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84F9FB" w14:textId="77777777" w:rsidR="00652608" w:rsidRPr="00372EA5" w:rsidRDefault="00652608" w:rsidP="0088002C">
      <w:pPr>
        <w:spacing w:line="288" w:lineRule="auto"/>
        <w:ind w:leftChars="-428" w:left="-899" w:firstLineChars="200" w:firstLine="482"/>
        <w:rPr>
          <w:rFonts w:ascii="Times New Roman" w:hAnsi="Times New Roman"/>
          <w:b/>
          <w:bCs/>
          <w:color w:val="000000" w:themeColor="text1"/>
          <w:sz w:val="24"/>
        </w:rPr>
      </w:pPr>
      <w:bookmarkStart w:id="0" w:name="_Toc338148237"/>
    </w:p>
    <w:p w14:paraId="6576BB2B" w14:textId="77777777" w:rsidR="00652608" w:rsidRPr="00372EA5" w:rsidRDefault="00652608" w:rsidP="00652608">
      <w:pPr>
        <w:spacing w:line="288" w:lineRule="auto"/>
        <w:jc w:val="center"/>
        <w:rPr>
          <w:rFonts w:ascii="Times New Roman" w:hAnsi="Times New Roman"/>
          <w:b/>
          <w:bCs/>
          <w:color w:val="000000" w:themeColor="text1"/>
          <w:sz w:val="52"/>
          <w:szCs w:val="52"/>
        </w:rPr>
      </w:pPr>
    </w:p>
    <w:p w14:paraId="16F7482D" w14:textId="77777777" w:rsidR="00652608" w:rsidRPr="00372EA5" w:rsidRDefault="00652608" w:rsidP="00652608">
      <w:pPr>
        <w:spacing w:line="288" w:lineRule="auto"/>
        <w:jc w:val="center"/>
        <w:rPr>
          <w:rFonts w:ascii="Times New Roman" w:hAnsi="Times New Roman"/>
          <w:b/>
          <w:bCs/>
          <w:color w:val="000000" w:themeColor="text1"/>
          <w:sz w:val="52"/>
          <w:szCs w:val="52"/>
        </w:rPr>
      </w:pPr>
    </w:p>
    <w:p w14:paraId="2798A657" w14:textId="77777777" w:rsidR="00652608" w:rsidRPr="0031195B" w:rsidRDefault="00652608" w:rsidP="00A363D9">
      <w:pPr>
        <w:jc w:val="center"/>
        <w:rPr>
          <w:rFonts w:ascii="Times New Roman" w:hAnsi="Times New Roman"/>
          <w:b/>
          <w:bCs/>
          <w:color w:val="000000" w:themeColor="text1"/>
          <w:sz w:val="52"/>
          <w:szCs w:val="52"/>
        </w:rPr>
      </w:pPr>
      <w:r w:rsidRPr="0031195B">
        <w:rPr>
          <w:rFonts w:ascii="Times New Roman" w:hAnsi="Times New Roman"/>
          <w:b/>
          <w:bCs/>
          <w:color w:val="000000" w:themeColor="text1"/>
          <w:sz w:val="52"/>
          <w:szCs w:val="52"/>
        </w:rPr>
        <w:t xml:space="preserve">Trading </w:t>
      </w:r>
      <w:r w:rsidR="0038755B" w:rsidRPr="0031195B">
        <w:rPr>
          <w:rFonts w:ascii="Times New Roman" w:hAnsi="Times New Roman"/>
          <w:b/>
          <w:bCs/>
          <w:color w:val="000000" w:themeColor="text1"/>
          <w:sz w:val="52"/>
          <w:szCs w:val="52"/>
        </w:rPr>
        <w:t xml:space="preserve">API </w:t>
      </w:r>
      <w:r w:rsidR="001B6742" w:rsidRPr="0031195B">
        <w:rPr>
          <w:rFonts w:ascii="Times New Roman" w:hAnsi="Times New Roman"/>
          <w:b/>
          <w:bCs/>
          <w:color w:val="000000" w:themeColor="text1"/>
          <w:sz w:val="52"/>
          <w:szCs w:val="52"/>
        </w:rPr>
        <w:t>&amp;</w:t>
      </w:r>
      <w:r w:rsidR="00673639" w:rsidRPr="0031195B">
        <w:rPr>
          <w:rFonts w:ascii="Times New Roman" w:hAnsi="Times New Roman"/>
          <w:b/>
          <w:bCs/>
          <w:color w:val="000000" w:themeColor="text1"/>
          <w:sz w:val="52"/>
          <w:szCs w:val="52"/>
        </w:rPr>
        <w:t xml:space="preserve"> </w:t>
      </w:r>
      <w:r w:rsidR="005911CD" w:rsidRPr="0031195B">
        <w:rPr>
          <w:rFonts w:ascii="Times New Roman" w:hAnsi="Times New Roman"/>
          <w:b/>
          <w:bCs/>
          <w:color w:val="000000" w:themeColor="text1"/>
          <w:sz w:val="52"/>
          <w:szCs w:val="52"/>
        </w:rPr>
        <w:t>Market Data</w:t>
      </w:r>
      <w:r w:rsidRPr="0031195B">
        <w:rPr>
          <w:rFonts w:ascii="Times New Roman" w:hAnsi="Times New Roman"/>
          <w:b/>
          <w:bCs/>
          <w:color w:val="000000" w:themeColor="text1"/>
          <w:sz w:val="52"/>
          <w:szCs w:val="52"/>
        </w:rPr>
        <w:t xml:space="preserve"> API</w:t>
      </w:r>
    </w:p>
    <w:p w14:paraId="26320FBB" w14:textId="77777777" w:rsidR="00652608" w:rsidRPr="0031195B" w:rsidRDefault="00652608" w:rsidP="00A363D9">
      <w:pPr>
        <w:jc w:val="center"/>
        <w:rPr>
          <w:rFonts w:ascii="Times New Roman" w:hAnsi="Times New Roman"/>
          <w:b/>
          <w:bCs/>
          <w:color w:val="000000" w:themeColor="text1"/>
          <w:sz w:val="52"/>
          <w:szCs w:val="52"/>
        </w:rPr>
      </w:pPr>
      <w:r w:rsidRPr="0031195B">
        <w:rPr>
          <w:rFonts w:ascii="Times New Roman" w:hAnsi="Times New Roman"/>
          <w:b/>
          <w:bCs/>
          <w:color w:val="000000" w:themeColor="text1"/>
          <w:sz w:val="52"/>
          <w:szCs w:val="52"/>
        </w:rPr>
        <w:t>Specifications</w:t>
      </w:r>
    </w:p>
    <w:p w14:paraId="69922E48" w14:textId="77777777" w:rsidR="00652608" w:rsidRPr="0031195B" w:rsidRDefault="00652608" w:rsidP="0088002C">
      <w:pPr>
        <w:spacing w:line="288" w:lineRule="auto"/>
        <w:ind w:leftChars="-428" w:left="-899" w:firstLineChars="200" w:firstLine="482"/>
        <w:rPr>
          <w:rFonts w:ascii="Times New Roman" w:hAnsi="Times New Roman"/>
          <w:b/>
          <w:bCs/>
          <w:color w:val="000000" w:themeColor="text1"/>
          <w:sz w:val="24"/>
        </w:rPr>
      </w:pPr>
    </w:p>
    <w:p w14:paraId="28066696" w14:textId="77777777" w:rsidR="00652608" w:rsidRPr="0031195B" w:rsidRDefault="00652608" w:rsidP="0088002C">
      <w:pPr>
        <w:spacing w:line="288" w:lineRule="auto"/>
        <w:ind w:leftChars="-428" w:left="-899" w:firstLineChars="200" w:firstLine="482"/>
        <w:rPr>
          <w:rFonts w:ascii="Times New Roman" w:hAnsi="Times New Roman"/>
          <w:b/>
          <w:bCs/>
          <w:color w:val="000000" w:themeColor="text1"/>
          <w:sz w:val="24"/>
        </w:rPr>
      </w:pPr>
    </w:p>
    <w:p w14:paraId="189A4796" w14:textId="77777777" w:rsidR="00652608" w:rsidRPr="0031195B" w:rsidRDefault="00652608" w:rsidP="00A363D9">
      <w:pPr>
        <w:jc w:val="center"/>
        <w:rPr>
          <w:rFonts w:ascii="Times New Roman" w:hAnsi="Times New Roman"/>
          <w:b/>
          <w:bCs/>
          <w:color w:val="000000" w:themeColor="text1"/>
          <w:sz w:val="24"/>
        </w:rPr>
      </w:pPr>
      <w:r w:rsidRPr="0031195B">
        <w:rPr>
          <w:rFonts w:ascii="Times New Roman" w:hAnsi="Times New Roman"/>
          <w:b/>
          <w:bCs/>
          <w:color w:val="000000" w:themeColor="text1"/>
          <w:sz w:val="24"/>
        </w:rPr>
        <w:t>Version</w:t>
      </w:r>
      <w:r w:rsidR="00AD7935" w:rsidRPr="0031195B">
        <w:rPr>
          <w:rFonts w:ascii="Times New Roman" w:hAnsi="Times New Roman"/>
          <w:b/>
          <w:bCs/>
          <w:color w:val="000000" w:themeColor="text1"/>
          <w:sz w:val="24"/>
          <w:lang w:val="en-GB"/>
        </w:rPr>
        <w:t xml:space="preserve">: </w:t>
      </w:r>
      <w:r w:rsidR="00AC4785" w:rsidRPr="0031195B">
        <w:rPr>
          <w:rFonts w:ascii="Times New Roman" w:hAnsi="Times New Roman"/>
          <w:b/>
          <w:bCs/>
          <w:color w:val="000000" w:themeColor="text1"/>
          <w:sz w:val="24"/>
        </w:rPr>
        <w:t>1.</w:t>
      </w:r>
      <w:r w:rsidR="00A914E6" w:rsidRPr="0031195B">
        <w:rPr>
          <w:rFonts w:ascii="Times New Roman" w:hAnsi="Times New Roman"/>
          <w:b/>
          <w:bCs/>
          <w:color w:val="000000" w:themeColor="text1"/>
          <w:sz w:val="24"/>
        </w:rPr>
        <w:t>28</w:t>
      </w:r>
    </w:p>
    <w:p w14:paraId="71B8F6B8" w14:textId="23B95AFB" w:rsidR="006B3DBB" w:rsidRPr="0031195B" w:rsidRDefault="00652608" w:rsidP="00A363D9">
      <w:pPr>
        <w:jc w:val="center"/>
        <w:rPr>
          <w:rFonts w:ascii="Times New Roman" w:hAnsi="Times New Roman"/>
          <w:b/>
          <w:bCs/>
          <w:color w:val="000000" w:themeColor="text1"/>
          <w:sz w:val="24"/>
        </w:rPr>
      </w:pPr>
      <w:r w:rsidRPr="0031195B">
        <w:rPr>
          <w:rFonts w:ascii="Times New Roman" w:hAnsi="Times New Roman"/>
          <w:b/>
          <w:bCs/>
          <w:color w:val="000000" w:themeColor="text1"/>
          <w:sz w:val="24"/>
        </w:rPr>
        <w:t>D</w:t>
      </w:r>
      <w:r w:rsidR="00DE1134" w:rsidRPr="0031195B">
        <w:rPr>
          <w:rFonts w:ascii="Times New Roman" w:hAnsi="Times New Roman"/>
          <w:b/>
          <w:bCs/>
          <w:color w:val="000000" w:themeColor="text1"/>
          <w:sz w:val="24"/>
        </w:rPr>
        <w:t xml:space="preserve">ocument Release Date: </w:t>
      </w:r>
      <w:r w:rsidR="00DE763D" w:rsidRPr="0031195B">
        <w:rPr>
          <w:rFonts w:ascii="Times New Roman" w:hAnsi="Times New Roman"/>
          <w:b/>
          <w:bCs/>
          <w:color w:val="000000" w:themeColor="text1"/>
          <w:sz w:val="24"/>
        </w:rPr>
        <w:t>11</w:t>
      </w:r>
      <w:r w:rsidR="00397A4F" w:rsidRPr="0031195B">
        <w:rPr>
          <w:rFonts w:ascii="Times New Roman" w:hAnsi="Times New Roman"/>
          <w:b/>
          <w:bCs/>
          <w:color w:val="000000" w:themeColor="text1"/>
          <w:sz w:val="24"/>
        </w:rPr>
        <w:t>-</w:t>
      </w:r>
      <w:r w:rsidR="00DE763D" w:rsidRPr="0031195B">
        <w:rPr>
          <w:rFonts w:ascii="Times New Roman" w:hAnsi="Times New Roman"/>
          <w:b/>
          <w:bCs/>
          <w:color w:val="000000" w:themeColor="text1"/>
          <w:sz w:val="24"/>
        </w:rPr>
        <w:t>2</w:t>
      </w:r>
      <w:r w:rsidR="00153728">
        <w:rPr>
          <w:rFonts w:ascii="Times New Roman" w:hAnsi="Times New Roman"/>
          <w:b/>
          <w:bCs/>
          <w:color w:val="000000" w:themeColor="text1"/>
          <w:sz w:val="24"/>
        </w:rPr>
        <w:t>9</w:t>
      </w:r>
      <w:r w:rsidR="00813940" w:rsidRPr="0031195B">
        <w:rPr>
          <w:rFonts w:ascii="Times New Roman" w:hAnsi="Times New Roman"/>
          <w:b/>
          <w:bCs/>
          <w:color w:val="000000" w:themeColor="text1"/>
          <w:sz w:val="24"/>
        </w:rPr>
        <w:t>-20</w:t>
      </w:r>
      <w:r w:rsidR="00E3440F">
        <w:rPr>
          <w:rFonts w:ascii="Times New Roman" w:hAnsi="Times New Roman"/>
          <w:b/>
          <w:bCs/>
          <w:color w:val="000000" w:themeColor="text1"/>
          <w:sz w:val="24"/>
        </w:rPr>
        <w:t>19</w:t>
      </w:r>
      <w:bookmarkStart w:id="1" w:name="_GoBack"/>
      <w:bookmarkEnd w:id="1"/>
    </w:p>
    <w:p w14:paraId="5FDDD7A5" w14:textId="77777777" w:rsidR="00CF3C05" w:rsidRPr="0031195B" w:rsidRDefault="00CF3C05" w:rsidP="0088002C">
      <w:pPr>
        <w:spacing w:line="288" w:lineRule="auto"/>
        <w:ind w:leftChars="-428" w:left="-899" w:firstLineChars="200" w:firstLine="482"/>
        <w:jc w:val="center"/>
        <w:rPr>
          <w:rFonts w:ascii="Times New Roman" w:hAnsi="Times New Roman"/>
          <w:b/>
          <w:bCs/>
          <w:color w:val="000000" w:themeColor="text1"/>
          <w:sz w:val="24"/>
        </w:rPr>
      </w:pPr>
    </w:p>
    <w:p w14:paraId="5CA6B6DF" w14:textId="77777777" w:rsidR="00B0394B" w:rsidRPr="0031195B" w:rsidRDefault="00B0394B" w:rsidP="0088002C">
      <w:pPr>
        <w:spacing w:line="288" w:lineRule="auto"/>
        <w:ind w:leftChars="-428" w:left="-899" w:firstLineChars="200" w:firstLine="482"/>
        <w:jc w:val="center"/>
        <w:rPr>
          <w:rFonts w:ascii="Times New Roman" w:hAnsi="Times New Roman"/>
          <w:b/>
          <w:bCs/>
          <w:color w:val="000000" w:themeColor="text1"/>
          <w:sz w:val="24"/>
        </w:rPr>
      </w:pPr>
    </w:p>
    <w:p w14:paraId="02C2725D" w14:textId="77777777" w:rsidR="00652608" w:rsidRPr="0031195B" w:rsidRDefault="00652608" w:rsidP="0088002C">
      <w:pPr>
        <w:spacing w:line="288" w:lineRule="auto"/>
        <w:ind w:leftChars="-428" w:left="-899" w:firstLineChars="200" w:firstLine="482"/>
        <w:rPr>
          <w:rFonts w:ascii="Times New Roman" w:hAnsi="Times New Roman"/>
          <w:b/>
          <w:bCs/>
          <w:color w:val="000000" w:themeColor="text1"/>
          <w:sz w:val="24"/>
        </w:rPr>
      </w:pPr>
    </w:p>
    <w:tbl>
      <w:tblPr>
        <w:tblpPr w:leftFromText="180" w:rightFromText="180" w:vertAnchor="text" w:horzAnchor="margin" w:tblpXSpec="center" w:tblpY="126"/>
        <w:tblW w:w="0" w:type="auto"/>
        <w:tblLook w:val="0000" w:firstRow="0" w:lastRow="0" w:firstColumn="0" w:lastColumn="0" w:noHBand="0" w:noVBand="0"/>
      </w:tblPr>
      <w:tblGrid>
        <w:gridCol w:w="7140"/>
      </w:tblGrid>
      <w:tr w:rsidR="00AD7935" w:rsidRPr="0031195B" w14:paraId="3104BB69" w14:textId="77777777" w:rsidTr="00B0394B">
        <w:trPr>
          <w:trHeight w:val="160"/>
        </w:trPr>
        <w:tc>
          <w:tcPr>
            <w:tcW w:w="7140" w:type="dxa"/>
          </w:tcPr>
          <w:p w14:paraId="78AA1C18" w14:textId="77777777" w:rsidR="00B0394B" w:rsidRPr="0031195B" w:rsidRDefault="00B0394B" w:rsidP="00AD7935">
            <w:pPr>
              <w:jc w:val="center"/>
              <w:rPr>
                <w:rFonts w:ascii="Times New Roman" w:hAnsi="Times New Roman"/>
                <w:color w:val="000000" w:themeColor="text1"/>
              </w:rPr>
            </w:pPr>
            <w:r w:rsidRPr="0031195B">
              <w:rPr>
                <w:rFonts w:ascii="Times New Roman" w:hAnsi="Times New Roman"/>
                <w:color w:val="000000" w:themeColor="text1"/>
              </w:rPr>
              <w:t xml:space="preserve">This </w:t>
            </w:r>
            <w:r w:rsidR="00AD7935" w:rsidRPr="0031195B">
              <w:rPr>
                <w:rFonts w:ascii="Times New Roman" w:hAnsi="Times New Roman"/>
                <w:color w:val="000000" w:themeColor="text1"/>
              </w:rPr>
              <w:t xml:space="preserve">document </w:t>
            </w:r>
            <w:r w:rsidRPr="0031195B">
              <w:rPr>
                <w:rFonts w:ascii="Times New Roman" w:hAnsi="Times New Roman"/>
                <w:color w:val="000000" w:themeColor="text1"/>
              </w:rPr>
              <w:t>is written in both English and Chinese</w:t>
            </w:r>
            <w:r w:rsidR="00AD7935" w:rsidRPr="0031195B">
              <w:rPr>
                <w:rFonts w:ascii="Times New Roman" w:hAnsi="Times New Roman"/>
                <w:color w:val="000000" w:themeColor="text1"/>
              </w:rPr>
              <w:t>. In</w:t>
            </w:r>
            <w:r w:rsidRPr="0031195B">
              <w:rPr>
                <w:rFonts w:ascii="Times New Roman" w:hAnsi="Times New Roman"/>
                <w:color w:val="000000" w:themeColor="text1"/>
              </w:rPr>
              <w:t xml:space="preserve"> case of discrepancy, the Chinese version shall prevail.</w:t>
            </w:r>
          </w:p>
        </w:tc>
      </w:tr>
    </w:tbl>
    <w:p w14:paraId="1D966AE9" w14:textId="77777777" w:rsidR="00652608" w:rsidRPr="0031195B" w:rsidRDefault="00652608" w:rsidP="0088002C">
      <w:pPr>
        <w:spacing w:line="288" w:lineRule="auto"/>
        <w:ind w:leftChars="-428" w:left="-899" w:firstLineChars="200" w:firstLine="482"/>
        <w:rPr>
          <w:rFonts w:ascii="Times New Roman" w:hAnsi="Times New Roman"/>
          <w:b/>
          <w:bCs/>
          <w:color w:val="000000" w:themeColor="text1"/>
          <w:sz w:val="24"/>
        </w:rPr>
      </w:pPr>
    </w:p>
    <w:p w14:paraId="2E90363A" w14:textId="77777777" w:rsidR="00652608" w:rsidRPr="0031195B" w:rsidRDefault="00652608" w:rsidP="0088002C">
      <w:pPr>
        <w:spacing w:line="288" w:lineRule="auto"/>
        <w:ind w:leftChars="-428" w:left="-899" w:firstLineChars="200" w:firstLine="482"/>
        <w:rPr>
          <w:rFonts w:ascii="Times New Roman" w:hAnsi="Times New Roman"/>
          <w:b/>
          <w:bCs/>
          <w:color w:val="000000" w:themeColor="text1"/>
          <w:sz w:val="24"/>
        </w:rPr>
      </w:pPr>
    </w:p>
    <w:p w14:paraId="6D7D10C8" w14:textId="77777777" w:rsidR="00652608" w:rsidRPr="0031195B" w:rsidRDefault="00652608" w:rsidP="0088002C">
      <w:pPr>
        <w:spacing w:line="288" w:lineRule="auto"/>
        <w:ind w:leftChars="-428" w:left="-899" w:firstLineChars="200" w:firstLine="482"/>
        <w:rPr>
          <w:rFonts w:ascii="Times New Roman" w:hAnsi="Times New Roman"/>
          <w:b/>
          <w:bCs/>
          <w:color w:val="000000" w:themeColor="text1"/>
          <w:sz w:val="24"/>
        </w:rPr>
      </w:pPr>
    </w:p>
    <w:p w14:paraId="71F9ADF5" w14:textId="77777777" w:rsidR="00BC53D3" w:rsidRPr="0031195B" w:rsidRDefault="00BC53D3" w:rsidP="0088002C">
      <w:pPr>
        <w:spacing w:line="288" w:lineRule="auto"/>
        <w:ind w:leftChars="-428" w:left="-899" w:firstLineChars="200" w:firstLine="482"/>
        <w:rPr>
          <w:rFonts w:ascii="Times New Roman" w:hAnsi="Times New Roman"/>
          <w:b/>
          <w:bCs/>
          <w:color w:val="000000" w:themeColor="text1"/>
          <w:sz w:val="24"/>
        </w:rPr>
      </w:pPr>
    </w:p>
    <w:p w14:paraId="12938006" w14:textId="77777777" w:rsidR="00652608" w:rsidRPr="0031195B" w:rsidRDefault="00652608" w:rsidP="0088002C">
      <w:pPr>
        <w:spacing w:line="288" w:lineRule="auto"/>
        <w:ind w:leftChars="-428" w:left="-899" w:firstLineChars="200" w:firstLine="482"/>
        <w:rPr>
          <w:rFonts w:ascii="Times New Roman" w:hAnsi="Times New Roman"/>
          <w:b/>
          <w:bCs/>
          <w:color w:val="000000" w:themeColor="text1"/>
          <w:sz w:val="24"/>
        </w:rPr>
      </w:pPr>
    </w:p>
    <w:p w14:paraId="3FA32EEF" w14:textId="77777777" w:rsidR="00F50B8E" w:rsidRPr="0031195B" w:rsidRDefault="00F50B8E" w:rsidP="0088002C">
      <w:pPr>
        <w:spacing w:line="288" w:lineRule="auto"/>
        <w:ind w:leftChars="-428" w:left="-899" w:firstLineChars="200" w:firstLine="482"/>
        <w:rPr>
          <w:rFonts w:ascii="Times New Roman" w:hAnsi="Times New Roman"/>
          <w:b/>
          <w:bCs/>
          <w:color w:val="000000" w:themeColor="text1"/>
          <w:sz w:val="24"/>
        </w:rPr>
      </w:pPr>
    </w:p>
    <w:p w14:paraId="724C6EF9" w14:textId="77777777" w:rsidR="00F50B8E" w:rsidRPr="0031195B" w:rsidRDefault="00F50B8E" w:rsidP="0088002C">
      <w:pPr>
        <w:spacing w:line="288" w:lineRule="auto"/>
        <w:ind w:leftChars="-428" w:left="-899" w:firstLineChars="200" w:firstLine="482"/>
        <w:rPr>
          <w:rFonts w:ascii="Times New Roman" w:hAnsi="Times New Roman"/>
          <w:b/>
          <w:bCs/>
          <w:color w:val="000000" w:themeColor="text1"/>
          <w:sz w:val="24"/>
        </w:rPr>
      </w:pPr>
    </w:p>
    <w:p w14:paraId="794A32BA" w14:textId="77777777" w:rsidR="00652608" w:rsidRPr="0031195B" w:rsidRDefault="00652608" w:rsidP="0088002C">
      <w:pPr>
        <w:spacing w:line="288" w:lineRule="auto"/>
        <w:ind w:leftChars="-428" w:left="-899" w:firstLineChars="200" w:firstLine="482"/>
        <w:rPr>
          <w:rFonts w:ascii="Times New Roman" w:hAnsi="Times New Roman"/>
          <w:b/>
          <w:bCs/>
          <w:color w:val="000000" w:themeColor="text1"/>
          <w:sz w:val="24"/>
        </w:rPr>
      </w:pPr>
    </w:p>
    <w:p w14:paraId="2E88F58B" w14:textId="77777777" w:rsidR="00652608" w:rsidRPr="0031195B" w:rsidRDefault="00652608" w:rsidP="0088002C">
      <w:pPr>
        <w:spacing w:line="288" w:lineRule="auto"/>
        <w:ind w:leftChars="-428" w:left="-899" w:firstLineChars="200" w:firstLine="482"/>
        <w:rPr>
          <w:rFonts w:ascii="Times New Roman" w:hAnsi="Times New Roman"/>
          <w:b/>
          <w:bCs/>
          <w:color w:val="000000" w:themeColor="text1"/>
          <w:sz w:val="24"/>
        </w:rPr>
      </w:pPr>
    </w:p>
    <w:p w14:paraId="5740A598" w14:textId="77777777" w:rsidR="00F50B8E" w:rsidRPr="0031195B" w:rsidRDefault="00F50B8E" w:rsidP="0088002C">
      <w:pPr>
        <w:spacing w:line="288" w:lineRule="auto"/>
        <w:ind w:leftChars="-428" w:left="-899" w:firstLineChars="200" w:firstLine="482"/>
        <w:rPr>
          <w:rFonts w:ascii="Times New Roman" w:hAnsi="Times New Roman"/>
          <w:b/>
          <w:bCs/>
          <w:color w:val="000000" w:themeColor="text1"/>
          <w:sz w:val="24"/>
        </w:rPr>
      </w:pPr>
    </w:p>
    <w:p w14:paraId="661D98B9" w14:textId="77777777" w:rsidR="00F50B8E" w:rsidRPr="0031195B" w:rsidRDefault="00F50B8E" w:rsidP="0088002C">
      <w:pPr>
        <w:spacing w:line="288" w:lineRule="auto"/>
        <w:ind w:leftChars="-428" w:left="-899" w:firstLineChars="200" w:firstLine="482"/>
        <w:rPr>
          <w:rFonts w:ascii="Times New Roman" w:hAnsi="Times New Roman"/>
          <w:b/>
          <w:bCs/>
          <w:color w:val="000000" w:themeColor="text1"/>
          <w:sz w:val="24"/>
        </w:rPr>
      </w:pPr>
    </w:p>
    <w:p w14:paraId="1878EF9D" w14:textId="77777777" w:rsidR="006C5EE1" w:rsidRPr="0031195B" w:rsidRDefault="006C5EE1" w:rsidP="0088002C">
      <w:pPr>
        <w:spacing w:line="288" w:lineRule="auto"/>
        <w:ind w:leftChars="-428" w:left="-899" w:firstLineChars="200" w:firstLine="482"/>
        <w:rPr>
          <w:rFonts w:ascii="Times New Roman" w:hAnsi="Times New Roman"/>
          <w:b/>
          <w:bCs/>
          <w:color w:val="000000" w:themeColor="text1"/>
          <w:sz w:val="24"/>
        </w:rPr>
      </w:pPr>
    </w:p>
    <w:p w14:paraId="728D1DEB" w14:textId="77777777" w:rsidR="006C5EE1" w:rsidRPr="0031195B" w:rsidRDefault="006C5EE1" w:rsidP="0088002C">
      <w:pPr>
        <w:spacing w:line="288" w:lineRule="auto"/>
        <w:ind w:leftChars="-428" w:left="-899" w:firstLineChars="200" w:firstLine="482"/>
        <w:rPr>
          <w:rFonts w:ascii="Times New Roman" w:hAnsi="Times New Roman"/>
          <w:b/>
          <w:bCs/>
          <w:color w:val="000000" w:themeColor="text1"/>
          <w:sz w:val="24"/>
        </w:rPr>
      </w:pPr>
    </w:p>
    <w:p w14:paraId="2AC1AFF1" w14:textId="77777777" w:rsidR="00F50B8E" w:rsidRPr="0031195B" w:rsidRDefault="00F50B8E" w:rsidP="0088002C">
      <w:pPr>
        <w:spacing w:line="288" w:lineRule="auto"/>
        <w:ind w:leftChars="-428" w:left="-899" w:firstLineChars="200" w:firstLine="482"/>
        <w:rPr>
          <w:rFonts w:ascii="Times New Roman" w:hAnsi="Times New Roman"/>
          <w:b/>
          <w:bCs/>
          <w:color w:val="000000" w:themeColor="text1"/>
          <w:sz w:val="24"/>
        </w:rPr>
      </w:pPr>
    </w:p>
    <w:p w14:paraId="638775DC" w14:textId="77777777" w:rsidR="00652608" w:rsidRPr="0031195B" w:rsidRDefault="00652608" w:rsidP="0088002C">
      <w:pPr>
        <w:spacing w:line="288" w:lineRule="auto"/>
        <w:ind w:leftChars="-428" w:left="-899" w:firstLineChars="200" w:firstLine="482"/>
        <w:jc w:val="center"/>
        <w:rPr>
          <w:rFonts w:ascii="Times New Roman" w:hAnsi="Times New Roman"/>
          <w:b/>
          <w:bCs/>
          <w:color w:val="000000" w:themeColor="text1"/>
          <w:sz w:val="24"/>
        </w:rPr>
      </w:pPr>
    </w:p>
    <w:p w14:paraId="5EC1536F" w14:textId="77777777" w:rsidR="00652608" w:rsidRPr="0031195B" w:rsidRDefault="00652608" w:rsidP="0088002C">
      <w:pPr>
        <w:spacing w:line="288" w:lineRule="auto"/>
        <w:ind w:leftChars="-428" w:left="-899" w:firstLineChars="200" w:firstLine="482"/>
        <w:rPr>
          <w:rFonts w:ascii="Times New Roman" w:hAnsi="Times New Roman"/>
          <w:b/>
          <w:bCs/>
          <w:color w:val="000000" w:themeColor="text1"/>
          <w:sz w:val="24"/>
        </w:rPr>
      </w:pPr>
    </w:p>
    <w:p w14:paraId="39AAB359" w14:textId="77777777" w:rsidR="00652608" w:rsidRPr="0031195B" w:rsidRDefault="00652608" w:rsidP="0088002C">
      <w:pPr>
        <w:spacing w:line="288" w:lineRule="auto"/>
        <w:ind w:leftChars="-428" w:left="-899" w:firstLineChars="200" w:firstLine="482"/>
        <w:jc w:val="center"/>
        <w:rPr>
          <w:rFonts w:ascii="Times New Roman" w:hAnsi="Times New Roman"/>
          <w:b/>
          <w:bCs/>
          <w:color w:val="000000" w:themeColor="text1"/>
          <w:sz w:val="24"/>
        </w:rPr>
      </w:pPr>
    </w:p>
    <w:p w14:paraId="64AF37FE" w14:textId="77777777" w:rsidR="00E8684F" w:rsidRPr="0031195B" w:rsidRDefault="00E8684F">
      <w:pPr>
        <w:widowControl/>
        <w:jc w:val="left"/>
        <w:rPr>
          <w:rFonts w:ascii="Times New Roman" w:hAnsi="Times New Roman"/>
          <w:b/>
          <w:bCs/>
          <w:color w:val="000000" w:themeColor="text1"/>
          <w:sz w:val="24"/>
        </w:rPr>
      </w:pPr>
      <w:r w:rsidRPr="0031195B">
        <w:rPr>
          <w:rFonts w:ascii="Times New Roman" w:hAnsi="Times New Roman"/>
          <w:b/>
          <w:bCs/>
          <w:color w:val="000000" w:themeColor="text1"/>
          <w:sz w:val="24"/>
        </w:rPr>
        <w:br w:type="page"/>
      </w:r>
    </w:p>
    <w:p w14:paraId="3104033C" w14:textId="77777777" w:rsidR="00E8684F" w:rsidRPr="0031195B" w:rsidRDefault="00E8684F" w:rsidP="00A363D9">
      <w:pPr>
        <w:pStyle w:val="aff8"/>
        <w:numPr>
          <w:ilvl w:val="0"/>
          <w:numId w:val="45"/>
        </w:numPr>
        <w:ind w:firstLineChars="0"/>
        <w:rPr>
          <w:rFonts w:ascii="Times New Roman" w:hAnsi="Times New Roman"/>
          <w:b/>
          <w:sz w:val="24"/>
        </w:rPr>
      </w:pPr>
      <w:r w:rsidRPr="0031195B">
        <w:rPr>
          <w:rFonts w:ascii="Times New Roman" w:hAnsi="Times New Roman"/>
          <w:b/>
          <w:sz w:val="24"/>
        </w:rPr>
        <w:lastRenderedPageBreak/>
        <w:t>Revision History</w:t>
      </w:r>
    </w:p>
    <w:p w14:paraId="01FCE739" w14:textId="77777777" w:rsidR="00E8684F" w:rsidRPr="0031195B" w:rsidRDefault="00E8684F" w:rsidP="00A363D9">
      <w:pPr>
        <w:rPr>
          <w:rFonts w:ascii="Times New Roman" w:hAnsi="Times New Roman"/>
          <w:b/>
          <w:bCs/>
          <w:color w:val="000000" w:themeColor="text1"/>
          <w:sz w:val="24"/>
        </w:rPr>
      </w:pPr>
      <w:r w:rsidRPr="0031195B">
        <w:rPr>
          <w:rFonts w:ascii="Times New Roman" w:hAnsi="Times New Roman"/>
          <w:b/>
          <w:bCs/>
          <w:color w:val="000000" w:themeColor="text1"/>
          <w:sz w:val="24"/>
        </w:rPr>
        <w:t>Revision History</w:t>
      </w:r>
    </w:p>
    <w:tbl>
      <w:tblPr>
        <w:tblpPr w:leftFromText="180" w:rightFromText="180" w:vertAnchor="text" w:tblpY="1"/>
        <w:tblOverlap w:val="neve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2160"/>
        <w:gridCol w:w="4860"/>
      </w:tblGrid>
      <w:tr w:rsidR="00AD7935" w:rsidRPr="0031195B" w14:paraId="64F5E589" w14:textId="77777777" w:rsidTr="0057766F">
        <w:tc>
          <w:tcPr>
            <w:tcW w:w="1548" w:type="dxa"/>
            <w:shd w:val="clear" w:color="auto" w:fill="auto"/>
          </w:tcPr>
          <w:p w14:paraId="5E3F21B0" w14:textId="77777777" w:rsidR="00E8684F" w:rsidRPr="0031195B" w:rsidRDefault="00E8684F" w:rsidP="0057766F">
            <w:pPr>
              <w:tabs>
                <w:tab w:val="left" w:pos="5475"/>
                <w:tab w:val="left" w:pos="5600"/>
              </w:tabs>
              <w:spacing w:line="288" w:lineRule="auto"/>
              <w:jc w:val="center"/>
              <w:rPr>
                <w:rFonts w:ascii="Times New Roman" w:hAnsi="Times New Roman"/>
                <w:b/>
                <w:bCs/>
                <w:color w:val="000000" w:themeColor="text1"/>
                <w:sz w:val="20"/>
                <w:szCs w:val="20"/>
              </w:rPr>
            </w:pPr>
            <w:r w:rsidRPr="0031195B">
              <w:rPr>
                <w:rFonts w:ascii="Times New Roman" w:hAnsi="Times New Roman"/>
                <w:b/>
                <w:bCs/>
                <w:color w:val="000000" w:themeColor="text1"/>
                <w:sz w:val="20"/>
                <w:szCs w:val="20"/>
              </w:rPr>
              <w:t>Version Number</w:t>
            </w:r>
          </w:p>
        </w:tc>
        <w:tc>
          <w:tcPr>
            <w:tcW w:w="2160" w:type="dxa"/>
            <w:shd w:val="clear" w:color="auto" w:fill="auto"/>
          </w:tcPr>
          <w:p w14:paraId="36FC4EAF" w14:textId="77777777" w:rsidR="00E8684F" w:rsidRPr="0031195B" w:rsidRDefault="00E8684F" w:rsidP="0057766F">
            <w:pPr>
              <w:tabs>
                <w:tab w:val="left" w:pos="5475"/>
                <w:tab w:val="left" w:pos="5600"/>
              </w:tabs>
              <w:spacing w:line="288" w:lineRule="auto"/>
              <w:jc w:val="center"/>
              <w:rPr>
                <w:rFonts w:ascii="Times New Roman" w:hAnsi="Times New Roman"/>
                <w:b/>
                <w:bCs/>
                <w:color w:val="000000" w:themeColor="text1"/>
                <w:sz w:val="20"/>
                <w:szCs w:val="20"/>
              </w:rPr>
            </w:pPr>
            <w:r w:rsidRPr="0031195B">
              <w:rPr>
                <w:rFonts w:ascii="Times New Roman" w:hAnsi="Times New Roman"/>
                <w:b/>
                <w:bCs/>
                <w:color w:val="000000" w:themeColor="text1"/>
                <w:sz w:val="20"/>
                <w:szCs w:val="20"/>
              </w:rPr>
              <w:t>Revision Date</w:t>
            </w:r>
          </w:p>
        </w:tc>
        <w:tc>
          <w:tcPr>
            <w:tcW w:w="4860" w:type="dxa"/>
            <w:shd w:val="clear" w:color="auto" w:fill="auto"/>
          </w:tcPr>
          <w:p w14:paraId="08634FB7" w14:textId="77777777" w:rsidR="00E8684F" w:rsidRPr="0031195B" w:rsidRDefault="00E8684F" w:rsidP="0057766F">
            <w:pPr>
              <w:tabs>
                <w:tab w:val="left" w:pos="5475"/>
                <w:tab w:val="left" w:pos="5600"/>
              </w:tabs>
              <w:spacing w:line="288" w:lineRule="auto"/>
              <w:ind w:rightChars="272" w:right="571"/>
              <w:jc w:val="center"/>
              <w:rPr>
                <w:rFonts w:ascii="Times New Roman" w:hAnsi="Times New Roman"/>
                <w:b/>
                <w:bCs/>
                <w:color w:val="000000" w:themeColor="text1"/>
                <w:sz w:val="20"/>
                <w:szCs w:val="20"/>
              </w:rPr>
            </w:pPr>
            <w:r w:rsidRPr="0031195B">
              <w:rPr>
                <w:rFonts w:ascii="Times New Roman" w:hAnsi="Times New Roman"/>
                <w:b/>
                <w:bCs/>
                <w:color w:val="000000" w:themeColor="text1"/>
                <w:sz w:val="20"/>
                <w:szCs w:val="20"/>
              </w:rPr>
              <w:t>Brief Description</w:t>
            </w:r>
          </w:p>
        </w:tc>
      </w:tr>
      <w:tr w:rsidR="0057766F" w:rsidRPr="0031195B" w14:paraId="1672FE9F" w14:textId="77777777" w:rsidTr="0057766F">
        <w:tc>
          <w:tcPr>
            <w:tcW w:w="1548" w:type="dxa"/>
            <w:shd w:val="clear" w:color="auto" w:fill="auto"/>
          </w:tcPr>
          <w:p w14:paraId="4873B29A" w14:textId="77777777" w:rsidR="0057766F" w:rsidRPr="0031195B" w:rsidRDefault="0057766F" w:rsidP="0057766F">
            <w:pPr>
              <w:tabs>
                <w:tab w:val="left" w:pos="5475"/>
                <w:tab w:val="left" w:pos="5600"/>
              </w:tabs>
              <w:spacing w:line="288" w:lineRule="auto"/>
              <w:jc w:val="center"/>
              <w:rPr>
                <w:rFonts w:ascii="Times New Roman" w:hAnsi="Times New Roman"/>
                <w:bCs/>
                <w:sz w:val="24"/>
              </w:rPr>
            </w:pPr>
            <w:r w:rsidRPr="0031195B">
              <w:rPr>
                <w:rFonts w:ascii="Times New Roman" w:hAnsi="Times New Roman"/>
                <w:bCs/>
                <w:sz w:val="24"/>
              </w:rPr>
              <w:t>1.28-R003</w:t>
            </w:r>
          </w:p>
        </w:tc>
        <w:tc>
          <w:tcPr>
            <w:tcW w:w="2160" w:type="dxa"/>
            <w:shd w:val="clear" w:color="auto" w:fill="auto"/>
          </w:tcPr>
          <w:p w14:paraId="1997A520" w14:textId="77777777" w:rsidR="0057766F" w:rsidRPr="0031195B" w:rsidRDefault="0057766F" w:rsidP="0057766F">
            <w:pPr>
              <w:tabs>
                <w:tab w:val="left" w:pos="5475"/>
                <w:tab w:val="left" w:pos="5600"/>
              </w:tabs>
              <w:spacing w:line="288" w:lineRule="auto"/>
              <w:jc w:val="center"/>
              <w:rPr>
                <w:rFonts w:ascii="Times New Roman" w:hAnsi="Times New Roman"/>
                <w:bCs/>
                <w:sz w:val="24"/>
              </w:rPr>
            </w:pPr>
            <w:r w:rsidRPr="0031195B">
              <w:rPr>
                <w:rFonts w:ascii="Times New Roman" w:hAnsi="Times New Roman"/>
                <w:bCs/>
                <w:sz w:val="24"/>
              </w:rPr>
              <w:t>2019/11/29</w:t>
            </w:r>
          </w:p>
        </w:tc>
        <w:tc>
          <w:tcPr>
            <w:tcW w:w="4860" w:type="dxa"/>
            <w:shd w:val="clear" w:color="auto" w:fill="auto"/>
          </w:tcPr>
          <w:p w14:paraId="69A674AB" w14:textId="77777777" w:rsidR="0057766F" w:rsidRPr="0031195B" w:rsidRDefault="0057766F" w:rsidP="0057766F">
            <w:pPr>
              <w:tabs>
                <w:tab w:val="left" w:pos="5475"/>
                <w:tab w:val="left" w:pos="5600"/>
              </w:tabs>
              <w:spacing w:line="288" w:lineRule="auto"/>
              <w:ind w:rightChars="272" w:right="571"/>
              <w:rPr>
                <w:rFonts w:ascii="Times New Roman" w:hAnsi="Times New Roman"/>
                <w:bCs/>
                <w:sz w:val="24"/>
              </w:rPr>
            </w:pPr>
            <w:r w:rsidRPr="0031195B">
              <w:rPr>
                <w:rFonts w:ascii="Times New Roman" w:hAnsi="Times New Roman"/>
                <w:bCs/>
                <w:sz w:val="24"/>
              </w:rPr>
              <w:t>SFIT:</w:t>
            </w:r>
          </w:p>
          <w:p w14:paraId="31D6BF3B" w14:textId="77777777" w:rsidR="0057766F" w:rsidRPr="0031195B" w:rsidRDefault="0057766F" w:rsidP="0057766F">
            <w:pPr>
              <w:tabs>
                <w:tab w:val="left" w:pos="5475"/>
                <w:tab w:val="left" w:pos="5600"/>
              </w:tabs>
              <w:spacing w:line="288" w:lineRule="auto"/>
              <w:ind w:rightChars="272" w:right="571"/>
              <w:rPr>
                <w:rFonts w:ascii="Times New Roman" w:hAnsi="Times New Roman"/>
                <w:bCs/>
                <w:sz w:val="24"/>
              </w:rPr>
            </w:pPr>
            <w:r w:rsidRPr="0031195B">
              <w:rPr>
                <w:rFonts w:ascii="Times New Roman" w:hAnsi="Times New Roman"/>
                <w:bCs/>
                <w:sz w:val="24"/>
              </w:rPr>
              <w:t>Enumeration values added to product types.</w:t>
            </w:r>
          </w:p>
        </w:tc>
      </w:tr>
      <w:tr w:rsidR="0057766F" w:rsidRPr="0031195B" w14:paraId="29C34035" w14:textId="77777777" w:rsidTr="0057766F">
        <w:tc>
          <w:tcPr>
            <w:tcW w:w="1548" w:type="dxa"/>
            <w:shd w:val="clear" w:color="auto" w:fill="auto"/>
          </w:tcPr>
          <w:p w14:paraId="549ED87A" w14:textId="77777777" w:rsidR="0057766F" w:rsidRPr="0031195B" w:rsidRDefault="0057766F" w:rsidP="0057766F">
            <w:pPr>
              <w:tabs>
                <w:tab w:val="left" w:pos="5475"/>
                <w:tab w:val="left" w:pos="5600"/>
              </w:tabs>
              <w:spacing w:line="288" w:lineRule="auto"/>
              <w:jc w:val="center"/>
              <w:rPr>
                <w:rFonts w:ascii="Times New Roman" w:hAnsi="Times New Roman"/>
                <w:bCs/>
                <w:sz w:val="24"/>
              </w:rPr>
            </w:pPr>
            <w:r w:rsidRPr="0031195B">
              <w:rPr>
                <w:rFonts w:ascii="Times New Roman" w:hAnsi="Times New Roman"/>
                <w:bCs/>
                <w:sz w:val="24"/>
              </w:rPr>
              <w:t>1.28-R002</w:t>
            </w:r>
          </w:p>
        </w:tc>
        <w:tc>
          <w:tcPr>
            <w:tcW w:w="2160" w:type="dxa"/>
            <w:shd w:val="clear" w:color="auto" w:fill="auto"/>
          </w:tcPr>
          <w:p w14:paraId="6CE39B6E" w14:textId="77777777" w:rsidR="0057766F" w:rsidRPr="0031195B" w:rsidRDefault="0057766F" w:rsidP="0057766F">
            <w:pPr>
              <w:tabs>
                <w:tab w:val="left" w:pos="5475"/>
                <w:tab w:val="left" w:pos="5600"/>
              </w:tabs>
              <w:spacing w:line="288" w:lineRule="auto"/>
              <w:jc w:val="center"/>
              <w:rPr>
                <w:rFonts w:ascii="Times New Roman" w:hAnsi="Times New Roman"/>
                <w:bCs/>
                <w:sz w:val="24"/>
              </w:rPr>
            </w:pPr>
            <w:r w:rsidRPr="0031195B">
              <w:rPr>
                <w:rFonts w:ascii="Times New Roman" w:hAnsi="Times New Roman"/>
                <w:bCs/>
                <w:sz w:val="24"/>
              </w:rPr>
              <w:t>2018/12/21</w:t>
            </w:r>
          </w:p>
        </w:tc>
        <w:tc>
          <w:tcPr>
            <w:tcW w:w="4860" w:type="dxa"/>
            <w:shd w:val="clear" w:color="auto" w:fill="auto"/>
          </w:tcPr>
          <w:p w14:paraId="72CEC65D" w14:textId="77777777" w:rsidR="0057766F" w:rsidRPr="0031195B" w:rsidRDefault="0057766F" w:rsidP="0057766F">
            <w:pPr>
              <w:tabs>
                <w:tab w:val="left" w:pos="5475"/>
                <w:tab w:val="left" w:pos="5600"/>
              </w:tabs>
              <w:spacing w:line="288" w:lineRule="auto"/>
              <w:ind w:rightChars="272" w:right="571"/>
              <w:rPr>
                <w:rFonts w:ascii="Times New Roman" w:hAnsi="Times New Roman"/>
                <w:bCs/>
                <w:sz w:val="24"/>
              </w:rPr>
            </w:pPr>
            <w:r w:rsidRPr="0031195B">
              <w:rPr>
                <w:rFonts w:ascii="Times New Roman" w:hAnsi="Times New Roman"/>
                <w:bCs/>
                <w:sz w:val="24"/>
              </w:rPr>
              <w:t>SFIT:</w:t>
            </w:r>
          </w:p>
          <w:p w14:paraId="019CE449" w14:textId="77777777" w:rsidR="0057766F" w:rsidRPr="0031195B" w:rsidRDefault="0057766F" w:rsidP="0057766F">
            <w:pPr>
              <w:tabs>
                <w:tab w:val="left" w:pos="5475"/>
                <w:tab w:val="left" w:pos="5600"/>
              </w:tabs>
              <w:spacing w:line="288" w:lineRule="auto"/>
              <w:ind w:rightChars="272" w:right="571"/>
              <w:jc w:val="left"/>
              <w:rPr>
                <w:rFonts w:ascii="Times New Roman" w:hAnsi="Times New Roman"/>
                <w:bCs/>
                <w:sz w:val="24"/>
              </w:rPr>
            </w:pPr>
            <w:r w:rsidRPr="0031195B">
              <w:rPr>
                <w:rFonts w:ascii="Times New Roman" w:hAnsi="Times New Roman"/>
                <w:bCs/>
                <w:sz w:val="24"/>
              </w:rPr>
              <w:t>Quote demand ID added to inquiry notification, and</w:t>
            </w:r>
            <w:r w:rsidRPr="0031195B">
              <w:rPr>
                <w:rFonts w:ascii="Times New Roman" w:hAnsi="Times New Roman"/>
              </w:rPr>
              <w:t xml:space="preserve"> </w:t>
            </w:r>
            <w:r w:rsidRPr="0031195B">
              <w:rPr>
                <w:rFonts w:ascii="Times New Roman" w:hAnsi="Times New Roman"/>
                <w:bCs/>
                <w:sz w:val="24"/>
              </w:rPr>
              <w:t>quote demand ID added to quotation function in TraderAPI;</w:t>
            </w:r>
          </w:p>
          <w:p w14:paraId="7AEE79CA" w14:textId="77777777" w:rsidR="0057766F" w:rsidRPr="0031195B" w:rsidRDefault="0057766F" w:rsidP="0057766F">
            <w:pPr>
              <w:tabs>
                <w:tab w:val="left" w:pos="5475"/>
                <w:tab w:val="left" w:pos="5600"/>
              </w:tabs>
              <w:spacing w:line="288" w:lineRule="auto"/>
              <w:ind w:rightChars="272" w:right="571"/>
              <w:jc w:val="left"/>
              <w:rPr>
                <w:rFonts w:ascii="Times New Roman" w:hAnsi="Times New Roman"/>
                <w:bCs/>
                <w:sz w:val="24"/>
              </w:rPr>
            </w:pPr>
            <w:r w:rsidRPr="0031195B">
              <w:rPr>
                <w:rFonts w:ascii="Times New Roman" w:hAnsi="Times New Roman"/>
                <w:bCs/>
                <w:sz w:val="24"/>
              </w:rPr>
              <w:t>For login by host members, terminal authentication interface added in TraderAPI.</w:t>
            </w:r>
          </w:p>
        </w:tc>
      </w:tr>
      <w:tr w:rsidR="0057766F" w:rsidRPr="0031195B" w14:paraId="00CA82AF" w14:textId="77777777" w:rsidTr="0057766F">
        <w:tc>
          <w:tcPr>
            <w:tcW w:w="1548" w:type="dxa"/>
            <w:shd w:val="clear" w:color="auto" w:fill="auto"/>
          </w:tcPr>
          <w:p w14:paraId="42830001" w14:textId="77777777" w:rsidR="0057766F" w:rsidRPr="0031195B" w:rsidRDefault="0057766F" w:rsidP="0057766F">
            <w:pPr>
              <w:tabs>
                <w:tab w:val="left" w:pos="5475"/>
                <w:tab w:val="left" w:pos="5600"/>
              </w:tabs>
              <w:spacing w:line="288" w:lineRule="auto"/>
              <w:jc w:val="center"/>
              <w:rPr>
                <w:rFonts w:ascii="Times New Roman" w:hAnsi="Times New Roman"/>
                <w:bCs/>
                <w:sz w:val="24"/>
              </w:rPr>
            </w:pPr>
            <w:r w:rsidRPr="0031195B">
              <w:rPr>
                <w:rFonts w:ascii="Times New Roman" w:hAnsi="Times New Roman"/>
                <w:bCs/>
                <w:sz w:val="24"/>
              </w:rPr>
              <w:t>1.28-R001</w:t>
            </w:r>
          </w:p>
        </w:tc>
        <w:tc>
          <w:tcPr>
            <w:tcW w:w="2160" w:type="dxa"/>
            <w:shd w:val="clear" w:color="auto" w:fill="auto"/>
          </w:tcPr>
          <w:p w14:paraId="36A3FC88" w14:textId="77777777" w:rsidR="0057766F" w:rsidRPr="0031195B" w:rsidRDefault="0057766F" w:rsidP="0057766F">
            <w:pPr>
              <w:tabs>
                <w:tab w:val="left" w:pos="5475"/>
                <w:tab w:val="left" w:pos="5600"/>
              </w:tabs>
              <w:spacing w:line="288" w:lineRule="auto"/>
              <w:jc w:val="center"/>
              <w:rPr>
                <w:rFonts w:ascii="Times New Roman" w:hAnsi="Times New Roman"/>
                <w:bCs/>
                <w:sz w:val="24"/>
              </w:rPr>
            </w:pPr>
            <w:r w:rsidRPr="0031195B">
              <w:rPr>
                <w:rFonts w:ascii="Times New Roman" w:hAnsi="Times New Roman"/>
                <w:bCs/>
                <w:sz w:val="24"/>
              </w:rPr>
              <w:t>2018/08/11</w:t>
            </w:r>
          </w:p>
        </w:tc>
        <w:tc>
          <w:tcPr>
            <w:tcW w:w="4860" w:type="dxa"/>
            <w:shd w:val="clear" w:color="auto" w:fill="auto"/>
          </w:tcPr>
          <w:p w14:paraId="4C1BC2E6" w14:textId="77777777" w:rsidR="0057766F" w:rsidRPr="0031195B" w:rsidRDefault="0057766F" w:rsidP="0057766F">
            <w:pPr>
              <w:tabs>
                <w:tab w:val="left" w:pos="5475"/>
                <w:tab w:val="left" w:pos="5600"/>
              </w:tabs>
              <w:spacing w:line="288" w:lineRule="auto"/>
              <w:ind w:rightChars="272" w:right="571"/>
              <w:rPr>
                <w:rFonts w:ascii="Times New Roman" w:hAnsi="Times New Roman"/>
                <w:bCs/>
                <w:sz w:val="24"/>
              </w:rPr>
            </w:pPr>
            <w:r w:rsidRPr="0031195B">
              <w:rPr>
                <w:rFonts w:ascii="Times New Roman" w:hAnsi="Times New Roman"/>
                <w:bCs/>
                <w:sz w:val="24"/>
              </w:rPr>
              <w:t>SFIT:</w:t>
            </w:r>
          </w:p>
          <w:p w14:paraId="6010D50F" w14:textId="77777777" w:rsidR="0057766F" w:rsidRPr="0031195B" w:rsidRDefault="0057766F" w:rsidP="0057766F">
            <w:pPr>
              <w:tabs>
                <w:tab w:val="left" w:pos="5475"/>
                <w:tab w:val="left" w:pos="5600"/>
              </w:tabs>
              <w:spacing w:line="288" w:lineRule="auto"/>
              <w:ind w:rightChars="272" w:right="571"/>
              <w:jc w:val="left"/>
              <w:rPr>
                <w:rFonts w:ascii="Times New Roman" w:hAnsi="Times New Roman"/>
                <w:bCs/>
                <w:sz w:val="24"/>
              </w:rPr>
            </w:pPr>
            <w:r w:rsidRPr="0031195B">
              <w:rPr>
                <w:rFonts w:ascii="Times New Roman" w:hAnsi="Times New Roman"/>
                <w:bCs/>
                <w:sz w:val="24"/>
              </w:rPr>
              <w:t>GM certificate registration function added in TraderAPI and MdUserApi; RegisterGMCertificateFile Method added</w:t>
            </w:r>
          </w:p>
        </w:tc>
      </w:tr>
      <w:tr w:rsidR="0057766F" w:rsidRPr="0031195B" w14:paraId="1BAFBA34" w14:textId="77777777" w:rsidTr="0057766F">
        <w:tc>
          <w:tcPr>
            <w:tcW w:w="1548" w:type="dxa"/>
            <w:shd w:val="clear" w:color="auto" w:fill="auto"/>
          </w:tcPr>
          <w:p w14:paraId="74042C11" w14:textId="77777777" w:rsidR="0057766F" w:rsidRPr="0031195B" w:rsidRDefault="0057766F" w:rsidP="0057766F">
            <w:pPr>
              <w:tabs>
                <w:tab w:val="left" w:pos="5475"/>
                <w:tab w:val="left" w:pos="5600"/>
              </w:tabs>
              <w:spacing w:line="288" w:lineRule="auto"/>
              <w:jc w:val="center"/>
              <w:rPr>
                <w:rFonts w:ascii="Times New Roman" w:hAnsi="Times New Roman"/>
                <w:bCs/>
                <w:sz w:val="24"/>
              </w:rPr>
            </w:pPr>
            <w:r w:rsidRPr="0031195B">
              <w:rPr>
                <w:rFonts w:ascii="Times New Roman" w:hAnsi="Times New Roman"/>
                <w:bCs/>
                <w:sz w:val="24"/>
              </w:rPr>
              <w:t>1.27-R002</w:t>
            </w:r>
          </w:p>
        </w:tc>
        <w:tc>
          <w:tcPr>
            <w:tcW w:w="2160" w:type="dxa"/>
            <w:shd w:val="clear" w:color="auto" w:fill="auto"/>
          </w:tcPr>
          <w:p w14:paraId="5F1B86BB" w14:textId="77777777" w:rsidR="0057766F" w:rsidRPr="0031195B" w:rsidRDefault="0057766F" w:rsidP="0057766F">
            <w:pPr>
              <w:tabs>
                <w:tab w:val="left" w:pos="5475"/>
                <w:tab w:val="left" w:pos="5600"/>
              </w:tabs>
              <w:spacing w:line="288" w:lineRule="auto"/>
              <w:jc w:val="center"/>
              <w:rPr>
                <w:rFonts w:ascii="Times New Roman" w:hAnsi="Times New Roman"/>
                <w:bCs/>
                <w:sz w:val="24"/>
              </w:rPr>
            </w:pPr>
            <w:r w:rsidRPr="0031195B">
              <w:rPr>
                <w:rFonts w:ascii="Times New Roman" w:hAnsi="Times New Roman"/>
                <w:bCs/>
                <w:sz w:val="24"/>
              </w:rPr>
              <w:t>2018/07/02</w:t>
            </w:r>
          </w:p>
        </w:tc>
        <w:tc>
          <w:tcPr>
            <w:tcW w:w="4860" w:type="dxa"/>
            <w:shd w:val="clear" w:color="auto" w:fill="auto"/>
          </w:tcPr>
          <w:p w14:paraId="3E0C915F" w14:textId="77777777" w:rsidR="0057766F" w:rsidRPr="0031195B" w:rsidRDefault="0057766F" w:rsidP="0057766F">
            <w:pPr>
              <w:tabs>
                <w:tab w:val="left" w:pos="5475"/>
                <w:tab w:val="left" w:pos="5600"/>
              </w:tabs>
              <w:spacing w:line="288" w:lineRule="auto"/>
              <w:ind w:rightChars="272" w:right="571"/>
              <w:rPr>
                <w:rFonts w:ascii="Times New Roman" w:hAnsi="Times New Roman"/>
                <w:bCs/>
                <w:sz w:val="24"/>
              </w:rPr>
            </w:pPr>
            <w:r w:rsidRPr="0031195B">
              <w:rPr>
                <w:rFonts w:ascii="Times New Roman" w:hAnsi="Times New Roman"/>
                <w:bCs/>
                <w:sz w:val="24"/>
              </w:rPr>
              <w:t>SFIT:</w:t>
            </w:r>
          </w:p>
          <w:p w14:paraId="0331B066" w14:textId="7D59F9FD" w:rsidR="0057766F" w:rsidRPr="0031195B" w:rsidRDefault="0057766F" w:rsidP="0057766F">
            <w:pPr>
              <w:tabs>
                <w:tab w:val="left" w:pos="5475"/>
                <w:tab w:val="left" w:pos="5600"/>
              </w:tabs>
              <w:spacing w:line="288" w:lineRule="auto"/>
              <w:ind w:rightChars="272" w:right="571"/>
              <w:jc w:val="left"/>
              <w:rPr>
                <w:rFonts w:ascii="Times New Roman" w:hAnsi="Times New Roman"/>
                <w:bCs/>
                <w:sz w:val="24"/>
              </w:rPr>
            </w:pPr>
            <w:r w:rsidRPr="0031195B">
              <w:rPr>
                <w:rFonts w:ascii="Times New Roman" w:hAnsi="Times New Roman"/>
                <w:bCs/>
                <w:sz w:val="24"/>
              </w:rPr>
              <w:t xml:space="preserve">Response </w:t>
            </w:r>
            <w:r w:rsidR="00575199">
              <w:rPr>
                <w:rFonts w:ascii="Times New Roman" w:hAnsi="Times New Roman"/>
                <w:bCs/>
                <w:sz w:val="24"/>
              </w:rPr>
              <w:t>Error Code</w:t>
            </w:r>
            <w:r w:rsidRPr="0031195B">
              <w:rPr>
                <w:rFonts w:ascii="Times New Roman" w:hAnsi="Times New Roman"/>
                <w:bCs/>
                <w:sz w:val="24"/>
              </w:rPr>
              <w:t xml:space="preserve"> and error message added to OnRspUserPasswordUpdate interface in TraderAPI;</w:t>
            </w:r>
          </w:p>
          <w:p w14:paraId="2448E617" w14:textId="29D43826" w:rsidR="0057766F" w:rsidRPr="0031195B" w:rsidRDefault="0057766F" w:rsidP="0057766F">
            <w:pPr>
              <w:tabs>
                <w:tab w:val="left" w:pos="5475"/>
                <w:tab w:val="left" w:pos="5600"/>
              </w:tabs>
              <w:spacing w:line="288" w:lineRule="auto"/>
              <w:ind w:rightChars="272" w:right="571"/>
              <w:jc w:val="left"/>
              <w:rPr>
                <w:rFonts w:ascii="Times New Roman" w:hAnsi="Times New Roman"/>
                <w:bCs/>
                <w:sz w:val="24"/>
              </w:rPr>
            </w:pPr>
            <w:r w:rsidRPr="0031195B">
              <w:rPr>
                <w:rFonts w:ascii="Times New Roman" w:hAnsi="Times New Roman"/>
                <w:bCs/>
                <w:sz w:val="24"/>
              </w:rPr>
              <w:t xml:space="preserve">Description for </w:t>
            </w:r>
            <w:r w:rsidR="00575199">
              <w:rPr>
                <w:rFonts w:ascii="Times New Roman" w:hAnsi="Times New Roman"/>
                <w:bCs/>
                <w:sz w:val="24"/>
              </w:rPr>
              <w:t>Error Code</w:t>
            </w:r>
            <w:r w:rsidRPr="0031195B">
              <w:rPr>
                <w:rFonts w:ascii="Times New Roman" w:hAnsi="Times New Roman"/>
                <w:bCs/>
                <w:sz w:val="24"/>
              </w:rPr>
              <w:t>s added.</w:t>
            </w:r>
          </w:p>
        </w:tc>
      </w:tr>
      <w:tr w:rsidR="0057766F" w:rsidRPr="0031195B" w14:paraId="643D9ADC" w14:textId="77777777" w:rsidTr="0057766F">
        <w:tc>
          <w:tcPr>
            <w:tcW w:w="1548" w:type="dxa"/>
            <w:shd w:val="clear" w:color="auto" w:fill="auto"/>
          </w:tcPr>
          <w:p w14:paraId="3F873010" w14:textId="77777777" w:rsidR="0057766F" w:rsidRPr="0031195B" w:rsidRDefault="0057766F" w:rsidP="0057766F">
            <w:pPr>
              <w:tabs>
                <w:tab w:val="left" w:pos="5475"/>
                <w:tab w:val="left" w:pos="5600"/>
              </w:tabs>
              <w:spacing w:line="288" w:lineRule="auto"/>
              <w:jc w:val="center"/>
              <w:rPr>
                <w:rFonts w:ascii="Times New Roman" w:hAnsi="Times New Roman"/>
                <w:bCs/>
                <w:sz w:val="24"/>
              </w:rPr>
            </w:pPr>
            <w:r w:rsidRPr="0031195B">
              <w:rPr>
                <w:rFonts w:ascii="Times New Roman" w:hAnsi="Times New Roman"/>
                <w:bCs/>
                <w:sz w:val="24"/>
              </w:rPr>
              <w:t>1.27-R001</w:t>
            </w:r>
          </w:p>
        </w:tc>
        <w:tc>
          <w:tcPr>
            <w:tcW w:w="2160" w:type="dxa"/>
            <w:shd w:val="clear" w:color="auto" w:fill="auto"/>
          </w:tcPr>
          <w:p w14:paraId="404BA11E" w14:textId="77777777" w:rsidR="0057766F" w:rsidRPr="0031195B" w:rsidRDefault="0057766F" w:rsidP="0057766F">
            <w:pPr>
              <w:tabs>
                <w:tab w:val="left" w:pos="5475"/>
                <w:tab w:val="left" w:pos="5600"/>
              </w:tabs>
              <w:spacing w:line="288" w:lineRule="auto"/>
              <w:jc w:val="center"/>
              <w:rPr>
                <w:rFonts w:ascii="Times New Roman" w:hAnsi="Times New Roman"/>
                <w:bCs/>
                <w:sz w:val="24"/>
              </w:rPr>
            </w:pPr>
            <w:r w:rsidRPr="0031195B">
              <w:rPr>
                <w:rFonts w:ascii="Times New Roman" w:hAnsi="Times New Roman"/>
                <w:bCs/>
                <w:sz w:val="24"/>
              </w:rPr>
              <w:t>2017/08/06</w:t>
            </w:r>
          </w:p>
        </w:tc>
        <w:tc>
          <w:tcPr>
            <w:tcW w:w="4860" w:type="dxa"/>
            <w:shd w:val="clear" w:color="auto" w:fill="auto"/>
          </w:tcPr>
          <w:p w14:paraId="3070C46E" w14:textId="77777777" w:rsidR="0057766F" w:rsidRPr="0031195B" w:rsidRDefault="0057766F" w:rsidP="0057766F">
            <w:pPr>
              <w:tabs>
                <w:tab w:val="left" w:pos="5475"/>
                <w:tab w:val="left" w:pos="5600"/>
              </w:tabs>
              <w:spacing w:line="288" w:lineRule="auto"/>
              <w:ind w:rightChars="272" w:right="571"/>
              <w:rPr>
                <w:rFonts w:ascii="Times New Roman" w:hAnsi="Times New Roman"/>
                <w:bCs/>
                <w:sz w:val="24"/>
              </w:rPr>
            </w:pPr>
            <w:r w:rsidRPr="0031195B">
              <w:rPr>
                <w:rFonts w:ascii="Times New Roman" w:hAnsi="Times New Roman"/>
                <w:bCs/>
                <w:sz w:val="24"/>
              </w:rPr>
              <w:t>SFIT:</w:t>
            </w:r>
          </w:p>
          <w:p w14:paraId="712C8334" w14:textId="77777777" w:rsidR="0057766F" w:rsidRPr="0031195B" w:rsidRDefault="0057766F" w:rsidP="0057766F">
            <w:pPr>
              <w:tabs>
                <w:tab w:val="left" w:pos="5475"/>
                <w:tab w:val="left" w:pos="5600"/>
              </w:tabs>
              <w:spacing w:line="288" w:lineRule="auto"/>
              <w:ind w:rightChars="272" w:right="571"/>
              <w:rPr>
                <w:rFonts w:ascii="Times New Roman" w:hAnsi="Times New Roman"/>
                <w:bCs/>
                <w:sz w:val="24"/>
              </w:rPr>
            </w:pPr>
            <w:r w:rsidRPr="0031195B">
              <w:rPr>
                <w:rFonts w:ascii="Times New Roman" w:hAnsi="Times New Roman"/>
                <w:bCs/>
                <w:sz w:val="24"/>
              </w:rPr>
              <w:t>Option self-close function added in TraderAPI:</w:t>
            </w:r>
          </w:p>
          <w:p w14:paraId="53B25A86" w14:textId="77777777" w:rsidR="0057766F" w:rsidRPr="0031195B" w:rsidRDefault="0057766F" w:rsidP="0057766F">
            <w:pPr>
              <w:tabs>
                <w:tab w:val="left" w:pos="5475"/>
                <w:tab w:val="left" w:pos="5600"/>
              </w:tabs>
              <w:spacing w:line="288" w:lineRule="auto"/>
              <w:ind w:rightChars="272" w:right="571"/>
              <w:rPr>
                <w:rFonts w:ascii="Times New Roman" w:hAnsi="Times New Roman"/>
                <w:bCs/>
                <w:sz w:val="24"/>
              </w:rPr>
            </w:pPr>
            <w:r w:rsidRPr="0031195B">
              <w:rPr>
                <w:rFonts w:ascii="Times New Roman" w:hAnsi="Times New Roman"/>
                <w:bCs/>
                <w:sz w:val="24"/>
              </w:rPr>
              <w:t>ReqOptionSelfCloseUpdate</w:t>
            </w:r>
          </w:p>
          <w:p w14:paraId="7C47B199" w14:textId="77777777" w:rsidR="0057766F" w:rsidRPr="0031195B" w:rsidRDefault="0057766F" w:rsidP="0057766F">
            <w:pPr>
              <w:tabs>
                <w:tab w:val="left" w:pos="5475"/>
                <w:tab w:val="left" w:pos="5600"/>
              </w:tabs>
              <w:spacing w:line="288" w:lineRule="auto"/>
              <w:ind w:rightChars="272" w:right="571"/>
              <w:rPr>
                <w:rFonts w:ascii="Times New Roman" w:hAnsi="Times New Roman"/>
                <w:bCs/>
                <w:sz w:val="24"/>
              </w:rPr>
            </w:pPr>
            <w:r w:rsidRPr="0031195B">
              <w:rPr>
                <w:rFonts w:ascii="Times New Roman" w:hAnsi="Times New Roman"/>
                <w:bCs/>
                <w:sz w:val="24"/>
              </w:rPr>
              <w:t>OnRspOptionSelfCloseUpdate</w:t>
            </w:r>
          </w:p>
          <w:p w14:paraId="65754280" w14:textId="77777777" w:rsidR="0057766F" w:rsidRPr="0031195B" w:rsidRDefault="0057766F" w:rsidP="0057766F">
            <w:pPr>
              <w:tabs>
                <w:tab w:val="left" w:pos="5475"/>
                <w:tab w:val="left" w:pos="5600"/>
              </w:tabs>
              <w:spacing w:line="288" w:lineRule="auto"/>
              <w:ind w:rightChars="272" w:right="571"/>
              <w:rPr>
                <w:rFonts w:ascii="Times New Roman" w:hAnsi="Times New Roman"/>
                <w:bCs/>
                <w:sz w:val="24"/>
              </w:rPr>
            </w:pPr>
            <w:r w:rsidRPr="0031195B">
              <w:rPr>
                <w:rFonts w:ascii="Times New Roman" w:hAnsi="Times New Roman"/>
                <w:bCs/>
                <w:sz w:val="24"/>
              </w:rPr>
              <w:t>OnErrRtnOptionSelfCloseUpdate</w:t>
            </w:r>
          </w:p>
          <w:p w14:paraId="5E851585" w14:textId="77777777" w:rsidR="0057766F" w:rsidRPr="0031195B" w:rsidRDefault="0057766F" w:rsidP="0057766F">
            <w:pPr>
              <w:tabs>
                <w:tab w:val="left" w:pos="5475"/>
                <w:tab w:val="left" w:pos="5600"/>
              </w:tabs>
              <w:spacing w:line="288" w:lineRule="auto"/>
              <w:ind w:rightChars="272" w:right="571"/>
              <w:rPr>
                <w:rFonts w:ascii="Times New Roman" w:hAnsi="Times New Roman"/>
                <w:bCs/>
                <w:sz w:val="24"/>
              </w:rPr>
            </w:pPr>
            <w:r w:rsidRPr="0031195B">
              <w:rPr>
                <w:rFonts w:ascii="Times New Roman" w:hAnsi="Times New Roman"/>
                <w:bCs/>
                <w:sz w:val="24"/>
              </w:rPr>
              <w:t>OnRtnOptionSelfCloseUpdate</w:t>
            </w:r>
          </w:p>
          <w:p w14:paraId="3297742C" w14:textId="77777777" w:rsidR="0057766F" w:rsidRPr="0031195B" w:rsidRDefault="0057766F" w:rsidP="0057766F">
            <w:pPr>
              <w:tabs>
                <w:tab w:val="left" w:pos="5475"/>
                <w:tab w:val="left" w:pos="5600"/>
              </w:tabs>
              <w:spacing w:line="288" w:lineRule="auto"/>
              <w:ind w:rightChars="272" w:right="571"/>
              <w:rPr>
                <w:rFonts w:ascii="Times New Roman" w:hAnsi="Times New Roman"/>
                <w:bCs/>
                <w:sz w:val="24"/>
              </w:rPr>
            </w:pPr>
            <w:r w:rsidRPr="0031195B">
              <w:rPr>
                <w:rFonts w:ascii="Times New Roman" w:hAnsi="Times New Roman"/>
                <w:bCs/>
                <w:sz w:val="24"/>
              </w:rPr>
              <w:t>ReqOptionSelfCloseAction</w:t>
            </w:r>
          </w:p>
          <w:p w14:paraId="77508230" w14:textId="77777777" w:rsidR="0057766F" w:rsidRPr="0031195B" w:rsidRDefault="0057766F" w:rsidP="0057766F">
            <w:pPr>
              <w:tabs>
                <w:tab w:val="left" w:pos="5475"/>
                <w:tab w:val="left" w:pos="5600"/>
              </w:tabs>
              <w:spacing w:line="288" w:lineRule="auto"/>
              <w:ind w:rightChars="272" w:right="571"/>
              <w:rPr>
                <w:rFonts w:ascii="Times New Roman" w:hAnsi="Times New Roman"/>
                <w:bCs/>
                <w:sz w:val="24"/>
              </w:rPr>
            </w:pPr>
            <w:r w:rsidRPr="0031195B">
              <w:rPr>
                <w:rFonts w:ascii="Times New Roman" w:hAnsi="Times New Roman"/>
                <w:bCs/>
                <w:sz w:val="24"/>
              </w:rPr>
              <w:t>OnRspOptionSelfCloseAction</w:t>
            </w:r>
          </w:p>
          <w:p w14:paraId="669F7335" w14:textId="77777777" w:rsidR="0057766F" w:rsidRPr="0031195B" w:rsidRDefault="0057766F" w:rsidP="0057766F">
            <w:pPr>
              <w:tabs>
                <w:tab w:val="left" w:pos="5475"/>
                <w:tab w:val="left" w:pos="5600"/>
              </w:tabs>
              <w:spacing w:line="288" w:lineRule="auto"/>
              <w:ind w:rightChars="272" w:right="571"/>
              <w:rPr>
                <w:rFonts w:ascii="Times New Roman" w:hAnsi="Times New Roman"/>
                <w:bCs/>
                <w:sz w:val="24"/>
              </w:rPr>
            </w:pPr>
            <w:r w:rsidRPr="0031195B">
              <w:rPr>
                <w:rFonts w:ascii="Times New Roman" w:hAnsi="Times New Roman"/>
                <w:bCs/>
                <w:sz w:val="24"/>
              </w:rPr>
              <w:t>OnErrRtnOptionSelfCloseAction</w:t>
            </w:r>
          </w:p>
          <w:p w14:paraId="0E139731" w14:textId="77777777" w:rsidR="0057766F" w:rsidRPr="0031195B" w:rsidRDefault="0057766F" w:rsidP="0057766F">
            <w:pPr>
              <w:tabs>
                <w:tab w:val="left" w:pos="5475"/>
                <w:tab w:val="left" w:pos="5600"/>
              </w:tabs>
              <w:spacing w:line="288" w:lineRule="auto"/>
              <w:ind w:rightChars="272" w:right="571"/>
              <w:rPr>
                <w:rFonts w:ascii="Times New Roman" w:hAnsi="Times New Roman"/>
                <w:bCs/>
                <w:sz w:val="24"/>
              </w:rPr>
            </w:pPr>
            <w:r w:rsidRPr="0031195B">
              <w:rPr>
                <w:rFonts w:ascii="Times New Roman" w:hAnsi="Times New Roman"/>
                <w:bCs/>
                <w:sz w:val="24"/>
              </w:rPr>
              <w:t>ReqQryOptionSelfClose</w:t>
            </w:r>
          </w:p>
          <w:p w14:paraId="209BEB99" w14:textId="77777777" w:rsidR="0057766F" w:rsidRPr="0031195B" w:rsidRDefault="0057766F" w:rsidP="0057766F">
            <w:pPr>
              <w:tabs>
                <w:tab w:val="left" w:pos="5475"/>
                <w:tab w:val="left" w:pos="5600"/>
              </w:tabs>
              <w:spacing w:line="288" w:lineRule="auto"/>
              <w:ind w:rightChars="272" w:right="571"/>
              <w:rPr>
                <w:rFonts w:ascii="Times New Roman" w:hAnsi="Times New Roman"/>
                <w:bCs/>
                <w:sz w:val="24"/>
              </w:rPr>
            </w:pPr>
            <w:r w:rsidRPr="0031195B">
              <w:rPr>
                <w:rFonts w:ascii="Times New Roman" w:hAnsi="Times New Roman"/>
                <w:bCs/>
                <w:sz w:val="24"/>
              </w:rPr>
              <w:t>OnRspQryOptionSelfClose</w:t>
            </w:r>
          </w:p>
          <w:p w14:paraId="18AA1A49" w14:textId="79DBB7E4" w:rsidR="0057766F" w:rsidRPr="0031195B" w:rsidRDefault="0057766F" w:rsidP="0057766F">
            <w:pPr>
              <w:tabs>
                <w:tab w:val="left" w:pos="5475"/>
                <w:tab w:val="left" w:pos="5600"/>
              </w:tabs>
              <w:spacing w:line="288" w:lineRule="auto"/>
              <w:ind w:rightChars="272" w:right="571"/>
              <w:rPr>
                <w:rFonts w:ascii="Times New Roman" w:hAnsi="Times New Roman"/>
                <w:bCs/>
                <w:sz w:val="24"/>
              </w:rPr>
            </w:pPr>
            <w:r w:rsidRPr="0031195B">
              <w:rPr>
                <w:rFonts w:ascii="Times New Roman" w:hAnsi="Times New Roman"/>
                <w:bCs/>
                <w:sz w:val="24"/>
              </w:rPr>
              <w:t xml:space="preserve">Description for </w:t>
            </w:r>
            <w:r w:rsidR="00575199">
              <w:rPr>
                <w:rFonts w:ascii="Times New Roman" w:hAnsi="Times New Roman"/>
                <w:bCs/>
                <w:sz w:val="24"/>
              </w:rPr>
              <w:t>Error Code</w:t>
            </w:r>
            <w:r w:rsidRPr="0031195B">
              <w:rPr>
                <w:rFonts w:ascii="Times New Roman" w:hAnsi="Times New Roman"/>
                <w:bCs/>
                <w:sz w:val="24"/>
              </w:rPr>
              <w:t>s added;</w:t>
            </w:r>
          </w:p>
          <w:p w14:paraId="50BF23DB" w14:textId="77777777" w:rsidR="0057766F" w:rsidRPr="0031195B" w:rsidRDefault="0057766F" w:rsidP="0057766F">
            <w:pPr>
              <w:tabs>
                <w:tab w:val="left" w:pos="5475"/>
                <w:tab w:val="left" w:pos="5600"/>
              </w:tabs>
              <w:spacing w:line="288" w:lineRule="auto"/>
              <w:ind w:rightChars="272" w:right="571"/>
              <w:rPr>
                <w:rFonts w:ascii="Times New Roman" w:hAnsi="Times New Roman"/>
                <w:bCs/>
                <w:sz w:val="24"/>
              </w:rPr>
            </w:pPr>
            <w:r w:rsidRPr="0031195B">
              <w:rPr>
                <w:rFonts w:ascii="Times New Roman" w:hAnsi="Times New Roman"/>
                <w:bCs/>
                <w:sz w:val="24"/>
              </w:rPr>
              <w:t>Enumeration values added;</w:t>
            </w:r>
          </w:p>
          <w:p w14:paraId="4FCF7162" w14:textId="77777777" w:rsidR="0057766F" w:rsidRPr="0031195B" w:rsidRDefault="0057766F" w:rsidP="0057766F">
            <w:pPr>
              <w:tabs>
                <w:tab w:val="left" w:pos="5475"/>
                <w:tab w:val="left" w:pos="5600"/>
              </w:tabs>
              <w:spacing w:line="288" w:lineRule="auto"/>
              <w:ind w:rightChars="272" w:right="571"/>
              <w:rPr>
                <w:rFonts w:ascii="Times New Roman" w:hAnsi="Times New Roman"/>
                <w:bCs/>
                <w:sz w:val="24"/>
              </w:rPr>
            </w:pPr>
            <w:r w:rsidRPr="0031195B">
              <w:rPr>
                <w:rFonts w:ascii="Times New Roman" w:hAnsi="Times New Roman"/>
                <w:bCs/>
                <w:sz w:val="24"/>
              </w:rPr>
              <w:t>Data types added.</w:t>
            </w:r>
          </w:p>
        </w:tc>
      </w:tr>
      <w:tr w:rsidR="0057766F" w:rsidRPr="0031195B" w14:paraId="236D4B5D" w14:textId="77777777" w:rsidTr="0057766F">
        <w:tc>
          <w:tcPr>
            <w:tcW w:w="1548" w:type="dxa"/>
            <w:shd w:val="clear" w:color="auto" w:fill="auto"/>
          </w:tcPr>
          <w:p w14:paraId="2A6AD718" w14:textId="77777777" w:rsidR="0057766F" w:rsidRPr="0031195B" w:rsidRDefault="0057766F" w:rsidP="0057766F">
            <w:pPr>
              <w:tabs>
                <w:tab w:val="left" w:pos="5475"/>
                <w:tab w:val="left" w:pos="5600"/>
              </w:tabs>
              <w:spacing w:line="288" w:lineRule="auto"/>
              <w:jc w:val="center"/>
              <w:rPr>
                <w:rFonts w:ascii="Times New Roman" w:hAnsi="Times New Roman"/>
                <w:b/>
                <w:bCs/>
                <w:sz w:val="24"/>
              </w:rPr>
            </w:pPr>
            <w:r w:rsidRPr="0031195B">
              <w:rPr>
                <w:rFonts w:ascii="Times New Roman" w:hAnsi="Times New Roman"/>
                <w:bCs/>
                <w:sz w:val="24"/>
              </w:rPr>
              <w:t>1.26-R001</w:t>
            </w:r>
          </w:p>
        </w:tc>
        <w:tc>
          <w:tcPr>
            <w:tcW w:w="2160" w:type="dxa"/>
            <w:shd w:val="clear" w:color="auto" w:fill="auto"/>
          </w:tcPr>
          <w:p w14:paraId="5FCA8025" w14:textId="77777777" w:rsidR="0057766F" w:rsidRPr="0031195B" w:rsidRDefault="0057766F" w:rsidP="0057766F">
            <w:pPr>
              <w:tabs>
                <w:tab w:val="left" w:pos="5475"/>
                <w:tab w:val="left" w:pos="5600"/>
              </w:tabs>
              <w:spacing w:line="288" w:lineRule="auto"/>
              <w:jc w:val="center"/>
              <w:rPr>
                <w:rFonts w:ascii="Times New Roman" w:hAnsi="Times New Roman"/>
                <w:b/>
                <w:bCs/>
                <w:sz w:val="24"/>
              </w:rPr>
            </w:pPr>
            <w:r w:rsidRPr="0031195B">
              <w:rPr>
                <w:rFonts w:ascii="Times New Roman" w:hAnsi="Times New Roman"/>
                <w:bCs/>
                <w:sz w:val="24"/>
              </w:rPr>
              <w:t>2016/03/26</w:t>
            </w:r>
          </w:p>
        </w:tc>
        <w:tc>
          <w:tcPr>
            <w:tcW w:w="4860" w:type="dxa"/>
            <w:shd w:val="clear" w:color="auto" w:fill="auto"/>
          </w:tcPr>
          <w:p w14:paraId="76A2EFC4" w14:textId="77777777" w:rsidR="0057766F" w:rsidRPr="0031195B" w:rsidRDefault="0057766F" w:rsidP="0057766F">
            <w:pPr>
              <w:tabs>
                <w:tab w:val="left" w:pos="5475"/>
                <w:tab w:val="left" w:pos="5600"/>
              </w:tabs>
              <w:spacing w:line="288" w:lineRule="auto"/>
              <w:ind w:rightChars="272" w:right="571"/>
              <w:rPr>
                <w:rFonts w:ascii="Times New Roman" w:hAnsi="Times New Roman"/>
                <w:bCs/>
                <w:sz w:val="24"/>
              </w:rPr>
            </w:pPr>
            <w:r w:rsidRPr="0031195B">
              <w:rPr>
                <w:rFonts w:ascii="Times New Roman" w:hAnsi="Times New Roman"/>
                <w:bCs/>
                <w:sz w:val="24"/>
              </w:rPr>
              <w:t>SFIT:</w:t>
            </w:r>
          </w:p>
          <w:p w14:paraId="63D53AB8" w14:textId="77777777" w:rsidR="0057766F" w:rsidRPr="0031195B" w:rsidRDefault="0057766F" w:rsidP="0057766F">
            <w:pPr>
              <w:tabs>
                <w:tab w:val="left" w:pos="5475"/>
                <w:tab w:val="left" w:pos="5600"/>
              </w:tabs>
              <w:spacing w:line="288" w:lineRule="auto"/>
              <w:ind w:rightChars="272" w:right="571"/>
              <w:rPr>
                <w:rFonts w:ascii="Times New Roman" w:hAnsi="Times New Roman"/>
                <w:bCs/>
                <w:sz w:val="24"/>
              </w:rPr>
            </w:pPr>
            <w:r w:rsidRPr="0031195B">
              <w:rPr>
                <w:rFonts w:ascii="Times New Roman" w:hAnsi="Times New Roman"/>
                <w:bCs/>
                <w:sz w:val="24"/>
              </w:rPr>
              <w:t>IP address and Mac address added to order-related operation instructions in TraderAPI, and for details, please see the records of revision;</w:t>
            </w:r>
          </w:p>
          <w:p w14:paraId="063AA340" w14:textId="77777777" w:rsidR="0057766F" w:rsidRPr="0031195B" w:rsidRDefault="0057766F" w:rsidP="0057766F">
            <w:pPr>
              <w:tabs>
                <w:tab w:val="left" w:pos="5475"/>
                <w:tab w:val="left" w:pos="5600"/>
              </w:tabs>
              <w:spacing w:line="288" w:lineRule="auto"/>
              <w:ind w:rightChars="272" w:right="571"/>
              <w:rPr>
                <w:rFonts w:ascii="Times New Roman" w:hAnsi="Times New Roman"/>
                <w:bCs/>
                <w:sz w:val="24"/>
              </w:rPr>
            </w:pPr>
            <w:r w:rsidRPr="0031195B">
              <w:rPr>
                <w:rFonts w:ascii="Times New Roman" w:hAnsi="Times New Roman"/>
                <w:bCs/>
                <w:sz w:val="24"/>
              </w:rPr>
              <w:t>Authentication function added in TraderAPI and MdUserApi, and RegisterCryptAlgorithm Method added.</w:t>
            </w:r>
          </w:p>
          <w:p w14:paraId="12959223" w14:textId="77777777" w:rsidR="0057766F" w:rsidRPr="0031195B" w:rsidRDefault="0057766F" w:rsidP="0057766F">
            <w:pPr>
              <w:tabs>
                <w:tab w:val="left" w:pos="5475"/>
                <w:tab w:val="left" w:pos="5600"/>
              </w:tabs>
              <w:spacing w:line="288" w:lineRule="auto"/>
              <w:ind w:rightChars="272" w:right="571"/>
              <w:rPr>
                <w:rFonts w:ascii="Times New Roman" w:hAnsi="Times New Roman"/>
                <w:bCs/>
                <w:sz w:val="24"/>
              </w:rPr>
            </w:pPr>
            <w:r w:rsidRPr="0031195B">
              <w:rPr>
                <w:rFonts w:ascii="Times New Roman" w:hAnsi="Times New Roman"/>
                <w:bCs/>
                <w:sz w:val="24"/>
              </w:rPr>
              <w:lastRenderedPageBreak/>
              <w:t>Measurement function removed in TraderAPI;</w:t>
            </w:r>
          </w:p>
          <w:p w14:paraId="0F1411EC" w14:textId="699A825B" w:rsidR="0057766F" w:rsidRPr="0031195B" w:rsidRDefault="0057766F" w:rsidP="0057766F">
            <w:pPr>
              <w:tabs>
                <w:tab w:val="left" w:pos="5475"/>
                <w:tab w:val="left" w:pos="5600"/>
              </w:tabs>
              <w:spacing w:line="288" w:lineRule="auto"/>
              <w:ind w:rightChars="272" w:right="571"/>
              <w:rPr>
                <w:rFonts w:ascii="Times New Roman" w:hAnsi="Times New Roman"/>
                <w:bCs/>
                <w:sz w:val="24"/>
              </w:rPr>
            </w:pPr>
            <w:r w:rsidRPr="0031195B">
              <w:rPr>
                <w:rFonts w:ascii="Times New Roman" w:hAnsi="Times New Roman"/>
                <w:bCs/>
                <w:sz w:val="24"/>
              </w:rPr>
              <w:t xml:space="preserve">Description for </w:t>
            </w:r>
            <w:r w:rsidR="00575199">
              <w:rPr>
                <w:rFonts w:ascii="Times New Roman" w:hAnsi="Times New Roman"/>
                <w:bCs/>
                <w:sz w:val="24"/>
              </w:rPr>
              <w:t>Error Code</w:t>
            </w:r>
            <w:r w:rsidRPr="0031195B">
              <w:rPr>
                <w:rFonts w:ascii="Times New Roman" w:hAnsi="Times New Roman"/>
                <w:bCs/>
                <w:sz w:val="24"/>
              </w:rPr>
              <w:t xml:space="preserve"> added;</w:t>
            </w:r>
          </w:p>
          <w:p w14:paraId="10004FF9" w14:textId="77777777" w:rsidR="0057766F" w:rsidRPr="0031195B" w:rsidRDefault="0057766F" w:rsidP="0057766F">
            <w:pPr>
              <w:tabs>
                <w:tab w:val="left" w:pos="5475"/>
                <w:tab w:val="left" w:pos="5600"/>
              </w:tabs>
              <w:spacing w:line="288" w:lineRule="auto"/>
              <w:ind w:rightChars="272" w:right="571"/>
              <w:rPr>
                <w:rFonts w:ascii="Times New Roman" w:hAnsi="Times New Roman"/>
                <w:bCs/>
                <w:sz w:val="24"/>
              </w:rPr>
            </w:pPr>
            <w:r w:rsidRPr="0031195B">
              <w:rPr>
                <w:rFonts w:ascii="Times New Roman" w:hAnsi="Times New Roman"/>
                <w:bCs/>
                <w:sz w:val="24"/>
              </w:rPr>
              <w:t>Enumeration values added;</w:t>
            </w:r>
          </w:p>
          <w:p w14:paraId="7708B0A3" w14:textId="77777777" w:rsidR="0057766F" w:rsidRPr="0031195B" w:rsidRDefault="0057766F" w:rsidP="0057766F">
            <w:pPr>
              <w:tabs>
                <w:tab w:val="left" w:pos="5475"/>
                <w:tab w:val="left" w:pos="5600"/>
              </w:tabs>
              <w:spacing w:line="288" w:lineRule="auto"/>
              <w:ind w:rightChars="272" w:right="571"/>
              <w:rPr>
                <w:rFonts w:ascii="Times New Roman" w:hAnsi="Times New Roman"/>
                <w:bCs/>
                <w:sz w:val="24"/>
              </w:rPr>
            </w:pPr>
            <w:r w:rsidRPr="0031195B">
              <w:rPr>
                <w:rFonts w:ascii="Times New Roman" w:hAnsi="Times New Roman"/>
                <w:bCs/>
                <w:sz w:val="24"/>
              </w:rPr>
              <w:t>Data types added.</w:t>
            </w:r>
          </w:p>
        </w:tc>
      </w:tr>
      <w:tr w:rsidR="0057766F" w:rsidRPr="0031195B" w14:paraId="775A6515" w14:textId="77777777" w:rsidTr="0057766F">
        <w:tc>
          <w:tcPr>
            <w:tcW w:w="1548" w:type="dxa"/>
            <w:shd w:val="clear" w:color="auto" w:fill="auto"/>
          </w:tcPr>
          <w:p w14:paraId="32F0E2DD" w14:textId="77777777" w:rsidR="0057766F" w:rsidRPr="0031195B" w:rsidRDefault="0057766F" w:rsidP="0057766F">
            <w:pPr>
              <w:tabs>
                <w:tab w:val="left" w:pos="5475"/>
                <w:tab w:val="left" w:pos="5600"/>
              </w:tabs>
              <w:spacing w:line="288" w:lineRule="auto"/>
              <w:jc w:val="center"/>
              <w:rPr>
                <w:rFonts w:ascii="Times New Roman" w:hAnsi="Times New Roman"/>
                <w:b/>
                <w:bCs/>
                <w:sz w:val="24"/>
              </w:rPr>
            </w:pPr>
            <w:r w:rsidRPr="0031195B">
              <w:rPr>
                <w:rFonts w:ascii="Times New Roman" w:hAnsi="Times New Roman"/>
                <w:bCs/>
                <w:sz w:val="24"/>
              </w:rPr>
              <w:lastRenderedPageBreak/>
              <w:t>1.25-R001</w:t>
            </w:r>
          </w:p>
        </w:tc>
        <w:tc>
          <w:tcPr>
            <w:tcW w:w="2160" w:type="dxa"/>
            <w:shd w:val="clear" w:color="auto" w:fill="auto"/>
          </w:tcPr>
          <w:p w14:paraId="5E3BF4FA" w14:textId="77777777" w:rsidR="0057766F" w:rsidRPr="0031195B" w:rsidRDefault="0057766F" w:rsidP="0057766F">
            <w:pPr>
              <w:tabs>
                <w:tab w:val="left" w:pos="5475"/>
                <w:tab w:val="left" w:pos="5600"/>
              </w:tabs>
              <w:spacing w:line="288" w:lineRule="auto"/>
              <w:jc w:val="center"/>
              <w:rPr>
                <w:rFonts w:ascii="Times New Roman" w:hAnsi="Times New Roman"/>
                <w:b/>
                <w:bCs/>
                <w:sz w:val="24"/>
              </w:rPr>
            </w:pPr>
            <w:r w:rsidRPr="0031195B">
              <w:rPr>
                <w:rFonts w:ascii="Times New Roman" w:hAnsi="Times New Roman"/>
                <w:bCs/>
                <w:sz w:val="24"/>
              </w:rPr>
              <w:t>2014/03/26</w:t>
            </w:r>
          </w:p>
        </w:tc>
        <w:tc>
          <w:tcPr>
            <w:tcW w:w="4860" w:type="dxa"/>
            <w:shd w:val="clear" w:color="auto" w:fill="auto"/>
          </w:tcPr>
          <w:p w14:paraId="3D31F99B" w14:textId="77777777" w:rsidR="0057766F" w:rsidRPr="0031195B" w:rsidRDefault="0057766F" w:rsidP="0057766F">
            <w:pPr>
              <w:tabs>
                <w:tab w:val="left" w:pos="5475"/>
                <w:tab w:val="left" w:pos="5600"/>
              </w:tabs>
              <w:spacing w:line="288" w:lineRule="auto"/>
              <w:ind w:rightChars="272" w:right="571"/>
              <w:rPr>
                <w:rFonts w:ascii="Times New Roman" w:hAnsi="Times New Roman"/>
                <w:bCs/>
                <w:sz w:val="24"/>
              </w:rPr>
            </w:pPr>
            <w:r w:rsidRPr="0031195B">
              <w:rPr>
                <w:rFonts w:ascii="Times New Roman" w:hAnsi="Times New Roman"/>
                <w:bCs/>
                <w:sz w:val="24"/>
              </w:rPr>
              <w:t>SFIT:</w:t>
            </w:r>
          </w:p>
          <w:p w14:paraId="41418088" w14:textId="77777777" w:rsidR="0057766F" w:rsidRPr="0031195B" w:rsidRDefault="0057766F" w:rsidP="0057766F">
            <w:pPr>
              <w:tabs>
                <w:tab w:val="left" w:pos="5475"/>
                <w:tab w:val="left" w:pos="5600"/>
              </w:tabs>
              <w:spacing w:line="288" w:lineRule="auto"/>
              <w:ind w:rightChars="272" w:right="571"/>
              <w:rPr>
                <w:rFonts w:ascii="Times New Roman" w:hAnsi="Times New Roman"/>
                <w:bCs/>
                <w:sz w:val="24"/>
              </w:rPr>
            </w:pPr>
            <w:r w:rsidRPr="0031195B">
              <w:rPr>
                <w:rFonts w:ascii="Times New Roman" w:hAnsi="Times New Roman"/>
                <w:bCs/>
                <w:sz w:val="24"/>
              </w:rPr>
              <w:t>Abandonment of option execution function added in TraderAPI;</w:t>
            </w:r>
          </w:p>
          <w:p w14:paraId="08ECB75A" w14:textId="77777777" w:rsidR="0057766F" w:rsidRPr="0031195B" w:rsidRDefault="0057766F" w:rsidP="0057766F">
            <w:pPr>
              <w:tabs>
                <w:tab w:val="left" w:pos="5475"/>
                <w:tab w:val="left" w:pos="5600"/>
              </w:tabs>
              <w:spacing w:line="288" w:lineRule="auto"/>
              <w:ind w:rightChars="272" w:right="571"/>
              <w:rPr>
                <w:rFonts w:ascii="Times New Roman" w:hAnsi="Times New Roman"/>
                <w:bCs/>
                <w:sz w:val="24"/>
              </w:rPr>
            </w:pPr>
            <w:r w:rsidRPr="0031195B">
              <w:rPr>
                <w:rFonts w:ascii="Times New Roman" w:hAnsi="Times New Roman"/>
                <w:bCs/>
                <w:sz w:val="24"/>
              </w:rPr>
              <w:t>Parameters of functions related to option execution application modified in TraderAPI;</w:t>
            </w:r>
          </w:p>
          <w:p w14:paraId="7C42B848" w14:textId="77777777" w:rsidR="0057766F" w:rsidRPr="0031195B" w:rsidRDefault="0057766F" w:rsidP="0057766F">
            <w:pPr>
              <w:tabs>
                <w:tab w:val="left" w:pos="5475"/>
                <w:tab w:val="left" w:pos="5600"/>
              </w:tabs>
              <w:spacing w:line="288" w:lineRule="auto"/>
              <w:ind w:rightChars="272" w:right="571"/>
              <w:rPr>
                <w:rFonts w:ascii="Times New Roman" w:hAnsi="Times New Roman"/>
                <w:bCs/>
                <w:sz w:val="24"/>
              </w:rPr>
            </w:pPr>
            <w:r w:rsidRPr="0031195B">
              <w:rPr>
                <w:rFonts w:ascii="Times New Roman" w:hAnsi="Times New Roman"/>
                <w:bCs/>
                <w:sz w:val="24"/>
              </w:rPr>
              <w:t>Quote demand instructions added in TraderAPI;</w:t>
            </w:r>
          </w:p>
          <w:p w14:paraId="26A49207" w14:textId="60297D11" w:rsidR="0057766F" w:rsidRPr="0031195B" w:rsidRDefault="0057766F" w:rsidP="0057766F">
            <w:pPr>
              <w:tabs>
                <w:tab w:val="left" w:pos="5475"/>
                <w:tab w:val="left" w:pos="5600"/>
              </w:tabs>
              <w:spacing w:line="288" w:lineRule="auto"/>
              <w:ind w:rightChars="272" w:right="571"/>
              <w:rPr>
                <w:rFonts w:ascii="Times New Roman" w:hAnsi="Times New Roman"/>
                <w:bCs/>
                <w:sz w:val="24"/>
              </w:rPr>
            </w:pPr>
            <w:r w:rsidRPr="0031195B">
              <w:rPr>
                <w:rFonts w:ascii="Times New Roman" w:hAnsi="Times New Roman"/>
                <w:bCs/>
                <w:sz w:val="24"/>
              </w:rPr>
              <w:t xml:space="preserve">Description for </w:t>
            </w:r>
            <w:r w:rsidR="00575199">
              <w:rPr>
                <w:rFonts w:ascii="Times New Roman" w:hAnsi="Times New Roman"/>
                <w:bCs/>
                <w:sz w:val="24"/>
              </w:rPr>
              <w:t>Error Code</w:t>
            </w:r>
            <w:r w:rsidRPr="0031195B">
              <w:rPr>
                <w:rFonts w:ascii="Times New Roman" w:hAnsi="Times New Roman"/>
                <w:bCs/>
                <w:sz w:val="24"/>
              </w:rPr>
              <w:t xml:space="preserve"> added;</w:t>
            </w:r>
          </w:p>
          <w:p w14:paraId="1282D15D" w14:textId="77777777" w:rsidR="0057766F" w:rsidRPr="0031195B" w:rsidRDefault="0057766F" w:rsidP="0057766F">
            <w:pPr>
              <w:tabs>
                <w:tab w:val="left" w:pos="5475"/>
                <w:tab w:val="left" w:pos="5600"/>
              </w:tabs>
              <w:spacing w:line="288" w:lineRule="auto"/>
              <w:ind w:rightChars="272" w:right="571"/>
              <w:rPr>
                <w:rFonts w:ascii="Times New Roman" w:hAnsi="Times New Roman"/>
                <w:bCs/>
                <w:sz w:val="24"/>
              </w:rPr>
            </w:pPr>
            <w:r w:rsidRPr="0031195B">
              <w:rPr>
                <w:rFonts w:ascii="Times New Roman" w:hAnsi="Times New Roman"/>
                <w:bCs/>
                <w:sz w:val="24"/>
              </w:rPr>
              <w:t>Enumeration values added;</w:t>
            </w:r>
          </w:p>
          <w:p w14:paraId="3FA6A6D1" w14:textId="77777777" w:rsidR="0057766F" w:rsidRPr="0031195B" w:rsidRDefault="0057766F" w:rsidP="0057766F">
            <w:pPr>
              <w:tabs>
                <w:tab w:val="left" w:pos="5475"/>
                <w:tab w:val="left" w:pos="5600"/>
              </w:tabs>
              <w:spacing w:line="288" w:lineRule="auto"/>
              <w:ind w:rightChars="272" w:right="571"/>
              <w:rPr>
                <w:rFonts w:ascii="Times New Roman" w:hAnsi="Times New Roman"/>
                <w:bCs/>
                <w:sz w:val="24"/>
              </w:rPr>
            </w:pPr>
            <w:r w:rsidRPr="0031195B">
              <w:rPr>
                <w:rFonts w:ascii="Times New Roman" w:hAnsi="Times New Roman"/>
                <w:bCs/>
                <w:sz w:val="24"/>
              </w:rPr>
              <w:t>Data types added.</w:t>
            </w:r>
          </w:p>
        </w:tc>
      </w:tr>
      <w:tr w:rsidR="0057766F" w:rsidRPr="0031195B" w14:paraId="79D5BD84" w14:textId="77777777" w:rsidTr="0057766F">
        <w:tc>
          <w:tcPr>
            <w:tcW w:w="1548" w:type="dxa"/>
            <w:shd w:val="clear" w:color="auto" w:fill="auto"/>
          </w:tcPr>
          <w:p w14:paraId="61E4C991" w14:textId="77777777" w:rsidR="0057766F" w:rsidRPr="0031195B" w:rsidRDefault="0057766F" w:rsidP="0057766F">
            <w:pPr>
              <w:tabs>
                <w:tab w:val="left" w:pos="5475"/>
                <w:tab w:val="left" w:pos="5600"/>
              </w:tabs>
              <w:spacing w:line="288" w:lineRule="auto"/>
              <w:jc w:val="center"/>
              <w:rPr>
                <w:rFonts w:ascii="Times New Roman" w:hAnsi="Times New Roman"/>
                <w:bCs/>
                <w:sz w:val="24"/>
              </w:rPr>
            </w:pPr>
            <w:r w:rsidRPr="0031195B">
              <w:rPr>
                <w:rFonts w:ascii="Times New Roman" w:hAnsi="Times New Roman"/>
                <w:bCs/>
                <w:sz w:val="24"/>
              </w:rPr>
              <w:t>1.24-R001</w:t>
            </w:r>
          </w:p>
        </w:tc>
        <w:tc>
          <w:tcPr>
            <w:tcW w:w="2160" w:type="dxa"/>
            <w:shd w:val="clear" w:color="auto" w:fill="auto"/>
          </w:tcPr>
          <w:p w14:paraId="2115B218" w14:textId="77777777" w:rsidR="0057766F" w:rsidRPr="0031195B" w:rsidRDefault="0057766F" w:rsidP="0057766F">
            <w:pPr>
              <w:tabs>
                <w:tab w:val="left" w:pos="5475"/>
                <w:tab w:val="left" w:pos="5600"/>
              </w:tabs>
              <w:spacing w:line="288" w:lineRule="auto"/>
              <w:jc w:val="center"/>
              <w:rPr>
                <w:rFonts w:ascii="Times New Roman" w:hAnsi="Times New Roman"/>
                <w:bCs/>
                <w:sz w:val="24"/>
              </w:rPr>
            </w:pPr>
            <w:r w:rsidRPr="0031195B">
              <w:rPr>
                <w:rFonts w:ascii="Times New Roman" w:hAnsi="Times New Roman"/>
                <w:bCs/>
                <w:sz w:val="24"/>
              </w:rPr>
              <w:t>2013/5/7</w:t>
            </w:r>
          </w:p>
        </w:tc>
        <w:tc>
          <w:tcPr>
            <w:tcW w:w="4860" w:type="dxa"/>
            <w:shd w:val="clear" w:color="auto" w:fill="auto"/>
          </w:tcPr>
          <w:p w14:paraId="585E0434" w14:textId="77777777" w:rsidR="0057766F" w:rsidRPr="0031195B" w:rsidRDefault="0057766F" w:rsidP="0057766F">
            <w:pPr>
              <w:tabs>
                <w:tab w:val="left" w:pos="5475"/>
                <w:tab w:val="left" w:pos="5600"/>
              </w:tabs>
              <w:spacing w:line="288" w:lineRule="auto"/>
              <w:ind w:rightChars="272" w:right="571"/>
              <w:rPr>
                <w:rFonts w:ascii="Times New Roman" w:hAnsi="Times New Roman"/>
                <w:bCs/>
                <w:sz w:val="24"/>
              </w:rPr>
            </w:pPr>
            <w:r w:rsidRPr="0031195B">
              <w:rPr>
                <w:rFonts w:ascii="Times New Roman" w:hAnsi="Times New Roman"/>
                <w:bCs/>
                <w:sz w:val="24"/>
              </w:rPr>
              <w:t>SFIT:</w:t>
            </w:r>
          </w:p>
          <w:p w14:paraId="29D435A7" w14:textId="77777777" w:rsidR="0057766F" w:rsidRPr="0031195B" w:rsidRDefault="0057766F" w:rsidP="0057766F">
            <w:pPr>
              <w:tabs>
                <w:tab w:val="left" w:pos="5475"/>
                <w:tab w:val="left" w:pos="5600"/>
              </w:tabs>
              <w:spacing w:line="288" w:lineRule="auto"/>
              <w:ind w:rightChars="272" w:right="571"/>
              <w:rPr>
                <w:rFonts w:ascii="Times New Roman" w:hAnsi="Times New Roman"/>
                <w:bCs/>
                <w:sz w:val="24"/>
              </w:rPr>
            </w:pPr>
            <w:r w:rsidRPr="0031195B">
              <w:rPr>
                <w:rFonts w:ascii="Times New Roman" w:hAnsi="Times New Roman"/>
                <w:bCs/>
                <w:sz w:val="24"/>
              </w:rPr>
              <w:t>Measurement function added in TraderAPI:</w:t>
            </w:r>
          </w:p>
          <w:p w14:paraId="4D1B1DAF" w14:textId="77777777" w:rsidR="0057766F" w:rsidRPr="0031195B" w:rsidRDefault="0057766F" w:rsidP="0057766F">
            <w:pPr>
              <w:tabs>
                <w:tab w:val="left" w:pos="5475"/>
                <w:tab w:val="left" w:pos="5600"/>
              </w:tabs>
              <w:spacing w:line="288" w:lineRule="auto"/>
              <w:ind w:rightChars="272" w:right="571"/>
              <w:rPr>
                <w:rFonts w:ascii="Times New Roman" w:hAnsi="Times New Roman"/>
                <w:bCs/>
                <w:sz w:val="24"/>
              </w:rPr>
            </w:pPr>
            <w:r w:rsidRPr="0031195B">
              <w:rPr>
                <w:rFonts w:ascii="Times New Roman" w:hAnsi="Times New Roman"/>
                <w:bCs/>
                <w:sz w:val="24"/>
              </w:rPr>
              <w:t>AddMeasureItem,</w:t>
            </w:r>
          </w:p>
          <w:p w14:paraId="244EB07F" w14:textId="77777777" w:rsidR="0057766F" w:rsidRPr="0031195B" w:rsidRDefault="0057766F" w:rsidP="0057766F">
            <w:pPr>
              <w:tabs>
                <w:tab w:val="left" w:pos="5475"/>
                <w:tab w:val="left" w:pos="5600"/>
              </w:tabs>
              <w:spacing w:line="288" w:lineRule="auto"/>
              <w:ind w:rightChars="272" w:right="571"/>
              <w:rPr>
                <w:rFonts w:ascii="Times New Roman" w:hAnsi="Times New Roman"/>
                <w:bCs/>
                <w:sz w:val="24"/>
              </w:rPr>
            </w:pPr>
            <w:r w:rsidRPr="0031195B">
              <w:rPr>
                <w:rFonts w:ascii="Times New Roman" w:hAnsi="Times New Roman"/>
                <w:bCs/>
                <w:sz w:val="24"/>
              </w:rPr>
              <w:t>OnMeasureNotify</w:t>
            </w:r>
          </w:p>
        </w:tc>
      </w:tr>
      <w:tr w:rsidR="0057766F" w:rsidRPr="0031195B" w14:paraId="2EADE832" w14:textId="77777777" w:rsidTr="0057766F">
        <w:tc>
          <w:tcPr>
            <w:tcW w:w="1548" w:type="dxa"/>
            <w:shd w:val="clear" w:color="auto" w:fill="auto"/>
          </w:tcPr>
          <w:p w14:paraId="17D478CD" w14:textId="77777777" w:rsidR="0057766F" w:rsidRPr="0031195B" w:rsidRDefault="0057766F" w:rsidP="0057766F">
            <w:pPr>
              <w:tabs>
                <w:tab w:val="left" w:pos="5475"/>
                <w:tab w:val="left" w:pos="5600"/>
              </w:tabs>
              <w:spacing w:line="288" w:lineRule="auto"/>
              <w:jc w:val="center"/>
              <w:rPr>
                <w:rFonts w:ascii="Times New Roman" w:hAnsi="Times New Roman"/>
                <w:bCs/>
                <w:sz w:val="24"/>
              </w:rPr>
            </w:pPr>
            <w:r w:rsidRPr="0031195B">
              <w:rPr>
                <w:rFonts w:ascii="Times New Roman" w:hAnsi="Times New Roman"/>
                <w:bCs/>
                <w:sz w:val="24"/>
              </w:rPr>
              <w:t>1.23-R001</w:t>
            </w:r>
          </w:p>
        </w:tc>
        <w:tc>
          <w:tcPr>
            <w:tcW w:w="2160" w:type="dxa"/>
            <w:shd w:val="clear" w:color="auto" w:fill="auto"/>
          </w:tcPr>
          <w:p w14:paraId="4D2B1016" w14:textId="77777777" w:rsidR="0057766F" w:rsidRPr="0031195B" w:rsidRDefault="0057766F" w:rsidP="0057766F">
            <w:pPr>
              <w:tabs>
                <w:tab w:val="left" w:pos="5475"/>
                <w:tab w:val="left" w:pos="5600"/>
              </w:tabs>
              <w:spacing w:line="288" w:lineRule="auto"/>
              <w:jc w:val="center"/>
              <w:rPr>
                <w:rFonts w:ascii="Times New Roman" w:hAnsi="Times New Roman"/>
                <w:bCs/>
                <w:sz w:val="24"/>
              </w:rPr>
            </w:pPr>
            <w:r w:rsidRPr="0031195B">
              <w:rPr>
                <w:rFonts w:ascii="Times New Roman" w:hAnsi="Times New Roman"/>
                <w:bCs/>
                <w:sz w:val="24"/>
              </w:rPr>
              <w:t>2013/5/6</w:t>
            </w:r>
          </w:p>
        </w:tc>
        <w:tc>
          <w:tcPr>
            <w:tcW w:w="4860" w:type="dxa"/>
            <w:shd w:val="clear" w:color="auto" w:fill="auto"/>
          </w:tcPr>
          <w:p w14:paraId="0814FE01" w14:textId="77777777" w:rsidR="0057766F" w:rsidRPr="0031195B" w:rsidRDefault="0057766F" w:rsidP="0057766F">
            <w:pPr>
              <w:tabs>
                <w:tab w:val="left" w:pos="5475"/>
                <w:tab w:val="left" w:pos="5600"/>
              </w:tabs>
              <w:spacing w:line="288" w:lineRule="auto"/>
              <w:ind w:rightChars="272" w:right="571"/>
              <w:rPr>
                <w:rFonts w:ascii="Times New Roman" w:hAnsi="Times New Roman"/>
                <w:bCs/>
                <w:sz w:val="24"/>
              </w:rPr>
            </w:pPr>
            <w:r w:rsidRPr="0031195B">
              <w:rPr>
                <w:rFonts w:ascii="Times New Roman" w:hAnsi="Times New Roman"/>
                <w:bCs/>
                <w:sz w:val="24"/>
              </w:rPr>
              <w:t>SFIT:</w:t>
            </w:r>
          </w:p>
          <w:p w14:paraId="28610FF5" w14:textId="77777777" w:rsidR="0057766F" w:rsidRPr="0031195B" w:rsidRDefault="0057766F" w:rsidP="0057766F">
            <w:pPr>
              <w:tabs>
                <w:tab w:val="left" w:pos="5475"/>
                <w:tab w:val="left" w:pos="5600"/>
              </w:tabs>
              <w:spacing w:line="288" w:lineRule="auto"/>
              <w:ind w:rightChars="272" w:right="571"/>
              <w:rPr>
                <w:rFonts w:ascii="Times New Roman" w:hAnsi="Times New Roman"/>
                <w:bCs/>
                <w:sz w:val="24"/>
              </w:rPr>
            </w:pPr>
            <w:r w:rsidRPr="0031195B">
              <w:rPr>
                <w:rFonts w:ascii="Times New Roman" w:hAnsi="Times New Roman"/>
                <w:bCs/>
                <w:sz w:val="24"/>
              </w:rPr>
              <w:t>Description of order request method ReqOrderInsert modified.</w:t>
            </w:r>
          </w:p>
        </w:tc>
      </w:tr>
      <w:tr w:rsidR="0057766F" w:rsidRPr="0031195B" w14:paraId="61681FAD" w14:textId="77777777" w:rsidTr="0057766F">
        <w:tc>
          <w:tcPr>
            <w:tcW w:w="1548" w:type="dxa"/>
            <w:shd w:val="clear" w:color="auto" w:fill="auto"/>
          </w:tcPr>
          <w:p w14:paraId="60B196DC" w14:textId="77777777" w:rsidR="0057766F" w:rsidRPr="0031195B" w:rsidRDefault="0057766F" w:rsidP="0057766F">
            <w:pPr>
              <w:tabs>
                <w:tab w:val="left" w:pos="5475"/>
                <w:tab w:val="left" w:pos="5600"/>
              </w:tabs>
              <w:spacing w:line="288" w:lineRule="auto"/>
              <w:jc w:val="center"/>
              <w:rPr>
                <w:rFonts w:ascii="Times New Roman" w:hAnsi="Times New Roman"/>
                <w:bCs/>
                <w:sz w:val="24"/>
              </w:rPr>
            </w:pPr>
            <w:r w:rsidRPr="0031195B">
              <w:rPr>
                <w:rFonts w:ascii="Times New Roman" w:hAnsi="Times New Roman"/>
                <w:bCs/>
                <w:sz w:val="24"/>
              </w:rPr>
              <w:t>1.22-R002</w:t>
            </w:r>
          </w:p>
        </w:tc>
        <w:tc>
          <w:tcPr>
            <w:tcW w:w="2160" w:type="dxa"/>
            <w:shd w:val="clear" w:color="auto" w:fill="auto"/>
          </w:tcPr>
          <w:p w14:paraId="17F567D1" w14:textId="77777777" w:rsidR="0057766F" w:rsidRPr="0031195B" w:rsidRDefault="0057766F" w:rsidP="0057766F">
            <w:pPr>
              <w:tabs>
                <w:tab w:val="left" w:pos="5475"/>
                <w:tab w:val="left" w:pos="5600"/>
              </w:tabs>
              <w:spacing w:line="288" w:lineRule="auto"/>
              <w:jc w:val="center"/>
              <w:rPr>
                <w:rFonts w:ascii="Times New Roman" w:hAnsi="Times New Roman"/>
                <w:bCs/>
                <w:sz w:val="24"/>
              </w:rPr>
            </w:pPr>
            <w:r w:rsidRPr="0031195B">
              <w:rPr>
                <w:rFonts w:ascii="Times New Roman" w:hAnsi="Times New Roman"/>
                <w:bCs/>
                <w:sz w:val="24"/>
              </w:rPr>
              <w:t>2012/9/10</w:t>
            </w:r>
          </w:p>
        </w:tc>
        <w:tc>
          <w:tcPr>
            <w:tcW w:w="4860" w:type="dxa"/>
            <w:shd w:val="clear" w:color="auto" w:fill="auto"/>
          </w:tcPr>
          <w:p w14:paraId="3C9C7400" w14:textId="77777777" w:rsidR="0057766F" w:rsidRPr="0031195B" w:rsidRDefault="0057766F" w:rsidP="0057766F">
            <w:pPr>
              <w:tabs>
                <w:tab w:val="left" w:pos="5475"/>
                <w:tab w:val="left" w:pos="5600"/>
              </w:tabs>
              <w:spacing w:line="288" w:lineRule="auto"/>
              <w:ind w:rightChars="272" w:right="571"/>
              <w:rPr>
                <w:rFonts w:ascii="Times New Roman" w:hAnsi="Times New Roman"/>
                <w:bCs/>
                <w:sz w:val="24"/>
              </w:rPr>
            </w:pPr>
            <w:r w:rsidRPr="0031195B">
              <w:rPr>
                <w:rFonts w:ascii="Times New Roman" w:hAnsi="Times New Roman"/>
                <w:bCs/>
                <w:sz w:val="24"/>
              </w:rPr>
              <w:t>SFIT:</w:t>
            </w:r>
          </w:p>
          <w:p w14:paraId="591AEAE2" w14:textId="77777777" w:rsidR="0057766F" w:rsidRPr="0031195B" w:rsidRDefault="0057766F" w:rsidP="0057766F">
            <w:pPr>
              <w:tabs>
                <w:tab w:val="left" w:pos="5475"/>
                <w:tab w:val="left" w:pos="5600"/>
              </w:tabs>
              <w:spacing w:line="288" w:lineRule="auto"/>
              <w:ind w:rightChars="272" w:right="571"/>
              <w:rPr>
                <w:rFonts w:ascii="Times New Roman" w:hAnsi="Times New Roman"/>
                <w:bCs/>
                <w:sz w:val="24"/>
              </w:rPr>
            </w:pPr>
            <w:r w:rsidRPr="0031195B">
              <w:rPr>
                <w:rFonts w:ascii="Times New Roman" w:hAnsi="Times New Roman"/>
                <w:bCs/>
                <w:sz w:val="24"/>
              </w:rPr>
              <w:t>Exchange rate query function added in TraderAPI:</w:t>
            </w:r>
          </w:p>
          <w:p w14:paraId="78B1B37E" w14:textId="77777777" w:rsidR="0057766F" w:rsidRPr="0031195B" w:rsidRDefault="0057766F" w:rsidP="0057766F">
            <w:pPr>
              <w:tabs>
                <w:tab w:val="left" w:pos="5475"/>
                <w:tab w:val="left" w:pos="5600"/>
              </w:tabs>
              <w:spacing w:line="288" w:lineRule="auto"/>
              <w:ind w:rightChars="272" w:right="571"/>
              <w:rPr>
                <w:rFonts w:ascii="Times New Roman" w:hAnsi="Times New Roman"/>
                <w:bCs/>
                <w:sz w:val="24"/>
              </w:rPr>
            </w:pPr>
            <w:r w:rsidRPr="0031195B">
              <w:rPr>
                <w:rFonts w:ascii="Times New Roman" w:hAnsi="Times New Roman"/>
                <w:bCs/>
                <w:sz w:val="24"/>
              </w:rPr>
              <w:t>ReqQryExchangeRate,</w:t>
            </w:r>
          </w:p>
          <w:p w14:paraId="543FEF58" w14:textId="77777777" w:rsidR="0057766F" w:rsidRPr="0031195B" w:rsidRDefault="0057766F" w:rsidP="0057766F">
            <w:pPr>
              <w:tabs>
                <w:tab w:val="left" w:pos="5475"/>
                <w:tab w:val="left" w:pos="5600"/>
              </w:tabs>
              <w:spacing w:line="288" w:lineRule="auto"/>
              <w:ind w:rightChars="272" w:right="571"/>
              <w:rPr>
                <w:rFonts w:ascii="Times New Roman" w:hAnsi="Times New Roman"/>
                <w:bCs/>
                <w:sz w:val="24"/>
              </w:rPr>
            </w:pPr>
            <w:r w:rsidRPr="0031195B">
              <w:rPr>
                <w:rFonts w:ascii="Times New Roman" w:hAnsi="Times New Roman"/>
                <w:bCs/>
                <w:sz w:val="24"/>
              </w:rPr>
              <w:t>OnRspQryExchangeRate;</w:t>
            </w:r>
          </w:p>
          <w:p w14:paraId="33CDE580" w14:textId="77777777" w:rsidR="0057766F" w:rsidRPr="0031195B" w:rsidRDefault="0057766F" w:rsidP="0057766F">
            <w:pPr>
              <w:tabs>
                <w:tab w:val="left" w:pos="5475"/>
                <w:tab w:val="left" w:pos="5600"/>
              </w:tabs>
              <w:spacing w:line="288" w:lineRule="auto"/>
              <w:ind w:rightChars="272" w:right="571"/>
              <w:rPr>
                <w:rFonts w:ascii="Times New Roman" w:hAnsi="Times New Roman"/>
                <w:bCs/>
                <w:sz w:val="24"/>
              </w:rPr>
            </w:pPr>
            <w:r w:rsidRPr="0031195B">
              <w:rPr>
                <w:rFonts w:ascii="Times New Roman" w:hAnsi="Times New Roman"/>
                <w:bCs/>
                <w:sz w:val="24"/>
              </w:rPr>
              <w:t>Currency Field: CurrencyID added in instrument structure;</w:t>
            </w:r>
          </w:p>
          <w:p w14:paraId="7CEA33DE" w14:textId="77777777" w:rsidR="0057766F" w:rsidRPr="0031195B" w:rsidRDefault="0057766F" w:rsidP="0057766F">
            <w:pPr>
              <w:tabs>
                <w:tab w:val="left" w:pos="5475"/>
                <w:tab w:val="left" w:pos="5600"/>
              </w:tabs>
              <w:spacing w:line="288" w:lineRule="auto"/>
              <w:ind w:rightChars="272" w:right="571"/>
              <w:jc w:val="center"/>
              <w:rPr>
                <w:rFonts w:ascii="Times New Roman" w:hAnsi="Times New Roman"/>
                <w:bCs/>
                <w:sz w:val="24"/>
              </w:rPr>
            </w:pPr>
          </w:p>
          <w:p w14:paraId="3FD4B9B8" w14:textId="77777777" w:rsidR="0057766F" w:rsidRPr="0031195B" w:rsidRDefault="0057766F" w:rsidP="0057766F">
            <w:pPr>
              <w:tabs>
                <w:tab w:val="left" w:pos="5475"/>
                <w:tab w:val="left" w:pos="5600"/>
              </w:tabs>
              <w:spacing w:line="288" w:lineRule="auto"/>
              <w:ind w:rightChars="272" w:right="571"/>
              <w:rPr>
                <w:rFonts w:ascii="Times New Roman" w:hAnsi="Times New Roman"/>
                <w:bCs/>
                <w:sz w:val="24"/>
              </w:rPr>
            </w:pPr>
            <w:r w:rsidRPr="0031195B">
              <w:rPr>
                <w:rFonts w:ascii="Times New Roman" w:hAnsi="Times New Roman"/>
                <w:bCs/>
                <w:sz w:val="24"/>
              </w:rPr>
              <w:t>Information query function enabled in TraderAPI:</w:t>
            </w:r>
          </w:p>
          <w:p w14:paraId="5EE59B3D" w14:textId="77777777" w:rsidR="0057766F" w:rsidRPr="0031195B" w:rsidRDefault="0057766F" w:rsidP="0057766F">
            <w:pPr>
              <w:tabs>
                <w:tab w:val="left" w:pos="5475"/>
                <w:tab w:val="left" w:pos="5600"/>
              </w:tabs>
              <w:spacing w:line="288" w:lineRule="auto"/>
              <w:ind w:rightChars="272" w:right="571"/>
              <w:rPr>
                <w:rFonts w:ascii="Times New Roman" w:hAnsi="Times New Roman"/>
                <w:bCs/>
                <w:sz w:val="24"/>
              </w:rPr>
            </w:pPr>
            <w:r w:rsidRPr="0031195B">
              <w:rPr>
                <w:rFonts w:ascii="Times New Roman" w:hAnsi="Times New Roman"/>
                <w:bCs/>
                <w:sz w:val="24"/>
              </w:rPr>
              <w:t>ReqQryInformation,</w:t>
            </w:r>
          </w:p>
          <w:p w14:paraId="2981535F" w14:textId="77777777" w:rsidR="0057766F" w:rsidRPr="0031195B" w:rsidRDefault="0057766F" w:rsidP="0057766F">
            <w:pPr>
              <w:tabs>
                <w:tab w:val="left" w:pos="5475"/>
                <w:tab w:val="left" w:pos="5600"/>
              </w:tabs>
              <w:spacing w:line="288" w:lineRule="auto"/>
              <w:ind w:rightChars="272" w:right="571"/>
              <w:rPr>
                <w:rFonts w:ascii="Times New Roman" w:hAnsi="Times New Roman"/>
                <w:bCs/>
                <w:sz w:val="24"/>
              </w:rPr>
            </w:pPr>
            <w:r w:rsidRPr="0031195B">
              <w:rPr>
                <w:rFonts w:ascii="Times New Roman" w:hAnsi="Times New Roman"/>
                <w:bCs/>
                <w:sz w:val="24"/>
              </w:rPr>
              <w:t>OnRspQryInformation.</w:t>
            </w:r>
          </w:p>
        </w:tc>
      </w:tr>
      <w:tr w:rsidR="0057766F" w:rsidRPr="0031195B" w14:paraId="1E9354ED" w14:textId="77777777" w:rsidTr="0057766F">
        <w:tc>
          <w:tcPr>
            <w:tcW w:w="1548" w:type="dxa"/>
            <w:shd w:val="clear" w:color="auto" w:fill="auto"/>
          </w:tcPr>
          <w:p w14:paraId="72942A94" w14:textId="77777777" w:rsidR="0057766F" w:rsidRPr="0031195B" w:rsidRDefault="0057766F" w:rsidP="0057766F">
            <w:pPr>
              <w:tabs>
                <w:tab w:val="left" w:pos="5475"/>
                <w:tab w:val="left" w:pos="5600"/>
              </w:tabs>
              <w:spacing w:line="288" w:lineRule="auto"/>
              <w:jc w:val="center"/>
              <w:rPr>
                <w:rFonts w:ascii="Times New Roman" w:hAnsi="Times New Roman"/>
                <w:b/>
                <w:bCs/>
                <w:sz w:val="24"/>
              </w:rPr>
            </w:pPr>
            <w:r w:rsidRPr="0031195B">
              <w:rPr>
                <w:rFonts w:ascii="Times New Roman" w:hAnsi="Times New Roman"/>
                <w:bCs/>
                <w:sz w:val="24"/>
              </w:rPr>
              <w:t>1.22-R001</w:t>
            </w:r>
          </w:p>
        </w:tc>
        <w:tc>
          <w:tcPr>
            <w:tcW w:w="2160" w:type="dxa"/>
            <w:shd w:val="clear" w:color="auto" w:fill="auto"/>
          </w:tcPr>
          <w:p w14:paraId="39325DD6" w14:textId="77777777" w:rsidR="0057766F" w:rsidRPr="0031195B" w:rsidRDefault="0057766F" w:rsidP="0057766F">
            <w:pPr>
              <w:tabs>
                <w:tab w:val="left" w:pos="5475"/>
                <w:tab w:val="left" w:pos="5600"/>
              </w:tabs>
              <w:spacing w:line="288" w:lineRule="auto"/>
              <w:jc w:val="center"/>
              <w:rPr>
                <w:rFonts w:ascii="Times New Roman" w:hAnsi="Times New Roman"/>
                <w:b/>
                <w:bCs/>
                <w:sz w:val="24"/>
              </w:rPr>
            </w:pPr>
            <w:r w:rsidRPr="0031195B">
              <w:rPr>
                <w:rFonts w:ascii="Times New Roman" w:hAnsi="Times New Roman"/>
                <w:bCs/>
                <w:sz w:val="24"/>
              </w:rPr>
              <w:t>2011/6/16</w:t>
            </w:r>
          </w:p>
        </w:tc>
        <w:tc>
          <w:tcPr>
            <w:tcW w:w="4860" w:type="dxa"/>
            <w:shd w:val="clear" w:color="auto" w:fill="auto"/>
          </w:tcPr>
          <w:p w14:paraId="5C46AE23" w14:textId="77777777" w:rsidR="0057766F" w:rsidRPr="0031195B" w:rsidRDefault="0057766F" w:rsidP="0057766F">
            <w:pPr>
              <w:tabs>
                <w:tab w:val="left" w:pos="5475"/>
                <w:tab w:val="left" w:pos="5600"/>
              </w:tabs>
              <w:spacing w:line="288" w:lineRule="auto"/>
              <w:ind w:rightChars="272" w:right="571"/>
              <w:rPr>
                <w:rFonts w:ascii="Times New Roman" w:hAnsi="Times New Roman"/>
                <w:bCs/>
                <w:sz w:val="24"/>
              </w:rPr>
            </w:pPr>
            <w:r w:rsidRPr="0031195B">
              <w:rPr>
                <w:rFonts w:ascii="Times New Roman" w:hAnsi="Times New Roman"/>
                <w:bCs/>
                <w:sz w:val="24"/>
              </w:rPr>
              <w:t>SFIT: ReqQryExecOrder Method and OnRspQryExecOrder Method added in TraderAPI; OnRtnFlowMessageCancel Method added in MduserAPI; ActionDay Field added to some Structures; BusinessLocalID Field added to some Structures; OffsetFlag Field added to exection declaration.</w:t>
            </w:r>
          </w:p>
        </w:tc>
      </w:tr>
      <w:tr w:rsidR="0057766F" w:rsidRPr="0031195B" w14:paraId="775A14FD" w14:textId="77777777" w:rsidTr="0057766F">
        <w:tc>
          <w:tcPr>
            <w:tcW w:w="1548" w:type="dxa"/>
            <w:shd w:val="clear" w:color="auto" w:fill="auto"/>
          </w:tcPr>
          <w:p w14:paraId="152DC445" w14:textId="77777777" w:rsidR="0057766F" w:rsidRPr="0031195B" w:rsidRDefault="0057766F" w:rsidP="0057766F">
            <w:pPr>
              <w:tabs>
                <w:tab w:val="left" w:pos="5475"/>
                <w:tab w:val="left" w:pos="5600"/>
              </w:tabs>
              <w:spacing w:line="288" w:lineRule="auto"/>
              <w:jc w:val="center"/>
              <w:rPr>
                <w:rFonts w:ascii="Times New Roman" w:hAnsi="Times New Roman"/>
                <w:bCs/>
                <w:sz w:val="24"/>
              </w:rPr>
            </w:pPr>
            <w:r w:rsidRPr="0031195B">
              <w:rPr>
                <w:rFonts w:ascii="Times New Roman" w:hAnsi="Times New Roman"/>
                <w:bCs/>
                <w:sz w:val="24"/>
              </w:rPr>
              <w:t>1.20-R002</w:t>
            </w:r>
          </w:p>
        </w:tc>
        <w:tc>
          <w:tcPr>
            <w:tcW w:w="2160" w:type="dxa"/>
            <w:shd w:val="clear" w:color="auto" w:fill="auto"/>
          </w:tcPr>
          <w:p w14:paraId="17CF3913" w14:textId="77777777" w:rsidR="0057766F" w:rsidRPr="0031195B" w:rsidRDefault="0057766F" w:rsidP="0057766F">
            <w:pPr>
              <w:tabs>
                <w:tab w:val="left" w:pos="5475"/>
                <w:tab w:val="left" w:pos="5600"/>
              </w:tabs>
              <w:spacing w:line="288" w:lineRule="auto"/>
              <w:jc w:val="center"/>
              <w:rPr>
                <w:rFonts w:ascii="Times New Roman" w:hAnsi="Times New Roman"/>
                <w:bCs/>
                <w:sz w:val="24"/>
              </w:rPr>
            </w:pPr>
            <w:r w:rsidRPr="0031195B">
              <w:rPr>
                <w:rFonts w:ascii="Times New Roman" w:hAnsi="Times New Roman"/>
                <w:bCs/>
                <w:sz w:val="24"/>
              </w:rPr>
              <w:t>2009/5/4</w:t>
            </w:r>
          </w:p>
        </w:tc>
        <w:tc>
          <w:tcPr>
            <w:tcW w:w="4860" w:type="dxa"/>
            <w:shd w:val="clear" w:color="auto" w:fill="auto"/>
          </w:tcPr>
          <w:p w14:paraId="03CD559D" w14:textId="77777777" w:rsidR="0057766F" w:rsidRPr="0031195B" w:rsidRDefault="0057766F" w:rsidP="0057766F">
            <w:pPr>
              <w:tabs>
                <w:tab w:val="left" w:pos="5475"/>
                <w:tab w:val="left" w:pos="5600"/>
              </w:tabs>
              <w:spacing w:line="288" w:lineRule="auto"/>
              <w:rPr>
                <w:rFonts w:ascii="Times New Roman" w:hAnsi="Times New Roman"/>
                <w:bCs/>
                <w:sz w:val="24"/>
              </w:rPr>
            </w:pPr>
            <w:r w:rsidRPr="0031195B">
              <w:rPr>
                <w:rFonts w:ascii="Times New Roman" w:hAnsi="Times New Roman"/>
                <w:bCs/>
                <w:sz w:val="24"/>
              </w:rPr>
              <w:t xml:space="preserve">Technical Center &amp; SFIT: This document is </w:t>
            </w:r>
            <w:r w:rsidRPr="0031195B">
              <w:rPr>
                <w:rFonts w:ascii="Times New Roman" w:hAnsi="Times New Roman"/>
                <w:bCs/>
                <w:sz w:val="24"/>
              </w:rPr>
              <w:lastRenderedPageBreak/>
              <w:t>revised as per the results of test on member access specification and procedure.</w:t>
            </w:r>
          </w:p>
        </w:tc>
      </w:tr>
      <w:tr w:rsidR="0057766F" w:rsidRPr="0031195B" w14:paraId="7973B26F" w14:textId="77777777" w:rsidTr="0057766F">
        <w:tc>
          <w:tcPr>
            <w:tcW w:w="1548" w:type="dxa"/>
            <w:shd w:val="clear" w:color="auto" w:fill="auto"/>
          </w:tcPr>
          <w:p w14:paraId="55E42D83" w14:textId="77777777" w:rsidR="0057766F" w:rsidRPr="0031195B" w:rsidRDefault="0057766F" w:rsidP="0057766F">
            <w:pPr>
              <w:tabs>
                <w:tab w:val="left" w:pos="5475"/>
                <w:tab w:val="left" w:pos="5600"/>
              </w:tabs>
              <w:spacing w:line="288" w:lineRule="auto"/>
              <w:jc w:val="center"/>
              <w:rPr>
                <w:rFonts w:ascii="Times New Roman" w:hAnsi="Times New Roman"/>
                <w:bCs/>
                <w:sz w:val="24"/>
              </w:rPr>
            </w:pPr>
            <w:r w:rsidRPr="0031195B">
              <w:rPr>
                <w:rFonts w:ascii="Times New Roman" w:hAnsi="Times New Roman"/>
                <w:bCs/>
                <w:sz w:val="24"/>
              </w:rPr>
              <w:lastRenderedPageBreak/>
              <w:t>1.20-R001</w:t>
            </w:r>
          </w:p>
        </w:tc>
        <w:tc>
          <w:tcPr>
            <w:tcW w:w="2160" w:type="dxa"/>
            <w:shd w:val="clear" w:color="auto" w:fill="auto"/>
          </w:tcPr>
          <w:p w14:paraId="2DB2E151" w14:textId="77777777" w:rsidR="0057766F" w:rsidRPr="0031195B" w:rsidRDefault="0057766F" w:rsidP="0057766F">
            <w:pPr>
              <w:tabs>
                <w:tab w:val="left" w:pos="5475"/>
                <w:tab w:val="left" w:pos="5600"/>
              </w:tabs>
              <w:spacing w:line="288" w:lineRule="auto"/>
              <w:jc w:val="center"/>
              <w:rPr>
                <w:rFonts w:ascii="Times New Roman" w:hAnsi="Times New Roman"/>
                <w:bCs/>
                <w:sz w:val="24"/>
              </w:rPr>
            </w:pPr>
            <w:r w:rsidRPr="0031195B">
              <w:rPr>
                <w:rFonts w:ascii="Times New Roman" w:hAnsi="Times New Roman"/>
                <w:bCs/>
                <w:sz w:val="24"/>
              </w:rPr>
              <w:t>2008/12/4</w:t>
            </w:r>
          </w:p>
        </w:tc>
        <w:tc>
          <w:tcPr>
            <w:tcW w:w="4860" w:type="dxa"/>
            <w:shd w:val="clear" w:color="auto" w:fill="auto"/>
          </w:tcPr>
          <w:p w14:paraId="427ABB64" w14:textId="77777777" w:rsidR="0057766F" w:rsidRPr="0031195B" w:rsidRDefault="0057766F" w:rsidP="0057766F">
            <w:pPr>
              <w:tabs>
                <w:tab w:val="left" w:pos="5475"/>
                <w:tab w:val="left" w:pos="5600"/>
              </w:tabs>
              <w:spacing w:line="288" w:lineRule="auto"/>
              <w:rPr>
                <w:rFonts w:ascii="Times New Roman" w:hAnsi="Times New Roman"/>
                <w:bCs/>
                <w:sz w:val="24"/>
              </w:rPr>
            </w:pPr>
            <w:r w:rsidRPr="0031195B">
              <w:rPr>
                <w:rFonts w:ascii="Times New Roman" w:hAnsi="Times New Roman"/>
                <w:bCs/>
                <w:sz w:val="24"/>
              </w:rPr>
              <w:t>SFIT: Disaster recovery interface added; description for topic query added.</w:t>
            </w:r>
          </w:p>
        </w:tc>
      </w:tr>
      <w:tr w:rsidR="0057766F" w:rsidRPr="0031195B" w14:paraId="25FA41B5" w14:textId="77777777" w:rsidTr="0057766F">
        <w:tc>
          <w:tcPr>
            <w:tcW w:w="1548" w:type="dxa"/>
            <w:shd w:val="clear" w:color="auto" w:fill="auto"/>
            <w:vAlign w:val="center"/>
          </w:tcPr>
          <w:p w14:paraId="6691349F" w14:textId="77777777" w:rsidR="0057766F" w:rsidRPr="0031195B" w:rsidRDefault="0057766F" w:rsidP="0057766F">
            <w:pPr>
              <w:tabs>
                <w:tab w:val="left" w:pos="5475"/>
                <w:tab w:val="left" w:pos="5600"/>
              </w:tabs>
              <w:spacing w:line="288" w:lineRule="auto"/>
              <w:jc w:val="center"/>
              <w:rPr>
                <w:rFonts w:ascii="Times New Roman" w:hAnsi="Times New Roman"/>
                <w:bCs/>
                <w:sz w:val="24"/>
              </w:rPr>
            </w:pPr>
            <w:r w:rsidRPr="0031195B">
              <w:rPr>
                <w:rFonts w:ascii="Times New Roman" w:hAnsi="Times New Roman"/>
                <w:bCs/>
                <w:sz w:val="24"/>
              </w:rPr>
              <w:t>1.12-R003</w:t>
            </w:r>
          </w:p>
        </w:tc>
        <w:tc>
          <w:tcPr>
            <w:tcW w:w="2160" w:type="dxa"/>
            <w:shd w:val="clear" w:color="auto" w:fill="auto"/>
            <w:vAlign w:val="center"/>
          </w:tcPr>
          <w:p w14:paraId="6B9CB1F8" w14:textId="77777777" w:rsidR="0057766F" w:rsidRPr="0031195B" w:rsidRDefault="0057766F" w:rsidP="0057766F">
            <w:pPr>
              <w:tabs>
                <w:tab w:val="left" w:pos="5475"/>
                <w:tab w:val="left" w:pos="5600"/>
              </w:tabs>
              <w:spacing w:line="288" w:lineRule="auto"/>
              <w:jc w:val="center"/>
              <w:rPr>
                <w:rFonts w:ascii="Times New Roman" w:hAnsi="Times New Roman"/>
                <w:bCs/>
                <w:sz w:val="24"/>
              </w:rPr>
            </w:pPr>
            <w:r w:rsidRPr="0031195B">
              <w:rPr>
                <w:rFonts w:ascii="Times New Roman" w:hAnsi="Times New Roman"/>
                <w:bCs/>
                <w:sz w:val="24"/>
              </w:rPr>
              <w:t>2008/01/28</w:t>
            </w:r>
          </w:p>
        </w:tc>
        <w:tc>
          <w:tcPr>
            <w:tcW w:w="4860" w:type="dxa"/>
            <w:shd w:val="clear" w:color="auto" w:fill="auto"/>
            <w:vAlign w:val="center"/>
          </w:tcPr>
          <w:p w14:paraId="75645ABF" w14:textId="77777777" w:rsidR="0057766F" w:rsidRPr="0031195B" w:rsidRDefault="0057766F" w:rsidP="0057766F">
            <w:pPr>
              <w:tabs>
                <w:tab w:val="left" w:pos="5475"/>
                <w:tab w:val="left" w:pos="5600"/>
              </w:tabs>
              <w:spacing w:line="288" w:lineRule="auto"/>
              <w:rPr>
                <w:rFonts w:ascii="Times New Roman" w:hAnsi="Times New Roman"/>
                <w:bCs/>
                <w:sz w:val="24"/>
              </w:rPr>
            </w:pPr>
            <w:r w:rsidRPr="0031195B">
              <w:rPr>
                <w:rFonts w:ascii="Times New Roman" w:hAnsi="Times New Roman"/>
                <w:bCs/>
                <w:sz w:val="24"/>
              </w:rPr>
              <w:t>SFIT: Three data stream retransmission modes – RESTART, RESUME and QUICK added.</w:t>
            </w:r>
          </w:p>
        </w:tc>
      </w:tr>
      <w:tr w:rsidR="0057766F" w:rsidRPr="0031195B" w14:paraId="04FEA208" w14:textId="77777777" w:rsidTr="0057766F">
        <w:tc>
          <w:tcPr>
            <w:tcW w:w="1548" w:type="dxa"/>
            <w:shd w:val="clear" w:color="auto" w:fill="auto"/>
            <w:vAlign w:val="center"/>
          </w:tcPr>
          <w:p w14:paraId="0CB77B06" w14:textId="77777777" w:rsidR="0057766F" w:rsidRPr="0031195B" w:rsidRDefault="0057766F" w:rsidP="0057766F">
            <w:pPr>
              <w:tabs>
                <w:tab w:val="left" w:pos="5475"/>
                <w:tab w:val="left" w:pos="5600"/>
              </w:tabs>
              <w:spacing w:line="288" w:lineRule="auto"/>
              <w:jc w:val="center"/>
              <w:rPr>
                <w:rFonts w:ascii="Times New Roman" w:hAnsi="Times New Roman"/>
                <w:bCs/>
                <w:sz w:val="24"/>
              </w:rPr>
            </w:pPr>
            <w:r w:rsidRPr="0031195B">
              <w:rPr>
                <w:rFonts w:ascii="Times New Roman" w:hAnsi="Times New Roman"/>
                <w:bCs/>
                <w:sz w:val="24"/>
              </w:rPr>
              <w:t>1.12-R002</w:t>
            </w:r>
          </w:p>
        </w:tc>
        <w:tc>
          <w:tcPr>
            <w:tcW w:w="2160" w:type="dxa"/>
            <w:shd w:val="clear" w:color="auto" w:fill="auto"/>
            <w:vAlign w:val="center"/>
          </w:tcPr>
          <w:p w14:paraId="75F7467B" w14:textId="77777777" w:rsidR="0057766F" w:rsidRPr="0031195B" w:rsidRDefault="0057766F" w:rsidP="0057766F">
            <w:pPr>
              <w:tabs>
                <w:tab w:val="left" w:pos="5475"/>
                <w:tab w:val="left" w:pos="5600"/>
              </w:tabs>
              <w:spacing w:line="288" w:lineRule="auto"/>
              <w:jc w:val="center"/>
              <w:rPr>
                <w:rFonts w:ascii="Times New Roman" w:hAnsi="Times New Roman"/>
                <w:bCs/>
                <w:sz w:val="24"/>
              </w:rPr>
            </w:pPr>
            <w:r w:rsidRPr="0031195B">
              <w:rPr>
                <w:rFonts w:ascii="Times New Roman" w:hAnsi="Times New Roman"/>
                <w:bCs/>
                <w:sz w:val="24"/>
              </w:rPr>
              <w:t>2007/12/17</w:t>
            </w:r>
          </w:p>
        </w:tc>
        <w:tc>
          <w:tcPr>
            <w:tcW w:w="4860" w:type="dxa"/>
            <w:shd w:val="clear" w:color="auto" w:fill="auto"/>
            <w:vAlign w:val="center"/>
          </w:tcPr>
          <w:p w14:paraId="2A57CA75" w14:textId="77777777" w:rsidR="0057766F" w:rsidRPr="0031195B" w:rsidRDefault="0057766F" w:rsidP="0057766F">
            <w:pPr>
              <w:tabs>
                <w:tab w:val="left" w:pos="5475"/>
                <w:tab w:val="left" w:pos="5600"/>
              </w:tabs>
              <w:spacing w:line="288" w:lineRule="auto"/>
              <w:rPr>
                <w:rFonts w:ascii="Times New Roman" w:hAnsi="Times New Roman"/>
                <w:bCs/>
                <w:sz w:val="24"/>
              </w:rPr>
            </w:pPr>
            <w:r w:rsidRPr="0031195B">
              <w:rPr>
                <w:rFonts w:ascii="Times New Roman" w:hAnsi="Times New Roman"/>
                <w:bCs/>
                <w:sz w:val="24"/>
              </w:rPr>
              <w:t>Technology Dept.: TraderAPI and MduserAPI documents consolidated; content of some chapters revised.</w:t>
            </w:r>
          </w:p>
        </w:tc>
      </w:tr>
      <w:tr w:rsidR="0057766F" w:rsidRPr="0031195B" w14:paraId="5090B38A" w14:textId="77777777" w:rsidTr="0057766F">
        <w:tc>
          <w:tcPr>
            <w:tcW w:w="1548" w:type="dxa"/>
            <w:shd w:val="clear" w:color="auto" w:fill="auto"/>
            <w:vAlign w:val="center"/>
          </w:tcPr>
          <w:p w14:paraId="379AB0DF" w14:textId="77777777" w:rsidR="0057766F" w:rsidRPr="0031195B" w:rsidRDefault="0057766F" w:rsidP="0057766F">
            <w:pPr>
              <w:tabs>
                <w:tab w:val="left" w:pos="5475"/>
                <w:tab w:val="left" w:pos="5600"/>
              </w:tabs>
              <w:spacing w:line="288" w:lineRule="auto"/>
              <w:jc w:val="center"/>
              <w:rPr>
                <w:rFonts w:ascii="Times New Roman" w:hAnsi="Times New Roman"/>
                <w:bCs/>
                <w:sz w:val="24"/>
              </w:rPr>
            </w:pPr>
            <w:r w:rsidRPr="0031195B">
              <w:rPr>
                <w:rFonts w:ascii="Times New Roman" w:hAnsi="Times New Roman"/>
                <w:bCs/>
                <w:sz w:val="24"/>
              </w:rPr>
              <w:t>1.12-R001</w:t>
            </w:r>
          </w:p>
        </w:tc>
        <w:tc>
          <w:tcPr>
            <w:tcW w:w="2160" w:type="dxa"/>
            <w:shd w:val="clear" w:color="auto" w:fill="auto"/>
            <w:vAlign w:val="center"/>
          </w:tcPr>
          <w:p w14:paraId="44803C0B" w14:textId="77777777" w:rsidR="0057766F" w:rsidRPr="0031195B" w:rsidRDefault="0057766F" w:rsidP="0057766F">
            <w:pPr>
              <w:tabs>
                <w:tab w:val="left" w:pos="5475"/>
                <w:tab w:val="left" w:pos="5600"/>
              </w:tabs>
              <w:spacing w:line="288" w:lineRule="auto"/>
              <w:jc w:val="center"/>
              <w:rPr>
                <w:rFonts w:ascii="Times New Roman" w:hAnsi="Times New Roman"/>
                <w:bCs/>
                <w:sz w:val="24"/>
              </w:rPr>
            </w:pPr>
            <w:r w:rsidRPr="0031195B">
              <w:rPr>
                <w:rFonts w:ascii="Times New Roman" w:hAnsi="Times New Roman"/>
                <w:bCs/>
                <w:sz w:val="24"/>
              </w:rPr>
              <w:t>2007/12/11</w:t>
            </w:r>
          </w:p>
        </w:tc>
        <w:tc>
          <w:tcPr>
            <w:tcW w:w="4860" w:type="dxa"/>
            <w:shd w:val="clear" w:color="auto" w:fill="auto"/>
            <w:vAlign w:val="center"/>
          </w:tcPr>
          <w:p w14:paraId="068C5475" w14:textId="1D77A032" w:rsidR="0057766F" w:rsidRPr="0031195B" w:rsidRDefault="0057766F" w:rsidP="0057766F">
            <w:pPr>
              <w:tabs>
                <w:tab w:val="left" w:pos="5475"/>
                <w:tab w:val="left" w:pos="5600"/>
              </w:tabs>
              <w:spacing w:line="288" w:lineRule="auto"/>
              <w:rPr>
                <w:rFonts w:ascii="Times New Roman" w:hAnsi="Times New Roman"/>
                <w:bCs/>
                <w:sz w:val="24"/>
              </w:rPr>
            </w:pPr>
            <w:r w:rsidRPr="0031195B">
              <w:rPr>
                <w:rFonts w:ascii="Times New Roman" w:hAnsi="Times New Roman"/>
                <w:bCs/>
                <w:sz w:val="24"/>
              </w:rPr>
              <w:t xml:space="preserve">SFIT: Handling of </w:t>
            </w:r>
            <w:r w:rsidR="00575199">
              <w:rPr>
                <w:rFonts w:ascii="Times New Roman" w:hAnsi="Times New Roman"/>
                <w:bCs/>
                <w:sz w:val="24"/>
              </w:rPr>
              <w:t>Error Code</w:t>
            </w:r>
            <w:r w:rsidRPr="0031195B">
              <w:rPr>
                <w:rFonts w:ascii="Times New Roman" w:hAnsi="Times New Roman"/>
                <w:bCs/>
                <w:sz w:val="24"/>
              </w:rPr>
              <w:t>s added; function of setting private stream sequence ID added; NameServer of front-end added, but not enabled yet.</w:t>
            </w:r>
          </w:p>
        </w:tc>
      </w:tr>
      <w:tr w:rsidR="0057766F" w:rsidRPr="0031195B" w14:paraId="5C53605C" w14:textId="77777777" w:rsidTr="0057766F">
        <w:tc>
          <w:tcPr>
            <w:tcW w:w="1548" w:type="dxa"/>
            <w:shd w:val="clear" w:color="auto" w:fill="auto"/>
            <w:vAlign w:val="center"/>
          </w:tcPr>
          <w:p w14:paraId="5A44A752" w14:textId="77777777" w:rsidR="0057766F" w:rsidRPr="0031195B" w:rsidRDefault="0057766F" w:rsidP="0057766F">
            <w:pPr>
              <w:tabs>
                <w:tab w:val="left" w:pos="5475"/>
                <w:tab w:val="left" w:pos="5600"/>
              </w:tabs>
              <w:spacing w:line="288" w:lineRule="auto"/>
              <w:jc w:val="center"/>
              <w:rPr>
                <w:rFonts w:ascii="Times New Roman" w:hAnsi="Times New Roman"/>
                <w:bCs/>
                <w:sz w:val="24"/>
              </w:rPr>
            </w:pPr>
            <w:r w:rsidRPr="0031195B">
              <w:rPr>
                <w:rFonts w:ascii="Times New Roman" w:hAnsi="Times New Roman"/>
                <w:bCs/>
                <w:sz w:val="24"/>
              </w:rPr>
              <w:t>1.08-R001</w:t>
            </w:r>
          </w:p>
        </w:tc>
        <w:tc>
          <w:tcPr>
            <w:tcW w:w="2160" w:type="dxa"/>
            <w:shd w:val="clear" w:color="auto" w:fill="auto"/>
            <w:vAlign w:val="center"/>
          </w:tcPr>
          <w:p w14:paraId="16D3EE1A" w14:textId="77777777" w:rsidR="0057766F" w:rsidRPr="0031195B" w:rsidRDefault="0057766F" w:rsidP="0057766F">
            <w:pPr>
              <w:tabs>
                <w:tab w:val="left" w:pos="5475"/>
                <w:tab w:val="left" w:pos="5600"/>
              </w:tabs>
              <w:spacing w:line="288" w:lineRule="auto"/>
              <w:jc w:val="center"/>
              <w:rPr>
                <w:rFonts w:ascii="Times New Roman" w:hAnsi="Times New Roman"/>
                <w:bCs/>
                <w:sz w:val="24"/>
              </w:rPr>
            </w:pPr>
            <w:r w:rsidRPr="0031195B">
              <w:rPr>
                <w:rFonts w:ascii="Times New Roman" w:hAnsi="Times New Roman"/>
                <w:bCs/>
                <w:sz w:val="24"/>
              </w:rPr>
              <w:t>2007/8/31</w:t>
            </w:r>
          </w:p>
        </w:tc>
        <w:tc>
          <w:tcPr>
            <w:tcW w:w="4860" w:type="dxa"/>
            <w:shd w:val="clear" w:color="auto" w:fill="auto"/>
            <w:vAlign w:val="center"/>
          </w:tcPr>
          <w:p w14:paraId="5B6211D8" w14:textId="77777777" w:rsidR="0057766F" w:rsidRPr="0031195B" w:rsidRDefault="0057766F" w:rsidP="0057766F">
            <w:pPr>
              <w:tabs>
                <w:tab w:val="left" w:pos="5475"/>
                <w:tab w:val="left" w:pos="5600"/>
              </w:tabs>
              <w:spacing w:line="288" w:lineRule="auto"/>
              <w:rPr>
                <w:rFonts w:ascii="Times New Roman" w:hAnsi="Times New Roman"/>
                <w:bCs/>
                <w:sz w:val="24"/>
              </w:rPr>
            </w:pPr>
            <w:r w:rsidRPr="0031195B">
              <w:rPr>
                <w:rFonts w:ascii="Times New Roman" w:hAnsi="Times New Roman"/>
                <w:bCs/>
                <w:sz w:val="24"/>
              </w:rPr>
              <w:t>Technology Dept. of SHFE: Some interfaces revised according to NGES Trading System V1.08; compression efficiency improved; private stream of trader added.</w:t>
            </w:r>
          </w:p>
        </w:tc>
      </w:tr>
      <w:tr w:rsidR="0057766F" w:rsidRPr="0031195B" w14:paraId="121546D8" w14:textId="77777777" w:rsidTr="0057766F">
        <w:tc>
          <w:tcPr>
            <w:tcW w:w="1548" w:type="dxa"/>
            <w:shd w:val="clear" w:color="auto" w:fill="auto"/>
            <w:vAlign w:val="center"/>
          </w:tcPr>
          <w:p w14:paraId="05A4A1E9" w14:textId="77777777" w:rsidR="0057766F" w:rsidRPr="0031195B" w:rsidRDefault="0057766F" w:rsidP="0057766F">
            <w:pPr>
              <w:tabs>
                <w:tab w:val="left" w:pos="5475"/>
                <w:tab w:val="left" w:pos="5600"/>
              </w:tabs>
              <w:spacing w:line="288" w:lineRule="auto"/>
              <w:jc w:val="center"/>
              <w:rPr>
                <w:rFonts w:ascii="Times New Roman" w:hAnsi="Times New Roman"/>
                <w:bCs/>
                <w:sz w:val="24"/>
              </w:rPr>
            </w:pPr>
            <w:r w:rsidRPr="0031195B">
              <w:rPr>
                <w:rFonts w:ascii="Times New Roman" w:hAnsi="Times New Roman"/>
                <w:bCs/>
                <w:sz w:val="24"/>
              </w:rPr>
              <w:t>1.00</w:t>
            </w:r>
          </w:p>
        </w:tc>
        <w:tc>
          <w:tcPr>
            <w:tcW w:w="2160" w:type="dxa"/>
            <w:shd w:val="clear" w:color="auto" w:fill="auto"/>
            <w:vAlign w:val="center"/>
          </w:tcPr>
          <w:p w14:paraId="17E41E1F" w14:textId="77777777" w:rsidR="0057766F" w:rsidRPr="0031195B" w:rsidRDefault="0057766F" w:rsidP="0057766F">
            <w:pPr>
              <w:tabs>
                <w:tab w:val="left" w:pos="5475"/>
                <w:tab w:val="left" w:pos="5600"/>
              </w:tabs>
              <w:spacing w:line="288" w:lineRule="auto"/>
              <w:jc w:val="center"/>
              <w:rPr>
                <w:rFonts w:ascii="Times New Roman" w:hAnsi="Times New Roman"/>
                <w:bCs/>
                <w:sz w:val="24"/>
              </w:rPr>
            </w:pPr>
            <w:r w:rsidRPr="0031195B">
              <w:rPr>
                <w:rFonts w:ascii="Times New Roman" w:hAnsi="Times New Roman"/>
                <w:bCs/>
                <w:sz w:val="24"/>
              </w:rPr>
              <w:t>2006/8/11</w:t>
            </w:r>
          </w:p>
        </w:tc>
        <w:tc>
          <w:tcPr>
            <w:tcW w:w="4860" w:type="dxa"/>
            <w:shd w:val="clear" w:color="auto" w:fill="auto"/>
            <w:vAlign w:val="center"/>
          </w:tcPr>
          <w:p w14:paraId="256440C3" w14:textId="77777777" w:rsidR="0057766F" w:rsidRPr="0031195B" w:rsidRDefault="0057766F" w:rsidP="0057766F">
            <w:pPr>
              <w:tabs>
                <w:tab w:val="left" w:pos="5475"/>
                <w:tab w:val="left" w:pos="5600"/>
              </w:tabs>
              <w:spacing w:line="288" w:lineRule="auto"/>
              <w:rPr>
                <w:rFonts w:ascii="Times New Roman" w:hAnsi="Times New Roman"/>
                <w:bCs/>
                <w:sz w:val="24"/>
              </w:rPr>
            </w:pPr>
            <w:r w:rsidRPr="0031195B">
              <w:rPr>
                <w:rFonts w:ascii="Times New Roman" w:hAnsi="Times New Roman"/>
                <w:bCs/>
                <w:sz w:val="24"/>
              </w:rPr>
              <w:t>First draft by Shanghai Futures Information Technology Co., Ltd. (SFIT).</w:t>
            </w:r>
          </w:p>
        </w:tc>
      </w:tr>
    </w:tbl>
    <w:p w14:paraId="554B8351" w14:textId="77777777" w:rsidR="0057766F" w:rsidRPr="0031195B" w:rsidRDefault="0057766F" w:rsidP="00E8684F">
      <w:pPr>
        <w:tabs>
          <w:tab w:val="left" w:pos="5475"/>
          <w:tab w:val="left" w:pos="5600"/>
        </w:tabs>
        <w:spacing w:line="288" w:lineRule="auto"/>
        <w:rPr>
          <w:rFonts w:ascii="Times New Roman" w:hAnsi="Times New Roman"/>
          <w:b/>
          <w:bCs/>
          <w:color w:val="000000" w:themeColor="text1"/>
          <w:sz w:val="24"/>
        </w:rPr>
      </w:pPr>
    </w:p>
    <w:p w14:paraId="4CF992C4" w14:textId="77777777" w:rsidR="0057766F" w:rsidRPr="0031195B" w:rsidRDefault="0057766F" w:rsidP="00E8684F">
      <w:pPr>
        <w:tabs>
          <w:tab w:val="left" w:pos="5475"/>
          <w:tab w:val="left" w:pos="5600"/>
        </w:tabs>
        <w:spacing w:line="288" w:lineRule="auto"/>
        <w:rPr>
          <w:rFonts w:ascii="Times New Roman" w:hAnsi="Times New Roman"/>
          <w:b/>
          <w:bCs/>
          <w:color w:val="000000" w:themeColor="text1"/>
          <w:sz w:val="24"/>
        </w:rPr>
      </w:pPr>
    </w:p>
    <w:p w14:paraId="1D8048F7" w14:textId="77777777" w:rsidR="0057766F" w:rsidRPr="0031195B" w:rsidRDefault="0057766F" w:rsidP="00E8684F">
      <w:pPr>
        <w:tabs>
          <w:tab w:val="left" w:pos="5475"/>
          <w:tab w:val="left" w:pos="5600"/>
        </w:tabs>
        <w:spacing w:line="288" w:lineRule="auto"/>
        <w:rPr>
          <w:rFonts w:ascii="Times New Roman" w:hAnsi="Times New Roman"/>
          <w:b/>
          <w:bCs/>
          <w:color w:val="000000" w:themeColor="text1"/>
          <w:sz w:val="24"/>
        </w:rPr>
      </w:pPr>
    </w:p>
    <w:p w14:paraId="5D7BE473" w14:textId="77777777" w:rsidR="00E8684F" w:rsidRPr="0031195B" w:rsidRDefault="0057766F" w:rsidP="00E8684F">
      <w:pPr>
        <w:tabs>
          <w:tab w:val="left" w:pos="5475"/>
          <w:tab w:val="left" w:pos="5600"/>
        </w:tabs>
        <w:spacing w:line="288" w:lineRule="auto"/>
        <w:rPr>
          <w:rFonts w:ascii="Times New Roman" w:hAnsi="Times New Roman"/>
          <w:b/>
          <w:bCs/>
          <w:color w:val="000000" w:themeColor="text1"/>
          <w:sz w:val="24"/>
        </w:rPr>
      </w:pPr>
      <w:r w:rsidRPr="0031195B">
        <w:rPr>
          <w:rFonts w:ascii="Times New Roman" w:hAnsi="Times New Roman"/>
          <w:b/>
          <w:bCs/>
          <w:color w:val="000000" w:themeColor="text1"/>
          <w:sz w:val="24"/>
        </w:rPr>
        <w:br w:type="textWrapping" w:clear="all"/>
      </w:r>
    </w:p>
    <w:p w14:paraId="74F7FCDF" w14:textId="77777777" w:rsidR="00E214B9" w:rsidRPr="0031195B" w:rsidRDefault="00E214B9" w:rsidP="00A363D9">
      <w:pPr>
        <w:rPr>
          <w:rFonts w:ascii="Times New Roman" w:hAnsi="Times New Roman"/>
          <w:b/>
          <w:bCs/>
          <w:color w:val="000000" w:themeColor="text1"/>
          <w:sz w:val="24"/>
        </w:rPr>
      </w:pPr>
    </w:p>
    <w:p w14:paraId="68ACE2D5" w14:textId="77777777" w:rsidR="00E214B9" w:rsidRPr="0031195B" w:rsidRDefault="00E214B9" w:rsidP="00A363D9">
      <w:pPr>
        <w:rPr>
          <w:rFonts w:ascii="Times New Roman" w:hAnsi="Times New Roman"/>
          <w:b/>
          <w:bCs/>
          <w:color w:val="000000" w:themeColor="text1"/>
          <w:sz w:val="24"/>
        </w:rPr>
      </w:pPr>
    </w:p>
    <w:p w14:paraId="4B86EDE7" w14:textId="77777777" w:rsidR="00E214B9" w:rsidRPr="0031195B" w:rsidRDefault="00E214B9" w:rsidP="00A363D9">
      <w:pPr>
        <w:rPr>
          <w:rFonts w:ascii="Times New Roman" w:hAnsi="Times New Roman"/>
          <w:b/>
          <w:bCs/>
          <w:color w:val="000000" w:themeColor="text1"/>
          <w:sz w:val="24"/>
        </w:rPr>
      </w:pPr>
    </w:p>
    <w:p w14:paraId="12619FAC" w14:textId="77777777" w:rsidR="00E8684F" w:rsidRPr="0031195B" w:rsidRDefault="00E8684F" w:rsidP="00A363D9">
      <w:pPr>
        <w:rPr>
          <w:rFonts w:ascii="Times New Roman" w:hAnsi="Times New Roman"/>
          <w:b/>
          <w:bCs/>
          <w:color w:val="000000" w:themeColor="text1"/>
          <w:sz w:val="24"/>
        </w:rPr>
      </w:pPr>
      <w:r w:rsidRPr="0031195B">
        <w:rPr>
          <w:rFonts w:ascii="Times New Roman" w:hAnsi="Times New Roman"/>
          <w:b/>
          <w:bCs/>
          <w:color w:val="000000" w:themeColor="text1"/>
          <w:sz w:val="24"/>
        </w:rPr>
        <w:t xml:space="preserve">Verification: </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2520"/>
        <w:gridCol w:w="3960"/>
      </w:tblGrid>
      <w:tr w:rsidR="00AD7935" w:rsidRPr="0031195B" w14:paraId="3380F583" w14:textId="77777777" w:rsidTr="00242AF7">
        <w:tc>
          <w:tcPr>
            <w:tcW w:w="2088" w:type="dxa"/>
            <w:shd w:val="clear" w:color="auto" w:fill="auto"/>
          </w:tcPr>
          <w:p w14:paraId="46373A6A" w14:textId="77777777" w:rsidR="00E8684F" w:rsidRPr="0031195B" w:rsidRDefault="00E8684F" w:rsidP="00242AF7">
            <w:pPr>
              <w:tabs>
                <w:tab w:val="left" w:pos="5475"/>
                <w:tab w:val="left" w:pos="5600"/>
              </w:tabs>
              <w:spacing w:line="288" w:lineRule="auto"/>
              <w:jc w:val="center"/>
              <w:rPr>
                <w:rFonts w:ascii="Times New Roman" w:hAnsi="Times New Roman"/>
                <w:b/>
                <w:bCs/>
                <w:color w:val="000000" w:themeColor="text1"/>
              </w:rPr>
            </w:pPr>
            <w:r w:rsidRPr="0031195B">
              <w:rPr>
                <w:rFonts w:ascii="Times New Roman" w:hAnsi="Times New Roman"/>
                <w:b/>
                <w:bCs/>
                <w:color w:val="000000" w:themeColor="text1"/>
                <w:sz w:val="24"/>
              </w:rPr>
              <w:t xml:space="preserve">Verifier Name </w:t>
            </w:r>
          </w:p>
        </w:tc>
        <w:tc>
          <w:tcPr>
            <w:tcW w:w="2520" w:type="dxa"/>
            <w:shd w:val="clear" w:color="auto" w:fill="auto"/>
          </w:tcPr>
          <w:p w14:paraId="4FC8BF6F" w14:textId="77777777" w:rsidR="00E8684F" w:rsidRPr="0031195B" w:rsidRDefault="00E8684F" w:rsidP="00242AF7">
            <w:pPr>
              <w:tabs>
                <w:tab w:val="left" w:pos="5475"/>
                <w:tab w:val="left" w:pos="5600"/>
              </w:tabs>
              <w:spacing w:line="288" w:lineRule="auto"/>
              <w:jc w:val="center"/>
              <w:rPr>
                <w:rFonts w:ascii="Times New Roman" w:hAnsi="Times New Roman"/>
                <w:b/>
                <w:bCs/>
                <w:color w:val="000000" w:themeColor="text1"/>
              </w:rPr>
            </w:pPr>
            <w:r w:rsidRPr="0031195B">
              <w:rPr>
                <w:rFonts w:ascii="Times New Roman" w:hAnsi="Times New Roman"/>
                <w:b/>
                <w:bCs/>
                <w:color w:val="000000" w:themeColor="text1"/>
                <w:sz w:val="24"/>
              </w:rPr>
              <w:t>Department</w:t>
            </w:r>
          </w:p>
        </w:tc>
        <w:tc>
          <w:tcPr>
            <w:tcW w:w="3960" w:type="dxa"/>
            <w:shd w:val="clear" w:color="auto" w:fill="auto"/>
          </w:tcPr>
          <w:p w14:paraId="6364F7BD" w14:textId="77777777" w:rsidR="00E8684F" w:rsidRPr="0031195B" w:rsidRDefault="00E8684F" w:rsidP="0088002C">
            <w:pPr>
              <w:tabs>
                <w:tab w:val="left" w:pos="5475"/>
                <w:tab w:val="left" w:pos="5600"/>
              </w:tabs>
              <w:spacing w:line="288" w:lineRule="auto"/>
              <w:ind w:leftChars="-221" w:left="-66" w:rightChars="272" w:right="571" w:hangingChars="165" w:hanging="398"/>
              <w:jc w:val="center"/>
              <w:rPr>
                <w:rFonts w:ascii="Times New Roman" w:hAnsi="Times New Roman"/>
                <w:b/>
                <w:bCs/>
                <w:color w:val="000000" w:themeColor="text1"/>
              </w:rPr>
            </w:pPr>
            <w:r w:rsidRPr="0031195B">
              <w:rPr>
                <w:rFonts w:ascii="Times New Roman" w:hAnsi="Times New Roman"/>
                <w:b/>
                <w:bCs/>
                <w:color w:val="000000" w:themeColor="text1"/>
                <w:sz w:val="24"/>
              </w:rPr>
              <w:t>Verification Date</w:t>
            </w:r>
          </w:p>
        </w:tc>
      </w:tr>
      <w:tr w:rsidR="00AD7935" w:rsidRPr="0031195B" w14:paraId="11332034" w14:textId="77777777" w:rsidTr="00242AF7">
        <w:tc>
          <w:tcPr>
            <w:tcW w:w="2088" w:type="dxa"/>
            <w:shd w:val="clear" w:color="auto" w:fill="auto"/>
          </w:tcPr>
          <w:p w14:paraId="755772FC" w14:textId="77777777" w:rsidR="00E8684F" w:rsidRPr="0031195B" w:rsidRDefault="00E8684F" w:rsidP="00242AF7">
            <w:pPr>
              <w:tabs>
                <w:tab w:val="left" w:pos="5475"/>
                <w:tab w:val="left" w:pos="5600"/>
              </w:tabs>
              <w:spacing w:line="288" w:lineRule="auto"/>
              <w:jc w:val="center"/>
              <w:rPr>
                <w:rFonts w:ascii="Times New Roman" w:hAnsi="Times New Roman"/>
                <w:b/>
                <w:bCs/>
                <w:color w:val="000000" w:themeColor="text1"/>
              </w:rPr>
            </w:pPr>
          </w:p>
        </w:tc>
        <w:tc>
          <w:tcPr>
            <w:tcW w:w="2520" w:type="dxa"/>
            <w:shd w:val="clear" w:color="auto" w:fill="auto"/>
          </w:tcPr>
          <w:p w14:paraId="36E329EE" w14:textId="77777777" w:rsidR="00E8684F" w:rsidRPr="0031195B" w:rsidRDefault="00E8684F" w:rsidP="00242AF7">
            <w:pPr>
              <w:tabs>
                <w:tab w:val="left" w:pos="5475"/>
                <w:tab w:val="left" w:pos="5600"/>
              </w:tabs>
              <w:spacing w:line="288" w:lineRule="auto"/>
              <w:jc w:val="center"/>
              <w:rPr>
                <w:rFonts w:ascii="Times New Roman" w:hAnsi="Times New Roman"/>
                <w:b/>
                <w:bCs/>
                <w:color w:val="000000" w:themeColor="text1"/>
              </w:rPr>
            </w:pPr>
          </w:p>
        </w:tc>
        <w:tc>
          <w:tcPr>
            <w:tcW w:w="3960" w:type="dxa"/>
            <w:shd w:val="clear" w:color="auto" w:fill="auto"/>
          </w:tcPr>
          <w:p w14:paraId="43CC5704" w14:textId="77777777" w:rsidR="00E8684F" w:rsidRPr="0031195B" w:rsidRDefault="00E8684F" w:rsidP="00242AF7">
            <w:pPr>
              <w:tabs>
                <w:tab w:val="left" w:pos="5475"/>
                <w:tab w:val="left" w:pos="5600"/>
              </w:tabs>
              <w:spacing w:line="288" w:lineRule="auto"/>
              <w:jc w:val="center"/>
              <w:rPr>
                <w:rFonts w:ascii="Times New Roman" w:hAnsi="Times New Roman"/>
                <w:b/>
                <w:bCs/>
                <w:color w:val="000000" w:themeColor="text1"/>
              </w:rPr>
            </w:pPr>
          </w:p>
        </w:tc>
      </w:tr>
      <w:tr w:rsidR="00E8684F" w:rsidRPr="0031195B" w14:paraId="5CCC381E" w14:textId="77777777" w:rsidTr="00242AF7">
        <w:tc>
          <w:tcPr>
            <w:tcW w:w="2088" w:type="dxa"/>
            <w:shd w:val="clear" w:color="auto" w:fill="auto"/>
          </w:tcPr>
          <w:p w14:paraId="71672602" w14:textId="77777777" w:rsidR="00E8684F" w:rsidRPr="0031195B" w:rsidRDefault="00E8684F" w:rsidP="00242AF7">
            <w:pPr>
              <w:tabs>
                <w:tab w:val="left" w:pos="5475"/>
                <w:tab w:val="left" w:pos="5600"/>
              </w:tabs>
              <w:spacing w:line="288" w:lineRule="auto"/>
              <w:jc w:val="center"/>
              <w:rPr>
                <w:rFonts w:ascii="Times New Roman" w:hAnsi="Times New Roman"/>
                <w:b/>
                <w:bCs/>
                <w:color w:val="000000" w:themeColor="text1"/>
              </w:rPr>
            </w:pPr>
          </w:p>
        </w:tc>
        <w:tc>
          <w:tcPr>
            <w:tcW w:w="2520" w:type="dxa"/>
            <w:shd w:val="clear" w:color="auto" w:fill="auto"/>
          </w:tcPr>
          <w:p w14:paraId="1D2A00A2" w14:textId="77777777" w:rsidR="00E8684F" w:rsidRPr="0031195B" w:rsidRDefault="00E8684F" w:rsidP="00242AF7">
            <w:pPr>
              <w:tabs>
                <w:tab w:val="left" w:pos="5475"/>
                <w:tab w:val="left" w:pos="5600"/>
              </w:tabs>
              <w:spacing w:line="288" w:lineRule="auto"/>
              <w:jc w:val="center"/>
              <w:rPr>
                <w:rFonts w:ascii="Times New Roman" w:hAnsi="Times New Roman"/>
                <w:b/>
                <w:bCs/>
                <w:color w:val="000000" w:themeColor="text1"/>
              </w:rPr>
            </w:pPr>
          </w:p>
        </w:tc>
        <w:tc>
          <w:tcPr>
            <w:tcW w:w="3960" w:type="dxa"/>
            <w:shd w:val="clear" w:color="auto" w:fill="auto"/>
          </w:tcPr>
          <w:p w14:paraId="6F66FB86" w14:textId="77777777" w:rsidR="00E8684F" w:rsidRPr="0031195B" w:rsidRDefault="00E8684F" w:rsidP="00242AF7">
            <w:pPr>
              <w:tabs>
                <w:tab w:val="left" w:pos="5475"/>
                <w:tab w:val="left" w:pos="5600"/>
              </w:tabs>
              <w:spacing w:line="288" w:lineRule="auto"/>
              <w:jc w:val="center"/>
              <w:rPr>
                <w:rFonts w:ascii="Times New Roman" w:hAnsi="Times New Roman"/>
                <w:b/>
                <w:bCs/>
                <w:color w:val="000000" w:themeColor="text1"/>
              </w:rPr>
            </w:pPr>
          </w:p>
        </w:tc>
      </w:tr>
    </w:tbl>
    <w:p w14:paraId="2191BB3B" w14:textId="77777777" w:rsidR="00E8684F" w:rsidRPr="0031195B" w:rsidRDefault="00E8684F" w:rsidP="00E8684F">
      <w:pPr>
        <w:tabs>
          <w:tab w:val="left" w:pos="5475"/>
          <w:tab w:val="left" w:pos="5600"/>
        </w:tabs>
        <w:spacing w:line="288" w:lineRule="auto"/>
        <w:rPr>
          <w:rFonts w:ascii="Times New Roman" w:hAnsi="Times New Roman"/>
          <w:b/>
          <w:bCs/>
          <w:color w:val="000000" w:themeColor="text1"/>
          <w:sz w:val="24"/>
        </w:rPr>
      </w:pPr>
    </w:p>
    <w:p w14:paraId="6EC88239" w14:textId="77777777" w:rsidR="00E8684F" w:rsidRPr="0031195B" w:rsidRDefault="00E8684F" w:rsidP="00A363D9">
      <w:pPr>
        <w:rPr>
          <w:rFonts w:ascii="Times New Roman" w:hAnsi="Times New Roman"/>
          <w:b/>
          <w:bCs/>
          <w:color w:val="000000" w:themeColor="text1"/>
          <w:sz w:val="24"/>
        </w:rPr>
      </w:pPr>
      <w:r w:rsidRPr="0031195B">
        <w:rPr>
          <w:rFonts w:ascii="Times New Roman" w:hAnsi="Times New Roman"/>
          <w:b/>
          <w:bCs/>
          <w:color w:val="000000" w:themeColor="text1"/>
          <w:sz w:val="24"/>
        </w:rPr>
        <w:t>Approval:</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2520"/>
        <w:gridCol w:w="3960"/>
      </w:tblGrid>
      <w:tr w:rsidR="00AD7935" w:rsidRPr="0031195B" w14:paraId="12B060C6" w14:textId="77777777" w:rsidTr="00242AF7">
        <w:tc>
          <w:tcPr>
            <w:tcW w:w="2088" w:type="dxa"/>
            <w:shd w:val="clear" w:color="auto" w:fill="auto"/>
          </w:tcPr>
          <w:p w14:paraId="1D38C2F7" w14:textId="77777777" w:rsidR="00E8684F" w:rsidRPr="0031195B" w:rsidRDefault="00E8684F" w:rsidP="00242AF7">
            <w:pPr>
              <w:tabs>
                <w:tab w:val="left" w:pos="5475"/>
                <w:tab w:val="left" w:pos="5600"/>
              </w:tabs>
              <w:spacing w:line="288" w:lineRule="auto"/>
              <w:jc w:val="center"/>
              <w:rPr>
                <w:rFonts w:ascii="Times New Roman" w:hAnsi="Times New Roman"/>
                <w:b/>
                <w:bCs/>
                <w:color w:val="000000" w:themeColor="text1"/>
              </w:rPr>
            </w:pPr>
            <w:r w:rsidRPr="0031195B">
              <w:rPr>
                <w:rFonts w:ascii="Times New Roman" w:hAnsi="Times New Roman"/>
                <w:b/>
                <w:bCs/>
                <w:color w:val="000000" w:themeColor="text1"/>
                <w:sz w:val="24"/>
              </w:rPr>
              <w:t>Approver</w:t>
            </w:r>
          </w:p>
        </w:tc>
        <w:tc>
          <w:tcPr>
            <w:tcW w:w="2520" w:type="dxa"/>
            <w:shd w:val="clear" w:color="auto" w:fill="auto"/>
          </w:tcPr>
          <w:p w14:paraId="259C33C1" w14:textId="77777777" w:rsidR="00E8684F" w:rsidRPr="0031195B" w:rsidRDefault="00E8684F" w:rsidP="00242AF7">
            <w:pPr>
              <w:tabs>
                <w:tab w:val="left" w:pos="5475"/>
                <w:tab w:val="left" w:pos="5600"/>
              </w:tabs>
              <w:spacing w:line="288" w:lineRule="auto"/>
              <w:jc w:val="center"/>
              <w:rPr>
                <w:rFonts w:ascii="Times New Roman" w:hAnsi="Times New Roman"/>
                <w:b/>
                <w:bCs/>
                <w:color w:val="000000" w:themeColor="text1"/>
              </w:rPr>
            </w:pPr>
            <w:r w:rsidRPr="0031195B">
              <w:rPr>
                <w:rFonts w:ascii="Times New Roman" w:hAnsi="Times New Roman"/>
                <w:b/>
                <w:bCs/>
                <w:color w:val="000000" w:themeColor="text1"/>
                <w:sz w:val="24"/>
              </w:rPr>
              <w:t>Department</w:t>
            </w:r>
          </w:p>
        </w:tc>
        <w:tc>
          <w:tcPr>
            <w:tcW w:w="3960" w:type="dxa"/>
            <w:shd w:val="clear" w:color="auto" w:fill="auto"/>
          </w:tcPr>
          <w:p w14:paraId="747A4B87" w14:textId="77777777" w:rsidR="00E8684F" w:rsidRPr="0031195B" w:rsidRDefault="00E8684F" w:rsidP="00242AF7">
            <w:pPr>
              <w:tabs>
                <w:tab w:val="left" w:pos="5475"/>
                <w:tab w:val="left" w:pos="5600"/>
              </w:tabs>
              <w:spacing w:line="288" w:lineRule="auto"/>
              <w:ind w:rightChars="272" w:right="571"/>
              <w:jc w:val="center"/>
              <w:rPr>
                <w:rFonts w:ascii="Times New Roman" w:hAnsi="Times New Roman"/>
                <w:b/>
                <w:bCs/>
                <w:color w:val="000000" w:themeColor="text1"/>
              </w:rPr>
            </w:pPr>
            <w:r w:rsidRPr="0031195B">
              <w:rPr>
                <w:rFonts w:ascii="Times New Roman" w:hAnsi="Times New Roman"/>
                <w:b/>
                <w:bCs/>
                <w:color w:val="000000" w:themeColor="text1"/>
                <w:sz w:val="24"/>
              </w:rPr>
              <w:t>Approval Date</w:t>
            </w:r>
          </w:p>
        </w:tc>
      </w:tr>
      <w:tr w:rsidR="00AD7935" w:rsidRPr="0031195B" w14:paraId="68A5BBE0" w14:textId="77777777" w:rsidTr="00242AF7">
        <w:tc>
          <w:tcPr>
            <w:tcW w:w="2088" w:type="dxa"/>
            <w:shd w:val="clear" w:color="auto" w:fill="auto"/>
          </w:tcPr>
          <w:p w14:paraId="137D409B" w14:textId="77777777" w:rsidR="00E8684F" w:rsidRPr="0031195B" w:rsidRDefault="00E8684F" w:rsidP="00242AF7">
            <w:pPr>
              <w:tabs>
                <w:tab w:val="left" w:pos="5475"/>
                <w:tab w:val="left" w:pos="5600"/>
              </w:tabs>
              <w:spacing w:line="288" w:lineRule="auto"/>
              <w:jc w:val="center"/>
              <w:rPr>
                <w:rFonts w:ascii="Times New Roman" w:hAnsi="Times New Roman"/>
                <w:b/>
                <w:bCs/>
                <w:color w:val="000000" w:themeColor="text1"/>
              </w:rPr>
            </w:pPr>
          </w:p>
        </w:tc>
        <w:tc>
          <w:tcPr>
            <w:tcW w:w="2520" w:type="dxa"/>
            <w:shd w:val="clear" w:color="auto" w:fill="auto"/>
          </w:tcPr>
          <w:p w14:paraId="47244862" w14:textId="77777777" w:rsidR="00E8684F" w:rsidRPr="0031195B" w:rsidRDefault="00E8684F" w:rsidP="00242AF7">
            <w:pPr>
              <w:tabs>
                <w:tab w:val="left" w:pos="5475"/>
                <w:tab w:val="left" w:pos="5600"/>
              </w:tabs>
              <w:spacing w:line="288" w:lineRule="auto"/>
              <w:jc w:val="center"/>
              <w:rPr>
                <w:rFonts w:ascii="Times New Roman" w:hAnsi="Times New Roman"/>
                <w:b/>
                <w:bCs/>
                <w:color w:val="000000" w:themeColor="text1"/>
              </w:rPr>
            </w:pPr>
          </w:p>
        </w:tc>
        <w:tc>
          <w:tcPr>
            <w:tcW w:w="3960" w:type="dxa"/>
            <w:shd w:val="clear" w:color="auto" w:fill="auto"/>
          </w:tcPr>
          <w:p w14:paraId="55F9BBC8" w14:textId="77777777" w:rsidR="00E8684F" w:rsidRPr="0031195B" w:rsidRDefault="00E8684F" w:rsidP="00242AF7">
            <w:pPr>
              <w:tabs>
                <w:tab w:val="left" w:pos="5475"/>
                <w:tab w:val="left" w:pos="5600"/>
              </w:tabs>
              <w:spacing w:line="288" w:lineRule="auto"/>
              <w:jc w:val="center"/>
              <w:rPr>
                <w:rFonts w:ascii="Times New Roman" w:hAnsi="Times New Roman"/>
                <w:b/>
                <w:bCs/>
                <w:color w:val="000000" w:themeColor="text1"/>
              </w:rPr>
            </w:pPr>
          </w:p>
        </w:tc>
      </w:tr>
      <w:tr w:rsidR="00E8684F" w:rsidRPr="0031195B" w14:paraId="26C247B5" w14:textId="77777777" w:rsidTr="00242AF7">
        <w:tc>
          <w:tcPr>
            <w:tcW w:w="2088" w:type="dxa"/>
            <w:shd w:val="clear" w:color="auto" w:fill="auto"/>
          </w:tcPr>
          <w:p w14:paraId="39256082" w14:textId="77777777" w:rsidR="00E8684F" w:rsidRPr="0031195B" w:rsidRDefault="00E8684F" w:rsidP="00242AF7">
            <w:pPr>
              <w:tabs>
                <w:tab w:val="left" w:pos="5475"/>
                <w:tab w:val="left" w:pos="5600"/>
              </w:tabs>
              <w:spacing w:line="288" w:lineRule="auto"/>
              <w:jc w:val="center"/>
              <w:rPr>
                <w:rFonts w:ascii="Times New Roman" w:hAnsi="Times New Roman"/>
                <w:b/>
                <w:bCs/>
                <w:color w:val="000000" w:themeColor="text1"/>
              </w:rPr>
            </w:pPr>
          </w:p>
        </w:tc>
        <w:tc>
          <w:tcPr>
            <w:tcW w:w="2520" w:type="dxa"/>
            <w:shd w:val="clear" w:color="auto" w:fill="auto"/>
          </w:tcPr>
          <w:p w14:paraId="69F436C9" w14:textId="77777777" w:rsidR="00E8684F" w:rsidRPr="0031195B" w:rsidRDefault="00E8684F" w:rsidP="00242AF7">
            <w:pPr>
              <w:tabs>
                <w:tab w:val="left" w:pos="5475"/>
                <w:tab w:val="left" w:pos="5600"/>
              </w:tabs>
              <w:spacing w:line="288" w:lineRule="auto"/>
              <w:jc w:val="center"/>
              <w:rPr>
                <w:rFonts w:ascii="Times New Roman" w:hAnsi="Times New Roman"/>
                <w:b/>
                <w:bCs/>
                <w:color w:val="000000" w:themeColor="text1"/>
              </w:rPr>
            </w:pPr>
          </w:p>
        </w:tc>
        <w:tc>
          <w:tcPr>
            <w:tcW w:w="3960" w:type="dxa"/>
            <w:shd w:val="clear" w:color="auto" w:fill="auto"/>
          </w:tcPr>
          <w:p w14:paraId="58E6BBDF" w14:textId="77777777" w:rsidR="00E8684F" w:rsidRPr="0031195B" w:rsidRDefault="00E8684F" w:rsidP="00242AF7">
            <w:pPr>
              <w:tabs>
                <w:tab w:val="left" w:pos="5475"/>
                <w:tab w:val="left" w:pos="5600"/>
              </w:tabs>
              <w:spacing w:line="288" w:lineRule="auto"/>
              <w:jc w:val="center"/>
              <w:rPr>
                <w:rFonts w:ascii="Times New Roman" w:hAnsi="Times New Roman"/>
                <w:b/>
                <w:bCs/>
                <w:color w:val="000000" w:themeColor="text1"/>
              </w:rPr>
            </w:pPr>
          </w:p>
        </w:tc>
      </w:tr>
    </w:tbl>
    <w:p w14:paraId="0645C19A" w14:textId="77777777" w:rsidR="00E8684F" w:rsidRPr="0031195B" w:rsidRDefault="00E8684F" w:rsidP="00E8684F">
      <w:pPr>
        <w:tabs>
          <w:tab w:val="left" w:pos="5475"/>
          <w:tab w:val="left" w:pos="5600"/>
        </w:tabs>
        <w:spacing w:line="288" w:lineRule="auto"/>
        <w:rPr>
          <w:rFonts w:ascii="Times New Roman" w:hAnsi="Times New Roman"/>
          <w:b/>
          <w:bCs/>
          <w:color w:val="000000" w:themeColor="text1"/>
          <w:sz w:val="24"/>
        </w:rPr>
      </w:pPr>
    </w:p>
    <w:p w14:paraId="3D20D210" w14:textId="77777777" w:rsidR="00E8684F" w:rsidRPr="0031195B" w:rsidRDefault="00E8684F" w:rsidP="00A363D9">
      <w:pPr>
        <w:rPr>
          <w:rFonts w:ascii="Times New Roman" w:hAnsi="Times New Roman"/>
          <w:b/>
          <w:bCs/>
          <w:color w:val="000000" w:themeColor="text1"/>
          <w:sz w:val="24"/>
        </w:rPr>
      </w:pPr>
      <w:r w:rsidRPr="0031195B">
        <w:rPr>
          <w:rFonts w:ascii="Times New Roman" w:hAnsi="Times New Roman"/>
          <w:b/>
          <w:bCs/>
          <w:color w:val="000000" w:themeColor="text1"/>
          <w:sz w:val="24"/>
        </w:rPr>
        <w:t>Maintained by</w:t>
      </w:r>
      <w:r w:rsidR="00AD7935" w:rsidRPr="0031195B">
        <w:rPr>
          <w:rFonts w:ascii="Times New Roman" w:hAnsi="Times New Roman"/>
          <w:b/>
          <w:bCs/>
          <w:color w:val="000000" w:themeColor="text1"/>
          <w:sz w:val="24"/>
        </w:rPr>
        <w:t xml:space="preserve">: </w:t>
      </w:r>
      <w:r w:rsidRPr="0031195B">
        <w:rPr>
          <w:rFonts w:ascii="Times New Roman" w:hAnsi="Times New Roman"/>
          <w:b/>
          <w:bCs/>
          <w:color w:val="000000" w:themeColor="text1"/>
          <w:sz w:val="24"/>
        </w:rPr>
        <w:t>Shanghai Futures Information Technology Corporation (SFIT )</w:t>
      </w:r>
    </w:p>
    <w:p w14:paraId="2F279498" w14:textId="77777777" w:rsidR="00652608" w:rsidRPr="0031195B" w:rsidRDefault="00AD7935" w:rsidP="00146742">
      <w:pPr>
        <w:pStyle w:val="af4"/>
        <w:pageBreakBefore/>
        <w:outlineLvl w:val="0"/>
        <w:rPr>
          <w:rFonts w:ascii="Times New Roman" w:hAnsi="Times New Roman"/>
          <w:color w:val="000000" w:themeColor="text1"/>
          <w:sz w:val="44"/>
          <w:szCs w:val="44"/>
        </w:rPr>
      </w:pPr>
      <w:bookmarkStart w:id="2" w:name="_Toc58938325"/>
      <w:r w:rsidRPr="0031195B">
        <w:rPr>
          <w:rFonts w:ascii="Times New Roman" w:hAnsi="Times New Roman"/>
          <w:color w:val="000000" w:themeColor="text1"/>
          <w:sz w:val="44"/>
          <w:szCs w:val="44"/>
        </w:rPr>
        <w:lastRenderedPageBreak/>
        <w:t>Contents</w:t>
      </w:r>
      <w:bookmarkEnd w:id="2"/>
    </w:p>
    <w:p w14:paraId="5FE47C2A" w14:textId="77777777" w:rsidR="00B5190A" w:rsidRPr="0031195B" w:rsidRDefault="001A6E57">
      <w:pPr>
        <w:pStyle w:val="10"/>
        <w:tabs>
          <w:tab w:val="right" w:leader="dot" w:pos="9890"/>
        </w:tabs>
        <w:rPr>
          <w:rFonts w:eastAsiaTheme="minorEastAsia" w:cstheme="minorBidi"/>
          <w:b w:val="0"/>
          <w:bCs w:val="0"/>
          <w:caps w:val="0"/>
          <w:noProof/>
          <w:sz w:val="21"/>
          <w:szCs w:val="22"/>
        </w:rPr>
      </w:pPr>
      <w:r w:rsidRPr="0031195B">
        <w:rPr>
          <w:rFonts w:ascii="Times New Roman" w:hAnsi="Times New Roman"/>
          <w:color w:val="000000" w:themeColor="text1"/>
        </w:rPr>
        <w:fldChar w:fldCharType="begin"/>
      </w:r>
      <w:r w:rsidR="00A94214" w:rsidRPr="0031195B">
        <w:rPr>
          <w:rFonts w:ascii="Times New Roman" w:hAnsi="Times New Roman"/>
          <w:color w:val="000000" w:themeColor="text1"/>
        </w:rPr>
        <w:instrText xml:space="preserve"> TOC \o "1-3" \h \z \u </w:instrText>
      </w:r>
      <w:r w:rsidRPr="0031195B">
        <w:rPr>
          <w:rFonts w:ascii="Times New Roman" w:hAnsi="Times New Roman"/>
          <w:color w:val="000000" w:themeColor="text1"/>
        </w:rPr>
        <w:fldChar w:fldCharType="separate"/>
      </w:r>
      <w:hyperlink w:anchor="_Toc58938325" w:history="1">
        <w:r w:rsidR="00B5190A" w:rsidRPr="0031195B">
          <w:rPr>
            <w:rStyle w:val="a4"/>
            <w:rFonts w:ascii="Times New Roman" w:hAnsi="Times New Roman"/>
            <w:noProof/>
          </w:rPr>
          <w:t>Contents</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_Toc58938325 \h </w:instrText>
        </w:r>
        <w:r w:rsidR="00B5190A" w:rsidRPr="0031195B">
          <w:rPr>
            <w:noProof/>
            <w:webHidden/>
          </w:rPr>
        </w:r>
        <w:r w:rsidR="00B5190A" w:rsidRPr="0031195B">
          <w:rPr>
            <w:noProof/>
            <w:webHidden/>
          </w:rPr>
          <w:fldChar w:fldCharType="separate"/>
        </w:r>
        <w:r w:rsidR="00B5190A" w:rsidRPr="0031195B">
          <w:rPr>
            <w:noProof/>
            <w:webHidden/>
          </w:rPr>
          <w:t>5</w:t>
        </w:r>
        <w:r w:rsidR="00B5190A" w:rsidRPr="0031195B">
          <w:rPr>
            <w:noProof/>
            <w:webHidden/>
          </w:rPr>
          <w:fldChar w:fldCharType="end"/>
        </w:r>
      </w:hyperlink>
    </w:p>
    <w:p w14:paraId="5B7C46C0" w14:textId="77777777" w:rsidR="00B5190A" w:rsidRPr="0031195B" w:rsidRDefault="005D12DE">
      <w:pPr>
        <w:pStyle w:val="10"/>
        <w:tabs>
          <w:tab w:val="left" w:pos="1050"/>
          <w:tab w:val="right" w:leader="dot" w:pos="9890"/>
        </w:tabs>
        <w:rPr>
          <w:rFonts w:eastAsiaTheme="minorEastAsia" w:cstheme="minorBidi"/>
          <w:b w:val="0"/>
          <w:bCs w:val="0"/>
          <w:caps w:val="0"/>
          <w:noProof/>
          <w:sz w:val="21"/>
          <w:szCs w:val="22"/>
        </w:rPr>
      </w:pPr>
      <w:hyperlink w:anchor="_Toc58938326" w:history="1">
        <w:r w:rsidR="00B5190A" w:rsidRPr="0031195B">
          <w:rPr>
            <w:rStyle w:val="a4"/>
            <w:rFonts w:ascii="Times New Roman" w:hAnsi="Times New Roman"/>
            <w:noProof/>
          </w:rPr>
          <w:t>Part I.</w:t>
        </w:r>
        <w:r w:rsidR="00B5190A" w:rsidRPr="0031195B">
          <w:rPr>
            <w:rFonts w:eastAsiaTheme="minorEastAsia" w:cstheme="minorBidi"/>
            <w:b w:val="0"/>
            <w:bCs w:val="0"/>
            <w:caps w:val="0"/>
            <w:noProof/>
            <w:sz w:val="21"/>
            <w:szCs w:val="22"/>
          </w:rPr>
          <w:tab/>
        </w:r>
        <w:r w:rsidR="00B5190A" w:rsidRPr="0031195B">
          <w:rPr>
            <w:rStyle w:val="a4"/>
            <w:rFonts w:ascii="Times New Roman" w:hAnsi="Times New Roman"/>
            <w:noProof/>
          </w:rPr>
          <w:t>Introduction to Trading System Interfaces</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_Toc58938326 \h </w:instrText>
        </w:r>
        <w:r w:rsidR="00B5190A" w:rsidRPr="0031195B">
          <w:rPr>
            <w:noProof/>
            <w:webHidden/>
          </w:rPr>
        </w:r>
        <w:r w:rsidR="00B5190A" w:rsidRPr="0031195B">
          <w:rPr>
            <w:noProof/>
            <w:webHidden/>
          </w:rPr>
          <w:fldChar w:fldCharType="separate"/>
        </w:r>
        <w:r w:rsidR="00B5190A" w:rsidRPr="0031195B">
          <w:rPr>
            <w:noProof/>
            <w:webHidden/>
          </w:rPr>
          <w:t>10</w:t>
        </w:r>
        <w:r w:rsidR="00B5190A" w:rsidRPr="0031195B">
          <w:rPr>
            <w:noProof/>
            <w:webHidden/>
          </w:rPr>
          <w:fldChar w:fldCharType="end"/>
        </w:r>
      </w:hyperlink>
    </w:p>
    <w:p w14:paraId="49B31861" w14:textId="77777777" w:rsidR="00B5190A" w:rsidRPr="0031195B" w:rsidRDefault="005D12DE">
      <w:pPr>
        <w:pStyle w:val="10"/>
        <w:tabs>
          <w:tab w:val="left" w:pos="420"/>
          <w:tab w:val="right" w:leader="dot" w:pos="9890"/>
        </w:tabs>
        <w:rPr>
          <w:rFonts w:eastAsiaTheme="minorEastAsia" w:cstheme="minorBidi"/>
          <w:b w:val="0"/>
          <w:bCs w:val="0"/>
          <w:caps w:val="0"/>
          <w:noProof/>
          <w:sz w:val="21"/>
          <w:szCs w:val="22"/>
        </w:rPr>
      </w:pPr>
      <w:hyperlink w:anchor="_Toc58938327" w:history="1">
        <w:r w:rsidR="00B5190A" w:rsidRPr="0031195B">
          <w:rPr>
            <w:rStyle w:val="a4"/>
            <w:rFonts w:ascii="Times New Roman" w:hAnsi="Times New Roman"/>
            <w:noProof/>
          </w:rPr>
          <w:t>1.</w:t>
        </w:r>
        <w:r w:rsidR="00B5190A" w:rsidRPr="0031195B">
          <w:rPr>
            <w:rFonts w:eastAsiaTheme="minorEastAsia" w:cstheme="minorBidi"/>
            <w:b w:val="0"/>
            <w:bCs w:val="0"/>
            <w:caps w:val="0"/>
            <w:noProof/>
            <w:sz w:val="21"/>
            <w:szCs w:val="22"/>
          </w:rPr>
          <w:tab/>
        </w:r>
        <w:r w:rsidR="00B5190A" w:rsidRPr="0031195B">
          <w:rPr>
            <w:rStyle w:val="a4"/>
            <w:rFonts w:ascii="Times New Roman" w:hAnsi="Times New Roman"/>
            <w:noProof/>
          </w:rPr>
          <w:t>Introduction</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_Toc58938327 \h </w:instrText>
        </w:r>
        <w:r w:rsidR="00B5190A" w:rsidRPr="0031195B">
          <w:rPr>
            <w:noProof/>
            <w:webHidden/>
          </w:rPr>
        </w:r>
        <w:r w:rsidR="00B5190A" w:rsidRPr="0031195B">
          <w:rPr>
            <w:noProof/>
            <w:webHidden/>
          </w:rPr>
          <w:fldChar w:fldCharType="separate"/>
        </w:r>
        <w:r w:rsidR="00B5190A" w:rsidRPr="0031195B">
          <w:rPr>
            <w:noProof/>
            <w:webHidden/>
          </w:rPr>
          <w:t>11</w:t>
        </w:r>
        <w:r w:rsidR="00B5190A" w:rsidRPr="0031195B">
          <w:rPr>
            <w:noProof/>
            <w:webHidden/>
          </w:rPr>
          <w:fldChar w:fldCharType="end"/>
        </w:r>
      </w:hyperlink>
    </w:p>
    <w:p w14:paraId="76BB18E7" w14:textId="77777777" w:rsidR="00B5190A" w:rsidRPr="0031195B" w:rsidRDefault="005D12DE">
      <w:pPr>
        <w:pStyle w:val="26"/>
        <w:tabs>
          <w:tab w:val="left" w:pos="840"/>
          <w:tab w:val="right" w:leader="dot" w:pos="9890"/>
        </w:tabs>
        <w:rPr>
          <w:rFonts w:eastAsiaTheme="minorEastAsia" w:cstheme="minorBidi"/>
          <w:smallCaps w:val="0"/>
          <w:noProof/>
          <w:sz w:val="21"/>
          <w:szCs w:val="22"/>
        </w:rPr>
      </w:pPr>
      <w:hyperlink w:anchor="_Toc58938328" w:history="1">
        <w:r w:rsidR="00B5190A" w:rsidRPr="0031195B">
          <w:rPr>
            <w:rStyle w:val="a4"/>
            <w:rFonts w:ascii="Times New Roman" w:hAnsi="Times New Roman"/>
            <w:noProof/>
          </w:rPr>
          <w:t>1.1.</w:t>
        </w:r>
        <w:r w:rsidR="00B5190A" w:rsidRPr="0031195B">
          <w:rPr>
            <w:rFonts w:eastAsiaTheme="minorEastAsia" w:cstheme="minorBidi"/>
            <w:smallCaps w:val="0"/>
            <w:noProof/>
            <w:sz w:val="21"/>
            <w:szCs w:val="22"/>
          </w:rPr>
          <w:tab/>
        </w:r>
        <w:r w:rsidR="00B5190A" w:rsidRPr="0031195B">
          <w:rPr>
            <w:rStyle w:val="a4"/>
            <w:rFonts w:ascii="Times New Roman" w:hAnsi="Times New Roman"/>
            <w:noProof/>
          </w:rPr>
          <w:t>Background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_Toc58938328 \h </w:instrText>
        </w:r>
        <w:r w:rsidR="00B5190A" w:rsidRPr="0031195B">
          <w:rPr>
            <w:noProof/>
            <w:webHidden/>
          </w:rPr>
        </w:r>
        <w:r w:rsidR="00B5190A" w:rsidRPr="0031195B">
          <w:rPr>
            <w:noProof/>
            <w:webHidden/>
          </w:rPr>
          <w:fldChar w:fldCharType="separate"/>
        </w:r>
        <w:r w:rsidR="00B5190A" w:rsidRPr="0031195B">
          <w:rPr>
            <w:noProof/>
            <w:webHidden/>
          </w:rPr>
          <w:t>11</w:t>
        </w:r>
        <w:r w:rsidR="00B5190A" w:rsidRPr="0031195B">
          <w:rPr>
            <w:noProof/>
            <w:webHidden/>
          </w:rPr>
          <w:fldChar w:fldCharType="end"/>
        </w:r>
      </w:hyperlink>
    </w:p>
    <w:p w14:paraId="02B743B1" w14:textId="77777777" w:rsidR="00B5190A" w:rsidRPr="0031195B" w:rsidRDefault="005D12DE">
      <w:pPr>
        <w:pStyle w:val="26"/>
        <w:tabs>
          <w:tab w:val="left" w:pos="840"/>
          <w:tab w:val="right" w:leader="dot" w:pos="9890"/>
        </w:tabs>
        <w:rPr>
          <w:rFonts w:eastAsiaTheme="minorEastAsia" w:cstheme="minorBidi"/>
          <w:smallCaps w:val="0"/>
          <w:noProof/>
          <w:sz w:val="21"/>
          <w:szCs w:val="22"/>
        </w:rPr>
      </w:pPr>
      <w:hyperlink w:anchor="_Toc58938329" w:history="1">
        <w:r w:rsidR="00B5190A" w:rsidRPr="0031195B">
          <w:rPr>
            <w:rStyle w:val="a4"/>
            <w:rFonts w:ascii="Times New Roman" w:hAnsi="Times New Roman"/>
            <w:noProof/>
          </w:rPr>
          <w:t>1.2.</w:t>
        </w:r>
        <w:r w:rsidR="00B5190A" w:rsidRPr="0031195B">
          <w:rPr>
            <w:rFonts w:eastAsiaTheme="minorEastAsia" w:cstheme="minorBidi"/>
            <w:smallCaps w:val="0"/>
            <w:noProof/>
            <w:sz w:val="21"/>
            <w:szCs w:val="22"/>
          </w:rPr>
          <w:tab/>
        </w:r>
        <w:r w:rsidR="00B5190A" w:rsidRPr="0031195B">
          <w:rPr>
            <w:rStyle w:val="a4"/>
            <w:rFonts w:ascii="Times New Roman" w:hAnsi="Times New Roman"/>
            <w:noProof/>
          </w:rPr>
          <w:t>TraderAPI Overview</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_Toc58938329 \h </w:instrText>
        </w:r>
        <w:r w:rsidR="00B5190A" w:rsidRPr="0031195B">
          <w:rPr>
            <w:noProof/>
            <w:webHidden/>
          </w:rPr>
        </w:r>
        <w:r w:rsidR="00B5190A" w:rsidRPr="0031195B">
          <w:rPr>
            <w:noProof/>
            <w:webHidden/>
          </w:rPr>
          <w:fldChar w:fldCharType="separate"/>
        </w:r>
        <w:r w:rsidR="00B5190A" w:rsidRPr="0031195B">
          <w:rPr>
            <w:noProof/>
            <w:webHidden/>
          </w:rPr>
          <w:t>11</w:t>
        </w:r>
        <w:r w:rsidR="00B5190A" w:rsidRPr="0031195B">
          <w:rPr>
            <w:noProof/>
            <w:webHidden/>
          </w:rPr>
          <w:fldChar w:fldCharType="end"/>
        </w:r>
      </w:hyperlink>
    </w:p>
    <w:p w14:paraId="4BAC94D2" w14:textId="77777777" w:rsidR="00B5190A" w:rsidRPr="0031195B" w:rsidRDefault="005D12DE">
      <w:pPr>
        <w:pStyle w:val="26"/>
        <w:tabs>
          <w:tab w:val="left" w:pos="840"/>
          <w:tab w:val="right" w:leader="dot" w:pos="9890"/>
        </w:tabs>
        <w:rPr>
          <w:rFonts w:eastAsiaTheme="minorEastAsia" w:cstheme="minorBidi"/>
          <w:smallCaps w:val="0"/>
          <w:noProof/>
          <w:sz w:val="21"/>
          <w:szCs w:val="22"/>
        </w:rPr>
      </w:pPr>
      <w:hyperlink w:anchor="_Toc58938330" w:history="1">
        <w:r w:rsidR="00B5190A" w:rsidRPr="0031195B">
          <w:rPr>
            <w:rStyle w:val="a4"/>
            <w:rFonts w:ascii="Times New Roman" w:hAnsi="Times New Roman"/>
            <w:noProof/>
          </w:rPr>
          <w:t>1.3.</w:t>
        </w:r>
        <w:r w:rsidR="00B5190A" w:rsidRPr="0031195B">
          <w:rPr>
            <w:rFonts w:eastAsiaTheme="minorEastAsia" w:cstheme="minorBidi"/>
            <w:smallCaps w:val="0"/>
            <w:noProof/>
            <w:sz w:val="21"/>
            <w:szCs w:val="22"/>
          </w:rPr>
          <w:tab/>
        </w:r>
        <w:r w:rsidR="00B5190A" w:rsidRPr="0031195B">
          <w:rPr>
            <w:rStyle w:val="a4"/>
            <w:rFonts w:ascii="Times New Roman" w:hAnsi="Times New Roman"/>
            <w:noProof/>
          </w:rPr>
          <w:t>MduserAPI Overview</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_Toc58938330 \h </w:instrText>
        </w:r>
        <w:r w:rsidR="00B5190A" w:rsidRPr="0031195B">
          <w:rPr>
            <w:noProof/>
            <w:webHidden/>
          </w:rPr>
        </w:r>
        <w:r w:rsidR="00B5190A" w:rsidRPr="0031195B">
          <w:rPr>
            <w:noProof/>
            <w:webHidden/>
          </w:rPr>
          <w:fldChar w:fldCharType="separate"/>
        </w:r>
        <w:r w:rsidR="00B5190A" w:rsidRPr="0031195B">
          <w:rPr>
            <w:noProof/>
            <w:webHidden/>
          </w:rPr>
          <w:t>12</w:t>
        </w:r>
        <w:r w:rsidR="00B5190A" w:rsidRPr="0031195B">
          <w:rPr>
            <w:noProof/>
            <w:webHidden/>
          </w:rPr>
          <w:fldChar w:fldCharType="end"/>
        </w:r>
      </w:hyperlink>
    </w:p>
    <w:p w14:paraId="36D62CFC" w14:textId="77777777" w:rsidR="00B5190A" w:rsidRPr="0031195B" w:rsidRDefault="005D12DE">
      <w:pPr>
        <w:pStyle w:val="26"/>
        <w:tabs>
          <w:tab w:val="left" w:pos="840"/>
          <w:tab w:val="right" w:leader="dot" w:pos="9890"/>
        </w:tabs>
        <w:rPr>
          <w:rFonts w:eastAsiaTheme="minorEastAsia" w:cstheme="minorBidi"/>
          <w:smallCaps w:val="0"/>
          <w:noProof/>
          <w:sz w:val="21"/>
          <w:szCs w:val="22"/>
        </w:rPr>
      </w:pPr>
      <w:hyperlink w:anchor="_Toc58938331" w:history="1">
        <w:r w:rsidR="00B5190A" w:rsidRPr="0031195B">
          <w:rPr>
            <w:rStyle w:val="a4"/>
            <w:rFonts w:ascii="Times New Roman" w:hAnsi="Times New Roman"/>
            <w:noProof/>
          </w:rPr>
          <w:t>1.4.</w:t>
        </w:r>
        <w:r w:rsidR="00B5190A" w:rsidRPr="0031195B">
          <w:rPr>
            <w:rFonts w:eastAsiaTheme="minorEastAsia" w:cstheme="minorBidi"/>
            <w:smallCaps w:val="0"/>
            <w:noProof/>
            <w:sz w:val="21"/>
            <w:szCs w:val="22"/>
          </w:rPr>
          <w:tab/>
        </w:r>
        <w:r w:rsidR="00B5190A" w:rsidRPr="0031195B">
          <w:rPr>
            <w:rStyle w:val="a4"/>
            <w:rFonts w:ascii="Times New Roman" w:hAnsi="Times New Roman"/>
            <w:noProof/>
          </w:rPr>
          <w:t>Platforms Supported by Current TraderAPI/MduserAPI</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_Toc58938331 \h </w:instrText>
        </w:r>
        <w:r w:rsidR="00B5190A" w:rsidRPr="0031195B">
          <w:rPr>
            <w:noProof/>
            <w:webHidden/>
          </w:rPr>
        </w:r>
        <w:r w:rsidR="00B5190A" w:rsidRPr="0031195B">
          <w:rPr>
            <w:noProof/>
            <w:webHidden/>
          </w:rPr>
          <w:fldChar w:fldCharType="separate"/>
        </w:r>
        <w:r w:rsidR="00B5190A" w:rsidRPr="0031195B">
          <w:rPr>
            <w:noProof/>
            <w:webHidden/>
          </w:rPr>
          <w:t>12</w:t>
        </w:r>
        <w:r w:rsidR="00B5190A" w:rsidRPr="0031195B">
          <w:rPr>
            <w:noProof/>
            <w:webHidden/>
          </w:rPr>
          <w:fldChar w:fldCharType="end"/>
        </w:r>
      </w:hyperlink>
    </w:p>
    <w:p w14:paraId="51889138" w14:textId="77777777" w:rsidR="00B5190A" w:rsidRPr="0031195B" w:rsidRDefault="005D12DE">
      <w:pPr>
        <w:pStyle w:val="26"/>
        <w:tabs>
          <w:tab w:val="left" w:pos="840"/>
          <w:tab w:val="right" w:leader="dot" w:pos="9890"/>
        </w:tabs>
        <w:rPr>
          <w:rFonts w:eastAsiaTheme="minorEastAsia" w:cstheme="minorBidi"/>
          <w:smallCaps w:val="0"/>
          <w:noProof/>
          <w:sz w:val="21"/>
          <w:szCs w:val="22"/>
        </w:rPr>
      </w:pPr>
      <w:hyperlink w:anchor="_Toc58938332" w:history="1">
        <w:r w:rsidR="00B5190A" w:rsidRPr="0031195B">
          <w:rPr>
            <w:rStyle w:val="a4"/>
            <w:rFonts w:ascii="Times New Roman" w:hAnsi="Times New Roman"/>
            <w:noProof/>
          </w:rPr>
          <w:t>1.5.</w:t>
        </w:r>
        <w:r w:rsidR="00B5190A" w:rsidRPr="0031195B">
          <w:rPr>
            <w:rFonts w:eastAsiaTheme="minorEastAsia" w:cstheme="minorBidi"/>
            <w:smallCaps w:val="0"/>
            <w:noProof/>
            <w:sz w:val="21"/>
            <w:szCs w:val="22"/>
          </w:rPr>
          <w:tab/>
        </w:r>
        <w:r w:rsidR="00B5190A" w:rsidRPr="0031195B">
          <w:rPr>
            <w:rStyle w:val="a4"/>
            <w:rFonts w:ascii="Times New Roman" w:hAnsi="Times New Roman"/>
            <w:noProof/>
          </w:rPr>
          <w:t>Version Amendment History</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_Toc58938332 \h </w:instrText>
        </w:r>
        <w:r w:rsidR="00B5190A" w:rsidRPr="0031195B">
          <w:rPr>
            <w:noProof/>
            <w:webHidden/>
          </w:rPr>
        </w:r>
        <w:r w:rsidR="00B5190A" w:rsidRPr="0031195B">
          <w:rPr>
            <w:noProof/>
            <w:webHidden/>
          </w:rPr>
          <w:fldChar w:fldCharType="separate"/>
        </w:r>
        <w:r w:rsidR="00B5190A" w:rsidRPr="0031195B">
          <w:rPr>
            <w:noProof/>
            <w:webHidden/>
          </w:rPr>
          <w:t>12</w:t>
        </w:r>
        <w:r w:rsidR="00B5190A" w:rsidRPr="0031195B">
          <w:rPr>
            <w:noProof/>
            <w:webHidden/>
          </w:rPr>
          <w:fldChar w:fldCharType="end"/>
        </w:r>
      </w:hyperlink>
    </w:p>
    <w:p w14:paraId="7F37EABB"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333" w:history="1">
        <w:r w:rsidR="00B5190A" w:rsidRPr="0031195B">
          <w:rPr>
            <w:rStyle w:val="a4"/>
            <w:rFonts w:ascii="Times New Roman" w:hAnsi="Times New Roman"/>
            <w:noProof/>
          </w:rPr>
          <w:t>1.5.1.</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Version 1.20</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_Toc58938333 \h </w:instrText>
        </w:r>
        <w:r w:rsidR="00B5190A" w:rsidRPr="0031195B">
          <w:rPr>
            <w:noProof/>
            <w:webHidden/>
          </w:rPr>
        </w:r>
        <w:r w:rsidR="00B5190A" w:rsidRPr="0031195B">
          <w:rPr>
            <w:noProof/>
            <w:webHidden/>
          </w:rPr>
          <w:fldChar w:fldCharType="separate"/>
        </w:r>
        <w:r w:rsidR="00B5190A" w:rsidRPr="0031195B">
          <w:rPr>
            <w:noProof/>
            <w:webHidden/>
          </w:rPr>
          <w:t>12</w:t>
        </w:r>
        <w:r w:rsidR="00B5190A" w:rsidRPr="0031195B">
          <w:rPr>
            <w:noProof/>
            <w:webHidden/>
          </w:rPr>
          <w:fldChar w:fldCharType="end"/>
        </w:r>
      </w:hyperlink>
    </w:p>
    <w:p w14:paraId="1F34FC86"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334" w:history="1">
        <w:r w:rsidR="00B5190A" w:rsidRPr="0031195B">
          <w:rPr>
            <w:rStyle w:val="a4"/>
            <w:rFonts w:ascii="Times New Roman" w:hAnsi="Times New Roman"/>
            <w:b/>
            <w:bCs/>
            <w:noProof/>
          </w:rPr>
          <w:t>1.5.2.</w:t>
        </w:r>
        <w:r w:rsidR="00B5190A" w:rsidRPr="0031195B">
          <w:rPr>
            <w:rFonts w:eastAsiaTheme="minorEastAsia" w:cstheme="minorBidi"/>
            <w:i w:val="0"/>
            <w:iCs w:val="0"/>
            <w:noProof/>
            <w:sz w:val="21"/>
            <w:szCs w:val="22"/>
          </w:rPr>
          <w:tab/>
        </w:r>
        <w:r w:rsidR="00B5190A" w:rsidRPr="0031195B">
          <w:rPr>
            <w:rStyle w:val="a4"/>
            <w:rFonts w:ascii="Times New Roman" w:hAnsi="Times New Roman"/>
            <w:b/>
            <w:bCs/>
            <w:noProof/>
          </w:rPr>
          <w:t>Version 1.22</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_Toc58938334 \h </w:instrText>
        </w:r>
        <w:r w:rsidR="00B5190A" w:rsidRPr="0031195B">
          <w:rPr>
            <w:noProof/>
            <w:webHidden/>
          </w:rPr>
        </w:r>
        <w:r w:rsidR="00B5190A" w:rsidRPr="0031195B">
          <w:rPr>
            <w:noProof/>
            <w:webHidden/>
          </w:rPr>
          <w:fldChar w:fldCharType="separate"/>
        </w:r>
        <w:r w:rsidR="00B5190A" w:rsidRPr="0031195B">
          <w:rPr>
            <w:noProof/>
            <w:webHidden/>
          </w:rPr>
          <w:t>13</w:t>
        </w:r>
        <w:r w:rsidR="00B5190A" w:rsidRPr="0031195B">
          <w:rPr>
            <w:noProof/>
            <w:webHidden/>
          </w:rPr>
          <w:fldChar w:fldCharType="end"/>
        </w:r>
      </w:hyperlink>
    </w:p>
    <w:p w14:paraId="4EC86C6E"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335" w:history="1">
        <w:r w:rsidR="00B5190A" w:rsidRPr="0031195B">
          <w:rPr>
            <w:rStyle w:val="a4"/>
            <w:rFonts w:ascii="Times New Roman" w:hAnsi="Times New Roman"/>
            <w:b/>
            <w:bCs/>
            <w:noProof/>
          </w:rPr>
          <w:t>1.5.3.</w:t>
        </w:r>
        <w:r w:rsidR="00B5190A" w:rsidRPr="0031195B">
          <w:rPr>
            <w:rFonts w:eastAsiaTheme="minorEastAsia" w:cstheme="minorBidi"/>
            <w:i w:val="0"/>
            <w:iCs w:val="0"/>
            <w:noProof/>
            <w:sz w:val="21"/>
            <w:szCs w:val="22"/>
          </w:rPr>
          <w:tab/>
        </w:r>
        <w:r w:rsidR="00B5190A" w:rsidRPr="0031195B">
          <w:rPr>
            <w:rStyle w:val="a4"/>
            <w:rFonts w:ascii="Times New Roman" w:hAnsi="Times New Roman"/>
            <w:b/>
            <w:bCs/>
            <w:noProof/>
          </w:rPr>
          <w:t>Version 1.23</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_Toc58938335 \h </w:instrText>
        </w:r>
        <w:r w:rsidR="00B5190A" w:rsidRPr="0031195B">
          <w:rPr>
            <w:noProof/>
            <w:webHidden/>
          </w:rPr>
        </w:r>
        <w:r w:rsidR="00B5190A" w:rsidRPr="0031195B">
          <w:rPr>
            <w:noProof/>
            <w:webHidden/>
          </w:rPr>
          <w:fldChar w:fldCharType="separate"/>
        </w:r>
        <w:r w:rsidR="00B5190A" w:rsidRPr="0031195B">
          <w:rPr>
            <w:noProof/>
            <w:webHidden/>
          </w:rPr>
          <w:t>15</w:t>
        </w:r>
        <w:r w:rsidR="00B5190A" w:rsidRPr="0031195B">
          <w:rPr>
            <w:noProof/>
            <w:webHidden/>
          </w:rPr>
          <w:fldChar w:fldCharType="end"/>
        </w:r>
      </w:hyperlink>
    </w:p>
    <w:p w14:paraId="79F4AA4C"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336" w:history="1">
        <w:r w:rsidR="00B5190A" w:rsidRPr="0031195B">
          <w:rPr>
            <w:rStyle w:val="a4"/>
            <w:rFonts w:ascii="Times New Roman" w:hAnsi="Times New Roman"/>
            <w:b/>
            <w:bCs/>
            <w:noProof/>
          </w:rPr>
          <w:t>1.5.4.</w:t>
        </w:r>
        <w:r w:rsidR="00B5190A" w:rsidRPr="0031195B">
          <w:rPr>
            <w:rFonts w:eastAsiaTheme="minorEastAsia" w:cstheme="minorBidi"/>
            <w:i w:val="0"/>
            <w:iCs w:val="0"/>
            <w:noProof/>
            <w:sz w:val="21"/>
            <w:szCs w:val="22"/>
          </w:rPr>
          <w:tab/>
        </w:r>
        <w:r w:rsidR="00B5190A" w:rsidRPr="0031195B">
          <w:rPr>
            <w:rStyle w:val="a4"/>
            <w:rFonts w:ascii="Times New Roman" w:hAnsi="Times New Roman"/>
            <w:b/>
            <w:bCs/>
            <w:noProof/>
          </w:rPr>
          <w:t>Version 1.24</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_Toc58938336 \h </w:instrText>
        </w:r>
        <w:r w:rsidR="00B5190A" w:rsidRPr="0031195B">
          <w:rPr>
            <w:noProof/>
            <w:webHidden/>
          </w:rPr>
        </w:r>
        <w:r w:rsidR="00B5190A" w:rsidRPr="0031195B">
          <w:rPr>
            <w:noProof/>
            <w:webHidden/>
          </w:rPr>
          <w:fldChar w:fldCharType="separate"/>
        </w:r>
        <w:r w:rsidR="00B5190A" w:rsidRPr="0031195B">
          <w:rPr>
            <w:noProof/>
            <w:webHidden/>
          </w:rPr>
          <w:t>15</w:t>
        </w:r>
        <w:r w:rsidR="00B5190A" w:rsidRPr="0031195B">
          <w:rPr>
            <w:noProof/>
            <w:webHidden/>
          </w:rPr>
          <w:fldChar w:fldCharType="end"/>
        </w:r>
      </w:hyperlink>
    </w:p>
    <w:p w14:paraId="3A362CDB"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337" w:history="1">
        <w:r w:rsidR="00B5190A" w:rsidRPr="0031195B">
          <w:rPr>
            <w:rStyle w:val="a4"/>
            <w:rFonts w:ascii="Times New Roman" w:hAnsi="Times New Roman"/>
            <w:b/>
            <w:bCs/>
            <w:noProof/>
          </w:rPr>
          <w:t>1.5.5.</w:t>
        </w:r>
        <w:r w:rsidR="00B5190A" w:rsidRPr="0031195B">
          <w:rPr>
            <w:rFonts w:eastAsiaTheme="minorEastAsia" w:cstheme="minorBidi"/>
            <w:i w:val="0"/>
            <w:iCs w:val="0"/>
            <w:noProof/>
            <w:sz w:val="21"/>
            <w:szCs w:val="22"/>
          </w:rPr>
          <w:tab/>
        </w:r>
        <w:r w:rsidR="00B5190A" w:rsidRPr="0031195B">
          <w:rPr>
            <w:rStyle w:val="a4"/>
            <w:rFonts w:ascii="Times New Roman" w:hAnsi="Times New Roman"/>
            <w:b/>
            <w:bCs/>
            <w:noProof/>
          </w:rPr>
          <w:t>Version 1.25</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_Toc58938337 \h </w:instrText>
        </w:r>
        <w:r w:rsidR="00B5190A" w:rsidRPr="0031195B">
          <w:rPr>
            <w:noProof/>
            <w:webHidden/>
          </w:rPr>
        </w:r>
        <w:r w:rsidR="00B5190A" w:rsidRPr="0031195B">
          <w:rPr>
            <w:noProof/>
            <w:webHidden/>
          </w:rPr>
          <w:fldChar w:fldCharType="separate"/>
        </w:r>
        <w:r w:rsidR="00B5190A" w:rsidRPr="0031195B">
          <w:rPr>
            <w:noProof/>
            <w:webHidden/>
          </w:rPr>
          <w:t>15</w:t>
        </w:r>
        <w:r w:rsidR="00B5190A" w:rsidRPr="0031195B">
          <w:rPr>
            <w:noProof/>
            <w:webHidden/>
          </w:rPr>
          <w:fldChar w:fldCharType="end"/>
        </w:r>
      </w:hyperlink>
    </w:p>
    <w:p w14:paraId="4B63A227"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338" w:history="1">
        <w:r w:rsidR="00B5190A" w:rsidRPr="0031195B">
          <w:rPr>
            <w:rStyle w:val="a4"/>
            <w:rFonts w:ascii="Times New Roman" w:hAnsi="Times New Roman"/>
            <w:b/>
            <w:bCs/>
            <w:noProof/>
          </w:rPr>
          <w:t>1.5.6.</w:t>
        </w:r>
        <w:r w:rsidR="00B5190A" w:rsidRPr="0031195B">
          <w:rPr>
            <w:rFonts w:eastAsiaTheme="minorEastAsia" w:cstheme="minorBidi"/>
            <w:i w:val="0"/>
            <w:iCs w:val="0"/>
            <w:noProof/>
            <w:sz w:val="21"/>
            <w:szCs w:val="22"/>
          </w:rPr>
          <w:tab/>
        </w:r>
        <w:r w:rsidR="00B5190A" w:rsidRPr="0031195B">
          <w:rPr>
            <w:rStyle w:val="a4"/>
            <w:rFonts w:ascii="Times New Roman" w:hAnsi="Times New Roman"/>
            <w:b/>
            <w:bCs/>
            <w:noProof/>
          </w:rPr>
          <w:t>Version 1.26</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_Toc58938338 \h </w:instrText>
        </w:r>
        <w:r w:rsidR="00B5190A" w:rsidRPr="0031195B">
          <w:rPr>
            <w:noProof/>
            <w:webHidden/>
          </w:rPr>
        </w:r>
        <w:r w:rsidR="00B5190A" w:rsidRPr="0031195B">
          <w:rPr>
            <w:noProof/>
            <w:webHidden/>
          </w:rPr>
          <w:fldChar w:fldCharType="separate"/>
        </w:r>
        <w:r w:rsidR="00B5190A" w:rsidRPr="0031195B">
          <w:rPr>
            <w:noProof/>
            <w:webHidden/>
          </w:rPr>
          <w:t>17</w:t>
        </w:r>
        <w:r w:rsidR="00B5190A" w:rsidRPr="0031195B">
          <w:rPr>
            <w:noProof/>
            <w:webHidden/>
          </w:rPr>
          <w:fldChar w:fldCharType="end"/>
        </w:r>
      </w:hyperlink>
    </w:p>
    <w:p w14:paraId="48508EC7"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339" w:history="1">
        <w:r w:rsidR="00B5190A" w:rsidRPr="0031195B">
          <w:rPr>
            <w:rStyle w:val="a4"/>
            <w:rFonts w:ascii="Times New Roman" w:hAnsi="Times New Roman"/>
            <w:b/>
            <w:bCs/>
            <w:noProof/>
          </w:rPr>
          <w:t>1.5.7.</w:t>
        </w:r>
        <w:r w:rsidR="00B5190A" w:rsidRPr="0031195B">
          <w:rPr>
            <w:rFonts w:eastAsiaTheme="minorEastAsia" w:cstheme="minorBidi"/>
            <w:i w:val="0"/>
            <w:iCs w:val="0"/>
            <w:noProof/>
            <w:sz w:val="21"/>
            <w:szCs w:val="22"/>
          </w:rPr>
          <w:tab/>
        </w:r>
        <w:r w:rsidR="00B5190A" w:rsidRPr="0031195B">
          <w:rPr>
            <w:rStyle w:val="a4"/>
            <w:rFonts w:ascii="Times New Roman" w:hAnsi="Times New Roman"/>
            <w:b/>
            <w:bCs/>
            <w:noProof/>
          </w:rPr>
          <w:t>Version 1.27</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_Toc58938339 \h </w:instrText>
        </w:r>
        <w:r w:rsidR="00B5190A" w:rsidRPr="0031195B">
          <w:rPr>
            <w:noProof/>
            <w:webHidden/>
          </w:rPr>
        </w:r>
        <w:r w:rsidR="00B5190A" w:rsidRPr="0031195B">
          <w:rPr>
            <w:noProof/>
            <w:webHidden/>
          </w:rPr>
          <w:fldChar w:fldCharType="separate"/>
        </w:r>
        <w:r w:rsidR="00B5190A" w:rsidRPr="0031195B">
          <w:rPr>
            <w:noProof/>
            <w:webHidden/>
          </w:rPr>
          <w:t>19</w:t>
        </w:r>
        <w:r w:rsidR="00B5190A" w:rsidRPr="0031195B">
          <w:rPr>
            <w:noProof/>
            <w:webHidden/>
          </w:rPr>
          <w:fldChar w:fldCharType="end"/>
        </w:r>
      </w:hyperlink>
    </w:p>
    <w:p w14:paraId="5582559D"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340" w:history="1">
        <w:r w:rsidR="00B5190A" w:rsidRPr="0031195B">
          <w:rPr>
            <w:rStyle w:val="a4"/>
            <w:rFonts w:ascii="Times New Roman" w:hAnsi="Times New Roman"/>
            <w:b/>
            <w:bCs/>
            <w:noProof/>
          </w:rPr>
          <w:t>1.5.8.</w:t>
        </w:r>
        <w:r w:rsidR="00B5190A" w:rsidRPr="0031195B">
          <w:rPr>
            <w:rFonts w:eastAsiaTheme="minorEastAsia" w:cstheme="minorBidi"/>
            <w:i w:val="0"/>
            <w:iCs w:val="0"/>
            <w:noProof/>
            <w:sz w:val="21"/>
            <w:szCs w:val="22"/>
          </w:rPr>
          <w:tab/>
        </w:r>
        <w:r w:rsidR="00B5190A" w:rsidRPr="0031195B">
          <w:rPr>
            <w:rStyle w:val="a4"/>
            <w:rFonts w:ascii="Times New Roman" w:hAnsi="Times New Roman"/>
            <w:b/>
            <w:bCs/>
            <w:noProof/>
          </w:rPr>
          <w:t>Version 1.28</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_Toc58938340 \h </w:instrText>
        </w:r>
        <w:r w:rsidR="00B5190A" w:rsidRPr="0031195B">
          <w:rPr>
            <w:noProof/>
            <w:webHidden/>
          </w:rPr>
        </w:r>
        <w:r w:rsidR="00B5190A" w:rsidRPr="0031195B">
          <w:rPr>
            <w:noProof/>
            <w:webHidden/>
          </w:rPr>
          <w:fldChar w:fldCharType="separate"/>
        </w:r>
        <w:r w:rsidR="00B5190A" w:rsidRPr="0031195B">
          <w:rPr>
            <w:noProof/>
            <w:webHidden/>
          </w:rPr>
          <w:t>21</w:t>
        </w:r>
        <w:r w:rsidR="00B5190A" w:rsidRPr="0031195B">
          <w:rPr>
            <w:noProof/>
            <w:webHidden/>
          </w:rPr>
          <w:fldChar w:fldCharType="end"/>
        </w:r>
      </w:hyperlink>
    </w:p>
    <w:p w14:paraId="041B4267" w14:textId="77777777" w:rsidR="00B5190A" w:rsidRPr="0031195B" w:rsidRDefault="005D12DE">
      <w:pPr>
        <w:pStyle w:val="10"/>
        <w:tabs>
          <w:tab w:val="left" w:pos="420"/>
          <w:tab w:val="right" w:leader="dot" w:pos="9890"/>
        </w:tabs>
        <w:rPr>
          <w:rFonts w:eastAsiaTheme="minorEastAsia" w:cstheme="minorBidi"/>
          <w:b w:val="0"/>
          <w:bCs w:val="0"/>
          <w:caps w:val="0"/>
          <w:noProof/>
          <w:sz w:val="21"/>
          <w:szCs w:val="22"/>
        </w:rPr>
      </w:pPr>
      <w:hyperlink w:anchor="_Toc58938341" w:history="1">
        <w:r w:rsidR="00B5190A" w:rsidRPr="0031195B">
          <w:rPr>
            <w:rStyle w:val="a4"/>
            <w:rFonts w:ascii="Times New Roman" w:hAnsi="Times New Roman"/>
            <w:noProof/>
          </w:rPr>
          <w:t>2.</w:t>
        </w:r>
        <w:r w:rsidR="00B5190A" w:rsidRPr="0031195B">
          <w:rPr>
            <w:rFonts w:eastAsiaTheme="minorEastAsia" w:cstheme="minorBidi"/>
            <w:b w:val="0"/>
            <w:bCs w:val="0"/>
            <w:caps w:val="0"/>
            <w:noProof/>
            <w:sz w:val="21"/>
            <w:szCs w:val="22"/>
          </w:rPr>
          <w:tab/>
        </w:r>
        <w:r w:rsidR="00B5190A" w:rsidRPr="0031195B">
          <w:rPr>
            <w:rStyle w:val="a4"/>
            <w:rFonts w:ascii="Times New Roman" w:hAnsi="Times New Roman"/>
            <w:noProof/>
          </w:rPr>
          <w:t>FTD Architecture</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_Toc58938341 \h </w:instrText>
        </w:r>
        <w:r w:rsidR="00B5190A" w:rsidRPr="0031195B">
          <w:rPr>
            <w:noProof/>
            <w:webHidden/>
          </w:rPr>
        </w:r>
        <w:r w:rsidR="00B5190A" w:rsidRPr="0031195B">
          <w:rPr>
            <w:noProof/>
            <w:webHidden/>
          </w:rPr>
          <w:fldChar w:fldCharType="separate"/>
        </w:r>
        <w:r w:rsidR="00B5190A" w:rsidRPr="0031195B">
          <w:rPr>
            <w:noProof/>
            <w:webHidden/>
          </w:rPr>
          <w:t>22</w:t>
        </w:r>
        <w:r w:rsidR="00B5190A" w:rsidRPr="0031195B">
          <w:rPr>
            <w:noProof/>
            <w:webHidden/>
          </w:rPr>
          <w:fldChar w:fldCharType="end"/>
        </w:r>
      </w:hyperlink>
    </w:p>
    <w:p w14:paraId="24CF1F25" w14:textId="77777777" w:rsidR="00B5190A" w:rsidRPr="0031195B" w:rsidRDefault="005D12DE">
      <w:pPr>
        <w:pStyle w:val="26"/>
        <w:tabs>
          <w:tab w:val="left" w:pos="840"/>
          <w:tab w:val="right" w:leader="dot" w:pos="9890"/>
        </w:tabs>
        <w:rPr>
          <w:rFonts w:eastAsiaTheme="minorEastAsia" w:cstheme="minorBidi"/>
          <w:smallCaps w:val="0"/>
          <w:noProof/>
          <w:sz w:val="21"/>
          <w:szCs w:val="22"/>
        </w:rPr>
      </w:pPr>
      <w:hyperlink w:anchor="_Toc58938344" w:history="1">
        <w:r w:rsidR="00B5190A" w:rsidRPr="0031195B">
          <w:rPr>
            <w:rStyle w:val="a4"/>
            <w:rFonts w:ascii="Times New Roman" w:hAnsi="Times New Roman"/>
            <w:noProof/>
          </w:rPr>
          <w:t>2.1.</w:t>
        </w:r>
        <w:r w:rsidR="00B5190A" w:rsidRPr="0031195B">
          <w:rPr>
            <w:rFonts w:eastAsiaTheme="minorEastAsia" w:cstheme="minorBidi"/>
            <w:smallCaps w:val="0"/>
            <w:noProof/>
            <w:sz w:val="21"/>
            <w:szCs w:val="22"/>
          </w:rPr>
          <w:tab/>
        </w:r>
        <w:r w:rsidR="00B5190A" w:rsidRPr="0031195B">
          <w:rPr>
            <w:rStyle w:val="a4"/>
            <w:rFonts w:ascii="Times New Roman" w:hAnsi="Times New Roman"/>
            <w:noProof/>
          </w:rPr>
          <w:t>Communication Mode</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_Toc58938344 \h </w:instrText>
        </w:r>
        <w:r w:rsidR="00B5190A" w:rsidRPr="0031195B">
          <w:rPr>
            <w:noProof/>
            <w:webHidden/>
          </w:rPr>
        </w:r>
        <w:r w:rsidR="00B5190A" w:rsidRPr="0031195B">
          <w:rPr>
            <w:noProof/>
            <w:webHidden/>
          </w:rPr>
          <w:fldChar w:fldCharType="separate"/>
        </w:r>
        <w:r w:rsidR="00B5190A" w:rsidRPr="0031195B">
          <w:rPr>
            <w:noProof/>
            <w:webHidden/>
          </w:rPr>
          <w:t>22</w:t>
        </w:r>
        <w:r w:rsidR="00B5190A" w:rsidRPr="0031195B">
          <w:rPr>
            <w:noProof/>
            <w:webHidden/>
          </w:rPr>
          <w:fldChar w:fldCharType="end"/>
        </w:r>
      </w:hyperlink>
    </w:p>
    <w:p w14:paraId="38EA8AFC" w14:textId="77777777" w:rsidR="00B5190A" w:rsidRPr="0031195B" w:rsidRDefault="005D12DE">
      <w:pPr>
        <w:pStyle w:val="26"/>
        <w:tabs>
          <w:tab w:val="left" w:pos="840"/>
          <w:tab w:val="right" w:leader="dot" w:pos="9890"/>
        </w:tabs>
        <w:rPr>
          <w:rFonts w:eastAsiaTheme="minorEastAsia" w:cstheme="minorBidi"/>
          <w:smallCaps w:val="0"/>
          <w:noProof/>
          <w:sz w:val="21"/>
          <w:szCs w:val="22"/>
        </w:rPr>
      </w:pPr>
      <w:hyperlink w:anchor="_Toc58938345" w:history="1">
        <w:r w:rsidR="00B5190A" w:rsidRPr="0031195B">
          <w:rPr>
            <w:rStyle w:val="a4"/>
            <w:rFonts w:ascii="Times New Roman" w:hAnsi="Times New Roman"/>
            <w:noProof/>
          </w:rPr>
          <w:t>2.2.</w:t>
        </w:r>
        <w:r w:rsidR="00B5190A" w:rsidRPr="0031195B">
          <w:rPr>
            <w:rFonts w:eastAsiaTheme="minorEastAsia" w:cstheme="minorBidi"/>
            <w:smallCaps w:val="0"/>
            <w:noProof/>
            <w:sz w:val="21"/>
            <w:szCs w:val="22"/>
          </w:rPr>
          <w:tab/>
        </w:r>
        <w:r w:rsidR="00B5190A" w:rsidRPr="0031195B">
          <w:rPr>
            <w:rStyle w:val="a4"/>
            <w:rFonts w:ascii="Times New Roman" w:hAnsi="Times New Roman"/>
            <w:noProof/>
          </w:rPr>
          <w:t>Data Stream</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_Toc58938345 \h </w:instrText>
        </w:r>
        <w:r w:rsidR="00B5190A" w:rsidRPr="0031195B">
          <w:rPr>
            <w:noProof/>
            <w:webHidden/>
          </w:rPr>
        </w:r>
        <w:r w:rsidR="00B5190A" w:rsidRPr="0031195B">
          <w:rPr>
            <w:noProof/>
            <w:webHidden/>
          </w:rPr>
          <w:fldChar w:fldCharType="separate"/>
        </w:r>
        <w:r w:rsidR="00B5190A" w:rsidRPr="0031195B">
          <w:rPr>
            <w:noProof/>
            <w:webHidden/>
          </w:rPr>
          <w:t>23</w:t>
        </w:r>
        <w:r w:rsidR="00B5190A" w:rsidRPr="0031195B">
          <w:rPr>
            <w:noProof/>
            <w:webHidden/>
          </w:rPr>
          <w:fldChar w:fldCharType="end"/>
        </w:r>
      </w:hyperlink>
    </w:p>
    <w:p w14:paraId="18E2B666" w14:textId="77777777" w:rsidR="00B5190A" w:rsidRPr="0031195B" w:rsidRDefault="005D12DE">
      <w:pPr>
        <w:pStyle w:val="10"/>
        <w:tabs>
          <w:tab w:val="left" w:pos="420"/>
          <w:tab w:val="right" w:leader="dot" w:pos="9890"/>
        </w:tabs>
        <w:rPr>
          <w:rFonts w:eastAsiaTheme="minorEastAsia" w:cstheme="minorBidi"/>
          <w:b w:val="0"/>
          <w:bCs w:val="0"/>
          <w:caps w:val="0"/>
          <w:noProof/>
          <w:sz w:val="21"/>
          <w:szCs w:val="22"/>
        </w:rPr>
      </w:pPr>
      <w:hyperlink w:anchor="_Toc58938346" w:history="1">
        <w:r w:rsidR="00B5190A" w:rsidRPr="0031195B">
          <w:rPr>
            <w:rStyle w:val="a4"/>
            <w:rFonts w:ascii="Times New Roman" w:hAnsi="Times New Roman"/>
            <w:noProof/>
          </w:rPr>
          <w:t>3.</w:t>
        </w:r>
        <w:r w:rsidR="00B5190A" w:rsidRPr="0031195B">
          <w:rPr>
            <w:rFonts w:eastAsiaTheme="minorEastAsia" w:cstheme="minorBidi"/>
            <w:b w:val="0"/>
            <w:bCs w:val="0"/>
            <w:caps w:val="0"/>
            <w:noProof/>
            <w:sz w:val="21"/>
            <w:szCs w:val="22"/>
          </w:rPr>
          <w:tab/>
        </w:r>
        <w:r w:rsidR="00B5190A" w:rsidRPr="0031195B">
          <w:rPr>
            <w:rStyle w:val="a4"/>
            <w:rFonts w:ascii="Times New Roman" w:hAnsi="Times New Roman"/>
            <w:noProof/>
          </w:rPr>
          <w:t>Interface Types</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_Toc58938346 \h </w:instrText>
        </w:r>
        <w:r w:rsidR="00B5190A" w:rsidRPr="0031195B">
          <w:rPr>
            <w:noProof/>
            <w:webHidden/>
          </w:rPr>
        </w:r>
        <w:r w:rsidR="00B5190A" w:rsidRPr="0031195B">
          <w:rPr>
            <w:noProof/>
            <w:webHidden/>
          </w:rPr>
          <w:fldChar w:fldCharType="separate"/>
        </w:r>
        <w:r w:rsidR="00B5190A" w:rsidRPr="0031195B">
          <w:rPr>
            <w:noProof/>
            <w:webHidden/>
          </w:rPr>
          <w:t>25</w:t>
        </w:r>
        <w:r w:rsidR="00B5190A" w:rsidRPr="0031195B">
          <w:rPr>
            <w:noProof/>
            <w:webHidden/>
          </w:rPr>
          <w:fldChar w:fldCharType="end"/>
        </w:r>
      </w:hyperlink>
    </w:p>
    <w:p w14:paraId="4C7C1A28" w14:textId="77777777" w:rsidR="00B5190A" w:rsidRPr="0031195B" w:rsidRDefault="005D12DE">
      <w:pPr>
        <w:pStyle w:val="26"/>
        <w:tabs>
          <w:tab w:val="left" w:pos="840"/>
          <w:tab w:val="right" w:leader="dot" w:pos="9890"/>
        </w:tabs>
        <w:rPr>
          <w:rFonts w:eastAsiaTheme="minorEastAsia" w:cstheme="minorBidi"/>
          <w:smallCaps w:val="0"/>
          <w:noProof/>
          <w:sz w:val="21"/>
          <w:szCs w:val="22"/>
        </w:rPr>
      </w:pPr>
      <w:hyperlink w:anchor="_Toc58938348" w:history="1">
        <w:r w:rsidR="00B5190A" w:rsidRPr="0031195B">
          <w:rPr>
            <w:rStyle w:val="a4"/>
            <w:rFonts w:ascii="Times New Roman" w:hAnsi="Times New Roman"/>
            <w:noProof/>
          </w:rPr>
          <w:t>3.1.</w:t>
        </w:r>
        <w:r w:rsidR="00B5190A" w:rsidRPr="0031195B">
          <w:rPr>
            <w:rFonts w:eastAsiaTheme="minorEastAsia" w:cstheme="minorBidi"/>
            <w:smallCaps w:val="0"/>
            <w:noProof/>
            <w:sz w:val="21"/>
            <w:szCs w:val="22"/>
          </w:rPr>
          <w:tab/>
        </w:r>
        <w:r w:rsidR="00B5190A" w:rsidRPr="0031195B">
          <w:rPr>
            <w:rStyle w:val="a4"/>
            <w:rFonts w:ascii="Times New Roman" w:hAnsi="Times New Roman"/>
            <w:noProof/>
          </w:rPr>
          <w:t>TraderAPI Interface</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_Toc58938348 \h </w:instrText>
        </w:r>
        <w:r w:rsidR="00B5190A" w:rsidRPr="0031195B">
          <w:rPr>
            <w:noProof/>
            <w:webHidden/>
          </w:rPr>
        </w:r>
        <w:r w:rsidR="00B5190A" w:rsidRPr="0031195B">
          <w:rPr>
            <w:noProof/>
            <w:webHidden/>
          </w:rPr>
          <w:fldChar w:fldCharType="separate"/>
        </w:r>
        <w:r w:rsidR="00B5190A" w:rsidRPr="0031195B">
          <w:rPr>
            <w:noProof/>
            <w:webHidden/>
          </w:rPr>
          <w:t>25</w:t>
        </w:r>
        <w:r w:rsidR="00B5190A" w:rsidRPr="0031195B">
          <w:rPr>
            <w:noProof/>
            <w:webHidden/>
          </w:rPr>
          <w:fldChar w:fldCharType="end"/>
        </w:r>
      </w:hyperlink>
    </w:p>
    <w:p w14:paraId="500445B9"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349" w:history="1">
        <w:r w:rsidR="00B5190A" w:rsidRPr="0031195B">
          <w:rPr>
            <w:rStyle w:val="a4"/>
            <w:rFonts w:ascii="Times New Roman" w:hAnsi="Times New Roman"/>
            <w:noProof/>
          </w:rPr>
          <w:t>3.1.1.</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Dialog Stream and Query Stream Programming Interface</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_Toc58938349 \h </w:instrText>
        </w:r>
        <w:r w:rsidR="00B5190A" w:rsidRPr="0031195B">
          <w:rPr>
            <w:noProof/>
            <w:webHidden/>
          </w:rPr>
        </w:r>
        <w:r w:rsidR="00B5190A" w:rsidRPr="0031195B">
          <w:rPr>
            <w:noProof/>
            <w:webHidden/>
          </w:rPr>
          <w:fldChar w:fldCharType="separate"/>
        </w:r>
        <w:r w:rsidR="00B5190A" w:rsidRPr="0031195B">
          <w:rPr>
            <w:noProof/>
            <w:webHidden/>
          </w:rPr>
          <w:t>25</w:t>
        </w:r>
        <w:r w:rsidR="00B5190A" w:rsidRPr="0031195B">
          <w:rPr>
            <w:noProof/>
            <w:webHidden/>
          </w:rPr>
          <w:fldChar w:fldCharType="end"/>
        </w:r>
      </w:hyperlink>
    </w:p>
    <w:p w14:paraId="4EF3B834"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350" w:history="1">
        <w:r w:rsidR="00B5190A" w:rsidRPr="0031195B">
          <w:rPr>
            <w:rStyle w:val="a4"/>
            <w:rFonts w:ascii="Times New Roman" w:hAnsi="Times New Roman"/>
            <w:noProof/>
          </w:rPr>
          <w:t>3.1.2.</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Private Stream Programming Interface</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_Toc58938350 \h </w:instrText>
        </w:r>
        <w:r w:rsidR="00B5190A" w:rsidRPr="0031195B">
          <w:rPr>
            <w:noProof/>
            <w:webHidden/>
          </w:rPr>
        </w:r>
        <w:r w:rsidR="00B5190A" w:rsidRPr="0031195B">
          <w:rPr>
            <w:noProof/>
            <w:webHidden/>
          </w:rPr>
          <w:fldChar w:fldCharType="separate"/>
        </w:r>
        <w:r w:rsidR="00B5190A" w:rsidRPr="0031195B">
          <w:rPr>
            <w:noProof/>
            <w:webHidden/>
          </w:rPr>
          <w:t>25</w:t>
        </w:r>
        <w:r w:rsidR="00B5190A" w:rsidRPr="0031195B">
          <w:rPr>
            <w:noProof/>
            <w:webHidden/>
          </w:rPr>
          <w:fldChar w:fldCharType="end"/>
        </w:r>
      </w:hyperlink>
    </w:p>
    <w:p w14:paraId="76EE6F3D"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351" w:history="1">
        <w:r w:rsidR="00B5190A" w:rsidRPr="0031195B">
          <w:rPr>
            <w:rStyle w:val="a4"/>
            <w:rFonts w:ascii="Times New Roman" w:hAnsi="Times New Roman"/>
            <w:noProof/>
          </w:rPr>
          <w:t>3.1.3.</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Public Stream Programming Interface</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_Toc58938351 \h </w:instrText>
        </w:r>
        <w:r w:rsidR="00B5190A" w:rsidRPr="0031195B">
          <w:rPr>
            <w:noProof/>
            <w:webHidden/>
          </w:rPr>
        </w:r>
        <w:r w:rsidR="00B5190A" w:rsidRPr="0031195B">
          <w:rPr>
            <w:noProof/>
            <w:webHidden/>
          </w:rPr>
          <w:fldChar w:fldCharType="separate"/>
        </w:r>
        <w:r w:rsidR="00B5190A" w:rsidRPr="0031195B">
          <w:rPr>
            <w:noProof/>
            <w:webHidden/>
          </w:rPr>
          <w:t>26</w:t>
        </w:r>
        <w:r w:rsidR="00B5190A" w:rsidRPr="0031195B">
          <w:rPr>
            <w:noProof/>
            <w:webHidden/>
          </w:rPr>
          <w:fldChar w:fldCharType="end"/>
        </w:r>
      </w:hyperlink>
    </w:p>
    <w:p w14:paraId="342E7AE3" w14:textId="77777777" w:rsidR="00B5190A" w:rsidRPr="0031195B" w:rsidRDefault="005D12DE">
      <w:pPr>
        <w:pStyle w:val="26"/>
        <w:tabs>
          <w:tab w:val="left" w:pos="840"/>
          <w:tab w:val="right" w:leader="dot" w:pos="9890"/>
        </w:tabs>
        <w:rPr>
          <w:rFonts w:eastAsiaTheme="minorEastAsia" w:cstheme="minorBidi"/>
          <w:smallCaps w:val="0"/>
          <w:noProof/>
          <w:sz w:val="21"/>
          <w:szCs w:val="22"/>
        </w:rPr>
      </w:pPr>
      <w:hyperlink w:anchor="_Toc58938352" w:history="1">
        <w:r w:rsidR="00B5190A" w:rsidRPr="0031195B">
          <w:rPr>
            <w:rStyle w:val="a4"/>
            <w:rFonts w:ascii="Times New Roman" w:hAnsi="Times New Roman"/>
            <w:noProof/>
          </w:rPr>
          <w:t>3.2.</w:t>
        </w:r>
        <w:r w:rsidR="00B5190A" w:rsidRPr="0031195B">
          <w:rPr>
            <w:rFonts w:eastAsiaTheme="minorEastAsia" w:cstheme="minorBidi"/>
            <w:smallCaps w:val="0"/>
            <w:noProof/>
            <w:sz w:val="21"/>
            <w:szCs w:val="22"/>
          </w:rPr>
          <w:tab/>
        </w:r>
        <w:r w:rsidR="00B5190A" w:rsidRPr="0031195B">
          <w:rPr>
            <w:rStyle w:val="a4"/>
            <w:rFonts w:ascii="Times New Roman" w:hAnsi="Times New Roman"/>
            <w:noProof/>
          </w:rPr>
          <w:t>MduserAPI Interface</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_Toc58938352 \h </w:instrText>
        </w:r>
        <w:r w:rsidR="00B5190A" w:rsidRPr="0031195B">
          <w:rPr>
            <w:noProof/>
            <w:webHidden/>
          </w:rPr>
        </w:r>
        <w:r w:rsidR="00B5190A" w:rsidRPr="0031195B">
          <w:rPr>
            <w:noProof/>
            <w:webHidden/>
          </w:rPr>
          <w:fldChar w:fldCharType="separate"/>
        </w:r>
        <w:r w:rsidR="00B5190A" w:rsidRPr="0031195B">
          <w:rPr>
            <w:noProof/>
            <w:webHidden/>
          </w:rPr>
          <w:t>26</w:t>
        </w:r>
        <w:r w:rsidR="00B5190A" w:rsidRPr="0031195B">
          <w:rPr>
            <w:noProof/>
            <w:webHidden/>
          </w:rPr>
          <w:fldChar w:fldCharType="end"/>
        </w:r>
      </w:hyperlink>
    </w:p>
    <w:p w14:paraId="762D1687"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353" w:history="1">
        <w:r w:rsidR="00B5190A" w:rsidRPr="0031195B">
          <w:rPr>
            <w:rStyle w:val="a4"/>
            <w:rFonts w:ascii="Times New Roman" w:hAnsi="Times New Roman"/>
            <w:noProof/>
          </w:rPr>
          <w:t>3.2.1.</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Dialog Stream Programming Interface</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_Toc58938353 \h </w:instrText>
        </w:r>
        <w:r w:rsidR="00B5190A" w:rsidRPr="0031195B">
          <w:rPr>
            <w:noProof/>
            <w:webHidden/>
          </w:rPr>
        </w:r>
        <w:r w:rsidR="00B5190A" w:rsidRPr="0031195B">
          <w:rPr>
            <w:noProof/>
            <w:webHidden/>
          </w:rPr>
          <w:fldChar w:fldCharType="separate"/>
        </w:r>
        <w:r w:rsidR="00B5190A" w:rsidRPr="0031195B">
          <w:rPr>
            <w:noProof/>
            <w:webHidden/>
          </w:rPr>
          <w:t>26</w:t>
        </w:r>
        <w:r w:rsidR="00B5190A" w:rsidRPr="0031195B">
          <w:rPr>
            <w:noProof/>
            <w:webHidden/>
          </w:rPr>
          <w:fldChar w:fldCharType="end"/>
        </w:r>
      </w:hyperlink>
    </w:p>
    <w:p w14:paraId="3AC61E7F"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354" w:history="1">
        <w:r w:rsidR="00B5190A" w:rsidRPr="0031195B">
          <w:rPr>
            <w:rStyle w:val="a4"/>
            <w:rFonts w:ascii="Times New Roman" w:hAnsi="Times New Roman"/>
            <w:noProof/>
          </w:rPr>
          <w:t>3.2.2.</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Market data Stream Programming Interface</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_Toc58938354 \h </w:instrText>
        </w:r>
        <w:r w:rsidR="00B5190A" w:rsidRPr="0031195B">
          <w:rPr>
            <w:noProof/>
            <w:webHidden/>
          </w:rPr>
        </w:r>
        <w:r w:rsidR="00B5190A" w:rsidRPr="0031195B">
          <w:rPr>
            <w:noProof/>
            <w:webHidden/>
          </w:rPr>
          <w:fldChar w:fldCharType="separate"/>
        </w:r>
        <w:r w:rsidR="00B5190A" w:rsidRPr="0031195B">
          <w:rPr>
            <w:noProof/>
            <w:webHidden/>
          </w:rPr>
          <w:t>27</w:t>
        </w:r>
        <w:r w:rsidR="00B5190A" w:rsidRPr="0031195B">
          <w:rPr>
            <w:noProof/>
            <w:webHidden/>
          </w:rPr>
          <w:fldChar w:fldCharType="end"/>
        </w:r>
      </w:hyperlink>
    </w:p>
    <w:p w14:paraId="5D8CC5E0" w14:textId="77777777" w:rsidR="00B5190A" w:rsidRPr="0031195B" w:rsidRDefault="005D12DE">
      <w:pPr>
        <w:pStyle w:val="10"/>
        <w:tabs>
          <w:tab w:val="left" w:pos="420"/>
          <w:tab w:val="right" w:leader="dot" w:pos="9890"/>
        </w:tabs>
        <w:rPr>
          <w:rFonts w:eastAsiaTheme="minorEastAsia" w:cstheme="minorBidi"/>
          <w:b w:val="0"/>
          <w:bCs w:val="0"/>
          <w:caps w:val="0"/>
          <w:noProof/>
          <w:sz w:val="21"/>
          <w:szCs w:val="22"/>
        </w:rPr>
      </w:pPr>
      <w:hyperlink w:anchor="_Toc58938355" w:history="1">
        <w:r w:rsidR="00B5190A" w:rsidRPr="0031195B">
          <w:rPr>
            <w:rStyle w:val="a4"/>
            <w:rFonts w:ascii="Times New Roman" w:hAnsi="Times New Roman"/>
            <w:noProof/>
          </w:rPr>
          <w:t>4.</w:t>
        </w:r>
        <w:r w:rsidR="00B5190A" w:rsidRPr="0031195B">
          <w:rPr>
            <w:rFonts w:eastAsiaTheme="minorEastAsia" w:cstheme="minorBidi"/>
            <w:b w:val="0"/>
            <w:bCs w:val="0"/>
            <w:caps w:val="0"/>
            <w:noProof/>
            <w:sz w:val="21"/>
            <w:szCs w:val="22"/>
          </w:rPr>
          <w:tab/>
        </w:r>
        <w:r w:rsidR="00B5190A" w:rsidRPr="0031195B">
          <w:rPr>
            <w:rStyle w:val="a4"/>
            <w:rFonts w:ascii="Times New Roman" w:hAnsi="Times New Roman"/>
            <w:noProof/>
          </w:rPr>
          <w:t>Working Mechanism</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_Toc58938355 \h </w:instrText>
        </w:r>
        <w:r w:rsidR="00B5190A" w:rsidRPr="0031195B">
          <w:rPr>
            <w:noProof/>
            <w:webHidden/>
          </w:rPr>
        </w:r>
        <w:r w:rsidR="00B5190A" w:rsidRPr="0031195B">
          <w:rPr>
            <w:noProof/>
            <w:webHidden/>
          </w:rPr>
          <w:fldChar w:fldCharType="separate"/>
        </w:r>
        <w:r w:rsidR="00B5190A" w:rsidRPr="0031195B">
          <w:rPr>
            <w:noProof/>
            <w:webHidden/>
          </w:rPr>
          <w:t>28</w:t>
        </w:r>
        <w:r w:rsidR="00B5190A" w:rsidRPr="0031195B">
          <w:rPr>
            <w:noProof/>
            <w:webHidden/>
          </w:rPr>
          <w:fldChar w:fldCharType="end"/>
        </w:r>
      </w:hyperlink>
    </w:p>
    <w:p w14:paraId="7C90171C" w14:textId="77777777" w:rsidR="00B5190A" w:rsidRPr="0031195B" w:rsidRDefault="005D12DE">
      <w:pPr>
        <w:pStyle w:val="26"/>
        <w:tabs>
          <w:tab w:val="left" w:pos="840"/>
          <w:tab w:val="right" w:leader="dot" w:pos="9890"/>
        </w:tabs>
        <w:rPr>
          <w:rFonts w:eastAsiaTheme="minorEastAsia" w:cstheme="minorBidi"/>
          <w:smallCaps w:val="0"/>
          <w:noProof/>
          <w:sz w:val="21"/>
          <w:szCs w:val="22"/>
        </w:rPr>
      </w:pPr>
      <w:hyperlink w:anchor="_Toc58938357" w:history="1">
        <w:r w:rsidR="00B5190A" w:rsidRPr="0031195B">
          <w:rPr>
            <w:rStyle w:val="a4"/>
            <w:rFonts w:ascii="Times New Roman" w:hAnsi="Times New Roman"/>
            <w:noProof/>
          </w:rPr>
          <w:t>4.1.</w:t>
        </w:r>
        <w:r w:rsidR="00B5190A" w:rsidRPr="0031195B">
          <w:rPr>
            <w:rFonts w:eastAsiaTheme="minorEastAsia" w:cstheme="minorBidi"/>
            <w:smallCaps w:val="0"/>
            <w:noProof/>
            <w:sz w:val="21"/>
            <w:szCs w:val="22"/>
          </w:rPr>
          <w:tab/>
        </w:r>
        <w:r w:rsidR="00B5190A" w:rsidRPr="0031195B">
          <w:rPr>
            <w:rStyle w:val="a4"/>
            <w:rFonts w:ascii="Times New Roman" w:hAnsi="Times New Roman"/>
            <w:noProof/>
          </w:rPr>
          <w:t>Work Flow</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_Toc58938357 \h </w:instrText>
        </w:r>
        <w:r w:rsidR="00B5190A" w:rsidRPr="0031195B">
          <w:rPr>
            <w:noProof/>
            <w:webHidden/>
          </w:rPr>
        </w:r>
        <w:r w:rsidR="00B5190A" w:rsidRPr="0031195B">
          <w:rPr>
            <w:noProof/>
            <w:webHidden/>
          </w:rPr>
          <w:fldChar w:fldCharType="separate"/>
        </w:r>
        <w:r w:rsidR="00B5190A" w:rsidRPr="0031195B">
          <w:rPr>
            <w:noProof/>
            <w:webHidden/>
          </w:rPr>
          <w:t>28</w:t>
        </w:r>
        <w:r w:rsidR="00B5190A" w:rsidRPr="0031195B">
          <w:rPr>
            <w:noProof/>
            <w:webHidden/>
          </w:rPr>
          <w:fldChar w:fldCharType="end"/>
        </w:r>
      </w:hyperlink>
    </w:p>
    <w:p w14:paraId="3ED38D3A"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358" w:history="1">
        <w:r w:rsidR="00B5190A" w:rsidRPr="0031195B">
          <w:rPr>
            <w:rStyle w:val="a4"/>
            <w:rFonts w:ascii="Times New Roman" w:hAnsi="Times New Roman"/>
            <w:noProof/>
          </w:rPr>
          <w:t>4.1.1.</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Initialization Phase</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_Toc58938358 \h </w:instrText>
        </w:r>
        <w:r w:rsidR="00B5190A" w:rsidRPr="0031195B">
          <w:rPr>
            <w:noProof/>
            <w:webHidden/>
          </w:rPr>
        </w:r>
        <w:r w:rsidR="00B5190A" w:rsidRPr="0031195B">
          <w:rPr>
            <w:noProof/>
            <w:webHidden/>
          </w:rPr>
          <w:fldChar w:fldCharType="separate"/>
        </w:r>
        <w:r w:rsidR="00B5190A" w:rsidRPr="0031195B">
          <w:rPr>
            <w:noProof/>
            <w:webHidden/>
          </w:rPr>
          <w:t>28</w:t>
        </w:r>
        <w:r w:rsidR="00B5190A" w:rsidRPr="0031195B">
          <w:rPr>
            <w:noProof/>
            <w:webHidden/>
          </w:rPr>
          <w:fldChar w:fldCharType="end"/>
        </w:r>
      </w:hyperlink>
    </w:p>
    <w:p w14:paraId="54DDADE1"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359" w:history="1">
        <w:r w:rsidR="00B5190A" w:rsidRPr="0031195B">
          <w:rPr>
            <w:rStyle w:val="a4"/>
            <w:rFonts w:ascii="Times New Roman" w:hAnsi="Times New Roman"/>
            <w:noProof/>
          </w:rPr>
          <w:t>4.1.2.</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Function Invocation Phase</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_Toc58938359 \h </w:instrText>
        </w:r>
        <w:r w:rsidR="00B5190A" w:rsidRPr="0031195B">
          <w:rPr>
            <w:noProof/>
            <w:webHidden/>
          </w:rPr>
        </w:r>
        <w:r w:rsidR="00B5190A" w:rsidRPr="0031195B">
          <w:rPr>
            <w:noProof/>
            <w:webHidden/>
          </w:rPr>
          <w:fldChar w:fldCharType="separate"/>
        </w:r>
        <w:r w:rsidR="00B5190A" w:rsidRPr="0031195B">
          <w:rPr>
            <w:noProof/>
            <w:webHidden/>
          </w:rPr>
          <w:t>28</w:t>
        </w:r>
        <w:r w:rsidR="00B5190A" w:rsidRPr="0031195B">
          <w:rPr>
            <w:noProof/>
            <w:webHidden/>
          </w:rPr>
          <w:fldChar w:fldCharType="end"/>
        </w:r>
      </w:hyperlink>
    </w:p>
    <w:p w14:paraId="57647956" w14:textId="77777777" w:rsidR="00B5190A" w:rsidRPr="0031195B" w:rsidRDefault="005D12DE">
      <w:pPr>
        <w:pStyle w:val="26"/>
        <w:tabs>
          <w:tab w:val="left" w:pos="840"/>
          <w:tab w:val="right" w:leader="dot" w:pos="9890"/>
        </w:tabs>
        <w:rPr>
          <w:rFonts w:eastAsiaTheme="minorEastAsia" w:cstheme="minorBidi"/>
          <w:smallCaps w:val="0"/>
          <w:noProof/>
          <w:sz w:val="21"/>
          <w:szCs w:val="22"/>
        </w:rPr>
      </w:pPr>
      <w:hyperlink w:anchor="_Toc58938360" w:history="1">
        <w:r w:rsidR="00B5190A" w:rsidRPr="0031195B">
          <w:rPr>
            <w:rStyle w:val="a4"/>
            <w:rFonts w:ascii="Times New Roman" w:hAnsi="Times New Roman"/>
            <w:noProof/>
          </w:rPr>
          <w:t>4.2.</w:t>
        </w:r>
        <w:r w:rsidR="00B5190A" w:rsidRPr="0031195B">
          <w:rPr>
            <w:rFonts w:eastAsiaTheme="minorEastAsia" w:cstheme="minorBidi"/>
            <w:smallCaps w:val="0"/>
            <w:noProof/>
            <w:sz w:val="21"/>
            <w:szCs w:val="22"/>
          </w:rPr>
          <w:tab/>
        </w:r>
        <w:r w:rsidR="00B5190A" w:rsidRPr="0031195B">
          <w:rPr>
            <w:rStyle w:val="a4"/>
            <w:rFonts w:ascii="Times New Roman" w:hAnsi="Times New Roman"/>
            <w:noProof/>
          </w:rPr>
          <w:t>Working Thread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_Toc58938360 \h </w:instrText>
        </w:r>
        <w:r w:rsidR="00B5190A" w:rsidRPr="0031195B">
          <w:rPr>
            <w:noProof/>
            <w:webHidden/>
          </w:rPr>
        </w:r>
        <w:r w:rsidR="00B5190A" w:rsidRPr="0031195B">
          <w:rPr>
            <w:noProof/>
            <w:webHidden/>
          </w:rPr>
          <w:fldChar w:fldCharType="separate"/>
        </w:r>
        <w:r w:rsidR="00B5190A" w:rsidRPr="0031195B">
          <w:rPr>
            <w:noProof/>
            <w:webHidden/>
          </w:rPr>
          <w:t>28</w:t>
        </w:r>
        <w:r w:rsidR="00B5190A" w:rsidRPr="0031195B">
          <w:rPr>
            <w:noProof/>
            <w:webHidden/>
          </w:rPr>
          <w:fldChar w:fldCharType="end"/>
        </w:r>
      </w:hyperlink>
    </w:p>
    <w:p w14:paraId="448FC7F6" w14:textId="77777777" w:rsidR="00B5190A" w:rsidRPr="0031195B" w:rsidRDefault="005D12DE">
      <w:pPr>
        <w:pStyle w:val="26"/>
        <w:tabs>
          <w:tab w:val="left" w:pos="840"/>
          <w:tab w:val="right" w:leader="dot" w:pos="9890"/>
        </w:tabs>
        <w:rPr>
          <w:rFonts w:eastAsiaTheme="minorEastAsia" w:cstheme="minorBidi"/>
          <w:smallCaps w:val="0"/>
          <w:noProof/>
          <w:sz w:val="21"/>
          <w:szCs w:val="22"/>
        </w:rPr>
      </w:pPr>
      <w:hyperlink w:anchor="_Toc58938361" w:history="1">
        <w:r w:rsidR="00B5190A" w:rsidRPr="0031195B">
          <w:rPr>
            <w:rStyle w:val="a4"/>
            <w:rFonts w:ascii="Times New Roman" w:hAnsi="Times New Roman"/>
            <w:noProof/>
          </w:rPr>
          <w:t>4.3.</w:t>
        </w:r>
        <w:r w:rsidR="00B5190A" w:rsidRPr="0031195B">
          <w:rPr>
            <w:rFonts w:eastAsiaTheme="minorEastAsia" w:cstheme="minorBidi"/>
            <w:smallCaps w:val="0"/>
            <w:noProof/>
            <w:sz w:val="21"/>
            <w:szCs w:val="22"/>
          </w:rPr>
          <w:tab/>
        </w:r>
        <w:r w:rsidR="00B5190A" w:rsidRPr="0031195B">
          <w:rPr>
            <w:rStyle w:val="a4"/>
            <w:rFonts w:ascii="Times New Roman" w:hAnsi="Times New Roman"/>
            <w:noProof/>
          </w:rPr>
          <w:t>Interaction Between the Member System and the Exchange’s Trading System via TraderAPI</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_Toc58938361 \h </w:instrText>
        </w:r>
        <w:r w:rsidR="00B5190A" w:rsidRPr="0031195B">
          <w:rPr>
            <w:noProof/>
            <w:webHidden/>
          </w:rPr>
        </w:r>
        <w:r w:rsidR="00B5190A" w:rsidRPr="0031195B">
          <w:rPr>
            <w:noProof/>
            <w:webHidden/>
          </w:rPr>
          <w:fldChar w:fldCharType="separate"/>
        </w:r>
        <w:r w:rsidR="00B5190A" w:rsidRPr="0031195B">
          <w:rPr>
            <w:noProof/>
            <w:webHidden/>
          </w:rPr>
          <w:t>29</w:t>
        </w:r>
        <w:r w:rsidR="00B5190A" w:rsidRPr="0031195B">
          <w:rPr>
            <w:noProof/>
            <w:webHidden/>
          </w:rPr>
          <w:fldChar w:fldCharType="end"/>
        </w:r>
      </w:hyperlink>
    </w:p>
    <w:p w14:paraId="5AF6FB89" w14:textId="77777777" w:rsidR="00B5190A" w:rsidRPr="0031195B" w:rsidRDefault="005D12DE">
      <w:pPr>
        <w:pStyle w:val="26"/>
        <w:tabs>
          <w:tab w:val="left" w:pos="840"/>
          <w:tab w:val="right" w:leader="dot" w:pos="9890"/>
        </w:tabs>
        <w:rPr>
          <w:rFonts w:eastAsiaTheme="minorEastAsia" w:cstheme="minorBidi"/>
          <w:smallCaps w:val="0"/>
          <w:noProof/>
          <w:sz w:val="21"/>
          <w:szCs w:val="22"/>
        </w:rPr>
      </w:pPr>
      <w:hyperlink w:anchor="_Toc58938362" w:history="1">
        <w:r w:rsidR="00B5190A" w:rsidRPr="0031195B">
          <w:rPr>
            <w:rStyle w:val="a4"/>
            <w:rFonts w:ascii="Times New Roman" w:hAnsi="Times New Roman"/>
            <w:noProof/>
          </w:rPr>
          <w:t>4.4.</w:t>
        </w:r>
        <w:r w:rsidR="00B5190A" w:rsidRPr="0031195B">
          <w:rPr>
            <w:rFonts w:eastAsiaTheme="minorEastAsia" w:cstheme="minorBidi"/>
            <w:smallCaps w:val="0"/>
            <w:noProof/>
            <w:sz w:val="21"/>
            <w:szCs w:val="22"/>
          </w:rPr>
          <w:tab/>
        </w:r>
        <w:r w:rsidR="00B5190A" w:rsidRPr="0031195B">
          <w:rPr>
            <w:rStyle w:val="a4"/>
            <w:rFonts w:ascii="Times New Roman" w:hAnsi="Times New Roman"/>
            <w:noProof/>
          </w:rPr>
          <w:t>Connection to the Exchange’s Trading System Gateway</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_Toc58938362 \h </w:instrText>
        </w:r>
        <w:r w:rsidR="00B5190A" w:rsidRPr="0031195B">
          <w:rPr>
            <w:noProof/>
            <w:webHidden/>
          </w:rPr>
        </w:r>
        <w:r w:rsidR="00B5190A" w:rsidRPr="0031195B">
          <w:rPr>
            <w:noProof/>
            <w:webHidden/>
          </w:rPr>
          <w:fldChar w:fldCharType="separate"/>
        </w:r>
        <w:r w:rsidR="00B5190A" w:rsidRPr="0031195B">
          <w:rPr>
            <w:noProof/>
            <w:webHidden/>
          </w:rPr>
          <w:t>33</w:t>
        </w:r>
        <w:r w:rsidR="00B5190A" w:rsidRPr="0031195B">
          <w:rPr>
            <w:noProof/>
            <w:webHidden/>
          </w:rPr>
          <w:fldChar w:fldCharType="end"/>
        </w:r>
      </w:hyperlink>
    </w:p>
    <w:p w14:paraId="501CA86F" w14:textId="77777777" w:rsidR="00B5190A" w:rsidRPr="0031195B" w:rsidRDefault="005D12DE">
      <w:pPr>
        <w:pStyle w:val="26"/>
        <w:tabs>
          <w:tab w:val="left" w:pos="840"/>
          <w:tab w:val="right" w:leader="dot" w:pos="9890"/>
        </w:tabs>
        <w:rPr>
          <w:rFonts w:eastAsiaTheme="minorEastAsia" w:cstheme="minorBidi"/>
          <w:smallCaps w:val="0"/>
          <w:noProof/>
          <w:sz w:val="21"/>
          <w:szCs w:val="22"/>
        </w:rPr>
      </w:pPr>
      <w:hyperlink w:anchor="_Toc58938363" w:history="1">
        <w:r w:rsidR="00B5190A" w:rsidRPr="0031195B">
          <w:rPr>
            <w:rStyle w:val="a4"/>
            <w:rFonts w:ascii="Times New Roman" w:hAnsi="Times New Roman"/>
            <w:noProof/>
          </w:rPr>
          <w:t>4.5.</w:t>
        </w:r>
        <w:r w:rsidR="00B5190A" w:rsidRPr="0031195B">
          <w:rPr>
            <w:rFonts w:eastAsiaTheme="minorEastAsia" w:cstheme="minorBidi"/>
            <w:smallCaps w:val="0"/>
            <w:noProof/>
            <w:sz w:val="21"/>
            <w:szCs w:val="22"/>
          </w:rPr>
          <w:tab/>
        </w:r>
        <w:r w:rsidR="00B5190A" w:rsidRPr="0031195B">
          <w:rPr>
            <w:rStyle w:val="a4"/>
            <w:rFonts w:ascii="Times New Roman" w:hAnsi="Times New Roman"/>
            <w:noProof/>
          </w:rPr>
          <w:t>Local Files</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_Toc58938363 \h </w:instrText>
        </w:r>
        <w:r w:rsidR="00B5190A" w:rsidRPr="0031195B">
          <w:rPr>
            <w:noProof/>
            <w:webHidden/>
          </w:rPr>
        </w:r>
        <w:r w:rsidR="00B5190A" w:rsidRPr="0031195B">
          <w:rPr>
            <w:noProof/>
            <w:webHidden/>
          </w:rPr>
          <w:fldChar w:fldCharType="separate"/>
        </w:r>
        <w:r w:rsidR="00B5190A" w:rsidRPr="0031195B">
          <w:rPr>
            <w:noProof/>
            <w:webHidden/>
          </w:rPr>
          <w:t>33</w:t>
        </w:r>
        <w:r w:rsidR="00B5190A" w:rsidRPr="0031195B">
          <w:rPr>
            <w:noProof/>
            <w:webHidden/>
          </w:rPr>
          <w:fldChar w:fldCharType="end"/>
        </w:r>
      </w:hyperlink>
    </w:p>
    <w:p w14:paraId="76769937" w14:textId="77777777" w:rsidR="00B5190A" w:rsidRPr="0031195B" w:rsidRDefault="005D12DE">
      <w:pPr>
        <w:pStyle w:val="26"/>
        <w:tabs>
          <w:tab w:val="left" w:pos="840"/>
          <w:tab w:val="right" w:leader="dot" w:pos="9890"/>
        </w:tabs>
        <w:rPr>
          <w:rFonts w:eastAsiaTheme="minorEastAsia" w:cstheme="minorBidi"/>
          <w:smallCaps w:val="0"/>
          <w:noProof/>
          <w:sz w:val="21"/>
          <w:szCs w:val="22"/>
        </w:rPr>
      </w:pPr>
      <w:hyperlink w:anchor="_Toc58938364" w:history="1">
        <w:r w:rsidR="00B5190A" w:rsidRPr="0031195B">
          <w:rPr>
            <w:rStyle w:val="a4"/>
            <w:rFonts w:ascii="Times New Roman" w:hAnsi="Times New Roman"/>
            <w:noProof/>
          </w:rPr>
          <w:t>4.6.</w:t>
        </w:r>
        <w:r w:rsidR="00B5190A" w:rsidRPr="0031195B">
          <w:rPr>
            <w:rFonts w:eastAsiaTheme="minorEastAsia" w:cstheme="minorBidi"/>
            <w:smallCaps w:val="0"/>
            <w:noProof/>
            <w:sz w:val="21"/>
            <w:szCs w:val="22"/>
          </w:rPr>
          <w:tab/>
        </w:r>
        <w:r w:rsidR="00B5190A" w:rsidRPr="0031195B">
          <w:rPr>
            <w:rStyle w:val="a4"/>
            <w:rFonts w:ascii="Times New Roman" w:hAnsi="Times New Roman"/>
            <w:noProof/>
          </w:rPr>
          <w:t>Request/Reply Log Files</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_Toc58938364 \h </w:instrText>
        </w:r>
        <w:r w:rsidR="00B5190A" w:rsidRPr="0031195B">
          <w:rPr>
            <w:noProof/>
            <w:webHidden/>
          </w:rPr>
        </w:r>
        <w:r w:rsidR="00B5190A" w:rsidRPr="0031195B">
          <w:rPr>
            <w:noProof/>
            <w:webHidden/>
          </w:rPr>
          <w:fldChar w:fldCharType="separate"/>
        </w:r>
        <w:r w:rsidR="00B5190A" w:rsidRPr="0031195B">
          <w:rPr>
            <w:noProof/>
            <w:webHidden/>
          </w:rPr>
          <w:t>33</w:t>
        </w:r>
        <w:r w:rsidR="00B5190A" w:rsidRPr="0031195B">
          <w:rPr>
            <w:noProof/>
            <w:webHidden/>
          </w:rPr>
          <w:fldChar w:fldCharType="end"/>
        </w:r>
      </w:hyperlink>
    </w:p>
    <w:p w14:paraId="3EE0CC97" w14:textId="77777777" w:rsidR="00B5190A" w:rsidRPr="0031195B" w:rsidRDefault="005D12DE">
      <w:pPr>
        <w:pStyle w:val="26"/>
        <w:tabs>
          <w:tab w:val="left" w:pos="840"/>
          <w:tab w:val="right" w:leader="dot" w:pos="9890"/>
        </w:tabs>
        <w:rPr>
          <w:rFonts w:eastAsiaTheme="minorEastAsia" w:cstheme="minorBidi"/>
          <w:smallCaps w:val="0"/>
          <w:noProof/>
          <w:sz w:val="21"/>
          <w:szCs w:val="22"/>
        </w:rPr>
      </w:pPr>
      <w:hyperlink w:anchor="_Toc58938365" w:history="1">
        <w:r w:rsidR="00B5190A" w:rsidRPr="0031195B">
          <w:rPr>
            <w:rStyle w:val="a4"/>
            <w:rFonts w:ascii="Times New Roman" w:hAnsi="Times New Roman"/>
            <w:noProof/>
          </w:rPr>
          <w:t>4.7.</w:t>
        </w:r>
        <w:r w:rsidR="00B5190A" w:rsidRPr="0031195B">
          <w:rPr>
            <w:rFonts w:eastAsiaTheme="minorEastAsia" w:cstheme="minorBidi"/>
            <w:smallCaps w:val="0"/>
            <w:noProof/>
            <w:sz w:val="21"/>
            <w:szCs w:val="22"/>
          </w:rPr>
          <w:tab/>
        </w:r>
        <w:r w:rsidR="00B5190A" w:rsidRPr="0031195B">
          <w:rPr>
            <w:rStyle w:val="a4"/>
            <w:rFonts w:ascii="Times New Roman" w:hAnsi="Times New Roman"/>
            <w:noProof/>
          </w:rPr>
          <w:t>Subscription Methods for Reliable Data Stream</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_Toc58938365 \h </w:instrText>
        </w:r>
        <w:r w:rsidR="00B5190A" w:rsidRPr="0031195B">
          <w:rPr>
            <w:noProof/>
            <w:webHidden/>
          </w:rPr>
        </w:r>
        <w:r w:rsidR="00B5190A" w:rsidRPr="0031195B">
          <w:rPr>
            <w:noProof/>
            <w:webHidden/>
          </w:rPr>
          <w:fldChar w:fldCharType="separate"/>
        </w:r>
        <w:r w:rsidR="00B5190A" w:rsidRPr="0031195B">
          <w:rPr>
            <w:noProof/>
            <w:webHidden/>
          </w:rPr>
          <w:t>34</w:t>
        </w:r>
        <w:r w:rsidR="00B5190A" w:rsidRPr="0031195B">
          <w:rPr>
            <w:noProof/>
            <w:webHidden/>
          </w:rPr>
          <w:fldChar w:fldCharType="end"/>
        </w:r>
      </w:hyperlink>
    </w:p>
    <w:p w14:paraId="51158F33"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366" w:history="1">
        <w:r w:rsidR="00B5190A" w:rsidRPr="0031195B">
          <w:rPr>
            <w:rStyle w:val="a4"/>
            <w:rFonts w:ascii="Times New Roman" w:hAnsi="Times New Roman"/>
            <w:noProof/>
          </w:rPr>
          <w:t>4.7.1.</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Message Replay by Maintaining the Sequence Number in API</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_Toc58938366 \h </w:instrText>
        </w:r>
        <w:r w:rsidR="00B5190A" w:rsidRPr="0031195B">
          <w:rPr>
            <w:noProof/>
            <w:webHidden/>
          </w:rPr>
        </w:r>
        <w:r w:rsidR="00B5190A" w:rsidRPr="0031195B">
          <w:rPr>
            <w:noProof/>
            <w:webHidden/>
          </w:rPr>
          <w:fldChar w:fldCharType="separate"/>
        </w:r>
        <w:r w:rsidR="00B5190A" w:rsidRPr="0031195B">
          <w:rPr>
            <w:noProof/>
            <w:webHidden/>
          </w:rPr>
          <w:t>34</w:t>
        </w:r>
        <w:r w:rsidR="00B5190A" w:rsidRPr="0031195B">
          <w:rPr>
            <w:noProof/>
            <w:webHidden/>
          </w:rPr>
          <w:fldChar w:fldCharType="end"/>
        </w:r>
      </w:hyperlink>
    </w:p>
    <w:p w14:paraId="43238945"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367" w:history="1">
        <w:r w:rsidR="00B5190A" w:rsidRPr="0031195B">
          <w:rPr>
            <w:rStyle w:val="a4"/>
            <w:rFonts w:ascii="Times New Roman" w:hAnsi="Times New Roman"/>
            <w:noProof/>
          </w:rPr>
          <w:t>4.7.2.</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Message Replay by Maintaining the Sequence Number in the Member System</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_Toc58938367 \h </w:instrText>
        </w:r>
        <w:r w:rsidR="00B5190A" w:rsidRPr="0031195B">
          <w:rPr>
            <w:noProof/>
            <w:webHidden/>
          </w:rPr>
        </w:r>
        <w:r w:rsidR="00B5190A" w:rsidRPr="0031195B">
          <w:rPr>
            <w:noProof/>
            <w:webHidden/>
          </w:rPr>
          <w:fldChar w:fldCharType="separate"/>
        </w:r>
        <w:r w:rsidR="00B5190A" w:rsidRPr="0031195B">
          <w:rPr>
            <w:noProof/>
            <w:webHidden/>
          </w:rPr>
          <w:t>35</w:t>
        </w:r>
        <w:r w:rsidR="00B5190A" w:rsidRPr="0031195B">
          <w:rPr>
            <w:noProof/>
            <w:webHidden/>
          </w:rPr>
          <w:fldChar w:fldCharType="end"/>
        </w:r>
      </w:hyperlink>
    </w:p>
    <w:p w14:paraId="4555EB91" w14:textId="77777777" w:rsidR="00B5190A" w:rsidRPr="0031195B" w:rsidRDefault="005D12DE">
      <w:pPr>
        <w:pStyle w:val="26"/>
        <w:tabs>
          <w:tab w:val="left" w:pos="840"/>
          <w:tab w:val="right" w:leader="dot" w:pos="9890"/>
        </w:tabs>
        <w:rPr>
          <w:rFonts w:eastAsiaTheme="minorEastAsia" w:cstheme="minorBidi"/>
          <w:smallCaps w:val="0"/>
          <w:noProof/>
          <w:sz w:val="21"/>
          <w:szCs w:val="22"/>
        </w:rPr>
      </w:pPr>
      <w:hyperlink w:anchor="_Toc58938368" w:history="1">
        <w:r w:rsidR="00B5190A" w:rsidRPr="0031195B">
          <w:rPr>
            <w:rStyle w:val="a4"/>
            <w:rFonts w:ascii="Times New Roman" w:hAnsi="Times New Roman"/>
            <w:noProof/>
          </w:rPr>
          <w:t>4.8.</w:t>
        </w:r>
        <w:r w:rsidR="00B5190A" w:rsidRPr="0031195B">
          <w:rPr>
            <w:rFonts w:eastAsiaTheme="minorEastAsia" w:cstheme="minorBidi"/>
            <w:smallCaps w:val="0"/>
            <w:noProof/>
            <w:sz w:val="21"/>
            <w:szCs w:val="22"/>
          </w:rPr>
          <w:tab/>
        </w:r>
        <w:r w:rsidR="00B5190A" w:rsidRPr="0031195B">
          <w:rPr>
            <w:rStyle w:val="a4"/>
            <w:rFonts w:ascii="Times New Roman" w:hAnsi="Times New Roman"/>
            <w:noProof/>
          </w:rPr>
          <w:t>Heartbeat Mechanism (Heartbeat)</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_Toc58938368 \h </w:instrText>
        </w:r>
        <w:r w:rsidR="00B5190A" w:rsidRPr="0031195B">
          <w:rPr>
            <w:noProof/>
            <w:webHidden/>
          </w:rPr>
        </w:r>
        <w:r w:rsidR="00B5190A" w:rsidRPr="0031195B">
          <w:rPr>
            <w:noProof/>
            <w:webHidden/>
          </w:rPr>
          <w:fldChar w:fldCharType="separate"/>
        </w:r>
        <w:r w:rsidR="00B5190A" w:rsidRPr="0031195B">
          <w:rPr>
            <w:noProof/>
            <w:webHidden/>
          </w:rPr>
          <w:t>35</w:t>
        </w:r>
        <w:r w:rsidR="00B5190A" w:rsidRPr="0031195B">
          <w:rPr>
            <w:noProof/>
            <w:webHidden/>
          </w:rPr>
          <w:fldChar w:fldCharType="end"/>
        </w:r>
      </w:hyperlink>
    </w:p>
    <w:p w14:paraId="0C3AE8CE" w14:textId="77777777" w:rsidR="00B5190A" w:rsidRPr="0031195B" w:rsidRDefault="005D12DE">
      <w:pPr>
        <w:pStyle w:val="26"/>
        <w:tabs>
          <w:tab w:val="left" w:pos="840"/>
          <w:tab w:val="right" w:leader="dot" w:pos="9890"/>
        </w:tabs>
        <w:rPr>
          <w:rFonts w:eastAsiaTheme="minorEastAsia" w:cstheme="minorBidi"/>
          <w:smallCaps w:val="0"/>
          <w:noProof/>
          <w:sz w:val="21"/>
          <w:szCs w:val="22"/>
        </w:rPr>
      </w:pPr>
      <w:hyperlink w:anchor="_Toc58938369" w:history="1">
        <w:r w:rsidR="00B5190A" w:rsidRPr="0031195B">
          <w:rPr>
            <w:rStyle w:val="a4"/>
            <w:rFonts w:ascii="Times New Roman" w:hAnsi="Times New Roman"/>
            <w:noProof/>
          </w:rPr>
          <w:t>4.9.</w:t>
        </w:r>
        <w:r w:rsidR="00B5190A" w:rsidRPr="0031195B">
          <w:rPr>
            <w:rFonts w:eastAsiaTheme="minorEastAsia" w:cstheme="minorBidi"/>
            <w:smallCaps w:val="0"/>
            <w:noProof/>
            <w:sz w:val="21"/>
            <w:szCs w:val="22"/>
          </w:rPr>
          <w:tab/>
        </w:r>
        <w:r w:rsidR="00B5190A" w:rsidRPr="0031195B">
          <w:rPr>
            <w:rStyle w:val="a4"/>
            <w:rFonts w:ascii="Times New Roman" w:hAnsi="Times New Roman"/>
            <w:noProof/>
          </w:rPr>
          <w:t>Gateway List</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_Toc58938369 \h </w:instrText>
        </w:r>
        <w:r w:rsidR="00B5190A" w:rsidRPr="0031195B">
          <w:rPr>
            <w:noProof/>
            <w:webHidden/>
          </w:rPr>
        </w:r>
        <w:r w:rsidR="00B5190A" w:rsidRPr="0031195B">
          <w:rPr>
            <w:noProof/>
            <w:webHidden/>
          </w:rPr>
          <w:fldChar w:fldCharType="separate"/>
        </w:r>
        <w:r w:rsidR="00B5190A" w:rsidRPr="0031195B">
          <w:rPr>
            <w:noProof/>
            <w:webHidden/>
          </w:rPr>
          <w:t>37</w:t>
        </w:r>
        <w:r w:rsidR="00B5190A" w:rsidRPr="0031195B">
          <w:rPr>
            <w:noProof/>
            <w:webHidden/>
          </w:rPr>
          <w:fldChar w:fldCharType="end"/>
        </w:r>
      </w:hyperlink>
    </w:p>
    <w:p w14:paraId="4B01D31E" w14:textId="77777777" w:rsidR="00B5190A" w:rsidRPr="0031195B" w:rsidRDefault="005D12DE">
      <w:pPr>
        <w:pStyle w:val="26"/>
        <w:tabs>
          <w:tab w:val="left" w:pos="840"/>
          <w:tab w:val="right" w:leader="dot" w:pos="9890"/>
        </w:tabs>
        <w:rPr>
          <w:rFonts w:eastAsiaTheme="minorEastAsia" w:cstheme="minorBidi"/>
          <w:smallCaps w:val="0"/>
          <w:noProof/>
          <w:sz w:val="21"/>
          <w:szCs w:val="22"/>
        </w:rPr>
      </w:pPr>
      <w:hyperlink w:anchor="_Toc58938370" w:history="1">
        <w:r w:rsidR="00B5190A" w:rsidRPr="0031195B">
          <w:rPr>
            <w:rStyle w:val="a4"/>
            <w:rFonts w:ascii="Times New Roman" w:hAnsi="Times New Roman"/>
            <w:noProof/>
          </w:rPr>
          <w:t>4.10.</w:t>
        </w:r>
        <w:r w:rsidR="00B5190A" w:rsidRPr="0031195B">
          <w:rPr>
            <w:rFonts w:eastAsiaTheme="minorEastAsia" w:cstheme="minorBidi"/>
            <w:smallCaps w:val="0"/>
            <w:noProof/>
            <w:sz w:val="21"/>
            <w:szCs w:val="22"/>
          </w:rPr>
          <w:tab/>
        </w:r>
        <w:r w:rsidR="00B5190A" w:rsidRPr="0031195B">
          <w:rPr>
            <w:rStyle w:val="a4"/>
            <w:rFonts w:ascii="Times New Roman" w:hAnsi="Times New Roman"/>
            <w:noProof/>
          </w:rPr>
          <w:t>Disaster Recovery Interface</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_Toc58938370 \h </w:instrText>
        </w:r>
        <w:r w:rsidR="00B5190A" w:rsidRPr="0031195B">
          <w:rPr>
            <w:noProof/>
            <w:webHidden/>
          </w:rPr>
        </w:r>
        <w:r w:rsidR="00B5190A" w:rsidRPr="0031195B">
          <w:rPr>
            <w:noProof/>
            <w:webHidden/>
          </w:rPr>
          <w:fldChar w:fldCharType="separate"/>
        </w:r>
        <w:r w:rsidR="00B5190A" w:rsidRPr="0031195B">
          <w:rPr>
            <w:noProof/>
            <w:webHidden/>
          </w:rPr>
          <w:t>39</w:t>
        </w:r>
        <w:r w:rsidR="00B5190A" w:rsidRPr="0031195B">
          <w:rPr>
            <w:noProof/>
            <w:webHidden/>
          </w:rPr>
          <w:fldChar w:fldCharType="end"/>
        </w:r>
      </w:hyperlink>
    </w:p>
    <w:p w14:paraId="200D0D27" w14:textId="77777777" w:rsidR="00B5190A" w:rsidRPr="0031195B" w:rsidRDefault="005D12DE">
      <w:pPr>
        <w:pStyle w:val="10"/>
        <w:tabs>
          <w:tab w:val="left" w:pos="1050"/>
          <w:tab w:val="right" w:leader="dot" w:pos="9890"/>
        </w:tabs>
        <w:rPr>
          <w:rFonts w:eastAsiaTheme="minorEastAsia" w:cstheme="minorBidi"/>
          <w:b w:val="0"/>
          <w:bCs w:val="0"/>
          <w:caps w:val="0"/>
          <w:noProof/>
          <w:sz w:val="21"/>
          <w:szCs w:val="22"/>
        </w:rPr>
      </w:pPr>
      <w:hyperlink w:anchor="_Toc58938371" w:history="1">
        <w:r w:rsidR="00B5190A" w:rsidRPr="0031195B">
          <w:rPr>
            <w:rStyle w:val="a4"/>
            <w:rFonts w:ascii="Times New Roman" w:hAnsi="Times New Roman"/>
            <w:noProof/>
          </w:rPr>
          <w:t>Part II.</w:t>
        </w:r>
        <w:r w:rsidR="00B5190A" w:rsidRPr="0031195B">
          <w:rPr>
            <w:rFonts w:eastAsiaTheme="minorEastAsia" w:cstheme="minorBidi"/>
            <w:b w:val="0"/>
            <w:bCs w:val="0"/>
            <w:caps w:val="0"/>
            <w:noProof/>
            <w:sz w:val="21"/>
            <w:szCs w:val="22"/>
          </w:rPr>
          <w:tab/>
        </w:r>
        <w:r w:rsidR="00B5190A" w:rsidRPr="0031195B">
          <w:rPr>
            <w:rStyle w:val="a4"/>
            <w:rFonts w:ascii="Times New Roman" w:hAnsi="Times New Roman"/>
            <w:noProof/>
          </w:rPr>
          <w:t>TraderAPI Reference Manual</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_Toc58938371 \h </w:instrText>
        </w:r>
        <w:r w:rsidR="00B5190A" w:rsidRPr="0031195B">
          <w:rPr>
            <w:noProof/>
            <w:webHidden/>
          </w:rPr>
        </w:r>
        <w:r w:rsidR="00B5190A" w:rsidRPr="0031195B">
          <w:rPr>
            <w:noProof/>
            <w:webHidden/>
          </w:rPr>
          <w:fldChar w:fldCharType="separate"/>
        </w:r>
        <w:r w:rsidR="00B5190A" w:rsidRPr="0031195B">
          <w:rPr>
            <w:noProof/>
            <w:webHidden/>
          </w:rPr>
          <w:t>40</w:t>
        </w:r>
        <w:r w:rsidR="00B5190A" w:rsidRPr="0031195B">
          <w:rPr>
            <w:noProof/>
            <w:webHidden/>
          </w:rPr>
          <w:fldChar w:fldCharType="end"/>
        </w:r>
      </w:hyperlink>
    </w:p>
    <w:p w14:paraId="2FBE502F" w14:textId="77777777" w:rsidR="00B5190A" w:rsidRPr="0031195B" w:rsidRDefault="005D12DE">
      <w:pPr>
        <w:pStyle w:val="10"/>
        <w:tabs>
          <w:tab w:val="left" w:pos="420"/>
          <w:tab w:val="right" w:leader="dot" w:pos="9890"/>
        </w:tabs>
        <w:rPr>
          <w:rFonts w:eastAsiaTheme="minorEastAsia" w:cstheme="minorBidi"/>
          <w:b w:val="0"/>
          <w:bCs w:val="0"/>
          <w:caps w:val="0"/>
          <w:noProof/>
          <w:sz w:val="21"/>
          <w:szCs w:val="22"/>
        </w:rPr>
      </w:pPr>
      <w:hyperlink w:anchor="_Toc58938372" w:history="1">
        <w:r w:rsidR="00B5190A" w:rsidRPr="0031195B">
          <w:rPr>
            <w:rStyle w:val="a4"/>
            <w:rFonts w:ascii="Times New Roman" w:hAnsi="Times New Roman"/>
            <w:noProof/>
          </w:rPr>
          <w:t>1.</w:t>
        </w:r>
        <w:r w:rsidR="00B5190A" w:rsidRPr="0031195B">
          <w:rPr>
            <w:rFonts w:eastAsiaTheme="minorEastAsia" w:cstheme="minorBidi"/>
            <w:b w:val="0"/>
            <w:bCs w:val="0"/>
            <w:caps w:val="0"/>
            <w:noProof/>
            <w:sz w:val="21"/>
            <w:szCs w:val="22"/>
          </w:rPr>
          <w:tab/>
        </w:r>
        <w:r w:rsidR="00B5190A" w:rsidRPr="0031195B">
          <w:rPr>
            <w:rStyle w:val="a4"/>
            <w:rFonts w:ascii="Times New Roman" w:hAnsi="Times New Roman"/>
            <w:noProof/>
          </w:rPr>
          <w:t>Categories of TraderAPI Interfaces</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_Toc58938372 \h </w:instrText>
        </w:r>
        <w:r w:rsidR="00B5190A" w:rsidRPr="0031195B">
          <w:rPr>
            <w:noProof/>
            <w:webHidden/>
          </w:rPr>
        </w:r>
        <w:r w:rsidR="00B5190A" w:rsidRPr="0031195B">
          <w:rPr>
            <w:noProof/>
            <w:webHidden/>
          </w:rPr>
          <w:fldChar w:fldCharType="separate"/>
        </w:r>
        <w:r w:rsidR="00B5190A" w:rsidRPr="0031195B">
          <w:rPr>
            <w:noProof/>
            <w:webHidden/>
          </w:rPr>
          <w:t>41</w:t>
        </w:r>
        <w:r w:rsidR="00B5190A" w:rsidRPr="0031195B">
          <w:rPr>
            <w:noProof/>
            <w:webHidden/>
          </w:rPr>
          <w:fldChar w:fldCharType="end"/>
        </w:r>
      </w:hyperlink>
    </w:p>
    <w:p w14:paraId="3316EBB3" w14:textId="77777777" w:rsidR="00B5190A" w:rsidRPr="0031195B" w:rsidRDefault="005D12DE">
      <w:pPr>
        <w:pStyle w:val="26"/>
        <w:tabs>
          <w:tab w:val="left" w:pos="840"/>
          <w:tab w:val="right" w:leader="dot" w:pos="9890"/>
        </w:tabs>
        <w:rPr>
          <w:rFonts w:eastAsiaTheme="minorEastAsia" w:cstheme="minorBidi"/>
          <w:smallCaps w:val="0"/>
          <w:noProof/>
          <w:sz w:val="21"/>
          <w:szCs w:val="22"/>
        </w:rPr>
      </w:pPr>
      <w:hyperlink w:anchor="_Toc58938373" w:history="1">
        <w:r w:rsidR="00B5190A" w:rsidRPr="0031195B">
          <w:rPr>
            <w:rStyle w:val="a4"/>
            <w:rFonts w:ascii="Times New Roman" w:hAnsi="Times New Roman"/>
            <w:noProof/>
          </w:rPr>
          <w:t>1.1.</w:t>
        </w:r>
        <w:r w:rsidR="00B5190A" w:rsidRPr="0031195B">
          <w:rPr>
            <w:rFonts w:eastAsiaTheme="minorEastAsia" w:cstheme="minorBidi"/>
            <w:smallCaps w:val="0"/>
            <w:noProof/>
            <w:sz w:val="21"/>
            <w:szCs w:val="22"/>
          </w:rPr>
          <w:tab/>
        </w:r>
        <w:r w:rsidR="00B5190A" w:rsidRPr="0031195B">
          <w:rPr>
            <w:rStyle w:val="a4"/>
            <w:rFonts w:ascii="Times New Roman" w:hAnsi="Times New Roman"/>
            <w:noProof/>
          </w:rPr>
          <w:t>Admin Interfaces</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_Toc58938373 \h </w:instrText>
        </w:r>
        <w:r w:rsidR="00B5190A" w:rsidRPr="0031195B">
          <w:rPr>
            <w:noProof/>
            <w:webHidden/>
          </w:rPr>
        </w:r>
        <w:r w:rsidR="00B5190A" w:rsidRPr="0031195B">
          <w:rPr>
            <w:noProof/>
            <w:webHidden/>
          </w:rPr>
          <w:fldChar w:fldCharType="separate"/>
        </w:r>
        <w:r w:rsidR="00B5190A" w:rsidRPr="0031195B">
          <w:rPr>
            <w:noProof/>
            <w:webHidden/>
          </w:rPr>
          <w:t>41</w:t>
        </w:r>
        <w:r w:rsidR="00B5190A" w:rsidRPr="0031195B">
          <w:rPr>
            <w:noProof/>
            <w:webHidden/>
          </w:rPr>
          <w:fldChar w:fldCharType="end"/>
        </w:r>
      </w:hyperlink>
    </w:p>
    <w:p w14:paraId="115CF697" w14:textId="77777777" w:rsidR="00B5190A" w:rsidRPr="0031195B" w:rsidRDefault="005D12DE">
      <w:pPr>
        <w:pStyle w:val="26"/>
        <w:tabs>
          <w:tab w:val="left" w:pos="840"/>
          <w:tab w:val="right" w:leader="dot" w:pos="9890"/>
        </w:tabs>
        <w:rPr>
          <w:rFonts w:eastAsiaTheme="minorEastAsia" w:cstheme="minorBidi"/>
          <w:smallCaps w:val="0"/>
          <w:noProof/>
          <w:sz w:val="21"/>
          <w:szCs w:val="22"/>
        </w:rPr>
      </w:pPr>
      <w:hyperlink w:anchor="_Toc58938374" w:history="1">
        <w:r w:rsidR="00B5190A" w:rsidRPr="0031195B">
          <w:rPr>
            <w:rStyle w:val="a4"/>
            <w:rFonts w:ascii="Times New Roman" w:hAnsi="Times New Roman"/>
            <w:noProof/>
          </w:rPr>
          <w:t>1.2.</w:t>
        </w:r>
        <w:r w:rsidR="00B5190A" w:rsidRPr="0031195B">
          <w:rPr>
            <w:rFonts w:eastAsiaTheme="minorEastAsia" w:cstheme="minorBidi"/>
            <w:smallCaps w:val="0"/>
            <w:noProof/>
            <w:sz w:val="21"/>
            <w:szCs w:val="22"/>
          </w:rPr>
          <w:tab/>
        </w:r>
        <w:r w:rsidR="00B5190A" w:rsidRPr="0031195B">
          <w:rPr>
            <w:rStyle w:val="a4"/>
            <w:rFonts w:ascii="Times New Roman" w:hAnsi="Times New Roman"/>
            <w:noProof/>
          </w:rPr>
          <w:t>Business Interfaces</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_Toc58938374 \h </w:instrText>
        </w:r>
        <w:r w:rsidR="00B5190A" w:rsidRPr="0031195B">
          <w:rPr>
            <w:noProof/>
            <w:webHidden/>
          </w:rPr>
        </w:r>
        <w:r w:rsidR="00B5190A" w:rsidRPr="0031195B">
          <w:rPr>
            <w:noProof/>
            <w:webHidden/>
          </w:rPr>
          <w:fldChar w:fldCharType="separate"/>
        </w:r>
        <w:r w:rsidR="00B5190A" w:rsidRPr="0031195B">
          <w:rPr>
            <w:noProof/>
            <w:webHidden/>
          </w:rPr>
          <w:t>41</w:t>
        </w:r>
        <w:r w:rsidR="00B5190A" w:rsidRPr="0031195B">
          <w:rPr>
            <w:noProof/>
            <w:webHidden/>
          </w:rPr>
          <w:fldChar w:fldCharType="end"/>
        </w:r>
      </w:hyperlink>
    </w:p>
    <w:p w14:paraId="366CBA0D" w14:textId="77777777" w:rsidR="00B5190A" w:rsidRPr="0031195B" w:rsidRDefault="005D12DE">
      <w:pPr>
        <w:pStyle w:val="26"/>
        <w:tabs>
          <w:tab w:val="left" w:pos="840"/>
          <w:tab w:val="right" w:leader="dot" w:pos="9890"/>
        </w:tabs>
        <w:rPr>
          <w:rFonts w:eastAsiaTheme="minorEastAsia" w:cstheme="minorBidi"/>
          <w:smallCaps w:val="0"/>
          <w:noProof/>
          <w:sz w:val="21"/>
          <w:szCs w:val="22"/>
        </w:rPr>
      </w:pPr>
      <w:hyperlink w:anchor="_Toc58938375" w:history="1">
        <w:r w:rsidR="00B5190A" w:rsidRPr="0031195B">
          <w:rPr>
            <w:rStyle w:val="a4"/>
            <w:rFonts w:ascii="Times New Roman" w:hAnsi="Times New Roman"/>
            <w:noProof/>
          </w:rPr>
          <w:t>1.3.</w:t>
        </w:r>
        <w:r w:rsidR="00B5190A" w:rsidRPr="0031195B">
          <w:rPr>
            <w:rFonts w:eastAsiaTheme="minorEastAsia" w:cstheme="minorBidi"/>
            <w:smallCaps w:val="0"/>
            <w:noProof/>
            <w:sz w:val="21"/>
            <w:szCs w:val="22"/>
          </w:rPr>
          <w:tab/>
        </w:r>
        <w:r w:rsidR="00B5190A" w:rsidRPr="0031195B">
          <w:rPr>
            <w:rStyle w:val="a4"/>
            <w:rFonts w:ascii="Times New Roman" w:hAnsi="Times New Roman"/>
            <w:noProof/>
          </w:rPr>
          <w:t>Business Interfaces Not Currently Supported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_Toc58938375 \h </w:instrText>
        </w:r>
        <w:r w:rsidR="00B5190A" w:rsidRPr="0031195B">
          <w:rPr>
            <w:noProof/>
            <w:webHidden/>
          </w:rPr>
        </w:r>
        <w:r w:rsidR="00B5190A" w:rsidRPr="0031195B">
          <w:rPr>
            <w:noProof/>
            <w:webHidden/>
          </w:rPr>
          <w:fldChar w:fldCharType="separate"/>
        </w:r>
        <w:r w:rsidR="00B5190A" w:rsidRPr="0031195B">
          <w:rPr>
            <w:noProof/>
            <w:webHidden/>
          </w:rPr>
          <w:t>44</w:t>
        </w:r>
        <w:r w:rsidR="00B5190A" w:rsidRPr="0031195B">
          <w:rPr>
            <w:noProof/>
            <w:webHidden/>
          </w:rPr>
          <w:fldChar w:fldCharType="end"/>
        </w:r>
      </w:hyperlink>
    </w:p>
    <w:p w14:paraId="042A4B3C" w14:textId="77777777" w:rsidR="00B5190A" w:rsidRPr="0031195B" w:rsidRDefault="005D12DE">
      <w:pPr>
        <w:pStyle w:val="10"/>
        <w:tabs>
          <w:tab w:val="left" w:pos="420"/>
          <w:tab w:val="right" w:leader="dot" w:pos="9890"/>
        </w:tabs>
        <w:rPr>
          <w:rFonts w:eastAsiaTheme="minorEastAsia" w:cstheme="minorBidi"/>
          <w:b w:val="0"/>
          <w:bCs w:val="0"/>
          <w:caps w:val="0"/>
          <w:noProof/>
          <w:sz w:val="21"/>
          <w:szCs w:val="22"/>
        </w:rPr>
      </w:pPr>
      <w:hyperlink w:anchor="_Toc58938376" w:history="1">
        <w:r w:rsidR="00B5190A" w:rsidRPr="0031195B">
          <w:rPr>
            <w:rStyle w:val="a4"/>
            <w:rFonts w:ascii="Times New Roman" w:hAnsi="Times New Roman"/>
            <w:noProof/>
          </w:rPr>
          <w:t>2.</w:t>
        </w:r>
        <w:r w:rsidR="00B5190A" w:rsidRPr="0031195B">
          <w:rPr>
            <w:rFonts w:eastAsiaTheme="minorEastAsia" w:cstheme="minorBidi"/>
            <w:b w:val="0"/>
            <w:bCs w:val="0"/>
            <w:caps w:val="0"/>
            <w:noProof/>
            <w:sz w:val="21"/>
            <w:szCs w:val="22"/>
          </w:rPr>
          <w:tab/>
        </w:r>
        <w:r w:rsidR="00B5190A" w:rsidRPr="0031195B">
          <w:rPr>
            <w:rStyle w:val="a4"/>
            <w:rFonts w:ascii="Times New Roman" w:hAnsi="Times New Roman"/>
            <w:noProof/>
          </w:rPr>
          <w:t>TraderAPI Reference Manual</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_Toc58938376 \h </w:instrText>
        </w:r>
        <w:r w:rsidR="00B5190A" w:rsidRPr="0031195B">
          <w:rPr>
            <w:noProof/>
            <w:webHidden/>
          </w:rPr>
        </w:r>
        <w:r w:rsidR="00B5190A" w:rsidRPr="0031195B">
          <w:rPr>
            <w:noProof/>
            <w:webHidden/>
          </w:rPr>
          <w:fldChar w:fldCharType="separate"/>
        </w:r>
        <w:r w:rsidR="00B5190A" w:rsidRPr="0031195B">
          <w:rPr>
            <w:noProof/>
            <w:webHidden/>
          </w:rPr>
          <w:t>45</w:t>
        </w:r>
        <w:r w:rsidR="00B5190A" w:rsidRPr="0031195B">
          <w:rPr>
            <w:noProof/>
            <w:webHidden/>
          </w:rPr>
          <w:fldChar w:fldCharType="end"/>
        </w:r>
      </w:hyperlink>
    </w:p>
    <w:p w14:paraId="6594ED59" w14:textId="77777777" w:rsidR="00B5190A" w:rsidRPr="0031195B" w:rsidRDefault="005D12DE">
      <w:pPr>
        <w:pStyle w:val="26"/>
        <w:tabs>
          <w:tab w:val="left" w:pos="840"/>
          <w:tab w:val="right" w:leader="dot" w:pos="9890"/>
        </w:tabs>
        <w:rPr>
          <w:rFonts w:eastAsiaTheme="minorEastAsia" w:cstheme="minorBidi"/>
          <w:smallCaps w:val="0"/>
          <w:noProof/>
          <w:sz w:val="21"/>
          <w:szCs w:val="22"/>
        </w:rPr>
      </w:pPr>
      <w:hyperlink w:anchor="_Toc58938378" w:history="1">
        <w:r w:rsidR="00B5190A" w:rsidRPr="0031195B">
          <w:rPr>
            <w:rStyle w:val="a4"/>
            <w:rFonts w:ascii="Times New Roman" w:hAnsi="Times New Roman"/>
            <w:noProof/>
          </w:rPr>
          <w:t>2.1.</w:t>
        </w:r>
        <w:r w:rsidR="00B5190A" w:rsidRPr="0031195B">
          <w:rPr>
            <w:rFonts w:eastAsiaTheme="minorEastAsia" w:cstheme="minorBidi"/>
            <w:smallCaps w:val="0"/>
            <w:noProof/>
            <w:sz w:val="21"/>
            <w:szCs w:val="22"/>
          </w:rPr>
          <w:tab/>
        </w:r>
        <w:r w:rsidR="00B5190A" w:rsidRPr="0031195B">
          <w:rPr>
            <w:rStyle w:val="a4"/>
            <w:rFonts w:ascii="Times New Roman" w:hAnsi="Times New Roman"/>
            <w:noProof/>
          </w:rPr>
          <w:t>CShfeFtdcTraderSpi Interface</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_Toc58938378 \h </w:instrText>
        </w:r>
        <w:r w:rsidR="00B5190A" w:rsidRPr="0031195B">
          <w:rPr>
            <w:noProof/>
            <w:webHidden/>
          </w:rPr>
        </w:r>
        <w:r w:rsidR="00B5190A" w:rsidRPr="0031195B">
          <w:rPr>
            <w:noProof/>
            <w:webHidden/>
          </w:rPr>
          <w:fldChar w:fldCharType="separate"/>
        </w:r>
        <w:r w:rsidR="00B5190A" w:rsidRPr="0031195B">
          <w:rPr>
            <w:noProof/>
            <w:webHidden/>
          </w:rPr>
          <w:t>45</w:t>
        </w:r>
        <w:r w:rsidR="00B5190A" w:rsidRPr="0031195B">
          <w:rPr>
            <w:noProof/>
            <w:webHidden/>
          </w:rPr>
          <w:fldChar w:fldCharType="end"/>
        </w:r>
      </w:hyperlink>
    </w:p>
    <w:p w14:paraId="1D626426"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379" w:history="1">
        <w:r w:rsidR="00B5190A" w:rsidRPr="0031195B">
          <w:rPr>
            <w:rStyle w:val="a4"/>
            <w:rFonts w:ascii="Times New Roman" w:hAnsi="Times New Roman"/>
            <w:noProof/>
          </w:rPr>
          <w:t>2.1.1.</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OnFrontConnected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_Toc58938379 \h </w:instrText>
        </w:r>
        <w:r w:rsidR="00B5190A" w:rsidRPr="0031195B">
          <w:rPr>
            <w:noProof/>
            <w:webHidden/>
          </w:rPr>
        </w:r>
        <w:r w:rsidR="00B5190A" w:rsidRPr="0031195B">
          <w:rPr>
            <w:noProof/>
            <w:webHidden/>
          </w:rPr>
          <w:fldChar w:fldCharType="separate"/>
        </w:r>
        <w:r w:rsidR="00B5190A" w:rsidRPr="0031195B">
          <w:rPr>
            <w:noProof/>
            <w:webHidden/>
          </w:rPr>
          <w:t>45</w:t>
        </w:r>
        <w:r w:rsidR="00B5190A" w:rsidRPr="0031195B">
          <w:rPr>
            <w:noProof/>
            <w:webHidden/>
          </w:rPr>
          <w:fldChar w:fldCharType="end"/>
        </w:r>
      </w:hyperlink>
    </w:p>
    <w:p w14:paraId="62A8C019"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380" w:history="1">
        <w:r w:rsidR="00B5190A" w:rsidRPr="0031195B">
          <w:rPr>
            <w:rStyle w:val="a4"/>
            <w:rFonts w:ascii="Times New Roman" w:hAnsi="Times New Roman"/>
            <w:noProof/>
          </w:rPr>
          <w:t>2.1.2.</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OnFrontDisconnected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_Toc58938380 \h </w:instrText>
        </w:r>
        <w:r w:rsidR="00B5190A" w:rsidRPr="0031195B">
          <w:rPr>
            <w:noProof/>
            <w:webHidden/>
          </w:rPr>
        </w:r>
        <w:r w:rsidR="00B5190A" w:rsidRPr="0031195B">
          <w:rPr>
            <w:noProof/>
            <w:webHidden/>
          </w:rPr>
          <w:fldChar w:fldCharType="separate"/>
        </w:r>
        <w:r w:rsidR="00B5190A" w:rsidRPr="0031195B">
          <w:rPr>
            <w:noProof/>
            <w:webHidden/>
          </w:rPr>
          <w:t>45</w:t>
        </w:r>
        <w:r w:rsidR="00B5190A" w:rsidRPr="0031195B">
          <w:rPr>
            <w:noProof/>
            <w:webHidden/>
          </w:rPr>
          <w:fldChar w:fldCharType="end"/>
        </w:r>
      </w:hyperlink>
    </w:p>
    <w:p w14:paraId="7EDE650E"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381" w:history="1">
        <w:r w:rsidR="00B5190A" w:rsidRPr="0031195B">
          <w:rPr>
            <w:rStyle w:val="a4"/>
            <w:rFonts w:ascii="Times New Roman" w:hAnsi="Times New Roman"/>
            <w:noProof/>
          </w:rPr>
          <w:t>2.1.3.</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OnHeartBeatWarning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_Toc58938381 \h </w:instrText>
        </w:r>
        <w:r w:rsidR="00B5190A" w:rsidRPr="0031195B">
          <w:rPr>
            <w:noProof/>
            <w:webHidden/>
          </w:rPr>
        </w:r>
        <w:r w:rsidR="00B5190A" w:rsidRPr="0031195B">
          <w:rPr>
            <w:noProof/>
            <w:webHidden/>
          </w:rPr>
          <w:fldChar w:fldCharType="separate"/>
        </w:r>
        <w:r w:rsidR="00B5190A" w:rsidRPr="0031195B">
          <w:rPr>
            <w:noProof/>
            <w:webHidden/>
          </w:rPr>
          <w:t>45</w:t>
        </w:r>
        <w:r w:rsidR="00B5190A" w:rsidRPr="0031195B">
          <w:rPr>
            <w:noProof/>
            <w:webHidden/>
          </w:rPr>
          <w:fldChar w:fldCharType="end"/>
        </w:r>
      </w:hyperlink>
    </w:p>
    <w:p w14:paraId="34D7D275"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382" w:history="1">
        <w:r w:rsidR="00B5190A" w:rsidRPr="0031195B">
          <w:rPr>
            <w:rStyle w:val="a4"/>
            <w:rFonts w:ascii="Times New Roman" w:hAnsi="Times New Roman"/>
            <w:noProof/>
          </w:rPr>
          <w:t>2.1.4.</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OnPackageStart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_Toc58938382 \h </w:instrText>
        </w:r>
        <w:r w:rsidR="00B5190A" w:rsidRPr="0031195B">
          <w:rPr>
            <w:noProof/>
            <w:webHidden/>
          </w:rPr>
        </w:r>
        <w:r w:rsidR="00B5190A" w:rsidRPr="0031195B">
          <w:rPr>
            <w:noProof/>
            <w:webHidden/>
          </w:rPr>
          <w:fldChar w:fldCharType="separate"/>
        </w:r>
        <w:r w:rsidR="00B5190A" w:rsidRPr="0031195B">
          <w:rPr>
            <w:noProof/>
            <w:webHidden/>
          </w:rPr>
          <w:t>46</w:t>
        </w:r>
        <w:r w:rsidR="00B5190A" w:rsidRPr="0031195B">
          <w:rPr>
            <w:noProof/>
            <w:webHidden/>
          </w:rPr>
          <w:fldChar w:fldCharType="end"/>
        </w:r>
      </w:hyperlink>
    </w:p>
    <w:p w14:paraId="56B19C75"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383" w:history="1">
        <w:r w:rsidR="00B5190A" w:rsidRPr="0031195B">
          <w:rPr>
            <w:rStyle w:val="a4"/>
            <w:rFonts w:ascii="Times New Roman" w:hAnsi="Times New Roman"/>
            <w:noProof/>
          </w:rPr>
          <w:t>2.1.5.</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 Package End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_Toc58938383 \h </w:instrText>
        </w:r>
        <w:r w:rsidR="00B5190A" w:rsidRPr="0031195B">
          <w:rPr>
            <w:noProof/>
            <w:webHidden/>
          </w:rPr>
        </w:r>
        <w:r w:rsidR="00B5190A" w:rsidRPr="0031195B">
          <w:rPr>
            <w:noProof/>
            <w:webHidden/>
          </w:rPr>
          <w:fldChar w:fldCharType="separate"/>
        </w:r>
        <w:r w:rsidR="00B5190A" w:rsidRPr="0031195B">
          <w:rPr>
            <w:noProof/>
            <w:webHidden/>
          </w:rPr>
          <w:t>46</w:t>
        </w:r>
        <w:r w:rsidR="00B5190A" w:rsidRPr="0031195B">
          <w:rPr>
            <w:noProof/>
            <w:webHidden/>
          </w:rPr>
          <w:fldChar w:fldCharType="end"/>
        </w:r>
      </w:hyperlink>
    </w:p>
    <w:p w14:paraId="76CC190E"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384" w:history="1">
        <w:r w:rsidR="00B5190A" w:rsidRPr="0031195B">
          <w:rPr>
            <w:rStyle w:val="a4"/>
            <w:rFonts w:ascii="Times New Roman" w:hAnsi="Times New Roman"/>
            <w:noProof/>
          </w:rPr>
          <w:t>2.1.6.</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OnRspUserLogin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_Toc58938384 \h </w:instrText>
        </w:r>
        <w:r w:rsidR="00B5190A" w:rsidRPr="0031195B">
          <w:rPr>
            <w:noProof/>
            <w:webHidden/>
          </w:rPr>
        </w:r>
        <w:r w:rsidR="00B5190A" w:rsidRPr="0031195B">
          <w:rPr>
            <w:noProof/>
            <w:webHidden/>
          </w:rPr>
          <w:fldChar w:fldCharType="separate"/>
        </w:r>
        <w:r w:rsidR="00B5190A" w:rsidRPr="0031195B">
          <w:rPr>
            <w:noProof/>
            <w:webHidden/>
          </w:rPr>
          <w:t>46</w:t>
        </w:r>
        <w:r w:rsidR="00B5190A" w:rsidRPr="0031195B">
          <w:rPr>
            <w:noProof/>
            <w:webHidden/>
          </w:rPr>
          <w:fldChar w:fldCharType="end"/>
        </w:r>
      </w:hyperlink>
    </w:p>
    <w:p w14:paraId="0EEA2526"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385" w:history="1">
        <w:r w:rsidR="00B5190A" w:rsidRPr="0031195B">
          <w:rPr>
            <w:rStyle w:val="a4"/>
            <w:rFonts w:ascii="Times New Roman" w:hAnsi="Times New Roman"/>
            <w:noProof/>
          </w:rPr>
          <w:t>2.1.7.</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OnRspUserLogout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_Toc58938385 \h </w:instrText>
        </w:r>
        <w:r w:rsidR="00B5190A" w:rsidRPr="0031195B">
          <w:rPr>
            <w:noProof/>
            <w:webHidden/>
          </w:rPr>
        </w:r>
        <w:r w:rsidR="00B5190A" w:rsidRPr="0031195B">
          <w:rPr>
            <w:noProof/>
            <w:webHidden/>
          </w:rPr>
          <w:fldChar w:fldCharType="separate"/>
        </w:r>
        <w:r w:rsidR="00B5190A" w:rsidRPr="0031195B">
          <w:rPr>
            <w:noProof/>
            <w:webHidden/>
          </w:rPr>
          <w:t>47</w:t>
        </w:r>
        <w:r w:rsidR="00B5190A" w:rsidRPr="0031195B">
          <w:rPr>
            <w:noProof/>
            <w:webHidden/>
          </w:rPr>
          <w:fldChar w:fldCharType="end"/>
        </w:r>
      </w:hyperlink>
    </w:p>
    <w:p w14:paraId="479FEE68"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386" w:history="1">
        <w:r w:rsidR="00B5190A" w:rsidRPr="0031195B">
          <w:rPr>
            <w:rStyle w:val="a4"/>
            <w:rFonts w:ascii="Times New Roman" w:hAnsi="Times New Roman"/>
            <w:noProof/>
          </w:rPr>
          <w:t>2.1.8.</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OnRspUserPasswordUpdate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_Toc58938386 \h </w:instrText>
        </w:r>
        <w:r w:rsidR="00B5190A" w:rsidRPr="0031195B">
          <w:rPr>
            <w:noProof/>
            <w:webHidden/>
          </w:rPr>
        </w:r>
        <w:r w:rsidR="00B5190A" w:rsidRPr="0031195B">
          <w:rPr>
            <w:noProof/>
            <w:webHidden/>
          </w:rPr>
          <w:fldChar w:fldCharType="separate"/>
        </w:r>
        <w:r w:rsidR="00B5190A" w:rsidRPr="0031195B">
          <w:rPr>
            <w:noProof/>
            <w:webHidden/>
          </w:rPr>
          <w:t>48</w:t>
        </w:r>
        <w:r w:rsidR="00B5190A" w:rsidRPr="0031195B">
          <w:rPr>
            <w:noProof/>
            <w:webHidden/>
          </w:rPr>
          <w:fldChar w:fldCharType="end"/>
        </w:r>
      </w:hyperlink>
    </w:p>
    <w:p w14:paraId="5D89F02F"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387" w:history="1">
        <w:r w:rsidR="00B5190A" w:rsidRPr="0031195B">
          <w:rPr>
            <w:rStyle w:val="a4"/>
            <w:rFonts w:ascii="Times New Roman" w:hAnsi="Times New Roman"/>
            <w:noProof/>
          </w:rPr>
          <w:t>2.1.9.</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OnRspSubscribeTopicMethod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_Toc58938387 \h </w:instrText>
        </w:r>
        <w:r w:rsidR="00B5190A" w:rsidRPr="0031195B">
          <w:rPr>
            <w:noProof/>
            <w:webHidden/>
          </w:rPr>
        </w:r>
        <w:r w:rsidR="00B5190A" w:rsidRPr="0031195B">
          <w:rPr>
            <w:noProof/>
            <w:webHidden/>
          </w:rPr>
          <w:fldChar w:fldCharType="separate"/>
        </w:r>
        <w:r w:rsidR="00B5190A" w:rsidRPr="0031195B">
          <w:rPr>
            <w:noProof/>
            <w:webHidden/>
          </w:rPr>
          <w:t>49</w:t>
        </w:r>
        <w:r w:rsidR="00B5190A" w:rsidRPr="0031195B">
          <w:rPr>
            <w:noProof/>
            <w:webHidden/>
          </w:rPr>
          <w:fldChar w:fldCharType="end"/>
        </w:r>
      </w:hyperlink>
    </w:p>
    <w:p w14:paraId="0FD02434"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388" w:history="1">
        <w:r w:rsidR="00B5190A" w:rsidRPr="0031195B">
          <w:rPr>
            <w:rStyle w:val="a4"/>
            <w:rFonts w:ascii="Times New Roman" w:hAnsi="Times New Roman"/>
            <w:noProof/>
          </w:rPr>
          <w:t>2.1.10.</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OnRspQryTopicMethod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_Toc58938388 \h </w:instrText>
        </w:r>
        <w:r w:rsidR="00B5190A" w:rsidRPr="0031195B">
          <w:rPr>
            <w:noProof/>
            <w:webHidden/>
          </w:rPr>
        </w:r>
        <w:r w:rsidR="00B5190A" w:rsidRPr="0031195B">
          <w:rPr>
            <w:noProof/>
            <w:webHidden/>
          </w:rPr>
          <w:fldChar w:fldCharType="separate"/>
        </w:r>
        <w:r w:rsidR="00B5190A" w:rsidRPr="0031195B">
          <w:rPr>
            <w:noProof/>
            <w:webHidden/>
          </w:rPr>
          <w:t>50</w:t>
        </w:r>
        <w:r w:rsidR="00B5190A" w:rsidRPr="0031195B">
          <w:rPr>
            <w:noProof/>
            <w:webHidden/>
          </w:rPr>
          <w:fldChar w:fldCharType="end"/>
        </w:r>
      </w:hyperlink>
    </w:p>
    <w:p w14:paraId="3F098C4C"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389" w:history="1">
        <w:r w:rsidR="00B5190A" w:rsidRPr="0031195B">
          <w:rPr>
            <w:rStyle w:val="a4"/>
            <w:rFonts w:ascii="Times New Roman" w:hAnsi="Times New Roman"/>
            <w:noProof/>
          </w:rPr>
          <w:t>2.1.11.</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OnRspError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_Toc58938389 \h </w:instrText>
        </w:r>
        <w:r w:rsidR="00B5190A" w:rsidRPr="0031195B">
          <w:rPr>
            <w:noProof/>
            <w:webHidden/>
          </w:rPr>
        </w:r>
        <w:r w:rsidR="00B5190A" w:rsidRPr="0031195B">
          <w:rPr>
            <w:noProof/>
            <w:webHidden/>
          </w:rPr>
          <w:fldChar w:fldCharType="separate"/>
        </w:r>
        <w:r w:rsidR="00B5190A" w:rsidRPr="0031195B">
          <w:rPr>
            <w:noProof/>
            <w:webHidden/>
          </w:rPr>
          <w:t>50</w:t>
        </w:r>
        <w:r w:rsidR="00B5190A" w:rsidRPr="0031195B">
          <w:rPr>
            <w:noProof/>
            <w:webHidden/>
          </w:rPr>
          <w:fldChar w:fldCharType="end"/>
        </w:r>
      </w:hyperlink>
    </w:p>
    <w:p w14:paraId="6C581C4B"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390" w:history="1">
        <w:r w:rsidR="00B5190A" w:rsidRPr="0031195B">
          <w:rPr>
            <w:rStyle w:val="a4"/>
            <w:rFonts w:ascii="Times New Roman" w:hAnsi="Times New Roman"/>
            <w:noProof/>
          </w:rPr>
          <w:t>2.1.12.</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OnRspOrderInsert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_Toc58938390 \h </w:instrText>
        </w:r>
        <w:r w:rsidR="00B5190A" w:rsidRPr="0031195B">
          <w:rPr>
            <w:noProof/>
            <w:webHidden/>
          </w:rPr>
        </w:r>
        <w:r w:rsidR="00B5190A" w:rsidRPr="0031195B">
          <w:rPr>
            <w:noProof/>
            <w:webHidden/>
          </w:rPr>
          <w:fldChar w:fldCharType="separate"/>
        </w:r>
        <w:r w:rsidR="00B5190A" w:rsidRPr="0031195B">
          <w:rPr>
            <w:noProof/>
            <w:webHidden/>
          </w:rPr>
          <w:t>51</w:t>
        </w:r>
        <w:r w:rsidR="00B5190A" w:rsidRPr="0031195B">
          <w:rPr>
            <w:noProof/>
            <w:webHidden/>
          </w:rPr>
          <w:fldChar w:fldCharType="end"/>
        </w:r>
      </w:hyperlink>
    </w:p>
    <w:p w14:paraId="0B425D8A"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391" w:history="1">
        <w:r w:rsidR="00B5190A" w:rsidRPr="0031195B">
          <w:rPr>
            <w:rStyle w:val="a4"/>
            <w:rFonts w:ascii="Times New Roman" w:hAnsi="Times New Roman"/>
            <w:noProof/>
          </w:rPr>
          <w:t>2.1.13.</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OnRspOrderAction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_Toc58938391 \h </w:instrText>
        </w:r>
        <w:r w:rsidR="00B5190A" w:rsidRPr="0031195B">
          <w:rPr>
            <w:noProof/>
            <w:webHidden/>
          </w:rPr>
        </w:r>
        <w:r w:rsidR="00B5190A" w:rsidRPr="0031195B">
          <w:rPr>
            <w:noProof/>
            <w:webHidden/>
          </w:rPr>
          <w:fldChar w:fldCharType="separate"/>
        </w:r>
        <w:r w:rsidR="00B5190A" w:rsidRPr="0031195B">
          <w:rPr>
            <w:noProof/>
            <w:webHidden/>
          </w:rPr>
          <w:t>54</w:t>
        </w:r>
        <w:r w:rsidR="00B5190A" w:rsidRPr="0031195B">
          <w:rPr>
            <w:noProof/>
            <w:webHidden/>
          </w:rPr>
          <w:fldChar w:fldCharType="end"/>
        </w:r>
      </w:hyperlink>
    </w:p>
    <w:p w14:paraId="0C0B2704"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392" w:history="1">
        <w:r w:rsidR="00B5190A" w:rsidRPr="0031195B">
          <w:rPr>
            <w:rStyle w:val="a4"/>
            <w:rFonts w:ascii="Times New Roman" w:hAnsi="Times New Roman"/>
            <w:noProof/>
          </w:rPr>
          <w:t>2.1.14.</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OnRspQuoteInsert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_Toc58938392 \h </w:instrText>
        </w:r>
        <w:r w:rsidR="00B5190A" w:rsidRPr="0031195B">
          <w:rPr>
            <w:noProof/>
            <w:webHidden/>
          </w:rPr>
        </w:r>
        <w:r w:rsidR="00B5190A" w:rsidRPr="0031195B">
          <w:rPr>
            <w:noProof/>
            <w:webHidden/>
          </w:rPr>
          <w:fldChar w:fldCharType="separate"/>
        </w:r>
        <w:r w:rsidR="00B5190A" w:rsidRPr="0031195B">
          <w:rPr>
            <w:noProof/>
            <w:webHidden/>
          </w:rPr>
          <w:t>56</w:t>
        </w:r>
        <w:r w:rsidR="00B5190A" w:rsidRPr="0031195B">
          <w:rPr>
            <w:noProof/>
            <w:webHidden/>
          </w:rPr>
          <w:fldChar w:fldCharType="end"/>
        </w:r>
      </w:hyperlink>
    </w:p>
    <w:p w14:paraId="22E47A8E"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393" w:history="1">
        <w:r w:rsidR="00B5190A" w:rsidRPr="0031195B">
          <w:rPr>
            <w:rStyle w:val="a4"/>
            <w:rFonts w:ascii="Times New Roman" w:hAnsi="Times New Roman"/>
            <w:noProof/>
          </w:rPr>
          <w:t>2.1.15.</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OnRspQuoteAction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_Toc58938393 \h </w:instrText>
        </w:r>
        <w:r w:rsidR="00B5190A" w:rsidRPr="0031195B">
          <w:rPr>
            <w:noProof/>
            <w:webHidden/>
          </w:rPr>
        </w:r>
        <w:r w:rsidR="00B5190A" w:rsidRPr="0031195B">
          <w:rPr>
            <w:noProof/>
            <w:webHidden/>
          </w:rPr>
          <w:fldChar w:fldCharType="separate"/>
        </w:r>
        <w:r w:rsidR="00B5190A" w:rsidRPr="0031195B">
          <w:rPr>
            <w:noProof/>
            <w:webHidden/>
          </w:rPr>
          <w:t>58</w:t>
        </w:r>
        <w:r w:rsidR="00B5190A" w:rsidRPr="0031195B">
          <w:rPr>
            <w:noProof/>
            <w:webHidden/>
          </w:rPr>
          <w:fldChar w:fldCharType="end"/>
        </w:r>
      </w:hyperlink>
    </w:p>
    <w:p w14:paraId="323E529C"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394" w:history="1">
        <w:r w:rsidR="00B5190A" w:rsidRPr="0031195B">
          <w:rPr>
            <w:rStyle w:val="a4"/>
            <w:rFonts w:ascii="Times New Roman" w:hAnsi="Times New Roman"/>
            <w:noProof/>
          </w:rPr>
          <w:t>2.1.16.</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OnRspExecOrderInsert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_Toc58938394 \h </w:instrText>
        </w:r>
        <w:r w:rsidR="00B5190A" w:rsidRPr="0031195B">
          <w:rPr>
            <w:noProof/>
            <w:webHidden/>
          </w:rPr>
        </w:r>
        <w:r w:rsidR="00B5190A" w:rsidRPr="0031195B">
          <w:rPr>
            <w:noProof/>
            <w:webHidden/>
          </w:rPr>
          <w:fldChar w:fldCharType="separate"/>
        </w:r>
        <w:r w:rsidR="00B5190A" w:rsidRPr="0031195B">
          <w:rPr>
            <w:noProof/>
            <w:webHidden/>
          </w:rPr>
          <w:t>59</w:t>
        </w:r>
        <w:r w:rsidR="00B5190A" w:rsidRPr="0031195B">
          <w:rPr>
            <w:noProof/>
            <w:webHidden/>
          </w:rPr>
          <w:fldChar w:fldCharType="end"/>
        </w:r>
      </w:hyperlink>
    </w:p>
    <w:p w14:paraId="1BF3E6EB"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395" w:history="1">
        <w:r w:rsidR="00B5190A" w:rsidRPr="0031195B">
          <w:rPr>
            <w:rStyle w:val="a4"/>
            <w:rFonts w:ascii="Times New Roman" w:hAnsi="Times New Roman"/>
            <w:noProof/>
          </w:rPr>
          <w:t>2.1.17.</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OnRspExecOrderAction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_Toc58938395 \h </w:instrText>
        </w:r>
        <w:r w:rsidR="00B5190A" w:rsidRPr="0031195B">
          <w:rPr>
            <w:noProof/>
            <w:webHidden/>
          </w:rPr>
        </w:r>
        <w:r w:rsidR="00B5190A" w:rsidRPr="0031195B">
          <w:rPr>
            <w:noProof/>
            <w:webHidden/>
          </w:rPr>
          <w:fldChar w:fldCharType="separate"/>
        </w:r>
        <w:r w:rsidR="00B5190A" w:rsidRPr="0031195B">
          <w:rPr>
            <w:noProof/>
            <w:webHidden/>
          </w:rPr>
          <w:t>61</w:t>
        </w:r>
        <w:r w:rsidR="00B5190A" w:rsidRPr="0031195B">
          <w:rPr>
            <w:noProof/>
            <w:webHidden/>
          </w:rPr>
          <w:fldChar w:fldCharType="end"/>
        </w:r>
      </w:hyperlink>
    </w:p>
    <w:p w14:paraId="76EE7A58"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396" w:history="1">
        <w:r w:rsidR="00B5190A" w:rsidRPr="0031195B">
          <w:rPr>
            <w:rStyle w:val="a4"/>
            <w:rFonts w:ascii="Times New Roman" w:hAnsi="Times New Roman"/>
            <w:noProof/>
          </w:rPr>
          <w:t>2.1.18.</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OnRspAdminOrderInsert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_Toc58938396 \h </w:instrText>
        </w:r>
        <w:r w:rsidR="00B5190A" w:rsidRPr="0031195B">
          <w:rPr>
            <w:noProof/>
            <w:webHidden/>
          </w:rPr>
        </w:r>
        <w:r w:rsidR="00B5190A" w:rsidRPr="0031195B">
          <w:rPr>
            <w:noProof/>
            <w:webHidden/>
          </w:rPr>
          <w:fldChar w:fldCharType="separate"/>
        </w:r>
        <w:r w:rsidR="00B5190A" w:rsidRPr="0031195B">
          <w:rPr>
            <w:noProof/>
            <w:webHidden/>
          </w:rPr>
          <w:t>62</w:t>
        </w:r>
        <w:r w:rsidR="00B5190A" w:rsidRPr="0031195B">
          <w:rPr>
            <w:noProof/>
            <w:webHidden/>
          </w:rPr>
          <w:fldChar w:fldCharType="end"/>
        </w:r>
      </w:hyperlink>
    </w:p>
    <w:p w14:paraId="35D86BEB"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397" w:history="1">
        <w:r w:rsidR="00B5190A" w:rsidRPr="0031195B">
          <w:rPr>
            <w:rStyle w:val="a4"/>
            <w:rFonts w:ascii="Times New Roman" w:hAnsi="Times New Roman"/>
            <w:noProof/>
          </w:rPr>
          <w:t>2.1.19.</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OnRspQryPartAccount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_Toc58938397 \h </w:instrText>
        </w:r>
        <w:r w:rsidR="00B5190A" w:rsidRPr="0031195B">
          <w:rPr>
            <w:noProof/>
            <w:webHidden/>
          </w:rPr>
        </w:r>
        <w:r w:rsidR="00B5190A" w:rsidRPr="0031195B">
          <w:rPr>
            <w:noProof/>
            <w:webHidden/>
          </w:rPr>
          <w:fldChar w:fldCharType="separate"/>
        </w:r>
        <w:r w:rsidR="00B5190A" w:rsidRPr="0031195B">
          <w:rPr>
            <w:noProof/>
            <w:webHidden/>
          </w:rPr>
          <w:t>63</w:t>
        </w:r>
        <w:r w:rsidR="00B5190A" w:rsidRPr="0031195B">
          <w:rPr>
            <w:noProof/>
            <w:webHidden/>
          </w:rPr>
          <w:fldChar w:fldCharType="end"/>
        </w:r>
      </w:hyperlink>
    </w:p>
    <w:p w14:paraId="4AB0EA37"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398" w:history="1">
        <w:r w:rsidR="00B5190A" w:rsidRPr="0031195B">
          <w:rPr>
            <w:rStyle w:val="a4"/>
            <w:rFonts w:ascii="Times New Roman" w:hAnsi="Times New Roman"/>
            <w:noProof/>
          </w:rPr>
          <w:t>2.1.20.</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OnRspQryOrder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_Toc58938398 \h </w:instrText>
        </w:r>
        <w:r w:rsidR="00B5190A" w:rsidRPr="0031195B">
          <w:rPr>
            <w:noProof/>
            <w:webHidden/>
          </w:rPr>
        </w:r>
        <w:r w:rsidR="00B5190A" w:rsidRPr="0031195B">
          <w:rPr>
            <w:noProof/>
            <w:webHidden/>
          </w:rPr>
          <w:fldChar w:fldCharType="separate"/>
        </w:r>
        <w:r w:rsidR="00B5190A" w:rsidRPr="0031195B">
          <w:rPr>
            <w:noProof/>
            <w:webHidden/>
          </w:rPr>
          <w:t>64</w:t>
        </w:r>
        <w:r w:rsidR="00B5190A" w:rsidRPr="0031195B">
          <w:rPr>
            <w:noProof/>
            <w:webHidden/>
          </w:rPr>
          <w:fldChar w:fldCharType="end"/>
        </w:r>
      </w:hyperlink>
    </w:p>
    <w:p w14:paraId="001623A4"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399" w:history="1">
        <w:r w:rsidR="00B5190A" w:rsidRPr="0031195B">
          <w:rPr>
            <w:rStyle w:val="a4"/>
            <w:rFonts w:ascii="Times New Roman" w:hAnsi="Times New Roman"/>
            <w:noProof/>
          </w:rPr>
          <w:t>2.1.21.</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OnRspQryQuote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_Toc58938399 \h </w:instrText>
        </w:r>
        <w:r w:rsidR="00B5190A" w:rsidRPr="0031195B">
          <w:rPr>
            <w:noProof/>
            <w:webHidden/>
          </w:rPr>
        </w:r>
        <w:r w:rsidR="00B5190A" w:rsidRPr="0031195B">
          <w:rPr>
            <w:noProof/>
            <w:webHidden/>
          </w:rPr>
          <w:fldChar w:fldCharType="separate"/>
        </w:r>
        <w:r w:rsidR="00B5190A" w:rsidRPr="0031195B">
          <w:rPr>
            <w:noProof/>
            <w:webHidden/>
          </w:rPr>
          <w:t>66</w:t>
        </w:r>
        <w:r w:rsidR="00B5190A" w:rsidRPr="0031195B">
          <w:rPr>
            <w:noProof/>
            <w:webHidden/>
          </w:rPr>
          <w:fldChar w:fldCharType="end"/>
        </w:r>
      </w:hyperlink>
    </w:p>
    <w:p w14:paraId="6C61EE04"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00" w:history="1">
        <w:r w:rsidR="00B5190A" w:rsidRPr="0031195B">
          <w:rPr>
            <w:rStyle w:val="a4"/>
            <w:rFonts w:ascii="Times New Roman" w:hAnsi="Times New Roman"/>
            <w:noProof/>
          </w:rPr>
          <w:t>2.1.22.</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OnRspQryTrade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_Toc58938400 \h </w:instrText>
        </w:r>
        <w:r w:rsidR="00B5190A" w:rsidRPr="0031195B">
          <w:rPr>
            <w:noProof/>
            <w:webHidden/>
          </w:rPr>
        </w:r>
        <w:r w:rsidR="00B5190A" w:rsidRPr="0031195B">
          <w:rPr>
            <w:noProof/>
            <w:webHidden/>
          </w:rPr>
          <w:fldChar w:fldCharType="separate"/>
        </w:r>
        <w:r w:rsidR="00B5190A" w:rsidRPr="0031195B">
          <w:rPr>
            <w:noProof/>
            <w:webHidden/>
          </w:rPr>
          <w:t>68</w:t>
        </w:r>
        <w:r w:rsidR="00B5190A" w:rsidRPr="0031195B">
          <w:rPr>
            <w:noProof/>
            <w:webHidden/>
          </w:rPr>
          <w:fldChar w:fldCharType="end"/>
        </w:r>
      </w:hyperlink>
    </w:p>
    <w:p w14:paraId="03F50C70"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01" w:history="1">
        <w:r w:rsidR="00B5190A" w:rsidRPr="0031195B">
          <w:rPr>
            <w:rStyle w:val="a4"/>
            <w:rFonts w:ascii="Times New Roman" w:hAnsi="Times New Roman"/>
            <w:noProof/>
          </w:rPr>
          <w:t>2.1.23.</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OnRspQryClient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_Toc58938401 \h </w:instrText>
        </w:r>
        <w:r w:rsidR="00B5190A" w:rsidRPr="0031195B">
          <w:rPr>
            <w:noProof/>
            <w:webHidden/>
          </w:rPr>
        </w:r>
        <w:r w:rsidR="00B5190A" w:rsidRPr="0031195B">
          <w:rPr>
            <w:noProof/>
            <w:webHidden/>
          </w:rPr>
          <w:fldChar w:fldCharType="separate"/>
        </w:r>
        <w:r w:rsidR="00B5190A" w:rsidRPr="0031195B">
          <w:rPr>
            <w:noProof/>
            <w:webHidden/>
          </w:rPr>
          <w:t>69</w:t>
        </w:r>
        <w:r w:rsidR="00B5190A" w:rsidRPr="0031195B">
          <w:rPr>
            <w:noProof/>
            <w:webHidden/>
          </w:rPr>
          <w:fldChar w:fldCharType="end"/>
        </w:r>
      </w:hyperlink>
    </w:p>
    <w:p w14:paraId="6AEAE50C"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02" w:history="1">
        <w:r w:rsidR="00B5190A" w:rsidRPr="0031195B">
          <w:rPr>
            <w:rStyle w:val="a4"/>
            <w:rFonts w:ascii="Times New Roman" w:hAnsi="Times New Roman"/>
            <w:noProof/>
          </w:rPr>
          <w:t>2.1.24.</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OnRspQryPartPosition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_Toc58938402 \h </w:instrText>
        </w:r>
        <w:r w:rsidR="00B5190A" w:rsidRPr="0031195B">
          <w:rPr>
            <w:noProof/>
            <w:webHidden/>
          </w:rPr>
        </w:r>
        <w:r w:rsidR="00B5190A" w:rsidRPr="0031195B">
          <w:rPr>
            <w:noProof/>
            <w:webHidden/>
          </w:rPr>
          <w:fldChar w:fldCharType="separate"/>
        </w:r>
        <w:r w:rsidR="00B5190A" w:rsidRPr="0031195B">
          <w:rPr>
            <w:noProof/>
            <w:webHidden/>
          </w:rPr>
          <w:t>70</w:t>
        </w:r>
        <w:r w:rsidR="00B5190A" w:rsidRPr="0031195B">
          <w:rPr>
            <w:noProof/>
            <w:webHidden/>
          </w:rPr>
          <w:fldChar w:fldCharType="end"/>
        </w:r>
      </w:hyperlink>
    </w:p>
    <w:p w14:paraId="5061FEAF"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03" w:history="1">
        <w:r w:rsidR="00B5190A" w:rsidRPr="0031195B">
          <w:rPr>
            <w:rStyle w:val="a4"/>
            <w:rFonts w:ascii="Times New Roman" w:hAnsi="Times New Roman"/>
            <w:noProof/>
          </w:rPr>
          <w:t>2.1.25.</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OnRspQryClientPosition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_Toc58938403 \h </w:instrText>
        </w:r>
        <w:r w:rsidR="00B5190A" w:rsidRPr="0031195B">
          <w:rPr>
            <w:noProof/>
            <w:webHidden/>
          </w:rPr>
        </w:r>
        <w:r w:rsidR="00B5190A" w:rsidRPr="0031195B">
          <w:rPr>
            <w:noProof/>
            <w:webHidden/>
          </w:rPr>
          <w:fldChar w:fldCharType="separate"/>
        </w:r>
        <w:r w:rsidR="00B5190A" w:rsidRPr="0031195B">
          <w:rPr>
            <w:noProof/>
            <w:webHidden/>
          </w:rPr>
          <w:t>71</w:t>
        </w:r>
        <w:r w:rsidR="00B5190A" w:rsidRPr="0031195B">
          <w:rPr>
            <w:noProof/>
            <w:webHidden/>
          </w:rPr>
          <w:fldChar w:fldCharType="end"/>
        </w:r>
      </w:hyperlink>
    </w:p>
    <w:p w14:paraId="5A746D31"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04" w:history="1">
        <w:r w:rsidR="00B5190A" w:rsidRPr="0031195B">
          <w:rPr>
            <w:rStyle w:val="a4"/>
            <w:rFonts w:ascii="Times New Roman" w:hAnsi="Times New Roman"/>
            <w:noProof/>
          </w:rPr>
          <w:t>2.1.26.</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OnRspQryInstrument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_Toc58938404 \h </w:instrText>
        </w:r>
        <w:r w:rsidR="00B5190A" w:rsidRPr="0031195B">
          <w:rPr>
            <w:noProof/>
            <w:webHidden/>
          </w:rPr>
        </w:r>
        <w:r w:rsidR="00B5190A" w:rsidRPr="0031195B">
          <w:rPr>
            <w:noProof/>
            <w:webHidden/>
          </w:rPr>
          <w:fldChar w:fldCharType="separate"/>
        </w:r>
        <w:r w:rsidR="00B5190A" w:rsidRPr="0031195B">
          <w:rPr>
            <w:noProof/>
            <w:webHidden/>
          </w:rPr>
          <w:t>73</w:t>
        </w:r>
        <w:r w:rsidR="00B5190A" w:rsidRPr="0031195B">
          <w:rPr>
            <w:noProof/>
            <w:webHidden/>
          </w:rPr>
          <w:fldChar w:fldCharType="end"/>
        </w:r>
      </w:hyperlink>
    </w:p>
    <w:p w14:paraId="3F8DE70A"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05" w:history="1">
        <w:r w:rsidR="00B5190A" w:rsidRPr="0031195B">
          <w:rPr>
            <w:rStyle w:val="a4"/>
            <w:rFonts w:ascii="Times New Roman" w:hAnsi="Times New Roman"/>
            <w:noProof/>
          </w:rPr>
          <w:t>2.1.27.</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OnRspQryInstrumentStatus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_Toc58938405 \h </w:instrText>
        </w:r>
        <w:r w:rsidR="00B5190A" w:rsidRPr="0031195B">
          <w:rPr>
            <w:noProof/>
            <w:webHidden/>
          </w:rPr>
        </w:r>
        <w:r w:rsidR="00B5190A" w:rsidRPr="0031195B">
          <w:rPr>
            <w:noProof/>
            <w:webHidden/>
          </w:rPr>
          <w:fldChar w:fldCharType="separate"/>
        </w:r>
        <w:r w:rsidR="00B5190A" w:rsidRPr="0031195B">
          <w:rPr>
            <w:noProof/>
            <w:webHidden/>
          </w:rPr>
          <w:t>74</w:t>
        </w:r>
        <w:r w:rsidR="00B5190A" w:rsidRPr="0031195B">
          <w:rPr>
            <w:noProof/>
            <w:webHidden/>
          </w:rPr>
          <w:fldChar w:fldCharType="end"/>
        </w:r>
      </w:hyperlink>
    </w:p>
    <w:p w14:paraId="41E5363C"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06" w:history="1">
        <w:r w:rsidR="00B5190A" w:rsidRPr="0031195B">
          <w:rPr>
            <w:rStyle w:val="a4"/>
            <w:rFonts w:ascii="Times New Roman" w:hAnsi="Times New Roman"/>
            <w:noProof/>
          </w:rPr>
          <w:t>2.1.28.</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OnRspQryBulletin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_Toc58938406 \h </w:instrText>
        </w:r>
        <w:r w:rsidR="00B5190A" w:rsidRPr="0031195B">
          <w:rPr>
            <w:noProof/>
            <w:webHidden/>
          </w:rPr>
        </w:r>
        <w:r w:rsidR="00B5190A" w:rsidRPr="0031195B">
          <w:rPr>
            <w:noProof/>
            <w:webHidden/>
          </w:rPr>
          <w:fldChar w:fldCharType="separate"/>
        </w:r>
        <w:r w:rsidR="00B5190A" w:rsidRPr="0031195B">
          <w:rPr>
            <w:noProof/>
            <w:webHidden/>
          </w:rPr>
          <w:t>75</w:t>
        </w:r>
        <w:r w:rsidR="00B5190A" w:rsidRPr="0031195B">
          <w:rPr>
            <w:noProof/>
            <w:webHidden/>
          </w:rPr>
          <w:fldChar w:fldCharType="end"/>
        </w:r>
      </w:hyperlink>
    </w:p>
    <w:p w14:paraId="115E8034"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07" w:history="1">
        <w:r w:rsidR="00B5190A" w:rsidRPr="0031195B">
          <w:rPr>
            <w:rStyle w:val="a4"/>
            <w:rFonts w:ascii="Times New Roman" w:hAnsi="Times New Roman"/>
            <w:noProof/>
          </w:rPr>
          <w:t>2.1.29.</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OnRspQryMarketData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_Toc58938407 \h </w:instrText>
        </w:r>
        <w:r w:rsidR="00B5190A" w:rsidRPr="0031195B">
          <w:rPr>
            <w:noProof/>
            <w:webHidden/>
          </w:rPr>
        </w:r>
        <w:r w:rsidR="00B5190A" w:rsidRPr="0031195B">
          <w:rPr>
            <w:noProof/>
            <w:webHidden/>
          </w:rPr>
          <w:fldChar w:fldCharType="separate"/>
        </w:r>
        <w:r w:rsidR="00B5190A" w:rsidRPr="0031195B">
          <w:rPr>
            <w:noProof/>
            <w:webHidden/>
          </w:rPr>
          <w:t>76</w:t>
        </w:r>
        <w:r w:rsidR="00B5190A" w:rsidRPr="0031195B">
          <w:rPr>
            <w:noProof/>
            <w:webHidden/>
          </w:rPr>
          <w:fldChar w:fldCharType="end"/>
        </w:r>
      </w:hyperlink>
    </w:p>
    <w:p w14:paraId="71690DA6"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08" w:history="1">
        <w:r w:rsidR="00B5190A" w:rsidRPr="0031195B">
          <w:rPr>
            <w:rStyle w:val="a4"/>
            <w:rFonts w:ascii="Times New Roman" w:hAnsi="Times New Roman"/>
            <w:noProof/>
          </w:rPr>
          <w:t>2.1.30.</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OnRspQryMBLMarketData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_Toc58938408 \h </w:instrText>
        </w:r>
        <w:r w:rsidR="00B5190A" w:rsidRPr="0031195B">
          <w:rPr>
            <w:noProof/>
            <w:webHidden/>
          </w:rPr>
        </w:r>
        <w:r w:rsidR="00B5190A" w:rsidRPr="0031195B">
          <w:rPr>
            <w:noProof/>
            <w:webHidden/>
          </w:rPr>
          <w:fldChar w:fldCharType="separate"/>
        </w:r>
        <w:r w:rsidR="00B5190A" w:rsidRPr="0031195B">
          <w:rPr>
            <w:noProof/>
            <w:webHidden/>
          </w:rPr>
          <w:t>77</w:t>
        </w:r>
        <w:r w:rsidR="00B5190A" w:rsidRPr="0031195B">
          <w:rPr>
            <w:noProof/>
            <w:webHidden/>
          </w:rPr>
          <w:fldChar w:fldCharType="end"/>
        </w:r>
      </w:hyperlink>
    </w:p>
    <w:p w14:paraId="663D9370"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09" w:history="1">
        <w:r w:rsidR="00B5190A" w:rsidRPr="0031195B">
          <w:rPr>
            <w:rStyle w:val="a4"/>
            <w:rFonts w:ascii="Times New Roman" w:hAnsi="Times New Roman"/>
            <w:noProof/>
          </w:rPr>
          <w:t>2.1.31.</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OnRspQryHedgeVolume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_Toc58938409 \h </w:instrText>
        </w:r>
        <w:r w:rsidR="00B5190A" w:rsidRPr="0031195B">
          <w:rPr>
            <w:noProof/>
            <w:webHidden/>
          </w:rPr>
        </w:r>
        <w:r w:rsidR="00B5190A" w:rsidRPr="0031195B">
          <w:rPr>
            <w:noProof/>
            <w:webHidden/>
          </w:rPr>
          <w:fldChar w:fldCharType="separate"/>
        </w:r>
        <w:r w:rsidR="00B5190A" w:rsidRPr="0031195B">
          <w:rPr>
            <w:noProof/>
            <w:webHidden/>
          </w:rPr>
          <w:t>78</w:t>
        </w:r>
        <w:r w:rsidR="00B5190A" w:rsidRPr="0031195B">
          <w:rPr>
            <w:noProof/>
            <w:webHidden/>
          </w:rPr>
          <w:fldChar w:fldCharType="end"/>
        </w:r>
      </w:hyperlink>
    </w:p>
    <w:p w14:paraId="634E0C86"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10" w:history="1">
        <w:r w:rsidR="00B5190A" w:rsidRPr="0031195B">
          <w:rPr>
            <w:rStyle w:val="a4"/>
            <w:rFonts w:ascii="Times New Roman" w:hAnsi="Times New Roman"/>
            <w:noProof/>
          </w:rPr>
          <w:t>2.1.32.</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OnRtnTrade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_Toc58938410 \h </w:instrText>
        </w:r>
        <w:r w:rsidR="00B5190A" w:rsidRPr="0031195B">
          <w:rPr>
            <w:noProof/>
            <w:webHidden/>
          </w:rPr>
        </w:r>
        <w:r w:rsidR="00B5190A" w:rsidRPr="0031195B">
          <w:rPr>
            <w:noProof/>
            <w:webHidden/>
          </w:rPr>
          <w:fldChar w:fldCharType="separate"/>
        </w:r>
        <w:r w:rsidR="00B5190A" w:rsidRPr="0031195B">
          <w:rPr>
            <w:noProof/>
            <w:webHidden/>
          </w:rPr>
          <w:t>79</w:t>
        </w:r>
        <w:r w:rsidR="00B5190A" w:rsidRPr="0031195B">
          <w:rPr>
            <w:noProof/>
            <w:webHidden/>
          </w:rPr>
          <w:fldChar w:fldCharType="end"/>
        </w:r>
      </w:hyperlink>
    </w:p>
    <w:p w14:paraId="44434C8B"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11" w:history="1">
        <w:r w:rsidR="00B5190A" w:rsidRPr="0031195B">
          <w:rPr>
            <w:rStyle w:val="a4"/>
            <w:rFonts w:ascii="Times New Roman" w:hAnsi="Times New Roman"/>
            <w:noProof/>
          </w:rPr>
          <w:t>2.1.33.</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OnRtnOrder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_Toc58938411 \h </w:instrText>
        </w:r>
        <w:r w:rsidR="00B5190A" w:rsidRPr="0031195B">
          <w:rPr>
            <w:noProof/>
            <w:webHidden/>
          </w:rPr>
        </w:r>
        <w:r w:rsidR="00B5190A" w:rsidRPr="0031195B">
          <w:rPr>
            <w:noProof/>
            <w:webHidden/>
          </w:rPr>
          <w:fldChar w:fldCharType="separate"/>
        </w:r>
        <w:r w:rsidR="00B5190A" w:rsidRPr="0031195B">
          <w:rPr>
            <w:noProof/>
            <w:webHidden/>
          </w:rPr>
          <w:t>80</w:t>
        </w:r>
        <w:r w:rsidR="00B5190A" w:rsidRPr="0031195B">
          <w:rPr>
            <w:noProof/>
            <w:webHidden/>
          </w:rPr>
          <w:fldChar w:fldCharType="end"/>
        </w:r>
      </w:hyperlink>
    </w:p>
    <w:p w14:paraId="64DC3E7F"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12" w:history="1">
        <w:r w:rsidR="00B5190A" w:rsidRPr="0031195B">
          <w:rPr>
            <w:rStyle w:val="a4"/>
            <w:rFonts w:ascii="Times New Roman" w:hAnsi="Times New Roman"/>
            <w:noProof/>
          </w:rPr>
          <w:t>2.1.34.</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OnRtnQuote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_Toc58938412 \h </w:instrText>
        </w:r>
        <w:r w:rsidR="00B5190A" w:rsidRPr="0031195B">
          <w:rPr>
            <w:noProof/>
            <w:webHidden/>
          </w:rPr>
        </w:r>
        <w:r w:rsidR="00B5190A" w:rsidRPr="0031195B">
          <w:rPr>
            <w:noProof/>
            <w:webHidden/>
          </w:rPr>
          <w:fldChar w:fldCharType="separate"/>
        </w:r>
        <w:r w:rsidR="00B5190A" w:rsidRPr="0031195B">
          <w:rPr>
            <w:noProof/>
            <w:webHidden/>
          </w:rPr>
          <w:t>81</w:t>
        </w:r>
        <w:r w:rsidR="00B5190A" w:rsidRPr="0031195B">
          <w:rPr>
            <w:noProof/>
            <w:webHidden/>
          </w:rPr>
          <w:fldChar w:fldCharType="end"/>
        </w:r>
      </w:hyperlink>
    </w:p>
    <w:p w14:paraId="70566B58"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13" w:history="1">
        <w:r w:rsidR="00B5190A" w:rsidRPr="0031195B">
          <w:rPr>
            <w:rStyle w:val="a4"/>
            <w:rFonts w:ascii="Times New Roman" w:hAnsi="Times New Roman"/>
            <w:noProof/>
          </w:rPr>
          <w:t>2.1.35.</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OnRtnExecOrder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_Toc58938413 \h </w:instrText>
        </w:r>
        <w:r w:rsidR="00B5190A" w:rsidRPr="0031195B">
          <w:rPr>
            <w:noProof/>
            <w:webHidden/>
          </w:rPr>
        </w:r>
        <w:r w:rsidR="00B5190A" w:rsidRPr="0031195B">
          <w:rPr>
            <w:noProof/>
            <w:webHidden/>
          </w:rPr>
          <w:fldChar w:fldCharType="separate"/>
        </w:r>
        <w:r w:rsidR="00B5190A" w:rsidRPr="0031195B">
          <w:rPr>
            <w:noProof/>
            <w:webHidden/>
          </w:rPr>
          <w:t>83</w:t>
        </w:r>
        <w:r w:rsidR="00B5190A" w:rsidRPr="0031195B">
          <w:rPr>
            <w:noProof/>
            <w:webHidden/>
          </w:rPr>
          <w:fldChar w:fldCharType="end"/>
        </w:r>
      </w:hyperlink>
    </w:p>
    <w:p w14:paraId="3E610DAC"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14" w:history="1">
        <w:r w:rsidR="00B5190A" w:rsidRPr="0031195B">
          <w:rPr>
            <w:rStyle w:val="a4"/>
            <w:rFonts w:ascii="Times New Roman" w:hAnsi="Times New Roman"/>
            <w:noProof/>
          </w:rPr>
          <w:t>2.1.36.</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OnRtnInstrumentStatus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_Toc58938414 \h </w:instrText>
        </w:r>
        <w:r w:rsidR="00B5190A" w:rsidRPr="0031195B">
          <w:rPr>
            <w:noProof/>
            <w:webHidden/>
          </w:rPr>
        </w:r>
        <w:r w:rsidR="00B5190A" w:rsidRPr="0031195B">
          <w:rPr>
            <w:noProof/>
            <w:webHidden/>
          </w:rPr>
          <w:fldChar w:fldCharType="separate"/>
        </w:r>
        <w:r w:rsidR="00B5190A" w:rsidRPr="0031195B">
          <w:rPr>
            <w:noProof/>
            <w:webHidden/>
          </w:rPr>
          <w:t>84</w:t>
        </w:r>
        <w:r w:rsidR="00B5190A" w:rsidRPr="0031195B">
          <w:rPr>
            <w:noProof/>
            <w:webHidden/>
          </w:rPr>
          <w:fldChar w:fldCharType="end"/>
        </w:r>
      </w:hyperlink>
    </w:p>
    <w:p w14:paraId="2C565F52"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15" w:history="1">
        <w:r w:rsidR="00B5190A" w:rsidRPr="0031195B">
          <w:rPr>
            <w:rStyle w:val="a4"/>
            <w:rFonts w:ascii="Times New Roman" w:hAnsi="Times New Roman"/>
            <w:noProof/>
          </w:rPr>
          <w:t>2.1.37.</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OnRtnInsInstrument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_Toc58938415 \h </w:instrText>
        </w:r>
        <w:r w:rsidR="00B5190A" w:rsidRPr="0031195B">
          <w:rPr>
            <w:noProof/>
            <w:webHidden/>
          </w:rPr>
        </w:r>
        <w:r w:rsidR="00B5190A" w:rsidRPr="0031195B">
          <w:rPr>
            <w:noProof/>
            <w:webHidden/>
          </w:rPr>
          <w:fldChar w:fldCharType="separate"/>
        </w:r>
        <w:r w:rsidR="00B5190A" w:rsidRPr="0031195B">
          <w:rPr>
            <w:noProof/>
            <w:webHidden/>
          </w:rPr>
          <w:t>84</w:t>
        </w:r>
        <w:r w:rsidR="00B5190A" w:rsidRPr="0031195B">
          <w:rPr>
            <w:noProof/>
            <w:webHidden/>
          </w:rPr>
          <w:fldChar w:fldCharType="end"/>
        </w:r>
      </w:hyperlink>
    </w:p>
    <w:p w14:paraId="08938C7B"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16" w:history="1">
        <w:r w:rsidR="00B5190A" w:rsidRPr="0031195B">
          <w:rPr>
            <w:rStyle w:val="a4"/>
            <w:rFonts w:ascii="Times New Roman" w:hAnsi="Times New Roman"/>
            <w:noProof/>
          </w:rPr>
          <w:t>2.1.38.</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OnRtnDelInstrument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_Toc58938416 \h </w:instrText>
        </w:r>
        <w:r w:rsidR="00B5190A" w:rsidRPr="0031195B">
          <w:rPr>
            <w:noProof/>
            <w:webHidden/>
          </w:rPr>
        </w:r>
        <w:r w:rsidR="00B5190A" w:rsidRPr="0031195B">
          <w:rPr>
            <w:noProof/>
            <w:webHidden/>
          </w:rPr>
          <w:fldChar w:fldCharType="separate"/>
        </w:r>
        <w:r w:rsidR="00B5190A" w:rsidRPr="0031195B">
          <w:rPr>
            <w:noProof/>
            <w:webHidden/>
          </w:rPr>
          <w:t>85</w:t>
        </w:r>
        <w:r w:rsidR="00B5190A" w:rsidRPr="0031195B">
          <w:rPr>
            <w:noProof/>
            <w:webHidden/>
          </w:rPr>
          <w:fldChar w:fldCharType="end"/>
        </w:r>
      </w:hyperlink>
    </w:p>
    <w:p w14:paraId="1F810D4C"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17" w:history="1">
        <w:r w:rsidR="00B5190A" w:rsidRPr="0031195B">
          <w:rPr>
            <w:rStyle w:val="a4"/>
            <w:rFonts w:ascii="Times New Roman" w:hAnsi="Times New Roman"/>
            <w:noProof/>
          </w:rPr>
          <w:t>2.1.39.</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OnRtnInsCombinationLeg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_Toc58938417 \h </w:instrText>
        </w:r>
        <w:r w:rsidR="00B5190A" w:rsidRPr="0031195B">
          <w:rPr>
            <w:noProof/>
            <w:webHidden/>
          </w:rPr>
        </w:r>
        <w:r w:rsidR="00B5190A" w:rsidRPr="0031195B">
          <w:rPr>
            <w:noProof/>
            <w:webHidden/>
          </w:rPr>
          <w:fldChar w:fldCharType="separate"/>
        </w:r>
        <w:r w:rsidR="00B5190A" w:rsidRPr="0031195B">
          <w:rPr>
            <w:noProof/>
            <w:webHidden/>
          </w:rPr>
          <w:t>86</w:t>
        </w:r>
        <w:r w:rsidR="00B5190A" w:rsidRPr="0031195B">
          <w:rPr>
            <w:noProof/>
            <w:webHidden/>
          </w:rPr>
          <w:fldChar w:fldCharType="end"/>
        </w:r>
      </w:hyperlink>
    </w:p>
    <w:p w14:paraId="34E7E272"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18" w:history="1">
        <w:r w:rsidR="00B5190A" w:rsidRPr="0031195B">
          <w:rPr>
            <w:rStyle w:val="a4"/>
            <w:rFonts w:ascii="Times New Roman" w:hAnsi="Times New Roman"/>
            <w:noProof/>
          </w:rPr>
          <w:t>2.1.40.</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OnRtnDelCombinationLeg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_Toc58938418 \h </w:instrText>
        </w:r>
        <w:r w:rsidR="00B5190A" w:rsidRPr="0031195B">
          <w:rPr>
            <w:noProof/>
            <w:webHidden/>
          </w:rPr>
        </w:r>
        <w:r w:rsidR="00B5190A" w:rsidRPr="0031195B">
          <w:rPr>
            <w:noProof/>
            <w:webHidden/>
          </w:rPr>
          <w:fldChar w:fldCharType="separate"/>
        </w:r>
        <w:r w:rsidR="00B5190A" w:rsidRPr="0031195B">
          <w:rPr>
            <w:noProof/>
            <w:webHidden/>
          </w:rPr>
          <w:t>86</w:t>
        </w:r>
        <w:r w:rsidR="00B5190A" w:rsidRPr="0031195B">
          <w:rPr>
            <w:noProof/>
            <w:webHidden/>
          </w:rPr>
          <w:fldChar w:fldCharType="end"/>
        </w:r>
      </w:hyperlink>
    </w:p>
    <w:p w14:paraId="3EE6EDFB"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19" w:history="1">
        <w:r w:rsidR="00B5190A" w:rsidRPr="0031195B">
          <w:rPr>
            <w:rStyle w:val="a4"/>
            <w:rFonts w:ascii="Times New Roman" w:hAnsi="Times New Roman"/>
            <w:noProof/>
          </w:rPr>
          <w:t>2.1.41.</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OnRtnBulletin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_Toc58938419 \h </w:instrText>
        </w:r>
        <w:r w:rsidR="00B5190A" w:rsidRPr="0031195B">
          <w:rPr>
            <w:noProof/>
            <w:webHidden/>
          </w:rPr>
        </w:r>
        <w:r w:rsidR="00B5190A" w:rsidRPr="0031195B">
          <w:rPr>
            <w:noProof/>
            <w:webHidden/>
          </w:rPr>
          <w:fldChar w:fldCharType="separate"/>
        </w:r>
        <w:r w:rsidR="00B5190A" w:rsidRPr="0031195B">
          <w:rPr>
            <w:noProof/>
            <w:webHidden/>
          </w:rPr>
          <w:t>87</w:t>
        </w:r>
        <w:r w:rsidR="00B5190A" w:rsidRPr="0031195B">
          <w:rPr>
            <w:noProof/>
            <w:webHidden/>
          </w:rPr>
          <w:fldChar w:fldCharType="end"/>
        </w:r>
      </w:hyperlink>
    </w:p>
    <w:p w14:paraId="3C44835C"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20" w:history="1">
        <w:r w:rsidR="00B5190A" w:rsidRPr="0031195B">
          <w:rPr>
            <w:rStyle w:val="a4"/>
            <w:rFonts w:ascii="Times New Roman" w:hAnsi="Times New Roman"/>
            <w:noProof/>
          </w:rPr>
          <w:t>2.1.42.</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OnRtnAliasDefine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_Toc58938420 \h </w:instrText>
        </w:r>
        <w:r w:rsidR="00B5190A" w:rsidRPr="0031195B">
          <w:rPr>
            <w:noProof/>
            <w:webHidden/>
          </w:rPr>
        </w:r>
        <w:r w:rsidR="00B5190A" w:rsidRPr="0031195B">
          <w:rPr>
            <w:noProof/>
            <w:webHidden/>
          </w:rPr>
          <w:fldChar w:fldCharType="separate"/>
        </w:r>
        <w:r w:rsidR="00B5190A" w:rsidRPr="0031195B">
          <w:rPr>
            <w:noProof/>
            <w:webHidden/>
          </w:rPr>
          <w:t>88</w:t>
        </w:r>
        <w:r w:rsidR="00B5190A" w:rsidRPr="0031195B">
          <w:rPr>
            <w:noProof/>
            <w:webHidden/>
          </w:rPr>
          <w:fldChar w:fldCharType="end"/>
        </w:r>
      </w:hyperlink>
    </w:p>
    <w:p w14:paraId="2B703DB6"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21" w:history="1">
        <w:r w:rsidR="00B5190A" w:rsidRPr="0031195B">
          <w:rPr>
            <w:rStyle w:val="a4"/>
            <w:rFonts w:ascii="Times New Roman" w:hAnsi="Times New Roman"/>
            <w:noProof/>
          </w:rPr>
          <w:t>2.1.43.</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OnRtnFlowMessageCancelMethod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_Toc58938421 \h </w:instrText>
        </w:r>
        <w:r w:rsidR="00B5190A" w:rsidRPr="0031195B">
          <w:rPr>
            <w:noProof/>
            <w:webHidden/>
          </w:rPr>
        </w:r>
        <w:r w:rsidR="00B5190A" w:rsidRPr="0031195B">
          <w:rPr>
            <w:noProof/>
            <w:webHidden/>
          </w:rPr>
          <w:fldChar w:fldCharType="separate"/>
        </w:r>
        <w:r w:rsidR="00B5190A" w:rsidRPr="0031195B">
          <w:rPr>
            <w:noProof/>
            <w:webHidden/>
          </w:rPr>
          <w:t>88</w:t>
        </w:r>
        <w:r w:rsidR="00B5190A" w:rsidRPr="0031195B">
          <w:rPr>
            <w:noProof/>
            <w:webHidden/>
          </w:rPr>
          <w:fldChar w:fldCharType="end"/>
        </w:r>
      </w:hyperlink>
    </w:p>
    <w:p w14:paraId="0BFC2811"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22" w:history="1">
        <w:r w:rsidR="00B5190A" w:rsidRPr="0031195B">
          <w:rPr>
            <w:rStyle w:val="a4"/>
            <w:rFonts w:ascii="Times New Roman" w:hAnsi="Times New Roman"/>
            <w:noProof/>
          </w:rPr>
          <w:t>2.1.44.</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OnErrRtnOrderInsertMethod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_Toc58938422 \h </w:instrText>
        </w:r>
        <w:r w:rsidR="00B5190A" w:rsidRPr="0031195B">
          <w:rPr>
            <w:noProof/>
            <w:webHidden/>
          </w:rPr>
        </w:r>
        <w:r w:rsidR="00B5190A" w:rsidRPr="0031195B">
          <w:rPr>
            <w:noProof/>
            <w:webHidden/>
          </w:rPr>
          <w:fldChar w:fldCharType="separate"/>
        </w:r>
        <w:r w:rsidR="00B5190A" w:rsidRPr="0031195B">
          <w:rPr>
            <w:noProof/>
            <w:webHidden/>
          </w:rPr>
          <w:t>89</w:t>
        </w:r>
        <w:r w:rsidR="00B5190A" w:rsidRPr="0031195B">
          <w:rPr>
            <w:noProof/>
            <w:webHidden/>
          </w:rPr>
          <w:fldChar w:fldCharType="end"/>
        </w:r>
      </w:hyperlink>
    </w:p>
    <w:p w14:paraId="6399C973"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23" w:history="1">
        <w:r w:rsidR="00B5190A" w:rsidRPr="0031195B">
          <w:rPr>
            <w:rStyle w:val="a4"/>
            <w:rFonts w:ascii="Times New Roman" w:hAnsi="Times New Roman"/>
            <w:noProof/>
          </w:rPr>
          <w:t>2.1.45.</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OnErrRtnOrderActionMethod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_Toc58938423 \h </w:instrText>
        </w:r>
        <w:r w:rsidR="00B5190A" w:rsidRPr="0031195B">
          <w:rPr>
            <w:noProof/>
            <w:webHidden/>
          </w:rPr>
        </w:r>
        <w:r w:rsidR="00B5190A" w:rsidRPr="0031195B">
          <w:rPr>
            <w:noProof/>
            <w:webHidden/>
          </w:rPr>
          <w:fldChar w:fldCharType="separate"/>
        </w:r>
        <w:r w:rsidR="00B5190A" w:rsidRPr="0031195B">
          <w:rPr>
            <w:noProof/>
            <w:webHidden/>
          </w:rPr>
          <w:t>90</w:t>
        </w:r>
        <w:r w:rsidR="00B5190A" w:rsidRPr="0031195B">
          <w:rPr>
            <w:noProof/>
            <w:webHidden/>
          </w:rPr>
          <w:fldChar w:fldCharType="end"/>
        </w:r>
      </w:hyperlink>
    </w:p>
    <w:p w14:paraId="1DD2203D"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24" w:history="1">
        <w:r w:rsidR="00B5190A" w:rsidRPr="0031195B">
          <w:rPr>
            <w:rStyle w:val="a4"/>
            <w:rFonts w:ascii="Times New Roman" w:hAnsi="Times New Roman"/>
            <w:noProof/>
          </w:rPr>
          <w:t>2.1.46.</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OnErrRtnQuoteInsertMethod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_Toc58938424 \h </w:instrText>
        </w:r>
        <w:r w:rsidR="00B5190A" w:rsidRPr="0031195B">
          <w:rPr>
            <w:noProof/>
            <w:webHidden/>
          </w:rPr>
        </w:r>
        <w:r w:rsidR="00B5190A" w:rsidRPr="0031195B">
          <w:rPr>
            <w:noProof/>
            <w:webHidden/>
          </w:rPr>
          <w:fldChar w:fldCharType="separate"/>
        </w:r>
        <w:r w:rsidR="00B5190A" w:rsidRPr="0031195B">
          <w:rPr>
            <w:noProof/>
            <w:webHidden/>
          </w:rPr>
          <w:t>91</w:t>
        </w:r>
        <w:r w:rsidR="00B5190A" w:rsidRPr="0031195B">
          <w:rPr>
            <w:noProof/>
            <w:webHidden/>
          </w:rPr>
          <w:fldChar w:fldCharType="end"/>
        </w:r>
      </w:hyperlink>
    </w:p>
    <w:p w14:paraId="212B875F"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25" w:history="1">
        <w:r w:rsidR="00B5190A" w:rsidRPr="0031195B">
          <w:rPr>
            <w:rStyle w:val="a4"/>
            <w:rFonts w:ascii="Times New Roman" w:hAnsi="Times New Roman"/>
            <w:noProof/>
          </w:rPr>
          <w:t>2.1.47.</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OnErrRtnQuoteActionMethod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_Toc58938425 \h </w:instrText>
        </w:r>
        <w:r w:rsidR="00B5190A" w:rsidRPr="0031195B">
          <w:rPr>
            <w:noProof/>
            <w:webHidden/>
          </w:rPr>
        </w:r>
        <w:r w:rsidR="00B5190A" w:rsidRPr="0031195B">
          <w:rPr>
            <w:noProof/>
            <w:webHidden/>
          </w:rPr>
          <w:fldChar w:fldCharType="separate"/>
        </w:r>
        <w:r w:rsidR="00B5190A" w:rsidRPr="0031195B">
          <w:rPr>
            <w:noProof/>
            <w:webHidden/>
          </w:rPr>
          <w:t>92</w:t>
        </w:r>
        <w:r w:rsidR="00B5190A" w:rsidRPr="0031195B">
          <w:rPr>
            <w:noProof/>
            <w:webHidden/>
          </w:rPr>
          <w:fldChar w:fldCharType="end"/>
        </w:r>
      </w:hyperlink>
    </w:p>
    <w:p w14:paraId="1DF51EBB"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26" w:history="1">
        <w:r w:rsidR="00B5190A" w:rsidRPr="0031195B">
          <w:rPr>
            <w:rStyle w:val="a4"/>
            <w:rFonts w:ascii="Times New Roman" w:hAnsi="Times New Roman"/>
            <w:noProof/>
          </w:rPr>
          <w:t>2.1.48.</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OnErrRtnExecOrderInsertMethod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_Toc58938426 \h </w:instrText>
        </w:r>
        <w:r w:rsidR="00B5190A" w:rsidRPr="0031195B">
          <w:rPr>
            <w:noProof/>
            <w:webHidden/>
          </w:rPr>
        </w:r>
        <w:r w:rsidR="00B5190A" w:rsidRPr="0031195B">
          <w:rPr>
            <w:noProof/>
            <w:webHidden/>
          </w:rPr>
          <w:fldChar w:fldCharType="separate"/>
        </w:r>
        <w:r w:rsidR="00B5190A" w:rsidRPr="0031195B">
          <w:rPr>
            <w:noProof/>
            <w:webHidden/>
          </w:rPr>
          <w:t>93</w:t>
        </w:r>
        <w:r w:rsidR="00B5190A" w:rsidRPr="0031195B">
          <w:rPr>
            <w:noProof/>
            <w:webHidden/>
          </w:rPr>
          <w:fldChar w:fldCharType="end"/>
        </w:r>
      </w:hyperlink>
    </w:p>
    <w:p w14:paraId="5FA8AFE4"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27" w:history="1">
        <w:r w:rsidR="00B5190A" w:rsidRPr="0031195B">
          <w:rPr>
            <w:rStyle w:val="a4"/>
            <w:rFonts w:ascii="Times New Roman" w:hAnsi="Times New Roman"/>
            <w:noProof/>
          </w:rPr>
          <w:t>2.1.49.</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OnErrRtnExecOrderActionMethod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_Toc58938427 \h </w:instrText>
        </w:r>
        <w:r w:rsidR="00B5190A" w:rsidRPr="0031195B">
          <w:rPr>
            <w:noProof/>
            <w:webHidden/>
          </w:rPr>
        </w:r>
        <w:r w:rsidR="00B5190A" w:rsidRPr="0031195B">
          <w:rPr>
            <w:noProof/>
            <w:webHidden/>
          </w:rPr>
          <w:fldChar w:fldCharType="separate"/>
        </w:r>
        <w:r w:rsidR="00B5190A" w:rsidRPr="0031195B">
          <w:rPr>
            <w:noProof/>
            <w:webHidden/>
          </w:rPr>
          <w:t>94</w:t>
        </w:r>
        <w:r w:rsidR="00B5190A" w:rsidRPr="0031195B">
          <w:rPr>
            <w:noProof/>
            <w:webHidden/>
          </w:rPr>
          <w:fldChar w:fldCharType="end"/>
        </w:r>
      </w:hyperlink>
    </w:p>
    <w:p w14:paraId="6570B45D"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28" w:history="1">
        <w:r w:rsidR="00B5190A" w:rsidRPr="0031195B">
          <w:rPr>
            <w:rStyle w:val="a4"/>
            <w:rFonts w:ascii="Times New Roman" w:hAnsi="Times New Roman"/>
            <w:noProof/>
          </w:rPr>
          <w:t>2.1.50.</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OnRspCombOrderInsertMethod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_Toc58938428 \h </w:instrText>
        </w:r>
        <w:r w:rsidR="00B5190A" w:rsidRPr="0031195B">
          <w:rPr>
            <w:noProof/>
            <w:webHidden/>
          </w:rPr>
        </w:r>
        <w:r w:rsidR="00B5190A" w:rsidRPr="0031195B">
          <w:rPr>
            <w:noProof/>
            <w:webHidden/>
          </w:rPr>
          <w:fldChar w:fldCharType="separate"/>
        </w:r>
        <w:r w:rsidR="00B5190A" w:rsidRPr="0031195B">
          <w:rPr>
            <w:noProof/>
            <w:webHidden/>
          </w:rPr>
          <w:t>95</w:t>
        </w:r>
        <w:r w:rsidR="00B5190A" w:rsidRPr="0031195B">
          <w:rPr>
            <w:noProof/>
            <w:webHidden/>
          </w:rPr>
          <w:fldChar w:fldCharType="end"/>
        </w:r>
      </w:hyperlink>
    </w:p>
    <w:p w14:paraId="2FC43B43"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29" w:history="1">
        <w:r w:rsidR="00B5190A" w:rsidRPr="0031195B">
          <w:rPr>
            <w:rStyle w:val="a4"/>
            <w:rFonts w:ascii="Times New Roman" w:hAnsi="Times New Roman"/>
            <w:noProof/>
          </w:rPr>
          <w:t>2.1.51.</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OnRspQryCombOrder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_Toc58938429 \h </w:instrText>
        </w:r>
        <w:r w:rsidR="00B5190A" w:rsidRPr="0031195B">
          <w:rPr>
            <w:noProof/>
            <w:webHidden/>
          </w:rPr>
        </w:r>
        <w:r w:rsidR="00B5190A" w:rsidRPr="0031195B">
          <w:rPr>
            <w:noProof/>
            <w:webHidden/>
          </w:rPr>
          <w:fldChar w:fldCharType="separate"/>
        </w:r>
        <w:r w:rsidR="00B5190A" w:rsidRPr="0031195B">
          <w:rPr>
            <w:noProof/>
            <w:webHidden/>
          </w:rPr>
          <w:t>96</w:t>
        </w:r>
        <w:r w:rsidR="00B5190A" w:rsidRPr="0031195B">
          <w:rPr>
            <w:noProof/>
            <w:webHidden/>
          </w:rPr>
          <w:fldChar w:fldCharType="end"/>
        </w:r>
      </w:hyperlink>
    </w:p>
    <w:p w14:paraId="16224D43"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30" w:history="1">
        <w:r w:rsidR="00B5190A" w:rsidRPr="0031195B">
          <w:rPr>
            <w:rStyle w:val="a4"/>
            <w:rFonts w:ascii="Times New Roman" w:hAnsi="Times New Roman"/>
            <w:noProof/>
          </w:rPr>
          <w:t>2.1.52.</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OnRtnCombOrderMethod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_Toc58938430 \h </w:instrText>
        </w:r>
        <w:r w:rsidR="00B5190A" w:rsidRPr="0031195B">
          <w:rPr>
            <w:noProof/>
            <w:webHidden/>
          </w:rPr>
        </w:r>
        <w:r w:rsidR="00B5190A" w:rsidRPr="0031195B">
          <w:rPr>
            <w:noProof/>
            <w:webHidden/>
          </w:rPr>
          <w:fldChar w:fldCharType="separate"/>
        </w:r>
        <w:r w:rsidR="00B5190A" w:rsidRPr="0031195B">
          <w:rPr>
            <w:noProof/>
            <w:webHidden/>
          </w:rPr>
          <w:t>98</w:t>
        </w:r>
        <w:r w:rsidR="00B5190A" w:rsidRPr="0031195B">
          <w:rPr>
            <w:noProof/>
            <w:webHidden/>
          </w:rPr>
          <w:fldChar w:fldCharType="end"/>
        </w:r>
      </w:hyperlink>
    </w:p>
    <w:p w14:paraId="3CFAC79A"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31" w:history="1">
        <w:r w:rsidR="00B5190A" w:rsidRPr="0031195B">
          <w:rPr>
            <w:rStyle w:val="a4"/>
            <w:rFonts w:ascii="Times New Roman" w:hAnsi="Times New Roman"/>
            <w:noProof/>
          </w:rPr>
          <w:t>2.1.53.</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OnErrRtnCombOrderInsert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_Toc58938431 \h </w:instrText>
        </w:r>
        <w:r w:rsidR="00B5190A" w:rsidRPr="0031195B">
          <w:rPr>
            <w:noProof/>
            <w:webHidden/>
          </w:rPr>
        </w:r>
        <w:r w:rsidR="00B5190A" w:rsidRPr="0031195B">
          <w:rPr>
            <w:noProof/>
            <w:webHidden/>
          </w:rPr>
          <w:fldChar w:fldCharType="separate"/>
        </w:r>
        <w:r w:rsidR="00B5190A" w:rsidRPr="0031195B">
          <w:rPr>
            <w:noProof/>
            <w:webHidden/>
          </w:rPr>
          <w:t>99</w:t>
        </w:r>
        <w:r w:rsidR="00B5190A" w:rsidRPr="0031195B">
          <w:rPr>
            <w:noProof/>
            <w:webHidden/>
          </w:rPr>
          <w:fldChar w:fldCharType="end"/>
        </w:r>
      </w:hyperlink>
    </w:p>
    <w:p w14:paraId="7BC824A0"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32" w:history="1">
        <w:r w:rsidR="00B5190A" w:rsidRPr="0031195B">
          <w:rPr>
            <w:rStyle w:val="a4"/>
            <w:rFonts w:ascii="Times New Roman" w:hAnsi="Times New Roman"/>
            <w:noProof/>
          </w:rPr>
          <w:t>2.1.54.</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OnRspQryExecOrder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_Toc58938432 \h </w:instrText>
        </w:r>
        <w:r w:rsidR="00B5190A" w:rsidRPr="0031195B">
          <w:rPr>
            <w:noProof/>
            <w:webHidden/>
          </w:rPr>
        </w:r>
        <w:r w:rsidR="00B5190A" w:rsidRPr="0031195B">
          <w:rPr>
            <w:noProof/>
            <w:webHidden/>
          </w:rPr>
          <w:fldChar w:fldCharType="separate"/>
        </w:r>
        <w:r w:rsidR="00B5190A" w:rsidRPr="0031195B">
          <w:rPr>
            <w:noProof/>
            <w:webHidden/>
          </w:rPr>
          <w:t>101</w:t>
        </w:r>
        <w:r w:rsidR="00B5190A" w:rsidRPr="0031195B">
          <w:rPr>
            <w:noProof/>
            <w:webHidden/>
          </w:rPr>
          <w:fldChar w:fldCharType="end"/>
        </w:r>
      </w:hyperlink>
    </w:p>
    <w:p w14:paraId="48320B7B"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33" w:history="1">
        <w:r w:rsidR="00B5190A" w:rsidRPr="0031195B">
          <w:rPr>
            <w:rStyle w:val="a4"/>
            <w:rFonts w:ascii="Times New Roman" w:hAnsi="Times New Roman"/>
            <w:noProof/>
          </w:rPr>
          <w:t>2.1.55.</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OnRspQryExchangeRate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_Toc58938433 \h </w:instrText>
        </w:r>
        <w:r w:rsidR="00B5190A" w:rsidRPr="0031195B">
          <w:rPr>
            <w:noProof/>
            <w:webHidden/>
          </w:rPr>
        </w:r>
        <w:r w:rsidR="00B5190A" w:rsidRPr="0031195B">
          <w:rPr>
            <w:noProof/>
            <w:webHidden/>
          </w:rPr>
          <w:fldChar w:fldCharType="separate"/>
        </w:r>
        <w:r w:rsidR="00B5190A" w:rsidRPr="0031195B">
          <w:rPr>
            <w:noProof/>
            <w:webHidden/>
          </w:rPr>
          <w:t>102</w:t>
        </w:r>
        <w:r w:rsidR="00B5190A" w:rsidRPr="0031195B">
          <w:rPr>
            <w:noProof/>
            <w:webHidden/>
          </w:rPr>
          <w:fldChar w:fldCharType="end"/>
        </w:r>
      </w:hyperlink>
    </w:p>
    <w:p w14:paraId="42EF432D"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34" w:history="1">
        <w:r w:rsidR="00B5190A" w:rsidRPr="0031195B">
          <w:rPr>
            <w:rStyle w:val="a4"/>
            <w:rFonts w:ascii="Times New Roman" w:hAnsi="Times New Roman"/>
            <w:noProof/>
          </w:rPr>
          <w:t>2.1.56.</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OnRspQryInformation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_Toc58938434 \h </w:instrText>
        </w:r>
        <w:r w:rsidR="00B5190A" w:rsidRPr="0031195B">
          <w:rPr>
            <w:noProof/>
            <w:webHidden/>
          </w:rPr>
        </w:r>
        <w:r w:rsidR="00B5190A" w:rsidRPr="0031195B">
          <w:rPr>
            <w:noProof/>
            <w:webHidden/>
          </w:rPr>
          <w:fldChar w:fldCharType="separate"/>
        </w:r>
        <w:r w:rsidR="00B5190A" w:rsidRPr="0031195B">
          <w:rPr>
            <w:noProof/>
            <w:webHidden/>
          </w:rPr>
          <w:t>103</w:t>
        </w:r>
        <w:r w:rsidR="00B5190A" w:rsidRPr="0031195B">
          <w:rPr>
            <w:noProof/>
            <w:webHidden/>
          </w:rPr>
          <w:fldChar w:fldCharType="end"/>
        </w:r>
      </w:hyperlink>
    </w:p>
    <w:p w14:paraId="6FF0F8DA"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35" w:history="1">
        <w:r w:rsidR="00B5190A" w:rsidRPr="0031195B">
          <w:rPr>
            <w:rStyle w:val="a4"/>
            <w:rFonts w:ascii="Times New Roman" w:hAnsi="Times New Roman"/>
            <w:noProof/>
          </w:rPr>
          <w:t>2.1.57.</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OnRspAbandonExecOrderInsert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_Toc58938435 \h </w:instrText>
        </w:r>
        <w:r w:rsidR="00B5190A" w:rsidRPr="0031195B">
          <w:rPr>
            <w:noProof/>
            <w:webHidden/>
          </w:rPr>
        </w:r>
        <w:r w:rsidR="00B5190A" w:rsidRPr="0031195B">
          <w:rPr>
            <w:noProof/>
            <w:webHidden/>
          </w:rPr>
          <w:fldChar w:fldCharType="separate"/>
        </w:r>
        <w:r w:rsidR="00B5190A" w:rsidRPr="0031195B">
          <w:rPr>
            <w:noProof/>
            <w:webHidden/>
          </w:rPr>
          <w:t>104</w:t>
        </w:r>
        <w:r w:rsidR="00B5190A" w:rsidRPr="0031195B">
          <w:rPr>
            <w:noProof/>
            <w:webHidden/>
          </w:rPr>
          <w:fldChar w:fldCharType="end"/>
        </w:r>
      </w:hyperlink>
    </w:p>
    <w:p w14:paraId="0A87A56E"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36" w:history="1">
        <w:r w:rsidR="00B5190A" w:rsidRPr="0031195B">
          <w:rPr>
            <w:rStyle w:val="a4"/>
            <w:rFonts w:ascii="Times New Roman" w:hAnsi="Times New Roman"/>
            <w:noProof/>
          </w:rPr>
          <w:t>2.1.58.</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OnRspAbandonExecOrderAction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_Toc58938436 \h </w:instrText>
        </w:r>
        <w:r w:rsidR="00B5190A" w:rsidRPr="0031195B">
          <w:rPr>
            <w:noProof/>
            <w:webHidden/>
          </w:rPr>
        </w:r>
        <w:r w:rsidR="00B5190A" w:rsidRPr="0031195B">
          <w:rPr>
            <w:noProof/>
            <w:webHidden/>
          </w:rPr>
          <w:fldChar w:fldCharType="separate"/>
        </w:r>
        <w:r w:rsidR="00B5190A" w:rsidRPr="0031195B">
          <w:rPr>
            <w:noProof/>
            <w:webHidden/>
          </w:rPr>
          <w:t>105</w:t>
        </w:r>
        <w:r w:rsidR="00B5190A" w:rsidRPr="0031195B">
          <w:rPr>
            <w:noProof/>
            <w:webHidden/>
          </w:rPr>
          <w:fldChar w:fldCharType="end"/>
        </w:r>
      </w:hyperlink>
    </w:p>
    <w:p w14:paraId="10E22589"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37" w:history="1">
        <w:r w:rsidR="00B5190A" w:rsidRPr="0031195B">
          <w:rPr>
            <w:rStyle w:val="a4"/>
            <w:rFonts w:ascii="Times New Roman" w:hAnsi="Times New Roman"/>
            <w:noProof/>
          </w:rPr>
          <w:t>2.1.59.</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OnRspQryAbandonExecOrder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_Toc58938437 \h </w:instrText>
        </w:r>
        <w:r w:rsidR="00B5190A" w:rsidRPr="0031195B">
          <w:rPr>
            <w:noProof/>
            <w:webHidden/>
          </w:rPr>
        </w:r>
        <w:r w:rsidR="00B5190A" w:rsidRPr="0031195B">
          <w:rPr>
            <w:noProof/>
            <w:webHidden/>
          </w:rPr>
          <w:fldChar w:fldCharType="separate"/>
        </w:r>
        <w:r w:rsidR="00B5190A" w:rsidRPr="0031195B">
          <w:rPr>
            <w:noProof/>
            <w:webHidden/>
          </w:rPr>
          <w:t>106</w:t>
        </w:r>
        <w:r w:rsidR="00B5190A" w:rsidRPr="0031195B">
          <w:rPr>
            <w:noProof/>
            <w:webHidden/>
          </w:rPr>
          <w:fldChar w:fldCharType="end"/>
        </w:r>
      </w:hyperlink>
    </w:p>
    <w:p w14:paraId="4EC6B191"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38" w:history="1">
        <w:r w:rsidR="00B5190A" w:rsidRPr="0031195B">
          <w:rPr>
            <w:rStyle w:val="a4"/>
            <w:rFonts w:ascii="Times New Roman" w:hAnsi="Times New Roman"/>
            <w:noProof/>
          </w:rPr>
          <w:t>2.1.60.</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OnRtnAbandonExecOrder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_Toc58938438 \h </w:instrText>
        </w:r>
        <w:r w:rsidR="00B5190A" w:rsidRPr="0031195B">
          <w:rPr>
            <w:noProof/>
            <w:webHidden/>
          </w:rPr>
        </w:r>
        <w:r w:rsidR="00B5190A" w:rsidRPr="0031195B">
          <w:rPr>
            <w:noProof/>
            <w:webHidden/>
          </w:rPr>
          <w:fldChar w:fldCharType="separate"/>
        </w:r>
        <w:r w:rsidR="00B5190A" w:rsidRPr="0031195B">
          <w:rPr>
            <w:noProof/>
            <w:webHidden/>
          </w:rPr>
          <w:t>107</w:t>
        </w:r>
        <w:r w:rsidR="00B5190A" w:rsidRPr="0031195B">
          <w:rPr>
            <w:noProof/>
            <w:webHidden/>
          </w:rPr>
          <w:fldChar w:fldCharType="end"/>
        </w:r>
      </w:hyperlink>
    </w:p>
    <w:p w14:paraId="3796D561"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39" w:history="1">
        <w:r w:rsidR="00B5190A" w:rsidRPr="0031195B">
          <w:rPr>
            <w:rStyle w:val="a4"/>
            <w:rFonts w:ascii="Times New Roman" w:hAnsi="Times New Roman"/>
            <w:noProof/>
          </w:rPr>
          <w:t>2.1.61.</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OnErrRtnAbandonExecOrderInsert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_Toc58938439 \h </w:instrText>
        </w:r>
        <w:r w:rsidR="00B5190A" w:rsidRPr="0031195B">
          <w:rPr>
            <w:noProof/>
            <w:webHidden/>
          </w:rPr>
        </w:r>
        <w:r w:rsidR="00B5190A" w:rsidRPr="0031195B">
          <w:rPr>
            <w:noProof/>
            <w:webHidden/>
          </w:rPr>
          <w:fldChar w:fldCharType="separate"/>
        </w:r>
        <w:r w:rsidR="00B5190A" w:rsidRPr="0031195B">
          <w:rPr>
            <w:noProof/>
            <w:webHidden/>
          </w:rPr>
          <w:t>108</w:t>
        </w:r>
        <w:r w:rsidR="00B5190A" w:rsidRPr="0031195B">
          <w:rPr>
            <w:noProof/>
            <w:webHidden/>
          </w:rPr>
          <w:fldChar w:fldCharType="end"/>
        </w:r>
      </w:hyperlink>
    </w:p>
    <w:p w14:paraId="3084AB94"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40" w:history="1">
        <w:r w:rsidR="00B5190A" w:rsidRPr="0031195B">
          <w:rPr>
            <w:rStyle w:val="a4"/>
            <w:rFonts w:ascii="Times New Roman" w:hAnsi="Times New Roman"/>
            <w:noProof/>
          </w:rPr>
          <w:t>2.1.62.</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OnErrRtnAbandonExecOrderAction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_Toc58938440 \h </w:instrText>
        </w:r>
        <w:r w:rsidR="00B5190A" w:rsidRPr="0031195B">
          <w:rPr>
            <w:noProof/>
            <w:webHidden/>
          </w:rPr>
        </w:r>
        <w:r w:rsidR="00B5190A" w:rsidRPr="0031195B">
          <w:rPr>
            <w:noProof/>
            <w:webHidden/>
          </w:rPr>
          <w:fldChar w:fldCharType="separate"/>
        </w:r>
        <w:r w:rsidR="00B5190A" w:rsidRPr="0031195B">
          <w:rPr>
            <w:noProof/>
            <w:webHidden/>
          </w:rPr>
          <w:t>109</w:t>
        </w:r>
        <w:r w:rsidR="00B5190A" w:rsidRPr="0031195B">
          <w:rPr>
            <w:noProof/>
            <w:webHidden/>
          </w:rPr>
          <w:fldChar w:fldCharType="end"/>
        </w:r>
      </w:hyperlink>
    </w:p>
    <w:p w14:paraId="6CB70F3A"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41" w:history="1">
        <w:r w:rsidR="00B5190A" w:rsidRPr="0031195B">
          <w:rPr>
            <w:rStyle w:val="a4"/>
            <w:rFonts w:ascii="Times New Roman" w:hAnsi="Times New Roman"/>
            <w:noProof/>
          </w:rPr>
          <w:t>2.1.63.</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OnRspQuoteDemand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_Toc58938441 \h </w:instrText>
        </w:r>
        <w:r w:rsidR="00B5190A" w:rsidRPr="0031195B">
          <w:rPr>
            <w:noProof/>
            <w:webHidden/>
          </w:rPr>
        </w:r>
        <w:r w:rsidR="00B5190A" w:rsidRPr="0031195B">
          <w:rPr>
            <w:noProof/>
            <w:webHidden/>
          </w:rPr>
          <w:fldChar w:fldCharType="separate"/>
        </w:r>
        <w:r w:rsidR="00B5190A" w:rsidRPr="0031195B">
          <w:rPr>
            <w:noProof/>
            <w:webHidden/>
          </w:rPr>
          <w:t>110</w:t>
        </w:r>
        <w:r w:rsidR="00B5190A" w:rsidRPr="0031195B">
          <w:rPr>
            <w:noProof/>
            <w:webHidden/>
          </w:rPr>
          <w:fldChar w:fldCharType="end"/>
        </w:r>
      </w:hyperlink>
    </w:p>
    <w:p w14:paraId="45D00255"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42" w:history="1">
        <w:r w:rsidR="00B5190A" w:rsidRPr="0031195B">
          <w:rPr>
            <w:rStyle w:val="a4"/>
            <w:rFonts w:ascii="Times New Roman" w:hAnsi="Times New Roman"/>
            <w:noProof/>
          </w:rPr>
          <w:t>2.1.64.</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OnRtnQuoteDemandNotify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_Toc58938442 \h </w:instrText>
        </w:r>
        <w:r w:rsidR="00B5190A" w:rsidRPr="0031195B">
          <w:rPr>
            <w:noProof/>
            <w:webHidden/>
          </w:rPr>
        </w:r>
        <w:r w:rsidR="00B5190A" w:rsidRPr="0031195B">
          <w:rPr>
            <w:noProof/>
            <w:webHidden/>
          </w:rPr>
          <w:fldChar w:fldCharType="separate"/>
        </w:r>
        <w:r w:rsidR="00B5190A" w:rsidRPr="0031195B">
          <w:rPr>
            <w:noProof/>
            <w:webHidden/>
          </w:rPr>
          <w:t>110</w:t>
        </w:r>
        <w:r w:rsidR="00B5190A" w:rsidRPr="0031195B">
          <w:rPr>
            <w:noProof/>
            <w:webHidden/>
          </w:rPr>
          <w:fldChar w:fldCharType="end"/>
        </w:r>
      </w:hyperlink>
    </w:p>
    <w:p w14:paraId="57F63DD6"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43" w:history="1">
        <w:r w:rsidR="00B5190A" w:rsidRPr="0031195B">
          <w:rPr>
            <w:rStyle w:val="a4"/>
            <w:rFonts w:ascii="Times New Roman" w:hAnsi="Times New Roman"/>
            <w:noProof/>
          </w:rPr>
          <w:t>2.1.65.</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OnRspOptionSelfCloseUpdate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_Toc58938443 \h </w:instrText>
        </w:r>
        <w:r w:rsidR="00B5190A" w:rsidRPr="0031195B">
          <w:rPr>
            <w:noProof/>
            <w:webHidden/>
          </w:rPr>
        </w:r>
        <w:r w:rsidR="00B5190A" w:rsidRPr="0031195B">
          <w:rPr>
            <w:noProof/>
            <w:webHidden/>
          </w:rPr>
          <w:fldChar w:fldCharType="separate"/>
        </w:r>
        <w:r w:rsidR="00B5190A" w:rsidRPr="0031195B">
          <w:rPr>
            <w:noProof/>
            <w:webHidden/>
          </w:rPr>
          <w:t>111</w:t>
        </w:r>
        <w:r w:rsidR="00B5190A" w:rsidRPr="0031195B">
          <w:rPr>
            <w:noProof/>
            <w:webHidden/>
          </w:rPr>
          <w:fldChar w:fldCharType="end"/>
        </w:r>
      </w:hyperlink>
    </w:p>
    <w:p w14:paraId="1CAF151C"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44" w:history="1">
        <w:r w:rsidR="00B5190A" w:rsidRPr="0031195B">
          <w:rPr>
            <w:rStyle w:val="a4"/>
            <w:rFonts w:ascii="Times New Roman" w:hAnsi="Times New Roman"/>
            <w:noProof/>
          </w:rPr>
          <w:t>2.1.66.</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OnErrRtnOptionSelfCloseUpdate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_Toc58938444 \h </w:instrText>
        </w:r>
        <w:r w:rsidR="00B5190A" w:rsidRPr="0031195B">
          <w:rPr>
            <w:noProof/>
            <w:webHidden/>
          </w:rPr>
        </w:r>
        <w:r w:rsidR="00B5190A" w:rsidRPr="0031195B">
          <w:rPr>
            <w:noProof/>
            <w:webHidden/>
          </w:rPr>
          <w:fldChar w:fldCharType="separate"/>
        </w:r>
        <w:r w:rsidR="00B5190A" w:rsidRPr="0031195B">
          <w:rPr>
            <w:noProof/>
            <w:webHidden/>
          </w:rPr>
          <w:t>113</w:t>
        </w:r>
        <w:r w:rsidR="00B5190A" w:rsidRPr="0031195B">
          <w:rPr>
            <w:noProof/>
            <w:webHidden/>
          </w:rPr>
          <w:fldChar w:fldCharType="end"/>
        </w:r>
      </w:hyperlink>
    </w:p>
    <w:p w14:paraId="03C988E6"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45" w:history="1">
        <w:r w:rsidR="00B5190A" w:rsidRPr="0031195B">
          <w:rPr>
            <w:rStyle w:val="a4"/>
            <w:rFonts w:ascii="Times New Roman" w:hAnsi="Times New Roman"/>
            <w:noProof/>
          </w:rPr>
          <w:t>2.1.67.</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OnRtnOptionSelfCloseUpdate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_Toc58938445 \h </w:instrText>
        </w:r>
        <w:r w:rsidR="00B5190A" w:rsidRPr="0031195B">
          <w:rPr>
            <w:noProof/>
            <w:webHidden/>
          </w:rPr>
        </w:r>
        <w:r w:rsidR="00B5190A" w:rsidRPr="0031195B">
          <w:rPr>
            <w:noProof/>
            <w:webHidden/>
          </w:rPr>
          <w:fldChar w:fldCharType="separate"/>
        </w:r>
        <w:r w:rsidR="00B5190A" w:rsidRPr="0031195B">
          <w:rPr>
            <w:noProof/>
            <w:webHidden/>
          </w:rPr>
          <w:t>113</w:t>
        </w:r>
        <w:r w:rsidR="00B5190A" w:rsidRPr="0031195B">
          <w:rPr>
            <w:noProof/>
            <w:webHidden/>
          </w:rPr>
          <w:fldChar w:fldCharType="end"/>
        </w:r>
      </w:hyperlink>
    </w:p>
    <w:p w14:paraId="65959C18"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46" w:history="1">
        <w:r w:rsidR="00B5190A" w:rsidRPr="0031195B">
          <w:rPr>
            <w:rStyle w:val="a4"/>
            <w:rFonts w:ascii="Times New Roman" w:hAnsi="Times New Roman"/>
            <w:noProof/>
          </w:rPr>
          <w:t>2.1.68.</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OnRspOptionSelfCloseAction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_Toc58938446 \h </w:instrText>
        </w:r>
        <w:r w:rsidR="00B5190A" w:rsidRPr="0031195B">
          <w:rPr>
            <w:noProof/>
            <w:webHidden/>
          </w:rPr>
        </w:r>
        <w:r w:rsidR="00B5190A" w:rsidRPr="0031195B">
          <w:rPr>
            <w:noProof/>
            <w:webHidden/>
          </w:rPr>
          <w:fldChar w:fldCharType="separate"/>
        </w:r>
        <w:r w:rsidR="00B5190A" w:rsidRPr="0031195B">
          <w:rPr>
            <w:noProof/>
            <w:webHidden/>
          </w:rPr>
          <w:t>114</w:t>
        </w:r>
        <w:r w:rsidR="00B5190A" w:rsidRPr="0031195B">
          <w:rPr>
            <w:noProof/>
            <w:webHidden/>
          </w:rPr>
          <w:fldChar w:fldCharType="end"/>
        </w:r>
      </w:hyperlink>
    </w:p>
    <w:p w14:paraId="37923BEE"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47" w:history="1">
        <w:r w:rsidR="00B5190A" w:rsidRPr="0031195B">
          <w:rPr>
            <w:rStyle w:val="a4"/>
            <w:rFonts w:ascii="Times New Roman" w:hAnsi="Times New Roman"/>
            <w:noProof/>
          </w:rPr>
          <w:t>2.1.69.</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OnErrRtnOptionSelfCloseAction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_Toc58938447 \h </w:instrText>
        </w:r>
        <w:r w:rsidR="00B5190A" w:rsidRPr="0031195B">
          <w:rPr>
            <w:noProof/>
            <w:webHidden/>
          </w:rPr>
        </w:r>
        <w:r w:rsidR="00B5190A" w:rsidRPr="0031195B">
          <w:rPr>
            <w:noProof/>
            <w:webHidden/>
          </w:rPr>
          <w:fldChar w:fldCharType="separate"/>
        </w:r>
        <w:r w:rsidR="00B5190A" w:rsidRPr="0031195B">
          <w:rPr>
            <w:noProof/>
            <w:webHidden/>
          </w:rPr>
          <w:t>116</w:t>
        </w:r>
        <w:r w:rsidR="00B5190A" w:rsidRPr="0031195B">
          <w:rPr>
            <w:noProof/>
            <w:webHidden/>
          </w:rPr>
          <w:fldChar w:fldCharType="end"/>
        </w:r>
      </w:hyperlink>
    </w:p>
    <w:p w14:paraId="0011F2EE"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48" w:history="1">
        <w:r w:rsidR="00B5190A" w:rsidRPr="0031195B">
          <w:rPr>
            <w:rStyle w:val="a4"/>
            <w:rFonts w:ascii="Times New Roman" w:hAnsi="Times New Roman"/>
            <w:noProof/>
          </w:rPr>
          <w:t>2.1.70.</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OnRspQryOptionSelfClose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_Toc58938448 \h </w:instrText>
        </w:r>
        <w:r w:rsidR="00B5190A" w:rsidRPr="0031195B">
          <w:rPr>
            <w:noProof/>
            <w:webHidden/>
          </w:rPr>
        </w:r>
        <w:r w:rsidR="00B5190A" w:rsidRPr="0031195B">
          <w:rPr>
            <w:noProof/>
            <w:webHidden/>
          </w:rPr>
          <w:fldChar w:fldCharType="separate"/>
        </w:r>
        <w:r w:rsidR="00B5190A" w:rsidRPr="0031195B">
          <w:rPr>
            <w:noProof/>
            <w:webHidden/>
          </w:rPr>
          <w:t>117</w:t>
        </w:r>
        <w:r w:rsidR="00B5190A" w:rsidRPr="0031195B">
          <w:rPr>
            <w:noProof/>
            <w:webHidden/>
          </w:rPr>
          <w:fldChar w:fldCharType="end"/>
        </w:r>
      </w:hyperlink>
    </w:p>
    <w:p w14:paraId="4BA1434A"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49" w:history="1">
        <w:r w:rsidR="00B5190A" w:rsidRPr="0031195B">
          <w:rPr>
            <w:rStyle w:val="a4"/>
            <w:rFonts w:ascii="Times New Roman" w:hAnsi="Times New Roman"/>
            <w:noProof/>
          </w:rPr>
          <w:t>2.1.71.</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OnRspAuthenticate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_Toc58938449 \h </w:instrText>
        </w:r>
        <w:r w:rsidR="00B5190A" w:rsidRPr="0031195B">
          <w:rPr>
            <w:noProof/>
            <w:webHidden/>
          </w:rPr>
        </w:r>
        <w:r w:rsidR="00B5190A" w:rsidRPr="0031195B">
          <w:rPr>
            <w:noProof/>
            <w:webHidden/>
          </w:rPr>
          <w:fldChar w:fldCharType="separate"/>
        </w:r>
        <w:r w:rsidR="00B5190A" w:rsidRPr="0031195B">
          <w:rPr>
            <w:noProof/>
            <w:webHidden/>
          </w:rPr>
          <w:t>118</w:t>
        </w:r>
        <w:r w:rsidR="00B5190A" w:rsidRPr="0031195B">
          <w:rPr>
            <w:noProof/>
            <w:webHidden/>
          </w:rPr>
          <w:fldChar w:fldCharType="end"/>
        </w:r>
      </w:hyperlink>
    </w:p>
    <w:p w14:paraId="049F5BE2" w14:textId="77777777" w:rsidR="00B5190A" w:rsidRPr="0031195B" w:rsidRDefault="005D12DE">
      <w:pPr>
        <w:pStyle w:val="26"/>
        <w:tabs>
          <w:tab w:val="left" w:pos="840"/>
          <w:tab w:val="right" w:leader="dot" w:pos="9890"/>
        </w:tabs>
        <w:rPr>
          <w:rFonts w:eastAsiaTheme="minorEastAsia" w:cstheme="minorBidi"/>
          <w:smallCaps w:val="0"/>
          <w:noProof/>
          <w:sz w:val="21"/>
          <w:szCs w:val="22"/>
        </w:rPr>
      </w:pPr>
      <w:hyperlink w:anchor="_Toc58938450" w:history="1">
        <w:r w:rsidR="00B5190A" w:rsidRPr="0031195B">
          <w:rPr>
            <w:rStyle w:val="a4"/>
            <w:rFonts w:ascii="Times New Roman" w:hAnsi="Times New Roman"/>
            <w:noProof/>
          </w:rPr>
          <w:t>2.2.</w:t>
        </w:r>
        <w:r w:rsidR="00B5190A" w:rsidRPr="0031195B">
          <w:rPr>
            <w:rFonts w:eastAsiaTheme="minorEastAsia" w:cstheme="minorBidi"/>
            <w:smallCaps w:val="0"/>
            <w:noProof/>
            <w:sz w:val="21"/>
            <w:szCs w:val="22"/>
          </w:rPr>
          <w:tab/>
        </w:r>
        <w:r w:rsidR="00B5190A" w:rsidRPr="0031195B">
          <w:rPr>
            <w:rStyle w:val="a4"/>
            <w:rFonts w:ascii="Times New Roman" w:hAnsi="Times New Roman"/>
            <w:noProof/>
          </w:rPr>
          <w:t>CShfeFtdcTraderApi Interfaces</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_Toc58938450 \h </w:instrText>
        </w:r>
        <w:r w:rsidR="00B5190A" w:rsidRPr="0031195B">
          <w:rPr>
            <w:noProof/>
            <w:webHidden/>
          </w:rPr>
        </w:r>
        <w:r w:rsidR="00B5190A" w:rsidRPr="0031195B">
          <w:rPr>
            <w:noProof/>
            <w:webHidden/>
          </w:rPr>
          <w:fldChar w:fldCharType="separate"/>
        </w:r>
        <w:r w:rsidR="00B5190A" w:rsidRPr="0031195B">
          <w:rPr>
            <w:noProof/>
            <w:webHidden/>
          </w:rPr>
          <w:t>119</w:t>
        </w:r>
        <w:r w:rsidR="00B5190A" w:rsidRPr="0031195B">
          <w:rPr>
            <w:noProof/>
            <w:webHidden/>
          </w:rPr>
          <w:fldChar w:fldCharType="end"/>
        </w:r>
      </w:hyperlink>
    </w:p>
    <w:p w14:paraId="7094A0B9"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51" w:history="1">
        <w:r w:rsidR="00B5190A" w:rsidRPr="0031195B">
          <w:rPr>
            <w:rStyle w:val="a4"/>
            <w:rFonts w:ascii="Times New Roman" w:hAnsi="Times New Roman"/>
            <w:noProof/>
          </w:rPr>
          <w:t>2.2.1.</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CreateFtdcTraderApi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_Toc58938451 \h </w:instrText>
        </w:r>
        <w:r w:rsidR="00B5190A" w:rsidRPr="0031195B">
          <w:rPr>
            <w:noProof/>
            <w:webHidden/>
          </w:rPr>
        </w:r>
        <w:r w:rsidR="00B5190A" w:rsidRPr="0031195B">
          <w:rPr>
            <w:noProof/>
            <w:webHidden/>
          </w:rPr>
          <w:fldChar w:fldCharType="separate"/>
        </w:r>
        <w:r w:rsidR="00B5190A" w:rsidRPr="0031195B">
          <w:rPr>
            <w:noProof/>
            <w:webHidden/>
          </w:rPr>
          <w:t>119</w:t>
        </w:r>
        <w:r w:rsidR="00B5190A" w:rsidRPr="0031195B">
          <w:rPr>
            <w:noProof/>
            <w:webHidden/>
          </w:rPr>
          <w:fldChar w:fldCharType="end"/>
        </w:r>
      </w:hyperlink>
    </w:p>
    <w:p w14:paraId="10E6DF2F"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52" w:history="1">
        <w:r w:rsidR="00B5190A" w:rsidRPr="0031195B">
          <w:rPr>
            <w:rStyle w:val="a4"/>
            <w:rFonts w:ascii="Times New Roman" w:hAnsi="Times New Roman"/>
            <w:noProof/>
          </w:rPr>
          <w:t>2.2.2.</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GetVersion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_Toc58938452 \h </w:instrText>
        </w:r>
        <w:r w:rsidR="00B5190A" w:rsidRPr="0031195B">
          <w:rPr>
            <w:noProof/>
            <w:webHidden/>
          </w:rPr>
        </w:r>
        <w:r w:rsidR="00B5190A" w:rsidRPr="0031195B">
          <w:rPr>
            <w:noProof/>
            <w:webHidden/>
          </w:rPr>
          <w:fldChar w:fldCharType="separate"/>
        </w:r>
        <w:r w:rsidR="00B5190A" w:rsidRPr="0031195B">
          <w:rPr>
            <w:noProof/>
            <w:webHidden/>
          </w:rPr>
          <w:t>119</w:t>
        </w:r>
        <w:r w:rsidR="00B5190A" w:rsidRPr="0031195B">
          <w:rPr>
            <w:noProof/>
            <w:webHidden/>
          </w:rPr>
          <w:fldChar w:fldCharType="end"/>
        </w:r>
      </w:hyperlink>
    </w:p>
    <w:p w14:paraId="040CB8DD"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53" w:history="1">
        <w:r w:rsidR="00B5190A" w:rsidRPr="0031195B">
          <w:rPr>
            <w:rStyle w:val="a4"/>
            <w:rFonts w:ascii="Times New Roman" w:hAnsi="Times New Roman"/>
            <w:noProof/>
          </w:rPr>
          <w:t>2.2.3.</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Release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_Toc58938453 \h </w:instrText>
        </w:r>
        <w:r w:rsidR="00B5190A" w:rsidRPr="0031195B">
          <w:rPr>
            <w:noProof/>
            <w:webHidden/>
          </w:rPr>
        </w:r>
        <w:r w:rsidR="00B5190A" w:rsidRPr="0031195B">
          <w:rPr>
            <w:noProof/>
            <w:webHidden/>
          </w:rPr>
          <w:fldChar w:fldCharType="separate"/>
        </w:r>
        <w:r w:rsidR="00B5190A" w:rsidRPr="0031195B">
          <w:rPr>
            <w:noProof/>
            <w:webHidden/>
          </w:rPr>
          <w:t>120</w:t>
        </w:r>
        <w:r w:rsidR="00B5190A" w:rsidRPr="0031195B">
          <w:rPr>
            <w:noProof/>
            <w:webHidden/>
          </w:rPr>
          <w:fldChar w:fldCharType="end"/>
        </w:r>
      </w:hyperlink>
    </w:p>
    <w:p w14:paraId="771C9EE5"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54" w:history="1">
        <w:r w:rsidR="00B5190A" w:rsidRPr="0031195B">
          <w:rPr>
            <w:rStyle w:val="a4"/>
            <w:rFonts w:ascii="Times New Roman" w:hAnsi="Times New Roman"/>
            <w:noProof/>
          </w:rPr>
          <w:t>2.2.4.</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Init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_Toc58938454 \h </w:instrText>
        </w:r>
        <w:r w:rsidR="00B5190A" w:rsidRPr="0031195B">
          <w:rPr>
            <w:noProof/>
            <w:webHidden/>
          </w:rPr>
        </w:r>
        <w:r w:rsidR="00B5190A" w:rsidRPr="0031195B">
          <w:rPr>
            <w:noProof/>
            <w:webHidden/>
          </w:rPr>
          <w:fldChar w:fldCharType="separate"/>
        </w:r>
        <w:r w:rsidR="00B5190A" w:rsidRPr="0031195B">
          <w:rPr>
            <w:noProof/>
            <w:webHidden/>
          </w:rPr>
          <w:t>120</w:t>
        </w:r>
        <w:r w:rsidR="00B5190A" w:rsidRPr="0031195B">
          <w:rPr>
            <w:noProof/>
            <w:webHidden/>
          </w:rPr>
          <w:fldChar w:fldCharType="end"/>
        </w:r>
      </w:hyperlink>
    </w:p>
    <w:p w14:paraId="2008A244"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55" w:history="1">
        <w:r w:rsidR="00B5190A" w:rsidRPr="0031195B">
          <w:rPr>
            <w:rStyle w:val="a4"/>
            <w:rFonts w:ascii="Times New Roman" w:hAnsi="Times New Roman"/>
            <w:noProof/>
          </w:rPr>
          <w:t>2.2.5.</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Join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_Toc58938455 \h </w:instrText>
        </w:r>
        <w:r w:rsidR="00B5190A" w:rsidRPr="0031195B">
          <w:rPr>
            <w:noProof/>
            <w:webHidden/>
          </w:rPr>
        </w:r>
        <w:r w:rsidR="00B5190A" w:rsidRPr="0031195B">
          <w:rPr>
            <w:noProof/>
            <w:webHidden/>
          </w:rPr>
          <w:fldChar w:fldCharType="separate"/>
        </w:r>
        <w:r w:rsidR="00B5190A" w:rsidRPr="0031195B">
          <w:rPr>
            <w:noProof/>
            <w:webHidden/>
          </w:rPr>
          <w:t>120</w:t>
        </w:r>
        <w:r w:rsidR="00B5190A" w:rsidRPr="0031195B">
          <w:rPr>
            <w:noProof/>
            <w:webHidden/>
          </w:rPr>
          <w:fldChar w:fldCharType="end"/>
        </w:r>
      </w:hyperlink>
    </w:p>
    <w:p w14:paraId="0645D3E9"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56" w:history="1">
        <w:r w:rsidR="00B5190A" w:rsidRPr="0031195B">
          <w:rPr>
            <w:rStyle w:val="a4"/>
            <w:rFonts w:ascii="Times New Roman" w:hAnsi="Times New Roman"/>
            <w:noProof/>
          </w:rPr>
          <w:t>2.2.6.</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GetTradingDay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_Toc58938456 \h </w:instrText>
        </w:r>
        <w:r w:rsidR="00B5190A" w:rsidRPr="0031195B">
          <w:rPr>
            <w:noProof/>
            <w:webHidden/>
          </w:rPr>
        </w:r>
        <w:r w:rsidR="00B5190A" w:rsidRPr="0031195B">
          <w:rPr>
            <w:noProof/>
            <w:webHidden/>
          </w:rPr>
          <w:fldChar w:fldCharType="separate"/>
        </w:r>
        <w:r w:rsidR="00B5190A" w:rsidRPr="0031195B">
          <w:rPr>
            <w:noProof/>
            <w:webHidden/>
          </w:rPr>
          <w:t>120</w:t>
        </w:r>
        <w:r w:rsidR="00B5190A" w:rsidRPr="0031195B">
          <w:rPr>
            <w:noProof/>
            <w:webHidden/>
          </w:rPr>
          <w:fldChar w:fldCharType="end"/>
        </w:r>
      </w:hyperlink>
    </w:p>
    <w:p w14:paraId="3FDF56E1"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57" w:history="1">
        <w:r w:rsidR="00B5190A" w:rsidRPr="0031195B">
          <w:rPr>
            <w:rStyle w:val="a4"/>
            <w:rFonts w:ascii="Times New Roman" w:hAnsi="Times New Roman"/>
            <w:noProof/>
          </w:rPr>
          <w:t>2.2.7.</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RegisterSpi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_Toc58938457 \h </w:instrText>
        </w:r>
        <w:r w:rsidR="00B5190A" w:rsidRPr="0031195B">
          <w:rPr>
            <w:noProof/>
            <w:webHidden/>
          </w:rPr>
        </w:r>
        <w:r w:rsidR="00B5190A" w:rsidRPr="0031195B">
          <w:rPr>
            <w:noProof/>
            <w:webHidden/>
          </w:rPr>
          <w:fldChar w:fldCharType="separate"/>
        </w:r>
        <w:r w:rsidR="00B5190A" w:rsidRPr="0031195B">
          <w:rPr>
            <w:noProof/>
            <w:webHidden/>
          </w:rPr>
          <w:t>121</w:t>
        </w:r>
        <w:r w:rsidR="00B5190A" w:rsidRPr="0031195B">
          <w:rPr>
            <w:noProof/>
            <w:webHidden/>
          </w:rPr>
          <w:fldChar w:fldCharType="end"/>
        </w:r>
      </w:hyperlink>
    </w:p>
    <w:p w14:paraId="7614C948"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58" w:history="1">
        <w:r w:rsidR="00B5190A" w:rsidRPr="0031195B">
          <w:rPr>
            <w:rStyle w:val="a4"/>
            <w:rFonts w:ascii="Times New Roman" w:hAnsi="Times New Roman"/>
            <w:noProof/>
          </w:rPr>
          <w:t>2.2.8.</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RegisterFront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_Toc58938458 \h </w:instrText>
        </w:r>
        <w:r w:rsidR="00B5190A" w:rsidRPr="0031195B">
          <w:rPr>
            <w:noProof/>
            <w:webHidden/>
          </w:rPr>
        </w:r>
        <w:r w:rsidR="00B5190A" w:rsidRPr="0031195B">
          <w:rPr>
            <w:noProof/>
            <w:webHidden/>
          </w:rPr>
          <w:fldChar w:fldCharType="separate"/>
        </w:r>
        <w:r w:rsidR="00B5190A" w:rsidRPr="0031195B">
          <w:rPr>
            <w:noProof/>
            <w:webHidden/>
          </w:rPr>
          <w:t>121</w:t>
        </w:r>
        <w:r w:rsidR="00B5190A" w:rsidRPr="0031195B">
          <w:rPr>
            <w:noProof/>
            <w:webHidden/>
          </w:rPr>
          <w:fldChar w:fldCharType="end"/>
        </w:r>
      </w:hyperlink>
    </w:p>
    <w:p w14:paraId="167ABD4E"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59" w:history="1">
        <w:r w:rsidR="00B5190A" w:rsidRPr="0031195B">
          <w:rPr>
            <w:rStyle w:val="a4"/>
            <w:rFonts w:ascii="Times New Roman" w:hAnsi="Times New Roman"/>
            <w:noProof/>
          </w:rPr>
          <w:t>2.2.9.</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RegisterNameServer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_Toc58938459 \h </w:instrText>
        </w:r>
        <w:r w:rsidR="00B5190A" w:rsidRPr="0031195B">
          <w:rPr>
            <w:noProof/>
            <w:webHidden/>
          </w:rPr>
        </w:r>
        <w:r w:rsidR="00B5190A" w:rsidRPr="0031195B">
          <w:rPr>
            <w:noProof/>
            <w:webHidden/>
          </w:rPr>
          <w:fldChar w:fldCharType="separate"/>
        </w:r>
        <w:r w:rsidR="00B5190A" w:rsidRPr="0031195B">
          <w:rPr>
            <w:noProof/>
            <w:webHidden/>
          </w:rPr>
          <w:t>121</w:t>
        </w:r>
        <w:r w:rsidR="00B5190A" w:rsidRPr="0031195B">
          <w:rPr>
            <w:noProof/>
            <w:webHidden/>
          </w:rPr>
          <w:fldChar w:fldCharType="end"/>
        </w:r>
      </w:hyperlink>
    </w:p>
    <w:p w14:paraId="7DBD0D68"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72" w:history="1">
        <w:r w:rsidR="00B5190A" w:rsidRPr="0031195B">
          <w:rPr>
            <w:rStyle w:val="a4"/>
            <w:rFonts w:ascii="Times New Roman" w:hAnsi="Times New Roman"/>
            <w:noProof/>
          </w:rPr>
          <w:t>2.2.10.</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RegisterCryptAlgorithm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_Toc58938472 \h </w:instrText>
        </w:r>
        <w:r w:rsidR="00B5190A" w:rsidRPr="0031195B">
          <w:rPr>
            <w:noProof/>
            <w:webHidden/>
          </w:rPr>
        </w:r>
        <w:r w:rsidR="00B5190A" w:rsidRPr="0031195B">
          <w:rPr>
            <w:noProof/>
            <w:webHidden/>
          </w:rPr>
          <w:fldChar w:fldCharType="separate"/>
        </w:r>
        <w:r w:rsidR="00B5190A" w:rsidRPr="0031195B">
          <w:rPr>
            <w:noProof/>
            <w:webHidden/>
          </w:rPr>
          <w:t>121</w:t>
        </w:r>
        <w:r w:rsidR="00B5190A" w:rsidRPr="0031195B">
          <w:rPr>
            <w:noProof/>
            <w:webHidden/>
          </w:rPr>
          <w:fldChar w:fldCharType="end"/>
        </w:r>
      </w:hyperlink>
    </w:p>
    <w:p w14:paraId="58B85833"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73" w:history="1">
        <w:r w:rsidR="00B5190A" w:rsidRPr="0031195B">
          <w:rPr>
            <w:rStyle w:val="a4"/>
            <w:rFonts w:ascii="Times New Roman" w:hAnsi="Times New Roman"/>
            <w:noProof/>
          </w:rPr>
          <w:t>2.2.11.</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RegisterCertificateFile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_Toc58938473 \h </w:instrText>
        </w:r>
        <w:r w:rsidR="00B5190A" w:rsidRPr="0031195B">
          <w:rPr>
            <w:noProof/>
            <w:webHidden/>
          </w:rPr>
        </w:r>
        <w:r w:rsidR="00B5190A" w:rsidRPr="0031195B">
          <w:rPr>
            <w:noProof/>
            <w:webHidden/>
          </w:rPr>
          <w:fldChar w:fldCharType="separate"/>
        </w:r>
        <w:r w:rsidR="00B5190A" w:rsidRPr="0031195B">
          <w:rPr>
            <w:noProof/>
            <w:webHidden/>
          </w:rPr>
          <w:t>122</w:t>
        </w:r>
        <w:r w:rsidR="00B5190A" w:rsidRPr="0031195B">
          <w:rPr>
            <w:noProof/>
            <w:webHidden/>
          </w:rPr>
          <w:fldChar w:fldCharType="end"/>
        </w:r>
      </w:hyperlink>
    </w:p>
    <w:p w14:paraId="331C7B76"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76" w:history="1">
        <w:r w:rsidR="00B5190A" w:rsidRPr="0031195B">
          <w:rPr>
            <w:rStyle w:val="a4"/>
            <w:rFonts w:ascii="Times New Roman" w:hAnsi="Times New Roman"/>
            <w:noProof/>
          </w:rPr>
          <w:t>2.2.12.</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SetHeartbeatTimeout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_Toc58938476 \h </w:instrText>
        </w:r>
        <w:r w:rsidR="00B5190A" w:rsidRPr="0031195B">
          <w:rPr>
            <w:noProof/>
            <w:webHidden/>
          </w:rPr>
        </w:r>
        <w:r w:rsidR="00B5190A" w:rsidRPr="0031195B">
          <w:rPr>
            <w:noProof/>
            <w:webHidden/>
          </w:rPr>
          <w:fldChar w:fldCharType="separate"/>
        </w:r>
        <w:r w:rsidR="00B5190A" w:rsidRPr="0031195B">
          <w:rPr>
            <w:noProof/>
            <w:webHidden/>
          </w:rPr>
          <w:t>122</w:t>
        </w:r>
        <w:r w:rsidR="00B5190A" w:rsidRPr="0031195B">
          <w:rPr>
            <w:noProof/>
            <w:webHidden/>
          </w:rPr>
          <w:fldChar w:fldCharType="end"/>
        </w:r>
      </w:hyperlink>
    </w:p>
    <w:p w14:paraId="66B93D06"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77" w:history="1">
        <w:r w:rsidR="00B5190A" w:rsidRPr="0031195B">
          <w:rPr>
            <w:rStyle w:val="a4"/>
            <w:rFonts w:ascii="Times New Roman" w:hAnsi="Times New Roman"/>
            <w:noProof/>
          </w:rPr>
          <w:t>2.2.13.</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OpenRequestLog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_Toc58938477 \h </w:instrText>
        </w:r>
        <w:r w:rsidR="00B5190A" w:rsidRPr="0031195B">
          <w:rPr>
            <w:noProof/>
            <w:webHidden/>
          </w:rPr>
        </w:r>
        <w:r w:rsidR="00B5190A" w:rsidRPr="0031195B">
          <w:rPr>
            <w:noProof/>
            <w:webHidden/>
          </w:rPr>
          <w:fldChar w:fldCharType="separate"/>
        </w:r>
        <w:r w:rsidR="00B5190A" w:rsidRPr="0031195B">
          <w:rPr>
            <w:noProof/>
            <w:webHidden/>
          </w:rPr>
          <w:t>123</w:t>
        </w:r>
        <w:r w:rsidR="00B5190A" w:rsidRPr="0031195B">
          <w:rPr>
            <w:noProof/>
            <w:webHidden/>
          </w:rPr>
          <w:fldChar w:fldCharType="end"/>
        </w:r>
      </w:hyperlink>
    </w:p>
    <w:p w14:paraId="6B67033E"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78" w:history="1">
        <w:r w:rsidR="00B5190A" w:rsidRPr="0031195B">
          <w:rPr>
            <w:rStyle w:val="a4"/>
            <w:rFonts w:ascii="Times New Roman" w:hAnsi="Times New Roman"/>
            <w:noProof/>
          </w:rPr>
          <w:t>2.2.14.</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OpenResponseLog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_Toc58938478 \h </w:instrText>
        </w:r>
        <w:r w:rsidR="00B5190A" w:rsidRPr="0031195B">
          <w:rPr>
            <w:noProof/>
            <w:webHidden/>
          </w:rPr>
        </w:r>
        <w:r w:rsidR="00B5190A" w:rsidRPr="0031195B">
          <w:rPr>
            <w:noProof/>
            <w:webHidden/>
          </w:rPr>
          <w:fldChar w:fldCharType="separate"/>
        </w:r>
        <w:r w:rsidR="00B5190A" w:rsidRPr="0031195B">
          <w:rPr>
            <w:noProof/>
            <w:webHidden/>
          </w:rPr>
          <w:t>123</w:t>
        </w:r>
        <w:r w:rsidR="00B5190A" w:rsidRPr="0031195B">
          <w:rPr>
            <w:noProof/>
            <w:webHidden/>
          </w:rPr>
          <w:fldChar w:fldCharType="end"/>
        </w:r>
      </w:hyperlink>
    </w:p>
    <w:p w14:paraId="69F44939"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79" w:history="1">
        <w:r w:rsidR="00B5190A" w:rsidRPr="0031195B">
          <w:rPr>
            <w:rStyle w:val="a4"/>
            <w:rFonts w:ascii="Times New Roman" w:hAnsi="Times New Roman"/>
            <w:noProof/>
          </w:rPr>
          <w:t>2.2.15.</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SubscribePrivateTopic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_Toc58938479 \h </w:instrText>
        </w:r>
        <w:r w:rsidR="00B5190A" w:rsidRPr="0031195B">
          <w:rPr>
            <w:noProof/>
            <w:webHidden/>
          </w:rPr>
        </w:r>
        <w:r w:rsidR="00B5190A" w:rsidRPr="0031195B">
          <w:rPr>
            <w:noProof/>
            <w:webHidden/>
          </w:rPr>
          <w:fldChar w:fldCharType="separate"/>
        </w:r>
        <w:r w:rsidR="00B5190A" w:rsidRPr="0031195B">
          <w:rPr>
            <w:noProof/>
            <w:webHidden/>
          </w:rPr>
          <w:t>123</w:t>
        </w:r>
        <w:r w:rsidR="00B5190A" w:rsidRPr="0031195B">
          <w:rPr>
            <w:noProof/>
            <w:webHidden/>
          </w:rPr>
          <w:fldChar w:fldCharType="end"/>
        </w:r>
      </w:hyperlink>
    </w:p>
    <w:p w14:paraId="5BA9F888"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80" w:history="1">
        <w:r w:rsidR="00B5190A" w:rsidRPr="0031195B">
          <w:rPr>
            <w:rStyle w:val="a4"/>
            <w:rFonts w:ascii="Times New Roman" w:hAnsi="Times New Roman"/>
            <w:noProof/>
          </w:rPr>
          <w:t>2.2.16.</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SubscribePublicTopic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_Toc58938480 \h </w:instrText>
        </w:r>
        <w:r w:rsidR="00B5190A" w:rsidRPr="0031195B">
          <w:rPr>
            <w:noProof/>
            <w:webHidden/>
          </w:rPr>
        </w:r>
        <w:r w:rsidR="00B5190A" w:rsidRPr="0031195B">
          <w:rPr>
            <w:noProof/>
            <w:webHidden/>
          </w:rPr>
          <w:fldChar w:fldCharType="separate"/>
        </w:r>
        <w:r w:rsidR="00B5190A" w:rsidRPr="0031195B">
          <w:rPr>
            <w:noProof/>
            <w:webHidden/>
          </w:rPr>
          <w:t>124</w:t>
        </w:r>
        <w:r w:rsidR="00B5190A" w:rsidRPr="0031195B">
          <w:rPr>
            <w:noProof/>
            <w:webHidden/>
          </w:rPr>
          <w:fldChar w:fldCharType="end"/>
        </w:r>
      </w:hyperlink>
    </w:p>
    <w:p w14:paraId="22B057AB"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81" w:history="1">
        <w:r w:rsidR="00B5190A" w:rsidRPr="0031195B">
          <w:rPr>
            <w:rStyle w:val="a4"/>
            <w:rFonts w:ascii="Times New Roman" w:hAnsi="Times New Roman"/>
            <w:noProof/>
          </w:rPr>
          <w:t>2.2.17.</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SubscribeUserTopic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_Toc58938481 \h </w:instrText>
        </w:r>
        <w:r w:rsidR="00B5190A" w:rsidRPr="0031195B">
          <w:rPr>
            <w:noProof/>
            <w:webHidden/>
          </w:rPr>
        </w:r>
        <w:r w:rsidR="00B5190A" w:rsidRPr="0031195B">
          <w:rPr>
            <w:noProof/>
            <w:webHidden/>
          </w:rPr>
          <w:fldChar w:fldCharType="separate"/>
        </w:r>
        <w:r w:rsidR="00B5190A" w:rsidRPr="0031195B">
          <w:rPr>
            <w:noProof/>
            <w:webHidden/>
          </w:rPr>
          <w:t>124</w:t>
        </w:r>
        <w:r w:rsidR="00B5190A" w:rsidRPr="0031195B">
          <w:rPr>
            <w:noProof/>
            <w:webHidden/>
          </w:rPr>
          <w:fldChar w:fldCharType="end"/>
        </w:r>
      </w:hyperlink>
    </w:p>
    <w:p w14:paraId="622001ED"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82" w:history="1">
        <w:r w:rsidR="00B5190A" w:rsidRPr="0031195B">
          <w:rPr>
            <w:rStyle w:val="a4"/>
            <w:rFonts w:ascii="Times New Roman" w:hAnsi="Times New Roman"/>
            <w:noProof/>
          </w:rPr>
          <w:t>2.2.18.</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ReqUserLogin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_Toc58938482 \h </w:instrText>
        </w:r>
        <w:r w:rsidR="00B5190A" w:rsidRPr="0031195B">
          <w:rPr>
            <w:noProof/>
            <w:webHidden/>
          </w:rPr>
        </w:r>
        <w:r w:rsidR="00B5190A" w:rsidRPr="0031195B">
          <w:rPr>
            <w:noProof/>
            <w:webHidden/>
          </w:rPr>
          <w:fldChar w:fldCharType="separate"/>
        </w:r>
        <w:r w:rsidR="00B5190A" w:rsidRPr="0031195B">
          <w:rPr>
            <w:noProof/>
            <w:webHidden/>
          </w:rPr>
          <w:t>124</w:t>
        </w:r>
        <w:r w:rsidR="00B5190A" w:rsidRPr="0031195B">
          <w:rPr>
            <w:noProof/>
            <w:webHidden/>
          </w:rPr>
          <w:fldChar w:fldCharType="end"/>
        </w:r>
      </w:hyperlink>
    </w:p>
    <w:p w14:paraId="00F6D3E4"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83" w:history="1">
        <w:r w:rsidR="00B5190A" w:rsidRPr="0031195B">
          <w:rPr>
            <w:rStyle w:val="a4"/>
            <w:rFonts w:ascii="Times New Roman" w:hAnsi="Times New Roman"/>
            <w:noProof/>
          </w:rPr>
          <w:t>2.2.19.</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ReqUserLogout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_Toc58938483 \h </w:instrText>
        </w:r>
        <w:r w:rsidR="00B5190A" w:rsidRPr="0031195B">
          <w:rPr>
            <w:noProof/>
            <w:webHidden/>
          </w:rPr>
        </w:r>
        <w:r w:rsidR="00B5190A" w:rsidRPr="0031195B">
          <w:rPr>
            <w:noProof/>
            <w:webHidden/>
          </w:rPr>
          <w:fldChar w:fldCharType="separate"/>
        </w:r>
        <w:r w:rsidR="00B5190A" w:rsidRPr="0031195B">
          <w:rPr>
            <w:noProof/>
            <w:webHidden/>
          </w:rPr>
          <w:t>125</w:t>
        </w:r>
        <w:r w:rsidR="00B5190A" w:rsidRPr="0031195B">
          <w:rPr>
            <w:noProof/>
            <w:webHidden/>
          </w:rPr>
          <w:fldChar w:fldCharType="end"/>
        </w:r>
      </w:hyperlink>
    </w:p>
    <w:p w14:paraId="182B8FCC"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84" w:history="1">
        <w:r w:rsidR="00B5190A" w:rsidRPr="0031195B">
          <w:rPr>
            <w:rStyle w:val="a4"/>
            <w:rFonts w:ascii="Times New Roman" w:hAnsi="Times New Roman"/>
            <w:noProof/>
          </w:rPr>
          <w:t>2.2.20.</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ReqUserPasswordUpdate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_Toc58938484 \h </w:instrText>
        </w:r>
        <w:r w:rsidR="00B5190A" w:rsidRPr="0031195B">
          <w:rPr>
            <w:noProof/>
            <w:webHidden/>
          </w:rPr>
        </w:r>
        <w:r w:rsidR="00B5190A" w:rsidRPr="0031195B">
          <w:rPr>
            <w:noProof/>
            <w:webHidden/>
          </w:rPr>
          <w:fldChar w:fldCharType="separate"/>
        </w:r>
        <w:r w:rsidR="00B5190A" w:rsidRPr="0031195B">
          <w:rPr>
            <w:noProof/>
            <w:webHidden/>
          </w:rPr>
          <w:t>126</w:t>
        </w:r>
        <w:r w:rsidR="00B5190A" w:rsidRPr="0031195B">
          <w:rPr>
            <w:noProof/>
            <w:webHidden/>
          </w:rPr>
          <w:fldChar w:fldCharType="end"/>
        </w:r>
      </w:hyperlink>
    </w:p>
    <w:p w14:paraId="5A3840E7"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85" w:history="1">
        <w:r w:rsidR="00B5190A" w:rsidRPr="0031195B">
          <w:rPr>
            <w:rStyle w:val="a4"/>
            <w:rFonts w:ascii="Times New Roman" w:hAnsi="Times New Roman"/>
            <w:noProof/>
          </w:rPr>
          <w:t>2.2.21.</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ReqSubscribeTopic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_Toc58938485 \h </w:instrText>
        </w:r>
        <w:r w:rsidR="00B5190A" w:rsidRPr="0031195B">
          <w:rPr>
            <w:noProof/>
            <w:webHidden/>
          </w:rPr>
        </w:r>
        <w:r w:rsidR="00B5190A" w:rsidRPr="0031195B">
          <w:rPr>
            <w:noProof/>
            <w:webHidden/>
          </w:rPr>
          <w:fldChar w:fldCharType="separate"/>
        </w:r>
        <w:r w:rsidR="00B5190A" w:rsidRPr="0031195B">
          <w:rPr>
            <w:noProof/>
            <w:webHidden/>
          </w:rPr>
          <w:t>126</w:t>
        </w:r>
        <w:r w:rsidR="00B5190A" w:rsidRPr="0031195B">
          <w:rPr>
            <w:noProof/>
            <w:webHidden/>
          </w:rPr>
          <w:fldChar w:fldCharType="end"/>
        </w:r>
      </w:hyperlink>
    </w:p>
    <w:p w14:paraId="3B1EC150"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86" w:history="1">
        <w:r w:rsidR="00B5190A" w:rsidRPr="0031195B">
          <w:rPr>
            <w:rStyle w:val="a4"/>
            <w:rFonts w:ascii="Times New Roman" w:hAnsi="Times New Roman"/>
            <w:noProof/>
          </w:rPr>
          <w:t>2.2.22.</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ReqQryTopic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_Toc58938486 \h </w:instrText>
        </w:r>
        <w:r w:rsidR="00B5190A" w:rsidRPr="0031195B">
          <w:rPr>
            <w:noProof/>
            <w:webHidden/>
          </w:rPr>
        </w:r>
        <w:r w:rsidR="00B5190A" w:rsidRPr="0031195B">
          <w:rPr>
            <w:noProof/>
            <w:webHidden/>
          </w:rPr>
          <w:fldChar w:fldCharType="separate"/>
        </w:r>
        <w:r w:rsidR="00B5190A" w:rsidRPr="0031195B">
          <w:rPr>
            <w:noProof/>
            <w:webHidden/>
          </w:rPr>
          <w:t>127</w:t>
        </w:r>
        <w:r w:rsidR="00B5190A" w:rsidRPr="0031195B">
          <w:rPr>
            <w:noProof/>
            <w:webHidden/>
          </w:rPr>
          <w:fldChar w:fldCharType="end"/>
        </w:r>
      </w:hyperlink>
    </w:p>
    <w:p w14:paraId="25EADEB3"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87" w:history="1">
        <w:r w:rsidR="00B5190A" w:rsidRPr="0031195B">
          <w:rPr>
            <w:rStyle w:val="a4"/>
            <w:rFonts w:ascii="Times New Roman" w:hAnsi="Times New Roman"/>
            <w:noProof/>
          </w:rPr>
          <w:t>2.2.23.</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ReqOrderInsert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_Toc58938487 \h </w:instrText>
        </w:r>
        <w:r w:rsidR="00B5190A" w:rsidRPr="0031195B">
          <w:rPr>
            <w:noProof/>
            <w:webHidden/>
          </w:rPr>
        </w:r>
        <w:r w:rsidR="00B5190A" w:rsidRPr="0031195B">
          <w:rPr>
            <w:noProof/>
            <w:webHidden/>
          </w:rPr>
          <w:fldChar w:fldCharType="separate"/>
        </w:r>
        <w:r w:rsidR="00B5190A" w:rsidRPr="0031195B">
          <w:rPr>
            <w:noProof/>
            <w:webHidden/>
          </w:rPr>
          <w:t>128</w:t>
        </w:r>
        <w:r w:rsidR="00B5190A" w:rsidRPr="0031195B">
          <w:rPr>
            <w:noProof/>
            <w:webHidden/>
          </w:rPr>
          <w:fldChar w:fldCharType="end"/>
        </w:r>
      </w:hyperlink>
    </w:p>
    <w:p w14:paraId="3E6E3B30"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88" w:history="1">
        <w:r w:rsidR="00B5190A" w:rsidRPr="0031195B">
          <w:rPr>
            <w:rStyle w:val="a4"/>
            <w:rFonts w:ascii="Times New Roman" w:hAnsi="Times New Roman"/>
            <w:noProof/>
          </w:rPr>
          <w:t>2.2.24.</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ReqOrderAction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_Toc58938488 \h </w:instrText>
        </w:r>
        <w:r w:rsidR="00B5190A" w:rsidRPr="0031195B">
          <w:rPr>
            <w:noProof/>
            <w:webHidden/>
          </w:rPr>
        </w:r>
        <w:r w:rsidR="00B5190A" w:rsidRPr="0031195B">
          <w:rPr>
            <w:noProof/>
            <w:webHidden/>
          </w:rPr>
          <w:fldChar w:fldCharType="separate"/>
        </w:r>
        <w:r w:rsidR="00B5190A" w:rsidRPr="0031195B">
          <w:rPr>
            <w:noProof/>
            <w:webHidden/>
          </w:rPr>
          <w:t>129</w:t>
        </w:r>
        <w:r w:rsidR="00B5190A" w:rsidRPr="0031195B">
          <w:rPr>
            <w:noProof/>
            <w:webHidden/>
          </w:rPr>
          <w:fldChar w:fldCharType="end"/>
        </w:r>
      </w:hyperlink>
    </w:p>
    <w:p w14:paraId="25E18930"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89" w:history="1">
        <w:r w:rsidR="00B5190A" w:rsidRPr="0031195B">
          <w:rPr>
            <w:rStyle w:val="a4"/>
            <w:rFonts w:ascii="Times New Roman" w:hAnsi="Times New Roman"/>
            <w:noProof/>
          </w:rPr>
          <w:t>2.2.25.</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ReqQuoteInsert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_Toc58938489 \h </w:instrText>
        </w:r>
        <w:r w:rsidR="00B5190A" w:rsidRPr="0031195B">
          <w:rPr>
            <w:noProof/>
            <w:webHidden/>
          </w:rPr>
        </w:r>
        <w:r w:rsidR="00B5190A" w:rsidRPr="0031195B">
          <w:rPr>
            <w:noProof/>
            <w:webHidden/>
          </w:rPr>
          <w:fldChar w:fldCharType="separate"/>
        </w:r>
        <w:r w:rsidR="00B5190A" w:rsidRPr="0031195B">
          <w:rPr>
            <w:noProof/>
            <w:webHidden/>
          </w:rPr>
          <w:t>130</w:t>
        </w:r>
        <w:r w:rsidR="00B5190A" w:rsidRPr="0031195B">
          <w:rPr>
            <w:noProof/>
            <w:webHidden/>
          </w:rPr>
          <w:fldChar w:fldCharType="end"/>
        </w:r>
      </w:hyperlink>
    </w:p>
    <w:p w14:paraId="5858CDBA"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90" w:history="1">
        <w:r w:rsidR="00B5190A" w:rsidRPr="0031195B">
          <w:rPr>
            <w:rStyle w:val="a4"/>
            <w:rFonts w:ascii="Times New Roman" w:hAnsi="Times New Roman"/>
            <w:noProof/>
          </w:rPr>
          <w:t>2.2.26.</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ReqQuoteAction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_Toc58938490 \h </w:instrText>
        </w:r>
        <w:r w:rsidR="00B5190A" w:rsidRPr="0031195B">
          <w:rPr>
            <w:noProof/>
            <w:webHidden/>
          </w:rPr>
        </w:r>
        <w:r w:rsidR="00B5190A" w:rsidRPr="0031195B">
          <w:rPr>
            <w:noProof/>
            <w:webHidden/>
          </w:rPr>
          <w:fldChar w:fldCharType="separate"/>
        </w:r>
        <w:r w:rsidR="00B5190A" w:rsidRPr="0031195B">
          <w:rPr>
            <w:noProof/>
            <w:webHidden/>
          </w:rPr>
          <w:t>131</w:t>
        </w:r>
        <w:r w:rsidR="00B5190A" w:rsidRPr="0031195B">
          <w:rPr>
            <w:noProof/>
            <w:webHidden/>
          </w:rPr>
          <w:fldChar w:fldCharType="end"/>
        </w:r>
      </w:hyperlink>
    </w:p>
    <w:p w14:paraId="61D949DC"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91" w:history="1">
        <w:r w:rsidR="00B5190A" w:rsidRPr="0031195B">
          <w:rPr>
            <w:rStyle w:val="a4"/>
            <w:rFonts w:ascii="Times New Roman" w:hAnsi="Times New Roman"/>
            <w:noProof/>
          </w:rPr>
          <w:t>2.2.27.</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ReqExecOrderInsert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_Toc58938491 \h </w:instrText>
        </w:r>
        <w:r w:rsidR="00B5190A" w:rsidRPr="0031195B">
          <w:rPr>
            <w:noProof/>
            <w:webHidden/>
          </w:rPr>
        </w:r>
        <w:r w:rsidR="00B5190A" w:rsidRPr="0031195B">
          <w:rPr>
            <w:noProof/>
            <w:webHidden/>
          </w:rPr>
          <w:fldChar w:fldCharType="separate"/>
        </w:r>
        <w:r w:rsidR="00B5190A" w:rsidRPr="0031195B">
          <w:rPr>
            <w:noProof/>
            <w:webHidden/>
          </w:rPr>
          <w:t>132</w:t>
        </w:r>
        <w:r w:rsidR="00B5190A" w:rsidRPr="0031195B">
          <w:rPr>
            <w:noProof/>
            <w:webHidden/>
          </w:rPr>
          <w:fldChar w:fldCharType="end"/>
        </w:r>
      </w:hyperlink>
    </w:p>
    <w:p w14:paraId="67F36F56"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92" w:history="1">
        <w:r w:rsidR="00B5190A" w:rsidRPr="0031195B">
          <w:rPr>
            <w:rStyle w:val="a4"/>
            <w:rFonts w:ascii="Times New Roman" w:hAnsi="Times New Roman"/>
            <w:noProof/>
          </w:rPr>
          <w:t>2.2.28.</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ReqExecOrderAction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_Toc58938492 \h </w:instrText>
        </w:r>
        <w:r w:rsidR="00B5190A" w:rsidRPr="0031195B">
          <w:rPr>
            <w:noProof/>
            <w:webHidden/>
          </w:rPr>
        </w:r>
        <w:r w:rsidR="00B5190A" w:rsidRPr="0031195B">
          <w:rPr>
            <w:noProof/>
            <w:webHidden/>
          </w:rPr>
          <w:fldChar w:fldCharType="separate"/>
        </w:r>
        <w:r w:rsidR="00B5190A" w:rsidRPr="0031195B">
          <w:rPr>
            <w:noProof/>
            <w:webHidden/>
          </w:rPr>
          <w:t>133</w:t>
        </w:r>
        <w:r w:rsidR="00B5190A" w:rsidRPr="0031195B">
          <w:rPr>
            <w:noProof/>
            <w:webHidden/>
          </w:rPr>
          <w:fldChar w:fldCharType="end"/>
        </w:r>
      </w:hyperlink>
    </w:p>
    <w:p w14:paraId="01031E19"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93" w:history="1">
        <w:r w:rsidR="00B5190A" w:rsidRPr="0031195B">
          <w:rPr>
            <w:rStyle w:val="a4"/>
            <w:rFonts w:ascii="Times New Roman" w:hAnsi="Times New Roman"/>
            <w:noProof/>
          </w:rPr>
          <w:t>2.2.29.</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ReqAdminOrderInsert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_Toc58938493 \h </w:instrText>
        </w:r>
        <w:r w:rsidR="00B5190A" w:rsidRPr="0031195B">
          <w:rPr>
            <w:noProof/>
            <w:webHidden/>
          </w:rPr>
        </w:r>
        <w:r w:rsidR="00B5190A" w:rsidRPr="0031195B">
          <w:rPr>
            <w:noProof/>
            <w:webHidden/>
          </w:rPr>
          <w:fldChar w:fldCharType="separate"/>
        </w:r>
        <w:r w:rsidR="00B5190A" w:rsidRPr="0031195B">
          <w:rPr>
            <w:noProof/>
            <w:webHidden/>
          </w:rPr>
          <w:t>134</w:t>
        </w:r>
        <w:r w:rsidR="00B5190A" w:rsidRPr="0031195B">
          <w:rPr>
            <w:noProof/>
            <w:webHidden/>
          </w:rPr>
          <w:fldChar w:fldCharType="end"/>
        </w:r>
      </w:hyperlink>
    </w:p>
    <w:p w14:paraId="6FA64F1D"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94" w:history="1">
        <w:r w:rsidR="00B5190A" w:rsidRPr="0031195B">
          <w:rPr>
            <w:rStyle w:val="a4"/>
            <w:rFonts w:ascii="Times New Roman" w:hAnsi="Times New Roman"/>
            <w:noProof/>
          </w:rPr>
          <w:t>2.2.30.</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ReqQryPartAccount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_Toc58938494 \h </w:instrText>
        </w:r>
        <w:r w:rsidR="00B5190A" w:rsidRPr="0031195B">
          <w:rPr>
            <w:noProof/>
            <w:webHidden/>
          </w:rPr>
        </w:r>
        <w:r w:rsidR="00B5190A" w:rsidRPr="0031195B">
          <w:rPr>
            <w:noProof/>
            <w:webHidden/>
          </w:rPr>
          <w:fldChar w:fldCharType="separate"/>
        </w:r>
        <w:r w:rsidR="00B5190A" w:rsidRPr="0031195B">
          <w:rPr>
            <w:noProof/>
            <w:webHidden/>
          </w:rPr>
          <w:t>134</w:t>
        </w:r>
        <w:r w:rsidR="00B5190A" w:rsidRPr="0031195B">
          <w:rPr>
            <w:noProof/>
            <w:webHidden/>
          </w:rPr>
          <w:fldChar w:fldCharType="end"/>
        </w:r>
      </w:hyperlink>
    </w:p>
    <w:p w14:paraId="5A3607EB"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95" w:history="1">
        <w:r w:rsidR="00B5190A" w:rsidRPr="0031195B">
          <w:rPr>
            <w:rStyle w:val="a4"/>
            <w:rFonts w:ascii="Times New Roman" w:hAnsi="Times New Roman"/>
            <w:noProof/>
          </w:rPr>
          <w:t>2.2.31.</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ReqQryOrder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_Toc58938495 \h </w:instrText>
        </w:r>
        <w:r w:rsidR="00B5190A" w:rsidRPr="0031195B">
          <w:rPr>
            <w:noProof/>
            <w:webHidden/>
          </w:rPr>
        </w:r>
        <w:r w:rsidR="00B5190A" w:rsidRPr="0031195B">
          <w:rPr>
            <w:noProof/>
            <w:webHidden/>
          </w:rPr>
          <w:fldChar w:fldCharType="separate"/>
        </w:r>
        <w:r w:rsidR="00B5190A" w:rsidRPr="0031195B">
          <w:rPr>
            <w:noProof/>
            <w:webHidden/>
          </w:rPr>
          <w:t>135</w:t>
        </w:r>
        <w:r w:rsidR="00B5190A" w:rsidRPr="0031195B">
          <w:rPr>
            <w:noProof/>
            <w:webHidden/>
          </w:rPr>
          <w:fldChar w:fldCharType="end"/>
        </w:r>
      </w:hyperlink>
    </w:p>
    <w:p w14:paraId="65DA9577"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96" w:history="1">
        <w:r w:rsidR="00B5190A" w:rsidRPr="0031195B">
          <w:rPr>
            <w:rStyle w:val="a4"/>
            <w:rFonts w:ascii="Times New Roman" w:hAnsi="Times New Roman"/>
            <w:noProof/>
          </w:rPr>
          <w:t>2.2.32.</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ReqQryQuote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_Toc58938496 \h </w:instrText>
        </w:r>
        <w:r w:rsidR="00B5190A" w:rsidRPr="0031195B">
          <w:rPr>
            <w:noProof/>
            <w:webHidden/>
          </w:rPr>
        </w:r>
        <w:r w:rsidR="00B5190A" w:rsidRPr="0031195B">
          <w:rPr>
            <w:noProof/>
            <w:webHidden/>
          </w:rPr>
          <w:fldChar w:fldCharType="separate"/>
        </w:r>
        <w:r w:rsidR="00B5190A" w:rsidRPr="0031195B">
          <w:rPr>
            <w:noProof/>
            <w:webHidden/>
          </w:rPr>
          <w:t>136</w:t>
        </w:r>
        <w:r w:rsidR="00B5190A" w:rsidRPr="0031195B">
          <w:rPr>
            <w:noProof/>
            <w:webHidden/>
          </w:rPr>
          <w:fldChar w:fldCharType="end"/>
        </w:r>
      </w:hyperlink>
    </w:p>
    <w:p w14:paraId="0DA4E0EF"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97" w:history="1">
        <w:r w:rsidR="00B5190A" w:rsidRPr="0031195B">
          <w:rPr>
            <w:rStyle w:val="a4"/>
            <w:rFonts w:ascii="Times New Roman" w:hAnsi="Times New Roman"/>
            <w:noProof/>
          </w:rPr>
          <w:t>2.2.33.</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ReqQryTrade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_Toc58938497 \h </w:instrText>
        </w:r>
        <w:r w:rsidR="00B5190A" w:rsidRPr="0031195B">
          <w:rPr>
            <w:noProof/>
            <w:webHidden/>
          </w:rPr>
        </w:r>
        <w:r w:rsidR="00B5190A" w:rsidRPr="0031195B">
          <w:rPr>
            <w:noProof/>
            <w:webHidden/>
          </w:rPr>
          <w:fldChar w:fldCharType="separate"/>
        </w:r>
        <w:r w:rsidR="00B5190A" w:rsidRPr="0031195B">
          <w:rPr>
            <w:noProof/>
            <w:webHidden/>
          </w:rPr>
          <w:t>136</w:t>
        </w:r>
        <w:r w:rsidR="00B5190A" w:rsidRPr="0031195B">
          <w:rPr>
            <w:noProof/>
            <w:webHidden/>
          </w:rPr>
          <w:fldChar w:fldCharType="end"/>
        </w:r>
      </w:hyperlink>
    </w:p>
    <w:p w14:paraId="0955D71E"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98" w:history="1">
        <w:r w:rsidR="00B5190A" w:rsidRPr="0031195B">
          <w:rPr>
            <w:rStyle w:val="a4"/>
            <w:rFonts w:ascii="Times New Roman" w:hAnsi="Times New Roman"/>
            <w:noProof/>
          </w:rPr>
          <w:t>2.2.34.</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ReqQryClient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_Toc58938498 \h </w:instrText>
        </w:r>
        <w:r w:rsidR="00B5190A" w:rsidRPr="0031195B">
          <w:rPr>
            <w:noProof/>
            <w:webHidden/>
          </w:rPr>
        </w:r>
        <w:r w:rsidR="00B5190A" w:rsidRPr="0031195B">
          <w:rPr>
            <w:noProof/>
            <w:webHidden/>
          </w:rPr>
          <w:fldChar w:fldCharType="separate"/>
        </w:r>
        <w:r w:rsidR="00B5190A" w:rsidRPr="0031195B">
          <w:rPr>
            <w:noProof/>
            <w:webHidden/>
          </w:rPr>
          <w:t>137</w:t>
        </w:r>
        <w:r w:rsidR="00B5190A" w:rsidRPr="0031195B">
          <w:rPr>
            <w:noProof/>
            <w:webHidden/>
          </w:rPr>
          <w:fldChar w:fldCharType="end"/>
        </w:r>
      </w:hyperlink>
    </w:p>
    <w:p w14:paraId="3D2A4668"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499" w:history="1">
        <w:r w:rsidR="00B5190A" w:rsidRPr="0031195B">
          <w:rPr>
            <w:rStyle w:val="a4"/>
            <w:rFonts w:ascii="Times New Roman" w:hAnsi="Times New Roman"/>
            <w:noProof/>
          </w:rPr>
          <w:t>2.2.35.</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ReqQryPartPosition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_Toc58938499 \h </w:instrText>
        </w:r>
        <w:r w:rsidR="00B5190A" w:rsidRPr="0031195B">
          <w:rPr>
            <w:noProof/>
            <w:webHidden/>
          </w:rPr>
        </w:r>
        <w:r w:rsidR="00B5190A" w:rsidRPr="0031195B">
          <w:rPr>
            <w:noProof/>
            <w:webHidden/>
          </w:rPr>
          <w:fldChar w:fldCharType="separate"/>
        </w:r>
        <w:r w:rsidR="00B5190A" w:rsidRPr="0031195B">
          <w:rPr>
            <w:noProof/>
            <w:webHidden/>
          </w:rPr>
          <w:t>138</w:t>
        </w:r>
        <w:r w:rsidR="00B5190A" w:rsidRPr="0031195B">
          <w:rPr>
            <w:noProof/>
            <w:webHidden/>
          </w:rPr>
          <w:fldChar w:fldCharType="end"/>
        </w:r>
      </w:hyperlink>
    </w:p>
    <w:p w14:paraId="19DBD994"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500" w:history="1">
        <w:r w:rsidR="00B5190A" w:rsidRPr="0031195B">
          <w:rPr>
            <w:rStyle w:val="a4"/>
            <w:rFonts w:ascii="Times New Roman" w:hAnsi="Times New Roman"/>
            <w:noProof/>
          </w:rPr>
          <w:t>2.2.36.</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ReqQryClientPosition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_Toc58938500 \h </w:instrText>
        </w:r>
        <w:r w:rsidR="00B5190A" w:rsidRPr="0031195B">
          <w:rPr>
            <w:noProof/>
            <w:webHidden/>
          </w:rPr>
        </w:r>
        <w:r w:rsidR="00B5190A" w:rsidRPr="0031195B">
          <w:rPr>
            <w:noProof/>
            <w:webHidden/>
          </w:rPr>
          <w:fldChar w:fldCharType="separate"/>
        </w:r>
        <w:r w:rsidR="00B5190A" w:rsidRPr="0031195B">
          <w:rPr>
            <w:noProof/>
            <w:webHidden/>
          </w:rPr>
          <w:t>138</w:t>
        </w:r>
        <w:r w:rsidR="00B5190A" w:rsidRPr="0031195B">
          <w:rPr>
            <w:noProof/>
            <w:webHidden/>
          </w:rPr>
          <w:fldChar w:fldCharType="end"/>
        </w:r>
      </w:hyperlink>
    </w:p>
    <w:p w14:paraId="2236B56B"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501" w:history="1">
        <w:r w:rsidR="00B5190A" w:rsidRPr="0031195B">
          <w:rPr>
            <w:rStyle w:val="a4"/>
            <w:rFonts w:ascii="Times New Roman" w:hAnsi="Times New Roman"/>
            <w:noProof/>
          </w:rPr>
          <w:t>2.2.37.</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ReqQryInstrument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_Toc58938501 \h </w:instrText>
        </w:r>
        <w:r w:rsidR="00B5190A" w:rsidRPr="0031195B">
          <w:rPr>
            <w:noProof/>
            <w:webHidden/>
          </w:rPr>
        </w:r>
        <w:r w:rsidR="00B5190A" w:rsidRPr="0031195B">
          <w:rPr>
            <w:noProof/>
            <w:webHidden/>
          </w:rPr>
          <w:fldChar w:fldCharType="separate"/>
        </w:r>
        <w:r w:rsidR="00B5190A" w:rsidRPr="0031195B">
          <w:rPr>
            <w:noProof/>
            <w:webHidden/>
          </w:rPr>
          <w:t>139</w:t>
        </w:r>
        <w:r w:rsidR="00B5190A" w:rsidRPr="0031195B">
          <w:rPr>
            <w:noProof/>
            <w:webHidden/>
          </w:rPr>
          <w:fldChar w:fldCharType="end"/>
        </w:r>
      </w:hyperlink>
    </w:p>
    <w:p w14:paraId="27DA9B9F"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502" w:history="1">
        <w:r w:rsidR="00B5190A" w:rsidRPr="0031195B">
          <w:rPr>
            <w:rStyle w:val="a4"/>
            <w:rFonts w:ascii="Times New Roman" w:hAnsi="Times New Roman"/>
            <w:noProof/>
          </w:rPr>
          <w:t>2.2.38.</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ReqQryInstrumentStatus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_Toc58938502 \h </w:instrText>
        </w:r>
        <w:r w:rsidR="00B5190A" w:rsidRPr="0031195B">
          <w:rPr>
            <w:noProof/>
            <w:webHidden/>
          </w:rPr>
        </w:r>
        <w:r w:rsidR="00B5190A" w:rsidRPr="0031195B">
          <w:rPr>
            <w:noProof/>
            <w:webHidden/>
          </w:rPr>
          <w:fldChar w:fldCharType="separate"/>
        </w:r>
        <w:r w:rsidR="00B5190A" w:rsidRPr="0031195B">
          <w:rPr>
            <w:noProof/>
            <w:webHidden/>
          </w:rPr>
          <w:t>140</w:t>
        </w:r>
        <w:r w:rsidR="00B5190A" w:rsidRPr="0031195B">
          <w:rPr>
            <w:noProof/>
            <w:webHidden/>
          </w:rPr>
          <w:fldChar w:fldCharType="end"/>
        </w:r>
      </w:hyperlink>
    </w:p>
    <w:p w14:paraId="0890DCC3"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503" w:history="1">
        <w:r w:rsidR="00B5190A" w:rsidRPr="0031195B">
          <w:rPr>
            <w:rStyle w:val="a4"/>
            <w:rFonts w:ascii="Times New Roman" w:hAnsi="Times New Roman"/>
            <w:noProof/>
          </w:rPr>
          <w:t>2.2.39.</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ReqQryMarketData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_Toc58938503 \h </w:instrText>
        </w:r>
        <w:r w:rsidR="00B5190A" w:rsidRPr="0031195B">
          <w:rPr>
            <w:noProof/>
            <w:webHidden/>
          </w:rPr>
        </w:r>
        <w:r w:rsidR="00B5190A" w:rsidRPr="0031195B">
          <w:rPr>
            <w:noProof/>
            <w:webHidden/>
          </w:rPr>
          <w:fldChar w:fldCharType="separate"/>
        </w:r>
        <w:r w:rsidR="00B5190A" w:rsidRPr="0031195B">
          <w:rPr>
            <w:noProof/>
            <w:webHidden/>
          </w:rPr>
          <w:t>140</w:t>
        </w:r>
        <w:r w:rsidR="00B5190A" w:rsidRPr="0031195B">
          <w:rPr>
            <w:noProof/>
            <w:webHidden/>
          </w:rPr>
          <w:fldChar w:fldCharType="end"/>
        </w:r>
      </w:hyperlink>
    </w:p>
    <w:p w14:paraId="3871C895"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504" w:history="1">
        <w:r w:rsidR="00B5190A" w:rsidRPr="0031195B">
          <w:rPr>
            <w:rStyle w:val="a4"/>
            <w:rFonts w:ascii="Times New Roman" w:hAnsi="Times New Roman"/>
            <w:noProof/>
          </w:rPr>
          <w:t>2.2.40.</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ReqQryBulletin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_Toc58938504 \h </w:instrText>
        </w:r>
        <w:r w:rsidR="00B5190A" w:rsidRPr="0031195B">
          <w:rPr>
            <w:noProof/>
            <w:webHidden/>
          </w:rPr>
        </w:r>
        <w:r w:rsidR="00B5190A" w:rsidRPr="0031195B">
          <w:rPr>
            <w:noProof/>
            <w:webHidden/>
          </w:rPr>
          <w:fldChar w:fldCharType="separate"/>
        </w:r>
        <w:r w:rsidR="00B5190A" w:rsidRPr="0031195B">
          <w:rPr>
            <w:noProof/>
            <w:webHidden/>
          </w:rPr>
          <w:t>141</w:t>
        </w:r>
        <w:r w:rsidR="00B5190A" w:rsidRPr="0031195B">
          <w:rPr>
            <w:noProof/>
            <w:webHidden/>
          </w:rPr>
          <w:fldChar w:fldCharType="end"/>
        </w:r>
      </w:hyperlink>
    </w:p>
    <w:p w14:paraId="0028C843"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505" w:history="1">
        <w:r w:rsidR="00B5190A" w:rsidRPr="0031195B">
          <w:rPr>
            <w:rStyle w:val="a4"/>
            <w:rFonts w:ascii="Times New Roman" w:hAnsi="Times New Roman"/>
            <w:noProof/>
          </w:rPr>
          <w:t>2.2.41.</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ReqQryMBLMarketData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_Toc58938505 \h </w:instrText>
        </w:r>
        <w:r w:rsidR="00B5190A" w:rsidRPr="0031195B">
          <w:rPr>
            <w:noProof/>
            <w:webHidden/>
          </w:rPr>
        </w:r>
        <w:r w:rsidR="00B5190A" w:rsidRPr="0031195B">
          <w:rPr>
            <w:noProof/>
            <w:webHidden/>
          </w:rPr>
          <w:fldChar w:fldCharType="separate"/>
        </w:r>
        <w:r w:rsidR="00B5190A" w:rsidRPr="0031195B">
          <w:rPr>
            <w:noProof/>
            <w:webHidden/>
          </w:rPr>
          <w:t>142</w:t>
        </w:r>
        <w:r w:rsidR="00B5190A" w:rsidRPr="0031195B">
          <w:rPr>
            <w:noProof/>
            <w:webHidden/>
          </w:rPr>
          <w:fldChar w:fldCharType="end"/>
        </w:r>
      </w:hyperlink>
    </w:p>
    <w:p w14:paraId="3797546F"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506" w:history="1">
        <w:r w:rsidR="00B5190A" w:rsidRPr="0031195B">
          <w:rPr>
            <w:rStyle w:val="a4"/>
            <w:rFonts w:ascii="Times New Roman" w:hAnsi="Times New Roman"/>
            <w:noProof/>
          </w:rPr>
          <w:t>2.2.42.</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ReqQryHedgeVolume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_Toc58938506 \h </w:instrText>
        </w:r>
        <w:r w:rsidR="00B5190A" w:rsidRPr="0031195B">
          <w:rPr>
            <w:noProof/>
            <w:webHidden/>
          </w:rPr>
        </w:r>
        <w:r w:rsidR="00B5190A" w:rsidRPr="0031195B">
          <w:rPr>
            <w:noProof/>
            <w:webHidden/>
          </w:rPr>
          <w:fldChar w:fldCharType="separate"/>
        </w:r>
        <w:r w:rsidR="00B5190A" w:rsidRPr="0031195B">
          <w:rPr>
            <w:noProof/>
            <w:webHidden/>
          </w:rPr>
          <w:t>142</w:t>
        </w:r>
        <w:r w:rsidR="00B5190A" w:rsidRPr="0031195B">
          <w:rPr>
            <w:noProof/>
            <w:webHidden/>
          </w:rPr>
          <w:fldChar w:fldCharType="end"/>
        </w:r>
      </w:hyperlink>
    </w:p>
    <w:p w14:paraId="438EF29A"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507" w:history="1">
        <w:r w:rsidR="00B5190A" w:rsidRPr="0031195B">
          <w:rPr>
            <w:rStyle w:val="a4"/>
            <w:rFonts w:ascii="Times New Roman" w:hAnsi="Times New Roman"/>
            <w:noProof/>
          </w:rPr>
          <w:t>2.2.43.</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ReqCombOrderInsert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_Toc58938507 \h </w:instrText>
        </w:r>
        <w:r w:rsidR="00B5190A" w:rsidRPr="0031195B">
          <w:rPr>
            <w:noProof/>
            <w:webHidden/>
          </w:rPr>
        </w:r>
        <w:r w:rsidR="00B5190A" w:rsidRPr="0031195B">
          <w:rPr>
            <w:noProof/>
            <w:webHidden/>
          </w:rPr>
          <w:fldChar w:fldCharType="separate"/>
        </w:r>
        <w:r w:rsidR="00B5190A" w:rsidRPr="0031195B">
          <w:rPr>
            <w:noProof/>
            <w:webHidden/>
          </w:rPr>
          <w:t>143</w:t>
        </w:r>
        <w:r w:rsidR="00B5190A" w:rsidRPr="0031195B">
          <w:rPr>
            <w:noProof/>
            <w:webHidden/>
          </w:rPr>
          <w:fldChar w:fldCharType="end"/>
        </w:r>
      </w:hyperlink>
    </w:p>
    <w:p w14:paraId="5DFDE2B9"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508" w:history="1">
        <w:r w:rsidR="00B5190A" w:rsidRPr="0031195B">
          <w:rPr>
            <w:rStyle w:val="a4"/>
            <w:rFonts w:ascii="Times New Roman" w:hAnsi="Times New Roman"/>
            <w:noProof/>
          </w:rPr>
          <w:t>2.2.44.</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ReqQryCombOrder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_Toc58938508 \h </w:instrText>
        </w:r>
        <w:r w:rsidR="00B5190A" w:rsidRPr="0031195B">
          <w:rPr>
            <w:noProof/>
            <w:webHidden/>
          </w:rPr>
        </w:r>
        <w:r w:rsidR="00B5190A" w:rsidRPr="0031195B">
          <w:rPr>
            <w:noProof/>
            <w:webHidden/>
          </w:rPr>
          <w:fldChar w:fldCharType="separate"/>
        </w:r>
        <w:r w:rsidR="00B5190A" w:rsidRPr="0031195B">
          <w:rPr>
            <w:noProof/>
            <w:webHidden/>
          </w:rPr>
          <w:t>144</w:t>
        </w:r>
        <w:r w:rsidR="00B5190A" w:rsidRPr="0031195B">
          <w:rPr>
            <w:noProof/>
            <w:webHidden/>
          </w:rPr>
          <w:fldChar w:fldCharType="end"/>
        </w:r>
      </w:hyperlink>
    </w:p>
    <w:p w14:paraId="6FEFB8CF"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509" w:history="1">
        <w:r w:rsidR="00B5190A" w:rsidRPr="0031195B">
          <w:rPr>
            <w:rStyle w:val="a4"/>
            <w:rFonts w:ascii="Times New Roman" w:hAnsi="Times New Roman"/>
            <w:noProof/>
          </w:rPr>
          <w:t>2.2.45.</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ReqQryExecOrder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_Toc58938509 \h </w:instrText>
        </w:r>
        <w:r w:rsidR="00B5190A" w:rsidRPr="0031195B">
          <w:rPr>
            <w:noProof/>
            <w:webHidden/>
          </w:rPr>
        </w:r>
        <w:r w:rsidR="00B5190A" w:rsidRPr="0031195B">
          <w:rPr>
            <w:noProof/>
            <w:webHidden/>
          </w:rPr>
          <w:fldChar w:fldCharType="separate"/>
        </w:r>
        <w:r w:rsidR="00B5190A" w:rsidRPr="0031195B">
          <w:rPr>
            <w:noProof/>
            <w:webHidden/>
          </w:rPr>
          <w:t>145</w:t>
        </w:r>
        <w:r w:rsidR="00B5190A" w:rsidRPr="0031195B">
          <w:rPr>
            <w:noProof/>
            <w:webHidden/>
          </w:rPr>
          <w:fldChar w:fldCharType="end"/>
        </w:r>
      </w:hyperlink>
    </w:p>
    <w:p w14:paraId="5A91C2BA"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510" w:history="1">
        <w:r w:rsidR="00B5190A" w:rsidRPr="0031195B">
          <w:rPr>
            <w:rStyle w:val="a4"/>
            <w:rFonts w:ascii="Times New Roman" w:hAnsi="Times New Roman"/>
            <w:noProof/>
          </w:rPr>
          <w:t>2.2.46.</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ReqQryExchangeRate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_Toc58938510 \h </w:instrText>
        </w:r>
        <w:r w:rsidR="00B5190A" w:rsidRPr="0031195B">
          <w:rPr>
            <w:noProof/>
            <w:webHidden/>
          </w:rPr>
        </w:r>
        <w:r w:rsidR="00B5190A" w:rsidRPr="0031195B">
          <w:rPr>
            <w:noProof/>
            <w:webHidden/>
          </w:rPr>
          <w:fldChar w:fldCharType="separate"/>
        </w:r>
        <w:r w:rsidR="00B5190A" w:rsidRPr="0031195B">
          <w:rPr>
            <w:noProof/>
            <w:webHidden/>
          </w:rPr>
          <w:t>146</w:t>
        </w:r>
        <w:r w:rsidR="00B5190A" w:rsidRPr="0031195B">
          <w:rPr>
            <w:noProof/>
            <w:webHidden/>
          </w:rPr>
          <w:fldChar w:fldCharType="end"/>
        </w:r>
      </w:hyperlink>
    </w:p>
    <w:p w14:paraId="24E83835"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511" w:history="1">
        <w:r w:rsidR="00B5190A" w:rsidRPr="0031195B">
          <w:rPr>
            <w:rStyle w:val="a4"/>
            <w:rFonts w:ascii="Times New Roman" w:hAnsi="Times New Roman"/>
            <w:noProof/>
          </w:rPr>
          <w:t>2.2.47.</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ReqQryInformation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_Toc58938511 \h </w:instrText>
        </w:r>
        <w:r w:rsidR="00B5190A" w:rsidRPr="0031195B">
          <w:rPr>
            <w:noProof/>
            <w:webHidden/>
          </w:rPr>
        </w:r>
        <w:r w:rsidR="00B5190A" w:rsidRPr="0031195B">
          <w:rPr>
            <w:noProof/>
            <w:webHidden/>
          </w:rPr>
          <w:fldChar w:fldCharType="separate"/>
        </w:r>
        <w:r w:rsidR="00B5190A" w:rsidRPr="0031195B">
          <w:rPr>
            <w:noProof/>
            <w:webHidden/>
          </w:rPr>
          <w:t>146</w:t>
        </w:r>
        <w:r w:rsidR="00B5190A" w:rsidRPr="0031195B">
          <w:rPr>
            <w:noProof/>
            <w:webHidden/>
          </w:rPr>
          <w:fldChar w:fldCharType="end"/>
        </w:r>
      </w:hyperlink>
    </w:p>
    <w:p w14:paraId="7BC10C89"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512" w:history="1">
        <w:r w:rsidR="00B5190A" w:rsidRPr="0031195B">
          <w:rPr>
            <w:rStyle w:val="a4"/>
            <w:rFonts w:ascii="Times New Roman" w:hAnsi="Times New Roman"/>
            <w:noProof/>
          </w:rPr>
          <w:t>2.2.48.</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ReqAbandonExecOrderInsert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_Toc58938512 \h </w:instrText>
        </w:r>
        <w:r w:rsidR="00B5190A" w:rsidRPr="0031195B">
          <w:rPr>
            <w:noProof/>
            <w:webHidden/>
          </w:rPr>
        </w:r>
        <w:r w:rsidR="00B5190A" w:rsidRPr="0031195B">
          <w:rPr>
            <w:noProof/>
            <w:webHidden/>
          </w:rPr>
          <w:fldChar w:fldCharType="separate"/>
        </w:r>
        <w:r w:rsidR="00B5190A" w:rsidRPr="0031195B">
          <w:rPr>
            <w:noProof/>
            <w:webHidden/>
          </w:rPr>
          <w:t>147</w:t>
        </w:r>
        <w:r w:rsidR="00B5190A" w:rsidRPr="0031195B">
          <w:rPr>
            <w:noProof/>
            <w:webHidden/>
          </w:rPr>
          <w:fldChar w:fldCharType="end"/>
        </w:r>
      </w:hyperlink>
    </w:p>
    <w:p w14:paraId="380AE852"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513" w:history="1">
        <w:r w:rsidR="00B5190A" w:rsidRPr="0031195B">
          <w:rPr>
            <w:rStyle w:val="a4"/>
            <w:rFonts w:ascii="Times New Roman" w:hAnsi="Times New Roman"/>
            <w:noProof/>
          </w:rPr>
          <w:t>2.2.49.</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ReqAbandonExecOrderAction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_Toc58938513 \h </w:instrText>
        </w:r>
        <w:r w:rsidR="00B5190A" w:rsidRPr="0031195B">
          <w:rPr>
            <w:noProof/>
            <w:webHidden/>
          </w:rPr>
        </w:r>
        <w:r w:rsidR="00B5190A" w:rsidRPr="0031195B">
          <w:rPr>
            <w:noProof/>
            <w:webHidden/>
          </w:rPr>
          <w:fldChar w:fldCharType="separate"/>
        </w:r>
        <w:r w:rsidR="00B5190A" w:rsidRPr="0031195B">
          <w:rPr>
            <w:noProof/>
            <w:webHidden/>
          </w:rPr>
          <w:t>148</w:t>
        </w:r>
        <w:r w:rsidR="00B5190A" w:rsidRPr="0031195B">
          <w:rPr>
            <w:noProof/>
            <w:webHidden/>
          </w:rPr>
          <w:fldChar w:fldCharType="end"/>
        </w:r>
      </w:hyperlink>
    </w:p>
    <w:p w14:paraId="157F51B5"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514" w:history="1">
        <w:r w:rsidR="00B5190A" w:rsidRPr="0031195B">
          <w:rPr>
            <w:rStyle w:val="a4"/>
            <w:rFonts w:ascii="Times New Roman" w:hAnsi="Times New Roman"/>
            <w:noProof/>
          </w:rPr>
          <w:t>2.2.50.</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ReqQryAbandonExecOrder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_Toc58938514 \h </w:instrText>
        </w:r>
        <w:r w:rsidR="00B5190A" w:rsidRPr="0031195B">
          <w:rPr>
            <w:noProof/>
            <w:webHidden/>
          </w:rPr>
        </w:r>
        <w:r w:rsidR="00B5190A" w:rsidRPr="0031195B">
          <w:rPr>
            <w:noProof/>
            <w:webHidden/>
          </w:rPr>
          <w:fldChar w:fldCharType="separate"/>
        </w:r>
        <w:r w:rsidR="00B5190A" w:rsidRPr="0031195B">
          <w:rPr>
            <w:noProof/>
            <w:webHidden/>
          </w:rPr>
          <w:t>149</w:t>
        </w:r>
        <w:r w:rsidR="00B5190A" w:rsidRPr="0031195B">
          <w:rPr>
            <w:noProof/>
            <w:webHidden/>
          </w:rPr>
          <w:fldChar w:fldCharType="end"/>
        </w:r>
      </w:hyperlink>
    </w:p>
    <w:p w14:paraId="506E3DE8"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515" w:history="1">
        <w:r w:rsidR="00B5190A" w:rsidRPr="0031195B">
          <w:rPr>
            <w:rStyle w:val="a4"/>
            <w:rFonts w:ascii="Times New Roman" w:hAnsi="Times New Roman"/>
            <w:noProof/>
          </w:rPr>
          <w:t>2.2.51.</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ReqQuoteDemand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_Toc58938515 \h </w:instrText>
        </w:r>
        <w:r w:rsidR="00B5190A" w:rsidRPr="0031195B">
          <w:rPr>
            <w:noProof/>
            <w:webHidden/>
          </w:rPr>
        </w:r>
        <w:r w:rsidR="00B5190A" w:rsidRPr="0031195B">
          <w:rPr>
            <w:noProof/>
            <w:webHidden/>
          </w:rPr>
          <w:fldChar w:fldCharType="separate"/>
        </w:r>
        <w:r w:rsidR="00B5190A" w:rsidRPr="0031195B">
          <w:rPr>
            <w:noProof/>
            <w:webHidden/>
          </w:rPr>
          <w:t>149</w:t>
        </w:r>
        <w:r w:rsidR="00B5190A" w:rsidRPr="0031195B">
          <w:rPr>
            <w:noProof/>
            <w:webHidden/>
          </w:rPr>
          <w:fldChar w:fldCharType="end"/>
        </w:r>
      </w:hyperlink>
    </w:p>
    <w:p w14:paraId="3049CD1E"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516" w:history="1">
        <w:r w:rsidR="00B5190A" w:rsidRPr="0031195B">
          <w:rPr>
            <w:rStyle w:val="a4"/>
            <w:rFonts w:ascii="Times New Roman" w:hAnsi="Times New Roman"/>
            <w:noProof/>
          </w:rPr>
          <w:t>2.2.52.</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ReqOptionSelfCloseUpdate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_Toc58938516 \h </w:instrText>
        </w:r>
        <w:r w:rsidR="00B5190A" w:rsidRPr="0031195B">
          <w:rPr>
            <w:noProof/>
            <w:webHidden/>
          </w:rPr>
        </w:r>
        <w:r w:rsidR="00B5190A" w:rsidRPr="0031195B">
          <w:rPr>
            <w:noProof/>
            <w:webHidden/>
          </w:rPr>
          <w:fldChar w:fldCharType="separate"/>
        </w:r>
        <w:r w:rsidR="00B5190A" w:rsidRPr="0031195B">
          <w:rPr>
            <w:noProof/>
            <w:webHidden/>
          </w:rPr>
          <w:t>150</w:t>
        </w:r>
        <w:r w:rsidR="00B5190A" w:rsidRPr="0031195B">
          <w:rPr>
            <w:noProof/>
            <w:webHidden/>
          </w:rPr>
          <w:fldChar w:fldCharType="end"/>
        </w:r>
      </w:hyperlink>
    </w:p>
    <w:p w14:paraId="1A4EB797"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517" w:history="1">
        <w:r w:rsidR="00B5190A" w:rsidRPr="0031195B">
          <w:rPr>
            <w:rStyle w:val="a4"/>
            <w:rFonts w:ascii="Times New Roman" w:hAnsi="Times New Roman"/>
            <w:noProof/>
          </w:rPr>
          <w:t>2.2.53.</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ReqOptionSelfCloseAction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_Toc58938517 \h </w:instrText>
        </w:r>
        <w:r w:rsidR="00B5190A" w:rsidRPr="0031195B">
          <w:rPr>
            <w:noProof/>
            <w:webHidden/>
          </w:rPr>
        </w:r>
        <w:r w:rsidR="00B5190A" w:rsidRPr="0031195B">
          <w:rPr>
            <w:noProof/>
            <w:webHidden/>
          </w:rPr>
          <w:fldChar w:fldCharType="separate"/>
        </w:r>
        <w:r w:rsidR="00B5190A" w:rsidRPr="0031195B">
          <w:rPr>
            <w:noProof/>
            <w:webHidden/>
          </w:rPr>
          <w:t>151</w:t>
        </w:r>
        <w:r w:rsidR="00B5190A" w:rsidRPr="0031195B">
          <w:rPr>
            <w:noProof/>
            <w:webHidden/>
          </w:rPr>
          <w:fldChar w:fldCharType="end"/>
        </w:r>
      </w:hyperlink>
    </w:p>
    <w:p w14:paraId="58E5DE77"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518" w:history="1">
        <w:r w:rsidR="00B5190A" w:rsidRPr="0031195B">
          <w:rPr>
            <w:rStyle w:val="a4"/>
            <w:rFonts w:ascii="Times New Roman" w:hAnsi="Times New Roman"/>
            <w:noProof/>
          </w:rPr>
          <w:t>2.2.54.</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ReqQryOptionSelfClose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_Toc58938518 \h </w:instrText>
        </w:r>
        <w:r w:rsidR="00B5190A" w:rsidRPr="0031195B">
          <w:rPr>
            <w:noProof/>
            <w:webHidden/>
          </w:rPr>
        </w:r>
        <w:r w:rsidR="00B5190A" w:rsidRPr="0031195B">
          <w:rPr>
            <w:noProof/>
            <w:webHidden/>
          </w:rPr>
          <w:fldChar w:fldCharType="separate"/>
        </w:r>
        <w:r w:rsidR="00B5190A" w:rsidRPr="0031195B">
          <w:rPr>
            <w:noProof/>
            <w:webHidden/>
          </w:rPr>
          <w:t>152</w:t>
        </w:r>
        <w:r w:rsidR="00B5190A" w:rsidRPr="0031195B">
          <w:rPr>
            <w:noProof/>
            <w:webHidden/>
          </w:rPr>
          <w:fldChar w:fldCharType="end"/>
        </w:r>
      </w:hyperlink>
    </w:p>
    <w:p w14:paraId="0594676E"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519" w:history="1">
        <w:r w:rsidR="00B5190A" w:rsidRPr="0031195B">
          <w:rPr>
            <w:rStyle w:val="a4"/>
            <w:rFonts w:ascii="Times New Roman" w:hAnsi="Times New Roman"/>
            <w:noProof/>
          </w:rPr>
          <w:t>2.2.55.</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RegisterGMCertificateFile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_Toc58938519 \h </w:instrText>
        </w:r>
        <w:r w:rsidR="00B5190A" w:rsidRPr="0031195B">
          <w:rPr>
            <w:noProof/>
            <w:webHidden/>
          </w:rPr>
        </w:r>
        <w:r w:rsidR="00B5190A" w:rsidRPr="0031195B">
          <w:rPr>
            <w:noProof/>
            <w:webHidden/>
          </w:rPr>
          <w:fldChar w:fldCharType="separate"/>
        </w:r>
        <w:r w:rsidR="00B5190A" w:rsidRPr="0031195B">
          <w:rPr>
            <w:noProof/>
            <w:webHidden/>
          </w:rPr>
          <w:t>153</w:t>
        </w:r>
        <w:r w:rsidR="00B5190A" w:rsidRPr="0031195B">
          <w:rPr>
            <w:noProof/>
            <w:webHidden/>
          </w:rPr>
          <w:fldChar w:fldCharType="end"/>
        </w:r>
      </w:hyperlink>
    </w:p>
    <w:p w14:paraId="2950A587"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520" w:history="1">
        <w:r w:rsidR="00B5190A" w:rsidRPr="0031195B">
          <w:rPr>
            <w:rStyle w:val="a4"/>
            <w:rFonts w:ascii="Times New Roman" w:hAnsi="Times New Roman"/>
            <w:noProof/>
          </w:rPr>
          <w:t>2.2.56.</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ReqAuthenticate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_Toc58938520 \h </w:instrText>
        </w:r>
        <w:r w:rsidR="00B5190A" w:rsidRPr="0031195B">
          <w:rPr>
            <w:noProof/>
            <w:webHidden/>
          </w:rPr>
        </w:r>
        <w:r w:rsidR="00B5190A" w:rsidRPr="0031195B">
          <w:rPr>
            <w:noProof/>
            <w:webHidden/>
          </w:rPr>
          <w:fldChar w:fldCharType="separate"/>
        </w:r>
        <w:r w:rsidR="00B5190A" w:rsidRPr="0031195B">
          <w:rPr>
            <w:noProof/>
            <w:webHidden/>
          </w:rPr>
          <w:t>154</w:t>
        </w:r>
        <w:r w:rsidR="00B5190A" w:rsidRPr="0031195B">
          <w:rPr>
            <w:noProof/>
            <w:webHidden/>
          </w:rPr>
          <w:fldChar w:fldCharType="end"/>
        </w:r>
      </w:hyperlink>
    </w:p>
    <w:p w14:paraId="15EAF939" w14:textId="77777777" w:rsidR="00B5190A" w:rsidRPr="0031195B" w:rsidRDefault="005D12DE">
      <w:pPr>
        <w:pStyle w:val="10"/>
        <w:tabs>
          <w:tab w:val="left" w:pos="420"/>
          <w:tab w:val="right" w:leader="dot" w:pos="9890"/>
        </w:tabs>
        <w:rPr>
          <w:rFonts w:eastAsiaTheme="minorEastAsia" w:cstheme="minorBidi"/>
          <w:b w:val="0"/>
          <w:bCs w:val="0"/>
          <w:caps w:val="0"/>
          <w:noProof/>
          <w:sz w:val="21"/>
          <w:szCs w:val="22"/>
        </w:rPr>
      </w:pPr>
      <w:hyperlink w:anchor="_Toc58938521" w:history="1">
        <w:r w:rsidR="00B5190A" w:rsidRPr="0031195B">
          <w:rPr>
            <w:rStyle w:val="a4"/>
            <w:rFonts w:ascii="Times New Roman" w:hAnsi="Times New Roman"/>
            <w:noProof/>
          </w:rPr>
          <w:t>3.</w:t>
        </w:r>
        <w:r w:rsidR="00B5190A" w:rsidRPr="0031195B">
          <w:rPr>
            <w:rFonts w:eastAsiaTheme="minorEastAsia" w:cstheme="minorBidi"/>
            <w:b w:val="0"/>
            <w:bCs w:val="0"/>
            <w:caps w:val="0"/>
            <w:noProof/>
            <w:sz w:val="21"/>
            <w:szCs w:val="22"/>
          </w:rPr>
          <w:tab/>
        </w:r>
        <w:r w:rsidR="00B5190A" w:rsidRPr="0031195B">
          <w:rPr>
            <w:rStyle w:val="a4"/>
            <w:rFonts w:ascii="Times New Roman" w:hAnsi="Times New Roman"/>
            <w:noProof/>
          </w:rPr>
          <w:t>TraderAPI—A Development Example</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_Toc58938521 \h </w:instrText>
        </w:r>
        <w:r w:rsidR="00B5190A" w:rsidRPr="0031195B">
          <w:rPr>
            <w:noProof/>
            <w:webHidden/>
          </w:rPr>
        </w:r>
        <w:r w:rsidR="00B5190A" w:rsidRPr="0031195B">
          <w:rPr>
            <w:noProof/>
            <w:webHidden/>
          </w:rPr>
          <w:fldChar w:fldCharType="separate"/>
        </w:r>
        <w:r w:rsidR="00B5190A" w:rsidRPr="0031195B">
          <w:rPr>
            <w:noProof/>
            <w:webHidden/>
          </w:rPr>
          <w:t>155</w:t>
        </w:r>
        <w:r w:rsidR="00B5190A" w:rsidRPr="0031195B">
          <w:rPr>
            <w:noProof/>
            <w:webHidden/>
          </w:rPr>
          <w:fldChar w:fldCharType="end"/>
        </w:r>
      </w:hyperlink>
    </w:p>
    <w:p w14:paraId="7267B6A0" w14:textId="77777777" w:rsidR="00B5190A" w:rsidRPr="0031195B" w:rsidRDefault="005D12DE">
      <w:pPr>
        <w:pStyle w:val="10"/>
        <w:tabs>
          <w:tab w:val="left" w:pos="1260"/>
          <w:tab w:val="right" w:leader="dot" w:pos="9890"/>
        </w:tabs>
        <w:rPr>
          <w:rFonts w:eastAsiaTheme="minorEastAsia" w:cstheme="minorBidi"/>
          <w:b w:val="0"/>
          <w:bCs w:val="0"/>
          <w:caps w:val="0"/>
          <w:noProof/>
          <w:sz w:val="21"/>
          <w:szCs w:val="22"/>
        </w:rPr>
      </w:pPr>
      <w:hyperlink w:anchor="_Toc58938522" w:history="1">
        <w:r w:rsidR="00B5190A" w:rsidRPr="0031195B">
          <w:rPr>
            <w:rStyle w:val="a4"/>
            <w:rFonts w:ascii="Times New Roman" w:hAnsi="Times New Roman"/>
            <w:noProof/>
          </w:rPr>
          <w:t>Part III.</w:t>
        </w:r>
        <w:r w:rsidR="00B5190A" w:rsidRPr="0031195B">
          <w:rPr>
            <w:rFonts w:eastAsiaTheme="minorEastAsia" w:cstheme="minorBidi"/>
            <w:b w:val="0"/>
            <w:bCs w:val="0"/>
            <w:caps w:val="0"/>
            <w:noProof/>
            <w:sz w:val="21"/>
            <w:szCs w:val="22"/>
          </w:rPr>
          <w:tab/>
        </w:r>
        <w:r w:rsidR="00B5190A" w:rsidRPr="0031195B">
          <w:rPr>
            <w:rStyle w:val="a4"/>
            <w:rFonts w:ascii="Times New Roman" w:hAnsi="Times New Roman"/>
            <w:noProof/>
          </w:rPr>
          <w:t>MduserAPI Reference Manual</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_Toc58938522 \h </w:instrText>
        </w:r>
        <w:r w:rsidR="00B5190A" w:rsidRPr="0031195B">
          <w:rPr>
            <w:noProof/>
            <w:webHidden/>
          </w:rPr>
        </w:r>
        <w:r w:rsidR="00B5190A" w:rsidRPr="0031195B">
          <w:rPr>
            <w:noProof/>
            <w:webHidden/>
          </w:rPr>
          <w:fldChar w:fldCharType="separate"/>
        </w:r>
        <w:r w:rsidR="00B5190A" w:rsidRPr="0031195B">
          <w:rPr>
            <w:noProof/>
            <w:webHidden/>
          </w:rPr>
          <w:t>158</w:t>
        </w:r>
        <w:r w:rsidR="00B5190A" w:rsidRPr="0031195B">
          <w:rPr>
            <w:noProof/>
            <w:webHidden/>
          </w:rPr>
          <w:fldChar w:fldCharType="end"/>
        </w:r>
      </w:hyperlink>
    </w:p>
    <w:p w14:paraId="0FD61DCD" w14:textId="77777777" w:rsidR="00B5190A" w:rsidRPr="0031195B" w:rsidRDefault="005D12DE">
      <w:pPr>
        <w:pStyle w:val="10"/>
        <w:tabs>
          <w:tab w:val="left" w:pos="420"/>
          <w:tab w:val="right" w:leader="dot" w:pos="9890"/>
        </w:tabs>
        <w:rPr>
          <w:rFonts w:eastAsiaTheme="minorEastAsia" w:cstheme="minorBidi"/>
          <w:b w:val="0"/>
          <w:bCs w:val="0"/>
          <w:caps w:val="0"/>
          <w:noProof/>
          <w:sz w:val="21"/>
          <w:szCs w:val="22"/>
        </w:rPr>
      </w:pPr>
      <w:hyperlink w:anchor="_Toc58938523" w:history="1">
        <w:r w:rsidR="00B5190A" w:rsidRPr="0031195B">
          <w:rPr>
            <w:rStyle w:val="a4"/>
            <w:rFonts w:ascii="Times New Roman" w:hAnsi="Times New Roman"/>
            <w:noProof/>
          </w:rPr>
          <w:t>1.</w:t>
        </w:r>
        <w:r w:rsidR="00B5190A" w:rsidRPr="0031195B">
          <w:rPr>
            <w:rFonts w:eastAsiaTheme="minorEastAsia" w:cstheme="minorBidi"/>
            <w:b w:val="0"/>
            <w:bCs w:val="0"/>
            <w:caps w:val="0"/>
            <w:noProof/>
            <w:sz w:val="21"/>
            <w:szCs w:val="22"/>
          </w:rPr>
          <w:tab/>
        </w:r>
        <w:r w:rsidR="00B5190A" w:rsidRPr="0031195B">
          <w:rPr>
            <w:rStyle w:val="a4"/>
            <w:rFonts w:ascii="Times New Roman" w:hAnsi="Times New Roman"/>
            <w:noProof/>
          </w:rPr>
          <w:t>Categories of MduserAPI Interfaces</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_Toc58938523 \h </w:instrText>
        </w:r>
        <w:r w:rsidR="00B5190A" w:rsidRPr="0031195B">
          <w:rPr>
            <w:noProof/>
            <w:webHidden/>
          </w:rPr>
        </w:r>
        <w:r w:rsidR="00B5190A" w:rsidRPr="0031195B">
          <w:rPr>
            <w:noProof/>
            <w:webHidden/>
          </w:rPr>
          <w:fldChar w:fldCharType="separate"/>
        </w:r>
        <w:r w:rsidR="00B5190A" w:rsidRPr="0031195B">
          <w:rPr>
            <w:noProof/>
            <w:webHidden/>
          </w:rPr>
          <w:t>159</w:t>
        </w:r>
        <w:r w:rsidR="00B5190A" w:rsidRPr="0031195B">
          <w:rPr>
            <w:noProof/>
            <w:webHidden/>
          </w:rPr>
          <w:fldChar w:fldCharType="end"/>
        </w:r>
      </w:hyperlink>
    </w:p>
    <w:p w14:paraId="2441F6C0" w14:textId="77777777" w:rsidR="00B5190A" w:rsidRPr="0031195B" w:rsidRDefault="005D12DE">
      <w:pPr>
        <w:pStyle w:val="26"/>
        <w:tabs>
          <w:tab w:val="left" w:pos="840"/>
          <w:tab w:val="right" w:leader="dot" w:pos="9890"/>
        </w:tabs>
        <w:rPr>
          <w:rFonts w:eastAsiaTheme="minorEastAsia" w:cstheme="minorBidi"/>
          <w:smallCaps w:val="0"/>
          <w:noProof/>
          <w:sz w:val="21"/>
          <w:szCs w:val="22"/>
        </w:rPr>
      </w:pPr>
      <w:hyperlink w:anchor="_Toc58938524" w:history="1">
        <w:r w:rsidR="00B5190A" w:rsidRPr="0031195B">
          <w:rPr>
            <w:rStyle w:val="a4"/>
            <w:rFonts w:ascii="Times New Roman" w:hAnsi="Times New Roman"/>
            <w:noProof/>
          </w:rPr>
          <w:t>1.1.</w:t>
        </w:r>
        <w:r w:rsidR="00B5190A" w:rsidRPr="0031195B">
          <w:rPr>
            <w:rFonts w:eastAsiaTheme="minorEastAsia" w:cstheme="minorBidi"/>
            <w:smallCaps w:val="0"/>
            <w:noProof/>
            <w:sz w:val="21"/>
            <w:szCs w:val="22"/>
          </w:rPr>
          <w:tab/>
        </w:r>
        <w:r w:rsidR="00B5190A" w:rsidRPr="0031195B">
          <w:rPr>
            <w:rStyle w:val="a4"/>
            <w:rFonts w:ascii="Times New Roman" w:hAnsi="Times New Roman"/>
            <w:noProof/>
          </w:rPr>
          <w:t>Admin Interfaces</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_Toc58938524 \h </w:instrText>
        </w:r>
        <w:r w:rsidR="00B5190A" w:rsidRPr="0031195B">
          <w:rPr>
            <w:noProof/>
            <w:webHidden/>
          </w:rPr>
        </w:r>
        <w:r w:rsidR="00B5190A" w:rsidRPr="0031195B">
          <w:rPr>
            <w:noProof/>
            <w:webHidden/>
          </w:rPr>
          <w:fldChar w:fldCharType="separate"/>
        </w:r>
        <w:r w:rsidR="00B5190A" w:rsidRPr="0031195B">
          <w:rPr>
            <w:noProof/>
            <w:webHidden/>
          </w:rPr>
          <w:t>159</w:t>
        </w:r>
        <w:r w:rsidR="00B5190A" w:rsidRPr="0031195B">
          <w:rPr>
            <w:noProof/>
            <w:webHidden/>
          </w:rPr>
          <w:fldChar w:fldCharType="end"/>
        </w:r>
      </w:hyperlink>
    </w:p>
    <w:p w14:paraId="11A3DCD9" w14:textId="77777777" w:rsidR="00B5190A" w:rsidRPr="0031195B" w:rsidRDefault="005D12DE">
      <w:pPr>
        <w:pStyle w:val="26"/>
        <w:tabs>
          <w:tab w:val="left" w:pos="840"/>
          <w:tab w:val="right" w:leader="dot" w:pos="9890"/>
        </w:tabs>
        <w:rPr>
          <w:rFonts w:eastAsiaTheme="minorEastAsia" w:cstheme="minorBidi"/>
          <w:smallCaps w:val="0"/>
          <w:noProof/>
          <w:sz w:val="21"/>
          <w:szCs w:val="22"/>
        </w:rPr>
      </w:pPr>
      <w:hyperlink w:anchor="_Toc58938525" w:history="1">
        <w:r w:rsidR="00B5190A" w:rsidRPr="0031195B">
          <w:rPr>
            <w:rStyle w:val="a4"/>
            <w:rFonts w:ascii="Times New Roman" w:hAnsi="Times New Roman"/>
            <w:noProof/>
          </w:rPr>
          <w:t>1.2.</w:t>
        </w:r>
        <w:r w:rsidR="00B5190A" w:rsidRPr="0031195B">
          <w:rPr>
            <w:rFonts w:eastAsiaTheme="minorEastAsia" w:cstheme="minorBidi"/>
            <w:smallCaps w:val="0"/>
            <w:noProof/>
            <w:sz w:val="21"/>
            <w:szCs w:val="22"/>
          </w:rPr>
          <w:tab/>
        </w:r>
        <w:r w:rsidR="00B5190A" w:rsidRPr="0031195B">
          <w:rPr>
            <w:rStyle w:val="a4"/>
            <w:rFonts w:ascii="Times New Roman" w:hAnsi="Times New Roman"/>
            <w:noProof/>
          </w:rPr>
          <w:t>Business Interfaces</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_Toc58938525 \h </w:instrText>
        </w:r>
        <w:r w:rsidR="00B5190A" w:rsidRPr="0031195B">
          <w:rPr>
            <w:noProof/>
            <w:webHidden/>
          </w:rPr>
        </w:r>
        <w:r w:rsidR="00B5190A" w:rsidRPr="0031195B">
          <w:rPr>
            <w:noProof/>
            <w:webHidden/>
          </w:rPr>
          <w:fldChar w:fldCharType="separate"/>
        </w:r>
        <w:r w:rsidR="00B5190A" w:rsidRPr="0031195B">
          <w:rPr>
            <w:noProof/>
            <w:webHidden/>
          </w:rPr>
          <w:t>159</w:t>
        </w:r>
        <w:r w:rsidR="00B5190A" w:rsidRPr="0031195B">
          <w:rPr>
            <w:noProof/>
            <w:webHidden/>
          </w:rPr>
          <w:fldChar w:fldCharType="end"/>
        </w:r>
      </w:hyperlink>
    </w:p>
    <w:p w14:paraId="565C340B" w14:textId="77777777" w:rsidR="00B5190A" w:rsidRPr="0031195B" w:rsidRDefault="005D12DE">
      <w:pPr>
        <w:pStyle w:val="10"/>
        <w:tabs>
          <w:tab w:val="left" w:pos="420"/>
          <w:tab w:val="right" w:leader="dot" w:pos="9890"/>
        </w:tabs>
        <w:rPr>
          <w:rFonts w:eastAsiaTheme="minorEastAsia" w:cstheme="minorBidi"/>
          <w:b w:val="0"/>
          <w:bCs w:val="0"/>
          <w:caps w:val="0"/>
          <w:noProof/>
          <w:sz w:val="21"/>
          <w:szCs w:val="22"/>
        </w:rPr>
      </w:pPr>
      <w:hyperlink w:anchor="_Toc58938526" w:history="1">
        <w:r w:rsidR="00B5190A" w:rsidRPr="0031195B">
          <w:rPr>
            <w:rStyle w:val="a4"/>
            <w:rFonts w:ascii="Times New Roman" w:hAnsi="Times New Roman"/>
            <w:noProof/>
          </w:rPr>
          <w:t>2.</w:t>
        </w:r>
        <w:r w:rsidR="00B5190A" w:rsidRPr="0031195B">
          <w:rPr>
            <w:rFonts w:eastAsiaTheme="minorEastAsia" w:cstheme="minorBidi"/>
            <w:b w:val="0"/>
            <w:bCs w:val="0"/>
            <w:caps w:val="0"/>
            <w:noProof/>
            <w:sz w:val="21"/>
            <w:szCs w:val="22"/>
          </w:rPr>
          <w:tab/>
        </w:r>
        <w:r w:rsidR="00B5190A" w:rsidRPr="0031195B">
          <w:rPr>
            <w:rStyle w:val="a4"/>
            <w:rFonts w:ascii="Times New Roman" w:hAnsi="Times New Roman"/>
            <w:noProof/>
          </w:rPr>
          <w:t>MduserAPI Reference Manual</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_Toc58938526 \h </w:instrText>
        </w:r>
        <w:r w:rsidR="00B5190A" w:rsidRPr="0031195B">
          <w:rPr>
            <w:noProof/>
            <w:webHidden/>
          </w:rPr>
        </w:r>
        <w:r w:rsidR="00B5190A" w:rsidRPr="0031195B">
          <w:rPr>
            <w:noProof/>
            <w:webHidden/>
          </w:rPr>
          <w:fldChar w:fldCharType="separate"/>
        </w:r>
        <w:r w:rsidR="00B5190A" w:rsidRPr="0031195B">
          <w:rPr>
            <w:noProof/>
            <w:webHidden/>
          </w:rPr>
          <w:t>160</w:t>
        </w:r>
        <w:r w:rsidR="00B5190A" w:rsidRPr="0031195B">
          <w:rPr>
            <w:noProof/>
            <w:webHidden/>
          </w:rPr>
          <w:fldChar w:fldCharType="end"/>
        </w:r>
      </w:hyperlink>
    </w:p>
    <w:p w14:paraId="2A456137" w14:textId="77777777" w:rsidR="00B5190A" w:rsidRPr="0031195B" w:rsidRDefault="005D12DE">
      <w:pPr>
        <w:pStyle w:val="26"/>
        <w:tabs>
          <w:tab w:val="left" w:pos="840"/>
          <w:tab w:val="right" w:leader="dot" w:pos="9890"/>
        </w:tabs>
        <w:rPr>
          <w:rFonts w:eastAsiaTheme="minorEastAsia" w:cstheme="minorBidi"/>
          <w:smallCaps w:val="0"/>
          <w:noProof/>
          <w:sz w:val="21"/>
          <w:szCs w:val="22"/>
        </w:rPr>
      </w:pPr>
      <w:hyperlink w:anchor="_Toc58938527" w:history="1">
        <w:r w:rsidR="00B5190A" w:rsidRPr="0031195B">
          <w:rPr>
            <w:rStyle w:val="a4"/>
            <w:rFonts w:ascii="Times New Roman" w:hAnsi="Times New Roman"/>
            <w:noProof/>
          </w:rPr>
          <w:t>2.1.</w:t>
        </w:r>
        <w:r w:rsidR="00B5190A" w:rsidRPr="0031195B">
          <w:rPr>
            <w:rFonts w:eastAsiaTheme="minorEastAsia" w:cstheme="minorBidi"/>
            <w:smallCaps w:val="0"/>
            <w:noProof/>
            <w:sz w:val="21"/>
            <w:szCs w:val="22"/>
          </w:rPr>
          <w:tab/>
        </w:r>
        <w:r w:rsidR="00B5190A" w:rsidRPr="0031195B">
          <w:rPr>
            <w:rStyle w:val="a4"/>
            <w:rFonts w:ascii="Times New Roman" w:hAnsi="Times New Roman"/>
            <w:noProof/>
          </w:rPr>
          <w:t>CShfeFtdcMduserSpi Interface</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_Toc58938527 \h </w:instrText>
        </w:r>
        <w:r w:rsidR="00B5190A" w:rsidRPr="0031195B">
          <w:rPr>
            <w:noProof/>
            <w:webHidden/>
          </w:rPr>
        </w:r>
        <w:r w:rsidR="00B5190A" w:rsidRPr="0031195B">
          <w:rPr>
            <w:noProof/>
            <w:webHidden/>
          </w:rPr>
          <w:fldChar w:fldCharType="separate"/>
        </w:r>
        <w:r w:rsidR="00B5190A" w:rsidRPr="0031195B">
          <w:rPr>
            <w:noProof/>
            <w:webHidden/>
          </w:rPr>
          <w:t>160</w:t>
        </w:r>
        <w:r w:rsidR="00B5190A" w:rsidRPr="0031195B">
          <w:rPr>
            <w:noProof/>
            <w:webHidden/>
          </w:rPr>
          <w:fldChar w:fldCharType="end"/>
        </w:r>
      </w:hyperlink>
    </w:p>
    <w:p w14:paraId="42AF3EF1"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528" w:history="1">
        <w:r w:rsidR="00B5190A" w:rsidRPr="0031195B">
          <w:rPr>
            <w:rStyle w:val="a4"/>
            <w:rFonts w:ascii="Times New Roman" w:hAnsi="Times New Roman"/>
            <w:noProof/>
          </w:rPr>
          <w:t>2.1.1.</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OnFrontConnected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_Toc58938528 \h </w:instrText>
        </w:r>
        <w:r w:rsidR="00B5190A" w:rsidRPr="0031195B">
          <w:rPr>
            <w:noProof/>
            <w:webHidden/>
          </w:rPr>
        </w:r>
        <w:r w:rsidR="00B5190A" w:rsidRPr="0031195B">
          <w:rPr>
            <w:noProof/>
            <w:webHidden/>
          </w:rPr>
          <w:fldChar w:fldCharType="separate"/>
        </w:r>
        <w:r w:rsidR="00B5190A" w:rsidRPr="0031195B">
          <w:rPr>
            <w:noProof/>
            <w:webHidden/>
          </w:rPr>
          <w:t>160</w:t>
        </w:r>
        <w:r w:rsidR="00B5190A" w:rsidRPr="0031195B">
          <w:rPr>
            <w:noProof/>
            <w:webHidden/>
          </w:rPr>
          <w:fldChar w:fldCharType="end"/>
        </w:r>
      </w:hyperlink>
    </w:p>
    <w:p w14:paraId="580E73B9"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529" w:history="1">
        <w:r w:rsidR="00B5190A" w:rsidRPr="0031195B">
          <w:rPr>
            <w:rStyle w:val="a4"/>
            <w:rFonts w:ascii="Times New Roman" w:hAnsi="Times New Roman"/>
            <w:noProof/>
          </w:rPr>
          <w:t>2.1.2.</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OnFrontDisconnected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_Toc58938529 \h </w:instrText>
        </w:r>
        <w:r w:rsidR="00B5190A" w:rsidRPr="0031195B">
          <w:rPr>
            <w:noProof/>
            <w:webHidden/>
          </w:rPr>
        </w:r>
        <w:r w:rsidR="00B5190A" w:rsidRPr="0031195B">
          <w:rPr>
            <w:noProof/>
            <w:webHidden/>
          </w:rPr>
          <w:fldChar w:fldCharType="separate"/>
        </w:r>
        <w:r w:rsidR="00B5190A" w:rsidRPr="0031195B">
          <w:rPr>
            <w:noProof/>
            <w:webHidden/>
          </w:rPr>
          <w:t>160</w:t>
        </w:r>
        <w:r w:rsidR="00B5190A" w:rsidRPr="0031195B">
          <w:rPr>
            <w:noProof/>
            <w:webHidden/>
          </w:rPr>
          <w:fldChar w:fldCharType="end"/>
        </w:r>
      </w:hyperlink>
    </w:p>
    <w:p w14:paraId="3D7A67AF"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530" w:history="1">
        <w:r w:rsidR="00B5190A" w:rsidRPr="0031195B">
          <w:rPr>
            <w:rStyle w:val="a4"/>
            <w:rFonts w:ascii="Times New Roman" w:hAnsi="Times New Roman"/>
            <w:noProof/>
          </w:rPr>
          <w:t>2.1.3.</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OnHeartBeatWarning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_Toc58938530 \h </w:instrText>
        </w:r>
        <w:r w:rsidR="00B5190A" w:rsidRPr="0031195B">
          <w:rPr>
            <w:noProof/>
            <w:webHidden/>
          </w:rPr>
        </w:r>
        <w:r w:rsidR="00B5190A" w:rsidRPr="0031195B">
          <w:rPr>
            <w:noProof/>
            <w:webHidden/>
          </w:rPr>
          <w:fldChar w:fldCharType="separate"/>
        </w:r>
        <w:r w:rsidR="00B5190A" w:rsidRPr="0031195B">
          <w:rPr>
            <w:noProof/>
            <w:webHidden/>
          </w:rPr>
          <w:t>160</w:t>
        </w:r>
        <w:r w:rsidR="00B5190A" w:rsidRPr="0031195B">
          <w:rPr>
            <w:noProof/>
            <w:webHidden/>
          </w:rPr>
          <w:fldChar w:fldCharType="end"/>
        </w:r>
      </w:hyperlink>
    </w:p>
    <w:p w14:paraId="1BE8787F"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531" w:history="1">
        <w:r w:rsidR="00B5190A" w:rsidRPr="0031195B">
          <w:rPr>
            <w:rStyle w:val="a4"/>
            <w:rFonts w:ascii="Times New Roman" w:hAnsi="Times New Roman"/>
            <w:noProof/>
          </w:rPr>
          <w:t>2.1.4.</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OnPackageStart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_Toc58938531 \h </w:instrText>
        </w:r>
        <w:r w:rsidR="00B5190A" w:rsidRPr="0031195B">
          <w:rPr>
            <w:noProof/>
            <w:webHidden/>
          </w:rPr>
        </w:r>
        <w:r w:rsidR="00B5190A" w:rsidRPr="0031195B">
          <w:rPr>
            <w:noProof/>
            <w:webHidden/>
          </w:rPr>
          <w:fldChar w:fldCharType="separate"/>
        </w:r>
        <w:r w:rsidR="00B5190A" w:rsidRPr="0031195B">
          <w:rPr>
            <w:noProof/>
            <w:webHidden/>
          </w:rPr>
          <w:t>161</w:t>
        </w:r>
        <w:r w:rsidR="00B5190A" w:rsidRPr="0031195B">
          <w:rPr>
            <w:noProof/>
            <w:webHidden/>
          </w:rPr>
          <w:fldChar w:fldCharType="end"/>
        </w:r>
      </w:hyperlink>
    </w:p>
    <w:p w14:paraId="40636466"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532" w:history="1">
        <w:r w:rsidR="00B5190A" w:rsidRPr="0031195B">
          <w:rPr>
            <w:rStyle w:val="a4"/>
            <w:rFonts w:ascii="Times New Roman" w:hAnsi="Times New Roman"/>
            <w:noProof/>
          </w:rPr>
          <w:t>2.1.5.</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OnPackageEnd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_Toc58938532 \h </w:instrText>
        </w:r>
        <w:r w:rsidR="00B5190A" w:rsidRPr="0031195B">
          <w:rPr>
            <w:noProof/>
            <w:webHidden/>
          </w:rPr>
        </w:r>
        <w:r w:rsidR="00B5190A" w:rsidRPr="0031195B">
          <w:rPr>
            <w:noProof/>
            <w:webHidden/>
          </w:rPr>
          <w:fldChar w:fldCharType="separate"/>
        </w:r>
        <w:r w:rsidR="00B5190A" w:rsidRPr="0031195B">
          <w:rPr>
            <w:noProof/>
            <w:webHidden/>
          </w:rPr>
          <w:t>161</w:t>
        </w:r>
        <w:r w:rsidR="00B5190A" w:rsidRPr="0031195B">
          <w:rPr>
            <w:noProof/>
            <w:webHidden/>
          </w:rPr>
          <w:fldChar w:fldCharType="end"/>
        </w:r>
      </w:hyperlink>
    </w:p>
    <w:p w14:paraId="400F62BD"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533" w:history="1">
        <w:r w:rsidR="00B5190A" w:rsidRPr="0031195B">
          <w:rPr>
            <w:rStyle w:val="a4"/>
            <w:rFonts w:ascii="Times New Roman" w:hAnsi="Times New Roman"/>
            <w:noProof/>
          </w:rPr>
          <w:t>2.1.6.</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OnRspUserLogin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_Toc58938533 \h </w:instrText>
        </w:r>
        <w:r w:rsidR="00B5190A" w:rsidRPr="0031195B">
          <w:rPr>
            <w:noProof/>
            <w:webHidden/>
          </w:rPr>
        </w:r>
        <w:r w:rsidR="00B5190A" w:rsidRPr="0031195B">
          <w:rPr>
            <w:noProof/>
            <w:webHidden/>
          </w:rPr>
          <w:fldChar w:fldCharType="separate"/>
        </w:r>
        <w:r w:rsidR="00B5190A" w:rsidRPr="0031195B">
          <w:rPr>
            <w:noProof/>
            <w:webHidden/>
          </w:rPr>
          <w:t>161</w:t>
        </w:r>
        <w:r w:rsidR="00B5190A" w:rsidRPr="0031195B">
          <w:rPr>
            <w:noProof/>
            <w:webHidden/>
          </w:rPr>
          <w:fldChar w:fldCharType="end"/>
        </w:r>
      </w:hyperlink>
    </w:p>
    <w:p w14:paraId="294BC3A7"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534" w:history="1">
        <w:r w:rsidR="00B5190A" w:rsidRPr="0031195B">
          <w:rPr>
            <w:rStyle w:val="a4"/>
            <w:rFonts w:ascii="Times New Roman" w:hAnsi="Times New Roman"/>
            <w:noProof/>
          </w:rPr>
          <w:t>2.1.7.</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OnRspUserLogout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_Toc58938534 \h </w:instrText>
        </w:r>
        <w:r w:rsidR="00B5190A" w:rsidRPr="0031195B">
          <w:rPr>
            <w:noProof/>
            <w:webHidden/>
          </w:rPr>
        </w:r>
        <w:r w:rsidR="00B5190A" w:rsidRPr="0031195B">
          <w:rPr>
            <w:noProof/>
            <w:webHidden/>
          </w:rPr>
          <w:fldChar w:fldCharType="separate"/>
        </w:r>
        <w:r w:rsidR="00B5190A" w:rsidRPr="0031195B">
          <w:rPr>
            <w:noProof/>
            <w:webHidden/>
          </w:rPr>
          <w:t>162</w:t>
        </w:r>
        <w:r w:rsidR="00B5190A" w:rsidRPr="0031195B">
          <w:rPr>
            <w:noProof/>
            <w:webHidden/>
          </w:rPr>
          <w:fldChar w:fldCharType="end"/>
        </w:r>
      </w:hyperlink>
    </w:p>
    <w:p w14:paraId="5A9DB316"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535" w:history="1">
        <w:r w:rsidR="00B5190A" w:rsidRPr="0031195B">
          <w:rPr>
            <w:rStyle w:val="a4"/>
            <w:rFonts w:ascii="Times New Roman" w:hAnsi="Times New Roman"/>
            <w:noProof/>
          </w:rPr>
          <w:t>2.1.8.</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OnRspSubscribeTopic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_Toc58938535 \h </w:instrText>
        </w:r>
        <w:r w:rsidR="00B5190A" w:rsidRPr="0031195B">
          <w:rPr>
            <w:noProof/>
            <w:webHidden/>
          </w:rPr>
        </w:r>
        <w:r w:rsidR="00B5190A" w:rsidRPr="0031195B">
          <w:rPr>
            <w:noProof/>
            <w:webHidden/>
          </w:rPr>
          <w:fldChar w:fldCharType="separate"/>
        </w:r>
        <w:r w:rsidR="00B5190A" w:rsidRPr="0031195B">
          <w:rPr>
            <w:noProof/>
            <w:webHidden/>
          </w:rPr>
          <w:t>163</w:t>
        </w:r>
        <w:r w:rsidR="00B5190A" w:rsidRPr="0031195B">
          <w:rPr>
            <w:noProof/>
            <w:webHidden/>
          </w:rPr>
          <w:fldChar w:fldCharType="end"/>
        </w:r>
      </w:hyperlink>
    </w:p>
    <w:p w14:paraId="6EEC2F87"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536" w:history="1">
        <w:r w:rsidR="00B5190A" w:rsidRPr="0031195B">
          <w:rPr>
            <w:rStyle w:val="a4"/>
            <w:rFonts w:ascii="Times New Roman" w:hAnsi="Times New Roman"/>
            <w:noProof/>
          </w:rPr>
          <w:t>2.1.9.</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OnRspQryTopic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_Toc58938536 \h </w:instrText>
        </w:r>
        <w:r w:rsidR="00B5190A" w:rsidRPr="0031195B">
          <w:rPr>
            <w:noProof/>
            <w:webHidden/>
          </w:rPr>
        </w:r>
        <w:r w:rsidR="00B5190A" w:rsidRPr="0031195B">
          <w:rPr>
            <w:noProof/>
            <w:webHidden/>
          </w:rPr>
          <w:fldChar w:fldCharType="separate"/>
        </w:r>
        <w:r w:rsidR="00B5190A" w:rsidRPr="0031195B">
          <w:rPr>
            <w:noProof/>
            <w:webHidden/>
          </w:rPr>
          <w:t>163</w:t>
        </w:r>
        <w:r w:rsidR="00B5190A" w:rsidRPr="0031195B">
          <w:rPr>
            <w:noProof/>
            <w:webHidden/>
          </w:rPr>
          <w:fldChar w:fldCharType="end"/>
        </w:r>
      </w:hyperlink>
    </w:p>
    <w:p w14:paraId="75E83464"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537" w:history="1">
        <w:r w:rsidR="00B5190A" w:rsidRPr="0031195B">
          <w:rPr>
            <w:rStyle w:val="a4"/>
            <w:rFonts w:ascii="Times New Roman" w:hAnsi="Times New Roman"/>
            <w:noProof/>
          </w:rPr>
          <w:t>2.1.10.</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OnRspError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_Toc58938537 \h </w:instrText>
        </w:r>
        <w:r w:rsidR="00B5190A" w:rsidRPr="0031195B">
          <w:rPr>
            <w:noProof/>
            <w:webHidden/>
          </w:rPr>
        </w:r>
        <w:r w:rsidR="00B5190A" w:rsidRPr="0031195B">
          <w:rPr>
            <w:noProof/>
            <w:webHidden/>
          </w:rPr>
          <w:fldChar w:fldCharType="separate"/>
        </w:r>
        <w:r w:rsidR="00B5190A" w:rsidRPr="0031195B">
          <w:rPr>
            <w:noProof/>
            <w:webHidden/>
          </w:rPr>
          <w:t>164</w:t>
        </w:r>
        <w:r w:rsidR="00B5190A" w:rsidRPr="0031195B">
          <w:rPr>
            <w:noProof/>
            <w:webHidden/>
          </w:rPr>
          <w:fldChar w:fldCharType="end"/>
        </w:r>
      </w:hyperlink>
    </w:p>
    <w:p w14:paraId="682EE553"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538" w:history="1">
        <w:r w:rsidR="00B5190A" w:rsidRPr="0031195B">
          <w:rPr>
            <w:rStyle w:val="a4"/>
            <w:rFonts w:ascii="Times New Roman" w:hAnsi="Times New Roman"/>
            <w:noProof/>
          </w:rPr>
          <w:t>2.1.11.</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OnRtnDepthMarketData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_Toc58938538 \h </w:instrText>
        </w:r>
        <w:r w:rsidR="00B5190A" w:rsidRPr="0031195B">
          <w:rPr>
            <w:noProof/>
            <w:webHidden/>
          </w:rPr>
        </w:r>
        <w:r w:rsidR="00B5190A" w:rsidRPr="0031195B">
          <w:rPr>
            <w:noProof/>
            <w:webHidden/>
          </w:rPr>
          <w:fldChar w:fldCharType="separate"/>
        </w:r>
        <w:r w:rsidR="00B5190A" w:rsidRPr="0031195B">
          <w:rPr>
            <w:noProof/>
            <w:webHidden/>
          </w:rPr>
          <w:t>164</w:t>
        </w:r>
        <w:r w:rsidR="00B5190A" w:rsidRPr="0031195B">
          <w:rPr>
            <w:noProof/>
            <w:webHidden/>
          </w:rPr>
          <w:fldChar w:fldCharType="end"/>
        </w:r>
      </w:hyperlink>
    </w:p>
    <w:p w14:paraId="6A208AE0"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539" w:history="1">
        <w:r w:rsidR="00B5190A" w:rsidRPr="0031195B">
          <w:rPr>
            <w:rStyle w:val="a4"/>
            <w:rFonts w:ascii="Times New Roman" w:hAnsi="Times New Roman"/>
            <w:noProof/>
          </w:rPr>
          <w:t>2.1.12.</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OnRtnFlowMessageCancel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_Toc58938539 \h </w:instrText>
        </w:r>
        <w:r w:rsidR="00B5190A" w:rsidRPr="0031195B">
          <w:rPr>
            <w:noProof/>
            <w:webHidden/>
          </w:rPr>
        </w:r>
        <w:r w:rsidR="00B5190A" w:rsidRPr="0031195B">
          <w:rPr>
            <w:noProof/>
            <w:webHidden/>
          </w:rPr>
          <w:fldChar w:fldCharType="separate"/>
        </w:r>
        <w:r w:rsidR="00B5190A" w:rsidRPr="0031195B">
          <w:rPr>
            <w:noProof/>
            <w:webHidden/>
          </w:rPr>
          <w:t>166</w:t>
        </w:r>
        <w:r w:rsidR="00B5190A" w:rsidRPr="0031195B">
          <w:rPr>
            <w:noProof/>
            <w:webHidden/>
          </w:rPr>
          <w:fldChar w:fldCharType="end"/>
        </w:r>
      </w:hyperlink>
    </w:p>
    <w:p w14:paraId="7D7C9886" w14:textId="77777777" w:rsidR="00B5190A" w:rsidRPr="0031195B" w:rsidRDefault="005D12DE">
      <w:pPr>
        <w:pStyle w:val="26"/>
        <w:tabs>
          <w:tab w:val="left" w:pos="840"/>
          <w:tab w:val="right" w:leader="dot" w:pos="9890"/>
        </w:tabs>
        <w:rPr>
          <w:rFonts w:eastAsiaTheme="minorEastAsia" w:cstheme="minorBidi"/>
          <w:smallCaps w:val="0"/>
          <w:noProof/>
          <w:sz w:val="21"/>
          <w:szCs w:val="22"/>
        </w:rPr>
      </w:pPr>
      <w:hyperlink w:anchor="_Toc58938540" w:history="1">
        <w:r w:rsidR="00B5190A" w:rsidRPr="0031195B">
          <w:rPr>
            <w:rStyle w:val="a4"/>
            <w:rFonts w:ascii="Times New Roman" w:hAnsi="Times New Roman"/>
            <w:noProof/>
          </w:rPr>
          <w:t>2.2.</w:t>
        </w:r>
        <w:r w:rsidR="00B5190A" w:rsidRPr="0031195B">
          <w:rPr>
            <w:rFonts w:eastAsiaTheme="minorEastAsia" w:cstheme="minorBidi"/>
            <w:smallCaps w:val="0"/>
            <w:noProof/>
            <w:sz w:val="21"/>
            <w:szCs w:val="22"/>
          </w:rPr>
          <w:tab/>
        </w:r>
        <w:r w:rsidR="00B5190A" w:rsidRPr="0031195B">
          <w:rPr>
            <w:rStyle w:val="a4"/>
            <w:rFonts w:ascii="Times New Roman" w:hAnsi="Times New Roman"/>
            <w:noProof/>
          </w:rPr>
          <w:t>CShfeFtdcMduserApi Interfaces</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_Toc58938540 \h </w:instrText>
        </w:r>
        <w:r w:rsidR="00B5190A" w:rsidRPr="0031195B">
          <w:rPr>
            <w:noProof/>
            <w:webHidden/>
          </w:rPr>
        </w:r>
        <w:r w:rsidR="00B5190A" w:rsidRPr="0031195B">
          <w:rPr>
            <w:noProof/>
            <w:webHidden/>
          </w:rPr>
          <w:fldChar w:fldCharType="separate"/>
        </w:r>
        <w:r w:rsidR="00B5190A" w:rsidRPr="0031195B">
          <w:rPr>
            <w:noProof/>
            <w:webHidden/>
          </w:rPr>
          <w:t>167</w:t>
        </w:r>
        <w:r w:rsidR="00B5190A" w:rsidRPr="0031195B">
          <w:rPr>
            <w:noProof/>
            <w:webHidden/>
          </w:rPr>
          <w:fldChar w:fldCharType="end"/>
        </w:r>
      </w:hyperlink>
    </w:p>
    <w:p w14:paraId="2FF45520"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541" w:history="1">
        <w:r w:rsidR="00B5190A" w:rsidRPr="0031195B">
          <w:rPr>
            <w:rStyle w:val="a4"/>
            <w:rFonts w:ascii="Times New Roman" w:hAnsi="Times New Roman"/>
            <w:noProof/>
          </w:rPr>
          <w:t>2.2.1.</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CreateFtdcMduserApi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_Toc58938541 \h </w:instrText>
        </w:r>
        <w:r w:rsidR="00B5190A" w:rsidRPr="0031195B">
          <w:rPr>
            <w:noProof/>
            <w:webHidden/>
          </w:rPr>
        </w:r>
        <w:r w:rsidR="00B5190A" w:rsidRPr="0031195B">
          <w:rPr>
            <w:noProof/>
            <w:webHidden/>
          </w:rPr>
          <w:fldChar w:fldCharType="separate"/>
        </w:r>
        <w:r w:rsidR="00B5190A" w:rsidRPr="0031195B">
          <w:rPr>
            <w:noProof/>
            <w:webHidden/>
          </w:rPr>
          <w:t>167</w:t>
        </w:r>
        <w:r w:rsidR="00B5190A" w:rsidRPr="0031195B">
          <w:rPr>
            <w:noProof/>
            <w:webHidden/>
          </w:rPr>
          <w:fldChar w:fldCharType="end"/>
        </w:r>
      </w:hyperlink>
    </w:p>
    <w:p w14:paraId="4B727D9F"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542" w:history="1">
        <w:r w:rsidR="00B5190A" w:rsidRPr="0031195B">
          <w:rPr>
            <w:rStyle w:val="a4"/>
            <w:rFonts w:ascii="Times New Roman" w:hAnsi="Times New Roman"/>
            <w:noProof/>
          </w:rPr>
          <w:t>2.2.2.</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GetVersion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_Toc58938542 \h </w:instrText>
        </w:r>
        <w:r w:rsidR="00B5190A" w:rsidRPr="0031195B">
          <w:rPr>
            <w:noProof/>
            <w:webHidden/>
          </w:rPr>
        </w:r>
        <w:r w:rsidR="00B5190A" w:rsidRPr="0031195B">
          <w:rPr>
            <w:noProof/>
            <w:webHidden/>
          </w:rPr>
          <w:fldChar w:fldCharType="separate"/>
        </w:r>
        <w:r w:rsidR="00B5190A" w:rsidRPr="0031195B">
          <w:rPr>
            <w:noProof/>
            <w:webHidden/>
          </w:rPr>
          <w:t>167</w:t>
        </w:r>
        <w:r w:rsidR="00B5190A" w:rsidRPr="0031195B">
          <w:rPr>
            <w:noProof/>
            <w:webHidden/>
          </w:rPr>
          <w:fldChar w:fldCharType="end"/>
        </w:r>
      </w:hyperlink>
    </w:p>
    <w:p w14:paraId="024A242B"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543" w:history="1">
        <w:r w:rsidR="00B5190A" w:rsidRPr="0031195B">
          <w:rPr>
            <w:rStyle w:val="a4"/>
            <w:rFonts w:ascii="Times New Roman" w:hAnsi="Times New Roman"/>
            <w:noProof/>
          </w:rPr>
          <w:t>2.2.3.</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Release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_Toc58938543 \h </w:instrText>
        </w:r>
        <w:r w:rsidR="00B5190A" w:rsidRPr="0031195B">
          <w:rPr>
            <w:noProof/>
            <w:webHidden/>
          </w:rPr>
        </w:r>
        <w:r w:rsidR="00B5190A" w:rsidRPr="0031195B">
          <w:rPr>
            <w:noProof/>
            <w:webHidden/>
          </w:rPr>
          <w:fldChar w:fldCharType="separate"/>
        </w:r>
        <w:r w:rsidR="00B5190A" w:rsidRPr="0031195B">
          <w:rPr>
            <w:noProof/>
            <w:webHidden/>
          </w:rPr>
          <w:t>167</w:t>
        </w:r>
        <w:r w:rsidR="00B5190A" w:rsidRPr="0031195B">
          <w:rPr>
            <w:noProof/>
            <w:webHidden/>
          </w:rPr>
          <w:fldChar w:fldCharType="end"/>
        </w:r>
      </w:hyperlink>
    </w:p>
    <w:p w14:paraId="715A2C35"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544" w:history="1">
        <w:r w:rsidR="00B5190A" w:rsidRPr="0031195B">
          <w:rPr>
            <w:rStyle w:val="a4"/>
            <w:rFonts w:ascii="Times New Roman" w:hAnsi="Times New Roman"/>
            <w:noProof/>
          </w:rPr>
          <w:t>2.2.4.</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Init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_Toc58938544 \h </w:instrText>
        </w:r>
        <w:r w:rsidR="00B5190A" w:rsidRPr="0031195B">
          <w:rPr>
            <w:noProof/>
            <w:webHidden/>
          </w:rPr>
        </w:r>
        <w:r w:rsidR="00B5190A" w:rsidRPr="0031195B">
          <w:rPr>
            <w:noProof/>
            <w:webHidden/>
          </w:rPr>
          <w:fldChar w:fldCharType="separate"/>
        </w:r>
        <w:r w:rsidR="00B5190A" w:rsidRPr="0031195B">
          <w:rPr>
            <w:noProof/>
            <w:webHidden/>
          </w:rPr>
          <w:t>167</w:t>
        </w:r>
        <w:r w:rsidR="00B5190A" w:rsidRPr="0031195B">
          <w:rPr>
            <w:noProof/>
            <w:webHidden/>
          </w:rPr>
          <w:fldChar w:fldCharType="end"/>
        </w:r>
      </w:hyperlink>
    </w:p>
    <w:p w14:paraId="2B5EDC00"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545" w:history="1">
        <w:r w:rsidR="00B5190A" w:rsidRPr="0031195B">
          <w:rPr>
            <w:rStyle w:val="a4"/>
            <w:rFonts w:ascii="Times New Roman" w:hAnsi="Times New Roman"/>
            <w:noProof/>
          </w:rPr>
          <w:t>2.2.5.</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Join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_Toc58938545 \h </w:instrText>
        </w:r>
        <w:r w:rsidR="00B5190A" w:rsidRPr="0031195B">
          <w:rPr>
            <w:noProof/>
            <w:webHidden/>
          </w:rPr>
        </w:r>
        <w:r w:rsidR="00B5190A" w:rsidRPr="0031195B">
          <w:rPr>
            <w:noProof/>
            <w:webHidden/>
          </w:rPr>
          <w:fldChar w:fldCharType="separate"/>
        </w:r>
        <w:r w:rsidR="00B5190A" w:rsidRPr="0031195B">
          <w:rPr>
            <w:noProof/>
            <w:webHidden/>
          </w:rPr>
          <w:t>168</w:t>
        </w:r>
        <w:r w:rsidR="00B5190A" w:rsidRPr="0031195B">
          <w:rPr>
            <w:noProof/>
            <w:webHidden/>
          </w:rPr>
          <w:fldChar w:fldCharType="end"/>
        </w:r>
      </w:hyperlink>
    </w:p>
    <w:p w14:paraId="712AC862"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546" w:history="1">
        <w:r w:rsidR="00B5190A" w:rsidRPr="0031195B">
          <w:rPr>
            <w:rStyle w:val="a4"/>
            <w:rFonts w:ascii="Times New Roman" w:hAnsi="Times New Roman"/>
            <w:noProof/>
          </w:rPr>
          <w:t>2.2.6.</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GetTradingDay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_Toc58938546 \h </w:instrText>
        </w:r>
        <w:r w:rsidR="00B5190A" w:rsidRPr="0031195B">
          <w:rPr>
            <w:noProof/>
            <w:webHidden/>
          </w:rPr>
        </w:r>
        <w:r w:rsidR="00B5190A" w:rsidRPr="0031195B">
          <w:rPr>
            <w:noProof/>
            <w:webHidden/>
          </w:rPr>
          <w:fldChar w:fldCharType="separate"/>
        </w:r>
        <w:r w:rsidR="00B5190A" w:rsidRPr="0031195B">
          <w:rPr>
            <w:noProof/>
            <w:webHidden/>
          </w:rPr>
          <w:t>168</w:t>
        </w:r>
        <w:r w:rsidR="00B5190A" w:rsidRPr="0031195B">
          <w:rPr>
            <w:noProof/>
            <w:webHidden/>
          </w:rPr>
          <w:fldChar w:fldCharType="end"/>
        </w:r>
      </w:hyperlink>
    </w:p>
    <w:p w14:paraId="11565662"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547" w:history="1">
        <w:r w:rsidR="00B5190A" w:rsidRPr="0031195B">
          <w:rPr>
            <w:rStyle w:val="a4"/>
            <w:rFonts w:ascii="Times New Roman" w:hAnsi="Times New Roman"/>
            <w:noProof/>
          </w:rPr>
          <w:t>2.2.7.</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RegisterSpi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_Toc58938547 \h </w:instrText>
        </w:r>
        <w:r w:rsidR="00B5190A" w:rsidRPr="0031195B">
          <w:rPr>
            <w:noProof/>
            <w:webHidden/>
          </w:rPr>
        </w:r>
        <w:r w:rsidR="00B5190A" w:rsidRPr="0031195B">
          <w:rPr>
            <w:noProof/>
            <w:webHidden/>
          </w:rPr>
          <w:fldChar w:fldCharType="separate"/>
        </w:r>
        <w:r w:rsidR="00B5190A" w:rsidRPr="0031195B">
          <w:rPr>
            <w:noProof/>
            <w:webHidden/>
          </w:rPr>
          <w:t>168</w:t>
        </w:r>
        <w:r w:rsidR="00B5190A" w:rsidRPr="0031195B">
          <w:rPr>
            <w:noProof/>
            <w:webHidden/>
          </w:rPr>
          <w:fldChar w:fldCharType="end"/>
        </w:r>
      </w:hyperlink>
    </w:p>
    <w:p w14:paraId="383CADF7"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548" w:history="1">
        <w:r w:rsidR="00B5190A" w:rsidRPr="0031195B">
          <w:rPr>
            <w:rStyle w:val="a4"/>
            <w:rFonts w:ascii="Times New Roman" w:hAnsi="Times New Roman"/>
            <w:noProof/>
          </w:rPr>
          <w:t>2.2.8.</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RegisterFront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_Toc58938548 \h </w:instrText>
        </w:r>
        <w:r w:rsidR="00B5190A" w:rsidRPr="0031195B">
          <w:rPr>
            <w:noProof/>
            <w:webHidden/>
          </w:rPr>
        </w:r>
        <w:r w:rsidR="00B5190A" w:rsidRPr="0031195B">
          <w:rPr>
            <w:noProof/>
            <w:webHidden/>
          </w:rPr>
          <w:fldChar w:fldCharType="separate"/>
        </w:r>
        <w:r w:rsidR="00B5190A" w:rsidRPr="0031195B">
          <w:rPr>
            <w:noProof/>
            <w:webHidden/>
          </w:rPr>
          <w:t>168</w:t>
        </w:r>
        <w:r w:rsidR="00B5190A" w:rsidRPr="0031195B">
          <w:rPr>
            <w:noProof/>
            <w:webHidden/>
          </w:rPr>
          <w:fldChar w:fldCharType="end"/>
        </w:r>
      </w:hyperlink>
    </w:p>
    <w:p w14:paraId="0AEAB7B2"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549" w:history="1">
        <w:r w:rsidR="00B5190A" w:rsidRPr="0031195B">
          <w:rPr>
            <w:rStyle w:val="a4"/>
            <w:rFonts w:ascii="Times New Roman" w:hAnsi="Times New Roman"/>
            <w:noProof/>
          </w:rPr>
          <w:t>2.2.9.</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RegisterNameServer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_Toc58938549 \h </w:instrText>
        </w:r>
        <w:r w:rsidR="00B5190A" w:rsidRPr="0031195B">
          <w:rPr>
            <w:noProof/>
            <w:webHidden/>
          </w:rPr>
        </w:r>
        <w:r w:rsidR="00B5190A" w:rsidRPr="0031195B">
          <w:rPr>
            <w:noProof/>
            <w:webHidden/>
          </w:rPr>
          <w:fldChar w:fldCharType="separate"/>
        </w:r>
        <w:r w:rsidR="00B5190A" w:rsidRPr="0031195B">
          <w:rPr>
            <w:noProof/>
            <w:webHidden/>
          </w:rPr>
          <w:t>168</w:t>
        </w:r>
        <w:r w:rsidR="00B5190A" w:rsidRPr="0031195B">
          <w:rPr>
            <w:noProof/>
            <w:webHidden/>
          </w:rPr>
          <w:fldChar w:fldCharType="end"/>
        </w:r>
      </w:hyperlink>
    </w:p>
    <w:p w14:paraId="6995EEC5"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550" w:history="1">
        <w:r w:rsidR="00B5190A" w:rsidRPr="0031195B">
          <w:rPr>
            <w:rStyle w:val="a4"/>
            <w:rFonts w:ascii="Times New Roman" w:hAnsi="Times New Roman"/>
            <w:noProof/>
          </w:rPr>
          <w:t>2.2.10.</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RegisterCryptAlgorithm</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_Toc58938550 \h </w:instrText>
        </w:r>
        <w:r w:rsidR="00B5190A" w:rsidRPr="0031195B">
          <w:rPr>
            <w:noProof/>
            <w:webHidden/>
          </w:rPr>
        </w:r>
        <w:r w:rsidR="00B5190A" w:rsidRPr="0031195B">
          <w:rPr>
            <w:noProof/>
            <w:webHidden/>
          </w:rPr>
          <w:fldChar w:fldCharType="separate"/>
        </w:r>
        <w:r w:rsidR="00B5190A" w:rsidRPr="0031195B">
          <w:rPr>
            <w:noProof/>
            <w:webHidden/>
          </w:rPr>
          <w:t>169</w:t>
        </w:r>
        <w:r w:rsidR="00B5190A" w:rsidRPr="0031195B">
          <w:rPr>
            <w:noProof/>
            <w:webHidden/>
          </w:rPr>
          <w:fldChar w:fldCharType="end"/>
        </w:r>
      </w:hyperlink>
    </w:p>
    <w:p w14:paraId="37F5E3DE"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551" w:history="1">
        <w:r w:rsidR="00B5190A" w:rsidRPr="0031195B">
          <w:rPr>
            <w:rStyle w:val="a4"/>
            <w:rFonts w:ascii="Times New Roman" w:hAnsi="Times New Roman"/>
            <w:noProof/>
          </w:rPr>
          <w:t>2.2.11.</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RegisterCertificateFile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_Toc58938551 \h </w:instrText>
        </w:r>
        <w:r w:rsidR="00B5190A" w:rsidRPr="0031195B">
          <w:rPr>
            <w:noProof/>
            <w:webHidden/>
          </w:rPr>
        </w:r>
        <w:r w:rsidR="00B5190A" w:rsidRPr="0031195B">
          <w:rPr>
            <w:noProof/>
            <w:webHidden/>
          </w:rPr>
          <w:fldChar w:fldCharType="separate"/>
        </w:r>
        <w:r w:rsidR="00B5190A" w:rsidRPr="0031195B">
          <w:rPr>
            <w:noProof/>
            <w:webHidden/>
          </w:rPr>
          <w:t>169</w:t>
        </w:r>
        <w:r w:rsidR="00B5190A" w:rsidRPr="0031195B">
          <w:rPr>
            <w:noProof/>
            <w:webHidden/>
          </w:rPr>
          <w:fldChar w:fldCharType="end"/>
        </w:r>
      </w:hyperlink>
    </w:p>
    <w:p w14:paraId="6F338F7E"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552" w:history="1">
        <w:r w:rsidR="00B5190A" w:rsidRPr="0031195B">
          <w:rPr>
            <w:rStyle w:val="a4"/>
            <w:rFonts w:ascii="Times New Roman" w:hAnsi="Times New Roman"/>
            <w:noProof/>
          </w:rPr>
          <w:t>2.2.12.</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SetHeartbeatTimeout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_Toc58938552 \h </w:instrText>
        </w:r>
        <w:r w:rsidR="00B5190A" w:rsidRPr="0031195B">
          <w:rPr>
            <w:noProof/>
            <w:webHidden/>
          </w:rPr>
        </w:r>
        <w:r w:rsidR="00B5190A" w:rsidRPr="0031195B">
          <w:rPr>
            <w:noProof/>
            <w:webHidden/>
          </w:rPr>
          <w:fldChar w:fldCharType="separate"/>
        </w:r>
        <w:r w:rsidR="00B5190A" w:rsidRPr="0031195B">
          <w:rPr>
            <w:noProof/>
            <w:webHidden/>
          </w:rPr>
          <w:t>170</w:t>
        </w:r>
        <w:r w:rsidR="00B5190A" w:rsidRPr="0031195B">
          <w:rPr>
            <w:noProof/>
            <w:webHidden/>
          </w:rPr>
          <w:fldChar w:fldCharType="end"/>
        </w:r>
      </w:hyperlink>
    </w:p>
    <w:p w14:paraId="2814B86E"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553" w:history="1">
        <w:r w:rsidR="00B5190A" w:rsidRPr="0031195B">
          <w:rPr>
            <w:rStyle w:val="a4"/>
            <w:rFonts w:ascii="Times New Roman" w:hAnsi="Times New Roman"/>
            <w:noProof/>
          </w:rPr>
          <w:t>2.2.13.</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SubscribeMarketDataTopic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_Toc58938553 \h </w:instrText>
        </w:r>
        <w:r w:rsidR="00B5190A" w:rsidRPr="0031195B">
          <w:rPr>
            <w:noProof/>
            <w:webHidden/>
          </w:rPr>
        </w:r>
        <w:r w:rsidR="00B5190A" w:rsidRPr="0031195B">
          <w:rPr>
            <w:noProof/>
            <w:webHidden/>
          </w:rPr>
          <w:fldChar w:fldCharType="separate"/>
        </w:r>
        <w:r w:rsidR="00B5190A" w:rsidRPr="0031195B">
          <w:rPr>
            <w:noProof/>
            <w:webHidden/>
          </w:rPr>
          <w:t>170</w:t>
        </w:r>
        <w:r w:rsidR="00B5190A" w:rsidRPr="0031195B">
          <w:rPr>
            <w:noProof/>
            <w:webHidden/>
          </w:rPr>
          <w:fldChar w:fldCharType="end"/>
        </w:r>
      </w:hyperlink>
    </w:p>
    <w:p w14:paraId="3DF41DEA"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554" w:history="1">
        <w:r w:rsidR="00B5190A" w:rsidRPr="0031195B">
          <w:rPr>
            <w:rStyle w:val="a4"/>
            <w:rFonts w:ascii="Times New Roman" w:hAnsi="Times New Roman"/>
            <w:noProof/>
          </w:rPr>
          <w:t>2.2.14.</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ReqUserLogin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_Toc58938554 \h </w:instrText>
        </w:r>
        <w:r w:rsidR="00B5190A" w:rsidRPr="0031195B">
          <w:rPr>
            <w:noProof/>
            <w:webHidden/>
          </w:rPr>
        </w:r>
        <w:r w:rsidR="00B5190A" w:rsidRPr="0031195B">
          <w:rPr>
            <w:noProof/>
            <w:webHidden/>
          </w:rPr>
          <w:fldChar w:fldCharType="separate"/>
        </w:r>
        <w:r w:rsidR="00B5190A" w:rsidRPr="0031195B">
          <w:rPr>
            <w:noProof/>
            <w:webHidden/>
          </w:rPr>
          <w:t>170</w:t>
        </w:r>
        <w:r w:rsidR="00B5190A" w:rsidRPr="0031195B">
          <w:rPr>
            <w:noProof/>
            <w:webHidden/>
          </w:rPr>
          <w:fldChar w:fldCharType="end"/>
        </w:r>
      </w:hyperlink>
    </w:p>
    <w:p w14:paraId="592C7E8F"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555" w:history="1">
        <w:r w:rsidR="00B5190A" w:rsidRPr="0031195B">
          <w:rPr>
            <w:rStyle w:val="a4"/>
            <w:rFonts w:ascii="Times New Roman" w:hAnsi="Times New Roman"/>
            <w:noProof/>
          </w:rPr>
          <w:t>2.2.15.</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ReqUserLogout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_Toc58938555 \h </w:instrText>
        </w:r>
        <w:r w:rsidR="00B5190A" w:rsidRPr="0031195B">
          <w:rPr>
            <w:noProof/>
            <w:webHidden/>
          </w:rPr>
        </w:r>
        <w:r w:rsidR="00B5190A" w:rsidRPr="0031195B">
          <w:rPr>
            <w:noProof/>
            <w:webHidden/>
          </w:rPr>
          <w:fldChar w:fldCharType="separate"/>
        </w:r>
        <w:r w:rsidR="00B5190A" w:rsidRPr="0031195B">
          <w:rPr>
            <w:noProof/>
            <w:webHidden/>
          </w:rPr>
          <w:t>171</w:t>
        </w:r>
        <w:r w:rsidR="00B5190A" w:rsidRPr="0031195B">
          <w:rPr>
            <w:noProof/>
            <w:webHidden/>
          </w:rPr>
          <w:fldChar w:fldCharType="end"/>
        </w:r>
      </w:hyperlink>
    </w:p>
    <w:p w14:paraId="1B002B03"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556" w:history="1">
        <w:r w:rsidR="00B5190A" w:rsidRPr="0031195B">
          <w:rPr>
            <w:rStyle w:val="a4"/>
            <w:rFonts w:ascii="Times New Roman" w:hAnsi="Times New Roman"/>
            <w:noProof/>
          </w:rPr>
          <w:t>2.2.16.</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ReqSubscribeTopic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_Toc58938556 \h </w:instrText>
        </w:r>
        <w:r w:rsidR="00B5190A" w:rsidRPr="0031195B">
          <w:rPr>
            <w:noProof/>
            <w:webHidden/>
          </w:rPr>
        </w:r>
        <w:r w:rsidR="00B5190A" w:rsidRPr="0031195B">
          <w:rPr>
            <w:noProof/>
            <w:webHidden/>
          </w:rPr>
          <w:fldChar w:fldCharType="separate"/>
        </w:r>
        <w:r w:rsidR="00B5190A" w:rsidRPr="0031195B">
          <w:rPr>
            <w:noProof/>
            <w:webHidden/>
          </w:rPr>
          <w:t>172</w:t>
        </w:r>
        <w:r w:rsidR="00B5190A" w:rsidRPr="0031195B">
          <w:rPr>
            <w:noProof/>
            <w:webHidden/>
          </w:rPr>
          <w:fldChar w:fldCharType="end"/>
        </w:r>
      </w:hyperlink>
    </w:p>
    <w:p w14:paraId="707EDD9D"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557" w:history="1">
        <w:r w:rsidR="00B5190A" w:rsidRPr="0031195B">
          <w:rPr>
            <w:rStyle w:val="a4"/>
            <w:rFonts w:ascii="Times New Roman" w:hAnsi="Times New Roman"/>
            <w:noProof/>
          </w:rPr>
          <w:t>2.2.17.</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ReqQryTopic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_Toc58938557 \h </w:instrText>
        </w:r>
        <w:r w:rsidR="00B5190A" w:rsidRPr="0031195B">
          <w:rPr>
            <w:noProof/>
            <w:webHidden/>
          </w:rPr>
        </w:r>
        <w:r w:rsidR="00B5190A" w:rsidRPr="0031195B">
          <w:rPr>
            <w:noProof/>
            <w:webHidden/>
          </w:rPr>
          <w:fldChar w:fldCharType="separate"/>
        </w:r>
        <w:r w:rsidR="00B5190A" w:rsidRPr="0031195B">
          <w:rPr>
            <w:noProof/>
            <w:webHidden/>
          </w:rPr>
          <w:t>172</w:t>
        </w:r>
        <w:r w:rsidR="00B5190A" w:rsidRPr="0031195B">
          <w:rPr>
            <w:noProof/>
            <w:webHidden/>
          </w:rPr>
          <w:fldChar w:fldCharType="end"/>
        </w:r>
      </w:hyperlink>
    </w:p>
    <w:p w14:paraId="4E08D3D5" w14:textId="77777777" w:rsidR="00B5190A" w:rsidRPr="0031195B" w:rsidRDefault="005D12DE">
      <w:pPr>
        <w:pStyle w:val="32"/>
        <w:tabs>
          <w:tab w:val="left" w:pos="1260"/>
          <w:tab w:val="right" w:leader="dot" w:pos="9890"/>
        </w:tabs>
        <w:rPr>
          <w:rFonts w:eastAsiaTheme="minorEastAsia" w:cstheme="minorBidi"/>
          <w:i w:val="0"/>
          <w:iCs w:val="0"/>
          <w:noProof/>
          <w:sz w:val="21"/>
          <w:szCs w:val="22"/>
        </w:rPr>
      </w:pPr>
      <w:hyperlink w:anchor="_Toc58938558" w:history="1">
        <w:r w:rsidR="00B5190A" w:rsidRPr="0031195B">
          <w:rPr>
            <w:rStyle w:val="a4"/>
            <w:rFonts w:ascii="Times New Roman" w:hAnsi="Times New Roman"/>
            <w:noProof/>
          </w:rPr>
          <w:t>2.2.18.</w:t>
        </w:r>
        <w:r w:rsidR="00B5190A" w:rsidRPr="0031195B">
          <w:rPr>
            <w:rFonts w:eastAsiaTheme="minorEastAsia" w:cstheme="minorBidi"/>
            <w:i w:val="0"/>
            <w:iCs w:val="0"/>
            <w:noProof/>
            <w:sz w:val="21"/>
            <w:szCs w:val="22"/>
          </w:rPr>
          <w:tab/>
        </w:r>
        <w:r w:rsidR="00B5190A" w:rsidRPr="0031195B">
          <w:rPr>
            <w:rStyle w:val="a4"/>
            <w:rFonts w:ascii="Times New Roman" w:hAnsi="Times New Roman"/>
            <w:noProof/>
          </w:rPr>
          <w:t>RegisterGMCertificateFile method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_Toc58938558 \h </w:instrText>
        </w:r>
        <w:r w:rsidR="00B5190A" w:rsidRPr="0031195B">
          <w:rPr>
            <w:noProof/>
            <w:webHidden/>
          </w:rPr>
        </w:r>
        <w:r w:rsidR="00B5190A" w:rsidRPr="0031195B">
          <w:rPr>
            <w:noProof/>
            <w:webHidden/>
          </w:rPr>
          <w:fldChar w:fldCharType="separate"/>
        </w:r>
        <w:r w:rsidR="00B5190A" w:rsidRPr="0031195B">
          <w:rPr>
            <w:noProof/>
            <w:webHidden/>
          </w:rPr>
          <w:t>173</w:t>
        </w:r>
        <w:r w:rsidR="00B5190A" w:rsidRPr="0031195B">
          <w:rPr>
            <w:noProof/>
            <w:webHidden/>
          </w:rPr>
          <w:fldChar w:fldCharType="end"/>
        </w:r>
      </w:hyperlink>
    </w:p>
    <w:p w14:paraId="43B37FB3" w14:textId="77777777" w:rsidR="00B5190A" w:rsidRPr="0031195B" w:rsidRDefault="005D12DE">
      <w:pPr>
        <w:pStyle w:val="10"/>
        <w:tabs>
          <w:tab w:val="left" w:pos="420"/>
          <w:tab w:val="right" w:leader="dot" w:pos="9890"/>
        </w:tabs>
        <w:rPr>
          <w:rFonts w:eastAsiaTheme="minorEastAsia" w:cstheme="minorBidi"/>
          <w:b w:val="0"/>
          <w:bCs w:val="0"/>
          <w:caps w:val="0"/>
          <w:noProof/>
          <w:sz w:val="21"/>
          <w:szCs w:val="22"/>
        </w:rPr>
      </w:pPr>
      <w:hyperlink w:anchor="_Toc58938559" w:history="1">
        <w:r w:rsidR="00B5190A" w:rsidRPr="0031195B">
          <w:rPr>
            <w:rStyle w:val="a4"/>
            <w:rFonts w:ascii="Times New Roman" w:hAnsi="Times New Roman"/>
            <w:noProof/>
          </w:rPr>
          <w:t>3.</w:t>
        </w:r>
        <w:r w:rsidR="00B5190A" w:rsidRPr="0031195B">
          <w:rPr>
            <w:rFonts w:eastAsiaTheme="minorEastAsia" w:cstheme="minorBidi"/>
            <w:b w:val="0"/>
            <w:bCs w:val="0"/>
            <w:caps w:val="0"/>
            <w:noProof/>
            <w:sz w:val="21"/>
            <w:szCs w:val="22"/>
          </w:rPr>
          <w:tab/>
        </w:r>
        <w:r w:rsidR="00B5190A" w:rsidRPr="0031195B">
          <w:rPr>
            <w:rStyle w:val="a4"/>
            <w:rFonts w:ascii="Times New Roman" w:hAnsi="Times New Roman"/>
            <w:noProof/>
          </w:rPr>
          <w:t>MduserAPI—A Development Example</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_Toc58938559 \h </w:instrText>
        </w:r>
        <w:r w:rsidR="00B5190A" w:rsidRPr="0031195B">
          <w:rPr>
            <w:noProof/>
            <w:webHidden/>
          </w:rPr>
        </w:r>
        <w:r w:rsidR="00B5190A" w:rsidRPr="0031195B">
          <w:rPr>
            <w:noProof/>
            <w:webHidden/>
          </w:rPr>
          <w:fldChar w:fldCharType="separate"/>
        </w:r>
        <w:r w:rsidR="00B5190A" w:rsidRPr="0031195B">
          <w:rPr>
            <w:noProof/>
            <w:webHidden/>
          </w:rPr>
          <w:t>174</w:t>
        </w:r>
        <w:r w:rsidR="00B5190A" w:rsidRPr="0031195B">
          <w:rPr>
            <w:noProof/>
            <w:webHidden/>
          </w:rPr>
          <w:fldChar w:fldCharType="end"/>
        </w:r>
      </w:hyperlink>
    </w:p>
    <w:p w14:paraId="5836D064" w14:textId="77777777" w:rsidR="00B5190A" w:rsidRPr="0031195B" w:rsidRDefault="005D12DE">
      <w:pPr>
        <w:pStyle w:val="10"/>
        <w:tabs>
          <w:tab w:val="left" w:pos="1050"/>
          <w:tab w:val="right" w:leader="dot" w:pos="9890"/>
        </w:tabs>
        <w:rPr>
          <w:rFonts w:eastAsiaTheme="minorEastAsia" w:cstheme="minorBidi"/>
          <w:b w:val="0"/>
          <w:bCs w:val="0"/>
          <w:caps w:val="0"/>
          <w:noProof/>
          <w:sz w:val="21"/>
          <w:szCs w:val="22"/>
        </w:rPr>
      </w:pPr>
      <w:hyperlink w:anchor="_Toc58938560" w:history="1">
        <w:r w:rsidR="00B5190A" w:rsidRPr="0031195B">
          <w:rPr>
            <w:rStyle w:val="a4"/>
            <w:rFonts w:ascii="Times New Roman" w:hAnsi="Times New Roman"/>
            <w:noProof/>
          </w:rPr>
          <w:t>Part IV.</w:t>
        </w:r>
        <w:r w:rsidR="00B5190A" w:rsidRPr="0031195B">
          <w:rPr>
            <w:rFonts w:eastAsiaTheme="minorEastAsia" w:cstheme="minorBidi"/>
            <w:b w:val="0"/>
            <w:bCs w:val="0"/>
            <w:caps w:val="0"/>
            <w:noProof/>
            <w:sz w:val="21"/>
            <w:szCs w:val="22"/>
          </w:rPr>
          <w:tab/>
        </w:r>
        <w:r w:rsidR="00B5190A" w:rsidRPr="0031195B">
          <w:rPr>
            <w:rStyle w:val="a4"/>
            <w:rFonts w:ascii="Times New Roman" w:hAnsi="Times New Roman"/>
            <w:noProof/>
          </w:rPr>
          <w:t>Appendix</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_Toc58938560 \h </w:instrText>
        </w:r>
        <w:r w:rsidR="00B5190A" w:rsidRPr="0031195B">
          <w:rPr>
            <w:noProof/>
            <w:webHidden/>
          </w:rPr>
        </w:r>
        <w:r w:rsidR="00B5190A" w:rsidRPr="0031195B">
          <w:rPr>
            <w:noProof/>
            <w:webHidden/>
          </w:rPr>
          <w:fldChar w:fldCharType="separate"/>
        </w:r>
        <w:r w:rsidR="00B5190A" w:rsidRPr="0031195B">
          <w:rPr>
            <w:noProof/>
            <w:webHidden/>
          </w:rPr>
          <w:t>177</w:t>
        </w:r>
        <w:r w:rsidR="00B5190A" w:rsidRPr="0031195B">
          <w:rPr>
            <w:noProof/>
            <w:webHidden/>
          </w:rPr>
          <w:fldChar w:fldCharType="end"/>
        </w:r>
      </w:hyperlink>
    </w:p>
    <w:p w14:paraId="49E5686A" w14:textId="48DE636F" w:rsidR="00B5190A" w:rsidRPr="0031195B" w:rsidRDefault="005D12DE">
      <w:pPr>
        <w:pStyle w:val="10"/>
        <w:tabs>
          <w:tab w:val="left" w:pos="420"/>
          <w:tab w:val="right" w:leader="dot" w:pos="9890"/>
        </w:tabs>
        <w:rPr>
          <w:rFonts w:eastAsiaTheme="minorEastAsia" w:cstheme="minorBidi"/>
          <w:b w:val="0"/>
          <w:bCs w:val="0"/>
          <w:caps w:val="0"/>
          <w:noProof/>
          <w:sz w:val="21"/>
          <w:szCs w:val="22"/>
        </w:rPr>
      </w:pPr>
      <w:hyperlink w:anchor="_Toc58938561" w:history="1">
        <w:r w:rsidR="00B5190A" w:rsidRPr="0031195B">
          <w:rPr>
            <w:rStyle w:val="a4"/>
            <w:rFonts w:ascii="Times New Roman" w:hAnsi="Times New Roman"/>
            <w:noProof/>
          </w:rPr>
          <w:t>1.</w:t>
        </w:r>
        <w:r w:rsidR="00B5190A" w:rsidRPr="0031195B">
          <w:rPr>
            <w:rFonts w:eastAsiaTheme="minorEastAsia" w:cstheme="minorBidi"/>
            <w:b w:val="0"/>
            <w:bCs w:val="0"/>
            <w:caps w:val="0"/>
            <w:noProof/>
            <w:sz w:val="21"/>
            <w:szCs w:val="22"/>
          </w:rPr>
          <w:tab/>
        </w:r>
        <w:r w:rsidR="00575199">
          <w:rPr>
            <w:rStyle w:val="a4"/>
            <w:rFonts w:ascii="Times New Roman" w:hAnsi="Times New Roman"/>
            <w:noProof/>
          </w:rPr>
          <w:t>Error Code</w:t>
        </w:r>
        <w:r w:rsidR="00B5190A" w:rsidRPr="0031195B">
          <w:rPr>
            <w:rStyle w:val="a4"/>
            <w:rFonts w:ascii="Times New Roman" w:hAnsi="Times New Roman"/>
            <w:noProof/>
          </w:rPr>
          <w:t>s</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_Toc58938561 \h </w:instrText>
        </w:r>
        <w:r w:rsidR="00B5190A" w:rsidRPr="0031195B">
          <w:rPr>
            <w:noProof/>
            <w:webHidden/>
          </w:rPr>
        </w:r>
        <w:r w:rsidR="00B5190A" w:rsidRPr="0031195B">
          <w:rPr>
            <w:noProof/>
            <w:webHidden/>
          </w:rPr>
          <w:fldChar w:fldCharType="separate"/>
        </w:r>
        <w:r w:rsidR="00B5190A" w:rsidRPr="0031195B">
          <w:rPr>
            <w:noProof/>
            <w:webHidden/>
          </w:rPr>
          <w:t>177</w:t>
        </w:r>
        <w:r w:rsidR="00B5190A" w:rsidRPr="0031195B">
          <w:rPr>
            <w:noProof/>
            <w:webHidden/>
          </w:rPr>
          <w:fldChar w:fldCharType="end"/>
        </w:r>
      </w:hyperlink>
    </w:p>
    <w:p w14:paraId="00E38D6B" w14:textId="77777777" w:rsidR="00B5190A" w:rsidRPr="0031195B" w:rsidRDefault="005D12DE">
      <w:pPr>
        <w:pStyle w:val="10"/>
        <w:tabs>
          <w:tab w:val="left" w:pos="420"/>
          <w:tab w:val="right" w:leader="dot" w:pos="9890"/>
        </w:tabs>
        <w:rPr>
          <w:rFonts w:eastAsiaTheme="minorEastAsia" w:cstheme="minorBidi"/>
          <w:b w:val="0"/>
          <w:bCs w:val="0"/>
          <w:caps w:val="0"/>
          <w:noProof/>
          <w:sz w:val="21"/>
          <w:szCs w:val="22"/>
        </w:rPr>
      </w:pPr>
      <w:hyperlink w:anchor="_Toc58938562" w:history="1">
        <w:r w:rsidR="00B5190A" w:rsidRPr="0031195B">
          <w:rPr>
            <w:rStyle w:val="a4"/>
            <w:rFonts w:ascii="Times New Roman" w:hAnsi="Times New Roman"/>
            <w:noProof/>
          </w:rPr>
          <w:t>2.</w:t>
        </w:r>
        <w:r w:rsidR="00B5190A" w:rsidRPr="0031195B">
          <w:rPr>
            <w:rFonts w:eastAsiaTheme="minorEastAsia" w:cstheme="minorBidi"/>
            <w:b w:val="0"/>
            <w:bCs w:val="0"/>
            <w:caps w:val="0"/>
            <w:noProof/>
            <w:sz w:val="21"/>
            <w:szCs w:val="22"/>
          </w:rPr>
          <w:tab/>
        </w:r>
        <w:r w:rsidR="00B5190A" w:rsidRPr="0031195B">
          <w:rPr>
            <w:rStyle w:val="a4"/>
            <w:rFonts w:ascii="Times New Roman" w:hAnsi="Times New Roman"/>
            <w:noProof/>
          </w:rPr>
          <w:t>Enumeration Value List—Translated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_Toc58938562 \h </w:instrText>
        </w:r>
        <w:r w:rsidR="00B5190A" w:rsidRPr="0031195B">
          <w:rPr>
            <w:noProof/>
            <w:webHidden/>
          </w:rPr>
        </w:r>
        <w:r w:rsidR="00B5190A" w:rsidRPr="0031195B">
          <w:rPr>
            <w:noProof/>
            <w:webHidden/>
          </w:rPr>
          <w:fldChar w:fldCharType="separate"/>
        </w:r>
        <w:r w:rsidR="00B5190A" w:rsidRPr="0031195B">
          <w:rPr>
            <w:noProof/>
            <w:webHidden/>
          </w:rPr>
          <w:t>181</w:t>
        </w:r>
        <w:r w:rsidR="00B5190A" w:rsidRPr="0031195B">
          <w:rPr>
            <w:noProof/>
            <w:webHidden/>
          </w:rPr>
          <w:fldChar w:fldCharType="end"/>
        </w:r>
      </w:hyperlink>
    </w:p>
    <w:p w14:paraId="34B4EC5B" w14:textId="77777777" w:rsidR="00B5190A" w:rsidRPr="0031195B" w:rsidRDefault="005D12DE">
      <w:pPr>
        <w:pStyle w:val="10"/>
        <w:tabs>
          <w:tab w:val="left" w:pos="420"/>
          <w:tab w:val="right" w:leader="dot" w:pos="9890"/>
        </w:tabs>
        <w:rPr>
          <w:rFonts w:eastAsiaTheme="minorEastAsia" w:cstheme="minorBidi"/>
          <w:b w:val="0"/>
          <w:bCs w:val="0"/>
          <w:caps w:val="0"/>
          <w:noProof/>
          <w:sz w:val="21"/>
          <w:szCs w:val="22"/>
        </w:rPr>
      </w:pPr>
      <w:hyperlink w:anchor="_Toc58938563" w:history="1">
        <w:r w:rsidR="00B5190A" w:rsidRPr="0031195B">
          <w:rPr>
            <w:rStyle w:val="a4"/>
            <w:rFonts w:ascii="Times New Roman" w:hAnsi="Times New Roman"/>
            <w:noProof/>
          </w:rPr>
          <w:t>3.</w:t>
        </w:r>
        <w:r w:rsidR="00B5190A" w:rsidRPr="0031195B">
          <w:rPr>
            <w:rFonts w:eastAsiaTheme="minorEastAsia" w:cstheme="minorBidi"/>
            <w:b w:val="0"/>
            <w:bCs w:val="0"/>
            <w:caps w:val="0"/>
            <w:noProof/>
            <w:sz w:val="21"/>
            <w:szCs w:val="22"/>
          </w:rPr>
          <w:tab/>
        </w:r>
        <w:r w:rsidR="00B5190A" w:rsidRPr="0031195B">
          <w:rPr>
            <w:rStyle w:val="a4"/>
            <w:rFonts w:ascii="Times New Roman" w:hAnsi="Times New Roman"/>
            <w:noProof/>
          </w:rPr>
          <w:t>Data Type List—Translated</w:t>
        </w:r>
        <w:r w:rsidR="00B5190A" w:rsidRPr="0031195B">
          <w:rPr>
            <w:noProof/>
            <w:webHidden/>
          </w:rPr>
          <w:tab/>
        </w:r>
        <w:r w:rsidR="00B5190A" w:rsidRPr="0031195B">
          <w:rPr>
            <w:noProof/>
            <w:webHidden/>
          </w:rPr>
          <w:fldChar w:fldCharType="begin"/>
        </w:r>
        <w:r w:rsidR="00B5190A" w:rsidRPr="0031195B">
          <w:rPr>
            <w:noProof/>
            <w:webHidden/>
          </w:rPr>
          <w:instrText xml:space="preserve"> PAGEREF _Toc58938563 \h </w:instrText>
        </w:r>
        <w:r w:rsidR="00B5190A" w:rsidRPr="0031195B">
          <w:rPr>
            <w:noProof/>
            <w:webHidden/>
          </w:rPr>
        </w:r>
        <w:r w:rsidR="00B5190A" w:rsidRPr="0031195B">
          <w:rPr>
            <w:noProof/>
            <w:webHidden/>
          </w:rPr>
          <w:fldChar w:fldCharType="separate"/>
        </w:r>
        <w:r w:rsidR="00B5190A" w:rsidRPr="0031195B">
          <w:rPr>
            <w:noProof/>
            <w:webHidden/>
          </w:rPr>
          <w:t>184</w:t>
        </w:r>
        <w:r w:rsidR="00B5190A" w:rsidRPr="0031195B">
          <w:rPr>
            <w:noProof/>
            <w:webHidden/>
          </w:rPr>
          <w:fldChar w:fldCharType="end"/>
        </w:r>
      </w:hyperlink>
    </w:p>
    <w:p w14:paraId="08678F34" w14:textId="77777777" w:rsidR="0005086C" w:rsidRPr="0031195B" w:rsidRDefault="001A6E57" w:rsidP="00652608">
      <w:pPr>
        <w:rPr>
          <w:rFonts w:ascii="Times New Roman" w:hAnsi="Times New Roman"/>
          <w:color w:val="000000" w:themeColor="text1"/>
        </w:rPr>
      </w:pPr>
      <w:r w:rsidRPr="0031195B">
        <w:rPr>
          <w:rFonts w:ascii="Times New Roman" w:hAnsi="Times New Roman"/>
          <w:color w:val="000000" w:themeColor="text1"/>
        </w:rPr>
        <w:fldChar w:fldCharType="end"/>
      </w:r>
    </w:p>
    <w:p w14:paraId="07ED7138" w14:textId="77777777" w:rsidR="00BC53D3" w:rsidRPr="0031195B" w:rsidRDefault="00BC53D3" w:rsidP="00652608">
      <w:pPr>
        <w:rPr>
          <w:rFonts w:ascii="Times New Roman" w:hAnsi="Times New Roman"/>
          <w:color w:val="000000" w:themeColor="text1"/>
        </w:rPr>
      </w:pPr>
    </w:p>
    <w:p w14:paraId="3B1D3514" w14:textId="77777777" w:rsidR="00BC53D3" w:rsidRPr="0031195B" w:rsidRDefault="00BC53D3" w:rsidP="00652608">
      <w:pPr>
        <w:rPr>
          <w:rFonts w:ascii="Times New Roman" w:hAnsi="Times New Roman"/>
          <w:color w:val="000000" w:themeColor="text1"/>
        </w:rPr>
        <w:sectPr w:rsidR="00BC53D3" w:rsidRPr="0031195B" w:rsidSect="001C6C7A">
          <w:headerReference w:type="even" r:id="rId8"/>
          <w:headerReference w:type="default" r:id="rId9"/>
          <w:footerReference w:type="even" r:id="rId10"/>
          <w:footerReference w:type="default" r:id="rId11"/>
          <w:pgSz w:w="11906" w:h="16838" w:code="9"/>
          <w:pgMar w:top="719" w:right="926" w:bottom="540" w:left="1080" w:header="360" w:footer="386" w:gutter="0"/>
          <w:cols w:space="425"/>
          <w:docGrid w:type="linesAndChars" w:linePitch="312"/>
        </w:sectPr>
      </w:pPr>
    </w:p>
    <w:p w14:paraId="6A8A21E5" w14:textId="77777777" w:rsidR="004D6586" w:rsidRPr="0031195B" w:rsidRDefault="004D6586" w:rsidP="000B5EE2">
      <w:pPr>
        <w:pStyle w:val="1"/>
        <w:numPr>
          <w:ilvl w:val="0"/>
          <w:numId w:val="17"/>
        </w:numPr>
        <w:rPr>
          <w:rFonts w:ascii="Times New Roman" w:hAnsi="Times New Roman" w:cs="Times New Roman"/>
        </w:rPr>
      </w:pPr>
      <w:bookmarkStart w:id="3" w:name="_Toc340233592"/>
      <w:bookmarkStart w:id="4" w:name="_Toc342490778"/>
      <w:bookmarkStart w:id="5" w:name="_Toc58938326"/>
      <w:bookmarkEnd w:id="0"/>
      <w:r w:rsidRPr="0031195B">
        <w:rPr>
          <w:rFonts w:ascii="Times New Roman" w:hAnsi="Times New Roman" w:cs="Times New Roman"/>
        </w:rPr>
        <w:lastRenderedPageBreak/>
        <w:t>Introduction to Trading System Interface</w:t>
      </w:r>
      <w:bookmarkEnd w:id="3"/>
      <w:bookmarkEnd w:id="4"/>
      <w:r w:rsidR="00510BD7" w:rsidRPr="0031195B">
        <w:rPr>
          <w:rFonts w:ascii="Times New Roman" w:hAnsi="Times New Roman" w:cs="Times New Roman"/>
        </w:rPr>
        <w:t>s</w:t>
      </w:r>
      <w:bookmarkEnd w:id="5"/>
    </w:p>
    <w:p w14:paraId="50434208" w14:textId="77777777" w:rsidR="004D6586" w:rsidRPr="0031195B" w:rsidRDefault="00264A68" w:rsidP="004D6586">
      <w:pPr>
        <w:pStyle w:val="21"/>
        <w:spacing w:before="240" w:after="240"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part </w:t>
      </w:r>
      <w:r w:rsidR="00AC64AD" w:rsidRPr="0031195B">
        <w:rPr>
          <w:rFonts w:ascii="Times New Roman" w:hAnsi="Times New Roman" w:cs="Times New Roman"/>
          <w:color w:val="000000" w:themeColor="text1"/>
        </w:rPr>
        <w:t>introduces the</w:t>
      </w:r>
      <w:r w:rsidR="004D6586" w:rsidRPr="0031195B">
        <w:rPr>
          <w:rFonts w:ascii="Times New Roman" w:hAnsi="Times New Roman" w:cs="Times New Roman"/>
          <w:color w:val="000000" w:themeColor="text1"/>
        </w:rPr>
        <w:t xml:space="preserve"> interfaces of the Trading System</w:t>
      </w:r>
      <w:r w:rsidR="00AD7935" w:rsidRPr="0031195B">
        <w:rPr>
          <w:rFonts w:ascii="Times New Roman" w:hAnsi="Times New Roman" w:cs="Times New Roman"/>
          <w:color w:val="000000" w:themeColor="text1"/>
        </w:rPr>
        <w:t>.</w:t>
      </w:r>
    </w:p>
    <w:p w14:paraId="3F48FFB4" w14:textId="77777777" w:rsidR="004023FB" w:rsidRPr="0031195B" w:rsidRDefault="004D6586" w:rsidP="004D6586">
      <w:pPr>
        <w:pStyle w:val="21"/>
        <w:spacing w:before="240" w:after="240"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Chapter 1</w:t>
      </w:r>
      <w:r w:rsidR="00B11572" w:rsidRPr="0031195B">
        <w:rPr>
          <w:rFonts w:ascii="Times New Roman" w:hAnsi="Times New Roman" w:cs="Times New Roman"/>
          <w:color w:val="000000" w:themeColor="text1"/>
        </w:rPr>
        <w:t xml:space="preserve">introduces two </w:t>
      </w:r>
      <w:r w:rsidR="00F105C5" w:rsidRPr="0031195B">
        <w:rPr>
          <w:rFonts w:ascii="Times New Roman" w:hAnsi="Times New Roman" w:cs="Times New Roman"/>
          <w:color w:val="000000" w:themeColor="text1"/>
        </w:rPr>
        <w:t xml:space="preserve">of the </w:t>
      </w:r>
      <w:r w:rsidRPr="0031195B">
        <w:rPr>
          <w:rFonts w:ascii="Times New Roman" w:hAnsi="Times New Roman" w:cs="Times New Roman"/>
          <w:color w:val="000000" w:themeColor="text1"/>
        </w:rPr>
        <w:t xml:space="preserve">APIs </w:t>
      </w:r>
      <w:r w:rsidR="00B11572" w:rsidRPr="0031195B">
        <w:rPr>
          <w:rFonts w:ascii="Times New Roman" w:hAnsi="Times New Roman" w:cs="Times New Roman"/>
          <w:color w:val="000000" w:themeColor="text1"/>
        </w:rPr>
        <w:t>in</w:t>
      </w:r>
      <w:r w:rsidR="00326FB1" w:rsidRPr="0031195B">
        <w:rPr>
          <w:rFonts w:ascii="Times New Roman" w:hAnsi="Times New Roman" w:cs="Times New Roman"/>
          <w:color w:val="000000" w:themeColor="text1"/>
        </w:rPr>
        <w:t xml:space="preserve"> </w:t>
      </w:r>
      <w:r w:rsidR="00795CCC" w:rsidRPr="0031195B">
        <w:rPr>
          <w:rFonts w:ascii="Times New Roman" w:hAnsi="Times New Roman" w:cs="Times New Roman"/>
          <w:color w:val="000000" w:themeColor="text1"/>
        </w:rPr>
        <w:t>the</w:t>
      </w:r>
      <w:r w:rsidR="00326FB1" w:rsidRPr="0031195B">
        <w:rPr>
          <w:rFonts w:ascii="Times New Roman" w:hAnsi="Times New Roman" w:cs="Times New Roman"/>
          <w:color w:val="000000" w:themeColor="text1"/>
        </w:rPr>
        <w:t xml:space="preserve"> </w:t>
      </w:r>
      <w:r w:rsidRPr="0031195B">
        <w:rPr>
          <w:rFonts w:ascii="Times New Roman" w:hAnsi="Times New Roman" w:cs="Times New Roman"/>
          <w:color w:val="000000" w:themeColor="text1"/>
        </w:rPr>
        <w:t>Trading System</w:t>
      </w:r>
      <w:r w:rsidR="00B11572" w:rsidRPr="0031195B">
        <w:rPr>
          <w:rFonts w:ascii="Times New Roman" w:hAnsi="Times New Roman" w:cs="Times New Roman"/>
          <w:color w:val="000000" w:themeColor="text1"/>
        </w:rPr>
        <w:t xml:space="preserve">: </w:t>
      </w:r>
      <w:r w:rsidRPr="0031195B">
        <w:rPr>
          <w:rFonts w:ascii="Times New Roman" w:hAnsi="Times New Roman" w:cs="Times New Roman"/>
          <w:color w:val="000000" w:themeColor="text1"/>
        </w:rPr>
        <w:t xml:space="preserve">TraderAPI and MduserAPI. </w:t>
      </w:r>
      <w:r w:rsidRPr="0031195B">
        <w:rPr>
          <w:rFonts w:ascii="Times New Roman" w:hAnsi="Times New Roman" w:cs="Times New Roman"/>
          <w:b/>
          <w:i/>
          <w:color w:val="000000" w:themeColor="text1"/>
        </w:rPr>
        <w:t>TraderAPI</w:t>
      </w:r>
      <w:r w:rsidR="00760CE4" w:rsidRPr="0031195B">
        <w:rPr>
          <w:rFonts w:ascii="Times New Roman" w:hAnsi="Times New Roman" w:cs="Times New Roman"/>
          <w:color w:val="000000" w:themeColor="text1"/>
        </w:rPr>
        <w:t xml:space="preserve"> is designed for </w:t>
      </w:r>
      <w:r w:rsidR="00B43FDE" w:rsidRPr="0031195B">
        <w:rPr>
          <w:rFonts w:ascii="Times New Roman" w:hAnsi="Times New Roman" w:cs="Times New Roman"/>
          <w:color w:val="000000" w:themeColor="text1"/>
        </w:rPr>
        <w:t xml:space="preserve">member </w:t>
      </w:r>
      <w:r w:rsidR="00760CE4" w:rsidRPr="0031195B">
        <w:rPr>
          <w:rFonts w:ascii="Times New Roman" w:hAnsi="Times New Roman" w:cs="Times New Roman"/>
          <w:color w:val="000000" w:themeColor="text1"/>
        </w:rPr>
        <w:t>s</w:t>
      </w:r>
      <w:r w:rsidRPr="0031195B">
        <w:rPr>
          <w:rFonts w:ascii="Times New Roman" w:hAnsi="Times New Roman" w:cs="Times New Roman"/>
          <w:color w:val="000000" w:themeColor="text1"/>
        </w:rPr>
        <w:t>ystem</w:t>
      </w:r>
      <w:r w:rsidR="00A85189" w:rsidRPr="0031195B">
        <w:rPr>
          <w:rFonts w:ascii="Times New Roman" w:hAnsi="Times New Roman" w:cs="Times New Roman"/>
          <w:color w:val="000000" w:themeColor="text1"/>
        </w:rPr>
        <w:t>s</w:t>
      </w:r>
      <w:r w:rsidRPr="0031195B">
        <w:rPr>
          <w:rFonts w:ascii="Times New Roman" w:hAnsi="Times New Roman" w:cs="Times New Roman"/>
          <w:color w:val="000000" w:themeColor="text1"/>
        </w:rPr>
        <w:t xml:space="preserve"> to send </w:t>
      </w:r>
      <w:r w:rsidR="00B11572" w:rsidRPr="0031195B">
        <w:rPr>
          <w:rFonts w:ascii="Times New Roman" w:hAnsi="Times New Roman" w:cs="Times New Roman"/>
          <w:color w:val="000000" w:themeColor="text1"/>
        </w:rPr>
        <w:t>requests</w:t>
      </w:r>
      <w:r w:rsidRPr="0031195B">
        <w:rPr>
          <w:rFonts w:ascii="Times New Roman" w:hAnsi="Times New Roman" w:cs="Times New Roman"/>
          <w:color w:val="000000" w:themeColor="text1"/>
        </w:rPr>
        <w:t xml:space="preserve"> for trading, controlling</w:t>
      </w:r>
      <w:r w:rsidR="00F105C5" w:rsidRPr="0031195B">
        <w:rPr>
          <w:rFonts w:ascii="Times New Roman" w:hAnsi="Times New Roman" w:cs="Times New Roman"/>
          <w:color w:val="000000" w:themeColor="text1"/>
        </w:rPr>
        <w:t>,</w:t>
      </w:r>
      <w:r w:rsidRPr="0031195B">
        <w:rPr>
          <w:rFonts w:ascii="Times New Roman" w:hAnsi="Times New Roman" w:cs="Times New Roman"/>
          <w:color w:val="000000" w:themeColor="text1"/>
        </w:rPr>
        <w:t xml:space="preserve"> and </w:t>
      </w:r>
      <w:r w:rsidR="00B11572" w:rsidRPr="0031195B">
        <w:rPr>
          <w:rFonts w:ascii="Times New Roman" w:hAnsi="Times New Roman" w:cs="Times New Roman"/>
          <w:color w:val="000000" w:themeColor="text1"/>
        </w:rPr>
        <w:t>inquiry</w:t>
      </w:r>
      <w:r w:rsidRPr="0031195B">
        <w:rPr>
          <w:rFonts w:ascii="Times New Roman" w:hAnsi="Times New Roman" w:cs="Times New Roman"/>
          <w:color w:val="000000" w:themeColor="text1"/>
        </w:rPr>
        <w:t xml:space="preserve">, and to receive </w:t>
      </w:r>
      <w:r w:rsidR="00E62C29" w:rsidRPr="0031195B">
        <w:rPr>
          <w:rFonts w:ascii="Times New Roman" w:hAnsi="Times New Roman" w:cs="Times New Roman"/>
          <w:color w:val="000000" w:themeColor="text1"/>
        </w:rPr>
        <w:t>result</w:t>
      </w:r>
      <w:r w:rsidR="00F105C5" w:rsidRPr="0031195B">
        <w:rPr>
          <w:rFonts w:ascii="Times New Roman" w:hAnsi="Times New Roman" w:cs="Times New Roman"/>
          <w:color w:val="000000" w:themeColor="text1"/>
        </w:rPr>
        <w:t>s</w:t>
      </w:r>
      <w:r w:rsidR="00E62C29" w:rsidRPr="0031195B">
        <w:rPr>
          <w:rFonts w:ascii="Times New Roman" w:hAnsi="Times New Roman" w:cs="Times New Roman"/>
          <w:color w:val="000000" w:themeColor="text1"/>
        </w:rPr>
        <w:t xml:space="preserve"> from </w:t>
      </w:r>
      <w:r w:rsidR="00F105C5" w:rsidRPr="0031195B">
        <w:rPr>
          <w:rFonts w:ascii="Times New Roman" w:hAnsi="Times New Roman" w:cs="Times New Roman"/>
          <w:color w:val="000000" w:themeColor="text1"/>
        </w:rPr>
        <w:t xml:space="preserve">the </w:t>
      </w:r>
      <w:r w:rsidRPr="0031195B">
        <w:rPr>
          <w:rFonts w:ascii="Times New Roman" w:hAnsi="Times New Roman" w:cs="Times New Roman"/>
          <w:color w:val="000000" w:themeColor="text1"/>
        </w:rPr>
        <w:t>private stream (</w:t>
      </w:r>
      <w:r w:rsidR="00B11572" w:rsidRPr="0031195B">
        <w:rPr>
          <w:rFonts w:ascii="Times New Roman" w:hAnsi="Times New Roman" w:cs="Times New Roman"/>
          <w:color w:val="000000" w:themeColor="text1"/>
        </w:rPr>
        <w:t>for execution report</w:t>
      </w:r>
      <w:r w:rsidR="00F105C5" w:rsidRPr="0031195B">
        <w:rPr>
          <w:rFonts w:ascii="Times New Roman" w:hAnsi="Times New Roman" w:cs="Times New Roman"/>
          <w:color w:val="000000" w:themeColor="text1"/>
        </w:rPr>
        <w:t>s</w:t>
      </w:r>
      <w:r w:rsidR="00B11572" w:rsidRPr="0031195B">
        <w:rPr>
          <w:rFonts w:ascii="Times New Roman" w:hAnsi="Times New Roman" w:cs="Times New Roman"/>
          <w:color w:val="000000" w:themeColor="text1"/>
        </w:rPr>
        <w:t xml:space="preserve"> of new order</w:t>
      </w:r>
      <w:r w:rsidR="00F105C5" w:rsidRPr="0031195B">
        <w:rPr>
          <w:rFonts w:ascii="Times New Roman" w:hAnsi="Times New Roman" w:cs="Times New Roman"/>
          <w:color w:val="000000" w:themeColor="text1"/>
        </w:rPr>
        <w:t>s</w:t>
      </w:r>
      <w:r w:rsidR="00B11572" w:rsidRPr="0031195B">
        <w:rPr>
          <w:rFonts w:ascii="Times New Roman" w:hAnsi="Times New Roman" w:cs="Times New Roman"/>
          <w:color w:val="000000" w:themeColor="text1"/>
        </w:rPr>
        <w:t>, order update</w:t>
      </w:r>
      <w:r w:rsidR="00F105C5" w:rsidRPr="0031195B">
        <w:rPr>
          <w:rFonts w:ascii="Times New Roman" w:hAnsi="Times New Roman" w:cs="Times New Roman"/>
          <w:color w:val="000000" w:themeColor="text1"/>
        </w:rPr>
        <w:t>s</w:t>
      </w:r>
      <w:r w:rsidR="00B11572" w:rsidRPr="0031195B">
        <w:rPr>
          <w:rFonts w:ascii="Times New Roman" w:hAnsi="Times New Roman" w:cs="Times New Roman"/>
          <w:color w:val="000000" w:themeColor="text1"/>
        </w:rPr>
        <w:t xml:space="preserve"> and trade</w:t>
      </w:r>
      <w:r w:rsidR="00E62C29" w:rsidRPr="0031195B">
        <w:rPr>
          <w:rFonts w:ascii="Times New Roman" w:hAnsi="Times New Roman" w:cs="Times New Roman"/>
          <w:color w:val="000000" w:themeColor="text1"/>
        </w:rPr>
        <w:t xml:space="preserve"> etc.</w:t>
      </w:r>
      <w:r w:rsidR="00B11572" w:rsidRPr="0031195B">
        <w:rPr>
          <w:rFonts w:ascii="Times New Roman" w:hAnsi="Times New Roman" w:cs="Times New Roman"/>
          <w:color w:val="000000" w:themeColor="text1"/>
        </w:rPr>
        <w:t>)</w:t>
      </w:r>
      <w:r w:rsidRPr="0031195B">
        <w:rPr>
          <w:rFonts w:ascii="Times New Roman" w:hAnsi="Times New Roman" w:cs="Times New Roman"/>
          <w:color w:val="000000" w:themeColor="text1"/>
        </w:rPr>
        <w:t xml:space="preserve">, </w:t>
      </w:r>
      <w:r w:rsidR="00B11572" w:rsidRPr="0031195B">
        <w:rPr>
          <w:rFonts w:ascii="Times New Roman" w:hAnsi="Times New Roman" w:cs="Times New Roman"/>
          <w:color w:val="000000" w:themeColor="text1"/>
        </w:rPr>
        <w:t>public stream (for market control notice</w:t>
      </w:r>
      <w:r w:rsidR="00F105C5" w:rsidRPr="0031195B">
        <w:rPr>
          <w:rFonts w:ascii="Times New Roman" w:hAnsi="Times New Roman" w:cs="Times New Roman"/>
          <w:color w:val="000000" w:themeColor="text1"/>
        </w:rPr>
        <w:t>s</w:t>
      </w:r>
      <w:r w:rsidR="00B11572" w:rsidRPr="0031195B">
        <w:rPr>
          <w:rFonts w:ascii="Times New Roman" w:hAnsi="Times New Roman" w:cs="Times New Roman"/>
          <w:color w:val="000000" w:themeColor="text1"/>
        </w:rPr>
        <w:t xml:space="preserve">), acknowledgement stream </w:t>
      </w:r>
      <w:r w:rsidR="00E62C29" w:rsidRPr="0031195B">
        <w:rPr>
          <w:rFonts w:ascii="Times New Roman" w:hAnsi="Times New Roman" w:cs="Times New Roman"/>
          <w:color w:val="000000" w:themeColor="text1"/>
        </w:rPr>
        <w:t>(for response</w:t>
      </w:r>
      <w:r w:rsidR="00F105C5" w:rsidRPr="0031195B">
        <w:rPr>
          <w:rFonts w:ascii="Times New Roman" w:hAnsi="Times New Roman" w:cs="Times New Roman"/>
          <w:color w:val="000000" w:themeColor="text1"/>
        </w:rPr>
        <w:t>s</w:t>
      </w:r>
      <w:r w:rsidR="00326FB1" w:rsidRPr="0031195B">
        <w:rPr>
          <w:rFonts w:ascii="Times New Roman" w:hAnsi="Times New Roman" w:cs="Times New Roman"/>
          <w:color w:val="000000" w:themeColor="text1"/>
        </w:rPr>
        <w:t xml:space="preserve"> </w:t>
      </w:r>
      <w:r w:rsidR="00F105C5" w:rsidRPr="0031195B">
        <w:rPr>
          <w:rFonts w:ascii="Times New Roman" w:hAnsi="Times New Roman" w:cs="Times New Roman"/>
          <w:color w:val="000000" w:themeColor="text1"/>
        </w:rPr>
        <w:t xml:space="preserve">to </w:t>
      </w:r>
      <w:r w:rsidR="00E62C29" w:rsidRPr="0031195B">
        <w:rPr>
          <w:rFonts w:ascii="Times New Roman" w:hAnsi="Times New Roman" w:cs="Times New Roman"/>
          <w:color w:val="000000" w:themeColor="text1"/>
        </w:rPr>
        <w:t>new order</w:t>
      </w:r>
      <w:r w:rsidR="00F105C5" w:rsidRPr="0031195B">
        <w:rPr>
          <w:rFonts w:ascii="Times New Roman" w:hAnsi="Times New Roman" w:cs="Times New Roman"/>
          <w:color w:val="000000" w:themeColor="text1"/>
        </w:rPr>
        <w:t>s</w:t>
      </w:r>
      <w:r w:rsidR="00AC64AD" w:rsidRPr="0031195B">
        <w:rPr>
          <w:rFonts w:ascii="Times New Roman" w:hAnsi="Times New Roman" w:cs="Times New Roman"/>
          <w:color w:val="000000" w:themeColor="text1"/>
        </w:rPr>
        <w:t xml:space="preserve"> </w:t>
      </w:r>
      <w:r w:rsidR="00371580" w:rsidRPr="0031195B">
        <w:rPr>
          <w:rFonts w:ascii="Times New Roman" w:hAnsi="Times New Roman" w:cs="Times New Roman"/>
          <w:color w:val="000000" w:themeColor="text1"/>
        </w:rPr>
        <w:t>etc.</w:t>
      </w:r>
      <w:r w:rsidR="00E62C29" w:rsidRPr="0031195B">
        <w:rPr>
          <w:rFonts w:ascii="Times New Roman" w:hAnsi="Times New Roman" w:cs="Times New Roman"/>
          <w:color w:val="000000" w:themeColor="text1"/>
        </w:rPr>
        <w:t xml:space="preserve">) </w:t>
      </w:r>
      <w:r w:rsidR="00B11572" w:rsidRPr="0031195B">
        <w:rPr>
          <w:rFonts w:ascii="Times New Roman" w:hAnsi="Times New Roman" w:cs="Times New Roman"/>
          <w:color w:val="000000" w:themeColor="text1"/>
        </w:rPr>
        <w:t>and inquiry stream (for returns from inquir</w:t>
      </w:r>
      <w:r w:rsidR="00F105C5" w:rsidRPr="0031195B">
        <w:rPr>
          <w:rFonts w:ascii="Times New Roman" w:hAnsi="Times New Roman" w:cs="Times New Roman"/>
          <w:color w:val="000000" w:themeColor="text1"/>
        </w:rPr>
        <w:t>ies</w:t>
      </w:r>
      <w:r w:rsidR="00B11572" w:rsidRPr="0031195B">
        <w:rPr>
          <w:rFonts w:ascii="Times New Roman" w:hAnsi="Times New Roman" w:cs="Times New Roman"/>
          <w:color w:val="000000" w:themeColor="text1"/>
        </w:rPr>
        <w:t xml:space="preserve">); </w:t>
      </w:r>
      <w:r w:rsidRPr="0031195B">
        <w:rPr>
          <w:rFonts w:ascii="Times New Roman" w:hAnsi="Times New Roman" w:cs="Times New Roman"/>
          <w:b/>
          <w:i/>
          <w:color w:val="000000" w:themeColor="text1"/>
        </w:rPr>
        <w:t xml:space="preserve">MduserAPI </w:t>
      </w:r>
      <w:r w:rsidRPr="0031195B">
        <w:rPr>
          <w:rFonts w:ascii="Times New Roman" w:hAnsi="Times New Roman" w:cs="Times New Roman"/>
          <w:color w:val="000000" w:themeColor="text1"/>
        </w:rPr>
        <w:t xml:space="preserve">is designed for </w:t>
      </w:r>
      <w:r w:rsidR="00B43FDE" w:rsidRPr="0031195B">
        <w:rPr>
          <w:rFonts w:ascii="Times New Roman" w:hAnsi="Times New Roman" w:cs="Times New Roman"/>
          <w:color w:val="000000" w:themeColor="text1"/>
        </w:rPr>
        <w:t xml:space="preserve">member </w:t>
      </w:r>
      <w:r w:rsidR="00760CE4" w:rsidRPr="0031195B">
        <w:rPr>
          <w:rFonts w:ascii="Times New Roman" w:hAnsi="Times New Roman" w:cs="Times New Roman"/>
          <w:color w:val="000000" w:themeColor="text1"/>
        </w:rPr>
        <w:t>s</w:t>
      </w:r>
      <w:r w:rsidRPr="0031195B">
        <w:rPr>
          <w:rFonts w:ascii="Times New Roman" w:hAnsi="Times New Roman" w:cs="Times New Roman"/>
          <w:color w:val="000000" w:themeColor="text1"/>
        </w:rPr>
        <w:t>ystem</w:t>
      </w:r>
      <w:r w:rsidR="00A85189" w:rsidRPr="0031195B">
        <w:rPr>
          <w:rFonts w:ascii="Times New Roman" w:hAnsi="Times New Roman" w:cs="Times New Roman"/>
          <w:color w:val="000000" w:themeColor="text1"/>
        </w:rPr>
        <w:t>s</w:t>
      </w:r>
      <w:r w:rsidRPr="0031195B">
        <w:rPr>
          <w:rFonts w:ascii="Times New Roman" w:hAnsi="Times New Roman" w:cs="Times New Roman"/>
          <w:color w:val="000000" w:themeColor="text1"/>
        </w:rPr>
        <w:t xml:space="preserve"> and </w:t>
      </w:r>
      <w:r w:rsidR="00B11572" w:rsidRPr="0031195B">
        <w:rPr>
          <w:rFonts w:ascii="Times New Roman" w:hAnsi="Times New Roman" w:cs="Times New Roman"/>
          <w:color w:val="000000" w:themeColor="text1"/>
        </w:rPr>
        <w:t xml:space="preserve">Market Data </w:t>
      </w:r>
      <w:r w:rsidR="00E369F1" w:rsidRPr="0031195B">
        <w:rPr>
          <w:rFonts w:ascii="Times New Roman" w:hAnsi="Times New Roman" w:cs="Times New Roman"/>
          <w:color w:val="000000" w:themeColor="text1"/>
        </w:rPr>
        <w:t xml:space="preserve">Distributor </w:t>
      </w:r>
      <w:r w:rsidR="00B11572" w:rsidRPr="0031195B">
        <w:rPr>
          <w:rFonts w:ascii="Times New Roman" w:hAnsi="Times New Roman" w:cs="Times New Roman"/>
          <w:color w:val="000000" w:themeColor="text1"/>
        </w:rPr>
        <w:t>acquisition system</w:t>
      </w:r>
      <w:r w:rsidR="00F105C5" w:rsidRPr="0031195B">
        <w:rPr>
          <w:rFonts w:ascii="Times New Roman" w:hAnsi="Times New Roman" w:cs="Times New Roman"/>
          <w:color w:val="000000" w:themeColor="text1"/>
        </w:rPr>
        <w:t>s</w:t>
      </w:r>
      <w:r w:rsidRPr="0031195B">
        <w:rPr>
          <w:rFonts w:ascii="Times New Roman" w:hAnsi="Times New Roman" w:cs="Times New Roman"/>
          <w:color w:val="000000" w:themeColor="text1"/>
        </w:rPr>
        <w:t xml:space="preserve"> to receive </w:t>
      </w:r>
      <w:r w:rsidR="00022167" w:rsidRPr="0031195B">
        <w:rPr>
          <w:rFonts w:ascii="Times New Roman" w:hAnsi="Times New Roman" w:cs="Times New Roman"/>
          <w:color w:val="000000" w:themeColor="text1"/>
        </w:rPr>
        <w:t xml:space="preserve">the </w:t>
      </w:r>
      <w:r w:rsidR="00C86D3A" w:rsidRPr="0031195B">
        <w:rPr>
          <w:rFonts w:ascii="Times New Roman" w:hAnsi="Times New Roman" w:cs="Times New Roman"/>
          <w:color w:val="000000" w:themeColor="text1"/>
        </w:rPr>
        <w:t xml:space="preserve">market data </w:t>
      </w:r>
      <w:r w:rsidR="00B11572" w:rsidRPr="0031195B">
        <w:rPr>
          <w:rFonts w:ascii="Times New Roman" w:hAnsi="Times New Roman" w:cs="Times New Roman"/>
          <w:color w:val="000000" w:themeColor="text1"/>
        </w:rPr>
        <w:t>stream</w:t>
      </w:r>
      <w:r w:rsidRPr="0031195B">
        <w:rPr>
          <w:rFonts w:ascii="Times New Roman" w:hAnsi="Times New Roman" w:cs="Times New Roman"/>
          <w:color w:val="000000" w:themeColor="text1"/>
        </w:rPr>
        <w:t>.</w:t>
      </w:r>
    </w:p>
    <w:p w14:paraId="6E866B36" w14:textId="77777777" w:rsidR="004D6586" w:rsidRPr="0031195B" w:rsidRDefault="004D6586" w:rsidP="00A85189">
      <w:pPr>
        <w:pStyle w:val="21"/>
        <w:spacing w:before="240" w:after="240" w:line="240" w:lineRule="auto"/>
        <w:ind w:left="240" w:hangingChars="100" w:hanging="240"/>
        <w:rPr>
          <w:rFonts w:ascii="Times New Roman" w:hAnsi="Times New Roman" w:cs="Times New Roman"/>
          <w:color w:val="000000" w:themeColor="text1"/>
        </w:rPr>
      </w:pPr>
      <w:r w:rsidRPr="0031195B">
        <w:rPr>
          <w:rFonts w:ascii="Times New Roman" w:hAnsi="Times New Roman" w:cs="Times New Roman"/>
          <w:color w:val="000000" w:themeColor="text1"/>
        </w:rPr>
        <w:t xml:space="preserve">Chapter 2 introduces the </w:t>
      </w:r>
      <w:r w:rsidRPr="0031195B">
        <w:rPr>
          <w:rFonts w:ascii="Times New Roman" w:hAnsi="Times New Roman" w:cs="Times New Roman"/>
          <w:b/>
          <w:color w:val="000000" w:themeColor="text1"/>
        </w:rPr>
        <w:t xml:space="preserve">FTD (Futures Trading Data) </w:t>
      </w:r>
      <w:r w:rsidRPr="0031195B">
        <w:rPr>
          <w:rFonts w:ascii="Times New Roman" w:hAnsi="Times New Roman" w:cs="Times New Roman"/>
          <w:color w:val="000000" w:themeColor="text1"/>
        </w:rPr>
        <w:t xml:space="preserve">Exchange Protocol </w:t>
      </w:r>
      <w:r w:rsidR="00022167" w:rsidRPr="0031195B">
        <w:rPr>
          <w:rFonts w:ascii="Times New Roman" w:hAnsi="Times New Roman" w:cs="Times New Roman"/>
          <w:color w:val="000000" w:themeColor="text1"/>
        </w:rPr>
        <w:t>underlying</w:t>
      </w:r>
      <w:r w:rsidRPr="0031195B">
        <w:rPr>
          <w:rFonts w:ascii="Times New Roman" w:hAnsi="Times New Roman" w:cs="Times New Roman"/>
          <w:color w:val="000000" w:themeColor="text1"/>
        </w:rPr>
        <w:t xml:space="preserve"> the two APIs, </w:t>
      </w:r>
      <w:r w:rsidR="00E62C29" w:rsidRPr="0031195B">
        <w:rPr>
          <w:rFonts w:ascii="Times New Roman" w:hAnsi="Times New Roman" w:cs="Times New Roman"/>
          <w:color w:val="000000" w:themeColor="text1"/>
        </w:rPr>
        <w:t>and specifies various</w:t>
      </w:r>
      <w:r w:rsidRPr="0031195B">
        <w:rPr>
          <w:rFonts w:ascii="Times New Roman" w:hAnsi="Times New Roman" w:cs="Times New Roman"/>
          <w:color w:val="000000" w:themeColor="text1"/>
        </w:rPr>
        <w:t xml:space="preserve"> data stream</w:t>
      </w:r>
      <w:r w:rsidR="00A85189" w:rsidRPr="0031195B">
        <w:rPr>
          <w:rFonts w:ascii="Times New Roman" w:hAnsi="Times New Roman" w:cs="Times New Roman"/>
          <w:color w:val="000000" w:themeColor="text1"/>
        </w:rPr>
        <w:t>s</w:t>
      </w:r>
      <w:r w:rsidRPr="0031195B">
        <w:rPr>
          <w:rFonts w:ascii="Times New Roman" w:hAnsi="Times New Roman" w:cs="Times New Roman"/>
          <w:color w:val="000000" w:themeColor="text1"/>
        </w:rPr>
        <w:t>.</w:t>
      </w:r>
    </w:p>
    <w:p w14:paraId="35CBFA1E" w14:textId="77777777" w:rsidR="004D6586" w:rsidRPr="0031195B" w:rsidRDefault="004D6586" w:rsidP="004D6586">
      <w:pPr>
        <w:pStyle w:val="21"/>
        <w:spacing w:before="240" w:after="240"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Chapter 3 </w:t>
      </w:r>
      <w:r w:rsidR="00E62C29" w:rsidRPr="0031195B">
        <w:rPr>
          <w:rFonts w:ascii="Times New Roman" w:hAnsi="Times New Roman" w:cs="Times New Roman"/>
          <w:color w:val="000000" w:themeColor="text1"/>
        </w:rPr>
        <w:t xml:space="preserve">illustrates </w:t>
      </w:r>
      <w:r w:rsidR="00F105C5" w:rsidRPr="0031195B">
        <w:rPr>
          <w:rFonts w:ascii="Times New Roman" w:hAnsi="Times New Roman" w:cs="Times New Roman"/>
          <w:color w:val="000000" w:themeColor="text1"/>
        </w:rPr>
        <w:t xml:space="preserve">the </w:t>
      </w:r>
      <w:r w:rsidR="00E62C29" w:rsidRPr="0031195B">
        <w:rPr>
          <w:rFonts w:ascii="Times New Roman" w:hAnsi="Times New Roman" w:cs="Times New Roman"/>
          <w:color w:val="000000" w:themeColor="text1"/>
        </w:rPr>
        <w:t>primary</w:t>
      </w:r>
      <w:r w:rsidRPr="0031195B">
        <w:rPr>
          <w:rFonts w:ascii="Times New Roman" w:hAnsi="Times New Roman" w:cs="Times New Roman"/>
          <w:color w:val="000000" w:themeColor="text1"/>
        </w:rPr>
        <w:t xml:space="preserve"> interfaces of two APIs </w:t>
      </w:r>
      <w:r w:rsidR="00E62C29" w:rsidRPr="0031195B">
        <w:rPr>
          <w:rFonts w:ascii="Times New Roman" w:hAnsi="Times New Roman" w:cs="Times New Roman"/>
          <w:color w:val="000000" w:themeColor="text1"/>
        </w:rPr>
        <w:t xml:space="preserve">applied </w:t>
      </w:r>
      <w:r w:rsidR="00760CE4" w:rsidRPr="0031195B">
        <w:rPr>
          <w:rFonts w:ascii="Times New Roman" w:hAnsi="Times New Roman" w:cs="Times New Roman"/>
          <w:color w:val="000000" w:themeColor="text1"/>
        </w:rPr>
        <w:t>to</w:t>
      </w:r>
      <w:r w:rsidR="00E62C29" w:rsidRPr="0031195B">
        <w:rPr>
          <w:rFonts w:ascii="Times New Roman" w:hAnsi="Times New Roman" w:cs="Times New Roman"/>
          <w:color w:val="000000" w:themeColor="text1"/>
        </w:rPr>
        <w:t xml:space="preserve"> different </w:t>
      </w:r>
      <w:r w:rsidR="00182291" w:rsidRPr="0031195B">
        <w:rPr>
          <w:rFonts w:ascii="Times New Roman" w:hAnsi="Times New Roman" w:cs="Times New Roman"/>
          <w:color w:val="000000" w:themeColor="text1"/>
        </w:rPr>
        <w:t>data stream</w:t>
      </w:r>
      <w:r w:rsidR="00E62C29" w:rsidRPr="0031195B">
        <w:rPr>
          <w:rFonts w:ascii="Times New Roman" w:hAnsi="Times New Roman" w:cs="Times New Roman"/>
          <w:color w:val="000000" w:themeColor="text1"/>
        </w:rPr>
        <w:t xml:space="preserve">. </w:t>
      </w:r>
    </w:p>
    <w:p w14:paraId="6D472258" w14:textId="77777777" w:rsidR="004D6586" w:rsidRPr="0031195B" w:rsidRDefault="004D6586" w:rsidP="004D6586">
      <w:pPr>
        <w:pStyle w:val="21"/>
        <w:spacing w:before="240" w:after="240"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Chapter 4 </w:t>
      </w:r>
      <w:r w:rsidR="00E62C29" w:rsidRPr="0031195B">
        <w:rPr>
          <w:rFonts w:ascii="Times New Roman" w:hAnsi="Times New Roman" w:cs="Times New Roman"/>
          <w:color w:val="000000" w:themeColor="text1"/>
        </w:rPr>
        <w:t>specifies</w:t>
      </w:r>
      <w:r w:rsidRPr="0031195B">
        <w:rPr>
          <w:rFonts w:ascii="Times New Roman" w:hAnsi="Times New Roman" w:cs="Times New Roman"/>
          <w:color w:val="000000" w:themeColor="text1"/>
        </w:rPr>
        <w:t xml:space="preserve"> the </w:t>
      </w:r>
      <w:r w:rsidR="00E62C29" w:rsidRPr="0031195B">
        <w:rPr>
          <w:rFonts w:ascii="Times New Roman" w:hAnsi="Times New Roman" w:cs="Times New Roman"/>
          <w:color w:val="000000" w:themeColor="text1"/>
        </w:rPr>
        <w:t xml:space="preserve">function mechanism </w:t>
      </w:r>
      <w:r w:rsidRPr="0031195B">
        <w:rPr>
          <w:rFonts w:ascii="Times New Roman" w:hAnsi="Times New Roman" w:cs="Times New Roman"/>
          <w:color w:val="000000" w:themeColor="text1"/>
        </w:rPr>
        <w:t xml:space="preserve">of two APIs, including </w:t>
      </w:r>
      <w:r w:rsidR="00E62C29" w:rsidRPr="0031195B">
        <w:rPr>
          <w:rFonts w:ascii="Times New Roman" w:hAnsi="Times New Roman" w:cs="Times New Roman"/>
          <w:color w:val="000000" w:themeColor="text1"/>
        </w:rPr>
        <w:t xml:space="preserve">the </w:t>
      </w:r>
      <w:r w:rsidRPr="0031195B">
        <w:rPr>
          <w:rFonts w:ascii="Times New Roman" w:hAnsi="Times New Roman" w:cs="Times New Roman"/>
          <w:color w:val="000000" w:themeColor="text1"/>
        </w:rPr>
        <w:t>communication</w:t>
      </w:r>
      <w:r w:rsidR="00A85189" w:rsidRPr="0031195B">
        <w:rPr>
          <w:rFonts w:ascii="Times New Roman" w:hAnsi="Times New Roman" w:cs="Times New Roman"/>
          <w:color w:val="000000" w:themeColor="text1"/>
        </w:rPr>
        <w:t xml:space="preserve"> between threads</w:t>
      </w:r>
      <w:r w:rsidRPr="0031195B">
        <w:rPr>
          <w:rFonts w:ascii="Times New Roman" w:hAnsi="Times New Roman" w:cs="Times New Roman"/>
          <w:color w:val="000000" w:themeColor="text1"/>
        </w:rPr>
        <w:t xml:space="preserve">, heartbeat mechanism, and how </w:t>
      </w:r>
      <w:r w:rsidR="002A37CC" w:rsidRPr="0031195B">
        <w:rPr>
          <w:rFonts w:ascii="Times New Roman" w:hAnsi="Times New Roman" w:cs="Times New Roman"/>
          <w:color w:val="000000" w:themeColor="text1"/>
        </w:rPr>
        <w:t>the communication</w:t>
      </w:r>
      <w:r w:rsidRPr="0031195B">
        <w:rPr>
          <w:rFonts w:ascii="Times New Roman" w:hAnsi="Times New Roman" w:cs="Times New Roman"/>
          <w:color w:val="000000" w:themeColor="text1"/>
        </w:rPr>
        <w:t xml:space="preserve"> reliability </w:t>
      </w:r>
      <w:r w:rsidR="002A37CC" w:rsidRPr="0031195B">
        <w:rPr>
          <w:rFonts w:ascii="Times New Roman" w:hAnsi="Times New Roman" w:cs="Times New Roman"/>
          <w:color w:val="000000" w:themeColor="text1"/>
        </w:rPr>
        <w:t>in</w:t>
      </w:r>
      <w:r w:rsidR="00326FB1" w:rsidRPr="0031195B">
        <w:rPr>
          <w:rFonts w:ascii="Times New Roman" w:hAnsi="Times New Roman" w:cs="Times New Roman"/>
          <w:color w:val="000000" w:themeColor="text1"/>
        </w:rPr>
        <w:t xml:space="preserve"> </w:t>
      </w:r>
      <w:r w:rsidR="00F105C5" w:rsidRPr="0031195B">
        <w:rPr>
          <w:rFonts w:ascii="Times New Roman" w:hAnsi="Times New Roman" w:cs="Times New Roman"/>
          <w:color w:val="000000" w:themeColor="text1"/>
        </w:rPr>
        <w:t xml:space="preserve">the </w:t>
      </w:r>
      <w:r w:rsidR="004613BF" w:rsidRPr="0031195B">
        <w:rPr>
          <w:rFonts w:ascii="Times New Roman" w:hAnsi="Times New Roman" w:cs="Times New Roman"/>
          <w:color w:val="000000" w:themeColor="text1"/>
        </w:rPr>
        <w:t>private data stream</w:t>
      </w:r>
      <w:r w:rsidR="00326FB1" w:rsidRPr="0031195B">
        <w:rPr>
          <w:rFonts w:ascii="Times New Roman" w:hAnsi="Times New Roman" w:cs="Times New Roman"/>
          <w:color w:val="000000" w:themeColor="text1"/>
        </w:rPr>
        <w:t xml:space="preserve"> </w:t>
      </w:r>
      <w:r w:rsidR="00F105C5" w:rsidRPr="0031195B">
        <w:rPr>
          <w:rFonts w:ascii="Times New Roman" w:hAnsi="Times New Roman" w:cs="Times New Roman"/>
          <w:color w:val="000000" w:themeColor="text1"/>
        </w:rPr>
        <w:t xml:space="preserve">is </w:t>
      </w:r>
      <w:r w:rsidR="002A37CC" w:rsidRPr="0031195B">
        <w:rPr>
          <w:rFonts w:ascii="Times New Roman" w:hAnsi="Times New Roman" w:cs="Times New Roman"/>
          <w:color w:val="000000" w:themeColor="text1"/>
        </w:rPr>
        <w:t>achieved</w:t>
      </w:r>
      <w:r w:rsidR="004613BF" w:rsidRPr="0031195B">
        <w:rPr>
          <w:rFonts w:ascii="Times New Roman" w:hAnsi="Times New Roman" w:cs="Times New Roman"/>
          <w:color w:val="000000" w:themeColor="text1"/>
        </w:rPr>
        <w:t>.</w:t>
      </w:r>
    </w:p>
    <w:p w14:paraId="5CFD74D1" w14:textId="77777777" w:rsidR="004D6586" w:rsidRPr="0031195B" w:rsidRDefault="002A37CC" w:rsidP="004D6586">
      <w:pPr>
        <w:pStyle w:val="21"/>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U</w:t>
      </w:r>
      <w:r w:rsidR="004613BF" w:rsidRPr="0031195B">
        <w:rPr>
          <w:rFonts w:ascii="Times New Roman" w:hAnsi="Times New Roman" w:cs="Times New Roman"/>
          <w:color w:val="000000" w:themeColor="text1"/>
        </w:rPr>
        <w:t>sers of TraderAPI and MduserAPI should read part 1 carefully</w:t>
      </w:r>
      <w:r w:rsidR="00F105C5" w:rsidRPr="0031195B">
        <w:rPr>
          <w:rFonts w:ascii="Times New Roman" w:hAnsi="Times New Roman" w:cs="Times New Roman"/>
          <w:color w:val="000000" w:themeColor="text1"/>
        </w:rPr>
        <w:t>,</w:t>
      </w:r>
      <w:r w:rsidR="00326FB1" w:rsidRPr="0031195B">
        <w:rPr>
          <w:rFonts w:ascii="Times New Roman" w:hAnsi="Times New Roman" w:cs="Times New Roman"/>
          <w:color w:val="000000" w:themeColor="text1"/>
        </w:rPr>
        <w:t xml:space="preserve"> </w:t>
      </w:r>
      <w:r w:rsidR="00F105C5" w:rsidRPr="0031195B">
        <w:rPr>
          <w:rFonts w:ascii="Times New Roman" w:hAnsi="Times New Roman" w:cs="Times New Roman"/>
          <w:color w:val="000000" w:themeColor="text1"/>
        </w:rPr>
        <w:t xml:space="preserve">as </w:t>
      </w:r>
      <w:r w:rsidRPr="0031195B">
        <w:rPr>
          <w:rFonts w:ascii="Times New Roman" w:hAnsi="Times New Roman" w:cs="Times New Roman"/>
          <w:color w:val="000000" w:themeColor="text1"/>
        </w:rPr>
        <w:t>it introduces</w:t>
      </w:r>
      <w:r w:rsidR="00F105C5" w:rsidRPr="0031195B">
        <w:rPr>
          <w:rFonts w:ascii="Times New Roman" w:hAnsi="Times New Roman" w:cs="Times New Roman"/>
          <w:color w:val="000000" w:themeColor="text1"/>
        </w:rPr>
        <w:t xml:space="preserve"> the</w:t>
      </w:r>
      <w:r w:rsidR="00326FB1" w:rsidRPr="0031195B">
        <w:rPr>
          <w:rFonts w:ascii="Times New Roman" w:hAnsi="Times New Roman" w:cs="Times New Roman"/>
          <w:color w:val="000000" w:themeColor="text1"/>
        </w:rPr>
        <w:t xml:space="preserve"> </w:t>
      </w:r>
      <w:r w:rsidR="00371580" w:rsidRPr="0031195B">
        <w:rPr>
          <w:rFonts w:ascii="Times New Roman" w:hAnsi="Times New Roman" w:cs="Times New Roman"/>
          <w:color w:val="000000" w:themeColor="text1"/>
        </w:rPr>
        <w:t>fundamentals</w:t>
      </w:r>
      <w:r w:rsidRPr="0031195B">
        <w:rPr>
          <w:rFonts w:ascii="Times New Roman" w:hAnsi="Times New Roman" w:cs="Times New Roman"/>
          <w:color w:val="000000" w:themeColor="text1"/>
        </w:rPr>
        <w:t xml:space="preserve"> of Trading System interfaces</w:t>
      </w:r>
      <w:r w:rsidR="004613BF" w:rsidRPr="0031195B">
        <w:rPr>
          <w:rFonts w:ascii="Times New Roman" w:hAnsi="Times New Roman" w:cs="Times New Roman"/>
          <w:color w:val="000000" w:themeColor="text1"/>
        </w:rPr>
        <w:t>.</w:t>
      </w:r>
    </w:p>
    <w:p w14:paraId="027750AB" w14:textId="77777777" w:rsidR="004D6586" w:rsidRPr="0031195B" w:rsidRDefault="004D6586" w:rsidP="004D6586">
      <w:pPr>
        <w:pStyle w:val="21"/>
        <w:spacing w:line="240" w:lineRule="auto"/>
        <w:ind w:firstLineChars="0" w:firstLine="0"/>
        <w:rPr>
          <w:rFonts w:ascii="Times New Roman" w:hAnsi="Times New Roman" w:cs="Times New Roman"/>
          <w:color w:val="000000" w:themeColor="text1"/>
        </w:rPr>
      </w:pPr>
    </w:p>
    <w:p w14:paraId="365E6253" w14:textId="77777777" w:rsidR="004D6586" w:rsidRPr="0031195B" w:rsidRDefault="004D6586" w:rsidP="004D6586">
      <w:pPr>
        <w:pStyle w:val="21"/>
        <w:spacing w:line="240" w:lineRule="auto"/>
        <w:ind w:firstLineChars="0" w:firstLine="0"/>
        <w:rPr>
          <w:rFonts w:ascii="Times New Roman" w:hAnsi="Times New Roman" w:cs="Times New Roman"/>
          <w:color w:val="000000" w:themeColor="text1"/>
        </w:rPr>
      </w:pPr>
    </w:p>
    <w:p w14:paraId="5DEED874" w14:textId="77777777" w:rsidR="004D6586" w:rsidRPr="0031195B" w:rsidRDefault="004D6586" w:rsidP="004D6586">
      <w:pPr>
        <w:pStyle w:val="21"/>
        <w:spacing w:line="240" w:lineRule="auto"/>
        <w:ind w:firstLineChars="0" w:firstLine="0"/>
        <w:rPr>
          <w:rFonts w:ascii="Times New Roman" w:hAnsi="Times New Roman" w:cs="Times New Roman"/>
          <w:color w:val="000000" w:themeColor="text1"/>
        </w:rPr>
      </w:pPr>
    </w:p>
    <w:p w14:paraId="2EF2C3DE" w14:textId="77777777" w:rsidR="004D6586" w:rsidRPr="0031195B" w:rsidRDefault="004D6586" w:rsidP="004D6586">
      <w:pPr>
        <w:pStyle w:val="21"/>
        <w:spacing w:line="240" w:lineRule="auto"/>
        <w:ind w:firstLineChars="0" w:firstLine="0"/>
        <w:rPr>
          <w:rFonts w:ascii="Times New Roman" w:hAnsi="Times New Roman" w:cs="Times New Roman"/>
          <w:color w:val="000000" w:themeColor="text1"/>
        </w:rPr>
      </w:pPr>
    </w:p>
    <w:p w14:paraId="3250DA71" w14:textId="77777777" w:rsidR="004D6586" w:rsidRPr="0031195B" w:rsidRDefault="004D6586" w:rsidP="004D6586">
      <w:pPr>
        <w:pStyle w:val="21"/>
        <w:spacing w:line="240" w:lineRule="auto"/>
        <w:ind w:firstLineChars="0" w:firstLine="0"/>
        <w:rPr>
          <w:rFonts w:ascii="Times New Roman" w:hAnsi="Times New Roman" w:cs="Times New Roman"/>
          <w:color w:val="000000" w:themeColor="text1"/>
        </w:rPr>
      </w:pPr>
    </w:p>
    <w:p w14:paraId="62D8DCC4" w14:textId="77777777" w:rsidR="004D6586" w:rsidRPr="0031195B" w:rsidRDefault="004D6586" w:rsidP="004D6586">
      <w:pPr>
        <w:pStyle w:val="21"/>
        <w:spacing w:line="240" w:lineRule="auto"/>
        <w:ind w:firstLineChars="0" w:firstLine="0"/>
        <w:rPr>
          <w:rFonts w:ascii="Times New Roman" w:hAnsi="Times New Roman" w:cs="Times New Roman"/>
          <w:color w:val="000000" w:themeColor="text1"/>
        </w:rPr>
      </w:pPr>
    </w:p>
    <w:p w14:paraId="349A427D" w14:textId="77777777" w:rsidR="004D6586" w:rsidRPr="0031195B" w:rsidRDefault="004D6586" w:rsidP="004D6586">
      <w:pPr>
        <w:pStyle w:val="21"/>
        <w:spacing w:line="240" w:lineRule="auto"/>
        <w:ind w:firstLineChars="0" w:firstLine="0"/>
        <w:rPr>
          <w:rFonts w:ascii="Times New Roman" w:hAnsi="Times New Roman" w:cs="Times New Roman"/>
          <w:color w:val="000000" w:themeColor="text1"/>
        </w:rPr>
      </w:pPr>
    </w:p>
    <w:p w14:paraId="1CF595D8" w14:textId="77777777" w:rsidR="004D6586" w:rsidRPr="0031195B" w:rsidRDefault="004D6586" w:rsidP="004D6586">
      <w:pPr>
        <w:pStyle w:val="21"/>
        <w:spacing w:line="240" w:lineRule="auto"/>
        <w:ind w:firstLineChars="0" w:firstLine="0"/>
        <w:rPr>
          <w:rFonts w:ascii="Times New Roman" w:hAnsi="Times New Roman" w:cs="Times New Roman"/>
          <w:color w:val="000000" w:themeColor="text1"/>
        </w:rPr>
      </w:pPr>
    </w:p>
    <w:p w14:paraId="1482508B" w14:textId="77777777" w:rsidR="004D6586" w:rsidRPr="0031195B" w:rsidRDefault="004D6586" w:rsidP="004D6586">
      <w:pPr>
        <w:pStyle w:val="21"/>
        <w:spacing w:line="240" w:lineRule="auto"/>
        <w:ind w:firstLineChars="0" w:firstLine="0"/>
        <w:rPr>
          <w:rFonts w:ascii="Times New Roman" w:hAnsi="Times New Roman" w:cs="Times New Roman"/>
          <w:color w:val="000000" w:themeColor="text1"/>
        </w:rPr>
      </w:pPr>
    </w:p>
    <w:p w14:paraId="6658AC80" w14:textId="77777777" w:rsidR="004D6586" w:rsidRPr="0031195B" w:rsidRDefault="004D6586" w:rsidP="004D6586">
      <w:pPr>
        <w:pStyle w:val="21"/>
        <w:spacing w:line="240" w:lineRule="auto"/>
        <w:ind w:firstLineChars="0" w:firstLine="0"/>
        <w:rPr>
          <w:rFonts w:ascii="Times New Roman" w:hAnsi="Times New Roman" w:cs="Times New Roman"/>
          <w:color w:val="000000" w:themeColor="text1"/>
        </w:rPr>
      </w:pPr>
    </w:p>
    <w:p w14:paraId="72DE99B1" w14:textId="77777777" w:rsidR="004D6586" w:rsidRPr="0031195B" w:rsidRDefault="004D6586" w:rsidP="004D6586">
      <w:pPr>
        <w:pStyle w:val="21"/>
        <w:spacing w:line="240" w:lineRule="auto"/>
        <w:ind w:firstLineChars="0" w:firstLine="0"/>
        <w:rPr>
          <w:rFonts w:ascii="Times New Roman" w:hAnsi="Times New Roman" w:cs="Times New Roman"/>
          <w:color w:val="000000" w:themeColor="text1"/>
        </w:rPr>
      </w:pPr>
    </w:p>
    <w:p w14:paraId="60BB0A6B" w14:textId="77777777" w:rsidR="004D6586" w:rsidRPr="0031195B" w:rsidRDefault="004D6586" w:rsidP="004D6586">
      <w:pPr>
        <w:pStyle w:val="21"/>
        <w:spacing w:line="240" w:lineRule="auto"/>
        <w:ind w:firstLineChars="0" w:firstLine="0"/>
        <w:rPr>
          <w:rFonts w:ascii="Times New Roman" w:hAnsi="Times New Roman" w:cs="Times New Roman"/>
          <w:color w:val="000000" w:themeColor="text1"/>
        </w:rPr>
      </w:pPr>
    </w:p>
    <w:p w14:paraId="028B931A" w14:textId="77777777" w:rsidR="004D6586" w:rsidRPr="0031195B" w:rsidRDefault="004D6586" w:rsidP="004D6586">
      <w:pPr>
        <w:pStyle w:val="21"/>
        <w:spacing w:line="240" w:lineRule="auto"/>
        <w:ind w:firstLineChars="0" w:firstLine="0"/>
        <w:rPr>
          <w:rFonts w:ascii="Times New Roman" w:hAnsi="Times New Roman" w:cs="Times New Roman"/>
          <w:color w:val="000000" w:themeColor="text1"/>
        </w:rPr>
      </w:pPr>
    </w:p>
    <w:p w14:paraId="3F96F2F5" w14:textId="77777777" w:rsidR="004D6586" w:rsidRPr="0031195B" w:rsidRDefault="004D6586" w:rsidP="004D6586">
      <w:pPr>
        <w:pStyle w:val="21"/>
        <w:spacing w:line="240" w:lineRule="auto"/>
        <w:ind w:firstLineChars="0" w:firstLine="0"/>
        <w:rPr>
          <w:rFonts w:ascii="Times New Roman" w:hAnsi="Times New Roman" w:cs="Times New Roman"/>
          <w:color w:val="000000" w:themeColor="text1"/>
        </w:rPr>
      </w:pPr>
    </w:p>
    <w:p w14:paraId="1CF388C9" w14:textId="77777777" w:rsidR="004D6586" w:rsidRPr="0031195B" w:rsidRDefault="004D6586" w:rsidP="004D6586">
      <w:pPr>
        <w:pStyle w:val="21"/>
        <w:spacing w:line="240" w:lineRule="auto"/>
        <w:ind w:firstLineChars="0" w:firstLine="0"/>
        <w:rPr>
          <w:rFonts w:ascii="Times New Roman" w:hAnsi="Times New Roman" w:cs="Times New Roman"/>
          <w:color w:val="000000" w:themeColor="text1"/>
        </w:rPr>
      </w:pPr>
    </w:p>
    <w:p w14:paraId="45D34117" w14:textId="77777777" w:rsidR="004D6586" w:rsidRPr="0031195B" w:rsidRDefault="004D6586" w:rsidP="004D6586">
      <w:pPr>
        <w:pStyle w:val="21"/>
        <w:spacing w:line="240" w:lineRule="auto"/>
        <w:ind w:firstLineChars="0" w:firstLine="0"/>
        <w:rPr>
          <w:rFonts w:ascii="Times New Roman" w:hAnsi="Times New Roman" w:cs="Times New Roman"/>
          <w:color w:val="000000" w:themeColor="text1"/>
        </w:rPr>
      </w:pPr>
    </w:p>
    <w:p w14:paraId="5474E06D" w14:textId="77777777" w:rsidR="004D6586" w:rsidRPr="0031195B" w:rsidRDefault="004D6586" w:rsidP="004D6586">
      <w:pPr>
        <w:pStyle w:val="21"/>
        <w:spacing w:line="240" w:lineRule="auto"/>
        <w:ind w:firstLineChars="0" w:firstLine="0"/>
        <w:rPr>
          <w:rFonts w:ascii="Times New Roman" w:hAnsi="Times New Roman" w:cs="Times New Roman"/>
          <w:color w:val="000000" w:themeColor="text1"/>
        </w:rPr>
      </w:pPr>
    </w:p>
    <w:p w14:paraId="22D2A3F8" w14:textId="77777777" w:rsidR="004D6586" w:rsidRPr="0031195B" w:rsidRDefault="004D6586" w:rsidP="004D6586">
      <w:pPr>
        <w:pStyle w:val="21"/>
        <w:spacing w:line="240" w:lineRule="auto"/>
        <w:ind w:firstLineChars="0" w:firstLine="0"/>
        <w:rPr>
          <w:rFonts w:ascii="Times New Roman" w:hAnsi="Times New Roman" w:cs="Times New Roman"/>
          <w:color w:val="000000" w:themeColor="text1"/>
        </w:rPr>
      </w:pPr>
    </w:p>
    <w:p w14:paraId="05E929EE" w14:textId="77777777" w:rsidR="004D6586" w:rsidRPr="0031195B" w:rsidRDefault="004D6586" w:rsidP="004D6586">
      <w:pPr>
        <w:pStyle w:val="21"/>
        <w:spacing w:line="240" w:lineRule="auto"/>
        <w:ind w:firstLineChars="0" w:firstLine="0"/>
        <w:rPr>
          <w:rFonts w:ascii="Times New Roman" w:hAnsi="Times New Roman" w:cs="Times New Roman"/>
          <w:color w:val="000000" w:themeColor="text1"/>
        </w:rPr>
      </w:pPr>
    </w:p>
    <w:p w14:paraId="5CFA31DA" w14:textId="77777777" w:rsidR="004D6586" w:rsidRPr="0031195B" w:rsidRDefault="004D6586" w:rsidP="004D6586">
      <w:pPr>
        <w:pStyle w:val="21"/>
        <w:spacing w:line="240" w:lineRule="auto"/>
        <w:ind w:firstLineChars="0" w:firstLine="0"/>
        <w:rPr>
          <w:rFonts w:ascii="Times New Roman" w:hAnsi="Times New Roman" w:cs="Times New Roman"/>
          <w:color w:val="000000" w:themeColor="text1"/>
        </w:rPr>
      </w:pPr>
    </w:p>
    <w:p w14:paraId="05576059" w14:textId="77777777" w:rsidR="004D6586" w:rsidRPr="0031195B" w:rsidRDefault="004D6586" w:rsidP="004D6586">
      <w:pPr>
        <w:pStyle w:val="21"/>
        <w:spacing w:line="240" w:lineRule="auto"/>
        <w:ind w:firstLineChars="0" w:firstLine="0"/>
        <w:rPr>
          <w:rFonts w:ascii="Times New Roman" w:hAnsi="Times New Roman" w:cs="Times New Roman"/>
          <w:color w:val="000000" w:themeColor="text1"/>
        </w:rPr>
      </w:pPr>
    </w:p>
    <w:p w14:paraId="0417FC3E" w14:textId="77777777" w:rsidR="004D6586" w:rsidRPr="0031195B" w:rsidRDefault="004D6586" w:rsidP="004D6586">
      <w:pPr>
        <w:pStyle w:val="21"/>
        <w:spacing w:line="240" w:lineRule="auto"/>
        <w:ind w:firstLineChars="0" w:firstLine="0"/>
        <w:rPr>
          <w:rFonts w:ascii="Times New Roman" w:hAnsi="Times New Roman" w:cs="Times New Roman"/>
          <w:color w:val="000000" w:themeColor="text1"/>
        </w:rPr>
      </w:pPr>
    </w:p>
    <w:p w14:paraId="27349C0F" w14:textId="77777777" w:rsidR="004D6586" w:rsidRPr="0031195B" w:rsidRDefault="004D6586" w:rsidP="004D6586">
      <w:pPr>
        <w:pStyle w:val="21"/>
        <w:spacing w:line="240" w:lineRule="auto"/>
        <w:ind w:firstLineChars="0" w:firstLine="0"/>
        <w:rPr>
          <w:rFonts w:ascii="Times New Roman" w:hAnsi="Times New Roman" w:cs="Times New Roman"/>
          <w:color w:val="000000" w:themeColor="text1"/>
        </w:rPr>
      </w:pPr>
    </w:p>
    <w:p w14:paraId="2853B482" w14:textId="77777777" w:rsidR="004D6586" w:rsidRPr="0031195B" w:rsidRDefault="004D6586" w:rsidP="004D6586">
      <w:pPr>
        <w:pStyle w:val="21"/>
        <w:spacing w:line="240" w:lineRule="auto"/>
        <w:ind w:firstLineChars="0" w:firstLine="0"/>
        <w:rPr>
          <w:rFonts w:ascii="Times New Roman" w:hAnsi="Times New Roman" w:cs="Times New Roman"/>
          <w:color w:val="000000" w:themeColor="text1"/>
        </w:rPr>
      </w:pPr>
    </w:p>
    <w:p w14:paraId="2E409686" w14:textId="77777777" w:rsidR="004D6586" w:rsidRPr="0031195B" w:rsidRDefault="004D6586" w:rsidP="004D6586">
      <w:pPr>
        <w:pStyle w:val="21"/>
        <w:spacing w:line="240" w:lineRule="auto"/>
        <w:ind w:firstLineChars="0" w:firstLine="0"/>
        <w:rPr>
          <w:rFonts w:ascii="Times New Roman" w:hAnsi="Times New Roman" w:cs="Times New Roman"/>
          <w:color w:val="000000" w:themeColor="text1"/>
        </w:rPr>
      </w:pPr>
    </w:p>
    <w:p w14:paraId="7EDB6E77" w14:textId="77777777" w:rsidR="004D6586" w:rsidRPr="0031195B" w:rsidRDefault="004D6586" w:rsidP="000B5EE2">
      <w:pPr>
        <w:pStyle w:val="1"/>
        <w:rPr>
          <w:rFonts w:ascii="Times New Roman" w:hAnsi="Times New Roman" w:cs="Times New Roman"/>
        </w:rPr>
      </w:pPr>
      <w:bookmarkStart w:id="6" w:name="_Toc340233593"/>
      <w:bookmarkStart w:id="7" w:name="_Toc342490779"/>
      <w:bookmarkStart w:id="8" w:name="_Toc58938327"/>
      <w:r w:rsidRPr="0031195B">
        <w:rPr>
          <w:rFonts w:ascii="Times New Roman" w:hAnsi="Times New Roman" w:cs="Times New Roman"/>
        </w:rPr>
        <w:lastRenderedPageBreak/>
        <w:t>Introduction</w:t>
      </w:r>
      <w:bookmarkEnd w:id="6"/>
      <w:bookmarkEnd w:id="7"/>
      <w:bookmarkEnd w:id="8"/>
    </w:p>
    <w:p w14:paraId="4329B8A0" w14:textId="77777777" w:rsidR="004D6586" w:rsidRPr="0031195B" w:rsidRDefault="004D6586" w:rsidP="00146742">
      <w:pPr>
        <w:pStyle w:val="2"/>
        <w:numPr>
          <w:ilvl w:val="1"/>
          <w:numId w:val="1"/>
        </w:numPr>
        <w:tabs>
          <w:tab w:val="left" w:pos="0"/>
        </w:tabs>
        <w:spacing w:before="0" w:after="0" w:line="480" w:lineRule="auto"/>
        <w:rPr>
          <w:rFonts w:ascii="Times New Roman" w:hAnsi="Times New Roman"/>
          <w:color w:val="000000" w:themeColor="text1"/>
        </w:rPr>
      </w:pPr>
      <w:bookmarkStart w:id="9" w:name="_Toc340233594"/>
      <w:bookmarkStart w:id="10" w:name="_Toc342490780"/>
      <w:bookmarkStart w:id="11" w:name="_Toc58938328"/>
      <w:r w:rsidRPr="0031195B">
        <w:rPr>
          <w:rFonts w:ascii="Times New Roman" w:hAnsi="Times New Roman"/>
          <w:color w:val="000000" w:themeColor="text1"/>
        </w:rPr>
        <w:t>Background</w:t>
      </w:r>
      <w:bookmarkEnd w:id="9"/>
      <w:bookmarkEnd w:id="10"/>
      <w:bookmarkEnd w:id="11"/>
    </w:p>
    <w:p w14:paraId="329CB375" w14:textId="77777777" w:rsidR="006044FD" w:rsidRPr="0031195B" w:rsidRDefault="006044FD" w:rsidP="006044FD">
      <w:pPr>
        <w:widowControl/>
        <w:autoSpaceDE w:val="0"/>
        <w:autoSpaceDN w:val="0"/>
        <w:adjustRightInd w:val="0"/>
        <w:spacing w:after="240"/>
        <w:rPr>
          <w:rFonts w:ascii="Times New Roman" w:hAnsi="Times New Roman"/>
          <w:color w:val="000000" w:themeColor="text1"/>
          <w:kern w:val="0"/>
          <w:sz w:val="24"/>
        </w:rPr>
      </w:pPr>
      <w:bookmarkStart w:id="12" w:name="_Toc340233595"/>
      <w:bookmarkStart w:id="13" w:name="_Toc342490781"/>
      <w:r w:rsidRPr="0031195B">
        <w:rPr>
          <w:rFonts w:ascii="Times New Roman" w:hAnsi="Times New Roman"/>
          <w:color w:val="000000" w:themeColor="text1"/>
          <w:kern w:val="0"/>
          <w:sz w:val="24"/>
        </w:rPr>
        <w:t>Shanghai Futures Exchange, Zhengzhou Commodities Exchange</w:t>
      </w:r>
      <w:r w:rsidR="00F105C5" w:rsidRPr="0031195B">
        <w:rPr>
          <w:rFonts w:ascii="Times New Roman" w:hAnsi="Times New Roman"/>
          <w:color w:val="000000" w:themeColor="text1"/>
          <w:kern w:val="0"/>
          <w:sz w:val="24"/>
        </w:rPr>
        <w:t>,</w:t>
      </w:r>
      <w:r w:rsidRPr="0031195B">
        <w:rPr>
          <w:rFonts w:ascii="Times New Roman" w:hAnsi="Times New Roman"/>
          <w:color w:val="000000" w:themeColor="text1"/>
          <w:kern w:val="0"/>
          <w:sz w:val="24"/>
        </w:rPr>
        <w:t xml:space="preserve"> and Dalian Commodities Exchange </w:t>
      </w:r>
      <w:r w:rsidR="002F519E" w:rsidRPr="0031195B">
        <w:rPr>
          <w:rFonts w:ascii="Times New Roman" w:hAnsi="Times New Roman"/>
          <w:color w:val="000000" w:themeColor="text1"/>
          <w:kern w:val="0"/>
          <w:sz w:val="24"/>
        </w:rPr>
        <w:t>collaborate</w:t>
      </w:r>
      <w:r w:rsidR="00326FB1" w:rsidRPr="0031195B">
        <w:rPr>
          <w:rFonts w:ascii="Times New Roman" w:hAnsi="Times New Roman"/>
          <w:color w:val="000000" w:themeColor="text1"/>
          <w:kern w:val="0"/>
          <w:sz w:val="24"/>
        </w:rPr>
        <w:t xml:space="preserve"> </w:t>
      </w:r>
      <w:r w:rsidR="00F105C5" w:rsidRPr="0031195B">
        <w:rPr>
          <w:rFonts w:ascii="Times New Roman" w:hAnsi="Times New Roman"/>
          <w:color w:val="000000" w:themeColor="text1"/>
          <w:kern w:val="0"/>
          <w:sz w:val="24"/>
        </w:rPr>
        <w:t xml:space="preserve">on </w:t>
      </w:r>
      <w:r w:rsidRPr="0031195B">
        <w:rPr>
          <w:rFonts w:ascii="Times New Roman" w:hAnsi="Times New Roman"/>
          <w:color w:val="000000" w:themeColor="text1"/>
          <w:kern w:val="0"/>
          <w:sz w:val="24"/>
        </w:rPr>
        <w:t>the Futures Trad</w:t>
      </w:r>
      <w:r w:rsidR="002F519E" w:rsidRPr="0031195B">
        <w:rPr>
          <w:rFonts w:ascii="Times New Roman" w:hAnsi="Times New Roman"/>
          <w:color w:val="000000" w:themeColor="text1"/>
          <w:kern w:val="0"/>
          <w:sz w:val="24"/>
        </w:rPr>
        <w:t>ing Data Exchange Protocol (</w:t>
      </w:r>
      <w:r w:rsidRPr="0031195B">
        <w:rPr>
          <w:rFonts w:ascii="Times New Roman" w:hAnsi="Times New Roman"/>
          <w:b/>
          <w:bCs/>
          <w:i/>
          <w:iCs/>
          <w:color w:val="000000" w:themeColor="text1"/>
          <w:kern w:val="0"/>
          <w:sz w:val="24"/>
        </w:rPr>
        <w:t>FTD or FTD Protocol</w:t>
      </w:r>
      <w:r w:rsidR="002F519E" w:rsidRPr="0031195B">
        <w:rPr>
          <w:rFonts w:ascii="Times New Roman" w:hAnsi="Times New Roman"/>
          <w:bCs/>
          <w:iCs/>
          <w:color w:val="000000" w:themeColor="text1"/>
          <w:kern w:val="0"/>
          <w:sz w:val="24"/>
        </w:rPr>
        <w:t>)</w:t>
      </w:r>
      <w:r w:rsidR="00326FB1" w:rsidRPr="0031195B">
        <w:rPr>
          <w:rFonts w:ascii="Times New Roman" w:hAnsi="Times New Roman"/>
          <w:bCs/>
          <w:iCs/>
          <w:color w:val="000000" w:themeColor="text1"/>
          <w:kern w:val="0"/>
          <w:sz w:val="24"/>
        </w:rPr>
        <w:t xml:space="preserve"> </w:t>
      </w:r>
      <w:r w:rsidRPr="0031195B">
        <w:rPr>
          <w:rFonts w:ascii="Times New Roman" w:hAnsi="Times New Roman"/>
          <w:color w:val="000000" w:themeColor="text1"/>
          <w:kern w:val="0"/>
          <w:sz w:val="24"/>
        </w:rPr>
        <w:t xml:space="preserve">under the leadership of China Securities Regulatory Commission (CSRC). CSRC officially released the FTD Protocol on March </w:t>
      </w:r>
      <w:r w:rsidR="002F519E" w:rsidRPr="0031195B">
        <w:rPr>
          <w:rFonts w:ascii="Times New Roman" w:hAnsi="Times New Roman"/>
          <w:color w:val="000000" w:themeColor="text1"/>
          <w:kern w:val="0"/>
          <w:sz w:val="24"/>
        </w:rPr>
        <w:t>25</w:t>
      </w:r>
      <w:r w:rsidR="002F519E" w:rsidRPr="0031195B">
        <w:rPr>
          <w:rFonts w:ascii="Times New Roman" w:hAnsi="Times New Roman"/>
          <w:color w:val="000000" w:themeColor="text1"/>
          <w:kern w:val="0"/>
          <w:sz w:val="24"/>
          <w:vertAlign w:val="superscript"/>
        </w:rPr>
        <w:t>th</w:t>
      </w:r>
      <w:r w:rsidR="00326FB1" w:rsidRPr="0031195B">
        <w:rPr>
          <w:rFonts w:ascii="Times New Roman" w:hAnsi="Times New Roman"/>
          <w:color w:val="000000" w:themeColor="text1"/>
          <w:kern w:val="0"/>
          <w:sz w:val="24"/>
        </w:rPr>
        <w:t>,</w:t>
      </w:r>
      <w:r w:rsidR="00326FB1" w:rsidRPr="0031195B">
        <w:rPr>
          <w:rFonts w:ascii="Times New Roman" w:hAnsi="Times New Roman"/>
          <w:color w:val="000000" w:themeColor="text1"/>
          <w:kern w:val="0"/>
          <w:sz w:val="24"/>
          <w:vertAlign w:val="superscript"/>
        </w:rPr>
        <w:t xml:space="preserve"> </w:t>
      </w:r>
      <w:r w:rsidRPr="0031195B">
        <w:rPr>
          <w:rFonts w:ascii="Times New Roman" w:hAnsi="Times New Roman"/>
          <w:color w:val="000000" w:themeColor="text1"/>
          <w:kern w:val="0"/>
          <w:sz w:val="24"/>
        </w:rPr>
        <w:t xml:space="preserve">2005 (JR/T 0016-2004), and the protocol has </w:t>
      </w:r>
      <w:r w:rsidR="00C663AB" w:rsidRPr="0031195B">
        <w:rPr>
          <w:rFonts w:ascii="Times New Roman" w:hAnsi="Times New Roman"/>
          <w:color w:val="000000" w:themeColor="text1"/>
          <w:kern w:val="0"/>
          <w:sz w:val="24"/>
        </w:rPr>
        <w:t xml:space="preserve">since </w:t>
      </w:r>
      <w:r w:rsidRPr="0031195B">
        <w:rPr>
          <w:rFonts w:ascii="Times New Roman" w:hAnsi="Times New Roman"/>
          <w:color w:val="000000" w:themeColor="text1"/>
          <w:kern w:val="0"/>
          <w:sz w:val="24"/>
        </w:rPr>
        <w:t>been used as the industry standard.</w:t>
      </w:r>
      <w:r w:rsidR="0033079E" w:rsidRPr="0031195B">
        <w:rPr>
          <w:rFonts w:ascii="Times New Roman" w:hAnsi="Times New Roman"/>
          <w:color w:val="000000" w:themeColor="text1"/>
          <w:kern w:val="0"/>
          <w:sz w:val="24"/>
        </w:rPr>
        <w:t xml:space="preserve"> </w:t>
      </w:r>
    </w:p>
    <w:p w14:paraId="409D6778" w14:textId="77777777" w:rsidR="006044FD" w:rsidRPr="0031195B" w:rsidRDefault="006044FD" w:rsidP="006044FD">
      <w:pPr>
        <w:widowControl/>
        <w:autoSpaceDE w:val="0"/>
        <w:autoSpaceDN w:val="0"/>
        <w:adjustRightInd w:val="0"/>
        <w:spacing w:after="240"/>
        <w:rPr>
          <w:rFonts w:ascii="Times New Roman" w:hAnsi="Times New Roman"/>
          <w:color w:val="000000" w:themeColor="text1"/>
          <w:kern w:val="0"/>
          <w:sz w:val="24"/>
        </w:rPr>
      </w:pPr>
      <w:r w:rsidRPr="0031195B">
        <w:rPr>
          <w:rFonts w:ascii="Times New Roman" w:hAnsi="Times New Roman"/>
          <w:color w:val="000000" w:themeColor="text1"/>
          <w:kern w:val="0"/>
          <w:sz w:val="24"/>
        </w:rPr>
        <w:t xml:space="preserve">FTD is the fundamental </w:t>
      </w:r>
      <w:r w:rsidR="002F519E" w:rsidRPr="0031195B">
        <w:rPr>
          <w:rFonts w:ascii="Times New Roman" w:hAnsi="Times New Roman"/>
          <w:color w:val="000000" w:themeColor="text1"/>
          <w:kern w:val="0"/>
          <w:sz w:val="24"/>
        </w:rPr>
        <w:t>built</w:t>
      </w:r>
      <w:r w:rsidR="00F105C5" w:rsidRPr="0031195B">
        <w:rPr>
          <w:rFonts w:ascii="Times New Roman" w:hAnsi="Times New Roman"/>
          <w:color w:val="000000" w:themeColor="text1"/>
          <w:kern w:val="0"/>
          <w:sz w:val="24"/>
        </w:rPr>
        <w:t>-</w:t>
      </w:r>
      <w:r w:rsidRPr="0031195B">
        <w:rPr>
          <w:rFonts w:ascii="Times New Roman" w:hAnsi="Times New Roman"/>
          <w:color w:val="000000" w:themeColor="text1"/>
          <w:kern w:val="0"/>
          <w:sz w:val="24"/>
        </w:rPr>
        <w:t xml:space="preserve">in </w:t>
      </w:r>
      <w:r w:rsidR="00F105C5" w:rsidRPr="0031195B">
        <w:rPr>
          <w:rFonts w:ascii="Times New Roman" w:hAnsi="Times New Roman"/>
          <w:color w:val="000000" w:themeColor="text1"/>
          <w:kern w:val="0"/>
          <w:sz w:val="24"/>
        </w:rPr>
        <w:t xml:space="preserve">protocol </w:t>
      </w:r>
      <w:r w:rsidR="002F519E" w:rsidRPr="0031195B">
        <w:rPr>
          <w:rFonts w:ascii="Times New Roman" w:hAnsi="Times New Roman"/>
          <w:color w:val="000000" w:themeColor="text1"/>
          <w:kern w:val="0"/>
          <w:sz w:val="24"/>
        </w:rPr>
        <w:t xml:space="preserve">trading system </w:t>
      </w:r>
      <w:r w:rsidRPr="0031195B">
        <w:rPr>
          <w:rFonts w:ascii="Times New Roman" w:hAnsi="Times New Roman"/>
          <w:color w:val="000000" w:themeColor="text1"/>
          <w:kern w:val="0"/>
          <w:sz w:val="24"/>
        </w:rPr>
        <w:t xml:space="preserve">for </w:t>
      </w:r>
      <w:r w:rsidR="00B43FDE" w:rsidRPr="0031195B">
        <w:rPr>
          <w:rFonts w:ascii="Times New Roman" w:hAnsi="Times New Roman"/>
          <w:color w:val="000000" w:themeColor="text1"/>
        </w:rPr>
        <w:t>member</w:t>
      </w:r>
      <w:r w:rsidRPr="0031195B">
        <w:rPr>
          <w:rFonts w:ascii="Times New Roman" w:hAnsi="Times New Roman"/>
          <w:color w:val="000000" w:themeColor="text1"/>
          <w:kern w:val="0"/>
          <w:sz w:val="24"/>
        </w:rPr>
        <w:t xml:space="preserve"> system</w:t>
      </w:r>
      <w:r w:rsidR="00F105C5" w:rsidRPr="0031195B">
        <w:rPr>
          <w:rFonts w:ascii="Times New Roman" w:hAnsi="Times New Roman"/>
          <w:color w:val="000000" w:themeColor="text1"/>
          <w:kern w:val="0"/>
          <w:sz w:val="24"/>
        </w:rPr>
        <w:t>s</w:t>
      </w:r>
      <w:r w:rsidR="00326FB1" w:rsidRPr="0031195B">
        <w:rPr>
          <w:rFonts w:ascii="Times New Roman" w:hAnsi="Times New Roman"/>
          <w:color w:val="000000" w:themeColor="text1"/>
          <w:kern w:val="0"/>
          <w:sz w:val="24"/>
        </w:rPr>
        <w:t xml:space="preserve"> </w:t>
      </w:r>
      <w:r w:rsidR="002F519E" w:rsidRPr="0031195B">
        <w:rPr>
          <w:rFonts w:ascii="Times New Roman" w:hAnsi="Times New Roman"/>
          <w:color w:val="000000" w:themeColor="text1"/>
          <w:kern w:val="0"/>
          <w:sz w:val="24"/>
        </w:rPr>
        <w:t>to access</w:t>
      </w:r>
      <w:r w:rsidRPr="0031195B">
        <w:rPr>
          <w:rFonts w:ascii="Times New Roman" w:hAnsi="Times New Roman"/>
          <w:color w:val="000000" w:themeColor="text1"/>
          <w:kern w:val="0"/>
          <w:sz w:val="24"/>
        </w:rPr>
        <w:t xml:space="preserve"> exchange platform</w:t>
      </w:r>
      <w:r w:rsidR="00F105C5" w:rsidRPr="0031195B">
        <w:rPr>
          <w:rFonts w:ascii="Times New Roman" w:hAnsi="Times New Roman"/>
          <w:color w:val="000000" w:themeColor="text1"/>
          <w:kern w:val="0"/>
          <w:sz w:val="24"/>
        </w:rPr>
        <w:t>s</w:t>
      </w:r>
      <w:r w:rsidRPr="0031195B">
        <w:rPr>
          <w:rFonts w:ascii="Times New Roman" w:hAnsi="Times New Roman"/>
          <w:color w:val="000000" w:themeColor="text1"/>
          <w:kern w:val="0"/>
          <w:sz w:val="24"/>
        </w:rPr>
        <w:t xml:space="preserve">. However, </w:t>
      </w:r>
      <w:r w:rsidR="00F105C5" w:rsidRPr="0031195B">
        <w:rPr>
          <w:rFonts w:ascii="Times New Roman" w:hAnsi="Times New Roman"/>
          <w:color w:val="000000" w:themeColor="text1"/>
          <w:kern w:val="0"/>
          <w:sz w:val="24"/>
        </w:rPr>
        <w:t>the E</w:t>
      </w:r>
      <w:r w:rsidRPr="0031195B">
        <w:rPr>
          <w:rFonts w:ascii="Times New Roman" w:hAnsi="Times New Roman"/>
          <w:color w:val="000000" w:themeColor="text1"/>
          <w:kern w:val="0"/>
          <w:sz w:val="24"/>
        </w:rPr>
        <w:t xml:space="preserve">xchange does </w:t>
      </w:r>
      <w:r w:rsidR="00F71534" w:rsidRPr="0031195B">
        <w:rPr>
          <w:rFonts w:ascii="Times New Roman" w:hAnsi="Times New Roman"/>
          <w:color w:val="000000" w:themeColor="text1"/>
          <w:kern w:val="0"/>
          <w:sz w:val="24"/>
        </w:rPr>
        <w:t xml:space="preserve">not recommend </w:t>
      </w:r>
      <w:r w:rsidR="00F105C5" w:rsidRPr="0031195B">
        <w:rPr>
          <w:rFonts w:ascii="Times New Roman" w:hAnsi="Times New Roman"/>
          <w:color w:val="000000" w:themeColor="text1"/>
          <w:kern w:val="0"/>
          <w:sz w:val="24"/>
        </w:rPr>
        <w:t xml:space="preserve">that </w:t>
      </w:r>
      <w:r w:rsidR="00B43FDE" w:rsidRPr="0031195B">
        <w:rPr>
          <w:rFonts w:ascii="Times New Roman" w:hAnsi="Times New Roman"/>
          <w:color w:val="000000" w:themeColor="text1"/>
        </w:rPr>
        <w:t>member</w:t>
      </w:r>
      <w:r w:rsidR="00F71534" w:rsidRPr="0031195B">
        <w:rPr>
          <w:rFonts w:ascii="Times New Roman" w:hAnsi="Times New Roman"/>
          <w:color w:val="000000" w:themeColor="text1"/>
          <w:kern w:val="0"/>
          <w:sz w:val="24"/>
        </w:rPr>
        <w:t xml:space="preserve"> system</w:t>
      </w:r>
      <w:r w:rsidR="00F105C5" w:rsidRPr="0031195B">
        <w:rPr>
          <w:rFonts w:ascii="Times New Roman" w:hAnsi="Times New Roman"/>
          <w:color w:val="000000" w:themeColor="text1"/>
          <w:kern w:val="0"/>
          <w:sz w:val="24"/>
        </w:rPr>
        <w:t>s</w:t>
      </w:r>
      <w:r w:rsidR="00326FB1" w:rsidRPr="0031195B">
        <w:rPr>
          <w:rFonts w:ascii="Times New Roman" w:hAnsi="Times New Roman"/>
          <w:color w:val="000000" w:themeColor="text1"/>
          <w:kern w:val="0"/>
          <w:sz w:val="24"/>
        </w:rPr>
        <w:t xml:space="preserve"> </w:t>
      </w:r>
      <w:r w:rsidR="00F71534" w:rsidRPr="0031195B">
        <w:rPr>
          <w:rFonts w:ascii="Times New Roman" w:hAnsi="Times New Roman"/>
          <w:color w:val="000000" w:themeColor="text1"/>
          <w:kern w:val="0"/>
          <w:sz w:val="24"/>
        </w:rPr>
        <w:t>interface with</w:t>
      </w:r>
      <w:r w:rsidR="00326FB1" w:rsidRPr="0031195B">
        <w:rPr>
          <w:rFonts w:ascii="Times New Roman" w:hAnsi="Times New Roman"/>
          <w:color w:val="000000" w:themeColor="text1"/>
          <w:kern w:val="0"/>
          <w:sz w:val="24"/>
        </w:rPr>
        <w:t xml:space="preserve"> </w:t>
      </w:r>
      <w:r w:rsidR="00F105C5" w:rsidRPr="0031195B">
        <w:rPr>
          <w:rFonts w:ascii="Times New Roman" w:hAnsi="Times New Roman"/>
          <w:color w:val="000000" w:themeColor="text1"/>
          <w:kern w:val="0"/>
          <w:sz w:val="24"/>
        </w:rPr>
        <w:t xml:space="preserve">the </w:t>
      </w:r>
      <w:r w:rsidRPr="0031195B">
        <w:rPr>
          <w:rFonts w:ascii="Times New Roman" w:hAnsi="Times New Roman"/>
          <w:color w:val="000000" w:themeColor="text1"/>
          <w:kern w:val="0"/>
          <w:sz w:val="24"/>
        </w:rPr>
        <w:t xml:space="preserve">FTD </w:t>
      </w:r>
      <w:r w:rsidR="00F105C5" w:rsidRPr="0031195B">
        <w:rPr>
          <w:rFonts w:ascii="Times New Roman" w:hAnsi="Times New Roman"/>
          <w:color w:val="000000" w:themeColor="text1"/>
          <w:kern w:val="0"/>
          <w:sz w:val="24"/>
        </w:rPr>
        <w:t>P</w:t>
      </w:r>
      <w:r w:rsidRPr="0031195B">
        <w:rPr>
          <w:rFonts w:ascii="Times New Roman" w:hAnsi="Times New Roman"/>
          <w:color w:val="000000" w:themeColor="text1"/>
          <w:kern w:val="0"/>
          <w:sz w:val="24"/>
        </w:rPr>
        <w:t xml:space="preserve">rotocol directly due to its complexity. Instead, </w:t>
      </w:r>
      <w:r w:rsidR="00CB5744" w:rsidRPr="0031195B">
        <w:rPr>
          <w:rFonts w:ascii="Times New Roman" w:hAnsi="Times New Roman"/>
          <w:color w:val="000000" w:themeColor="text1"/>
          <w:kern w:val="0"/>
          <w:sz w:val="24"/>
        </w:rPr>
        <w:t>the Exchange</w:t>
      </w:r>
      <w:r w:rsidR="00326FB1" w:rsidRPr="0031195B">
        <w:rPr>
          <w:rFonts w:ascii="Times New Roman" w:hAnsi="Times New Roman"/>
          <w:color w:val="000000" w:themeColor="text1"/>
          <w:kern w:val="0"/>
          <w:sz w:val="24"/>
        </w:rPr>
        <w:t xml:space="preserve"> </w:t>
      </w:r>
      <w:r w:rsidR="00F105C5" w:rsidRPr="0031195B">
        <w:rPr>
          <w:rFonts w:ascii="Times New Roman" w:hAnsi="Times New Roman"/>
          <w:color w:val="000000" w:themeColor="text1"/>
          <w:kern w:val="0"/>
          <w:sz w:val="24"/>
        </w:rPr>
        <w:t xml:space="preserve">has </w:t>
      </w:r>
      <w:r w:rsidRPr="0031195B">
        <w:rPr>
          <w:rFonts w:ascii="Times New Roman" w:hAnsi="Times New Roman"/>
          <w:color w:val="000000" w:themeColor="text1"/>
          <w:kern w:val="0"/>
          <w:sz w:val="24"/>
        </w:rPr>
        <w:t>developed TraderAPI and MduserAPI, which wrap FTD, to simplify the develop</w:t>
      </w:r>
      <w:r w:rsidR="00F71534" w:rsidRPr="0031195B">
        <w:rPr>
          <w:rFonts w:ascii="Times New Roman" w:hAnsi="Times New Roman"/>
          <w:color w:val="000000" w:themeColor="text1"/>
          <w:kern w:val="0"/>
          <w:sz w:val="24"/>
        </w:rPr>
        <w:t>ment</w:t>
      </w:r>
      <w:r w:rsidRPr="0031195B">
        <w:rPr>
          <w:rFonts w:ascii="Times New Roman" w:hAnsi="Times New Roman"/>
          <w:color w:val="000000" w:themeColor="text1"/>
          <w:kern w:val="0"/>
          <w:sz w:val="24"/>
        </w:rPr>
        <w:t xml:space="preserve"> on </w:t>
      </w:r>
      <w:r w:rsidR="00F105C5" w:rsidRPr="0031195B">
        <w:rPr>
          <w:rFonts w:ascii="Times New Roman" w:hAnsi="Times New Roman"/>
          <w:color w:val="000000" w:themeColor="text1"/>
          <w:kern w:val="0"/>
          <w:sz w:val="24"/>
        </w:rPr>
        <w:t xml:space="preserve">the </w:t>
      </w:r>
      <w:r w:rsidR="00C663AB" w:rsidRPr="0031195B">
        <w:rPr>
          <w:rFonts w:ascii="Times New Roman" w:hAnsi="Times New Roman"/>
          <w:color w:val="000000" w:themeColor="text1"/>
          <w:kern w:val="0"/>
          <w:sz w:val="24"/>
        </w:rPr>
        <w:t>client side</w:t>
      </w:r>
      <w:r w:rsidR="00326FB1" w:rsidRPr="0031195B">
        <w:rPr>
          <w:rFonts w:ascii="Times New Roman" w:hAnsi="Times New Roman"/>
          <w:color w:val="000000" w:themeColor="text1"/>
          <w:kern w:val="0"/>
          <w:sz w:val="24"/>
        </w:rPr>
        <w:t xml:space="preserve"> </w:t>
      </w:r>
      <w:r w:rsidR="00212A04" w:rsidRPr="0031195B">
        <w:rPr>
          <w:rFonts w:ascii="Times New Roman" w:hAnsi="Times New Roman"/>
          <w:color w:val="000000" w:themeColor="text1"/>
          <w:kern w:val="0"/>
          <w:sz w:val="24"/>
        </w:rPr>
        <w:t>and</w:t>
      </w:r>
      <w:r w:rsidRPr="0031195B">
        <w:rPr>
          <w:rFonts w:ascii="Times New Roman" w:hAnsi="Times New Roman"/>
          <w:color w:val="000000" w:themeColor="text1"/>
          <w:kern w:val="0"/>
          <w:sz w:val="24"/>
        </w:rPr>
        <w:t xml:space="preserve"> improve the relia</w:t>
      </w:r>
      <w:r w:rsidR="00F71534" w:rsidRPr="0031195B">
        <w:rPr>
          <w:rFonts w:ascii="Times New Roman" w:hAnsi="Times New Roman"/>
          <w:color w:val="000000" w:themeColor="text1"/>
          <w:kern w:val="0"/>
          <w:sz w:val="24"/>
        </w:rPr>
        <w:t>bility of the trading system</w:t>
      </w:r>
      <w:r w:rsidRPr="0031195B">
        <w:rPr>
          <w:rFonts w:ascii="Times New Roman" w:hAnsi="Times New Roman"/>
          <w:color w:val="000000" w:themeColor="text1"/>
          <w:kern w:val="0"/>
          <w:sz w:val="24"/>
        </w:rPr>
        <w:t>.</w:t>
      </w:r>
    </w:p>
    <w:p w14:paraId="719749DF" w14:textId="6E9A4B1B" w:rsidR="006044FD" w:rsidRPr="0031195B" w:rsidRDefault="00C663AB" w:rsidP="00F71534">
      <w:pPr>
        <w:widowControl/>
        <w:autoSpaceDE w:val="0"/>
        <w:autoSpaceDN w:val="0"/>
        <w:adjustRightInd w:val="0"/>
        <w:spacing w:after="240"/>
        <w:rPr>
          <w:rFonts w:ascii="Times New Roman" w:hAnsi="Times New Roman"/>
          <w:color w:val="000000" w:themeColor="text1"/>
          <w:kern w:val="0"/>
          <w:sz w:val="24"/>
        </w:rPr>
      </w:pPr>
      <w:r w:rsidRPr="0031195B">
        <w:rPr>
          <w:rFonts w:ascii="Times New Roman" w:hAnsi="Times New Roman"/>
          <w:color w:val="000000" w:themeColor="text1"/>
          <w:kern w:val="0"/>
          <w:sz w:val="24"/>
        </w:rPr>
        <w:t xml:space="preserve">The </w:t>
      </w:r>
      <w:r w:rsidR="005237C6" w:rsidRPr="0031195B">
        <w:rPr>
          <w:rFonts w:ascii="Times New Roman" w:hAnsi="Times New Roman"/>
          <w:color w:val="000000" w:themeColor="text1"/>
          <w:kern w:val="0"/>
          <w:sz w:val="24"/>
        </w:rPr>
        <w:t>member</w:t>
      </w:r>
      <w:r w:rsidR="00B43FDE" w:rsidRPr="0031195B">
        <w:rPr>
          <w:rFonts w:ascii="Times New Roman" w:hAnsi="Times New Roman"/>
          <w:color w:val="000000" w:themeColor="text1"/>
          <w:kern w:val="0"/>
          <w:sz w:val="24"/>
        </w:rPr>
        <w:t xml:space="preserve"> system</w:t>
      </w:r>
      <w:r w:rsidR="006044FD" w:rsidRPr="0031195B">
        <w:rPr>
          <w:rFonts w:ascii="Times New Roman" w:hAnsi="Times New Roman"/>
          <w:color w:val="000000" w:themeColor="text1"/>
          <w:kern w:val="0"/>
          <w:sz w:val="24"/>
        </w:rPr>
        <w:t xml:space="preserve"> connect</w:t>
      </w:r>
      <w:r w:rsidR="00F105C5" w:rsidRPr="0031195B">
        <w:rPr>
          <w:rFonts w:ascii="Times New Roman" w:hAnsi="Times New Roman"/>
          <w:color w:val="000000" w:themeColor="text1"/>
          <w:kern w:val="0"/>
          <w:sz w:val="24"/>
        </w:rPr>
        <w:t>s</w:t>
      </w:r>
      <w:r w:rsidR="006044FD" w:rsidRPr="0031195B">
        <w:rPr>
          <w:rFonts w:ascii="Times New Roman" w:hAnsi="Times New Roman"/>
          <w:color w:val="000000" w:themeColor="text1"/>
          <w:kern w:val="0"/>
          <w:sz w:val="24"/>
        </w:rPr>
        <w:t xml:space="preserve"> to</w:t>
      </w:r>
      <w:r w:rsidR="00F105C5" w:rsidRPr="0031195B">
        <w:rPr>
          <w:rFonts w:ascii="Times New Roman" w:hAnsi="Times New Roman"/>
          <w:color w:val="000000" w:themeColor="text1"/>
          <w:kern w:val="0"/>
          <w:sz w:val="24"/>
        </w:rPr>
        <w:t xml:space="preserve"> the</w:t>
      </w:r>
      <w:r w:rsidR="006044FD" w:rsidRPr="0031195B">
        <w:rPr>
          <w:rFonts w:ascii="Times New Roman" w:hAnsi="Times New Roman"/>
          <w:color w:val="000000" w:themeColor="text1"/>
          <w:kern w:val="0"/>
          <w:sz w:val="24"/>
        </w:rPr>
        <w:t xml:space="preserve"> Trading System with TraderAPI, which </w:t>
      </w:r>
      <w:r w:rsidRPr="0031195B">
        <w:rPr>
          <w:rFonts w:ascii="Times New Roman" w:hAnsi="Times New Roman"/>
          <w:color w:val="000000" w:themeColor="text1"/>
          <w:kern w:val="0"/>
          <w:sz w:val="24"/>
        </w:rPr>
        <w:t xml:space="preserve">also contains callbacks for the </w:t>
      </w:r>
      <w:r w:rsidR="005237C6" w:rsidRPr="0031195B">
        <w:rPr>
          <w:rFonts w:ascii="Times New Roman" w:hAnsi="Times New Roman"/>
          <w:color w:val="000000" w:themeColor="text1"/>
          <w:kern w:val="0"/>
          <w:sz w:val="24"/>
        </w:rPr>
        <w:t>member</w:t>
      </w:r>
      <w:r w:rsidRPr="0031195B">
        <w:rPr>
          <w:rFonts w:ascii="Times New Roman" w:hAnsi="Times New Roman"/>
          <w:color w:val="000000" w:themeColor="text1"/>
          <w:kern w:val="0"/>
          <w:sz w:val="24"/>
        </w:rPr>
        <w:t xml:space="preserve"> system to handle </w:t>
      </w:r>
      <w:r w:rsidR="00F71534" w:rsidRPr="0031195B">
        <w:rPr>
          <w:rFonts w:ascii="Times New Roman" w:hAnsi="Times New Roman"/>
          <w:color w:val="000000" w:themeColor="text1"/>
          <w:kern w:val="0"/>
          <w:sz w:val="24"/>
        </w:rPr>
        <w:t>execution report</w:t>
      </w:r>
      <w:r w:rsidR="00F105C5" w:rsidRPr="0031195B">
        <w:rPr>
          <w:rFonts w:ascii="Times New Roman" w:hAnsi="Times New Roman"/>
          <w:color w:val="000000" w:themeColor="text1"/>
          <w:kern w:val="0"/>
          <w:sz w:val="24"/>
        </w:rPr>
        <w:t>s</w:t>
      </w:r>
      <w:r w:rsidR="00326FB1" w:rsidRPr="0031195B">
        <w:rPr>
          <w:rFonts w:ascii="Times New Roman" w:hAnsi="Times New Roman"/>
          <w:color w:val="000000" w:themeColor="text1"/>
          <w:kern w:val="0"/>
          <w:sz w:val="24"/>
        </w:rPr>
        <w:t xml:space="preserve"> </w:t>
      </w:r>
      <w:r w:rsidRPr="0031195B">
        <w:rPr>
          <w:rFonts w:ascii="Times New Roman" w:hAnsi="Times New Roman"/>
          <w:color w:val="000000" w:themeColor="text1"/>
          <w:kern w:val="0"/>
          <w:sz w:val="24"/>
        </w:rPr>
        <w:t xml:space="preserve">returned from </w:t>
      </w:r>
      <w:r w:rsidR="00CB5744" w:rsidRPr="0031195B">
        <w:rPr>
          <w:rFonts w:ascii="Times New Roman" w:hAnsi="Times New Roman"/>
          <w:color w:val="000000" w:themeColor="text1"/>
          <w:kern w:val="0"/>
          <w:sz w:val="24"/>
        </w:rPr>
        <w:t>the Exchange</w:t>
      </w:r>
      <w:r w:rsidR="00B43FDE" w:rsidRPr="0031195B">
        <w:rPr>
          <w:rFonts w:ascii="Times New Roman" w:hAnsi="Times New Roman"/>
          <w:color w:val="000000" w:themeColor="text1"/>
          <w:kern w:val="0"/>
          <w:sz w:val="24"/>
        </w:rPr>
        <w:t>.</w:t>
      </w:r>
      <w:r w:rsidR="006044FD" w:rsidRPr="0031195B">
        <w:rPr>
          <w:rFonts w:ascii="Times New Roman" w:hAnsi="Times New Roman"/>
          <w:color w:val="000000" w:themeColor="text1"/>
          <w:kern w:val="0"/>
          <w:sz w:val="24"/>
        </w:rPr>
        <w:t xml:space="preserve"> </w:t>
      </w:r>
      <w:r w:rsidR="00B43FDE" w:rsidRPr="0031195B">
        <w:rPr>
          <w:rFonts w:ascii="Times New Roman" w:hAnsi="Times New Roman"/>
        </w:rPr>
        <w:t xml:space="preserve">The member system or the market data distributor system (collectively referred to as” market data receiving terminal”) connects to the Trading System   with MduserAPI, which will send callbacks to the market data receiving terminal after receiving market data from the Exchange. </w:t>
      </w:r>
    </w:p>
    <w:p w14:paraId="53F9E3B3" w14:textId="77777777" w:rsidR="006044FD" w:rsidRPr="0031195B" w:rsidRDefault="006044FD" w:rsidP="006044FD">
      <w:pPr>
        <w:widowControl/>
        <w:autoSpaceDE w:val="0"/>
        <w:autoSpaceDN w:val="0"/>
        <w:adjustRightInd w:val="0"/>
        <w:spacing w:after="240"/>
        <w:rPr>
          <w:rFonts w:ascii="Times New Roman" w:hAnsi="Times New Roman"/>
          <w:color w:val="000000" w:themeColor="text1"/>
          <w:kern w:val="0"/>
          <w:sz w:val="24"/>
        </w:rPr>
      </w:pPr>
      <w:r w:rsidRPr="0031195B">
        <w:rPr>
          <w:rFonts w:ascii="Times New Roman" w:hAnsi="Times New Roman"/>
          <w:color w:val="000000" w:themeColor="text1"/>
          <w:kern w:val="0"/>
          <w:sz w:val="24"/>
        </w:rPr>
        <w:t>TraderAPI encapsulates the complex protocol conversion, data synchronization</w:t>
      </w:r>
      <w:r w:rsidR="00F105C5" w:rsidRPr="0031195B">
        <w:rPr>
          <w:rFonts w:ascii="Times New Roman" w:hAnsi="Times New Roman"/>
          <w:color w:val="000000" w:themeColor="text1"/>
          <w:kern w:val="0"/>
          <w:sz w:val="24"/>
        </w:rPr>
        <w:t>,</w:t>
      </w:r>
      <w:r w:rsidRPr="0031195B">
        <w:rPr>
          <w:rFonts w:ascii="Times New Roman" w:hAnsi="Times New Roman"/>
          <w:color w:val="000000" w:themeColor="text1"/>
          <w:kern w:val="0"/>
          <w:sz w:val="24"/>
        </w:rPr>
        <w:t xml:space="preserve"> and network communication </w:t>
      </w:r>
      <w:r w:rsidR="00F105C5" w:rsidRPr="0031195B">
        <w:rPr>
          <w:rFonts w:ascii="Times New Roman" w:hAnsi="Times New Roman"/>
          <w:color w:val="000000" w:themeColor="text1"/>
          <w:kern w:val="0"/>
          <w:sz w:val="24"/>
        </w:rPr>
        <w:t xml:space="preserve">that </w:t>
      </w:r>
      <w:r w:rsidRPr="0031195B">
        <w:rPr>
          <w:rFonts w:ascii="Times New Roman" w:hAnsi="Times New Roman"/>
          <w:color w:val="000000" w:themeColor="text1"/>
          <w:kern w:val="0"/>
          <w:sz w:val="24"/>
        </w:rPr>
        <w:t>occur</w:t>
      </w:r>
      <w:r w:rsidR="00326FB1" w:rsidRPr="0031195B">
        <w:rPr>
          <w:rFonts w:ascii="Times New Roman" w:hAnsi="Times New Roman"/>
          <w:color w:val="000000" w:themeColor="text1"/>
          <w:kern w:val="0"/>
          <w:sz w:val="24"/>
        </w:rPr>
        <w:t xml:space="preserve"> </w:t>
      </w:r>
      <w:r w:rsidR="00F105C5" w:rsidRPr="0031195B">
        <w:rPr>
          <w:rFonts w:ascii="Times New Roman" w:hAnsi="Times New Roman"/>
          <w:color w:val="000000" w:themeColor="text1"/>
          <w:kern w:val="0"/>
          <w:sz w:val="24"/>
        </w:rPr>
        <w:t xml:space="preserve">during </w:t>
      </w:r>
      <w:r w:rsidRPr="0031195B">
        <w:rPr>
          <w:rFonts w:ascii="Times New Roman" w:hAnsi="Times New Roman"/>
          <w:color w:val="000000" w:themeColor="text1"/>
          <w:kern w:val="0"/>
          <w:sz w:val="24"/>
        </w:rPr>
        <w:t xml:space="preserve">trading activities. TraderAPI connects to </w:t>
      </w:r>
      <w:r w:rsidR="00F105C5" w:rsidRPr="0031195B">
        <w:rPr>
          <w:rFonts w:ascii="Times New Roman" w:hAnsi="Times New Roman"/>
          <w:color w:val="000000" w:themeColor="text1"/>
          <w:kern w:val="0"/>
          <w:sz w:val="24"/>
        </w:rPr>
        <w:t xml:space="preserve">the </w:t>
      </w:r>
      <w:r w:rsidRPr="0031195B">
        <w:rPr>
          <w:rFonts w:ascii="Times New Roman" w:hAnsi="Times New Roman"/>
          <w:color w:val="000000" w:themeColor="text1"/>
          <w:kern w:val="0"/>
          <w:sz w:val="24"/>
        </w:rPr>
        <w:t>trading gateway by estab</w:t>
      </w:r>
      <w:r w:rsidR="00F71534" w:rsidRPr="0031195B">
        <w:rPr>
          <w:rFonts w:ascii="Times New Roman" w:hAnsi="Times New Roman"/>
          <w:color w:val="000000" w:themeColor="text1"/>
          <w:kern w:val="0"/>
          <w:sz w:val="24"/>
        </w:rPr>
        <w:t>lishing a TCP-based virtual link</w:t>
      </w:r>
      <w:r w:rsidRPr="0031195B">
        <w:rPr>
          <w:rFonts w:ascii="Times New Roman" w:hAnsi="Times New Roman"/>
          <w:color w:val="000000" w:themeColor="text1"/>
          <w:kern w:val="0"/>
          <w:sz w:val="24"/>
        </w:rPr>
        <w:t xml:space="preserve">, </w:t>
      </w:r>
      <w:r w:rsidR="00F105C5" w:rsidRPr="0031195B">
        <w:rPr>
          <w:rFonts w:ascii="Times New Roman" w:hAnsi="Times New Roman"/>
          <w:color w:val="000000" w:themeColor="text1"/>
          <w:kern w:val="0"/>
          <w:sz w:val="24"/>
        </w:rPr>
        <w:t>through</w:t>
      </w:r>
      <w:r w:rsidRPr="0031195B">
        <w:rPr>
          <w:rFonts w:ascii="Times New Roman" w:hAnsi="Times New Roman"/>
          <w:color w:val="000000" w:themeColor="text1"/>
          <w:kern w:val="0"/>
          <w:sz w:val="24"/>
        </w:rPr>
        <w:t xml:space="preserve"> which </w:t>
      </w:r>
      <w:r w:rsidR="00F105C5" w:rsidRPr="0031195B">
        <w:rPr>
          <w:rFonts w:ascii="Times New Roman" w:hAnsi="Times New Roman"/>
          <w:color w:val="000000" w:themeColor="text1"/>
          <w:kern w:val="0"/>
          <w:sz w:val="24"/>
        </w:rPr>
        <w:t xml:space="preserve">messages related to </w:t>
      </w:r>
      <w:r w:rsidRPr="0031195B">
        <w:rPr>
          <w:rFonts w:ascii="Times New Roman" w:hAnsi="Times New Roman"/>
          <w:color w:val="000000" w:themeColor="text1"/>
          <w:kern w:val="0"/>
          <w:sz w:val="24"/>
        </w:rPr>
        <w:t>trading activity</w:t>
      </w:r>
      <w:r w:rsidR="00F105C5" w:rsidRPr="0031195B">
        <w:rPr>
          <w:rFonts w:ascii="Times New Roman" w:hAnsi="Times New Roman"/>
          <w:color w:val="000000" w:themeColor="text1"/>
          <w:kern w:val="0"/>
          <w:sz w:val="24"/>
        </w:rPr>
        <w:t xml:space="preserve"> (</w:t>
      </w:r>
      <w:r w:rsidRPr="0031195B">
        <w:rPr>
          <w:rFonts w:ascii="Times New Roman" w:hAnsi="Times New Roman"/>
          <w:color w:val="000000" w:themeColor="text1"/>
          <w:kern w:val="0"/>
          <w:sz w:val="24"/>
        </w:rPr>
        <w:t>such as new or</w:t>
      </w:r>
      <w:r w:rsidR="00F71534" w:rsidRPr="0031195B">
        <w:rPr>
          <w:rFonts w:ascii="Times New Roman" w:hAnsi="Times New Roman"/>
          <w:color w:val="000000" w:themeColor="text1"/>
          <w:kern w:val="0"/>
          <w:sz w:val="24"/>
        </w:rPr>
        <w:t>der</w:t>
      </w:r>
      <w:r w:rsidR="00F105C5" w:rsidRPr="0031195B">
        <w:rPr>
          <w:rFonts w:ascii="Times New Roman" w:hAnsi="Times New Roman"/>
          <w:color w:val="000000" w:themeColor="text1"/>
          <w:kern w:val="0"/>
          <w:sz w:val="24"/>
        </w:rPr>
        <w:t>s)</w:t>
      </w:r>
      <w:r w:rsidR="00326FB1" w:rsidRPr="0031195B">
        <w:rPr>
          <w:rFonts w:ascii="Times New Roman" w:hAnsi="Times New Roman"/>
          <w:color w:val="000000" w:themeColor="text1"/>
          <w:kern w:val="0"/>
          <w:sz w:val="24"/>
        </w:rPr>
        <w:t xml:space="preserve"> </w:t>
      </w:r>
      <w:r w:rsidR="00F105C5" w:rsidRPr="0031195B">
        <w:rPr>
          <w:rFonts w:ascii="Times New Roman" w:hAnsi="Times New Roman"/>
          <w:color w:val="000000" w:themeColor="text1"/>
          <w:kern w:val="0"/>
          <w:sz w:val="24"/>
        </w:rPr>
        <w:t xml:space="preserve">are </w:t>
      </w:r>
      <w:r w:rsidR="00F71534" w:rsidRPr="0031195B">
        <w:rPr>
          <w:rFonts w:ascii="Times New Roman" w:hAnsi="Times New Roman"/>
          <w:color w:val="000000" w:themeColor="text1"/>
          <w:kern w:val="0"/>
          <w:sz w:val="24"/>
        </w:rPr>
        <w:t xml:space="preserve">transmitted. The </w:t>
      </w:r>
      <w:r w:rsidR="00371580" w:rsidRPr="0031195B">
        <w:rPr>
          <w:rFonts w:ascii="Times New Roman" w:hAnsi="Times New Roman"/>
          <w:color w:val="000000" w:themeColor="text1"/>
          <w:kern w:val="0"/>
          <w:sz w:val="24"/>
        </w:rPr>
        <w:t>virtual</w:t>
      </w:r>
      <w:r w:rsidR="00F71534" w:rsidRPr="0031195B">
        <w:rPr>
          <w:rFonts w:ascii="Times New Roman" w:hAnsi="Times New Roman"/>
          <w:color w:val="000000" w:themeColor="text1"/>
          <w:kern w:val="0"/>
          <w:sz w:val="24"/>
        </w:rPr>
        <w:t xml:space="preserve"> link</w:t>
      </w:r>
      <w:r w:rsidRPr="0031195B">
        <w:rPr>
          <w:rFonts w:ascii="Times New Roman" w:hAnsi="Times New Roman"/>
          <w:color w:val="000000" w:themeColor="text1"/>
          <w:kern w:val="0"/>
          <w:sz w:val="24"/>
        </w:rPr>
        <w:t xml:space="preserve"> created by TraderAPI has characteristics of multi-address registration, automatic reconnection</w:t>
      </w:r>
      <w:r w:rsidR="00F105C5" w:rsidRPr="0031195B">
        <w:rPr>
          <w:rFonts w:ascii="Times New Roman" w:hAnsi="Times New Roman"/>
          <w:color w:val="000000" w:themeColor="text1"/>
          <w:kern w:val="0"/>
          <w:sz w:val="24"/>
        </w:rPr>
        <w:t>,</w:t>
      </w:r>
      <w:r w:rsidRPr="0031195B">
        <w:rPr>
          <w:rFonts w:ascii="Times New Roman" w:hAnsi="Times New Roman"/>
          <w:color w:val="000000" w:themeColor="text1"/>
          <w:kern w:val="0"/>
          <w:sz w:val="24"/>
        </w:rPr>
        <w:t xml:space="preserve"> and message replay.</w:t>
      </w:r>
    </w:p>
    <w:p w14:paraId="34A13540" w14:textId="77777777" w:rsidR="006044FD" w:rsidRPr="0031195B" w:rsidRDefault="00F105C5" w:rsidP="006044FD">
      <w:pPr>
        <w:widowControl/>
        <w:autoSpaceDE w:val="0"/>
        <w:autoSpaceDN w:val="0"/>
        <w:adjustRightInd w:val="0"/>
        <w:spacing w:after="240"/>
        <w:rPr>
          <w:rFonts w:ascii="Times New Roman" w:hAnsi="Times New Roman"/>
          <w:color w:val="000000" w:themeColor="text1"/>
          <w:kern w:val="0"/>
          <w:sz w:val="24"/>
        </w:rPr>
      </w:pPr>
      <w:r w:rsidRPr="0031195B">
        <w:rPr>
          <w:rFonts w:ascii="Times New Roman" w:hAnsi="Times New Roman"/>
          <w:color w:val="000000" w:themeColor="text1"/>
          <w:kern w:val="0"/>
          <w:sz w:val="24"/>
        </w:rPr>
        <w:t>Like</w:t>
      </w:r>
      <w:r w:rsidR="006044FD" w:rsidRPr="0031195B">
        <w:rPr>
          <w:rFonts w:ascii="Times New Roman" w:hAnsi="Times New Roman"/>
          <w:color w:val="000000" w:themeColor="text1"/>
          <w:kern w:val="0"/>
          <w:sz w:val="24"/>
        </w:rPr>
        <w:t xml:space="preserve"> TraderAPI, MduserAPI connects to </w:t>
      </w:r>
      <w:r w:rsidRPr="0031195B">
        <w:rPr>
          <w:rFonts w:ascii="Times New Roman" w:hAnsi="Times New Roman"/>
          <w:color w:val="000000" w:themeColor="text1"/>
          <w:kern w:val="0"/>
          <w:sz w:val="24"/>
        </w:rPr>
        <w:t xml:space="preserve">the </w:t>
      </w:r>
      <w:r w:rsidR="006044FD" w:rsidRPr="0031195B">
        <w:rPr>
          <w:rFonts w:ascii="Times New Roman" w:hAnsi="Times New Roman"/>
          <w:color w:val="000000" w:themeColor="text1"/>
          <w:kern w:val="0"/>
          <w:sz w:val="24"/>
        </w:rPr>
        <w:t>market data gateway by establishing a TCP-based virtual link to achieve the purpose of market data acquisition.</w:t>
      </w:r>
    </w:p>
    <w:p w14:paraId="2784AF52" w14:textId="77777777" w:rsidR="004D6586" w:rsidRPr="0031195B" w:rsidRDefault="004D6586" w:rsidP="00146742">
      <w:pPr>
        <w:pStyle w:val="2"/>
        <w:numPr>
          <w:ilvl w:val="1"/>
          <w:numId w:val="1"/>
        </w:numPr>
        <w:tabs>
          <w:tab w:val="left" w:pos="0"/>
        </w:tabs>
        <w:spacing w:before="0" w:after="0" w:line="480" w:lineRule="auto"/>
        <w:rPr>
          <w:rFonts w:ascii="Times New Roman" w:hAnsi="Times New Roman"/>
          <w:color w:val="000000" w:themeColor="text1"/>
        </w:rPr>
      </w:pPr>
      <w:bookmarkStart w:id="14" w:name="_Toc58938329"/>
      <w:r w:rsidRPr="0031195B">
        <w:rPr>
          <w:rFonts w:ascii="Times New Roman" w:hAnsi="Times New Roman"/>
          <w:color w:val="000000" w:themeColor="text1"/>
        </w:rPr>
        <w:t>TraderAPI Overview</w:t>
      </w:r>
      <w:bookmarkEnd w:id="12"/>
      <w:bookmarkEnd w:id="13"/>
      <w:bookmarkEnd w:id="14"/>
    </w:p>
    <w:p w14:paraId="284692D0" w14:textId="77777777" w:rsidR="004D6586" w:rsidRPr="0031195B" w:rsidRDefault="006044FD" w:rsidP="004D6586">
      <w:pPr>
        <w:pStyle w:val="21"/>
        <w:spacing w:before="240" w:after="240" w:line="240" w:lineRule="auto"/>
        <w:ind w:firstLineChars="0" w:firstLine="0"/>
        <w:rPr>
          <w:rFonts w:ascii="Times New Roman" w:hAnsi="Times New Roman" w:cs="Times New Roman"/>
          <w:color w:val="000000" w:themeColor="text1"/>
        </w:rPr>
      </w:pPr>
      <w:r w:rsidRPr="0031195B">
        <w:rPr>
          <w:rFonts w:ascii="Times New Roman" w:hAnsi="Times New Roman" w:cs="Times New Roman"/>
          <w:b/>
          <w:bCs/>
          <w:color w:val="000000" w:themeColor="text1"/>
          <w:kern w:val="0"/>
        </w:rPr>
        <w:t>TraderAPI</w:t>
      </w:r>
      <w:r w:rsidRPr="0031195B">
        <w:rPr>
          <w:rFonts w:ascii="Times New Roman" w:hAnsi="Times New Roman" w:cs="Times New Roman"/>
          <w:color w:val="000000" w:themeColor="text1"/>
          <w:kern w:val="0"/>
        </w:rPr>
        <w:t xml:space="preserve"> is a C++ based class library. It uses and extends the interfaces provided by the class library to implement all trading </w:t>
      </w:r>
      <w:r w:rsidR="00F71534" w:rsidRPr="0031195B">
        <w:rPr>
          <w:rFonts w:ascii="Times New Roman" w:hAnsi="Times New Roman" w:cs="Times New Roman"/>
          <w:color w:val="000000" w:themeColor="text1"/>
          <w:kern w:val="0"/>
        </w:rPr>
        <w:t xml:space="preserve">related </w:t>
      </w:r>
      <w:r w:rsidRPr="0031195B">
        <w:rPr>
          <w:rFonts w:ascii="Times New Roman" w:hAnsi="Times New Roman" w:cs="Times New Roman"/>
          <w:color w:val="000000" w:themeColor="text1"/>
          <w:kern w:val="0"/>
        </w:rPr>
        <w:t>functions, including new order</w:t>
      </w:r>
      <w:r w:rsidR="00F105C5" w:rsidRPr="0031195B">
        <w:rPr>
          <w:rFonts w:ascii="Times New Roman" w:hAnsi="Times New Roman" w:cs="Times New Roman"/>
          <w:color w:val="000000" w:themeColor="text1"/>
          <w:kern w:val="0"/>
        </w:rPr>
        <w:t>s</w:t>
      </w:r>
      <w:r w:rsidRPr="0031195B">
        <w:rPr>
          <w:rFonts w:ascii="Times New Roman" w:hAnsi="Times New Roman" w:cs="Times New Roman"/>
          <w:color w:val="000000" w:themeColor="text1"/>
          <w:kern w:val="0"/>
        </w:rPr>
        <w:t xml:space="preserve"> and quote</w:t>
      </w:r>
      <w:r w:rsidR="00C663AB" w:rsidRPr="0031195B">
        <w:rPr>
          <w:rFonts w:ascii="Times New Roman" w:hAnsi="Times New Roman" w:cs="Times New Roman"/>
          <w:color w:val="000000" w:themeColor="text1"/>
          <w:kern w:val="0"/>
        </w:rPr>
        <w:t xml:space="preserve"> entr</w:t>
      </w:r>
      <w:r w:rsidR="00F105C5" w:rsidRPr="0031195B">
        <w:rPr>
          <w:rFonts w:ascii="Times New Roman" w:hAnsi="Times New Roman" w:cs="Times New Roman"/>
          <w:color w:val="000000" w:themeColor="text1"/>
          <w:kern w:val="0"/>
        </w:rPr>
        <w:t>ies</w:t>
      </w:r>
      <w:r w:rsidRPr="0031195B">
        <w:rPr>
          <w:rFonts w:ascii="Times New Roman" w:hAnsi="Times New Roman" w:cs="Times New Roman"/>
          <w:color w:val="000000" w:themeColor="text1"/>
          <w:kern w:val="0"/>
        </w:rPr>
        <w:t>, order</w:t>
      </w:r>
      <w:r w:rsidR="00F105C5" w:rsidRPr="0031195B">
        <w:rPr>
          <w:rFonts w:ascii="Times New Roman" w:hAnsi="Times New Roman" w:cs="Times New Roman"/>
          <w:color w:val="000000" w:themeColor="text1"/>
          <w:kern w:val="0"/>
        </w:rPr>
        <w:t>s</w:t>
      </w:r>
      <w:r w:rsidRPr="0031195B">
        <w:rPr>
          <w:rFonts w:ascii="Times New Roman" w:hAnsi="Times New Roman" w:cs="Times New Roman"/>
          <w:color w:val="000000" w:themeColor="text1"/>
          <w:kern w:val="0"/>
        </w:rPr>
        <w:t xml:space="preserve"> and quote cancellation</w:t>
      </w:r>
      <w:r w:rsidR="00F105C5" w:rsidRPr="0031195B">
        <w:rPr>
          <w:rFonts w:ascii="Times New Roman" w:hAnsi="Times New Roman" w:cs="Times New Roman"/>
          <w:color w:val="000000" w:themeColor="text1"/>
          <w:kern w:val="0"/>
        </w:rPr>
        <w:t>s</w:t>
      </w:r>
      <w:r w:rsidRPr="0031195B">
        <w:rPr>
          <w:rFonts w:ascii="Times New Roman" w:hAnsi="Times New Roman" w:cs="Times New Roman"/>
          <w:color w:val="000000" w:themeColor="text1"/>
          <w:kern w:val="0"/>
        </w:rPr>
        <w:t>, order</w:t>
      </w:r>
      <w:r w:rsidR="00F105C5" w:rsidRPr="0031195B">
        <w:rPr>
          <w:rFonts w:ascii="Times New Roman" w:hAnsi="Times New Roman" w:cs="Times New Roman"/>
          <w:color w:val="000000" w:themeColor="text1"/>
          <w:kern w:val="0"/>
        </w:rPr>
        <w:t>s</w:t>
      </w:r>
      <w:r w:rsidRPr="0031195B">
        <w:rPr>
          <w:rFonts w:ascii="Times New Roman" w:hAnsi="Times New Roman" w:cs="Times New Roman"/>
          <w:color w:val="000000" w:themeColor="text1"/>
          <w:kern w:val="0"/>
        </w:rPr>
        <w:t xml:space="preserve"> and quote suspension</w:t>
      </w:r>
      <w:r w:rsidR="00F105C5" w:rsidRPr="0031195B">
        <w:rPr>
          <w:rFonts w:ascii="Times New Roman" w:hAnsi="Times New Roman" w:cs="Times New Roman"/>
          <w:color w:val="000000" w:themeColor="text1"/>
          <w:kern w:val="0"/>
        </w:rPr>
        <w:t>s</w:t>
      </w:r>
      <w:r w:rsidRPr="0031195B">
        <w:rPr>
          <w:rFonts w:ascii="Times New Roman" w:hAnsi="Times New Roman" w:cs="Times New Roman"/>
          <w:color w:val="000000" w:themeColor="text1"/>
          <w:kern w:val="0"/>
        </w:rPr>
        <w:t>, order</w:t>
      </w:r>
      <w:r w:rsidR="00F105C5" w:rsidRPr="0031195B">
        <w:rPr>
          <w:rFonts w:ascii="Times New Roman" w:hAnsi="Times New Roman" w:cs="Times New Roman"/>
          <w:color w:val="000000" w:themeColor="text1"/>
          <w:kern w:val="0"/>
        </w:rPr>
        <w:t>s</w:t>
      </w:r>
      <w:r w:rsidRPr="0031195B">
        <w:rPr>
          <w:rFonts w:ascii="Times New Roman" w:hAnsi="Times New Roman" w:cs="Times New Roman"/>
          <w:color w:val="000000" w:themeColor="text1"/>
          <w:kern w:val="0"/>
        </w:rPr>
        <w:t xml:space="preserve"> and quote reactivation</w:t>
      </w:r>
      <w:r w:rsidR="00F105C5" w:rsidRPr="0031195B">
        <w:rPr>
          <w:rFonts w:ascii="Times New Roman" w:hAnsi="Times New Roman" w:cs="Times New Roman"/>
          <w:color w:val="000000" w:themeColor="text1"/>
          <w:kern w:val="0"/>
        </w:rPr>
        <w:t>s</w:t>
      </w:r>
      <w:r w:rsidRPr="0031195B">
        <w:rPr>
          <w:rFonts w:ascii="Times New Roman" w:hAnsi="Times New Roman" w:cs="Times New Roman"/>
          <w:color w:val="000000" w:themeColor="text1"/>
          <w:kern w:val="0"/>
        </w:rPr>
        <w:t>, order</w:t>
      </w:r>
      <w:r w:rsidR="00F105C5" w:rsidRPr="0031195B">
        <w:rPr>
          <w:rFonts w:ascii="Times New Roman" w:hAnsi="Times New Roman" w:cs="Times New Roman"/>
          <w:color w:val="000000" w:themeColor="text1"/>
          <w:kern w:val="0"/>
        </w:rPr>
        <w:t>s</w:t>
      </w:r>
      <w:r w:rsidRPr="0031195B">
        <w:rPr>
          <w:rFonts w:ascii="Times New Roman" w:hAnsi="Times New Roman" w:cs="Times New Roman"/>
          <w:color w:val="000000" w:themeColor="text1"/>
          <w:kern w:val="0"/>
        </w:rPr>
        <w:t xml:space="preserve"> and quote modification</w:t>
      </w:r>
      <w:r w:rsidR="00F105C5" w:rsidRPr="0031195B">
        <w:rPr>
          <w:rFonts w:ascii="Times New Roman" w:hAnsi="Times New Roman" w:cs="Times New Roman"/>
          <w:color w:val="000000" w:themeColor="text1"/>
          <w:kern w:val="0"/>
        </w:rPr>
        <w:t>s</w:t>
      </w:r>
      <w:r w:rsidRPr="0031195B">
        <w:rPr>
          <w:rFonts w:ascii="Times New Roman" w:hAnsi="Times New Roman" w:cs="Times New Roman"/>
          <w:color w:val="000000" w:themeColor="text1"/>
          <w:kern w:val="0"/>
        </w:rPr>
        <w:t>, order</w:t>
      </w:r>
      <w:r w:rsidR="00F105C5" w:rsidRPr="0031195B">
        <w:rPr>
          <w:rFonts w:ascii="Times New Roman" w:hAnsi="Times New Roman" w:cs="Times New Roman"/>
          <w:color w:val="000000" w:themeColor="text1"/>
          <w:kern w:val="0"/>
        </w:rPr>
        <w:t>s</w:t>
      </w:r>
      <w:r w:rsidRPr="0031195B">
        <w:rPr>
          <w:rFonts w:ascii="Times New Roman" w:hAnsi="Times New Roman" w:cs="Times New Roman"/>
          <w:color w:val="000000" w:themeColor="text1"/>
          <w:kern w:val="0"/>
        </w:rPr>
        <w:t xml:space="preserve"> and quote quer</w:t>
      </w:r>
      <w:r w:rsidR="00F105C5" w:rsidRPr="0031195B">
        <w:rPr>
          <w:rFonts w:ascii="Times New Roman" w:hAnsi="Times New Roman" w:cs="Times New Roman"/>
          <w:color w:val="000000" w:themeColor="text1"/>
          <w:kern w:val="0"/>
        </w:rPr>
        <w:t>ies</w:t>
      </w:r>
      <w:r w:rsidRPr="0031195B">
        <w:rPr>
          <w:rFonts w:ascii="Times New Roman" w:hAnsi="Times New Roman" w:cs="Times New Roman"/>
          <w:color w:val="000000" w:themeColor="text1"/>
          <w:kern w:val="0"/>
        </w:rPr>
        <w:t>, trade quer</w:t>
      </w:r>
      <w:r w:rsidR="00F105C5" w:rsidRPr="0031195B">
        <w:rPr>
          <w:rFonts w:ascii="Times New Roman" w:hAnsi="Times New Roman" w:cs="Times New Roman"/>
          <w:color w:val="000000" w:themeColor="text1"/>
          <w:kern w:val="0"/>
        </w:rPr>
        <w:t>ies</w:t>
      </w:r>
      <w:r w:rsidRPr="0031195B">
        <w:rPr>
          <w:rFonts w:ascii="Times New Roman" w:hAnsi="Times New Roman" w:cs="Times New Roman"/>
          <w:color w:val="000000" w:themeColor="text1"/>
          <w:kern w:val="0"/>
        </w:rPr>
        <w:t xml:space="preserve">, client/member </w:t>
      </w:r>
      <w:r w:rsidR="00F71534" w:rsidRPr="0031195B">
        <w:rPr>
          <w:rFonts w:ascii="Times New Roman" w:hAnsi="Times New Roman" w:cs="Times New Roman"/>
          <w:color w:val="000000" w:themeColor="text1"/>
          <w:kern w:val="0"/>
        </w:rPr>
        <w:t xml:space="preserve">info </w:t>
      </w:r>
      <w:r w:rsidRPr="0031195B">
        <w:rPr>
          <w:rFonts w:ascii="Times New Roman" w:hAnsi="Times New Roman" w:cs="Times New Roman"/>
          <w:color w:val="000000" w:themeColor="text1"/>
          <w:kern w:val="0"/>
        </w:rPr>
        <w:t>quer</w:t>
      </w:r>
      <w:r w:rsidR="00F105C5" w:rsidRPr="0031195B">
        <w:rPr>
          <w:rFonts w:ascii="Times New Roman" w:hAnsi="Times New Roman" w:cs="Times New Roman"/>
          <w:color w:val="000000" w:themeColor="text1"/>
          <w:kern w:val="0"/>
        </w:rPr>
        <w:t>ies</w:t>
      </w:r>
      <w:r w:rsidRPr="0031195B">
        <w:rPr>
          <w:rFonts w:ascii="Times New Roman" w:hAnsi="Times New Roman" w:cs="Times New Roman"/>
          <w:color w:val="000000" w:themeColor="text1"/>
          <w:kern w:val="0"/>
        </w:rPr>
        <w:t>, position quer</w:t>
      </w:r>
      <w:r w:rsidR="00F105C5" w:rsidRPr="0031195B">
        <w:rPr>
          <w:rFonts w:ascii="Times New Roman" w:hAnsi="Times New Roman" w:cs="Times New Roman"/>
          <w:color w:val="000000" w:themeColor="text1"/>
          <w:kern w:val="0"/>
        </w:rPr>
        <w:t>ies</w:t>
      </w:r>
      <w:r w:rsidRPr="0031195B">
        <w:rPr>
          <w:rFonts w:ascii="Times New Roman" w:hAnsi="Times New Roman" w:cs="Times New Roman"/>
          <w:color w:val="000000" w:themeColor="text1"/>
          <w:kern w:val="0"/>
        </w:rPr>
        <w:t xml:space="preserve"> at</w:t>
      </w:r>
      <w:r w:rsidR="00F105C5" w:rsidRPr="0031195B">
        <w:rPr>
          <w:rFonts w:ascii="Times New Roman" w:hAnsi="Times New Roman" w:cs="Times New Roman"/>
          <w:color w:val="000000" w:themeColor="text1"/>
          <w:kern w:val="0"/>
        </w:rPr>
        <w:t xml:space="preserve"> the</w:t>
      </w:r>
      <w:r w:rsidRPr="0031195B">
        <w:rPr>
          <w:rFonts w:ascii="Times New Roman" w:hAnsi="Times New Roman" w:cs="Times New Roman"/>
          <w:color w:val="000000" w:themeColor="text1"/>
          <w:kern w:val="0"/>
        </w:rPr>
        <w:t xml:space="preserve"> member level, position </w:t>
      </w:r>
      <w:r w:rsidR="00F71534" w:rsidRPr="0031195B">
        <w:rPr>
          <w:rFonts w:ascii="Times New Roman" w:hAnsi="Times New Roman" w:cs="Times New Roman"/>
          <w:color w:val="000000" w:themeColor="text1"/>
          <w:kern w:val="0"/>
        </w:rPr>
        <w:t>quer</w:t>
      </w:r>
      <w:r w:rsidR="00F105C5" w:rsidRPr="0031195B">
        <w:rPr>
          <w:rFonts w:ascii="Times New Roman" w:hAnsi="Times New Roman" w:cs="Times New Roman"/>
          <w:color w:val="000000" w:themeColor="text1"/>
          <w:kern w:val="0"/>
        </w:rPr>
        <w:t>ies</w:t>
      </w:r>
      <w:r w:rsidR="00F71534" w:rsidRPr="0031195B">
        <w:rPr>
          <w:rFonts w:ascii="Times New Roman" w:hAnsi="Times New Roman" w:cs="Times New Roman"/>
          <w:color w:val="000000" w:themeColor="text1"/>
          <w:kern w:val="0"/>
        </w:rPr>
        <w:t xml:space="preserve"> at</w:t>
      </w:r>
      <w:r w:rsidR="00F105C5" w:rsidRPr="0031195B">
        <w:rPr>
          <w:rFonts w:ascii="Times New Roman" w:hAnsi="Times New Roman" w:cs="Times New Roman"/>
          <w:color w:val="000000" w:themeColor="text1"/>
          <w:kern w:val="0"/>
        </w:rPr>
        <w:t xml:space="preserve"> the</w:t>
      </w:r>
      <w:r w:rsidR="00F71534" w:rsidRPr="0031195B">
        <w:rPr>
          <w:rFonts w:ascii="Times New Roman" w:hAnsi="Times New Roman" w:cs="Times New Roman"/>
          <w:color w:val="000000" w:themeColor="text1"/>
          <w:kern w:val="0"/>
        </w:rPr>
        <w:t xml:space="preserve"> client level, instrument </w:t>
      </w:r>
      <w:r w:rsidRPr="0031195B">
        <w:rPr>
          <w:rFonts w:ascii="Times New Roman" w:hAnsi="Times New Roman" w:cs="Times New Roman"/>
          <w:color w:val="000000" w:themeColor="text1"/>
          <w:kern w:val="0"/>
        </w:rPr>
        <w:t>quer</w:t>
      </w:r>
      <w:r w:rsidR="00F105C5" w:rsidRPr="0031195B">
        <w:rPr>
          <w:rFonts w:ascii="Times New Roman" w:hAnsi="Times New Roman" w:cs="Times New Roman"/>
          <w:color w:val="000000" w:themeColor="text1"/>
          <w:kern w:val="0"/>
        </w:rPr>
        <w:t>ies</w:t>
      </w:r>
      <w:r w:rsidRPr="0031195B">
        <w:rPr>
          <w:rFonts w:ascii="Times New Roman" w:hAnsi="Times New Roman" w:cs="Times New Roman"/>
          <w:color w:val="000000" w:themeColor="text1"/>
          <w:kern w:val="0"/>
        </w:rPr>
        <w:t xml:space="preserve">, </w:t>
      </w:r>
      <w:r w:rsidR="00F71534" w:rsidRPr="0031195B">
        <w:rPr>
          <w:rFonts w:ascii="Times New Roman" w:hAnsi="Times New Roman" w:cs="Times New Roman"/>
          <w:color w:val="000000" w:themeColor="text1"/>
          <w:kern w:val="0"/>
        </w:rPr>
        <w:t>instrument</w:t>
      </w:r>
      <w:r w:rsidRPr="0031195B">
        <w:rPr>
          <w:rFonts w:ascii="Times New Roman" w:hAnsi="Times New Roman" w:cs="Times New Roman"/>
          <w:color w:val="000000" w:themeColor="text1"/>
          <w:kern w:val="0"/>
        </w:rPr>
        <w:t xml:space="preserve"> tradin</w:t>
      </w:r>
      <w:r w:rsidR="00BD32ED" w:rsidRPr="0031195B">
        <w:rPr>
          <w:rFonts w:ascii="Times New Roman" w:hAnsi="Times New Roman" w:cs="Times New Roman"/>
          <w:color w:val="000000" w:themeColor="text1"/>
          <w:kern w:val="0"/>
        </w:rPr>
        <w:t xml:space="preserve">g </w:t>
      </w:r>
      <w:r w:rsidR="00454B36" w:rsidRPr="0031195B">
        <w:rPr>
          <w:rFonts w:ascii="Times New Roman" w:hAnsi="Times New Roman" w:cs="Times New Roman"/>
          <w:color w:val="000000" w:themeColor="text1"/>
          <w:kern w:val="0"/>
        </w:rPr>
        <w:t>status</w:t>
      </w:r>
      <w:r w:rsidR="00BD32ED" w:rsidRPr="0031195B">
        <w:rPr>
          <w:rFonts w:ascii="Times New Roman" w:hAnsi="Times New Roman" w:cs="Times New Roman"/>
          <w:color w:val="000000" w:themeColor="text1"/>
          <w:kern w:val="0"/>
        </w:rPr>
        <w:t xml:space="preserve"> quer</w:t>
      </w:r>
      <w:r w:rsidR="00F105C5" w:rsidRPr="0031195B">
        <w:rPr>
          <w:rFonts w:ascii="Times New Roman" w:hAnsi="Times New Roman" w:cs="Times New Roman"/>
          <w:color w:val="000000" w:themeColor="text1"/>
          <w:kern w:val="0"/>
        </w:rPr>
        <w:t>ies</w:t>
      </w:r>
      <w:r w:rsidR="00BD32ED" w:rsidRPr="0031195B">
        <w:rPr>
          <w:rFonts w:ascii="Times New Roman" w:hAnsi="Times New Roman" w:cs="Times New Roman"/>
          <w:color w:val="000000" w:themeColor="text1"/>
          <w:kern w:val="0"/>
        </w:rPr>
        <w:t xml:space="preserve">, </w:t>
      </w:r>
      <w:r w:rsidR="00F105C5" w:rsidRPr="0031195B">
        <w:rPr>
          <w:rFonts w:ascii="Times New Roman" w:hAnsi="Times New Roman" w:cs="Times New Roman"/>
          <w:color w:val="000000" w:themeColor="text1"/>
          <w:kern w:val="0"/>
        </w:rPr>
        <w:t xml:space="preserve">and </w:t>
      </w:r>
      <w:r w:rsidR="00BD32ED" w:rsidRPr="0031195B">
        <w:rPr>
          <w:rFonts w:ascii="Times New Roman" w:hAnsi="Times New Roman" w:cs="Times New Roman"/>
          <w:color w:val="000000" w:themeColor="text1"/>
          <w:kern w:val="0"/>
        </w:rPr>
        <w:t>exchange advisory</w:t>
      </w:r>
      <w:r w:rsidRPr="0031195B">
        <w:rPr>
          <w:rFonts w:ascii="Times New Roman" w:hAnsi="Times New Roman" w:cs="Times New Roman"/>
          <w:color w:val="000000" w:themeColor="text1"/>
          <w:kern w:val="0"/>
        </w:rPr>
        <w:t xml:space="preserve"> quer</w:t>
      </w:r>
      <w:r w:rsidR="00F105C5" w:rsidRPr="0031195B">
        <w:rPr>
          <w:rFonts w:ascii="Times New Roman" w:hAnsi="Times New Roman" w:cs="Times New Roman"/>
          <w:color w:val="000000" w:themeColor="text1"/>
          <w:kern w:val="0"/>
        </w:rPr>
        <w:t>ies</w:t>
      </w:r>
      <w:r w:rsidRPr="0031195B">
        <w:rPr>
          <w:rFonts w:ascii="Times New Roman" w:hAnsi="Times New Roman" w:cs="Times New Roman"/>
          <w:color w:val="000000" w:themeColor="text1"/>
          <w:kern w:val="0"/>
        </w:rPr>
        <w:t xml:space="preserve">. The following </w:t>
      </w:r>
      <w:r w:rsidR="00C663AB" w:rsidRPr="0031195B">
        <w:rPr>
          <w:rFonts w:ascii="Times New Roman" w:hAnsi="Times New Roman" w:cs="Times New Roman"/>
          <w:color w:val="000000" w:themeColor="text1"/>
          <w:kern w:val="0"/>
        </w:rPr>
        <w:t xml:space="preserve">table lists </w:t>
      </w:r>
      <w:r w:rsidRPr="0031195B">
        <w:rPr>
          <w:rFonts w:ascii="Times New Roman" w:hAnsi="Times New Roman" w:cs="Times New Roman"/>
          <w:color w:val="000000" w:themeColor="text1"/>
          <w:kern w:val="0"/>
        </w:rPr>
        <w:t>5 files included in the class library: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5"/>
        <w:gridCol w:w="950"/>
        <w:gridCol w:w="1620"/>
        <w:gridCol w:w="4201"/>
      </w:tblGrid>
      <w:tr w:rsidR="00AD7935" w:rsidRPr="0031195B" w14:paraId="686E56C6" w14:textId="77777777" w:rsidTr="006044FD">
        <w:trPr>
          <w:jc w:val="center"/>
        </w:trPr>
        <w:tc>
          <w:tcPr>
            <w:tcW w:w="2385" w:type="dxa"/>
            <w:shd w:val="clear" w:color="auto" w:fill="auto"/>
          </w:tcPr>
          <w:p w14:paraId="367B0DFB" w14:textId="77777777" w:rsidR="004D6586" w:rsidRPr="0031195B" w:rsidRDefault="004D6586" w:rsidP="00D30C9F">
            <w:pPr>
              <w:pStyle w:val="21"/>
              <w:ind w:firstLineChars="0" w:firstLine="0"/>
              <w:jc w:val="center"/>
              <w:rPr>
                <w:rFonts w:ascii="Times New Roman" w:hAnsi="Times New Roman" w:cs="Times New Roman"/>
                <w:b/>
                <w:color w:val="000000" w:themeColor="text1"/>
                <w:sz w:val="22"/>
                <w:szCs w:val="22"/>
              </w:rPr>
            </w:pPr>
            <w:r w:rsidRPr="0031195B">
              <w:rPr>
                <w:rFonts w:ascii="Times New Roman" w:hAnsi="Times New Roman" w:cs="Times New Roman"/>
                <w:b/>
                <w:color w:val="000000" w:themeColor="text1"/>
                <w:sz w:val="22"/>
                <w:szCs w:val="22"/>
              </w:rPr>
              <w:t>File Name</w:t>
            </w:r>
          </w:p>
        </w:tc>
        <w:tc>
          <w:tcPr>
            <w:tcW w:w="950" w:type="dxa"/>
            <w:shd w:val="clear" w:color="auto" w:fill="auto"/>
          </w:tcPr>
          <w:p w14:paraId="29D4168C" w14:textId="77777777" w:rsidR="004D6586" w:rsidRPr="0031195B" w:rsidRDefault="004D6586" w:rsidP="00D30C9F">
            <w:pPr>
              <w:pStyle w:val="21"/>
              <w:ind w:firstLineChars="0" w:firstLine="0"/>
              <w:jc w:val="center"/>
              <w:rPr>
                <w:rFonts w:ascii="Times New Roman" w:hAnsi="Times New Roman" w:cs="Times New Roman"/>
                <w:b/>
                <w:color w:val="000000" w:themeColor="text1"/>
                <w:sz w:val="22"/>
                <w:szCs w:val="22"/>
              </w:rPr>
            </w:pPr>
            <w:r w:rsidRPr="0031195B">
              <w:rPr>
                <w:rFonts w:ascii="Times New Roman" w:hAnsi="Times New Roman" w:cs="Times New Roman"/>
                <w:b/>
                <w:color w:val="000000" w:themeColor="text1"/>
                <w:sz w:val="22"/>
                <w:szCs w:val="22"/>
              </w:rPr>
              <w:t>Version</w:t>
            </w:r>
          </w:p>
        </w:tc>
        <w:tc>
          <w:tcPr>
            <w:tcW w:w="1620" w:type="dxa"/>
            <w:shd w:val="clear" w:color="auto" w:fill="auto"/>
          </w:tcPr>
          <w:p w14:paraId="4871D3D2" w14:textId="77777777" w:rsidR="004D6586" w:rsidRPr="0031195B" w:rsidRDefault="004D6586" w:rsidP="00D30C9F">
            <w:pPr>
              <w:pStyle w:val="21"/>
              <w:ind w:firstLineChars="0" w:firstLine="0"/>
              <w:jc w:val="center"/>
              <w:rPr>
                <w:rFonts w:ascii="Times New Roman" w:hAnsi="Times New Roman" w:cs="Times New Roman"/>
                <w:b/>
                <w:color w:val="000000" w:themeColor="text1"/>
                <w:sz w:val="22"/>
                <w:szCs w:val="22"/>
              </w:rPr>
            </w:pPr>
            <w:r w:rsidRPr="0031195B">
              <w:rPr>
                <w:rFonts w:ascii="Times New Roman" w:hAnsi="Times New Roman" w:cs="Times New Roman"/>
                <w:b/>
                <w:color w:val="000000" w:themeColor="text1"/>
                <w:sz w:val="22"/>
                <w:szCs w:val="22"/>
              </w:rPr>
              <w:t>File Size</w:t>
            </w:r>
          </w:p>
        </w:tc>
        <w:tc>
          <w:tcPr>
            <w:tcW w:w="4201" w:type="dxa"/>
            <w:shd w:val="clear" w:color="auto" w:fill="auto"/>
          </w:tcPr>
          <w:p w14:paraId="51D80CC2" w14:textId="77777777" w:rsidR="004D6586" w:rsidRPr="0031195B" w:rsidRDefault="004D6586" w:rsidP="00D30C9F">
            <w:pPr>
              <w:pStyle w:val="21"/>
              <w:ind w:firstLineChars="0" w:firstLine="0"/>
              <w:jc w:val="center"/>
              <w:rPr>
                <w:rFonts w:ascii="Times New Roman" w:hAnsi="Times New Roman" w:cs="Times New Roman"/>
                <w:b/>
                <w:color w:val="000000" w:themeColor="text1"/>
                <w:sz w:val="22"/>
                <w:szCs w:val="22"/>
              </w:rPr>
            </w:pPr>
            <w:r w:rsidRPr="0031195B">
              <w:rPr>
                <w:rFonts w:ascii="Times New Roman" w:hAnsi="Times New Roman" w:cs="Times New Roman"/>
                <w:b/>
                <w:color w:val="000000" w:themeColor="text1"/>
                <w:sz w:val="22"/>
                <w:szCs w:val="22"/>
              </w:rPr>
              <w:t>File Description</w:t>
            </w:r>
          </w:p>
        </w:tc>
      </w:tr>
      <w:tr w:rsidR="00AD7935" w:rsidRPr="0031195B" w14:paraId="324688AA" w14:textId="77777777" w:rsidTr="006044FD">
        <w:trPr>
          <w:jc w:val="center"/>
        </w:trPr>
        <w:tc>
          <w:tcPr>
            <w:tcW w:w="2385" w:type="dxa"/>
            <w:shd w:val="clear" w:color="auto" w:fill="auto"/>
          </w:tcPr>
          <w:p w14:paraId="6C03E423" w14:textId="77777777" w:rsidR="004D6586" w:rsidRPr="0031195B" w:rsidRDefault="004D6586" w:rsidP="00D30C9F">
            <w:pPr>
              <w:pStyle w:val="21"/>
              <w:ind w:firstLineChars="0" w:firstLine="0"/>
              <w:rPr>
                <w:rFonts w:ascii="Times New Roman" w:hAnsi="Times New Roman" w:cs="Times New Roman"/>
                <w:color w:val="000000" w:themeColor="text1"/>
                <w:sz w:val="22"/>
                <w:szCs w:val="22"/>
              </w:rPr>
            </w:pPr>
            <w:r w:rsidRPr="0031195B">
              <w:rPr>
                <w:rFonts w:ascii="Times New Roman" w:hAnsi="Times New Roman" w:cs="Times New Roman"/>
                <w:color w:val="000000" w:themeColor="text1"/>
                <w:sz w:val="22"/>
                <w:szCs w:val="22"/>
              </w:rPr>
              <w:t>FtdcTraderApi.h</w:t>
            </w:r>
          </w:p>
        </w:tc>
        <w:tc>
          <w:tcPr>
            <w:tcW w:w="950" w:type="dxa"/>
            <w:shd w:val="clear" w:color="auto" w:fill="auto"/>
          </w:tcPr>
          <w:p w14:paraId="6C53F65E" w14:textId="77777777" w:rsidR="004D6586" w:rsidRPr="0031195B" w:rsidRDefault="004D6586" w:rsidP="002A06AD">
            <w:pPr>
              <w:pStyle w:val="21"/>
              <w:ind w:firstLineChars="0" w:firstLine="0"/>
              <w:rPr>
                <w:rFonts w:ascii="Times New Roman" w:hAnsi="Times New Roman" w:cs="Times New Roman"/>
                <w:color w:val="000000" w:themeColor="text1"/>
                <w:sz w:val="22"/>
                <w:szCs w:val="22"/>
              </w:rPr>
            </w:pPr>
            <w:r w:rsidRPr="0031195B">
              <w:rPr>
                <w:rFonts w:ascii="Times New Roman" w:hAnsi="Times New Roman" w:cs="Times New Roman"/>
                <w:color w:val="000000" w:themeColor="text1"/>
                <w:sz w:val="22"/>
                <w:szCs w:val="22"/>
              </w:rPr>
              <w:t>V1.</w:t>
            </w:r>
            <w:r w:rsidR="002A06AD" w:rsidRPr="0031195B">
              <w:rPr>
                <w:rFonts w:ascii="Times New Roman" w:hAnsi="Times New Roman" w:cs="Times New Roman"/>
                <w:color w:val="000000" w:themeColor="text1"/>
                <w:sz w:val="22"/>
                <w:szCs w:val="22"/>
              </w:rPr>
              <w:t>0</w:t>
            </w:r>
          </w:p>
        </w:tc>
        <w:tc>
          <w:tcPr>
            <w:tcW w:w="1620" w:type="dxa"/>
            <w:shd w:val="clear" w:color="auto" w:fill="auto"/>
          </w:tcPr>
          <w:p w14:paraId="6C1F6477" w14:textId="77777777" w:rsidR="004D6586" w:rsidRPr="0031195B" w:rsidRDefault="004D6586" w:rsidP="00D30C9F">
            <w:pPr>
              <w:pStyle w:val="21"/>
              <w:ind w:firstLineChars="0" w:firstLine="0"/>
              <w:rPr>
                <w:rFonts w:ascii="Times New Roman" w:hAnsi="Times New Roman" w:cs="Times New Roman"/>
                <w:color w:val="000000" w:themeColor="text1"/>
                <w:sz w:val="22"/>
                <w:szCs w:val="22"/>
              </w:rPr>
            </w:pPr>
          </w:p>
        </w:tc>
        <w:tc>
          <w:tcPr>
            <w:tcW w:w="4201" w:type="dxa"/>
            <w:shd w:val="clear" w:color="auto" w:fill="auto"/>
          </w:tcPr>
          <w:p w14:paraId="0B5E0DDD" w14:textId="77777777" w:rsidR="004D6586" w:rsidRPr="0031195B" w:rsidRDefault="00F105C5" w:rsidP="00C663AB">
            <w:pPr>
              <w:pStyle w:val="21"/>
              <w:ind w:firstLineChars="0" w:firstLine="0"/>
              <w:rPr>
                <w:rFonts w:ascii="Times New Roman" w:hAnsi="Times New Roman" w:cs="Times New Roman"/>
                <w:color w:val="000000" w:themeColor="text1"/>
                <w:sz w:val="22"/>
                <w:szCs w:val="22"/>
              </w:rPr>
            </w:pPr>
            <w:r w:rsidRPr="0031195B">
              <w:rPr>
                <w:rFonts w:ascii="Times New Roman" w:hAnsi="Times New Roman" w:cs="Times New Roman"/>
                <w:color w:val="000000" w:themeColor="text1"/>
                <w:kern w:val="0"/>
                <w:sz w:val="22"/>
                <w:szCs w:val="22"/>
              </w:rPr>
              <w:t>H</w:t>
            </w:r>
            <w:r w:rsidR="004D6586" w:rsidRPr="0031195B">
              <w:rPr>
                <w:rFonts w:ascii="Times New Roman" w:hAnsi="Times New Roman" w:cs="Times New Roman"/>
                <w:color w:val="000000" w:themeColor="text1"/>
                <w:kern w:val="0"/>
                <w:sz w:val="22"/>
                <w:szCs w:val="22"/>
              </w:rPr>
              <w:t>ead</w:t>
            </w:r>
            <w:r w:rsidR="00C663AB" w:rsidRPr="0031195B">
              <w:rPr>
                <w:rFonts w:ascii="Times New Roman" w:hAnsi="Times New Roman" w:cs="Times New Roman"/>
                <w:color w:val="000000" w:themeColor="text1"/>
                <w:kern w:val="0"/>
                <w:sz w:val="22"/>
                <w:szCs w:val="22"/>
              </w:rPr>
              <w:t>er f</w:t>
            </w:r>
            <w:r w:rsidR="004D6586" w:rsidRPr="0031195B">
              <w:rPr>
                <w:rFonts w:ascii="Times New Roman" w:hAnsi="Times New Roman" w:cs="Times New Roman"/>
                <w:color w:val="000000" w:themeColor="text1"/>
                <w:kern w:val="0"/>
                <w:sz w:val="22"/>
                <w:szCs w:val="22"/>
              </w:rPr>
              <w:t xml:space="preserve">ile for </w:t>
            </w:r>
            <w:r w:rsidR="00D5595E" w:rsidRPr="0031195B">
              <w:rPr>
                <w:rFonts w:ascii="Times New Roman" w:hAnsi="Times New Roman" w:cs="Times New Roman"/>
                <w:color w:val="000000" w:themeColor="text1"/>
                <w:kern w:val="0"/>
                <w:sz w:val="22"/>
                <w:szCs w:val="22"/>
              </w:rPr>
              <w:t>the t</w:t>
            </w:r>
            <w:r w:rsidR="004D6586" w:rsidRPr="0031195B">
              <w:rPr>
                <w:rFonts w:ascii="Times New Roman" w:hAnsi="Times New Roman" w:cs="Times New Roman"/>
                <w:color w:val="000000" w:themeColor="text1"/>
                <w:kern w:val="0"/>
                <w:sz w:val="22"/>
                <w:szCs w:val="22"/>
              </w:rPr>
              <w:t>rad</w:t>
            </w:r>
            <w:r w:rsidR="00D5595E" w:rsidRPr="0031195B">
              <w:rPr>
                <w:rFonts w:ascii="Times New Roman" w:hAnsi="Times New Roman" w:cs="Times New Roman"/>
                <w:color w:val="000000" w:themeColor="text1"/>
                <w:kern w:val="0"/>
                <w:sz w:val="22"/>
                <w:szCs w:val="22"/>
              </w:rPr>
              <w:t>ing i</w:t>
            </w:r>
            <w:r w:rsidR="004D6586" w:rsidRPr="0031195B">
              <w:rPr>
                <w:rFonts w:ascii="Times New Roman" w:hAnsi="Times New Roman" w:cs="Times New Roman"/>
                <w:color w:val="000000" w:themeColor="text1"/>
                <w:kern w:val="0"/>
                <w:sz w:val="22"/>
                <w:szCs w:val="22"/>
              </w:rPr>
              <w:t>nterface</w:t>
            </w:r>
          </w:p>
        </w:tc>
      </w:tr>
      <w:tr w:rsidR="00AD7935" w:rsidRPr="0031195B" w14:paraId="1EEC4E27" w14:textId="77777777" w:rsidTr="006044FD">
        <w:trPr>
          <w:jc w:val="center"/>
        </w:trPr>
        <w:tc>
          <w:tcPr>
            <w:tcW w:w="2385" w:type="dxa"/>
            <w:shd w:val="clear" w:color="auto" w:fill="auto"/>
          </w:tcPr>
          <w:p w14:paraId="56F5B022" w14:textId="77777777" w:rsidR="004D6586" w:rsidRPr="0031195B" w:rsidRDefault="004D6586" w:rsidP="00D30C9F">
            <w:pPr>
              <w:rPr>
                <w:rFonts w:ascii="Times New Roman" w:hAnsi="Times New Roman"/>
                <w:color w:val="000000" w:themeColor="text1"/>
                <w:sz w:val="22"/>
                <w:szCs w:val="22"/>
              </w:rPr>
            </w:pPr>
            <w:r w:rsidRPr="0031195B">
              <w:rPr>
                <w:rFonts w:ascii="Times New Roman" w:hAnsi="Times New Roman"/>
                <w:color w:val="000000" w:themeColor="text1"/>
                <w:sz w:val="22"/>
                <w:szCs w:val="22"/>
              </w:rPr>
              <w:t>FtdcUserApiStruct.h</w:t>
            </w:r>
          </w:p>
        </w:tc>
        <w:tc>
          <w:tcPr>
            <w:tcW w:w="950" w:type="dxa"/>
            <w:shd w:val="clear" w:color="auto" w:fill="auto"/>
          </w:tcPr>
          <w:p w14:paraId="2A72E20B" w14:textId="77777777" w:rsidR="004D6586" w:rsidRPr="0031195B" w:rsidRDefault="004D6586" w:rsidP="002A06AD">
            <w:pPr>
              <w:pStyle w:val="21"/>
              <w:ind w:firstLineChars="0" w:firstLine="0"/>
              <w:rPr>
                <w:rFonts w:ascii="Times New Roman" w:hAnsi="Times New Roman" w:cs="Times New Roman"/>
                <w:color w:val="000000" w:themeColor="text1"/>
                <w:sz w:val="22"/>
                <w:szCs w:val="22"/>
              </w:rPr>
            </w:pPr>
            <w:r w:rsidRPr="0031195B">
              <w:rPr>
                <w:rFonts w:ascii="Times New Roman" w:hAnsi="Times New Roman" w:cs="Times New Roman"/>
                <w:color w:val="000000" w:themeColor="text1"/>
                <w:sz w:val="22"/>
                <w:szCs w:val="22"/>
              </w:rPr>
              <w:t>V1.</w:t>
            </w:r>
            <w:r w:rsidR="002A06AD" w:rsidRPr="0031195B">
              <w:rPr>
                <w:rFonts w:ascii="Times New Roman" w:hAnsi="Times New Roman" w:cs="Times New Roman"/>
                <w:color w:val="000000" w:themeColor="text1"/>
                <w:sz w:val="22"/>
                <w:szCs w:val="22"/>
              </w:rPr>
              <w:t>0</w:t>
            </w:r>
          </w:p>
        </w:tc>
        <w:tc>
          <w:tcPr>
            <w:tcW w:w="1620" w:type="dxa"/>
            <w:shd w:val="clear" w:color="auto" w:fill="auto"/>
          </w:tcPr>
          <w:p w14:paraId="145683BC" w14:textId="77777777" w:rsidR="004D6586" w:rsidRPr="0031195B" w:rsidRDefault="004D6586" w:rsidP="00D30C9F">
            <w:pPr>
              <w:pStyle w:val="21"/>
              <w:ind w:firstLineChars="0" w:firstLine="0"/>
              <w:rPr>
                <w:rFonts w:ascii="Times New Roman" w:hAnsi="Times New Roman" w:cs="Times New Roman"/>
                <w:color w:val="000000" w:themeColor="text1"/>
                <w:sz w:val="22"/>
                <w:szCs w:val="22"/>
              </w:rPr>
            </w:pPr>
          </w:p>
        </w:tc>
        <w:tc>
          <w:tcPr>
            <w:tcW w:w="4201" w:type="dxa"/>
            <w:shd w:val="clear" w:color="auto" w:fill="auto"/>
          </w:tcPr>
          <w:p w14:paraId="56087E90" w14:textId="77777777" w:rsidR="004D6586" w:rsidRPr="0031195B" w:rsidRDefault="00F105C5" w:rsidP="00C663AB">
            <w:pPr>
              <w:rPr>
                <w:rFonts w:ascii="Times New Roman" w:hAnsi="Times New Roman"/>
                <w:color w:val="000000" w:themeColor="text1"/>
                <w:sz w:val="22"/>
                <w:szCs w:val="22"/>
              </w:rPr>
            </w:pPr>
            <w:r w:rsidRPr="0031195B">
              <w:rPr>
                <w:rFonts w:ascii="Times New Roman" w:hAnsi="Times New Roman"/>
                <w:color w:val="000000" w:themeColor="text1"/>
                <w:sz w:val="22"/>
                <w:szCs w:val="22"/>
              </w:rPr>
              <w:t>H</w:t>
            </w:r>
            <w:r w:rsidR="00793EAB" w:rsidRPr="0031195B">
              <w:rPr>
                <w:rFonts w:ascii="Times New Roman" w:hAnsi="Times New Roman"/>
                <w:color w:val="000000" w:themeColor="text1"/>
                <w:sz w:val="22"/>
                <w:szCs w:val="22"/>
              </w:rPr>
              <w:t>ead</w:t>
            </w:r>
            <w:r w:rsidR="00C663AB" w:rsidRPr="0031195B">
              <w:rPr>
                <w:rFonts w:ascii="Times New Roman" w:hAnsi="Times New Roman"/>
                <w:color w:val="000000" w:themeColor="text1"/>
                <w:sz w:val="22"/>
                <w:szCs w:val="22"/>
              </w:rPr>
              <w:t xml:space="preserve">er </w:t>
            </w:r>
            <w:r w:rsidR="00793EAB" w:rsidRPr="0031195B">
              <w:rPr>
                <w:rFonts w:ascii="Times New Roman" w:hAnsi="Times New Roman"/>
                <w:color w:val="000000" w:themeColor="text1"/>
                <w:sz w:val="22"/>
                <w:szCs w:val="22"/>
              </w:rPr>
              <w:t>file d</w:t>
            </w:r>
            <w:r w:rsidR="00C663AB" w:rsidRPr="0031195B">
              <w:rPr>
                <w:rFonts w:ascii="Times New Roman" w:hAnsi="Times New Roman"/>
                <w:color w:val="000000" w:themeColor="text1"/>
                <w:sz w:val="22"/>
                <w:szCs w:val="22"/>
              </w:rPr>
              <w:t>efining</w:t>
            </w:r>
            <w:r w:rsidR="004D6586" w:rsidRPr="0031195B">
              <w:rPr>
                <w:rFonts w:ascii="Times New Roman" w:hAnsi="Times New Roman"/>
                <w:color w:val="000000" w:themeColor="text1"/>
                <w:sz w:val="22"/>
                <w:szCs w:val="22"/>
              </w:rPr>
              <w:t xml:space="preserve"> a series of data type</w:t>
            </w:r>
            <w:r w:rsidR="00D5595E" w:rsidRPr="0031195B">
              <w:rPr>
                <w:rFonts w:ascii="Times New Roman" w:hAnsi="Times New Roman"/>
                <w:color w:val="000000" w:themeColor="text1"/>
                <w:sz w:val="22"/>
                <w:szCs w:val="22"/>
              </w:rPr>
              <w:t xml:space="preserve">s used by </w:t>
            </w:r>
            <w:r w:rsidR="004F1EB7" w:rsidRPr="0031195B">
              <w:rPr>
                <w:rFonts w:ascii="Times New Roman" w:hAnsi="Times New Roman"/>
                <w:color w:val="000000" w:themeColor="text1"/>
                <w:sz w:val="22"/>
                <w:szCs w:val="22"/>
              </w:rPr>
              <w:t xml:space="preserve">the </w:t>
            </w:r>
            <w:r w:rsidR="004D6586" w:rsidRPr="0031195B">
              <w:rPr>
                <w:rFonts w:ascii="Times New Roman" w:hAnsi="Times New Roman"/>
                <w:color w:val="000000" w:themeColor="text1"/>
                <w:sz w:val="22"/>
                <w:szCs w:val="22"/>
              </w:rPr>
              <w:t xml:space="preserve">UserAPI  </w:t>
            </w:r>
          </w:p>
        </w:tc>
      </w:tr>
      <w:tr w:rsidR="00AD7935" w:rsidRPr="0031195B" w14:paraId="707391A4" w14:textId="77777777" w:rsidTr="006044FD">
        <w:trPr>
          <w:jc w:val="center"/>
        </w:trPr>
        <w:tc>
          <w:tcPr>
            <w:tcW w:w="2385" w:type="dxa"/>
            <w:shd w:val="clear" w:color="auto" w:fill="auto"/>
          </w:tcPr>
          <w:p w14:paraId="6A7F00F6" w14:textId="77777777" w:rsidR="004D6586" w:rsidRPr="0031195B" w:rsidRDefault="004D6586" w:rsidP="00D30C9F">
            <w:pPr>
              <w:rPr>
                <w:rFonts w:ascii="Times New Roman" w:hAnsi="Times New Roman"/>
                <w:color w:val="000000" w:themeColor="text1"/>
                <w:sz w:val="22"/>
                <w:szCs w:val="22"/>
              </w:rPr>
            </w:pPr>
            <w:r w:rsidRPr="0031195B">
              <w:rPr>
                <w:rFonts w:ascii="Times New Roman" w:hAnsi="Times New Roman"/>
                <w:color w:val="000000" w:themeColor="text1"/>
                <w:sz w:val="22"/>
                <w:szCs w:val="22"/>
              </w:rPr>
              <w:t>FtdcUserApiDataType.h</w:t>
            </w:r>
          </w:p>
        </w:tc>
        <w:tc>
          <w:tcPr>
            <w:tcW w:w="950" w:type="dxa"/>
            <w:shd w:val="clear" w:color="auto" w:fill="auto"/>
          </w:tcPr>
          <w:p w14:paraId="2554D28F" w14:textId="77777777" w:rsidR="004D6586" w:rsidRPr="0031195B" w:rsidRDefault="004D6586" w:rsidP="002A06AD">
            <w:pPr>
              <w:pStyle w:val="21"/>
              <w:ind w:firstLineChars="0" w:firstLine="0"/>
              <w:rPr>
                <w:rFonts w:ascii="Times New Roman" w:hAnsi="Times New Roman" w:cs="Times New Roman"/>
                <w:color w:val="000000" w:themeColor="text1"/>
                <w:sz w:val="22"/>
                <w:szCs w:val="22"/>
              </w:rPr>
            </w:pPr>
            <w:r w:rsidRPr="0031195B">
              <w:rPr>
                <w:rFonts w:ascii="Times New Roman" w:hAnsi="Times New Roman" w:cs="Times New Roman"/>
                <w:color w:val="000000" w:themeColor="text1"/>
                <w:sz w:val="22"/>
                <w:szCs w:val="22"/>
              </w:rPr>
              <w:t>V1.</w:t>
            </w:r>
            <w:r w:rsidR="002A06AD" w:rsidRPr="0031195B">
              <w:rPr>
                <w:rFonts w:ascii="Times New Roman" w:hAnsi="Times New Roman" w:cs="Times New Roman"/>
                <w:color w:val="000000" w:themeColor="text1"/>
                <w:sz w:val="22"/>
                <w:szCs w:val="22"/>
              </w:rPr>
              <w:t>0</w:t>
            </w:r>
          </w:p>
        </w:tc>
        <w:tc>
          <w:tcPr>
            <w:tcW w:w="1620" w:type="dxa"/>
            <w:shd w:val="clear" w:color="auto" w:fill="auto"/>
          </w:tcPr>
          <w:p w14:paraId="421E6EB9" w14:textId="77777777" w:rsidR="004D6586" w:rsidRPr="0031195B" w:rsidRDefault="004D6586" w:rsidP="00D30C9F">
            <w:pPr>
              <w:pStyle w:val="21"/>
              <w:ind w:firstLineChars="0" w:firstLine="0"/>
              <w:rPr>
                <w:rFonts w:ascii="Times New Roman" w:hAnsi="Times New Roman" w:cs="Times New Roman"/>
                <w:color w:val="000000" w:themeColor="text1"/>
                <w:sz w:val="22"/>
                <w:szCs w:val="22"/>
              </w:rPr>
            </w:pPr>
          </w:p>
        </w:tc>
        <w:tc>
          <w:tcPr>
            <w:tcW w:w="4201" w:type="dxa"/>
            <w:shd w:val="clear" w:color="auto" w:fill="auto"/>
          </w:tcPr>
          <w:p w14:paraId="248A8095" w14:textId="77777777" w:rsidR="004D6586" w:rsidRPr="0031195B" w:rsidRDefault="00F105C5" w:rsidP="004F1EB7">
            <w:pPr>
              <w:rPr>
                <w:rFonts w:ascii="Times New Roman" w:hAnsi="Times New Roman"/>
                <w:color w:val="000000" w:themeColor="text1"/>
                <w:sz w:val="22"/>
                <w:szCs w:val="22"/>
              </w:rPr>
            </w:pPr>
            <w:r w:rsidRPr="0031195B">
              <w:rPr>
                <w:rFonts w:ascii="Times New Roman" w:hAnsi="Times New Roman"/>
                <w:color w:val="000000" w:themeColor="text1"/>
                <w:sz w:val="22"/>
                <w:szCs w:val="22"/>
              </w:rPr>
              <w:t>H</w:t>
            </w:r>
            <w:r w:rsidR="00D5595E" w:rsidRPr="0031195B">
              <w:rPr>
                <w:rFonts w:ascii="Times New Roman" w:hAnsi="Times New Roman"/>
                <w:color w:val="000000" w:themeColor="text1"/>
                <w:sz w:val="22"/>
                <w:szCs w:val="22"/>
              </w:rPr>
              <w:t>ead</w:t>
            </w:r>
            <w:r w:rsidR="004F1EB7" w:rsidRPr="0031195B">
              <w:rPr>
                <w:rFonts w:ascii="Times New Roman" w:hAnsi="Times New Roman"/>
                <w:color w:val="000000" w:themeColor="text1"/>
                <w:sz w:val="22"/>
                <w:szCs w:val="22"/>
              </w:rPr>
              <w:t>er</w:t>
            </w:r>
            <w:r w:rsidR="00D5595E" w:rsidRPr="0031195B">
              <w:rPr>
                <w:rFonts w:ascii="Times New Roman" w:hAnsi="Times New Roman"/>
                <w:color w:val="000000" w:themeColor="text1"/>
                <w:sz w:val="22"/>
                <w:szCs w:val="22"/>
              </w:rPr>
              <w:t xml:space="preserve"> file defines</w:t>
            </w:r>
            <w:r w:rsidR="004D6586" w:rsidRPr="0031195B">
              <w:rPr>
                <w:rFonts w:ascii="Times New Roman" w:hAnsi="Times New Roman"/>
                <w:color w:val="000000" w:themeColor="text1"/>
                <w:sz w:val="22"/>
                <w:szCs w:val="22"/>
              </w:rPr>
              <w:t xml:space="preserve"> a series of business-related data structure</w:t>
            </w:r>
            <w:r w:rsidR="004F1EB7" w:rsidRPr="0031195B">
              <w:rPr>
                <w:rFonts w:ascii="Times New Roman" w:hAnsi="Times New Roman"/>
                <w:color w:val="000000" w:themeColor="text1"/>
                <w:sz w:val="22"/>
                <w:szCs w:val="22"/>
              </w:rPr>
              <w:t>s</w:t>
            </w:r>
          </w:p>
        </w:tc>
      </w:tr>
      <w:tr w:rsidR="00AD7935" w:rsidRPr="0031195B" w14:paraId="3BC758F7" w14:textId="77777777" w:rsidTr="006044FD">
        <w:trPr>
          <w:jc w:val="center"/>
        </w:trPr>
        <w:tc>
          <w:tcPr>
            <w:tcW w:w="2385" w:type="dxa"/>
            <w:shd w:val="clear" w:color="auto" w:fill="auto"/>
          </w:tcPr>
          <w:p w14:paraId="1CA745A7" w14:textId="77777777" w:rsidR="004D6586" w:rsidRPr="0031195B" w:rsidRDefault="004D6586" w:rsidP="00D30C9F">
            <w:pPr>
              <w:pStyle w:val="21"/>
              <w:ind w:firstLineChars="0" w:firstLine="0"/>
              <w:rPr>
                <w:rFonts w:ascii="Times New Roman" w:hAnsi="Times New Roman" w:cs="Times New Roman"/>
                <w:color w:val="000000" w:themeColor="text1"/>
                <w:sz w:val="22"/>
                <w:szCs w:val="22"/>
              </w:rPr>
            </w:pPr>
            <w:r w:rsidRPr="0031195B">
              <w:rPr>
                <w:rFonts w:ascii="Times New Roman" w:hAnsi="Times New Roman" w:cs="Times New Roman"/>
                <w:color w:val="000000" w:themeColor="text1"/>
                <w:sz w:val="22"/>
                <w:szCs w:val="22"/>
              </w:rPr>
              <w:t>traderapi.dll</w:t>
            </w:r>
          </w:p>
        </w:tc>
        <w:tc>
          <w:tcPr>
            <w:tcW w:w="950" w:type="dxa"/>
            <w:shd w:val="clear" w:color="auto" w:fill="auto"/>
          </w:tcPr>
          <w:p w14:paraId="5827E1EC" w14:textId="77777777" w:rsidR="004D6586" w:rsidRPr="0031195B" w:rsidRDefault="004D6586" w:rsidP="002A06AD">
            <w:pPr>
              <w:pStyle w:val="21"/>
              <w:ind w:firstLineChars="0" w:firstLine="0"/>
              <w:rPr>
                <w:rFonts w:ascii="Times New Roman" w:hAnsi="Times New Roman" w:cs="Times New Roman"/>
                <w:color w:val="000000" w:themeColor="text1"/>
                <w:sz w:val="22"/>
                <w:szCs w:val="22"/>
              </w:rPr>
            </w:pPr>
            <w:r w:rsidRPr="0031195B">
              <w:rPr>
                <w:rFonts w:ascii="Times New Roman" w:hAnsi="Times New Roman" w:cs="Times New Roman"/>
                <w:color w:val="000000" w:themeColor="text1"/>
                <w:sz w:val="22"/>
                <w:szCs w:val="22"/>
              </w:rPr>
              <w:t>V1.</w:t>
            </w:r>
            <w:r w:rsidR="002A06AD" w:rsidRPr="0031195B">
              <w:rPr>
                <w:rFonts w:ascii="Times New Roman" w:hAnsi="Times New Roman" w:cs="Times New Roman"/>
                <w:color w:val="000000" w:themeColor="text1"/>
                <w:sz w:val="22"/>
                <w:szCs w:val="22"/>
              </w:rPr>
              <w:t>0</w:t>
            </w:r>
          </w:p>
        </w:tc>
        <w:tc>
          <w:tcPr>
            <w:tcW w:w="1620" w:type="dxa"/>
            <w:shd w:val="clear" w:color="auto" w:fill="auto"/>
          </w:tcPr>
          <w:p w14:paraId="0D12F4CD" w14:textId="77777777" w:rsidR="004D6586" w:rsidRPr="0031195B" w:rsidRDefault="004D6586" w:rsidP="00D30C9F">
            <w:pPr>
              <w:pStyle w:val="21"/>
              <w:ind w:firstLineChars="0" w:firstLine="0"/>
              <w:rPr>
                <w:rFonts w:ascii="Times New Roman" w:hAnsi="Times New Roman" w:cs="Times New Roman"/>
                <w:color w:val="000000" w:themeColor="text1"/>
                <w:sz w:val="22"/>
                <w:szCs w:val="22"/>
              </w:rPr>
            </w:pPr>
          </w:p>
        </w:tc>
        <w:tc>
          <w:tcPr>
            <w:tcW w:w="4201" w:type="dxa"/>
            <w:shd w:val="clear" w:color="auto" w:fill="auto"/>
          </w:tcPr>
          <w:p w14:paraId="2B461CB0" w14:textId="77777777" w:rsidR="004D6586" w:rsidRPr="0031195B" w:rsidRDefault="004D6586" w:rsidP="00D30C9F">
            <w:pPr>
              <w:pStyle w:val="21"/>
              <w:ind w:firstLineChars="0" w:firstLine="0"/>
              <w:rPr>
                <w:rFonts w:ascii="Times New Roman" w:hAnsi="Times New Roman" w:cs="Times New Roman"/>
                <w:color w:val="000000" w:themeColor="text1"/>
                <w:sz w:val="22"/>
                <w:szCs w:val="22"/>
              </w:rPr>
            </w:pPr>
            <w:r w:rsidRPr="0031195B">
              <w:rPr>
                <w:rFonts w:ascii="Times New Roman" w:hAnsi="Times New Roman" w:cs="Times New Roman"/>
                <w:color w:val="000000" w:themeColor="text1"/>
                <w:sz w:val="22"/>
                <w:szCs w:val="22"/>
              </w:rPr>
              <w:t>Dynamic-link library (DLL) binary file</w:t>
            </w:r>
          </w:p>
        </w:tc>
      </w:tr>
      <w:tr w:rsidR="00AD7935" w:rsidRPr="0031195B" w14:paraId="7BA6A13B" w14:textId="77777777" w:rsidTr="006044FD">
        <w:trPr>
          <w:jc w:val="center"/>
        </w:trPr>
        <w:tc>
          <w:tcPr>
            <w:tcW w:w="2385" w:type="dxa"/>
            <w:shd w:val="clear" w:color="auto" w:fill="auto"/>
          </w:tcPr>
          <w:p w14:paraId="69ACCB14" w14:textId="77777777" w:rsidR="004D6586" w:rsidRPr="0031195B" w:rsidRDefault="004D6586" w:rsidP="00D30C9F">
            <w:pPr>
              <w:pStyle w:val="21"/>
              <w:ind w:firstLineChars="0" w:firstLine="0"/>
              <w:rPr>
                <w:rFonts w:ascii="Times New Roman" w:hAnsi="Times New Roman" w:cs="Times New Roman"/>
                <w:color w:val="000000" w:themeColor="text1"/>
                <w:sz w:val="22"/>
                <w:szCs w:val="22"/>
              </w:rPr>
            </w:pPr>
            <w:r w:rsidRPr="0031195B">
              <w:rPr>
                <w:rFonts w:ascii="Times New Roman" w:hAnsi="Times New Roman" w:cs="Times New Roman"/>
                <w:color w:val="000000" w:themeColor="text1"/>
                <w:sz w:val="22"/>
                <w:szCs w:val="22"/>
              </w:rPr>
              <w:t>traderapi.lib</w:t>
            </w:r>
          </w:p>
        </w:tc>
        <w:tc>
          <w:tcPr>
            <w:tcW w:w="950" w:type="dxa"/>
            <w:shd w:val="clear" w:color="auto" w:fill="auto"/>
          </w:tcPr>
          <w:p w14:paraId="24F7A5D2" w14:textId="77777777" w:rsidR="004D6586" w:rsidRPr="0031195B" w:rsidRDefault="004D6586" w:rsidP="002A06AD">
            <w:pPr>
              <w:pStyle w:val="21"/>
              <w:ind w:firstLineChars="0" w:firstLine="0"/>
              <w:rPr>
                <w:rFonts w:ascii="Times New Roman" w:hAnsi="Times New Roman" w:cs="Times New Roman"/>
                <w:color w:val="000000" w:themeColor="text1"/>
                <w:sz w:val="22"/>
                <w:szCs w:val="22"/>
              </w:rPr>
            </w:pPr>
            <w:r w:rsidRPr="0031195B">
              <w:rPr>
                <w:rFonts w:ascii="Times New Roman" w:hAnsi="Times New Roman" w:cs="Times New Roman"/>
                <w:color w:val="000000" w:themeColor="text1"/>
                <w:sz w:val="22"/>
                <w:szCs w:val="22"/>
              </w:rPr>
              <w:t>V1.</w:t>
            </w:r>
            <w:r w:rsidR="002A06AD" w:rsidRPr="0031195B">
              <w:rPr>
                <w:rFonts w:ascii="Times New Roman" w:hAnsi="Times New Roman" w:cs="Times New Roman"/>
                <w:color w:val="000000" w:themeColor="text1"/>
                <w:sz w:val="22"/>
                <w:szCs w:val="22"/>
              </w:rPr>
              <w:t>0</w:t>
            </w:r>
          </w:p>
        </w:tc>
        <w:tc>
          <w:tcPr>
            <w:tcW w:w="1620" w:type="dxa"/>
            <w:shd w:val="clear" w:color="auto" w:fill="auto"/>
          </w:tcPr>
          <w:p w14:paraId="4BA11DD0" w14:textId="77777777" w:rsidR="004D6586" w:rsidRPr="0031195B" w:rsidRDefault="004D6586" w:rsidP="00D30C9F">
            <w:pPr>
              <w:pStyle w:val="21"/>
              <w:ind w:firstLineChars="0" w:firstLine="0"/>
              <w:rPr>
                <w:rFonts w:ascii="Times New Roman" w:hAnsi="Times New Roman" w:cs="Times New Roman"/>
                <w:color w:val="000000" w:themeColor="text1"/>
                <w:sz w:val="22"/>
                <w:szCs w:val="22"/>
              </w:rPr>
            </w:pPr>
          </w:p>
        </w:tc>
        <w:tc>
          <w:tcPr>
            <w:tcW w:w="4201" w:type="dxa"/>
            <w:shd w:val="clear" w:color="auto" w:fill="auto"/>
          </w:tcPr>
          <w:p w14:paraId="7F019B10" w14:textId="77777777" w:rsidR="004D6586" w:rsidRPr="0031195B" w:rsidRDefault="004D6586" w:rsidP="00D30C9F">
            <w:pPr>
              <w:pStyle w:val="21"/>
              <w:ind w:firstLineChars="0" w:firstLine="0"/>
              <w:rPr>
                <w:rFonts w:ascii="Times New Roman" w:hAnsi="Times New Roman" w:cs="Times New Roman"/>
                <w:color w:val="000000" w:themeColor="text1"/>
                <w:sz w:val="22"/>
                <w:szCs w:val="22"/>
              </w:rPr>
            </w:pPr>
            <w:r w:rsidRPr="0031195B">
              <w:rPr>
                <w:rFonts w:ascii="Times New Roman" w:hAnsi="Times New Roman" w:cs="Times New Roman"/>
                <w:color w:val="000000" w:themeColor="text1"/>
                <w:sz w:val="22"/>
                <w:szCs w:val="22"/>
              </w:rPr>
              <w:t>Import</w:t>
            </w:r>
            <w:r w:rsidR="00F71534" w:rsidRPr="0031195B">
              <w:rPr>
                <w:rFonts w:ascii="Times New Roman" w:hAnsi="Times New Roman" w:cs="Times New Roman"/>
                <w:color w:val="000000" w:themeColor="text1"/>
                <w:sz w:val="22"/>
                <w:szCs w:val="22"/>
              </w:rPr>
              <w:t>ed</w:t>
            </w:r>
            <w:r w:rsidRPr="0031195B">
              <w:rPr>
                <w:rFonts w:ascii="Times New Roman" w:hAnsi="Times New Roman" w:cs="Times New Roman"/>
                <w:color w:val="000000" w:themeColor="text1"/>
                <w:sz w:val="22"/>
                <w:szCs w:val="22"/>
              </w:rPr>
              <w:t xml:space="preserve"> library</w:t>
            </w:r>
            <w:r w:rsidR="004F1EB7" w:rsidRPr="0031195B">
              <w:rPr>
                <w:rFonts w:ascii="Times New Roman" w:hAnsi="Times New Roman" w:cs="Times New Roman"/>
                <w:color w:val="000000" w:themeColor="text1"/>
                <w:sz w:val="22"/>
                <w:szCs w:val="22"/>
              </w:rPr>
              <w:t>(.l</w:t>
            </w:r>
            <w:r w:rsidRPr="0031195B">
              <w:rPr>
                <w:rFonts w:ascii="Times New Roman" w:hAnsi="Times New Roman" w:cs="Times New Roman"/>
                <w:color w:val="000000" w:themeColor="text1"/>
                <w:sz w:val="22"/>
                <w:szCs w:val="22"/>
              </w:rPr>
              <w:t>ib) file</w:t>
            </w:r>
          </w:p>
        </w:tc>
      </w:tr>
      <w:tr w:rsidR="00AD7935" w:rsidRPr="0031195B" w14:paraId="30D0A1FB" w14:textId="77777777" w:rsidTr="006044FD">
        <w:trPr>
          <w:jc w:val="center"/>
        </w:trPr>
        <w:tc>
          <w:tcPr>
            <w:tcW w:w="2385" w:type="dxa"/>
            <w:shd w:val="clear" w:color="auto" w:fill="auto"/>
          </w:tcPr>
          <w:p w14:paraId="42844E58" w14:textId="77777777" w:rsidR="002A06AD" w:rsidRPr="0031195B" w:rsidRDefault="002A06AD" w:rsidP="00D30C9F">
            <w:pPr>
              <w:pStyle w:val="21"/>
              <w:ind w:firstLineChars="0" w:firstLine="0"/>
              <w:rPr>
                <w:rFonts w:ascii="Times New Roman" w:hAnsi="Times New Roman" w:cs="Times New Roman"/>
                <w:color w:val="000000" w:themeColor="text1"/>
                <w:sz w:val="22"/>
                <w:szCs w:val="22"/>
              </w:rPr>
            </w:pPr>
            <w:r w:rsidRPr="0031195B">
              <w:rPr>
                <w:rFonts w:ascii="Times New Roman" w:hAnsi="Times New Roman" w:cs="Times New Roman"/>
                <w:color w:val="000000" w:themeColor="text1"/>
                <w:sz w:val="22"/>
                <w:szCs w:val="22"/>
              </w:rPr>
              <w:lastRenderedPageBreak/>
              <w:t>libtraderapi.so</w:t>
            </w:r>
          </w:p>
        </w:tc>
        <w:tc>
          <w:tcPr>
            <w:tcW w:w="950" w:type="dxa"/>
            <w:shd w:val="clear" w:color="auto" w:fill="auto"/>
          </w:tcPr>
          <w:p w14:paraId="68BE4DD3" w14:textId="77777777" w:rsidR="002A06AD" w:rsidRPr="0031195B" w:rsidRDefault="002A06AD" w:rsidP="002A06AD">
            <w:pPr>
              <w:pStyle w:val="21"/>
              <w:ind w:firstLineChars="0" w:firstLine="0"/>
              <w:rPr>
                <w:rFonts w:ascii="Times New Roman" w:hAnsi="Times New Roman" w:cs="Times New Roman"/>
                <w:color w:val="000000" w:themeColor="text1"/>
                <w:sz w:val="22"/>
                <w:szCs w:val="22"/>
              </w:rPr>
            </w:pPr>
            <w:r w:rsidRPr="0031195B">
              <w:rPr>
                <w:rFonts w:ascii="Times New Roman" w:hAnsi="Times New Roman" w:cs="Times New Roman"/>
                <w:color w:val="000000" w:themeColor="text1"/>
                <w:sz w:val="22"/>
                <w:szCs w:val="22"/>
              </w:rPr>
              <w:t>V1.0</w:t>
            </w:r>
          </w:p>
        </w:tc>
        <w:tc>
          <w:tcPr>
            <w:tcW w:w="1620" w:type="dxa"/>
            <w:shd w:val="clear" w:color="auto" w:fill="auto"/>
          </w:tcPr>
          <w:p w14:paraId="67BC78E8" w14:textId="77777777" w:rsidR="002A06AD" w:rsidRPr="0031195B" w:rsidRDefault="002A06AD" w:rsidP="00D30C9F">
            <w:pPr>
              <w:pStyle w:val="21"/>
              <w:ind w:firstLineChars="0" w:firstLine="0"/>
              <w:rPr>
                <w:rFonts w:ascii="Times New Roman" w:hAnsi="Times New Roman" w:cs="Times New Roman"/>
                <w:color w:val="000000" w:themeColor="text1"/>
                <w:sz w:val="22"/>
                <w:szCs w:val="22"/>
              </w:rPr>
            </w:pPr>
          </w:p>
        </w:tc>
        <w:tc>
          <w:tcPr>
            <w:tcW w:w="4201" w:type="dxa"/>
            <w:shd w:val="clear" w:color="auto" w:fill="auto"/>
          </w:tcPr>
          <w:p w14:paraId="447753A4" w14:textId="77777777" w:rsidR="002A06AD" w:rsidRPr="0031195B" w:rsidRDefault="002A06AD" w:rsidP="00D30C9F">
            <w:pPr>
              <w:pStyle w:val="21"/>
              <w:ind w:firstLineChars="0" w:firstLine="0"/>
              <w:rPr>
                <w:rFonts w:ascii="Times New Roman" w:hAnsi="Times New Roman" w:cs="Times New Roman"/>
                <w:color w:val="000000" w:themeColor="text1"/>
                <w:sz w:val="22"/>
                <w:szCs w:val="22"/>
              </w:rPr>
            </w:pPr>
            <w:r w:rsidRPr="0031195B">
              <w:rPr>
                <w:rFonts w:ascii="Times New Roman" w:hAnsi="Times New Roman" w:cs="Times New Roman"/>
                <w:color w:val="000000" w:themeColor="text1"/>
                <w:sz w:val="22"/>
                <w:szCs w:val="22"/>
              </w:rPr>
              <w:t>Linux Version Dynamic-link library</w:t>
            </w:r>
          </w:p>
        </w:tc>
      </w:tr>
    </w:tbl>
    <w:p w14:paraId="4EE2E722" w14:textId="77777777" w:rsidR="006044FD" w:rsidRPr="0031195B" w:rsidRDefault="006044FD" w:rsidP="006044FD">
      <w:pPr>
        <w:widowControl/>
        <w:autoSpaceDE w:val="0"/>
        <w:autoSpaceDN w:val="0"/>
        <w:adjustRightInd w:val="0"/>
        <w:spacing w:after="240"/>
        <w:rPr>
          <w:rFonts w:ascii="Times New Roman" w:hAnsi="Times New Roman"/>
          <w:b/>
          <w:bCs/>
          <w:color w:val="000000" w:themeColor="text1"/>
          <w:kern w:val="0"/>
          <w:sz w:val="24"/>
        </w:rPr>
      </w:pPr>
    </w:p>
    <w:p w14:paraId="71C9F218" w14:textId="77777777" w:rsidR="006044FD" w:rsidRPr="0031195B" w:rsidRDefault="006044FD" w:rsidP="006044FD">
      <w:pPr>
        <w:widowControl/>
        <w:autoSpaceDE w:val="0"/>
        <w:autoSpaceDN w:val="0"/>
        <w:adjustRightInd w:val="0"/>
        <w:spacing w:after="240"/>
        <w:rPr>
          <w:rFonts w:ascii="Times New Roman" w:hAnsi="Times New Roman"/>
          <w:color w:val="000000" w:themeColor="text1"/>
          <w:kern w:val="0"/>
          <w:sz w:val="24"/>
        </w:rPr>
      </w:pPr>
      <w:r w:rsidRPr="0031195B">
        <w:rPr>
          <w:rFonts w:ascii="Times New Roman" w:hAnsi="Times New Roman"/>
          <w:bCs/>
          <w:color w:val="000000" w:themeColor="text1"/>
          <w:kern w:val="0"/>
          <w:sz w:val="24"/>
        </w:rPr>
        <w:t>TraderAPI runs on MS VC 6.0</w:t>
      </w:r>
      <w:r w:rsidR="003D00E6" w:rsidRPr="0031195B">
        <w:rPr>
          <w:rFonts w:ascii="Times New Roman" w:hAnsi="Times New Roman"/>
          <w:color w:val="000000" w:themeColor="text1"/>
          <w:kern w:val="0"/>
          <w:sz w:val="24"/>
        </w:rPr>
        <w:t>，</w:t>
      </w:r>
      <w:r w:rsidRPr="0031195B">
        <w:rPr>
          <w:rFonts w:ascii="Times New Roman" w:hAnsi="Times New Roman"/>
          <w:bCs/>
          <w:color w:val="000000" w:themeColor="text1"/>
          <w:kern w:val="0"/>
          <w:sz w:val="24"/>
        </w:rPr>
        <w:t>MS VC.NET 2003</w:t>
      </w:r>
      <w:r w:rsidR="003D00E6" w:rsidRPr="0031195B">
        <w:rPr>
          <w:rFonts w:ascii="Times New Roman" w:hAnsi="Times New Roman"/>
          <w:bCs/>
          <w:color w:val="000000" w:themeColor="text1"/>
          <w:kern w:val="0"/>
          <w:sz w:val="24"/>
        </w:rPr>
        <w:t>~MS VC.NET 2010</w:t>
      </w:r>
      <w:r w:rsidR="00F105C5" w:rsidRPr="0031195B">
        <w:rPr>
          <w:rFonts w:ascii="Times New Roman" w:hAnsi="Times New Roman"/>
          <w:bCs/>
          <w:color w:val="000000" w:themeColor="text1"/>
          <w:kern w:val="0"/>
          <w:sz w:val="24"/>
        </w:rPr>
        <w:t>,</w:t>
      </w:r>
      <w:r w:rsidR="003D00E6" w:rsidRPr="0031195B">
        <w:rPr>
          <w:rFonts w:ascii="Times New Roman" w:hAnsi="Times New Roman"/>
          <w:bCs/>
          <w:color w:val="000000" w:themeColor="text1"/>
          <w:kern w:val="0"/>
          <w:sz w:val="24"/>
        </w:rPr>
        <w:t xml:space="preserve"> and GCC</w:t>
      </w:r>
      <w:r w:rsidR="004F1EB7" w:rsidRPr="0031195B">
        <w:rPr>
          <w:rFonts w:ascii="Times New Roman" w:hAnsi="Times New Roman"/>
          <w:color w:val="000000" w:themeColor="text1"/>
          <w:kern w:val="0"/>
          <w:sz w:val="24"/>
        </w:rPr>
        <w:t xml:space="preserve"> compilers. T</w:t>
      </w:r>
      <w:r w:rsidRPr="0031195B">
        <w:rPr>
          <w:rFonts w:ascii="Times New Roman" w:hAnsi="Times New Roman"/>
          <w:color w:val="000000" w:themeColor="text1"/>
          <w:kern w:val="0"/>
          <w:sz w:val="24"/>
        </w:rPr>
        <w:t>he option for multi-thread compilation/MT must be selected.</w:t>
      </w:r>
    </w:p>
    <w:p w14:paraId="6B596E63" w14:textId="77777777" w:rsidR="004D6586" w:rsidRPr="0031195B" w:rsidRDefault="006044FD" w:rsidP="006044FD">
      <w:pPr>
        <w:pStyle w:val="21"/>
        <w:spacing w:before="240" w:after="240"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kern w:val="0"/>
        </w:rPr>
        <w:t>Note</w:t>
      </w:r>
      <w:r w:rsidR="00F105C5" w:rsidRPr="0031195B">
        <w:rPr>
          <w:rFonts w:ascii="Times New Roman" w:hAnsi="Times New Roman" w:cs="Times New Roman"/>
          <w:color w:val="000000" w:themeColor="text1"/>
          <w:kern w:val="0"/>
          <w:lang w:val="en-GB"/>
        </w:rPr>
        <w:t xml:space="preserve">: </w:t>
      </w:r>
      <w:r w:rsidRPr="0031195B">
        <w:rPr>
          <w:rFonts w:ascii="Times New Roman" w:hAnsi="Times New Roman" w:cs="Times New Roman"/>
          <w:color w:val="000000" w:themeColor="text1"/>
          <w:kern w:val="0"/>
        </w:rPr>
        <w:t xml:space="preserve">The Trading System supports several new order types (such as market </w:t>
      </w:r>
      <w:r w:rsidR="00D60BFD" w:rsidRPr="0031195B">
        <w:rPr>
          <w:rFonts w:ascii="Times New Roman" w:hAnsi="Times New Roman" w:cs="Times New Roman"/>
          <w:color w:val="000000" w:themeColor="text1"/>
          <w:kern w:val="0"/>
        </w:rPr>
        <w:t>order</w:t>
      </w:r>
      <w:r w:rsidR="00F105C5" w:rsidRPr="0031195B">
        <w:rPr>
          <w:rFonts w:ascii="Times New Roman" w:hAnsi="Times New Roman" w:cs="Times New Roman"/>
          <w:color w:val="000000" w:themeColor="text1"/>
          <w:kern w:val="0"/>
        </w:rPr>
        <w:t>s</w:t>
      </w:r>
      <w:r w:rsidR="00D60BFD" w:rsidRPr="0031195B">
        <w:rPr>
          <w:rFonts w:ascii="Times New Roman" w:hAnsi="Times New Roman" w:cs="Times New Roman"/>
          <w:color w:val="000000" w:themeColor="text1"/>
          <w:kern w:val="0"/>
        </w:rPr>
        <w:t>, spreads</w:t>
      </w:r>
      <w:r w:rsidR="00AC64AD" w:rsidRPr="0031195B">
        <w:rPr>
          <w:rFonts w:ascii="Times New Roman" w:hAnsi="Times New Roman" w:cs="Times New Roman"/>
          <w:color w:val="000000" w:themeColor="text1"/>
          <w:kern w:val="0"/>
        </w:rPr>
        <w:t xml:space="preserve"> </w:t>
      </w:r>
      <w:r w:rsidR="00371580" w:rsidRPr="0031195B">
        <w:rPr>
          <w:rFonts w:ascii="Times New Roman" w:hAnsi="Times New Roman" w:cs="Times New Roman"/>
          <w:color w:val="000000" w:themeColor="text1"/>
          <w:kern w:val="0"/>
        </w:rPr>
        <w:t>etc.</w:t>
      </w:r>
      <w:r w:rsidRPr="0031195B">
        <w:rPr>
          <w:rFonts w:ascii="Times New Roman" w:hAnsi="Times New Roman" w:cs="Times New Roman"/>
          <w:color w:val="000000" w:themeColor="text1"/>
          <w:kern w:val="0"/>
        </w:rPr>
        <w:t>) and trading types (such as option</w:t>
      </w:r>
      <w:r w:rsidR="00F105C5" w:rsidRPr="0031195B">
        <w:rPr>
          <w:rFonts w:ascii="Times New Roman" w:hAnsi="Times New Roman" w:cs="Times New Roman"/>
          <w:color w:val="000000" w:themeColor="text1"/>
          <w:kern w:val="0"/>
        </w:rPr>
        <w:t>s</w:t>
      </w:r>
      <w:r w:rsidRPr="0031195B">
        <w:rPr>
          <w:rFonts w:ascii="Times New Roman" w:hAnsi="Times New Roman" w:cs="Times New Roman"/>
          <w:color w:val="000000" w:themeColor="text1"/>
          <w:kern w:val="0"/>
        </w:rPr>
        <w:t xml:space="preserve"> and quotes on option</w:t>
      </w:r>
      <w:r w:rsidR="00F105C5" w:rsidRPr="0031195B">
        <w:rPr>
          <w:rFonts w:ascii="Times New Roman" w:hAnsi="Times New Roman" w:cs="Times New Roman"/>
          <w:color w:val="000000" w:themeColor="text1"/>
          <w:kern w:val="0"/>
        </w:rPr>
        <w:t>s</w:t>
      </w:r>
      <w:r w:rsidRPr="0031195B">
        <w:rPr>
          <w:rFonts w:ascii="Times New Roman" w:hAnsi="Times New Roman" w:cs="Times New Roman"/>
          <w:color w:val="000000" w:themeColor="text1"/>
          <w:kern w:val="0"/>
        </w:rPr>
        <w:t xml:space="preserve">). However, these new functions are not </w:t>
      </w:r>
      <w:r w:rsidR="004F1EB7" w:rsidRPr="0031195B">
        <w:rPr>
          <w:rFonts w:ascii="Times New Roman" w:hAnsi="Times New Roman" w:cs="Times New Roman"/>
          <w:color w:val="000000" w:themeColor="text1"/>
          <w:kern w:val="0"/>
        </w:rPr>
        <w:t>yet open to the public</w:t>
      </w:r>
      <w:r w:rsidRPr="0031195B">
        <w:rPr>
          <w:rFonts w:ascii="Times New Roman" w:hAnsi="Times New Roman" w:cs="Times New Roman"/>
          <w:color w:val="000000" w:themeColor="text1"/>
          <w:kern w:val="0"/>
        </w:rPr>
        <w:t xml:space="preserve"> under</w:t>
      </w:r>
      <w:r w:rsidR="004F1EB7" w:rsidRPr="0031195B">
        <w:rPr>
          <w:rFonts w:ascii="Times New Roman" w:hAnsi="Times New Roman" w:cs="Times New Roman"/>
          <w:color w:val="000000" w:themeColor="text1"/>
          <w:kern w:val="0"/>
        </w:rPr>
        <w:t xml:space="preserve"> the restriction of current exchange tra</w:t>
      </w:r>
      <w:r w:rsidRPr="0031195B">
        <w:rPr>
          <w:rFonts w:ascii="Times New Roman" w:hAnsi="Times New Roman" w:cs="Times New Roman"/>
          <w:color w:val="000000" w:themeColor="text1"/>
          <w:kern w:val="0"/>
        </w:rPr>
        <w:t xml:space="preserve">ding rules. </w:t>
      </w:r>
      <w:r w:rsidR="004F1EB7" w:rsidRPr="0031195B">
        <w:rPr>
          <w:rFonts w:ascii="Times New Roman" w:hAnsi="Times New Roman" w:cs="Times New Roman"/>
          <w:color w:val="000000" w:themeColor="text1"/>
          <w:kern w:val="0"/>
        </w:rPr>
        <w:t xml:space="preserve">During the </w:t>
      </w:r>
      <w:r w:rsidR="00371580" w:rsidRPr="0031195B">
        <w:rPr>
          <w:rFonts w:ascii="Times New Roman" w:hAnsi="Times New Roman" w:cs="Times New Roman"/>
          <w:color w:val="000000" w:themeColor="text1"/>
          <w:kern w:val="0"/>
        </w:rPr>
        <w:t>development</w:t>
      </w:r>
      <w:r w:rsidR="00D60BFD" w:rsidRPr="0031195B">
        <w:rPr>
          <w:rFonts w:ascii="Times New Roman" w:hAnsi="Times New Roman" w:cs="Times New Roman"/>
          <w:color w:val="000000" w:themeColor="text1"/>
          <w:kern w:val="0"/>
        </w:rPr>
        <w:t xml:space="preserve"> cycle</w:t>
      </w:r>
      <w:r w:rsidR="004F1EB7" w:rsidRPr="0031195B">
        <w:rPr>
          <w:rFonts w:ascii="Times New Roman" w:hAnsi="Times New Roman" w:cs="Times New Roman"/>
          <w:color w:val="000000" w:themeColor="text1"/>
          <w:kern w:val="0"/>
        </w:rPr>
        <w:t xml:space="preserve">, the client side </w:t>
      </w:r>
      <w:r w:rsidR="00AC64AD" w:rsidRPr="0031195B">
        <w:rPr>
          <w:rFonts w:ascii="Times New Roman" w:hAnsi="Times New Roman" w:cs="Times New Roman"/>
          <w:color w:val="000000" w:themeColor="text1"/>
          <w:kern w:val="0"/>
        </w:rPr>
        <w:t>developer should</w:t>
      </w:r>
      <w:r w:rsidR="004F1EB7" w:rsidRPr="0031195B">
        <w:rPr>
          <w:rFonts w:ascii="Times New Roman" w:hAnsi="Times New Roman" w:cs="Times New Roman"/>
          <w:color w:val="000000" w:themeColor="text1"/>
          <w:kern w:val="0"/>
        </w:rPr>
        <w:t xml:space="preserve"> </w:t>
      </w:r>
      <w:r w:rsidR="00AC64AD" w:rsidRPr="0031195B">
        <w:rPr>
          <w:rFonts w:ascii="Times New Roman" w:hAnsi="Times New Roman" w:cs="Times New Roman"/>
          <w:color w:val="000000" w:themeColor="text1"/>
          <w:kern w:val="0"/>
        </w:rPr>
        <w:t>carefully read</w:t>
      </w:r>
      <w:r w:rsidR="00D60BFD" w:rsidRPr="0031195B">
        <w:rPr>
          <w:rFonts w:ascii="Times New Roman" w:hAnsi="Times New Roman" w:cs="Times New Roman"/>
          <w:color w:val="000000" w:themeColor="text1"/>
          <w:kern w:val="0"/>
        </w:rPr>
        <w:t xml:space="preserve"> the function spec and </w:t>
      </w:r>
      <w:r w:rsidR="00F105C5" w:rsidRPr="0031195B">
        <w:rPr>
          <w:rFonts w:ascii="Times New Roman" w:hAnsi="Times New Roman" w:cs="Times New Roman"/>
          <w:color w:val="000000" w:themeColor="text1"/>
          <w:kern w:val="0"/>
        </w:rPr>
        <w:t>note</w:t>
      </w:r>
      <w:r w:rsidRPr="0031195B">
        <w:rPr>
          <w:rFonts w:ascii="Times New Roman" w:hAnsi="Times New Roman" w:cs="Times New Roman"/>
          <w:color w:val="000000" w:themeColor="text1"/>
          <w:kern w:val="0"/>
        </w:rPr>
        <w:t xml:space="preserve"> these unavailable </w:t>
      </w:r>
      <w:r w:rsidR="00371580" w:rsidRPr="0031195B">
        <w:rPr>
          <w:rFonts w:ascii="Times New Roman" w:hAnsi="Times New Roman" w:cs="Times New Roman"/>
          <w:color w:val="000000" w:themeColor="text1"/>
          <w:kern w:val="0"/>
        </w:rPr>
        <w:t>functions</w:t>
      </w:r>
      <w:r w:rsidRPr="0031195B">
        <w:rPr>
          <w:rFonts w:ascii="Times New Roman" w:hAnsi="Times New Roman" w:cs="Times New Roman"/>
          <w:color w:val="000000" w:themeColor="text1"/>
          <w:kern w:val="0"/>
        </w:rPr>
        <w:t>.</w:t>
      </w:r>
    </w:p>
    <w:p w14:paraId="60ECCCEA" w14:textId="77777777" w:rsidR="004D6586" w:rsidRPr="0031195B" w:rsidRDefault="004D6586" w:rsidP="00146742">
      <w:pPr>
        <w:pStyle w:val="2"/>
        <w:numPr>
          <w:ilvl w:val="1"/>
          <w:numId w:val="1"/>
        </w:numPr>
        <w:tabs>
          <w:tab w:val="left" w:pos="0"/>
        </w:tabs>
        <w:spacing w:before="0" w:after="0" w:line="480" w:lineRule="auto"/>
        <w:rPr>
          <w:rFonts w:ascii="Times New Roman" w:hAnsi="Times New Roman"/>
          <w:color w:val="000000" w:themeColor="text1"/>
        </w:rPr>
      </w:pPr>
      <w:bookmarkStart w:id="15" w:name="_Toc340233596"/>
      <w:bookmarkStart w:id="16" w:name="_Toc342490782"/>
      <w:bookmarkStart w:id="17" w:name="_Toc58938330"/>
      <w:r w:rsidRPr="0031195B">
        <w:rPr>
          <w:rFonts w:ascii="Times New Roman" w:hAnsi="Times New Roman"/>
          <w:color w:val="000000" w:themeColor="text1"/>
        </w:rPr>
        <w:t>MduserAPI Overview</w:t>
      </w:r>
      <w:bookmarkEnd w:id="15"/>
      <w:bookmarkEnd w:id="16"/>
      <w:bookmarkEnd w:id="17"/>
    </w:p>
    <w:p w14:paraId="777E1E12" w14:textId="77777777" w:rsidR="004D6586" w:rsidRPr="0031195B" w:rsidRDefault="006044FD" w:rsidP="004D6586">
      <w:pPr>
        <w:rPr>
          <w:rFonts w:ascii="Times New Roman" w:hAnsi="Times New Roman"/>
          <w:color w:val="000000" w:themeColor="text1"/>
          <w:sz w:val="24"/>
        </w:rPr>
      </w:pPr>
      <w:r w:rsidRPr="0031195B">
        <w:rPr>
          <w:rFonts w:ascii="Times New Roman" w:hAnsi="Times New Roman"/>
          <w:b/>
          <w:bCs/>
          <w:color w:val="000000" w:themeColor="text1"/>
          <w:kern w:val="0"/>
          <w:sz w:val="24"/>
        </w:rPr>
        <w:t>MduserAPI</w:t>
      </w:r>
      <w:r w:rsidRPr="0031195B">
        <w:rPr>
          <w:rFonts w:ascii="Times New Roman" w:hAnsi="Times New Roman"/>
          <w:color w:val="000000" w:themeColor="text1"/>
          <w:kern w:val="0"/>
          <w:sz w:val="24"/>
        </w:rPr>
        <w:t xml:space="preserve"> is also a C++ based class library. Client programs use and extend the interface provided by this</w:t>
      </w:r>
      <w:r w:rsidR="00D60BFD" w:rsidRPr="0031195B">
        <w:rPr>
          <w:rFonts w:ascii="Times New Roman" w:hAnsi="Times New Roman"/>
          <w:color w:val="000000" w:themeColor="text1"/>
          <w:kern w:val="0"/>
          <w:sz w:val="24"/>
        </w:rPr>
        <w:t xml:space="preserve"> class library to implement </w:t>
      </w:r>
      <w:r w:rsidRPr="0031195B">
        <w:rPr>
          <w:rFonts w:ascii="Times New Roman" w:hAnsi="Times New Roman"/>
          <w:color w:val="000000" w:themeColor="text1"/>
          <w:kern w:val="0"/>
          <w:sz w:val="24"/>
        </w:rPr>
        <w:t xml:space="preserve">market data subscription and receiving functions. This class library includes </w:t>
      </w:r>
      <w:r w:rsidR="00F105C5" w:rsidRPr="0031195B">
        <w:rPr>
          <w:rFonts w:ascii="Times New Roman" w:hAnsi="Times New Roman"/>
          <w:color w:val="000000" w:themeColor="text1"/>
          <w:kern w:val="0"/>
          <w:sz w:val="24"/>
        </w:rPr>
        <w:t xml:space="preserve">5 </w:t>
      </w:r>
      <w:r w:rsidRPr="0031195B">
        <w:rPr>
          <w:rFonts w:ascii="Times New Roman" w:hAnsi="Times New Roman"/>
          <w:color w:val="000000" w:themeColor="text1"/>
          <w:kern w:val="0"/>
          <w:sz w:val="24"/>
        </w:rPr>
        <w:t>files</w:t>
      </w:r>
      <w:r w:rsidR="004F1EB7" w:rsidRPr="0031195B">
        <w:rPr>
          <w:rFonts w:ascii="Times New Roman" w:hAnsi="Times New Roman"/>
          <w:color w:val="000000" w:themeColor="text1"/>
          <w:kern w:val="0"/>
          <w:sz w:val="24"/>
        </w:rPr>
        <w:t xml:space="preserve"> illustrated in </w:t>
      </w:r>
      <w:r w:rsidR="00F105C5" w:rsidRPr="0031195B">
        <w:rPr>
          <w:rFonts w:ascii="Times New Roman" w:hAnsi="Times New Roman"/>
          <w:color w:val="000000" w:themeColor="text1"/>
          <w:kern w:val="0"/>
          <w:sz w:val="24"/>
        </w:rPr>
        <w:t xml:space="preserve">the </w:t>
      </w:r>
      <w:r w:rsidR="004F1EB7" w:rsidRPr="0031195B">
        <w:rPr>
          <w:rFonts w:ascii="Times New Roman" w:hAnsi="Times New Roman"/>
          <w:color w:val="000000" w:themeColor="text1"/>
          <w:kern w:val="0"/>
          <w:sz w:val="24"/>
        </w:rPr>
        <w:t>table</w:t>
      </w:r>
      <w:r w:rsidR="00F105C5" w:rsidRPr="0031195B">
        <w:rPr>
          <w:rFonts w:ascii="Times New Roman" w:hAnsi="Times New Roman"/>
          <w:color w:val="000000" w:themeColor="text1"/>
          <w:kern w:val="0"/>
          <w:sz w:val="24"/>
        </w:rPr>
        <w:t xml:space="preserve"> below</w:t>
      </w:r>
      <w:r w:rsidRPr="0031195B">
        <w:rPr>
          <w:rFonts w:ascii="Times New Roman" w:hAnsi="Times New Roman"/>
          <w:color w:val="000000" w:themeColor="text1"/>
          <w:kern w:val="0"/>
          <w:sz w:val="24"/>
        </w:rPr>
        <w:t>:</w:t>
      </w:r>
    </w:p>
    <w:p w14:paraId="3C549C6A" w14:textId="77777777" w:rsidR="009705AE" w:rsidRPr="0031195B" w:rsidRDefault="009705AE" w:rsidP="004D6586">
      <w:pPr>
        <w:rPr>
          <w:rFonts w:ascii="Times New Roman" w:hAnsi="Times New Roman"/>
          <w:color w:val="000000" w:themeColor="text1"/>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9"/>
        <w:gridCol w:w="986"/>
        <w:gridCol w:w="1620"/>
        <w:gridCol w:w="3740"/>
      </w:tblGrid>
      <w:tr w:rsidR="00AD7935" w:rsidRPr="0031195B" w14:paraId="42929331" w14:textId="77777777" w:rsidTr="002A06AD">
        <w:trPr>
          <w:jc w:val="center"/>
        </w:trPr>
        <w:tc>
          <w:tcPr>
            <w:tcW w:w="2449" w:type="dxa"/>
            <w:shd w:val="clear" w:color="auto" w:fill="auto"/>
            <w:vAlign w:val="center"/>
          </w:tcPr>
          <w:p w14:paraId="15015C5C" w14:textId="77777777" w:rsidR="004D6586" w:rsidRPr="0031195B" w:rsidRDefault="004D6586" w:rsidP="00D30C9F">
            <w:pPr>
              <w:pStyle w:val="21"/>
              <w:ind w:firstLineChars="0" w:firstLine="0"/>
              <w:jc w:val="center"/>
              <w:rPr>
                <w:rFonts w:ascii="Times New Roman" w:hAnsi="Times New Roman" w:cs="Times New Roman"/>
                <w:b/>
                <w:color w:val="000000" w:themeColor="text1"/>
                <w:sz w:val="22"/>
                <w:szCs w:val="22"/>
              </w:rPr>
            </w:pPr>
            <w:r w:rsidRPr="0031195B">
              <w:rPr>
                <w:rFonts w:ascii="Times New Roman" w:hAnsi="Times New Roman" w:cs="Times New Roman"/>
                <w:b/>
                <w:color w:val="000000" w:themeColor="text1"/>
                <w:sz w:val="22"/>
                <w:szCs w:val="22"/>
              </w:rPr>
              <w:t>File Name</w:t>
            </w:r>
          </w:p>
        </w:tc>
        <w:tc>
          <w:tcPr>
            <w:tcW w:w="986" w:type="dxa"/>
            <w:shd w:val="clear" w:color="auto" w:fill="auto"/>
          </w:tcPr>
          <w:p w14:paraId="704104B2" w14:textId="77777777" w:rsidR="004D6586" w:rsidRPr="0031195B" w:rsidRDefault="004D6586" w:rsidP="00D30C9F">
            <w:pPr>
              <w:pStyle w:val="21"/>
              <w:ind w:firstLineChars="0" w:firstLine="0"/>
              <w:jc w:val="center"/>
              <w:rPr>
                <w:rFonts w:ascii="Times New Roman" w:hAnsi="Times New Roman" w:cs="Times New Roman"/>
                <w:b/>
                <w:color w:val="000000" w:themeColor="text1"/>
                <w:sz w:val="22"/>
                <w:szCs w:val="22"/>
              </w:rPr>
            </w:pPr>
            <w:r w:rsidRPr="0031195B">
              <w:rPr>
                <w:rFonts w:ascii="Times New Roman" w:hAnsi="Times New Roman" w:cs="Times New Roman"/>
                <w:b/>
                <w:color w:val="000000" w:themeColor="text1"/>
                <w:sz w:val="22"/>
                <w:szCs w:val="22"/>
              </w:rPr>
              <w:t>Version</w:t>
            </w:r>
          </w:p>
        </w:tc>
        <w:tc>
          <w:tcPr>
            <w:tcW w:w="1620" w:type="dxa"/>
            <w:shd w:val="clear" w:color="auto" w:fill="auto"/>
          </w:tcPr>
          <w:p w14:paraId="095E0140" w14:textId="77777777" w:rsidR="004D6586" w:rsidRPr="0031195B" w:rsidRDefault="004D6586" w:rsidP="00D30C9F">
            <w:pPr>
              <w:pStyle w:val="21"/>
              <w:ind w:firstLineChars="0" w:firstLine="0"/>
              <w:jc w:val="center"/>
              <w:rPr>
                <w:rFonts w:ascii="Times New Roman" w:hAnsi="Times New Roman" w:cs="Times New Roman"/>
                <w:b/>
                <w:color w:val="000000" w:themeColor="text1"/>
                <w:sz w:val="22"/>
                <w:szCs w:val="22"/>
              </w:rPr>
            </w:pPr>
            <w:r w:rsidRPr="0031195B">
              <w:rPr>
                <w:rFonts w:ascii="Times New Roman" w:hAnsi="Times New Roman" w:cs="Times New Roman"/>
                <w:b/>
                <w:color w:val="000000" w:themeColor="text1"/>
                <w:sz w:val="22"/>
                <w:szCs w:val="22"/>
              </w:rPr>
              <w:t>File Size</w:t>
            </w:r>
          </w:p>
        </w:tc>
        <w:tc>
          <w:tcPr>
            <w:tcW w:w="3740" w:type="dxa"/>
            <w:shd w:val="clear" w:color="auto" w:fill="auto"/>
          </w:tcPr>
          <w:p w14:paraId="7662ACF8" w14:textId="77777777" w:rsidR="004D6586" w:rsidRPr="0031195B" w:rsidRDefault="004D6586" w:rsidP="00D30C9F">
            <w:pPr>
              <w:pStyle w:val="21"/>
              <w:ind w:firstLineChars="0" w:firstLine="0"/>
              <w:jc w:val="center"/>
              <w:rPr>
                <w:rFonts w:ascii="Times New Roman" w:hAnsi="Times New Roman" w:cs="Times New Roman"/>
                <w:b/>
                <w:color w:val="000000" w:themeColor="text1"/>
                <w:sz w:val="22"/>
                <w:szCs w:val="22"/>
              </w:rPr>
            </w:pPr>
            <w:r w:rsidRPr="0031195B">
              <w:rPr>
                <w:rFonts w:ascii="Times New Roman" w:hAnsi="Times New Roman" w:cs="Times New Roman"/>
                <w:b/>
                <w:color w:val="000000" w:themeColor="text1"/>
                <w:sz w:val="22"/>
                <w:szCs w:val="22"/>
              </w:rPr>
              <w:t>File Description</w:t>
            </w:r>
          </w:p>
        </w:tc>
      </w:tr>
      <w:tr w:rsidR="00AD7935" w:rsidRPr="0031195B" w14:paraId="670B1438" w14:textId="77777777" w:rsidTr="002A06AD">
        <w:trPr>
          <w:jc w:val="center"/>
        </w:trPr>
        <w:tc>
          <w:tcPr>
            <w:tcW w:w="2449" w:type="dxa"/>
            <w:shd w:val="clear" w:color="auto" w:fill="auto"/>
          </w:tcPr>
          <w:p w14:paraId="0C258443" w14:textId="77777777" w:rsidR="004D6586" w:rsidRPr="0031195B" w:rsidRDefault="004D6586" w:rsidP="00D30C9F">
            <w:pPr>
              <w:pStyle w:val="21"/>
              <w:ind w:firstLineChars="0" w:firstLine="0"/>
              <w:rPr>
                <w:rFonts w:ascii="Times New Roman" w:hAnsi="Times New Roman" w:cs="Times New Roman"/>
                <w:color w:val="000000" w:themeColor="text1"/>
                <w:sz w:val="22"/>
                <w:szCs w:val="22"/>
              </w:rPr>
            </w:pPr>
            <w:r w:rsidRPr="0031195B">
              <w:rPr>
                <w:rFonts w:ascii="Times New Roman" w:hAnsi="Times New Roman" w:cs="Times New Roman"/>
                <w:color w:val="000000" w:themeColor="text1"/>
                <w:sz w:val="22"/>
                <w:szCs w:val="22"/>
              </w:rPr>
              <w:t>FtdcMduserApi.h</w:t>
            </w:r>
          </w:p>
        </w:tc>
        <w:tc>
          <w:tcPr>
            <w:tcW w:w="986" w:type="dxa"/>
            <w:shd w:val="clear" w:color="auto" w:fill="auto"/>
          </w:tcPr>
          <w:p w14:paraId="164FC06E" w14:textId="77777777" w:rsidR="004D6586" w:rsidRPr="0031195B" w:rsidRDefault="004D6586" w:rsidP="002A06AD">
            <w:pPr>
              <w:pStyle w:val="21"/>
              <w:ind w:firstLineChars="0" w:firstLine="0"/>
              <w:rPr>
                <w:rFonts w:ascii="Times New Roman" w:hAnsi="Times New Roman" w:cs="Times New Roman"/>
                <w:color w:val="000000" w:themeColor="text1"/>
                <w:sz w:val="22"/>
                <w:szCs w:val="22"/>
              </w:rPr>
            </w:pPr>
            <w:r w:rsidRPr="0031195B">
              <w:rPr>
                <w:rFonts w:ascii="Times New Roman" w:hAnsi="Times New Roman" w:cs="Times New Roman"/>
                <w:color w:val="000000" w:themeColor="text1"/>
                <w:sz w:val="22"/>
                <w:szCs w:val="22"/>
              </w:rPr>
              <w:t>V1.0</w:t>
            </w:r>
          </w:p>
        </w:tc>
        <w:tc>
          <w:tcPr>
            <w:tcW w:w="1620" w:type="dxa"/>
            <w:shd w:val="clear" w:color="auto" w:fill="auto"/>
          </w:tcPr>
          <w:p w14:paraId="0C95F762" w14:textId="77777777" w:rsidR="004D6586" w:rsidRPr="0031195B" w:rsidRDefault="004D6586" w:rsidP="00D30C9F">
            <w:pPr>
              <w:pStyle w:val="21"/>
              <w:ind w:firstLineChars="0" w:firstLine="0"/>
              <w:rPr>
                <w:rFonts w:ascii="Times New Roman" w:hAnsi="Times New Roman" w:cs="Times New Roman"/>
                <w:color w:val="000000" w:themeColor="text1"/>
                <w:sz w:val="22"/>
                <w:szCs w:val="22"/>
              </w:rPr>
            </w:pPr>
          </w:p>
        </w:tc>
        <w:tc>
          <w:tcPr>
            <w:tcW w:w="3740" w:type="dxa"/>
            <w:shd w:val="clear" w:color="auto" w:fill="auto"/>
          </w:tcPr>
          <w:p w14:paraId="70401FA6" w14:textId="77777777" w:rsidR="004D6586" w:rsidRPr="0031195B" w:rsidRDefault="00F105C5" w:rsidP="00D82596">
            <w:pPr>
              <w:pStyle w:val="21"/>
              <w:ind w:firstLineChars="0" w:firstLine="0"/>
              <w:jc w:val="left"/>
              <w:rPr>
                <w:rFonts w:ascii="Times New Roman" w:hAnsi="Times New Roman" w:cs="Times New Roman"/>
                <w:color w:val="000000" w:themeColor="text1"/>
                <w:sz w:val="22"/>
                <w:szCs w:val="22"/>
              </w:rPr>
            </w:pPr>
            <w:r w:rsidRPr="0031195B">
              <w:rPr>
                <w:rFonts w:ascii="Times New Roman" w:hAnsi="Times New Roman" w:cs="Times New Roman"/>
                <w:color w:val="000000" w:themeColor="text1"/>
                <w:kern w:val="0"/>
                <w:sz w:val="22"/>
                <w:szCs w:val="22"/>
              </w:rPr>
              <w:t>H</w:t>
            </w:r>
            <w:r w:rsidR="004D6586" w:rsidRPr="0031195B">
              <w:rPr>
                <w:rFonts w:ascii="Times New Roman" w:hAnsi="Times New Roman" w:cs="Times New Roman"/>
                <w:color w:val="000000" w:themeColor="text1"/>
                <w:kern w:val="0"/>
                <w:sz w:val="22"/>
                <w:szCs w:val="22"/>
              </w:rPr>
              <w:t xml:space="preserve">eader </w:t>
            </w:r>
            <w:r w:rsidRPr="0031195B">
              <w:rPr>
                <w:rFonts w:ascii="Times New Roman" w:hAnsi="Times New Roman" w:cs="Times New Roman"/>
                <w:color w:val="000000" w:themeColor="text1"/>
                <w:kern w:val="0"/>
                <w:sz w:val="22"/>
                <w:szCs w:val="22"/>
              </w:rPr>
              <w:t>f</w:t>
            </w:r>
            <w:r w:rsidR="004D6586" w:rsidRPr="0031195B">
              <w:rPr>
                <w:rFonts w:ascii="Times New Roman" w:hAnsi="Times New Roman" w:cs="Times New Roman"/>
                <w:color w:val="000000" w:themeColor="text1"/>
                <w:kern w:val="0"/>
                <w:sz w:val="22"/>
                <w:szCs w:val="22"/>
              </w:rPr>
              <w:t xml:space="preserve">ile for Quotation Interface </w:t>
            </w:r>
          </w:p>
        </w:tc>
      </w:tr>
      <w:tr w:rsidR="00AD7935" w:rsidRPr="0031195B" w14:paraId="6A3ED2CF" w14:textId="77777777" w:rsidTr="002A06AD">
        <w:trPr>
          <w:jc w:val="center"/>
        </w:trPr>
        <w:tc>
          <w:tcPr>
            <w:tcW w:w="2449" w:type="dxa"/>
            <w:shd w:val="clear" w:color="auto" w:fill="auto"/>
          </w:tcPr>
          <w:p w14:paraId="2F139E5B" w14:textId="77777777" w:rsidR="004D6586" w:rsidRPr="0031195B" w:rsidRDefault="004D6586" w:rsidP="00D30C9F">
            <w:pPr>
              <w:rPr>
                <w:rFonts w:ascii="Times New Roman" w:hAnsi="Times New Roman"/>
                <w:color w:val="000000" w:themeColor="text1"/>
                <w:sz w:val="22"/>
                <w:szCs w:val="22"/>
              </w:rPr>
            </w:pPr>
            <w:r w:rsidRPr="0031195B">
              <w:rPr>
                <w:rFonts w:ascii="Times New Roman" w:hAnsi="Times New Roman"/>
                <w:color w:val="000000" w:themeColor="text1"/>
                <w:sz w:val="22"/>
                <w:szCs w:val="22"/>
              </w:rPr>
              <w:t>FtdcUserApiStruct.h</w:t>
            </w:r>
          </w:p>
        </w:tc>
        <w:tc>
          <w:tcPr>
            <w:tcW w:w="986" w:type="dxa"/>
            <w:shd w:val="clear" w:color="auto" w:fill="auto"/>
          </w:tcPr>
          <w:p w14:paraId="1EAEE61F" w14:textId="77777777" w:rsidR="004D6586" w:rsidRPr="0031195B" w:rsidRDefault="004D6586" w:rsidP="002A06AD">
            <w:pPr>
              <w:pStyle w:val="21"/>
              <w:ind w:firstLineChars="0" w:firstLine="0"/>
              <w:rPr>
                <w:rFonts w:ascii="Times New Roman" w:hAnsi="Times New Roman" w:cs="Times New Roman"/>
                <w:color w:val="000000" w:themeColor="text1"/>
                <w:sz w:val="22"/>
                <w:szCs w:val="22"/>
              </w:rPr>
            </w:pPr>
            <w:r w:rsidRPr="0031195B">
              <w:rPr>
                <w:rFonts w:ascii="Times New Roman" w:hAnsi="Times New Roman" w:cs="Times New Roman"/>
                <w:color w:val="000000" w:themeColor="text1"/>
                <w:sz w:val="22"/>
                <w:szCs w:val="22"/>
              </w:rPr>
              <w:t>V1.0</w:t>
            </w:r>
          </w:p>
        </w:tc>
        <w:tc>
          <w:tcPr>
            <w:tcW w:w="1620" w:type="dxa"/>
            <w:shd w:val="clear" w:color="auto" w:fill="auto"/>
          </w:tcPr>
          <w:p w14:paraId="36BEFDAB" w14:textId="77777777" w:rsidR="004D6586" w:rsidRPr="0031195B" w:rsidRDefault="004D6586" w:rsidP="00D30C9F">
            <w:pPr>
              <w:pStyle w:val="21"/>
              <w:ind w:firstLineChars="0" w:firstLine="0"/>
              <w:rPr>
                <w:rFonts w:ascii="Times New Roman" w:hAnsi="Times New Roman" w:cs="Times New Roman"/>
                <w:color w:val="000000" w:themeColor="text1"/>
                <w:sz w:val="22"/>
                <w:szCs w:val="22"/>
              </w:rPr>
            </w:pPr>
          </w:p>
        </w:tc>
        <w:tc>
          <w:tcPr>
            <w:tcW w:w="3740" w:type="dxa"/>
            <w:shd w:val="clear" w:color="auto" w:fill="auto"/>
          </w:tcPr>
          <w:p w14:paraId="58164AC2" w14:textId="77777777" w:rsidR="004D6586" w:rsidRPr="0031195B" w:rsidRDefault="00F105C5" w:rsidP="004F1EB7">
            <w:pPr>
              <w:jc w:val="left"/>
              <w:rPr>
                <w:rFonts w:ascii="Times New Roman" w:hAnsi="Times New Roman"/>
                <w:color w:val="000000" w:themeColor="text1"/>
                <w:sz w:val="22"/>
                <w:szCs w:val="22"/>
              </w:rPr>
            </w:pPr>
            <w:r w:rsidRPr="0031195B">
              <w:rPr>
                <w:rFonts w:ascii="Times New Roman" w:hAnsi="Times New Roman"/>
                <w:color w:val="000000" w:themeColor="text1"/>
                <w:sz w:val="22"/>
                <w:szCs w:val="22"/>
              </w:rPr>
              <w:t>H</w:t>
            </w:r>
            <w:r w:rsidR="00D82596" w:rsidRPr="0031195B">
              <w:rPr>
                <w:rFonts w:ascii="Times New Roman" w:hAnsi="Times New Roman"/>
                <w:color w:val="000000" w:themeColor="text1"/>
                <w:sz w:val="22"/>
                <w:szCs w:val="22"/>
              </w:rPr>
              <w:t>ead</w:t>
            </w:r>
            <w:r w:rsidR="00E3162F" w:rsidRPr="0031195B">
              <w:rPr>
                <w:rFonts w:ascii="Times New Roman" w:hAnsi="Times New Roman"/>
                <w:color w:val="000000" w:themeColor="text1"/>
                <w:sz w:val="22"/>
                <w:szCs w:val="22"/>
              </w:rPr>
              <w:t>er</w:t>
            </w:r>
            <w:r w:rsidR="00D82596" w:rsidRPr="0031195B">
              <w:rPr>
                <w:rFonts w:ascii="Times New Roman" w:hAnsi="Times New Roman"/>
                <w:color w:val="000000" w:themeColor="text1"/>
                <w:sz w:val="22"/>
                <w:szCs w:val="22"/>
              </w:rPr>
              <w:t xml:space="preserve"> file d</w:t>
            </w:r>
            <w:r w:rsidR="004F1EB7" w:rsidRPr="0031195B">
              <w:rPr>
                <w:rFonts w:ascii="Times New Roman" w:hAnsi="Times New Roman"/>
                <w:color w:val="000000" w:themeColor="text1"/>
                <w:sz w:val="22"/>
                <w:szCs w:val="22"/>
              </w:rPr>
              <w:t>efining</w:t>
            </w:r>
            <w:r w:rsidR="004D6586" w:rsidRPr="0031195B">
              <w:rPr>
                <w:rFonts w:ascii="Times New Roman" w:hAnsi="Times New Roman"/>
                <w:color w:val="000000" w:themeColor="text1"/>
                <w:sz w:val="22"/>
                <w:szCs w:val="22"/>
              </w:rPr>
              <w:t xml:space="preserve"> a series of data type</w:t>
            </w:r>
            <w:r w:rsidR="004F1EB7" w:rsidRPr="0031195B">
              <w:rPr>
                <w:rFonts w:ascii="Times New Roman" w:hAnsi="Times New Roman"/>
                <w:color w:val="000000" w:themeColor="text1"/>
                <w:sz w:val="22"/>
                <w:szCs w:val="22"/>
              </w:rPr>
              <w:t>s</w:t>
            </w:r>
            <w:r w:rsidR="004D6586" w:rsidRPr="0031195B">
              <w:rPr>
                <w:rFonts w:ascii="Times New Roman" w:hAnsi="Times New Roman"/>
                <w:color w:val="000000" w:themeColor="text1"/>
                <w:sz w:val="22"/>
                <w:szCs w:val="22"/>
              </w:rPr>
              <w:t xml:space="preserve"> required by UserAPI  </w:t>
            </w:r>
          </w:p>
        </w:tc>
      </w:tr>
      <w:tr w:rsidR="00AD7935" w:rsidRPr="0031195B" w14:paraId="1D0A2062" w14:textId="77777777" w:rsidTr="002A06AD">
        <w:trPr>
          <w:jc w:val="center"/>
        </w:trPr>
        <w:tc>
          <w:tcPr>
            <w:tcW w:w="2449" w:type="dxa"/>
            <w:shd w:val="clear" w:color="auto" w:fill="auto"/>
          </w:tcPr>
          <w:p w14:paraId="072A4358" w14:textId="77777777" w:rsidR="004D6586" w:rsidRPr="0031195B" w:rsidRDefault="004D6586" w:rsidP="00D30C9F">
            <w:pPr>
              <w:rPr>
                <w:rFonts w:ascii="Times New Roman" w:hAnsi="Times New Roman"/>
                <w:color w:val="000000" w:themeColor="text1"/>
                <w:sz w:val="22"/>
                <w:szCs w:val="22"/>
              </w:rPr>
            </w:pPr>
            <w:r w:rsidRPr="0031195B">
              <w:rPr>
                <w:rFonts w:ascii="Times New Roman" w:hAnsi="Times New Roman"/>
                <w:color w:val="000000" w:themeColor="text1"/>
                <w:sz w:val="22"/>
                <w:szCs w:val="22"/>
              </w:rPr>
              <w:t>FtdcUserApiDataType.h</w:t>
            </w:r>
          </w:p>
        </w:tc>
        <w:tc>
          <w:tcPr>
            <w:tcW w:w="986" w:type="dxa"/>
            <w:shd w:val="clear" w:color="auto" w:fill="auto"/>
          </w:tcPr>
          <w:p w14:paraId="7B6628E8" w14:textId="77777777" w:rsidR="004D6586" w:rsidRPr="0031195B" w:rsidRDefault="004D6586" w:rsidP="002A06AD">
            <w:pPr>
              <w:pStyle w:val="21"/>
              <w:ind w:firstLineChars="0" w:firstLine="0"/>
              <w:rPr>
                <w:rFonts w:ascii="Times New Roman" w:hAnsi="Times New Roman" w:cs="Times New Roman"/>
                <w:color w:val="000000" w:themeColor="text1"/>
                <w:sz w:val="22"/>
                <w:szCs w:val="22"/>
              </w:rPr>
            </w:pPr>
            <w:r w:rsidRPr="0031195B">
              <w:rPr>
                <w:rFonts w:ascii="Times New Roman" w:hAnsi="Times New Roman" w:cs="Times New Roman"/>
                <w:color w:val="000000" w:themeColor="text1"/>
                <w:sz w:val="22"/>
                <w:szCs w:val="22"/>
              </w:rPr>
              <w:t>V1.0</w:t>
            </w:r>
          </w:p>
        </w:tc>
        <w:tc>
          <w:tcPr>
            <w:tcW w:w="1620" w:type="dxa"/>
            <w:shd w:val="clear" w:color="auto" w:fill="auto"/>
          </w:tcPr>
          <w:p w14:paraId="193C575A" w14:textId="77777777" w:rsidR="004D6586" w:rsidRPr="0031195B" w:rsidRDefault="004D6586" w:rsidP="00D30C9F">
            <w:pPr>
              <w:pStyle w:val="21"/>
              <w:ind w:firstLineChars="0" w:firstLine="0"/>
              <w:rPr>
                <w:rFonts w:ascii="Times New Roman" w:hAnsi="Times New Roman" w:cs="Times New Roman"/>
                <w:color w:val="000000" w:themeColor="text1"/>
                <w:sz w:val="22"/>
                <w:szCs w:val="22"/>
              </w:rPr>
            </w:pPr>
          </w:p>
        </w:tc>
        <w:tc>
          <w:tcPr>
            <w:tcW w:w="3740" w:type="dxa"/>
            <w:shd w:val="clear" w:color="auto" w:fill="auto"/>
          </w:tcPr>
          <w:p w14:paraId="3AEFCFF8" w14:textId="77777777" w:rsidR="004D6586" w:rsidRPr="0031195B" w:rsidRDefault="00F105C5" w:rsidP="004F1EB7">
            <w:pPr>
              <w:jc w:val="left"/>
              <w:rPr>
                <w:rFonts w:ascii="Times New Roman" w:hAnsi="Times New Roman"/>
                <w:color w:val="000000" w:themeColor="text1"/>
                <w:sz w:val="22"/>
                <w:szCs w:val="22"/>
              </w:rPr>
            </w:pPr>
            <w:r w:rsidRPr="0031195B">
              <w:rPr>
                <w:rFonts w:ascii="Times New Roman" w:hAnsi="Times New Roman"/>
                <w:color w:val="000000" w:themeColor="text1"/>
                <w:sz w:val="22"/>
                <w:szCs w:val="22"/>
              </w:rPr>
              <w:t>H</w:t>
            </w:r>
            <w:r w:rsidR="00D82596" w:rsidRPr="0031195B">
              <w:rPr>
                <w:rFonts w:ascii="Times New Roman" w:hAnsi="Times New Roman"/>
                <w:color w:val="000000" w:themeColor="text1"/>
                <w:sz w:val="22"/>
                <w:szCs w:val="22"/>
              </w:rPr>
              <w:t>ead</w:t>
            </w:r>
            <w:r w:rsidR="00E3162F" w:rsidRPr="0031195B">
              <w:rPr>
                <w:rFonts w:ascii="Times New Roman" w:hAnsi="Times New Roman"/>
                <w:color w:val="000000" w:themeColor="text1"/>
                <w:sz w:val="22"/>
                <w:szCs w:val="22"/>
              </w:rPr>
              <w:t>er</w:t>
            </w:r>
            <w:r w:rsidR="00D82596" w:rsidRPr="0031195B">
              <w:rPr>
                <w:rFonts w:ascii="Times New Roman" w:hAnsi="Times New Roman"/>
                <w:color w:val="000000" w:themeColor="text1"/>
                <w:sz w:val="22"/>
                <w:szCs w:val="22"/>
              </w:rPr>
              <w:t xml:space="preserve"> file d</w:t>
            </w:r>
            <w:r w:rsidR="004F1EB7" w:rsidRPr="0031195B">
              <w:rPr>
                <w:rFonts w:ascii="Times New Roman" w:hAnsi="Times New Roman"/>
                <w:color w:val="000000" w:themeColor="text1"/>
                <w:sz w:val="22"/>
                <w:szCs w:val="22"/>
              </w:rPr>
              <w:t>efining</w:t>
            </w:r>
            <w:r w:rsidR="004D6586" w:rsidRPr="0031195B">
              <w:rPr>
                <w:rFonts w:ascii="Times New Roman" w:hAnsi="Times New Roman"/>
                <w:color w:val="000000" w:themeColor="text1"/>
                <w:sz w:val="22"/>
                <w:szCs w:val="22"/>
              </w:rPr>
              <w:t xml:space="preserve"> a series of business-related data structure</w:t>
            </w:r>
            <w:r w:rsidR="004F1EB7" w:rsidRPr="0031195B">
              <w:rPr>
                <w:rFonts w:ascii="Times New Roman" w:hAnsi="Times New Roman"/>
                <w:color w:val="000000" w:themeColor="text1"/>
                <w:sz w:val="22"/>
                <w:szCs w:val="22"/>
              </w:rPr>
              <w:t>s</w:t>
            </w:r>
          </w:p>
        </w:tc>
      </w:tr>
      <w:tr w:rsidR="00AD7935" w:rsidRPr="0031195B" w14:paraId="255DA994" w14:textId="77777777" w:rsidTr="002A06AD">
        <w:trPr>
          <w:jc w:val="center"/>
        </w:trPr>
        <w:tc>
          <w:tcPr>
            <w:tcW w:w="2449" w:type="dxa"/>
            <w:shd w:val="clear" w:color="auto" w:fill="auto"/>
          </w:tcPr>
          <w:p w14:paraId="2889076D" w14:textId="77777777" w:rsidR="004D6586" w:rsidRPr="0031195B" w:rsidRDefault="004D6586" w:rsidP="00D30C9F">
            <w:pPr>
              <w:pStyle w:val="21"/>
              <w:ind w:firstLineChars="0" w:firstLine="0"/>
              <w:rPr>
                <w:rFonts w:ascii="Times New Roman" w:hAnsi="Times New Roman" w:cs="Times New Roman"/>
                <w:color w:val="000000" w:themeColor="text1"/>
                <w:sz w:val="22"/>
                <w:szCs w:val="22"/>
              </w:rPr>
            </w:pPr>
            <w:r w:rsidRPr="0031195B">
              <w:rPr>
                <w:rFonts w:ascii="Times New Roman" w:hAnsi="Times New Roman" w:cs="Times New Roman"/>
                <w:color w:val="000000" w:themeColor="text1"/>
                <w:sz w:val="22"/>
                <w:szCs w:val="22"/>
              </w:rPr>
              <w:t>mduserapi.dll</w:t>
            </w:r>
          </w:p>
        </w:tc>
        <w:tc>
          <w:tcPr>
            <w:tcW w:w="986" w:type="dxa"/>
            <w:shd w:val="clear" w:color="auto" w:fill="auto"/>
          </w:tcPr>
          <w:p w14:paraId="2BEEA070" w14:textId="77777777" w:rsidR="004D6586" w:rsidRPr="0031195B" w:rsidRDefault="004D6586" w:rsidP="002A06AD">
            <w:pPr>
              <w:pStyle w:val="21"/>
              <w:ind w:firstLineChars="0" w:firstLine="0"/>
              <w:rPr>
                <w:rFonts w:ascii="Times New Roman" w:hAnsi="Times New Roman" w:cs="Times New Roman"/>
                <w:color w:val="000000" w:themeColor="text1"/>
                <w:sz w:val="22"/>
                <w:szCs w:val="22"/>
              </w:rPr>
            </w:pPr>
            <w:r w:rsidRPr="0031195B">
              <w:rPr>
                <w:rFonts w:ascii="Times New Roman" w:hAnsi="Times New Roman" w:cs="Times New Roman"/>
                <w:color w:val="000000" w:themeColor="text1"/>
                <w:sz w:val="22"/>
                <w:szCs w:val="22"/>
              </w:rPr>
              <w:t>V1.0</w:t>
            </w:r>
          </w:p>
        </w:tc>
        <w:tc>
          <w:tcPr>
            <w:tcW w:w="1620" w:type="dxa"/>
            <w:shd w:val="clear" w:color="auto" w:fill="auto"/>
          </w:tcPr>
          <w:p w14:paraId="7C8DB93B" w14:textId="77777777" w:rsidR="004D6586" w:rsidRPr="0031195B" w:rsidRDefault="004D6586" w:rsidP="00D30C9F">
            <w:pPr>
              <w:pStyle w:val="21"/>
              <w:ind w:firstLineChars="0" w:firstLine="0"/>
              <w:rPr>
                <w:rFonts w:ascii="Times New Roman" w:hAnsi="Times New Roman" w:cs="Times New Roman"/>
                <w:color w:val="000000" w:themeColor="text1"/>
                <w:sz w:val="22"/>
                <w:szCs w:val="22"/>
              </w:rPr>
            </w:pPr>
          </w:p>
        </w:tc>
        <w:tc>
          <w:tcPr>
            <w:tcW w:w="3740" w:type="dxa"/>
            <w:shd w:val="clear" w:color="auto" w:fill="auto"/>
          </w:tcPr>
          <w:p w14:paraId="640816C0" w14:textId="77777777" w:rsidR="004D6586" w:rsidRPr="0031195B" w:rsidRDefault="004D6586" w:rsidP="00D30C9F">
            <w:pPr>
              <w:pStyle w:val="21"/>
              <w:ind w:firstLineChars="0" w:firstLine="0"/>
              <w:jc w:val="left"/>
              <w:rPr>
                <w:rFonts w:ascii="Times New Roman" w:hAnsi="Times New Roman" w:cs="Times New Roman"/>
                <w:color w:val="000000" w:themeColor="text1"/>
                <w:sz w:val="22"/>
                <w:szCs w:val="22"/>
              </w:rPr>
            </w:pPr>
            <w:r w:rsidRPr="0031195B">
              <w:rPr>
                <w:rFonts w:ascii="Times New Roman" w:hAnsi="Times New Roman" w:cs="Times New Roman"/>
                <w:color w:val="000000" w:themeColor="text1"/>
                <w:sz w:val="22"/>
                <w:szCs w:val="22"/>
              </w:rPr>
              <w:t>Dynamic-link library</w:t>
            </w:r>
            <w:r w:rsidR="004F1EB7" w:rsidRPr="0031195B">
              <w:rPr>
                <w:rFonts w:ascii="Times New Roman" w:hAnsi="Times New Roman" w:cs="Times New Roman"/>
                <w:color w:val="000000" w:themeColor="text1"/>
                <w:sz w:val="22"/>
                <w:szCs w:val="22"/>
              </w:rPr>
              <w:t>(.dll</w:t>
            </w:r>
            <w:r w:rsidRPr="0031195B">
              <w:rPr>
                <w:rFonts w:ascii="Times New Roman" w:hAnsi="Times New Roman" w:cs="Times New Roman"/>
                <w:color w:val="000000" w:themeColor="text1"/>
                <w:sz w:val="22"/>
                <w:szCs w:val="22"/>
              </w:rPr>
              <w:t>) binary file</w:t>
            </w:r>
          </w:p>
        </w:tc>
      </w:tr>
      <w:tr w:rsidR="00AD7935" w:rsidRPr="0031195B" w14:paraId="684D8ED3" w14:textId="77777777" w:rsidTr="002A06AD">
        <w:trPr>
          <w:trHeight w:val="245"/>
          <w:jc w:val="center"/>
        </w:trPr>
        <w:tc>
          <w:tcPr>
            <w:tcW w:w="2449" w:type="dxa"/>
            <w:shd w:val="clear" w:color="auto" w:fill="auto"/>
          </w:tcPr>
          <w:p w14:paraId="153F66D7" w14:textId="77777777" w:rsidR="004D6586" w:rsidRPr="0031195B" w:rsidRDefault="004D6586" w:rsidP="00D30C9F">
            <w:pPr>
              <w:pStyle w:val="21"/>
              <w:ind w:firstLineChars="0" w:firstLine="0"/>
              <w:rPr>
                <w:rFonts w:ascii="Times New Roman" w:hAnsi="Times New Roman" w:cs="Times New Roman"/>
                <w:color w:val="000000" w:themeColor="text1"/>
                <w:sz w:val="22"/>
                <w:szCs w:val="22"/>
              </w:rPr>
            </w:pPr>
            <w:r w:rsidRPr="0031195B">
              <w:rPr>
                <w:rFonts w:ascii="Times New Roman" w:hAnsi="Times New Roman" w:cs="Times New Roman"/>
                <w:color w:val="000000" w:themeColor="text1"/>
                <w:sz w:val="22"/>
                <w:szCs w:val="22"/>
              </w:rPr>
              <w:t>mduapi.lib</w:t>
            </w:r>
          </w:p>
        </w:tc>
        <w:tc>
          <w:tcPr>
            <w:tcW w:w="986" w:type="dxa"/>
            <w:shd w:val="clear" w:color="auto" w:fill="auto"/>
          </w:tcPr>
          <w:p w14:paraId="3C58F1F0" w14:textId="77777777" w:rsidR="004D6586" w:rsidRPr="0031195B" w:rsidRDefault="004D6586" w:rsidP="002A06AD">
            <w:pPr>
              <w:pStyle w:val="21"/>
              <w:ind w:firstLineChars="0" w:firstLine="0"/>
              <w:rPr>
                <w:rFonts w:ascii="Times New Roman" w:hAnsi="Times New Roman" w:cs="Times New Roman"/>
                <w:color w:val="000000" w:themeColor="text1"/>
                <w:sz w:val="22"/>
                <w:szCs w:val="22"/>
              </w:rPr>
            </w:pPr>
            <w:r w:rsidRPr="0031195B">
              <w:rPr>
                <w:rFonts w:ascii="Times New Roman" w:hAnsi="Times New Roman" w:cs="Times New Roman"/>
                <w:color w:val="000000" w:themeColor="text1"/>
                <w:sz w:val="22"/>
                <w:szCs w:val="22"/>
              </w:rPr>
              <w:t>V1.0</w:t>
            </w:r>
          </w:p>
        </w:tc>
        <w:tc>
          <w:tcPr>
            <w:tcW w:w="1620" w:type="dxa"/>
            <w:shd w:val="clear" w:color="auto" w:fill="auto"/>
          </w:tcPr>
          <w:p w14:paraId="3B4667FE" w14:textId="77777777" w:rsidR="004D6586" w:rsidRPr="0031195B" w:rsidRDefault="004D6586" w:rsidP="00D30C9F">
            <w:pPr>
              <w:pStyle w:val="21"/>
              <w:ind w:firstLineChars="0" w:firstLine="0"/>
              <w:rPr>
                <w:rFonts w:ascii="Times New Roman" w:hAnsi="Times New Roman" w:cs="Times New Roman"/>
                <w:color w:val="000000" w:themeColor="text1"/>
                <w:sz w:val="22"/>
                <w:szCs w:val="22"/>
              </w:rPr>
            </w:pPr>
          </w:p>
        </w:tc>
        <w:tc>
          <w:tcPr>
            <w:tcW w:w="3740" w:type="dxa"/>
            <w:shd w:val="clear" w:color="auto" w:fill="auto"/>
          </w:tcPr>
          <w:p w14:paraId="17105304" w14:textId="77777777" w:rsidR="004D6586" w:rsidRPr="0031195B" w:rsidRDefault="00D60BFD" w:rsidP="00D30C9F">
            <w:pPr>
              <w:pStyle w:val="21"/>
              <w:ind w:firstLineChars="0" w:firstLine="0"/>
              <w:jc w:val="left"/>
              <w:rPr>
                <w:rFonts w:ascii="Times New Roman" w:hAnsi="Times New Roman" w:cs="Times New Roman"/>
                <w:color w:val="000000" w:themeColor="text1"/>
                <w:sz w:val="22"/>
                <w:szCs w:val="22"/>
              </w:rPr>
            </w:pPr>
            <w:r w:rsidRPr="0031195B">
              <w:rPr>
                <w:rFonts w:ascii="Times New Roman" w:hAnsi="Times New Roman" w:cs="Times New Roman"/>
                <w:color w:val="000000" w:themeColor="text1"/>
                <w:sz w:val="22"/>
                <w:szCs w:val="22"/>
              </w:rPr>
              <w:t>L</w:t>
            </w:r>
            <w:r w:rsidR="004D6586" w:rsidRPr="0031195B">
              <w:rPr>
                <w:rFonts w:ascii="Times New Roman" w:hAnsi="Times New Roman" w:cs="Times New Roman"/>
                <w:color w:val="000000" w:themeColor="text1"/>
                <w:sz w:val="22"/>
                <w:szCs w:val="22"/>
              </w:rPr>
              <w:t>ibrary</w:t>
            </w:r>
            <w:r w:rsidR="004F1EB7" w:rsidRPr="0031195B">
              <w:rPr>
                <w:rFonts w:ascii="Times New Roman" w:hAnsi="Times New Roman" w:cs="Times New Roman"/>
                <w:color w:val="000000" w:themeColor="text1"/>
                <w:sz w:val="22"/>
                <w:szCs w:val="22"/>
              </w:rPr>
              <w:t>(.l</w:t>
            </w:r>
            <w:r w:rsidR="004D6586" w:rsidRPr="0031195B">
              <w:rPr>
                <w:rFonts w:ascii="Times New Roman" w:hAnsi="Times New Roman" w:cs="Times New Roman"/>
                <w:color w:val="000000" w:themeColor="text1"/>
                <w:sz w:val="22"/>
                <w:szCs w:val="22"/>
              </w:rPr>
              <w:t>ib) file</w:t>
            </w:r>
          </w:p>
        </w:tc>
      </w:tr>
      <w:tr w:rsidR="00AD7935" w:rsidRPr="0031195B" w14:paraId="12D15C0E" w14:textId="77777777" w:rsidTr="002A06AD">
        <w:trPr>
          <w:trHeight w:val="245"/>
          <w:jc w:val="center"/>
        </w:trPr>
        <w:tc>
          <w:tcPr>
            <w:tcW w:w="2449" w:type="dxa"/>
            <w:shd w:val="clear" w:color="auto" w:fill="auto"/>
          </w:tcPr>
          <w:p w14:paraId="026D34B5" w14:textId="77777777" w:rsidR="002A06AD" w:rsidRPr="0031195B" w:rsidRDefault="002A06AD" w:rsidP="002A06AD">
            <w:pPr>
              <w:pStyle w:val="21"/>
              <w:ind w:firstLineChars="0" w:firstLine="0"/>
              <w:rPr>
                <w:rFonts w:ascii="Times New Roman" w:hAnsi="Times New Roman" w:cs="Times New Roman"/>
                <w:color w:val="000000" w:themeColor="text1"/>
                <w:sz w:val="22"/>
                <w:szCs w:val="22"/>
              </w:rPr>
            </w:pPr>
            <w:r w:rsidRPr="0031195B">
              <w:rPr>
                <w:rFonts w:ascii="Times New Roman" w:hAnsi="Times New Roman" w:cs="Times New Roman"/>
                <w:color w:val="000000" w:themeColor="text1"/>
                <w:sz w:val="22"/>
                <w:szCs w:val="22"/>
              </w:rPr>
              <w:t>libmduserapi.so</w:t>
            </w:r>
          </w:p>
        </w:tc>
        <w:tc>
          <w:tcPr>
            <w:tcW w:w="986" w:type="dxa"/>
            <w:shd w:val="clear" w:color="auto" w:fill="auto"/>
          </w:tcPr>
          <w:p w14:paraId="328BC77D" w14:textId="77777777" w:rsidR="002A06AD" w:rsidRPr="0031195B" w:rsidRDefault="002A06AD" w:rsidP="00D30C9F">
            <w:pPr>
              <w:pStyle w:val="21"/>
              <w:ind w:firstLineChars="0" w:firstLine="0"/>
              <w:rPr>
                <w:rFonts w:ascii="Times New Roman" w:hAnsi="Times New Roman" w:cs="Times New Roman"/>
                <w:color w:val="000000" w:themeColor="text1"/>
                <w:sz w:val="22"/>
                <w:szCs w:val="22"/>
              </w:rPr>
            </w:pPr>
            <w:r w:rsidRPr="0031195B">
              <w:rPr>
                <w:rFonts w:ascii="Times New Roman" w:hAnsi="Times New Roman" w:cs="Times New Roman"/>
                <w:color w:val="000000" w:themeColor="text1"/>
                <w:sz w:val="22"/>
                <w:szCs w:val="22"/>
              </w:rPr>
              <w:t>V1.0</w:t>
            </w:r>
          </w:p>
        </w:tc>
        <w:tc>
          <w:tcPr>
            <w:tcW w:w="1620" w:type="dxa"/>
            <w:shd w:val="clear" w:color="auto" w:fill="auto"/>
          </w:tcPr>
          <w:p w14:paraId="3770E80B" w14:textId="77777777" w:rsidR="002A06AD" w:rsidRPr="0031195B" w:rsidRDefault="002A06AD" w:rsidP="00D30C9F">
            <w:pPr>
              <w:pStyle w:val="21"/>
              <w:ind w:firstLineChars="0" w:firstLine="0"/>
              <w:rPr>
                <w:rFonts w:ascii="Times New Roman" w:hAnsi="Times New Roman" w:cs="Times New Roman"/>
                <w:color w:val="000000" w:themeColor="text1"/>
                <w:sz w:val="22"/>
                <w:szCs w:val="22"/>
              </w:rPr>
            </w:pPr>
          </w:p>
        </w:tc>
        <w:tc>
          <w:tcPr>
            <w:tcW w:w="3740" w:type="dxa"/>
            <w:shd w:val="clear" w:color="auto" w:fill="auto"/>
          </w:tcPr>
          <w:p w14:paraId="0182D27B" w14:textId="77777777" w:rsidR="002A06AD" w:rsidRPr="0031195B" w:rsidRDefault="002A06AD" w:rsidP="00D30C9F">
            <w:pPr>
              <w:pStyle w:val="21"/>
              <w:ind w:firstLineChars="0" w:firstLine="0"/>
              <w:jc w:val="left"/>
              <w:rPr>
                <w:rFonts w:ascii="Times New Roman" w:hAnsi="Times New Roman" w:cs="Times New Roman"/>
                <w:color w:val="000000" w:themeColor="text1"/>
                <w:sz w:val="22"/>
                <w:szCs w:val="22"/>
              </w:rPr>
            </w:pPr>
            <w:r w:rsidRPr="0031195B">
              <w:rPr>
                <w:rFonts w:ascii="Times New Roman" w:hAnsi="Times New Roman" w:cs="Times New Roman"/>
                <w:color w:val="000000" w:themeColor="text1"/>
                <w:sz w:val="22"/>
                <w:szCs w:val="22"/>
              </w:rPr>
              <w:t>Linux Version Dynamic-link library</w:t>
            </w:r>
          </w:p>
        </w:tc>
      </w:tr>
    </w:tbl>
    <w:p w14:paraId="04C52E60" w14:textId="77777777" w:rsidR="004D6586" w:rsidRPr="0031195B" w:rsidRDefault="006044FD" w:rsidP="004D6586">
      <w:pPr>
        <w:pStyle w:val="21"/>
        <w:spacing w:before="240" w:after="240" w:line="240" w:lineRule="auto"/>
        <w:ind w:firstLineChars="0" w:firstLine="0"/>
        <w:jc w:val="left"/>
        <w:rPr>
          <w:rFonts w:ascii="Times New Roman" w:hAnsi="Times New Roman" w:cs="Times New Roman"/>
          <w:color w:val="000000" w:themeColor="text1"/>
        </w:rPr>
      </w:pPr>
      <w:r w:rsidRPr="0031195B">
        <w:rPr>
          <w:rFonts w:ascii="Times New Roman" w:hAnsi="Times New Roman" w:cs="Times New Roman"/>
          <w:color w:val="000000" w:themeColor="text1"/>
          <w:kern w:val="0"/>
        </w:rPr>
        <w:t xml:space="preserve">MduserAPI runs on </w:t>
      </w:r>
      <w:r w:rsidRPr="0031195B">
        <w:rPr>
          <w:rFonts w:ascii="Times New Roman" w:hAnsi="Times New Roman" w:cs="Times New Roman"/>
          <w:bCs/>
          <w:color w:val="000000" w:themeColor="text1"/>
          <w:kern w:val="0"/>
        </w:rPr>
        <w:t>MS VC 6.0</w:t>
      </w:r>
      <w:r w:rsidR="00D1051A" w:rsidRPr="0031195B">
        <w:rPr>
          <w:rFonts w:ascii="Times New Roman" w:hAnsi="Times New Roman" w:cs="Times New Roman"/>
          <w:bCs/>
          <w:color w:val="000000" w:themeColor="text1"/>
          <w:kern w:val="0"/>
        </w:rPr>
        <w:t>MS VC.NET 2003~MS VC.NET 2010 and GCC</w:t>
      </w:r>
      <w:r w:rsidR="004F1EB7" w:rsidRPr="0031195B">
        <w:rPr>
          <w:rFonts w:ascii="Times New Roman" w:hAnsi="Times New Roman" w:cs="Times New Roman"/>
          <w:color w:val="000000" w:themeColor="text1"/>
          <w:kern w:val="0"/>
        </w:rPr>
        <w:t>compilers. T</w:t>
      </w:r>
      <w:r w:rsidRPr="0031195B">
        <w:rPr>
          <w:rFonts w:ascii="Times New Roman" w:hAnsi="Times New Roman" w:cs="Times New Roman"/>
          <w:color w:val="000000" w:themeColor="text1"/>
          <w:kern w:val="0"/>
        </w:rPr>
        <w:t xml:space="preserve">he option of multi-threading compilation/MT must be </w:t>
      </w:r>
      <w:r w:rsidR="00DA70FD" w:rsidRPr="0031195B">
        <w:rPr>
          <w:rFonts w:ascii="Times New Roman" w:hAnsi="Times New Roman" w:cs="Times New Roman"/>
          <w:color w:val="000000" w:themeColor="text1"/>
          <w:kern w:val="0"/>
        </w:rPr>
        <w:t>turn</w:t>
      </w:r>
      <w:r w:rsidR="00AD7935" w:rsidRPr="0031195B">
        <w:rPr>
          <w:rFonts w:ascii="Times New Roman" w:hAnsi="Times New Roman" w:cs="Times New Roman"/>
          <w:color w:val="000000" w:themeColor="text1"/>
          <w:kern w:val="0"/>
        </w:rPr>
        <w:t>ed</w:t>
      </w:r>
      <w:r w:rsidR="00DA70FD" w:rsidRPr="0031195B">
        <w:rPr>
          <w:rFonts w:ascii="Times New Roman" w:hAnsi="Times New Roman" w:cs="Times New Roman"/>
          <w:color w:val="000000" w:themeColor="text1"/>
          <w:kern w:val="0"/>
        </w:rPr>
        <w:t xml:space="preserve"> on</w:t>
      </w:r>
      <w:r w:rsidR="00AD7935" w:rsidRPr="0031195B">
        <w:rPr>
          <w:rFonts w:ascii="Times New Roman" w:hAnsi="Times New Roman" w:cs="Times New Roman"/>
          <w:color w:val="000000" w:themeColor="text1"/>
          <w:kern w:val="0"/>
        </w:rPr>
        <w:t>.</w:t>
      </w:r>
    </w:p>
    <w:p w14:paraId="1B90DB14" w14:textId="77777777" w:rsidR="004D6586" w:rsidRPr="0031195B" w:rsidRDefault="004D6586" w:rsidP="00146742">
      <w:pPr>
        <w:pStyle w:val="2"/>
        <w:numPr>
          <w:ilvl w:val="1"/>
          <w:numId w:val="1"/>
        </w:numPr>
        <w:tabs>
          <w:tab w:val="left" w:pos="0"/>
        </w:tabs>
        <w:spacing w:before="0" w:after="0" w:line="480" w:lineRule="auto"/>
        <w:rPr>
          <w:rFonts w:ascii="Times New Roman" w:hAnsi="Times New Roman"/>
          <w:color w:val="000000" w:themeColor="text1"/>
        </w:rPr>
      </w:pPr>
      <w:bookmarkStart w:id="18" w:name="_Toc340233597"/>
      <w:bookmarkStart w:id="19" w:name="_Toc342490783"/>
      <w:bookmarkStart w:id="20" w:name="_Toc58938331"/>
      <w:r w:rsidRPr="0031195B">
        <w:rPr>
          <w:rFonts w:ascii="Times New Roman" w:hAnsi="Times New Roman"/>
          <w:color w:val="000000" w:themeColor="text1"/>
        </w:rPr>
        <w:t>Platforms</w:t>
      </w:r>
      <w:r w:rsidR="007B1C19" w:rsidRPr="0031195B">
        <w:rPr>
          <w:rFonts w:ascii="Times New Roman" w:hAnsi="Times New Roman"/>
          <w:color w:val="000000" w:themeColor="text1"/>
        </w:rPr>
        <w:t xml:space="preserve"> Supported </w:t>
      </w:r>
      <w:r w:rsidR="00A822DE" w:rsidRPr="0031195B">
        <w:rPr>
          <w:rFonts w:ascii="Times New Roman" w:hAnsi="Times New Roman"/>
          <w:color w:val="000000" w:themeColor="text1"/>
        </w:rPr>
        <w:t xml:space="preserve">by </w:t>
      </w:r>
      <w:r w:rsidR="007B1C19" w:rsidRPr="0031195B">
        <w:rPr>
          <w:rFonts w:ascii="Times New Roman" w:hAnsi="Times New Roman"/>
          <w:color w:val="000000" w:themeColor="text1"/>
        </w:rPr>
        <w:t>Current TraderAPI</w:t>
      </w:r>
      <w:r w:rsidRPr="0031195B">
        <w:rPr>
          <w:rFonts w:ascii="Times New Roman" w:hAnsi="Times New Roman"/>
          <w:color w:val="000000" w:themeColor="text1"/>
        </w:rPr>
        <w:t>/MduserAPI</w:t>
      </w:r>
      <w:bookmarkEnd w:id="18"/>
      <w:bookmarkEnd w:id="19"/>
      <w:bookmarkEnd w:id="20"/>
    </w:p>
    <w:p w14:paraId="1F3140F5" w14:textId="77777777" w:rsidR="004D6586" w:rsidRPr="0031195B" w:rsidRDefault="00D60BFD" w:rsidP="004D6586">
      <w:pPr>
        <w:pStyle w:val="21"/>
        <w:spacing w:before="240" w:after="240"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kern w:val="0"/>
        </w:rPr>
        <w:t>Current TraderAPI and M</w:t>
      </w:r>
      <w:r w:rsidR="00371580" w:rsidRPr="0031195B">
        <w:rPr>
          <w:rFonts w:ascii="Times New Roman" w:hAnsi="Times New Roman" w:cs="Times New Roman"/>
          <w:color w:val="000000" w:themeColor="text1"/>
          <w:kern w:val="0"/>
        </w:rPr>
        <w:t>d</w:t>
      </w:r>
      <w:r w:rsidRPr="0031195B">
        <w:rPr>
          <w:rFonts w:ascii="Times New Roman" w:hAnsi="Times New Roman" w:cs="Times New Roman"/>
          <w:color w:val="000000" w:themeColor="text1"/>
          <w:kern w:val="0"/>
        </w:rPr>
        <w:t xml:space="preserve">userAPI support the following operating systems </w:t>
      </w:r>
      <w:r w:rsidR="00341CC1" w:rsidRPr="0031195B">
        <w:rPr>
          <w:rFonts w:ascii="Times New Roman" w:hAnsi="Times New Roman" w:cs="Times New Roman"/>
          <w:color w:val="000000" w:themeColor="text1"/>
          <w:kern w:val="0"/>
        </w:rPr>
        <w:t xml:space="preserve">along </w:t>
      </w:r>
      <w:r w:rsidRPr="0031195B">
        <w:rPr>
          <w:rFonts w:ascii="Times New Roman" w:hAnsi="Times New Roman" w:cs="Times New Roman"/>
          <w:color w:val="000000" w:themeColor="text1"/>
          <w:kern w:val="0"/>
        </w:rPr>
        <w:t>with their versions</w:t>
      </w:r>
      <w:r w:rsidR="006044FD" w:rsidRPr="0031195B">
        <w:rPr>
          <w:rFonts w:ascii="Times New Roman" w:hAnsi="Times New Roman" w:cs="Times New Roman"/>
          <w:color w:val="000000" w:themeColor="text1"/>
          <w:kern w:val="0"/>
        </w:rPr>
        <w:t>:</w:t>
      </w:r>
    </w:p>
    <w:p w14:paraId="3F95B90E" w14:textId="77777777" w:rsidR="004D6586" w:rsidRPr="0031195B" w:rsidRDefault="00212A04" w:rsidP="004D6586">
      <w:pPr>
        <w:pStyle w:val="21"/>
        <w:numPr>
          <w:ilvl w:val="0"/>
          <w:numId w:val="2"/>
        </w:numPr>
        <w:tabs>
          <w:tab w:val="clear" w:pos="2280"/>
          <w:tab w:val="num" w:pos="1260"/>
        </w:tabs>
        <w:spacing w:before="240" w:after="240" w:line="240" w:lineRule="auto"/>
        <w:ind w:left="1259" w:firstLineChars="0" w:hanging="720"/>
        <w:rPr>
          <w:rFonts w:ascii="Times New Roman" w:hAnsi="Times New Roman" w:cs="Times New Roman"/>
          <w:color w:val="000000" w:themeColor="text1"/>
        </w:rPr>
      </w:pPr>
      <w:r w:rsidRPr="0031195B">
        <w:rPr>
          <w:rFonts w:ascii="Times New Roman" w:hAnsi="Times New Roman" w:cs="Times New Roman"/>
          <w:b/>
          <w:color w:val="000000" w:themeColor="text1"/>
        </w:rPr>
        <w:t>Intel X86/WindowsXP and later versions</w:t>
      </w:r>
      <w:r w:rsidRPr="0031195B">
        <w:rPr>
          <w:rFonts w:ascii="Times New Roman" w:hAnsi="Times New Roman" w:cs="Times New Roman"/>
          <w:color w:val="000000" w:themeColor="text1"/>
        </w:rPr>
        <w:t xml:space="preserve">: including </w:t>
      </w:r>
      <w:r w:rsidRPr="0031195B">
        <w:rPr>
          <w:rFonts w:ascii="Times New Roman" w:hAnsi="Times New Roman" w:cs="Times New Roman"/>
          <w:b/>
          <w:color w:val="000000" w:themeColor="text1"/>
        </w:rPr>
        <w:t>.h</w:t>
      </w:r>
      <w:r w:rsidRPr="0031195B">
        <w:rPr>
          <w:rFonts w:ascii="Times New Roman" w:hAnsi="Times New Roman" w:cs="Times New Roman"/>
          <w:color w:val="000000" w:themeColor="text1"/>
        </w:rPr>
        <w:t xml:space="preserve"> files, </w:t>
      </w:r>
      <w:r w:rsidRPr="0031195B">
        <w:rPr>
          <w:rFonts w:ascii="Times New Roman" w:hAnsi="Times New Roman" w:cs="Times New Roman"/>
          <w:b/>
          <w:color w:val="000000" w:themeColor="text1"/>
        </w:rPr>
        <w:t>.dll</w:t>
      </w:r>
      <w:r w:rsidRPr="0031195B">
        <w:rPr>
          <w:rFonts w:ascii="Times New Roman" w:hAnsi="Times New Roman" w:cs="Times New Roman"/>
          <w:color w:val="000000" w:themeColor="text1"/>
        </w:rPr>
        <w:t xml:space="preserve"> files and </w:t>
      </w:r>
      <w:r w:rsidRPr="0031195B">
        <w:rPr>
          <w:rFonts w:ascii="Times New Roman" w:hAnsi="Times New Roman" w:cs="Times New Roman"/>
          <w:b/>
          <w:color w:val="000000" w:themeColor="text1"/>
        </w:rPr>
        <w:t>.lib</w:t>
      </w:r>
      <w:r w:rsidRPr="0031195B">
        <w:rPr>
          <w:rFonts w:ascii="Times New Roman" w:hAnsi="Times New Roman" w:cs="Times New Roman"/>
          <w:color w:val="000000" w:themeColor="text1"/>
        </w:rPr>
        <w:t xml:space="preserve"> files</w:t>
      </w:r>
    </w:p>
    <w:p w14:paraId="6DE91933" w14:textId="77777777" w:rsidR="004D6586" w:rsidRPr="0031195B" w:rsidRDefault="004D6586" w:rsidP="004D6586">
      <w:pPr>
        <w:pStyle w:val="21"/>
        <w:numPr>
          <w:ilvl w:val="0"/>
          <w:numId w:val="2"/>
        </w:numPr>
        <w:tabs>
          <w:tab w:val="clear" w:pos="2280"/>
          <w:tab w:val="num" w:pos="1260"/>
        </w:tabs>
        <w:spacing w:before="240" w:after="240" w:line="240" w:lineRule="auto"/>
        <w:ind w:left="1259" w:firstLineChars="0" w:hanging="720"/>
        <w:rPr>
          <w:rFonts w:ascii="Times New Roman" w:hAnsi="Times New Roman" w:cs="Times New Roman"/>
          <w:color w:val="000000" w:themeColor="text1"/>
        </w:rPr>
      </w:pPr>
      <w:r w:rsidRPr="0031195B">
        <w:rPr>
          <w:rFonts w:ascii="Times New Roman" w:hAnsi="Times New Roman" w:cs="Times New Roman"/>
          <w:b/>
          <w:color w:val="000000" w:themeColor="text1"/>
        </w:rPr>
        <w:t>Intel Linux</w:t>
      </w:r>
      <w:r w:rsidRPr="0031195B">
        <w:rPr>
          <w:rFonts w:ascii="Times New Roman" w:hAnsi="Times New Roman" w:cs="Times New Roman"/>
          <w:color w:val="000000" w:themeColor="text1"/>
        </w:rPr>
        <w:t xml:space="preserve">: including </w:t>
      </w:r>
      <w:r w:rsidRPr="0031195B">
        <w:rPr>
          <w:rFonts w:ascii="Times New Roman" w:hAnsi="Times New Roman" w:cs="Times New Roman"/>
          <w:b/>
          <w:color w:val="000000" w:themeColor="text1"/>
        </w:rPr>
        <w:t>.h</w:t>
      </w:r>
      <w:r w:rsidRPr="0031195B">
        <w:rPr>
          <w:rFonts w:ascii="Times New Roman" w:hAnsi="Times New Roman" w:cs="Times New Roman"/>
          <w:color w:val="000000" w:themeColor="text1"/>
        </w:rPr>
        <w:t xml:space="preserve"> files and </w:t>
      </w:r>
      <w:r w:rsidRPr="0031195B">
        <w:rPr>
          <w:rFonts w:ascii="Times New Roman" w:hAnsi="Times New Roman" w:cs="Times New Roman"/>
          <w:b/>
          <w:color w:val="000000" w:themeColor="text1"/>
        </w:rPr>
        <w:t>.so</w:t>
      </w:r>
      <w:r w:rsidRPr="0031195B">
        <w:rPr>
          <w:rFonts w:ascii="Times New Roman" w:hAnsi="Times New Roman" w:cs="Times New Roman"/>
          <w:color w:val="000000" w:themeColor="text1"/>
        </w:rPr>
        <w:t xml:space="preserve"> files; complied in </w:t>
      </w:r>
      <w:r w:rsidRPr="0031195B">
        <w:rPr>
          <w:rFonts w:ascii="Times New Roman" w:hAnsi="Times New Roman" w:cs="Times New Roman"/>
          <w:b/>
          <w:color w:val="000000" w:themeColor="text1"/>
        </w:rPr>
        <w:t>RedHat kernel 2.6.9-42</w:t>
      </w:r>
    </w:p>
    <w:p w14:paraId="2278AA39" w14:textId="77777777" w:rsidR="004D6586" w:rsidRPr="0031195B" w:rsidRDefault="00341CC1" w:rsidP="004D6586">
      <w:pPr>
        <w:pStyle w:val="21"/>
        <w:spacing w:before="240" w:after="240"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kern w:val="0"/>
        </w:rPr>
        <w:t>I</w:t>
      </w:r>
      <w:r w:rsidR="006044FD" w:rsidRPr="0031195B">
        <w:rPr>
          <w:rFonts w:ascii="Times New Roman" w:hAnsi="Times New Roman" w:cs="Times New Roman"/>
          <w:color w:val="000000" w:themeColor="text1"/>
          <w:kern w:val="0"/>
        </w:rPr>
        <w:t xml:space="preserve">f </w:t>
      </w:r>
      <w:r w:rsidR="00AD7935" w:rsidRPr="0031195B">
        <w:rPr>
          <w:rFonts w:ascii="Times New Roman" w:hAnsi="Times New Roman" w:cs="Times New Roman"/>
          <w:color w:val="000000" w:themeColor="text1"/>
          <w:kern w:val="0"/>
        </w:rPr>
        <w:t>another</w:t>
      </w:r>
      <w:r w:rsidR="006044FD" w:rsidRPr="0031195B">
        <w:rPr>
          <w:rFonts w:ascii="Times New Roman" w:hAnsi="Times New Roman" w:cs="Times New Roman"/>
          <w:color w:val="000000" w:themeColor="text1"/>
          <w:kern w:val="0"/>
        </w:rPr>
        <w:t xml:space="preserve"> OS or version is </w:t>
      </w:r>
      <w:r w:rsidR="00D60BFD" w:rsidRPr="0031195B">
        <w:rPr>
          <w:rFonts w:ascii="Times New Roman" w:hAnsi="Times New Roman" w:cs="Times New Roman"/>
          <w:color w:val="000000" w:themeColor="text1"/>
          <w:kern w:val="0"/>
        </w:rPr>
        <w:t>needed</w:t>
      </w:r>
      <w:r w:rsidRPr="0031195B">
        <w:rPr>
          <w:rFonts w:ascii="Times New Roman" w:hAnsi="Times New Roman" w:cs="Times New Roman"/>
          <w:color w:val="000000" w:themeColor="text1"/>
          <w:kern w:val="0"/>
        </w:rPr>
        <w:t>, please contact</w:t>
      </w:r>
      <w:r w:rsidR="006044FD" w:rsidRPr="0031195B">
        <w:rPr>
          <w:rFonts w:ascii="Times New Roman" w:hAnsi="Times New Roman" w:cs="Times New Roman"/>
          <w:color w:val="000000" w:themeColor="text1"/>
          <w:kern w:val="0"/>
        </w:rPr>
        <w:t>:</w:t>
      </w:r>
    </w:p>
    <w:tbl>
      <w:tblPr>
        <w:tblStyle w:val="a5"/>
        <w:tblW w:w="0" w:type="auto"/>
        <w:tblLook w:val="04A0" w:firstRow="1" w:lastRow="0" w:firstColumn="1" w:lastColumn="0" w:noHBand="0" w:noVBand="1"/>
      </w:tblPr>
      <w:tblGrid>
        <w:gridCol w:w="9890"/>
      </w:tblGrid>
      <w:tr w:rsidR="000E2F2C" w:rsidRPr="0031195B" w14:paraId="1652D055" w14:textId="77777777" w:rsidTr="000E2F2C">
        <w:tc>
          <w:tcPr>
            <w:tcW w:w="10116" w:type="dxa"/>
          </w:tcPr>
          <w:p w14:paraId="0A270761" w14:textId="77777777" w:rsidR="000E2F2C" w:rsidRPr="0031195B" w:rsidRDefault="000F2702" w:rsidP="0095590F">
            <w:pPr>
              <w:spacing w:line="360" w:lineRule="auto"/>
              <w:ind w:firstLineChars="196" w:firstLine="413"/>
              <w:rPr>
                <w:rFonts w:ascii="Times New Roman" w:hAnsi="Times New Roman"/>
                <w:b/>
                <w:color w:val="000000" w:themeColor="text1"/>
                <w:u w:val="single"/>
              </w:rPr>
            </w:pPr>
            <w:r w:rsidRPr="0031195B">
              <w:rPr>
                <w:rFonts w:ascii="Times New Roman" w:hAnsi="Times New Roman"/>
                <w:b/>
              </w:rPr>
              <w:t>+86-</w:t>
            </w:r>
            <w:r w:rsidR="0095590F" w:rsidRPr="0031195B">
              <w:rPr>
                <w:rFonts w:ascii="Times New Roman" w:hAnsi="Times New Roman"/>
                <w:b/>
              </w:rPr>
              <w:t>21-20617046</w:t>
            </w:r>
          </w:p>
        </w:tc>
      </w:tr>
    </w:tbl>
    <w:p w14:paraId="020F1A49" w14:textId="77777777" w:rsidR="000E2F2C" w:rsidRPr="0031195B" w:rsidRDefault="000E2F2C" w:rsidP="000E2F2C">
      <w:pPr>
        <w:rPr>
          <w:rFonts w:ascii="Times New Roman" w:hAnsi="Times New Roman"/>
        </w:rPr>
      </w:pPr>
    </w:p>
    <w:p w14:paraId="187007FD" w14:textId="77777777" w:rsidR="004D6586" w:rsidRPr="0031195B" w:rsidRDefault="004D6586" w:rsidP="00146742">
      <w:pPr>
        <w:pStyle w:val="2"/>
        <w:numPr>
          <w:ilvl w:val="1"/>
          <w:numId w:val="1"/>
        </w:numPr>
        <w:tabs>
          <w:tab w:val="left" w:pos="0"/>
        </w:tabs>
        <w:spacing w:before="0" w:after="0" w:line="480" w:lineRule="auto"/>
        <w:rPr>
          <w:rFonts w:ascii="Times New Roman" w:hAnsi="Times New Roman"/>
          <w:color w:val="000000" w:themeColor="text1"/>
        </w:rPr>
      </w:pPr>
      <w:bookmarkStart w:id="21" w:name="_Toc340233598"/>
      <w:bookmarkStart w:id="22" w:name="_Toc342490784"/>
      <w:bookmarkStart w:id="23" w:name="_Toc58938332"/>
      <w:r w:rsidRPr="0031195B">
        <w:rPr>
          <w:rFonts w:ascii="Times New Roman" w:hAnsi="Times New Roman"/>
          <w:color w:val="000000" w:themeColor="text1"/>
        </w:rPr>
        <w:t>Version Amendment History</w:t>
      </w:r>
      <w:bookmarkEnd w:id="21"/>
      <w:bookmarkEnd w:id="22"/>
      <w:bookmarkEnd w:id="23"/>
    </w:p>
    <w:p w14:paraId="1CEF217F" w14:textId="77777777" w:rsidR="000336B9" w:rsidRPr="0031195B" w:rsidRDefault="000336B9" w:rsidP="000336B9">
      <w:pPr>
        <w:pStyle w:val="30"/>
        <w:numPr>
          <w:ilvl w:val="2"/>
          <w:numId w:val="1"/>
        </w:numPr>
        <w:tabs>
          <w:tab w:val="num" w:pos="540"/>
        </w:tabs>
        <w:spacing w:before="0" w:after="0" w:line="360" w:lineRule="auto"/>
        <w:ind w:left="539" w:hanging="539"/>
        <w:rPr>
          <w:rFonts w:ascii="Times New Roman" w:hAnsi="Times New Roman"/>
          <w:color w:val="000000" w:themeColor="text1"/>
        </w:rPr>
      </w:pPr>
      <w:bookmarkStart w:id="24" w:name="_Toc391452625"/>
      <w:bookmarkStart w:id="25" w:name="_Toc58938333"/>
      <w:bookmarkStart w:id="26" w:name="_Toc340233599"/>
      <w:r w:rsidRPr="0031195B">
        <w:rPr>
          <w:rFonts w:ascii="Times New Roman" w:hAnsi="Times New Roman"/>
        </w:rPr>
        <w:t>Version 1.20</w:t>
      </w:r>
      <w:bookmarkEnd w:id="24"/>
      <w:bookmarkEnd w:id="25"/>
    </w:p>
    <w:p w14:paraId="1CE4D28A" w14:textId="77777777" w:rsidR="000336B9" w:rsidRPr="0031195B" w:rsidRDefault="000336B9" w:rsidP="000336B9">
      <w:pPr>
        <w:spacing w:before="240" w:after="240"/>
        <w:rPr>
          <w:rFonts w:ascii="Times New Roman" w:hAnsi="Times New Roman"/>
          <w:sz w:val="24"/>
          <w:szCs w:val="20"/>
        </w:rPr>
      </w:pPr>
      <w:r w:rsidRPr="0031195B">
        <w:rPr>
          <w:rFonts w:ascii="Times New Roman" w:hAnsi="Times New Roman"/>
          <w:sz w:val="24"/>
          <w:szCs w:val="20"/>
        </w:rPr>
        <w:t>This version is modified according to “NGES Trading System Trading &amp; Quotation</w:t>
      </w:r>
      <w:r w:rsidR="009D5549" w:rsidRPr="0031195B">
        <w:rPr>
          <w:rFonts w:ascii="Times New Roman" w:hAnsi="Times New Roman"/>
          <w:sz w:val="24"/>
          <w:szCs w:val="20"/>
        </w:rPr>
        <w:t xml:space="preserve"> API</w:t>
      </w:r>
      <w:r w:rsidRPr="0031195B">
        <w:rPr>
          <w:rFonts w:ascii="Times New Roman" w:hAnsi="Times New Roman"/>
          <w:sz w:val="24"/>
          <w:szCs w:val="20"/>
        </w:rPr>
        <w:t xml:space="preserve"> Specifications Version1.12 R</w:t>
      </w:r>
      <w:smartTag w:uri="urn:schemas-microsoft-com:office:smarttags" w:element="chmetcnv">
        <w:smartTagPr>
          <w:attr w:name="UnitName" w:val="”"/>
          <w:attr w:name="SourceValue" w:val="3"/>
          <w:attr w:name="HasSpace" w:val="False"/>
          <w:attr w:name="Negative" w:val="False"/>
          <w:attr w:name="NumberType" w:val="1"/>
          <w:attr w:name="TCSC" w:val="0"/>
        </w:smartTagPr>
        <w:r w:rsidRPr="0031195B">
          <w:rPr>
            <w:rFonts w:ascii="Times New Roman" w:hAnsi="Times New Roman"/>
            <w:sz w:val="24"/>
            <w:szCs w:val="20"/>
          </w:rPr>
          <w:t>003”</w:t>
        </w:r>
      </w:smartTag>
      <w:r w:rsidRPr="0031195B">
        <w:rPr>
          <w:rFonts w:ascii="Times New Roman" w:hAnsi="Times New Roman"/>
          <w:sz w:val="24"/>
          <w:szCs w:val="20"/>
        </w:rPr>
        <w:t xml:space="preserve">. Major modifications are made as below: </w:t>
      </w:r>
    </w:p>
    <w:p w14:paraId="116DC3F7" w14:textId="77777777" w:rsidR="000336B9" w:rsidRPr="0031195B" w:rsidRDefault="000336B9" w:rsidP="000336B9">
      <w:pPr>
        <w:numPr>
          <w:ilvl w:val="0"/>
          <w:numId w:val="2"/>
        </w:numPr>
        <w:tabs>
          <w:tab w:val="clear" w:pos="2280"/>
          <w:tab w:val="num" w:pos="540"/>
        </w:tabs>
        <w:spacing w:before="120" w:after="120"/>
        <w:ind w:left="539" w:hanging="539"/>
        <w:rPr>
          <w:rFonts w:ascii="Times New Roman" w:hAnsi="Times New Roman"/>
          <w:sz w:val="24"/>
          <w:szCs w:val="20"/>
        </w:rPr>
      </w:pPr>
      <w:r w:rsidRPr="0031195B">
        <w:rPr>
          <w:rFonts w:ascii="Times New Roman" w:hAnsi="Times New Roman"/>
          <w:sz w:val="24"/>
          <w:szCs w:val="20"/>
        </w:rPr>
        <w:lastRenderedPageBreak/>
        <w:t>Disaster Recovery feature is available in this version</w:t>
      </w:r>
    </w:p>
    <w:p w14:paraId="3B038750"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Additon of </w:t>
      </w:r>
      <w:r w:rsidRPr="0031195B">
        <w:rPr>
          <w:rFonts w:ascii="Times New Roman" w:hAnsi="Times New Roman"/>
          <w:sz w:val="24"/>
          <w:szCs w:val="20"/>
        </w:rPr>
        <w:t>【</w:t>
      </w:r>
      <w:r w:rsidRPr="0031195B">
        <w:rPr>
          <w:rFonts w:ascii="Times New Roman" w:hAnsi="Times New Roman"/>
          <w:sz w:val="24"/>
          <w:szCs w:val="20"/>
        </w:rPr>
        <w:t>4.10. Disaster Recovery Interface</w:t>
      </w:r>
      <w:r w:rsidRPr="0031195B">
        <w:rPr>
          <w:rFonts w:ascii="Times New Roman" w:hAnsi="Times New Roman"/>
          <w:sz w:val="24"/>
          <w:szCs w:val="20"/>
        </w:rPr>
        <w:t>】</w:t>
      </w:r>
      <w:r w:rsidRPr="0031195B">
        <w:rPr>
          <w:rFonts w:ascii="Times New Roman" w:hAnsi="Times New Roman"/>
          <w:sz w:val="24"/>
          <w:szCs w:val="20"/>
        </w:rPr>
        <w:t>, brief description of disaster recovery principle.</w:t>
      </w:r>
    </w:p>
    <w:p w14:paraId="116AE4D4" w14:textId="60EA991D"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Due to addition of “Data Center </w:t>
      </w:r>
      <w:r w:rsidR="00D670A6">
        <w:rPr>
          <w:rFonts w:ascii="Times New Roman" w:hAnsi="Times New Roman"/>
          <w:sz w:val="24"/>
          <w:szCs w:val="20"/>
        </w:rPr>
        <w:t>ID</w:t>
      </w:r>
      <w:r w:rsidRPr="0031195B">
        <w:rPr>
          <w:rFonts w:ascii="Times New Roman" w:hAnsi="Times New Roman"/>
          <w:sz w:val="24"/>
          <w:szCs w:val="20"/>
        </w:rPr>
        <w:t xml:space="preserve">” in the login message, parameters of </w:t>
      </w:r>
      <w:r w:rsidRPr="0031195B">
        <w:rPr>
          <w:rFonts w:ascii="Times New Roman" w:hAnsi="Times New Roman"/>
          <w:b/>
          <w:sz w:val="24"/>
          <w:szCs w:val="20"/>
        </w:rPr>
        <w:t>ReqUserLogin</w:t>
      </w:r>
      <w:r w:rsidRPr="0031195B">
        <w:rPr>
          <w:rFonts w:ascii="Times New Roman" w:hAnsi="Times New Roman"/>
          <w:sz w:val="24"/>
          <w:szCs w:val="20"/>
        </w:rPr>
        <w:t xml:space="preserve"> and </w:t>
      </w:r>
      <w:r w:rsidRPr="0031195B">
        <w:rPr>
          <w:rFonts w:ascii="Times New Roman" w:hAnsi="Times New Roman"/>
          <w:b/>
          <w:sz w:val="24"/>
          <w:szCs w:val="20"/>
        </w:rPr>
        <w:t>OnRspUserLogin</w:t>
      </w:r>
      <w:r w:rsidRPr="0031195B">
        <w:rPr>
          <w:rFonts w:ascii="Times New Roman" w:hAnsi="Times New Roman"/>
          <w:sz w:val="24"/>
          <w:szCs w:val="20"/>
        </w:rPr>
        <w:t xml:space="preserve"> methods for both </w:t>
      </w:r>
      <w:r w:rsidRPr="0031195B">
        <w:rPr>
          <w:rFonts w:ascii="Times New Roman" w:hAnsi="Times New Roman"/>
          <w:b/>
          <w:sz w:val="24"/>
          <w:szCs w:val="20"/>
        </w:rPr>
        <w:t>TraderAPI</w:t>
      </w:r>
      <w:r w:rsidRPr="0031195B">
        <w:rPr>
          <w:rFonts w:ascii="Times New Roman" w:hAnsi="Times New Roman"/>
          <w:sz w:val="24"/>
          <w:szCs w:val="20"/>
        </w:rPr>
        <w:t xml:space="preserve"> and </w:t>
      </w:r>
      <w:r w:rsidRPr="0031195B">
        <w:rPr>
          <w:rFonts w:ascii="Times New Roman" w:hAnsi="Times New Roman"/>
          <w:b/>
          <w:sz w:val="24"/>
          <w:szCs w:val="20"/>
        </w:rPr>
        <w:t>MduserAPI</w:t>
      </w:r>
      <w:r w:rsidRPr="0031195B">
        <w:rPr>
          <w:rFonts w:ascii="Times New Roman" w:hAnsi="Times New Roman"/>
          <w:sz w:val="24"/>
          <w:szCs w:val="20"/>
        </w:rPr>
        <w:t xml:space="preserve"> were modified.</w:t>
      </w:r>
    </w:p>
    <w:p w14:paraId="4CD9478C" w14:textId="77777777" w:rsidR="000336B9" w:rsidRPr="0031195B" w:rsidRDefault="000336B9" w:rsidP="000336B9">
      <w:pPr>
        <w:numPr>
          <w:ilvl w:val="0"/>
          <w:numId w:val="3"/>
        </w:numPr>
        <w:tabs>
          <w:tab w:val="clear" w:pos="2280"/>
          <w:tab w:val="num" w:pos="720"/>
          <w:tab w:val="num" w:pos="900"/>
        </w:tabs>
        <w:spacing w:before="120" w:after="120"/>
        <w:ind w:left="539" w:firstLine="0"/>
        <w:jc w:val="left"/>
        <w:rPr>
          <w:rFonts w:ascii="Times New Roman" w:hAnsi="Times New Roman"/>
          <w:sz w:val="24"/>
          <w:szCs w:val="20"/>
        </w:rPr>
      </w:pPr>
      <w:r w:rsidRPr="0031195B">
        <w:rPr>
          <w:rFonts w:ascii="Times New Roman" w:hAnsi="Times New Roman"/>
          <w:sz w:val="24"/>
          <w:szCs w:val="20"/>
        </w:rPr>
        <w:t xml:space="preserve">Addition of the descriptions for the “Data Stream Cancellation Notification” in </w:t>
      </w:r>
      <w:r w:rsidRPr="0031195B">
        <w:rPr>
          <w:rFonts w:ascii="Times New Roman" w:hAnsi="Times New Roman"/>
          <w:b/>
          <w:sz w:val="24"/>
          <w:szCs w:val="20"/>
        </w:rPr>
        <w:t>TraderAPI</w:t>
      </w:r>
      <w:r w:rsidRPr="0031195B">
        <w:rPr>
          <w:rFonts w:ascii="Times New Roman" w:hAnsi="Times New Roman"/>
          <w:sz w:val="24"/>
          <w:szCs w:val="20"/>
        </w:rPr>
        <w:t xml:space="preserve">, cf. </w:t>
      </w:r>
      <w:r w:rsidRPr="0031195B">
        <w:rPr>
          <w:rFonts w:ascii="Times New Roman" w:hAnsi="Times New Roman"/>
          <w:sz w:val="24"/>
          <w:szCs w:val="20"/>
        </w:rPr>
        <w:t>【</w:t>
      </w:r>
      <w:r w:rsidRPr="0031195B">
        <w:rPr>
          <w:rFonts w:ascii="Times New Roman" w:hAnsi="Times New Roman"/>
          <w:b/>
          <w:sz w:val="24"/>
          <w:szCs w:val="20"/>
        </w:rPr>
        <w:t xml:space="preserve">OnRtnFlowMessageCancel </w:t>
      </w:r>
      <w:r w:rsidRPr="0031195B">
        <w:rPr>
          <w:rFonts w:ascii="Times New Roman" w:hAnsi="Times New Roman"/>
          <w:sz w:val="24"/>
          <w:szCs w:val="20"/>
        </w:rPr>
        <w:t>Method</w:t>
      </w:r>
      <w:r w:rsidRPr="0031195B">
        <w:rPr>
          <w:rFonts w:ascii="Times New Roman" w:hAnsi="Times New Roman"/>
          <w:sz w:val="24"/>
          <w:szCs w:val="20"/>
        </w:rPr>
        <w:t>】</w:t>
      </w:r>
    </w:p>
    <w:p w14:paraId="469A97FB" w14:textId="77777777" w:rsidR="000336B9" w:rsidRPr="0031195B" w:rsidRDefault="000336B9" w:rsidP="000336B9">
      <w:pPr>
        <w:numPr>
          <w:ilvl w:val="0"/>
          <w:numId w:val="2"/>
        </w:numPr>
        <w:tabs>
          <w:tab w:val="clear" w:pos="2280"/>
          <w:tab w:val="num" w:pos="540"/>
        </w:tabs>
        <w:spacing w:before="120" w:after="120"/>
        <w:ind w:left="539" w:hanging="539"/>
        <w:rPr>
          <w:rFonts w:ascii="Times New Roman" w:hAnsi="Times New Roman"/>
          <w:sz w:val="24"/>
          <w:szCs w:val="20"/>
        </w:rPr>
      </w:pPr>
      <w:r w:rsidRPr="0031195B">
        <w:rPr>
          <w:rFonts w:ascii="Times New Roman" w:hAnsi="Times New Roman"/>
          <w:sz w:val="24"/>
          <w:szCs w:val="20"/>
        </w:rPr>
        <w:t>This version provides the function for querying the length of data stream</w:t>
      </w:r>
    </w:p>
    <w:p w14:paraId="33C55505"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When logging into the trading system, the length of the private stream of both existing member and trader would be returned. </w:t>
      </w:r>
    </w:p>
    <w:p w14:paraId="345B7CAE"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Addition of Descriptions for </w:t>
      </w:r>
      <w:r w:rsidRPr="0031195B">
        <w:rPr>
          <w:rFonts w:ascii="Times New Roman" w:hAnsi="Times New Roman"/>
          <w:b/>
          <w:sz w:val="24"/>
          <w:szCs w:val="20"/>
        </w:rPr>
        <w:t>ReqQryTopic</w:t>
      </w:r>
      <w:r w:rsidRPr="0031195B">
        <w:rPr>
          <w:rFonts w:ascii="Times New Roman" w:hAnsi="Times New Roman"/>
          <w:sz w:val="24"/>
          <w:szCs w:val="20"/>
        </w:rPr>
        <w:t xml:space="preserve"> and </w:t>
      </w:r>
      <w:r w:rsidRPr="0031195B">
        <w:rPr>
          <w:rFonts w:ascii="Times New Roman" w:hAnsi="Times New Roman"/>
          <w:b/>
          <w:sz w:val="24"/>
          <w:szCs w:val="20"/>
        </w:rPr>
        <w:t>RspQryTopic</w:t>
      </w:r>
      <w:r w:rsidRPr="0031195B">
        <w:rPr>
          <w:rFonts w:ascii="Times New Roman" w:hAnsi="Times New Roman"/>
          <w:sz w:val="24"/>
          <w:szCs w:val="20"/>
        </w:rPr>
        <w:t xml:space="preserve"> Method in </w:t>
      </w:r>
      <w:r w:rsidRPr="0031195B">
        <w:rPr>
          <w:rFonts w:ascii="Times New Roman" w:hAnsi="Times New Roman"/>
          <w:b/>
          <w:sz w:val="24"/>
          <w:szCs w:val="20"/>
        </w:rPr>
        <w:t>TraderAPI</w:t>
      </w:r>
      <w:r w:rsidRPr="0031195B">
        <w:rPr>
          <w:rFonts w:ascii="Times New Roman" w:hAnsi="Times New Roman"/>
          <w:sz w:val="24"/>
          <w:szCs w:val="20"/>
        </w:rPr>
        <w:t xml:space="preserve"> and </w:t>
      </w:r>
      <w:r w:rsidRPr="0031195B">
        <w:rPr>
          <w:rFonts w:ascii="Times New Roman" w:hAnsi="Times New Roman"/>
          <w:b/>
          <w:sz w:val="24"/>
          <w:szCs w:val="20"/>
        </w:rPr>
        <w:t xml:space="preserve">MdUserAPI </w:t>
      </w:r>
      <w:r w:rsidRPr="0031195B">
        <w:rPr>
          <w:rFonts w:ascii="Times New Roman" w:hAnsi="Times New Roman"/>
          <w:sz w:val="24"/>
          <w:szCs w:val="20"/>
        </w:rPr>
        <w:t xml:space="preserve">for the purpose of stream length query. </w:t>
      </w:r>
    </w:p>
    <w:p w14:paraId="34CAED36" w14:textId="77777777" w:rsidR="000336B9" w:rsidRPr="0031195B" w:rsidRDefault="000336B9" w:rsidP="000336B9">
      <w:pPr>
        <w:numPr>
          <w:ilvl w:val="0"/>
          <w:numId w:val="2"/>
        </w:numPr>
        <w:tabs>
          <w:tab w:val="clear" w:pos="2280"/>
          <w:tab w:val="num" w:pos="540"/>
        </w:tabs>
        <w:spacing w:before="120" w:after="120"/>
        <w:ind w:left="539" w:hanging="539"/>
        <w:rPr>
          <w:rFonts w:ascii="Times New Roman" w:hAnsi="Times New Roman"/>
          <w:sz w:val="24"/>
          <w:szCs w:val="20"/>
        </w:rPr>
      </w:pPr>
      <w:r w:rsidRPr="0031195B">
        <w:rPr>
          <w:rFonts w:ascii="Times New Roman" w:hAnsi="Times New Roman"/>
          <w:sz w:val="24"/>
          <w:szCs w:val="20"/>
        </w:rPr>
        <w:t xml:space="preserve">Modification to defects in previous versions: </w:t>
      </w:r>
    </w:p>
    <w:p w14:paraId="67FB0DD3"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Addition of specification for </w:t>
      </w:r>
      <w:r w:rsidRPr="0031195B">
        <w:rPr>
          <w:rFonts w:ascii="Times New Roman" w:hAnsi="Times New Roman"/>
          <w:b/>
          <w:sz w:val="24"/>
          <w:szCs w:val="20"/>
        </w:rPr>
        <w:t>GetVersion</w:t>
      </w:r>
      <w:r w:rsidRPr="0031195B">
        <w:rPr>
          <w:rFonts w:ascii="Times New Roman" w:hAnsi="Times New Roman"/>
          <w:sz w:val="24"/>
          <w:szCs w:val="20"/>
        </w:rPr>
        <w:t xml:space="preserve"> Method in </w:t>
      </w:r>
      <w:r w:rsidRPr="0031195B">
        <w:rPr>
          <w:rFonts w:ascii="Times New Roman" w:hAnsi="Times New Roman"/>
          <w:b/>
          <w:sz w:val="24"/>
          <w:szCs w:val="20"/>
        </w:rPr>
        <w:t xml:space="preserve">TraderAPI </w:t>
      </w:r>
      <w:r w:rsidRPr="0031195B">
        <w:rPr>
          <w:rFonts w:ascii="Times New Roman" w:hAnsi="Times New Roman"/>
          <w:sz w:val="24"/>
          <w:szCs w:val="20"/>
        </w:rPr>
        <w:t xml:space="preserve">and </w:t>
      </w:r>
      <w:r w:rsidRPr="0031195B">
        <w:rPr>
          <w:rFonts w:ascii="Times New Roman" w:hAnsi="Times New Roman"/>
          <w:b/>
          <w:sz w:val="24"/>
          <w:szCs w:val="20"/>
        </w:rPr>
        <w:t>MduserAPI</w:t>
      </w:r>
      <w:r w:rsidRPr="0031195B">
        <w:rPr>
          <w:rFonts w:ascii="Times New Roman" w:hAnsi="Times New Roman"/>
          <w:sz w:val="24"/>
          <w:szCs w:val="20"/>
        </w:rPr>
        <w:t xml:space="preserve">; which is not available in previous version except the </w:t>
      </w:r>
      <w:r w:rsidRPr="0031195B">
        <w:rPr>
          <w:rFonts w:ascii="Times New Roman" w:hAnsi="Times New Roman"/>
          <w:b/>
          <w:sz w:val="24"/>
          <w:szCs w:val="20"/>
        </w:rPr>
        <w:t>GetVersion</w:t>
      </w:r>
      <w:r w:rsidRPr="0031195B">
        <w:rPr>
          <w:rFonts w:ascii="Times New Roman" w:hAnsi="Times New Roman"/>
          <w:sz w:val="24"/>
          <w:szCs w:val="20"/>
        </w:rPr>
        <w:t xml:space="preserve"> Method itself. </w:t>
      </w:r>
    </w:p>
    <w:p w14:paraId="254E565C"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Addition of specification for</w:t>
      </w:r>
      <w:r w:rsidRPr="0031195B">
        <w:rPr>
          <w:rFonts w:ascii="Times New Roman" w:hAnsi="Times New Roman"/>
          <w:b/>
          <w:sz w:val="24"/>
          <w:szCs w:val="20"/>
        </w:rPr>
        <w:t xml:space="preserve"> </w:t>
      </w:r>
      <w:r w:rsidRPr="0031195B">
        <w:rPr>
          <w:rFonts w:ascii="Times New Roman" w:hAnsi="Times New Roman"/>
          <w:sz w:val="24"/>
          <w:szCs w:val="20"/>
        </w:rPr>
        <w:t>【</w:t>
      </w:r>
      <w:r w:rsidRPr="0031195B">
        <w:rPr>
          <w:rFonts w:ascii="Times New Roman" w:hAnsi="Times New Roman"/>
          <w:b/>
          <w:sz w:val="24"/>
          <w:szCs w:val="20"/>
        </w:rPr>
        <w:t xml:space="preserve">RegisterNameServer </w:t>
      </w:r>
      <w:r w:rsidRPr="0031195B">
        <w:rPr>
          <w:rFonts w:ascii="Times New Roman" w:hAnsi="Times New Roman"/>
          <w:sz w:val="24"/>
          <w:szCs w:val="20"/>
        </w:rPr>
        <w:t>Method</w:t>
      </w:r>
      <w:r w:rsidRPr="0031195B">
        <w:rPr>
          <w:rFonts w:ascii="Times New Roman" w:hAnsi="Times New Roman"/>
          <w:sz w:val="24"/>
          <w:szCs w:val="20"/>
        </w:rPr>
        <w:t>】</w:t>
      </w:r>
      <w:r w:rsidRPr="0031195B">
        <w:rPr>
          <w:rFonts w:ascii="Times New Roman" w:hAnsi="Times New Roman"/>
          <w:sz w:val="24"/>
          <w:szCs w:val="20"/>
        </w:rPr>
        <w:t xml:space="preserve"> in </w:t>
      </w:r>
      <w:r w:rsidRPr="0031195B">
        <w:rPr>
          <w:rFonts w:ascii="Times New Roman" w:hAnsi="Times New Roman"/>
          <w:b/>
          <w:sz w:val="24"/>
          <w:szCs w:val="20"/>
        </w:rPr>
        <w:t>MduserAPI</w:t>
      </w:r>
      <w:r w:rsidRPr="0031195B">
        <w:rPr>
          <w:rFonts w:ascii="Times New Roman" w:hAnsi="Times New Roman"/>
          <w:sz w:val="24"/>
          <w:szCs w:val="20"/>
        </w:rPr>
        <w:t xml:space="preserve">; which is not available in previous version except  the </w:t>
      </w:r>
      <w:r w:rsidRPr="0031195B">
        <w:rPr>
          <w:rFonts w:ascii="Times New Roman" w:hAnsi="Times New Roman"/>
          <w:sz w:val="24"/>
          <w:szCs w:val="20"/>
        </w:rPr>
        <w:t>【</w:t>
      </w:r>
      <w:r w:rsidRPr="0031195B">
        <w:rPr>
          <w:rFonts w:ascii="Times New Roman" w:hAnsi="Times New Roman"/>
          <w:b/>
          <w:sz w:val="24"/>
          <w:szCs w:val="20"/>
        </w:rPr>
        <w:t xml:space="preserve">RegisterNameServer </w:t>
      </w:r>
      <w:r w:rsidRPr="0031195B">
        <w:rPr>
          <w:rFonts w:ascii="Times New Roman" w:hAnsi="Times New Roman"/>
          <w:sz w:val="24"/>
          <w:szCs w:val="20"/>
        </w:rPr>
        <w:t>Method</w:t>
      </w:r>
      <w:r w:rsidRPr="0031195B">
        <w:rPr>
          <w:rFonts w:ascii="Times New Roman" w:hAnsi="Times New Roman"/>
          <w:sz w:val="24"/>
          <w:szCs w:val="20"/>
        </w:rPr>
        <w:t>】</w:t>
      </w:r>
      <w:r w:rsidRPr="0031195B">
        <w:rPr>
          <w:rFonts w:ascii="Times New Roman" w:hAnsi="Times New Roman"/>
          <w:sz w:val="24"/>
          <w:szCs w:val="20"/>
        </w:rPr>
        <w:t xml:space="preserve"> itself.</w:t>
      </w:r>
    </w:p>
    <w:p w14:paraId="4953C0D1" w14:textId="77777777" w:rsidR="000336B9" w:rsidRPr="0031195B" w:rsidRDefault="000336B9" w:rsidP="000336B9">
      <w:pPr>
        <w:numPr>
          <w:ilvl w:val="0"/>
          <w:numId w:val="2"/>
        </w:numPr>
        <w:tabs>
          <w:tab w:val="clear" w:pos="2280"/>
          <w:tab w:val="num" w:pos="540"/>
        </w:tabs>
        <w:spacing w:before="120" w:after="120"/>
        <w:ind w:left="539" w:hanging="539"/>
        <w:rPr>
          <w:rFonts w:ascii="Times New Roman" w:hAnsi="Times New Roman"/>
          <w:sz w:val="24"/>
          <w:szCs w:val="20"/>
        </w:rPr>
      </w:pPr>
      <w:r w:rsidRPr="0031195B">
        <w:rPr>
          <w:rFonts w:ascii="Times New Roman" w:hAnsi="Times New Roman"/>
          <w:sz w:val="24"/>
          <w:szCs w:val="20"/>
        </w:rPr>
        <w:t>Contact person above was changed from Zhou Jun to Wang Junpeng.</w:t>
      </w:r>
    </w:p>
    <w:p w14:paraId="2D18F103" w14:textId="77777777" w:rsidR="000336B9" w:rsidRPr="0031195B" w:rsidRDefault="000336B9" w:rsidP="000336B9">
      <w:pPr>
        <w:keepNext/>
        <w:keepLines/>
        <w:numPr>
          <w:ilvl w:val="2"/>
          <w:numId w:val="1"/>
        </w:numPr>
        <w:tabs>
          <w:tab w:val="clear" w:pos="568"/>
          <w:tab w:val="num" w:pos="284"/>
          <w:tab w:val="num" w:pos="540"/>
        </w:tabs>
        <w:spacing w:line="360" w:lineRule="auto"/>
        <w:ind w:left="539" w:hanging="539"/>
        <w:outlineLvl w:val="2"/>
        <w:rPr>
          <w:rFonts w:ascii="Times New Roman" w:hAnsi="Times New Roman"/>
          <w:b/>
          <w:bCs/>
          <w:sz w:val="32"/>
          <w:szCs w:val="32"/>
        </w:rPr>
      </w:pPr>
      <w:bookmarkStart w:id="27" w:name="_Toc342490786"/>
      <w:bookmarkStart w:id="28" w:name="_Toc391452626"/>
      <w:bookmarkStart w:id="29" w:name="_Toc58938334"/>
      <w:r w:rsidRPr="0031195B">
        <w:rPr>
          <w:rFonts w:ascii="Times New Roman" w:hAnsi="Times New Roman"/>
          <w:b/>
          <w:bCs/>
          <w:sz w:val="32"/>
          <w:szCs w:val="32"/>
        </w:rPr>
        <w:t>Version 1.22</w:t>
      </w:r>
      <w:bookmarkEnd w:id="27"/>
      <w:bookmarkEnd w:id="28"/>
      <w:bookmarkEnd w:id="29"/>
    </w:p>
    <w:p w14:paraId="30E2C6D3" w14:textId="77777777" w:rsidR="000336B9" w:rsidRPr="0031195B" w:rsidRDefault="000336B9" w:rsidP="000336B9">
      <w:pPr>
        <w:spacing w:before="240" w:after="240"/>
        <w:rPr>
          <w:rFonts w:ascii="Times New Roman" w:hAnsi="Times New Roman"/>
          <w:sz w:val="24"/>
          <w:szCs w:val="20"/>
        </w:rPr>
      </w:pPr>
      <w:r w:rsidRPr="0031195B">
        <w:rPr>
          <w:rFonts w:ascii="Times New Roman" w:hAnsi="Times New Roman"/>
          <w:sz w:val="24"/>
          <w:szCs w:val="20"/>
        </w:rPr>
        <w:t>This version is modified according to “NGES Trading System Trading &amp; Quotation</w:t>
      </w:r>
      <w:r w:rsidR="009D5549" w:rsidRPr="0031195B">
        <w:rPr>
          <w:rFonts w:ascii="Times New Roman" w:hAnsi="Times New Roman"/>
          <w:sz w:val="24"/>
          <w:szCs w:val="20"/>
        </w:rPr>
        <w:t xml:space="preserve"> API</w:t>
      </w:r>
      <w:r w:rsidRPr="0031195B">
        <w:rPr>
          <w:rFonts w:ascii="Times New Roman" w:hAnsi="Times New Roman"/>
          <w:sz w:val="24"/>
          <w:szCs w:val="20"/>
        </w:rPr>
        <w:t xml:space="preserve"> Specifications Version1.20”. Major modifications are made as below: </w:t>
      </w:r>
    </w:p>
    <w:p w14:paraId="06F2521D" w14:textId="77777777" w:rsidR="000336B9" w:rsidRPr="0031195B" w:rsidRDefault="000336B9" w:rsidP="000336B9">
      <w:pPr>
        <w:numPr>
          <w:ilvl w:val="0"/>
          <w:numId w:val="2"/>
        </w:numPr>
        <w:tabs>
          <w:tab w:val="clear" w:pos="2280"/>
          <w:tab w:val="num" w:pos="540"/>
        </w:tabs>
        <w:spacing w:before="120" w:after="120"/>
        <w:ind w:left="539" w:hanging="539"/>
        <w:rPr>
          <w:rFonts w:ascii="Times New Roman" w:hAnsi="Times New Roman"/>
          <w:sz w:val="24"/>
          <w:szCs w:val="20"/>
        </w:rPr>
      </w:pPr>
      <w:r w:rsidRPr="0031195B">
        <w:rPr>
          <w:rFonts w:ascii="Times New Roman" w:hAnsi="Times New Roman"/>
          <w:sz w:val="24"/>
          <w:szCs w:val="20"/>
        </w:rPr>
        <w:t>Function interfaces added in this version include the follows:</w:t>
      </w:r>
    </w:p>
    <w:p w14:paraId="1944E4A0"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Additon of “Execution Declaration Query” in </w:t>
      </w:r>
      <w:r w:rsidRPr="0031195B">
        <w:rPr>
          <w:rFonts w:ascii="Times New Roman" w:hAnsi="Times New Roman"/>
          <w:b/>
          <w:sz w:val="24"/>
          <w:szCs w:val="20"/>
        </w:rPr>
        <w:t>TraderAPI</w:t>
      </w:r>
      <w:r w:rsidRPr="0031195B">
        <w:rPr>
          <w:rFonts w:ascii="Times New Roman" w:hAnsi="Times New Roman"/>
          <w:sz w:val="24"/>
          <w:szCs w:val="20"/>
        </w:rPr>
        <w:t xml:space="preserve">, cf. </w:t>
      </w:r>
      <w:r w:rsidRPr="0031195B">
        <w:rPr>
          <w:rFonts w:ascii="Times New Roman" w:hAnsi="Times New Roman"/>
          <w:sz w:val="24"/>
          <w:szCs w:val="20"/>
        </w:rPr>
        <w:t>【</w:t>
      </w:r>
      <w:smartTag w:uri="urn:schemas-microsoft-com:office:smarttags" w:element="chsdate">
        <w:smartTagPr>
          <w:attr w:name="Year" w:val="1899"/>
          <w:attr w:name="Month" w:val="12"/>
          <w:attr w:name="Day" w:val="30"/>
          <w:attr w:name="IsLunarDate" w:val="False"/>
          <w:attr w:name="IsROCDate" w:val="False"/>
        </w:smartTagPr>
        <w:r w:rsidRPr="0031195B">
          <w:rPr>
            <w:rFonts w:ascii="Times New Roman" w:hAnsi="Times New Roman"/>
            <w:sz w:val="24"/>
            <w:szCs w:val="20"/>
          </w:rPr>
          <w:t>2.2.42</w:t>
        </w:r>
      </w:smartTag>
      <w:r w:rsidRPr="0031195B">
        <w:rPr>
          <w:rFonts w:ascii="Times New Roman" w:hAnsi="Times New Roman"/>
          <w:sz w:val="24"/>
          <w:szCs w:val="20"/>
        </w:rPr>
        <w:t xml:space="preserve"> </w:t>
      </w:r>
      <w:r w:rsidRPr="0031195B">
        <w:rPr>
          <w:rFonts w:ascii="Times New Roman" w:hAnsi="Times New Roman"/>
          <w:b/>
          <w:sz w:val="24"/>
          <w:szCs w:val="20"/>
        </w:rPr>
        <w:t>ReqQryExecOrder</w:t>
      </w:r>
      <w:r w:rsidRPr="0031195B">
        <w:rPr>
          <w:rFonts w:ascii="Times New Roman" w:hAnsi="Times New Roman"/>
          <w:sz w:val="24"/>
          <w:szCs w:val="20"/>
        </w:rPr>
        <w:t xml:space="preserve"> Method </w:t>
      </w:r>
      <w:r w:rsidRPr="0031195B">
        <w:rPr>
          <w:rFonts w:ascii="Times New Roman" w:hAnsi="Times New Roman"/>
          <w:sz w:val="24"/>
          <w:szCs w:val="20"/>
        </w:rPr>
        <w:t>】</w:t>
      </w:r>
    </w:p>
    <w:p w14:paraId="0303898C"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Additon of “Execution Declaration Query Response” in </w:t>
      </w:r>
      <w:r w:rsidRPr="0031195B">
        <w:rPr>
          <w:rFonts w:ascii="Times New Roman" w:hAnsi="Times New Roman"/>
          <w:b/>
          <w:sz w:val="24"/>
          <w:szCs w:val="20"/>
        </w:rPr>
        <w:t>TraderAPI</w:t>
      </w:r>
      <w:r w:rsidRPr="0031195B">
        <w:rPr>
          <w:rFonts w:ascii="Times New Roman" w:hAnsi="Times New Roman"/>
          <w:sz w:val="24"/>
          <w:szCs w:val="20"/>
        </w:rPr>
        <w:t xml:space="preserve">, cf. </w:t>
      </w:r>
      <w:r w:rsidRPr="0031195B">
        <w:rPr>
          <w:rFonts w:ascii="Times New Roman" w:hAnsi="Times New Roman"/>
          <w:sz w:val="24"/>
          <w:szCs w:val="20"/>
        </w:rPr>
        <w:t>【</w:t>
      </w:r>
      <w:smartTag w:uri="urn:schemas-microsoft-com:office:smarttags" w:element="chsdate">
        <w:smartTagPr>
          <w:attr w:name="Year" w:val="1899"/>
          <w:attr w:name="Month" w:val="12"/>
          <w:attr w:name="Day" w:val="30"/>
          <w:attr w:name="IsLunarDate" w:val="False"/>
          <w:attr w:name="IsROCDate" w:val="False"/>
        </w:smartTagPr>
        <w:r w:rsidRPr="0031195B">
          <w:rPr>
            <w:rFonts w:ascii="Times New Roman" w:hAnsi="Times New Roman"/>
            <w:sz w:val="24"/>
            <w:szCs w:val="20"/>
          </w:rPr>
          <w:t>2.1.53</w:t>
        </w:r>
      </w:smartTag>
      <w:r w:rsidRPr="0031195B">
        <w:rPr>
          <w:rFonts w:ascii="Times New Roman" w:hAnsi="Times New Roman"/>
          <w:sz w:val="24"/>
          <w:szCs w:val="20"/>
        </w:rPr>
        <w:t xml:space="preserve"> </w:t>
      </w:r>
      <w:r w:rsidRPr="0031195B">
        <w:rPr>
          <w:rFonts w:ascii="Times New Roman" w:hAnsi="Times New Roman"/>
          <w:b/>
          <w:sz w:val="24"/>
          <w:szCs w:val="20"/>
        </w:rPr>
        <w:t>OnRspQryExecOrder</w:t>
      </w:r>
      <w:r w:rsidRPr="0031195B">
        <w:rPr>
          <w:rFonts w:ascii="Times New Roman" w:hAnsi="Times New Roman"/>
          <w:sz w:val="24"/>
          <w:szCs w:val="20"/>
        </w:rPr>
        <w:t xml:space="preserve"> Method </w:t>
      </w:r>
      <w:r w:rsidRPr="0031195B">
        <w:rPr>
          <w:rFonts w:ascii="Times New Roman" w:hAnsi="Times New Roman"/>
          <w:sz w:val="24"/>
          <w:szCs w:val="20"/>
        </w:rPr>
        <w:t>】</w:t>
      </w:r>
    </w:p>
    <w:p w14:paraId="39C074E9" w14:textId="77777777" w:rsidR="000336B9" w:rsidRPr="0031195B" w:rsidRDefault="000336B9" w:rsidP="000336B9">
      <w:pPr>
        <w:numPr>
          <w:ilvl w:val="0"/>
          <w:numId w:val="3"/>
        </w:numPr>
        <w:tabs>
          <w:tab w:val="clear" w:pos="2280"/>
          <w:tab w:val="num" w:pos="720"/>
          <w:tab w:val="num" w:pos="900"/>
        </w:tabs>
        <w:spacing w:before="120" w:after="120"/>
        <w:ind w:left="539" w:firstLine="0"/>
        <w:jc w:val="left"/>
        <w:rPr>
          <w:rFonts w:ascii="Times New Roman" w:hAnsi="Times New Roman"/>
          <w:sz w:val="24"/>
          <w:szCs w:val="20"/>
        </w:rPr>
      </w:pPr>
      <w:r w:rsidRPr="0031195B">
        <w:rPr>
          <w:rFonts w:ascii="Times New Roman" w:hAnsi="Times New Roman"/>
          <w:sz w:val="24"/>
          <w:szCs w:val="20"/>
        </w:rPr>
        <w:t xml:space="preserve">Addition of the “Data Stream Cancellation Notification” in </w:t>
      </w:r>
      <w:r w:rsidRPr="0031195B">
        <w:rPr>
          <w:rFonts w:ascii="Times New Roman" w:hAnsi="Times New Roman"/>
          <w:b/>
          <w:sz w:val="24"/>
          <w:szCs w:val="20"/>
        </w:rPr>
        <w:t>MduserAPI</w:t>
      </w:r>
      <w:r w:rsidRPr="0031195B">
        <w:rPr>
          <w:rFonts w:ascii="Times New Roman" w:hAnsi="Times New Roman"/>
          <w:sz w:val="24"/>
          <w:szCs w:val="20"/>
        </w:rPr>
        <w:t xml:space="preserve">, cf. </w:t>
      </w:r>
      <w:r w:rsidRPr="0031195B">
        <w:rPr>
          <w:rFonts w:ascii="Times New Roman" w:hAnsi="Times New Roman"/>
          <w:sz w:val="24"/>
          <w:szCs w:val="20"/>
        </w:rPr>
        <w:t>【</w:t>
      </w:r>
      <w:smartTag w:uri="urn:schemas-microsoft-com:office:smarttags" w:element="chsdate">
        <w:smartTagPr>
          <w:attr w:name="Year" w:val="1899"/>
          <w:attr w:name="Month" w:val="12"/>
          <w:attr w:name="Day" w:val="30"/>
          <w:attr w:name="IsLunarDate" w:val="False"/>
          <w:attr w:name="IsROCDate" w:val="False"/>
        </w:smartTagPr>
        <w:r w:rsidRPr="0031195B">
          <w:rPr>
            <w:rFonts w:ascii="Times New Roman" w:hAnsi="Times New Roman"/>
            <w:sz w:val="24"/>
            <w:szCs w:val="20"/>
          </w:rPr>
          <w:t>2.1.12</w:t>
        </w:r>
      </w:smartTag>
      <w:r w:rsidRPr="0031195B">
        <w:rPr>
          <w:rFonts w:ascii="Times New Roman" w:hAnsi="Times New Roman"/>
          <w:sz w:val="24"/>
          <w:szCs w:val="20"/>
        </w:rPr>
        <w:t xml:space="preserve"> </w:t>
      </w:r>
      <w:r w:rsidRPr="0031195B">
        <w:rPr>
          <w:rFonts w:ascii="Times New Roman" w:hAnsi="Times New Roman"/>
          <w:b/>
          <w:sz w:val="24"/>
          <w:szCs w:val="20"/>
        </w:rPr>
        <w:t xml:space="preserve">OnRtnFlowMessageCancel </w:t>
      </w:r>
      <w:r w:rsidRPr="0031195B">
        <w:rPr>
          <w:rFonts w:ascii="Times New Roman" w:hAnsi="Times New Roman"/>
          <w:sz w:val="24"/>
          <w:szCs w:val="20"/>
        </w:rPr>
        <w:t>Method</w:t>
      </w:r>
      <w:r w:rsidRPr="0031195B">
        <w:rPr>
          <w:rFonts w:ascii="Times New Roman" w:hAnsi="Times New Roman"/>
          <w:sz w:val="24"/>
          <w:szCs w:val="20"/>
        </w:rPr>
        <w:t>】</w:t>
      </w:r>
    </w:p>
    <w:p w14:paraId="2751D934"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Additon of “Exchange Rate Query” in </w:t>
      </w:r>
      <w:r w:rsidRPr="0031195B">
        <w:rPr>
          <w:rFonts w:ascii="Times New Roman" w:hAnsi="Times New Roman"/>
          <w:b/>
          <w:sz w:val="24"/>
          <w:szCs w:val="20"/>
        </w:rPr>
        <w:t>TraderAPI</w:t>
      </w:r>
      <w:r w:rsidRPr="0031195B">
        <w:rPr>
          <w:rFonts w:ascii="Times New Roman" w:hAnsi="Times New Roman"/>
          <w:sz w:val="24"/>
          <w:szCs w:val="20"/>
        </w:rPr>
        <w:t xml:space="preserve">, cf. </w:t>
      </w:r>
      <w:r w:rsidRPr="0031195B">
        <w:rPr>
          <w:rFonts w:ascii="Times New Roman" w:hAnsi="Times New Roman"/>
          <w:sz w:val="24"/>
          <w:szCs w:val="20"/>
        </w:rPr>
        <w:t>【</w:t>
      </w:r>
      <w:smartTag w:uri="urn:schemas-microsoft-com:office:smarttags" w:element="chsdate">
        <w:smartTagPr>
          <w:attr w:name="Year" w:val="1899"/>
          <w:attr w:name="Month" w:val="12"/>
          <w:attr w:name="Day" w:val="30"/>
          <w:attr w:name="IsLunarDate" w:val="False"/>
          <w:attr w:name="IsROCDate" w:val="False"/>
        </w:smartTagPr>
        <w:r w:rsidRPr="0031195B">
          <w:rPr>
            <w:rFonts w:ascii="Times New Roman" w:hAnsi="Times New Roman"/>
            <w:sz w:val="24"/>
            <w:szCs w:val="20"/>
          </w:rPr>
          <w:t>2.2.43</w:t>
        </w:r>
      </w:smartTag>
      <w:r w:rsidRPr="0031195B">
        <w:rPr>
          <w:rFonts w:ascii="Times New Roman" w:hAnsi="Times New Roman"/>
          <w:sz w:val="24"/>
          <w:szCs w:val="20"/>
        </w:rPr>
        <w:t xml:space="preserve"> </w:t>
      </w:r>
      <w:r w:rsidRPr="0031195B">
        <w:rPr>
          <w:rFonts w:ascii="Times New Roman" w:hAnsi="Times New Roman"/>
          <w:b/>
          <w:sz w:val="24"/>
          <w:szCs w:val="20"/>
        </w:rPr>
        <w:t>ReqQryExchangeRate</w:t>
      </w:r>
      <w:r w:rsidRPr="0031195B">
        <w:rPr>
          <w:rFonts w:ascii="Times New Roman" w:hAnsi="Times New Roman"/>
          <w:sz w:val="24"/>
          <w:szCs w:val="20"/>
        </w:rPr>
        <w:t xml:space="preserve"> Method </w:t>
      </w:r>
      <w:r w:rsidRPr="0031195B">
        <w:rPr>
          <w:rFonts w:ascii="Times New Roman" w:hAnsi="Times New Roman"/>
          <w:sz w:val="24"/>
          <w:szCs w:val="20"/>
        </w:rPr>
        <w:t>】</w:t>
      </w:r>
    </w:p>
    <w:p w14:paraId="0A06601C"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Additon of “Exchange Rate Query Response” in </w:t>
      </w:r>
      <w:r w:rsidRPr="0031195B">
        <w:rPr>
          <w:rFonts w:ascii="Times New Roman" w:hAnsi="Times New Roman"/>
          <w:b/>
          <w:sz w:val="24"/>
          <w:szCs w:val="20"/>
        </w:rPr>
        <w:t>TraderAPI</w:t>
      </w:r>
      <w:r w:rsidRPr="0031195B">
        <w:rPr>
          <w:rFonts w:ascii="Times New Roman" w:hAnsi="Times New Roman"/>
          <w:sz w:val="24"/>
          <w:szCs w:val="20"/>
        </w:rPr>
        <w:t xml:space="preserve">, cf. </w:t>
      </w:r>
      <w:r w:rsidRPr="0031195B">
        <w:rPr>
          <w:rFonts w:ascii="Times New Roman" w:hAnsi="Times New Roman"/>
          <w:sz w:val="24"/>
          <w:szCs w:val="20"/>
        </w:rPr>
        <w:t>【</w:t>
      </w:r>
      <w:smartTag w:uri="urn:schemas-microsoft-com:office:smarttags" w:element="chsdate">
        <w:smartTagPr>
          <w:attr w:name="Year" w:val="1899"/>
          <w:attr w:name="Month" w:val="12"/>
          <w:attr w:name="Day" w:val="30"/>
          <w:attr w:name="IsLunarDate" w:val="False"/>
          <w:attr w:name="IsROCDate" w:val="False"/>
        </w:smartTagPr>
        <w:r w:rsidRPr="0031195B">
          <w:rPr>
            <w:rFonts w:ascii="Times New Roman" w:hAnsi="Times New Roman"/>
            <w:sz w:val="24"/>
            <w:szCs w:val="20"/>
          </w:rPr>
          <w:t>2.1.54</w:t>
        </w:r>
      </w:smartTag>
      <w:r w:rsidRPr="0031195B">
        <w:rPr>
          <w:rFonts w:ascii="Times New Roman" w:hAnsi="Times New Roman"/>
          <w:sz w:val="24"/>
          <w:szCs w:val="20"/>
        </w:rPr>
        <w:t xml:space="preserve"> </w:t>
      </w:r>
      <w:r w:rsidRPr="0031195B">
        <w:rPr>
          <w:rFonts w:ascii="Times New Roman" w:hAnsi="Times New Roman"/>
          <w:b/>
          <w:sz w:val="24"/>
          <w:szCs w:val="20"/>
        </w:rPr>
        <w:t>OnRspQryExchangeRate</w:t>
      </w:r>
      <w:r w:rsidRPr="0031195B">
        <w:rPr>
          <w:rFonts w:ascii="Times New Roman" w:hAnsi="Times New Roman"/>
          <w:sz w:val="24"/>
          <w:szCs w:val="20"/>
        </w:rPr>
        <w:t xml:space="preserve"> Method </w:t>
      </w:r>
      <w:r w:rsidRPr="0031195B">
        <w:rPr>
          <w:rFonts w:ascii="Times New Roman" w:hAnsi="Times New Roman"/>
          <w:sz w:val="24"/>
          <w:szCs w:val="20"/>
        </w:rPr>
        <w:t>】</w:t>
      </w:r>
    </w:p>
    <w:p w14:paraId="31A1B8D6"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Additon of “Information Query” in </w:t>
      </w:r>
      <w:r w:rsidRPr="0031195B">
        <w:rPr>
          <w:rFonts w:ascii="Times New Roman" w:hAnsi="Times New Roman"/>
          <w:b/>
          <w:sz w:val="24"/>
          <w:szCs w:val="20"/>
        </w:rPr>
        <w:t>TraderAPI</w:t>
      </w:r>
      <w:r w:rsidRPr="0031195B">
        <w:rPr>
          <w:rFonts w:ascii="Times New Roman" w:hAnsi="Times New Roman"/>
          <w:sz w:val="24"/>
          <w:szCs w:val="20"/>
        </w:rPr>
        <w:t xml:space="preserve">, cf. </w:t>
      </w:r>
      <w:r w:rsidRPr="0031195B">
        <w:rPr>
          <w:rFonts w:ascii="Times New Roman" w:hAnsi="Times New Roman"/>
          <w:sz w:val="24"/>
          <w:szCs w:val="20"/>
        </w:rPr>
        <w:t>【</w:t>
      </w:r>
      <w:smartTag w:uri="urn:schemas-microsoft-com:office:smarttags" w:element="chsdate">
        <w:smartTagPr>
          <w:attr w:name="Year" w:val="1899"/>
          <w:attr w:name="Month" w:val="12"/>
          <w:attr w:name="Day" w:val="30"/>
          <w:attr w:name="IsLunarDate" w:val="False"/>
          <w:attr w:name="IsROCDate" w:val="False"/>
        </w:smartTagPr>
        <w:r w:rsidRPr="0031195B">
          <w:rPr>
            <w:rFonts w:ascii="Times New Roman" w:hAnsi="Times New Roman"/>
            <w:sz w:val="24"/>
            <w:szCs w:val="20"/>
          </w:rPr>
          <w:t>2.2.44</w:t>
        </w:r>
      </w:smartTag>
      <w:r w:rsidRPr="0031195B">
        <w:rPr>
          <w:rFonts w:ascii="Times New Roman" w:hAnsi="Times New Roman"/>
          <w:sz w:val="24"/>
          <w:szCs w:val="20"/>
        </w:rPr>
        <w:t xml:space="preserve"> </w:t>
      </w:r>
      <w:r w:rsidRPr="0031195B">
        <w:rPr>
          <w:rFonts w:ascii="Times New Roman" w:hAnsi="Times New Roman"/>
          <w:b/>
          <w:sz w:val="24"/>
          <w:szCs w:val="20"/>
        </w:rPr>
        <w:t>ReqQryInformation</w:t>
      </w:r>
      <w:r w:rsidRPr="0031195B">
        <w:rPr>
          <w:rFonts w:ascii="Times New Roman" w:hAnsi="Times New Roman"/>
          <w:sz w:val="24"/>
          <w:szCs w:val="20"/>
        </w:rPr>
        <w:t xml:space="preserve"> Method </w:t>
      </w:r>
      <w:r w:rsidRPr="0031195B">
        <w:rPr>
          <w:rFonts w:ascii="Times New Roman" w:hAnsi="Times New Roman"/>
          <w:sz w:val="24"/>
          <w:szCs w:val="20"/>
        </w:rPr>
        <w:t>】</w:t>
      </w:r>
    </w:p>
    <w:p w14:paraId="243CB918"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Additon of “Information Query Response” in </w:t>
      </w:r>
      <w:r w:rsidRPr="0031195B">
        <w:rPr>
          <w:rFonts w:ascii="Times New Roman" w:hAnsi="Times New Roman"/>
          <w:b/>
          <w:sz w:val="24"/>
          <w:szCs w:val="20"/>
        </w:rPr>
        <w:t>TraderAPI</w:t>
      </w:r>
      <w:r w:rsidRPr="0031195B">
        <w:rPr>
          <w:rFonts w:ascii="Times New Roman" w:hAnsi="Times New Roman"/>
          <w:sz w:val="24"/>
          <w:szCs w:val="20"/>
        </w:rPr>
        <w:t xml:space="preserve">, cf. </w:t>
      </w:r>
      <w:r w:rsidRPr="0031195B">
        <w:rPr>
          <w:rFonts w:ascii="Times New Roman" w:hAnsi="Times New Roman"/>
          <w:sz w:val="24"/>
          <w:szCs w:val="20"/>
        </w:rPr>
        <w:t>【</w:t>
      </w:r>
      <w:smartTag w:uri="urn:schemas-microsoft-com:office:smarttags" w:element="chsdate">
        <w:smartTagPr>
          <w:attr w:name="Year" w:val="1899"/>
          <w:attr w:name="Month" w:val="12"/>
          <w:attr w:name="Day" w:val="30"/>
          <w:attr w:name="IsLunarDate" w:val="False"/>
          <w:attr w:name="IsROCDate" w:val="False"/>
        </w:smartTagPr>
        <w:r w:rsidRPr="0031195B">
          <w:rPr>
            <w:rFonts w:ascii="Times New Roman" w:hAnsi="Times New Roman"/>
            <w:sz w:val="24"/>
            <w:szCs w:val="20"/>
          </w:rPr>
          <w:t>2.1.12</w:t>
        </w:r>
      </w:smartTag>
      <w:r w:rsidRPr="0031195B">
        <w:rPr>
          <w:rFonts w:ascii="Times New Roman" w:hAnsi="Times New Roman"/>
          <w:sz w:val="24"/>
          <w:szCs w:val="20"/>
        </w:rPr>
        <w:t xml:space="preserve"> OnRtnFlowMessageCancel Method </w:t>
      </w:r>
      <w:r w:rsidRPr="0031195B">
        <w:rPr>
          <w:rFonts w:ascii="Times New Roman" w:hAnsi="Times New Roman"/>
          <w:sz w:val="24"/>
          <w:szCs w:val="20"/>
        </w:rPr>
        <w:t>】</w:t>
      </w:r>
    </w:p>
    <w:p w14:paraId="48958EE8" w14:textId="77777777" w:rsidR="000336B9" w:rsidRPr="0031195B" w:rsidRDefault="000336B9" w:rsidP="000336B9">
      <w:pPr>
        <w:numPr>
          <w:ilvl w:val="0"/>
          <w:numId w:val="2"/>
        </w:numPr>
        <w:tabs>
          <w:tab w:val="clear" w:pos="2280"/>
          <w:tab w:val="num" w:pos="540"/>
        </w:tabs>
        <w:spacing w:before="120" w:after="120"/>
        <w:ind w:left="539" w:hanging="539"/>
        <w:rPr>
          <w:rFonts w:ascii="Times New Roman" w:hAnsi="Times New Roman"/>
          <w:sz w:val="24"/>
          <w:szCs w:val="20"/>
        </w:rPr>
      </w:pPr>
      <w:r w:rsidRPr="0031195B">
        <w:rPr>
          <w:rFonts w:ascii="Times New Roman" w:hAnsi="Times New Roman"/>
          <w:sz w:val="24"/>
          <w:szCs w:val="20"/>
        </w:rPr>
        <w:t>Fields added in Structures in this version include the follows:</w:t>
      </w:r>
    </w:p>
    <w:p w14:paraId="2C98352C"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Additon of “ActionDay Field” in </w:t>
      </w:r>
      <w:r w:rsidRPr="0031195B">
        <w:rPr>
          <w:rFonts w:ascii="Times New Roman" w:hAnsi="Times New Roman"/>
          <w:sz w:val="24"/>
          <w:szCs w:val="20"/>
        </w:rPr>
        <w:t>【</w:t>
      </w:r>
      <w:r w:rsidRPr="0031195B">
        <w:rPr>
          <w:rFonts w:ascii="Times New Roman" w:hAnsi="Times New Roman"/>
          <w:b/>
          <w:sz w:val="24"/>
          <w:szCs w:val="20"/>
        </w:rPr>
        <w:t>CShfeFtdcRspUserLoginField</w:t>
      </w:r>
      <w:r w:rsidRPr="0031195B">
        <w:rPr>
          <w:rFonts w:ascii="Times New Roman" w:hAnsi="Times New Roman"/>
          <w:sz w:val="24"/>
          <w:szCs w:val="20"/>
        </w:rPr>
        <w:t xml:space="preserve"> Structure</w:t>
      </w:r>
      <w:r w:rsidRPr="0031195B">
        <w:rPr>
          <w:rFonts w:ascii="Times New Roman" w:hAnsi="Times New Roman"/>
          <w:sz w:val="24"/>
          <w:szCs w:val="20"/>
        </w:rPr>
        <w:t>】</w:t>
      </w:r>
    </w:p>
    <w:p w14:paraId="663C991F"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Additon of “ActionDay Field” in </w:t>
      </w:r>
      <w:r w:rsidRPr="0031195B">
        <w:rPr>
          <w:rFonts w:ascii="Times New Roman" w:hAnsi="Times New Roman"/>
          <w:sz w:val="24"/>
          <w:szCs w:val="20"/>
        </w:rPr>
        <w:t>【</w:t>
      </w:r>
      <w:r w:rsidRPr="0031195B">
        <w:rPr>
          <w:rFonts w:ascii="Times New Roman" w:hAnsi="Times New Roman"/>
          <w:b/>
          <w:sz w:val="24"/>
          <w:szCs w:val="20"/>
        </w:rPr>
        <w:t>CShfeFtdcMarketDataField</w:t>
      </w:r>
      <w:r w:rsidRPr="0031195B">
        <w:rPr>
          <w:rFonts w:ascii="Times New Roman" w:hAnsi="Times New Roman"/>
          <w:sz w:val="24"/>
          <w:szCs w:val="20"/>
        </w:rPr>
        <w:t xml:space="preserve"> Structure</w:t>
      </w:r>
      <w:r w:rsidRPr="0031195B">
        <w:rPr>
          <w:rFonts w:ascii="Times New Roman" w:hAnsi="Times New Roman"/>
          <w:sz w:val="24"/>
          <w:szCs w:val="20"/>
        </w:rPr>
        <w:t>】</w:t>
      </w:r>
    </w:p>
    <w:p w14:paraId="3DCB26AF"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lastRenderedPageBreak/>
        <w:t xml:space="preserve">Additon of “ActionDay Field” in </w:t>
      </w:r>
      <w:r w:rsidRPr="0031195B">
        <w:rPr>
          <w:rFonts w:ascii="Times New Roman" w:hAnsi="Times New Roman"/>
          <w:sz w:val="24"/>
          <w:szCs w:val="20"/>
        </w:rPr>
        <w:t>【</w:t>
      </w:r>
      <w:r w:rsidRPr="0031195B">
        <w:rPr>
          <w:rFonts w:ascii="Times New Roman" w:hAnsi="Times New Roman"/>
          <w:b/>
          <w:sz w:val="24"/>
          <w:szCs w:val="20"/>
        </w:rPr>
        <w:t>CShfeFtdcDepthMarketDataField</w:t>
      </w:r>
      <w:r w:rsidRPr="0031195B">
        <w:rPr>
          <w:rFonts w:ascii="Times New Roman" w:hAnsi="Times New Roman"/>
          <w:sz w:val="24"/>
          <w:szCs w:val="20"/>
        </w:rPr>
        <w:t xml:space="preserve"> Structure</w:t>
      </w:r>
      <w:r w:rsidRPr="0031195B">
        <w:rPr>
          <w:rFonts w:ascii="Times New Roman" w:hAnsi="Times New Roman"/>
          <w:sz w:val="24"/>
          <w:szCs w:val="20"/>
        </w:rPr>
        <w:t>】</w:t>
      </w:r>
    </w:p>
    <w:p w14:paraId="3597DB0C"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Additon of “ActionDay Field” in </w:t>
      </w:r>
      <w:r w:rsidRPr="0031195B">
        <w:rPr>
          <w:rFonts w:ascii="Times New Roman" w:hAnsi="Times New Roman"/>
          <w:sz w:val="24"/>
          <w:szCs w:val="20"/>
        </w:rPr>
        <w:t>【</w:t>
      </w:r>
      <w:r w:rsidRPr="0031195B">
        <w:rPr>
          <w:rFonts w:ascii="Times New Roman" w:hAnsi="Times New Roman"/>
          <w:b/>
          <w:sz w:val="24"/>
          <w:szCs w:val="20"/>
        </w:rPr>
        <w:t>CShfeFtdcQuoteField</w:t>
      </w:r>
      <w:r w:rsidRPr="0031195B">
        <w:rPr>
          <w:rFonts w:ascii="Times New Roman" w:hAnsi="Times New Roman"/>
          <w:sz w:val="24"/>
          <w:szCs w:val="20"/>
        </w:rPr>
        <w:t xml:space="preserve"> Structure</w:t>
      </w:r>
      <w:r w:rsidRPr="0031195B">
        <w:rPr>
          <w:rFonts w:ascii="Times New Roman" w:hAnsi="Times New Roman"/>
          <w:sz w:val="24"/>
          <w:szCs w:val="20"/>
        </w:rPr>
        <w:t>】</w:t>
      </w:r>
    </w:p>
    <w:p w14:paraId="1DBB1C2D"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Additon of “BusinessLocalID Field” in </w:t>
      </w:r>
      <w:r w:rsidRPr="0031195B">
        <w:rPr>
          <w:rFonts w:ascii="Times New Roman" w:hAnsi="Times New Roman"/>
          <w:sz w:val="24"/>
          <w:szCs w:val="20"/>
        </w:rPr>
        <w:t>【</w:t>
      </w:r>
      <w:r w:rsidRPr="0031195B">
        <w:rPr>
          <w:rFonts w:ascii="Times New Roman" w:hAnsi="Times New Roman"/>
          <w:b/>
          <w:sz w:val="24"/>
          <w:szCs w:val="20"/>
        </w:rPr>
        <w:t>CShfeFtdcQuoteField</w:t>
      </w:r>
      <w:r w:rsidRPr="0031195B">
        <w:rPr>
          <w:rFonts w:ascii="Times New Roman" w:hAnsi="Times New Roman"/>
          <w:sz w:val="24"/>
          <w:szCs w:val="20"/>
        </w:rPr>
        <w:t xml:space="preserve"> Structure</w:t>
      </w:r>
      <w:r w:rsidRPr="0031195B">
        <w:rPr>
          <w:rFonts w:ascii="Times New Roman" w:hAnsi="Times New Roman"/>
          <w:sz w:val="24"/>
          <w:szCs w:val="20"/>
        </w:rPr>
        <w:t>】</w:t>
      </w:r>
    </w:p>
    <w:p w14:paraId="2E34A265"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Additon of “ActionDay Field” in </w:t>
      </w:r>
      <w:r w:rsidRPr="0031195B">
        <w:rPr>
          <w:rFonts w:ascii="Times New Roman" w:hAnsi="Times New Roman"/>
          <w:sz w:val="24"/>
          <w:szCs w:val="20"/>
        </w:rPr>
        <w:t>【</w:t>
      </w:r>
      <w:r w:rsidRPr="0031195B">
        <w:rPr>
          <w:rFonts w:ascii="Times New Roman" w:hAnsi="Times New Roman"/>
          <w:b/>
          <w:sz w:val="24"/>
          <w:szCs w:val="20"/>
        </w:rPr>
        <w:t>CShfeFtdcTradeField</w:t>
      </w:r>
      <w:r w:rsidRPr="0031195B">
        <w:rPr>
          <w:rFonts w:ascii="Times New Roman" w:hAnsi="Times New Roman"/>
          <w:sz w:val="24"/>
          <w:szCs w:val="20"/>
        </w:rPr>
        <w:t xml:space="preserve"> Structure</w:t>
      </w:r>
      <w:r w:rsidRPr="0031195B">
        <w:rPr>
          <w:rFonts w:ascii="Times New Roman" w:hAnsi="Times New Roman"/>
          <w:sz w:val="24"/>
          <w:szCs w:val="20"/>
        </w:rPr>
        <w:t>】</w:t>
      </w:r>
    </w:p>
    <w:p w14:paraId="3446D170"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Additon of “BusinessLocalID Field” in </w:t>
      </w:r>
      <w:r w:rsidRPr="0031195B">
        <w:rPr>
          <w:rFonts w:ascii="Times New Roman" w:hAnsi="Times New Roman"/>
          <w:sz w:val="24"/>
          <w:szCs w:val="20"/>
        </w:rPr>
        <w:t>【</w:t>
      </w:r>
      <w:r w:rsidRPr="0031195B">
        <w:rPr>
          <w:rFonts w:ascii="Times New Roman" w:hAnsi="Times New Roman"/>
          <w:b/>
          <w:sz w:val="24"/>
          <w:szCs w:val="20"/>
        </w:rPr>
        <w:t>CShfeFtdcTradeField</w:t>
      </w:r>
      <w:r w:rsidRPr="0031195B">
        <w:rPr>
          <w:rFonts w:ascii="Times New Roman" w:hAnsi="Times New Roman"/>
          <w:sz w:val="24"/>
          <w:szCs w:val="20"/>
        </w:rPr>
        <w:t xml:space="preserve"> Structure</w:t>
      </w:r>
      <w:r w:rsidRPr="0031195B">
        <w:rPr>
          <w:rFonts w:ascii="Times New Roman" w:hAnsi="Times New Roman"/>
          <w:sz w:val="24"/>
          <w:szCs w:val="20"/>
        </w:rPr>
        <w:t>】</w:t>
      </w:r>
    </w:p>
    <w:p w14:paraId="1BDD79E0"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Additon of “ActionDay Field” in </w:t>
      </w:r>
      <w:r w:rsidRPr="0031195B">
        <w:rPr>
          <w:rFonts w:ascii="Times New Roman" w:hAnsi="Times New Roman"/>
          <w:sz w:val="24"/>
          <w:szCs w:val="20"/>
        </w:rPr>
        <w:t>【</w:t>
      </w:r>
      <w:r w:rsidRPr="0031195B">
        <w:rPr>
          <w:rFonts w:ascii="Times New Roman" w:hAnsi="Times New Roman"/>
          <w:b/>
          <w:sz w:val="24"/>
          <w:szCs w:val="20"/>
        </w:rPr>
        <w:t>CShfeFtdcOrderField</w:t>
      </w:r>
      <w:r w:rsidRPr="0031195B">
        <w:rPr>
          <w:rFonts w:ascii="Times New Roman" w:hAnsi="Times New Roman"/>
          <w:sz w:val="24"/>
          <w:szCs w:val="20"/>
        </w:rPr>
        <w:t xml:space="preserve"> Structure</w:t>
      </w:r>
      <w:r w:rsidRPr="0031195B">
        <w:rPr>
          <w:rFonts w:ascii="Times New Roman" w:hAnsi="Times New Roman"/>
          <w:sz w:val="24"/>
          <w:szCs w:val="20"/>
        </w:rPr>
        <w:t>】</w:t>
      </w:r>
    </w:p>
    <w:p w14:paraId="1A994518"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Additon of “BusinessLocalID Field” in </w:t>
      </w:r>
      <w:r w:rsidRPr="0031195B">
        <w:rPr>
          <w:rFonts w:ascii="Times New Roman" w:hAnsi="Times New Roman"/>
          <w:sz w:val="24"/>
          <w:szCs w:val="20"/>
        </w:rPr>
        <w:t>【</w:t>
      </w:r>
      <w:r w:rsidRPr="0031195B">
        <w:rPr>
          <w:rFonts w:ascii="Times New Roman" w:hAnsi="Times New Roman"/>
          <w:b/>
          <w:sz w:val="24"/>
          <w:szCs w:val="20"/>
        </w:rPr>
        <w:t>CShfeFtdcOrderField</w:t>
      </w:r>
      <w:r w:rsidRPr="0031195B">
        <w:rPr>
          <w:rFonts w:ascii="Times New Roman" w:hAnsi="Times New Roman"/>
          <w:sz w:val="24"/>
          <w:szCs w:val="20"/>
        </w:rPr>
        <w:t xml:space="preserve"> Structure</w:t>
      </w:r>
      <w:r w:rsidRPr="0031195B">
        <w:rPr>
          <w:rFonts w:ascii="Times New Roman" w:hAnsi="Times New Roman"/>
          <w:sz w:val="24"/>
          <w:szCs w:val="20"/>
        </w:rPr>
        <w:t>】</w:t>
      </w:r>
    </w:p>
    <w:p w14:paraId="04FC5E79"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Additon of “ActionDay Field” in </w:t>
      </w:r>
      <w:r w:rsidRPr="0031195B">
        <w:rPr>
          <w:rFonts w:ascii="Times New Roman" w:hAnsi="Times New Roman"/>
          <w:sz w:val="24"/>
          <w:szCs w:val="20"/>
        </w:rPr>
        <w:t>【</w:t>
      </w:r>
      <w:r w:rsidRPr="0031195B">
        <w:rPr>
          <w:rFonts w:ascii="Times New Roman" w:hAnsi="Times New Roman"/>
          <w:b/>
          <w:sz w:val="24"/>
          <w:szCs w:val="20"/>
        </w:rPr>
        <w:t>CShfeFtdcCombOrderField</w:t>
      </w:r>
      <w:r w:rsidRPr="0031195B">
        <w:rPr>
          <w:rFonts w:ascii="Times New Roman" w:hAnsi="Times New Roman"/>
          <w:sz w:val="24"/>
          <w:szCs w:val="20"/>
        </w:rPr>
        <w:t xml:space="preserve"> Structure</w:t>
      </w:r>
      <w:r w:rsidRPr="0031195B">
        <w:rPr>
          <w:rFonts w:ascii="Times New Roman" w:hAnsi="Times New Roman"/>
          <w:sz w:val="24"/>
          <w:szCs w:val="20"/>
        </w:rPr>
        <w:t>】</w:t>
      </w:r>
    </w:p>
    <w:p w14:paraId="60C0F6A3"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Additon of “BusinessLocalID Field” in </w:t>
      </w:r>
      <w:r w:rsidRPr="0031195B">
        <w:rPr>
          <w:rFonts w:ascii="Times New Roman" w:hAnsi="Times New Roman"/>
          <w:sz w:val="24"/>
          <w:szCs w:val="20"/>
        </w:rPr>
        <w:t>【</w:t>
      </w:r>
      <w:r w:rsidRPr="0031195B">
        <w:rPr>
          <w:rFonts w:ascii="Times New Roman" w:hAnsi="Times New Roman"/>
          <w:b/>
          <w:sz w:val="24"/>
          <w:szCs w:val="20"/>
        </w:rPr>
        <w:t>CShfeFtdcCombOrderField</w:t>
      </w:r>
      <w:r w:rsidRPr="0031195B">
        <w:rPr>
          <w:rFonts w:ascii="Times New Roman" w:hAnsi="Times New Roman"/>
          <w:sz w:val="24"/>
          <w:szCs w:val="20"/>
        </w:rPr>
        <w:t xml:space="preserve"> Structure</w:t>
      </w:r>
      <w:r w:rsidRPr="0031195B">
        <w:rPr>
          <w:rFonts w:ascii="Times New Roman" w:hAnsi="Times New Roman"/>
          <w:sz w:val="24"/>
          <w:szCs w:val="20"/>
        </w:rPr>
        <w:t>】</w:t>
      </w:r>
    </w:p>
    <w:p w14:paraId="65C2AB45"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Additon of “ActionDay Field” in </w:t>
      </w:r>
      <w:r w:rsidRPr="0031195B">
        <w:rPr>
          <w:rFonts w:ascii="Times New Roman" w:hAnsi="Times New Roman"/>
          <w:sz w:val="24"/>
          <w:szCs w:val="20"/>
        </w:rPr>
        <w:t>【</w:t>
      </w:r>
      <w:r w:rsidRPr="0031195B">
        <w:rPr>
          <w:rFonts w:ascii="Times New Roman" w:hAnsi="Times New Roman"/>
          <w:b/>
          <w:sz w:val="24"/>
          <w:szCs w:val="20"/>
        </w:rPr>
        <w:t>CShfeFtdcExecOrderField</w:t>
      </w:r>
      <w:r w:rsidRPr="0031195B">
        <w:rPr>
          <w:rFonts w:ascii="Times New Roman" w:hAnsi="Times New Roman"/>
          <w:sz w:val="24"/>
          <w:szCs w:val="20"/>
        </w:rPr>
        <w:t xml:space="preserve"> Structure</w:t>
      </w:r>
      <w:r w:rsidRPr="0031195B">
        <w:rPr>
          <w:rFonts w:ascii="Times New Roman" w:hAnsi="Times New Roman"/>
          <w:sz w:val="24"/>
          <w:szCs w:val="20"/>
        </w:rPr>
        <w:t>】</w:t>
      </w:r>
    </w:p>
    <w:p w14:paraId="78317105"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Additon of “BusinessLocalID Field” in </w:t>
      </w:r>
      <w:r w:rsidRPr="0031195B">
        <w:rPr>
          <w:rFonts w:ascii="Times New Roman" w:hAnsi="Times New Roman"/>
          <w:sz w:val="24"/>
          <w:szCs w:val="20"/>
        </w:rPr>
        <w:t>【</w:t>
      </w:r>
      <w:r w:rsidRPr="0031195B">
        <w:rPr>
          <w:rFonts w:ascii="Times New Roman" w:hAnsi="Times New Roman"/>
          <w:b/>
          <w:sz w:val="24"/>
          <w:szCs w:val="20"/>
        </w:rPr>
        <w:t>CShfeFtdcExecOrderField</w:t>
      </w:r>
      <w:r w:rsidRPr="0031195B">
        <w:rPr>
          <w:rFonts w:ascii="Times New Roman" w:hAnsi="Times New Roman"/>
          <w:sz w:val="24"/>
          <w:szCs w:val="20"/>
        </w:rPr>
        <w:t xml:space="preserve"> Structure</w:t>
      </w:r>
      <w:r w:rsidRPr="0031195B">
        <w:rPr>
          <w:rFonts w:ascii="Times New Roman" w:hAnsi="Times New Roman"/>
          <w:sz w:val="24"/>
          <w:szCs w:val="20"/>
        </w:rPr>
        <w:t>】</w:t>
      </w:r>
    </w:p>
    <w:p w14:paraId="1BC9CFCB"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Additon of “OffsetFlag Field” in </w:t>
      </w:r>
      <w:r w:rsidRPr="0031195B">
        <w:rPr>
          <w:rFonts w:ascii="Times New Roman" w:hAnsi="Times New Roman"/>
          <w:sz w:val="24"/>
          <w:szCs w:val="20"/>
        </w:rPr>
        <w:t>【</w:t>
      </w:r>
      <w:r w:rsidRPr="0031195B">
        <w:rPr>
          <w:rFonts w:ascii="Times New Roman" w:hAnsi="Times New Roman"/>
          <w:b/>
          <w:sz w:val="24"/>
          <w:szCs w:val="20"/>
        </w:rPr>
        <w:t>CShfeFtdcExecOrderField</w:t>
      </w:r>
      <w:r w:rsidRPr="0031195B">
        <w:rPr>
          <w:rFonts w:ascii="Times New Roman" w:hAnsi="Times New Roman"/>
          <w:sz w:val="24"/>
          <w:szCs w:val="20"/>
        </w:rPr>
        <w:t xml:space="preserve"> Structure</w:t>
      </w:r>
      <w:r w:rsidRPr="0031195B">
        <w:rPr>
          <w:rFonts w:ascii="Times New Roman" w:hAnsi="Times New Roman"/>
          <w:sz w:val="24"/>
          <w:szCs w:val="20"/>
        </w:rPr>
        <w:t>】</w:t>
      </w:r>
    </w:p>
    <w:p w14:paraId="283565B4"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Additon of “OffsetFlag Field” in </w:t>
      </w:r>
      <w:r w:rsidRPr="0031195B">
        <w:rPr>
          <w:rFonts w:ascii="Times New Roman" w:hAnsi="Times New Roman"/>
          <w:sz w:val="24"/>
          <w:szCs w:val="20"/>
        </w:rPr>
        <w:t>【</w:t>
      </w:r>
      <w:r w:rsidRPr="0031195B">
        <w:rPr>
          <w:rFonts w:ascii="Times New Roman" w:hAnsi="Times New Roman"/>
          <w:b/>
          <w:sz w:val="24"/>
          <w:szCs w:val="20"/>
        </w:rPr>
        <w:t>CShfeFtdcInputExecOrderField</w:t>
      </w:r>
      <w:r w:rsidRPr="0031195B">
        <w:rPr>
          <w:rFonts w:ascii="Times New Roman" w:hAnsi="Times New Roman"/>
          <w:sz w:val="24"/>
          <w:szCs w:val="20"/>
        </w:rPr>
        <w:t xml:space="preserve"> Structure</w:t>
      </w:r>
      <w:r w:rsidRPr="0031195B">
        <w:rPr>
          <w:rFonts w:ascii="Times New Roman" w:hAnsi="Times New Roman"/>
          <w:sz w:val="24"/>
          <w:szCs w:val="20"/>
        </w:rPr>
        <w:t>】</w:t>
      </w:r>
    </w:p>
    <w:p w14:paraId="238B84C2"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Additon of “BusinessLocalID Field” in </w:t>
      </w:r>
      <w:r w:rsidRPr="0031195B">
        <w:rPr>
          <w:rFonts w:ascii="Times New Roman" w:hAnsi="Times New Roman"/>
          <w:sz w:val="24"/>
          <w:szCs w:val="20"/>
        </w:rPr>
        <w:t>【</w:t>
      </w:r>
      <w:r w:rsidRPr="0031195B">
        <w:rPr>
          <w:rFonts w:ascii="Times New Roman" w:hAnsi="Times New Roman"/>
          <w:b/>
          <w:sz w:val="24"/>
          <w:szCs w:val="20"/>
        </w:rPr>
        <w:t>CShfeFtdcInputExecOrderField</w:t>
      </w:r>
      <w:r w:rsidRPr="0031195B">
        <w:rPr>
          <w:rFonts w:ascii="Times New Roman" w:hAnsi="Times New Roman"/>
          <w:sz w:val="24"/>
          <w:szCs w:val="20"/>
        </w:rPr>
        <w:t xml:space="preserve"> Structure</w:t>
      </w:r>
      <w:r w:rsidRPr="0031195B">
        <w:rPr>
          <w:rFonts w:ascii="Times New Roman" w:hAnsi="Times New Roman"/>
          <w:sz w:val="24"/>
          <w:szCs w:val="20"/>
        </w:rPr>
        <w:t>】</w:t>
      </w:r>
    </w:p>
    <w:p w14:paraId="3A70BC33"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Additon of “BusinessLocalID Field” in </w:t>
      </w:r>
      <w:r w:rsidRPr="0031195B">
        <w:rPr>
          <w:rFonts w:ascii="Times New Roman" w:hAnsi="Times New Roman"/>
          <w:sz w:val="24"/>
          <w:szCs w:val="20"/>
        </w:rPr>
        <w:t>【</w:t>
      </w:r>
      <w:r w:rsidRPr="0031195B">
        <w:rPr>
          <w:rFonts w:ascii="Times New Roman" w:hAnsi="Times New Roman"/>
          <w:b/>
          <w:sz w:val="24"/>
          <w:szCs w:val="20"/>
        </w:rPr>
        <w:t>CShfeFtdcInputOrderField</w:t>
      </w:r>
      <w:r w:rsidRPr="0031195B">
        <w:rPr>
          <w:rFonts w:ascii="Times New Roman" w:hAnsi="Times New Roman"/>
          <w:sz w:val="24"/>
          <w:szCs w:val="20"/>
        </w:rPr>
        <w:t xml:space="preserve"> Structure</w:t>
      </w:r>
      <w:r w:rsidRPr="0031195B">
        <w:rPr>
          <w:rFonts w:ascii="Times New Roman" w:hAnsi="Times New Roman"/>
          <w:sz w:val="24"/>
          <w:szCs w:val="20"/>
        </w:rPr>
        <w:t>】</w:t>
      </w:r>
    </w:p>
    <w:p w14:paraId="11F0D370"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Additon of “BusinessLocalID Field” in </w:t>
      </w:r>
      <w:r w:rsidRPr="0031195B">
        <w:rPr>
          <w:rFonts w:ascii="Times New Roman" w:hAnsi="Times New Roman"/>
          <w:sz w:val="24"/>
          <w:szCs w:val="20"/>
        </w:rPr>
        <w:t>【</w:t>
      </w:r>
      <w:r w:rsidRPr="0031195B">
        <w:rPr>
          <w:rFonts w:ascii="Times New Roman" w:hAnsi="Times New Roman"/>
          <w:b/>
          <w:sz w:val="24"/>
          <w:szCs w:val="20"/>
        </w:rPr>
        <w:t>CShfeFtdcOrderActionField</w:t>
      </w:r>
      <w:r w:rsidRPr="0031195B">
        <w:rPr>
          <w:rFonts w:ascii="Times New Roman" w:hAnsi="Times New Roman"/>
          <w:sz w:val="24"/>
          <w:szCs w:val="20"/>
        </w:rPr>
        <w:t xml:space="preserve"> Structure</w:t>
      </w:r>
      <w:r w:rsidRPr="0031195B">
        <w:rPr>
          <w:rFonts w:ascii="Times New Roman" w:hAnsi="Times New Roman"/>
          <w:sz w:val="24"/>
          <w:szCs w:val="20"/>
        </w:rPr>
        <w:t>】</w:t>
      </w:r>
    </w:p>
    <w:p w14:paraId="5EEC1A2C"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Additon of “BusinessLocalID Field” in </w:t>
      </w:r>
      <w:r w:rsidRPr="0031195B">
        <w:rPr>
          <w:rFonts w:ascii="Times New Roman" w:hAnsi="Times New Roman"/>
          <w:sz w:val="24"/>
          <w:szCs w:val="20"/>
        </w:rPr>
        <w:t>【</w:t>
      </w:r>
      <w:r w:rsidRPr="0031195B">
        <w:rPr>
          <w:rFonts w:ascii="Times New Roman" w:hAnsi="Times New Roman"/>
          <w:b/>
          <w:sz w:val="24"/>
          <w:szCs w:val="20"/>
        </w:rPr>
        <w:t>CShfeFtdcInputQuoteField</w:t>
      </w:r>
      <w:r w:rsidRPr="0031195B">
        <w:rPr>
          <w:rFonts w:ascii="Times New Roman" w:hAnsi="Times New Roman"/>
          <w:sz w:val="24"/>
          <w:szCs w:val="20"/>
        </w:rPr>
        <w:t xml:space="preserve"> Structure</w:t>
      </w:r>
      <w:r w:rsidRPr="0031195B">
        <w:rPr>
          <w:rFonts w:ascii="Times New Roman" w:hAnsi="Times New Roman"/>
          <w:sz w:val="24"/>
          <w:szCs w:val="20"/>
        </w:rPr>
        <w:t>】</w:t>
      </w:r>
    </w:p>
    <w:p w14:paraId="22B4E373"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Additon of “BusinessLocalID Field” in </w:t>
      </w:r>
      <w:r w:rsidRPr="0031195B">
        <w:rPr>
          <w:rFonts w:ascii="Times New Roman" w:hAnsi="Times New Roman"/>
          <w:sz w:val="24"/>
          <w:szCs w:val="20"/>
        </w:rPr>
        <w:t>【</w:t>
      </w:r>
      <w:r w:rsidRPr="0031195B">
        <w:rPr>
          <w:rFonts w:ascii="Times New Roman" w:hAnsi="Times New Roman"/>
          <w:b/>
          <w:sz w:val="24"/>
          <w:szCs w:val="20"/>
        </w:rPr>
        <w:t>CShfeFtdcQuoteActionField</w:t>
      </w:r>
      <w:r w:rsidRPr="0031195B">
        <w:rPr>
          <w:rFonts w:ascii="Times New Roman" w:hAnsi="Times New Roman"/>
          <w:sz w:val="24"/>
          <w:szCs w:val="20"/>
        </w:rPr>
        <w:t xml:space="preserve"> Structure</w:t>
      </w:r>
      <w:r w:rsidRPr="0031195B">
        <w:rPr>
          <w:rFonts w:ascii="Times New Roman" w:hAnsi="Times New Roman"/>
          <w:sz w:val="24"/>
          <w:szCs w:val="20"/>
        </w:rPr>
        <w:t>】</w:t>
      </w:r>
    </w:p>
    <w:p w14:paraId="108687F9"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Additon of “BusinessLocalID Field” in </w:t>
      </w:r>
      <w:r w:rsidRPr="0031195B">
        <w:rPr>
          <w:rFonts w:ascii="Times New Roman" w:hAnsi="Times New Roman"/>
          <w:sz w:val="24"/>
          <w:szCs w:val="20"/>
        </w:rPr>
        <w:t>【</w:t>
      </w:r>
      <w:r w:rsidRPr="0031195B">
        <w:rPr>
          <w:rFonts w:ascii="Times New Roman" w:hAnsi="Times New Roman"/>
          <w:b/>
          <w:sz w:val="24"/>
          <w:szCs w:val="20"/>
        </w:rPr>
        <w:t>CShfeFtdcExecOrderField</w:t>
      </w:r>
      <w:r w:rsidRPr="0031195B">
        <w:rPr>
          <w:rFonts w:ascii="Times New Roman" w:hAnsi="Times New Roman"/>
          <w:sz w:val="24"/>
          <w:szCs w:val="20"/>
        </w:rPr>
        <w:t xml:space="preserve"> Structure</w:t>
      </w:r>
      <w:r w:rsidRPr="0031195B">
        <w:rPr>
          <w:rFonts w:ascii="Times New Roman" w:hAnsi="Times New Roman"/>
          <w:sz w:val="24"/>
          <w:szCs w:val="20"/>
        </w:rPr>
        <w:t>】</w:t>
      </w:r>
    </w:p>
    <w:p w14:paraId="141B2317"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Additon of “BusinessLocalID Field” in </w:t>
      </w:r>
      <w:r w:rsidRPr="0031195B">
        <w:rPr>
          <w:rFonts w:ascii="Times New Roman" w:hAnsi="Times New Roman"/>
          <w:sz w:val="24"/>
          <w:szCs w:val="20"/>
        </w:rPr>
        <w:t>【</w:t>
      </w:r>
      <w:r w:rsidRPr="0031195B">
        <w:rPr>
          <w:rFonts w:ascii="Times New Roman" w:hAnsi="Times New Roman"/>
          <w:b/>
          <w:sz w:val="24"/>
          <w:szCs w:val="20"/>
        </w:rPr>
        <w:t>CShfeFtdcInputCombOrderField</w:t>
      </w:r>
      <w:r w:rsidRPr="0031195B">
        <w:rPr>
          <w:rFonts w:ascii="Times New Roman" w:hAnsi="Times New Roman"/>
          <w:sz w:val="24"/>
          <w:szCs w:val="20"/>
        </w:rPr>
        <w:t xml:space="preserve"> Structure</w:t>
      </w:r>
      <w:r w:rsidRPr="0031195B">
        <w:rPr>
          <w:rFonts w:ascii="Times New Roman" w:hAnsi="Times New Roman"/>
          <w:sz w:val="24"/>
          <w:szCs w:val="20"/>
        </w:rPr>
        <w:t>】</w:t>
      </w:r>
    </w:p>
    <w:p w14:paraId="701DF5B4"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Additon of “CurrencyID Field” in </w:t>
      </w:r>
      <w:r w:rsidRPr="0031195B">
        <w:rPr>
          <w:rFonts w:ascii="Times New Roman" w:hAnsi="Times New Roman"/>
          <w:sz w:val="24"/>
          <w:szCs w:val="20"/>
        </w:rPr>
        <w:t>【</w:t>
      </w:r>
      <w:r w:rsidRPr="0031195B">
        <w:rPr>
          <w:rFonts w:ascii="Times New Roman" w:hAnsi="Times New Roman"/>
          <w:b/>
          <w:sz w:val="24"/>
          <w:szCs w:val="20"/>
        </w:rPr>
        <w:t>CShfeFtdcRspInstrumentField</w:t>
      </w:r>
      <w:r w:rsidRPr="0031195B">
        <w:rPr>
          <w:rFonts w:ascii="Times New Roman" w:hAnsi="Times New Roman"/>
          <w:sz w:val="24"/>
          <w:szCs w:val="20"/>
        </w:rPr>
        <w:t xml:space="preserve"> Structure</w:t>
      </w:r>
      <w:r w:rsidRPr="0031195B">
        <w:rPr>
          <w:rFonts w:ascii="Times New Roman" w:hAnsi="Times New Roman"/>
          <w:sz w:val="24"/>
          <w:szCs w:val="20"/>
        </w:rPr>
        <w:t>】</w:t>
      </w:r>
    </w:p>
    <w:p w14:paraId="4867FE1D" w14:textId="77777777" w:rsidR="000336B9" w:rsidRPr="0031195B" w:rsidRDefault="000336B9" w:rsidP="000336B9">
      <w:pPr>
        <w:numPr>
          <w:ilvl w:val="0"/>
          <w:numId w:val="2"/>
        </w:numPr>
        <w:tabs>
          <w:tab w:val="clear" w:pos="2280"/>
          <w:tab w:val="num" w:pos="540"/>
        </w:tabs>
        <w:spacing w:before="120" w:after="120"/>
        <w:ind w:left="539" w:hanging="539"/>
        <w:rPr>
          <w:rFonts w:ascii="Times New Roman" w:hAnsi="Times New Roman"/>
          <w:sz w:val="24"/>
          <w:szCs w:val="20"/>
        </w:rPr>
      </w:pPr>
      <w:r w:rsidRPr="0031195B">
        <w:rPr>
          <w:rFonts w:ascii="Times New Roman" w:hAnsi="Times New Roman"/>
          <w:sz w:val="24"/>
          <w:szCs w:val="20"/>
        </w:rPr>
        <w:t>Description of Fields added in this version:</w:t>
      </w:r>
    </w:p>
    <w:p w14:paraId="588C84F6"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ActionDay: it is the date that an event happens actually. After the trading business is supported at night, the date that a transaction happens actually might be different from TradingDay, therefore a new field should be added to designate the date that a transaction happens actually. Meanwhile, the existed field TradingDay keeps its original meaning. For example, if a transaction happened in the evening on the Feb 1</w:t>
      </w:r>
      <w:r w:rsidRPr="0031195B">
        <w:rPr>
          <w:rFonts w:ascii="Times New Roman" w:hAnsi="Times New Roman"/>
          <w:sz w:val="24"/>
          <w:szCs w:val="20"/>
          <w:vertAlign w:val="superscript"/>
        </w:rPr>
        <w:t>st</w:t>
      </w:r>
      <w:r w:rsidRPr="0031195B">
        <w:rPr>
          <w:rFonts w:ascii="Times New Roman" w:hAnsi="Times New Roman"/>
          <w:sz w:val="24"/>
          <w:szCs w:val="20"/>
        </w:rPr>
        <w:t>, its ActionDay is Feb 1</w:t>
      </w:r>
      <w:r w:rsidRPr="0031195B">
        <w:rPr>
          <w:rFonts w:ascii="Times New Roman" w:hAnsi="Times New Roman"/>
          <w:sz w:val="24"/>
          <w:szCs w:val="20"/>
          <w:vertAlign w:val="superscript"/>
        </w:rPr>
        <w:t>st</w:t>
      </w:r>
      <w:r w:rsidRPr="0031195B">
        <w:rPr>
          <w:rFonts w:ascii="Times New Roman" w:hAnsi="Times New Roman"/>
          <w:sz w:val="24"/>
          <w:szCs w:val="20"/>
        </w:rPr>
        <w:t>, while its TradingDay is Feb 2</w:t>
      </w:r>
      <w:r w:rsidRPr="0031195B">
        <w:rPr>
          <w:rFonts w:ascii="Times New Roman" w:hAnsi="Times New Roman"/>
          <w:sz w:val="24"/>
          <w:szCs w:val="20"/>
          <w:vertAlign w:val="superscript"/>
        </w:rPr>
        <w:t>nd</w:t>
      </w:r>
      <w:r w:rsidRPr="0031195B">
        <w:rPr>
          <w:rFonts w:ascii="Times New Roman" w:hAnsi="Times New Roman"/>
          <w:sz w:val="24"/>
          <w:szCs w:val="20"/>
        </w:rPr>
        <w:t>.</w:t>
      </w:r>
    </w:p>
    <w:p w14:paraId="21D5B6D2"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BusinessLocalID: it is local business identification set by custom. When a custom inputs an order, it brings a series of related information, such as order entry response, order return, transaction return, etc. All of the information emerges due to a same input operation. So the business identification set by custom is convenient for custom to query all of the related information ascribed to one input operation.</w:t>
      </w:r>
    </w:p>
    <w:p w14:paraId="1ED36DE2"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CurrencyID: it is the currency identification. The currency identification contained in a contract structure refers to the kind of currency used in an order of the contract. That means if the currency identification is RMB, the contract is ordered in RMB, all of the related transaction and quotation use RMB as the monetary unit; if the currency identification is dollar, the contract is ordered with in dollar, all of the related transaction and quotation use dollar as the monetary unit.</w:t>
      </w:r>
    </w:p>
    <w:p w14:paraId="302B378B" w14:textId="77777777" w:rsidR="000336B9" w:rsidRPr="0031195B" w:rsidRDefault="000336B9" w:rsidP="000336B9">
      <w:pPr>
        <w:numPr>
          <w:ilvl w:val="0"/>
          <w:numId w:val="2"/>
        </w:numPr>
        <w:tabs>
          <w:tab w:val="clear" w:pos="2280"/>
          <w:tab w:val="num" w:pos="540"/>
        </w:tabs>
        <w:spacing w:before="120" w:after="120"/>
        <w:ind w:left="539" w:hanging="539"/>
        <w:rPr>
          <w:rFonts w:ascii="Times New Roman" w:hAnsi="Times New Roman"/>
          <w:sz w:val="24"/>
          <w:szCs w:val="20"/>
        </w:rPr>
      </w:pPr>
      <w:r w:rsidRPr="0031195B">
        <w:rPr>
          <w:rFonts w:ascii="Times New Roman" w:hAnsi="Times New Roman"/>
          <w:sz w:val="24"/>
          <w:szCs w:val="20"/>
        </w:rPr>
        <w:t>Correction over errors in such chapters as follows:</w:t>
      </w:r>
    </w:p>
    <w:p w14:paraId="04FE8B11"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Modify the parameter description of</w:t>
      </w:r>
      <w:r w:rsidRPr="0031195B">
        <w:rPr>
          <w:rFonts w:ascii="Times New Roman" w:hAnsi="Times New Roman"/>
          <w:sz w:val="24"/>
          <w:szCs w:val="20"/>
        </w:rPr>
        <w:t>【</w:t>
      </w:r>
      <w:smartTag w:uri="urn:schemas-microsoft-com:office:smarttags" w:element="chsdate">
        <w:smartTagPr>
          <w:attr w:name="Year" w:val="1899"/>
          <w:attr w:name="Month" w:val="12"/>
          <w:attr w:name="Day" w:val="30"/>
          <w:attr w:name="IsLunarDate" w:val="False"/>
          <w:attr w:name="IsROCDate" w:val="False"/>
        </w:smartTagPr>
        <w:r w:rsidRPr="0031195B">
          <w:rPr>
            <w:rFonts w:ascii="Times New Roman" w:hAnsi="Times New Roman"/>
            <w:sz w:val="24"/>
            <w:szCs w:val="20"/>
          </w:rPr>
          <w:t>2.2.41</w:t>
        </w:r>
      </w:smartTag>
      <w:r w:rsidRPr="0031195B">
        <w:rPr>
          <w:rFonts w:ascii="Times New Roman" w:hAnsi="Times New Roman"/>
          <w:sz w:val="24"/>
          <w:szCs w:val="20"/>
        </w:rPr>
        <w:t xml:space="preserve"> ReqQryCombOrder Method </w:t>
      </w:r>
      <w:r w:rsidRPr="0031195B">
        <w:rPr>
          <w:rFonts w:ascii="Times New Roman" w:hAnsi="Times New Roman"/>
          <w:sz w:val="24"/>
          <w:szCs w:val="20"/>
        </w:rPr>
        <w:t>】</w:t>
      </w:r>
      <w:r w:rsidRPr="0031195B">
        <w:rPr>
          <w:rFonts w:ascii="Times New Roman" w:hAnsi="Times New Roman"/>
          <w:sz w:val="24"/>
          <w:szCs w:val="20"/>
        </w:rPr>
        <w:t xml:space="preserve">in </w:t>
      </w:r>
      <w:r w:rsidRPr="0031195B">
        <w:rPr>
          <w:rFonts w:ascii="Times New Roman" w:hAnsi="Times New Roman"/>
          <w:b/>
          <w:sz w:val="24"/>
          <w:szCs w:val="20"/>
        </w:rPr>
        <w:t>TraderAPI</w:t>
      </w:r>
    </w:p>
    <w:p w14:paraId="3429CE2A"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lastRenderedPageBreak/>
        <w:t>Modify the parameter description of</w:t>
      </w:r>
      <w:r w:rsidRPr="0031195B">
        <w:rPr>
          <w:rFonts w:ascii="Times New Roman" w:hAnsi="Times New Roman"/>
          <w:sz w:val="24"/>
          <w:szCs w:val="20"/>
        </w:rPr>
        <w:t>【</w:t>
      </w:r>
      <w:smartTag w:uri="urn:schemas-microsoft-com:office:smarttags" w:element="chsdate">
        <w:smartTagPr>
          <w:attr w:name="Year" w:val="1899"/>
          <w:attr w:name="Month" w:val="12"/>
          <w:attr w:name="Day" w:val="30"/>
          <w:attr w:name="IsLunarDate" w:val="False"/>
          <w:attr w:name="IsROCDate" w:val="False"/>
        </w:smartTagPr>
        <w:r w:rsidRPr="0031195B">
          <w:rPr>
            <w:rFonts w:ascii="Times New Roman" w:hAnsi="Times New Roman"/>
            <w:sz w:val="24"/>
            <w:szCs w:val="20"/>
          </w:rPr>
          <w:t>2.1.6</w:t>
        </w:r>
      </w:smartTag>
      <w:r w:rsidRPr="0031195B">
        <w:rPr>
          <w:rFonts w:ascii="Times New Roman" w:hAnsi="Times New Roman"/>
          <w:sz w:val="24"/>
          <w:szCs w:val="20"/>
        </w:rPr>
        <w:t xml:space="preserve"> OnRspUserLogin Method </w:t>
      </w:r>
      <w:r w:rsidRPr="0031195B">
        <w:rPr>
          <w:rFonts w:ascii="Times New Roman" w:hAnsi="Times New Roman"/>
          <w:sz w:val="24"/>
          <w:szCs w:val="20"/>
        </w:rPr>
        <w:t>】</w:t>
      </w:r>
      <w:r w:rsidRPr="0031195B">
        <w:rPr>
          <w:rFonts w:ascii="Times New Roman" w:hAnsi="Times New Roman"/>
          <w:sz w:val="24"/>
          <w:szCs w:val="20"/>
        </w:rPr>
        <w:t xml:space="preserve">in </w:t>
      </w:r>
      <w:r w:rsidRPr="0031195B">
        <w:rPr>
          <w:rFonts w:ascii="Times New Roman" w:hAnsi="Times New Roman"/>
          <w:b/>
          <w:sz w:val="24"/>
          <w:szCs w:val="20"/>
        </w:rPr>
        <w:t>MduserAPI</w:t>
      </w:r>
    </w:p>
    <w:p w14:paraId="42D6E392" w14:textId="77777777" w:rsidR="000336B9" w:rsidRPr="0031195B" w:rsidRDefault="000336B9" w:rsidP="000336B9">
      <w:pPr>
        <w:keepNext/>
        <w:keepLines/>
        <w:numPr>
          <w:ilvl w:val="2"/>
          <w:numId w:val="1"/>
        </w:numPr>
        <w:tabs>
          <w:tab w:val="clear" w:pos="568"/>
          <w:tab w:val="num" w:pos="284"/>
          <w:tab w:val="num" w:pos="540"/>
        </w:tabs>
        <w:spacing w:line="360" w:lineRule="auto"/>
        <w:ind w:left="539" w:hanging="539"/>
        <w:outlineLvl w:val="2"/>
        <w:rPr>
          <w:rFonts w:ascii="Times New Roman" w:hAnsi="Times New Roman"/>
          <w:b/>
          <w:bCs/>
          <w:sz w:val="32"/>
          <w:szCs w:val="32"/>
        </w:rPr>
      </w:pPr>
      <w:bookmarkStart w:id="30" w:name="_Toc391452627"/>
      <w:bookmarkStart w:id="31" w:name="_Toc58938335"/>
      <w:r w:rsidRPr="0031195B">
        <w:rPr>
          <w:rFonts w:ascii="Times New Roman" w:hAnsi="Times New Roman"/>
          <w:b/>
          <w:bCs/>
          <w:sz w:val="32"/>
          <w:szCs w:val="32"/>
        </w:rPr>
        <w:t>Version 1.23</w:t>
      </w:r>
      <w:bookmarkEnd w:id="30"/>
      <w:bookmarkEnd w:id="31"/>
    </w:p>
    <w:p w14:paraId="48E5285D" w14:textId="77777777" w:rsidR="000336B9" w:rsidRPr="0031195B" w:rsidRDefault="000336B9" w:rsidP="000336B9">
      <w:pPr>
        <w:spacing w:before="240" w:after="240"/>
        <w:rPr>
          <w:rFonts w:ascii="Times New Roman" w:hAnsi="Times New Roman"/>
          <w:sz w:val="24"/>
          <w:szCs w:val="20"/>
        </w:rPr>
      </w:pPr>
      <w:r w:rsidRPr="0031195B">
        <w:rPr>
          <w:rFonts w:ascii="Times New Roman" w:hAnsi="Times New Roman"/>
          <w:sz w:val="24"/>
          <w:szCs w:val="20"/>
        </w:rPr>
        <w:t>This version is modified according to “NGES Trading System Trading &amp; Quotation</w:t>
      </w:r>
      <w:r w:rsidR="009D5549" w:rsidRPr="0031195B">
        <w:rPr>
          <w:rFonts w:ascii="Times New Roman" w:hAnsi="Times New Roman"/>
          <w:sz w:val="24"/>
          <w:szCs w:val="20"/>
        </w:rPr>
        <w:t xml:space="preserve"> API</w:t>
      </w:r>
      <w:r w:rsidRPr="0031195B">
        <w:rPr>
          <w:rFonts w:ascii="Times New Roman" w:hAnsi="Times New Roman"/>
          <w:sz w:val="24"/>
          <w:szCs w:val="20"/>
        </w:rPr>
        <w:t xml:space="preserve"> Specifications Version1.22”. Major modifications are made as below: </w:t>
      </w:r>
    </w:p>
    <w:p w14:paraId="1A4A46D6" w14:textId="77777777" w:rsidR="000336B9" w:rsidRPr="0031195B" w:rsidRDefault="000336B9" w:rsidP="000336B9">
      <w:pPr>
        <w:numPr>
          <w:ilvl w:val="0"/>
          <w:numId w:val="2"/>
        </w:numPr>
        <w:tabs>
          <w:tab w:val="clear" w:pos="2280"/>
          <w:tab w:val="num" w:pos="540"/>
        </w:tabs>
        <w:spacing w:before="120" w:after="120"/>
        <w:ind w:left="539" w:hanging="539"/>
        <w:rPr>
          <w:rFonts w:ascii="Times New Roman" w:hAnsi="Times New Roman"/>
          <w:sz w:val="24"/>
          <w:szCs w:val="20"/>
        </w:rPr>
      </w:pPr>
      <w:r w:rsidRPr="0031195B">
        <w:rPr>
          <w:rFonts w:ascii="Times New Roman" w:hAnsi="Times New Roman"/>
          <w:sz w:val="24"/>
          <w:szCs w:val="20"/>
        </w:rPr>
        <w:t xml:space="preserve">Modify the parameter description of ReqOrderInsert Method, cf. </w:t>
      </w:r>
      <w:r w:rsidRPr="0031195B">
        <w:rPr>
          <w:rFonts w:ascii="Times New Roman" w:hAnsi="Times New Roman"/>
          <w:sz w:val="24"/>
          <w:szCs w:val="20"/>
        </w:rPr>
        <w:t>【</w:t>
      </w:r>
      <w:smartTag w:uri="urn:schemas-microsoft-com:office:smarttags" w:element="chsdate">
        <w:smartTagPr>
          <w:attr w:name="IsROCDate" w:val="False"/>
          <w:attr w:name="IsLunarDate" w:val="False"/>
          <w:attr w:name="Day" w:val="30"/>
          <w:attr w:name="Month" w:val="12"/>
          <w:attr w:name="Year" w:val="1899"/>
        </w:smartTagPr>
        <w:r w:rsidRPr="0031195B">
          <w:rPr>
            <w:rFonts w:ascii="Times New Roman" w:hAnsi="Times New Roman"/>
            <w:sz w:val="24"/>
            <w:szCs w:val="20"/>
          </w:rPr>
          <w:t>2.2.21</w:t>
        </w:r>
      </w:smartTag>
      <w:r w:rsidRPr="0031195B">
        <w:rPr>
          <w:rFonts w:ascii="Times New Roman" w:hAnsi="Times New Roman"/>
          <w:sz w:val="24"/>
          <w:szCs w:val="20"/>
        </w:rPr>
        <w:t xml:space="preserve"> ReqOrderInsert method</w:t>
      </w:r>
      <w:r w:rsidRPr="0031195B">
        <w:rPr>
          <w:rFonts w:ascii="Times New Roman" w:hAnsi="Times New Roman"/>
          <w:sz w:val="24"/>
          <w:szCs w:val="20"/>
        </w:rPr>
        <w:t>】</w:t>
      </w:r>
      <w:r w:rsidRPr="0031195B">
        <w:rPr>
          <w:rFonts w:ascii="Times New Roman" w:hAnsi="Times New Roman"/>
          <w:sz w:val="24"/>
          <w:szCs w:val="20"/>
        </w:rPr>
        <w:t xml:space="preserve"> :</w:t>
      </w:r>
    </w:p>
    <w:p w14:paraId="2E8C4B6C"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Parameter TimeCondition: from </w:t>
      </w:r>
      <w:r w:rsidRPr="0031195B">
        <w:rPr>
          <w:rFonts w:ascii="Times New Roman" w:hAnsi="Times New Roman"/>
          <w:sz w:val="24"/>
          <w:szCs w:val="20"/>
        </w:rPr>
        <w:t>【</w:t>
      </w:r>
      <w:r w:rsidRPr="0031195B">
        <w:rPr>
          <w:rFonts w:ascii="Times New Roman" w:hAnsi="Times New Roman"/>
          <w:sz w:val="24"/>
          <w:szCs w:val="20"/>
        </w:rPr>
        <w:t>only supports "valid on that day"</w:t>
      </w:r>
      <w:r w:rsidRPr="0031195B">
        <w:rPr>
          <w:rFonts w:ascii="Times New Roman" w:hAnsi="Times New Roman"/>
          <w:sz w:val="24"/>
          <w:szCs w:val="20"/>
        </w:rPr>
        <w:t>】</w:t>
      </w:r>
      <w:r w:rsidRPr="0031195B">
        <w:rPr>
          <w:rFonts w:ascii="Times New Roman" w:hAnsi="Times New Roman"/>
          <w:sz w:val="24"/>
          <w:szCs w:val="20"/>
        </w:rPr>
        <w:t xml:space="preserve"> to </w:t>
      </w:r>
      <w:r w:rsidRPr="0031195B">
        <w:rPr>
          <w:rFonts w:ascii="Times New Roman" w:hAnsi="Times New Roman"/>
          <w:sz w:val="24"/>
          <w:szCs w:val="20"/>
        </w:rPr>
        <w:t>【</w:t>
      </w:r>
      <w:r w:rsidRPr="0031195B">
        <w:rPr>
          <w:rFonts w:ascii="Times New Roman" w:hAnsi="Times New Roman"/>
          <w:sz w:val="24"/>
          <w:szCs w:val="20"/>
        </w:rPr>
        <w:t xml:space="preserve">supports "valid on that day" and "Immediate or cancel" </w:t>
      </w:r>
      <w:r w:rsidRPr="0031195B">
        <w:rPr>
          <w:rFonts w:ascii="Times New Roman" w:hAnsi="Times New Roman"/>
          <w:sz w:val="24"/>
          <w:szCs w:val="20"/>
        </w:rPr>
        <w:t>】</w:t>
      </w:r>
    </w:p>
    <w:p w14:paraId="5736333E"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Paramteter VolumeCondition: from </w:t>
      </w:r>
      <w:r w:rsidRPr="0031195B">
        <w:rPr>
          <w:rFonts w:ascii="Times New Roman" w:hAnsi="Times New Roman"/>
          <w:sz w:val="24"/>
          <w:szCs w:val="20"/>
        </w:rPr>
        <w:t>【</w:t>
      </w:r>
      <w:r w:rsidRPr="0031195B">
        <w:rPr>
          <w:rFonts w:ascii="Times New Roman" w:hAnsi="Times New Roman"/>
          <w:sz w:val="24"/>
          <w:szCs w:val="20"/>
        </w:rPr>
        <w:t>only supports "arbitrary quantity"</w:t>
      </w:r>
      <w:r w:rsidRPr="0031195B">
        <w:rPr>
          <w:rFonts w:ascii="Times New Roman" w:hAnsi="Times New Roman"/>
          <w:sz w:val="24"/>
          <w:szCs w:val="20"/>
        </w:rPr>
        <w:t>】</w:t>
      </w:r>
      <w:r w:rsidRPr="0031195B">
        <w:rPr>
          <w:rFonts w:ascii="Times New Roman" w:hAnsi="Times New Roman"/>
          <w:sz w:val="24"/>
          <w:szCs w:val="20"/>
        </w:rPr>
        <w:t xml:space="preserve"> to </w:t>
      </w:r>
      <w:r w:rsidRPr="0031195B">
        <w:rPr>
          <w:rFonts w:ascii="Times New Roman" w:hAnsi="Times New Roman"/>
          <w:sz w:val="24"/>
          <w:szCs w:val="20"/>
        </w:rPr>
        <w:t>【</w:t>
      </w:r>
      <w:r w:rsidRPr="0031195B">
        <w:rPr>
          <w:rFonts w:ascii="Times New Roman" w:hAnsi="Times New Roman"/>
          <w:sz w:val="24"/>
          <w:szCs w:val="20"/>
        </w:rPr>
        <w:t>supports "arbitrary quantity"; also, supports “entire quality” or “minimum quality” when the TimeCondition is set to be TC_IOC</w:t>
      </w:r>
      <w:r w:rsidRPr="0031195B">
        <w:rPr>
          <w:rFonts w:ascii="Times New Roman" w:hAnsi="Times New Roman"/>
          <w:sz w:val="24"/>
          <w:szCs w:val="20"/>
        </w:rPr>
        <w:t>】</w:t>
      </w:r>
    </w:p>
    <w:p w14:paraId="5558B687"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Paramteter MinVolume: from </w:t>
      </w:r>
      <w:r w:rsidRPr="0031195B">
        <w:rPr>
          <w:rFonts w:ascii="Times New Roman" w:hAnsi="Times New Roman"/>
          <w:sz w:val="24"/>
          <w:szCs w:val="20"/>
        </w:rPr>
        <w:t>【</w:t>
      </w:r>
      <w:r w:rsidRPr="0031195B">
        <w:rPr>
          <w:rFonts w:ascii="Times New Roman" w:hAnsi="Times New Roman"/>
          <w:sz w:val="24"/>
          <w:szCs w:val="20"/>
        </w:rPr>
        <w:t>The Min.volume,not used</w:t>
      </w:r>
      <w:r w:rsidRPr="0031195B">
        <w:rPr>
          <w:rFonts w:ascii="Times New Roman" w:hAnsi="Times New Roman"/>
          <w:sz w:val="24"/>
          <w:szCs w:val="20"/>
        </w:rPr>
        <w:t>】</w:t>
      </w:r>
      <w:r w:rsidRPr="0031195B">
        <w:rPr>
          <w:rFonts w:ascii="Times New Roman" w:hAnsi="Times New Roman"/>
          <w:sz w:val="24"/>
          <w:szCs w:val="20"/>
        </w:rPr>
        <w:t xml:space="preserve">to </w:t>
      </w:r>
      <w:r w:rsidRPr="0031195B">
        <w:rPr>
          <w:rFonts w:ascii="Times New Roman" w:hAnsi="Times New Roman"/>
          <w:sz w:val="24"/>
          <w:szCs w:val="20"/>
        </w:rPr>
        <w:t>【</w:t>
      </w:r>
      <w:r w:rsidRPr="0031195B">
        <w:rPr>
          <w:rFonts w:ascii="Times New Roman" w:hAnsi="Times New Roman"/>
          <w:sz w:val="24"/>
          <w:szCs w:val="20"/>
        </w:rPr>
        <w:t>The Min.volume, used when the VolumeCondition is set as “minimum quality”</w:t>
      </w:r>
      <w:r w:rsidRPr="0031195B">
        <w:rPr>
          <w:rFonts w:ascii="Times New Roman" w:hAnsi="Times New Roman"/>
          <w:sz w:val="24"/>
          <w:szCs w:val="20"/>
        </w:rPr>
        <w:t>】</w:t>
      </w:r>
    </w:p>
    <w:p w14:paraId="475F2D30"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FAK (Fill and Kill) instruction is to set the type of validity period as TC_IOC, while set the type of  volume as VC_AC which means the arbitary number; FOK (Fill Or Kill) instruction is to set the type of validity period as TC_IOC, while set the type of volume as VC_CV which means the total number. In addition, FAK instruction can also specify the minimum number of volume. That is, in the specified price, orders above the minimum number are dealt, the remaining orders are automatically cancelled by system. Otherwise the system cancell all of the orders. In this case, the type of validity period is set as TC_IOC, number condition is set as VC_MV, at the same time, the MinVolume interface also should be set. Please refer to </w:t>
      </w:r>
      <w:r w:rsidRPr="0031195B">
        <w:rPr>
          <w:rFonts w:ascii="Times New Roman" w:hAnsi="Times New Roman"/>
          <w:b/>
          <w:sz w:val="24"/>
          <w:szCs w:val="20"/>
        </w:rPr>
        <w:t>Part IV Appendix 2 Enumberation Value List</w:t>
      </w:r>
      <w:r w:rsidRPr="0031195B">
        <w:rPr>
          <w:rFonts w:ascii="Times New Roman" w:hAnsi="Times New Roman"/>
          <w:sz w:val="24"/>
          <w:szCs w:val="20"/>
        </w:rPr>
        <w:t xml:space="preserve"> for specific types of Enumberation Values.</w:t>
      </w:r>
    </w:p>
    <w:p w14:paraId="2955639B" w14:textId="77777777" w:rsidR="000336B9" w:rsidRPr="0031195B" w:rsidRDefault="000336B9" w:rsidP="000336B9">
      <w:pPr>
        <w:keepNext/>
        <w:keepLines/>
        <w:numPr>
          <w:ilvl w:val="2"/>
          <w:numId w:val="1"/>
        </w:numPr>
        <w:tabs>
          <w:tab w:val="clear" w:pos="568"/>
          <w:tab w:val="num" w:pos="284"/>
          <w:tab w:val="num" w:pos="540"/>
        </w:tabs>
        <w:spacing w:line="360" w:lineRule="auto"/>
        <w:ind w:left="539" w:hanging="539"/>
        <w:outlineLvl w:val="2"/>
        <w:rPr>
          <w:rFonts w:ascii="Times New Roman" w:hAnsi="Times New Roman"/>
          <w:b/>
          <w:bCs/>
          <w:sz w:val="32"/>
          <w:szCs w:val="32"/>
        </w:rPr>
      </w:pPr>
      <w:bookmarkStart w:id="32" w:name="_Toc391452628"/>
      <w:bookmarkStart w:id="33" w:name="_Toc58938336"/>
      <w:r w:rsidRPr="0031195B">
        <w:rPr>
          <w:rFonts w:ascii="Times New Roman" w:hAnsi="Times New Roman"/>
          <w:b/>
          <w:bCs/>
          <w:sz w:val="32"/>
          <w:szCs w:val="32"/>
        </w:rPr>
        <w:t>Version 1.24</w:t>
      </w:r>
      <w:bookmarkEnd w:id="32"/>
      <w:bookmarkEnd w:id="33"/>
    </w:p>
    <w:p w14:paraId="4BDAEAA1" w14:textId="77777777" w:rsidR="000336B9" w:rsidRPr="0031195B" w:rsidRDefault="000336B9" w:rsidP="000336B9">
      <w:pPr>
        <w:spacing w:before="240" w:after="240"/>
        <w:rPr>
          <w:rFonts w:ascii="Times New Roman" w:hAnsi="Times New Roman"/>
          <w:sz w:val="24"/>
          <w:szCs w:val="20"/>
        </w:rPr>
      </w:pPr>
      <w:r w:rsidRPr="0031195B">
        <w:rPr>
          <w:rFonts w:ascii="Times New Roman" w:hAnsi="Times New Roman"/>
          <w:sz w:val="24"/>
          <w:szCs w:val="20"/>
        </w:rPr>
        <w:t>This version is modified according to “NGES Trading System Trading &amp; Quotation</w:t>
      </w:r>
      <w:r w:rsidR="009D5549" w:rsidRPr="0031195B">
        <w:rPr>
          <w:rFonts w:ascii="Times New Roman" w:hAnsi="Times New Roman"/>
          <w:sz w:val="24"/>
          <w:szCs w:val="20"/>
        </w:rPr>
        <w:t xml:space="preserve"> API</w:t>
      </w:r>
      <w:r w:rsidRPr="0031195B">
        <w:rPr>
          <w:rFonts w:ascii="Times New Roman" w:hAnsi="Times New Roman"/>
          <w:sz w:val="24"/>
          <w:szCs w:val="20"/>
        </w:rPr>
        <w:t xml:space="preserve"> Specifications Version1.23”. Major modifications are made as below: </w:t>
      </w:r>
    </w:p>
    <w:p w14:paraId="2867FA9B" w14:textId="77777777" w:rsidR="000336B9" w:rsidRPr="0031195B" w:rsidRDefault="000336B9" w:rsidP="000336B9">
      <w:pPr>
        <w:numPr>
          <w:ilvl w:val="0"/>
          <w:numId w:val="2"/>
        </w:numPr>
        <w:tabs>
          <w:tab w:val="clear" w:pos="2280"/>
          <w:tab w:val="num" w:pos="540"/>
        </w:tabs>
        <w:spacing w:before="120" w:after="120"/>
        <w:ind w:left="539" w:hanging="539"/>
        <w:rPr>
          <w:rFonts w:ascii="Times New Roman" w:hAnsi="Times New Roman"/>
          <w:sz w:val="24"/>
          <w:szCs w:val="20"/>
        </w:rPr>
      </w:pPr>
      <w:r w:rsidRPr="0031195B">
        <w:rPr>
          <w:rFonts w:ascii="Times New Roman" w:hAnsi="Times New Roman"/>
          <w:sz w:val="24"/>
          <w:szCs w:val="20"/>
        </w:rPr>
        <w:t>Function interfaces added in this version include the follows:</w:t>
      </w:r>
    </w:p>
    <w:p w14:paraId="3805D72A"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Additon of </w:t>
      </w:r>
      <w:r w:rsidRPr="0031195B">
        <w:rPr>
          <w:rFonts w:ascii="Times New Roman" w:hAnsi="Times New Roman"/>
          <w:sz w:val="24"/>
          <w:szCs w:val="20"/>
        </w:rPr>
        <w:t>【</w:t>
      </w:r>
      <w:r w:rsidRPr="0031195B">
        <w:rPr>
          <w:rFonts w:ascii="Times New Roman" w:hAnsi="Times New Roman"/>
          <w:sz w:val="24"/>
          <w:szCs w:val="20"/>
        </w:rPr>
        <w:t>add local measurement node</w:t>
      </w:r>
      <w:r w:rsidRPr="0031195B">
        <w:rPr>
          <w:rFonts w:ascii="Times New Roman" w:hAnsi="Times New Roman"/>
          <w:sz w:val="24"/>
          <w:szCs w:val="20"/>
        </w:rPr>
        <w:t>】</w:t>
      </w:r>
      <w:r w:rsidRPr="0031195B">
        <w:rPr>
          <w:rFonts w:ascii="Times New Roman" w:hAnsi="Times New Roman"/>
          <w:sz w:val="24"/>
          <w:szCs w:val="20"/>
        </w:rPr>
        <w:t xml:space="preserve">in </w:t>
      </w:r>
      <w:r w:rsidRPr="0031195B">
        <w:rPr>
          <w:rFonts w:ascii="Times New Roman" w:hAnsi="Times New Roman"/>
          <w:b/>
          <w:sz w:val="24"/>
          <w:szCs w:val="20"/>
        </w:rPr>
        <w:t>TraderAPI</w:t>
      </w:r>
      <w:r w:rsidRPr="0031195B">
        <w:rPr>
          <w:rFonts w:ascii="Times New Roman" w:hAnsi="Times New Roman"/>
          <w:sz w:val="24"/>
          <w:szCs w:val="20"/>
        </w:rPr>
        <w:t xml:space="preserve">, cf. </w:t>
      </w:r>
      <w:r w:rsidRPr="0031195B">
        <w:rPr>
          <w:rFonts w:ascii="Times New Roman" w:hAnsi="Times New Roman"/>
          <w:sz w:val="24"/>
          <w:szCs w:val="20"/>
        </w:rPr>
        <w:t>【</w:t>
      </w:r>
      <w:smartTag w:uri="urn:schemas-microsoft-com:office:smarttags" w:element="chsdate">
        <w:smartTagPr>
          <w:attr w:name="IsROCDate" w:val="False"/>
          <w:attr w:name="IsLunarDate" w:val="False"/>
          <w:attr w:name="Day" w:val="30"/>
          <w:attr w:name="Month" w:val="12"/>
          <w:attr w:name="Year" w:val="1899"/>
        </w:smartTagPr>
        <w:r w:rsidRPr="0031195B">
          <w:rPr>
            <w:rFonts w:ascii="Times New Roman" w:hAnsi="Times New Roman"/>
            <w:sz w:val="24"/>
            <w:szCs w:val="20"/>
          </w:rPr>
          <w:t>2.2.45 A</w:t>
        </w:r>
      </w:smartTag>
      <w:r w:rsidRPr="0031195B">
        <w:rPr>
          <w:rFonts w:ascii="Times New Roman" w:hAnsi="Times New Roman"/>
          <w:sz w:val="24"/>
          <w:szCs w:val="20"/>
        </w:rPr>
        <w:t xml:space="preserve">ddMeasureItem Method </w:t>
      </w:r>
      <w:r w:rsidRPr="0031195B">
        <w:rPr>
          <w:rFonts w:ascii="Times New Roman" w:hAnsi="Times New Roman"/>
          <w:sz w:val="24"/>
          <w:szCs w:val="20"/>
        </w:rPr>
        <w:t>】</w:t>
      </w:r>
    </w:p>
    <w:p w14:paraId="531C2B57"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Additon of </w:t>
      </w:r>
      <w:r w:rsidRPr="0031195B">
        <w:rPr>
          <w:rFonts w:ascii="Times New Roman" w:hAnsi="Times New Roman"/>
          <w:sz w:val="24"/>
          <w:szCs w:val="20"/>
        </w:rPr>
        <w:t>【</w:t>
      </w:r>
      <w:r w:rsidRPr="0031195B">
        <w:rPr>
          <w:rFonts w:ascii="Times New Roman" w:hAnsi="Times New Roman"/>
          <w:sz w:val="24"/>
          <w:szCs w:val="20"/>
        </w:rPr>
        <w:t>response the measurement notification</w:t>
      </w:r>
      <w:r w:rsidRPr="0031195B">
        <w:rPr>
          <w:rFonts w:ascii="Times New Roman" w:hAnsi="Times New Roman"/>
          <w:sz w:val="24"/>
          <w:szCs w:val="20"/>
        </w:rPr>
        <w:t>】</w:t>
      </w:r>
      <w:r w:rsidRPr="0031195B">
        <w:rPr>
          <w:rFonts w:ascii="Times New Roman" w:hAnsi="Times New Roman"/>
          <w:sz w:val="24"/>
          <w:szCs w:val="20"/>
        </w:rPr>
        <w:t xml:space="preserve"> in </w:t>
      </w:r>
      <w:r w:rsidRPr="0031195B">
        <w:rPr>
          <w:rFonts w:ascii="Times New Roman" w:hAnsi="Times New Roman"/>
          <w:b/>
          <w:sz w:val="24"/>
          <w:szCs w:val="20"/>
        </w:rPr>
        <w:t>TraderAPI</w:t>
      </w:r>
      <w:r w:rsidRPr="0031195B">
        <w:rPr>
          <w:rFonts w:ascii="Times New Roman" w:hAnsi="Times New Roman"/>
          <w:sz w:val="24"/>
          <w:szCs w:val="20"/>
        </w:rPr>
        <w:t xml:space="preserve">, cf. </w:t>
      </w:r>
      <w:r w:rsidRPr="0031195B">
        <w:rPr>
          <w:rFonts w:ascii="Times New Roman" w:hAnsi="Times New Roman"/>
          <w:sz w:val="24"/>
          <w:szCs w:val="20"/>
        </w:rPr>
        <w:t>【</w:t>
      </w:r>
      <w:smartTag w:uri="urn:schemas-microsoft-com:office:smarttags" w:element="chsdate">
        <w:smartTagPr>
          <w:attr w:name="IsROCDate" w:val="False"/>
          <w:attr w:name="IsLunarDate" w:val="False"/>
          <w:attr w:name="Day" w:val="30"/>
          <w:attr w:name="Month" w:val="12"/>
          <w:attr w:name="Year" w:val="1899"/>
        </w:smartTagPr>
        <w:r w:rsidRPr="0031195B">
          <w:rPr>
            <w:rFonts w:ascii="Times New Roman" w:hAnsi="Times New Roman"/>
            <w:sz w:val="24"/>
            <w:szCs w:val="20"/>
          </w:rPr>
          <w:t>2.1.56</w:t>
        </w:r>
      </w:smartTag>
      <w:r w:rsidRPr="0031195B">
        <w:rPr>
          <w:rFonts w:ascii="Times New Roman" w:hAnsi="Times New Roman"/>
          <w:sz w:val="24"/>
          <w:szCs w:val="20"/>
        </w:rPr>
        <w:t xml:space="preserve"> OnMeasureNotify Method </w:t>
      </w:r>
      <w:r w:rsidRPr="0031195B">
        <w:rPr>
          <w:rFonts w:ascii="Times New Roman" w:hAnsi="Times New Roman"/>
          <w:sz w:val="24"/>
          <w:szCs w:val="20"/>
        </w:rPr>
        <w:t>】</w:t>
      </w:r>
    </w:p>
    <w:p w14:paraId="7AB79493" w14:textId="77777777" w:rsidR="000336B9" w:rsidRPr="0031195B" w:rsidRDefault="000336B9" w:rsidP="000336B9">
      <w:pPr>
        <w:keepNext/>
        <w:keepLines/>
        <w:numPr>
          <w:ilvl w:val="2"/>
          <w:numId w:val="1"/>
        </w:numPr>
        <w:tabs>
          <w:tab w:val="clear" w:pos="568"/>
          <w:tab w:val="num" w:pos="284"/>
          <w:tab w:val="num" w:pos="540"/>
        </w:tabs>
        <w:spacing w:line="360" w:lineRule="auto"/>
        <w:ind w:left="539" w:hanging="539"/>
        <w:outlineLvl w:val="2"/>
        <w:rPr>
          <w:rFonts w:ascii="Times New Roman" w:hAnsi="Times New Roman"/>
          <w:b/>
          <w:bCs/>
          <w:sz w:val="32"/>
          <w:szCs w:val="32"/>
        </w:rPr>
      </w:pPr>
      <w:bookmarkStart w:id="34" w:name="_Toc391452629"/>
      <w:bookmarkStart w:id="35" w:name="_Toc58938337"/>
      <w:r w:rsidRPr="0031195B">
        <w:rPr>
          <w:rFonts w:ascii="Times New Roman" w:hAnsi="Times New Roman"/>
          <w:b/>
          <w:bCs/>
          <w:sz w:val="32"/>
          <w:szCs w:val="32"/>
        </w:rPr>
        <w:t>Version 1.25</w:t>
      </w:r>
      <w:bookmarkEnd w:id="34"/>
      <w:bookmarkEnd w:id="35"/>
    </w:p>
    <w:p w14:paraId="6FCBC1C9" w14:textId="77777777" w:rsidR="000336B9" w:rsidRPr="0031195B" w:rsidRDefault="000336B9" w:rsidP="000336B9">
      <w:pPr>
        <w:spacing w:before="240" w:after="240"/>
        <w:rPr>
          <w:rFonts w:ascii="Times New Roman" w:hAnsi="Times New Roman"/>
          <w:sz w:val="24"/>
          <w:szCs w:val="20"/>
        </w:rPr>
      </w:pPr>
      <w:r w:rsidRPr="0031195B">
        <w:rPr>
          <w:rFonts w:ascii="Times New Roman" w:hAnsi="Times New Roman"/>
          <w:sz w:val="24"/>
          <w:szCs w:val="20"/>
        </w:rPr>
        <w:t>This version is modified according to “NGES Trading System Trading &amp; Quotation</w:t>
      </w:r>
      <w:r w:rsidR="009D5549" w:rsidRPr="0031195B">
        <w:rPr>
          <w:rFonts w:ascii="Times New Roman" w:hAnsi="Times New Roman"/>
          <w:sz w:val="24"/>
          <w:szCs w:val="20"/>
        </w:rPr>
        <w:t xml:space="preserve"> API</w:t>
      </w:r>
      <w:r w:rsidRPr="0031195B">
        <w:rPr>
          <w:rFonts w:ascii="Times New Roman" w:hAnsi="Times New Roman"/>
          <w:sz w:val="24"/>
          <w:szCs w:val="20"/>
        </w:rPr>
        <w:t xml:space="preserve"> Specifications Version1.24”. Major modifications are made as below: </w:t>
      </w:r>
    </w:p>
    <w:p w14:paraId="76D63BEB" w14:textId="77777777" w:rsidR="000336B9" w:rsidRPr="0031195B" w:rsidRDefault="000336B9" w:rsidP="000336B9">
      <w:pPr>
        <w:numPr>
          <w:ilvl w:val="0"/>
          <w:numId w:val="2"/>
        </w:numPr>
        <w:tabs>
          <w:tab w:val="clear" w:pos="2280"/>
          <w:tab w:val="num" w:pos="540"/>
        </w:tabs>
        <w:spacing w:before="120" w:after="120"/>
        <w:ind w:left="539" w:hanging="539"/>
        <w:rPr>
          <w:rFonts w:ascii="Times New Roman" w:hAnsi="Times New Roman"/>
          <w:sz w:val="24"/>
          <w:szCs w:val="20"/>
        </w:rPr>
      </w:pPr>
      <w:r w:rsidRPr="0031195B">
        <w:rPr>
          <w:rFonts w:ascii="Times New Roman" w:hAnsi="Times New Roman"/>
          <w:sz w:val="24"/>
          <w:szCs w:val="20"/>
        </w:rPr>
        <w:t>Function interfaces added in this version include the followings:</w:t>
      </w:r>
    </w:p>
    <w:p w14:paraId="13C5A8F9"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Additon of </w:t>
      </w:r>
      <w:r w:rsidRPr="0031195B">
        <w:rPr>
          <w:rFonts w:ascii="Times New Roman" w:hAnsi="Times New Roman"/>
          <w:sz w:val="24"/>
          <w:szCs w:val="20"/>
        </w:rPr>
        <w:t>【</w:t>
      </w:r>
      <w:r w:rsidRPr="0031195B">
        <w:rPr>
          <w:rFonts w:ascii="Times New Roman" w:hAnsi="Times New Roman"/>
          <w:sz w:val="24"/>
          <w:szCs w:val="20"/>
        </w:rPr>
        <w:t>abandonment execution declaration entry response</w:t>
      </w:r>
      <w:r w:rsidRPr="0031195B">
        <w:rPr>
          <w:rFonts w:ascii="Times New Roman" w:hAnsi="Times New Roman"/>
          <w:sz w:val="24"/>
          <w:szCs w:val="20"/>
        </w:rPr>
        <w:t>】</w:t>
      </w:r>
      <w:r w:rsidRPr="0031195B">
        <w:rPr>
          <w:rFonts w:ascii="Times New Roman" w:hAnsi="Times New Roman"/>
          <w:sz w:val="24"/>
          <w:szCs w:val="20"/>
        </w:rPr>
        <w:t xml:space="preserve">in TraderAPI, cf. </w:t>
      </w:r>
      <w:r w:rsidRPr="0031195B">
        <w:rPr>
          <w:rFonts w:ascii="Times New Roman" w:hAnsi="Times New Roman"/>
          <w:sz w:val="24"/>
          <w:szCs w:val="20"/>
        </w:rPr>
        <w:t>【</w:t>
      </w:r>
      <w:r w:rsidRPr="0031195B">
        <w:rPr>
          <w:rFonts w:ascii="Times New Roman" w:hAnsi="Times New Roman"/>
          <w:sz w:val="24"/>
          <w:szCs w:val="20"/>
        </w:rPr>
        <w:t xml:space="preserve">2.1.57 OnRspAbandonExecOrderInsert Method </w:t>
      </w:r>
      <w:r w:rsidRPr="0031195B">
        <w:rPr>
          <w:rFonts w:ascii="Times New Roman" w:hAnsi="Times New Roman"/>
          <w:sz w:val="24"/>
          <w:szCs w:val="20"/>
        </w:rPr>
        <w:t>】</w:t>
      </w:r>
    </w:p>
    <w:p w14:paraId="20F02303"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Additon of </w:t>
      </w:r>
      <w:r w:rsidRPr="0031195B">
        <w:rPr>
          <w:rFonts w:ascii="Times New Roman" w:hAnsi="Times New Roman"/>
          <w:sz w:val="24"/>
          <w:szCs w:val="20"/>
        </w:rPr>
        <w:t>【</w:t>
      </w:r>
      <w:r w:rsidRPr="0031195B">
        <w:rPr>
          <w:rFonts w:ascii="Times New Roman" w:hAnsi="Times New Roman"/>
          <w:sz w:val="24"/>
          <w:szCs w:val="20"/>
        </w:rPr>
        <w:t>abandonment execution declaration operation response</w:t>
      </w:r>
      <w:r w:rsidRPr="0031195B">
        <w:rPr>
          <w:rFonts w:ascii="Times New Roman" w:hAnsi="Times New Roman"/>
          <w:sz w:val="24"/>
          <w:szCs w:val="20"/>
        </w:rPr>
        <w:t>】</w:t>
      </w:r>
      <w:r w:rsidRPr="0031195B">
        <w:rPr>
          <w:rFonts w:ascii="Times New Roman" w:hAnsi="Times New Roman"/>
          <w:sz w:val="24"/>
          <w:szCs w:val="20"/>
        </w:rPr>
        <w:t xml:space="preserve"> in TraderAPI, cf. </w:t>
      </w:r>
      <w:r w:rsidRPr="0031195B">
        <w:rPr>
          <w:rFonts w:ascii="Times New Roman" w:hAnsi="Times New Roman"/>
          <w:sz w:val="24"/>
          <w:szCs w:val="20"/>
        </w:rPr>
        <w:lastRenderedPageBreak/>
        <w:t>【</w:t>
      </w:r>
      <w:r w:rsidRPr="0031195B">
        <w:rPr>
          <w:rFonts w:ascii="Times New Roman" w:hAnsi="Times New Roman"/>
          <w:sz w:val="24"/>
          <w:szCs w:val="20"/>
        </w:rPr>
        <w:t xml:space="preserve">2.1.58 OnRspAbandonExecOrderAction Method </w:t>
      </w:r>
      <w:r w:rsidRPr="0031195B">
        <w:rPr>
          <w:rFonts w:ascii="Times New Roman" w:hAnsi="Times New Roman"/>
          <w:sz w:val="24"/>
          <w:szCs w:val="20"/>
        </w:rPr>
        <w:t>】</w:t>
      </w:r>
    </w:p>
    <w:p w14:paraId="377BF9AA"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Additon of </w:t>
      </w:r>
      <w:r w:rsidRPr="0031195B">
        <w:rPr>
          <w:rFonts w:ascii="Times New Roman" w:hAnsi="Times New Roman"/>
          <w:sz w:val="24"/>
          <w:szCs w:val="20"/>
        </w:rPr>
        <w:t>【</w:t>
      </w:r>
      <w:r w:rsidRPr="0031195B">
        <w:rPr>
          <w:rFonts w:ascii="Times New Roman" w:hAnsi="Times New Roman"/>
          <w:sz w:val="24"/>
          <w:szCs w:val="20"/>
        </w:rPr>
        <w:t>abandonment execution declaration query response</w:t>
      </w:r>
      <w:r w:rsidRPr="0031195B">
        <w:rPr>
          <w:rFonts w:ascii="Times New Roman" w:hAnsi="Times New Roman"/>
          <w:sz w:val="24"/>
          <w:szCs w:val="20"/>
        </w:rPr>
        <w:t>】</w:t>
      </w:r>
      <w:r w:rsidRPr="0031195B">
        <w:rPr>
          <w:rFonts w:ascii="Times New Roman" w:hAnsi="Times New Roman"/>
          <w:sz w:val="24"/>
          <w:szCs w:val="20"/>
        </w:rPr>
        <w:t xml:space="preserve"> in TraderAPI, cf. </w:t>
      </w:r>
      <w:r w:rsidRPr="0031195B">
        <w:rPr>
          <w:rFonts w:ascii="Times New Roman" w:hAnsi="Times New Roman"/>
          <w:sz w:val="24"/>
          <w:szCs w:val="20"/>
        </w:rPr>
        <w:t>【</w:t>
      </w:r>
      <w:r w:rsidRPr="0031195B">
        <w:rPr>
          <w:rFonts w:ascii="Times New Roman" w:hAnsi="Times New Roman"/>
          <w:sz w:val="24"/>
          <w:szCs w:val="20"/>
        </w:rPr>
        <w:t xml:space="preserve">2.1.59 OnRspQryAbandonExecOrde Method </w:t>
      </w:r>
      <w:r w:rsidRPr="0031195B">
        <w:rPr>
          <w:rFonts w:ascii="Times New Roman" w:hAnsi="Times New Roman"/>
          <w:sz w:val="24"/>
          <w:szCs w:val="20"/>
        </w:rPr>
        <w:t>】</w:t>
      </w:r>
    </w:p>
    <w:p w14:paraId="2A25C4DA"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Additon of </w:t>
      </w:r>
      <w:r w:rsidRPr="0031195B">
        <w:rPr>
          <w:rFonts w:ascii="Times New Roman" w:hAnsi="Times New Roman"/>
          <w:sz w:val="24"/>
          <w:szCs w:val="20"/>
        </w:rPr>
        <w:t>【</w:t>
      </w:r>
      <w:r w:rsidRPr="0031195B">
        <w:rPr>
          <w:rFonts w:ascii="Times New Roman" w:hAnsi="Times New Roman"/>
          <w:sz w:val="24"/>
          <w:szCs w:val="20"/>
        </w:rPr>
        <w:t>return on abandonment execution declaration</w:t>
      </w:r>
      <w:r w:rsidRPr="0031195B">
        <w:rPr>
          <w:rFonts w:ascii="Times New Roman" w:hAnsi="Times New Roman"/>
          <w:sz w:val="24"/>
          <w:szCs w:val="20"/>
        </w:rPr>
        <w:t>】</w:t>
      </w:r>
      <w:r w:rsidRPr="0031195B">
        <w:rPr>
          <w:rFonts w:ascii="Times New Roman" w:hAnsi="Times New Roman"/>
          <w:sz w:val="24"/>
          <w:szCs w:val="20"/>
        </w:rPr>
        <w:t xml:space="preserve"> in TraderAPI, cf. </w:t>
      </w:r>
      <w:r w:rsidRPr="0031195B">
        <w:rPr>
          <w:rFonts w:ascii="Times New Roman" w:hAnsi="Times New Roman"/>
          <w:sz w:val="24"/>
          <w:szCs w:val="20"/>
        </w:rPr>
        <w:t>【</w:t>
      </w:r>
      <w:r w:rsidRPr="0031195B">
        <w:rPr>
          <w:rFonts w:ascii="Times New Roman" w:hAnsi="Times New Roman"/>
          <w:sz w:val="24"/>
          <w:szCs w:val="20"/>
        </w:rPr>
        <w:t xml:space="preserve">2.1.60 OnRtnAbandonExecOrder Method </w:t>
      </w:r>
      <w:r w:rsidRPr="0031195B">
        <w:rPr>
          <w:rFonts w:ascii="Times New Roman" w:hAnsi="Times New Roman"/>
          <w:sz w:val="24"/>
          <w:szCs w:val="20"/>
        </w:rPr>
        <w:t>】</w:t>
      </w:r>
    </w:p>
    <w:p w14:paraId="05FDADB9"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Additon of </w:t>
      </w:r>
      <w:r w:rsidRPr="0031195B">
        <w:rPr>
          <w:rFonts w:ascii="Times New Roman" w:hAnsi="Times New Roman"/>
          <w:sz w:val="24"/>
          <w:szCs w:val="20"/>
        </w:rPr>
        <w:t>【</w:t>
      </w:r>
      <w:r w:rsidRPr="0031195B">
        <w:rPr>
          <w:rFonts w:ascii="Times New Roman" w:hAnsi="Times New Roman"/>
          <w:sz w:val="24"/>
          <w:szCs w:val="20"/>
        </w:rPr>
        <w:t>return on abandonment execution declaration entry error</w:t>
      </w:r>
      <w:r w:rsidRPr="0031195B">
        <w:rPr>
          <w:rFonts w:ascii="Times New Roman" w:hAnsi="Times New Roman"/>
          <w:sz w:val="24"/>
          <w:szCs w:val="20"/>
        </w:rPr>
        <w:t>】</w:t>
      </w:r>
      <w:r w:rsidRPr="0031195B">
        <w:rPr>
          <w:rFonts w:ascii="Times New Roman" w:hAnsi="Times New Roman"/>
          <w:sz w:val="24"/>
          <w:szCs w:val="20"/>
        </w:rPr>
        <w:t xml:space="preserve"> in TraderAPI, cf. </w:t>
      </w:r>
      <w:r w:rsidRPr="0031195B">
        <w:rPr>
          <w:rFonts w:ascii="Times New Roman" w:hAnsi="Times New Roman"/>
          <w:sz w:val="24"/>
          <w:szCs w:val="20"/>
        </w:rPr>
        <w:t>【</w:t>
      </w:r>
      <w:r w:rsidRPr="0031195B">
        <w:rPr>
          <w:rFonts w:ascii="Times New Roman" w:hAnsi="Times New Roman"/>
          <w:sz w:val="24"/>
          <w:szCs w:val="20"/>
        </w:rPr>
        <w:t xml:space="preserve">2.1.61 OnErrRtnAbandonExecOrderInsert Method </w:t>
      </w:r>
      <w:r w:rsidRPr="0031195B">
        <w:rPr>
          <w:rFonts w:ascii="Times New Roman" w:hAnsi="Times New Roman"/>
          <w:sz w:val="24"/>
          <w:szCs w:val="20"/>
        </w:rPr>
        <w:t>】</w:t>
      </w:r>
    </w:p>
    <w:p w14:paraId="6FFE5378"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Additon of </w:t>
      </w:r>
      <w:r w:rsidRPr="0031195B">
        <w:rPr>
          <w:rFonts w:ascii="Times New Roman" w:hAnsi="Times New Roman"/>
          <w:sz w:val="24"/>
          <w:szCs w:val="20"/>
        </w:rPr>
        <w:t>【</w:t>
      </w:r>
      <w:r w:rsidRPr="0031195B">
        <w:rPr>
          <w:rFonts w:ascii="Times New Roman" w:hAnsi="Times New Roman"/>
          <w:sz w:val="24"/>
          <w:szCs w:val="20"/>
        </w:rPr>
        <w:t>return on abandonment execution declaration operation error</w:t>
      </w:r>
      <w:r w:rsidRPr="0031195B">
        <w:rPr>
          <w:rFonts w:ascii="Times New Roman" w:hAnsi="Times New Roman"/>
          <w:sz w:val="24"/>
          <w:szCs w:val="20"/>
        </w:rPr>
        <w:t>】</w:t>
      </w:r>
      <w:r w:rsidRPr="0031195B">
        <w:rPr>
          <w:rFonts w:ascii="Times New Roman" w:hAnsi="Times New Roman"/>
          <w:sz w:val="24"/>
          <w:szCs w:val="20"/>
        </w:rPr>
        <w:t xml:space="preserve"> in TraderAPI, cf. </w:t>
      </w:r>
      <w:r w:rsidRPr="0031195B">
        <w:rPr>
          <w:rFonts w:ascii="Times New Roman" w:hAnsi="Times New Roman"/>
          <w:sz w:val="24"/>
          <w:szCs w:val="20"/>
        </w:rPr>
        <w:t>【</w:t>
      </w:r>
      <w:r w:rsidRPr="0031195B">
        <w:rPr>
          <w:rFonts w:ascii="Times New Roman" w:hAnsi="Times New Roman"/>
          <w:sz w:val="24"/>
          <w:szCs w:val="20"/>
        </w:rPr>
        <w:t xml:space="preserve">2.1.62 OnErrRtnAbandonExecOrderAction Method </w:t>
      </w:r>
      <w:r w:rsidRPr="0031195B">
        <w:rPr>
          <w:rFonts w:ascii="Times New Roman" w:hAnsi="Times New Roman"/>
          <w:sz w:val="24"/>
          <w:szCs w:val="20"/>
        </w:rPr>
        <w:t>】</w:t>
      </w:r>
    </w:p>
    <w:p w14:paraId="0AD50474"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Additon of </w:t>
      </w:r>
      <w:r w:rsidRPr="0031195B">
        <w:rPr>
          <w:rFonts w:ascii="Times New Roman" w:hAnsi="Times New Roman"/>
          <w:sz w:val="24"/>
          <w:szCs w:val="20"/>
        </w:rPr>
        <w:t>【</w:t>
      </w:r>
      <w:r w:rsidRPr="0031195B">
        <w:rPr>
          <w:rFonts w:ascii="Times New Roman" w:hAnsi="Times New Roman"/>
          <w:sz w:val="24"/>
          <w:szCs w:val="20"/>
        </w:rPr>
        <w:t>abandonment execution declaration entry request</w:t>
      </w:r>
      <w:r w:rsidRPr="0031195B">
        <w:rPr>
          <w:rFonts w:ascii="Times New Roman" w:hAnsi="Times New Roman"/>
          <w:sz w:val="24"/>
          <w:szCs w:val="20"/>
        </w:rPr>
        <w:t>】</w:t>
      </w:r>
      <w:r w:rsidRPr="0031195B">
        <w:rPr>
          <w:rFonts w:ascii="Times New Roman" w:hAnsi="Times New Roman"/>
          <w:sz w:val="24"/>
          <w:szCs w:val="20"/>
        </w:rPr>
        <w:t xml:space="preserve"> in TraderAPI, cf. </w:t>
      </w:r>
      <w:r w:rsidRPr="0031195B">
        <w:rPr>
          <w:rFonts w:ascii="Times New Roman" w:hAnsi="Times New Roman"/>
          <w:sz w:val="24"/>
          <w:szCs w:val="20"/>
        </w:rPr>
        <w:t>【</w:t>
      </w:r>
      <w:r w:rsidRPr="0031195B">
        <w:rPr>
          <w:rFonts w:ascii="Times New Roman" w:hAnsi="Times New Roman"/>
          <w:sz w:val="24"/>
          <w:szCs w:val="20"/>
        </w:rPr>
        <w:t xml:space="preserve">2.2.46 ReqAbandonExecOrderInsert Method </w:t>
      </w:r>
      <w:r w:rsidRPr="0031195B">
        <w:rPr>
          <w:rFonts w:ascii="Times New Roman" w:hAnsi="Times New Roman"/>
          <w:sz w:val="24"/>
          <w:szCs w:val="20"/>
        </w:rPr>
        <w:t>】</w:t>
      </w:r>
    </w:p>
    <w:p w14:paraId="2918924F"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Additon of </w:t>
      </w:r>
      <w:r w:rsidRPr="0031195B">
        <w:rPr>
          <w:rFonts w:ascii="Times New Roman" w:hAnsi="Times New Roman"/>
          <w:sz w:val="24"/>
          <w:szCs w:val="20"/>
        </w:rPr>
        <w:t>【</w:t>
      </w:r>
      <w:r w:rsidRPr="0031195B">
        <w:rPr>
          <w:rFonts w:ascii="Times New Roman" w:hAnsi="Times New Roman"/>
          <w:sz w:val="24"/>
          <w:szCs w:val="20"/>
        </w:rPr>
        <w:t>abandonment execution declaration operation request</w:t>
      </w:r>
      <w:r w:rsidRPr="0031195B">
        <w:rPr>
          <w:rFonts w:ascii="Times New Roman" w:hAnsi="Times New Roman"/>
          <w:sz w:val="24"/>
          <w:szCs w:val="20"/>
        </w:rPr>
        <w:t>】</w:t>
      </w:r>
      <w:r w:rsidRPr="0031195B">
        <w:rPr>
          <w:rFonts w:ascii="Times New Roman" w:hAnsi="Times New Roman"/>
          <w:sz w:val="24"/>
          <w:szCs w:val="20"/>
        </w:rPr>
        <w:t xml:space="preserve"> in TraderAPI, cf. </w:t>
      </w:r>
      <w:r w:rsidRPr="0031195B">
        <w:rPr>
          <w:rFonts w:ascii="Times New Roman" w:hAnsi="Times New Roman"/>
          <w:sz w:val="24"/>
          <w:szCs w:val="20"/>
        </w:rPr>
        <w:t>【</w:t>
      </w:r>
      <w:r w:rsidRPr="0031195B">
        <w:rPr>
          <w:rFonts w:ascii="Times New Roman" w:hAnsi="Times New Roman"/>
          <w:sz w:val="24"/>
          <w:szCs w:val="20"/>
        </w:rPr>
        <w:t xml:space="preserve">2.2.47 ReqAbandonExecOrderAction </w:t>
      </w:r>
      <w:r w:rsidRPr="0031195B">
        <w:rPr>
          <w:rFonts w:ascii="Times New Roman" w:hAnsi="Times New Roman"/>
          <w:sz w:val="24"/>
          <w:szCs w:val="20"/>
        </w:rPr>
        <w:t>】</w:t>
      </w:r>
    </w:p>
    <w:p w14:paraId="2EB1B512"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Additon of </w:t>
      </w:r>
      <w:r w:rsidRPr="0031195B">
        <w:rPr>
          <w:rFonts w:ascii="Times New Roman" w:hAnsi="Times New Roman"/>
          <w:sz w:val="24"/>
          <w:szCs w:val="20"/>
        </w:rPr>
        <w:t>【</w:t>
      </w:r>
      <w:r w:rsidRPr="0031195B">
        <w:rPr>
          <w:rFonts w:ascii="Times New Roman" w:hAnsi="Times New Roman"/>
          <w:sz w:val="24"/>
          <w:szCs w:val="20"/>
        </w:rPr>
        <w:t>abandonment execution declaration query request</w:t>
      </w:r>
      <w:r w:rsidRPr="0031195B">
        <w:rPr>
          <w:rFonts w:ascii="Times New Roman" w:hAnsi="Times New Roman"/>
          <w:sz w:val="24"/>
          <w:szCs w:val="20"/>
        </w:rPr>
        <w:t>】</w:t>
      </w:r>
      <w:r w:rsidRPr="0031195B">
        <w:rPr>
          <w:rFonts w:ascii="Times New Roman" w:hAnsi="Times New Roman"/>
          <w:sz w:val="24"/>
          <w:szCs w:val="20"/>
        </w:rPr>
        <w:t xml:space="preserve"> in TraderAPI, cf. </w:t>
      </w:r>
      <w:r w:rsidRPr="0031195B">
        <w:rPr>
          <w:rFonts w:ascii="Times New Roman" w:hAnsi="Times New Roman"/>
          <w:sz w:val="24"/>
          <w:szCs w:val="20"/>
        </w:rPr>
        <w:t>【</w:t>
      </w:r>
      <w:r w:rsidRPr="0031195B">
        <w:rPr>
          <w:rFonts w:ascii="Times New Roman" w:hAnsi="Times New Roman"/>
          <w:sz w:val="24"/>
          <w:szCs w:val="20"/>
        </w:rPr>
        <w:t xml:space="preserve">2.2.48 ReqQryAbandonExecOrder Method </w:t>
      </w:r>
      <w:r w:rsidRPr="0031195B">
        <w:rPr>
          <w:rFonts w:ascii="Times New Roman" w:hAnsi="Times New Roman"/>
          <w:sz w:val="24"/>
          <w:szCs w:val="20"/>
        </w:rPr>
        <w:t>】</w:t>
      </w:r>
    </w:p>
    <w:p w14:paraId="727C3B3E"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Additon of </w:t>
      </w:r>
      <w:r w:rsidRPr="0031195B">
        <w:rPr>
          <w:rFonts w:ascii="Times New Roman" w:hAnsi="Times New Roman"/>
          <w:sz w:val="24"/>
          <w:szCs w:val="20"/>
        </w:rPr>
        <w:t>【</w:t>
      </w:r>
      <w:r w:rsidRPr="0031195B">
        <w:rPr>
          <w:rFonts w:ascii="Times New Roman" w:hAnsi="Times New Roman"/>
          <w:sz w:val="24"/>
          <w:szCs w:val="20"/>
        </w:rPr>
        <w:t>quote query entry request</w:t>
      </w:r>
      <w:r w:rsidRPr="0031195B">
        <w:rPr>
          <w:rFonts w:ascii="Times New Roman" w:hAnsi="Times New Roman"/>
          <w:sz w:val="24"/>
          <w:szCs w:val="20"/>
        </w:rPr>
        <w:t>】</w:t>
      </w:r>
      <w:r w:rsidRPr="0031195B">
        <w:rPr>
          <w:rFonts w:ascii="Times New Roman" w:hAnsi="Times New Roman"/>
          <w:sz w:val="24"/>
          <w:szCs w:val="20"/>
        </w:rPr>
        <w:t xml:space="preserve"> in TraderAPI, cf. </w:t>
      </w:r>
      <w:r w:rsidRPr="0031195B">
        <w:rPr>
          <w:rFonts w:ascii="Times New Roman" w:hAnsi="Times New Roman"/>
          <w:sz w:val="24"/>
          <w:szCs w:val="20"/>
        </w:rPr>
        <w:t>【</w:t>
      </w:r>
      <w:r w:rsidRPr="0031195B">
        <w:rPr>
          <w:rFonts w:ascii="Times New Roman" w:hAnsi="Times New Roman"/>
          <w:sz w:val="24"/>
          <w:szCs w:val="20"/>
        </w:rPr>
        <w:t xml:space="preserve">2.2.49 ReqQuoteDemand Method </w:t>
      </w:r>
      <w:r w:rsidRPr="0031195B">
        <w:rPr>
          <w:rFonts w:ascii="Times New Roman" w:hAnsi="Times New Roman"/>
          <w:sz w:val="24"/>
          <w:szCs w:val="20"/>
        </w:rPr>
        <w:t>】</w:t>
      </w:r>
    </w:p>
    <w:p w14:paraId="22F9B336"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Additon of </w:t>
      </w:r>
      <w:r w:rsidRPr="0031195B">
        <w:rPr>
          <w:rFonts w:ascii="Times New Roman" w:hAnsi="Times New Roman"/>
          <w:sz w:val="24"/>
          <w:szCs w:val="20"/>
        </w:rPr>
        <w:t>【</w:t>
      </w:r>
      <w:r w:rsidRPr="0031195B">
        <w:rPr>
          <w:rFonts w:ascii="Times New Roman" w:hAnsi="Times New Roman"/>
          <w:sz w:val="24"/>
          <w:szCs w:val="20"/>
        </w:rPr>
        <w:t>quote query entry response</w:t>
      </w:r>
      <w:r w:rsidRPr="0031195B">
        <w:rPr>
          <w:rFonts w:ascii="Times New Roman" w:hAnsi="Times New Roman"/>
          <w:sz w:val="24"/>
          <w:szCs w:val="20"/>
        </w:rPr>
        <w:t>】</w:t>
      </w:r>
      <w:r w:rsidRPr="0031195B">
        <w:rPr>
          <w:rFonts w:ascii="Times New Roman" w:hAnsi="Times New Roman"/>
          <w:sz w:val="24"/>
          <w:szCs w:val="20"/>
        </w:rPr>
        <w:t xml:space="preserve"> in TraderAPI, cf. </w:t>
      </w:r>
      <w:r w:rsidRPr="0031195B">
        <w:rPr>
          <w:rFonts w:ascii="Times New Roman" w:hAnsi="Times New Roman"/>
          <w:sz w:val="24"/>
          <w:szCs w:val="20"/>
        </w:rPr>
        <w:t>【</w:t>
      </w:r>
      <w:r w:rsidRPr="0031195B">
        <w:rPr>
          <w:rFonts w:ascii="Times New Roman" w:hAnsi="Times New Roman"/>
          <w:sz w:val="24"/>
          <w:szCs w:val="20"/>
        </w:rPr>
        <w:t xml:space="preserve">2.1.63 OnRspQuoteDemand Method </w:t>
      </w:r>
      <w:r w:rsidRPr="0031195B">
        <w:rPr>
          <w:rFonts w:ascii="Times New Roman" w:hAnsi="Times New Roman"/>
          <w:sz w:val="24"/>
          <w:szCs w:val="20"/>
        </w:rPr>
        <w:t>】</w:t>
      </w:r>
    </w:p>
    <w:p w14:paraId="605CD17E"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Additon of </w:t>
      </w:r>
      <w:r w:rsidRPr="0031195B">
        <w:rPr>
          <w:rFonts w:ascii="Times New Roman" w:hAnsi="Times New Roman"/>
          <w:sz w:val="24"/>
          <w:szCs w:val="20"/>
        </w:rPr>
        <w:t>【</w:t>
      </w:r>
      <w:r w:rsidRPr="0031195B">
        <w:rPr>
          <w:rFonts w:ascii="Times New Roman" w:hAnsi="Times New Roman"/>
          <w:sz w:val="24"/>
          <w:szCs w:val="20"/>
        </w:rPr>
        <w:t>distribution of quote query request</w:t>
      </w:r>
      <w:r w:rsidRPr="0031195B">
        <w:rPr>
          <w:rFonts w:ascii="Times New Roman" w:hAnsi="Times New Roman"/>
          <w:sz w:val="24"/>
          <w:szCs w:val="20"/>
        </w:rPr>
        <w:t>】</w:t>
      </w:r>
      <w:r w:rsidRPr="0031195B">
        <w:rPr>
          <w:rFonts w:ascii="Times New Roman" w:hAnsi="Times New Roman"/>
          <w:sz w:val="24"/>
          <w:szCs w:val="20"/>
        </w:rPr>
        <w:t xml:space="preserve"> in TraderAPI, cf. </w:t>
      </w:r>
      <w:r w:rsidRPr="0031195B">
        <w:rPr>
          <w:rFonts w:ascii="Times New Roman" w:hAnsi="Times New Roman"/>
          <w:sz w:val="24"/>
          <w:szCs w:val="20"/>
        </w:rPr>
        <w:t>【</w:t>
      </w:r>
      <w:r w:rsidRPr="0031195B">
        <w:rPr>
          <w:rFonts w:ascii="Times New Roman" w:hAnsi="Times New Roman"/>
          <w:sz w:val="24"/>
          <w:szCs w:val="20"/>
        </w:rPr>
        <w:t xml:space="preserve">2.1.64 OnRtnQuoteDemandNotify Method </w:t>
      </w:r>
      <w:r w:rsidRPr="0031195B">
        <w:rPr>
          <w:rFonts w:ascii="Times New Roman" w:hAnsi="Times New Roman"/>
          <w:sz w:val="24"/>
          <w:szCs w:val="20"/>
        </w:rPr>
        <w:t>】</w:t>
      </w:r>
    </w:p>
    <w:p w14:paraId="63DDB56C" w14:textId="77777777" w:rsidR="000336B9" w:rsidRPr="0031195B" w:rsidRDefault="000336B9" w:rsidP="000336B9">
      <w:pPr>
        <w:numPr>
          <w:ilvl w:val="0"/>
          <w:numId w:val="2"/>
        </w:numPr>
        <w:tabs>
          <w:tab w:val="clear" w:pos="2280"/>
          <w:tab w:val="num" w:pos="540"/>
        </w:tabs>
        <w:spacing w:before="120" w:after="120"/>
        <w:ind w:left="539" w:hanging="539"/>
        <w:rPr>
          <w:rFonts w:ascii="Times New Roman" w:hAnsi="Times New Roman"/>
          <w:sz w:val="24"/>
          <w:szCs w:val="20"/>
        </w:rPr>
      </w:pPr>
      <w:r w:rsidRPr="0031195B">
        <w:rPr>
          <w:rFonts w:ascii="Times New Roman" w:hAnsi="Times New Roman"/>
          <w:sz w:val="24"/>
          <w:szCs w:val="20"/>
        </w:rPr>
        <w:t>Fields modified in Structures in this version include the followings:</w:t>
      </w:r>
    </w:p>
    <w:p w14:paraId="4B85EA98"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Additon of  “HedgeFlag Field”, “PosiDirection Field”, “ReservePositionFlag Field” and “CloseFlag Field”  in </w:t>
      </w:r>
      <w:r w:rsidRPr="0031195B">
        <w:rPr>
          <w:rFonts w:ascii="Times New Roman" w:hAnsi="Times New Roman"/>
          <w:sz w:val="24"/>
          <w:szCs w:val="20"/>
        </w:rPr>
        <w:t>【</w:t>
      </w:r>
      <w:r w:rsidRPr="0031195B">
        <w:rPr>
          <w:rFonts w:ascii="Times New Roman" w:hAnsi="Times New Roman"/>
          <w:b/>
          <w:sz w:val="24"/>
          <w:szCs w:val="20"/>
        </w:rPr>
        <w:t>CShfeFtdcInputExecOrderField</w:t>
      </w:r>
      <w:r w:rsidRPr="0031195B">
        <w:rPr>
          <w:rFonts w:ascii="Times New Roman" w:hAnsi="Times New Roman"/>
          <w:sz w:val="24"/>
          <w:szCs w:val="20"/>
        </w:rPr>
        <w:t xml:space="preserve"> Structure</w:t>
      </w:r>
      <w:r w:rsidRPr="0031195B">
        <w:rPr>
          <w:rFonts w:ascii="Times New Roman" w:hAnsi="Times New Roman"/>
          <w:sz w:val="24"/>
          <w:szCs w:val="20"/>
        </w:rPr>
        <w:t>】</w:t>
      </w:r>
    </w:p>
    <w:p w14:paraId="6B859472"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Additon of  “HedgeFlag Field”, “PosiDirection Field”, “ReservePositionFlag Field” and “CloseFlag Field”  in </w:t>
      </w:r>
      <w:r w:rsidRPr="0031195B">
        <w:rPr>
          <w:rFonts w:ascii="Times New Roman" w:hAnsi="Times New Roman"/>
          <w:sz w:val="24"/>
          <w:szCs w:val="20"/>
        </w:rPr>
        <w:t>【</w:t>
      </w:r>
      <w:r w:rsidRPr="0031195B">
        <w:rPr>
          <w:rFonts w:ascii="Times New Roman" w:hAnsi="Times New Roman"/>
          <w:b/>
          <w:sz w:val="24"/>
          <w:szCs w:val="20"/>
        </w:rPr>
        <w:t>CShfeFtdcExecOrderFiel</w:t>
      </w:r>
      <w:r w:rsidRPr="0031195B">
        <w:rPr>
          <w:rFonts w:ascii="Times New Roman" w:hAnsi="Times New Roman"/>
          <w:sz w:val="24"/>
          <w:szCs w:val="20"/>
        </w:rPr>
        <w:t xml:space="preserve"> Structure</w:t>
      </w:r>
      <w:r w:rsidRPr="0031195B">
        <w:rPr>
          <w:rFonts w:ascii="Times New Roman" w:hAnsi="Times New Roman"/>
          <w:sz w:val="24"/>
          <w:szCs w:val="20"/>
        </w:rPr>
        <w:t>】</w:t>
      </w:r>
    </w:p>
    <w:p w14:paraId="7E9CC156" w14:textId="77777777" w:rsidR="000336B9" w:rsidRPr="0031195B" w:rsidRDefault="000336B9" w:rsidP="000336B9">
      <w:pPr>
        <w:numPr>
          <w:ilvl w:val="0"/>
          <w:numId w:val="2"/>
        </w:numPr>
        <w:tabs>
          <w:tab w:val="clear" w:pos="2280"/>
          <w:tab w:val="num" w:pos="540"/>
        </w:tabs>
        <w:spacing w:before="120" w:after="120"/>
        <w:ind w:left="539" w:hanging="539"/>
        <w:rPr>
          <w:rFonts w:ascii="Times New Roman" w:hAnsi="Times New Roman"/>
          <w:sz w:val="24"/>
          <w:szCs w:val="20"/>
        </w:rPr>
      </w:pPr>
      <w:r w:rsidRPr="0031195B">
        <w:rPr>
          <w:rFonts w:ascii="Times New Roman" w:hAnsi="Times New Roman"/>
          <w:sz w:val="24"/>
          <w:szCs w:val="20"/>
        </w:rPr>
        <w:t>Fields added in Structures in this version include the followings:</w:t>
      </w:r>
    </w:p>
    <w:p w14:paraId="5EB1FE0C"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Structure of abandonment execution declaration entry </w:t>
      </w:r>
      <w:r w:rsidRPr="0031195B">
        <w:rPr>
          <w:rFonts w:ascii="Times New Roman" w:hAnsi="Times New Roman"/>
          <w:sz w:val="24"/>
          <w:szCs w:val="20"/>
        </w:rPr>
        <w:t>【</w:t>
      </w:r>
      <w:r w:rsidRPr="0031195B">
        <w:rPr>
          <w:rFonts w:ascii="Times New Roman" w:hAnsi="Times New Roman"/>
          <w:b/>
          <w:sz w:val="24"/>
          <w:szCs w:val="20"/>
        </w:rPr>
        <w:t>CShfeFtdcInputAbandonExecOrderField</w:t>
      </w:r>
      <w:r w:rsidRPr="0031195B">
        <w:rPr>
          <w:rFonts w:ascii="Times New Roman" w:hAnsi="Times New Roman"/>
          <w:sz w:val="24"/>
          <w:szCs w:val="20"/>
        </w:rPr>
        <w:t xml:space="preserve"> structure</w:t>
      </w:r>
      <w:r w:rsidRPr="0031195B">
        <w:rPr>
          <w:rFonts w:ascii="Times New Roman" w:hAnsi="Times New Roman"/>
          <w:sz w:val="24"/>
          <w:szCs w:val="20"/>
        </w:rPr>
        <w:t>】；</w:t>
      </w:r>
    </w:p>
    <w:p w14:paraId="6D6BEB4C"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Structure of abandonment execution declaration operation </w:t>
      </w:r>
      <w:r w:rsidRPr="0031195B">
        <w:rPr>
          <w:rFonts w:ascii="Times New Roman" w:hAnsi="Times New Roman"/>
          <w:sz w:val="24"/>
          <w:szCs w:val="20"/>
        </w:rPr>
        <w:t>【</w:t>
      </w:r>
      <w:r w:rsidRPr="0031195B">
        <w:rPr>
          <w:rFonts w:ascii="Times New Roman" w:hAnsi="Times New Roman"/>
          <w:b/>
          <w:sz w:val="24"/>
          <w:szCs w:val="20"/>
        </w:rPr>
        <w:t xml:space="preserve">CShfeFtdcAbandonExecOrderActionField </w:t>
      </w:r>
      <w:r w:rsidRPr="0031195B">
        <w:rPr>
          <w:rFonts w:ascii="Times New Roman" w:hAnsi="Times New Roman"/>
          <w:sz w:val="24"/>
          <w:szCs w:val="20"/>
        </w:rPr>
        <w:t>structure</w:t>
      </w:r>
      <w:r w:rsidRPr="0031195B">
        <w:rPr>
          <w:rFonts w:ascii="Times New Roman" w:hAnsi="Times New Roman"/>
          <w:sz w:val="24"/>
          <w:szCs w:val="20"/>
        </w:rPr>
        <w:t>】；</w:t>
      </w:r>
    </w:p>
    <w:p w14:paraId="602EB3C0"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Structure of abandonment execution declaration query </w:t>
      </w:r>
      <w:r w:rsidRPr="0031195B">
        <w:rPr>
          <w:rFonts w:ascii="Times New Roman" w:hAnsi="Times New Roman"/>
          <w:sz w:val="24"/>
          <w:szCs w:val="20"/>
        </w:rPr>
        <w:t>【</w:t>
      </w:r>
      <w:r w:rsidRPr="0031195B">
        <w:rPr>
          <w:rFonts w:ascii="Times New Roman" w:hAnsi="Times New Roman"/>
          <w:b/>
          <w:sz w:val="24"/>
          <w:szCs w:val="20"/>
        </w:rPr>
        <w:t>CShfeFtdcQryAbandonExecOrderField</w:t>
      </w:r>
      <w:r w:rsidRPr="0031195B">
        <w:rPr>
          <w:rFonts w:ascii="Times New Roman" w:hAnsi="Times New Roman"/>
          <w:sz w:val="24"/>
          <w:szCs w:val="20"/>
        </w:rPr>
        <w:t xml:space="preserve"> structure</w:t>
      </w:r>
      <w:r w:rsidRPr="0031195B">
        <w:rPr>
          <w:rFonts w:ascii="Times New Roman" w:hAnsi="Times New Roman"/>
          <w:sz w:val="24"/>
          <w:szCs w:val="20"/>
        </w:rPr>
        <w:t>】；</w:t>
      </w:r>
    </w:p>
    <w:p w14:paraId="7AB2B160"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Structure of abandonment execution declaration </w:t>
      </w:r>
      <w:r w:rsidRPr="0031195B">
        <w:rPr>
          <w:rFonts w:ascii="Times New Roman" w:hAnsi="Times New Roman"/>
          <w:sz w:val="24"/>
          <w:szCs w:val="20"/>
        </w:rPr>
        <w:t>【</w:t>
      </w:r>
      <w:r w:rsidRPr="0031195B">
        <w:rPr>
          <w:rFonts w:ascii="Times New Roman" w:hAnsi="Times New Roman"/>
          <w:b/>
          <w:sz w:val="24"/>
          <w:szCs w:val="20"/>
        </w:rPr>
        <w:t>CShfeFtdcAbandonExecOrderField</w:t>
      </w:r>
      <w:r w:rsidRPr="0031195B">
        <w:rPr>
          <w:rFonts w:ascii="Times New Roman" w:hAnsi="Times New Roman"/>
          <w:sz w:val="24"/>
          <w:szCs w:val="20"/>
        </w:rPr>
        <w:t xml:space="preserve"> structure</w:t>
      </w:r>
      <w:r w:rsidRPr="0031195B">
        <w:rPr>
          <w:rFonts w:ascii="Times New Roman" w:hAnsi="Times New Roman"/>
          <w:sz w:val="24"/>
          <w:szCs w:val="20"/>
        </w:rPr>
        <w:t>】；</w:t>
      </w:r>
    </w:p>
    <w:p w14:paraId="344BADE8"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 xml:space="preserve">Structure of quote query entry request </w:t>
      </w:r>
      <w:r w:rsidRPr="0031195B">
        <w:rPr>
          <w:rFonts w:ascii="Times New Roman" w:hAnsi="Times New Roman"/>
          <w:sz w:val="24"/>
          <w:szCs w:val="20"/>
        </w:rPr>
        <w:t>【</w:t>
      </w:r>
      <w:r w:rsidRPr="0031195B">
        <w:rPr>
          <w:rFonts w:ascii="Times New Roman" w:hAnsi="Times New Roman"/>
          <w:b/>
          <w:sz w:val="24"/>
          <w:szCs w:val="20"/>
        </w:rPr>
        <w:t>CShfeFtdcInputQuoteDemandField</w:t>
      </w:r>
      <w:r w:rsidRPr="0031195B">
        <w:rPr>
          <w:rFonts w:ascii="Times New Roman" w:hAnsi="Times New Roman"/>
          <w:sz w:val="24"/>
          <w:szCs w:val="20"/>
        </w:rPr>
        <w:t xml:space="preserve"> structure</w:t>
      </w:r>
      <w:r w:rsidRPr="0031195B">
        <w:rPr>
          <w:rFonts w:ascii="Times New Roman" w:hAnsi="Times New Roman"/>
          <w:sz w:val="24"/>
          <w:szCs w:val="20"/>
        </w:rPr>
        <w:t>】；</w:t>
      </w:r>
    </w:p>
    <w:p w14:paraId="565B64D6"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Structure of quote query response</w:t>
      </w:r>
      <w:r w:rsidRPr="0031195B">
        <w:rPr>
          <w:rFonts w:ascii="Times New Roman" w:hAnsi="Times New Roman"/>
          <w:sz w:val="24"/>
          <w:szCs w:val="20"/>
        </w:rPr>
        <w:t>【</w:t>
      </w:r>
      <w:r w:rsidRPr="0031195B">
        <w:rPr>
          <w:rFonts w:ascii="Times New Roman" w:hAnsi="Times New Roman"/>
          <w:sz w:val="24"/>
          <w:szCs w:val="20"/>
        </w:rPr>
        <w:t xml:space="preserve"> </w:t>
      </w:r>
      <w:r w:rsidRPr="0031195B">
        <w:rPr>
          <w:rFonts w:ascii="Times New Roman" w:hAnsi="Times New Roman"/>
          <w:b/>
          <w:sz w:val="24"/>
          <w:szCs w:val="20"/>
        </w:rPr>
        <w:t>CShfeFtdcQuoteDemandInfoField</w:t>
      </w:r>
      <w:r w:rsidRPr="0031195B">
        <w:rPr>
          <w:rFonts w:ascii="Times New Roman" w:hAnsi="Times New Roman"/>
          <w:sz w:val="24"/>
          <w:szCs w:val="20"/>
        </w:rPr>
        <w:t xml:space="preserve"> structure</w:t>
      </w:r>
      <w:r w:rsidRPr="0031195B">
        <w:rPr>
          <w:rFonts w:ascii="Times New Roman" w:hAnsi="Times New Roman"/>
          <w:sz w:val="24"/>
          <w:szCs w:val="20"/>
        </w:rPr>
        <w:t>】；</w:t>
      </w:r>
    </w:p>
    <w:p w14:paraId="0B38517E"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Structure of quote query request distribution</w:t>
      </w:r>
      <w:r w:rsidRPr="0031195B">
        <w:rPr>
          <w:rFonts w:ascii="Times New Roman" w:hAnsi="Times New Roman"/>
          <w:sz w:val="24"/>
          <w:szCs w:val="20"/>
        </w:rPr>
        <w:t>【</w:t>
      </w:r>
      <w:r w:rsidRPr="0031195B">
        <w:rPr>
          <w:rFonts w:ascii="Times New Roman" w:hAnsi="Times New Roman"/>
          <w:b/>
          <w:sz w:val="24"/>
          <w:szCs w:val="20"/>
        </w:rPr>
        <w:t>CShfeFtdcQuoteDemandNotfiyField</w:t>
      </w:r>
      <w:r w:rsidRPr="0031195B">
        <w:rPr>
          <w:rFonts w:ascii="Times New Roman" w:hAnsi="Times New Roman"/>
          <w:sz w:val="24"/>
          <w:szCs w:val="20"/>
        </w:rPr>
        <w:t xml:space="preserve"> structure</w:t>
      </w:r>
      <w:r w:rsidRPr="0031195B">
        <w:rPr>
          <w:rFonts w:ascii="Times New Roman" w:hAnsi="Times New Roman"/>
          <w:sz w:val="24"/>
          <w:szCs w:val="20"/>
        </w:rPr>
        <w:t>】；</w:t>
      </w:r>
    </w:p>
    <w:p w14:paraId="0A9B09E5" w14:textId="77777777" w:rsidR="000336B9" w:rsidRPr="0031195B" w:rsidRDefault="000336B9" w:rsidP="000336B9">
      <w:pPr>
        <w:numPr>
          <w:ilvl w:val="0"/>
          <w:numId w:val="2"/>
        </w:numPr>
        <w:tabs>
          <w:tab w:val="clear" w:pos="2280"/>
          <w:tab w:val="num" w:pos="540"/>
        </w:tabs>
        <w:spacing w:before="120" w:after="120"/>
        <w:ind w:left="539" w:hanging="539"/>
        <w:rPr>
          <w:rFonts w:ascii="Times New Roman" w:hAnsi="Times New Roman"/>
          <w:sz w:val="24"/>
          <w:szCs w:val="20"/>
        </w:rPr>
      </w:pPr>
      <w:r w:rsidRPr="0031195B">
        <w:rPr>
          <w:rFonts w:ascii="Times New Roman" w:hAnsi="Times New Roman"/>
          <w:sz w:val="24"/>
          <w:szCs w:val="20"/>
        </w:rPr>
        <w:t>Data types added in this version include the followings:</w:t>
      </w:r>
    </w:p>
    <w:p w14:paraId="78D755BA"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b/>
          <w:sz w:val="24"/>
          <w:szCs w:val="20"/>
        </w:rPr>
        <w:lastRenderedPageBreak/>
        <w:t>TFtdcExecOrderPositionFlagType</w:t>
      </w:r>
      <w:r w:rsidRPr="0031195B">
        <w:rPr>
          <w:rFonts w:ascii="Times New Roman" w:hAnsi="Times New Roman"/>
          <w:sz w:val="24"/>
          <w:szCs w:val="20"/>
        </w:rPr>
        <w:t xml:space="preserve"> is a flag type that whether futures position is kept after  futures option is exercrised, which will be divided into reserved, i.e. </w:t>
      </w:r>
      <w:r w:rsidRPr="0031195B">
        <w:rPr>
          <w:rFonts w:ascii="Times New Roman" w:hAnsi="Times New Roman"/>
          <w:b/>
          <w:sz w:val="24"/>
          <w:szCs w:val="20"/>
        </w:rPr>
        <w:t>SHFE_FTDC_EOPF_Reserve</w:t>
      </w:r>
      <w:r w:rsidRPr="0031195B">
        <w:rPr>
          <w:rFonts w:ascii="Times New Roman" w:hAnsi="Times New Roman"/>
          <w:sz w:val="24"/>
          <w:szCs w:val="20"/>
        </w:rPr>
        <w:t xml:space="preserve"> and not reserved, i.e. </w:t>
      </w:r>
      <w:r w:rsidRPr="0031195B">
        <w:rPr>
          <w:rFonts w:ascii="Times New Roman" w:hAnsi="Times New Roman"/>
          <w:b/>
          <w:sz w:val="24"/>
          <w:szCs w:val="20"/>
        </w:rPr>
        <w:t>SHFE_FTDC_EOPF_UnReserve</w:t>
      </w:r>
      <w:r w:rsidRPr="0031195B">
        <w:rPr>
          <w:rFonts w:ascii="Times New Roman" w:hAnsi="Times New Roman"/>
          <w:sz w:val="24"/>
          <w:szCs w:val="20"/>
        </w:rPr>
        <w:t>；</w:t>
      </w:r>
    </w:p>
    <w:p w14:paraId="7800C1F8"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b/>
          <w:sz w:val="24"/>
          <w:szCs w:val="20"/>
        </w:rPr>
        <w:t>TFtdcExecOrderCloseFlagType</w:t>
      </w:r>
      <w:r w:rsidRPr="0031195B">
        <w:rPr>
          <w:rFonts w:ascii="Times New Roman" w:hAnsi="Times New Roman"/>
          <w:sz w:val="24"/>
          <w:szCs w:val="20"/>
        </w:rPr>
        <w:t xml:space="preserve"> is a flag type that whether futures position is closed after  futures option is exercrised which will be divided into close posiont automatically , i.e.</w:t>
      </w:r>
      <w:r w:rsidRPr="0031195B">
        <w:rPr>
          <w:rFonts w:ascii="Times New Roman" w:hAnsi="Times New Roman"/>
          <w:b/>
          <w:sz w:val="24"/>
          <w:szCs w:val="20"/>
        </w:rPr>
        <w:t>SHFE_FTDC_EOCF_AutoClose</w:t>
      </w:r>
      <w:r w:rsidRPr="0031195B">
        <w:rPr>
          <w:rFonts w:ascii="Times New Roman" w:hAnsi="Times New Roman"/>
          <w:sz w:val="24"/>
          <w:szCs w:val="20"/>
        </w:rPr>
        <w:t xml:space="preserve"> and not closed, i.e. </w:t>
      </w:r>
      <w:r w:rsidRPr="0031195B">
        <w:rPr>
          <w:rFonts w:ascii="Times New Roman" w:hAnsi="Times New Roman"/>
          <w:b/>
          <w:sz w:val="24"/>
          <w:szCs w:val="20"/>
        </w:rPr>
        <w:t>SHFE_FTDC_EOCF_NotToClose</w:t>
      </w:r>
      <w:r w:rsidRPr="0031195B">
        <w:rPr>
          <w:rFonts w:ascii="Times New Roman" w:hAnsi="Times New Roman"/>
          <w:sz w:val="24"/>
          <w:szCs w:val="20"/>
        </w:rPr>
        <w:t>；</w:t>
      </w:r>
    </w:p>
    <w:p w14:paraId="501E3B9B"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Addition of “IS_TransactionProcessing” transaction processing phase,   currently, for futures options, the phase is for declaration only</w:t>
      </w:r>
      <w:r w:rsidRPr="0031195B">
        <w:rPr>
          <w:rFonts w:ascii="Times New Roman" w:hAnsi="Times New Roman"/>
          <w:sz w:val="24"/>
          <w:szCs w:val="20"/>
        </w:rPr>
        <w:t>。</w:t>
      </w:r>
    </w:p>
    <w:p w14:paraId="32E19488" w14:textId="18795D35" w:rsidR="000336B9" w:rsidRPr="0031195B" w:rsidRDefault="00575199" w:rsidP="000336B9">
      <w:pPr>
        <w:numPr>
          <w:ilvl w:val="0"/>
          <w:numId w:val="2"/>
        </w:numPr>
        <w:tabs>
          <w:tab w:val="clear" w:pos="2280"/>
          <w:tab w:val="num" w:pos="540"/>
        </w:tabs>
        <w:spacing w:before="120" w:after="120"/>
        <w:ind w:left="539" w:hanging="539"/>
        <w:rPr>
          <w:rFonts w:ascii="Times New Roman" w:hAnsi="Times New Roman"/>
          <w:sz w:val="24"/>
          <w:szCs w:val="20"/>
          <w:lang w:val="en-AU"/>
        </w:rPr>
      </w:pPr>
      <w:r>
        <w:rPr>
          <w:rFonts w:ascii="Times New Roman" w:hAnsi="Times New Roman"/>
          <w:sz w:val="24"/>
          <w:szCs w:val="20"/>
          <w:lang w:val="en-AU"/>
        </w:rPr>
        <w:t>Error Code</w:t>
      </w:r>
      <w:r w:rsidR="000336B9" w:rsidRPr="0031195B">
        <w:rPr>
          <w:rFonts w:ascii="Times New Roman" w:hAnsi="Times New Roman"/>
          <w:sz w:val="24"/>
          <w:szCs w:val="20"/>
          <w:lang w:val="en-AU"/>
        </w:rPr>
        <w:t>s added in this version are as follows:</w:t>
      </w:r>
    </w:p>
    <w:p w14:paraId="130BFC7A"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121</w:t>
      </w:r>
      <w:r w:rsidRPr="0031195B">
        <w:rPr>
          <w:rFonts w:ascii="Times New Roman" w:hAnsi="Times New Roman"/>
          <w:sz w:val="24"/>
          <w:szCs w:val="20"/>
        </w:rPr>
        <w:t>：</w:t>
      </w:r>
      <w:r w:rsidRPr="0031195B">
        <w:rPr>
          <w:rFonts w:ascii="Times New Roman" w:eastAsia="新宋体" w:hAnsi="Times New Roman"/>
          <w:kern w:val="0"/>
          <w:sz w:val="24"/>
          <w:szCs w:val="21"/>
        </w:rPr>
        <w:t>erroneous abandonment execution declaration field</w:t>
      </w:r>
    </w:p>
    <w:p w14:paraId="4DE18A58"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122</w:t>
      </w:r>
      <w:r w:rsidRPr="0031195B">
        <w:rPr>
          <w:rFonts w:ascii="Times New Roman" w:hAnsi="Times New Roman"/>
          <w:sz w:val="24"/>
          <w:szCs w:val="20"/>
        </w:rPr>
        <w:t>：</w:t>
      </w:r>
      <w:r w:rsidRPr="0031195B">
        <w:rPr>
          <w:rFonts w:ascii="Times New Roman" w:hAnsi="Times New Roman"/>
          <w:sz w:val="24"/>
          <w:szCs w:val="20"/>
        </w:rPr>
        <w:t xml:space="preserve"> erroneous abandonment execution declaration operation field</w:t>
      </w:r>
    </w:p>
    <w:p w14:paraId="60852A62"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123</w:t>
      </w:r>
      <w:r w:rsidRPr="0031195B">
        <w:rPr>
          <w:rFonts w:ascii="Times New Roman" w:hAnsi="Times New Roman"/>
          <w:sz w:val="24"/>
          <w:szCs w:val="20"/>
        </w:rPr>
        <w:t>：</w:t>
      </w:r>
      <w:r w:rsidRPr="0031195B">
        <w:rPr>
          <w:rFonts w:ascii="Times New Roman" w:hAnsi="Times New Roman"/>
          <w:sz w:val="24"/>
          <w:szCs w:val="20"/>
        </w:rPr>
        <w:t xml:space="preserve"> duplicate abandonment execution declaration</w:t>
      </w:r>
    </w:p>
    <w:p w14:paraId="6FB7D853"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124</w:t>
      </w:r>
      <w:r w:rsidRPr="0031195B">
        <w:rPr>
          <w:rFonts w:ascii="Times New Roman" w:hAnsi="Times New Roman"/>
          <w:sz w:val="24"/>
          <w:szCs w:val="20"/>
        </w:rPr>
        <w:t>：</w:t>
      </w:r>
      <w:r w:rsidRPr="0031195B">
        <w:rPr>
          <w:rFonts w:ascii="Times New Roman" w:hAnsi="Times New Roman"/>
          <w:sz w:val="24"/>
          <w:szCs w:val="20"/>
        </w:rPr>
        <w:t xml:space="preserve"> abandonment execution declaration cancelled</w:t>
      </w:r>
    </w:p>
    <w:p w14:paraId="7AF2E97A"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125</w:t>
      </w:r>
      <w:r w:rsidRPr="0031195B">
        <w:rPr>
          <w:rFonts w:ascii="Times New Roman" w:hAnsi="Times New Roman"/>
          <w:sz w:val="24"/>
          <w:szCs w:val="20"/>
        </w:rPr>
        <w:t>：</w:t>
      </w:r>
      <w:r w:rsidRPr="0031195B">
        <w:rPr>
          <w:rFonts w:ascii="Times New Roman" w:hAnsi="Times New Roman"/>
          <w:sz w:val="24"/>
          <w:szCs w:val="20"/>
        </w:rPr>
        <w:t xml:space="preserve"> abandonment execution declaration cannot be found</w:t>
      </w:r>
    </w:p>
    <w:p w14:paraId="53F3DAF1"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126</w:t>
      </w:r>
      <w:r w:rsidRPr="0031195B">
        <w:rPr>
          <w:rFonts w:ascii="Times New Roman" w:hAnsi="Times New Roman"/>
          <w:sz w:val="24"/>
          <w:szCs w:val="20"/>
        </w:rPr>
        <w:t>：</w:t>
      </w:r>
      <w:r w:rsidRPr="0031195B">
        <w:rPr>
          <w:rFonts w:ascii="Times New Roman" w:hAnsi="Times New Roman"/>
          <w:sz w:val="24"/>
          <w:szCs w:val="20"/>
        </w:rPr>
        <w:t xml:space="preserve"> abandonment execution declaration can only be used in futures option</w:t>
      </w:r>
    </w:p>
    <w:p w14:paraId="4D231F80"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127</w:t>
      </w:r>
      <w:r w:rsidRPr="0031195B">
        <w:rPr>
          <w:rFonts w:ascii="Times New Roman" w:hAnsi="Times New Roman"/>
          <w:sz w:val="24"/>
          <w:szCs w:val="20"/>
        </w:rPr>
        <w:t>：</w:t>
      </w:r>
      <w:r w:rsidRPr="0031195B">
        <w:rPr>
          <w:rFonts w:ascii="Times New Roman" w:hAnsi="Times New Roman"/>
          <w:sz w:val="24"/>
          <w:szCs w:val="20"/>
        </w:rPr>
        <w:t xml:space="preserve"> not in declaration period</w:t>
      </w:r>
    </w:p>
    <w:p w14:paraId="577C4412"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128</w:t>
      </w:r>
      <w:r w:rsidRPr="0031195B">
        <w:rPr>
          <w:rFonts w:ascii="Times New Roman" w:hAnsi="Times New Roman"/>
          <w:sz w:val="24"/>
          <w:szCs w:val="20"/>
        </w:rPr>
        <w:t>：</w:t>
      </w:r>
      <w:r w:rsidRPr="0031195B">
        <w:rPr>
          <w:rFonts w:ascii="Times New Roman" w:eastAsia="新宋体" w:hAnsi="Times New Roman"/>
          <w:kern w:val="0"/>
          <w:sz w:val="24"/>
          <w:szCs w:val="21"/>
        </w:rPr>
        <w:t xml:space="preserve"> option exercise can only be abandoned for long positions</w:t>
      </w:r>
    </w:p>
    <w:p w14:paraId="554C46D2" w14:textId="77777777" w:rsidR="000336B9" w:rsidRPr="0031195B" w:rsidRDefault="000336B9" w:rsidP="000336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129</w:t>
      </w:r>
      <w:r w:rsidRPr="0031195B">
        <w:rPr>
          <w:rFonts w:ascii="Times New Roman" w:hAnsi="Times New Roman"/>
          <w:sz w:val="24"/>
          <w:szCs w:val="20"/>
        </w:rPr>
        <w:t>：</w:t>
      </w:r>
      <w:r w:rsidRPr="0031195B">
        <w:rPr>
          <w:rFonts w:ascii="Times New Roman" w:hAnsi="Times New Roman"/>
          <w:sz w:val="24"/>
          <w:szCs w:val="20"/>
        </w:rPr>
        <w:t xml:space="preserve"> execution declaration or abandonment execution declaration cannot be open position</w:t>
      </w:r>
    </w:p>
    <w:p w14:paraId="6A45CFC9" w14:textId="77777777" w:rsidR="00B7500D" w:rsidRPr="0031195B" w:rsidRDefault="000336B9" w:rsidP="00E93DB9">
      <w:pPr>
        <w:numPr>
          <w:ilvl w:val="0"/>
          <w:numId w:val="3"/>
        </w:numPr>
        <w:tabs>
          <w:tab w:val="clear" w:pos="2280"/>
          <w:tab w:val="num" w:pos="720"/>
          <w:tab w:val="num" w:pos="900"/>
        </w:tabs>
        <w:spacing w:before="120" w:after="120"/>
        <w:ind w:left="539" w:firstLine="0"/>
        <w:rPr>
          <w:rFonts w:ascii="Times New Roman" w:hAnsi="Times New Roman"/>
          <w:sz w:val="24"/>
          <w:szCs w:val="20"/>
        </w:rPr>
      </w:pPr>
      <w:r w:rsidRPr="0031195B">
        <w:rPr>
          <w:rFonts w:ascii="Times New Roman" w:hAnsi="Times New Roman"/>
          <w:sz w:val="24"/>
          <w:szCs w:val="20"/>
        </w:rPr>
        <w:t>130</w:t>
      </w:r>
      <w:r w:rsidRPr="0031195B">
        <w:rPr>
          <w:rFonts w:ascii="Times New Roman" w:hAnsi="Times New Roman"/>
          <w:sz w:val="24"/>
          <w:szCs w:val="20"/>
        </w:rPr>
        <w:t>：</w:t>
      </w:r>
      <w:r w:rsidRPr="0031195B">
        <w:rPr>
          <w:rFonts w:ascii="Times New Roman" w:hAnsi="Times New Roman"/>
          <w:sz w:val="24"/>
          <w:szCs w:val="20"/>
        </w:rPr>
        <w:t xml:space="preserve"> insuffent posiont for reservation application</w:t>
      </w:r>
      <w:bookmarkEnd w:id="26"/>
    </w:p>
    <w:p w14:paraId="134148A2" w14:textId="77777777" w:rsidR="00E214B9" w:rsidRPr="0031195B" w:rsidRDefault="00E214B9" w:rsidP="00E214B9">
      <w:pPr>
        <w:tabs>
          <w:tab w:val="num" w:pos="2280"/>
        </w:tabs>
        <w:spacing w:before="120" w:after="120"/>
        <w:ind w:left="539"/>
        <w:rPr>
          <w:rFonts w:ascii="Times New Roman" w:hAnsi="Times New Roman"/>
          <w:sz w:val="24"/>
          <w:szCs w:val="20"/>
        </w:rPr>
      </w:pPr>
    </w:p>
    <w:p w14:paraId="00243EA1" w14:textId="66ED375D" w:rsidR="00A608D2" w:rsidRPr="0031195B" w:rsidRDefault="00A608D2" w:rsidP="001B57E5">
      <w:pPr>
        <w:keepNext/>
        <w:keepLines/>
        <w:numPr>
          <w:ilvl w:val="2"/>
          <w:numId w:val="1"/>
        </w:numPr>
        <w:tabs>
          <w:tab w:val="clear" w:pos="568"/>
          <w:tab w:val="num" w:pos="284"/>
          <w:tab w:val="num" w:pos="540"/>
        </w:tabs>
        <w:spacing w:line="360" w:lineRule="auto"/>
        <w:ind w:left="539" w:hanging="539"/>
        <w:outlineLvl w:val="2"/>
        <w:rPr>
          <w:rFonts w:ascii="Times New Roman" w:hAnsi="Times New Roman"/>
          <w:b/>
          <w:bCs/>
          <w:sz w:val="32"/>
          <w:szCs w:val="32"/>
        </w:rPr>
      </w:pPr>
      <w:bookmarkStart w:id="36" w:name="_Toc58938338"/>
      <w:r w:rsidRPr="0031195B">
        <w:rPr>
          <w:rFonts w:ascii="Times New Roman" w:hAnsi="Times New Roman"/>
          <w:b/>
          <w:bCs/>
          <w:sz w:val="32"/>
          <w:szCs w:val="32"/>
        </w:rPr>
        <w:t>Version 1.26</w:t>
      </w:r>
      <w:bookmarkEnd w:id="36"/>
    </w:p>
    <w:p w14:paraId="098344C3" w14:textId="77777777" w:rsidR="00A608D2" w:rsidRPr="0031195B" w:rsidRDefault="00A608D2" w:rsidP="00A608D2">
      <w:pPr>
        <w:pStyle w:val="21"/>
        <w:rPr>
          <w:rFonts w:ascii="Times New Roman" w:hAnsi="Times New Roman" w:cs="Times New Roman"/>
        </w:rPr>
      </w:pPr>
      <w:r w:rsidRPr="0031195B">
        <w:rPr>
          <w:rFonts w:ascii="Times New Roman" w:hAnsi="Times New Roman" w:cs="Times New Roman"/>
        </w:rPr>
        <w:t>T</w:t>
      </w:r>
      <w:r w:rsidR="00A409F9" w:rsidRPr="0031195B">
        <w:rPr>
          <w:rFonts w:ascii="Times New Roman" w:hAnsi="Times New Roman" w:cs="Times New Roman"/>
        </w:rPr>
        <w:t xml:space="preserve">his version is </w:t>
      </w:r>
      <w:r w:rsidRPr="0031195B">
        <w:rPr>
          <w:rFonts w:ascii="Times New Roman" w:hAnsi="Times New Roman" w:cs="Times New Roman"/>
        </w:rPr>
        <w:t>modified according to “NGES Trading System Trading &amp; Quotation API Specifications Version 1.25”. Major modifications are made as below:</w:t>
      </w:r>
    </w:p>
    <w:p w14:paraId="0BF1AF02" w14:textId="77777777" w:rsidR="00A608D2" w:rsidRPr="0031195B" w:rsidRDefault="00DD3999" w:rsidP="00A409F9">
      <w:pPr>
        <w:pStyle w:val="21"/>
        <w:numPr>
          <w:ilvl w:val="0"/>
          <w:numId w:val="46"/>
        </w:numPr>
        <w:ind w:firstLineChars="0"/>
        <w:rPr>
          <w:rFonts w:ascii="Times New Roman" w:hAnsi="Times New Roman" w:cs="Times New Roman"/>
        </w:rPr>
      </w:pPr>
      <w:r w:rsidRPr="0031195B">
        <w:rPr>
          <w:rFonts w:ascii="Times New Roman" w:hAnsi="Times New Roman" w:cs="Times New Roman"/>
        </w:rPr>
        <w:t>F</w:t>
      </w:r>
      <w:r w:rsidR="00A608D2" w:rsidRPr="0031195B">
        <w:rPr>
          <w:rFonts w:ascii="Times New Roman" w:hAnsi="Times New Roman" w:cs="Times New Roman"/>
        </w:rPr>
        <w:t>unction interfaces added in this version include the following:</w:t>
      </w:r>
    </w:p>
    <w:p w14:paraId="51D38A20" w14:textId="77777777" w:rsidR="00A608D2" w:rsidRPr="0031195B" w:rsidRDefault="00A608D2" w:rsidP="00A409F9">
      <w:pPr>
        <w:pStyle w:val="21"/>
        <w:numPr>
          <w:ilvl w:val="1"/>
          <w:numId w:val="46"/>
        </w:numPr>
        <w:ind w:firstLineChars="0"/>
        <w:rPr>
          <w:rFonts w:ascii="Times New Roman" w:hAnsi="Times New Roman" w:cs="Times New Roman"/>
        </w:rPr>
      </w:pPr>
      <w:r w:rsidRPr="0031195B">
        <w:rPr>
          <w:rFonts w:ascii="Times New Roman" w:hAnsi="Times New Roman" w:cs="Times New Roman"/>
        </w:rPr>
        <w:t xml:space="preserve">Additon of </w:t>
      </w:r>
      <w:r w:rsidRPr="0031195B">
        <w:rPr>
          <w:rFonts w:ascii="Times New Roman" w:hAnsi="Times New Roman" w:cs="Times New Roman"/>
        </w:rPr>
        <w:t>【</w:t>
      </w:r>
      <w:r w:rsidRPr="0031195B">
        <w:rPr>
          <w:rFonts w:ascii="Times New Roman" w:hAnsi="Times New Roman" w:cs="Times New Roman"/>
        </w:rPr>
        <w:t>register authentication encryption algorithm</w:t>
      </w:r>
      <w:r w:rsidRPr="0031195B">
        <w:rPr>
          <w:rFonts w:ascii="Times New Roman" w:hAnsi="Times New Roman" w:cs="Times New Roman"/>
        </w:rPr>
        <w:t>】</w:t>
      </w:r>
      <w:r w:rsidRPr="0031195B">
        <w:rPr>
          <w:rFonts w:ascii="Times New Roman" w:hAnsi="Times New Roman" w:cs="Times New Roman"/>
        </w:rPr>
        <w:t xml:space="preserve"> in TraderAPI, cf. </w:t>
      </w:r>
      <w:r w:rsidRPr="0031195B">
        <w:rPr>
          <w:rFonts w:ascii="Times New Roman" w:hAnsi="Times New Roman" w:cs="Times New Roman"/>
        </w:rPr>
        <w:t>【</w:t>
      </w:r>
      <w:r w:rsidRPr="0031195B">
        <w:rPr>
          <w:rFonts w:ascii="Times New Roman" w:hAnsi="Times New Roman" w:cs="Times New Roman"/>
        </w:rPr>
        <w:t xml:space="preserve">2.2.10 </w:t>
      </w:r>
      <w:r w:rsidRPr="0031195B">
        <w:rPr>
          <w:rFonts w:ascii="Times New Roman" w:hAnsi="Times New Roman" w:cs="Times New Roman"/>
          <w:b/>
        </w:rPr>
        <w:t>RegisterCryptAlgorithm</w:t>
      </w:r>
      <w:r w:rsidRPr="0031195B">
        <w:rPr>
          <w:rFonts w:ascii="Times New Roman" w:hAnsi="Times New Roman" w:cs="Times New Roman"/>
        </w:rPr>
        <w:t xml:space="preserve"> Method</w:t>
      </w:r>
      <w:r w:rsidRPr="0031195B">
        <w:rPr>
          <w:rFonts w:ascii="Times New Roman" w:hAnsi="Times New Roman" w:cs="Times New Roman"/>
        </w:rPr>
        <w:t>】</w:t>
      </w:r>
      <w:r w:rsidRPr="0031195B">
        <w:rPr>
          <w:rFonts w:ascii="Times New Roman" w:hAnsi="Times New Roman" w:cs="Times New Roman"/>
        </w:rPr>
        <w:t>;</w:t>
      </w:r>
    </w:p>
    <w:p w14:paraId="3B66D73A" w14:textId="77777777" w:rsidR="00A608D2" w:rsidRPr="0031195B" w:rsidRDefault="00A608D2" w:rsidP="00A409F9">
      <w:pPr>
        <w:pStyle w:val="21"/>
        <w:numPr>
          <w:ilvl w:val="1"/>
          <w:numId w:val="46"/>
        </w:numPr>
        <w:ind w:firstLineChars="0"/>
        <w:rPr>
          <w:rFonts w:ascii="Times New Roman" w:hAnsi="Times New Roman" w:cs="Times New Roman"/>
        </w:rPr>
      </w:pPr>
      <w:r w:rsidRPr="0031195B">
        <w:rPr>
          <w:rFonts w:ascii="Times New Roman" w:hAnsi="Times New Roman" w:cs="Times New Roman"/>
        </w:rPr>
        <w:t xml:space="preserve">Additon of </w:t>
      </w:r>
      <w:r w:rsidRPr="0031195B">
        <w:rPr>
          <w:rFonts w:ascii="Times New Roman" w:hAnsi="Times New Roman" w:cs="Times New Roman"/>
        </w:rPr>
        <w:t>【</w:t>
      </w:r>
      <w:r w:rsidRPr="0031195B">
        <w:rPr>
          <w:rFonts w:ascii="Times New Roman" w:hAnsi="Times New Roman" w:cs="Times New Roman"/>
        </w:rPr>
        <w:t>register authentication encryption algorithm</w:t>
      </w:r>
      <w:r w:rsidRPr="0031195B">
        <w:rPr>
          <w:rFonts w:ascii="Times New Roman" w:hAnsi="Times New Roman" w:cs="Times New Roman"/>
        </w:rPr>
        <w:t>】</w:t>
      </w:r>
      <w:r w:rsidRPr="0031195B">
        <w:rPr>
          <w:rFonts w:ascii="Times New Roman" w:hAnsi="Times New Roman" w:cs="Times New Roman"/>
        </w:rPr>
        <w:t xml:space="preserve"> in MduserAPI, cf. </w:t>
      </w:r>
      <w:r w:rsidRPr="0031195B">
        <w:rPr>
          <w:rFonts w:ascii="Times New Roman" w:hAnsi="Times New Roman" w:cs="Times New Roman"/>
        </w:rPr>
        <w:t>【</w:t>
      </w:r>
      <w:r w:rsidRPr="0031195B">
        <w:rPr>
          <w:rFonts w:ascii="Times New Roman" w:hAnsi="Times New Roman" w:cs="Times New Roman"/>
        </w:rPr>
        <w:t xml:space="preserve">2.2.9 </w:t>
      </w:r>
      <w:r w:rsidRPr="0031195B">
        <w:rPr>
          <w:rFonts w:ascii="Times New Roman" w:hAnsi="Times New Roman" w:cs="Times New Roman"/>
          <w:b/>
        </w:rPr>
        <w:t>RegisterCryptAlgorithm</w:t>
      </w:r>
      <w:r w:rsidRPr="0031195B">
        <w:rPr>
          <w:rFonts w:ascii="Times New Roman" w:hAnsi="Times New Roman" w:cs="Times New Roman"/>
        </w:rPr>
        <w:t xml:space="preserve"> Method</w:t>
      </w:r>
      <w:r w:rsidRPr="0031195B">
        <w:rPr>
          <w:rFonts w:ascii="Times New Roman" w:hAnsi="Times New Roman" w:cs="Times New Roman"/>
        </w:rPr>
        <w:t>】</w:t>
      </w:r>
      <w:r w:rsidRPr="0031195B">
        <w:rPr>
          <w:rFonts w:ascii="Times New Roman" w:hAnsi="Times New Roman" w:cs="Times New Roman"/>
        </w:rPr>
        <w:t>.</w:t>
      </w:r>
    </w:p>
    <w:p w14:paraId="735BAAB4" w14:textId="77777777" w:rsidR="00A608D2" w:rsidRPr="0031195B" w:rsidRDefault="00A608D2" w:rsidP="00F53057">
      <w:pPr>
        <w:pStyle w:val="21"/>
        <w:numPr>
          <w:ilvl w:val="0"/>
          <w:numId w:val="46"/>
        </w:numPr>
        <w:ind w:firstLineChars="0" w:firstLine="0"/>
        <w:rPr>
          <w:rFonts w:ascii="Times New Roman" w:hAnsi="Times New Roman" w:cs="Times New Roman"/>
        </w:rPr>
      </w:pPr>
      <w:r w:rsidRPr="0031195B">
        <w:rPr>
          <w:rFonts w:ascii="Times New Roman" w:hAnsi="Times New Roman" w:cs="Times New Roman"/>
        </w:rPr>
        <w:t>Measurement function interface is removed in this version:</w:t>
      </w:r>
    </w:p>
    <w:p w14:paraId="1EB0A50B" w14:textId="77777777" w:rsidR="00A608D2" w:rsidRPr="0031195B" w:rsidRDefault="00A608D2" w:rsidP="00A409F9">
      <w:pPr>
        <w:pStyle w:val="21"/>
        <w:numPr>
          <w:ilvl w:val="1"/>
          <w:numId w:val="46"/>
        </w:numPr>
        <w:ind w:left="1" w:firstLineChars="354" w:firstLine="850"/>
        <w:rPr>
          <w:rFonts w:ascii="Times New Roman" w:hAnsi="Times New Roman" w:cs="Times New Roman"/>
        </w:rPr>
      </w:pPr>
      <w:r w:rsidRPr="0031195B">
        <w:rPr>
          <w:rFonts w:ascii="Times New Roman" w:hAnsi="Times New Roman" w:cs="Times New Roman"/>
        </w:rPr>
        <w:t xml:space="preserve">Removal of </w:t>
      </w:r>
      <w:r w:rsidRPr="0031195B">
        <w:rPr>
          <w:rFonts w:ascii="Times New Roman" w:hAnsi="Times New Roman" w:cs="Times New Roman"/>
          <w:b/>
        </w:rPr>
        <w:t>OnMeasureNotify</w:t>
      </w:r>
      <w:r w:rsidRPr="0031195B">
        <w:rPr>
          <w:rFonts w:ascii="Times New Roman" w:hAnsi="Times New Roman" w:cs="Times New Roman"/>
        </w:rPr>
        <w:t xml:space="preserve"> Method and </w:t>
      </w:r>
      <w:r w:rsidRPr="0031195B">
        <w:rPr>
          <w:rFonts w:ascii="Times New Roman" w:hAnsi="Times New Roman" w:cs="Times New Roman"/>
          <w:b/>
        </w:rPr>
        <w:t>AddMeasureItem</w:t>
      </w:r>
      <w:r w:rsidRPr="0031195B">
        <w:rPr>
          <w:rFonts w:ascii="Times New Roman" w:hAnsi="Times New Roman" w:cs="Times New Roman"/>
        </w:rPr>
        <w:t xml:space="preserve"> Method in TraderAPI.</w:t>
      </w:r>
    </w:p>
    <w:p w14:paraId="79B84EF7" w14:textId="77777777" w:rsidR="00A608D2" w:rsidRPr="0031195B" w:rsidRDefault="00A608D2" w:rsidP="00F53057">
      <w:pPr>
        <w:pStyle w:val="21"/>
        <w:numPr>
          <w:ilvl w:val="0"/>
          <w:numId w:val="46"/>
        </w:numPr>
        <w:ind w:firstLineChars="0" w:firstLine="0"/>
        <w:rPr>
          <w:rFonts w:ascii="Times New Roman" w:hAnsi="Times New Roman" w:cs="Times New Roman"/>
        </w:rPr>
      </w:pPr>
      <w:r w:rsidRPr="0031195B">
        <w:rPr>
          <w:rFonts w:ascii="Times New Roman" w:hAnsi="Times New Roman" w:cs="Times New Roman"/>
        </w:rPr>
        <w:t>Fields modified in Structures in this version include the follows:</w:t>
      </w:r>
    </w:p>
    <w:p w14:paraId="2EBA4DDF"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 xml:space="preserve">Addition of “IPAddress Field” and “MacAddress Field” in </w:t>
      </w:r>
      <w:r w:rsidRPr="0031195B">
        <w:rPr>
          <w:rFonts w:ascii="Times New Roman" w:hAnsi="Times New Roman" w:cs="Times New Roman"/>
        </w:rPr>
        <w:t>【</w:t>
      </w:r>
      <w:r w:rsidRPr="0031195B">
        <w:rPr>
          <w:rFonts w:ascii="Times New Roman" w:hAnsi="Times New Roman" w:cs="Times New Roman"/>
          <w:b/>
        </w:rPr>
        <w:t>CShfeFtdcInputOrderField</w:t>
      </w:r>
      <w:r w:rsidRPr="0031195B">
        <w:rPr>
          <w:rFonts w:ascii="Times New Roman" w:hAnsi="Times New Roman" w:cs="Times New Roman"/>
        </w:rPr>
        <w:t xml:space="preserve"> Structure</w:t>
      </w:r>
      <w:r w:rsidRPr="0031195B">
        <w:rPr>
          <w:rFonts w:ascii="Times New Roman" w:hAnsi="Times New Roman" w:cs="Times New Roman"/>
        </w:rPr>
        <w:t>】</w:t>
      </w:r>
      <w:r w:rsidRPr="0031195B">
        <w:rPr>
          <w:rFonts w:ascii="Times New Roman" w:hAnsi="Times New Roman" w:cs="Times New Roman"/>
        </w:rPr>
        <w:t>;</w:t>
      </w:r>
    </w:p>
    <w:p w14:paraId="3C4A2C78"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 xml:space="preserve">Addition of “IPAddress Field” and “MacAddress Field” in </w:t>
      </w:r>
      <w:r w:rsidRPr="0031195B">
        <w:rPr>
          <w:rFonts w:ascii="Times New Roman" w:hAnsi="Times New Roman" w:cs="Times New Roman"/>
        </w:rPr>
        <w:t>【</w:t>
      </w:r>
      <w:r w:rsidRPr="0031195B">
        <w:rPr>
          <w:rFonts w:ascii="Times New Roman" w:hAnsi="Times New Roman" w:cs="Times New Roman"/>
          <w:b/>
        </w:rPr>
        <w:t>CShfeFtdcOrderField</w:t>
      </w:r>
      <w:r w:rsidRPr="0031195B">
        <w:rPr>
          <w:rFonts w:ascii="Times New Roman" w:hAnsi="Times New Roman" w:cs="Times New Roman"/>
        </w:rPr>
        <w:t xml:space="preserve"> Structure</w:t>
      </w:r>
      <w:r w:rsidRPr="0031195B">
        <w:rPr>
          <w:rFonts w:ascii="Times New Roman" w:hAnsi="Times New Roman" w:cs="Times New Roman"/>
        </w:rPr>
        <w:t>】</w:t>
      </w:r>
      <w:r w:rsidRPr="0031195B">
        <w:rPr>
          <w:rFonts w:ascii="Times New Roman" w:hAnsi="Times New Roman" w:cs="Times New Roman"/>
        </w:rPr>
        <w:t>;</w:t>
      </w:r>
    </w:p>
    <w:p w14:paraId="0498C3E0"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lastRenderedPageBreak/>
        <w:t xml:space="preserve">Addition of “IPAddress Field” and “MacAddress Field” in </w:t>
      </w:r>
      <w:r w:rsidRPr="0031195B">
        <w:rPr>
          <w:rFonts w:ascii="Times New Roman" w:hAnsi="Times New Roman" w:cs="Times New Roman"/>
        </w:rPr>
        <w:t>【</w:t>
      </w:r>
      <w:r w:rsidRPr="0031195B">
        <w:rPr>
          <w:rFonts w:ascii="Times New Roman" w:hAnsi="Times New Roman" w:cs="Times New Roman"/>
          <w:b/>
        </w:rPr>
        <w:t>CShfeFtdcQuoteField</w:t>
      </w:r>
      <w:r w:rsidRPr="0031195B">
        <w:rPr>
          <w:rFonts w:ascii="Times New Roman" w:hAnsi="Times New Roman" w:cs="Times New Roman"/>
        </w:rPr>
        <w:t xml:space="preserve"> Structure</w:t>
      </w:r>
      <w:r w:rsidRPr="0031195B">
        <w:rPr>
          <w:rFonts w:ascii="Times New Roman" w:hAnsi="Times New Roman" w:cs="Times New Roman"/>
        </w:rPr>
        <w:t>】</w:t>
      </w:r>
      <w:r w:rsidRPr="0031195B">
        <w:rPr>
          <w:rFonts w:ascii="Times New Roman" w:hAnsi="Times New Roman" w:cs="Times New Roman"/>
        </w:rPr>
        <w:t>;</w:t>
      </w:r>
    </w:p>
    <w:p w14:paraId="739F1867"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 xml:space="preserve">Addition of “IPAddress Field” and “MacAddress Field” in </w:t>
      </w:r>
      <w:r w:rsidRPr="0031195B">
        <w:rPr>
          <w:rFonts w:ascii="Times New Roman" w:hAnsi="Times New Roman" w:cs="Times New Roman"/>
        </w:rPr>
        <w:t>【</w:t>
      </w:r>
      <w:r w:rsidRPr="0031195B">
        <w:rPr>
          <w:rFonts w:ascii="Times New Roman" w:hAnsi="Times New Roman" w:cs="Times New Roman"/>
          <w:b/>
        </w:rPr>
        <w:t>CShfeFtdcExecOrderField</w:t>
      </w:r>
      <w:r w:rsidRPr="0031195B">
        <w:rPr>
          <w:rFonts w:ascii="Times New Roman" w:hAnsi="Times New Roman" w:cs="Times New Roman"/>
        </w:rPr>
        <w:t xml:space="preserve"> Structure</w:t>
      </w:r>
      <w:r w:rsidRPr="0031195B">
        <w:rPr>
          <w:rFonts w:ascii="Times New Roman" w:hAnsi="Times New Roman" w:cs="Times New Roman"/>
        </w:rPr>
        <w:t>】</w:t>
      </w:r>
      <w:r w:rsidRPr="0031195B">
        <w:rPr>
          <w:rFonts w:ascii="Times New Roman" w:hAnsi="Times New Roman" w:cs="Times New Roman"/>
        </w:rPr>
        <w:t>;</w:t>
      </w:r>
    </w:p>
    <w:p w14:paraId="397811D1"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 xml:space="preserve">Addition of “IPAddress Field” and “MacAddress Field” in </w:t>
      </w:r>
      <w:r w:rsidRPr="0031195B">
        <w:rPr>
          <w:rFonts w:ascii="Times New Roman" w:hAnsi="Times New Roman" w:cs="Times New Roman"/>
        </w:rPr>
        <w:t>【</w:t>
      </w:r>
      <w:r w:rsidRPr="0031195B">
        <w:rPr>
          <w:rFonts w:ascii="Times New Roman" w:hAnsi="Times New Roman" w:cs="Times New Roman"/>
          <w:b/>
        </w:rPr>
        <w:t>CShfeFtdcOrderActionField</w:t>
      </w:r>
      <w:r w:rsidRPr="0031195B">
        <w:rPr>
          <w:rFonts w:ascii="Times New Roman" w:hAnsi="Times New Roman" w:cs="Times New Roman"/>
        </w:rPr>
        <w:t xml:space="preserve"> Structure</w:t>
      </w:r>
      <w:r w:rsidRPr="0031195B">
        <w:rPr>
          <w:rFonts w:ascii="Times New Roman" w:hAnsi="Times New Roman" w:cs="Times New Roman"/>
        </w:rPr>
        <w:t>】</w:t>
      </w:r>
      <w:r w:rsidRPr="0031195B">
        <w:rPr>
          <w:rFonts w:ascii="Times New Roman" w:hAnsi="Times New Roman" w:cs="Times New Roman"/>
        </w:rPr>
        <w:t>;</w:t>
      </w:r>
    </w:p>
    <w:p w14:paraId="4E505611"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 xml:space="preserve">Addition of “IPAddress Field” and “MacAddress Field” in </w:t>
      </w:r>
      <w:r w:rsidRPr="0031195B">
        <w:rPr>
          <w:rFonts w:ascii="Times New Roman" w:hAnsi="Times New Roman" w:cs="Times New Roman"/>
        </w:rPr>
        <w:t>【</w:t>
      </w:r>
      <w:r w:rsidRPr="0031195B">
        <w:rPr>
          <w:rFonts w:ascii="Times New Roman" w:hAnsi="Times New Roman" w:cs="Times New Roman"/>
          <w:b/>
        </w:rPr>
        <w:t>CShfeFtdcInputQuoteField</w:t>
      </w:r>
      <w:r w:rsidRPr="0031195B">
        <w:rPr>
          <w:rFonts w:ascii="Times New Roman" w:hAnsi="Times New Roman" w:cs="Times New Roman"/>
        </w:rPr>
        <w:t xml:space="preserve"> Structure</w:t>
      </w:r>
      <w:r w:rsidRPr="0031195B">
        <w:rPr>
          <w:rFonts w:ascii="Times New Roman" w:hAnsi="Times New Roman" w:cs="Times New Roman"/>
        </w:rPr>
        <w:t>】</w:t>
      </w:r>
      <w:r w:rsidRPr="0031195B">
        <w:rPr>
          <w:rFonts w:ascii="Times New Roman" w:hAnsi="Times New Roman" w:cs="Times New Roman"/>
        </w:rPr>
        <w:t>;</w:t>
      </w:r>
    </w:p>
    <w:p w14:paraId="7B02AD87"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 xml:space="preserve">Addition of “IPAddress Field” and “MacAddress Field” in </w:t>
      </w:r>
      <w:r w:rsidRPr="0031195B">
        <w:rPr>
          <w:rFonts w:ascii="Times New Roman" w:hAnsi="Times New Roman" w:cs="Times New Roman"/>
        </w:rPr>
        <w:t>【</w:t>
      </w:r>
      <w:r w:rsidRPr="0031195B">
        <w:rPr>
          <w:rFonts w:ascii="Times New Roman" w:hAnsi="Times New Roman" w:cs="Times New Roman"/>
          <w:b/>
        </w:rPr>
        <w:t>CShfeFtdcQuoteActionField</w:t>
      </w:r>
      <w:r w:rsidRPr="0031195B">
        <w:rPr>
          <w:rFonts w:ascii="Times New Roman" w:hAnsi="Times New Roman" w:cs="Times New Roman"/>
        </w:rPr>
        <w:t xml:space="preserve"> Structure</w:t>
      </w:r>
      <w:r w:rsidRPr="0031195B">
        <w:rPr>
          <w:rFonts w:ascii="Times New Roman" w:hAnsi="Times New Roman" w:cs="Times New Roman"/>
        </w:rPr>
        <w:t>】</w:t>
      </w:r>
      <w:r w:rsidRPr="0031195B">
        <w:rPr>
          <w:rFonts w:ascii="Times New Roman" w:hAnsi="Times New Roman" w:cs="Times New Roman"/>
        </w:rPr>
        <w:t>;</w:t>
      </w:r>
    </w:p>
    <w:p w14:paraId="30C80EB4"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 xml:space="preserve">Addition of “IPAddress Field” and “MacAddress Field” in </w:t>
      </w:r>
      <w:r w:rsidRPr="0031195B">
        <w:rPr>
          <w:rFonts w:ascii="Times New Roman" w:hAnsi="Times New Roman" w:cs="Times New Roman"/>
        </w:rPr>
        <w:t>【</w:t>
      </w:r>
      <w:r w:rsidRPr="0031195B">
        <w:rPr>
          <w:rFonts w:ascii="Times New Roman" w:hAnsi="Times New Roman" w:cs="Times New Roman"/>
          <w:b/>
        </w:rPr>
        <w:t>CShfeFtdcInputExecOrderField</w:t>
      </w:r>
      <w:r w:rsidRPr="0031195B">
        <w:rPr>
          <w:rFonts w:ascii="Times New Roman" w:hAnsi="Times New Roman" w:cs="Times New Roman"/>
        </w:rPr>
        <w:t xml:space="preserve"> Structure</w:t>
      </w:r>
      <w:r w:rsidRPr="0031195B">
        <w:rPr>
          <w:rFonts w:ascii="Times New Roman" w:hAnsi="Times New Roman" w:cs="Times New Roman"/>
        </w:rPr>
        <w:t>】</w:t>
      </w:r>
      <w:r w:rsidRPr="0031195B">
        <w:rPr>
          <w:rFonts w:ascii="Times New Roman" w:hAnsi="Times New Roman" w:cs="Times New Roman"/>
        </w:rPr>
        <w:t>;</w:t>
      </w:r>
    </w:p>
    <w:p w14:paraId="05E8D035"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 xml:space="preserve">Addition of “IPAddress Field” and “MacAddress Field” in </w:t>
      </w:r>
      <w:r w:rsidRPr="0031195B">
        <w:rPr>
          <w:rFonts w:ascii="Times New Roman" w:hAnsi="Times New Roman" w:cs="Times New Roman"/>
        </w:rPr>
        <w:t>【</w:t>
      </w:r>
      <w:r w:rsidRPr="0031195B">
        <w:rPr>
          <w:rFonts w:ascii="Times New Roman" w:hAnsi="Times New Roman" w:cs="Times New Roman"/>
          <w:b/>
        </w:rPr>
        <w:t>CShfeFtdcExecOrderActionField</w:t>
      </w:r>
      <w:r w:rsidRPr="0031195B">
        <w:rPr>
          <w:rFonts w:ascii="Times New Roman" w:hAnsi="Times New Roman" w:cs="Times New Roman"/>
        </w:rPr>
        <w:t xml:space="preserve"> Structure</w:t>
      </w:r>
      <w:r w:rsidRPr="0031195B">
        <w:rPr>
          <w:rFonts w:ascii="Times New Roman" w:hAnsi="Times New Roman" w:cs="Times New Roman"/>
        </w:rPr>
        <w:t>】</w:t>
      </w:r>
      <w:r w:rsidRPr="0031195B">
        <w:rPr>
          <w:rFonts w:ascii="Times New Roman" w:hAnsi="Times New Roman" w:cs="Times New Roman"/>
        </w:rPr>
        <w:t>;</w:t>
      </w:r>
    </w:p>
    <w:p w14:paraId="4F88394D"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 xml:space="preserve">Addition of “IPAddress Field” and “MacAddress Field” in </w:t>
      </w:r>
      <w:r w:rsidRPr="0031195B">
        <w:rPr>
          <w:rFonts w:ascii="Times New Roman" w:hAnsi="Times New Roman" w:cs="Times New Roman"/>
        </w:rPr>
        <w:t>【</w:t>
      </w:r>
      <w:r w:rsidRPr="0031195B">
        <w:rPr>
          <w:rFonts w:ascii="Times New Roman" w:hAnsi="Times New Roman" w:cs="Times New Roman"/>
          <w:b/>
        </w:rPr>
        <w:t>CShfeFtdcCombOrderField</w:t>
      </w:r>
      <w:r w:rsidRPr="0031195B">
        <w:rPr>
          <w:rFonts w:ascii="Times New Roman" w:hAnsi="Times New Roman" w:cs="Times New Roman"/>
        </w:rPr>
        <w:t xml:space="preserve"> Structure</w:t>
      </w:r>
      <w:r w:rsidRPr="0031195B">
        <w:rPr>
          <w:rFonts w:ascii="Times New Roman" w:hAnsi="Times New Roman" w:cs="Times New Roman"/>
        </w:rPr>
        <w:t>】</w:t>
      </w:r>
      <w:r w:rsidRPr="0031195B">
        <w:rPr>
          <w:rFonts w:ascii="Times New Roman" w:hAnsi="Times New Roman" w:cs="Times New Roman"/>
        </w:rPr>
        <w:t>;</w:t>
      </w:r>
    </w:p>
    <w:p w14:paraId="380B13B8"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 xml:space="preserve">Addition of “IPAddress Field” and “MacAddress Field” in </w:t>
      </w:r>
      <w:r w:rsidRPr="0031195B">
        <w:rPr>
          <w:rFonts w:ascii="Times New Roman" w:hAnsi="Times New Roman" w:cs="Times New Roman"/>
        </w:rPr>
        <w:t>【</w:t>
      </w:r>
      <w:r w:rsidRPr="0031195B">
        <w:rPr>
          <w:rFonts w:ascii="Times New Roman" w:hAnsi="Times New Roman" w:cs="Times New Roman"/>
          <w:b/>
        </w:rPr>
        <w:t xml:space="preserve">CshfeFtdcInputCombOrderField </w:t>
      </w:r>
      <w:r w:rsidRPr="0031195B">
        <w:rPr>
          <w:rFonts w:ascii="Times New Roman" w:hAnsi="Times New Roman" w:cs="Times New Roman"/>
        </w:rPr>
        <w:t>Structure</w:t>
      </w:r>
      <w:r w:rsidRPr="0031195B">
        <w:rPr>
          <w:rFonts w:ascii="Times New Roman" w:hAnsi="Times New Roman" w:cs="Times New Roman"/>
        </w:rPr>
        <w:t>】</w:t>
      </w:r>
      <w:r w:rsidRPr="0031195B">
        <w:rPr>
          <w:rFonts w:ascii="Times New Roman" w:hAnsi="Times New Roman" w:cs="Times New Roman"/>
        </w:rPr>
        <w:t>;</w:t>
      </w:r>
    </w:p>
    <w:p w14:paraId="1C003E08"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 xml:space="preserve">Addition of “IPAddress Field” and “MacAddress Field” in </w:t>
      </w:r>
      <w:r w:rsidRPr="0031195B">
        <w:rPr>
          <w:rFonts w:ascii="Times New Roman" w:hAnsi="Times New Roman" w:cs="Times New Roman"/>
        </w:rPr>
        <w:t>【</w:t>
      </w:r>
      <w:r w:rsidRPr="0031195B">
        <w:rPr>
          <w:rFonts w:ascii="Times New Roman" w:hAnsi="Times New Roman" w:cs="Times New Roman"/>
          <w:b/>
        </w:rPr>
        <w:t xml:space="preserve">CShfeFtdcAbandonExecOrderActionField </w:t>
      </w:r>
      <w:r w:rsidRPr="0031195B">
        <w:rPr>
          <w:rFonts w:ascii="Times New Roman" w:hAnsi="Times New Roman" w:cs="Times New Roman"/>
        </w:rPr>
        <w:t>Structure</w:t>
      </w:r>
      <w:r w:rsidRPr="0031195B">
        <w:rPr>
          <w:rFonts w:ascii="Times New Roman" w:hAnsi="Times New Roman" w:cs="Times New Roman"/>
        </w:rPr>
        <w:t>】</w:t>
      </w:r>
      <w:r w:rsidRPr="0031195B">
        <w:rPr>
          <w:rFonts w:ascii="Times New Roman" w:hAnsi="Times New Roman" w:cs="Times New Roman"/>
        </w:rPr>
        <w:t>;</w:t>
      </w:r>
    </w:p>
    <w:p w14:paraId="5058779F"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 xml:space="preserve">Addition of “IPAddress Field” and “MacAddress Field” in </w:t>
      </w:r>
      <w:r w:rsidRPr="0031195B">
        <w:rPr>
          <w:rFonts w:ascii="Times New Roman" w:hAnsi="Times New Roman" w:cs="Times New Roman"/>
        </w:rPr>
        <w:t>【</w:t>
      </w:r>
      <w:r w:rsidRPr="0031195B">
        <w:rPr>
          <w:rFonts w:ascii="Times New Roman" w:hAnsi="Times New Roman" w:cs="Times New Roman"/>
          <w:b/>
        </w:rPr>
        <w:t>CShfeFtdcAbandonExecOrderField</w:t>
      </w:r>
      <w:r w:rsidRPr="0031195B">
        <w:rPr>
          <w:rFonts w:ascii="Times New Roman" w:hAnsi="Times New Roman" w:cs="Times New Roman"/>
        </w:rPr>
        <w:t xml:space="preserve"> Structure</w:t>
      </w:r>
      <w:r w:rsidRPr="0031195B">
        <w:rPr>
          <w:rFonts w:ascii="Times New Roman" w:hAnsi="Times New Roman" w:cs="Times New Roman"/>
        </w:rPr>
        <w:t>】</w:t>
      </w:r>
      <w:r w:rsidRPr="0031195B">
        <w:rPr>
          <w:rFonts w:ascii="Times New Roman" w:hAnsi="Times New Roman" w:cs="Times New Roman"/>
        </w:rPr>
        <w:t>;</w:t>
      </w:r>
    </w:p>
    <w:p w14:paraId="6CF1E9DF"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 xml:space="preserve">Addition of “IPAddress Field” and “MacAddress Field” in </w:t>
      </w:r>
      <w:r w:rsidRPr="0031195B">
        <w:rPr>
          <w:rFonts w:ascii="Times New Roman" w:hAnsi="Times New Roman" w:cs="Times New Roman"/>
        </w:rPr>
        <w:t>【</w:t>
      </w:r>
      <w:r w:rsidRPr="0031195B">
        <w:rPr>
          <w:rFonts w:ascii="Times New Roman" w:hAnsi="Times New Roman" w:cs="Times New Roman"/>
          <w:b/>
        </w:rPr>
        <w:t>CShfeFtdcInputAbandonExecOrderField</w:t>
      </w:r>
      <w:r w:rsidRPr="0031195B">
        <w:rPr>
          <w:rFonts w:ascii="Times New Roman" w:hAnsi="Times New Roman" w:cs="Times New Roman"/>
        </w:rPr>
        <w:t xml:space="preserve"> Structure</w:t>
      </w:r>
      <w:r w:rsidRPr="0031195B">
        <w:rPr>
          <w:rFonts w:ascii="Times New Roman" w:hAnsi="Times New Roman" w:cs="Times New Roman"/>
        </w:rPr>
        <w:t>】</w:t>
      </w:r>
      <w:r w:rsidRPr="0031195B">
        <w:rPr>
          <w:rFonts w:ascii="Times New Roman" w:hAnsi="Times New Roman" w:cs="Times New Roman"/>
        </w:rPr>
        <w:t>.</w:t>
      </w:r>
    </w:p>
    <w:p w14:paraId="17A60B6C" w14:textId="77777777" w:rsidR="00A608D2" w:rsidRPr="0031195B" w:rsidRDefault="00A608D2" w:rsidP="00F53057">
      <w:pPr>
        <w:pStyle w:val="21"/>
        <w:numPr>
          <w:ilvl w:val="0"/>
          <w:numId w:val="46"/>
        </w:numPr>
        <w:ind w:firstLineChars="0" w:firstLine="0"/>
        <w:rPr>
          <w:rFonts w:ascii="Times New Roman" w:hAnsi="Times New Roman" w:cs="Times New Roman"/>
        </w:rPr>
      </w:pPr>
      <w:r w:rsidRPr="0031195B">
        <w:rPr>
          <w:rFonts w:ascii="Times New Roman" w:hAnsi="Times New Roman" w:cs="Times New Roman"/>
        </w:rPr>
        <w:t>Data types added in this version include the following:</w:t>
      </w:r>
    </w:p>
    <w:p w14:paraId="5810E801" w14:textId="77777777" w:rsidR="00A608D2" w:rsidRPr="0031195B" w:rsidRDefault="00A608D2" w:rsidP="00F53057">
      <w:pPr>
        <w:pStyle w:val="21"/>
        <w:numPr>
          <w:ilvl w:val="1"/>
          <w:numId w:val="46"/>
        </w:numPr>
        <w:ind w:firstLineChars="0" w:firstLine="0"/>
        <w:rPr>
          <w:rFonts w:ascii="Times New Roman" w:hAnsi="Times New Roman" w:cs="Times New Roman"/>
        </w:rPr>
      </w:pPr>
      <w:bookmarkStart w:id="37" w:name="OLE_LINK36"/>
      <w:r w:rsidRPr="0031195B">
        <w:rPr>
          <w:rFonts w:ascii="Times New Roman" w:hAnsi="Times New Roman" w:cs="Times New Roman"/>
          <w:b/>
        </w:rPr>
        <w:t>TShfeFtdcEncryptTypeType</w:t>
      </w:r>
      <w:r w:rsidRPr="0031195B">
        <w:rPr>
          <w:rFonts w:ascii="Times New Roman" w:hAnsi="Times New Roman" w:cs="Times New Roman"/>
        </w:rPr>
        <w:t xml:space="preserve"> is an encryption type of registration key files, and there is only one – </w:t>
      </w:r>
      <w:r w:rsidRPr="0031195B">
        <w:rPr>
          <w:rFonts w:ascii="Times New Roman" w:hAnsi="Times New Roman" w:cs="Times New Roman"/>
          <w:b/>
        </w:rPr>
        <w:t>SHFE_FTDC_ET_RSA</w:t>
      </w:r>
      <w:r w:rsidRPr="0031195B">
        <w:rPr>
          <w:rFonts w:ascii="Times New Roman" w:hAnsi="Times New Roman" w:cs="Times New Roman"/>
        </w:rPr>
        <w:t>;</w:t>
      </w:r>
    </w:p>
    <w:bookmarkEnd w:id="37"/>
    <w:p w14:paraId="1BA149EE"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b/>
        </w:rPr>
        <w:t>TShfeFtdcMacAddressType</w:t>
      </w:r>
      <w:r w:rsidRPr="0031195B">
        <w:rPr>
          <w:rFonts w:ascii="Times New Roman" w:hAnsi="Times New Roman" w:cs="Times New Roman"/>
        </w:rPr>
        <w:t xml:space="preserve"> refers to Mac address.</w:t>
      </w:r>
    </w:p>
    <w:p w14:paraId="159DE197" w14:textId="384395F7" w:rsidR="00A608D2" w:rsidRPr="0031195B" w:rsidRDefault="00575199" w:rsidP="00F53057">
      <w:pPr>
        <w:pStyle w:val="21"/>
        <w:numPr>
          <w:ilvl w:val="0"/>
          <w:numId w:val="46"/>
        </w:numPr>
        <w:ind w:firstLineChars="0" w:firstLine="0"/>
        <w:rPr>
          <w:rFonts w:ascii="Times New Roman" w:hAnsi="Times New Roman" w:cs="Times New Roman"/>
        </w:rPr>
      </w:pPr>
      <w:r>
        <w:rPr>
          <w:rFonts w:ascii="Times New Roman" w:hAnsi="Times New Roman" w:cs="Times New Roman"/>
        </w:rPr>
        <w:t>Error Code</w:t>
      </w:r>
      <w:r w:rsidR="00A608D2" w:rsidRPr="0031195B">
        <w:rPr>
          <w:rFonts w:ascii="Times New Roman" w:hAnsi="Times New Roman" w:cs="Times New Roman"/>
        </w:rPr>
        <w:t>s added in this version are as follows:</w:t>
      </w:r>
    </w:p>
    <w:p w14:paraId="64E4252F" w14:textId="77777777" w:rsidR="00A608D2" w:rsidRPr="0031195B" w:rsidRDefault="00A608D2" w:rsidP="00F53057">
      <w:pPr>
        <w:pStyle w:val="21"/>
        <w:numPr>
          <w:ilvl w:val="1"/>
          <w:numId w:val="46"/>
        </w:numPr>
        <w:ind w:firstLineChars="0" w:firstLine="0"/>
        <w:rPr>
          <w:rFonts w:ascii="Times New Roman" w:hAnsi="Times New Roman" w:cs="Times New Roman"/>
        </w:rPr>
      </w:pPr>
      <w:bookmarkStart w:id="38" w:name="OLE_LINK39"/>
      <w:bookmarkStart w:id="39" w:name="OLE_LINK40"/>
      <w:r w:rsidRPr="0031195B">
        <w:rPr>
          <w:rFonts w:ascii="Times New Roman" w:hAnsi="Times New Roman" w:cs="Times New Roman"/>
        </w:rPr>
        <w:t>131: open position limit of the client instrument on the day exceeded;</w:t>
      </w:r>
    </w:p>
    <w:p w14:paraId="1F737948"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132: client product volume limit per second exceeded;</w:t>
      </w:r>
    </w:p>
    <w:p w14:paraId="2C0086A4"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133: client product cancellation limit per second exceeded;</w:t>
      </w:r>
    </w:p>
    <w:p w14:paraId="2B39FFFF"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lastRenderedPageBreak/>
        <w:t>134: API verification failed;</w:t>
      </w:r>
    </w:p>
    <w:p w14:paraId="6B1E98E0"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135: user authentification failed;</w:t>
      </w:r>
    </w:p>
    <w:bookmarkEnd w:id="38"/>
    <w:bookmarkEnd w:id="39"/>
    <w:p w14:paraId="0FDBAEE8"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136: user unatuthorized to directly connect to front end.</w:t>
      </w:r>
    </w:p>
    <w:p w14:paraId="79D1B28D" w14:textId="77777777" w:rsidR="00E214B9" w:rsidRPr="0031195B" w:rsidRDefault="00E214B9" w:rsidP="00E214B9">
      <w:pPr>
        <w:pStyle w:val="21"/>
        <w:ind w:left="1320" w:firstLineChars="0" w:firstLine="0"/>
        <w:rPr>
          <w:rFonts w:ascii="Times New Roman" w:hAnsi="Times New Roman" w:cs="Times New Roman"/>
        </w:rPr>
      </w:pPr>
    </w:p>
    <w:p w14:paraId="4816AD59" w14:textId="702B9E31" w:rsidR="00A608D2" w:rsidRPr="0031195B" w:rsidRDefault="00A608D2" w:rsidP="001B57E5">
      <w:pPr>
        <w:keepNext/>
        <w:keepLines/>
        <w:numPr>
          <w:ilvl w:val="2"/>
          <w:numId w:val="1"/>
        </w:numPr>
        <w:tabs>
          <w:tab w:val="clear" w:pos="568"/>
          <w:tab w:val="num" w:pos="284"/>
          <w:tab w:val="num" w:pos="540"/>
        </w:tabs>
        <w:spacing w:line="360" w:lineRule="auto"/>
        <w:ind w:left="539" w:hanging="539"/>
        <w:outlineLvl w:val="2"/>
        <w:rPr>
          <w:rFonts w:ascii="Times New Roman" w:hAnsi="Times New Roman"/>
          <w:b/>
          <w:bCs/>
          <w:sz w:val="32"/>
          <w:szCs w:val="32"/>
        </w:rPr>
      </w:pPr>
      <w:bookmarkStart w:id="40" w:name="_Toc58938339"/>
      <w:r w:rsidRPr="0031195B">
        <w:rPr>
          <w:rFonts w:ascii="Times New Roman" w:hAnsi="Times New Roman"/>
          <w:b/>
          <w:bCs/>
          <w:sz w:val="32"/>
          <w:szCs w:val="32"/>
        </w:rPr>
        <w:t>Version 1.27</w:t>
      </w:r>
      <w:bookmarkEnd w:id="40"/>
    </w:p>
    <w:p w14:paraId="2904FD2F" w14:textId="77777777" w:rsidR="00A608D2" w:rsidRPr="0031195B" w:rsidRDefault="00A608D2" w:rsidP="00A608D2">
      <w:pPr>
        <w:pStyle w:val="21"/>
        <w:rPr>
          <w:rFonts w:ascii="Times New Roman" w:hAnsi="Times New Roman" w:cs="Times New Roman"/>
        </w:rPr>
      </w:pPr>
      <w:r w:rsidRPr="0031195B">
        <w:rPr>
          <w:rFonts w:ascii="Times New Roman" w:hAnsi="Times New Roman" w:cs="Times New Roman"/>
        </w:rPr>
        <w:t>This version is modified according to “NGES Trading System Trading &amp; Quotation API Specifications Version 1.26”. Major modifications are made as below:</w:t>
      </w:r>
    </w:p>
    <w:p w14:paraId="3F71C359" w14:textId="77777777" w:rsidR="00A608D2" w:rsidRPr="0031195B" w:rsidRDefault="00A608D2" w:rsidP="00F53057">
      <w:pPr>
        <w:pStyle w:val="21"/>
        <w:numPr>
          <w:ilvl w:val="0"/>
          <w:numId w:val="46"/>
        </w:numPr>
        <w:ind w:firstLineChars="0" w:firstLine="0"/>
        <w:rPr>
          <w:rFonts w:ascii="Times New Roman" w:hAnsi="Times New Roman" w:cs="Times New Roman"/>
        </w:rPr>
      </w:pPr>
      <w:r w:rsidRPr="0031195B">
        <w:rPr>
          <w:rFonts w:ascii="Times New Roman" w:hAnsi="Times New Roman" w:cs="Times New Roman"/>
        </w:rPr>
        <w:t>Function interfaces added in this version include the following:</w:t>
      </w:r>
    </w:p>
    <w:p w14:paraId="0A600DEB"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 xml:space="preserve">Additon of </w:t>
      </w:r>
      <w:r w:rsidRPr="0031195B">
        <w:rPr>
          <w:rFonts w:ascii="Times New Roman" w:hAnsi="Times New Roman" w:cs="Times New Roman"/>
        </w:rPr>
        <w:t>【</w:t>
      </w:r>
      <w:r w:rsidRPr="0031195B">
        <w:rPr>
          <w:rFonts w:ascii="Times New Roman" w:hAnsi="Times New Roman" w:cs="Times New Roman"/>
        </w:rPr>
        <w:t>option self-close update response</w:t>
      </w:r>
      <w:r w:rsidRPr="0031195B">
        <w:rPr>
          <w:rFonts w:ascii="Times New Roman" w:hAnsi="Times New Roman" w:cs="Times New Roman"/>
        </w:rPr>
        <w:t>】</w:t>
      </w:r>
      <w:r w:rsidRPr="0031195B">
        <w:rPr>
          <w:rFonts w:ascii="Times New Roman" w:hAnsi="Times New Roman" w:cs="Times New Roman"/>
        </w:rPr>
        <w:t xml:space="preserve"> in TraderAPI, cf. </w:t>
      </w:r>
      <w:r w:rsidRPr="0031195B">
        <w:rPr>
          <w:rFonts w:ascii="Times New Roman" w:hAnsi="Times New Roman" w:cs="Times New Roman"/>
        </w:rPr>
        <w:t>【</w:t>
      </w:r>
      <w:r w:rsidRPr="0031195B">
        <w:rPr>
          <w:rFonts w:ascii="Times New Roman" w:hAnsi="Times New Roman" w:cs="Times New Roman"/>
        </w:rPr>
        <w:t xml:space="preserve">2.1.65 </w:t>
      </w:r>
      <w:r w:rsidRPr="0031195B">
        <w:rPr>
          <w:rFonts w:ascii="Times New Roman" w:hAnsi="Times New Roman" w:cs="Times New Roman"/>
          <w:b/>
        </w:rPr>
        <w:t>OnRspOptionSelfCloseUpdate</w:t>
      </w:r>
      <w:r w:rsidRPr="0031195B">
        <w:rPr>
          <w:rFonts w:ascii="Times New Roman" w:hAnsi="Times New Roman" w:cs="Times New Roman"/>
        </w:rPr>
        <w:t xml:space="preserve"> Method</w:t>
      </w:r>
      <w:r w:rsidRPr="0031195B">
        <w:rPr>
          <w:rFonts w:ascii="Times New Roman" w:hAnsi="Times New Roman" w:cs="Times New Roman"/>
        </w:rPr>
        <w:t>】</w:t>
      </w:r>
      <w:r w:rsidRPr="0031195B">
        <w:rPr>
          <w:rFonts w:ascii="Times New Roman" w:hAnsi="Times New Roman" w:cs="Times New Roman"/>
        </w:rPr>
        <w:t>;</w:t>
      </w:r>
    </w:p>
    <w:p w14:paraId="2202A905"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 xml:space="preserve">Additon of </w:t>
      </w:r>
      <w:r w:rsidRPr="0031195B">
        <w:rPr>
          <w:rFonts w:ascii="Times New Roman" w:hAnsi="Times New Roman" w:cs="Times New Roman"/>
        </w:rPr>
        <w:t>【</w:t>
      </w:r>
      <w:r w:rsidRPr="0031195B">
        <w:rPr>
          <w:rFonts w:ascii="Times New Roman" w:hAnsi="Times New Roman" w:cs="Times New Roman"/>
        </w:rPr>
        <w:t>return on option self-close update error</w:t>
      </w:r>
      <w:r w:rsidRPr="0031195B">
        <w:rPr>
          <w:rFonts w:ascii="Times New Roman" w:hAnsi="Times New Roman" w:cs="Times New Roman"/>
        </w:rPr>
        <w:t>】</w:t>
      </w:r>
      <w:r w:rsidRPr="0031195B">
        <w:rPr>
          <w:rFonts w:ascii="Times New Roman" w:hAnsi="Times New Roman" w:cs="Times New Roman"/>
        </w:rPr>
        <w:t xml:space="preserve"> in TraderAPI, cf. </w:t>
      </w:r>
      <w:r w:rsidRPr="0031195B">
        <w:rPr>
          <w:rFonts w:ascii="Times New Roman" w:hAnsi="Times New Roman" w:cs="Times New Roman"/>
        </w:rPr>
        <w:t>【</w:t>
      </w:r>
      <w:r w:rsidRPr="0031195B">
        <w:rPr>
          <w:rFonts w:ascii="Times New Roman" w:hAnsi="Times New Roman" w:cs="Times New Roman"/>
        </w:rPr>
        <w:t xml:space="preserve">2.1.66 </w:t>
      </w:r>
      <w:r w:rsidRPr="0031195B">
        <w:rPr>
          <w:rFonts w:ascii="Times New Roman" w:hAnsi="Times New Roman" w:cs="Times New Roman"/>
          <w:b/>
        </w:rPr>
        <w:t>OnErrRtnOptionSelfCloseUpdate</w:t>
      </w:r>
      <w:r w:rsidRPr="0031195B">
        <w:rPr>
          <w:rFonts w:ascii="Times New Roman" w:hAnsi="Times New Roman" w:cs="Times New Roman"/>
        </w:rPr>
        <w:t xml:space="preserve"> Method</w:t>
      </w:r>
      <w:r w:rsidRPr="0031195B">
        <w:rPr>
          <w:rFonts w:ascii="Times New Roman" w:hAnsi="Times New Roman" w:cs="Times New Roman"/>
        </w:rPr>
        <w:t>】</w:t>
      </w:r>
      <w:r w:rsidRPr="0031195B">
        <w:rPr>
          <w:rFonts w:ascii="Times New Roman" w:hAnsi="Times New Roman" w:cs="Times New Roman"/>
        </w:rPr>
        <w:t>;</w:t>
      </w:r>
    </w:p>
    <w:p w14:paraId="5B1AE494"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 xml:space="preserve">Additon of </w:t>
      </w:r>
      <w:r w:rsidRPr="0031195B">
        <w:rPr>
          <w:rFonts w:ascii="Times New Roman" w:hAnsi="Times New Roman" w:cs="Times New Roman"/>
        </w:rPr>
        <w:t>【</w:t>
      </w:r>
      <w:r w:rsidRPr="0031195B">
        <w:rPr>
          <w:rFonts w:ascii="Times New Roman" w:hAnsi="Times New Roman" w:cs="Times New Roman"/>
        </w:rPr>
        <w:t>return on option self-close update</w:t>
      </w:r>
      <w:r w:rsidRPr="0031195B">
        <w:rPr>
          <w:rFonts w:ascii="Times New Roman" w:hAnsi="Times New Roman" w:cs="Times New Roman"/>
        </w:rPr>
        <w:t>】</w:t>
      </w:r>
      <w:r w:rsidRPr="0031195B">
        <w:rPr>
          <w:rFonts w:ascii="Times New Roman" w:hAnsi="Times New Roman" w:cs="Times New Roman"/>
        </w:rPr>
        <w:t xml:space="preserve"> in TraderAPI, cf. </w:t>
      </w:r>
      <w:r w:rsidRPr="0031195B">
        <w:rPr>
          <w:rFonts w:ascii="Times New Roman" w:hAnsi="Times New Roman" w:cs="Times New Roman"/>
        </w:rPr>
        <w:t>【</w:t>
      </w:r>
      <w:r w:rsidRPr="0031195B">
        <w:rPr>
          <w:rFonts w:ascii="Times New Roman" w:hAnsi="Times New Roman" w:cs="Times New Roman"/>
        </w:rPr>
        <w:t xml:space="preserve">2.1.67 </w:t>
      </w:r>
      <w:r w:rsidRPr="0031195B">
        <w:rPr>
          <w:rFonts w:ascii="Times New Roman" w:hAnsi="Times New Roman" w:cs="Times New Roman"/>
          <w:b/>
        </w:rPr>
        <w:t>OnRtnOptionSelfCloseUpdate</w:t>
      </w:r>
      <w:r w:rsidRPr="0031195B">
        <w:rPr>
          <w:rFonts w:ascii="Times New Roman" w:hAnsi="Times New Roman" w:cs="Times New Roman"/>
        </w:rPr>
        <w:t xml:space="preserve"> Method</w:t>
      </w:r>
      <w:r w:rsidRPr="0031195B">
        <w:rPr>
          <w:rFonts w:ascii="Times New Roman" w:hAnsi="Times New Roman" w:cs="Times New Roman"/>
        </w:rPr>
        <w:t>】</w:t>
      </w:r>
      <w:r w:rsidRPr="0031195B">
        <w:rPr>
          <w:rFonts w:ascii="Times New Roman" w:hAnsi="Times New Roman" w:cs="Times New Roman"/>
        </w:rPr>
        <w:t>;</w:t>
      </w:r>
    </w:p>
    <w:p w14:paraId="31BFF1B6"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 xml:space="preserve">Additon of </w:t>
      </w:r>
      <w:r w:rsidRPr="0031195B">
        <w:rPr>
          <w:rFonts w:ascii="Times New Roman" w:hAnsi="Times New Roman" w:cs="Times New Roman"/>
        </w:rPr>
        <w:t>【</w:t>
      </w:r>
      <w:r w:rsidRPr="0031195B">
        <w:rPr>
          <w:rFonts w:ascii="Times New Roman" w:hAnsi="Times New Roman" w:cs="Times New Roman"/>
        </w:rPr>
        <w:t>response to option self-close operation</w:t>
      </w:r>
      <w:r w:rsidRPr="0031195B">
        <w:rPr>
          <w:rFonts w:ascii="Times New Roman" w:hAnsi="Times New Roman" w:cs="Times New Roman"/>
        </w:rPr>
        <w:t>】</w:t>
      </w:r>
      <w:r w:rsidRPr="0031195B">
        <w:rPr>
          <w:rFonts w:ascii="Times New Roman" w:hAnsi="Times New Roman" w:cs="Times New Roman"/>
        </w:rPr>
        <w:t xml:space="preserve"> in TraderAPI, cf. </w:t>
      </w:r>
      <w:r w:rsidRPr="0031195B">
        <w:rPr>
          <w:rFonts w:ascii="Times New Roman" w:hAnsi="Times New Roman" w:cs="Times New Roman"/>
        </w:rPr>
        <w:t>【</w:t>
      </w:r>
      <w:r w:rsidRPr="0031195B">
        <w:rPr>
          <w:rFonts w:ascii="Times New Roman" w:hAnsi="Times New Roman" w:cs="Times New Roman"/>
        </w:rPr>
        <w:t xml:space="preserve">2.1.68 </w:t>
      </w:r>
      <w:r w:rsidRPr="0031195B">
        <w:rPr>
          <w:rFonts w:ascii="Times New Roman" w:hAnsi="Times New Roman" w:cs="Times New Roman"/>
          <w:b/>
        </w:rPr>
        <w:t>OnRspOptionSelfCloseAction</w:t>
      </w:r>
      <w:r w:rsidRPr="0031195B">
        <w:rPr>
          <w:rFonts w:ascii="Times New Roman" w:hAnsi="Times New Roman" w:cs="Times New Roman"/>
        </w:rPr>
        <w:t xml:space="preserve"> Method</w:t>
      </w:r>
      <w:r w:rsidRPr="0031195B">
        <w:rPr>
          <w:rFonts w:ascii="Times New Roman" w:hAnsi="Times New Roman" w:cs="Times New Roman"/>
        </w:rPr>
        <w:t>】</w:t>
      </w:r>
      <w:r w:rsidRPr="0031195B">
        <w:rPr>
          <w:rFonts w:ascii="Times New Roman" w:hAnsi="Times New Roman" w:cs="Times New Roman"/>
        </w:rPr>
        <w:t>;</w:t>
      </w:r>
    </w:p>
    <w:p w14:paraId="2BA894D5"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 xml:space="preserve">Additon of </w:t>
      </w:r>
      <w:r w:rsidRPr="0031195B">
        <w:rPr>
          <w:rFonts w:ascii="Times New Roman" w:hAnsi="Times New Roman" w:cs="Times New Roman"/>
        </w:rPr>
        <w:t>【</w:t>
      </w:r>
      <w:r w:rsidRPr="0031195B">
        <w:rPr>
          <w:rFonts w:ascii="Times New Roman" w:hAnsi="Times New Roman" w:cs="Times New Roman"/>
        </w:rPr>
        <w:t>return on option self-close operation error</w:t>
      </w:r>
      <w:r w:rsidRPr="0031195B">
        <w:rPr>
          <w:rFonts w:ascii="Times New Roman" w:hAnsi="Times New Roman" w:cs="Times New Roman"/>
        </w:rPr>
        <w:t>】</w:t>
      </w:r>
      <w:r w:rsidRPr="0031195B">
        <w:rPr>
          <w:rFonts w:ascii="Times New Roman" w:hAnsi="Times New Roman" w:cs="Times New Roman"/>
        </w:rPr>
        <w:t xml:space="preserve"> in TraderAPI, cf. </w:t>
      </w:r>
      <w:r w:rsidRPr="0031195B">
        <w:rPr>
          <w:rFonts w:ascii="Times New Roman" w:hAnsi="Times New Roman" w:cs="Times New Roman"/>
        </w:rPr>
        <w:t>【</w:t>
      </w:r>
      <w:r w:rsidRPr="0031195B">
        <w:rPr>
          <w:rFonts w:ascii="Times New Roman" w:hAnsi="Times New Roman" w:cs="Times New Roman"/>
        </w:rPr>
        <w:t xml:space="preserve">2.1.69 </w:t>
      </w:r>
      <w:r w:rsidRPr="0031195B">
        <w:rPr>
          <w:rFonts w:ascii="Times New Roman" w:hAnsi="Times New Roman" w:cs="Times New Roman"/>
          <w:b/>
        </w:rPr>
        <w:t>OnErrRtnOptionSelfCloseAction</w:t>
      </w:r>
      <w:r w:rsidRPr="0031195B">
        <w:rPr>
          <w:rFonts w:ascii="Times New Roman" w:hAnsi="Times New Roman" w:cs="Times New Roman"/>
        </w:rPr>
        <w:t xml:space="preserve"> Method</w:t>
      </w:r>
      <w:r w:rsidRPr="0031195B">
        <w:rPr>
          <w:rFonts w:ascii="Times New Roman" w:hAnsi="Times New Roman" w:cs="Times New Roman"/>
        </w:rPr>
        <w:t>】</w:t>
      </w:r>
      <w:r w:rsidRPr="0031195B">
        <w:rPr>
          <w:rFonts w:ascii="Times New Roman" w:hAnsi="Times New Roman" w:cs="Times New Roman"/>
        </w:rPr>
        <w:t>;</w:t>
      </w:r>
    </w:p>
    <w:p w14:paraId="7D626E51"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 xml:space="preserve">Additon of </w:t>
      </w:r>
      <w:r w:rsidRPr="0031195B">
        <w:rPr>
          <w:rFonts w:ascii="Times New Roman" w:hAnsi="Times New Roman" w:cs="Times New Roman"/>
        </w:rPr>
        <w:t>【</w:t>
      </w:r>
      <w:r w:rsidRPr="0031195B">
        <w:rPr>
          <w:rFonts w:ascii="Times New Roman" w:hAnsi="Times New Roman" w:cs="Times New Roman"/>
        </w:rPr>
        <w:t>response to option self-close query</w:t>
      </w:r>
      <w:r w:rsidRPr="0031195B">
        <w:rPr>
          <w:rFonts w:ascii="Times New Roman" w:hAnsi="Times New Roman" w:cs="Times New Roman"/>
        </w:rPr>
        <w:t>】</w:t>
      </w:r>
      <w:r w:rsidRPr="0031195B">
        <w:rPr>
          <w:rFonts w:ascii="Times New Roman" w:hAnsi="Times New Roman" w:cs="Times New Roman"/>
        </w:rPr>
        <w:t xml:space="preserve"> in TraderAPI, cf. </w:t>
      </w:r>
      <w:r w:rsidRPr="0031195B">
        <w:rPr>
          <w:rFonts w:ascii="Times New Roman" w:hAnsi="Times New Roman" w:cs="Times New Roman"/>
        </w:rPr>
        <w:t>【</w:t>
      </w:r>
      <w:r w:rsidRPr="0031195B">
        <w:rPr>
          <w:rFonts w:ascii="Times New Roman" w:hAnsi="Times New Roman" w:cs="Times New Roman"/>
        </w:rPr>
        <w:t xml:space="preserve">2.1.70 </w:t>
      </w:r>
      <w:r w:rsidRPr="0031195B">
        <w:rPr>
          <w:rFonts w:ascii="Times New Roman" w:hAnsi="Times New Roman" w:cs="Times New Roman"/>
          <w:b/>
        </w:rPr>
        <w:t>OnRspQryOptionSelfClose</w:t>
      </w:r>
      <w:r w:rsidRPr="0031195B">
        <w:rPr>
          <w:rFonts w:ascii="Times New Roman" w:hAnsi="Times New Roman" w:cs="Times New Roman"/>
        </w:rPr>
        <w:t xml:space="preserve"> Method</w:t>
      </w:r>
      <w:r w:rsidRPr="0031195B">
        <w:rPr>
          <w:rFonts w:ascii="Times New Roman" w:hAnsi="Times New Roman" w:cs="Times New Roman"/>
        </w:rPr>
        <w:t>】</w:t>
      </w:r>
      <w:r w:rsidRPr="0031195B">
        <w:rPr>
          <w:rFonts w:ascii="Times New Roman" w:hAnsi="Times New Roman" w:cs="Times New Roman"/>
        </w:rPr>
        <w:t>;</w:t>
      </w:r>
    </w:p>
    <w:p w14:paraId="442F0972"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 xml:space="preserve">Additon of </w:t>
      </w:r>
      <w:r w:rsidRPr="0031195B">
        <w:rPr>
          <w:rFonts w:ascii="Times New Roman" w:hAnsi="Times New Roman" w:cs="Times New Roman"/>
        </w:rPr>
        <w:t>【</w:t>
      </w:r>
      <w:r w:rsidRPr="0031195B">
        <w:rPr>
          <w:rFonts w:ascii="Times New Roman" w:hAnsi="Times New Roman" w:cs="Times New Roman"/>
        </w:rPr>
        <w:t>option self-close update request</w:t>
      </w:r>
      <w:r w:rsidRPr="0031195B">
        <w:rPr>
          <w:rFonts w:ascii="Times New Roman" w:hAnsi="Times New Roman" w:cs="Times New Roman"/>
        </w:rPr>
        <w:t>】</w:t>
      </w:r>
      <w:r w:rsidRPr="0031195B">
        <w:rPr>
          <w:rFonts w:ascii="Times New Roman" w:hAnsi="Times New Roman" w:cs="Times New Roman"/>
        </w:rPr>
        <w:t xml:space="preserve"> in TraderAPI, cf. </w:t>
      </w:r>
      <w:r w:rsidRPr="0031195B">
        <w:rPr>
          <w:rFonts w:ascii="Times New Roman" w:hAnsi="Times New Roman" w:cs="Times New Roman"/>
        </w:rPr>
        <w:t>【</w:t>
      </w:r>
      <w:r w:rsidRPr="0031195B">
        <w:rPr>
          <w:rFonts w:ascii="Times New Roman" w:hAnsi="Times New Roman" w:cs="Times New Roman"/>
        </w:rPr>
        <w:t xml:space="preserve">2.2.52 </w:t>
      </w:r>
      <w:r w:rsidRPr="0031195B">
        <w:rPr>
          <w:rFonts w:ascii="Times New Roman" w:hAnsi="Times New Roman" w:cs="Times New Roman"/>
          <w:b/>
        </w:rPr>
        <w:t>ReqOptionSelfCloseUpdate</w:t>
      </w:r>
      <w:r w:rsidRPr="0031195B">
        <w:rPr>
          <w:rFonts w:ascii="Times New Roman" w:hAnsi="Times New Roman" w:cs="Times New Roman"/>
        </w:rPr>
        <w:t xml:space="preserve"> Method</w:t>
      </w:r>
      <w:r w:rsidRPr="0031195B">
        <w:rPr>
          <w:rFonts w:ascii="Times New Roman" w:hAnsi="Times New Roman" w:cs="Times New Roman"/>
        </w:rPr>
        <w:t>】</w:t>
      </w:r>
      <w:r w:rsidRPr="0031195B">
        <w:rPr>
          <w:rFonts w:ascii="Times New Roman" w:hAnsi="Times New Roman" w:cs="Times New Roman"/>
        </w:rPr>
        <w:t>;</w:t>
      </w:r>
    </w:p>
    <w:p w14:paraId="5B8A232B"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 xml:space="preserve">Additon of </w:t>
      </w:r>
      <w:r w:rsidRPr="0031195B">
        <w:rPr>
          <w:rFonts w:ascii="Times New Roman" w:hAnsi="Times New Roman" w:cs="Times New Roman"/>
        </w:rPr>
        <w:t>【</w:t>
      </w:r>
      <w:r w:rsidRPr="0031195B">
        <w:rPr>
          <w:rFonts w:ascii="Times New Roman" w:hAnsi="Times New Roman" w:cs="Times New Roman"/>
        </w:rPr>
        <w:t>option self-close operation request</w:t>
      </w:r>
      <w:r w:rsidRPr="0031195B">
        <w:rPr>
          <w:rFonts w:ascii="Times New Roman" w:hAnsi="Times New Roman" w:cs="Times New Roman"/>
        </w:rPr>
        <w:t>】</w:t>
      </w:r>
      <w:r w:rsidRPr="0031195B">
        <w:rPr>
          <w:rFonts w:ascii="Times New Roman" w:hAnsi="Times New Roman" w:cs="Times New Roman"/>
        </w:rPr>
        <w:t xml:space="preserve">in TraderAPI, cf. </w:t>
      </w:r>
      <w:r w:rsidRPr="0031195B">
        <w:rPr>
          <w:rFonts w:ascii="Times New Roman" w:hAnsi="Times New Roman" w:cs="Times New Roman"/>
        </w:rPr>
        <w:t>【</w:t>
      </w:r>
      <w:r w:rsidRPr="0031195B">
        <w:rPr>
          <w:rFonts w:ascii="Times New Roman" w:hAnsi="Times New Roman" w:cs="Times New Roman"/>
        </w:rPr>
        <w:t xml:space="preserve">2.2.53 </w:t>
      </w:r>
      <w:r w:rsidRPr="0031195B">
        <w:rPr>
          <w:rFonts w:ascii="Times New Roman" w:hAnsi="Times New Roman" w:cs="Times New Roman"/>
          <w:b/>
        </w:rPr>
        <w:t>ReqOptionSelfCloseAction</w:t>
      </w:r>
      <w:r w:rsidRPr="0031195B">
        <w:rPr>
          <w:rFonts w:ascii="Times New Roman" w:hAnsi="Times New Roman" w:cs="Times New Roman"/>
        </w:rPr>
        <w:t xml:space="preserve"> Method</w:t>
      </w:r>
      <w:r w:rsidRPr="0031195B">
        <w:rPr>
          <w:rFonts w:ascii="Times New Roman" w:hAnsi="Times New Roman" w:cs="Times New Roman"/>
        </w:rPr>
        <w:t>】</w:t>
      </w:r>
      <w:r w:rsidRPr="0031195B">
        <w:rPr>
          <w:rFonts w:ascii="Times New Roman" w:hAnsi="Times New Roman" w:cs="Times New Roman"/>
        </w:rPr>
        <w:t>;</w:t>
      </w:r>
    </w:p>
    <w:p w14:paraId="5D7410C5"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 xml:space="preserve">Additon of </w:t>
      </w:r>
      <w:r w:rsidRPr="0031195B">
        <w:rPr>
          <w:rFonts w:ascii="Times New Roman" w:hAnsi="Times New Roman" w:cs="Times New Roman"/>
        </w:rPr>
        <w:t>【</w:t>
      </w:r>
      <w:r w:rsidRPr="0031195B">
        <w:rPr>
          <w:rFonts w:ascii="Times New Roman" w:hAnsi="Times New Roman" w:cs="Times New Roman"/>
        </w:rPr>
        <w:t>option self-close query request</w:t>
      </w:r>
      <w:r w:rsidRPr="0031195B">
        <w:rPr>
          <w:rFonts w:ascii="Times New Roman" w:hAnsi="Times New Roman" w:cs="Times New Roman"/>
        </w:rPr>
        <w:t>】</w:t>
      </w:r>
      <w:r w:rsidRPr="0031195B">
        <w:rPr>
          <w:rFonts w:ascii="Times New Roman" w:hAnsi="Times New Roman" w:cs="Times New Roman"/>
        </w:rPr>
        <w:t xml:space="preserve"> in TraderAPI, cf. </w:t>
      </w:r>
      <w:r w:rsidRPr="0031195B">
        <w:rPr>
          <w:rFonts w:ascii="Times New Roman" w:hAnsi="Times New Roman" w:cs="Times New Roman"/>
        </w:rPr>
        <w:t>【</w:t>
      </w:r>
      <w:r w:rsidRPr="0031195B">
        <w:rPr>
          <w:rFonts w:ascii="Times New Roman" w:hAnsi="Times New Roman" w:cs="Times New Roman"/>
        </w:rPr>
        <w:t xml:space="preserve">2.2.54 </w:t>
      </w:r>
      <w:r w:rsidRPr="0031195B">
        <w:rPr>
          <w:rFonts w:ascii="Times New Roman" w:hAnsi="Times New Roman" w:cs="Times New Roman"/>
          <w:b/>
        </w:rPr>
        <w:t>ReqQryOptionSelfClose</w:t>
      </w:r>
      <w:r w:rsidRPr="0031195B">
        <w:rPr>
          <w:rFonts w:ascii="Times New Roman" w:hAnsi="Times New Roman" w:cs="Times New Roman"/>
        </w:rPr>
        <w:t xml:space="preserve"> Method</w:t>
      </w:r>
      <w:r w:rsidRPr="0031195B">
        <w:rPr>
          <w:rFonts w:ascii="Times New Roman" w:hAnsi="Times New Roman" w:cs="Times New Roman"/>
        </w:rPr>
        <w:t>】</w:t>
      </w:r>
      <w:r w:rsidRPr="0031195B">
        <w:rPr>
          <w:rFonts w:ascii="Times New Roman" w:hAnsi="Times New Roman" w:cs="Times New Roman"/>
        </w:rPr>
        <w:t>.</w:t>
      </w:r>
    </w:p>
    <w:p w14:paraId="48B441D6" w14:textId="77777777" w:rsidR="00A608D2" w:rsidRPr="0031195B" w:rsidRDefault="00A608D2" w:rsidP="00F53057">
      <w:pPr>
        <w:pStyle w:val="21"/>
        <w:numPr>
          <w:ilvl w:val="0"/>
          <w:numId w:val="46"/>
        </w:numPr>
        <w:ind w:firstLineChars="0" w:firstLine="0"/>
        <w:rPr>
          <w:rFonts w:ascii="Times New Roman" w:hAnsi="Times New Roman" w:cs="Times New Roman"/>
        </w:rPr>
      </w:pPr>
      <w:r w:rsidRPr="0031195B">
        <w:rPr>
          <w:rFonts w:ascii="Times New Roman" w:hAnsi="Times New Roman" w:cs="Times New Roman"/>
        </w:rPr>
        <w:t>Function interfaces changed in this version include the following:</w:t>
      </w:r>
    </w:p>
    <w:p w14:paraId="464E9AA4"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 xml:space="preserve">Change of “ReqAbandonExecOrderInsert” in TraderAPI, cf. </w:t>
      </w:r>
      <w:r w:rsidRPr="0031195B">
        <w:rPr>
          <w:rFonts w:ascii="Times New Roman" w:hAnsi="Times New Roman" w:cs="Times New Roman"/>
        </w:rPr>
        <w:t>【</w:t>
      </w:r>
      <w:r w:rsidRPr="0031195B">
        <w:rPr>
          <w:rFonts w:ascii="Times New Roman" w:hAnsi="Times New Roman" w:cs="Times New Roman"/>
        </w:rPr>
        <w:t>2.2.48</w:t>
      </w:r>
      <w:r w:rsidRPr="0031195B">
        <w:rPr>
          <w:rFonts w:ascii="Times New Roman" w:hAnsi="Times New Roman" w:cs="Times New Roman"/>
        </w:rPr>
        <w:t>】</w:t>
      </w:r>
      <w:r w:rsidRPr="0031195B">
        <w:rPr>
          <w:rFonts w:ascii="Times New Roman" w:hAnsi="Times New Roman" w:cs="Times New Roman"/>
        </w:rPr>
        <w:t>;</w:t>
      </w:r>
    </w:p>
    <w:p w14:paraId="508F4EA2"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 xml:space="preserve">Change of “ReqAbandonExecOrderAction” in TraderAPI, cf. </w:t>
      </w:r>
      <w:r w:rsidRPr="0031195B">
        <w:rPr>
          <w:rFonts w:ascii="Times New Roman" w:hAnsi="Times New Roman" w:cs="Times New Roman"/>
        </w:rPr>
        <w:t>【</w:t>
      </w:r>
      <w:r w:rsidRPr="0031195B">
        <w:rPr>
          <w:rFonts w:ascii="Times New Roman" w:hAnsi="Times New Roman" w:cs="Times New Roman"/>
        </w:rPr>
        <w:t>2.2.49</w:t>
      </w:r>
      <w:r w:rsidRPr="0031195B">
        <w:rPr>
          <w:rFonts w:ascii="Times New Roman" w:hAnsi="Times New Roman" w:cs="Times New Roman"/>
        </w:rPr>
        <w:t>】</w:t>
      </w:r>
      <w:r w:rsidRPr="0031195B">
        <w:rPr>
          <w:rFonts w:ascii="Times New Roman" w:hAnsi="Times New Roman" w:cs="Times New Roman"/>
        </w:rPr>
        <w:t>;</w:t>
      </w:r>
    </w:p>
    <w:p w14:paraId="24C87A84"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 xml:space="preserve">Change of “OnRspUserPasswordUpdate” in TraderAPI, cf. </w:t>
      </w:r>
      <w:r w:rsidRPr="0031195B">
        <w:rPr>
          <w:rFonts w:ascii="Times New Roman" w:hAnsi="Times New Roman" w:cs="Times New Roman"/>
        </w:rPr>
        <w:t>【</w:t>
      </w:r>
      <w:r w:rsidRPr="0031195B">
        <w:rPr>
          <w:rFonts w:ascii="Times New Roman" w:hAnsi="Times New Roman" w:cs="Times New Roman"/>
        </w:rPr>
        <w:t>2.1.8</w:t>
      </w:r>
      <w:r w:rsidRPr="0031195B">
        <w:rPr>
          <w:rFonts w:ascii="Times New Roman" w:hAnsi="Times New Roman" w:cs="Times New Roman"/>
        </w:rPr>
        <w:t>】</w:t>
      </w:r>
      <w:r w:rsidRPr="0031195B">
        <w:rPr>
          <w:rFonts w:ascii="Times New Roman" w:hAnsi="Times New Roman" w:cs="Times New Roman"/>
        </w:rPr>
        <w:t>.</w:t>
      </w:r>
    </w:p>
    <w:p w14:paraId="3A10CF61" w14:textId="77777777" w:rsidR="00A608D2" w:rsidRPr="0031195B" w:rsidRDefault="00A608D2" w:rsidP="00F53057">
      <w:pPr>
        <w:pStyle w:val="21"/>
        <w:numPr>
          <w:ilvl w:val="0"/>
          <w:numId w:val="46"/>
        </w:numPr>
        <w:ind w:firstLineChars="0" w:firstLine="0"/>
        <w:rPr>
          <w:rFonts w:ascii="Times New Roman" w:hAnsi="Times New Roman" w:cs="Times New Roman"/>
        </w:rPr>
      </w:pPr>
      <w:r w:rsidRPr="0031195B">
        <w:rPr>
          <w:rFonts w:ascii="Times New Roman" w:hAnsi="Times New Roman" w:cs="Times New Roman"/>
        </w:rPr>
        <w:t>Fields added in Structures in this version include the following:</w:t>
      </w:r>
    </w:p>
    <w:p w14:paraId="31F08346"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 xml:space="preserve">Structure of option self-close update request </w:t>
      </w:r>
      <w:r w:rsidRPr="0031195B">
        <w:rPr>
          <w:rFonts w:ascii="Times New Roman" w:hAnsi="Times New Roman" w:cs="Times New Roman"/>
        </w:rPr>
        <w:lastRenderedPageBreak/>
        <w:t>【</w:t>
      </w:r>
      <w:r w:rsidRPr="0031195B">
        <w:rPr>
          <w:rFonts w:ascii="Times New Roman" w:hAnsi="Times New Roman" w:cs="Times New Roman"/>
          <w:b/>
        </w:rPr>
        <w:t>CShfeFtdcInputOptionSelfCloseField</w:t>
      </w:r>
      <w:r w:rsidRPr="0031195B">
        <w:rPr>
          <w:rFonts w:ascii="Times New Roman" w:hAnsi="Times New Roman" w:cs="Times New Roman"/>
        </w:rPr>
        <w:t xml:space="preserve"> structure</w:t>
      </w:r>
      <w:r w:rsidRPr="0031195B">
        <w:rPr>
          <w:rFonts w:ascii="Times New Roman" w:hAnsi="Times New Roman" w:cs="Times New Roman"/>
        </w:rPr>
        <w:t>】</w:t>
      </w:r>
      <w:r w:rsidRPr="0031195B">
        <w:rPr>
          <w:rFonts w:ascii="Times New Roman" w:hAnsi="Times New Roman" w:cs="Times New Roman"/>
        </w:rPr>
        <w:t>;</w:t>
      </w:r>
    </w:p>
    <w:p w14:paraId="72E8CF65"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Structure of option self-close operation</w:t>
      </w:r>
      <w:r w:rsidRPr="0031195B">
        <w:rPr>
          <w:rFonts w:ascii="Times New Roman" w:hAnsi="Times New Roman" w:cs="Times New Roman"/>
        </w:rPr>
        <w:t>【</w:t>
      </w:r>
      <w:r w:rsidRPr="0031195B">
        <w:rPr>
          <w:rFonts w:ascii="Times New Roman" w:hAnsi="Times New Roman" w:cs="Times New Roman"/>
          <w:b/>
        </w:rPr>
        <w:t>CShfeFtdcOptionSelfCloseActionField</w:t>
      </w:r>
      <w:r w:rsidRPr="0031195B">
        <w:rPr>
          <w:rFonts w:ascii="Times New Roman" w:hAnsi="Times New Roman" w:cs="Times New Roman"/>
        </w:rPr>
        <w:t xml:space="preserve"> structure</w:t>
      </w:r>
      <w:r w:rsidRPr="0031195B">
        <w:rPr>
          <w:rFonts w:ascii="Times New Roman" w:hAnsi="Times New Roman" w:cs="Times New Roman"/>
        </w:rPr>
        <w:t>】</w:t>
      </w:r>
      <w:r w:rsidRPr="0031195B">
        <w:rPr>
          <w:rFonts w:ascii="Times New Roman" w:hAnsi="Times New Roman" w:cs="Times New Roman"/>
        </w:rPr>
        <w:t>;</w:t>
      </w:r>
    </w:p>
    <w:p w14:paraId="68695405"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Structure of option self-close</w:t>
      </w:r>
      <w:r w:rsidRPr="0031195B">
        <w:rPr>
          <w:rFonts w:ascii="Times New Roman" w:hAnsi="Times New Roman" w:cs="Times New Roman"/>
        </w:rPr>
        <w:t>【</w:t>
      </w:r>
      <w:r w:rsidRPr="0031195B">
        <w:rPr>
          <w:rFonts w:ascii="Times New Roman" w:hAnsi="Times New Roman" w:cs="Times New Roman"/>
          <w:b/>
        </w:rPr>
        <w:t>CShfeFtdcOptionSelfCloseField</w:t>
      </w:r>
      <w:r w:rsidRPr="0031195B">
        <w:rPr>
          <w:rFonts w:ascii="Times New Roman" w:hAnsi="Times New Roman" w:cs="Times New Roman"/>
        </w:rPr>
        <w:t xml:space="preserve"> structure</w:t>
      </w:r>
      <w:r w:rsidRPr="0031195B">
        <w:rPr>
          <w:rFonts w:ascii="Times New Roman" w:hAnsi="Times New Roman" w:cs="Times New Roman"/>
        </w:rPr>
        <w:t>】</w:t>
      </w:r>
      <w:r w:rsidRPr="0031195B">
        <w:rPr>
          <w:rFonts w:ascii="Times New Roman" w:hAnsi="Times New Roman" w:cs="Times New Roman"/>
        </w:rPr>
        <w:t>;</w:t>
      </w:r>
    </w:p>
    <w:p w14:paraId="2BC9273F"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 xml:space="preserve">Structure of option self-close query </w:t>
      </w:r>
      <w:r w:rsidRPr="0031195B">
        <w:rPr>
          <w:rFonts w:ascii="Times New Roman" w:hAnsi="Times New Roman" w:cs="Times New Roman"/>
        </w:rPr>
        <w:t>【</w:t>
      </w:r>
      <w:r w:rsidRPr="0031195B">
        <w:rPr>
          <w:rFonts w:ascii="Times New Roman" w:hAnsi="Times New Roman" w:cs="Times New Roman"/>
          <w:b/>
        </w:rPr>
        <w:t>CShfeFtdcQryOptionSelfCloseField</w:t>
      </w:r>
      <w:r w:rsidRPr="0031195B">
        <w:rPr>
          <w:rFonts w:ascii="Times New Roman" w:hAnsi="Times New Roman" w:cs="Times New Roman"/>
        </w:rPr>
        <w:t xml:space="preserve"> structure</w:t>
      </w:r>
      <w:r w:rsidRPr="0031195B">
        <w:rPr>
          <w:rFonts w:ascii="Times New Roman" w:hAnsi="Times New Roman" w:cs="Times New Roman"/>
        </w:rPr>
        <w:t>】</w:t>
      </w:r>
      <w:r w:rsidRPr="0031195B">
        <w:rPr>
          <w:rFonts w:ascii="Times New Roman" w:hAnsi="Times New Roman" w:cs="Times New Roman"/>
        </w:rPr>
        <w:t>.</w:t>
      </w:r>
    </w:p>
    <w:p w14:paraId="5EF37726" w14:textId="77777777" w:rsidR="00A608D2" w:rsidRPr="0031195B" w:rsidRDefault="00A608D2" w:rsidP="00F53057">
      <w:pPr>
        <w:pStyle w:val="21"/>
        <w:numPr>
          <w:ilvl w:val="0"/>
          <w:numId w:val="46"/>
        </w:numPr>
        <w:ind w:firstLineChars="0" w:firstLine="0"/>
        <w:rPr>
          <w:rFonts w:ascii="Times New Roman" w:hAnsi="Times New Roman" w:cs="Times New Roman"/>
        </w:rPr>
      </w:pPr>
      <w:r w:rsidRPr="0031195B">
        <w:rPr>
          <w:rFonts w:ascii="Times New Roman" w:hAnsi="Times New Roman" w:cs="Times New Roman"/>
        </w:rPr>
        <w:t>Fields modified in Structures in this version include the following:</w:t>
      </w:r>
    </w:p>
    <w:p w14:paraId="3D2ECFC9"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 xml:space="preserve">Additon of  “OffsetFlag Field” in </w:t>
      </w:r>
      <w:r w:rsidRPr="0031195B">
        <w:rPr>
          <w:rFonts w:ascii="Times New Roman" w:hAnsi="Times New Roman" w:cs="Times New Roman"/>
        </w:rPr>
        <w:t>【</w:t>
      </w:r>
      <w:r w:rsidRPr="0031195B">
        <w:rPr>
          <w:rFonts w:ascii="Times New Roman" w:hAnsi="Times New Roman" w:cs="Times New Roman"/>
          <w:b/>
        </w:rPr>
        <w:t>CShfeFtdcAbandonExecOrderField</w:t>
      </w:r>
      <w:r w:rsidRPr="0031195B">
        <w:rPr>
          <w:rFonts w:ascii="Times New Roman" w:hAnsi="Times New Roman" w:cs="Times New Roman"/>
        </w:rPr>
        <w:t xml:space="preserve"> Structure</w:t>
      </w:r>
      <w:r w:rsidRPr="0031195B">
        <w:rPr>
          <w:rFonts w:ascii="Times New Roman" w:hAnsi="Times New Roman" w:cs="Times New Roman"/>
        </w:rPr>
        <w:t>】</w:t>
      </w:r>
      <w:r w:rsidRPr="0031195B">
        <w:rPr>
          <w:rFonts w:ascii="Times New Roman" w:hAnsi="Times New Roman" w:cs="Times New Roman"/>
        </w:rPr>
        <w:t>;</w:t>
      </w:r>
    </w:p>
    <w:p w14:paraId="47E629D6"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 xml:space="preserve">Additon of  “OffsetFlag Field” in </w:t>
      </w:r>
      <w:r w:rsidRPr="0031195B">
        <w:rPr>
          <w:rFonts w:ascii="Times New Roman" w:hAnsi="Times New Roman" w:cs="Times New Roman"/>
        </w:rPr>
        <w:t>【</w:t>
      </w:r>
      <w:r w:rsidRPr="0031195B">
        <w:rPr>
          <w:rFonts w:ascii="Times New Roman" w:hAnsi="Times New Roman" w:cs="Times New Roman"/>
          <w:b/>
        </w:rPr>
        <w:t>CShfeFtdcInputAbandonExecOrderField</w:t>
      </w:r>
      <w:r w:rsidRPr="0031195B">
        <w:rPr>
          <w:rFonts w:ascii="Times New Roman" w:hAnsi="Times New Roman" w:cs="Times New Roman"/>
        </w:rPr>
        <w:t xml:space="preserve"> Structure</w:t>
      </w:r>
      <w:r w:rsidRPr="0031195B">
        <w:rPr>
          <w:rFonts w:ascii="Times New Roman" w:hAnsi="Times New Roman" w:cs="Times New Roman"/>
        </w:rPr>
        <w:t>】</w:t>
      </w:r>
      <w:r w:rsidRPr="0031195B">
        <w:rPr>
          <w:rFonts w:ascii="Times New Roman" w:hAnsi="Times New Roman" w:cs="Times New Roman"/>
        </w:rPr>
        <w:t>.</w:t>
      </w:r>
    </w:p>
    <w:p w14:paraId="63DFCC15" w14:textId="77777777" w:rsidR="00A608D2" w:rsidRPr="0031195B" w:rsidRDefault="00A608D2" w:rsidP="00F53057">
      <w:pPr>
        <w:pStyle w:val="21"/>
        <w:numPr>
          <w:ilvl w:val="0"/>
          <w:numId w:val="46"/>
        </w:numPr>
        <w:ind w:firstLineChars="0" w:firstLine="0"/>
        <w:rPr>
          <w:rFonts w:ascii="Times New Roman" w:hAnsi="Times New Roman" w:cs="Times New Roman"/>
        </w:rPr>
      </w:pPr>
      <w:r w:rsidRPr="0031195B">
        <w:rPr>
          <w:rFonts w:ascii="Times New Roman" w:hAnsi="Times New Roman" w:cs="Times New Roman"/>
        </w:rPr>
        <w:t>Data types added in this version include the following:</w:t>
      </w:r>
    </w:p>
    <w:p w14:paraId="1BA53D90"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b/>
        </w:rPr>
        <w:t>TShfeFtdcOptSelfCloseFlagType</w:t>
      </w:r>
      <w:r w:rsidRPr="0031195B">
        <w:rPr>
          <w:rFonts w:ascii="Times New Roman" w:hAnsi="Times New Roman" w:cs="Times New Roman"/>
        </w:rPr>
        <w:t xml:space="preserve"> is a flag type indicating whether the option exercised is self-closed, which is divided into self-closed option position, i.e. </w:t>
      </w:r>
      <w:r w:rsidRPr="0031195B">
        <w:rPr>
          <w:rFonts w:ascii="Times New Roman" w:hAnsi="Times New Roman" w:cs="Times New Roman"/>
          <w:b/>
        </w:rPr>
        <w:t>SHFE_FTDC_OSCF_CloseSelfOptionPosition</w:t>
      </w:r>
      <w:r w:rsidRPr="0031195B">
        <w:rPr>
          <w:rFonts w:ascii="Times New Roman" w:hAnsi="Times New Roman" w:cs="Times New Roman"/>
        </w:rPr>
        <w:t xml:space="preserve">, reserved option position, i.e. </w:t>
      </w:r>
      <w:r w:rsidRPr="0031195B">
        <w:rPr>
          <w:rFonts w:ascii="Times New Roman" w:hAnsi="Times New Roman" w:cs="Times New Roman"/>
          <w:b/>
        </w:rPr>
        <w:t>SHFE_FTDC_OSCF_ReserveOptionPosition</w:t>
      </w:r>
      <w:r w:rsidRPr="0031195B">
        <w:rPr>
          <w:rFonts w:ascii="Times New Roman" w:hAnsi="Times New Roman" w:cs="Times New Roman"/>
        </w:rPr>
        <w:t xml:space="preserve">, and self-closed option position after seller’s performance, i.e. </w:t>
      </w:r>
      <w:r w:rsidRPr="0031195B">
        <w:rPr>
          <w:rFonts w:ascii="Times New Roman" w:hAnsi="Times New Roman" w:cs="Times New Roman"/>
          <w:b/>
        </w:rPr>
        <w:t>SHFE_FTDC_OSCF_SellCloseSelfFuturePosition</w:t>
      </w:r>
      <w:r w:rsidRPr="0031195B">
        <w:rPr>
          <w:rFonts w:ascii="Times New Roman" w:hAnsi="Times New Roman" w:cs="Times New Roman"/>
        </w:rPr>
        <w:t>;</w:t>
      </w:r>
    </w:p>
    <w:p w14:paraId="2D37816C"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b/>
        </w:rPr>
        <w:t>TShfeFtdcOptionSelfCloseSysIDType</w:t>
      </w:r>
      <w:r w:rsidRPr="0031195B">
        <w:rPr>
          <w:rFonts w:ascii="Times New Roman" w:hAnsi="Times New Roman" w:cs="Times New Roman"/>
        </w:rPr>
        <w:t xml:space="preserve"> is an ID type of option self-close in the system.</w:t>
      </w:r>
    </w:p>
    <w:p w14:paraId="456CEA58" w14:textId="1F501907" w:rsidR="00A608D2" w:rsidRPr="0031195B" w:rsidRDefault="00575199" w:rsidP="00F53057">
      <w:pPr>
        <w:pStyle w:val="21"/>
        <w:numPr>
          <w:ilvl w:val="0"/>
          <w:numId w:val="46"/>
        </w:numPr>
        <w:ind w:firstLineChars="0" w:firstLine="0"/>
        <w:rPr>
          <w:rFonts w:ascii="Times New Roman" w:hAnsi="Times New Roman" w:cs="Times New Roman"/>
        </w:rPr>
      </w:pPr>
      <w:r>
        <w:rPr>
          <w:rFonts w:ascii="Times New Roman" w:hAnsi="Times New Roman" w:cs="Times New Roman"/>
        </w:rPr>
        <w:t>Error Code</w:t>
      </w:r>
      <w:r w:rsidR="00A608D2" w:rsidRPr="0031195B">
        <w:rPr>
          <w:rFonts w:ascii="Times New Roman" w:hAnsi="Times New Roman" w:cs="Times New Roman"/>
        </w:rPr>
        <w:t>s added in this version are as follows:</w:t>
      </w:r>
    </w:p>
    <w:p w14:paraId="7E671133"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137: erroneous option self-close field;</w:t>
      </w:r>
    </w:p>
    <w:p w14:paraId="530BCC8F"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138: erroneous option self-close operation field;</w:t>
      </w:r>
    </w:p>
    <w:p w14:paraId="06B36DAF"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139: repeated option self-close update;</w:t>
      </w:r>
    </w:p>
    <w:p w14:paraId="2C837CFC"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140: option self-close update withdrawn;</w:t>
      </w:r>
    </w:p>
    <w:p w14:paraId="4B5EA20B"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141: option self-close update applies to option only;</w:t>
      </w:r>
    </w:p>
    <w:p w14:paraId="087B5950"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142: option self-close not found;</w:t>
      </w:r>
    </w:p>
    <w:p w14:paraId="7F1E1951"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143: option self-close operation is limited to deletion;</w:t>
      </w:r>
    </w:p>
    <w:p w14:paraId="40BE2EAA"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144: SelfCloseFlag of this client not allowed to be reserved option position;</w:t>
      </w:r>
    </w:p>
    <w:p w14:paraId="5B10FB82"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145: SelfCloseFlag of this client not allowed to be self-closed option position;</w:t>
      </w:r>
    </w:p>
    <w:p w14:paraId="358D9C91"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146: option exercise applies to long positions only;</w:t>
      </w:r>
    </w:p>
    <w:p w14:paraId="14BC4790"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147: new password in wrong format (a combination of numbers, uppercase and lowercase letters, no less than 8 digits in length);</w:t>
      </w:r>
    </w:p>
    <w:p w14:paraId="16120D79" w14:textId="77777777" w:rsidR="00A608D2" w:rsidRPr="0031195B" w:rsidRDefault="00A608D2" w:rsidP="00F53057">
      <w:pPr>
        <w:pStyle w:val="21"/>
        <w:numPr>
          <w:ilvl w:val="1"/>
          <w:numId w:val="46"/>
        </w:numPr>
        <w:ind w:firstLineChars="0" w:firstLine="0"/>
        <w:rPr>
          <w:rFonts w:ascii="Times New Roman" w:hAnsi="Times New Roman" w:cs="Times New Roman"/>
        </w:rPr>
      </w:pPr>
      <w:bookmarkStart w:id="41" w:name="OLE_LINK47"/>
      <w:bookmarkStart w:id="42" w:name="OLE_LINK48"/>
      <w:r w:rsidRPr="0031195B">
        <w:rPr>
          <w:rFonts w:ascii="Times New Roman" w:hAnsi="Times New Roman" w:cs="Times New Roman"/>
        </w:rPr>
        <w:lastRenderedPageBreak/>
        <w:t>148: current market price within reasonable spread, no inquiry required;</w:t>
      </w:r>
    </w:p>
    <w:bookmarkEnd w:id="41"/>
    <w:bookmarkEnd w:id="42"/>
    <w:p w14:paraId="4D9B8A3C"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149: request for abandonment execution declaration can only be submitted on the expiration date of option.</w:t>
      </w:r>
    </w:p>
    <w:p w14:paraId="6313113D" w14:textId="77777777" w:rsidR="00E214B9" w:rsidRPr="0031195B" w:rsidRDefault="00E214B9" w:rsidP="00E214B9">
      <w:pPr>
        <w:pStyle w:val="21"/>
        <w:ind w:left="1320" w:firstLineChars="0" w:firstLine="0"/>
        <w:rPr>
          <w:rFonts w:ascii="Times New Roman" w:hAnsi="Times New Roman" w:cs="Times New Roman"/>
        </w:rPr>
      </w:pPr>
    </w:p>
    <w:p w14:paraId="4249306A" w14:textId="0895261B" w:rsidR="00A608D2" w:rsidRPr="0031195B" w:rsidRDefault="00A608D2" w:rsidP="001B57E5">
      <w:pPr>
        <w:keepNext/>
        <w:keepLines/>
        <w:numPr>
          <w:ilvl w:val="2"/>
          <w:numId w:val="1"/>
        </w:numPr>
        <w:tabs>
          <w:tab w:val="clear" w:pos="568"/>
          <w:tab w:val="num" w:pos="284"/>
          <w:tab w:val="num" w:pos="540"/>
        </w:tabs>
        <w:spacing w:line="360" w:lineRule="auto"/>
        <w:ind w:left="539" w:hanging="539"/>
        <w:outlineLvl w:val="2"/>
        <w:rPr>
          <w:rFonts w:ascii="Times New Roman" w:hAnsi="Times New Roman"/>
          <w:b/>
          <w:bCs/>
          <w:sz w:val="32"/>
          <w:szCs w:val="32"/>
        </w:rPr>
      </w:pPr>
      <w:bookmarkStart w:id="43" w:name="_Toc58938340"/>
      <w:r w:rsidRPr="0031195B">
        <w:rPr>
          <w:rFonts w:ascii="Times New Roman" w:hAnsi="Times New Roman"/>
          <w:b/>
          <w:bCs/>
          <w:sz w:val="32"/>
          <w:szCs w:val="32"/>
        </w:rPr>
        <w:t>Version 1.28</w:t>
      </w:r>
      <w:bookmarkEnd w:id="43"/>
    </w:p>
    <w:p w14:paraId="0CD323A9" w14:textId="77777777" w:rsidR="00A608D2" w:rsidRPr="0031195B" w:rsidRDefault="00A608D2" w:rsidP="00A608D2">
      <w:pPr>
        <w:pStyle w:val="21"/>
        <w:rPr>
          <w:rFonts w:ascii="Times New Roman" w:hAnsi="Times New Roman" w:cs="Times New Roman"/>
        </w:rPr>
      </w:pPr>
      <w:r w:rsidRPr="0031195B">
        <w:rPr>
          <w:rFonts w:ascii="Times New Roman" w:hAnsi="Times New Roman" w:cs="Times New Roman"/>
        </w:rPr>
        <w:t>This version is modified according to “NGES Trading System Trading &amp; Quotation API Specifications Version 1.27”. Major modifications are made as below:</w:t>
      </w:r>
    </w:p>
    <w:p w14:paraId="1B0BB302" w14:textId="77777777" w:rsidR="00A608D2" w:rsidRPr="0031195B" w:rsidRDefault="00A608D2" w:rsidP="00F53057">
      <w:pPr>
        <w:pStyle w:val="21"/>
        <w:numPr>
          <w:ilvl w:val="0"/>
          <w:numId w:val="46"/>
        </w:numPr>
        <w:ind w:firstLineChars="0" w:firstLine="0"/>
        <w:rPr>
          <w:rFonts w:ascii="Times New Roman" w:hAnsi="Times New Roman" w:cs="Times New Roman"/>
        </w:rPr>
      </w:pPr>
      <w:r w:rsidRPr="0031195B">
        <w:rPr>
          <w:rFonts w:ascii="Times New Roman" w:hAnsi="Times New Roman" w:cs="Times New Roman"/>
        </w:rPr>
        <w:t>Function interfaces added in this version include the following:</w:t>
      </w:r>
    </w:p>
    <w:p w14:paraId="2ADF1870"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 xml:space="preserve">Additon of </w:t>
      </w:r>
      <w:r w:rsidRPr="0031195B">
        <w:rPr>
          <w:rFonts w:ascii="Times New Roman" w:hAnsi="Times New Roman" w:cs="Times New Roman"/>
        </w:rPr>
        <w:t>【</w:t>
      </w:r>
      <w:r w:rsidRPr="0031195B">
        <w:rPr>
          <w:rFonts w:ascii="Times New Roman" w:hAnsi="Times New Roman" w:cs="Times New Roman"/>
        </w:rPr>
        <w:t>load GM certificate</w:t>
      </w:r>
      <w:r w:rsidRPr="0031195B">
        <w:rPr>
          <w:rFonts w:ascii="Times New Roman" w:hAnsi="Times New Roman" w:cs="Times New Roman"/>
        </w:rPr>
        <w:t>】</w:t>
      </w:r>
      <w:r w:rsidRPr="0031195B">
        <w:rPr>
          <w:rFonts w:ascii="Times New Roman" w:hAnsi="Times New Roman" w:cs="Times New Roman"/>
        </w:rPr>
        <w:t xml:space="preserve"> in TraderAPI, cf. </w:t>
      </w:r>
      <w:r w:rsidRPr="0031195B">
        <w:rPr>
          <w:rFonts w:ascii="Times New Roman" w:hAnsi="Times New Roman" w:cs="Times New Roman"/>
        </w:rPr>
        <w:t>【</w:t>
      </w:r>
      <w:r w:rsidRPr="0031195B">
        <w:rPr>
          <w:rFonts w:ascii="Times New Roman" w:hAnsi="Times New Roman" w:cs="Times New Roman"/>
        </w:rPr>
        <w:t>2.2.55 RegisterGMCertificateFile Method</w:t>
      </w:r>
      <w:r w:rsidRPr="0031195B">
        <w:rPr>
          <w:rFonts w:ascii="Times New Roman" w:hAnsi="Times New Roman" w:cs="Times New Roman"/>
        </w:rPr>
        <w:t>】</w:t>
      </w:r>
      <w:r w:rsidRPr="0031195B">
        <w:rPr>
          <w:rFonts w:ascii="Times New Roman" w:hAnsi="Times New Roman" w:cs="Times New Roman"/>
        </w:rPr>
        <w:t>;</w:t>
      </w:r>
    </w:p>
    <w:p w14:paraId="4BB949D1"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 xml:space="preserve">Additon of </w:t>
      </w:r>
      <w:r w:rsidRPr="0031195B">
        <w:rPr>
          <w:rFonts w:ascii="Times New Roman" w:hAnsi="Times New Roman" w:cs="Times New Roman"/>
        </w:rPr>
        <w:t>【</w:t>
      </w:r>
      <w:r w:rsidRPr="0031195B">
        <w:rPr>
          <w:rFonts w:ascii="Times New Roman" w:hAnsi="Times New Roman" w:cs="Times New Roman"/>
        </w:rPr>
        <w:t>load GM certificate</w:t>
      </w:r>
      <w:r w:rsidRPr="0031195B">
        <w:rPr>
          <w:rFonts w:ascii="Times New Roman" w:hAnsi="Times New Roman" w:cs="Times New Roman"/>
        </w:rPr>
        <w:t>】</w:t>
      </w:r>
      <w:r w:rsidRPr="0031195B">
        <w:rPr>
          <w:rFonts w:ascii="Times New Roman" w:hAnsi="Times New Roman" w:cs="Times New Roman"/>
        </w:rPr>
        <w:t xml:space="preserve"> in MduserAP, cf. </w:t>
      </w:r>
      <w:r w:rsidRPr="0031195B">
        <w:rPr>
          <w:rFonts w:ascii="Times New Roman" w:hAnsi="Times New Roman" w:cs="Times New Roman"/>
        </w:rPr>
        <w:t>【</w:t>
      </w:r>
      <w:r w:rsidRPr="0031195B">
        <w:rPr>
          <w:rFonts w:ascii="Times New Roman" w:hAnsi="Times New Roman" w:cs="Times New Roman"/>
        </w:rPr>
        <w:t>2.2.18 RegisterGMCertificateFile Method</w:t>
      </w:r>
      <w:r w:rsidRPr="0031195B">
        <w:rPr>
          <w:rFonts w:ascii="Times New Roman" w:hAnsi="Times New Roman" w:cs="Times New Roman"/>
        </w:rPr>
        <w:t>】</w:t>
      </w:r>
      <w:r w:rsidRPr="0031195B">
        <w:rPr>
          <w:rFonts w:ascii="Times New Roman" w:hAnsi="Times New Roman" w:cs="Times New Roman"/>
        </w:rPr>
        <w:t>;</w:t>
      </w:r>
    </w:p>
    <w:p w14:paraId="1E51BB8F"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 xml:space="preserve">Additon of </w:t>
      </w:r>
      <w:r w:rsidRPr="0031195B">
        <w:rPr>
          <w:rFonts w:ascii="Times New Roman" w:hAnsi="Times New Roman" w:cs="Times New Roman"/>
        </w:rPr>
        <w:t>【</w:t>
      </w:r>
      <w:r w:rsidRPr="0031195B">
        <w:rPr>
          <w:rFonts w:ascii="Times New Roman" w:hAnsi="Times New Roman" w:cs="Times New Roman"/>
        </w:rPr>
        <w:t>terminal authentication request</w:t>
      </w:r>
      <w:r w:rsidRPr="0031195B">
        <w:rPr>
          <w:rFonts w:ascii="Times New Roman" w:hAnsi="Times New Roman" w:cs="Times New Roman"/>
        </w:rPr>
        <w:t>】</w:t>
      </w:r>
      <w:r w:rsidRPr="0031195B">
        <w:rPr>
          <w:rFonts w:ascii="Times New Roman" w:hAnsi="Times New Roman" w:cs="Times New Roman"/>
        </w:rPr>
        <w:t xml:space="preserve"> in TraderAPI, cf. </w:t>
      </w:r>
      <w:r w:rsidRPr="0031195B">
        <w:rPr>
          <w:rFonts w:ascii="Times New Roman" w:hAnsi="Times New Roman" w:cs="Times New Roman"/>
        </w:rPr>
        <w:t>【</w:t>
      </w:r>
      <w:r w:rsidRPr="0031195B">
        <w:rPr>
          <w:rFonts w:ascii="Times New Roman" w:hAnsi="Times New Roman" w:cs="Times New Roman"/>
        </w:rPr>
        <w:t>2.2.56 ReqAuthenticate Method</w:t>
      </w:r>
      <w:r w:rsidRPr="0031195B">
        <w:rPr>
          <w:rFonts w:ascii="Times New Roman" w:hAnsi="Times New Roman" w:cs="Times New Roman"/>
        </w:rPr>
        <w:t>】</w:t>
      </w:r>
      <w:r w:rsidRPr="0031195B">
        <w:rPr>
          <w:rFonts w:ascii="Times New Roman" w:hAnsi="Times New Roman" w:cs="Times New Roman"/>
        </w:rPr>
        <w:t>;</w:t>
      </w:r>
    </w:p>
    <w:p w14:paraId="40950E41"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 xml:space="preserve">Additon of </w:t>
      </w:r>
      <w:r w:rsidRPr="0031195B">
        <w:rPr>
          <w:rFonts w:ascii="Times New Roman" w:hAnsi="Times New Roman" w:cs="Times New Roman"/>
        </w:rPr>
        <w:t>【</w:t>
      </w:r>
      <w:r w:rsidRPr="0031195B">
        <w:rPr>
          <w:rFonts w:ascii="Times New Roman" w:hAnsi="Times New Roman" w:cs="Times New Roman"/>
        </w:rPr>
        <w:t>response to terminal authentication</w:t>
      </w:r>
      <w:r w:rsidRPr="0031195B">
        <w:rPr>
          <w:rFonts w:ascii="Times New Roman" w:hAnsi="Times New Roman" w:cs="Times New Roman"/>
        </w:rPr>
        <w:t>】</w:t>
      </w:r>
      <w:r w:rsidRPr="0031195B">
        <w:rPr>
          <w:rFonts w:ascii="Times New Roman" w:hAnsi="Times New Roman" w:cs="Times New Roman"/>
        </w:rPr>
        <w:t xml:space="preserve"> in TraderAPI, cf. </w:t>
      </w:r>
      <w:r w:rsidRPr="0031195B">
        <w:rPr>
          <w:rFonts w:ascii="Times New Roman" w:hAnsi="Times New Roman" w:cs="Times New Roman"/>
        </w:rPr>
        <w:t>【</w:t>
      </w:r>
      <w:r w:rsidRPr="0031195B">
        <w:rPr>
          <w:rFonts w:ascii="Times New Roman" w:hAnsi="Times New Roman" w:cs="Times New Roman"/>
        </w:rPr>
        <w:t>2.1.71 OnRspAuthenticate Method</w:t>
      </w:r>
      <w:r w:rsidRPr="0031195B">
        <w:rPr>
          <w:rFonts w:ascii="Times New Roman" w:hAnsi="Times New Roman" w:cs="Times New Roman"/>
        </w:rPr>
        <w:t>】</w:t>
      </w:r>
      <w:r w:rsidRPr="0031195B">
        <w:rPr>
          <w:rFonts w:ascii="Times New Roman" w:hAnsi="Times New Roman" w:cs="Times New Roman"/>
        </w:rPr>
        <w:t>.</w:t>
      </w:r>
    </w:p>
    <w:p w14:paraId="31509B05" w14:textId="77777777" w:rsidR="00A608D2" w:rsidRPr="0031195B" w:rsidRDefault="00A608D2" w:rsidP="00F53057">
      <w:pPr>
        <w:pStyle w:val="21"/>
        <w:numPr>
          <w:ilvl w:val="0"/>
          <w:numId w:val="46"/>
        </w:numPr>
        <w:ind w:firstLineChars="0" w:firstLine="0"/>
        <w:rPr>
          <w:rFonts w:ascii="Times New Roman" w:hAnsi="Times New Roman" w:cs="Times New Roman"/>
        </w:rPr>
      </w:pPr>
      <w:r w:rsidRPr="0031195B">
        <w:rPr>
          <w:rFonts w:ascii="Times New Roman" w:hAnsi="Times New Roman" w:cs="Times New Roman"/>
        </w:rPr>
        <w:t>Function interfaces changed in this version include the following:</w:t>
      </w:r>
    </w:p>
    <w:p w14:paraId="7C57ECA0"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 xml:space="preserve">Change of “ReqQuoteInsert” in TraderAPI, cf. </w:t>
      </w:r>
      <w:r w:rsidRPr="0031195B">
        <w:rPr>
          <w:rFonts w:ascii="Times New Roman" w:hAnsi="Times New Roman" w:cs="Times New Roman"/>
        </w:rPr>
        <w:t>【</w:t>
      </w:r>
      <w:r w:rsidRPr="0031195B">
        <w:rPr>
          <w:rFonts w:ascii="Times New Roman" w:hAnsi="Times New Roman" w:cs="Times New Roman"/>
        </w:rPr>
        <w:t>2.2.25</w:t>
      </w:r>
      <w:r w:rsidRPr="0031195B">
        <w:rPr>
          <w:rFonts w:ascii="Times New Roman" w:hAnsi="Times New Roman" w:cs="Times New Roman"/>
        </w:rPr>
        <w:t>】</w:t>
      </w:r>
      <w:r w:rsidRPr="0031195B">
        <w:rPr>
          <w:rFonts w:ascii="Times New Roman" w:hAnsi="Times New Roman" w:cs="Times New Roman"/>
        </w:rPr>
        <w:t>;</w:t>
      </w:r>
    </w:p>
    <w:p w14:paraId="541D9FD9"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 xml:space="preserve">Change of “OnRspQuoteInsert” in TraderAPI, cf. </w:t>
      </w:r>
      <w:r w:rsidRPr="0031195B">
        <w:rPr>
          <w:rFonts w:ascii="Times New Roman" w:hAnsi="Times New Roman" w:cs="Times New Roman"/>
        </w:rPr>
        <w:t>【</w:t>
      </w:r>
      <w:r w:rsidRPr="0031195B">
        <w:rPr>
          <w:rFonts w:ascii="Times New Roman" w:hAnsi="Times New Roman" w:cs="Times New Roman"/>
        </w:rPr>
        <w:t>2.1.14</w:t>
      </w:r>
      <w:r w:rsidRPr="0031195B">
        <w:rPr>
          <w:rFonts w:ascii="Times New Roman" w:hAnsi="Times New Roman" w:cs="Times New Roman"/>
        </w:rPr>
        <w:t>】</w:t>
      </w:r>
      <w:r w:rsidRPr="0031195B">
        <w:rPr>
          <w:rFonts w:ascii="Times New Roman" w:hAnsi="Times New Roman" w:cs="Times New Roman"/>
        </w:rPr>
        <w:t>;</w:t>
      </w:r>
    </w:p>
    <w:p w14:paraId="0F8A2D10"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 xml:space="preserve">Change of “OnErrRtnQuoteInsert” in TraderAPI, cf. </w:t>
      </w:r>
      <w:r w:rsidRPr="0031195B">
        <w:rPr>
          <w:rFonts w:ascii="Times New Roman" w:hAnsi="Times New Roman" w:cs="Times New Roman"/>
        </w:rPr>
        <w:t>【</w:t>
      </w:r>
      <w:r w:rsidRPr="0031195B">
        <w:rPr>
          <w:rFonts w:ascii="Times New Roman" w:hAnsi="Times New Roman" w:cs="Times New Roman"/>
        </w:rPr>
        <w:t>2.1.46</w:t>
      </w:r>
      <w:r w:rsidRPr="0031195B">
        <w:rPr>
          <w:rFonts w:ascii="Times New Roman" w:hAnsi="Times New Roman" w:cs="Times New Roman"/>
        </w:rPr>
        <w:t>】</w:t>
      </w:r>
      <w:r w:rsidRPr="0031195B">
        <w:rPr>
          <w:rFonts w:ascii="Times New Roman" w:hAnsi="Times New Roman" w:cs="Times New Roman"/>
        </w:rPr>
        <w:t>;</w:t>
      </w:r>
    </w:p>
    <w:p w14:paraId="42EF8180"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 xml:space="preserve">Change of “OnRspQryQuote” in TraderAPI, cf. </w:t>
      </w:r>
      <w:r w:rsidRPr="0031195B">
        <w:rPr>
          <w:rFonts w:ascii="Times New Roman" w:hAnsi="Times New Roman" w:cs="Times New Roman"/>
        </w:rPr>
        <w:t>【</w:t>
      </w:r>
      <w:r w:rsidRPr="0031195B">
        <w:rPr>
          <w:rFonts w:ascii="Times New Roman" w:hAnsi="Times New Roman" w:cs="Times New Roman"/>
        </w:rPr>
        <w:t>2.1.21</w:t>
      </w:r>
      <w:r w:rsidRPr="0031195B">
        <w:rPr>
          <w:rFonts w:ascii="Times New Roman" w:hAnsi="Times New Roman" w:cs="Times New Roman"/>
        </w:rPr>
        <w:t>】</w:t>
      </w:r>
      <w:r w:rsidRPr="0031195B">
        <w:rPr>
          <w:rFonts w:ascii="Times New Roman" w:hAnsi="Times New Roman" w:cs="Times New Roman"/>
        </w:rPr>
        <w:t>;</w:t>
      </w:r>
    </w:p>
    <w:p w14:paraId="7947D84C"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 xml:space="preserve">Change of “OnRtnQuote” in TraderAPI, cf. </w:t>
      </w:r>
      <w:r w:rsidRPr="0031195B">
        <w:rPr>
          <w:rFonts w:ascii="Times New Roman" w:hAnsi="Times New Roman" w:cs="Times New Roman"/>
        </w:rPr>
        <w:t>【</w:t>
      </w:r>
      <w:r w:rsidRPr="0031195B">
        <w:rPr>
          <w:rFonts w:ascii="Times New Roman" w:hAnsi="Times New Roman" w:cs="Times New Roman"/>
        </w:rPr>
        <w:t>2.1.34</w:t>
      </w:r>
      <w:r w:rsidRPr="0031195B">
        <w:rPr>
          <w:rFonts w:ascii="Times New Roman" w:hAnsi="Times New Roman" w:cs="Times New Roman"/>
        </w:rPr>
        <w:t>】</w:t>
      </w:r>
      <w:r w:rsidRPr="0031195B">
        <w:rPr>
          <w:rFonts w:ascii="Times New Roman" w:hAnsi="Times New Roman" w:cs="Times New Roman"/>
        </w:rPr>
        <w:t>;</w:t>
      </w:r>
    </w:p>
    <w:p w14:paraId="5441E2C7"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 xml:space="preserve">Change of “OnRtnQuoteDemandNotify” in TraderAPI, cf. </w:t>
      </w:r>
      <w:r w:rsidRPr="0031195B">
        <w:rPr>
          <w:rFonts w:ascii="Times New Roman" w:hAnsi="Times New Roman" w:cs="Times New Roman"/>
        </w:rPr>
        <w:t>【</w:t>
      </w:r>
      <w:r w:rsidRPr="0031195B">
        <w:rPr>
          <w:rFonts w:ascii="Times New Roman" w:hAnsi="Times New Roman" w:cs="Times New Roman"/>
        </w:rPr>
        <w:t>2.1.64</w:t>
      </w:r>
      <w:r w:rsidRPr="0031195B">
        <w:rPr>
          <w:rFonts w:ascii="Times New Roman" w:hAnsi="Times New Roman" w:cs="Times New Roman"/>
        </w:rPr>
        <w:t>】</w:t>
      </w:r>
      <w:r w:rsidRPr="0031195B">
        <w:rPr>
          <w:rFonts w:ascii="Times New Roman" w:hAnsi="Times New Roman" w:cs="Times New Roman"/>
        </w:rPr>
        <w:t>.</w:t>
      </w:r>
    </w:p>
    <w:p w14:paraId="7EA5E034" w14:textId="77777777" w:rsidR="00A608D2" w:rsidRPr="0031195B" w:rsidRDefault="00A608D2" w:rsidP="00F53057">
      <w:pPr>
        <w:pStyle w:val="21"/>
        <w:numPr>
          <w:ilvl w:val="0"/>
          <w:numId w:val="46"/>
        </w:numPr>
        <w:ind w:firstLineChars="0" w:firstLine="0"/>
        <w:rPr>
          <w:rFonts w:ascii="Times New Roman" w:hAnsi="Times New Roman" w:cs="Times New Roman"/>
        </w:rPr>
      </w:pPr>
      <w:r w:rsidRPr="0031195B">
        <w:rPr>
          <w:rFonts w:ascii="Times New Roman" w:hAnsi="Times New Roman" w:cs="Times New Roman"/>
        </w:rPr>
        <w:t>Fields modified in Structures in this version include the following:</w:t>
      </w:r>
    </w:p>
    <w:p w14:paraId="3C972B05"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 xml:space="preserve">Additon of “QuoteDemandID” in </w:t>
      </w:r>
      <w:r w:rsidRPr="0031195B">
        <w:rPr>
          <w:rFonts w:ascii="Times New Roman" w:hAnsi="Times New Roman" w:cs="Times New Roman"/>
        </w:rPr>
        <w:t>【</w:t>
      </w:r>
      <w:r w:rsidRPr="0031195B">
        <w:rPr>
          <w:rFonts w:ascii="Times New Roman" w:hAnsi="Times New Roman" w:cs="Times New Roman"/>
          <w:b/>
        </w:rPr>
        <w:t>CShfeFtdcInputQuoteField</w:t>
      </w:r>
      <w:r w:rsidRPr="0031195B">
        <w:rPr>
          <w:rFonts w:ascii="Times New Roman" w:hAnsi="Times New Roman" w:cs="Times New Roman"/>
        </w:rPr>
        <w:t xml:space="preserve"> Structure</w:t>
      </w:r>
      <w:r w:rsidRPr="0031195B">
        <w:rPr>
          <w:rFonts w:ascii="Times New Roman" w:hAnsi="Times New Roman" w:cs="Times New Roman"/>
        </w:rPr>
        <w:t>】</w:t>
      </w:r>
      <w:r w:rsidRPr="0031195B">
        <w:rPr>
          <w:rFonts w:ascii="Times New Roman" w:hAnsi="Times New Roman" w:cs="Times New Roman"/>
        </w:rPr>
        <w:t>;</w:t>
      </w:r>
    </w:p>
    <w:p w14:paraId="0E5A29AC"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 xml:space="preserve">Additon of “QuoteDemandID” in </w:t>
      </w:r>
      <w:r w:rsidRPr="0031195B">
        <w:rPr>
          <w:rFonts w:ascii="Times New Roman" w:hAnsi="Times New Roman" w:cs="Times New Roman"/>
        </w:rPr>
        <w:t>【</w:t>
      </w:r>
      <w:r w:rsidRPr="0031195B">
        <w:rPr>
          <w:rFonts w:ascii="Times New Roman" w:hAnsi="Times New Roman" w:cs="Times New Roman"/>
          <w:b/>
        </w:rPr>
        <w:t>QuoteDemandID</w:t>
      </w:r>
      <w:r w:rsidRPr="0031195B">
        <w:rPr>
          <w:rFonts w:ascii="Times New Roman" w:hAnsi="Times New Roman" w:cs="Times New Roman"/>
        </w:rPr>
        <w:t xml:space="preserve"> Structure</w:t>
      </w:r>
      <w:r w:rsidRPr="0031195B">
        <w:rPr>
          <w:rFonts w:ascii="Times New Roman" w:hAnsi="Times New Roman" w:cs="Times New Roman"/>
        </w:rPr>
        <w:t>】</w:t>
      </w:r>
      <w:r w:rsidRPr="0031195B">
        <w:rPr>
          <w:rFonts w:ascii="Times New Roman" w:hAnsi="Times New Roman" w:cs="Times New Roman"/>
        </w:rPr>
        <w:t>;</w:t>
      </w:r>
    </w:p>
    <w:p w14:paraId="33FD7092" w14:textId="77777777" w:rsidR="00A608D2" w:rsidRPr="0031195B" w:rsidRDefault="00A608D2" w:rsidP="00F53057">
      <w:pPr>
        <w:pStyle w:val="21"/>
        <w:numPr>
          <w:ilvl w:val="1"/>
          <w:numId w:val="46"/>
        </w:numPr>
        <w:ind w:firstLineChars="0" w:firstLine="0"/>
        <w:rPr>
          <w:rFonts w:ascii="Times New Roman" w:hAnsi="Times New Roman" w:cs="Times New Roman"/>
        </w:rPr>
      </w:pPr>
      <w:r w:rsidRPr="0031195B">
        <w:rPr>
          <w:rFonts w:ascii="Times New Roman" w:hAnsi="Times New Roman" w:cs="Times New Roman"/>
        </w:rPr>
        <w:t xml:space="preserve">Additon of “QuoteDemandID” in </w:t>
      </w:r>
      <w:r w:rsidRPr="0031195B">
        <w:rPr>
          <w:rFonts w:ascii="Times New Roman" w:hAnsi="Times New Roman" w:cs="Times New Roman"/>
        </w:rPr>
        <w:t>【</w:t>
      </w:r>
      <w:r w:rsidRPr="0031195B">
        <w:rPr>
          <w:rFonts w:ascii="Times New Roman" w:hAnsi="Times New Roman" w:cs="Times New Roman"/>
          <w:b/>
        </w:rPr>
        <w:t>CShfeFtdcQuoteDemandNotifyField</w:t>
      </w:r>
      <w:r w:rsidRPr="0031195B">
        <w:rPr>
          <w:rFonts w:ascii="Times New Roman" w:hAnsi="Times New Roman" w:cs="Times New Roman"/>
        </w:rPr>
        <w:t xml:space="preserve"> Structure</w:t>
      </w:r>
      <w:r w:rsidRPr="0031195B">
        <w:rPr>
          <w:rFonts w:ascii="Times New Roman" w:hAnsi="Times New Roman" w:cs="Times New Roman"/>
        </w:rPr>
        <w:t>】</w:t>
      </w:r>
      <w:r w:rsidRPr="0031195B">
        <w:rPr>
          <w:rFonts w:ascii="Times New Roman" w:hAnsi="Times New Roman" w:cs="Times New Roman"/>
        </w:rPr>
        <w:t>.</w:t>
      </w:r>
    </w:p>
    <w:p w14:paraId="1CD456A6" w14:textId="77777777" w:rsidR="00A608D2" w:rsidRPr="0031195B" w:rsidRDefault="00A608D2" w:rsidP="00F53057">
      <w:pPr>
        <w:pStyle w:val="21"/>
        <w:numPr>
          <w:ilvl w:val="0"/>
          <w:numId w:val="46"/>
        </w:numPr>
        <w:spacing w:before="120" w:after="120" w:line="240" w:lineRule="auto"/>
        <w:ind w:firstLineChars="0" w:firstLine="0"/>
        <w:rPr>
          <w:rFonts w:ascii="Times New Roman" w:hAnsi="Times New Roman" w:cs="Times New Roman"/>
        </w:rPr>
      </w:pPr>
      <w:r w:rsidRPr="0031195B">
        <w:rPr>
          <w:rFonts w:ascii="Times New Roman" w:hAnsi="Times New Roman" w:cs="Times New Roman"/>
        </w:rPr>
        <w:t>Data type added in this version is as follows:</w:t>
      </w:r>
    </w:p>
    <w:p w14:paraId="190CEE55" w14:textId="65D471EC" w:rsidR="00A608D2" w:rsidRPr="0031195B" w:rsidRDefault="00A608D2" w:rsidP="00F53057">
      <w:pPr>
        <w:numPr>
          <w:ilvl w:val="1"/>
          <w:numId w:val="46"/>
        </w:numPr>
        <w:rPr>
          <w:rFonts w:ascii="Times New Roman" w:hAnsi="Times New Roman"/>
          <w:sz w:val="24"/>
          <w:szCs w:val="20"/>
        </w:rPr>
      </w:pPr>
      <w:r w:rsidRPr="0031195B">
        <w:rPr>
          <w:rFonts w:ascii="Times New Roman" w:hAnsi="Times New Roman"/>
        </w:rPr>
        <w:t>A</w:t>
      </w:r>
      <w:r w:rsidRPr="0031195B">
        <w:rPr>
          <w:rFonts w:ascii="Times New Roman" w:hAnsi="Times New Roman"/>
          <w:sz w:val="24"/>
          <w:szCs w:val="20"/>
        </w:rPr>
        <w:t xml:space="preserve">ddition of enumeration value: </w:t>
      </w:r>
      <w:r w:rsidR="002F38EB" w:rsidRPr="0031195B">
        <w:rPr>
          <w:rFonts w:ascii="Times New Roman" w:hAnsi="Times New Roman"/>
          <w:sz w:val="24"/>
          <w:szCs w:val="20"/>
        </w:rPr>
        <w:t xml:space="preserve">trading at </w:t>
      </w:r>
      <w:r w:rsidRPr="0031195B">
        <w:rPr>
          <w:rFonts w:ascii="Times New Roman" w:hAnsi="Times New Roman"/>
          <w:sz w:val="24"/>
          <w:szCs w:val="20"/>
        </w:rPr>
        <w:t xml:space="preserve">settlement - SHFE_FTDC_PC_TAS in product type </w:t>
      </w:r>
      <w:r w:rsidRPr="0031195B">
        <w:rPr>
          <w:rFonts w:ascii="Times New Roman" w:hAnsi="Times New Roman"/>
          <w:b/>
          <w:sz w:val="24"/>
          <w:szCs w:val="20"/>
        </w:rPr>
        <w:t>TShfeFtdcProductClassType</w:t>
      </w:r>
      <w:r w:rsidRPr="0031195B">
        <w:rPr>
          <w:rFonts w:ascii="Times New Roman" w:hAnsi="Times New Roman"/>
          <w:sz w:val="24"/>
          <w:szCs w:val="20"/>
        </w:rPr>
        <w:t xml:space="preserve">. </w:t>
      </w:r>
    </w:p>
    <w:p w14:paraId="201FE60F" w14:textId="77777777" w:rsidR="00A608D2" w:rsidRPr="0031195B" w:rsidRDefault="00A608D2" w:rsidP="00A608D2">
      <w:pPr>
        <w:tabs>
          <w:tab w:val="num" w:pos="2280"/>
        </w:tabs>
        <w:spacing w:before="120" w:after="120"/>
        <w:ind w:left="539"/>
        <w:rPr>
          <w:rFonts w:ascii="Times New Roman" w:hAnsi="Times New Roman"/>
          <w:sz w:val="24"/>
          <w:szCs w:val="20"/>
        </w:rPr>
      </w:pPr>
    </w:p>
    <w:p w14:paraId="02C98340" w14:textId="77777777" w:rsidR="004D6586" w:rsidRPr="0031195B" w:rsidRDefault="004D6586" w:rsidP="000B5EE2">
      <w:pPr>
        <w:pStyle w:val="1"/>
        <w:rPr>
          <w:rFonts w:ascii="Times New Roman" w:hAnsi="Times New Roman" w:cs="Times New Roman"/>
        </w:rPr>
      </w:pPr>
      <w:bookmarkStart w:id="44" w:name="_Toc340233600"/>
      <w:bookmarkStart w:id="45" w:name="_Toc342490787"/>
      <w:bookmarkStart w:id="46" w:name="_Toc58938341"/>
      <w:r w:rsidRPr="0031195B">
        <w:rPr>
          <w:rFonts w:ascii="Times New Roman" w:hAnsi="Times New Roman" w:cs="Times New Roman"/>
        </w:rPr>
        <w:lastRenderedPageBreak/>
        <w:t>FTD Architecture</w:t>
      </w:r>
      <w:bookmarkEnd w:id="44"/>
      <w:bookmarkEnd w:id="45"/>
      <w:bookmarkEnd w:id="46"/>
    </w:p>
    <w:p w14:paraId="07BCF1C4" w14:textId="77777777" w:rsidR="006044FD" w:rsidRPr="0031195B" w:rsidRDefault="004F1EB7" w:rsidP="006044FD">
      <w:pPr>
        <w:widowControl/>
        <w:autoSpaceDE w:val="0"/>
        <w:autoSpaceDN w:val="0"/>
        <w:adjustRightInd w:val="0"/>
        <w:spacing w:after="240"/>
        <w:rPr>
          <w:rFonts w:ascii="Times New Roman" w:hAnsi="Times New Roman"/>
          <w:color w:val="000000" w:themeColor="text1"/>
          <w:kern w:val="0"/>
          <w:sz w:val="24"/>
        </w:rPr>
      </w:pPr>
      <w:r w:rsidRPr="0031195B">
        <w:rPr>
          <w:rFonts w:ascii="Times New Roman" w:hAnsi="Times New Roman"/>
          <w:color w:val="000000" w:themeColor="text1"/>
          <w:kern w:val="0"/>
          <w:sz w:val="24"/>
        </w:rPr>
        <w:t xml:space="preserve">The </w:t>
      </w:r>
      <w:r w:rsidR="00B43FDE" w:rsidRPr="0031195B">
        <w:rPr>
          <w:rFonts w:ascii="Times New Roman" w:hAnsi="Times New Roman"/>
          <w:color w:val="000000" w:themeColor="text1"/>
          <w:kern w:val="0"/>
          <w:sz w:val="24"/>
        </w:rPr>
        <w:t>member system</w:t>
      </w:r>
      <w:r w:rsidR="006044FD" w:rsidRPr="0031195B">
        <w:rPr>
          <w:rFonts w:ascii="Times New Roman" w:hAnsi="Times New Roman"/>
          <w:color w:val="000000" w:themeColor="text1"/>
          <w:kern w:val="0"/>
          <w:sz w:val="24"/>
        </w:rPr>
        <w:t xml:space="preserve"> does not communicate directly with the core servers. For</w:t>
      </w:r>
      <w:r w:rsidR="00341CC1" w:rsidRPr="0031195B">
        <w:rPr>
          <w:rFonts w:ascii="Times New Roman" w:hAnsi="Times New Roman"/>
          <w:color w:val="000000" w:themeColor="text1"/>
          <w:kern w:val="0"/>
          <w:sz w:val="24"/>
        </w:rPr>
        <w:t xml:space="preserve"> the</w:t>
      </w:r>
      <w:r w:rsidR="006044FD" w:rsidRPr="0031195B">
        <w:rPr>
          <w:rFonts w:ascii="Times New Roman" w:hAnsi="Times New Roman"/>
          <w:color w:val="000000" w:themeColor="text1"/>
          <w:kern w:val="0"/>
          <w:sz w:val="24"/>
        </w:rPr>
        <w:t xml:space="preserve"> purpose</w:t>
      </w:r>
      <w:r w:rsidR="00341CC1" w:rsidRPr="0031195B">
        <w:rPr>
          <w:rFonts w:ascii="Times New Roman" w:hAnsi="Times New Roman"/>
          <w:color w:val="000000" w:themeColor="text1"/>
          <w:kern w:val="0"/>
          <w:sz w:val="24"/>
        </w:rPr>
        <w:t>s</w:t>
      </w:r>
      <w:r w:rsidR="006044FD" w:rsidRPr="0031195B">
        <w:rPr>
          <w:rFonts w:ascii="Times New Roman" w:hAnsi="Times New Roman"/>
          <w:color w:val="000000" w:themeColor="text1"/>
          <w:kern w:val="0"/>
          <w:sz w:val="24"/>
        </w:rPr>
        <w:t xml:space="preserve"> of security and risk isolation, </w:t>
      </w:r>
      <w:r w:rsidRPr="0031195B">
        <w:rPr>
          <w:rFonts w:ascii="Times New Roman" w:hAnsi="Times New Roman"/>
          <w:color w:val="000000" w:themeColor="text1"/>
          <w:kern w:val="0"/>
          <w:sz w:val="24"/>
        </w:rPr>
        <w:t xml:space="preserve">the </w:t>
      </w:r>
      <w:r w:rsidR="00B43FDE" w:rsidRPr="0031195B">
        <w:rPr>
          <w:rFonts w:ascii="Times New Roman" w:hAnsi="Times New Roman"/>
          <w:color w:val="000000" w:themeColor="text1"/>
          <w:kern w:val="0"/>
          <w:sz w:val="24"/>
        </w:rPr>
        <w:t>member system</w:t>
      </w:r>
      <w:r w:rsidR="006044FD" w:rsidRPr="0031195B">
        <w:rPr>
          <w:rFonts w:ascii="Times New Roman" w:hAnsi="Times New Roman"/>
          <w:color w:val="000000" w:themeColor="text1"/>
          <w:kern w:val="0"/>
          <w:sz w:val="24"/>
        </w:rPr>
        <w:t xml:space="preserve"> is not even aware of the existence of </w:t>
      </w:r>
      <w:r w:rsidR="00341CC1" w:rsidRPr="0031195B">
        <w:rPr>
          <w:rFonts w:ascii="Times New Roman" w:hAnsi="Times New Roman"/>
          <w:color w:val="000000" w:themeColor="text1"/>
          <w:kern w:val="0"/>
          <w:sz w:val="24"/>
        </w:rPr>
        <w:t xml:space="preserve">the </w:t>
      </w:r>
      <w:r w:rsidR="006044FD" w:rsidRPr="0031195B">
        <w:rPr>
          <w:rFonts w:ascii="Times New Roman" w:hAnsi="Times New Roman"/>
          <w:color w:val="000000" w:themeColor="text1"/>
          <w:kern w:val="0"/>
          <w:sz w:val="24"/>
        </w:rPr>
        <w:t xml:space="preserve">match engine and market data server. Instead, </w:t>
      </w:r>
      <w:r w:rsidRPr="0031195B">
        <w:rPr>
          <w:rFonts w:ascii="Times New Roman" w:hAnsi="Times New Roman"/>
          <w:color w:val="000000" w:themeColor="text1"/>
          <w:kern w:val="0"/>
          <w:sz w:val="24"/>
        </w:rPr>
        <w:t xml:space="preserve">the </w:t>
      </w:r>
      <w:r w:rsidR="00B43FDE" w:rsidRPr="0031195B">
        <w:rPr>
          <w:rFonts w:ascii="Times New Roman" w:hAnsi="Times New Roman"/>
          <w:color w:val="000000" w:themeColor="text1"/>
          <w:kern w:val="0"/>
          <w:sz w:val="24"/>
        </w:rPr>
        <w:t>member system</w:t>
      </w:r>
      <w:r w:rsidR="006044FD" w:rsidRPr="0031195B">
        <w:rPr>
          <w:rFonts w:ascii="Times New Roman" w:hAnsi="Times New Roman"/>
          <w:color w:val="000000" w:themeColor="text1"/>
          <w:kern w:val="0"/>
          <w:sz w:val="24"/>
        </w:rPr>
        <w:t xml:space="preserve"> connects to the proxy servers of the core systems. These proxy servers are </w:t>
      </w:r>
      <w:r w:rsidR="00341CC1" w:rsidRPr="0031195B">
        <w:rPr>
          <w:rFonts w:ascii="Times New Roman" w:hAnsi="Times New Roman"/>
          <w:color w:val="000000" w:themeColor="text1"/>
          <w:kern w:val="0"/>
          <w:sz w:val="24"/>
        </w:rPr>
        <w:t xml:space="preserve">the </w:t>
      </w:r>
      <w:r w:rsidR="007779DE" w:rsidRPr="0031195B">
        <w:rPr>
          <w:rFonts w:ascii="Times New Roman" w:hAnsi="Times New Roman"/>
          <w:color w:val="000000" w:themeColor="text1"/>
          <w:kern w:val="0"/>
          <w:sz w:val="24"/>
        </w:rPr>
        <w:t>trading</w:t>
      </w:r>
      <w:r w:rsidR="006044FD" w:rsidRPr="0031195B">
        <w:rPr>
          <w:rFonts w:ascii="Times New Roman" w:hAnsi="Times New Roman"/>
          <w:color w:val="000000" w:themeColor="text1"/>
          <w:kern w:val="0"/>
          <w:sz w:val="24"/>
        </w:rPr>
        <w:t xml:space="preserve"> gateway and market data gateway. </w:t>
      </w:r>
      <w:r w:rsidR="00AF645B" w:rsidRPr="0031195B">
        <w:rPr>
          <w:rFonts w:ascii="Times New Roman" w:hAnsi="Times New Roman"/>
          <w:color w:val="000000" w:themeColor="text1"/>
          <w:kern w:val="0"/>
          <w:sz w:val="24"/>
        </w:rPr>
        <w:t>T</w:t>
      </w:r>
      <w:r w:rsidR="00341CC1" w:rsidRPr="0031195B">
        <w:rPr>
          <w:rFonts w:ascii="Times New Roman" w:hAnsi="Times New Roman"/>
          <w:color w:val="000000" w:themeColor="text1"/>
          <w:kern w:val="0"/>
          <w:sz w:val="24"/>
        </w:rPr>
        <w:t>he t</w:t>
      </w:r>
      <w:r w:rsidR="00AF645B" w:rsidRPr="0031195B">
        <w:rPr>
          <w:rFonts w:ascii="Times New Roman" w:hAnsi="Times New Roman"/>
          <w:color w:val="000000" w:themeColor="text1"/>
          <w:kern w:val="0"/>
          <w:sz w:val="24"/>
        </w:rPr>
        <w:t>rading</w:t>
      </w:r>
      <w:r w:rsidR="006044FD" w:rsidRPr="0031195B">
        <w:rPr>
          <w:rFonts w:ascii="Times New Roman" w:hAnsi="Times New Roman"/>
          <w:color w:val="000000" w:themeColor="text1"/>
          <w:kern w:val="0"/>
          <w:sz w:val="24"/>
        </w:rPr>
        <w:t xml:space="preserve"> gateway takes </w:t>
      </w:r>
      <w:r w:rsidR="007779DE" w:rsidRPr="0031195B">
        <w:rPr>
          <w:rFonts w:ascii="Times New Roman" w:hAnsi="Times New Roman"/>
          <w:color w:val="000000" w:themeColor="text1"/>
          <w:kern w:val="0"/>
          <w:sz w:val="24"/>
        </w:rPr>
        <w:t>c</w:t>
      </w:r>
      <w:r w:rsidR="006044FD" w:rsidRPr="0031195B">
        <w:rPr>
          <w:rFonts w:ascii="Times New Roman" w:hAnsi="Times New Roman"/>
          <w:color w:val="000000" w:themeColor="text1"/>
          <w:kern w:val="0"/>
          <w:sz w:val="24"/>
        </w:rPr>
        <w:t>are of order</w:t>
      </w:r>
      <w:r w:rsidRPr="0031195B">
        <w:rPr>
          <w:rFonts w:ascii="Times New Roman" w:hAnsi="Times New Roman"/>
          <w:color w:val="000000" w:themeColor="text1"/>
          <w:kern w:val="0"/>
          <w:sz w:val="24"/>
        </w:rPr>
        <w:t xml:space="preserve"> routing</w:t>
      </w:r>
      <w:r w:rsidR="00341CC1" w:rsidRPr="0031195B">
        <w:rPr>
          <w:rFonts w:ascii="Times New Roman" w:hAnsi="Times New Roman"/>
          <w:color w:val="000000" w:themeColor="text1"/>
          <w:kern w:val="0"/>
          <w:sz w:val="24"/>
        </w:rPr>
        <w:t>,</w:t>
      </w:r>
      <w:r w:rsidR="006044FD" w:rsidRPr="0031195B">
        <w:rPr>
          <w:rFonts w:ascii="Times New Roman" w:hAnsi="Times New Roman"/>
          <w:color w:val="000000" w:themeColor="text1"/>
          <w:kern w:val="0"/>
          <w:sz w:val="24"/>
        </w:rPr>
        <w:t xml:space="preserve"> and </w:t>
      </w:r>
      <w:r w:rsidR="00341CC1" w:rsidRPr="0031195B">
        <w:rPr>
          <w:rFonts w:ascii="Times New Roman" w:hAnsi="Times New Roman"/>
          <w:color w:val="000000" w:themeColor="text1"/>
          <w:kern w:val="0"/>
          <w:sz w:val="24"/>
        </w:rPr>
        <w:t xml:space="preserve">the </w:t>
      </w:r>
      <w:r w:rsidR="006044FD" w:rsidRPr="0031195B">
        <w:rPr>
          <w:rFonts w:ascii="Times New Roman" w:hAnsi="Times New Roman"/>
          <w:color w:val="000000" w:themeColor="text1"/>
          <w:kern w:val="0"/>
          <w:sz w:val="24"/>
        </w:rPr>
        <w:t xml:space="preserve">market data gateway is responsible for </w:t>
      </w:r>
      <w:r w:rsidRPr="0031195B">
        <w:rPr>
          <w:rFonts w:ascii="Times New Roman" w:hAnsi="Times New Roman"/>
          <w:color w:val="000000" w:themeColor="text1"/>
          <w:kern w:val="0"/>
          <w:sz w:val="24"/>
        </w:rPr>
        <w:t>market data distribution.</w:t>
      </w:r>
    </w:p>
    <w:p w14:paraId="76939291" w14:textId="77777777" w:rsidR="006044FD" w:rsidRPr="0031195B" w:rsidRDefault="006044FD" w:rsidP="006044FD">
      <w:pPr>
        <w:widowControl/>
        <w:autoSpaceDE w:val="0"/>
        <w:autoSpaceDN w:val="0"/>
        <w:adjustRightInd w:val="0"/>
        <w:spacing w:after="240"/>
        <w:rPr>
          <w:rFonts w:ascii="Times New Roman" w:hAnsi="Times New Roman"/>
          <w:color w:val="000000" w:themeColor="text1"/>
          <w:kern w:val="0"/>
          <w:sz w:val="24"/>
        </w:rPr>
      </w:pPr>
      <w:r w:rsidRPr="0031195B">
        <w:rPr>
          <w:rFonts w:ascii="Times New Roman" w:hAnsi="Times New Roman"/>
          <w:color w:val="000000" w:themeColor="text1"/>
          <w:kern w:val="0"/>
          <w:sz w:val="24"/>
        </w:rPr>
        <w:t xml:space="preserve">TraderAPI communicates with </w:t>
      </w:r>
      <w:r w:rsidR="00341CC1" w:rsidRPr="0031195B">
        <w:rPr>
          <w:rFonts w:ascii="Times New Roman" w:hAnsi="Times New Roman"/>
          <w:color w:val="000000" w:themeColor="text1"/>
          <w:kern w:val="0"/>
          <w:sz w:val="24"/>
        </w:rPr>
        <w:t xml:space="preserve">the </w:t>
      </w:r>
      <w:r w:rsidRPr="0031195B">
        <w:rPr>
          <w:rFonts w:ascii="Times New Roman" w:hAnsi="Times New Roman"/>
          <w:color w:val="000000" w:themeColor="text1"/>
          <w:kern w:val="0"/>
          <w:sz w:val="24"/>
        </w:rPr>
        <w:t>order routing gateway via</w:t>
      </w:r>
      <w:r w:rsidR="00341CC1" w:rsidRPr="0031195B">
        <w:rPr>
          <w:rFonts w:ascii="Times New Roman" w:hAnsi="Times New Roman"/>
          <w:color w:val="000000" w:themeColor="text1"/>
          <w:kern w:val="0"/>
          <w:sz w:val="24"/>
        </w:rPr>
        <w:t xml:space="preserve"> the</w:t>
      </w:r>
      <w:r w:rsidRPr="0031195B">
        <w:rPr>
          <w:rFonts w:ascii="Times New Roman" w:hAnsi="Times New Roman"/>
          <w:color w:val="000000" w:themeColor="text1"/>
          <w:kern w:val="0"/>
          <w:sz w:val="24"/>
        </w:rPr>
        <w:t xml:space="preserve"> FTD Protocol </w:t>
      </w:r>
      <w:r w:rsidR="007779DE" w:rsidRPr="0031195B">
        <w:rPr>
          <w:rFonts w:ascii="Times New Roman" w:hAnsi="Times New Roman"/>
          <w:color w:val="000000" w:themeColor="text1"/>
          <w:kern w:val="0"/>
          <w:sz w:val="24"/>
        </w:rPr>
        <w:t>built</w:t>
      </w:r>
      <w:r w:rsidRPr="0031195B">
        <w:rPr>
          <w:rFonts w:ascii="Times New Roman" w:hAnsi="Times New Roman"/>
          <w:color w:val="000000" w:themeColor="text1"/>
          <w:kern w:val="0"/>
          <w:sz w:val="24"/>
        </w:rPr>
        <w:t xml:space="preserve"> on </w:t>
      </w:r>
      <w:r w:rsidR="007779DE" w:rsidRPr="0031195B">
        <w:rPr>
          <w:rFonts w:ascii="Times New Roman" w:hAnsi="Times New Roman"/>
          <w:color w:val="000000" w:themeColor="text1"/>
          <w:kern w:val="0"/>
          <w:sz w:val="24"/>
        </w:rPr>
        <w:t>top of TCP</w:t>
      </w:r>
      <w:r w:rsidRPr="0031195B">
        <w:rPr>
          <w:rFonts w:ascii="Times New Roman" w:hAnsi="Times New Roman"/>
          <w:color w:val="000000" w:themeColor="text1"/>
          <w:kern w:val="0"/>
          <w:sz w:val="24"/>
        </w:rPr>
        <w:t>.</w:t>
      </w:r>
    </w:p>
    <w:p w14:paraId="166AB583" w14:textId="77777777" w:rsidR="004D6586" w:rsidRPr="0031195B" w:rsidRDefault="006044FD" w:rsidP="006044FD">
      <w:pPr>
        <w:widowControl/>
        <w:autoSpaceDE w:val="0"/>
        <w:autoSpaceDN w:val="0"/>
        <w:adjustRightInd w:val="0"/>
        <w:spacing w:after="240"/>
        <w:rPr>
          <w:rFonts w:ascii="Times New Roman" w:hAnsi="Times New Roman"/>
          <w:color w:val="000000" w:themeColor="text1"/>
          <w:kern w:val="0"/>
          <w:sz w:val="24"/>
        </w:rPr>
      </w:pPr>
      <w:r w:rsidRPr="0031195B">
        <w:rPr>
          <w:rFonts w:ascii="Times New Roman" w:hAnsi="Times New Roman"/>
          <w:color w:val="000000" w:themeColor="text1"/>
          <w:kern w:val="0"/>
          <w:sz w:val="24"/>
        </w:rPr>
        <w:t xml:space="preserve">MduserAPI communicates with </w:t>
      </w:r>
      <w:r w:rsidR="00341CC1" w:rsidRPr="0031195B">
        <w:rPr>
          <w:rFonts w:ascii="Times New Roman" w:hAnsi="Times New Roman"/>
          <w:color w:val="000000" w:themeColor="text1"/>
          <w:kern w:val="0"/>
          <w:sz w:val="24"/>
        </w:rPr>
        <w:t xml:space="preserve">the </w:t>
      </w:r>
      <w:r w:rsidRPr="0031195B">
        <w:rPr>
          <w:rFonts w:ascii="Times New Roman" w:hAnsi="Times New Roman"/>
          <w:color w:val="000000" w:themeColor="text1"/>
          <w:kern w:val="0"/>
          <w:sz w:val="24"/>
        </w:rPr>
        <w:t xml:space="preserve">market data gateway via </w:t>
      </w:r>
      <w:r w:rsidR="00341CC1" w:rsidRPr="0031195B">
        <w:rPr>
          <w:rFonts w:ascii="Times New Roman" w:hAnsi="Times New Roman"/>
          <w:color w:val="000000" w:themeColor="text1"/>
          <w:kern w:val="0"/>
          <w:sz w:val="24"/>
        </w:rPr>
        <w:t xml:space="preserve">the </w:t>
      </w:r>
      <w:r w:rsidRPr="0031195B">
        <w:rPr>
          <w:rFonts w:ascii="Times New Roman" w:hAnsi="Times New Roman"/>
          <w:color w:val="000000" w:themeColor="text1"/>
          <w:kern w:val="0"/>
          <w:sz w:val="24"/>
        </w:rPr>
        <w:t xml:space="preserve">FTD Protocol </w:t>
      </w:r>
      <w:r w:rsidR="007779DE" w:rsidRPr="0031195B">
        <w:rPr>
          <w:rFonts w:ascii="Times New Roman" w:hAnsi="Times New Roman"/>
          <w:color w:val="000000" w:themeColor="text1"/>
          <w:kern w:val="0"/>
          <w:sz w:val="24"/>
        </w:rPr>
        <w:t xml:space="preserve">built </w:t>
      </w:r>
      <w:r w:rsidRPr="0031195B">
        <w:rPr>
          <w:rFonts w:ascii="Times New Roman" w:hAnsi="Times New Roman"/>
          <w:color w:val="000000" w:themeColor="text1"/>
          <w:kern w:val="0"/>
          <w:sz w:val="24"/>
        </w:rPr>
        <w:t xml:space="preserve">on </w:t>
      </w:r>
      <w:r w:rsidR="007779DE" w:rsidRPr="0031195B">
        <w:rPr>
          <w:rFonts w:ascii="Times New Roman" w:hAnsi="Times New Roman"/>
          <w:color w:val="000000" w:themeColor="text1"/>
          <w:kern w:val="0"/>
          <w:sz w:val="24"/>
        </w:rPr>
        <w:t xml:space="preserve">top of </w:t>
      </w:r>
      <w:r w:rsidRPr="0031195B">
        <w:rPr>
          <w:rFonts w:ascii="Times New Roman" w:hAnsi="Times New Roman"/>
          <w:color w:val="000000" w:themeColor="text1"/>
          <w:kern w:val="0"/>
          <w:sz w:val="24"/>
        </w:rPr>
        <w:t xml:space="preserve">TCP. </w:t>
      </w:r>
      <w:r w:rsidR="00341CC1" w:rsidRPr="0031195B">
        <w:rPr>
          <w:rFonts w:ascii="Times New Roman" w:hAnsi="Times New Roman"/>
          <w:color w:val="000000" w:themeColor="text1"/>
          <w:kern w:val="0"/>
          <w:sz w:val="24"/>
        </w:rPr>
        <w:t>The m</w:t>
      </w:r>
      <w:r w:rsidRPr="0031195B">
        <w:rPr>
          <w:rFonts w:ascii="Times New Roman" w:hAnsi="Times New Roman"/>
          <w:color w:val="000000" w:themeColor="text1"/>
          <w:kern w:val="0"/>
          <w:sz w:val="24"/>
        </w:rPr>
        <w:t xml:space="preserve">arket data gateway receives subscription </w:t>
      </w:r>
      <w:r w:rsidR="00AC64AD" w:rsidRPr="0031195B">
        <w:rPr>
          <w:rFonts w:ascii="Times New Roman" w:hAnsi="Times New Roman"/>
          <w:color w:val="000000" w:themeColor="text1"/>
          <w:kern w:val="0"/>
          <w:sz w:val="24"/>
        </w:rPr>
        <w:t>requests from</w:t>
      </w:r>
      <w:r w:rsidR="00C64CB3" w:rsidRPr="0031195B">
        <w:rPr>
          <w:rFonts w:ascii="Times New Roman" w:hAnsi="Times New Roman"/>
          <w:color w:val="000000" w:themeColor="text1"/>
          <w:kern w:val="0"/>
          <w:sz w:val="24"/>
        </w:rPr>
        <w:t xml:space="preserve"> </w:t>
      </w:r>
      <w:r w:rsidR="00341CC1" w:rsidRPr="0031195B">
        <w:rPr>
          <w:rFonts w:ascii="Times New Roman" w:hAnsi="Times New Roman"/>
          <w:color w:val="000000" w:themeColor="text1"/>
          <w:kern w:val="0"/>
          <w:sz w:val="24"/>
        </w:rPr>
        <w:t xml:space="preserve">the </w:t>
      </w:r>
      <w:r w:rsidR="00C64CB3" w:rsidRPr="0031195B">
        <w:rPr>
          <w:rFonts w:ascii="Times New Roman" w:hAnsi="Times New Roman"/>
          <w:color w:val="000000" w:themeColor="text1"/>
          <w:kern w:val="0"/>
          <w:sz w:val="24"/>
        </w:rPr>
        <w:t xml:space="preserve">market data </w:t>
      </w:r>
      <w:r w:rsidR="00E369F1" w:rsidRPr="0031195B">
        <w:rPr>
          <w:rFonts w:ascii="Times New Roman" w:hAnsi="Times New Roman"/>
          <w:color w:val="000000" w:themeColor="text1"/>
          <w:kern w:val="0"/>
          <w:sz w:val="24"/>
        </w:rPr>
        <w:t>distributor</w:t>
      </w:r>
      <w:r w:rsidR="00AC64AD" w:rsidRPr="0031195B">
        <w:rPr>
          <w:rFonts w:ascii="Times New Roman" w:hAnsi="Times New Roman"/>
          <w:color w:val="000000" w:themeColor="text1"/>
          <w:kern w:val="0"/>
          <w:sz w:val="24"/>
        </w:rPr>
        <w:t>, and</w:t>
      </w:r>
      <w:r w:rsidRPr="0031195B">
        <w:rPr>
          <w:rFonts w:ascii="Times New Roman" w:hAnsi="Times New Roman"/>
          <w:color w:val="000000" w:themeColor="text1"/>
          <w:kern w:val="0"/>
          <w:sz w:val="24"/>
        </w:rPr>
        <w:t xml:space="preserve"> stream</w:t>
      </w:r>
      <w:r w:rsidR="00341CC1" w:rsidRPr="0031195B">
        <w:rPr>
          <w:rFonts w:ascii="Times New Roman" w:hAnsi="Times New Roman"/>
          <w:color w:val="000000" w:themeColor="text1"/>
          <w:kern w:val="0"/>
          <w:sz w:val="24"/>
        </w:rPr>
        <w:t>s</w:t>
      </w:r>
      <w:r w:rsidRPr="0031195B">
        <w:rPr>
          <w:rFonts w:ascii="Times New Roman" w:hAnsi="Times New Roman"/>
          <w:color w:val="000000" w:themeColor="text1"/>
          <w:kern w:val="0"/>
          <w:sz w:val="24"/>
        </w:rPr>
        <w:t xml:space="preserve"> the data back to </w:t>
      </w:r>
      <w:r w:rsidR="00C64CB3" w:rsidRPr="0031195B">
        <w:rPr>
          <w:rFonts w:ascii="Times New Roman" w:hAnsi="Times New Roman"/>
          <w:color w:val="000000" w:themeColor="text1"/>
          <w:kern w:val="0"/>
          <w:sz w:val="24"/>
        </w:rPr>
        <w:t xml:space="preserve">the market data </w:t>
      </w:r>
      <w:r w:rsidR="00E369F1" w:rsidRPr="0031195B">
        <w:rPr>
          <w:rFonts w:ascii="Times New Roman" w:hAnsi="Times New Roman"/>
          <w:color w:val="000000" w:themeColor="text1"/>
          <w:kern w:val="0"/>
          <w:sz w:val="24"/>
        </w:rPr>
        <w:t>distributor</w:t>
      </w:r>
      <w:r w:rsidR="00C64CB3" w:rsidRPr="0031195B">
        <w:rPr>
          <w:rFonts w:ascii="Times New Roman" w:hAnsi="Times New Roman"/>
          <w:color w:val="000000" w:themeColor="text1"/>
          <w:kern w:val="0"/>
          <w:sz w:val="24"/>
        </w:rPr>
        <w:t>’s</w:t>
      </w:r>
      <w:r w:rsidRPr="0031195B">
        <w:rPr>
          <w:rFonts w:ascii="Times New Roman" w:hAnsi="Times New Roman"/>
          <w:color w:val="000000" w:themeColor="text1"/>
          <w:kern w:val="0"/>
          <w:sz w:val="24"/>
        </w:rPr>
        <w:t xml:space="preserve"> acquisition system.</w:t>
      </w:r>
    </w:p>
    <w:p w14:paraId="16C21C10" w14:textId="77777777" w:rsidR="007B2F02" w:rsidRPr="0031195B" w:rsidRDefault="007B2F02" w:rsidP="007B2F02">
      <w:pPr>
        <w:pStyle w:val="aff8"/>
        <w:keepNext/>
        <w:keepLines/>
        <w:numPr>
          <w:ilvl w:val="0"/>
          <w:numId w:val="41"/>
        </w:numPr>
        <w:tabs>
          <w:tab w:val="left" w:pos="0"/>
        </w:tabs>
        <w:spacing w:line="480" w:lineRule="auto"/>
        <w:ind w:firstLineChars="0"/>
        <w:outlineLvl w:val="1"/>
        <w:rPr>
          <w:rFonts w:ascii="Times New Roman" w:eastAsia="黑体" w:hAnsi="Times New Roman"/>
          <w:b/>
          <w:bCs/>
          <w:vanish/>
          <w:color w:val="000000" w:themeColor="text1"/>
          <w:sz w:val="32"/>
          <w:szCs w:val="32"/>
        </w:rPr>
      </w:pPr>
      <w:bookmarkStart w:id="47" w:name="_Toc57387296"/>
      <w:bookmarkStart w:id="48" w:name="_Toc58938342"/>
      <w:bookmarkStart w:id="49" w:name="_Toc340233601"/>
      <w:bookmarkStart w:id="50" w:name="_Toc342490788"/>
      <w:bookmarkEnd w:id="47"/>
      <w:bookmarkEnd w:id="48"/>
    </w:p>
    <w:p w14:paraId="2FBB5181" w14:textId="77777777" w:rsidR="007B2F02" w:rsidRPr="0031195B" w:rsidRDefault="007B2F02" w:rsidP="007B2F02">
      <w:pPr>
        <w:pStyle w:val="aff8"/>
        <w:keepNext/>
        <w:keepLines/>
        <w:numPr>
          <w:ilvl w:val="0"/>
          <w:numId w:val="41"/>
        </w:numPr>
        <w:tabs>
          <w:tab w:val="left" w:pos="0"/>
        </w:tabs>
        <w:spacing w:line="480" w:lineRule="auto"/>
        <w:ind w:firstLineChars="0"/>
        <w:outlineLvl w:val="1"/>
        <w:rPr>
          <w:rFonts w:ascii="Times New Roman" w:eastAsia="黑体" w:hAnsi="Times New Roman"/>
          <w:b/>
          <w:bCs/>
          <w:vanish/>
          <w:color w:val="000000" w:themeColor="text1"/>
          <w:sz w:val="32"/>
          <w:szCs w:val="32"/>
        </w:rPr>
      </w:pPr>
      <w:bookmarkStart w:id="51" w:name="_Toc57387297"/>
      <w:bookmarkStart w:id="52" w:name="_Toc58938343"/>
      <w:bookmarkEnd w:id="51"/>
      <w:bookmarkEnd w:id="52"/>
    </w:p>
    <w:p w14:paraId="4032847A" w14:textId="77777777" w:rsidR="004D6586" w:rsidRPr="0031195B" w:rsidRDefault="004D6586" w:rsidP="007B2F02">
      <w:pPr>
        <w:pStyle w:val="2"/>
        <w:numPr>
          <w:ilvl w:val="1"/>
          <w:numId w:val="41"/>
        </w:numPr>
        <w:tabs>
          <w:tab w:val="left" w:pos="0"/>
        </w:tabs>
        <w:spacing w:before="0" w:after="0" w:line="480" w:lineRule="auto"/>
        <w:rPr>
          <w:rFonts w:ascii="Times New Roman" w:hAnsi="Times New Roman"/>
          <w:color w:val="000000" w:themeColor="text1"/>
        </w:rPr>
      </w:pPr>
      <w:bookmarkStart w:id="53" w:name="_Toc58938344"/>
      <w:r w:rsidRPr="0031195B">
        <w:rPr>
          <w:rFonts w:ascii="Times New Roman" w:hAnsi="Times New Roman"/>
          <w:color w:val="000000" w:themeColor="text1"/>
        </w:rPr>
        <w:t>Communication Mode</w:t>
      </w:r>
      <w:bookmarkEnd w:id="49"/>
      <w:bookmarkEnd w:id="50"/>
      <w:bookmarkEnd w:id="53"/>
    </w:p>
    <w:p w14:paraId="6D110227" w14:textId="77777777" w:rsidR="004D6586" w:rsidRPr="0031195B" w:rsidRDefault="004D6586" w:rsidP="004D6586">
      <w:pPr>
        <w:pStyle w:val="21"/>
        <w:spacing w:before="240" w:after="240"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All communications within the FT</w:t>
      </w:r>
      <w:r w:rsidR="00C64CB3" w:rsidRPr="0031195B">
        <w:rPr>
          <w:rFonts w:ascii="Times New Roman" w:hAnsi="Times New Roman" w:cs="Times New Roman"/>
          <w:color w:val="000000" w:themeColor="text1"/>
        </w:rPr>
        <w:t xml:space="preserve">D Protocol are based on a set of </w:t>
      </w:r>
      <w:r w:rsidRPr="0031195B">
        <w:rPr>
          <w:rFonts w:ascii="Times New Roman" w:hAnsi="Times New Roman" w:cs="Times New Roman"/>
          <w:color w:val="000000" w:themeColor="text1"/>
        </w:rPr>
        <w:t>communication mode</w:t>
      </w:r>
      <w:r w:rsidR="00C64CB3" w:rsidRPr="0031195B">
        <w:rPr>
          <w:rFonts w:ascii="Times New Roman" w:hAnsi="Times New Roman" w:cs="Times New Roman"/>
          <w:color w:val="000000" w:themeColor="text1"/>
        </w:rPr>
        <w:t>s.</w:t>
      </w:r>
      <w:r w:rsidR="007B1C19" w:rsidRPr="0031195B">
        <w:rPr>
          <w:rFonts w:ascii="Times New Roman" w:hAnsi="Times New Roman" w:cs="Times New Roman"/>
          <w:color w:val="000000" w:themeColor="text1"/>
        </w:rPr>
        <w:t xml:space="preserve"> </w:t>
      </w:r>
      <w:r w:rsidR="004B78C2" w:rsidRPr="0031195B">
        <w:rPr>
          <w:rFonts w:ascii="Times New Roman" w:hAnsi="Times New Roman" w:cs="Times New Roman"/>
          <w:color w:val="000000" w:themeColor="text1"/>
        </w:rPr>
        <w:t>Each c</w:t>
      </w:r>
      <w:r w:rsidR="009E753F" w:rsidRPr="0031195B">
        <w:rPr>
          <w:rFonts w:ascii="Times New Roman" w:hAnsi="Times New Roman" w:cs="Times New Roman"/>
          <w:color w:val="000000" w:themeColor="text1"/>
        </w:rPr>
        <w:t xml:space="preserve">ommunication mode depicts </w:t>
      </w:r>
      <w:r w:rsidR="00212A04" w:rsidRPr="0031195B">
        <w:rPr>
          <w:rFonts w:ascii="Times New Roman" w:hAnsi="Times New Roman" w:cs="Times New Roman"/>
          <w:color w:val="000000" w:themeColor="text1"/>
        </w:rPr>
        <w:t>a way</w:t>
      </w:r>
      <w:r w:rsidR="007B1C19" w:rsidRPr="0031195B">
        <w:rPr>
          <w:rFonts w:ascii="Times New Roman" w:hAnsi="Times New Roman" w:cs="Times New Roman"/>
          <w:color w:val="000000" w:themeColor="text1"/>
        </w:rPr>
        <w:t xml:space="preserve"> </w:t>
      </w:r>
      <w:r w:rsidR="00D83A5E" w:rsidRPr="0031195B">
        <w:rPr>
          <w:rFonts w:ascii="Times New Roman" w:hAnsi="Times New Roman" w:cs="Times New Roman"/>
          <w:color w:val="000000" w:themeColor="text1"/>
        </w:rPr>
        <w:t xml:space="preserve">two </w:t>
      </w:r>
      <w:r w:rsidRPr="0031195B">
        <w:rPr>
          <w:rFonts w:ascii="Times New Roman" w:hAnsi="Times New Roman" w:cs="Times New Roman"/>
          <w:color w:val="000000" w:themeColor="text1"/>
        </w:rPr>
        <w:t xml:space="preserve">parties </w:t>
      </w:r>
      <w:r w:rsidR="002E43A9" w:rsidRPr="0031195B">
        <w:rPr>
          <w:rFonts w:ascii="Times New Roman" w:hAnsi="Times New Roman" w:cs="Times New Roman"/>
          <w:color w:val="000000" w:themeColor="text1"/>
        </w:rPr>
        <w:t>collaborate</w:t>
      </w:r>
      <w:r w:rsidRPr="0031195B">
        <w:rPr>
          <w:rFonts w:ascii="Times New Roman" w:hAnsi="Times New Roman" w:cs="Times New Roman"/>
          <w:color w:val="000000" w:themeColor="text1"/>
        </w:rPr>
        <w:t xml:space="preserve"> with each other.  </w:t>
      </w:r>
    </w:p>
    <w:p w14:paraId="408C7719" w14:textId="77777777" w:rsidR="004D6586" w:rsidRPr="0031195B" w:rsidRDefault="004D6586" w:rsidP="004D6586">
      <w:pPr>
        <w:pStyle w:val="21"/>
        <w:spacing w:before="240" w:after="240"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FTD </w:t>
      </w:r>
      <w:r w:rsidR="00017F01" w:rsidRPr="0031195B">
        <w:rPr>
          <w:rFonts w:ascii="Times New Roman" w:hAnsi="Times New Roman" w:cs="Times New Roman"/>
          <w:color w:val="000000" w:themeColor="text1"/>
        </w:rPr>
        <w:t>provides</w:t>
      </w:r>
      <w:r w:rsidRPr="0031195B">
        <w:rPr>
          <w:rFonts w:ascii="Times New Roman" w:hAnsi="Times New Roman" w:cs="Times New Roman"/>
          <w:color w:val="000000" w:themeColor="text1"/>
        </w:rPr>
        <w:t xml:space="preserve"> the following three communication modes:</w:t>
      </w:r>
    </w:p>
    <w:p w14:paraId="67C1C755" w14:textId="77777777" w:rsidR="004D6586" w:rsidRPr="0031195B" w:rsidRDefault="004D6586" w:rsidP="004D6586">
      <w:pPr>
        <w:pStyle w:val="21"/>
        <w:numPr>
          <w:ilvl w:val="0"/>
          <w:numId w:val="2"/>
        </w:numPr>
        <w:tabs>
          <w:tab w:val="clear" w:pos="2280"/>
          <w:tab w:val="num" w:pos="540"/>
        </w:tabs>
        <w:spacing w:before="120" w:after="120" w:line="240" w:lineRule="auto"/>
        <w:ind w:left="539" w:firstLineChars="0" w:hanging="539"/>
        <w:rPr>
          <w:rFonts w:ascii="Times New Roman" w:hAnsi="Times New Roman" w:cs="Times New Roman"/>
          <w:color w:val="000000" w:themeColor="text1"/>
        </w:rPr>
      </w:pPr>
      <w:r w:rsidRPr="0031195B">
        <w:rPr>
          <w:rFonts w:ascii="Times New Roman" w:hAnsi="Times New Roman" w:cs="Times New Roman"/>
          <w:color w:val="000000" w:themeColor="text1"/>
        </w:rPr>
        <w:t>Dialog Communication Mode</w:t>
      </w:r>
    </w:p>
    <w:p w14:paraId="1008EC23" w14:textId="77777777" w:rsidR="004D6586" w:rsidRPr="0031195B" w:rsidRDefault="004D6586" w:rsidP="004D6586">
      <w:pPr>
        <w:pStyle w:val="21"/>
        <w:numPr>
          <w:ilvl w:val="0"/>
          <w:numId w:val="2"/>
        </w:numPr>
        <w:tabs>
          <w:tab w:val="clear" w:pos="2280"/>
          <w:tab w:val="num" w:pos="540"/>
        </w:tabs>
        <w:spacing w:before="120" w:after="120" w:line="240" w:lineRule="auto"/>
        <w:ind w:left="539" w:firstLineChars="0" w:hanging="539"/>
        <w:rPr>
          <w:rFonts w:ascii="Times New Roman" w:hAnsi="Times New Roman" w:cs="Times New Roman"/>
          <w:color w:val="000000" w:themeColor="text1"/>
        </w:rPr>
      </w:pPr>
      <w:r w:rsidRPr="0031195B">
        <w:rPr>
          <w:rFonts w:ascii="Times New Roman" w:hAnsi="Times New Roman" w:cs="Times New Roman"/>
          <w:color w:val="000000" w:themeColor="text1"/>
        </w:rPr>
        <w:t>Private Communication Mode</w:t>
      </w:r>
    </w:p>
    <w:p w14:paraId="4157AF8A" w14:textId="77777777" w:rsidR="004D6586" w:rsidRPr="0031195B" w:rsidRDefault="004D6586" w:rsidP="004D6586">
      <w:pPr>
        <w:pStyle w:val="21"/>
        <w:numPr>
          <w:ilvl w:val="0"/>
          <w:numId w:val="2"/>
        </w:numPr>
        <w:tabs>
          <w:tab w:val="clear" w:pos="2280"/>
          <w:tab w:val="num" w:pos="540"/>
        </w:tabs>
        <w:spacing w:before="120" w:after="120" w:line="240" w:lineRule="auto"/>
        <w:ind w:left="539" w:firstLineChars="0" w:hanging="539"/>
        <w:rPr>
          <w:rFonts w:ascii="Times New Roman" w:hAnsi="Times New Roman" w:cs="Times New Roman"/>
          <w:color w:val="000000" w:themeColor="text1"/>
        </w:rPr>
      </w:pPr>
      <w:r w:rsidRPr="0031195B">
        <w:rPr>
          <w:rFonts w:ascii="Times New Roman" w:hAnsi="Times New Roman" w:cs="Times New Roman"/>
          <w:color w:val="000000" w:themeColor="text1"/>
        </w:rPr>
        <w:t>Broadcast Communication Mode</w:t>
      </w:r>
    </w:p>
    <w:p w14:paraId="5BF61D25" w14:textId="77777777" w:rsidR="006044FD" w:rsidRPr="0031195B" w:rsidRDefault="006044FD" w:rsidP="006044FD">
      <w:pPr>
        <w:widowControl/>
        <w:autoSpaceDE w:val="0"/>
        <w:autoSpaceDN w:val="0"/>
        <w:adjustRightInd w:val="0"/>
        <w:spacing w:after="240"/>
        <w:rPr>
          <w:rFonts w:ascii="Times New Roman" w:hAnsi="Times New Roman"/>
          <w:color w:val="000000" w:themeColor="text1"/>
          <w:kern w:val="0"/>
          <w:sz w:val="24"/>
        </w:rPr>
      </w:pPr>
      <w:r w:rsidRPr="0031195B">
        <w:rPr>
          <w:rFonts w:ascii="Times New Roman" w:hAnsi="Times New Roman"/>
          <w:b/>
          <w:bCs/>
          <w:color w:val="000000" w:themeColor="text1"/>
          <w:kern w:val="0"/>
          <w:sz w:val="24"/>
        </w:rPr>
        <w:t>Dialog Communication Mode:</w:t>
      </w:r>
      <w:r w:rsidR="007B1C19" w:rsidRPr="0031195B">
        <w:rPr>
          <w:rFonts w:ascii="Times New Roman" w:hAnsi="Times New Roman"/>
          <w:b/>
          <w:bCs/>
          <w:color w:val="000000" w:themeColor="text1"/>
          <w:kern w:val="0"/>
          <w:sz w:val="24"/>
        </w:rPr>
        <w:t xml:space="preserve"> </w:t>
      </w:r>
      <w:r w:rsidR="00C64CB3" w:rsidRPr="0031195B">
        <w:rPr>
          <w:rFonts w:ascii="Times New Roman" w:hAnsi="Times New Roman"/>
          <w:color w:val="000000" w:themeColor="text1"/>
          <w:kern w:val="0"/>
          <w:sz w:val="24"/>
        </w:rPr>
        <w:t xml:space="preserve">The </w:t>
      </w:r>
      <w:r w:rsidR="00B43FDE" w:rsidRPr="0031195B">
        <w:rPr>
          <w:rFonts w:ascii="Times New Roman" w:hAnsi="Times New Roman"/>
          <w:color w:val="000000" w:themeColor="text1"/>
          <w:kern w:val="0"/>
          <w:sz w:val="24"/>
        </w:rPr>
        <w:t>member system</w:t>
      </w:r>
      <w:r w:rsidRPr="0031195B">
        <w:rPr>
          <w:rFonts w:ascii="Times New Roman" w:hAnsi="Times New Roman"/>
          <w:color w:val="000000" w:themeColor="text1"/>
          <w:kern w:val="0"/>
          <w:sz w:val="24"/>
        </w:rPr>
        <w:t xml:space="preserve"> initiates a request</w:t>
      </w:r>
      <w:r w:rsidR="00F27C3E" w:rsidRPr="0031195B">
        <w:rPr>
          <w:rFonts w:ascii="Times New Roman" w:hAnsi="Times New Roman"/>
          <w:color w:val="000000" w:themeColor="text1"/>
          <w:kern w:val="0"/>
          <w:sz w:val="24"/>
        </w:rPr>
        <w:t xml:space="preserve"> to </w:t>
      </w:r>
      <w:r w:rsidR="00CB5744" w:rsidRPr="0031195B">
        <w:rPr>
          <w:rFonts w:ascii="Times New Roman" w:hAnsi="Times New Roman"/>
          <w:color w:val="000000" w:themeColor="text1"/>
          <w:kern w:val="0"/>
          <w:sz w:val="24"/>
        </w:rPr>
        <w:t>the Exchange</w:t>
      </w:r>
      <w:r w:rsidRPr="0031195B">
        <w:rPr>
          <w:rFonts w:ascii="Times New Roman" w:hAnsi="Times New Roman"/>
          <w:color w:val="000000" w:themeColor="text1"/>
          <w:kern w:val="0"/>
          <w:sz w:val="24"/>
        </w:rPr>
        <w:t xml:space="preserve">, such as </w:t>
      </w:r>
      <w:r w:rsidR="00D83A5E" w:rsidRPr="0031195B">
        <w:rPr>
          <w:rFonts w:ascii="Times New Roman" w:hAnsi="Times New Roman"/>
          <w:color w:val="000000" w:themeColor="text1"/>
          <w:kern w:val="0"/>
          <w:sz w:val="24"/>
        </w:rPr>
        <w:t xml:space="preserve">a </w:t>
      </w:r>
      <w:r w:rsidRPr="0031195B">
        <w:rPr>
          <w:rFonts w:ascii="Times New Roman" w:hAnsi="Times New Roman"/>
          <w:color w:val="000000" w:themeColor="text1"/>
          <w:kern w:val="0"/>
          <w:sz w:val="24"/>
        </w:rPr>
        <w:t>n</w:t>
      </w:r>
      <w:r w:rsidR="00F27C3E" w:rsidRPr="0031195B">
        <w:rPr>
          <w:rFonts w:ascii="Times New Roman" w:hAnsi="Times New Roman"/>
          <w:color w:val="000000" w:themeColor="text1"/>
          <w:kern w:val="0"/>
          <w:sz w:val="24"/>
        </w:rPr>
        <w:t>ew order or order query</w:t>
      </w:r>
      <w:r w:rsidR="00D83A5E" w:rsidRPr="0031195B">
        <w:rPr>
          <w:rFonts w:ascii="Times New Roman" w:hAnsi="Times New Roman"/>
          <w:color w:val="000000" w:themeColor="text1"/>
          <w:kern w:val="0"/>
          <w:sz w:val="24"/>
        </w:rPr>
        <w:t xml:space="preserve">; </w:t>
      </w:r>
      <w:r w:rsidR="00CB5744" w:rsidRPr="0031195B">
        <w:rPr>
          <w:rFonts w:ascii="Times New Roman" w:hAnsi="Times New Roman"/>
          <w:color w:val="000000" w:themeColor="text1"/>
          <w:kern w:val="0"/>
          <w:sz w:val="24"/>
        </w:rPr>
        <w:t>the Exchange</w:t>
      </w:r>
      <w:r w:rsidRPr="0031195B">
        <w:rPr>
          <w:rFonts w:ascii="Times New Roman" w:hAnsi="Times New Roman"/>
          <w:color w:val="000000" w:themeColor="text1"/>
          <w:kern w:val="0"/>
          <w:sz w:val="24"/>
        </w:rPr>
        <w:t xml:space="preserve"> system </w:t>
      </w:r>
      <w:r w:rsidR="00F27C3E" w:rsidRPr="0031195B">
        <w:rPr>
          <w:rFonts w:ascii="Times New Roman" w:hAnsi="Times New Roman"/>
          <w:color w:val="000000" w:themeColor="text1"/>
          <w:kern w:val="0"/>
          <w:sz w:val="24"/>
        </w:rPr>
        <w:t xml:space="preserve">processes </w:t>
      </w:r>
      <w:r w:rsidRPr="0031195B">
        <w:rPr>
          <w:rFonts w:ascii="Times New Roman" w:hAnsi="Times New Roman"/>
          <w:color w:val="000000" w:themeColor="text1"/>
          <w:kern w:val="0"/>
          <w:sz w:val="24"/>
        </w:rPr>
        <w:t>the request</w:t>
      </w:r>
      <w:r w:rsidR="00017F01" w:rsidRPr="0031195B">
        <w:rPr>
          <w:rFonts w:ascii="Times New Roman" w:hAnsi="Times New Roman"/>
          <w:color w:val="000000" w:themeColor="text1"/>
          <w:kern w:val="0"/>
          <w:sz w:val="24"/>
        </w:rPr>
        <w:t xml:space="preserve"> and </w:t>
      </w:r>
      <w:r w:rsidR="00AC64AD" w:rsidRPr="0031195B">
        <w:rPr>
          <w:rFonts w:ascii="Times New Roman" w:hAnsi="Times New Roman"/>
          <w:color w:val="000000" w:themeColor="text1"/>
          <w:kern w:val="0"/>
          <w:sz w:val="24"/>
        </w:rPr>
        <w:t>returns the</w:t>
      </w:r>
      <w:r w:rsidR="00C64CB3" w:rsidRPr="0031195B">
        <w:rPr>
          <w:rFonts w:ascii="Times New Roman" w:hAnsi="Times New Roman"/>
          <w:color w:val="000000" w:themeColor="text1"/>
          <w:kern w:val="0"/>
          <w:sz w:val="24"/>
        </w:rPr>
        <w:t xml:space="preserve"> execution report</w:t>
      </w:r>
      <w:r w:rsidR="00F27C3E" w:rsidRPr="0031195B">
        <w:rPr>
          <w:rFonts w:ascii="Times New Roman" w:hAnsi="Times New Roman"/>
          <w:color w:val="000000" w:themeColor="text1"/>
          <w:kern w:val="0"/>
          <w:sz w:val="24"/>
        </w:rPr>
        <w:t xml:space="preserve"> to </w:t>
      </w:r>
      <w:r w:rsidR="00C64CB3" w:rsidRPr="0031195B">
        <w:rPr>
          <w:rFonts w:ascii="Times New Roman" w:hAnsi="Times New Roman"/>
          <w:color w:val="000000" w:themeColor="text1"/>
          <w:kern w:val="0"/>
          <w:sz w:val="24"/>
        </w:rPr>
        <w:t xml:space="preserve">the </w:t>
      </w:r>
      <w:r w:rsidR="00B43FDE" w:rsidRPr="0031195B">
        <w:rPr>
          <w:rFonts w:ascii="Times New Roman" w:hAnsi="Times New Roman"/>
          <w:color w:val="000000" w:themeColor="text1"/>
          <w:kern w:val="0"/>
          <w:sz w:val="24"/>
        </w:rPr>
        <w:t>member system</w:t>
      </w:r>
      <w:r w:rsidR="00C64CB3" w:rsidRPr="0031195B">
        <w:rPr>
          <w:rFonts w:ascii="Times New Roman" w:hAnsi="Times New Roman"/>
          <w:color w:val="000000" w:themeColor="text1"/>
          <w:kern w:val="0"/>
          <w:sz w:val="24"/>
        </w:rPr>
        <w:t>. This</w:t>
      </w:r>
      <w:r w:rsidRPr="0031195B">
        <w:rPr>
          <w:rFonts w:ascii="Times New Roman" w:hAnsi="Times New Roman"/>
          <w:color w:val="000000" w:themeColor="text1"/>
          <w:kern w:val="0"/>
          <w:sz w:val="24"/>
        </w:rPr>
        <w:t xml:space="preserve"> mode is similar to the client/server </w:t>
      </w:r>
      <w:r w:rsidR="00017F01" w:rsidRPr="0031195B">
        <w:rPr>
          <w:rFonts w:ascii="Times New Roman" w:hAnsi="Times New Roman"/>
          <w:color w:val="000000" w:themeColor="text1"/>
          <w:kern w:val="0"/>
          <w:sz w:val="24"/>
        </w:rPr>
        <w:t>communication</w:t>
      </w:r>
      <w:r w:rsidRPr="0031195B">
        <w:rPr>
          <w:rFonts w:ascii="Times New Roman" w:hAnsi="Times New Roman"/>
          <w:color w:val="000000" w:themeColor="text1"/>
          <w:kern w:val="0"/>
          <w:sz w:val="24"/>
        </w:rPr>
        <w:t>.</w:t>
      </w:r>
    </w:p>
    <w:p w14:paraId="0BC8F062" w14:textId="77777777" w:rsidR="006044FD" w:rsidRPr="0031195B" w:rsidRDefault="006044FD" w:rsidP="006044FD">
      <w:pPr>
        <w:widowControl/>
        <w:autoSpaceDE w:val="0"/>
        <w:autoSpaceDN w:val="0"/>
        <w:adjustRightInd w:val="0"/>
        <w:spacing w:after="240"/>
        <w:rPr>
          <w:rFonts w:ascii="Times New Roman" w:hAnsi="Times New Roman"/>
          <w:color w:val="000000" w:themeColor="text1"/>
          <w:kern w:val="0"/>
          <w:sz w:val="24"/>
        </w:rPr>
      </w:pPr>
      <w:r w:rsidRPr="0031195B">
        <w:rPr>
          <w:rFonts w:ascii="Times New Roman" w:hAnsi="Times New Roman"/>
          <w:b/>
          <w:bCs/>
          <w:color w:val="000000" w:themeColor="text1"/>
          <w:kern w:val="0"/>
          <w:sz w:val="24"/>
        </w:rPr>
        <w:t>Private Communication Mode</w:t>
      </w:r>
      <w:r w:rsidR="00EF1125" w:rsidRPr="0031195B">
        <w:rPr>
          <w:rFonts w:ascii="Times New Roman" w:hAnsi="Times New Roman"/>
          <w:color w:val="000000" w:themeColor="text1"/>
          <w:kern w:val="0"/>
          <w:sz w:val="24"/>
        </w:rPr>
        <w:t xml:space="preserve">: </w:t>
      </w:r>
      <w:r w:rsidR="00CB5744" w:rsidRPr="0031195B">
        <w:rPr>
          <w:rFonts w:ascii="Times New Roman" w:hAnsi="Times New Roman"/>
          <w:color w:val="000000" w:themeColor="text1"/>
          <w:kern w:val="0"/>
          <w:sz w:val="24"/>
        </w:rPr>
        <w:t>The Exchange</w:t>
      </w:r>
      <w:r w:rsidR="007B1C19" w:rsidRPr="0031195B">
        <w:rPr>
          <w:rFonts w:ascii="Times New Roman" w:hAnsi="Times New Roman"/>
          <w:color w:val="000000" w:themeColor="text1"/>
          <w:kern w:val="0"/>
          <w:sz w:val="24"/>
        </w:rPr>
        <w:t xml:space="preserve"> </w:t>
      </w:r>
      <w:r w:rsidR="00F27C3E" w:rsidRPr="0031195B">
        <w:rPr>
          <w:rFonts w:ascii="Times New Roman" w:hAnsi="Times New Roman"/>
          <w:color w:val="000000" w:themeColor="text1"/>
          <w:kern w:val="0"/>
          <w:sz w:val="24"/>
        </w:rPr>
        <w:t xml:space="preserve">system takes </w:t>
      </w:r>
      <w:r w:rsidR="00D83A5E" w:rsidRPr="0031195B">
        <w:rPr>
          <w:rFonts w:ascii="Times New Roman" w:hAnsi="Times New Roman"/>
          <w:color w:val="000000" w:themeColor="text1"/>
          <w:kern w:val="0"/>
          <w:sz w:val="24"/>
        </w:rPr>
        <w:t xml:space="preserve">the </w:t>
      </w:r>
      <w:r w:rsidR="00F27C3E" w:rsidRPr="0031195B">
        <w:rPr>
          <w:rFonts w:ascii="Times New Roman" w:hAnsi="Times New Roman"/>
          <w:color w:val="000000" w:themeColor="text1"/>
          <w:kern w:val="0"/>
          <w:sz w:val="24"/>
        </w:rPr>
        <w:t>initiative to send</w:t>
      </w:r>
      <w:r w:rsidRPr="0031195B">
        <w:rPr>
          <w:rFonts w:ascii="Times New Roman" w:hAnsi="Times New Roman"/>
          <w:color w:val="000000" w:themeColor="text1"/>
          <w:kern w:val="0"/>
          <w:sz w:val="24"/>
        </w:rPr>
        <w:t xml:space="preserve"> information</w:t>
      </w:r>
      <w:r w:rsidR="00EF1125" w:rsidRPr="0031195B">
        <w:rPr>
          <w:rFonts w:ascii="Times New Roman" w:hAnsi="Times New Roman"/>
          <w:color w:val="000000" w:themeColor="text1"/>
          <w:kern w:val="0"/>
          <w:sz w:val="24"/>
        </w:rPr>
        <w:t xml:space="preserve"> such </w:t>
      </w:r>
      <w:r w:rsidR="00AC64AD" w:rsidRPr="0031195B">
        <w:rPr>
          <w:rFonts w:ascii="Times New Roman" w:hAnsi="Times New Roman"/>
          <w:color w:val="000000" w:themeColor="text1"/>
          <w:kern w:val="0"/>
          <w:sz w:val="24"/>
        </w:rPr>
        <w:t>as a</w:t>
      </w:r>
      <w:r w:rsidR="00D83A5E" w:rsidRPr="0031195B">
        <w:rPr>
          <w:rFonts w:ascii="Times New Roman" w:hAnsi="Times New Roman"/>
          <w:color w:val="000000" w:themeColor="text1"/>
          <w:kern w:val="0"/>
          <w:sz w:val="24"/>
        </w:rPr>
        <w:t xml:space="preserve"> </w:t>
      </w:r>
      <w:r w:rsidRPr="0031195B">
        <w:rPr>
          <w:rFonts w:ascii="Times New Roman" w:hAnsi="Times New Roman"/>
          <w:color w:val="000000" w:themeColor="text1"/>
          <w:kern w:val="0"/>
          <w:sz w:val="24"/>
        </w:rPr>
        <w:t xml:space="preserve">fill </w:t>
      </w:r>
      <w:r w:rsidR="00AC64AD" w:rsidRPr="0031195B">
        <w:rPr>
          <w:rFonts w:ascii="Times New Roman" w:hAnsi="Times New Roman"/>
          <w:color w:val="000000" w:themeColor="text1"/>
          <w:kern w:val="0"/>
          <w:sz w:val="24"/>
        </w:rPr>
        <w:t>notification to</w:t>
      </w:r>
      <w:r w:rsidRPr="0031195B">
        <w:rPr>
          <w:rFonts w:ascii="Times New Roman" w:hAnsi="Times New Roman"/>
          <w:color w:val="000000" w:themeColor="text1"/>
          <w:kern w:val="0"/>
          <w:sz w:val="24"/>
        </w:rPr>
        <w:t xml:space="preserve"> a specific member or a </w:t>
      </w:r>
      <w:r w:rsidR="00EF1125" w:rsidRPr="0031195B">
        <w:rPr>
          <w:rFonts w:ascii="Times New Roman" w:hAnsi="Times New Roman"/>
          <w:color w:val="000000" w:themeColor="text1"/>
          <w:kern w:val="0"/>
          <w:sz w:val="24"/>
        </w:rPr>
        <w:t>specific</w:t>
      </w:r>
      <w:r w:rsidRPr="0031195B">
        <w:rPr>
          <w:rFonts w:ascii="Times New Roman" w:hAnsi="Times New Roman"/>
          <w:color w:val="000000" w:themeColor="text1"/>
          <w:kern w:val="0"/>
          <w:sz w:val="24"/>
        </w:rPr>
        <w:t xml:space="preserve"> trader </w:t>
      </w:r>
      <w:r w:rsidR="0091208B" w:rsidRPr="0031195B">
        <w:rPr>
          <w:rFonts w:ascii="Times New Roman" w:hAnsi="Times New Roman"/>
          <w:color w:val="000000" w:themeColor="text1"/>
          <w:kern w:val="0"/>
          <w:sz w:val="24"/>
        </w:rPr>
        <w:t>under the</w:t>
      </w:r>
      <w:r w:rsidRPr="0031195B">
        <w:rPr>
          <w:rFonts w:ascii="Times New Roman" w:hAnsi="Times New Roman"/>
          <w:color w:val="000000" w:themeColor="text1"/>
          <w:kern w:val="0"/>
          <w:sz w:val="24"/>
        </w:rPr>
        <w:t xml:space="preserve"> member.</w:t>
      </w:r>
    </w:p>
    <w:p w14:paraId="36BA8E35" w14:textId="77777777" w:rsidR="006044FD" w:rsidRPr="0031195B" w:rsidRDefault="006044FD" w:rsidP="006044FD">
      <w:pPr>
        <w:widowControl/>
        <w:autoSpaceDE w:val="0"/>
        <w:autoSpaceDN w:val="0"/>
        <w:adjustRightInd w:val="0"/>
        <w:spacing w:after="240"/>
        <w:rPr>
          <w:rFonts w:ascii="Times New Roman" w:hAnsi="Times New Roman"/>
          <w:color w:val="000000" w:themeColor="text1"/>
          <w:kern w:val="0"/>
          <w:sz w:val="24"/>
        </w:rPr>
      </w:pPr>
      <w:r w:rsidRPr="0031195B">
        <w:rPr>
          <w:rFonts w:ascii="Times New Roman" w:hAnsi="Times New Roman"/>
          <w:b/>
          <w:bCs/>
          <w:color w:val="000000" w:themeColor="text1"/>
          <w:kern w:val="0"/>
          <w:sz w:val="24"/>
        </w:rPr>
        <w:t>Broadcast Communication Mode:</w:t>
      </w:r>
      <w:r w:rsidR="007B1C19" w:rsidRPr="0031195B">
        <w:rPr>
          <w:rFonts w:ascii="Times New Roman" w:hAnsi="Times New Roman"/>
          <w:b/>
          <w:bCs/>
          <w:color w:val="000000" w:themeColor="text1"/>
          <w:kern w:val="0"/>
          <w:sz w:val="24"/>
        </w:rPr>
        <w:t xml:space="preserve"> </w:t>
      </w:r>
      <w:r w:rsidR="00CB5744" w:rsidRPr="0031195B">
        <w:rPr>
          <w:rFonts w:ascii="Times New Roman" w:hAnsi="Times New Roman"/>
          <w:color w:val="000000" w:themeColor="text1"/>
          <w:kern w:val="0"/>
          <w:sz w:val="24"/>
        </w:rPr>
        <w:t>The Exchange</w:t>
      </w:r>
      <w:r w:rsidRPr="0031195B">
        <w:rPr>
          <w:rFonts w:ascii="Times New Roman" w:hAnsi="Times New Roman"/>
          <w:color w:val="000000" w:themeColor="text1"/>
          <w:kern w:val="0"/>
          <w:sz w:val="24"/>
        </w:rPr>
        <w:t xml:space="preserve"> system broadcast</w:t>
      </w:r>
      <w:r w:rsidR="00D83A5E" w:rsidRPr="0031195B">
        <w:rPr>
          <w:rFonts w:ascii="Times New Roman" w:hAnsi="Times New Roman"/>
          <w:color w:val="000000" w:themeColor="text1"/>
          <w:kern w:val="0"/>
          <w:sz w:val="24"/>
        </w:rPr>
        <w:t>s</w:t>
      </w:r>
      <w:r w:rsidRPr="0031195B">
        <w:rPr>
          <w:rFonts w:ascii="Times New Roman" w:hAnsi="Times New Roman"/>
          <w:color w:val="000000" w:themeColor="text1"/>
          <w:kern w:val="0"/>
          <w:sz w:val="24"/>
        </w:rPr>
        <w:t xml:space="preserve"> the same information to all members </w:t>
      </w:r>
      <w:r w:rsidR="00017F01" w:rsidRPr="0031195B">
        <w:rPr>
          <w:rFonts w:ascii="Times New Roman" w:hAnsi="Times New Roman"/>
          <w:color w:val="000000" w:themeColor="text1"/>
          <w:kern w:val="0"/>
          <w:sz w:val="24"/>
        </w:rPr>
        <w:t>participating</w:t>
      </w:r>
      <w:r w:rsidR="007B1C19" w:rsidRPr="0031195B">
        <w:rPr>
          <w:rFonts w:ascii="Times New Roman" w:hAnsi="Times New Roman"/>
          <w:color w:val="000000" w:themeColor="text1"/>
          <w:kern w:val="0"/>
          <w:sz w:val="24"/>
        </w:rPr>
        <w:t xml:space="preserve"> </w:t>
      </w:r>
      <w:r w:rsidR="00D83A5E" w:rsidRPr="0031195B">
        <w:rPr>
          <w:rFonts w:ascii="Times New Roman" w:hAnsi="Times New Roman"/>
          <w:color w:val="000000" w:themeColor="text1"/>
          <w:kern w:val="0"/>
          <w:sz w:val="24"/>
        </w:rPr>
        <w:t xml:space="preserve">in </w:t>
      </w:r>
      <w:r w:rsidR="005C755F" w:rsidRPr="0031195B">
        <w:rPr>
          <w:rFonts w:ascii="Times New Roman" w:hAnsi="Times New Roman"/>
          <w:color w:val="000000" w:themeColor="text1"/>
          <w:kern w:val="0"/>
          <w:sz w:val="24"/>
        </w:rPr>
        <w:t>trading</w:t>
      </w:r>
      <w:r w:rsidR="007B1C19" w:rsidRPr="0031195B">
        <w:rPr>
          <w:rFonts w:ascii="Times New Roman" w:hAnsi="Times New Roman"/>
          <w:color w:val="000000" w:themeColor="text1"/>
          <w:kern w:val="0"/>
          <w:sz w:val="24"/>
        </w:rPr>
        <w:t xml:space="preserve"> </w:t>
      </w:r>
      <w:r w:rsidR="00D83A5E" w:rsidRPr="0031195B">
        <w:rPr>
          <w:rFonts w:ascii="Times New Roman" w:hAnsi="Times New Roman"/>
          <w:color w:val="000000" w:themeColor="text1"/>
          <w:kern w:val="0"/>
          <w:sz w:val="24"/>
        </w:rPr>
        <w:t xml:space="preserve">on </w:t>
      </w:r>
      <w:r w:rsidR="00017F01" w:rsidRPr="0031195B">
        <w:rPr>
          <w:rFonts w:ascii="Times New Roman" w:hAnsi="Times New Roman"/>
          <w:color w:val="000000" w:themeColor="text1"/>
          <w:kern w:val="0"/>
          <w:sz w:val="24"/>
        </w:rPr>
        <w:t>the platform. This</w:t>
      </w:r>
      <w:r w:rsidR="005C755F" w:rsidRPr="0031195B">
        <w:rPr>
          <w:rFonts w:ascii="Times New Roman" w:hAnsi="Times New Roman"/>
          <w:color w:val="000000" w:themeColor="text1"/>
          <w:kern w:val="0"/>
          <w:sz w:val="24"/>
        </w:rPr>
        <w:t xml:space="preserve"> information </w:t>
      </w:r>
      <w:r w:rsidR="00AC64AD" w:rsidRPr="0031195B">
        <w:rPr>
          <w:rFonts w:ascii="Times New Roman" w:hAnsi="Times New Roman"/>
          <w:color w:val="000000" w:themeColor="text1"/>
          <w:kern w:val="0"/>
          <w:sz w:val="24"/>
        </w:rPr>
        <w:t>includes advisories</w:t>
      </w:r>
      <w:r w:rsidR="00BD32ED" w:rsidRPr="0031195B">
        <w:rPr>
          <w:rFonts w:ascii="Times New Roman" w:hAnsi="Times New Roman"/>
          <w:color w:val="000000" w:themeColor="text1"/>
          <w:kern w:val="0"/>
          <w:sz w:val="24"/>
        </w:rPr>
        <w:t xml:space="preserve"> </w:t>
      </w:r>
      <w:r w:rsidR="005C755F" w:rsidRPr="0031195B">
        <w:rPr>
          <w:rFonts w:ascii="Times New Roman" w:hAnsi="Times New Roman"/>
          <w:color w:val="000000" w:themeColor="text1"/>
          <w:kern w:val="0"/>
          <w:sz w:val="24"/>
        </w:rPr>
        <w:t xml:space="preserve">and </w:t>
      </w:r>
      <w:r w:rsidRPr="0031195B">
        <w:rPr>
          <w:rFonts w:ascii="Times New Roman" w:hAnsi="Times New Roman"/>
          <w:color w:val="000000" w:themeColor="text1"/>
          <w:kern w:val="0"/>
          <w:sz w:val="24"/>
        </w:rPr>
        <w:t>public market notice</w:t>
      </w:r>
      <w:r w:rsidR="00D83A5E" w:rsidRPr="0031195B">
        <w:rPr>
          <w:rFonts w:ascii="Times New Roman" w:hAnsi="Times New Roman"/>
          <w:color w:val="000000" w:themeColor="text1"/>
          <w:kern w:val="0"/>
          <w:sz w:val="24"/>
        </w:rPr>
        <w:t>s</w:t>
      </w:r>
      <w:r w:rsidRPr="0031195B">
        <w:rPr>
          <w:rFonts w:ascii="Times New Roman" w:hAnsi="Times New Roman"/>
          <w:color w:val="000000" w:themeColor="text1"/>
          <w:kern w:val="0"/>
          <w:sz w:val="24"/>
        </w:rPr>
        <w:t>.</w:t>
      </w:r>
    </w:p>
    <w:p w14:paraId="2DEE6058" w14:textId="77777777" w:rsidR="006044FD" w:rsidRPr="0031195B" w:rsidRDefault="006044FD" w:rsidP="006044FD">
      <w:pPr>
        <w:widowControl/>
        <w:autoSpaceDE w:val="0"/>
        <w:autoSpaceDN w:val="0"/>
        <w:adjustRightInd w:val="0"/>
        <w:spacing w:after="240"/>
        <w:rPr>
          <w:rFonts w:ascii="Times New Roman" w:hAnsi="Times New Roman"/>
          <w:color w:val="000000" w:themeColor="text1"/>
          <w:kern w:val="0"/>
          <w:sz w:val="24"/>
        </w:rPr>
      </w:pPr>
      <w:r w:rsidRPr="0031195B">
        <w:rPr>
          <w:rFonts w:ascii="Times New Roman" w:hAnsi="Times New Roman"/>
          <w:color w:val="000000" w:themeColor="text1"/>
          <w:kern w:val="0"/>
          <w:sz w:val="24"/>
        </w:rPr>
        <w:t xml:space="preserve">Each of above communication modes does not necessarily map to a specific physical link method. In </w:t>
      </w:r>
      <w:r w:rsidR="00D83A5E" w:rsidRPr="0031195B">
        <w:rPr>
          <w:rFonts w:ascii="Times New Roman" w:hAnsi="Times New Roman"/>
          <w:color w:val="000000" w:themeColor="text1"/>
          <w:kern w:val="0"/>
          <w:sz w:val="24"/>
        </w:rPr>
        <w:t>other words</w:t>
      </w:r>
      <w:r w:rsidRPr="0031195B">
        <w:rPr>
          <w:rFonts w:ascii="Times New Roman" w:hAnsi="Times New Roman"/>
          <w:color w:val="000000" w:themeColor="text1"/>
          <w:kern w:val="0"/>
          <w:sz w:val="24"/>
        </w:rPr>
        <w:t xml:space="preserve">, one type of network link method may </w:t>
      </w:r>
      <w:r w:rsidR="00C73344" w:rsidRPr="0031195B">
        <w:rPr>
          <w:rFonts w:ascii="Times New Roman" w:hAnsi="Times New Roman"/>
          <w:color w:val="000000" w:themeColor="text1"/>
          <w:kern w:val="0"/>
          <w:sz w:val="24"/>
        </w:rPr>
        <w:t>support</w:t>
      </w:r>
      <w:r w:rsidRPr="0031195B">
        <w:rPr>
          <w:rFonts w:ascii="Times New Roman" w:hAnsi="Times New Roman"/>
          <w:color w:val="000000" w:themeColor="text1"/>
          <w:kern w:val="0"/>
          <w:sz w:val="24"/>
        </w:rPr>
        <w:t xml:space="preserve"> mu</w:t>
      </w:r>
      <w:r w:rsidR="00017F01" w:rsidRPr="0031195B">
        <w:rPr>
          <w:rFonts w:ascii="Times New Roman" w:hAnsi="Times New Roman"/>
          <w:color w:val="000000" w:themeColor="text1"/>
          <w:kern w:val="0"/>
          <w:sz w:val="24"/>
        </w:rPr>
        <w:t>ltiple communication modes</w:t>
      </w:r>
      <w:r w:rsidR="005A3925" w:rsidRPr="0031195B">
        <w:rPr>
          <w:rFonts w:ascii="Times New Roman" w:hAnsi="Times New Roman"/>
          <w:color w:val="000000" w:themeColor="text1"/>
          <w:kern w:val="0"/>
          <w:sz w:val="24"/>
        </w:rPr>
        <w:t>,</w:t>
      </w:r>
      <w:r w:rsidR="00017F01" w:rsidRPr="0031195B">
        <w:rPr>
          <w:rFonts w:ascii="Times New Roman" w:hAnsi="Times New Roman"/>
          <w:color w:val="000000" w:themeColor="text1"/>
          <w:kern w:val="0"/>
          <w:sz w:val="24"/>
        </w:rPr>
        <w:t xml:space="preserve"> and</w:t>
      </w:r>
      <w:r w:rsidRPr="0031195B">
        <w:rPr>
          <w:rFonts w:ascii="Times New Roman" w:hAnsi="Times New Roman"/>
          <w:color w:val="000000" w:themeColor="text1"/>
          <w:kern w:val="0"/>
          <w:sz w:val="24"/>
        </w:rPr>
        <w:t xml:space="preserve"> one communication mode can facilitate message transmission in multiple network link methods.</w:t>
      </w:r>
    </w:p>
    <w:p w14:paraId="2CF2E8AF" w14:textId="77777777" w:rsidR="004D6586" w:rsidRPr="0031195B" w:rsidRDefault="006044FD" w:rsidP="006044FD">
      <w:pPr>
        <w:pStyle w:val="21"/>
        <w:spacing w:before="240" w:after="240"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kern w:val="0"/>
        </w:rPr>
        <w:t xml:space="preserve">Disregarding the </w:t>
      </w:r>
      <w:r w:rsidR="00EF1125" w:rsidRPr="0031195B">
        <w:rPr>
          <w:rFonts w:ascii="Times New Roman" w:hAnsi="Times New Roman" w:cs="Times New Roman"/>
          <w:color w:val="000000" w:themeColor="text1"/>
          <w:kern w:val="0"/>
        </w:rPr>
        <w:t xml:space="preserve">difference </w:t>
      </w:r>
      <w:r w:rsidR="005A3925" w:rsidRPr="0031195B">
        <w:rPr>
          <w:rFonts w:ascii="Times New Roman" w:hAnsi="Times New Roman" w:cs="Times New Roman"/>
          <w:color w:val="000000" w:themeColor="text1"/>
          <w:kern w:val="0"/>
        </w:rPr>
        <w:t xml:space="preserve">in </w:t>
      </w:r>
      <w:r w:rsidRPr="0031195B">
        <w:rPr>
          <w:rFonts w:ascii="Times New Roman" w:hAnsi="Times New Roman" w:cs="Times New Roman"/>
          <w:color w:val="000000" w:themeColor="text1"/>
          <w:kern w:val="0"/>
        </w:rPr>
        <w:t>communication modes, t</w:t>
      </w:r>
      <w:r w:rsidR="00EF1125" w:rsidRPr="0031195B">
        <w:rPr>
          <w:rFonts w:ascii="Times New Roman" w:hAnsi="Times New Roman" w:cs="Times New Roman"/>
          <w:color w:val="000000" w:themeColor="text1"/>
          <w:kern w:val="0"/>
        </w:rPr>
        <w:t>he communication procedure stay</w:t>
      </w:r>
      <w:r w:rsidR="005A3925" w:rsidRPr="0031195B">
        <w:rPr>
          <w:rFonts w:ascii="Times New Roman" w:hAnsi="Times New Roman" w:cs="Times New Roman"/>
          <w:color w:val="000000" w:themeColor="text1"/>
          <w:kern w:val="0"/>
        </w:rPr>
        <w:t>s</w:t>
      </w:r>
      <w:r w:rsidRPr="0031195B">
        <w:rPr>
          <w:rFonts w:ascii="Times New Roman" w:hAnsi="Times New Roman" w:cs="Times New Roman"/>
          <w:color w:val="000000" w:themeColor="text1"/>
          <w:kern w:val="0"/>
        </w:rPr>
        <w:t xml:space="preserve"> the same</w:t>
      </w:r>
      <w:r w:rsidR="00017F01" w:rsidRPr="0031195B">
        <w:rPr>
          <w:rFonts w:ascii="Times New Roman" w:hAnsi="Times New Roman" w:cs="Times New Roman"/>
          <w:color w:val="000000" w:themeColor="text1"/>
          <w:kern w:val="0"/>
        </w:rPr>
        <w:t xml:space="preserve"> among the communication modes</w:t>
      </w:r>
      <w:r w:rsidR="005A3925" w:rsidRPr="0031195B">
        <w:rPr>
          <w:rFonts w:ascii="Times New Roman" w:hAnsi="Times New Roman" w:cs="Times New Roman"/>
          <w:color w:val="000000" w:themeColor="text1"/>
          <w:kern w:val="0"/>
        </w:rPr>
        <w:t>,</w:t>
      </w:r>
      <w:r w:rsidRPr="0031195B">
        <w:rPr>
          <w:rFonts w:ascii="Times New Roman" w:hAnsi="Times New Roman" w:cs="Times New Roman"/>
          <w:color w:val="000000" w:themeColor="text1"/>
          <w:kern w:val="0"/>
        </w:rPr>
        <w:t xml:space="preserve"> as depicted in Chart 1:</w:t>
      </w:r>
    </w:p>
    <w:p w14:paraId="7DD55DCF" w14:textId="77777777" w:rsidR="004D6586" w:rsidRPr="0031195B" w:rsidRDefault="004D6586" w:rsidP="004D6586">
      <w:pPr>
        <w:jc w:val="center"/>
        <w:rPr>
          <w:rFonts w:ascii="Times New Roman" w:hAnsi="Times New Roman"/>
          <w:color w:val="000000" w:themeColor="text1"/>
        </w:rPr>
      </w:pPr>
    </w:p>
    <w:p w14:paraId="7D7CBF0A" w14:textId="77777777" w:rsidR="004D6586" w:rsidRPr="0031195B" w:rsidRDefault="0077075E" w:rsidP="004D6586">
      <w:pPr>
        <w:jc w:val="center"/>
        <w:rPr>
          <w:rFonts w:ascii="Times New Roman" w:hAnsi="Times New Roman"/>
          <w:color w:val="000000" w:themeColor="text1"/>
        </w:rPr>
      </w:pPr>
      <w:r w:rsidRPr="0031195B">
        <w:rPr>
          <w:rFonts w:ascii="Times New Roman" w:hAnsi="Times New Roman"/>
          <w:noProof/>
          <w:color w:val="000000" w:themeColor="text1"/>
        </w:rPr>
        <w:lastRenderedPageBreak/>
        <mc:AlternateContent>
          <mc:Choice Requires="wpg">
            <w:drawing>
              <wp:inline distT="0" distB="0" distL="0" distR="0" wp14:anchorId="1CB9A17C" wp14:editId="1874CF6B">
                <wp:extent cx="6286500" cy="5715000"/>
                <wp:effectExtent l="0" t="0" r="0" b="2540"/>
                <wp:docPr id="481" name="Group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6286500" cy="5715000"/>
                          <a:chOff x="1080" y="844"/>
                          <a:chExt cx="9900" cy="9000"/>
                        </a:xfrm>
                      </wpg:grpSpPr>
                      <wps:wsp>
                        <wps:cNvPr id="482" name="AutoShape 3"/>
                        <wps:cNvSpPr>
                          <a:spLocks noChangeAspect="1" noChangeArrowheads="1" noTextEdit="1"/>
                        </wps:cNvSpPr>
                        <wps:spPr bwMode="auto">
                          <a:xfrm>
                            <a:off x="1080" y="844"/>
                            <a:ext cx="9900" cy="9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3" name="Text Box 4"/>
                        <wps:cNvSpPr txBox="1">
                          <a:spLocks noChangeArrowheads="1"/>
                        </wps:cNvSpPr>
                        <wps:spPr bwMode="auto">
                          <a:xfrm>
                            <a:off x="1981" y="1565"/>
                            <a:ext cx="1800" cy="539"/>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99CCFF"/>
                                </a:solidFill>
                              </a14:hiddenFill>
                            </a:ext>
                            <a:ext uri="{AF507438-7753-43E0-B8FC-AC1667EBCBE1}">
                              <a14:hiddenEffects xmlns:a14="http://schemas.microsoft.com/office/drawing/2010/main">
                                <a:effectLst>
                                  <a:outerShdw dist="35921" dir="2700000" algn="ctr" rotWithShape="0">
                                    <a:srgbClr val="808080">
                                      <a:alpha val="74997"/>
                                    </a:srgbClr>
                                  </a:outerShdw>
                                </a:effectLst>
                              </a14:hiddenEffects>
                            </a:ext>
                          </a:extLst>
                        </wps:spPr>
                        <wps:txbx>
                          <w:txbxContent>
                            <w:p w14:paraId="29D785DD" w14:textId="77777777" w:rsidR="00F477BD" w:rsidRDefault="00F477BD" w:rsidP="008A7571">
                              <w:pPr>
                                <w:jc w:val="center"/>
                              </w:pPr>
                              <w:r>
                                <w:rPr>
                                  <w:rFonts w:hint="eastAsia"/>
                                </w:rPr>
                                <w:t>Member System</w:t>
                              </w:r>
                            </w:p>
                            <w:p w14:paraId="4C3743A7" w14:textId="77777777" w:rsidR="00F477BD" w:rsidRDefault="00F477BD" w:rsidP="004D6586"/>
                          </w:txbxContent>
                        </wps:txbx>
                        <wps:bodyPr rot="0" vert="horz" wrap="square" lIns="91440" tIns="45720" rIns="91440" bIns="45720" anchor="t" anchorCtr="0" upright="1">
                          <a:noAutofit/>
                        </wps:bodyPr>
                      </wps:wsp>
                      <wps:wsp>
                        <wps:cNvPr id="484" name="Text Box 5"/>
                        <wps:cNvSpPr txBox="1">
                          <a:spLocks noChangeArrowheads="1"/>
                        </wps:cNvSpPr>
                        <wps:spPr bwMode="auto">
                          <a:xfrm>
                            <a:off x="7921" y="1565"/>
                            <a:ext cx="1802" cy="539"/>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99CCFF"/>
                                </a:solidFill>
                              </a14:hiddenFill>
                            </a:ext>
                            <a:ext uri="{AF507438-7753-43E0-B8FC-AC1667EBCBE1}">
                              <a14:hiddenEffects xmlns:a14="http://schemas.microsoft.com/office/drawing/2010/main">
                                <a:effectLst>
                                  <a:outerShdw dist="35921" dir="2700000" algn="ctr" rotWithShape="0">
                                    <a:srgbClr val="808080">
                                      <a:alpha val="74997"/>
                                    </a:srgbClr>
                                  </a:outerShdw>
                                </a:effectLst>
                              </a14:hiddenEffects>
                            </a:ext>
                          </a:extLst>
                        </wps:spPr>
                        <wps:txbx>
                          <w:txbxContent>
                            <w:p w14:paraId="3B0564FB" w14:textId="77777777" w:rsidR="00F477BD" w:rsidRDefault="00F477BD" w:rsidP="008A7571">
                              <w:pPr>
                                <w:jc w:val="center"/>
                              </w:pPr>
                              <w:r>
                                <w:rPr>
                                  <w:rFonts w:hint="eastAsia"/>
                                </w:rPr>
                                <w:t>Exchange</w:t>
                              </w:r>
                            </w:p>
                          </w:txbxContent>
                        </wps:txbx>
                        <wps:bodyPr rot="0" vert="horz" wrap="square" lIns="91440" tIns="45720" rIns="91440" bIns="45720" anchor="t" anchorCtr="0" upright="1">
                          <a:noAutofit/>
                        </wps:bodyPr>
                      </wps:wsp>
                      <wps:wsp>
                        <wps:cNvPr id="485" name="Text Box 6"/>
                        <wps:cNvSpPr txBox="1">
                          <a:spLocks noChangeArrowheads="1"/>
                        </wps:cNvSpPr>
                        <wps:spPr bwMode="auto">
                          <a:xfrm>
                            <a:off x="2700" y="2104"/>
                            <a:ext cx="540" cy="1081"/>
                          </a:xfrm>
                          <a:prstGeom prst="rect">
                            <a:avLst/>
                          </a:prstGeom>
                          <a:noFill/>
                          <a:ln>
                            <a:noFill/>
                          </a:ln>
                          <a:extLst>
                            <a:ext uri="{909E8E84-426E-40DD-AFC4-6F175D3DCCD1}">
                              <a14:hiddenFill xmlns:a14="http://schemas.microsoft.com/office/drawing/2010/main">
                                <a:solidFill>
                                  <a:srgbClr val="99CC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0577E2" w14:textId="77777777" w:rsidR="00F477BD" w:rsidRDefault="00F477BD" w:rsidP="00A2391D">
                              <w:r>
                                <w:rPr>
                                  <w:rFonts w:hint="eastAsia"/>
                                </w:rPr>
                                <w:t>----------</w:t>
                              </w:r>
                            </w:p>
                            <w:p w14:paraId="34D51376" w14:textId="77777777" w:rsidR="00F477BD" w:rsidRDefault="00F477BD" w:rsidP="004D6586"/>
                          </w:txbxContent>
                        </wps:txbx>
                        <wps:bodyPr rot="0" vert="eaVert" wrap="square" lIns="91440" tIns="45720" rIns="91440" bIns="45720" anchor="t" anchorCtr="0" upright="1">
                          <a:noAutofit/>
                        </wps:bodyPr>
                      </wps:wsp>
                      <wps:wsp>
                        <wps:cNvPr id="486" name="Text Box 7"/>
                        <wps:cNvSpPr txBox="1">
                          <a:spLocks noChangeArrowheads="1"/>
                        </wps:cNvSpPr>
                        <wps:spPr bwMode="auto">
                          <a:xfrm>
                            <a:off x="8640" y="2104"/>
                            <a:ext cx="539" cy="1081"/>
                          </a:xfrm>
                          <a:prstGeom prst="rect">
                            <a:avLst/>
                          </a:prstGeom>
                          <a:noFill/>
                          <a:ln>
                            <a:noFill/>
                          </a:ln>
                          <a:extLst>
                            <a:ext uri="{909E8E84-426E-40DD-AFC4-6F175D3DCCD1}">
                              <a14:hiddenFill xmlns:a14="http://schemas.microsoft.com/office/drawing/2010/main">
                                <a:solidFill>
                                  <a:srgbClr val="99CC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91BDA4" w14:textId="77777777" w:rsidR="00F477BD" w:rsidRDefault="00F477BD" w:rsidP="00A2391D">
                              <w:r>
                                <w:rPr>
                                  <w:rFonts w:hint="eastAsia"/>
                                </w:rPr>
                                <w:t>----------</w:t>
                              </w:r>
                            </w:p>
                            <w:p w14:paraId="5C253A62" w14:textId="77777777" w:rsidR="00F477BD" w:rsidRDefault="00F477BD" w:rsidP="004D6586"/>
                          </w:txbxContent>
                        </wps:txbx>
                        <wps:bodyPr rot="0" vert="eaVert" wrap="square" lIns="91440" tIns="45720" rIns="91440" bIns="45720" anchor="t" anchorCtr="0" upright="1">
                          <a:noAutofit/>
                        </wps:bodyPr>
                      </wps:wsp>
                      <wps:wsp>
                        <wps:cNvPr id="487" name="Text Box 8"/>
                        <wps:cNvSpPr txBox="1">
                          <a:spLocks noChangeArrowheads="1"/>
                        </wps:cNvSpPr>
                        <wps:spPr bwMode="auto">
                          <a:xfrm>
                            <a:off x="2700" y="3004"/>
                            <a:ext cx="360" cy="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99CCFF"/>
                                </a:solidFill>
                              </a14:hiddenFill>
                            </a:ext>
                            <a:ext uri="{AF507438-7753-43E0-B8FC-AC1667EBCBE1}">
                              <a14:hiddenEffects xmlns:a14="http://schemas.microsoft.com/office/drawing/2010/main">
                                <a:effectLst>
                                  <a:outerShdw dist="35921" dir="2700000" algn="ctr" rotWithShape="0">
                                    <a:srgbClr val="808080">
                                      <a:alpha val="74997"/>
                                    </a:srgbClr>
                                  </a:outerShdw>
                                </a:effectLst>
                              </a14:hiddenEffects>
                            </a:ext>
                          </a:extLst>
                        </wps:spPr>
                        <wps:txbx>
                          <w:txbxContent>
                            <w:p w14:paraId="255E9147" w14:textId="77777777" w:rsidR="00F477BD" w:rsidRDefault="00F477BD" w:rsidP="004D6586"/>
                          </w:txbxContent>
                        </wps:txbx>
                        <wps:bodyPr rot="0" vert="eaVert" wrap="square" lIns="91440" tIns="45720" rIns="91440" bIns="45720" anchor="t" anchorCtr="0" upright="1">
                          <a:noAutofit/>
                        </wps:bodyPr>
                      </wps:wsp>
                      <wps:wsp>
                        <wps:cNvPr id="488" name="Text Box 9"/>
                        <wps:cNvSpPr txBox="1">
                          <a:spLocks noChangeArrowheads="1"/>
                        </wps:cNvSpPr>
                        <wps:spPr bwMode="auto">
                          <a:xfrm>
                            <a:off x="8640" y="3004"/>
                            <a:ext cx="360" cy="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99CCFF"/>
                                </a:solidFill>
                              </a14:hiddenFill>
                            </a:ext>
                            <a:ext uri="{AF507438-7753-43E0-B8FC-AC1667EBCBE1}">
                              <a14:hiddenEffects xmlns:a14="http://schemas.microsoft.com/office/drawing/2010/main">
                                <a:effectLst>
                                  <a:outerShdw dist="35921" dir="2700000" algn="ctr" rotWithShape="0">
                                    <a:srgbClr val="808080">
                                      <a:alpha val="74997"/>
                                    </a:srgbClr>
                                  </a:outerShdw>
                                </a:effectLst>
                              </a14:hiddenEffects>
                            </a:ext>
                          </a:extLst>
                        </wps:spPr>
                        <wps:txbx>
                          <w:txbxContent>
                            <w:p w14:paraId="4260CA60" w14:textId="77777777" w:rsidR="00F477BD" w:rsidRDefault="00F477BD" w:rsidP="004D6586"/>
                          </w:txbxContent>
                        </wps:txbx>
                        <wps:bodyPr rot="0" vert="eaVert" wrap="square" lIns="91440" tIns="45720" rIns="91440" bIns="45720" anchor="t" anchorCtr="0" upright="1">
                          <a:noAutofit/>
                        </wps:bodyPr>
                      </wps:wsp>
                      <wps:wsp>
                        <wps:cNvPr id="489" name="Text Box 10"/>
                        <wps:cNvSpPr txBox="1">
                          <a:spLocks noChangeArrowheads="1"/>
                        </wps:cNvSpPr>
                        <wps:spPr bwMode="auto">
                          <a:xfrm>
                            <a:off x="4860" y="3364"/>
                            <a:ext cx="1980" cy="360"/>
                          </a:xfrm>
                          <a:prstGeom prst="rect">
                            <a:avLst/>
                          </a:prstGeom>
                          <a:noFill/>
                          <a:ln>
                            <a:noFill/>
                          </a:ln>
                          <a:extLst>
                            <a:ext uri="{909E8E84-426E-40DD-AFC4-6F175D3DCCD1}">
                              <a14:hiddenFill xmlns:a14="http://schemas.microsoft.com/office/drawing/2010/main">
                                <a:solidFill>
                                  <a:srgbClr val="99CC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8EB5BE" w14:textId="77777777" w:rsidR="00F477BD" w:rsidRDefault="00F477BD" w:rsidP="00931A30">
                              <w:pPr>
                                <w:jc w:val="center"/>
                              </w:pPr>
                              <w:r>
                                <w:rPr>
                                  <w:rFonts w:hint="eastAsia"/>
                                </w:rPr>
                                <w:t>Connection Request</w:t>
                              </w:r>
                            </w:p>
                            <w:p w14:paraId="6BDF046D" w14:textId="77777777" w:rsidR="00F477BD" w:rsidRDefault="00F477BD" w:rsidP="004D6586">
                              <w:pPr>
                                <w:jc w:val="center"/>
                              </w:pPr>
                            </w:p>
                          </w:txbxContent>
                        </wps:txbx>
                        <wps:bodyPr rot="0" vert="horz" wrap="square" lIns="0" tIns="0" rIns="0" bIns="0" anchor="t" anchorCtr="0" upright="1">
                          <a:noAutofit/>
                        </wps:bodyPr>
                      </wps:wsp>
                      <wps:wsp>
                        <wps:cNvPr id="490" name="Text Box 11"/>
                        <wps:cNvSpPr txBox="1">
                          <a:spLocks noChangeArrowheads="1"/>
                        </wps:cNvSpPr>
                        <wps:spPr bwMode="auto">
                          <a:xfrm>
                            <a:off x="4680" y="3724"/>
                            <a:ext cx="2160" cy="360"/>
                          </a:xfrm>
                          <a:prstGeom prst="rect">
                            <a:avLst/>
                          </a:prstGeom>
                          <a:noFill/>
                          <a:ln>
                            <a:noFill/>
                          </a:ln>
                          <a:extLst>
                            <a:ext uri="{909E8E84-426E-40DD-AFC4-6F175D3DCCD1}">
                              <a14:hiddenFill xmlns:a14="http://schemas.microsoft.com/office/drawing/2010/main">
                                <a:solidFill>
                                  <a:srgbClr val="99CC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DF18EB" w14:textId="77777777" w:rsidR="00F477BD" w:rsidRDefault="00F477BD" w:rsidP="00931A30">
                              <w:pPr>
                                <w:jc w:val="center"/>
                              </w:pPr>
                              <w:r>
                                <w:rPr>
                                  <w:rFonts w:hint="eastAsia"/>
                                </w:rPr>
                                <w:t>Connection Confirmation</w:t>
                              </w:r>
                            </w:p>
                            <w:p w14:paraId="4CCBBD25" w14:textId="77777777" w:rsidR="00F477BD" w:rsidRDefault="00F477BD" w:rsidP="004D6586">
                              <w:pPr>
                                <w:jc w:val="center"/>
                              </w:pPr>
                            </w:p>
                          </w:txbxContent>
                        </wps:txbx>
                        <wps:bodyPr rot="0" vert="horz" wrap="square" lIns="0" tIns="0" rIns="0" bIns="0" anchor="t" anchorCtr="0" upright="1">
                          <a:noAutofit/>
                        </wps:bodyPr>
                      </wps:wsp>
                      <wps:wsp>
                        <wps:cNvPr id="491" name="Text Box 12"/>
                        <wps:cNvSpPr txBox="1">
                          <a:spLocks noChangeArrowheads="1"/>
                        </wps:cNvSpPr>
                        <wps:spPr bwMode="auto">
                          <a:xfrm>
                            <a:off x="4140" y="4444"/>
                            <a:ext cx="3240" cy="360"/>
                          </a:xfrm>
                          <a:prstGeom prst="rect">
                            <a:avLst/>
                          </a:prstGeom>
                          <a:noFill/>
                          <a:ln>
                            <a:noFill/>
                          </a:ln>
                          <a:extLst>
                            <a:ext uri="{909E8E84-426E-40DD-AFC4-6F175D3DCCD1}">
                              <a14:hiddenFill xmlns:a14="http://schemas.microsoft.com/office/drawing/2010/main">
                                <a:solidFill>
                                  <a:srgbClr val="99CC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63CDE0" w14:textId="77777777" w:rsidR="00F477BD" w:rsidRDefault="00F477BD" w:rsidP="00931A30">
                              <w:pPr>
                                <w:jc w:val="center"/>
                              </w:pPr>
                              <w:r>
                                <w:rPr>
                                  <w:rFonts w:hint="eastAsia"/>
                                </w:rPr>
                                <w:t>Identification Authentication Request</w:t>
                              </w:r>
                            </w:p>
                            <w:p w14:paraId="57DDE902" w14:textId="77777777" w:rsidR="00F477BD" w:rsidRDefault="00F477BD" w:rsidP="004D6586">
                              <w:pPr>
                                <w:jc w:val="center"/>
                              </w:pPr>
                            </w:p>
                          </w:txbxContent>
                        </wps:txbx>
                        <wps:bodyPr rot="0" vert="horz" wrap="square" lIns="0" tIns="0" rIns="0" bIns="0" anchor="t" anchorCtr="0" upright="1">
                          <a:noAutofit/>
                        </wps:bodyPr>
                      </wps:wsp>
                      <wps:wsp>
                        <wps:cNvPr id="492" name="Text Box 13"/>
                        <wps:cNvSpPr txBox="1">
                          <a:spLocks noChangeArrowheads="1"/>
                        </wps:cNvSpPr>
                        <wps:spPr bwMode="auto">
                          <a:xfrm>
                            <a:off x="3960" y="4804"/>
                            <a:ext cx="3600" cy="360"/>
                          </a:xfrm>
                          <a:prstGeom prst="rect">
                            <a:avLst/>
                          </a:prstGeom>
                          <a:noFill/>
                          <a:ln>
                            <a:noFill/>
                          </a:ln>
                          <a:extLst>
                            <a:ext uri="{909E8E84-426E-40DD-AFC4-6F175D3DCCD1}">
                              <a14:hiddenFill xmlns:a14="http://schemas.microsoft.com/office/drawing/2010/main">
                                <a:solidFill>
                                  <a:srgbClr val="99CC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2CD010" w14:textId="77777777" w:rsidR="00F477BD" w:rsidRDefault="00F477BD" w:rsidP="004D6586">
                              <w:pPr>
                                <w:jc w:val="center"/>
                              </w:pPr>
                              <w:r>
                                <w:rPr>
                                  <w:rFonts w:hint="eastAsia"/>
                                </w:rPr>
                                <w:t>Identification Authentication Response</w:t>
                              </w:r>
                            </w:p>
                          </w:txbxContent>
                        </wps:txbx>
                        <wps:bodyPr rot="0" vert="horz" wrap="square" lIns="0" tIns="0" rIns="0" bIns="0" anchor="t" anchorCtr="0" upright="1">
                          <a:noAutofit/>
                        </wps:bodyPr>
                      </wps:wsp>
                      <wps:wsp>
                        <wps:cNvPr id="493" name="Text Box 14"/>
                        <wps:cNvSpPr txBox="1">
                          <a:spLocks noChangeArrowheads="1"/>
                        </wps:cNvSpPr>
                        <wps:spPr bwMode="auto">
                          <a:xfrm>
                            <a:off x="4140" y="5524"/>
                            <a:ext cx="3600" cy="360"/>
                          </a:xfrm>
                          <a:prstGeom prst="rect">
                            <a:avLst/>
                          </a:prstGeom>
                          <a:noFill/>
                          <a:ln>
                            <a:noFill/>
                          </a:ln>
                          <a:extLst>
                            <a:ext uri="{909E8E84-426E-40DD-AFC4-6F175D3DCCD1}">
                              <a14:hiddenFill xmlns:a14="http://schemas.microsoft.com/office/drawing/2010/main">
                                <a:solidFill>
                                  <a:srgbClr val="99CC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E67817" w14:textId="77777777" w:rsidR="00F477BD" w:rsidRDefault="00F477BD" w:rsidP="00931A30">
                              <w:pPr>
                                <w:jc w:val="center"/>
                              </w:pPr>
                              <w:r>
                                <w:rPr>
                                  <w:rFonts w:hint="eastAsia"/>
                                </w:rPr>
                                <w:t>Send Request (i</w:t>
                              </w:r>
                              <w:r>
                                <w:t>n</w:t>
                              </w:r>
                              <w:r>
                                <w:rPr>
                                  <w:rFonts w:hint="eastAsia"/>
                                </w:rPr>
                                <w:t xml:space="preserve"> dialog mode)</w:t>
                              </w:r>
                            </w:p>
                            <w:p w14:paraId="4599C3D3" w14:textId="77777777" w:rsidR="00F477BD" w:rsidRDefault="00F477BD" w:rsidP="004D6586">
                              <w:pPr>
                                <w:jc w:val="center"/>
                              </w:pPr>
                            </w:p>
                          </w:txbxContent>
                        </wps:txbx>
                        <wps:bodyPr rot="0" vert="horz" wrap="square" lIns="0" tIns="0" rIns="0" bIns="0" anchor="t" anchorCtr="0" upright="1">
                          <a:noAutofit/>
                        </wps:bodyPr>
                      </wps:wsp>
                      <wps:wsp>
                        <wps:cNvPr id="494" name="Text Box 15"/>
                        <wps:cNvSpPr txBox="1">
                          <a:spLocks noChangeArrowheads="1"/>
                        </wps:cNvSpPr>
                        <wps:spPr bwMode="auto">
                          <a:xfrm>
                            <a:off x="3960" y="5884"/>
                            <a:ext cx="3960" cy="360"/>
                          </a:xfrm>
                          <a:prstGeom prst="rect">
                            <a:avLst/>
                          </a:prstGeom>
                          <a:noFill/>
                          <a:ln>
                            <a:noFill/>
                          </a:ln>
                          <a:extLst>
                            <a:ext uri="{909E8E84-426E-40DD-AFC4-6F175D3DCCD1}">
                              <a14:hiddenFill xmlns:a14="http://schemas.microsoft.com/office/drawing/2010/main">
                                <a:solidFill>
                                  <a:srgbClr val="99CC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9CF15E" w14:textId="77777777" w:rsidR="00F477BD" w:rsidRDefault="00F477BD" w:rsidP="00931A30">
                              <w:pPr>
                                <w:jc w:val="center"/>
                              </w:pPr>
                              <w:r>
                                <w:rPr>
                                  <w:rFonts w:hint="eastAsia"/>
                                </w:rPr>
                                <w:t>Send Response (in dialog mode)</w:t>
                              </w:r>
                            </w:p>
                            <w:p w14:paraId="48E468FB" w14:textId="77777777" w:rsidR="00F477BD" w:rsidRPr="008A7571" w:rsidRDefault="00F477BD" w:rsidP="004D6586">
                              <w:pPr>
                                <w:jc w:val="center"/>
                              </w:pPr>
                            </w:p>
                          </w:txbxContent>
                        </wps:txbx>
                        <wps:bodyPr rot="0" vert="horz" wrap="square" lIns="0" tIns="0" rIns="0" bIns="0" anchor="t" anchorCtr="0" upright="1">
                          <a:noAutofit/>
                        </wps:bodyPr>
                      </wps:wsp>
                      <wps:wsp>
                        <wps:cNvPr id="495" name="Text Box 16"/>
                        <wps:cNvSpPr txBox="1">
                          <a:spLocks noChangeArrowheads="1"/>
                        </wps:cNvSpPr>
                        <wps:spPr bwMode="auto">
                          <a:xfrm>
                            <a:off x="3960" y="6604"/>
                            <a:ext cx="3600" cy="360"/>
                          </a:xfrm>
                          <a:prstGeom prst="rect">
                            <a:avLst/>
                          </a:prstGeom>
                          <a:noFill/>
                          <a:ln>
                            <a:noFill/>
                          </a:ln>
                          <a:extLst>
                            <a:ext uri="{909E8E84-426E-40DD-AFC4-6F175D3DCCD1}">
                              <a14:hiddenFill xmlns:a14="http://schemas.microsoft.com/office/drawing/2010/main">
                                <a:solidFill>
                                  <a:srgbClr val="99CC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D407B5" w14:textId="77777777" w:rsidR="00F477BD" w:rsidRDefault="00F477BD" w:rsidP="00931A30">
                              <w:pPr>
                                <w:jc w:val="center"/>
                              </w:pPr>
                              <w:r>
                                <w:rPr>
                                  <w:rFonts w:hint="eastAsia"/>
                                </w:rPr>
                                <w:t>Send Private Message (in private mode)</w:t>
                              </w:r>
                            </w:p>
                            <w:p w14:paraId="3438AE8E" w14:textId="77777777" w:rsidR="00F477BD" w:rsidRPr="008A7571" w:rsidRDefault="00F477BD" w:rsidP="004D6586">
                              <w:pPr>
                                <w:jc w:val="center"/>
                              </w:pPr>
                            </w:p>
                          </w:txbxContent>
                        </wps:txbx>
                        <wps:bodyPr rot="0" vert="horz" wrap="square" lIns="0" tIns="0" rIns="0" bIns="0" anchor="t" anchorCtr="0" upright="1">
                          <a:noAutofit/>
                        </wps:bodyPr>
                      </wps:wsp>
                      <wps:wsp>
                        <wps:cNvPr id="496" name="Text Box 17"/>
                        <wps:cNvSpPr txBox="1">
                          <a:spLocks noChangeArrowheads="1"/>
                        </wps:cNvSpPr>
                        <wps:spPr bwMode="auto">
                          <a:xfrm>
                            <a:off x="3780" y="7174"/>
                            <a:ext cx="3960" cy="615"/>
                          </a:xfrm>
                          <a:prstGeom prst="rect">
                            <a:avLst/>
                          </a:prstGeom>
                          <a:noFill/>
                          <a:ln>
                            <a:noFill/>
                          </a:ln>
                          <a:extLst>
                            <a:ext uri="{909E8E84-426E-40DD-AFC4-6F175D3DCCD1}">
                              <a14:hiddenFill xmlns:a14="http://schemas.microsoft.com/office/drawing/2010/main">
                                <a:solidFill>
                                  <a:srgbClr val="99CC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8B62DC" w14:textId="77777777" w:rsidR="00F477BD" w:rsidRDefault="00F477BD" w:rsidP="00931A30">
                              <w:pPr>
                                <w:jc w:val="center"/>
                              </w:pPr>
                              <w:r>
                                <w:rPr>
                                  <w:rFonts w:hint="eastAsia"/>
                                </w:rPr>
                                <w:t xml:space="preserve">Send Market </w:t>
                              </w:r>
                              <w:r>
                                <w:t>Announcement</w:t>
                              </w:r>
                              <w:r>
                                <w:rPr>
                                  <w:rFonts w:hint="eastAsia"/>
                                </w:rPr>
                                <w:t xml:space="preserve"> (in public mode)</w:t>
                              </w:r>
                            </w:p>
                            <w:p w14:paraId="115C6E29" w14:textId="77777777" w:rsidR="00F477BD" w:rsidRPr="008A7571" w:rsidRDefault="00F477BD" w:rsidP="004D6586">
                              <w:pPr>
                                <w:jc w:val="center"/>
                              </w:pPr>
                            </w:p>
                          </w:txbxContent>
                        </wps:txbx>
                        <wps:bodyPr rot="0" vert="horz" wrap="square" lIns="0" tIns="0" rIns="0" bIns="0" anchor="t" anchorCtr="0" upright="1">
                          <a:noAutofit/>
                        </wps:bodyPr>
                      </wps:wsp>
                      <wps:wsp>
                        <wps:cNvPr id="497" name="Text Box 18"/>
                        <wps:cNvSpPr txBox="1">
                          <a:spLocks noChangeArrowheads="1"/>
                        </wps:cNvSpPr>
                        <wps:spPr bwMode="auto">
                          <a:xfrm>
                            <a:off x="4680" y="8044"/>
                            <a:ext cx="2340" cy="345"/>
                          </a:xfrm>
                          <a:prstGeom prst="rect">
                            <a:avLst/>
                          </a:prstGeom>
                          <a:noFill/>
                          <a:ln>
                            <a:noFill/>
                          </a:ln>
                          <a:extLst>
                            <a:ext uri="{909E8E84-426E-40DD-AFC4-6F175D3DCCD1}">
                              <a14:hiddenFill xmlns:a14="http://schemas.microsoft.com/office/drawing/2010/main">
                                <a:solidFill>
                                  <a:srgbClr val="99CC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3E5C7B" w14:textId="77777777" w:rsidR="00F477BD" w:rsidRDefault="00F477BD" w:rsidP="00931A30">
                              <w:pPr>
                                <w:jc w:val="center"/>
                              </w:pPr>
                              <w:r>
                                <w:rPr>
                                  <w:rFonts w:hint="eastAsia"/>
                                </w:rPr>
                                <w:t>Disconnection Request</w:t>
                              </w:r>
                            </w:p>
                            <w:p w14:paraId="406EB4E6" w14:textId="77777777" w:rsidR="00F477BD" w:rsidRDefault="00F477BD" w:rsidP="004D6586">
                              <w:pPr>
                                <w:jc w:val="center"/>
                              </w:pPr>
                            </w:p>
                          </w:txbxContent>
                        </wps:txbx>
                        <wps:bodyPr rot="0" vert="horz" wrap="square" lIns="0" tIns="0" rIns="0" bIns="0" anchor="t" anchorCtr="0" upright="1">
                          <a:noAutofit/>
                        </wps:bodyPr>
                      </wps:wsp>
                      <wps:wsp>
                        <wps:cNvPr id="498" name="Text Box 19"/>
                        <wps:cNvSpPr txBox="1">
                          <a:spLocks noChangeArrowheads="1"/>
                        </wps:cNvSpPr>
                        <wps:spPr bwMode="auto">
                          <a:xfrm>
                            <a:off x="4500" y="8404"/>
                            <a:ext cx="2520" cy="360"/>
                          </a:xfrm>
                          <a:prstGeom prst="rect">
                            <a:avLst/>
                          </a:prstGeom>
                          <a:noFill/>
                          <a:ln>
                            <a:noFill/>
                          </a:ln>
                          <a:extLst>
                            <a:ext uri="{909E8E84-426E-40DD-AFC4-6F175D3DCCD1}">
                              <a14:hiddenFill xmlns:a14="http://schemas.microsoft.com/office/drawing/2010/main">
                                <a:solidFill>
                                  <a:srgbClr val="99CC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61498A" w14:textId="77777777" w:rsidR="00F477BD" w:rsidRDefault="00F477BD" w:rsidP="00931A30">
                              <w:pPr>
                                <w:jc w:val="center"/>
                              </w:pPr>
                              <w:r>
                                <w:rPr>
                                  <w:rFonts w:hint="eastAsia"/>
                                </w:rPr>
                                <w:t>Disconnection Confirmation</w:t>
                              </w:r>
                            </w:p>
                            <w:p w14:paraId="384F0362" w14:textId="77777777" w:rsidR="00F477BD" w:rsidRDefault="00F477BD" w:rsidP="004D6586">
                              <w:pPr>
                                <w:jc w:val="center"/>
                              </w:pPr>
                            </w:p>
                          </w:txbxContent>
                        </wps:txbx>
                        <wps:bodyPr rot="0" vert="horz" wrap="square" lIns="0" tIns="0" rIns="0" bIns="0" anchor="t" anchorCtr="0" upright="1">
                          <a:noAutofit/>
                        </wps:bodyPr>
                      </wps:wsp>
                      <wps:wsp>
                        <wps:cNvPr id="499" name="Line 20"/>
                        <wps:cNvCnPr/>
                        <wps:spPr bwMode="auto">
                          <a:xfrm>
                            <a:off x="3060" y="3543"/>
                            <a:ext cx="1800" cy="1"/>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alpha val="74997"/>
                                    </a:srgbClr>
                                  </a:outerShdw>
                                </a:effectLst>
                              </a14:hiddenEffects>
                            </a:ext>
                          </a:extLst>
                        </wps:spPr>
                        <wps:bodyPr/>
                      </wps:wsp>
                      <wps:wsp>
                        <wps:cNvPr id="500" name="Line 21"/>
                        <wps:cNvCnPr/>
                        <wps:spPr bwMode="auto">
                          <a:xfrm>
                            <a:off x="6840" y="3544"/>
                            <a:ext cx="1800" cy="1"/>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alpha val="74997"/>
                                    </a:srgbClr>
                                  </a:outerShdw>
                                </a:effectLst>
                              </a14:hiddenEffects>
                            </a:ext>
                          </a:extLst>
                        </wps:spPr>
                        <wps:bodyPr/>
                      </wps:wsp>
                      <wps:wsp>
                        <wps:cNvPr id="501" name="Line 22"/>
                        <wps:cNvCnPr/>
                        <wps:spPr bwMode="auto">
                          <a:xfrm>
                            <a:off x="3060" y="4623"/>
                            <a:ext cx="900" cy="1"/>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alpha val="74997"/>
                                    </a:srgbClr>
                                  </a:outerShdw>
                                </a:effectLst>
                              </a14:hiddenEffects>
                            </a:ext>
                          </a:extLst>
                        </wps:spPr>
                        <wps:bodyPr/>
                      </wps:wsp>
                      <wps:wsp>
                        <wps:cNvPr id="502" name="Line 23"/>
                        <wps:cNvCnPr/>
                        <wps:spPr bwMode="auto">
                          <a:xfrm>
                            <a:off x="7560" y="4624"/>
                            <a:ext cx="1080" cy="1"/>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alpha val="74997"/>
                                    </a:srgbClr>
                                  </a:outerShdw>
                                </a:effectLst>
                              </a14:hiddenEffects>
                            </a:ext>
                          </a:extLst>
                        </wps:spPr>
                        <wps:bodyPr/>
                      </wps:wsp>
                      <wps:wsp>
                        <wps:cNvPr id="503" name="Line 24"/>
                        <wps:cNvCnPr/>
                        <wps:spPr bwMode="auto">
                          <a:xfrm>
                            <a:off x="3060" y="5703"/>
                            <a:ext cx="1440" cy="1"/>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alpha val="74997"/>
                                    </a:srgbClr>
                                  </a:outerShdw>
                                </a:effectLst>
                              </a14:hiddenEffects>
                            </a:ext>
                          </a:extLst>
                        </wps:spPr>
                        <wps:bodyPr/>
                      </wps:wsp>
                      <wps:wsp>
                        <wps:cNvPr id="504" name="Line 25"/>
                        <wps:cNvCnPr/>
                        <wps:spPr bwMode="auto">
                          <a:xfrm>
                            <a:off x="7380" y="5704"/>
                            <a:ext cx="1260" cy="1"/>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alpha val="74997"/>
                                    </a:srgbClr>
                                  </a:outerShdw>
                                </a:effectLst>
                              </a14:hiddenEffects>
                            </a:ext>
                          </a:extLst>
                        </wps:spPr>
                        <wps:bodyPr/>
                      </wps:wsp>
                      <wps:wsp>
                        <wps:cNvPr id="505" name="Line 26"/>
                        <wps:cNvCnPr/>
                        <wps:spPr bwMode="auto">
                          <a:xfrm>
                            <a:off x="3060" y="8223"/>
                            <a:ext cx="1620" cy="1"/>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alpha val="74997"/>
                                    </a:srgbClr>
                                  </a:outerShdw>
                                </a:effectLst>
                              </a14:hiddenEffects>
                            </a:ext>
                          </a:extLst>
                        </wps:spPr>
                        <wps:bodyPr/>
                      </wps:wsp>
                      <wps:wsp>
                        <wps:cNvPr id="506" name="Line 27"/>
                        <wps:cNvCnPr/>
                        <wps:spPr bwMode="auto">
                          <a:xfrm>
                            <a:off x="7020" y="8224"/>
                            <a:ext cx="1620" cy="1"/>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alpha val="74997"/>
                                    </a:srgbClr>
                                  </a:outerShdw>
                                </a:effectLst>
                              </a14:hiddenEffects>
                            </a:ext>
                          </a:extLst>
                        </wps:spPr>
                        <wps:bodyPr/>
                      </wps:wsp>
                      <wps:wsp>
                        <wps:cNvPr id="507" name="Line 28"/>
                        <wps:cNvCnPr/>
                        <wps:spPr bwMode="auto">
                          <a:xfrm flipH="1">
                            <a:off x="7020" y="3904"/>
                            <a:ext cx="1620" cy="1"/>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alpha val="74997"/>
                                    </a:srgbClr>
                                  </a:outerShdw>
                                </a:effectLst>
                              </a14:hiddenEffects>
                            </a:ext>
                          </a:extLst>
                        </wps:spPr>
                        <wps:bodyPr/>
                      </wps:wsp>
                      <wps:wsp>
                        <wps:cNvPr id="508" name="Line 29"/>
                        <wps:cNvCnPr/>
                        <wps:spPr bwMode="auto">
                          <a:xfrm flipH="1">
                            <a:off x="3060" y="3904"/>
                            <a:ext cx="1440" cy="1"/>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alpha val="74997"/>
                                    </a:srgbClr>
                                  </a:outerShdw>
                                </a:effectLst>
                              </a14:hiddenEffects>
                            </a:ext>
                          </a:extLst>
                        </wps:spPr>
                        <wps:bodyPr/>
                      </wps:wsp>
                      <wps:wsp>
                        <wps:cNvPr id="509" name="Line 30"/>
                        <wps:cNvCnPr/>
                        <wps:spPr bwMode="auto">
                          <a:xfrm flipH="1">
                            <a:off x="7560" y="4983"/>
                            <a:ext cx="1080" cy="1"/>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alpha val="74997"/>
                                    </a:srgbClr>
                                  </a:outerShdw>
                                </a:effectLst>
                              </a14:hiddenEffects>
                            </a:ext>
                          </a:extLst>
                        </wps:spPr>
                        <wps:bodyPr/>
                      </wps:wsp>
                      <wps:wsp>
                        <wps:cNvPr id="510" name="Line 31"/>
                        <wps:cNvCnPr/>
                        <wps:spPr bwMode="auto">
                          <a:xfrm flipH="1">
                            <a:off x="3060" y="4984"/>
                            <a:ext cx="900" cy="1"/>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alpha val="74997"/>
                                    </a:srgbClr>
                                  </a:outerShdw>
                                </a:effectLst>
                              </a14:hiddenEffects>
                            </a:ext>
                          </a:extLst>
                        </wps:spPr>
                        <wps:bodyPr/>
                      </wps:wsp>
                      <wps:wsp>
                        <wps:cNvPr id="511" name="Line 32"/>
                        <wps:cNvCnPr/>
                        <wps:spPr bwMode="auto">
                          <a:xfrm flipH="1">
                            <a:off x="7380" y="6063"/>
                            <a:ext cx="1260" cy="1"/>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alpha val="74997"/>
                                    </a:srgbClr>
                                  </a:outerShdw>
                                </a:effectLst>
                              </a14:hiddenEffects>
                            </a:ext>
                          </a:extLst>
                        </wps:spPr>
                        <wps:bodyPr/>
                      </wps:wsp>
                      <wps:wsp>
                        <wps:cNvPr id="512" name="Line 33"/>
                        <wps:cNvCnPr/>
                        <wps:spPr bwMode="auto">
                          <a:xfrm flipH="1">
                            <a:off x="3060" y="6064"/>
                            <a:ext cx="1440" cy="1"/>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alpha val="74997"/>
                                    </a:srgbClr>
                                  </a:outerShdw>
                                </a:effectLst>
                              </a14:hiddenEffects>
                            </a:ext>
                          </a:extLst>
                        </wps:spPr>
                        <wps:bodyPr/>
                      </wps:wsp>
                      <wps:wsp>
                        <wps:cNvPr id="513" name="Line 34"/>
                        <wps:cNvCnPr/>
                        <wps:spPr bwMode="auto">
                          <a:xfrm flipH="1">
                            <a:off x="7560" y="6783"/>
                            <a:ext cx="1080" cy="1"/>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alpha val="74997"/>
                                    </a:srgbClr>
                                  </a:outerShdw>
                                </a:effectLst>
                              </a14:hiddenEffects>
                            </a:ext>
                          </a:extLst>
                        </wps:spPr>
                        <wps:bodyPr/>
                      </wps:wsp>
                      <wps:wsp>
                        <wps:cNvPr id="514" name="Line 35"/>
                        <wps:cNvCnPr/>
                        <wps:spPr bwMode="auto">
                          <a:xfrm flipH="1">
                            <a:off x="3060" y="6784"/>
                            <a:ext cx="900" cy="1"/>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alpha val="74997"/>
                                    </a:srgbClr>
                                  </a:outerShdw>
                                </a:effectLst>
                              </a14:hiddenEffects>
                            </a:ext>
                          </a:extLst>
                        </wps:spPr>
                        <wps:bodyPr/>
                      </wps:wsp>
                      <wps:wsp>
                        <wps:cNvPr id="515" name="Line 36"/>
                        <wps:cNvCnPr/>
                        <wps:spPr bwMode="auto">
                          <a:xfrm flipH="1">
                            <a:off x="3060" y="7504"/>
                            <a:ext cx="540" cy="1"/>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alpha val="74997"/>
                                    </a:srgbClr>
                                  </a:outerShdw>
                                </a:effectLst>
                              </a14:hiddenEffects>
                            </a:ext>
                          </a:extLst>
                        </wps:spPr>
                        <wps:bodyPr/>
                      </wps:wsp>
                      <wps:wsp>
                        <wps:cNvPr id="516" name="Line 37"/>
                        <wps:cNvCnPr/>
                        <wps:spPr bwMode="auto">
                          <a:xfrm flipH="1">
                            <a:off x="7920" y="7504"/>
                            <a:ext cx="720" cy="1"/>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alpha val="74997"/>
                                    </a:srgbClr>
                                  </a:outerShdw>
                                </a:effectLst>
                              </a14:hiddenEffects>
                            </a:ext>
                          </a:extLst>
                        </wps:spPr>
                        <wps:bodyPr/>
                      </wps:wsp>
                      <wps:wsp>
                        <wps:cNvPr id="517" name="Line 38"/>
                        <wps:cNvCnPr/>
                        <wps:spPr bwMode="auto">
                          <a:xfrm flipH="1">
                            <a:off x="3060" y="8584"/>
                            <a:ext cx="1260" cy="1"/>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alpha val="74997"/>
                                    </a:srgbClr>
                                  </a:outerShdw>
                                </a:effectLst>
                              </a14:hiddenEffects>
                            </a:ext>
                          </a:extLst>
                        </wps:spPr>
                        <wps:bodyPr/>
                      </wps:wsp>
                      <wps:wsp>
                        <wps:cNvPr id="518" name="Line 39"/>
                        <wps:cNvCnPr/>
                        <wps:spPr bwMode="auto">
                          <a:xfrm flipH="1">
                            <a:off x="7200" y="8584"/>
                            <a:ext cx="1440" cy="1"/>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alpha val="74997"/>
                                    </a:srgbClr>
                                  </a:outerShdw>
                                </a:effectLst>
                              </a14:hiddenEffects>
                            </a:ext>
                          </a:extLst>
                        </wps:spPr>
                        <wps:bodyPr/>
                      </wps:wsp>
                    </wpg:wgp>
                  </a:graphicData>
                </a:graphic>
              </wp:inline>
            </w:drawing>
          </mc:Choice>
          <mc:Fallback>
            <w:pict>
              <v:group w14:anchorId="1CB9A17C" id="Group 2" o:spid="_x0000_s1026" style="width:495pt;height:450pt;mso-position-horizontal-relative:char;mso-position-vertical-relative:line" coordorigin="1080,844" coordsize="9900,9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">
                <o:lock v:ext="edit" aspectratio="t"/>
                <v:rect id="AutoShape 3" o:spid="_x0000_s1027" style="position:absolute;left:1080;top:844;width:9900;height:9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" filled="f" stroked="f">
                  <o:lock v:ext="edit" aspectratio="t" text="t"/>
                </v:rect>
                <v:shapetype id="_x0000_t202" coordsize="21600,21600" o:spt="202" path="m,l,21600r21600,l21600,xe">
                  <v:stroke joinstyle="miter"/>
                  <v:path gradientshapeok="t" o:connecttype="rect"/>
                </v:shapetype>
                <v:shape id="Text Box 4" o:spid="_x0000_s1028" type="#_x0000_t202" style="position:absolute;left:1981;top:1565;width:1800;height: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" filled="f" fillcolor="#9cf">
                  <v:shadow opacity="49150f"/>
                  <v:textbox>
                    <w:txbxContent>
                      <w:p w14:paraId="29D785DD" w14:textId="77777777" w:rsidR="00F477BD" w:rsidRDefault="00F477BD" w:rsidP="008A7571">
                        <w:pPr>
                          <w:jc w:val="center"/>
                        </w:pPr>
                        <w:r>
                          <w:rPr>
                            <w:rFonts w:hint="eastAsia"/>
                          </w:rPr>
                          <w:t>Member System</w:t>
                        </w:r>
                      </w:p>
                      <w:p w14:paraId="4C3743A7" w14:textId="77777777" w:rsidR="00F477BD" w:rsidRDefault="00F477BD" w:rsidP="004D6586"/>
                    </w:txbxContent>
                  </v:textbox>
                </v:shape>
                <v:shape id="Text Box 5" o:spid="_x0000_s1029" type="#_x0000_t202" style="position:absolute;left:7921;top:1565;width:1802;height: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" filled="f" fillcolor="#9cf">
                  <v:shadow opacity="49150f"/>
                  <v:textbox>
                    <w:txbxContent>
                      <w:p w14:paraId="3B0564FB" w14:textId="77777777" w:rsidR="00F477BD" w:rsidRDefault="00F477BD" w:rsidP="008A7571">
                        <w:pPr>
                          <w:jc w:val="center"/>
                        </w:pPr>
                        <w:r>
                          <w:rPr>
                            <w:rFonts w:hint="eastAsia"/>
                          </w:rPr>
                          <w:t>Exchange</w:t>
                        </w:r>
                      </w:p>
                    </w:txbxContent>
                  </v:textbox>
                </v:shape>
                <v:shape id="Text Box 6" o:spid="_x0000_s1030" type="#_x0000_t202" style="position:absolute;left:2700;top:2104;width:540;height:10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" filled="f" fillcolor="#9cf" stroked="f">
                  <v:textbox style="layout-flow:vertical-ideographic">
                    <w:txbxContent>
                      <w:p w14:paraId="680577E2" w14:textId="77777777" w:rsidR="00F477BD" w:rsidRDefault="00F477BD" w:rsidP="00A2391D">
                        <w:r>
                          <w:rPr>
                            <w:rFonts w:hint="eastAsia"/>
                          </w:rPr>
                          <w:t>----------</w:t>
                        </w:r>
                      </w:p>
                      <w:p w14:paraId="34D51376" w14:textId="77777777" w:rsidR="00F477BD" w:rsidRDefault="00F477BD" w:rsidP="004D6586"/>
                    </w:txbxContent>
                  </v:textbox>
                </v:shape>
                <v:shape id="Text Box 7" o:spid="_x0000_s1031" type="#_x0000_t202" style="position:absolute;left:8640;top:2104;width:539;height:10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" filled="f" fillcolor="#9cf" stroked="f">
                  <v:textbox style="layout-flow:vertical-ideographic">
                    <w:txbxContent>
                      <w:p w14:paraId="7291BDA4" w14:textId="77777777" w:rsidR="00F477BD" w:rsidRDefault="00F477BD" w:rsidP="00A2391D">
                        <w:r>
                          <w:rPr>
                            <w:rFonts w:hint="eastAsia"/>
                          </w:rPr>
                          <w:t>----------</w:t>
                        </w:r>
                      </w:p>
                      <w:p w14:paraId="5C253A62" w14:textId="77777777" w:rsidR="00F477BD" w:rsidRDefault="00F477BD" w:rsidP="004D6586"/>
                    </w:txbxContent>
                  </v:textbox>
                </v:shape>
                <v:shape id="Text Box 8" o:spid="_x0000_s1032" type="#_x0000_t202" style="position:absolute;left:2700;top:3004;width:360;height:6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" filled="f" fillcolor="#9cf">
                  <v:shadow opacity="49150f"/>
                  <v:textbox style="layout-flow:vertical-ideographic">
                    <w:txbxContent>
                      <w:p w14:paraId="255E9147" w14:textId="77777777" w:rsidR="00F477BD" w:rsidRDefault="00F477BD" w:rsidP="004D6586"/>
                    </w:txbxContent>
                  </v:textbox>
                </v:shape>
                <v:shape id="Text Box 9" o:spid="_x0000_s1033" type="#_x0000_t202" style="position:absolute;left:8640;top:3004;width:360;height:6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" filled="f" fillcolor="#9cf">
                  <v:shadow opacity="49150f"/>
                  <v:textbox style="layout-flow:vertical-ideographic">
                    <w:txbxContent>
                      <w:p w14:paraId="4260CA60" w14:textId="77777777" w:rsidR="00F477BD" w:rsidRDefault="00F477BD" w:rsidP="004D6586"/>
                    </w:txbxContent>
                  </v:textbox>
                </v:shape>
                <v:shape id="Text Box 10" o:spid="_x0000_s1034" type="#_x0000_t202" style="position:absolute;left:4860;top:3364;width:19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" filled="f" fillcolor="#9cf" stroked="f">
                  <v:textbox inset="0,0,0,0">
                    <w:txbxContent>
                      <w:p w14:paraId="468EB5BE" w14:textId="77777777" w:rsidR="00F477BD" w:rsidRDefault="00F477BD" w:rsidP="00931A30">
                        <w:pPr>
                          <w:jc w:val="center"/>
                        </w:pPr>
                        <w:r>
                          <w:rPr>
                            <w:rFonts w:hint="eastAsia"/>
                          </w:rPr>
                          <w:t>Connection Request</w:t>
                        </w:r>
                      </w:p>
                      <w:p w14:paraId="6BDF046D" w14:textId="77777777" w:rsidR="00F477BD" w:rsidRDefault="00F477BD" w:rsidP="004D6586">
                        <w:pPr>
                          <w:jc w:val="center"/>
                        </w:pPr>
                      </w:p>
                    </w:txbxContent>
                  </v:textbox>
                </v:shape>
                <v:shape id="Text Box 11" o:spid="_x0000_s1035" type="#_x0000_t202" style="position:absolute;left:4680;top:3724;width:21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" filled="f" fillcolor="#9cf" stroked="f">
                  <v:textbox inset="0,0,0,0">
                    <w:txbxContent>
                      <w:p w14:paraId="1FDF18EB" w14:textId="77777777" w:rsidR="00F477BD" w:rsidRDefault="00F477BD" w:rsidP="00931A30">
                        <w:pPr>
                          <w:jc w:val="center"/>
                        </w:pPr>
                        <w:r>
                          <w:rPr>
                            <w:rFonts w:hint="eastAsia"/>
                          </w:rPr>
                          <w:t>Connection Confirmation</w:t>
                        </w:r>
                      </w:p>
                      <w:p w14:paraId="4CCBBD25" w14:textId="77777777" w:rsidR="00F477BD" w:rsidRDefault="00F477BD" w:rsidP="004D6586">
                        <w:pPr>
                          <w:jc w:val="center"/>
                        </w:pPr>
                      </w:p>
                    </w:txbxContent>
                  </v:textbox>
                </v:shape>
                <v:shape id="Text Box 12" o:spid="_x0000_s1036" type="#_x0000_t202" style="position:absolute;left:4140;top:4444;width:32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" filled="f" fillcolor="#9cf" stroked="f">
                  <v:textbox inset="0,0,0,0">
                    <w:txbxContent>
                      <w:p w14:paraId="6863CDE0" w14:textId="77777777" w:rsidR="00F477BD" w:rsidRDefault="00F477BD" w:rsidP="00931A30">
                        <w:pPr>
                          <w:jc w:val="center"/>
                        </w:pPr>
                        <w:r>
                          <w:rPr>
                            <w:rFonts w:hint="eastAsia"/>
                          </w:rPr>
                          <w:t>Identification Authentication Request</w:t>
                        </w:r>
                      </w:p>
                      <w:p w14:paraId="57DDE902" w14:textId="77777777" w:rsidR="00F477BD" w:rsidRDefault="00F477BD" w:rsidP="004D6586">
                        <w:pPr>
                          <w:jc w:val="center"/>
                        </w:pPr>
                      </w:p>
                    </w:txbxContent>
                  </v:textbox>
                </v:shape>
                <v:shape id="Text Box 13" o:spid="_x0000_s1037" type="#_x0000_t202" style="position:absolute;left:3960;top:4804;width:36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" filled="f" fillcolor="#9cf" stroked="f">
                  <v:textbox inset="0,0,0,0">
                    <w:txbxContent>
                      <w:p w14:paraId="0E2CD010" w14:textId="77777777" w:rsidR="00F477BD" w:rsidRDefault="00F477BD" w:rsidP="004D6586">
                        <w:pPr>
                          <w:jc w:val="center"/>
                        </w:pPr>
                        <w:r>
                          <w:rPr>
                            <w:rFonts w:hint="eastAsia"/>
                          </w:rPr>
                          <w:t>Identification Authentication Response</w:t>
                        </w:r>
                      </w:p>
                    </w:txbxContent>
                  </v:textbox>
                </v:shape>
                <v:shape id="Text Box 14" o:spid="_x0000_s1038" type="#_x0000_t202" style="position:absolute;left:4140;top:5524;width:36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" filled="f" fillcolor="#9cf" stroked="f">
                  <v:textbox inset="0,0,0,0">
                    <w:txbxContent>
                      <w:p w14:paraId="15E67817" w14:textId="77777777" w:rsidR="00F477BD" w:rsidRDefault="00F477BD" w:rsidP="00931A30">
                        <w:pPr>
                          <w:jc w:val="center"/>
                        </w:pPr>
                        <w:r>
                          <w:rPr>
                            <w:rFonts w:hint="eastAsia"/>
                          </w:rPr>
                          <w:t>Send Request (i</w:t>
                        </w:r>
                        <w:r>
                          <w:t>n</w:t>
                        </w:r>
                        <w:r>
                          <w:rPr>
                            <w:rFonts w:hint="eastAsia"/>
                          </w:rPr>
                          <w:t xml:space="preserve"> dialog mode)</w:t>
                        </w:r>
                      </w:p>
                      <w:p w14:paraId="4599C3D3" w14:textId="77777777" w:rsidR="00F477BD" w:rsidRDefault="00F477BD" w:rsidP="004D6586">
                        <w:pPr>
                          <w:jc w:val="center"/>
                        </w:pPr>
                      </w:p>
                    </w:txbxContent>
                  </v:textbox>
                </v:shape>
                <v:shape id="Text Box 15" o:spid="_x0000_s1039" type="#_x0000_t202" style="position:absolute;left:3960;top:5884;width:39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" filled="f" fillcolor="#9cf" stroked="f">
                  <v:textbox inset="0,0,0,0">
                    <w:txbxContent>
                      <w:p w14:paraId="3D9CF15E" w14:textId="77777777" w:rsidR="00F477BD" w:rsidRDefault="00F477BD" w:rsidP="00931A30">
                        <w:pPr>
                          <w:jc w:val="center"/>
                        </w:pPr>
                        <w:r>
                          <w:rPr>
                            <w:rFonts w:hint="eastAsia"/>
                          </w:rPr>
                          <w:t>Send Response (in dialog mode)</w:t>
                        </w:r>
                      </w:p>
                      <w:p w14:paraId="48E468FB" w14:textId="77777777" w:rsidR="00F477BD" w:rsidRPr="008A7571" w:rsidRDefault="00F477BD" w:rsidP="004D6586">
                        <w:pPr>
                          <w:jc w:val="center"/>
                        </w:pPr>
                      </w:p>
                    </w:txbxContent>
                  </v:textbox>
                </v:shape>
                <v:shape id="Text Box 16" o:spid="_x0000_s1040" type="#_x0000_t202" style="position:absolute;left:3960;top:6604;width:36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" filled="f" fillcolor="#9cf" stroked="f">
                  <v:textbox inset="0,0,0,0">
                    <w:txbxContent>
                      <w:p w14:paraId="6FD407B5" w14:textId="77777777" w:rsidR="00F477BD" w:rsidRDefault="00F477BD" w:rsidP="00931A30">
                        <w:pPr>
                          <w:jc w:val="center"/>
                        </w:pPr>
                        <w:r>
                          <w:rPr>
                            <w:rFonts w:hint="eastAsia"/>
                          </w:rPr>
                          <w:t>Send Private Message (in private mode)</w:t>
                        </w:r>
                      </w:p>
                      <w:p w14:paraId="3438AE8E" w14:textId="77777777" w:rsidR="00F477BD" w:rsidRPr="008A7571" w:rsidRDefault="00F477BD" w:rsidP="004D6586">
                        <w:pPr>
                          <w:jc w:val="center"/>
                        </w:pPr>
                      </w:p>
                    </w:txbxContent>
                  </v:textbox>
                </v:shape>
                <v:shape id="Text Box 17" o:spid="_x0000_s1041" type="#_x0000_t202" style="position:absolute;left:3780;top:7174;width:3960;height: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" filled="f" fillcolor="#9cf" stroked="f">
                  <v:textbox inset="0,0,0,0">
                    <w:txbxContent>
                      <w:p w14:paraId="2F8B62DC" w14:textId="77777777" w:rsidR="00F477BD" w:rsidRDefault="00F477BD" w:rsidP="00931A30">
                        <w:pPr>
                          <w:jc w:val="center"/>
                        </w:pPr>
                        <w:r>
                          <w:rPr>
                            <w:rFonts w:hint="eastAsia"/>
                          </w:rPr>
                          <w:t xml:space="preserve">Send Market </w:t>
                        </w:r>
                        <w:r>
                          <w:t>Announcement</w:t>
                        </w:r>
                        <w:r>
                          <w:rPr>
                            <w:rFonts w:hint="eastAsia"/>
                          </w:rPr>
                          <w:t xml:space="preserve"> (in public mode)</w:t>
                        </w:r>
                      </w:p>
                      <w:p w14:paraId="115C6E29" w14:textId="77777777" w:rsidR="00F477BD" w:rsidRPr="008A7571" w:rsidRDefault="00F477BD" w:rsidP="004D6586">
                        <w:pPr>
                          <w:jc w:val="center"/>
                        </w:pPr>
                      </w:p>
                    </w:txbxContent>
                  </v:textbox>
                </v:shape>
                <v:shape id="Text Box 18" o:spid="_x0000_s1042" type="#_x0000_t202" style="position:absolute;left:4680;top:8044;width:2340;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" filled="f" fillcolor="#9cf" stroked="f">
                  <v:textbox inset="0,0,0,0">
                    <w:txbxContent>
                      <w:p w14:paraId="313E5C7B" w14:textId="77777777" w:rsidR="00F477BD" w:rsidRDefault="00F477BD" w:rsidP="00931A30">
                        <w:pPr>
                          <w:jc w:val="center"/>
                        </w:pPr>
                        <w:r>
                          <w:rPr>
                            <w:rFonts w:hint="eastAsia"/>
                          </w:rPr>
                          <w:t>Disconnection Request</w:t>
                        </w:r>
                      </w:p>
                      <w:p w14:paraId="406EB4E6" w14:textId="77777777" w:rsidR="00F477BD" w:rsidRDefault="00F477BD" w:rsidP="004D6586">
                        <w:pPr>
                          <w:jc w:val="center"/>
                        </w:pPr>
                      </w:p>
                    </w:txbxContent>
                  </v:textbox>
                </v:shape>
                <v:shape id="Text Box 19" o:spid="_x0000_s1043" type="#_x0000_t202" style="position:absolute;left:4500;top:8404;width:252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" filled="f" fillcolor="#9cf" stroked="f">
                  <v:textbox inset="0,0,0,0">
                    <w:txbxContent>
                      <w:p w14:paraId="1D61498A" w14:textId="77777777" w:rsidR="00F477BD" w:rsidRDefault="00F477BD" w:rsidP="00931A30">
                        <w:pPr>
                          <w:jc w:val="center"/>
                        </w:pPr>
                        <w:r>
                          <w:rPr>
                            <w:rFonts w:hint="eastAsia"/>
                          </w:rPr>
                          <w:t>Disconnection Confirmation</w:t>
                        </w:r>
                      </w:p>
                      <w:p w14:paraId="384F0362" w14:textId="77777777" w:rsidR="00F477BD" w:rsidRDefault="00F477BD" w:rsidP="004D6586">
                        <w:pPr>
                          <w:jc w:val="center"/>
                        </w:pPr>
                      </w:p>
                    </w:txbxContent>
                  </v:textbox>
                </v:shape>
                <v:line id="Line 20" o:spid="_x0000_s1044" style="position:absolute;visibility:visible;mso-wrap-style:square" from="3060,3543" to="4860,3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">
                  <v:stroke endarrow="block"/>
                  <v:shadow opacity="49150f"/>
                </v:line>
                <v:line id="Line 21" o:spid="_x0000_s1045" style="position:absolute;visibility:visible;mso-wrap-style:square" from="6840,3544" to="8640,35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">
                  <v:stroke endarrow="block"/>
                  <v:shadow opacity="49150f"/>
                </v:line>
                <v:line id="Line 22" o:spid="_x0000_s1046" style="position:absolute;visibility:visible;mso-wrap-style:square" from="3060,4623" to="3960,46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">
                  <v:stroke endarrow="block"/>
                  <v:shadow opacity="49150f"/>
                </v:line>
                <v:line id="Line 23" o:spid="_x0000_s1047" style="position:absolute;visibility:visible;mso-wrap-style:square" from="7560,4624" to="8640,4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">
                  <v:stroke endarrow="block"/>
                  <v:shadow opacity="49150f"/>
                </v:line>
                <v:line id="Line 24" o:spid="_x0000_s1048" style="position:absolute;visibility:visible;mso-wrap-style:square" from="3060,5703" to="4500,57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">
                  <v:stroke endarrow="block"/>
                  <v:shadow opacity="49150f"/>
                </v:line>
                <v:line id="Line 25" o:spid="_x0000_s1049" style="position:absolute;visibility:visible;mso-wrap-style:square" from="7380,5704" to="8640,5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">
                  <v:stroke endarrow="block"/>
                  <v:shadow opacity="49150f"/>
                </v:line>
                <v:line id="Line 26" o:spid="_x0000_s1050" style="position:absolute;visibility:visible;mso-wrap-style:square" from="3060,8223" to="4680,82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">
                  <v:stroke endarrow="block"/>
                  <v:shadow opacity="49150f"/>
                </v:line>
                <v:line id="Line 27" o:spid="_x0000_s1051" style="position:absolute;visibility:visible;mso-wrap-style:square" from="7020,8224" to="8640,8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">
                  <v:stroke endarrow="block"/>
                  <v:shadow opacity="49150f"/>
                </v:line>
                <v:line id="Line 28" o:spid="_x0000_s1052" style="position:absolute;flip:x;visibility:visible;mso-wrap-style:square" from="7020,3904" to="8640,3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">
                  <v:stroke endarrow="block"/>
                  <v:shadow opacity="49150f"/>
                </v:line>
                <v:line id="Line 29" o:spid="_x0000_s1053" style="position:absolute;flip:x;visibility:visible;mso-wrap-style:square" from="3060,3904" to="4500,3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">
                  <v:stroke endarrow="block"/>
                  <v:shadow opacity="49150f"/>
                </v:line>
                <v:line id="Line 30" o:spid="_x0000_s1054" style="position:absolute;flip:x;visibility:visible;mso-wrap-style:square" from="7560,4983" to="8640,49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">
                  <v:stroke endarrow="block"/>
                  <v:shadow opacity="49150f"/>
                </v:line>
                <v:line id="Line 31" o:spid="_x0000_s1055" style="position:absolute;flip:x;visibility:visible;mso-wrap-style:square" from="3060,4984" to="3960,4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">
                  <v:stroke endarrow="block"/>
                  <v:shadow opacity="49150f"/>
                </v:line>
                <v:line id="Line 32" o:spid="_x0000_s1056" style="position:absolute;flip:x;visibility:visible;mso-wrap-style:square" from="7380,6063" to="8640,6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">
                  <v:stroke endarrow="block"/>
                  <v:shadow opacity="49150f"/>
                </v:line>
                <v:line id="Line 33" o:spid="_x0000_s1057" style="position:absolute;flip:x;visibility:visible;mso-wrap-style:square" from="3060,6064" to="4500,6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">
                  <v:stroke endarrow="block"/>
                  <v:shadow opacity="49150f"/>
                </v:line>
                <v:line id="Line 34" o:spid="_x0000_s1058" style="position:absolute;flip:x;visibility:visible;mso-wrap-style:square" from="7560,6783" to="8640,67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">
                  <v:stroke endarrow="block"/>
                  <v:shadow opacity="49150f"/>
                </v:line>
                <v:line id="Line 35" o:spid="_x0000_s1059" style="position:absolute;flip:x;visibility:visible;mso-wrap-style:square" from="3060,6784" to="3960,6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">
                  <v:stroke endarrow="block"/>
                  <v:shadow opacity="49150f"/>
                </v:line>
                <v:line id="Line 36" o:spid="_x0000_s1060" style="position:absolute;flip:x;visibility:visible;mso-wrap-style:square" from="3060,7504" to="3600,7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">
                  <v:stroke endarrow="block"/>
                  <v:shadow opacity="49150f"/>
                </v:line>
                <v:line id="Line 37" o:spid="_x0000_s1061" style="position:absolute;flip:x;visibility:visible;mso-wrap-style:square" from="7920,7504" to="8640,7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">
                  <v:stroke endarrow="block"/>
                  <v:shadow opacity="49150f"/>
                </v:line>
                <v:line id="Line 38" o:spid="_x0000_s1062" style="position:absolute;flip:x;visibility:visible;mso-wrap-style:square" from="3060,8584" to="4320,8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">
                  <v:stroke endarrow="block"/>
                  <v:shadow opacity="49150f"/>
                </v:line>
                <v:line id="Line 39" o:spid="_x0000_s1063" style="position:absolute;flip:x;visibility:visible;mso-wrap-style:square" from="7200,8584" to="8640,8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">
                  <v:stroke endarrow="block"/>
                  <v:shadow opacity="49150f"/>
                </v:line>
                <w10:anchorlock/>
              </v:group>
            </w:pict>
          </mc:Fallback>
        </mc:AlternateContent>
      </w:r>
    </w:p>
    <w:p w14:paraId="35B9D1C1" w14:textId="77777777" w:rsidR="004D6586" w:rsidRPr="0031195B" w:rsidRDefault="004D6586" w:rsidP="00A363D9">
      <w:pPr>
        <w:widowControl/>
        <w:autoSpaceDE w:val="0"/>
        <w:autoSpaceDN w:val="0"/>
        <w:adjustRightInd w:val="0"/>
        <w:spacing w:after="120"/>
        <w:jc w:val="center"/>
        <w:rPr>
          <w:rFonts w:ascii="Times New Roman" w:hAnsi="Times New Roman"/>
          <w:b/>
          <w:color w:val="000000" w:themeColor="text1"/>
        </w:rPr>
      </w:pPr>
      <w:r w:rsidRPr="0031195B">
        <w:rPr>
          <w:rFonts w:ascii="Times New Roman" w:hAnsi="Times New Roman"/>
          <w:b/>
          <w:color w:val="000000" w:themeColor="text1"/>
        </w:rPr>
        <w:t>Chart 1: Workflow for All Communication Modes</w:t>
      </w:r>
    </w:p>
    <w:p w14:paraId="34B09AFA" w14:textId="77777777" w:rsidR="004D6586" w:rsidRPr="0031195B" w:rsidRDefault="004D6586" w:rsidP="004D6586">
      <w:pPr>
        <w:jc w:val="center"/>
        <w:rPr>
          <w:rFonts w:ascii="Times New Roman" w:hAnsi="Times New Roman"/>
          <w:color w:val="000000" w:themeColor="text1"/>
        </w:rPr>
      </w:pPr>
    </w:p>
    <w:p w14:paraId="763635B2" w14:textId="77777777" w:rsidR="004D6586" w:rsidRPr="0031195B" w:rsidRDefault="004D6586" w:rsidP="004D6586">
      <w:pPr>
        <w:rPr>
          <w:rFonts w:ascii="Times New Roman" w:hAnsi="Times New Roman"/>
          <w:color w:val="000000" w:themeColor="text1"/>
        </w:rPr>
      </w:pPr>
    </w:p>
    <w:p w14:paraId="18B6D571" w14:textId="77777777" w:rsidR="004D6586" w:rsidRPr="0031195B" w:rsidRDefault="004D6586" w:rsidP="007B2F02">
      <w:pPr>
        <w:pStyle w:val="2"/>
        <w:numPr>
          <w:ilvl w:val="1"/>
          <w:numId w:val="41"/>
        </w:numPr>
        <w:tabs>
          <w:tab w:val="left" w:pos="0"/>
        </w:tabs>
        <w:spacing w:before="0" w:after="0" w:line="480" w:lineRule="auto"/>
        <w:rPr>
          <w:rFonts w:ascii="Times New Roman" w:hAnsi="Times New Roman"/>
          <w:color w:val="000000" w:themeColor="text1"/>
        </w:rPr>
      </w:pPr>
      <w:bookmarkStart w:id="54" w:name="_Toc340233602"/>
      <w:bookmarkStart w:id="55" w:name="_Toc342490789"/>
      <w:bookmarkStart w:id="56" w:name="_Toc58938345"/>
      <w:r w:rsidRPr="0031195B">
        <w:rPr>
          <w:rFonts w:ascii="Times New Roman" w:hAnsi="Times New Roman"/>
          <w:color w:val="000000" w:themeColor="text1"/>
        </w:rPr>
        <w:t>Data Stream</w:t>
      </w:r>
      <w:bookmarkEnd w:id="54"/>
      <w:bookmarkEnd w:id="55"/>
      <w:bookmarkEnd w:id="56"/>
    </w:p>
    <w:p w14:paraId="3927198E" w14:textId="77777777" w:rsidR="006044FD" w:rsidRPr="0031195B" w:rsidRDefault="00CB5744" w:rsidP="006044FD">
      <w:pPr>
        <w:widowControl/>
        <w:autoSpaceDE w:val="0"/>
        <w:autoSpaceDN w:val="0"/>
        <w:adjustRightInd w:val="0"/>
        <w:spacing w:after="120"/>
        <w:rPr>
          <w:rFonts w:ascii="Times New Roman" w:hAnsi="Times New Roman"/>
          <w:color w:val="000000" w:themeColor="text1"/>
          <w:kern w:val="0"/>
          <w:sz w:val="24"/>
        </w:rPr>
      </w:pPr>
      <w:r w:rsidRPr="0031195B">
        <w:rPr>
          <w:rFonts w:ascii="Times New Roman" w:hAnsi="Times New Roman"/>
          <w:color w:val="000000" w:themeColor="text1"/>
          <w:kern w:val="0"/>
          <w:sz w:val="24"/>
        </w:rPr>
        <w:t>The Exchange</w:t>
      </w:r>
      <w:r w:rsidR="007B1C19" w:rsidRPr="0031195B">
        <w:rPr>
          <w:rFonts w:ascii="Times New Roman" w:hAnsi="Times New Roman"/>
          <w:color w:val="000000" w:themeColor="text1"/>
          <w:kern w:val="0"/>
          <w:sz w:val="24"/>
        </w:rPr>
        <w:t xml:space="preserve"> </w:t>
      </w:r>
      <w:r w:rsidR="00017F01" w:rsidRPr="0031195B">
        <w:rPr>
          <w:rFonts w:ascii="Times New Roman" w:hAnsi="Times New Roman"/>
          <w:color w:val="000000" w:themeColor="text1"/>
          <w:kern w:val="0"/>
          <w:sz w:val="24"/>
        </w:rPr>
        <w:t>trading</w:t>
      </w:r>
      <w:r w:rsidR="006044FD" w:rsidRPr="0031195B">
        <w:rPr>
          <w:rFonts w:ascii="Times New Roman" w:hAnsi="Times New Roman"/>
          <w:color w:val="000000" w:themeColor="text1"/>
          <w:kern w:val="0"/>
          <w:sz w:val="24"/>
        </w:rPr>
        <w:t xml:space="preserve"> gateway supports </w:t>
      </w:r>
      <w:r w:rsidR="005A3925" w:rsidRPr="0031195B">
        <w:rPr>
          <w:rFonts w:ascii="Times New Roman" w:hAnsi="Times New Roman"/>
          <w:color w:val="000000" w:themeColor="text1"/>
          <w:kern w:val="0"/>
          <w:sz w:val="24"/>
        </w:rPr>
        <w:t xml:space="preserve">the </w:t>
      </w:r>
      <w:r w:rsidR="006044FD" w:rsidRPr="0031195B">
        <w:rPr>
          <w:rFonts w:ascii="Times New Roman" w:hAnsi="Times New Roman"/>
          <w:color w:val="000000" w:themeColor="text1"/>
          <w:kern w:val="0"/>
          <w:sz w:val="24"/>
        </w:rPr>
        <w:t>dialogue, private, and broadcast communication mode</w:t>
      </w:r>
      <w:r w:rsidR="005A3925" w:rsidRPr="0031195B">
        <w:rPr>
          <w:rFonts w:ascii="Times New Roman" w:hAnsi="Times New Roman"/>
          <w:color w:val="000000" w:themeColor="text1"/>
          <w:kern w:val="0"/>
          <w:sz w:val="24"/>
        </w:rPr>
        <w:t>s</w:t>
      </w:r>
      <w:r w:rsidR="006044FD" w:rsidRPr="0031195B">
        <w:rPr>
          <w:rFonts w:ascii="Times New Roman" w:hAnsi="Times New Roman"/>
          <w:color w:val="000000" w:themeColor="text1"/>
          <w:kern w:val="0"/>
          <w:sz w:val="24"/>
        </w:rPr>
        <w:t xml:space="preserve">. </w:t>
      </w:r>
      <w:r w:rsidRPr="0031195B">
        <w:rPr>
          <w:rFonts w:ascii="Times New Roman" w:hAnsi="Times New Roman"/>
          <w:color w:val="000000" w:themeColor="text1"/>
          <w:kern w:val="0"/>
          <w:sz w:val="24"/>
        </w:rPr>
        <w:t>The Exchange</w:t>
      </w:r>
      <w:r w:rsidR="007B1C19" w:rsidRPr="0031195B">
        <w:rPr>
          <w:rFonts w:ascii="Times New Roman" w:hAnsi="Times New Roman"/>
          <w:color w:val="000000" w:themeColor="text1"/>
          <w:kern w:val="0"/>
          <w:sz w:val="24"/>
        </w:rPr>
        <w:t xml:space="preserve"> </w:t>
      </w:r>
      <w:r w:rsidR="006044FD" w:rsidRPr="0031195B">
        <w:rPr>
          <w:rFonts w:ascii="Times New Roman" w:hAnsi="Times New Roman"/>
          <w:color w:val="000000" w:themeColor="text1"/>
          <w:kern w:val="0"/>
          <w:sz w:val="24"/>
        </w:rPr>
        <w:t xml:space="preserve">market data gateway supports </w:t>
      </w:r>
      <w:r w:rsidR="005A3925" w:rsidRPr="0031195B">
        <w:rPr>
          <w:rFonts w:ascii="Times New Roman" w:hAnsi="Times New Roman"/>
          <w:color w:val="000000" w:themeColor="text1"/>
          <w:kern w:val="0"/>
          <w:sz w:val="24"/>
        </w:rPr>
        <w:t xml:space="preserve">the </w:t>
      </w:r>
      <w:r w:rsidR="006044FD" w:rsidRPr="0031195B">
        <w:rPr>
          <w:rFonts w:ascii="Times New Roman" w:hAnsi="Times New Roman"/>
          <w:color w:val="000000" w:themeColor="text1"/>
          <w:kern w:val="0"/>
          <w:sz w:val="24"/>
        </w:rPr>
        <w:t>dialogue and broadcast communication mode</w:t>
      </w:r>
      <w:r w:rsidR="005A3925" w:rsidRPr="0031195B">
        <w:rPr>
          <w:rFonts w:ascii="Times New Roman" w:hAnsi="Times New Roman"/>
          <w:color w:val="000000" w:themeColor="text1"/>
          <w:kern w:val="0"/>
          <w:sz w:val="24"/>
        </w:rPr>
        <w:t>s</w:t>
      </w:r>
      <w:r w:rsidR="006044FD" w:rsidRPr="0031195B">
        <w:rPr>
          <w:rFonts w:ascii="Times New Roman" w:hAnsi="Times New Roman"/>
          <w:color w:val="000000" w:themeColor="text1"/>
          <w:kern w:val="0"/>
          <w:sz w:val="24"/>
        </w:rPr>
        <w:t>.</w:t>
      </w:r>
    </w:p>
    <w:p w14:paraId="2C0C3DB2" w14:textId="77777777" w:rsidR="006044FD" w:rsidRPr="0031195B" w:rsidRDefault="006044FD" w:rsidP="00A363D9">
      <w:pPr>
        <w:widowControl/>
        <w:autoSpaceDE w:val="0"/>
        <w:autoSpaceDN w:val="0"/>
        <w:adjustRightInd w:val="0"/>
        <w:spacing w:after="120"/>
        <w:rPr>
          <w:rFonts w:ascii="Times New Roman" w:hAnsi="Times New Roman"/>
          <w:b/>
          <w:bCs/>
          <w:color w:val="000000" w:themeColor="text1"/>
          <w:kern w:val="0"/>
          <w:sz w:val="24"/>
        </w:rPr>
      </w:pPr>
      <w:r w:rsidRPr="0031195B">
        <w:rPr>
          <w:rFonts w:ascii="Times New Roman" w:hAnsi="Times New Roman"/>
          <w:b/>
          <w:bCs/>
          <w:color w:val="000000" w:themeColor="text1"/>
          <w:kern w:val="0"/>
          <w:sz w:val="24"/>
        </w:rPr>
        <w:t>1) Dialog Communication Mode</w:t>
      </w:r>
    </w:p>
    <w:p w14:paraId="6CA798B9" w14:textId="77777777" w:rsidR="006044FD" w:rsidRPr="0031195B" w:rsidRDefault="005A3925" w:rsidP="006044FD">
      <w:pPr>
        <w:widowControl/>
        <w:autoSpaceDE w:val="0"/>
        <w:autoSpaceDN w:val="0"/>
        <w:adjustRightInd w:val="0"/>
        <w:spacing w:after="240"/>
        <w:rPr>
          <w:rFonts w:ascii="Times New Roman" w:hAnsi="Times New Roman"/>
          <w:color w:val="000000" w:themeColor="text1"/>
          <w:kern w:val="0"/>
          <w:sz w:val="24"/>
        </w:rPr>
      </w:pPr>
      <w:r w:rsidRPr="0031195B">
        <w:rPr>
          <w:rFonts w:ascii="Times New Roman" w:hAnsi="Times New Roman"/>
          <w:color w:val="000000" w:themeColor="text1"/>
          <w:kern w:val="0"/>
          <w:sz w:val="24"/>
        </w:rPr>
        <w:t xml:space="preserve">The </w:t>
      </w:r>
      <w:r w:rsidR="006044FD" w:rsidRPr="0031195B">
        <w:rPr>
          <w:rFonts w:ascii="Times New Roman" w:hAnsi="Times New Roman"/>
          <w:color w:val="000000" w:themeColor="text1"/>
          <w:kern w:val="0"/>
          <w:sz w:val="24"/>
        </w:rPr>
        <w:t>Dialog Communication Mode supports</w:t>
      </w:r>
      <w:r w:rsidRPr="0031195B">
        <w:rPr>
          <w:rFonts w:ascii="Times New Roman" w:hAnsi="Times New Roman"/>
          <w:color w:val="000000" w:themeColor="text1"/>
          <w:kern w:val="0"/>
          <w:sz w:val="24"/>
        </w:rPr>
        <w:t xml:space="preserve"> the</w:t>
      </w:r>
      <w:r w:rsidR="007B1C19" w:rsidRPr="0031195B">
        <w:rPr>
          <w:rFonts w:ascii="Times New Roman" w:hAnsi="Times New Roman"/>
          <w:color w:val="000000" w:themeColor="text1"/>
          <w:kern w:val="0"/>
          <w:sz w:val="24"/>
        </w:rPr>
        <w:t xml:space="preserve"> </w:t>
      </w:r>
      <w:r w:rsidR="006044FD" w:rsidRPr="0031195B">
        <w:rPr>
          <w:rFonts w:ascii="Times New Roman" w:hAnsi="Times New Roman"/>
          <w:b/>
          <w:bCs/>
          <w:color w:val="000000" w:themeColor="text1"/>
          <w:kern w:val="0"/>
          <w:sz w:val="24"/>
        </w:rPr>
        <w:t>dialog data stream</w:t>
      </w:r>
      <w:r w:rsidR="006044FD" w:rsidRPr="0031195B">
        <w:rPr>
          <w:rFonts w:ascii="Times New Roman" w:hAnsi="Times New Roman"/>
          <w:color w:val="000000" w:themeColor="text1"/>
          <w:kern w:val="0"/>
          <w:sz w:val="24"/>
        </w:rPr>
        <w:t xml:space="preserve"> and </w:t>
      </w:r>
      <w:r w:rsidR="006044FD" w:rsidRPr="0031195B">
        <w:rPr>
          <w:rFonts w:ascii="Times New Roman" w:hAnsi="Times New Roman"/>
          <w:b/>
          <w:bCs/>
          <w:color w:val="000000" w:themeColor="text1"/>
          <w:kern w:val="0"/>
          <w:sz w:val="24"/>
        </w:rPr>
        <w:t>query data stream</w:t>
      </w:r>
      <w:r w:rsidR="006044FD" w:rsidRPr="0031195B">
        <w:rPr>
          <w:rFonts w:ascii="Times New Roman" w:hAnsi="Times New Roman"/>
          <w:color w:val="000000" w:themeColor="text1"/>
          <w:kern w:val="0"/>
          <w:sz w:val="24"/>
        </w:rPr>
        <w:t>.</w:t>
      </w:r>
    </w:p>
    <w:p w14:paraId="749AE0D9" w14:textId="77777777" w:rsidR="006044FD" w:rsidRPr="0031195B" w:rsidRDefault="001A6E57" w:rsidP="006044FD">
      <w:pPr>
        <w:widowControl/>
        <w:autoSpaceDE w:val="0"/>
        <w:autoSpaceDN w:val="0"/>
        <w:adjustRightInd w:val="0"/>
        <w:spacing w:after="240"/>
        <w:rPr>
          <w:rFonts w:ascii="Times New Roman" w:hAnsi="Times New Roman"/>
          <w:color w:val="000000" w:themeColor="text1"/>
          <w:kern w:val="0"/>
          <w:sz w:val="24"/>
        </w:rPr>
      </w:pPr>
      <w:r w:rsidRPr="0031195B">
        <w:rPr>
          <w:rFonts w:ascii="Times New Roman" w:hAnsi="Times New Roman"/>
          <w:bCs/>
          <w:color w:val="000000" w:themeColor="text1"/>
          <w:kern w:val="0"/>
          <w:sz w:val="24"/>
        </w:rPr>
        <w:t>The</w:t>
      </w:r>
      <w:r w:rsidR="005A3925" w:rsidRPr="0031195B">
        <w:rPr>
          <w:rFonts w:ascii="Times New Roman" w:hAnsi="Times New Roman"/>
          <w:b/>
          <w:bCs/>
          <w:color w:val="000000" w:themeColor="text1"/>
          <w:kern w:val="0"/>
          <w:sz w:val="24"/>
        </w:rPr>
        <w:t xml:space="preserve"> d</w:t>
      </w:r>
      <w:r w:rsidR="006044FD" w:rsidRPr="0031195B">
        <w:rPr>
          <w:rFonts w:ascii="Times New Roman" w:hAnsi="Times New Roman"/>
          <w:b/>
          <w:bCs/>
          <w:color w:val="000000" w:themeColor="text1"/>
          <w:kern w:val="0"/>
          <w:sz w:val="24"/>
        </w:rPr>
        <w:t>ialog data stream</w:t>
      </w:r>
      <w:r w:rsidR="006044FD" w:rsidRPr="0031195B">
        <w:rPr>
          <w:rFonts w:ascii="Times New Roman" w:hAnsi="Times New Roman"/>
          <w:color w:val="000000" w:themeColor="text1"/>
          <w:kern w:val="0"/>
          <w:sz w:val="24"/>
        </w:rPr>
        <w:t xml:space="preserve"> is a bidirectional data flow through which </w:t>
      </w:r>
      <w:r w:rsidR="00EF1125" w:rsidRPr="0031195B">
        <w:rPr>
          <w:rFonts w:ascii="Times New Roman" w:hAnsi="Times New Roman"/>
          <w:color w:val="000000" w:themeColor="text1"/>
          <w:kern w:val="0"/>
          <w:sz w:val="24"/>
        </w:rPr>
        <w:t xml:space="preserve">the </w:t>
      </w:r>
      <w:r w:rsidR="00B43FDE" w:rsidRPr="0031195B">
        <w:rPr>
          <w:rFonts w:ascii="Times New Roman" w:hAnsi="Times New Roman"/>
          <w:color w:val="000000" w:themeColor="text1"/>
          <w:kern w:val="0"/>
          <w:sz w:val="24"/>
        </w:rPr>
        <w:t>member system</w:t>
      </w:r>
      <w:r w:rsidR="006044FD" w:rsidRPr="0031195B">
        <w:rPr>
          <w:rFonts w:ascii="Times New Roman" w:hAnsi="Times New Roman"/>
          <w:color w:val="000000" w:themeColor="text1"/>
          <w:kern w:val="0"/>
          <w:sz w:val="24"/>
        </w:rPr>
        <w:t xml:space="preserve"> sends tr</w:t>
      </w:r>
      <w:r w:rsidR="00EF1125" w:rsidRPr="0031195B">
        <w:rPr>
          <w:rFonts w:ascii="Times New Roman" w:hAnsi="Times New Roman"/>
          <w:color w:val="000000" w:themeColor="text1"/>
          <w:kern w:val="0"/>
          <w:sz w:val="24"/>
        </w:rPr>
        <w:t>ading request</w:t>
      </w:r>
      <w:r w:rsidR="005A3925" w:rsidRPr="0031195B">
        <w:rPr>
          <w:rFonts w:ascii="Times New Roman" w:hAnsi="Times New Roman"/>
          <w:color w:val="000000" w:themeColor="text1"/>
          <w:kern w:val="0"/>
          <w:sz w:val="24"/>
        </w:rPr>
        <w:t>s</w:t>
      </w:r>
      <w:r w:rsidR="00EF1125" w:rsidRPr="0031195B">
        <w:rPr>
          <w:rFonts w:ascii="Times New Roman" w:hAnsi="Times New Roman"/>
          <w:color w:val="000000" w:themeColor="text1"/>
          <w:kern w:val="0"/>
          <w:sz w:val="24"/>
        </w:rPr>
        <w:t xml:space="preserve"> and </w:t>
      </w:r>
      <w:r w:rsidR="00CB5744" w:rsidRPr="0031195B">
        <w:rPr>
          <w:rFonts w:ascii="Times New Roman" w:hAnsi="Times New Roman"/>
          <w:color w:val="000000" w:themeColor="text1"/>
          <w:kern w:val="0"/>
          <w:sz w:val="24"/>
        </w:rPr>
        <w:t>the Exchange</w:t>
      </w:r>
      <w:r w:rsidR="007B1C19" w:rsidRPr="0031195B">
        <w:rPr>
          <w:rFonts w:ascii="Times New Roman" w:hAnsi="Times New Roman"/>
          <w:color w:val="000000" w:themeColor="text1"/>
          <w:kern w:val="0"/>
          <w:sz w:val="24"/>
        </w:rPr>
        <w:t xml:space="preserve"> </w:t>
      </w:r>
      <w:r w:rsidR="006044FD" w:rsidRPr="0031195B">
        <w:rPr>
          <w:rFonts w:ascii="Times New Roman" w:hAnsi="Times New Roman"/>
          <w:color w:val="000000" w:themeColor="text1"/>
          <w:kern w:val="0"/>
          <w:sz w:val="24"/>
        </w:rPr>
        <w:t xml:space="preserve">system responds with acknowledgement. </w:t>
      </w:r>
      <w:r w:rsidR="00CB5744" w:rsidRPr="0031195B">
        <w:rPr>
          <w:rFonts w:ascii="Times New Roman" w:hAnsi="Times New Roman"/>
          <w:color w:val="000000" w:themeColor="text1"/>
          <w:kern w:val="0"/>
          <w:sz w:val="24"/>
        </w:rPr>
        <w:t>The Exchange</w:t>
      </w:r>
      <w:r w:rsidR="007B1C19" w:rsidRPr="0031195B">
        <w:rPr>
          <w:rFonts w:ascii="Times New Roman" w:hAnsi="Times New Roman"/>
          <w:color w:val="000000" w:themeColor="text1"/>
          <w:kern w:val="0"/>
          <w:sz w:val="24"/>
        </w:rPr>
        <w:t xml:space="preserve"> </w:t>
      </w:r>
      <w:r w:rsidR="006044FD" w:rsidRPr="0031195B">
        <w:rPr>
          <w:rFonts w:ascii="Times New Roman" w:hAnsi="Times New Roman"/>
          <w:color w:val="000000" w:themeColor="text1"/>
          <w:kern w:val="0"/>
          <w:sz w:val="24"/>
        </w:rPr>
        <w:t xml:space="preserve">system does not </w:t>
      </w:r>
      <w:r w:rsidR="005A3925" w:rsidRPr="0031195B">
        <w:rPr>
          <w:rFonts w:ascii="Times New Roman" w:hAnsi="Times New Roman"/>
          <w:color w:val="000000" w:themeColor="text1"/>
          <w:kern w:val="0"/>
          <w:sz w:val="24"/>
        </w:rPr>
        <w:t xml:space="preserve">maintain </w:t>
      </w:r>
      <w:r w:rsidR="00AC64AD" w:rsidRPr="0031195B">
        <w:rPr>
          <w:rFonts w:ascii="Times New Roman" w:hAnsi="Times New Roman"/>
          <w:color w:val="000000" w:themeColor="text1"/>
          <w:kern w:val="0"/>
          <w:sz w:val="24"/>
        </w:rPr>
        <w:t>its status</w:t>
      </w:r>
      <w:r w:rsidR="006044FD" w:rsidRPr="0031195B">
        <w:rPr>
          <w:rFonts w:ascii="Times New Roman" w:hAnsi="Times New Roman"/>
          <w:color w:val="000000" w:themeColor="text1"/>
          <w:kern w:val="0"/>
          <w:sz w:val="24"/>
        </w:rPr>
        <w:t xml:space="preserve"> during </w:t>
      </w:r>
      <w:r w:rsidR="005A3925" w:rsidRPr="0031195B">
        <w:rPr>
          <w:rFonts w:ascii="Times New Roman" w:hAnsi="Times New Roman"/>
          <w:color w:val="000000" w:themeColor="text1"/>
          <w:kern w:val="0"/>
          <w:sz w:val="24"/>
        </w:rPr>
        <w:t xml:space="preserve">the </w:t>
      </w:r>
      <w:r w:rsidR="006044FD" w:rsidRPr="0031195B">
        <w:rPr>
          <w:rFonts w:ascii="Times New Roman" w:hAnsi="Times New Roman"/>
          <w:color w:val="000000" w:themeColor="text1"/>
          <w:kern w:val="0"/>
          <w:sz w:val="24"/>
        </w:rPr>
        <w:t xml:space="preserve">dialog data stream. In the event of system failure, </w:t>
      </w:r>
      <w:r w:rsidR="005A3925" w:rsidRPr="0031195B">
        <w:rPr>
          <w:rFonts w:ascii="Times New Roman" w:hAnsi="Times New Roman"/>
          <w:color w:val="000000" w:themeColor="text1"/>
          <w:kern w:val="0"/>
          <w:sz w:val="24"/>
        </w:rPr>
        <w:t xml:space="preserve">the </w:t>
      </w:r>
      <w:r w:rsidR="006044FD" w:rsidRPr="0031195B">
        <w:rPr>
          <w:rFonts w:ascii="Times New Roman" w:hAnsi="Times New Roman"/>
          <w:color w:val="000000" w:themeColor="text1"/>
          <w:kern w:val="0"/>
          <w:sz w:val="24"/>
        </w:rPr>
        <w:t>dialog data stream will be reset</w:t>
      </w:r>
      <w:r w:rsidR="005A3925" w:rsidRPr="0031195B">
        <w:rPr>
          <w:rFonts w:ascii="Times New Roman" w:hAnsi="Times New Roman"/>
          <w:color w:val="000000" w:themeColor="text1"/>
          <w:kern w:val="0"/>
          <w:sz w:val="24"/>
        </w:rPr>
        <w:t>,</w:t>
      </w:r>
      <w:r w:rsidR="007B1C19" w:rsidRPr="0031195B">
        <w:rPr>
          <w:rFonts w:ascii="Times New Roman" w:hAnsi="Times New Roman"/>
          <w:color w:val="000000" w:themeColor="text1"/>
          <w:kern w:val="0"/>
          <w:sz w:val="24"/>
        </w:rPr>
        <w:t xml:space="preserve"> </w:t>
      </w:r>
      <w:r w:rsidR="005A3925" w:rsidRPr="0031195B">
        <w:rPr>
          <w:rFonts w:ascii="Times New Roman" w:hAnsi="Times New Roman"/>
          <w:color w:val="000000" w:themeColor="text1"/>
          <w:kern w:val="0"/>
          <w:sz w:val="24"/>
        </w:rPr>
        <w:t>which</w:t>
      </w:r>
      <w:r w:rsidR="007B1C19" w:rsidRPr="0031195B">
        <w:rPr>
          <w:rFonts w:ascii="Times New Roman" w:hAnsi="Times New Roman"/>
          <w:color w:val="000000" w:themeColor="text1"/>
          <w:kern w:val="0"/>
          <w:sz w:val="24"/>
        </w:rPr>
        <w:t xml:space="preserve"> </w:t>
      </w:r>
      <w:r w:rsidR="00EF1125" w:rsidRPr="0031195B">
        <w:rPr>
          <w:rFonts w:ascii="Times New Roman" w:hAnsi="Times New Roman"/>
          <w:color w:val="000000" w:themeColor="text1"/>
          <w:kern w:val="0"/>
          <w:sz w:val="24"/>
        </w:rPr>
        <w:t xml:space="preserve">can cause the </w:t>
      </w:r>
      <w:r w:rsidR="00C73344" w:rsidRPr="0031195B">
        <w:rPr>
          <w:rFonts w:ascii="Times New Roman" w:hAnsi="Times New Roman"/>
          <w:color w:val="000000" w:themeColor="text1"/>
          <w:kern w:val="0"/>
          <w:sz w:val="24"/>
        </w:rPr>
        <w:t>transmitted</w:t>
      </w:r>
      <w:r w:rsidR="006044FD" w:rsidRPr="0031195B">
        <w:rPr>
          <w:rFonts w:ascii="Times New Roman" w:hAnsi="Times New Roman"/>
          <w:color w:val="000000" w:themeColor="text1"/>
          <w:kern w:val="0"/>
          <w:sz w:val="24"/>
        </w:rPr>
        <w:t xml:space="preserve"> data </w:t>
      </w:r>
      <w:r w:rsidR="005A3925" w:rsidRPr="0031195B">
        <w:rPr>
          <w:rFonts w:ascii="Times New Roman" w:hAnsi="Times New Roman"/>
          <w:color w:val="000000" w:themeColor="text1"/>
          <w:kern w:val="0"/>
          <w:sz w:val="24"/>
        </w:rPr>
        <w:t xml:space="preserve">to be </w:t>
      </w:r>
      <w:r w:rsidR="006044FD" w:rsidRPr="0031195B">
        <w:rPr>
          <w:rFonts w:ascii="Times New Roman" w:hAnsi="Times New Roman"/>
          <w:color w:val="000000" w:themeColor="text1"/>
          <w:kern w:val="0"/>
          <w:sz w:val="24"/>
        </w:rPr>
        <w:t>lost.</w:t>
      </w:r>
    </w:p>
    <w:p w14:paraId="74B0D78B" w14:textId="77777777" w:rsidR="004D6586" w:rsidRPr="0031195B" w:rsidRDefault="001A6E57" w:rsidP="006044FD">
      <w:pPr>
        <w:pStyle w:val="21"/>
        <w:spacing w:before="120" w:after="120" w:line="240" w:lineRule="auto"/>
        <w:ind w:firstLineChars="0" w:firstLine="0"/>
        <w:rPr>
          <w:rFonts w:ascii="Times New Roman" w:hAnsi="Times New Roman" w:cs="Times New Roman"/>
          <w:color w:val="000000" w:themeColor="text1"/>
        </w:rPr>
      </w:pPr>
      <w:r w:rsidRPr="0031195B">
        <w:rPr>
          <w:rFonts w:ascii="Times New Roman" w:hAnsi="Times New Roman" w:cs="Times New Roman"/>
          <w:bCs/>
          <w:color w:val="000000" w:themeColor="text1"/>
          <w:kern w:val="0"/>
        </w:rPr>
        <w:t>The</w:t>
      </w:r>
      <w:r w:rsidR="005A3925" w:rsidRPr="0031195B">
        <w:rPr>
          <w:rFonts w:ascii="Times New Roman" w:hAnsi="Times New Roman" w:cs="Times New Roman"/>
          <w:b/>
          <w:bCs/>
          <w:color w:val="000000" w:themeColor="text1"/>
          <w:kern w:val="0"/>
        </w:rPr>
        <w:t xml:space="preserve"> q</w:t>
      </w:r>
      <w:r w:rsidR="006044FD" w:rsidRPr="0031195B">
        <w:rPr>
          <w:rFonts w:ascii="Times New Roman" w:hAnsi="Times New Roman" w:cs="Times New Roman"/>
          <w:b/>
          <w:bCs/>
          <w:color w:val="000000" w:themeColor="text1"/>
          <w:kern w:val="0"/>
        </w:rPr>
        <w:t>uery data stream</w:t>
      </w:r>
      <w:r w:rsidR="006044FD" w:rsidRPr="0031195B">
        <w:rPr>
          <w:rFonts w:ascii="Times New Roman" w:hAnsi="Times New Roman" w:cs="Times New Roman"/>
          <w:color w:val="000000" w:themeColor="text1"/>
          <w:kern w:val="0"/>
        </w:rPr>
        <w:t xml:space="preserve"> is a bidirectiona</w:t>
      </w:r>
      <w:r w:rsidR="00EF1125" w:rsidRPr="0031195B">
        <w:rPr>
          <w:rFonts w:ascii="Times New Roman" w:hAnsi="Times New Roman" w:cs="Times New Roman"/>
          <w:color w:val="000000" w:themeColor="text1"/>
          <w:kern w:val="0"/>
        </w:rPr>
        <w:t xml:space="preserve">l data flow through which the </w:t>
      </w:r>
      <w:r w:rsidR="00B43FDE" w:rsidRPr="0031195B">
        <w:rPr>
          <w:rFonts w:ascii="Times New Roman" w:hAnsi="Times New Roman" w:cs="Times New Roman"/>
          <w:color w:val="000000" w:themeColor="text1"/>
          <w:kern w:val="0"/>
        </w:rPr>
        <w:t>member system</w:t>
      </w:r>
      <w:r w:rsidR="00EF1125" w:rsidRPr="0031195B">
        <w:rPr>
          <w:rFonts w:ascii="Times New Roman" w:hAnsi="Times New Roman" w:cs="Times New Roman"/>
          <w:color w:val="000000" w:themeColor="text1"/>
          <w:kern w:val="0"/>
        </w:rPr>
        <w:t xml:space="preserve"> sends query request</w:t>
      </w:r>
      <w:r w:rsidR="005A3925" w:rsidRPr="0031195B">
        <w:rPr>
          <w:rFonts w:ascii="Times New Roman" w:hAnsi="Times New Roman" w:cs="Times New Roman"/>
          <w:color w:val="000000" w:themeColor="text1"/>
          <w:kern w:val="0"/>
        </w:rPr>
        <w:t>s</w:t>
      </w:r>
      <w:r w:rsidR="006044FD" w:rsidRPr="0031195B">
        <w:rPr>
          <w:rFonts w:ascii="Times New Roman" w:hAnsi="Times New Roman" w:cs="Times New Roman"/>
          <w:color w:val="000000" w:themeColor="text1"/>
          <w:kern w:val="0"/>
        </w:rPr>
        <w:t xml:space="preserve"> and the trading system r</w:t>
      </w:r>
      <w:r w:rsidR="00EF1125" w:rsidRPr="0031195B">
        <w:rPr>
          <w:rFonts w:ascii="Times New Roman" w:hAnsi="Times New Roman" w:cs="Times New Roman"/>
          <w:color w:val="000000" w:themeColor="text1"/>
          <w:kern w:val="0"/>
        </w:rPr>
        <w:t>eturns query result</w:t>
      </w:r>
      <w:r w:rsidR="005A3925" w:rsidRPr="0031195B">
        <w:rPr>
          <w:rFonts w:ascii="Times New Roman" w:hAnsi="Times New Roman" w:cs="Times New Roman"/>
          <w:color w:val="000000" w:themeColor="text1"/>
          <w:kern w:val="0"/>
        </w:rPr>
        <w:t>s</w:t>
      </w:r>
      <w:r w:rsidR="00EF1125" w:rsidRPr="0031195B">
        <w:rPr>
          <w:rFonts w:ascii="Times New Roman" w:hAnsi="Times New Roman" w:cs="Times New Roman"/>
          <w:color w:val="000000" w:themeColor="text1"/>
          <w:kern w:val="0"/>
        </w:rPr>
        <w:t xml:space="preserve">. </w:t>
      </w:r>
      <w:r w:rsidR="00CB5744" w:rsidRPr="0031195B">
        <w:rPr>
          <w:rFonts w:ascii="Times New Roman" w:hAnsi="Times New Roman" w:cs="Times New Roman"/>
          <w:color w:val="000000" w:themeColor="text1"/>
          <w:kern w:val="0"/>
        </w:rPr>
        <w:t>The Exchange</w:t>
      </w:r>
      <w:r w:rsidR="006044FD" w:rsidRPr="0031195B">
        <w:rPr>
          <w:rFonts w:ascii="Times New Roman" w:hAnsi="Times New Roman" w:cs="Times New Roman"/>
          <w:color w:val="000000" w:themeColor="text1"/>
          <w:kern w:val="0"/>
        </w:rPr>
        <w:t xml:space="preserve"> system does not </w:t>
      </w:r>
      <w:r w:rsidR="005A3925" w:rsidRPr="0031195B">
        <w:rPr>
          <w:rFonts w:ascii="Times New Roman" w:hAnsi="Times New Roman" w:cs="Times New Roman"/>
          <w:color w:val="000000" w:themeColor="text1"/>
          <w:kern w:val="0"/>
        </w:rPr>
        <w:t xml:space="preserve">maintain </w:t>
      </w:r>
      <w:r w:rsidR="006044FD" w:rsidRPr="0031195B">
        <w:rPr>
          <w:rFonts w:ascii="Times New Roman" w:hAnsi="Times New Roman" w:cs="Times New Roman"/>
          <w:color w:val="000000" w:themeColor="text1"/>
          <w:kern w:val="0"/>
        </w:rPr>
        <w:t xml:space="preserve">the </w:t>
      </w:r>
      <w:r w:rsidR="00454B36" w:rsidRPr="0031195B">
        <w:rPr>
          <w:rFonts w:ascii="Times New Roman" w:hAnsi="Times New Roman" w:cs="Times New Roman"/>
          <w:color w:val="000000" w:themeColor="text1"/>
          <w:kern w:val="0"/>
        </w:rPr>
        <w:t>status</w:t>
      </w:r>
      <w:r w:rsidR="006044FD" w:rsidRPr="0031195B">
        <w:rPr>
          <w:rFonts w:ascii="Times New Roman" w:hAnsi="Times New Roman" w:cs="Times New Roman"/>
          <w:color w:val="000000" w:themeColor="text1"/>
          <w:kern w:val="0"/>
        </w:rPr>
        <w:t xml:space="preserve"> of the query stream. In the event of a system failure, </w:t>
      </w:r>
      <w:r w:rsidR="005A3925" w:rsidRPr="0031195B">
        <w:rPr>
          <w:rFonts w:ascii="Times New Roman" w:hAnsi="Times New Roman" w:cs="Times New Roman"/>
          <w:color w:val="000000" w:themeColor="text1"/>
          <w:kern w:val="0"/>
        </w:rPr>
        <w:t xml:space="preserve">the </w:t>
      </w:r>
      <w:r w:rsidR="006044FD" w:rsidRPr="0031195B">
        <w:rPr>
          <w:rFonts w:ascii="Times New Roman" w:hAnsi="Times New Roman" w:cs="Times New Roman"/>
          <w:color w:val="000000" w:themeColor="text1"/>
          <w:kern w:val="0"/>
        </w:rPr>
        <w:t>query</w:t>
      </w:r>
      <w:r w:rsidR="00EF5B69" w:rsidRPr="0031195B">
        <w:rPr>
          <w:rFonts w:ascii="Times New Roman" w:hAnsi="Times New Roman" w:cs="Times New Roman"/>
          <w:color w:val="000000" w:themeColor="text1"/>
          <w:kern w:val="0"/>
        </w:rPr>
        <w:t xml:space="preserve"> data stream will be reset</w:t>
      </w:r>
      <w:r w:rsidR="005A3925" w:rsidRPr="0031195B">
        <w:rPr>
          <w:rFonts w:ascii="Times New Roman" w:hAnsi="Times New Roman" w:cs="Times New Roman"/>
          <w:color w:val="000000" w:themeColor="text1"/>
          <w:kern w:val="0"/>
        </w:rPr>
        <w:t>,</w:t>
      </w:r>
      <w:r w:rsidR="007B1C19" w:rsidRPr="0031195B">
        <w:rPr>
          <w:rFonts w:ascii="Times New Roman" w:hAnsi="Times New Roman" w:cs="Times New Roman"/>
          <w:color w:val="000000" w:themeColor="text1"/>
          <w:kern w:val="0"/>
        </w:rPr>
        <w:t xml:space="preserve"> </w:t>
      </w:r>
      <w:r w:rsidR="005A3925" w:rsidRPr="0031195B">
        <w:rPr>
          <w:rFonts w:ascii="Times New Roman" w:hAnsi="Times New Roman" w:cs="Times New Roman"/>
          <w:color w:val="000000" w:themeColor="text1"/>
          <w:kern w:val="0"/>
        </w:rPr>
        <w:t>which</w:t>
      </w:r>
      <w:r w:rsidR="007B1C19" w:rsidRPr="0031195B">
        <w:rPr>
          <w:rFonts w:ascii="Times New Roman" w:hAnsi="Times New Roman" w:cs="Times New Roman"/>
          <w:color w:val="000000" w:themeColor="text1"/>
          <w:kern w:val="0"/>
        </w:rPr>
        <w:t xml:space="preserve"> </w:t>
      </w:r>
      <w:r w:rsidR="00EF1125" w:rsidRPr="0031195B">
        <w:rPr>
          <w:rFonts w:ascii="Times New Roman" w:hAnsi="Times New Roman" w:cs="Times New Roman"/>
          <w:color w:val="000000" w:themeColor="text1"/>
          <w:kern w:val="0"/>
        </w:rPr>
        <w:t>could result in transmitted</w:t>
      </w:r>
      <w:r w:rsidR="006044FD" w:rsidRPr="0031195B">
        <w:rPr>
          <w:rFonts w:ascii="Times New Roman" w:hAnsi="Times New Roman" w:cs="Times New Roman"/>
          <w:color w:val="000000" w:themeColor="text1"/>
          <w:kern w:val="0"/>
        </w:rPr>
        <w:t xml:space="preserve"> data</w:t>
      </w:r>
      <w:r w:rsidR="005A3925" w:rsidRPr="0031195B">
        <w:rPr>
          <w:rFonts w:ascii="Times New Roman" w:hAnsi="Times New Roman" w:cs="Times New Roman"/>
          <w:color w:val="000000" w:themeColor="text1"/>
          <w:kern w:val="0"/>
        </w:rPr>
        <w:t xml:space="preserve"> being</w:t>
      </w:r>
      <w:r w:rsidR="006044FD" w:rsidRPr="0031195B">
        <w:rPr>
          <w:rFonts w:ascii="Times New Roman" w:hAnsi="Times New Roman" w:cs="Times New Roman"/>
          <w:color w:val="000000" w:themeColor="text1"/>
          <w:kern w:val="0"/>
        </w:rPr>
        <w:t xml:space="preserve"> lost. </w:t>
      </w:r>
    </w:p>
    <w:p w14:paraId="3F49F34C" w14:textId="77777777" w:rsidR="006044FD" w:rsidRPr="0031195B" w:rsidRDefault="006044FD" w:rsidP="00A363D9">
      <w:pPr>
        <w:widowControl/>
        <w:autoSpaceDE w:val="0"/>
        <w:autoSpaceDN w:val="0"/>
        <w:adjustRightInd w:val="0"/>
        <w:spacing w:after="120"/>
        <w:rPr>
          <w:rFonts w:ascii="Times New Roman" w:hAnsi="Times New Roman"/>
          <w:b/>
          <w:bCs/>
          <w:color w:val="000000" w:themeColor="text1"/>
          <w:kern w:val="0"/>
          <w:sz w:val="24"/>
        </w:rPr>
      </w:pPr>
      <w:r w:rsidRPr="0031195B">
        <w:rPr>
          <w:rFonts w:ascii="Times New Roman" w:hAnsi="Times New Roman"/>
          <w:b/>
          <w:bCs/>
          <w:color w:val="000000" w:themeColor="text1"/>
          <w:kern w:val="0"/>
          <w:sz w:val="24"/>
        </w:rPr>
        <w:lastRenderedPageBreak/>
        <w:t>2) Private Communication Mode</w:t>
      </w:r>
    </w:p>
    <w:p w14:paraId="13077192" w14:textId="77777777" w:rsidR="006044FD" w:rsidRPr="0031195B" w:rsidRDefault="006044FD" w:rsidP="006044FD">
      <w:pPr>
        <w:widowControl/>
        <w:autoSpaceDE w:val="0"/>
        <w:autoSpaceDN w:val="0"/>
        <w:adjustRightInd w:val="0"/>
        <w:spacing w:after="240"/>
        <w:rPr>
          <w:rFonts w:ascii="Times New Roman" w:hAnsi="Times New Roman"/>
          <w:color w:val="000000" w:themeColor="text1"/>
          <w:kern w:val="0"/>
          <w:sz w:val="24"/>
        </w:rPr>
      </w:pPr>
      <w:r w:rsidRPr="0031195B">
        <w:rPr>
          <w:rFonts w:ascii="Times New Roman" w:hAnsi="Times New Roman"/>
          <w:color w:val="000000" w:themeColor="text1"/>
          <w:kern w:val="0"/>
          <w:sz w:val="24"/>
        </w:rPr>
        <w:t xml:space="preserve">In </w:t>
      </w:r>
      <w:r w:rsidR="005A3925" w:rsidRPr="0031195B">
        <w:rPr>
          <w:rFonts w:ascii="Times New Roman" w:hAnsi="Times New Roman"/>
          <w:color w:val="000000" w:themeColor="text1"/>
          <w:kern w:val="0"/>
          <w:sz w:val="24"/>
        </w:rPr>
        <w:t xml:space="preserve">the </w:t>
      </w:r>
      <w:r w:rsidRPr="0031195B">
        <w:rPr>
          <w:rFonts w:ascii="Times New Roman" w:hAnsi="Times New Roman"/>
          <w:color w:val="000000" w:themeColor="text1"/>
          <w:kern w:val="0"/>
          <w:sz w:val="24"/>
        </w:rPr>
        <w:t xml:space="preserve">Private Communication Mode, data steaming is </w:t>
      </w:r>
      <w:r w:rsidR="00AC64AD" w:rsidRPr="0031195B">
        <w:rPr>
          <w:rFonts w:ascii="Times New Roman" w:hAnsi="Times New Roman"/>
          <w:color w:val="000000" w:themeColor="text1"/>
          <w:kern w:val="0"/>
          <w:sz w:val="24"/>
        </w:rPr>
        <w:t>reliable. Within</w:t>
      </w:r>
      <w:r w:rsidR="00AD7935" w:rsidRPr="0031195B">
        <w:rPr>
          <w:rFonts w:ascii="Times New Roman" w:hAnsi="Times New Roman"/>
          <w:color w:val="000000" w:themeColor="text1"/>
          <w:kern w:val="0"/>
          <w:sz w:val="24"/>
        </w:rPr>
        <w:t xml:space="preserve"> a trading day, if the </w:t>
      </w:r>
      <w:r w:rsidR="00B43FDE" w:rsidRPr="0031195B">
        <w:rPr>
          <w:rFonts w:ascii="Times New Roman" w:hAnsi="Times New Roman"/>
          <w:color w:val="000000" w:themeColor="text1"/>
          <w:kern w:val="0"/>
          <w:sz w:val="24"/>
        </w:rPr>
        <w:t>member system</w:t>
      </w:r>
      <w:r w:rsidR="00AD7935" w:rsidRPr="0031195B">
        <w:rPr>
          <w:rFonts w:ascii="Times New Roman" w:hAnsi="Times New Roman"/>
          <w:color w:val="000000" w:themeColor="text1"/>
          <w:kern w:val="0"/>
          <w:sz w:val="24"/>
        </w:rPr>
        <w:t xml:space="preserve"> disconnects and then reconnects, it can </w:t>
      </w:r>
      <w:r w:rsidR="005A3925" w:rsidRPr="0031195B">
        <w:rPr>
          <w:rFonts w:ascii="Times New Roman" w:hAnsi="Times New Roman"/>
          <w:color w:val="000000" w:themeColor="text1"/>
          <w:kern w:val="0"/>
          <w:sz w:val="24"/>
        </w:rPr>
        <w:t xml:space="preserve">request the </w:t>
      </w:r>
      <w:r w:rsidR="00AD7935" w:rsidRPr="0031195B">
        <w:rPr>
          <w:rFonts w:ascii="Times New Roman" w:hAnsi="Times New Roman"/>
          <w:color w:val="000000" w:themeColor="text1"/>
          <w:kern w:val="0"/>
          <w:sz w:val="24"/>
        </w:rPr>
        <w:t>message</w:t>
      </w:r>
      <w:r w:rsidR="005A3925" w:rsidRPr="0031195B">
        <w:rPr>
          <w:rFonts w:ascii="Times New Roman" w:hAnsi="Times New Roman"/>
          <w:color w:val="000000" w:themeColor="text1"/>
          <w:kern w:val="0"/>
          <w:sz w:val="24"/>
        </w:rPr>
        <w:t xml:space="preserve"> to</w:t>
      </w:r>
      <w:r w:rsidR="00AD7935" w:rsidRPr="0031195B">
        <w:rPr>
          <w:rFonts w:ascii="Times New Roman" w:hAnsi="Times New Roman"/>
          <w:color w:val="000000" w:themeColor="text1"/>
          <w:kern w:val="0"/>
          <w:sz w:val="24"/>
        </w:rPr>
        <w:t xml:space="preserve"> replay starting from a specific sequence number for all privately transmitted data. </w:t>
      </w:r>
      <w:r w:rsidR="005A3925" w:rsidRPr="0031195B">
        <w:rPr>
          <w:rFonts w:ascii="Times New Roman" w:hAnsi="Times New Roman"/>
          <w:color w:val="000000" w:themeColor="text1"/>
          <w:kern w:val="0"/>
          <w:sz w:val="24"/>
        </w:rPr>
        <w:t>The p</w:t>
      </w:r>
      <w:r w:rsidRPr="0031195B">
        <w:rPr>
          <w:rFonts w:ascii="Times New Roman" w:hAnsi="Times New Roman"/>
          <w:color w:val="000000" w:themeColor="text1"/>
          <w:kern w:val="0"/>
          <w:sz w:val="24"/>
        </w:rPr>
        <w:t>rivate data stream carries messages such as order status report</w:t>
      </w:r>
      <w:r w:rsidR="005A3925" w:rsidRPr="0031195B">
        <w:rPr>
          <w:rFonts w:ascii="Times New Roman" w:hAnsi="Times New Roman"/>
          <w:color w:val="000000" w:themeColor="text1"/>
          <w:kern w:val="0"/>
          <w:sz w:val="24"/>
        </w:rPr>
        <w:t>s and</w:t>
      </w:r>
      <w:r w:rsidRPr="0031195B">
        <w:rPr>
          <w:rFonts w:ascii="Times New Roman" w:hAnsi="Times New Roman"/>
          <w:color w:val="000000" w:themeColor="text1"/>
          <w:kern w:val="0"/>
          <w:sz w:val="24"/>
        </w:rPr>
        <w:t xml:space="preserve"> fill notification</w:t>
      </w:r>
      <w:r w:rsidR="005A3925" w:rsidRPr="0031195B">
        <w:rPr>
          <w:rFonts w:ascii="Times New Roman" w:hAnsi="Times New Roman"/>
          <w:color w:val="000000" w:themeColor="text1"/>
          <w:kern w:val="0"/>
          <w:sz w:val="24"/>
        </w:rPr>
        <w:t>s</w:t>
      </w:r>
      <w:r w:rsidRPr="0031195B">
        <w:rPr>
          <w:rFonts w:ascii="Times New Roman" w:hAnsi="Times New Roman"/>
          <w:color w:val="000000" w:themeColor="text1"/>
          <w:kern w:val="0"/>
          <w:sz w:val="24"/>
        </w:rPr>
        <w:t>, and can be further divided into</w:t>
      </w:r>
      <w:r w:rsidR="005A3925" w:rsidRPr="0031195B">
        <w:rPr>
          <w:rFonts w:ascii="Times New Roman" w:hAnsi="Times New Roman"/>
          <w:color w:val="000000" w:themeColor="text1"/>
          <w:kern w:val="0"/>
          <w:sz w:val="24"/>
        </w:rPr>
        <w:t xml:space="preserve"> a</w:t>
      </w:r>
      <w:r w:rsidR="007B1C19" w:rsidRPr="0031195B">
        <w:rPr>
          <w:rFonts w:ascii="Times New Roman" w:hAnsi="Times New Roman"/>
          <w:color w:val="000000" w:themeColor="text1"/>
          <w:kern w:val="0"/>
          <w:sz w:val="24"/>
        </w:rPr>
        <w:t xml:space="preserve"> </w:t>
      </w:r>
      <w:r w:rsidRPr="0031195B">
        <w:rPr>
          <w:rFonts w:ascii="Times New Roman" w:hAnsi="Times New Roman"/>
          <w:b/>
          <w:bCs/>
          <w:color w:val="000000" w:themeColor="text1"/>
          <w:kern w:val="0"/>
          <w:sz w:val="24"/>
        </w:rPr>
        <w:t>member’s private stream</w:t>
      </w:r>
      <w:r w:rsidRPr="0031195B">
        <w:rPr>
          <w:rFonts w:ascii="Times New Roman" w:hAnsi="Times New Roman"/>
          <w:color w:val="000000" w:themeColor="text1"/>
          <w:kern w:val="0"/>
          <w:sz w:val="24"/>
        </w:rPr>
        <w:t xml:space="preserve"> and</w:t>
      </w:r>
      <w:r w:rsidR="005A3925" w:rsidRPr="0031195B">
        <w:rPr>
          <w:rFonts w:ascii="Times New Roman" w:hAnsi="Times New Roman"/>
          <w:color w:val="000000" w:themeColor="text1"/>
          <w:kern w:val="0"/>
          <w:sz w:val="24"/>
        </w:rPr>
        <w:t xml:space="preserve"> a</w:t>
      </w:r>
      <w:r w:rsidR="007B1C19" w:rsidRPr="0031195B">
        <w:rPr>
          <w:rFonts w:ascii="Times New Roman" w:hAnsi="Times New Roman"/>
          <w:color w:val="000000" w:themeColor="text1"/>
          <w:kern w:val="0"/>
          <w:sz w:val="24"/>
        </w:rPr>
        <w:t xml:space="preserve"> </w:t>
      </w:r>
      <w:r w:rsidRPr="0031195B">
        <w:rPr>
          <w:rFonts w:ascii="Times New Roman" w:hAnsi="Times New Roman"/>
          <w:b/>
          <w:bCs/>
          <w:color w:val="000000" w:themeColor="text1"/>
          <w:kern w:val="0"/>
          <w:sz w:val="24"/>
        </w:rPr>
        <w:t>trader’s private stream</w:t>
      </w:r>
      <w:r w:rsidRPr="0031195B">
        <w:rPr>
          <w:rFonts w:ascii="Times New Roman" w:hAnsi="Times New Roman"/>
          <w:color w:val="000000" w:themeColor="text1"/>
          <w:kern w:val="0"/>
          <w:sz w:val="24"/>
        </w:rPr>
        <w:t>.</w:t>
      </w:r>
    </w:p>
    <w:p w14:paraId="1F9CA20B" w14:textId="77777777" w:rsidR="006044FD" w:rsidRPr="0031195B" w:rsidRDefault="00CB5744" w:rsidP="006044FD">
      <w:pPr>
        <w:widowControl/>
        <w:autoSpaceDE w:val="0"/>
        <w:autoSpaceDN w:val="0"/>
        <w:adjustRightInd w:val="0"/>
        <w:spacing w:after="240"/>
        <w:rPr>
          <w:rFonts w:ascii="Times New Roman" w:hAnsi="Times New Roman"/>
          <w:color w:val="000000" w:themeColor="text1"/>
          <w:kern w:val="0"/>
          <w:sz w:val="24"/>
        </w:rPr>
      </w:pPr>
      <w:r w:rsidRPr="0031195B">
        <w:rPr>
          <w:rFonts w:ascii="Times New Roman" w:hAnsi="Times New Roman"/>
          <w:color w:val="000000" w:themeColor="text1"/>
          <w:kern w:val="0"/>
          <w:sz w:val="24"/>
        </w:rPr>
        <w:t>The Exchange</w:t>
      </w:r>
      <w:r w:rsidR="006044FD" w:rsidRPr="0031195B">
        <w:rPr>
          <w:rFonts w:ascii="Times New Roman" w:hAnsi="Times New Roman"/>
          <w:color w:val="000000" w:themeColor="text1"/>
          <w:kern w:val="0"/>
          <w:sz w:val="24"/>
        </w:rPr>
        <w:t xml:space="preserve"> system maintains a pri</w:t>
      </w:r>
      <w:r w:rsidR="00EF1125" w:rsidRPr="0031195B">
        <w:rPr>
          <w:rFonts w:ascii="Times New Roman" w:hAnsi="Times New Roman"/>
          <w:color w:val="000000" w:themeColor="text1"/>
          <w:kern w:val="0"/>
          <w:sz w:val="24"/>
        </w:rPr>
        <w:t xml:space="preserve">vate data stream for each participating </w:t>
      </w:r>
      <w:r w:rsidR="00B43FDE" w:rsidRPr="0031195B">
        <w:rPr>
          <w:rFonts w:ascii="Times New Roman" w:hAnsi="Times New Roman"/>
          <w:color w:val="000000" w:themeColor="text1"/>
          <w:kern w:val="0"/>
          <w:sz w:val="24"/>
        </w:rPr>
        <w:t>member system</w:t>
      </w:r>
      <w:r w:rsidR="006044FD" w:rsidRPr="0031195B">
        <w:rPr>
          <w:rFonts w:ascii="Times New Roman" w:hAnsi="Times New Roman"/>
          <w:color w:val="000000" w:themeColor="text1"/>
          <w:kern w:val="0"/>
          <w:sz w:val="24"/>
        </w:rPr>
        <w:t>. All messag</w:t>
      </w:r>
      <w:r w:rsidR="00EF1125" w:rsidRPr="0031195B">
        <w:rPr>
          <w:rFonts w:ascii="Times New Roman" w:hAnsi="Times New Roman"/>
          <w:color w:val="000000" w:themeColor="text1"/>
          <w:kern w:val="0"/>
          <w:sz w:val="24"/>
        </w:rPr>
        <w:t>es relating to a specific client</w:t>
      </w:r>
      <w:r w:rsidR="006044FD" w:rsidRPr="0031195B">
        <w:rPr>
          <w:rFonts w:ascii="Times New Roman" w:hAnsi="Times New Roman"/>
          <w:color w:val="000000" w:themeColor="text1"/>
          <w:kern w:val="0"/>
          <w:sz w:val="24"/>
        </w:rPr>
        <w:t xml:space="preserve">, such as </w:t>
      </w:r>
      <w:r w:rsidR="00EF5B69" w:rsidRPr="0031195B">
        <w:rPr>
          <w:rFonts w:ascii="Times New Roman" w:hAnsi="Times New Roman"/>
          <w:color w:val="000000" w:themeColor="text1"/>
          <w:kern w:val="0"/>
          <w:sz w:val="24"/>
        </w:rPr>
        <w:t>execution report</w:t>
      </w:r>
      <w:r w:rsidR="005A3925" w:rsidRPr="0031195B">
        <w:rPr>
          <w:rFonts w:ascii="Times New Roman" w:hAnsi="Times New Roman"/>
          <w:color w:val="000000" w:themeColor="text1"/>
          <w:kern w:val="0"/>
          <w:sz w:val="24"/>
        </w:rPr>
        <w:t>s</w:t>
      </w:r>
      <w:r w:rsidR="007B1C19" w:rsidRPr="0031195B">
        <w:rPr>
          <w:rFonts w:ascii="Times New Roman" w:hAnsi="Times New Roman"/>
          <w:color w:val="000000" w:themeColor="text1"/>
          <w:kern w:val="0"/>
          <w:sz w:val="24"/>
        </w:rPr>
        <w:t xml:space="preserve"> </w:t>
      </w:r>
      <w:r w:rsidR="005A3925" w:rsidRPr="0031195B">
        <w:rPr>
          <w:rFonts w:ascii="Times New Roman" w:hAnsi="Times New Roman"/>
          <w:color w:val="000000" w:themeColor="text1"/>
          <w:kern w:val="0"/>
          <w:sz w:val="24"/>
        </w:rPr>
        <w:t xml:space="preserve">for </w:t>
      </w:r>
      <w:r w:rsidR="00EF5B69" w:rsidRPr="0031195B">
        <w:rPr>
          <w:rFonts w:ascii="Times New Roman" w:hAnsi="Times New Roman"/>
          <w:color w:val="000000" w:themeColor="text1"/>
          <w:kern w:val="0"/>
          <w:sz w:val="24"/>
        </w:rPr>
        <w:t>order</w:t>
      </w:r>
      <w:r w:rsidR="005A3925" w:rsidRPr="0031195B">
        <w:rPr>
          <w:rFonts w:ascii="Times New Roman" w:hAnsi="Times New Roman"/>
          <w:color w:val="000000" w:themeColor="text1"/>
          <w:kern w:val="0"/>
          <w:sz w:val="24"/>
        </w:rPr>
        <w:t>s</w:t>
      </w:r>
      <w:r w:rsidR="00EF5B69" w:rsidRPr="0031195B">
        <w:rPr>
          <w:rFonts w:ascii="Times New Roman" w:hAnsi="Times New Roman"/>
          <w:color w:val="000000" w:themeColor="text1"/>
          <w:kern w:val="0"/>
          <w:sz w:val="24"/>
        </w:rPr>
        <w:t xml:space="preserve"> or trade</w:t>
      </w:r>
      <w:r w:rsidR="006044FD" w:rsidRPr="0031195B">
        <w:rPr>
          <w:rFonts w:ascii="Times New Roman" w:hAnsi="Times New Roman"/>
          <w:color w:val="000000" w:themeColor="text1"/>
          <w:kern w:val="0"/>
          <w:sz w:val="24"/>
        </w:rPr>
        <w:t xml:space="preserve">, are transmitted in this private data stream. A trader needs to have enough privilege </w:t>
      </w:r>
      <w:r w:rsidR="00EF1125" w:rsidRPr="0031195B">
        <w:rPr>
          <w:rFonts w:ascii="Times New Roman" w:hAnsi="Times New Roman"/>
          <w:color w:val="000000" w:themeColor="text1"/>
          <w:kern w:val="0"/>
          <w:sz w:val="24"/>
        </w:rPr>
        <w:t xml:space="preserve">allotted </w:t>
      </w:r>
      <w:r w:rsidR="00EF5B69" w:rsidRPr="0031195B">
        <w:rPr>
          <w:rFonts w:ascii="Times New Roman" w:hAnsi="Times New Roman"/>
          <w:color w:val="000000" w:themeColor="text1"/>
          <w:kern w:val="0"/>
          <w:sz w:val="24"/>
        </w:rPr>
        <w:t xml:space="preserve">before subscribing </w:t>
      </w:r>
      <w:r w:rsidR="006044FD" w:rsidRPr="0031195B">
        <w:rPr>
          <w:rFonts w:ascii="Times New Roman" w:hAnsi="Times New Roman"/>
          <w:color w:val="000000" w:themeColor="text1"/>
          <w:kern w:val="0"/>
          <w:sz w:val="24"/>
        </w:rPr>
        <w:t xml:space="preserve">to </w:t>
      </w:r>
      <w:r w:rsidR="00EF1125" w:rsidRPr="0031195B">
        <w:rPr>
          <w:rFonts w:ascii="Times New Roman" w:hAnsi="Times New Roman"/>
          <w:color w:val="000000" w:themeColor="text1"/>
          <w:kern w:val="0"/>
          <w:sz w:val="24"/>
        </w:rPr>
        <w:t>the client’s</w:t>
      </w:r>
      <w:r w:rsidR="006044FD" w:rsidRPr="0031195B">
        <w:rPr>
          <w:rFonts w:ascii="Times New Roman" w:hAnsi="Times New Roman"/>
          <w:color w:val="000000" w:themeColor="text1"/>
          <w:kern w:val="0"/>
          <w:sz w:val="24"/>
        </w:rPr>
        <w:t xml:space="preserve"> private stream.</w:t>
      </w:r>
    </w:p>
    <w:p w14:paraId="570135B8" w14:textId="77777777" w:rsidR="006044FD" w:rsidRPr="0031195B" w:rsidRDefault="006044FD" w:rsidP="006044FD">
      <w:pPr>
        <w:widowControl/>
        <w:autoSpaceDE w:val="0"/>
        <w:autoSpaceDN w:val="0"/>
        <w:adjustRightInd w:val="0"/>
        <w:spacing w:after="120"/>
        <w:rPr>
          <w:rFonts w:ascii="Times New Roman" w:hAnsi="Times New Roman"/>
          <w:color w:val="000000" w:themeColor="text1"/>
          <w:kern w:val="0"/>
          <w:sz w:val="24"/>
        </w:rPr>
      </w:pPr>
      <w:r w:rsidRPr="0031195B">
        <w:rPr>
          <w:rFonts w:ascii="Times New Roman" w:hAnsi="Times New Roman"/>
          <w:color w:val="000000" w:themeColor="text1"/>
          <w:kern w:val="0"/>
          <w:sz w:val="24"/>
        </w:rPr>
        <w:t>T</w:t>
      </w:r>
      <w:r w:rsidR="005A3925" w:rsidRPr="0031195B">
        <w:rPr>
          <w:rFonts w:ascii="Times New Roman" w:hAnsi="Times New Roman"/>
          <w:color w:val="000000" w:themeColor="text1"/>
          <w:kern w:val="0"/>
          <w:sz w:val="24"/>
        </w:rPr>
        <w:t>he t</w:t>
      </w:r>
      <w:r w:rsidRPr="0031195B">
        <w:rPr>
          <w:rFonts w:ascii="Times New Roman" w:hAnsi="Times New Roman"/>
          <w:color w:val="000000" w:themeColor="text1"/>
          <w:kern w:val="0"/>
          <w:sz w:val="24"/>
        </w:rPr>
        <w:t>rader’s private stream is simi</w:t>
      </w:r>
      <w:r w:rsidR="00EF5B69" w:rsidRPr="0031195B">
        <w:rPr>
          <w:rFonts w:ascii="Times New Roman" w:hAnsi="Times New Roman"/>
          <w:color w:val="000000" w:themeColor="text1"/>
          <w:kern w:val="0"/>
          <w:sz w:val="24"/>
        </w:rPr>
        <w:t xml:space="preserve">lar to </w:t>
      </w:r>
      <w:r w:rsidR="005A1CA9" w:rsidRPr="0031195B">
        <w:rPr>
          <w:rFonts w:ascii="Times New Roman" w:hAnsi="Times New Roman"/>
          <w:color w:val="000000" w:themeColor="text1"/>
          <w:kern w:val="0"/>
          <w:sz w:val="24"/>
        </w:rPr>
        <w:t>the member client</w:t>
      </w:r>
      <w:r w:rsidR="00EF5B69" w:rsidRPr="0031195B">
        <w:rPr>
          <w:rFonts w:ascii="Times New Roman" w:hAnsi="Times New Roman"/>
          <w:color w:val="000000" w:themeColor="text1"/>
          <w:kern w:val="0"/>
          <w:sz w:val="24"/>
        </w:rPr>
        <w:t xml:space="preserve">’s private stream except that </w:t>
      </w:r>
      <w:r w:rsidRPr="0031195B">
        <w:rPr>
          <w:rFonts w:ascii="Times New Roman" w:hAnsi="Times New Roman"/>
          <w:color w:val="000000" w:themeColor="text1"/>
          <w:kern w:val="0"/>
          <w:sz w:val="24"/>
        </w:rPr>
        <w:t xml:space="preserve">it carries responses initiated by the specific trader only. Every trader has the right to subscribe to </w:t>
      </w:r>
      <w:r w:rsidR="005A3925" w:rsidRPr="0031195B">
        <w:rPr>
          <w:rFonts w:ascii="Times New Roman" w:hAnsi="Times New Roman"/>
          <w:color w:val="000000" w:themeColor="text1"/>
          <w:kern w:val="0"/>
          <w:sz w:val="24"/>
        </w:rPr>
        <w:t xml:space="preserve">a </w:t>
      </w:r>
      <w:r w:rsidR="005A1CA9" w:rsidRPr="0031195B">
        <w:rPr>
          <w:rFonts w:ascii="Times New Roman" w:hAnsi="Times New Roman"/>
          <w:color w:val="000000" w:themeColor="text1"/>
          <w:kern w:val="0"/>
          <w:sz w:val="24"/>
        </w:rPr>
        <w:t>personal</w:t>
      </w:r>
      <w:r w:rsidRPr="0031195B">
        <w:rPr>
          <w:rFonts w:ascii="Times New Roman" w:hAnsi="Times New Roman"/>
          <w:color w:val="000000" w:themeColor="text1"/>
          <w:kern w:val="0"/>
          <w:sz w:val="24"/>
        </w:rPr>
        <w:t xml:space="preserve"> private stream.</w:t>
      </w:r>
    </w:p>
    <w:p w14:paraId="6476B6BF" w14:textId="77777777" w:rsidR="006044FD" w:rsidRPr="0031195B" w:rsidRDefault="006044FD" w:rsidP="00A363D9">
      <w:pPr>
        <w:widowControl/>
        <w:autoSpaceDE w:val="0"/>
        <w:autoSpaceDN w:val="0"/>
        <w:adjustRightInd w:val="0"/>
        <w:spacing w:after="120"/>
        <w:rPr>
          <w:rFonts w:ascii="Times New Roman" w:hAnsi="Times New Roman"/>
          <w:b/>
          <w:bCs/>
          <w:color w:val="000000" w:themeColor="text1"/>
          <w:kern w:val="0"/>
          <w:sz w:val="24"/>
        </w:rPr>
      </w:pPr>
      <w:r w:rsidRPr="0031195B">
        <w:rPr>
          <w:rFonts w:ascii="Times New Roman" w:hAnsi="Times New Roman"/>
          <w:b/>
          <w:bCs/>
          <w:color w:val="000000" w:themeColor="text1"/>
          <w:kern w:val="0"/>
          <w:sz w:val="24"/>
        </w:rPr>
        <w:t>3) Broadcast Communication Mode</w:t>
      </w:r>
    </w:p>
    <w:p w14:paraId="394DB499" w14:textId="77777777" w:rsidR="006044FD" w:rsidRPr="0031195B" w:rsidRDefault="005A3925" w:rsidP="006044FD">
      <w:pPr>
        <w:widowControl/>
        <w:autoSpaceDE w:val="0"/>
        <w:autoSpaceDN w:val="0"/>
        <w:adjustRightInd w:val="0"/>
        <w:spacing w:after="240"/>
        <w:rPr>
          <w:rFonts w:ascii="Times New Roman" w:hAnsi="Times New Roman"/>
          <w:color w:val="000000" w:themeColor="text1"/>
          <w:kern w:val="0"/>
          <w:sz w:val="24"/>
        </w:rPr>
      </w:pPr>
      <w:r w:rsidRPr="0031195B">
        <w:rPr>
          <w:rFonts w:ascii="Times New Roman" w:hAnsi="Times New Roman"/>
          <w:color w:val="000000" w:themeColor="text1"/>
          <w:kern w:val="0"/>
          <w:sz w:val="24"/>
        </w:rPr>
        <w:t>The b</w:t>
      </w:r>
      <w:r w:rsidR="006044FD" w:rsidRPr="0031195B">
        <w:rPr>
          <w:rFonts w:ascii="Times New Roman" w:hAnsi="Times New Roman"/>
          <w:color w:val="000000" w:themeColor="text1"/>
          <w:kern w:val="0"/>
          <w:sz w:val="24"/>
        </w:rPr>
        <w:t xml:space="preserve">roadcast Communication Mode supports </w:t>
      </w:r>
      <w:r w:rsidRPr="0031195B">
        <w:rPr>
          <w:rFonts w:ascii="Times New Roman" w:hAnsi="Times New Roman"/>
          <w:color w:val="000000" w:themeColor="text1"/>
          <w:kern w:val="0"/>
          <w:sz w:val="24"/>
        </w:rPr>
        <w:t xml:space="preserve">the </w:t>
      </w:r>
      <w:r w:rsidR="006044FD" w:rsidRPr="0031195B">
        <w:rPr>
          <w:rFonts w:ascii="Times New Roman" w:hAnsi="Times New Roman"/>
          <w:color w:val="000000" w:themeColor="text1"/>
          <w:kern w:val="0"/>
          <w:sz w:val="24"/>
        </w:rPr>
        <w:t>public data stream.</w:t>
      </w:r>
    </w:p>
    <w:p w14:paraId="75162B0B" w14:textId="77777777" w:rsidR="006044FD" w:rsidRPr="0031195B" w:rsidRDefault="001A6E57" w:rsidP="006044FD">
      <w:pPr>
        <w:widowControl/>
        <w:autoSpaceDE w:val="0"/>
        <w:autoSpaceDN w:val="0"/>
        <w:adjustRightInd w:val="0"/>
        <w:spacing w:after="240"/>
        <w:rPr>
          <w:rFonts w:ascii="Times New Roman" w:hAnsi="Times New Roman"/>
          <w:color w:val="000000" w:themeColor="text1"/>
          <w:kern w:val="0"/>
          <w:sz w:val="24"/>
        </w:rPr>
      </w:pPr>
      <w:r w:rsidRPr="0031195B">
        <w:rPr>
          <w:rFonts w:ascii="Times New Roman" w:hAnsi="Times New Roman"/>
          <w:bCs/>
          <w:color w:val="000000" w:themeColor="text1"/>
          <w:kern w:val="0"/>
          <w:sz w:val="24"/>
        </w:rPr>
        <w:t>The</w:t>
      </w:r>
      <w:r w:rsidR="005A3925" w:rsidRPr="0031195B">
        <w:rPr>
          <w:rFonts w:ascii="Times New Roman" w:hAnsi="Times New Roman"/>
          <w:b/>
          <w:bCs/>
          <w:color w:val="000000" w:themeColor="text1"/>
          <w:kern w:val="0"/>
          <w:sz w:val="24"/>
        </w:rPr>
        <w:t xml:space="preserve"> p</w:t>
      </w:r>
      <w:r w:rsidR="006044FD" w:rsidRPr="0031195B">
        <w:rPr>
          <w:rFonts w:ascii="Times New Roman" w:hAnsi="Times New Roman"/>
          <w:b/>
          <w:bCs/>
          <w:color w:val="000000" w:themeColor="text1"/>
          <w:kern w:val="0"/>
          <w:sz w:val="24"/>
        </w:rPr>
        <w:t>ublic data stream</w:t>
      </w:r>
      <w:r w:rsidR="00EF5B69" w:rsidRPr="0031195B">
        <w:rPr>
          <w:rFonts w:ascii="Times New Roman" w:hAnsi="Times New Roman"/>
          <w:color w:val="000000" w:themeColor="text1"/>
          <w:kern w:val="0"/>
          <w:sz w:val="24"/>
        </w:rPr>
        <w:t xml:space="preserve"> is a one-</w:t>
      </w:r>
      <w:r w:rsidR="006044FD" w:rsidRPr="0031195B">
        <w:rPr>
          <w:rFonts w:ascii="Times New Roman" w:hAnsi="Times New Roman"/>
          <w:color w:val="000000" w:themeColor="text1"/>
          <w:kern w:val="0"/>
          <w:sz w:val="24"/>
        </w:rPr>
        <w:t xml:space="preserve">way data stream by which </w:t>
      </w:r>
      <w:r w:rsidR="00A44881" w:rsidRPr="0031195B">
        <w:rPr>
          <w:rFonts w:ascii="Times New Roman" w:hAnsi="Times New Roman"/>
          <w:color w:val="000000" w:themeColor="text1"/>
          <w:kern w:val="0"/>
          <w:sz w:val="24"/>
        </w:rPr>
        <w:t>the Exchange’s trading system</w:t>
      </w:r>
      <w:r w:rsidR="006044FD" w:rsidRPr="0031195B">
        <w:rPr>
          <w:rFonts w:ascii="Times New Roman" w:hAnsi="Times New Roman"/>
          <w:color w:val="000000" w:themeColor="text1"/>
          <w:kern w:val="0"/>
          <w:sz w:val="24"/>
        </w:rPr>
        <w:t xml:space="preserve"> or market data system distribute</w:t>
      </w:r>
      <w:r w:rsidR="00EF5B69" w:rsidRPr="0031195B">
        <w:rPr>
          <w:rFonts w:ascii="Times New Roman" w:hAnsi="Times New Roman"/>
          <w:color w:val="000000" w:themeColor="text1"/>
          <w:kern w:val="0"/>
          <w:sz w:val="24"/>
        </w:rPr>
        <w:t>s</w:t>
      </w:r>
      <w:r w:rsidR="006044FD" w:rsidRPr="0031195B">
        <w:rPr>
          <w:rFonts w:ascii="Times New Roman" w:hAnsi="Times New Roman"/>
          <w:color w:val="000000" w:themeColor="text1"/>
          <w:kern w:val="0"/>
          <w:sz w:val="24"/>
        </w:rPr>
        <w:t xml:space="preserve"> public market information to the </w:t>
      </w:r>
      <w:r w:rsidR="00AD7935" w:rsidRPr="0031195B">
        <w:rPr>
          <w:rFonts w:ascii="Times New Roman" w:hAnsi="Times New Roman"/>
          <w:color w:val="000000" w:themeColor="text1"/>
          <w:kern w:val="0"/>
          <w:sz w:val="24"/>
        </w:rPr>
        <w:t>client’s</w:t>
      </w:r>
      <w:r w:rsidR="006044FD" w:rsidRPr="0031195B">
        <w:rPr>
          <w:rFonts w:ascii="Times New Roman" w:hAnsi="Times New Roman"/>
          <w:color w:val="000000" w:themeColor="text1"/>
          <w:kern w:val="0"/>
          <w:sz w:val="24"/>
        </w:rPr>
        <w:t xml:space="preserve"> system. </w:t>
      </w:r>
      <w:r w:rsidR="005A3925" w:rsidRPr="0031195B">
        <w:rPr>
          <w:rFonts w:ascii="Times New Roman" w:hAnsi="Times New Roman"/>
          <w:color w:val="000000" w:themeColor="text1"/>
          <w:kern w:val="0"/>
          <w:sz w:val="24"/>
        </w:rPr>
        <w:t>The p</w:t>
      </w:r>
      <w:r w:rsidR="005A1CA9" w:rsidRPr="0031195B">
        <w:rPr>
          <w:rFonts w:ascii="Times New Roman" w:hAnsi="Times New Roman"/>
          <w:color w:val="000000" w:themeColor="text1"/>
          <w:kern w:val="0"/>
          <w:sz w:val="24"/>
        </w:rPr>
        <w:t xml:space="preserve">ublic data stream is reliable because </w:t>
      </w:r>
      <w:r w:rsidR="00CB5744" w:rsidRPr="0031195B">
        <w:rPr>
          <w:rFonts w:ascii="Times New Roman" w:hAnsi="Times New Roman"/>
          <w:color w:val="000000" w:themeColor="text1"/>
          <w:kern w:val="0"/>
          <w:sz w:val="24"/>
        </w:rPr>
        <w:t>the Exchange</w:t>
      </w:r>
      <w:r w:rsidR="006044FD" w:rsidRPr="0031195B">
        <w:rPr>
          <w:rFonts w:ascii="Times New Roman" w:hAnsi="Times New Roman"/>
          <w:color w:val="000000" w:themeColor="text1"/>
          <w:kern w:val="0"/>
          <w:sz w:val="24"/>
        </w:rPr>
        <w:t xml:space="preserve"> system maintains all public data streams. W</w:t>
      </w:r>
      <w:r w:rsidR="005A1CA9" w:rsidRPr="0031195B">
        <w:rPr>
          <w:rFonts w:ascii="Times New Roman" w:hAnsi="Times New Roman"/>
          <w:color w:val="000000" w:themeColor="text1"/>
          <w:kern w:val="0"/>
          <w:sz w:val="24"/>
        </w:rPr>
        <w:t xml:space="preserve">ithin a trading day, if a </w:t>
      </w:r>
      <w:r w:rsidR="00B43FDE" w:rsidRPr="0031195B">
        <w:rPr>
          <w:rFonts w:ascii="Times New Roman" w:hAnsi="Times New Roman"/>
          <w:color w:val="000000" w:themeColor="text1"/>
          <w:kern w:val="0"/>
          <w:sz w:val="24"/>
        </w:rPr>
        <w:t>member system</w:t>
      </w:r>
      <w:r w:rsidR="006044FD" w:rsidRPr="0031195B">
        <w:rPr>
          <w:rFonts w:ascii="Times New Roman" w:hAnsi="Times New Roman"/>
          <w:color w:val="000000" w:themeColor="text1"/>
          <w:kern w:val="0"/>
          <w:sz w:val="24"/>
        </w:rPr>
        <w:t xml:space="preserve"> disconnects </w:t>
      </w:r>
      <w:r w:rsidR="005A1CA9" w:rsidRPr="0031195B">
        <w:rPr>
          <w:rFonts w:ascii="Times New Roman" w:hAnsi="Times New Roman"/>
          <w:color w:val="000000" w:themeColor="text1"/>
          <w:kern w:val="0"/>
          <w:sz w:val="24"/>
        </w:rPr>
        <w:t xml:space="preserve">from </w:t>
      </w:r>
      <w:r w:rsidR="006044FD" w:rsidRPr="0031195B">
        <w:rPr>
          <w:rFonts w:ascii="Times New Roman" w:hAnsi="Times New Roman"/>
          <w:color w:val="000000" w:themeColor="text1"/>
          <w:kern w:val="0"/>
          <w:sz w:val="24"/>
        </w:rPr>
        <w:t>and then reconnects</w:t>
      </w:r>
      <w:r w:rsidR="005A1CA9" w:rsidRPr="0031195B">
        <w:rPr>
          <w:rFonts w:ascii="Times New Roman" w:hAnsi="Times New Roman"/>
          <w:color w:val="000000" w:themeColor="text1"/>
          <w:kern w:val="0"/>
          <w:sz w:val="24"/>
        </w:rPr>
        <w:t xml:space="preserve"> to </w:t>
      </w:r>
      <w:r w:rsidR="00CB5744" w:rsidRPr="0031195B">
        <w:rPr>
          <w:rFonts w:ascii="Times New Roman" w:hAnsi="Times New Roman"/>
          <w:color w:val="000000" w:themeColor="text1"/>
          <w:kern w:val="0"/>
          <w:sz w:val="24"/>
        </w:rPr>
        <w:t>the Exchange</w:t>
      </w:r>
      <w:r w:rsidR="006044FD" w:rsidRPr="0031195B">
        <w:rPr>
          <w:rFonts w:ascii="Times New Roman" w:hAnsi="Times New Roman"/>
          <w:color w:val="000000" w:themeColor="text1"/>
          <w:kern w:val="0"/>
          <w:sz w:val="24"/>
        </w:rPr>
        <w:t>, it can request</w:t>
      </w:r>
      <w:r w:rsidR="00EF5B69" w:rsidRPr="0031195B">
        <w:rPr>
          <w:rFonts w:ascii="Times New Roman" w:hAnsi="Times New Roman"/>
          <w:color w:val="000000" w:themeColor="text1"/>
          <w:kern w:val="0"/>
          <w:sz w:val="24"/>
        </w:rPr>
        <w:t xml:space="preserve"> to replay </w:t>
      </w:r>
      <w:r w:rsidR="005A3925" w:rsidRPr="0031195B">
        <w:rPr>
          <w:rFonts w:ascii="Times New Roman" w:hAnsi="Times New Roman"/>
          <w:color w:val="000000" w:themeColor="text1"/>
          <w:kern w:val="0"/>
          <w:sz w:val="24"/>
        </w:rPr>
        <w:t xml:space="preserve">a </w:t>
      </w:r>
      <w:r w:rsidR="00EF5B69" w:rsidRPr="0031195B">
        <w:rPr>
          <w:rFonts w:ascii="Times New Roman" w:hAnsi="Times New Roman"/>
          <w:color w:val="000000" w:themeColor="text1"/>
          <w:kern w:val="0"/>
          <w:sz w:val="24"/>
        </w:rPr>
        <w:t xml:space="preserve">previously transmitted public message </w:t>
      </w:r>
      <w:r w:rsidR="006044FD" w:rsidRPr="0031195B">
        <w:rPr>
          <w:rFonts w:ascii="Times New Roman" w:hAnsi="Times New Roman"/>
          <w:color w:val="000000" w:themeColor="text1"/>
          <w:kern w:val="0"/>
          <w:sz w:val="24"/>
        </w:rPr>
        <w:t>starting from a specified sequence number.</w:t>
      </w:r>
    </w:p>
    <w:p w14:paraId="6E7E408D" w14:textId="77777777" w:rsidR="006044FD" w:rsidRPr="0031195B" w:rsidRDefault="006044FD" w:rsidP="006044FD">
      <w:pPr>
        <w:widowControl/>
        <w:autoSpaceDE w:val="0"/>
        <w:autoSpaceDN w:val="0"/>
        <w:adjustRightInd w:val="0"/>
        <w:spacing w:after="240"/>
        <w:rPr>
          <w:rFonts w:ascii="Times New Roman" w:hAnsi="Times New Roman"/>
          <w:color w:val="000000" w:themeColor="text1"/>
          <w:kern w:val="0"/>
          <w:sz w:val="24"/>
        </w:rPr>
      </w:pPr>
      <w:r w:rsidRPr="0031195B">
        <w:rPr>
          <w:rFonts w:ascii="Times New Roman" w:hAnsi="Times New Roman"/>
          <w:color w:val="000000" w:themeColor="text1"/>
          <w:kern w:val="0"/>
          <w:sz w:val="24"/>
        </w:rPr>
        <w:t xml:space="preserve">For example, </w:t>
      </w:r>
      <w:r w:rsidR="005A3925" w:rsidRPr="0031195B">
        <w:rPr>
          <w:rFonts w:ascii="Times New Roman" w:hAnsi="Times New Roman"/>
          <w:color w:val="000000" w:themeColor="text1"/>
          <w:kern w:val="0"/>
          <w:sz w:val="24"/>
        </w:rPr>
        <w:t xml:space="preserve">the </w:t>
      </w:r>
      <w:r w:rsidRPr="0031195B">
        <w:rPr>
          <w:rFonts w:ascii="Times New Roman" w:hAnsi="Times New Roman"/>
          <w:color w:val="000000" w:themeColor="text1"/>
          <w:kern w:val="0"/>
          <w:sz w:val="24"/>
        </w:rPr>
        <w:t xml:space="preserve">market data stream is a public data stream. It carries market data from </w:t>
      </w:r>
      <w:r w:rsidR="00CB5744" w:rsidRPr="0031195B">
        <w:rPr>
          <w:rFonts w:ascii="Times New Roman" w:hAnsi="Times New Roman"/>
          <w:color w:val="000000" w:themeColor="text1"/>
          <w:kern w:val="0"/>
          <w:sz w:val="24"/>
        </w:rPr>
        <w:t>the Exchange</w:t>
      </w:r>
      <w:r w:rsidR="007B1C19" w:rsidRPr="0031195B">
        <w:rPr>
          <w:rFonts w:ascii="Times New Roman" w:hAnsi="Times New Roman"/>
          <w:color w:val="000000" w:themeColor="text1"/>
          <w:kern w:val="0"/>
          <w:sz w:val="24"/>
        </w:rPr>
        <w:t xml:space="preserve"> </w:t>
      </w:r>
      <w:r w:rsidRPr="0031195B">
        <w:rPr>
          <w:rFonts w:ascii="Times New Roman" w:hAnsi="Times New Roman"/>
          <w:color w:val="000000" w:themeColor="text1"/>
          <w:kern w:val="0"/>
          <w:sz w:val="24"/>
        </w:rPr>
        <w:t xml:space="preserve">market data distribution system to </w:t>
      </w:r>
      <w:r w:rsidR="005A1CA9" w:rsidRPr="0031195B">
        <w:rPr>
          <w:rFonts w:ascii="Times New Roman" w:hAnsi="Times New Roman"/>
          <w:color w:val="000000" w:themeColor="text1"/>
          <w:kern w:val="0"/>
          <w:sz w:val="24"/>
        </w:rPr>
        <w:t xml:space="preserve">the </w:t>
      </w:r>
      <w:r w:rsidR="00AD7935" w:rsidRPr="0031195B">
        <w:rPr>
          <w:rFonts w:ascii="Times New Roman" w:hAnsi="Times New Roman"/>
          <w:color w:val="000000" w:themeColor="text1"/>
          <w:kern w:val="0"/>
          <w:sz w:val="24"/>
        </w:rPr>
        <w:t>client’s</w:t>
      </w:r>
      <w:r w:rsidR="007B1C19" w:rsidRPr="0031195B">
        <w:rPr>
          <w:rFonts w:ascii="Times New Roman" w:hAnsi="Times New Roman"/>
          <w:color w:val="000000" w:themeColor="text1"/>
          <w:kern w:val="0"/>
          <w:sz w:val="24"/>
        </w:rPr>
        <w:t xml:space="preserve"> </w:t>
      </w:r>
      <w:r w:rsidR="005D38EA" w:rsidRPr="0031195B">
        <w:rPr>
          <w:rFonts w:ascii="Times New Roman" w:hAnsi="Times New Roman"/>
          <w:color w:val="000000" w:themeColor="text1"/>
          <w:kern w:val="0"/>
          <w:sz w:val="24"/>
        </w:rPr>
        <w:t xml:space="preserve">system. </w:t>
      </w:r>
      <w:r w:rsidR="005A3925" w:rsidRPr="0031195B">
        <w:rPr>
          <w:rFonts w:ascii="Times New Roman" w:hAnsi="Times New Roman"/>
          <w:color w:val="000000" w:themeColor="text1"/>
          <w:kern w:val="0"/>
          <w:sz w:val="24"/>
        </w:rPr>
        <w:t>The m</w:t>
      </w:r>
      <w:r w:rsidR="005D38EA" w:rsidRPr="0031195B">
        <w:rPr>
          <w:rFonts w:ascii="Times New Roman" w:hAnsi="Times New Roman"/>
          <w:color w:val="000000" w:themeColor="text1"/>
          <w:kern w:val="0"/>
          <w:sz w:val="24"/>
        </w:rPr>
        <w:t xml:space="preserve">arket data stream is </w:t>
      </w:r>
      <w:r w:rsidR="005A1CA9" w:rsidRPr="0031195B">
        <w:rPr>
          <w:rFonts w:ascii="Times New Roman" w:hAnsi="Times New Roman"/>
          <w:color w:val="000000" w:themeColor="text1"/>
          <w:kern w:val="0"/>
          <w:sz w:val="24"/>
        </w:rPr>
        <w:t>reliable, because</w:t>
      </w:r>
      <w:r w:rsidR="007B1C19" w:rsidRPr="0031195B">
        <w:rPr>
          <w:rFonts w:ascii="Times New Roman" w:hAnsi="Times New Roman"/>
          <w:color w:val="000000" w:themeColor="text1"/>
          <w:kern w:val="0"/>
          <w:sz w:val="24"/>
        </w:rPr>
        <w:t xml:space="preserve"> </w:t>
      </w:r>
      <w:r w:rsidR="00CB5744" w:rsidRPr="0031195B">
        <w:rPr>
          <w:rFonts w:ascii="Times New Roman" w:hAnsi="Times New Roman"/>
          <w:color w:val="000000" w:themeColor="text1"/>
          <w:kern w:val="0"/>
          <w:sz w:val="24"/>
        </w:rPr>
        <w:t>the Exchange</w:t>
      </w:r>
      <w:r w:rsidR="005A1CA9" w:rsidRPr="0031195B">
        <w:rPr>
          <w:rFonts w:ascii="Times New Roman" w:hAnsi="Times New Roman"/>
          <w:color w:val="000000" w:themeColor="text1"/>
          <w:kern w:val="0"/>
          <w:sz w:val="24"/>
        </w:rPr>
        <w:t xml:space="preserve"> system maintains all </w:t>
      </w:r>
      <w:r w:rsidRPr="0031195B">
        <w:rPr>
          <w:rFonts w:ascii="Times New Roman" w:hAnsi="Times New Roman"/>
          <w:color w:val="000000" w:themeColor="text1"/>
          <w:kern w:val="0"/>
          <w:sz w:val="24"/>
        </w:rPr>
        <w:t xml:space="preserve">market data streams. Within a trading day, if </w:t>
      </w:r>
      <w:r w:rsidR="005A1CA9" w:rsidRPr="0031195B">
        <w:rPr>
          <w:rFonts w:ascii="Times New Roman" w:hAnsi="Times New Roman"/>
          <w:color w:val="000000" w:themeColor="text1"/>
          <w:kern w:val="0"/>
          <w:sz w:val="24"/>
        </w:rPr>
        <w:t>subscriber</w:t>
      </w:r>
      <w:r w:rsidR="005D38EA" w:rsidRPr="0031195B">
        <w:rPr>
          <w:rFonts w:ascii="Times New Roman" w:hAnsi="Times New Roman"/>
          <w:color w:val="000000" w:themeColor="text1"/>
          <w:kern w:val="0"/>
          <w:sz w:val="24"/>
        </w:rPr>
        <w:t>’s data acquisition</w:t>
      </w:r>
      <w:r w:rsidRPr="0031195B">
        <w:rPr>
          <w:rFonts w:ascii="Times New Roman" w:hAnsi="Times New Roman"/>
          <w:color w:val="000000" w:themeColor="text1"/>
          <w:kern w:val="0"/>
          <w:sz w:val="24"/>
        </w:rPr>
        <w:t xml:space="preserve"> system </w:t>
      </w:r>
      <w:r w:rsidR="00AC64AD" w:rsidRPr="0031195B">
        <w:rPr>
          <w:rFonts w:ascii="Times New Roman" w:hAnsi="Times New Roman"/>
          <w:color w:val="000000" w:themeColor="text1"/>
          <w:kern w:val="0"/>
          <w:sz w:val="24"/>
        </w:rPr>
        <w:t>disconnects from</w:t>
      </w:r>
      <w:r w:rsidR="005A1CA9" w:rsidRPr="0031195B">
        <w:rPr>
          <w:rFonts w:ascii="Times New Roman" w:hAnsi="Times New Roman"/>
          <w:color w:val="000000" w:themeColor="text1"/>
          <w:kern w:val="0"/>
          <w:sz w:val="24"/>
        </w:rPr>
        <w:t xml:space="preserve"> </w:t>
      </w:r>
      <w:r w:rsidRPr="0031195B">
        <w:rPr>
          <w:rFonts w:ascii="Times New Roman" w:hAnsi="Times New Roman"/>
          <w:color w:val="000000" w:themeColor="text1"/>
          <w:kern w:val="0"/>
          <w:sz w:val="24"/>
        </w:rPr>
        <w:t>and then reconnect</w:t>
      </w:r>
      <w:r w:rsidR="005D38EA" w:rsidRPr="0031195B">
        <w:rPr>
          <w:rFonts w:ascii="Times New Roman" w:hAnsi="Times New Roman"/>
          <w:color w:val="000000" w:themeColor="text1"/>
          <w:kern w:val="0"/>
          <w:sz w:val="24"/>
        </w:rPr>
        <w:t>s</w:t>
      </w:r>
      <w:r w:rsidR="005A1CA9" w:rsidRPr="0031195B">
        <w:rPr>
          <w:rFonts w:ascii="Times New Roman" w:hAnsi="Times New Roman"/>
          <w:color w:val="000000" w:themeColor="text1"/>
          <w:kern w:val="0"/>
          <w:sz w:val="24"/>
        </w:rPr>
        <w:t xml:space="preserve"> to </w:t>
      </w:r>
      <w:r w:rsidR="00CB5744" w:rsidRPr="0031195B">
        <w:rPr>
          <w:rFonts w:ascii="Times New Roman" w:hAnsi="Times New Roman"/>
          <w:color w:val="000000" w:themeColor="text1"/>
          <w:kern w:val="0"/>
          <w:sz w:val="24"/>
        </w:rPr>
        <w:t>the Exchange</w:t>
      </w:r>
      <w:r w:rsidR="005A1CA9" w:rsidRPr="0031195B">
        <w:rPr>
          <w:rFonts w:ascii="Times New Roman" w:hAnsi="Times New Roman"/>
          <w:color w:val="000000" w:themeColor="text1"/>
          <w:kern w:val="0"/>
          <w:sz w:val="24"/>
        </w:rPr>
        <w:t xml:space="preserve">, it can request </w:t>
      </w:r>
      <w:r w:rsidR="00CB5744" w:rsidRPr="0031195B">
        <w:rPr>
          <w:rFonts w:ascii="Times New Roman" w:hAnsi="Times New Roman"/>
          <w:color w:val="000000" w:themeColor="text1"/>
          <w:kern w:val="0"/>
          <w:sz w:val="24"/>
        </w:rPr>
        <w:t>the Exchange</w:t>
      </w:r>
      <w:r w:rsidR="007B1C19" w:rsidRPr="0031195B">
        <w:rPr>
          <w:rFonts w:ascii="Times New Roman" w:hAnsi="Times New Roman"/>
          <w:color w:val="000000" w:themeColor="text1"/>
          <w:kern w:val="0"/>
          <w:sz w:val="24"/>
        </w:rPr>
        <w:t xml:space="preserve"> </w:t>
      </w:r>
      <w:r w:rsidRPr="0031195B">
        <w:rPr>
          <w:rFonts w:ascii="Times New Roman" w:hAnsi="Times New Roman"/>
          <w:color w:val="000000" w:themeColor="text1"/>
          <w:kern w:val="0"/>
          <w:sz w:val="24"/>
        </w:rPr>
        <w:t xml:space="preserve">system to replay the market data starting from a specific </w:t>
      </w:r>
      <w:r w:rsidR="00C73344" w:rsidRPr="0031195B">
        <w:rPr>
          <w:rFonts w:ascii="Times New Roman" w:hAnsi="Times New Roman"/>
          <w:color w:val="000000" w:themeColor="text1"/>
          <w:kern w:val="0"/>
          <w:sz w:val="24"/>
        </w:rPr>
        <w:t>sequence</w:t>
      </w:r>
      <w:r w:rsidRPr="0031195B">
        <w:rPr>
          <w:rFonts w:ascii="Times New Roman" w:hAnsi="Times New Roman"/>
          <w:color w:val="000000" w:themeColor="text1"/>
          <w:kern w:val="0"/>
          <w:sz w:val="24"/>
        </w:rPr>
        <w:t xml:space="preserve"> number from </w:t>
      </w:r>
      <w:r w:rsidR="005D38EA" w:rsidRPr="0031195B">
        <w:rPr>
          <w:rFonts w:ascii="Times New Roman" w:hAnsi="Times New Roman"/>
          <w:color w:val="000000" w:themeColor="text1"/>
          <w:kern w:val="0"/>
          <w:sz w:val="24"/>
        </w:rPr>
        <w:t>the public data stream</w:t>
      </w:r>
      <w:r w:rsidRPr="0031195B">
        <w:rPr>
          <w:rFonts w:ascii="Times New Roman" w:hAnsi="Times New Roman"/>
          <w:color w:val="000000" w:themeColor="text1"/>
          <w:kern w:val="0"/>
          <w:sz w:val="24"/>
        </w:rPr>
        <w:t>.</w:t>
      </w:r>
    </w:p>
    <w:p w14:paraId="7C7F4F4A" w14:textId="77777777" w:rsidR="006044FD" w:rsidRPr="0031195B" w:rsidRDefault="006044FD" w:rsidP="006044FD">
      <w:pPr>
        <w:widowControl/>
        <w:autoSpaceDE w:val="0"/>
        <w:autoSpaceDN w:val="0"/>
        <w:adjustRightInd w:val="0"/>
        <w:spacing w:after="240"/>
        <w:rPr>
          <w:rFonts w:ascii="Times New Roman" w:hAnsi="Times New Roman"/>
          <w:color w:val="000000" w:themeColor="text1"/>
          <w:kern w:val="0"/>
          <w:sz w:val="24"/>
        </w:rPr>
      </w:pPr>
      <w:r w:rsidRPr="0031195B">
        <w:rPr>
          <w:rFonts w:ascii="Times New Roman" w:hAnsi="Times New Roman"/>
          <w:color w:val="000000" w:themeColor="text1"/>
          <w:kern w:val="0"/>
          <w:sz w:val="24"/>
        </w:rPr>
        <w:t xml:space="preserve">Market data </w:t>
      </w:r>
      <w:r w:rsidR="001F5E26" w:rsidRPr="0031195B">
        <w:rPr>
          <w:rFonts w:ascii="Times New Roman" w:hAnsi="Times New Roman"/>
          <w:color w:val="000000" w:themeColor="text1"/>
          <w:kern w:val="0"/>
          <w:sz w:val="24"/>
        </w:rPr>
        <w:t xml:space="preserve">is </w:t>
      </w:r>
      <w:r w:rsidRPr="0031195B">
        <w:rPr>
          <w:rFonts w:ascii="Times New Roman" w:hAnsi="Times New Roman"/>
          <w:color w:val="000000" w:themeColor="text1"/>
          <w:kern w:val="0"/>
          <w:sz w:val="24"/>
        </w:rPr>
        <w:t xml:space="preserve">organized by </w:t>
      </w:r>
      <w:r w:rsidR="005D38EA" w:rsidRPr="0031195B">
        <w:rPr>
          <w:rFonts w:ascii="Times New Roman" w:hAnsi="Times New Roman"/>
          <w:color w:val="000000" w:themeColor="text1"/>
          <w:kern w:val="0"/>
          <w:sz w:val="24"/>
        </w:rPr>
        <w:t>topics</w:t>
      </w:r>
      <w:r w:rsidRPr="0031195B">
        <w:rPr>
          <w:rFonts w:ascii="Times New Roman" w:hAnsi="Times New Roman"/>
          <w:color w:val="000000" w:themeColor="text1"/>
          <w:kern w:val="0"/>
          <w:sz w:val="24"/>
        </w:rPr>
        <w:t xml:space="preserve">. Each </w:t>
      </w:r>
      <w:r w:rsidR="005D38EA" w:rsidRPr="0031195B">
        <w:rPr>
          <w:rFonts w:ascii="Times New Roman" w:hAnsi="Times New Roman"/>
          <w:color w:val="000000" w:themeColor="text1"/>
          <w:kern w:val="0"/>
          <w:sz w:val="24"/>
        </w:rPr>
        <w:t>topic</w:t>
      </w:r>
      <w:r w:rsidRPr="0031195B">
        <w:rPr>
          <w:rFonts w:ascii="Times New Roman" w:hAnsi="Times New Roman"/>
          <w:color w:val="000000" w:themeColor="text1"/>
          <w:kern w:val="0"/>
          <w:sz w:val="24"/>
        </w:rPr>
        <w:t xml:space="preserve"> ga</w:t>
      </w:r>
      <w:r w:rsidR="005A1CA9" w:rsidRPr="0031195B">
        <w:rPr>
          <w:rFonts w:ascii="Times New Roman" w:hAnsi="Times New Roman"/>
          <w:color w:val="000000" w:themeColor="text1"/>
          <w:kern w:val="0"/>
          <w:sz w:val="24"/>
        </w:rPr>
        <w:t>thers market data from the</w:t>
      </w:r>
      <w:r w:rsidRPr="0031195B">
        <w:rPr>
          <w:rFonts w:ascii="Times New Roman" w:hAnsi="Times New Roman"/>
          <w:color w:val="000000" w:themeColor="text1"/>
          <w:kern w:val="0"/>
          <w:sz w:val="24"/>
        </w:rPr>
        <w:t xml:space="preserve"> contracts covered in a specific product</w:t>
      </w:r>
      <w:r w:rsidR="005D38EA" w:rsidRPr="0031195B">
        <w:rPr>
          <w:rFonts w:ascii="Times New Roman" w:hAnsi="Times New Roman"/>
          <w:color w:val="000000" w:themeColor="text1"/>
          <w:kern w:val="0"/>
          <w:sz w:val="24"/>
        </w:rPr>
        <w:t xml:space="preserve"> group</w:t>
      </w:r>
      <w:r w:rsidR="001F5E26" w:rsidRPr="0031195B">
        <w:rPr>
          <w:rFonts w:ascii="Times New Roman" w:hAnsi="Times New Roman"/>
          <w:color w:val="000000" w:themeColor="text1"/>
          <w:kern w:val="0"/>
          <w:sz w:val="24"/>
        </w:rPr>
        <w:t>,</w:t>
      </w:r>
      <w:r w:rsidR="005A1CA9" w:rsidRPr="0031195B">
        <w:rPr>
          <w:rFonts w:ascii="Times New Roman" w:hAnsi="Times New Roman"/>
          <w:color w:val="000000" w:themeColor="text1"/>
          <w:kern w:val="0"/>
          <w:sz w:val="24"/>
        </w:rPr>
        <w:t xml:space="preserve"> and includes</w:t>
      </w:r>
      <w:r w:rsidRPr="0031195B">
        <w:rPr>
          <w:rFonts w:ascii="Times New Roman" w:hAnsi="Times New Roman"/>
          <w:color w:val="000000" w:themeColor="text1"/>
          <w:kern w:val="0"/>
          <w:sz w:val="24"/>
        </w:rPr>
        <w:t xml:space="preserve"> market data contents, publishing methods, market depth, distribution </w:t>
      </w:r>
      <w:r w:rsidR="00C73344" w:rsidRPr="0031195B">
        <w:rPr>
          <w:rFonts w:ascii="Times New Roman" w:hAnsi="Times New Roman"/>
          <w:color w:val="000000" w:themeColor="text1"/>
          <w:kern w:val="0"/>
          <w:sz w:val="24"/>
        </w:rPr>
        <w:t>frequency</w:t>
      </w:r>
      <w:r w:rsidRPr="0031195B">
        <w:rPr>
          <w:rFonts w:ascii="Times New Roman" w:hAnsi="Times New Roman"/>
          <w:color w:val="000000" w:themeColor="text1"/>
          <w:kern w:val="0"/>
          <w:sz w:val="24"/>
        </w:rPr>
        <w:t xml:space="preserve">, </w:t>
      </w:r>
      <w:r w:rsidR="001F5E26" w:rsidRPr="0031195B">
        <w:rPr>
          <w:rFonts w:ascii="Times New Roman" w:hAnsi="Times New Roman"/>
          <w:color w:val="000000" w:themeColor="text1"/>
          <w:kern w:val="0"/>
          <w:sz w:val="24"/>
        </w:rPr>
        <w:t xml:space="preserve">and </w:t>
      </w:r>
      <w:r w:rsidRPr="0031195B">
        <w:rPr>
          <w:rFonts w:ascii="Times New Roman" w:hAnsi="Times New Roman"/>
          <w:color w:val="000000" w:themeColor="text1"/>
          <w:kern w:val="0"/>
          <w:sz w:val="24"/>
        </w:rPr>
        <w:t xml:space="preserve">delays. </w:t>
      </w:r>
      <w:r w:rsidR="00CB5744" w:rsidRPr="0031195B">
        <w:rPr>
          <w:rFonts w:ascii="Times New Roman" w:hAnsi="Times New Roman"/>
          <w:color w:val="000000" w:themeColor="text1"/>
          <w:kern w:val="0"/>
          <w:sz w:val="24"/>
        </w:rPr>
        <w:t>The Exchange</w:t>
      </w:r>
      <w:r w:rsidRPr="0031195B">
        <w:rPr>
          <w:rFonts w:ascii="Times New Roman" w:hAnsi="Times New Roman"/>
          <w:color w:val="000000" w:themeColor="text1"/>
          <w:kern w:val="0"/>
          <w:sz w:val="24"/>
        </w:rPr>
        <w:t xml:space="preserve"> publishes </w:t>
      </w:r>
      <w:r w:rsidR="005A1CA9" w:rsidRPr="0031195B">
        <w:rPr>
          <w:rFonts w:ascii="Times New Roman" w:hAnsi="Times New Roman"/>
          <w:color w:val="000000" w:themeColor="text1"/>
          <w:kern w:val="0"/>
          <w:sz w:val="24"/>
        </w:rPr>
        <w:t xml:space="preserve">a </w:t>
      </w:r>
      <w:r w:rsidRPr="0031195B">
        <w:rPr>
          <w:rFonts w:ascii="Times New Roman" w:hAnsi="Times New Roman"/>
          <w:color w:val="000000" w:themeColor="text1"/>
          <w:kern w:val="0"/>
          <w:sz w:val="24"/>
        </w:rPr>
        <w:t xml:space="preserve">list of </w:t>
      </w:r>
      <w:r w:rsidR="00AC64AD" w:rsidRPr="0031195B">
        <w:rPr>
          <w:rFonts w:ascii="Times New Roman" w:hAnsi="Times New Roman"/>
          <w:color w:val="000000" w:themeColor="text1"/>
          <w:kern w:val="0"/>
          <w:sz w:val="24"/>
        </w:rPr>
        <w:t>topics, and</w:t>
      </w:r>
      <w:r w:rsidR="005D38EA" w:rsidRPr="0031195B">
        <w:rPr>
          <w:rFonts w:ascii="Times New Roman" w:hAnsi="Times New Roman"/>
          <w:color w:val="000000" w:themeColor="text1"/>
          <w:kern w:val="0"/>
          <w:sz w:val="24"/>
        </w:rPr>
        <w:t xml:space="preserve"> configure</w:t>
      </w:r>
      <w:r w:rsidR="001F5E26" w:rsidRPr="0031195B">
        <w:rPr>
          <w:rFonts w:ascii="Times New Roman" w:hAnsi="Times New Roman"/>
          <w:color w:val="000000" w:themeColor="text1"/>
          <w:kern w:val="0"/>
          <w:sz w:val="24"/>
        </w:rPr>
        <w:t>s</w:t>
      </w:r>
      <w:r w:rsidR="005D38EA" w:rsidRPr="0031195B">
        <w:rPr>
          <w:rFonts w:ascii="Times New Roman" w:hAnsi="Times New Roman"/>
          <w:color w:val="000000" w:themeColor="text1"/>
          <w:kern w:val="0"/>
          <w:sz w:val="24"/>
        </w:rPr>
        <w:t xml:space="preserve"> the topic</w:t>
      </w:r>
      <w:r w:rsidR="001F5E26" w:rsidRPr="0031195B">
        <w:rPr>
          <w:rFonts w:ascii="Times New Roman" w:hAnsi="Times New Roman"/>
          <w:color w:val="000000" w:themeColor="text1"/>
          <w:kern w:val="0"/>
          <w:sz w:val="24"/>
        </w:rPr>
        <w:t xml:space="preserve">s to </w:t>
      </w:r>
      <w:r w:rsidR="00AC64AD" w:rsidRPr="0031195B">
        <w:rPr>
          <w:rFonts w:ascii="Times New Roman" w:hAnsi="Times New Roman"/>
          <w:color w:val="000000" w:themeColor="text1"/>
          <w:kern w:val="0"/>
          <w:sz w:val="24"/>
        </w:rPr>
        <w:t>which a</w:t>
      </w:r>
      <w:r w:rsidR="001F5E26" w:rsidRPr="0031195B">
        <w:rPr>
          <w:rFonts w:ascii="Times New Roman" w:hAnsi="Times New Roman"/>
          <w:color w:val="000000" w:themeColor="text1"/>
          <w:kern w:val="0"/>
          <w:sz w:val="24"/>
        </w:rPr>
        <w:t xml:space="preserve"> </w:t>
      </w:r>
      <w:r w:rsidR="005A1CA9" w:rsidRPr="0031195B">
        <w:rPr>
          <w:rFonts w:ascii="Times New Roman" w:hAnsi="Times New Roman"/>
          <w:color w:val="000000" w:themeColor="text1"/>
          <w:kern w:val="0"/>
          <w:sz w:val="24"/>
        </w:rPr>
        <w:t>client</w:t>
      </w:r>
      <w:r w:rsidRPr="0031195B">
        <w:rPr>
          <w:rFonts w:ascii="Times New Roman" w:hAnsi="Times New Roman"/>
          <w:color w:val="000000" w:themeColor="text1"/>
          <w:kern w:val="0"/>
          <w:sz w:val="24"/>
        </w:rPr>
        <w:t xml:space="preserve"> subscribe</w:t>
      </w:r>
      <w:r w:rsidR="005A1CA9" w:rsidRPr="0031195B">
        <w:rPr>
          <w:rFonts w:ascii="Times New Roman" w:hAnsi="Times New Roman"/>
          <w:color w:val="000000" w:themeColor="text1"/>
          <w:kern w:val="0"/>
          <w:sz w:val="24"/>
        </w:rPr>
        <w:t>s</w:t>
      </w:r>
      <w:r w:rsidRPr="0031195B">
        <w:rPr>
          <w:rFonts w:ascii="Times New Roman" w:hAnsi="Times New Roman"/>
          <w:color w:val="000000" w:themeColor="text1"/>
          <w:kern w:val="0"/>
          <w:sz w:val="24"/>
        </w:rPr>
        <w:t xml:space="preserve">. Each </w:t>
      </w:r>
      <w:r w:rsidR="005A1CA9" w:rsidRPr="0031195B">
        <w:rPr>
          <w:rFonts w:ascii="Times New Roman" w:hAnsi="Times New Roman"/>
          <w:color w:val="000000" w:themeColor="text1"/>
          <w:kern w:val="0"/>
          <w:sz w:val="24"/>
        </w:rPr>
        <w:t>topic</w:t>
      </w:r>
      <w:r w:rsidRPr="0031195B">
        <w:rPr>
          <w:rFonts w:ascii="Times New Roman" w:hAnsi="Times New Roman"/>
          <w:color w:val="000000" w:themeColor="text1"/>
          <w:kern w:val="0"/>
          <w:sz w:val="24"/>
        </w:rPr>
        <w:t xml:space="preserve"> maps to a market data stream.</w:t>
      </w:r>
    </w:p>
    <w:p w14:paraId="3B11C3A4" w14:textId="77777777" w:rsidR="004D6586" w:rsidRPr="0031195B" w:rsidRDefault="001F5E26" w:rsidP="006044FD">
      <w:pPr>
        <w:pStyle w:val="21"/>
        <w:spacing w:before="240" w:after="240"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kern w:val="0"/>
        </w:rPr>
        <w:t>The c</w:t>
      </w:r>
      <w:r w:rsidR="005A1CA9" w:rsidRPr="0031195B">
        <w:rPr>
          <w:rFonts w:ascii="Times New Roman" w:hAnsi="Times New Roman" w:cs="Times New Roman"/>
          <w:color w:val="000000" w:themeColor="text1"/>
          <w:kern w:val="0"/>
        </w:rPr>
        <w:t>lient</w:t>
      </w:r>
      <w:r w:rsidR="005D38EA" w:rsidRPr="0031195B">
        <w:rPr>
          <w:rFonts w:ascii="Times New Roman" w:hAnsi="Times New Roman" w:cs="Times New Roman"/>
          <w:color w:val="000000" w:themeColor="text1"/>
          <w:kern w:val="0"/>
        </w:rPr>
        <w:t>’s</w:t>
      </w:r>
      <w:r w:rsidR="006044FD" w:rsidRPr="0031195B">
        <w:rPr>
          <w:rFonts w:ascii="Times New Roman" w:hAnsi="Times New Roman" w:cs="Times New Roman"/>
          <w:color w:val="000000" w:themeColor="text1"/>
          <w:kern w:val="0"/>
        </w:rPr>
        <w:t xml:space="preserve"> market data acquisition system connects to </w:t>
      </w:r>
      <w:r w:rsidR="00CB5744" w:rsidRPr="0031195B">
        <w:rPr>
          <w:rFonts w:ascii="Times New Roman" w:hAnsi="Times New Roman" w:cs="Times New Roman"/>
          <w:color w:val="000000" w:themeColor="text1"/>
          <w:kern w:val="0"/>
        </w:rPr>
        <w:t>the Exchange</w:t>
      </w:r>
      <w:r w:rsidR="006044FD" w:rsidRPr="0031195B">
        <w:rPr>
          <w:rFonts w:ascii="Times New Roman" w:hAnsi="Times New Roman" w:cs="Times New Roman"/>
          <w:color w:val="000000" w:themeColor="text1"/>
          <w:kern w:val="0"/>
        </w:rPr>
        <w:t xml:space="preserve"> market data gateway</w:t>
      </w:r>
      <w:r w:rsidRPr="0031195B">
        <w:rPr>
          <w:rFonts w:ascii="Times New Roman" w:hAnsi="Times New Roman" w:cs="Times New Roman"/>
          <w:color w:val="000000" w:themeColor="text1"/>
          <w:kern w:val="0"/>
        </w:rPr>
        <w:t>,</w:t>
      </w:r>
      <w:r w:rsidR="006044FD" w:rsidRPr="0031195B">
        <w:rPr>
          <w:rFonts w:ascii="Times New Roman" w:hAnsi="Times New Roman" w:cs="Times New Roman"/>
          <w:color w:val="000000" w:themeColor="text1"/>
          <w:kern w:val="0"/>
        </w:rPr>
        <w:t xml:space="preserve"> and then </w:t>
      </w:r>
      <w:r w:rsidR="005D38EA" w:rsidRPr="0031195B">
        <w:rPr>
          <w:rFonts w:ascii="Times New Roman" w:hAnsi="Times New Roman" w:cs="Times New Roman"/>
          <w:color w:val="000000" w:themeColor="text1"/>
          <w:kern w:val="0"/>
        </w:rPr>
        <w:t>request</w:t>
      </w:r>
      <w:r w:rsidRPr="0031195B">
        <w:rPr>
          <w:rFonts w:ascii="Times New Roman" w:hAnsi="Times New Roman" w:cs="Times New Roman"/>
          <w:color w:val="000000" w:themeColor="text1"/>
          <w:kern w:val="0"/>
        </w:rPr>
        <w:t>s</w:t>
      </w:r>
      <w:r w:rsidR="005D38EA" w:rsidRPr="0031195B">
        <w:rPr>
          <w:rFonts w:ascii="Times New Roman" w:hAnsi="Times New Roman" w:cs="Times New Roman"/>
          <w:color w:val="000000" w:themeColor="text1"/>
          <w:kern w:val="0"/>
        </w:rPr>
        <w:t xml:space="preserve"> subscribing</w:t>
      </w:r>
      <w:r w:rsidR="006044FD" w:rsidRPr="0031195B">
        <w:rPr>
          <w:rFonts w:ascii="Times New Roman" w:hAnsi="Times New Roman" w:cs="Times New Roman"/>
          <w:color w:val="000000" w:themeColor="text1"/>
          <w:kern w:val="0"/>
        </w:rPr>
        <w:t xml:space="preserve"> market data from one or more </w:t>
      </w:r>
      <w:r w:rsidR="005A1CA9" w:rsidRPr="0031195B">
        <w:rPr>
          <w:rFonts w:ascii="Times New Roman" w:hAnsi="Times New Roman" w:cs="Times New Roman"/>
          <w:color w:val="000000" w:themeColor="text1"/>
          <w:kern w:val="0"/>
        </w:rPr>
        <w:t>topics</w:t>
      </w:r>
      <w:r w:rsidR="006044FD" w:rsidRPr="0031195B">
        <w:rPr>
          <w:rFonts w:ascii="Times New Roman" w:hAnsi="Times New Roman" w:cs="Times New Roman"/>
          <w:color w:val="000000" w:themeColor="text1"/>
          <w:kern w:val="0"/>
        </w:rPr>
        <w:t>.</w:t>
      </w:r>
    </w:p>
    <w:p w14:paraId="338B4ADD" w14:textId="77777777" w:rsidR="004D6586" w:rsidRPr="0031195B" w:rsidRDefault="004D6586">
      <w:pPr>
        <w:pStyle w:val="1"/>
        <w:rPr>
          <w:rFonts w:ascii="Times New Roman" w:hAnsi="Times New Roman" w:cs="Times New Roman"/>
        </w:rPr>
        <w:sectPr w:rsidR="004D6586" w:rsidRPr="0031195B" w:rsidSect="001C6C7A">
          <w:pgSz w:w="11906" w:h="16838" w:code="9"/>
          <w:pgMar w:top="719" w:right="926" w:bottom="540" w:left="1080" w:header="360" w:footer="386" w:gutter="0"/>
          <w:cols w:space="425"/>
          <w:docGrid w:type="linesAndChars" w:linePitch="312"/>
        </w:sectPr>
      </w:pPr>
    </w:p>
    <w:p w14:paraId="01C3C36D" w14:textId="77777777" w:rsidR="004D6586" w:rsidRPr="0031195B" w:rsidRDefault="004D6586">
      <w:pPr>
        <w:pStyle w:val="1"/>
        <w:rPr>
          <w:rFonts w:ascii="Times New Roman" w:hAnsi="Times New Roman" w:cs="Times New Roman"/>
        </w:rPr>
      </w:pPr>
      <w:bookmarkStart w:id="57" w:name="_Toc340233603"/>
      <w:bookmarkStart w:id="58" w:name="_Toc342490790"/>
      <w:bookmarkStart w:id="59" w:name="_Toc58938346"/>
      <w:r w:rsidRPr="0031195B">
        <w:rPr>
          <w:rFonts w:ascii="Times New Roman" w:hAnsi="Times New Roman" w:cs="Times New Roman"/>
        </w:rPr>
        <w:lastRenderedPageBreak/>
        <w:t xml:space="preserve">Interface </w:t>
      </w:r>
      <w:bookmarkEnd w:id="57"/>
      <w:bookmarkEnd w:id="58"/>
      <w:r w:rsidR="00B15CD9" w:rsidRPr="0031195B">
        <w:rPr>
          <w:rFonts w:ascii="Times New Roman" w:hAnsi="Times New Roman" w:cs="Times New Roman"/>
        </w:rPr>
        <w:t>Type</w:t>
      </w:r>
      <w:r w:rsidR="001F5E26" w:rsidRPr="0031195B">
        <w:rPr>
          <w:rFonts w:ascii="Times New Roman" w:hAnsi="Times New Roman" w:cs="Times New Roman"/>
        </w:rPr>
        <w:t>s</w:t>
      </w:r>
      <w:bookmarkEnd w:id="59"/>
    </w:p>
    <w:p w14:paraId="4E2CD67B" w14:textId="77777777" w:rsidR="007B2F02" w:rsidRPr="0031195B" w:rsidRDefault="007B2F02" w:rsidP="007B2F02">
      <w:pPr>
        <w:pStyle w:val="aff8"/>
        <w:keepNext/>
        <w:keepLines/>
        <w:numPr>
          <w:ilvl w:val="0"/>
          <w:numId w:val="41"/>
        </w:numPr>
        <w:tabs>
          <w:tab w:val="left" w:pos="0"/>
        </w:tabs>
        <w:spacing w:line="480" w:lineRule="auto"/>
        <w:ind w:firstLineChars="0"/>
        <w:outlineLvl w:val="1"/>
        <w:rPr>
          <w:rFonts w:ascii="Times New Roman" w:eastAsia="黑体" w:hAnsi="Times New Roman"/>
          <w:b/>
          <w:bCs/>
          <w:vanish/>
          <w:color w:val="000000" w:themeColor="text1"/>
          <w:sz w:val="32"/>
          <w:szCs w:val="32"/>
        </w:rPr>
      </w:pPr>
      <w:bookmarkStart w:id="60" w:name="_Toc57387301"/>
      <w:bookmarkStart w:id="61" w:name="_Toc58938347"/>
      <w:bookmarkEnd w:id="60"/>
      <w:bookmarkEnd w:id="61"/>
    </w:p>
    <w:p w14:paraId="292D1B22" w14:textId="77777777" w:rsidR="00B90C84" w:rsidRPr="0031195B" w:rsidRDefault="00B90C84" w:rsidP="007B2F02">
      <w:pPr>
        <w:pStyle w:val="2"/>
        <w:numPr>
          <w:ilvl w:val="1"/>
          <w:numId w:val="41"/>
        </w:numPr>
        <w:tabs>
          <w:tab w:val="left" w:pos="0"/>
        </w:tabs>
        <w:spacing w:before="0" w:after="0" w:line="480" w:lineRule="auto"/>
        <w:rPr>
          <w:rFonts w:ascii="Times New Roman" w:hAnsi="Times New Roman"/>
          <w:color w:val="000000" w:themeColor="text1"/>
        </w:rPr>
      </w:pPr>
      <w:bookmarkStart w:id="62" w:name="_Toc58938348"/>
      <w:r w:rsidRPr="0031195B">
        <w:rPr>
          <w:rFonts w:ascii="Times New Roman" w:hAnsi="Times New Roman"/>
          <w:color w:val="000000" w:themeColor="text1"/>
        </w:rPr>
        <w:t>TraderAPI Interface</w:t>
      </w:r>
      <w:bookmarkEnd w:id="62"/>
    </w:p>
    <w:p w14:paraId="4276A7CA" w14:textId="77777777" w:rsidR="006044FD" w:rsidRPr="0031195B" w:rsidRDefault="006044FD" w:rsidP="006044FD">
      <w:pPr>
        <w:widowControl/>
        <w:autoSpaceDE w:val="0"/>
        <w:autoSpaceDN w:val="0"/>
        <w:adjustRightInd w:val="0"/>
        <w:spacing w:after="120"/>
        <w:rPr>
          <w:rFonts w:ascii="Times New Roman" w:hAnsi="Times New Roman"/>
          <w:color w:val="000000" w:themeColor="text1"/>
          <w:kern w:val="0"/>
          <w:sz w:val="24"/>
        </w:rPr>
      </w:pPr>
      <w:r w:rsidRPr="0031195B">
        <w:rPr>
          <w:rFonts w:ascii="Times New Roman" w:hAnsi="Times New Roman"/>
          <w:b/>
          <w:bCs/>
          <w:color w:val="000000" w:themeColor="text1"/>
          <w:kern w:val="0"/>
          <w:sz w:val="24"/>
        </w:rPr>
        <w:t>TraderAPI</w:t>
      </w:r>
      <w:r w:rsidRPr="0031195B">
        <w:rPr>
          <w:rFonts w:ascii="Times New Roman" w:hAnsi="Times New Roman"/>
          <w:color w:val="000000" w:themeColor="text1"/>
          <w:kern w:val="0"/>
          <w:sz w:val="24"/>
        </w:rPr>
        <w:t xml:space="preserve"> provides two interfaces, namely </w:t>
      </w:r>
      <w:r w:rsidRPr="0031195B">
        <w:rPr>
          <w:rFonts w:ascii="Times New Roman" w:hAnsi="Times New Roman"/>
          <w:b/>
          <w:bCs/>
          <w:color w:val="000000" w:themeColor="text1"/>
          <w:kern w:val="0"/>
          <w:sz w:val="24"/>
        </w:rPr>
        <w:t>CShfeFtdcTraderApi</w:t>
      </w:r>
      <w:r w:rsidRPr="0031195B">
        <w:rPr>
          <w:rFonts w:ascii="Times New Roman" w:hAnsi="Times New Roman"/>
          <w:color w:val="000000" w:themeColor="text1"/>
          <w:kern w:val="0"/>
          <w:sz w:val="24"/>
        </w:rPr>
        <w:t xml:space="preserve"> and </w:t>
      </w:r>
      <w:r w:rsidRPr="0031195B">
        <w:rPr>
          <w:rFonts w:ascii="Times New Roman" w:hAnsi="Times New Roman"/>
          <w:b/>
          <w:bCs/>
          <w:color w:val="000000" w:themeColor="text1"/>
          <w:kern w:val="0"/>
          <w:sz w:val="24"/>
        </w:rPr>
        <w:t>CShfeFtdcTraderSpi</w:t>
      </w:r>
      <w:r w:rsidRPr="0031195B">
        <w:rPr>
          <w:rFonts w:ascii="Times New Roman" w:hAnsi="Times New Roman"/>
          <w:color w:val="000000" w:themeColor="text1"/>
          <w:kern w:val="0"/>
          <w:sz w:val="24"/>
        </w:rPr>
        <w:t>. T</w:t>
      </w:r>
      <w:r w:rsidR="00B442FA" w:rsidRPr="0031195B">
        <w:rPr>
          <w:rFonts w:ascii="Times New Roman" w:hAnsi="Times New Roman"/>
          <w:color w:val="000000" w:themeColor="text1"/>
          <w:kern w:val="0"/>
          <w:sz w:val="24"/>
        </w:rPr>
        <w:t>hese two interfaces encapsulate</w:t>
      </w:r>
      <w:r w:rsidR="00AC4386" w:rsidRPr="0031195B">
        <w:rPr>
          <w:rFonts w:ascii="Times New Roman" w:hAnsi="Times New Roman"/>
          <w:color w:val="000000" w:themeColor="text1"/>
          <w:kern w:val="0"/>
          <w:sz w:val="24"/>
        </w:rPr>
        <w:t xml:space="preserve"> </w:t>
      </w:r>
      <w:r w:rsidR="006A7218" w:rsidRPr="0031195B">
        <w:rPr>
          <w:rFonts w:ascii="Times New Roman" w:hAnsi="Times New Roman"/>
          <w:color w:val="000000" w:themeColor="text1"/>
          <w:kern w:val="0"/>
          <w:sz w:val="24"/>
        </w:rPr>
        <w:t xml:space="preserve">the </w:t>
      </w:r>
      <w:r w:rsidRPr="0031195B">
        <w:rPr>
          <w:rFonts w:ascii="Times New Roman" w:hAnsi="Times New Roman"/>
          <w:color w:val="000000" w:themeColor="text1"/>
          <w:kern w:val="0"/>
          <w:sz w:val="24"/>
        </w:rPr>
        <w:t>FTD Protocol.</w:t>
      </w:r>
    </w:p>
    <w:p w14:paraId="5D0FD250" w14:textId="77777777" w:rsidR="00B90C84" w:rsidRPr="0031195B" w:rsidRDefault="00B442FA" w:rsidP="006044FD">
      <w:pPr>
        <w:pStyle w:val="21"/>
        <w:spacing w:before="240" w:after="120"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kern w:val="0"/>
        </w:rPr>
        <w:t xml:space="preserve">The </w:t>
      </w:r>
      <w:r w:rsidR="00B43FDE" w:rsidRPr="0031195B">
        <w:rPr>
          <w:rFonts w:ascii="Times New Roman" w:hAnsi="Times New Roman" w:cs="Times New Roman"/>
          <w:color w:val="000000" w:themeColor="text1"/>
          <w:kern w:val="0"/>
        </w:rPr>
        <w:t>member system</w:t>
      </w:r>
      <w:r w:rsidR="006044FD" w:rsidRPr="0031195B">
        <w:rPr>
          <w:rFonts w:ascii="Times New Roman" w:hAnsi="Times New Roman" w:cs="Times New Roman"/>
          <w:color w:val="000000" w:themeColor="text1"/>
          <w:kern w:val="0"/>
        </w:rPr>
        <w:t xml:space="preserve"> send</w:t>
      </w:r>
      <w:r w:rsidR="00B25EBF" w:rsidRPr="0031195B">
        <w:rPr>
          <w:rFonts w:ascii="Times New Roman" w:hAnsi="Times New Roman" w:cs="Times New Roman"/>
          <w:color w:val="000000" w:themeColor="text1"/>
          <w:kern w:val="0"/>
        </w:rPr>
        <w:t>s</w:t>
      </w:r>
      <w:r w:rsidRPr="0031195B">
        <w:rPr>
          <w:rFonts w:ascii="Times New Roman" w:hAnsi="Times New Roman" w:cs="Times New Roman"/>
          <w:color w:val="000000" w:themeColor="text1"/>
          <w:kern w:val="0"/>
        </w:rPr>
        <w:t xml:space="preserve"> operation request</w:t>
      </w:r>
      <w:r w:rsidR="006A7218" w:rsidRPr="0031195B">
        <w:rPr>
          <w:rFonts w:ascii="Times New Roman" w:hAnsi="Times New Roman" w:cs="Times New Roman"/>
          <w:color w:val="000000" w:themeColor="text1"/>
          <w:kern w:val="0"/>
        </w:rPr>
        <w:t>s</w:t>
      </w:r>
      <w:r w:rsidR="006044FD" w:rsidRPr="0031195B">
        <w:rPr>
          <w:rFonts w:ascii="Times New Roman" w:hAnsi="Times New Roman" w:cs="Times New Roman"/>
          <w:color w:val="000000" w:themeColor="text1"/>
          <w:kern w:val="0"/>
        </w:rPr>
        <w:t xml:space="preserve"> with </w:t>
      </w:r>
      <w:r w:rsidR="006044FD" w:rsidRPr="0031195B">
        <w:rPr>
          <w:rFonts w:ascii="Times New Roman" w:hAnsi="Times New Roman" w:cs="Times New Roman"/>
          <w:b/>
          <w:bCs/>
          <w:color w:val="000000" w:themeColor="text1"/>
          <w:kern w:val="0"/>
        </w:rPr>
        <w:t>CshfeFtdcTraderApi</w:t>
      </w:r>
      <w:r w:rsidR="006044FD" w:rsidRPr="0031195B">
        <w:rPr>
          <w:rFonts w:ascii="Times New Roman" w:hAnsi="Times New Roman" w:cs="Times New Roman"/>
          <w:color w:val="000000" w:themeColor="text1"/>
          <w:kern w:val="0"/>
        </w:rPr>
        <w:t>, and handles the response</w:t>
      </w:r>
      <w:r w:rsidR="006A7218" w:rsidRPr="0031195B">
        <w:rPr>
          <w:rFonts w:ascii="Times New Roman" w:hAnsi="Times New Roman" w:cs="Times New Roman"/>
          <w:color w:val="000000" w:themeColor="text1"/>
          <w:kern w:val="0"/>
        </w:rPr>
        <w:t>s</w:t>
      </w:r>
      <w:r w:rsidR="006044FD" w:rsidRPr="0031195B">
        <w:rPr>
          <w:rFonts w:ascii="Times New Roman" w:hAnsi="Times New Roman" w:cs="Times New Roman"/>
          <w:color w:val="000000" w:themeColor="text1"/>
          <w:kern w:val="0"/>
        </w:rPr>
        <w:t xml:space="preserve"> by</w:t>
      </w:r>
      <w:r w:rsidRPr="0031195B">
        <w:rPr>
          <w:rFonts w:ascii="Times New Roman" w:hAnsi="Times New Roman" w:cs="Times New Roman"/>
          <w:color w:val="000000" w:themeColor="text1"/>
          <w:kern w:val="0"/>
        </w:rPr>
        <w:t xml:space="preserve">implemented callbacks from </w:t>
      </w:r>
      <w:r w:rsidR="006044FD" w:rsidRPr="0031195B">
        <w:rPr>
          <w:rFonts w:ascii="Times New Roman" w:hAnsi="Times New Roman" w:cs="Times New Roman"/>
          <w:b/>
          <w:bCs/>
          <w:color w:val="000000" w:themeColor="text1"/>
          <w:kern w:val="0"/>
        </w:rPr>
        <w:t>CShfeFtdcTraderSpi</w:t>
      </w:r>
      <w:r w:rsidR="006044FD" w:rsidRPr="0031195B">
        <w:rPr>
          <w:rFonts w:ascii="Times New Roman" w:hAnsi="Times New Roman" w:cs="Times New Roman"/>
          <w:color w:val="000000" w:themeColor="text1"/>
          <w:kern w:val="0"/>
        </w:rPr>
        <w:t>.</w:t>
      </w:r>
    </w:p>
    <w:p w14:paraId="43043069" w14:textId="77777777" w:rsidR="00B90C84" w:rsidRPr="0031195B" w:rsidRDefault="00B90C84" w:rsidP="007B2F02">
      <w:pPr>
        <w:pStyle w:val="30"/>
        <w:numPr>
          <w:ilvl w:val="2"/>
          <w:numId w:val="41"/>
        </w:numPr>
        <w:spacing w:before="0" w:after="0" w:line="360" w:lineRule="auto"/>
        <w:ind w:left="539" w:hanging="539"/>
        <w:rPr>
          <w:rFonts w:ascii="Times New Roman" w:hAnsi="Times New Roman"/>
          <w:color w:val="000000" w:themeColor="text1"/>
        </w:rPr>
      </w:pPr>
      <w:bookmarkStart w:id="63" w:name="_Toc58938349"/>
      <w:r w:rsidRPr="0031195B">
        <w:rPr>
          <w:rFonts w:ascii="Times New Roman" w:hAnsi="Times New Roman"/>
          <w:color w:val="000000" w:themeColor="text1"/>
        </w:rPr>
        <w:t>Dialog Stream and Query Stream Programming Interface</w:t>
      </w:r>
      <w:bookmarkEnd w:id="63"/>
    </w:p>
    <w:p w14:paraId="12C214D3" w14:textId="77777777" w:rsidR="00B90C84" w:rsidRPr="0031195B" w:rsidRDefault="00B90C84" w:rsidP="00B90C84">
      <w:pPr>
        <w:pStyle w:val="21"/>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The programming interface for communication through </w:t>
      </w:r>
      <w:r w:rsidR="006A7218" w:rsidRPr="0031195B">
        <w:rPr>
          <w:rFonts w:ascii="Times New Roman" w:hAnsi="Times New Roman" w:cs="Times New Roman"/>
          <w:color w:val="000000" w:themeColor="text1"/>
        </w:rPr>
        <w:t xml:space="preserve">the </w:t>
      </w:r>
      <w:r w:rsidRPr="0031195B">
        <w:rPr>
          <w:rFonts w:ascii="Times New Roman" w:hAnsi="Times New Roman" w:cs="Times New Roman"/>
          <w:color w:val="000000" w:themeColor="text1"/>
        </w:rPr>
        <w:t xml:space="preserve">dialog stream typically looks like </w:t>
      </w:r>
      <w:r w:rsidR="006A7218" w:rsidRPr="0031195B">
        <w:rPr>
          <w:rFonts w:ascii="Times New Roman" w:hAnsi="Times New Roman" w:cs="Times New Roman"/>
          <w:color w:val="000000" w:themeColor="text1"/>
        </w:rPr>
        <w:t>this:</w:t>
      </w:r>
    </w:p>
    <w:p w14:paraId="3AA58C9D" w14:textId="77777777" w:rsidR="00B90C84" w:rsidRPr="0031195B" w:rsidRDefault="00B90C84" w:rsidP="0088002C">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361"/>
        <w:rPr>
          <w:rFonts w:ascii="Times New Roman" w:hAnsi="Times New Roman" w:cs="Times New Roman"/>
          <w:b/>
          <w:color w:val="000000" w:themeColor="text1"/>
          <w:sz w:val="18"/>
          <w:szCs w:val="18"/>
        </w:rPr>
      </w:pPr>
      <w:r w:rsidRPr="0031195B">
        <w:rPr>
          <w:rFonts w:ascii="Times New Roman" w:hAnsi="Times New Roman" w:cs="Times New Roman"/>
          <w:b/>
          <w:color w:val="000000" w:themeColor="text1"/>
          <w:sz w:val="18"/>
          <w:szCs w:val="18"/>
        </w:rPr>
        <w:t>////Request</w:t>
      </w:r>
      <w:r w:rsidRPr="0031195B">
        <w:rPr>
          <w:rFonts w:ascii="Times New Roman" w:hAnsi="Times New Roman" w:cs="Times New Roman"/>
          <w:b/>
          <w:color w:val="000000" w:themeColor="text1"/>
          <w:sz w:val="18"/>
          <w:szCs w:val="18"/>
        </w:rPr>
        <w:t>：</w:t>
      </w:r>
    </w:p>
    <w:p w14:paraId="7C103215" w14:textId="77777777" w:rsidR="00B90C84" w:rsidRPr="0031195B" w:rsidRDefault="00B90C84" w:rsidP="00B90C84">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jc w:val="left"/>
        <w:rPr>
          <w:rFonts w:ascii="Times New Roman" w:hAnsi="Times New Roman" w:cs="Times New Roman"/>
          <w:b/>
          <w:color w:val="000000" w:themeColor="text1"/>
          <w:sz w:val="18"/>
          <w:szCs w:val="18"/>
        </w:rPr>
      </w:pPr>
      <w:r w:rsidRPr="0031195B">
        <w:rPr>
          <w:rFonts w:ascii="Times New Roman" w:hAnsi="Times New Roman" w:cs="Times New Roman"/>
          <w:b/>
          <w:color w:val="000000" w:themeColor="text1"/>
          <w:sz w:val="18"/>
          <w:szCs w:val="18"/>
        </w:rPr>
        <w:t xml:space="preserve">int CShfeFtdcTraderApi::ReqXXX (CShfeFtdcXXXField *pReqXXX, </w:t>
      </w:r>
    </w:p>
    <w:p w14:paraId="145E41AC" w14:textId="77777777" w:rsidR="00B90C84" w:rsidRPr="0031195B" w:rsidRDefault="00B90C84" w:rsidP="00B90C84">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jc w:val="left"/>
        <w:rPr>
          <w:rFonts w:ascii="Times New Roman" w:hAnsi="Times New Roman" w:cs="Times New Roman"/>
          <w:b/>
          <w:color w:val="000000" w:themeColor="text1"/>
          <w:sz w:val="18"/>
          <w:szCs w:val="18"/>
        </w:rPr>
      </w:pPr>
      <w:r w:rsidRPr="0031195B">
        <w:rPr>
          <w:rFonts w:ascii="Times New Roman" w:hAnsi="Times New Roman" w:cs="Times New Roman"/>
          <w:b/>
          <w:color w:val="000000" w:themeColor="text1"/>
          <w:sz w:val="18"/>
          <w:szCs w:val="18"/>
        </w:rPr>
        <w:t xml:space="preserve">                                int nRequestID)</w:t>
      </w:r>
    </w:p>
    <w:p w14:paraId="7F0A28A4" w14:textId="77777777" w:rsidR="00B90C84" w:rsidRPr="0031195B" w:rsidRDefault="00B90C84" w:rsidP="00B90C84">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p>
    <w:p w14:paraId="43C60E85" w14:textId="77777777" w:rsidR="00B90C84" w:rsidRPr="0031195B" w:rsidRDefault="00B90C84" w:rsidP="0088002C">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361"/>
        <w:rPr>
          <w:rFonts w:ascii="Times New Roman" w:hAnsi="Times New Roman" w:cs="Times New Roman"/>
          <w:b/>
          <w:color w:val="000000" w:themeColor="text1"/>
          <w:sz w:val="18"/>
          <w:szCs w:val="18"/>
        </w:rPr>
      </w:pPr>
      <w:r w:rsidRPr="0031195B">
        <w:rPr>
          <w:rFonts w:ascii="Times New Roman" w:hAnsi="Times New Roman" w:cs="Times New Roman"/>
          <w:b/>
          <w:color w:val="000000" w:themeColor="text1"/>
          <w:sz w:val="18"/>
          <w:szCs w:val="18"/>
        </w:rPr>
        <w:t>////Response</w:t>
      </w:r>
      <w:r w:rsidRPr="0031195B">
        <w:rPr>
          <w:rFonts w:ascii="Times New Roman" w:hAnsi="Times New Roman" w:cs="Times New Roman"/>
          <w:b/>
          <w:color w:val="000000" w:themeColor="text1"/>
          <w:sz w:val="18"/>
          <w:szCs w:val="18"/>
        </w:rPr>
        <w:t>：</w:t>
      </w:r>
    </w:p>
    <w:p w14:paraId="2027D05F" w14:textId="77777777" w:rsidR="00B90C84" w:rsidRPr="0031195B" w:rsidRDefault="00B90C84" w:rsidP="00A363D9">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jc w:val="left"/>
        <w:rPr>
          <w:rFonts w:ascii="Times New Roman" w:hAnsi="Times New Roman" w:cs="Times New Roman"/>
          <w:b/>
          <w:color w:val="000000" w:themeColor="text1"/>
          <w:sz w:val="18"/>
          <w:szCs w:val="18"/>
        </w:rPr>
      </w:pPr>
      <w:r w:rsidRPr="0031195B">
        <w:rPr>
          <w:rFonts w:ascii="Times New Roman" w:hAnsi="Times New Roman" w:cs="Times New Roman"/>
          <w:b/>
          <w:color w:val="000000" w:themeColor="text1"/>
          <w:sz w:val="18"/>
          <w:szCs w:val="18"/>
        </w:rPr>
        <w:t xml:space="preserve">Void CShfeFtdcTraderSpi::OnRspXXX(CShfeFtdcXXXField *pRspXXX, </w:t>
      </w:r>
    </w:p>
    <w:p w14:paraId="32718E00" w14:textId="77777777" w:rsidR="00B90C84" w:rsidRPr="0031195B" w:rsidRDefault="00B90C84" w:rsidP="00A363D9">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jc w:val="left"/>
        <w:rPr>
          <w:rFonts w:ascii="Times New Roman" w:hAnsi="Times New Roman" w:cs="Times New Roman"/>
          <w:b/>
          <w:color w:val="000000" w:themeColor="text1"/>
          <w:sz w:val="18"/>
          <w:szCs w:val="18"/>
        </w:rPr>
      </w:pPr>
      <w:r w:rsidRPr="0031195B">
        <w:rPr>
          <w:rFonts w:ascii="Times New Roman" w:hAnsi="Times New Roman" w:cs="Times New Roman"/>
          <w:b/>
          <w:color w:val="000000" w:themeColor="text1"/>
          <w:sz w:val="18"/>
          <w:szCs w:val="18"/>
        </w:rPr>
        <w:t xml:space="preserve">                                  CShfeFtdcRspInfoField *pRspInfo, </w:t>
      </w:r>
    </w:p>
    <w:p w14:paraId="49616666" w14:textId="77777777" w:rsidR="00B90C84" w:rsidRPr="0031195B" w:rsidRDefault="00B90C84" w:rsidP="00B90C84">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jc w:val="left"/>
        <w:rPr>
          <w:rFonts w:ascii="Times New Roman" w:hAnsi="Times New Roman" w:cs="Times New Roman"/>
          <w:b/>
          <w:color w:val="000000" w:themeColor="text1"/>
          <w:sz w:val="18"/>
          <w:szCs w:val="18"/>
        </w:rPr>
      </w:pPr>
      <w:r w:rsidRPr="0031195B">
        <w:rPr>
          <w:rFonts w:ascii="Times New Roman" w:hAnsi="Times New Roman" w:cs="Times New Roman"/>
          <w:b/>
          <w:color w:val="000000" w:themeColor="text1"/>
          <w:sz w:val="18"/>
          <w:szCs w:val="18"/>
        </w:rPr>
        <w:t xml:space="preserve">                                  int nRequestID, </w:t>
      </w:r>
    </w:p>
    <w:p w14:paraId="38A22D13" w14:textId="77777777" w:rsidR="00B90C84" w:rsidRPr="0031195B" w:rsidRDefault="00B90C84" w:rsidP="00B90C84">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jc w:val="left"/>
        <w:rPr>
          <w:rFonts w:ascii="Times New Roman" w:hAnsi="Times New Roman" w:cs="Times New Roman"/>
          <w:b/>
          <w:color w:val="000000" w:themeColor="text1"/>
          <w:sz w:val="18"/>
          <w:szCs w:val="18"/>
        </w:rPr>
      </w:pPr>
      <w:r w:rsidRPr="0031195B">
        <w:rPr>
          <w:rFonts w:ascii="Times New Roman" w:hAnsi="Times New Roman" w:cs="Times New Roman"/>
          <w:b/>
          <w:color w:val="000000" w:themeColor="text1"/>
          <w:sz w:val="18"/>
          <w:szCs w:val="18"/>
        </w:rPr>
        <w:t xml:space="preserve">                                  bool bIsLast)</w:t>
      </w:r>
    </w:p>
    <w:p w14:paraId="40A7F976" w14:textId="77777777" w:rsidR="006044FD" w:rsidRPr="0031195B" w:rsidRDefault="006044FD" w:rsidP="006044FD">
      <w:pPr>
        <w:widowControl/>
        <w:autoSpaceDE w:val="0"/>
        <w:autoSpaceDN w:val="0"/>
        <w:adjustRightInd w:val="0"/>
        <w:spacing w:after="120"/>
        <w:rPr>
          <w:rFonts w:ascii="Times New Roman" w:hAnsi="Times New Roman"/>
          <w:color w:val="000000" w:themeColor="text1"/>
          <w:kern w:val="0"/>
          <w:sz w:val="24"/>
        </w:rPr>
      </w:pPr>
      <w:r w:rsidRPr="0031195B">
        <w:rPr>
          <w:rFonts w:ascii="Times New Roman" w:hAnsi="Times New Roman"/>
          <w:color w:val="000000" w:themeColor="text1"/>
          <w:kern w:val="0"/>
          <w:sz w:val="24"/>
        </w:rPr>
        <w:t xml:space="preserve">The </w:t>
      </w:r>
      <w:r w:rsidR="0069208A" w:rsidRPr="0031195B">
        <w:rPr>
          <w:rFonts w:ascii="Times New Roman" w:hAnsi="Times New Roman"/>
          <w:color w:val="000000" w:themeColor="text1"/>
          <w:kern w:val="0"/>
          <w:sz w:val="24"/>
        </w:rPr>
        <w:t>first</w:t>
      </w:r>
      <w:r w:rsidRPr="0031195B">
        <w:rPr>
          <w:rFonts w:ascii="Times New Roman" w:hAnsi="Times New Roman"/>
          <w:color w:val="000000" w:themeColor="text1"/>
          <w:kern w:val="0"/>
          <w:sz w:val="24"/>
        </w:rPr>
        <w:t xml:space="preserve"> parameter of the request interface is the requested content, and it cannot be</w:t>
      </w:r>
      <w:r w:rsidR="0029175D" w:rsidRPr="0031195B">
        <w:rPr>
          <w:rFonts w:ascii="Times New Roman" w:hAnsi="Times New Roman"/>
          <w:color w:val="000000" w:themeColor="text1"/>
          <w:kern w:val="0"/>
          <w:sz w:val="24"/>
        </w:rPr>
        <w:t xml:space="preserve"> empty. This parameter is </w:t>
      </w:r>
      <w:r w:rsidR="002B3EA6" w:rsidRPr="0031195B">
        <w:rPr>
          <w:rFonts w:ascii="Times New Roman" w:hAnsi="Times New Roman"/>
          <w:color w:val="000000" w:themeColor="text1"/>
          <w:kern w:val="0"/>
          <w:sz w:val="24"/>
        </w:rPr>
        <w:t xml:space="preserve">an </w:t>
      </w:r>
      <w:r w:rsidR="0029175D" w:rsidRPr="0031195B">
        <w:rPr>
          <w:rFonts w:ascii="Times New Roman" w:hAnsi="Times New Roman"/>
          <w:color w:val="000000" w:themeColor="text1"/>
          <w:kern w:val="0"/>
          <w:sz w:val="24"/>
        </w:rPr>
        <w:t>object instantiate</w:t>
      </w:r>
      <w:r w:rsidR="002B3EA6" w:rsidRPr="0031195B">
        <w:rPr>
          <w:rFonts w:ascii="Times New Roman" w:hAnsi="Times New Roman"/>
          <w:color w:val="000000" w:themeColor="text1"/>
          <w:kern w:val="0"/>
          <w:sz w:val="24"/>
        </w:rPr>
        <w:t xml:space="preserve">d from a specific </w:t>
      </w:r>
      <w:r w:rsidR="00AC64AD" w:rsidRPr="0031195B">
        <w:rPr>
          <w:rFonts w:ascii="Times New Roman" w:hAnsi="Times New Roman"/>
          <w:color w:val="000000" w:themeColor="text1"/>
          <w:kern w:val="0"/>
          <w:sz w:val="24"/>
        </w:rPr>
        <w:t>class based</w:t>
      </w:r>
      <w:r w:rsidR="00B15CD9" w:rsidRPr="0031195B">
        <w:rPr>
          <w:rFonts w:ascii="Times New Roman" w:hAnsi="Times New Roman"/>
          <w:color w:val="000000" w:themeColor="text1"/>
          <w:kern w:val="0"/>
          <w:sz w:val="24"/>
        </w:rPr>
        <w:t xml:space="preserve"> on</w:t>
      </w:r>
      <w:r w:rsidRPr="0031195B">
        <w:rPr>
          <w:rFonts w:ascii="Times New Roman" w:hAnsi="Times New Roman"/>
          <w:color w:val="000000" w:themeColor="text1"/>
          <w:kern w:val="0"/>
          <w:sz w:val="24"/>
        </w:rPr>
        <w:t xml:space="preserve"> the request</w:t>
      </w:r>
      <w:r w:rsidR="00AC4386" w:rsidRPr="0031195B">
        <w:rPr>
          <w:rFonts w:ascii="Times New Roman" w:hAnsi="Times New Roman"/>
          <w:color w:val="000000" w:themeColor="text1"/>
          <w:kern w:val="0"/>
          <w:sz w:val="24"/>
        </w:rPr>
        <w:t xml:space="preserve"> </w:t>
      </w:r>
      <w:r w:rsidR="006A7218" w:rsidRPr="0031195B">
        <w:rPr>
          <w:rFonts w:ascii="Times New Roman" w:hAnsi="Times New Roman"/>
          <w:color w:val="000000" w:themeColor="text1"/>
          <w:kern w:val="0"/>
          <w:sz w:val="24"/>
        </w:rPr>
        <w:t>requirement</w:t>
      </w:r>
      <w:r w:rsidRPr="0031195B">
        <w:rPr>
          <w:rFonts w:ascii="Times New Roman" w:hAnsi="Times New Roman"/>
          <w:color w:val="000000" w:themeColor="text1"/>
          <w:kern w:val="0"/>
          <w:sz w:val="24"/>
        </w:rPr>
        <w:t>. Please refer to the appendix “</w:t>
      </w:r>
      <w:r w:rsidRPr="0031195B">
        <w:rPr>
          <w:rFonts w:ascii="Times New Roman" w:hAnsi="Times New Roman"/>
          <w:b/>
          <w:bCs/>
          <w:color w:val="000000" w:themeColor="text1"/>
          <w:kern w:val="0"/>
          <w:sz w:val="24"/>
        </w:rPr>
        <w:t>Enumeration Value List</w:t>
      </w:r>
      <w:r w:rsidRPr="0031195B">
        <w:rPr>
          <w:rFonts w:ascii="Times New Roman" w:hAnsi="Times New Roman"/>
          <w:color w:val="000000" w:themeColor="text1"/>
          <w:kern w:val="0"/>
          <w:sz w:val="24"/>
        </w:rPr>
        <w:t>” and “</w:t>
      </w:r>
      <w:r w:rsidRPr="0031195B">
        <w:rPr>
          <w:rFonts w:ascii="Times New Roman" w:hAnsi="Times New Roman"/>
          <w:b/>
          <w:bCs/>
          <w:color w:val="000000" w:themeColor="text1"/>
          <w:kern w:val="0"/>
          <w:sz w:val="24"/>
        </w:rPr>
        <w:t>Data Type List</w:t>
      </w:r>
      <w:r w:rsidRPr="0031195B">
        <w:rPr>
          <w:rFonts w:ascii="Times New Roman" w:hAnsi="Times New Roman"/>
          <w:color w:val="000000" w:themeColor="text1"/>
          <w:kern w:val="0"/>
          <w:sz w:val="24"/>
        </w:rPr>
        <w:t xml:space="preserve">” for the </w:t>
      </w:r>
      <w:r w:rsidR="0029175D" w:rsidRPr="0031195B">
        <w:rPr>
          <w:rFonts w:ascii="Times New Roman" w:hAnsi="Times New Roman"/>
          <w:color w:val="000000" w:themeColor="text1"/>
          <w:kern w:val="0"/>
          <w:sz w:val="24"/>
        </w:rPr>
        <w:t xml:space="preserve">available </w:t>
      </w:r>
      <w:r w:rsidR="00B25EBF" w:rsidRPr="0031195B">
        <w:rPr>
          <w:rFonts w:ascii="Times New Roman" w:hAnsi="Times New Roman"/>
          <w:color w:val="000000" w:themeColor="text1"/>
          <w:kern w:val="0"/>
          <w:sz w:val="24"/>
        </w:rPr>
        <w:t xml:space="preserve">class </w:t>
      </w:r>
      <w:r w:rsidRPr="0031195B">
        <w:rPr>
          <w:rFonts w:ascii="Times New Roman" w:hAnsi="Times New Roman"/>
          <w:color w:val="000000" w:themeColor="text1"/>
          <w:kern w:val="0"/>
          <w:sz w:val="24"/>
        </w:rPr>
        <w:t xml:space="preserve">types and </w:t>
      </w:r>
      <w:r w:rsidR="001C72D3" w:rsidRPr="0031195B">
        <w:rPr>
          <w:rFonts w:ascii="Times New Roman" w:hAnsi="Times New Roman"/>
          <w:color w:val="000000" w:themeColor="text1"/>
          <w:kern w:val="0"/>
          <w:sz w:val="24"/>
        </w:rPr>
        <w:t>permitted</w:t>
      </w:r>
      <w:r w:rsidRPr="0031195B">
        <w:rPr>
          <w:rFonts w:ascii="Times New Roman" w:hAnsi="Times New Roman"/>
          <w:color w:val="000000" w:themeColor="text1"/>
          <w:kern w:val="0"/>
          <w:sz w:val="24"/>
        </w:rPr>
        <w:t xml:space="preserve"> values for the member variables.  </w:t>
      </w:r>
    </w:p>
    <w:p w14:paraId="0719E941" w14:textId="77777777" w:rsidR="006044FD" w:rsidRPr="0031195B" w:rsidRDefault="006044FD" w:rsidP="006044FD">
      <w:pPr>
        <w:widowControl/>
        <w:autoSpaceDE w:val="0"/>
        <w:autoSpaceDN w:val="0"/>
        <w:adjustRightInd w:val="0"/>
        <w:spacing w:after="120"/>
        <w:rPr>
          <w:rFonts w:ascii="Times New Roman" w:hAnsi="Times New Roman"/>
          <w:color w:val="000000" w:themeColor="text1"/>
          <w:kern w:val="0"/>
          <w:sz w:val="24"/>
        </w:rPr>
      </w:pPr>
      <w:r w:rsidRPr="0031195B">
        <w:rPr>
          <w:rFonts w:ascii="Times New Roman" w:hAnsi="Times New Roman"/>
          <w:color w:val="000000" w:themeColor="text1"/>
          <w:kern w:val="0"/>
          <w:sz w:val="24"/>
        </w:rPr>
        <w:t xml:space="preserve">The 2nd parameter of the request interface is </w:t>
      </w:r>
      <w:r w:rsidR="00A44881" w:rsidRPr="0031195B">
        <w:rPr>
          <w:rFonts w:ascii="Times New Roman" w:hAnsi="Times New Roman"/>
          <w:color w:val="000000" w:themeColor="text1"/>
          <w:kern w:val="0"/>
          <w:sz w:val="24"/>
        </w:rPr>
        <w:t>requests the</w:t>
      </w:r>
      <w:r w:rsidR="00D17EBB" w:rsidRPr="0031195B">
        <w:rPr>
          <w:rFonts w:ascii="Times New Roman" w:hAnsi="Times New Roman"/>
          <w:color w:val="000000" w:themeColor="text1"/>
          <w:kern w:val="0"/>
          <w:sz w:val="24"/>
        </w:rPr>
        <w:t xml:space="preserve"> ID</w:t>
      </w:r>
      <w:r w:rsidRPr="0031195B">
        <w:rPr>
          <w:rFonts w:ascii="Times New Roman" w:hAnsi="Times New Roman"/>
          <w:color w:val="000000" w:themeColor="text1"/>
          <w:kern w:val="0"/>
          <w:sz w:val="24"/>
        </w:rPr>
        <w:t>, which should be maintained uniquely in</w:t>
      </w:r>
      <w:r w:rsidR="002B3EA6" w:rsidRPr="0031195B">
        <w:rPr>
          <w:rFonts w:ascii="Times New Roman" w:hAnsi="Times New Roman"/>
          <w:color w:val="000000" w:themeColor="text1"/>
          <w:kern w:val="0"/>
          <w:sz w:val="24"/>
        </w:rPr>
        <w:t xml:space="preserve"> the </w:t>
      </w:r>
      <w:r w:rsidR="00B43FDE" w:rsidRPr="0031195B">
        <w:rPr>
          <w:rFonts w:ascii="Times New Roman" w:hAnsi="Times New Roman"/>
          <w:color w:val="000000" w:themeColor="text1"/>
          <w:kern w:val="0"/>
          <w:sz w:val="24"/>
        </w:rPr>
        <w:t>member system</w:t>
      </w:r>
      <w:r w:rsidRPr="0031195B">
        <w:rPr>
          <w:rFonts w:ascii="Times New Roman" w:hAnsi="Times New Roman"/>
          <w:color w:val="000000" w:themeColor="text1"/>
          <w:kern w:val="0"/>
          <w:sz w:val="24"/>
        </w:rPr>
        <w:t xml:space="preserve">. When </w:t>
      </w:r>
      <w:r w:rsidR="006A7218" w:rsidRPr="0031195B">
        <w:rPr>
          <w:rFonts w:ascii="Times New Roman" w:hAnsi="Times New Roman"/>
          <w:color w:val="000000" w:themeColor="text1"/>
          <w:kern w:val="0"/>
          <w:sz w:val="24"/>
        </w:rPr>
        <w:t xml:space="preserve">the </w:t>
      </w:r>
      <w:r w:rsidR="00B43FDE" w:rsidRPr="0031195B">
        <w:rPr>
          <w:rFonts w:ascii="Times New Roman" w:hAnsi="Times New Roman"/>
          <w:color w:val="000000" w:themeColor="text1"/>
          <w:kern w:val="0"/>
          <w:sz w:val="24"/>
        </w:rPr>
        <w:t>member system</w:t>
      </w:r>
      <w:r w:rsidRPr="0031195B">
        <w:rPr>
          <w:rFonts w:ascii="Times New Roman" w:hAnsi="Times New Roman"/>
          <w:color w:val="000000" w:themeColor="text1"/>
          <w:kern w:val="0"/>
          <w:sz w:val="24"/>
        </w:rPr>
        <w:t xml:space="preserve"> receives </w:t>
      </w:r>
      <w:r w:rsidR="006A7218" w:rsidRPr="0031195B">
        <w:rPr>
          <w:rFonts w:ascii="Times New Roman" w:hAnsi="Times New Roman"/>
          <w:color w:val="000000" w:themeColor="text1"/>
          <w:kern w:val="0"/>
          <w:sz w:val="24"/>
        </w:rPr>
        <w:t xml:space="preserve">a </w:t>
      </w:r>
      <w:r w:rsidRPr="0031195B">
        <w:rPr>
          <w:rFonts w:ascii="Times New Roman" w:hAnsi="Times New Roman"/>
          <w:color w:val="000000" w:themeColor="text1"/>
          <w:kern w:val="0"/>
          <w:sz w:val="24"/>
        </w:rPr>
        <w:t xml:space="preserve">response from </w:t>
      </w:r>
      <w:r w:rsidR="00CB5744" w:rsidRPr="0031195B">
        <w:rPr>
          <w:rFonts w:ascii="Times New Roman" w:hAnsi="Times New Roman"/>
          <w:color w:val="000000" w:themeColor="text1"/>
          <w:kern w:val="0"/>
          <w:sz w:val="24"/>
        </w:rPr>
        <w:t>the Exchange</w:t>
      </w:r>
      <w:r w:rsidRPr="0031195B">
        <w:rPr>
          <w:rFonts w:ascii="Times New Roman" w:hAnsi="Times New Roman"/>
          <w:color w:val="000000" w:themeColor="text1"/>
          <w:kern w:val="0"/>
          <w:sz w:val="24"/>
        </w:rPr>
        <w:t xml:space="preserve"> system, </w:t>
      </w:r>
      <w:r w:rsidR="00A44881" w:rsidRPr="0031195B">
        <w:rPr>
          <w:rFonts w:ascii="Times New Roman" w:hAnsi="Times New Roman"/>
          <w:color w:val="000000" w:themeColor="text1"/>
          <w:kern w:val="0"/>
          <w:sz w:val="24"/>
        </w:rPr>
        <w:t>requests the</w:t>
      </w:r>
      <w:r w:rsidR="00D17EBB" w:rsidRPr="0031195B">
        <w:rPr>
          <w:rFonts w:ascii="Times New Roman" w:hAnsi="Times New Roman"/>
          <w:color w:val="000000" w:themeColor="text1"/>
          <w:kern w:val="0"/>
          <w:sz w:val="24"/>
        </w:rPr>
        <w:t xml:space="preserve"> ID</w:t>
      </w:r>
      <w:r w:rsidRPr="0031195B">
        <w:rPr>
          <w:rFonts w:ascii="Times New Roman" w:hAnsi="Times New Roman"/>
          <w:color w:val="000000" w:themeColor="text1"/>
          <w:kern w:val="0"/>
          <w:sz w:val="24"/>
        </w:rPr>
        <w:t xml:space="preserve"> is wrapped in the return</w:t>
      </w:r>
      <w:r w:rsidR="002B3EA6" w:rsidRPr="0031195B">
        <w:rPr>
          <w:rFonts w:ascii="Times New Roman" w:hAnsi="Times New Roman"/>
          <w:color w:val="000000" w:themeColor="text1"/>
          <w:kern w:val="0"/>
          <w:sz w:val="24"/>
        </w:rPr>
        <w:t>s</w:t>
      </w:r>
      <w:r w:rsidR="006A7218" w:rsidRPr="0031195B">
        <w:rPr>
          <w:rFonts w:ascii="Times New Roman" w:hAnsi="Times New Roman"/>
          <w:color w:val="000000" w:themeColor="text1"/>
          <w:kern w:val="0"/>
          <w:sz w:val="24"/>
        </w:rPr>
        <w:t>,</w:t>
      </w:r>
      <w:r w:rsidRPr="0031195B">
        <w:rPr>
          <w:rFonts w:ascii="Times New Roman" w:hAnsi="Times New Roman"/>
          <w:color w:val="000000" w:themeColor="text1"/>
          <w:kern w:val="0"/>
          <w:sz w:val="24"/>
        </w:rPr>
        <w:t xml:space="preserve"> thus </w:t>
      </w:r>
      <w:r w:rsidR="006A7218" w:rsidRPr="0031195B">
        <w:rPr>
          <w:rFonts w:ascii="Times New Roman" w:hAnsi="Times New Roman"/>
          <w:color w:val="000000" w:themeColor="text1"/>
          <w:kern w:val="0"/>
          <w:sz w:val="24"/>
        </w:rPr>
        <w:t xml:space="preserve">helping </w:t>
      </w:r>
      <w:r w:rsidR="002B3EA6" w:rsidRPr="0031195B">
        <w:rPr>
          <w:rFonts w:ascii="Times New Roman" w:hAnsi="Times New Roman"/>
          <w:color w:val="000000" w:themeColor="text1"/>
          <w:kern w:val="0"/>
          <w:sz w:val="24"/>
        </w:rPr>
        <w:t xml:space="preserve">the </w:t>
      </w:r>
      <w:r w:rsidR="00B43FDE" w:rsidRPr="0031195B">
        <w:rPr>
          <w:rFonts w:ascii="Times New Roman" w:hAnsi="Times New Roman"/>
          <w:color w:val="000000" w:themeColor="text1"/>
          <w:kern w:val="0"/>
          <w:sz w:val="24"/>
        </w:rPr>
        <w:t>member system</w:t>
      </w:r>
      <w:r w:rsidR="00B25EBF" w:rsidRPr="0031195B">
        <w:rPr>
          <w:rFonts w:ascii="Times New Roman" w:hAnsi="Times New Roman"/>
          <w:color w:val="000000" w:themeColor="text1"/>
          <w:kern w:val="0"/>
          <w:sz w:val="24"/>
        </w:rPr>
        <w:t xml:space="preserve"> </w:t>
      </w:r>
      <w:r w:rsidR="006A7218" w:rsidRPr="0031195B">
        <w:rPr>
          <w:rFonts w:ascii="Times New Roman" w:hAnsi="Times New Roman"/>
          <w:color w:val="000000" w:themeColor="text1"/>
          <w:kern w:val="0"/>
          <w:sz w:val="24"/>
        </w:rPr>
        <w:t xml:space="preserve">to </w:t>
      </w:r>
      <w:r w:rsidR="00B25EBF" w:rsidRPr="0031195B">
        <w:rPr>
          <w:rFonts w:ascii="Times New Roman" w:hAnsi="Times New Roman"/>
          <w:color w:val="000000" w:themeColor="text1"/>
          <w:kern w:val="0"/>
          <w:sz w:val="24"/>
        </w:rPr>
        <w:t>map the response to</w:t>
      </w:r>
      <w:r w:rsidRPr="0031195B">
        <w:rPr>
          <w:rFonts w:ascii="Times New Roman" w:hAnsi="Times New Roman"/>
          <w:color w:val="000000" w:themeColor="text1"/>
          <w:kern w:val="0"/>
          <w:sz w:val="24"/>
        </w:rPr>
        <w:t xml:space="preserve"> the specific request.    </w:t>
      </w:r>
    </w:p>
    <w:p w14:paraId="08161DBC" w14:textId="77777777" w:rsidR="006044FD" w:rsidRPr="0031195B" w:rsidRDefault="00AC64AD" w:rsidP="006044FD">
      <w:pPr>
        <w:widowControl/>
        <w:autoSpaceDE w:val="0"/>
        <w:autoSpaceDN w:val="0"/>
        <w:adjustRightInd w:val="0"/>
        <w:spacing w:after="120"/>
        <w:jc w:val="left"/>
        <w:rPr>
          <w:rFonts w:ascii="Times New Roman" w:hAnsi="Times New Roman"/>
          <w:color w:val="000000" w:themeColor="text1"/>
          <w:kern w:val="0"/>
          <w:sz w:val="24"/>
        </w:rPr>
      </w:pPr>
      <w:r w:rsidRPr="0031195B">
        <w:rPr>
          <w:rFonts w:ascii="Times New Roman" w:hAnsi="Times New Roman"/>
          <w:color w:val="000000" w:themeColor="text1"/>
          <w:kern w:val="0"/>
          <w:sz w:val="24"/>
        </w:rPr>
        <w:t>The</w:t>
      </w:r>
      <w:r w:rsidRPr="0031195B">
        <w:rPr>
          <w:rFonts w:ascii="Times New Roman" w:hAnsi="Times New Roman"/>
          <w:bCs/>
          <w:color w:val="000000" w:themeColor="text1"/>
          <w:kern w:val="0"/>
          <w:sz w:val="24"/>
        </w:rPr>
        <w:t xml:space="preserve"> callback</w:t>
      </w:r>
      <w:r w:rsidR="00C86CA5" w:rsidRPr="0031195B">
        <w:rPr>
          <w:rFonts w:ascii="Times New Roman" w:hAnsi="Times New Roman"/>
          <w:bCs/>
          <w:color w:val="000000" w:themeColor="text1"/>
          <w:kern w:val="0"/>
          <w:sz w:val="24"/>
        </w:rPr>
        <w:t xml:space="preserve"> in </w:t>
      </w:r>
      <w:r w:rsidR="006044FD" w:rsidRPr="0031195B">
        <w:rPr>
          <w:rFonts w:ascii="Times New Roman" w:hAnsi="Times New Roman"/>
          <w:b/>
          <w:bCs/>
          <w:color w:val="000000" w:themeColor="text1"/>
          <w:kern w:val="0"/>
          <w:sz w:val="24"/>
        </w:rPr>
        <w:t xml:space="preserve">CShfeFtdcTraderSpi </w:t>
      </w:r>
      <w:r w:rsidR="00C86CA5" w:rsidRPr="0031195B">
        <w:rPr>
          <w:rFonts w:ascii="Times New Roman" w:hAnsi="Times New Roman"/>
          <w:color w:val="000000" w:themeColor="text1"/>
          <w:kern w:val="0"/>
          <w:sz w:val="24"/>
        </w:rPr>
        <w:t>will</w:t>
      </w:r>
      <w:r w:rsidR="006044FD" w:rsidRPr="0031195B">
        <w:rPr>
          <w:rFonts w:ascii="Times New Roman" w:hAnsi="Times New Roman"/>
          <w:color w:val="000000" w:themeColor="text1"/>
          <w:kern w:val="0"/>
          <w:sz w:val="24"/>
        </w:rPr>
        <w:t xml:space="preserve"> be invoked upon </w:t>
      </w:r>
      <w:r w:rsidR="006A7218" w:rsidRPr="0031195B">
        <w:rPr>
          <w:rFonts w:ascii="Times New Roman" w:hAnsi="Times New Roman"/>
          <w:color w:val="000000" w:themeColor="text1"/>
          <w:kern w:val="0"/>
          <w:sz w:val="24"/>
        </w:rPr>
        <w:t xml:space="preserve">receiving a </w:t>
      </w:r>
      <w:r w:rsidR="006044FD" w:rsidRPr="0031195B">
        <w:rPr>
          <w:rFonts w:ascii="Times New Roman" w:hAnsi="Times New Roman"/>
          <w:color w:val="000000" w:themeColor="text1"/>
          <w:kern w:val="0"/>
          <w:sz w:val="24"/>
        </w:rPr>
        <w:t xml:space="preserve">response from </w:t>
      </w:r>
      <w:r w:rsidR="00CB5744" w:rsidRPr="0031195B">
        <w:rPr>
          <w:rFonts w:ascii="Times New Roman" w:hAnsi="Times New Roman"/>
          <w:color w:val="000000" w:themeColor="text1"/>
          <w:kern w:val="0"/>
          <w:sz w:val="24"/>
        </w:rPr>
        <w:t>the Exchange</w:t>
      </w:r>
      <w:r w:rsidR="00AC4386" w:rsidRPr="0031195B">
        <w:rPr>
          <w:rFonts w:ascii="Times New Roman" w:hAnsi="Times New Roman"/>
          <w:color w:val="000000" w:themeColor="text1"/>
          <w:kern w:val="0"/>
          <w:sz w:val="24"/>
        </w:rPr>
        <w:t xml:space="preserve"> </w:t>
      </w:r>
      <w:r w:rsidR="006A7218" w:rsidRPr="0031195B">
        <w:rPr>
          <w:rFonts w:ascii="Times New Roman" w:hAnsi="Times New Roman"/>
          <w:color w:val="000000" w:themeColor="text1"/>
          <w:kern w:val="0"/>
          <w:sz w:val="24"/>
        </w:rPr>
        <w:t>s</w:t>
      </w:r>
      <w:r w:rsidR="006044FD" w:rsidRPr="0031195B">
        <w:rPr>
          <w:rFonts w:ascii="Times New Roman" w:hAnsi="Times New Roman"/>
          <w:color w:val="000000" w:themeColor="text1"/>
          <w:kern w:val="0"/>
          <w:sz w:val="24"/>
        </w:rPr>
        <w:t>ystem. If there are multiple responses, the callback w</w:t>
      </w:r>
      <w:r w:rsidR="00B25EBF" w:rsidRPr="0031195B">
        <w:rPr>
          <w:rFonts w:ascii="Times New Roman" w:hAnsi="Times New Roman"/>
          <w:color w:val="000000" w:themeColor="text1"/>
          <w:kern w:val="0"/>
          <w:sz w:val="24"/>
        </w:rPr>
        <w:t>ill</w:t>
      </w:r>
      <w:r w:rsidR="006044FD" w:rsidRPr="0031195B">
        <w:rPr>
          <w:rFonts w:ascii="Times New Roman" w:hAnsi="Times New Roman"/>
          <w:color w:val="000000" w:themeColor="text1"/>
          <w:kern w:val="0"/>
          <w:sz w:val="24"/>
        </w:rPr>
        <w:t xml:space="preserve"> be invoked multiple times.</w:t>
      </w:r>
    </w:p>
    <w:p w14:paraId="537F74D6" w14:textId="77777777" w:rsidR="006044FD" w:rsidRPr="0031195B" w:rsidRDefault="006044FD" w:rsidP="006044FD">
      <w:pPr>
        <w:widowControl/>
        <w:autoSpaceDE w:val="0"/>
        <w:autoSpaceDN w:val="0"/>
        <w:adjustRightInd w:val="0"/>
        <w:spacing w:after="120"/>
        <w:jc w:val="left"/>
        <w:rPr>
          <w:rFonts w:ascii="Times New Roman" w:hAnsi="Times New Roman"/>
          <w:color w:val="000000" w:themeColor="text1"/>
          <w:kern w:val="0"/>
          <w:sz w:val="24"/>
        </w:rPr>
      </w:pPr>
      <w:r w:rsidRPr="0031195B">
        <w:rPr>
          <w:rFonts w:ascii="Times New Roman" w:hAnsi="Times New Roman"/>
          <w:color w:val="000000" w:themeColor="text1"/>
          <w:kern w:val="0"/>
          <w:sz w:val="24"/>
        </w:rPr>
        <w:t xml:space="preserve">The callback function contains </w:t>
      </w:r>
      <w:r w:rsidR="006A7218" w:rsidRPr="0031195B">
        <w:rPr>
          <w:rFonts w:ascii="Times New Roman" w:hAnsi="Times New Roman"/>
          <w:color w:val="000000" w:themeColor="text1"/>
          <w:kern w:val="0"/>
          <w:sz w:val="24"/>
        </w:rPr>
        <w:t>four</w:t>
      </w:r>
      <w:r w:rsidRPr="0031195B">
        <w:rPr>
          <w:rFonts w:ascii="Times New Roman" w:hAnsi="Times New Roman"/>
          <w:color w:val="000000" w:themeColor="text1"/>
          <w:kern w:val="0"/>
          <w:sz w:val="24"/>
        </w:rPr>
        <w:t xml:space="preserve"> parameters:</w:t>
      </w:r>
    </w:p>
    <w:p w14:paraId="5BB210C7" w14:textId="77777777" w:rsidR="006044FD" w:rsidRPr="0031195B" w:rsidRDefault="006044FD" w:rsidP="006044FD">
      <w:pPr>
        <w:widowControl/>
        <w:autoSpaceDE w:val="0"/>
        <w:autoSpaceDN w:val="0"/>
        <w:adjustRightInd w:val="0"/>
        <w:jc w:val="left"/>
        <w:rPr>
          <w:rFonts w:ascii="Times New Roman" w:hAnsi="Times New Roman"/>
          <w:color w:val="000000" w:themeColor="text1"/>
          <w:kern w:val="0"/>
          <w:sz w:val="24"/>
        </w:rPr>
      </w:pPr>
      <w:r w:rsidRPr="0031195B">
        <w:rPr>
          <w:rFonts w:ascii="Times New Roman" w:hAnsi="Times New Roman"/>
          <w:color w:val="000000" w:themeColor="text1"/>
          <w:kern w:val="0"/>
          <w:sz w:val="24"/>
        </w:rPr>
        <w:t xml:space="preserve">The </w:t>
      </w:r>
      <w:r w:rsidR="006A7218" w:rsidRPr="0031195B">
        <w:rPr>
          <w:rFonts w:ascii="Times New Roman" w:hAnsi="Times New Roman"/>
          <w:color w:val="000000" w:themeColor="text1"/>
          <w:kern w:val="0"/>
          <w:sz w:val="24"/>
        </w:rPr>
        <w:t xml:space="preserve">first </w:t>
      </w:r>
      <w:r w:rsidRPr="0031195B">
        <w:rPr>
          <w:rFonts w:ascii="Times New Roman" w:hAnsi="Times New Roman"/>
          <w:color w:val="000000" w:themeColor="text1"/>
          <w:kern w:val="0"/>
          <w:sz w:val="24"/>
        </w:rPr>
        <w:t xml:space="preserve">parameter is the actual data in the response. It </w:t>
      </w:r>
      <w:r w:rsidR="00B25EBF" w:rsidRPr="0031195B">
        <w:rPr>
          <w:rFonts w:ascii="Times New Roman" w:hAnsi="Times New Roman"/>
          <w:color w:val="000000" w:themeColor="text1"/>
          <w:kern w:val="0"/>
          <w:sz w:val="24"/>
        </w:rPr>
        <w:t>is NULL if</w:t>
      </w:r>
      <w:r w:rsidRPr="0031195B">
        <w:rPr>
          <w:rFonts w:ascii="Times New Roman" w:hAnsi="Times New Roman"/>
          <w:color w:val="000000" w:themeColor="text1"/>
          <w:kern w:val="0"/>
          <w:sz w:val="24"/>
        </w:rPr>
        <w:t xml:space="preserve"> an error occurs or </w:t>
      </w:r>
      <w:r w:rsidR="006A7218" w:rsidRPr="0031195B">
        <w:rPr>
          <w:rFonts w:ascii="Times New Roman" w:hAnsi="Times New Roman"/>
          <w:color w:val="000000" w:themeColor="text1"/>
          <w:kern w:val="0"/>
          <w:sz w:val="24"/>
        </w:rPr>
        <w:t xml:space="preserve">if </w:t>
      </w:r>
      <w:r w:rsidRPr="0031195B">
        <w:rPr>
          <w:rFonts w:ascii="Times New Roman" w:hAnsi="Times New Roman"/>
          <w:color w:val="000000" w:themeColor="text1"/>
          <w:kern w:val="0"/>
          <w:sz w:val="24"/>
        </w:rPr>
        <w:t xml:space="preserve">no result </w:t>
      </w:r>
      <w:r w:rsidR="00B25EBF" w:rsidRPr="0031195B">
        <w:rPr>
          <w:rFonts w:ascii="Times New Roman" w:hAnsi="Times New Roman"/>
          <w:color w:val="000000" w:themeColor="text1"/>
          <w:kern w:val="0"/>
          <w:sz w:val="24"/>
        </w:rPr>
        <w:t xml:space="preserve">is </w:t>
      </w:r>
      <w:r w:rsidRPr="0031195B">
        <w:rPr>
          <w:rFonts w:ascii="Times New Roman" w:hAnsi="Times New Roman"/>
          <w:color w:val="000000" w:themeColor="text1"/>
          <w:kern w:val="0"/>
          <w:sz w:val="24"/>
        </w:rPr>
        <w:t>returned.  </w:t>
      </w:r>
    </w:p>
    <w:p w14:paraId="593A96BB" w14:textId="77777777" w:rsidR="006044FD" w:rsidRPr="0031195B" w:rsidRDefault="006044FD" w:rsidP="006044FD">
      <w:pPr>
        <w:widowControl/>
        <w:autoSpaceDE w:val="0"/>
        <w:autoSpaceDN w:val="0"/>
        <w:adjustRightInd w:val="0"/>
        <w:jc w:val="left"/>
        <w:rPr>
          <w:rFonts w:ascii="Times New Roman" w:hAnsi="Times New Roman"/>
          <w:color w:val="000000" w:themeColor="text1"/>
          <w:kern w:val="0"/>
          <w:sz w:val="24"/>
        </w:rPr>
      </w:pPr>
      <w:r w:rsidRPr="0031195B">
        <w:rPr>
          <w:rFonts w:ascii="Times New Roman" w:hAnsi="Times New Roman"/>
          <w:color w:val="000000" w:themeColor="text1"/>
          <w:kern w:val="0"/>
          <w:sz w:val="24"/>
        </w:rPr>
        <w:t xml:space="preserve">The </w:t>
      </w:r>
      <w:r w:rsidR="006A7218" w:rsidRPr="0031195B">
        <w:rPr>
          <w:rFonts w:ascii="Times New Roman" w:hAnsi="Times New Roman"/>
          <w:color w:val="000000" w:themeColor="text1"/>
          <w:kern w:val="0"/>
          <w:sz w:val="24"/>
        </w:rPr>
        <w:t xml:space="preserve">second </w:t>
      </w:r>
      <w:r w:rsidRPr="0031195B">
        <w:rPr>
          <w:rFonts w:ascii="Times New Roman" w:hAnsi="Times New Roman"/>
          <w:color w:val="000000" w:themeColor="text1"/>
          <w:kern w:val="0"/>
          <w:sz w:val="24"/>
        </w:rPr>
        <w:t>p</w:t>
      </w:r>
      <w:r w:rsidR="00B25EBF" w:rsidRPr="0031195B">
        <w:rPr>
          <w:rFonts w:ascii="Times New Roman" w:hAnsi="Times New Roman"/>
          <w:color w:val="000000" w:themeColor="text1"/>
          <w:kern w:val="0"/>
          <w:sz w:val="24"/>
        </w:rPr>
        <w:t xml:space="preserve">arameter is the </w:t>
      </w:r>
      <w:r w:rsidR="002B3EA6" w:rsidRPr="0031195B">
        <w:rPr>
          <w:rFonts w:ascii="Times New Roman" w:hAnsi="Times New Roman"/>
          <w:color w:val="000000" w:themeColor="text1"/>
          <w:kern w:val="0"/>
          <w:sz w:val="24"/>
        </w:rPr>
        <w:t>transaction process</w:t>
      </w:r>
      <w:r w:rsidR="00B25EBF" w:rsidRPr="0031195B">
        <w:rPr>
          <w:rFonts w:ascii="Times New Roman" w:hAnsi="Times New Roman"/>
          <w:color w:val="000000" w:themeColor="text1"/>
          <w:kern w:val="0"/>
          <w:sz w:val="24"/>
        </w:rPr>
        <w:t xml:space="preserve"> status</w:t>
      </w:r>
      <w:r w:rsidRPr="0031195B">
        <w:rPr>
          <w:rFonts w:ascii="Times New Roman" w:hAnsi="Times New Roman"/>
          <w:color w:val="000000" w:themeColor="text1"/>
          <w:kern w:val="0"/>
          <w:sz w:val="24"/>
        </w:rPr>
        <w:t xml:space="preserve">, indicating whether </w:t>
      </w:r>
      <w:r w:rsidR="00B25EBF" w:rsidRPr="0031195B">
        <w:rPr>
          <w:rFonts w:ascii="Times New Roman" w:hAnsi="Times New Roman"/>
          <w:color w:val="000000" w:themeColor="text1"/>
          <w:kern w:val="0"/>
          <w:sz w:val="24"/>
        </w:rPr>
        <w:t>or not the request wa</w:t>
      </w:r>
      <w:r w:rsidR="00994469" w:rsidRPr="0031195B">
        <w:rPr>
          <w:rFonts w:ascii="Times New Roman" w:hAnsi="Times New Roman"/>
          <w:color w:val="000000" w:themeColor="text1"/>
          <w:kern w:val="0"/>
          <w:sz w:val="24"/>
        </w:rPr>
        <w:t xml:space="preserve">s </w:t>
      </w:r>
      <w:r w:rsidR="006A7218" w:rsidRPr="0031195B">
        <w:rPr>
          <w:rFonts w:ascii="Times New Roman" w:hAnsi="Times New Roman"/>
          <w:color w:val="000000" w:themeColor="text1"/>
          <w:kern w:val="0"/>
          <w:sz w:val="24"/>
        </w:rPr>
        <w:t xml:space="preserve">processed </w:t>
      </w:r>
      <w:r w:rsidRPr="0031195B">
        <w:rPr>
          <w:rFonts w:ascii="Times New Roman" w:hAnsi="Times New Roman"/>
          <w:color w:val="000000" w:themeColor="text1"/>
          <w:kern w:val="0"/>
          <w:sz w:val="24"/>
        </w:rPr>
        <w:t>success</w:t>
      </w:r>
      <w:r w:rsidR="00C73344" w:rsidRPr="0031195B">
        <w:rPr>
          <w:rFonts w:ascii="Times New Roman" w:hAnsi="Times New Roman"/>
          <w:color w:val="000000" w:themeColor="text1"/>
          <w:kern w:val="0"/>
          <w:sz w:val="24"/>
        </w:rPr>
        <w:t>ful</w:t>
      </w:r>
      <w:r w:rsidR="00B25EBF" w:rsidRPr="0031195B">
        <w:rPr>
          <w:rFonts w:ascii="Times New Roman" w:hAnsi="Times New Roman"/>
          <w:color w:val="000000" w:themeColor="text1"/>
          <w:kern w:val="0"/>
          <w:sz w:val="24"/>
        </w:rPr>
        <w:t xml:space="preserve">ly. If there are multiple </w:t>
      </w:r>
      <w:r w:rsidR="00994469" w:rsidRPr="0031195B">
        <w:rPr>
          <w:rFonts w:ascii="Times New Roman" w:hAnsi="Times New Roman"/>
          <w:color w:val="000000" w:themeColor="text1"/>
          <w:kern w:val="0"/>
          <w:sz w:val="24"/>
        </w:rPr>
        <w:t>returns</w:t>
      </w:r>
      <w:r w:rsidR="00B25EBF" w:rsidRPr="0031195B">
        <w:rPr>
          <w:rFonts w:ascii="Times New Roman" w:hAnsi="Times New Roman"/>
          <w:color w:val="000000" w:themeColor="text1"/>
          <w:kern w:val="0"/>
          <w:sz w:val="24"/>
        </w:rPr>
        <w:t xml:space="preserve">, starting from </w:t>
      </w:r>
      <w:r w:rsidR="006A7218" w:rsidRPr="0031195B">
        <w:rPr>
          <w:rFonts w:ascii="Times New Roman" w:hAnsi="Times New Roman"/>
          <w:color w:val="000000" w:themeColor="text1"/>
          <w:kern w:val="0"/>
          <w:sz w:val="24"/>
        </w:rPr>
        <w:t xml:space="preserve">the second </w:t>
      </w:r>
      <w:r w:rsidR="0069208A" w:rsidRPr="0031195B">
        <w:rPr>
          <w:rFonts w:ascii="Times New Roman" w:hAnsi="Times New Roman"/>
          <w:color w:val="000000" w:themeColor="text1"/>
          <w:kern w:val="0"/>
          <w:sz w:val="24"/>
        </w:rPr>
        <w:t>onwards</w:t>
      </w:r>
      <w:r w:rsidR="006A7218" w:rsidRPr="0031195B">
        <w:rPr>
          <w:rFonts w:ascii="Times New Roman" w:hAnsi="Times New Roman"/>
          <w:color w:val="000000" w:themeColor="text1"/>
          <w:kern w:val="0"/>
          <w:sz w:val="24"/>
        </w:rPr>
        <w:t>,</w:t>
      </w:r>
      <w:r w:rsidR="00B25EBF" w:rsidRPr="0031195B">
        <w:rPr>
          <w:rFonts w:ascii="Times New Roman" w:hAnsi="Times New Roman"/>
          <w:color w:val="000000" w:themeColor="text1"/>
          <w:kern w:val="0"/>
          <w:sz w:val="24"/>
        </w:rPr>
        <w:t xml:space="preserve"> the value in this parameter is</w:t>
      </w:r>
      <w:r w:rsidRPr="0031195B">
        <w:rPr>
          <w:rFonts w:ascii="Times New Roman" w:hAnsi="Times New Roman"/>
          <w:color w:val="000000" w:themeColor="text1"/>
          <w:kern w:val="0"/>
          <w:sz w:val="24"/>
        </w:rPr>
        <w:t xml:space="preserve"> NULL.</w:t>
      </w:r>
    </w:p>
    <w:p w14:paraId="37B5681D" w14:textId="77777777" w:rsidR="006044FD" w:rsidRPr="0031195B" w:rsidRDefault="006044FD" w:rsidP="006044FD">
      <w:pPr>
        <w:widowControl/>
        <w:autoSpaceDE w:val="0"/>
        <w:autoSpaceDN w:val="0"/>
        <w:adjustRightInd w:val="0"/>
        <w:jc w:val="left"/>
        <w:rPr>
          <w:rFonts w:ascii="Times New Roman" w:hAnsi="Times New Roman"/>
          <w:color w:val="000000" w:themeColor="text1"/>
          <w:kern w:val="0"/>
          <w:sz w:val="24"/>
        </w:rPr>
      </w:pPr>
      <w:r w:rsidRPr="0031195B">
        <w:rPr>
          <w:rFonts w:ascii="Times New Roman" w:hAnsi="Times New Roman"/>
          <w:color w:val="000000" w:themeColor="text1"/>
          <w:kern w:val="0"/>
          <w:sz w:val="24"/>
        </w:rPr>
        <w:t xml:space="preserve">The </w:t>
      </w:r>
      <w:r w:rsidR="006A7218" w:rsidRPr="0031195B">
        <w:rPr>
          <w:rFonts w:ascii="Times New Roman" w:hAnsi="Times New Roman"/>
          <w:color w:val="000000" w:themeColor="text1"/>
          <w:kern w:val="0"/>
          <w:sz w:val="24"/>
        </w:rPr>
        <w:t xml:space="preserve">third </w:t>
      </w:r>
      <w:r w:rsidRPr="0031195B">
        <w:rPr>
          <w:rFonts w:ascii="Times New Roman" w:hAnsi="Times New Roman"/>
          <w:color w:val="000000" w:themeColor="text1"/>
          <w:kern w:val="0"/>
          <w:sz w:val="24"/>
        </w:rPr>
        <w:t xml:space="preserve">parameter is </w:t>
      </w:r>
      <w:r w:rsidR="00A44881" w:rsidRPr="0031195B">
        <w:rPr>
          <w:rFonts w:ascii="Times New Roman" w:hAnsi="Times New Roman"/>
          <w:color w:val="000000" w:themeColor="text1"/>
          <w:kern w:val="0"/>
          <w:sz w:val="24"/>
        </w:rPr>
        <w:t>requests the</w:t>
      </w:r>
      <w:r w:rsidR="00D17EBB" w:rsidRPr="0031195B">
        <w:rPr>
          <w:rFonts w:ascii="Times New Roman" w:hAnsi="Times New Roman"/>
          <w:color w:val="000000" w:themeColor="text1"/>
          <w:kern w:val="0"/>
          <w:sz w:val="24"/>
        </w:rPr>
        <w:t xml:space="preserve"> ID</w:t>
      </w:r>
      <w:r w:rsidR="00AC4386" w:rsidRPr="0031195B">
        <w:rPr>
          <w:rFonts w:ascii="Times New Roman" w:hAnsi="Times New Roman"/>
          <w:color w:val="000000" w:themeColor="text1"/>
          <w:kern w:val="0"/>
          <w:sz w:val="24"/>
        </w:rPr>
        <w:t xml:space="preserve"> </w:t>
      </w:r>
      <w:r w:rsidR="002B3EA6" w:rsidRPr="0031195B">
        <w:rPr>
          <w:rFonts w:ascii="Times New Roman" w:hAnsi="Times New Roman"/>
          <w:color w:val="000000" w:themeColor="text1"/>
          <w:kern w:val="0"/>
          <w:sz w:val="24"/>
        </w:rPr>
        <w:t xml:space="preserve">designated </w:t>
      </w:r>
      <w:r w:rsidRPr="0031195B">
        <w:rPr>
          <w:rFonts w:ascii="Times New Roman" w:hAnsi="Times New Roman"/>
          <w:color w:val="000000" w:themeColor="text1"/>
          <w:kern w:val="0"/>
          <w:sz w:val="24"/>
        </w:rPr>
        <w:t>from the original request.</w:t>
      </w:r>
    </w:p>
    <w:p w14:paraId="4567F4C1" w14:textId="77777777" w:rsidR="00B90C84" w:rsidRPr="0031195B" w:rsidRDefault="006044FD" w:rsidP="006044FD">
      <w:pPr>
        <w:pStyle w:val="21"/>
        <w:spacing w:before="120" w:after="120" w:line="240" w:lineRule="auto"/>
        <w:ind w:firstLineChars="0" w:firstLine="0"/>
        <w:jc w:val="left"/>
        <w:rPr>
          <w:rFonts w:ascii="Times New Roman" w:hAnsi="Times New Roman" w:cs="Times New Roman"/>
          <w:color w:val="000000" w:themeColor="text1"/>
        </w:rPr>
      </w:pPr>
      <w:r w:rsidRPr="0031195B">
        <w:rPr>
          <w:rFonts w:ascii="Times New Roman" w:hAnsi="Times New Roman" w:cs="Times New Roman"/>
          <w:color w:val="000000" w:themeColor="text1"/>
          <w:kern w:val="0"/>
        </w:rPr>
        <w:t xml:space="preserve">The </w:t>
      </w:r>
      <w:r w:rsidR="006A7218" w:rsidRPr="0031195B">
        <w:rPr>
          <w:rFonts w:ascii="Times New Roman" w:hAnsi="Times New Roman" w:cs="Times New Roman"/>
          <w:color w:val="000000" w:themeColor="text1"/>
          <w:kern w:val="0"/>
        </w:rPr>
        <w:t xml:space="preserve">fourth </w:t>
      </w:r>
      <w:r w:rsidRPr="0031195B">
        <w:rPr>
          <w:rFonts w:ascii="Times New Roman" w:hAnsi="Times New Roman" w:cs="Times New Roman"/>
          <w:color w:val="000000" w:themeColor="text1"/>
          <w:kern w:val="0"/>
        </w:rPr>
        <w:t>parameter is a flag indicating w</w:t>
      </w:r>
      <w:r w:rsidR="00757129" w:rsidRPr="0031195B">
        <w:rPr>
          <w:rFonts w:ascii="Times New Roman" w:hAnsi="Times New Roman" w:cs="Times New Roman"/>
          <w:color w:val="000000" w:themeColor="text1"/>
          <w:kern w:val="0"/>
        </w:rPr>
        <w:t>hether this is the last call</w:t>
      </w:r>
      <w:r w:rsidRPr="0031195B">
        <w:rPr>
          <w:rFonts w:ascii="Times New Roman" w:hAnsi="Times New Roman" w:cs="Times New Roman"/>
          <w:color w:val="000000" w:themeColor="text1"/>
          <w:kern w:val="0"/>
        </w:rPr>
        <w:t xml:space="preserve"> for the current response.</w:t>
      </w:r>
    </w:p>
    <w:p w14:paraId="4025703F" w14:textId="77777777" w:rsidR="00B90C84" w:rsidRPr="0031195B" w:rsidRDefault="00B90C84" w:rsidP="007B2F02">
      <w:pPr>
        <w:pStyle w:val="30"/>
        <w:numPr>
          <w:ilvl w:val="2"/>
          <w:numId w:val="41"/>
        </w:numPr>
        <w:spacing w:before="0" w:after="0" w:line="480" w:lineRule="auto"/>
        <w:ind w:left="181" w:hanging="181"/>
        <w:jc w:val="left"/>
        <w:rPr>
          <w:rFonts w:ascii="Times New Roman" w:hAnsi="Times New Roman"/>
          <w:color w:val="000000" w:themeColor="text1"/>
        </w:rPr>
      </w:pPr>
      <w:bookmarkStart w:id="64" w:name="_Toc58938350"/>
      <w:r w:rsidRPr="0031195B">
        <w:rPr>
          <w:rFonts w:ascii="Times New Roman" w:hAnsi="Times New Roman"/>
          <w:color w:val="000000" w:themeColor="text1"/>
        </w:rPr>
        <w:t>Private Stream Programming Interface</w:t>
      </w:r>
      <w:bookmarkEnd w:id="64"/>
    </w:p>
    <w:p w14:paraId="774FFC72" w14:textId="77777777" w:rsidR="00B90C84" w:rsidRPr="0031195B" w:rsidRDefault="006A7218" w:rsidP="00B90C84">
      <w:pPr>
        <w:pStyle w:val="21"/>
        <w:spacing w:before="240" w:after="120" w:line="240" w:lineRule="auto"/>
        <w:ind w:firstLineChars="0" w:firstLine="0"/>
        <w:jc w:val="left"/>
        <w:rPr>
          <w:rFonts w:ascii="Times New Roman" w:hAnsi="Times New Roman" w:cs="Times New Roman"/>
          <w:color w:val="000000" w:themeColor="text1"/>
        </w:rPr>
      </w:pPr>
      <w:r w:rsidRPr="0031195B">
        <w:rPr>
          <w:rFonts w:ascii="Times New Roman" w:hAnsi="Times New Roman" w:cs="Times New Roman"/>
          <w:color w:val="000000" w:themeColor="text1"/>
          <w:kern w:val="0"/>
        </w:rPr>
        <w:t>The p</w:t>
      </w:r>
      <w:r w:rsidR="006044FD" w:rsidRPr="0031195B">
        <w:rPr>
          <w:rFonts w:ascii="Times New Roman" w:hAnsi="Times New Roman" w:cs="Times New Roman"/>
          <w:color w:val="000000" w:themeColor="text1"/>
          <w:kern w:val="0"/>
        </w:rPr>
        <w:t xml:space="preserve">rivate stream contains data </w:t>
      </w:r>
      <w:r w:rsidR="00994469" w:rsidRPr="0031195B">
        <w:rPr>
          <w:rFonts w:ascii="Times New Roman" w:hAnsi="Times New Roman" w:cs="Times New Roman"/>
          <w:color w:val="000000" w:themeColor="text1"/>
          <w:kern w:val="0"/>
        </w:rPr>
        <w:t>dedicated</w:t>
      </w:r>
      <w:r w:rsidR="006044FD" w:rsidRPr="0031195B">
        <w:rPr>
          <w:rFonts w:ascii="Times New Roman" w:hAnsi="Times New Roman" w:cs="Times New Roman"/>
          <w:color w:val="000000" w:themeColor="text1"/>
          <w:kern w:val="0"/>
        </w:rPr>
        <w:t xml:space="preserve"> to a specific member </w:t>
      </w:r>
      <w:r w:rsidR="00AD1343" w:rsidRPr="0031195B">
        <w:rPr>
          <w:rFonts w:ascii="Times New Roman" w:hAnsi="Times New Roman" w:cs="Times New Roman"/>
          <w:color w:val="000000" w:themeColor="text1"/>
          <w:kern w:val="0"/>
        </w:rPr>
        <w:t xml:space="preserve">client </w:t>
      </w:r>
      <w:r w:rsidR="006044FD" w:rsidRPr="0031195B">
        <w:rPr>
          <w:rFonts w:ascii="Times New Roman" w:hAnsi="Times New Roman" w:cs="Times New Roman"/>
          <w:color w:val="000000" w:themeColor="text1"/>
          <w:kern w:val="0"/>
        </w:rPr>
        <w:t>or trader, such as</w:t>
      </w:r>
      <w:r w:rsidRPr="0031195B">
        <w:rPr>
          <w:rFonts w:ascii="Times New Roman" w:hAnsi="Times New Roman" w:cs="Times New Roman"/>
          <w:color w:val="000000" w:themeColor="text1"/>
          <w:kern w:val="0"/>
        </w:rPr>
        <w:t xml:space="preserve"> an</w:t>
      </w:r>
      <w:r w:rsidR="00AC4386" w:rsidRPr="0031195B">
        <w:rPr>
          <w:rFonts w:ascii="Times New Roman" w:hAnsi="Times New Roman" w:cs="Times New Roman"/>
          <w:color w:val="000000" w:themeColor="text1"/>
          <w:kern w:val="0"/>
        </w:rPr>
        <w:t xml:space="preserve"> </w:t>
      </w:r>
      <w:r w:rsidR="00C633B4" w:rsidRPr="0031195B">
        <w:rPr>
          <w:rFonts w:ascii="Times New Roman" w:hAnsi="Times New Roman" w:cs="Times New Roman"/>
          <w:color w:val="000000" w:themeColor="text1"/>
          <w:kern w:val="0"/>
        </w:rPr>
        <w:t>exe</w:t>
      </w:r>
      <w:r w:rsidR="00AD1343" w:rsidRPr="0031195B">
        <w:rPr>
          <w:rFonts w:ascii="Times New Roman" w:hAnsi="Times New Roman" w:cs="Times New Roman"/>
          <w:color w:val="000000" w:themeColor="text1"/>
          <w:kern w:val="0"/>
        </w:rPr>
        <w:t xml:space="preserve">cution </w:t>
      </w:r>
      <w:r w:rsidR="00AD1343" w:rsidRPr="0031195B">
        <w:rPr>
          <w:rFonts w:ascii="Times New Roman" w:hAnsi="Times New Roman" w:cs="Times New Roman"/>
          <w:color w:val="000000" w:themeColor="text1"/>
          <w:kern w:val="0"/>
        </w:rPr>
        <w:lastRenderedPageBreak/>
        <w:t xml:space="preserve">report from </w:t>
      </w:r>
      <w:r w:rsidRPr="0031195B">
        <w:rPr>
          <w:rFonts w:ascii="Times New Roman" w:hAnsi="Times New Roman" w:cs="Times New Roman"/>
          <w:color w:val="000000" w:themeColor="text1"/>
          <w:kern w:val="0"/>
        </w:rPr>
        <w:t xml:space="preserve">an </w:t>
      </w:r>
      <w:r w:rsidR="00AD1343" w:rsidRPr="0031195B">
        <w:rPr>
          <w:rFonts w:ascii="Times New Roman" w:hAnsi="Times New Roman" w:cs="Times New Roman"/>
          <w:color w:val="000000" w:themeColor="text1"/>
          <w:kern w:val="0"/>
        </w:rPr>
        <w:t>order entry request</w:t>
      </w:r>
      <w:r w:rsidR="00C633B4" w:rsidRPr="0031195B">
        <w:rPr>
          <w:rFonts w:ascii="Times New Roman" w:hAnsi="Times New Roman" w:cs="Times New Roman"/>
          <w:color w:val="000000" w:themeColor="text1"/>
          <w:kern w:val="0"/>
        </w:rPr>
        <w:t xml:space="preserve">, trade, quote </w:t>
      </w:r>
      <w:r w:rsidR="00AD1343" w:rsidRPr="0031195B">
        <w:rPr>
          <w:rFonts w:ascii="Times New Roman" w:hAnsi="Times New Roman" w:cs="Times New Roman"/>
          <w:color w:val="000000" w:themeColor="text1"/>
          <w:kern w:val="0"/>
        </w:rPr>
        <w:t xml:space="preserve">entry </w:t>
      </w:r>
      <w:r w:rsidR="00C633B4" w:rsidRPr="0031195B">
        <w:rPr>
          <w:rFonts w:ascii="Times New Roman" w:hAnsi="Times New Roman" w:cs="Times New Roman"/>
          <w:color w:val="000000" w:themeColor="text1"/>
          <w:kern w:val="0"/>
        </w:rPr>
        <w:t>request</w:t>
      </w:r>
      <w:r w:rsidRPr="0031195B">
        <w:rPr>
          <w:rFonts w:ascii="Times New Roman" w:hAnsi="Times New Roman" w:cs="Times New Roman"/>
          <w:color w:val="000000" w:themeColor="text1"/>
          <w:kern w:val="0"/>
        </w:rPr>
        <w:t>,</w:t>
      </w:r>
      <w:r w:rsidR="00AC4386" w:rsidRPr="0031195B">
        <w:rPr>
          <w:rFonts w:ascii="Times New Roman" w:hAnsi="Times New Roman" w:cs="Times New Roman"/>
          <w:color w:val="000000" w:themeColor="text1"/>
          <w:kern w:val="0"/>
        </w:rPr>
        <w:t xml:space="preserve"> </w:t>
      </w:r>
      <w:r w:rsidRPr="0031195B">
        <w:rPr>
          <w:rFonts w:ascii="Times New Roman" w:hAnsi="Times New Roman" w:cs="Times New Roman"/>
          <w:color w:val="000000" w:themeColor="text1"/>
          <w:kern w:val="0"/>
        </w:rPr>
        <w:t xml:space="preserve">or </w:t>
      </w:r>
      <w:r w:rsidR="00C633B4" w:rsidRPr="0031195B">
        <w:rPr>
          <w:rFonts w:ascii="Times New Roman" w:hAnsi="Times New Roman" w:cs="Times New Roman"/>
          <w:color w:val="000000" w:themeColor="text1"/>
          <w:kern w:val="0"/>
        </w:rPr>
        <w:t>exercise</w:t>
      </w:r>
      <w:r w:rsidR="00AD1343" w:rsidRPr="0031195B">
        <w:rPr>
          <w:rFonts w:ascii="Times New Roman" w:hAnsi="Times New Roman" w:cs="Times New Roman"/>
          <w:color w:val="000000" w:themeColor="text1"/>
          <w:kern w:val="0"/>
        </w:rPr>
        <w:t xml:space="preserve"> entry</w:t>
      </w:r>
      <w:r w:rsidR="00C633B4" w:rsidRPr="0031195B">
        <w:rPr>
          <w:rFonts w:ascii="Times New Roman" w:hAnsi="Times New Roman" w:cs="Times New Roman"/>
          <w:color w:val="000000" w:themeColor="text1"/>
          <w:kern w:val="0"/>
        </w:rPr>
        <w:t xml:space="preserve"> request</w:t>
      </w:r>
      <w:r w:rsidR="006044FD" w:rsidRPr="0031195B">
        <w:rPr>
          <w:rFonts w:ascii="Times New Roman" w:hAnsi="Times New Roman" w:cs="Times New Roman"/>
          <w:color w:val="000000" w:themeColor="text1"/>
          <w:kern w:val="0"/>
        </w:rPr>
        <w:t>.</w:t>
      </w:r>
    </w:p>
    <w:p w14:paraId="5294A044" w14:textId="77777777" w:rsidR="00B90C84" w:rsidRPr="0031195B" w:rsidRDefault="00AD1343" w:rsidP="00B90C84">
      <w:pPr>
        <w:pStyle w:val="21"/>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kern w:val="0"/>
        </w:rPr>
        <w:t>The interfaces</w:t>
      </w:r>
      <w:r w:rsidR="006044FD" w:rsidRPr="0031195B">
        <w:rPr>
          <w:rFonts w:ascii="Times New Roman" w:hAnsi="Times New Roman" w:cs="Times New Roman"/>
          <w:color w:val="000000" w:themeColor="text1"/>
          <w:kern w:val="0"/>
        </w:rPr>
        <w:t xml:space="preserve"> to receive message from private stream look like </w:t>
      </w:r>
      <w:r w:rsidR="006A7218" w:rsidRPr="0031195B">
        <w:rPr>
          <w:rFonts w:ascii="Times New Roman" w:hAnsi="Times New Roman" w:cs="Times New Roman"/>
          <w:color w:val="000000" w:themeColor="text1"/>
          <w:kern w:val="0"/>
        </w:rPr>
        <w:t>this</w:t>
      </w:r>
      <w:r w:rsidR="006044FD" w:rsidRPr="0031195B">
        <w:rPr>
          <w:rFonts w:ascii="Times New Roman" w:hAnsi="Times New Roman" w:cs="Times New Roman"/>
          <w:color w:val="000000" w:themeColor="text1"/>
          <w:kern w:val="0"/>
        </w:rPr>
        <w:t>:</w:t>
      </w:r>
    </w:p>
    <w:p w14:paraId="2AD53E7A" w14:textId="77777777" w:rsidR="00B90C84" w:rsidRPr="0031195B" w:rsidRDefault="00B90C84" w:rsidP="00B90C84">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jc w:val="left"/>
        <w:rPr>
          <w:rFonts w:ascii="Times New Roman" w:hAnsi="Times New Roman" w:cs="Times New Roman"/>
          <w:b/>
          <w:color w:val="000000" w:themeColor="text1"/>
          <w:sz w:val="18"/>
          <w:szCs w:val="18"/>
        </w:rPr>
      </w:pPr>
      <w:r w:rsidRPr="0031195B">
        <w:rPr>
          <w:rFonts w:ascii="Times New Roman" w:hAnsi="Times New Roman" w:cs="Times New Roman"/>
          <w:b/>
          <w:color w:val="000000" w:themeColor="text1"/>
          <w:sz w:val="18"/>
          <w:szCs w:val="18"/>
        </w:rPr>
        <w:t>void CShfeFtdcTraderSpi::OnRtnXXX(CShfeFtdcXXXField *pXXX)</w:t>
      </w:r>
      <w:r w:rsidRPr="0031195B">
        <w:rPr>
          <w:rFonts w:ascii="Times New Roman" w:hAnsi="Times New Roman" w:cs="Times New Roman"/>
          <w:b/>
          <w:color w:val="000000" w:themeColor="text1"/>
          <w:sz w:val="18"/>
          <w:szCs w:val="18"/>
        </w:rPr>
        <w:t>；</w:t>
      </w:r>
    </w:p>
    <w:p w14:paraId="51CA85C4" w14:textId="77777777" w:rsidR="00B90C84" w:rsidRPr="0031195B" w:rsidRDefault="00B90C84" w:rsidP="00B90C84">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jc w:val="left"/>
        <w:rPr>
          <w:rFonts w:ascii="Times New Roman" w:hAnsi="Times New Roman" w:cs="Times New Roman"/>
          <w:b/>
          <w:color w:val="000000" w:themeColor="text1"/>
          <w:sz w:val="18"/>
          <w:szCs w:val="18"/>
        </w:rPr>
      </w:pPr>
      <w:r w:rsidRPr="0031195B">
        <w:rPr>
          <w:rFonts w:ascii="Times New Roman" w:hAnsi="Times New Roman" w:cs="Times New Roman"/>
          <w:b/>
          <w:color w:val="000000" w:themeColor="text1"/>
          <w:sz w:val="18"/>
          <w:szCs w:val="18"/>
        </w:rPr>
        <w:t>////or</w:t>
      </w:r>
    </w:p>
    <w:p w14:paraId="617A99ED" w14:textId="77777777" w:rsidR="00B90C84" w:rsidRPr="0031195B" w:rsidRDefault="00B90C84" w:rsidP="00B90C84">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jc w:val="left"/>
        <w:rPr>
          <w:rFonts w:ascii="Times New Roman" w:hAnsi="Times New Roman" w:cs="Times New Roman"/>
          <w:b/>
          <w:color w:val="000000" w:themeColor="text1"/>
          <w:sz w:val="18"/>
          <w:szCs w:val="18"/>
        </w:rPr>
      </w:pPr>
      <w:r w:rsidRPr="0031195B">
        <w:rPr>
          <w:rFonts w:ascii="Times New Roman" w:hAnsi="Times New Roman" w:cs="Times New Roman"/>
          <w:b/>
          <w:color w:val="000000" w:themeColor="text1"/>
          <w:sz w:val="18"/>
          <w:szCs w:val="18"/>
        </w:rPr>
        <w:t xml:space="preserve">void CShfeFtdcTraderSpi::OnErrRtnXXX(CShfeFtdcXXXField *pXXX, </w:t>
      </w:r>
    </w:p>
    <w:p w14:paraId="376FFE40" w14:textId="77777777" w:rsidR="00B90C84" w:rsidRPr="0031195B" w:rsidRDefault="00B90C84" w:rsidP="00A363D9">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jc w:val="left"/>
        <w:rPr>
          <w:rFonts w:ascii="Times New Roman" w:hAnsi="Times New Roman" w:cs="Times New Roman"/>
          <w:b/>
          <w:color w:val="000000" w:themeColor="text1"/>
          <w:sz w:val="18"/>
          <w:szCs w:val="18"/>
        </w:rPr>
      </w:pPr>
      <w:r w:rsidRPr="0031195B">
        <w:rPr>
          <w:rFonts w:ascii="Times New Roman" w:hAnsi="Times New Roman" w:cs="Times New Roman"/>
          <w:b/>
          <w:color w:val="000000" w:themeColor="text1"/>
          <w:sz w:val="18"/>
          <w:szCs w:val="18"/>
        </w:rPr>
        <w:t xml:space="preserve">                                     CShfeFtdcRspInfoField *pRspInfo);</w:t>
      </w:r>
    </w:p>
    <w:p w14:paraId="5E79BF54" w14:textId="77777777" w:rsidR="00B90C84" w:rsidRPr="0031195B" w:rsidRDefault="0024276F" w:rsidP="00B90C84">
      <w:pPr>
        <w:pStyle w:val="21"/>
        <w:spacing w:before="240" w:after="120" w:line="240" w:lineRule="auto"/>
        <w:ind w:firstLineChars="0" w:firstLine="0"/>
        <w:jc w:val="left"/>
        <w:rPr>
          <w:rFonts w:ascii="Times New Roman" w:hAnsi="Times New Roman" w:cs="Times New Roman"/>
          <w:color w:val="000000" w:themeColor="text1"/>
        </w:rPr>
      </w:pPr>
      <w:r w:rsidRPr="0031195B">
        <w:rPr>
          <w:rFonts w:ascii="Times New Roman" w:hAnsi="Times New Roman" w:cs="Times New Roman"/>
          <w:color w:val="000000" w:themeColor="text1"/>
          <w:kern w:val="0"/>
        </w:rPr>
        <w:t xml:space="preserve">The </w:t>
      </w:r>
      <w:r w:rsidR="00C86CA5" w:rsidRPr="0031195B">
        <w:rPr>
          <w:rFonts w:ascii="Times New Roman" w:hAnsi="Times New Roman" w:cs="Times New Roman"/>
          <w:color w:val="000000" w:themeColor="text1"/>
          <w:kern w:val="0"/>
        </w:rPr>
        <w:t xml:space="preserve">callback in </w:t>
      </w:r>
      <w:r w:rsidRPr="0031195B">
        <w:rPr>
          <w:rFonts w:ascii="Times New Roman" w:hAnsi="Times New Roman" w:cs="Times New Roman"/>
          <w:b/>
          <w:bCs/>
          <w:color w:val="000000" w:themeColor="text1"/>
          <w:kern w:val="0"/>
        </w:rPr>
        <w:t>CShfeFtdcTraderSpi</w:t>
      </w:r>
      <w:r w:rsidR="00AC64AD" w:rsidRPr="0031195B">
        <w:rPr>
          <w:rFonts w:ascii="Times New Roman" w:hAnsi="Times New Roman" w:cs="Times New Roman"/>
          <w:b/>
          <w:bCs/>
          <w:color w:val="000000" w:themeColor="text1"/>
          <w:kern w:val="0"/>
        </w:rPr>
        <w:t xml:space="preserve"> </w:t>
      </w:r>
      <w:r w:rsidR="00C86CA5" w:rsidRPr="0031195B">
        <w:rPr>
          <w:rFonts w:ascii="Times New Roman" w:hAnsi="Times New Roman" w:cs="Times New Roman"/>
          <w:color w:val="000000" w:themeColor="text1"/>
          <w:kern w:val="0"/>
        </w:rPr>
        <w:t>will be</w:t>
      </w:r>
      <w:r w:rsidRPr="0031195B">
        <w:rPr>
          <w:rFonts w:ascii="Times New Roman" w:hAnsi="Times New Roman" w:cs="Times New Roman"/>
          <w:color w:val="000000" w:themeColor="text1"/>
          <w:kern w:val="0"/>
        </w:rPr>
        <w:t xml:space="preserve"> invoked upon </w:t>
      </w:r>
      <w:r w:rsidR="006A7218" w:rsidRPr="0031195B">
        <w:rPr>
          <w:rFonts w:ascii="Times New Roman" w:hAnsi="Times New Roman" w:cs="Times New Roman"/>
          <w:color w:val="000000" w:themeColor="text1"/>
          <w:kern w:val="0"/>
        </w:rPr>
        <w:t xml:space="preserve">receiving </w:t>
      </w:r>
      <w:r w:rsidRPr="0031195B">
        <w:rPr>
          <w:rFonts w:ascii="Times New Roman" w:hAnsi="Times New Roman" w:cs="Times New Roman"/>
          <w:color w:val="000000" w:themeColor="text1"/>
          <w:kern w:val="0"/>
        </w:rPr>
        <w:t xml:space="preserve">messages from </w:t>
      </w:r>
      <w:r w:rsidR="00CB5744" w:rsidRPr="0031195B">
        <w:rPr>
          <w:rFonts w:ascii="Times New Roman" w:hAnsi="Times New Roman" w:cs="Times New Roman"/>
          <w:color w:val="000000" w:themeColor="text1"/>
          <w:kern w:val="0"/>
        </w:rPr>
        <w:t>the Exchange</w:t>
      </w:r>
      <w:r w:rsidR="00AD1343" w:rsidRPr="0031195B">
        <w:rPr>
          <w:rFonts w:ascii="Times New Roman" w:hAnsi="Times New Roman" w:cs="Times New Roman"/>
          <w:color w:val="000000" w:themeColor="text1"/>
          <w:kern w:val="0"/>
        </w:rPr>
        <w:t xml:space="preserve"> s</w:t>
      </w:r>
      <w:r w:rsidRPr="0031195B">
        <w:rPr>
          <w:rFonts w:ascii="Times New Roman" w:hAnsi="Times New Roman" w:cs="Times New Roman"/>
          <w:color w:val="000000" w:themeColor="text1"/>
          <w:kern w:val="0"/>
        </w:rPr>
        <w:t>ystem in the private data stream. The parameter of the callback function carries the returned content.</w:t>
      </w:r>
    </w:p>
    <w:p w14:paraId="7FADF0CC" w14:textId="77777777" w:rsidR="00B90C84" w:rsidRPr="0031195B" w:rsidRDefault="00B90C84" w:rsidP="007B2F02">
      <w:pPr>
        <w:pStyle w:val="30"/>
        <w:numPr>
          <w:ilvl w:val="2"/>
          <w:numId w:val="41"/>
        </w:numPr>
        <w:spacing w:before="0" w:after="0" w:line="480" w:lineRule="auto"/>
        <w:ind w:left="181" w:hanging="181"/>
        <w:jc w:val="left"/>
        <w:rPr>
          <w:rFonts w:ascii="Times New Roman" w:hAnsi="Times New Roman"/>
          <w:color w:val="000000" w:themeColor="text1"/>
        </w:rPr>
      </w:pPr>
      <w:bookmarkStart w:id="65" w:name="_Toc58938351"/>
      <w:r w:rsidRPr="0031195B">
        <w:rPr>
          <w:rFonts w:ascii="Times New Roman" w:hAnsi="Times New Roman"/>
          <w:color w:val="000000" w:themeColor="text1"/>
        </w:rPr>
        <w:t>Public Stream Programming Interface</w:t>
      </w:r>
      <w:bookmarkEnd w:id="65"/>
    </w:p>
    <w:p w14:paraId="4EFBC8E8" w14:textId="77777777" w:rsidR="00B90C84" w:rsidRPr="0031195B" w:rsidRDefault="006A7218" w:rsidP="00B90C84">
      <w:pPr>
        <w:pStyle w:val="21"/>
        <w:spacing w:before="240" w:after="120" w:line="240" w:lineRule="auto"/>
        <w:ind w:firstLineChars="0" w:firstLine="0"/>
        <w:jc w:val="left"/>
        <w:rPr>
          <w:rFonts w:ascii="Times New Roman" w:hAnsi="Times New Roman" w:cs="Times New Roman"/>
          <w:color w:val="000000" w:themeColor="text1"/>
        </w:rPr>
      </w:pPr>
      <w:r w:rsidRPr="0031195B">
        <w:rPr>
          <w:rFonts w:ascii="Times New Roman" w:hAnsi="Times New Roman" w:cs="Times New Roman"/>
          <w:color w:val="000000" w:themeColor="text1"/>
        </w:rPr>
        <w:t>The p</w:t>
      </w:r>
      <w:r w:rsidR="00B90C84" w:rsidRPr="0031195B">
        <w:rPr>
          <w:rFonts w:ascii="Times New Roman" w:hAnsi="Times New Roman" w:cs="Times New Roman"/>
          <w:color w:val="000000" w:themeColor="text1"/>
        </w:rPr>
        <w:t>ublic stream</w:t>
      </w:r>
      <w:r w:rsidR="00C633B4" w:rsidRPr="0031195B">
        <w:rPr>
          <w:rFonts w:ascii="Times New Roman" w:hAnsi="Times New Roman" w:cs="Times New Roman"/>
          <w:color w:val="000000" w:themeColor="text1"/>
        </w:rPr>
        <w:t xml:space="preserve"> carries public information broadcasted from </w:t>
      </w:r>
      <w:r w:rsidR="00CB5744" w:rsidRPr="0031195B">
        <w:rPr>
          <w:rFonts w:ascii="Times New Roman" w:hAnsi="Times New Roman" w:cs="Times New Roman"/>
          <w:color w:val="000000" w:themeColor="text1"/>
        </w:rPr>
        <w:t>the Exchange</w:t>
      </w:r>
      <w:r w:rsidR="00C633B4" w:rsidRPr="0031195B">
        <w:rPr>
          <w:rFonts w:ascii="Times New Roman" w:hAnsi="Times New Roman" w:cs="Times New Roman"/>
          <w:color w:val="000000" w:themeColor="text1"/>
        </w:rPr>
        <w:t xml:space="preserve">. This information includes but </w:t>
      </w:r>
      <w:r w:rsidRPr="0031195B">
        <w:rPr>
          <w:rFonts w:ascii="Times New Roman" w:hAnsi="Times New Roman" w:cs="Times New Roman"/>
          <w:color w:val="000000" w:themeColor="text1"/>
        </w:rPr>
        <w:t xml:space="preserve">is </w:t>
      </w:r>
      <w:r w:rsidR="00C633B4" w:rsidRPr="0031195B">
        <w:rPr>
          <w:rFonts w:ascii="Times New Roman" w:hAnsi="Times New Roman" w:cs="Times New Roman"/>
          <w:color w:val="000000" w:themeColor="text1"/>
        </w:rPr>
        <w:t>not limited to contracts and</w:t>
      </w:r>
      <w:r w:rsidR="00B90C84" w:rsidRPr="0031195B">
        <w:rPr>
          <w:rFonts w:ascii="Times New Roman" w:hAnsi="Times New Roman" w:cs="Times New Roman"/>
          <w:color w:val="000000" w:themeColor="text1"/>
        </w:rPr>
        <w:t xml:space="preserve"> announcement</w:t>
      </w:r>
      <w:r w:rsidR="00C633B4" w:rsidRPr="0031195B">
        <w:rPr>
          <w:rFonts w:ascii="Times New Roman" w:hAnsi="Times New Roman" w:cs="Times New Roman"/>
          <w:color w:val="000000" w:themeColor="text1"/>
        </w:rPr>
        <w:t>s</w:t>
      </w:r>
      <w:r w:rsidR="00B90C84" w:rsidRPr="0031195B">
        <w:rPr>
          <w:rFonts w:ascii="Times New Roman" w:hAnsi="Times New Roman" w:cs="Times New Roman"/>
          <w:color w:val="000000" w:themeColor="text1"/>
        </w:rPr>
        <w:t xml:space="preserve">. </w:t>
      </w:r>
    </w:p>
    <w:p w14:paraId="2C573D6E" w14:textId="77777777" w:rsidR="00B90C84" w:rsidRPr="0031195B" w:rsidRDefault="00207C3E" w:rsidP="00B90C84">
      <w:pPr>
        <w:pStyle w:val="21"/>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The programming interface </w:t>
      </w:r>
      <w:r w:rsidR="00AC64AD" w:rsidRPr="0031195B">
        <w:rPr>
          <w:rFonts w:ascii="Times New Roman" w:hAnsi="Times New Roman" w:cs="Times New Roman"/>
          <w:color w:val="000000" w:themeColor="text1"/>
        </w:rPr>
        <w:t>to receive</w:t>
      </w:r>
      <w:r w:rsidRPr="0031195B">
        <w:rPr>
          <w:rFonts w:ascii="Times New Roman" w:hAnsi="Times New Roman" w:cs="Times New Roman"/>
          <w:color w:val="000000" w:themeColor="text1"/>
        </w:rPr>
        <w:t xml:space="preserve"> </w:t>
      </w:r>
      <w:r w:rsidR="006A7218" w:rsidRPr="0031195B">
        <w:rPr>
          <w:rFonts w:ascii="Times New Roman" w:hAnsi="Times New Roman" w:cs="Times New Roman"/>
          <w:color w:val="000000" w:themeColor="text1"/>
        </w:rPr>
        <w:t xml:space="preserve">a </w:t>
      </w:r>
      <w:r w:rsidRPr="0031195B">
        <w:rPr>
          <w:rFonts w:ascii="Times New Roman" w:hAnsi="Times New Roman" w:cs="Times New Roman"/>
          <w:color w:val="000000" w:themeColor="text1"/>
        </w:rPr>
        <w:t>public</w:t>
      </w:r>
      <w:r w:rsidR="00B90C84" w:rsidRPr="0031195B">
        <w:rPr>
          <w:rFonts w:ascii="Times New Roman" w:hAnsi="Times New Roman" w:cs="Times New Roman"/>
          <w:color w:val="000000" w:themeColor="text1"/>
        </w:rPr>
        <w:t xml:space="preserve"> message </w:t>
      </w:r>
      <w:r w:rsidRPr="0031195B">
        <w:rPr>
          <w:rFonts w:ascii="Times New Roman" w:hAnsi="Times New Roman" w:cs="Times New Roman"/>
          <w:color w:val="000000" w:themeColor="text1"/>
        </w:rPr>
        <w:t xml:space="preserve">from </w:t>
      </w:r>
      <w:r w:rsidR="006A7218" w:rsidRPr="0031195B">
        <w:rPr>
          <w:rFonts w:ascii="Times New Roman" w:hAnsi="Times New Roman" w:cs="Times New Roman"/>
          <w:color w:val="000000" w:themeColor="text1"/>
        </w:rPr>
        <w:t xml:space="preserve">the </w:t>
      </w:r>
      <w:r w:rsidRPr="0031195B">
        <w:rPr>
          <w:rFonts w:ascii="Times New Roman" w:hAnsi="Times New Roman" w:cs="Times New Roman"/>
          <w:color w:val="000000" w:themeColor="text1"/>
        </w:rPr>
        <w:t>public</w:t>
      </w:r>
      <w:r w:rsidR="00B90C84" w:rsidRPr="0031195B">
        <w:rPr>
          <w:rFonts w:ascii="Times New Roman" w:hAnsi="Times New Roman" w:cs="Times New Roman"/>
          <w:color w:val="000000" w:themeColor="text1"/>
        </w:rPr>
        <w:t xml:space="preserve"> stream typically looks like</w:t>
      </w:r>
      <w:r w:rsidR="006A7218" w:rsidRPr="0031195B">
        <w:rPr>
          <w:rFonts w:ascii="Times New Roman" w:hAnsi="Times New Roman" w:cs="Times New Roman"/>
          <w:color w:val="000000" w:themeColor="text1"/>
        </w:rPr>
        <w:t xml:space="preserve"> this</w:t>
      </w:r>
      <w:r w:rsidR="00B90C84" w:rsidRPr="0031195B">
        <w:rPr>
          <w:rFonts w:ascii="Times New Roman" w:hAnsi="Times New Roman" w:cs="Times New Roman"/>
          <w:color w:val="000000" w:themeColor="text1"/>
        </w:rPr>
        <w:t xml:space="preserve">: </w:t>
      </w:r>
    </w:p>
    <w:p w14:paraId="29DC73F0" w14:textId="77777777" w:rsidR="00B90C84" w:rsidRPr="0031195B" w:rsidRDefault="00B90C84" w:rsidP="0088002C">
      <w:pPr>
        <w:pStyle w:val="21"/>
        <w:pBdr>
          <w:top w:val="single" w:sz="4" w:space="1" w:color="auto" w:shadow="1"/>
          <w:left w:val="single" w:sz="4" w:space="4" w:color="auto" w:shadow="1"/>
          <w:bottom w:val="single" w:sz="4" w:space="1" w:color="auto" w:shadow="1"/>
          <w:right w:val="single" w:sz="4" w:space="4" w:color="auto" w:shadow="1"/>
        </w:pBdr>
        <w:ind w:firstLine="361"/>
        <w:rPr>
          <w:rFonts w:ascii="Times New Roman" w:hAnsi="Times New Roman" w:cs="Times New Roman"/>
          <w:b/>
          <w:color w:val="000000" w:themeColor="text1"/>
          <w:sz w:val="18"/>
          <w:szCs w:val="18"/>
        </w:rPr>
      </w:pPr>
      <w:r w:rsidRPr="0031195B">
        <w:rPr>
          <w:rFonts w:ascii="Times New Roman" w:hAnsi="Times New Roman" w:cs="Times New Roman"/>
          <w:b/>
          <w:color w:val="000000" w:themeColor="text1"/>
          <w:sz w:val="18"/>
          <w:szCs w:val="18"/>
        </w:rPr>
        <w:t>void CShfeFtdcTraderSpi::OnRtnXXX(CShfeFtdcXXXField *pXXX)</w:t>
      </w:r>
      <w:r w:rsidRPr="0031195B">
        <w:rPr>
          <w:rFonts w:ascii="Times New Roman" w:hAnsi="Times New Roman" w:cs="Times New Roman"/>
          <w:b/>
          <w:color w:val="000000" w:themeColor="text1"/>
          <w:sz w:val="18"/>
          <w:szCs w:val="18"/>
        </w:rPr>
        <w:t>；</w:t>
      </w:r>
    </w:p>
    <w:p w14:paraId="095882E7" w14:textId="77777777" w:rsidR="00B90C84" w:rsidRPr="0031195B" w:rsidRDefault="0024276F" w:rsidP="00B90C84">
      <w:pPr>
        <w:pStyle w:val="21"/>
        <w:spacing w:before="240" w:after="120" w:line="240" w:lineRule="auto"/>
        <w:ind w:firstLineChars="0" w:firstLine="0"/>
        <w:jc w:val="left"/>
        <w:rPr>
          <w:rFonts w:ascii="Times New Roman" w:hAnsi="Times New Roman" w:cs="Times New Roman"/>
          <w:color w:val="000000" w:themeColor="text1"/>
        </w:rPr>
      </w:pPr>
      <w:r w:rsidRPr="0031195B">
        <w:rPr>
          <w:rFonts w:ascii="Times New Roman" w:hAnsi="Times New Roman" w:cs="Times New Roman"/>
          <w:color w:val="000000" w:themeColor="text1"/>
          <w:kern w:val="0"/>
        </w:rPr>
        <w:t xml:space="preserve">The </w:t>
      </w:r>
      <w:r w:rsidR="00C86CA5" w:rsidRPr="0031195B">
        <w:rPr>
          <w:rFonts w:ascii="Times New Roman" w:hAnsi="Times New Roman" w:cs="Times New Roman"/>
          <w:color w:val="000000" w:themeColor="text1"/>
          <w:kern w:val="0"/>
        </w:rPr>
        <w:t xml:space="preserve">callback in </w:t>
      </w:r>
      <w:r w:rsidRPr="0031195B">
        <w:rPr>
          <w:rFonts w:ascii="Times New Roman" w:hAnsi="Times New Roman" w:cs="Times New Roman"/>
          <w:b/>
          <w:bCs/>
          <w:color w:val="000000" w:themeColor="text1"/>
          <w:kern w:val="0"/>
        </w:rPr>
        <w:t xml:space="preserve">CShfeFtdcTraderSpi </w:t>
      </w:r>
      <w:r w:rsidRPr="0031195B">
        <w:rPr>
          <w:rFonts w:ascii="Times New Roman" w:hAnsi="Times New Roman" w:cs="Times New Roman"/>
          <w:color w:val="000000" w:themeColor="text1"/>
          <w:kern w:val="0"/>
        </w:rPr>
        <w:t xml:space="preserve">is invoked upon </w:t>
      </w:r>
      <w:r w:rsidR="006A7218" w:rsidRPr="0031195B">
        <w:rPr>
          <w:rFonts w:ascii="Times New Roman" w:hAnsi="Times New Roman" w:cs="Times New Roman"/>
          <w:color w:val="000000" w:themeColor="text1"/>
          <w:kern w:val="0"/>
        </w:rPr>
        <w:t xml:space="preserve">receiving </w:t>
      </w:r>
      <w:r w:rsidRPr="0031195B">
        <w:rPr>
          <w:rFonts w:ascii="Times New Roman" w:hAnsi="Times New Roman" w:cs="Times New Roman"/>
          <w:color w:val="000000" w:themeColor="text1"/>
          <w:kern w:val="0"/>
        </w:rPr>
        <w:t xml:space="preserve">data from </w:t>
      </w:r>
      <w:r w:rsidR="00CB5744" w:rsidRPr="0031195B">
        <w:rPr>
          <w:rFonts w:ascii="Times New Roman" w:hAnsi="Times New Roman" w:cs="Times New Roman"/>
          <w:color w:val="000000" w:themeColor="text1"/>
          <w:kern w:val="0"/>
        </w:rPr>
        <w:t>the Exchange</w:t>
      </w:r>
      <w:r w:rsidR="00AD1343" w:rsidRPr="0031195B">
        <w:rPr>
          <w:rFonts w:ascii="Times New Roman" w:hAnsi="Times New Roman" w:cs="Times New Roman"/>
          <w:color w:val="000000" w:themeColor="text1"/>
          <w:kern w:val="0"/>
        </w:rPr>
        <w:t xml:space="preserve"> s</w:t>
      </w:r>
      <w:r w:rsidRPr="0031195B">
        <w:rPr>
          <w:rFonts w:ascii="Times New Roman" w:hAnsi="Times New Roman" w:cs="Times New Roman"/>
          <w:color w:val="000000" w:themeColor="text1"/>
          <w:kern w:val="0"/>
        </w:rPr>
        <w:t xml:space="preserve">ystem in the public data stream. The parameter of the callback carries </w:t>
      </w:r>
      <w:r w:rsidR="00207C3E" w:rsidRPr="0031195B">
        <w:rPr>
          <w:rFonts w:ascii="Times New Roman" w:hAnsi="Times New Roman" w:cs="Times New Roman"/>
          <w:color w:val="000000" w:themeColor="text1"/>
          <w:kern w:val="0"/>
        </w:rPr>
        <w:t xml:space="preserve">the </w:t>
      </w:r>
      <w:r w:rsidRPr="0031195B">
        <w:rPr>
          <w:rFonts w:ascii="Times New Roman" w:hAnsi="Times New Roman" w:cs="Times New Roman"/>
          <w:color w:val="000000" w:themeColor="text1"/>
          <w:kern w:val="0"/>
        </w:rPr>
        <w:t>content of the return.</w:t>
      </w:r>
    </w:p>
    <w:p w14:paraId="23A27AB0" w14:textId="77777777" w:rsidR="00B90C84" w:rsidRPr="0031195B" w:rsidRDefault="00B90C84" w:rsidP="007B2F02">
      <w:pPr>
        <w:pStyle w:val="2"/>
        <w:numPr>
          <w:ilvl w:val="1"/>
          <w:numId w:val="41"/>
        </w:numPr>
        <w:tabs>
          <w:tab w:val="left" w:pos="0"/>
        </w:tabs>
        <w:spacing w:before="0" w:after="0" w:line="480" w:lineRule="auto"/>
        <w:rPr>
          <w:rFonts w:ascii="Times New Roman" w:hAnsi="Times New Roman"/>
          <w:color w:val="000000" w:themeColor="text1"/>
        </w:rPr>
      </w:pPr>
      <w:bookmarkStart w:id="66" w:name="_Toc58938352"/>
      <w:r w:rsidRPr="0031195B">
        <w:rPr>
          <w:rFonts w:ascii="Times New Roman" w:hAnsi="Times New Roman"/>
          <w:color w:val="000000" w:themeColor="text1"/>
        </w:rPr>
        <w:t>MduserAPI Interface</w:t>
      </w:r>
      <w:bookmarkEnd w:id="66"/>
    </w:p>
    <w:p w14:paraId="2B497034" w14:textId="77777777" w:rsidR="0024276F" w:rsidRPr="0031195B" w:rsidRDefault="0024276F" w:rsidP="0024276F">
      <w:pPr>
        <w:widowControl/>
        <w:autoSpaceDE w:val="0"/>
        <w:autoSpaceDN w:val="0"/>
        <w:adjustRightInd w:val="0"/>
        <w:spacing w:after="120"/>
        <w:rPr>
          <w:rFonts w:ascii="Times New Roman" w:hAnsi="Times New Roman"/>
          <w:color w:val="000000" w:themeColor="text1"/>
          <w:kern w:val="0"/>
          <w:sz w:val="24"/>
        </w:rPr>
      </w:pPr>
      <w:r w:rsidRPr="0031195B">
        <w:rPr>
          <w:rFonts w:ascii="Times New Roman" w:hAnsi="Times New Roman"/>
          <w:color w:val="000000" w:themeColor="text1"/>
          <w:kern w:val="0"/>
          <w:sz w:val="24"/>
        </w:rPr>
        <w:t xml:space="preserve">Similar to </w:t>
      </w:r>
      <w:r w:rsidR="00A87BA5" w:rsidRPr="0031195B">
        <w:rPr>
          <w:rFonts w:ascii="Times New Roman" w:hAnsi="Times New Roman"/>
          <w:color w:val="000000" w:themeColor="text1"/>
          <w:kern w:val="0"/>
          <w:sz w:val="24"/>
        </w:rPr>
        <w:t>TraderAPI</w:t>
      </w:r>
      <w:r w:rsidRPr="0031195B">
        <w:rPr>
          <w:rFonts w:ascii="Times New Roman" w:hAnsi="Times New Roman"/>
          <w:color w:val="000000" w:themeColor="text1"/>
          <w:kern w:val="0"/>
          <w:sz w:val="24"/>
        </w:rPr>
        <w:t>,</w:t>
      </w:r>
      <w:r w:rsidR="006A7218" w:rsidRPr="0031195B">
        <w:rPr>
          <w:rFonts w:ascii="Times New Roman" w:hAnsi="Times New Roman"/>
          <w:color w:val="000000" w:themeColor="text1"/>
          <w:kern w:val="0"/>
          <w:sz w:val="24"/>
        </w:rPr>
        <w:t xml:space="preserve"> the</w:t>
      </w:r>
      <w:r w:rsidR="00AC4386" w:rsidRPr="0031195B">
        <w:rPr>
          <w:rFonts w:ascii="Times New Roman" w:hAnsi="Times New Roman"/>
          <w:color w:val="000000" w:themeColor="text1"/>
          <w:kern w:val="0"/>
          <w:sz w:val="24"/>
        </w:rPr>
        <w:t xml:space="preserve"> </w:t>
      </w:r>
      <w:r w:rsidRPr="0031195B">
        <w:rPr>
          <w:rFonts w:ascii="Times New Roman" w:hAnsi="Times New Roman"/>
          <w:b/>
          <w:bCs/>
          <w:color w:val="000000" w:themeColor="text1"/>
          <w:kern w:val="0"/>
          <w:sz w:val="24"/>
        </w:rPr>
        <w:t xml:space="preserve">MduserAPI </w:t>
      </w:r>
      <w:r w:rsidRPr="0031195B">
        <w:rPr>
          <w:rFonts w:ascii="Times New Roman" w:hAnsi="Times New Roman"/>
          <w:color w:val="000000" w:themeColor="text1"/>
          <w:kern w:val="0"/>
          <w:sz w:val="24"/>
        </w:rPr>
        <w:t>also</w:t>
      </w:r>
      <w:r w:rsidR="00AD1343" w:rsidRPr="0031195B">
        <w:rPr>
          <w:rFonts w:ascii="Times New Roman" w:hAnsi="Times New Roman"/>
          <w:color w:val="000000" w:themeColor="text1"/>
          <w:kern w:val="0"/>
          <w:sz w:val="24"/>
        </w:rPr>
        <w:t xml:space="preserve"> provides two interfaces</w:t>
      </w:r>
      <w:r w:rsidRPr="0031195B">
        <w:rPr>
          <w:rFonts w:ascii="Times New Roman" w:hAnsi="Times New Roman"/>
          <w:b/>
          <w:bCs/>
          <w:color w:val="000000" w:themeColor="text1"/>
          <w:kern w:val="0"/>
          <w:sz w:val="24"/>
        </w:rPr>
        <w:t>CShfeFtdcMduserApi</w:t>
      </w:r>
      <w:r w:rsidRPr="0031195B">
        <w:rPr>
          <w:rFonts w:ascii="Times New Roman" w:hAnsi="Times New Roman"/>
          <w:color w:val="000000" w:themeColor="text1"/>
          <w:kern w:val="0"/>
          <w:sz w:val="24"/>
        </w:rPr>
        <w:t xml:space="preserve"> and </w:t>
      </w:r>
      <w:r w:rsidRPr="0031195B">
        <w:rPr>
          <w:rFonts w:ascii="Times New Roman" w:hAnsi="Times New Roman"/>
          <w:b/>
          <w:bCs/>
          <w:color w:val="000000" w:themeColor="text1"/>
          <w:kern w:val="0"/>
          <w:sz w:val="24"/>
        </w:rPr>
        <w:t>CShfeFtdcMduserSpi</w:t>
      </w:r>
      <w:r w:rsidRPr="0031195B">
        <w:rPr>
          <w:rFonts w:ascii="Times New Roman" w:hAnsi="Times New Roman"/>
          <w:color w:val="000000" w:themeColor="text1"/>
          <w:kern w:val="0"/>
          <w:sz w:val="24"/>
        </w:rPr>
        <w:t xml:space="preserve">. These two interfaces encapsulate </w:t>
      </w:r>
      <w:r w:rsidR="006A7218" w:rsidRPr="0031195B">
        <w:rPr>
          <w:rFonts w:ascii="Times New Roman" w:hAnsi="Times New Roman"/>
          <w:color w:val="000000" w:themeColor="text1"/>
          <w:kern w:val="0"/>
          <w:sz w:val="24"/>
        </w:rPr>
        <w:t xml:space="preserve">the </w:t>
      </w:r>
      <w:r w:rsidRPr="0031195B">
        <w:rPr>
          <w:rFonts w:ascii="Times New Roman" w:hAnsi="Times New Roman"/>
          <w:color w:val="000000" w:themeColor="text1"/>
          <w:kern w:val="0"/>
          <w:sz w:val="24"/>
        </w:rPr>
        <w:t>FTD Protocol.</w:t>
      </w:r>
    </w:p>
    <w:p w14:paraId="3B62528F" w14:textId="77777777" w:rsidR="00B90C84" w:rsidRPr="0031195B" w:rsidRDefault="006A7218" w:rsidP="0024276F">
      <w:pPr>
        <w:pStyle w:val="21"/>
        <w:spacing w:before="240" w:after="120"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kern w:val="0"/>
        </w:rPr>
        <w:t>The m</w:t>
      </w:r>
      <w:r w:rsidR="00AD1343" w:rsidRPr="0031195B">
        <w:rPr>
          <w:rFonts w:ascii="Times New Roman" w:hAnsi="Times New Roman" w:cs="Times New Roman"/>
          <w:color w:val="000000" w:themeColor="text1"/>
          <w:kern w:val="0"/>
        </w:rPr>
        <w:t xml:space="preserve">arket data </w:t>
      </w:r>
      <w:r w:rsidR="00E369F1" w:rsidRPr="0031195B">
        <w:rPr>
          <w:rFonts w:ascii="Times New Roman" w:hAnsi="Times New Roman" w:cs="Times New Roman"/>
          <w:color w:val="000000" w:themeColor="text1"/>
          <w:kern w:val="0"/>
        </w:rPr>
        <w:t>distributor</w:t>
      </w:r>
      <w:r w:rsidR="00AD1343" w:rsidRPr="0031195B">
        <w:rPr>
          <w:rFonts w:ascii="Times New Roman" w:hAnsi="Times New Roman" w:cs="Times New Roman"/>
          <w:color w:val="000000" w:themeColor="text1"/>
          <w:kern w:val="0"/>
        </w:rPr>
        <w:t>’s</w:t>
      </w:r>
      <w:r w:rsidR="0024276F" w:rsidRPr="0031195B">
        <w:rPr>
          <w:rFonts w:ascii="Times New Roman" w:hAnsi="Times New Roman" w:cs="Times New Roman"/>
          <w:color w:val="000000" w:themeColor="text1"/>
          <w:kern w:val="0"/>
        </w:rPr>
        <w:t xml:space="preserve"> data acquisition system sends </w:t>
      </w:r>
      <w:r w:rsidRPr="0031195B">
        <w:rPr>
          <w:rFonts w:ascii="Times New Roman" w:hAnsi="Times New Roman" w:cs="Times New Roman"/>
          <w:color w:val="000000" w:themeColor="text1"/>
          <w:kern w:val="0"/>
        </w:rPr>
        <w:t xml:space="preserve">a </w:t>
      </w:r>
      <w:r w:rsidR="0024276F" w:rsidRPr="0031195B">
        <w:rPr>
          <w:rFonts w:ascii="Times New Roman" w:hAnsi="Times New Roman" w:cs="Times New Roman"/>
          <w:color w:val="000000" w:themeColor="text1"/>
          <w:kern w:val="0"/>
        </w:rPr>
        <w:t xml:space="preserve">request via </w:t>
      </w:r>
      <w:r w:rsidR="0024276F" w:rsidRPr="0031195B">
        <w:rPr>
          <w:rFonts w:ascii="Times New Roman" w:hAnsi="Times New Roman" w:cs="Times New Roman"/>
          <w:b/>
          <w:bCs/>
          <w:color w:val="000000" w:themeColor="text1"/>
          <w:kern w:val="0"/>
        </w:rPr>
        <w:t>CShfeFtdcMduserApi</w:t>
      </w:r>
      <w:r w:rsidR="001D7700" w:rsidRPr="0031195B">
        <w:rPr>
          <w:rFonts w:ascii="Times New Roman" w:hAnsi="Times New Roman" w:cs="Times New Roman"/>
          <w:b/>
          <w:bCs/>
          <w:color w:val="000000" w:themeColor="text1"/>
          <w:kern w:val="0"/>
        </w:rPr>
        <w:t>,</w:t>
      </w:r>
      <w:r w:rsidR="001D7700" w:rsidRPr="0031195B">
        <w:rPr>
          <w:rFonts w:ascii="Times New Roman" w:hAnsi="Times New Roman" w:cs="Times New Roman"/>
          <w:color w:val="000000" w:themeColor="text1"/>
          <w:kern w:val="0"/>
        </w:rPr>
        <w:t xml:space="preserve"> and receives and</w:t>
      </w:r>
      <w:r w:rsidR="0024276F" w:rsidRPr="0031195B">
        <w:rPr>
          <w:rFonts w:ascii="Times New Roman" w:hAnsi="Times New Roman" w:cs="Times New Roman"/>
          <w:color w:val="000000" w:themeColor="text1"/>
          <w:kern w:val="0"/>
        </w:rPr>
        <w:t xml:space="preserve"> process</w:t>
      </w:r>
      <w:r w:rsidR="001D7700" w:rsidRPr="0031195B">
        <w:rPr>
          <w:rFonts w:ascii="Times New Roman" w:hAnsi="Times New Roman" w:cs="Times New Roman"/>
          <w:color w:val="000000" w:themeColor="text1"/>
          <w:kern w:val="0"/>
        </w:rPr>
        <w:t>es</w:t>
      </w:r>
      <w:r w:rsidR="0024276F" w:rsidRPr="0031195B">
        <w:rPr>
          <w:rFonts w:ascii="Times New Roman" w:hAnsi="Times New Roman" w:cs="Times New Roman"/>
          <w:color w:val="000000" w:themeColor="text1"/>
          <w:kern w:val="0"/>
        </w:rPr>
        <w:t xml:space="preserve"> the response by </w:t>
      </w:r>
      <w:r w:rsidR="00C73344" w:rsidRPr="0031195B">
        <w:rPr>
          <w:rFonts w:ascii="Times New Roman" w:hAnsi="Times New Roman" w:cs="Times New Roman"/>
          <w:color w:val="000000" w:themeColor="text1"/>
          <w:kern w:val="0"/>
        </w:rPr>
        <w:t>implementing</w:t>
      </w:r>
      <w:r w:rsidR="00AC64AD" w:rsidRPr="0031195B">
        <w:rPr>
          <w:rFonts w:ascii="Times New Roman" w:hAnsi="Times New Roman" w:cs="Times New Roman"/>
          <w:color w:val="000000" w:themeColor="text1"/>
          <w:kern w:val="0"/>
        </w:rPr>
        <w:t xml:space="preserve"> </w:t>
      </w:r>
      <w:r w:rsidR="0024276F" w:rsidRPr="0031195B">
        <w:rPr>
          <w:rFonts w:ascii="Times New Roman" w:hAnsi="Times New Roman" w:cs="Times New Roman"/>
          <w:b/>
          <w:bCs/>
          <w:color w:val="000000" w:themeColor="text1"/>
          <w:kern w:val="0"/>
        </w:rPr>
        <w:t xml:space="preserve">CShfeFtdcMduserSpi </w:t>
      </w:r>
      <w:r w:rsidR="0024276F" w:rsidRPr="0031195B">
        <w:rPr>
          <w:rFonts w:ascii="Times New Roman" w:hAnsi="Times New Roman" w:cs="Times New Roman"/>
          <w:color w:val="000000" w:themeColor="text1"/>
          <w:kern w:val="0"/>
        </w:rPr>
        <w:t xml:space="preserve">and </w:t>
      </w:r>
      <w:r w:rsidR="001D7700" w:rsidRPr="0031195B">
        <w:rPr>
          <w:rFonts w:ascii="Times New Roman" w:hAnsi="Times New Roman" w:cs="Times New Roman"/>
          <w:color w:val="000000" w:themeColor="text1"/>
          <w:kern w:val="0"/>
        </w:rPr>
        <w:t xml:space="preserve">overloading </w:t>
      </w:r>
      <w:r w:rsidR="0024276F" w:rsidRPr="0031195B">
        <w:rPr>
          <w:rFonts w:ascii="Times New Roman" w:hAnsi="Times New Roman" w:cs="Times New Roman"/>
          <w:color w:val="000000" w:themeColor="text1"/>
          <w:kern w:val="0"/>
        </w:rPr>
        <w:t>the callback functions.</w:t>
      </w:r>
    </w:p>
    <w:p w14:paraId="4605FF5B" w14:textId="77777777" w:rsidR="00B90C84" w:rsidRPr="0031195B" w:rsidRDefault="00B90C84" w:rsidP="007B2F02">
      <w:pPr>
        <w:pStyle w:val="30"/>
        <w:numPr>
          <w:ilvl w:val="2"/>
          <w:numId w:val="41"/>
        </w:numPr>
        <w:spacing w:before="0" w:after="0" w:line="480" w:lineRule="auto"/>
        <w:ind w:left="181" w:hanging="181"/>
        <w:jc w:val="left"/>
        <w:rPr>
          <w:rFonts w:ascii="Times New Roman" w:hAnsi="Times New Roman"/>
          <w:color w:val="000000" w:themeColor="text1"/>
        </w:rPr>
      </w:pPr>
      <w:bookmarkStart w:id="67" w:name="_Toc58938353"/>
      <w:r w:rsidRPr="0031195B">
        <w:rPr>
          <w:rFonts w:ascii="Times New Roman" w:hAnsi="Times New Roman"/>
          <w:color w:val="000000" w:themeColor="text1"/>
        </w:rPr>
        <w:t>Dialog Stream Programming Interface</w:t>
      </w:r>
      <w:bookmarkEnd w:id="67"/>
    </w:p>
    <w:p w14:paraId="6F2223DE" w14:textId="77777777" w:rsidR="00B90C84" w:rsidRPr="0031195B" w:rsidRDefault="00B90C84" w:rsidP="00B90C84">
      <w:pPr>
        <w:pStyle w:val="21"/>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The program</w:t>
      </w:r>
      <w:r w:rsidR="001D7700" w:rsidRPr="0031195B">
        <w:rPr>
          <w:rFonts w:ascii="Times New Roman" w:hAnsi="Times New Roman" w:cs="Times New Roman"/>
          <w:color w:val="000000" w:themeColor="text1"/>
        </w:rPr>
        <w:t>ming interface for communicating</w:t>
      </w:r>
      <w:r w:rsidRPr="0031195B">
        <w:rPr>
          <w:rFonts w:ascii="Times New Roman" w:hAnsi="Times New Roman" w:cs="Times New Roman"/>
          <w:color w:val="000000" w:themeColor="text1"/>
        </w:rPr>
        <w:t xml:space="preserve"> through</w:t>
      </w:r>
      <w:r w:rsidR="006A7218" w:rsidRPr="0031195B">
        <w:rPr>
          <w:rFonts w:ascii="Times New Roman" w:hAnsi="Times New Roman" w:cs="Times New Roman"/>
          <w:color w:val="000000" w:themeColor="text1"/>
        </w:rPr>
        <w:t xml:space="preserve"> the</w:t>
      </w:r>
      <w:r w:rsidRPr="0031195B">
        <w:rPr>
          <w:rFonts w:ascii="Times New Roman" w:hAnsi="Times New Roman" w:cs="Times New Roman"/>
          <w:color w:val="000000" w:themeColor="text1"/>
        </w:rPr>
        <w:t xml:space="preserve"> dialog stream typically looks like </w:t>
      </w:r>
      <w:r w:rsidR="006A7218" w:rsidRPr="0031195B">
        <w:rPr>
          <w:rFonts w:ascii="Times New Roman" w:hAnsi="Times New Roman" w:cs="Times New Roman"/>
          <w:color w:val="000000" w:themeColor="text1"/>
        </w:rPr>
        <w:t>this:</w:t>
      </w:r>
    </w:p>
    <w:p w14:paraId="0BC6E560" w14:textId="77777777" w:rsidR="00B90C84" w:rsidRPr="0031195B" w:rsidRDefault="00B90C84" w:rsidP="0088002C">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361"/>
        <w:rPr>
          <w:rFonts w:ascii="Times New Roman" w:hAnsi="Times New Roman" w:cs="Times New Roman"/>
          <w:b/>
          <w:color w:val="000000" w:themeColor="text1"/>
          <w:sz w:val="18"/>
          <w:szCs w:val="18"/>
        </w:rPr>
      </w:pPr>
      <w:r w:rsidRPr="0031195B">
        <w:rPr>
          <w:rFonts w:ascii="Times New Roman" w:hAnsi="Times New Roman" w:cs="Times New Roman"/>
          <w:b/>
          <w:color w:val="000000" w:themeColor="text1"/>
          <w:sz w:val="18"/>
          <w:szCs w:val="18"/>
        </w:rPr>
        <w:t>////Request</w:t>
      </w:r>
      <w:r w:rsidRPr="0031195B">
        <w:rPr>
          <w:rFonts w:ascii="Times New Roman" w:hAnsi="Times New Roman" w:cs="Times New Roman"/>
          <w:b/>
          <w:color w:val="000000" w:themeColor="text1"/>
          <w:sz w:val="18"/>
          <w:szCs w:val="18"/>
        </w:rPr>
        <w:t>：</w:t>
      </w:r>
    </w:p>
    <w:p w14:paraId="685A52BD" w14:textId="77777777" w:rsidR="00B90C84" w:rsidRPr="0031195B" w:rsidRDefault="00B90C84" w:rsidP="00B90C84">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b/>
          <w:color w:val="000000" w:themeColor="text1"/>
          <w:sz w:val="18"/>
          <w:szCs w:val="18"/>
        </w:rPr>
      </w:pPr>
      <w:r w:rsidRPr="0031195B">
        <w:rPr>
          <w:rFonts w:ascii="Times New Roman" w:hAnsi="Times New Roman" w:cs="Times New Roman"/>
          <w:b/>
          <w:color w:val="000000" w:themeColor="text1"/>
          <w:sz w:val="18"/>
          <w:szCs w:val="18"/>
        </w:rPr>
        <w:t xml:space="preserve">int CShfeFtdcMduserApi::ReqXXX(CShfeFtdcXXXField *pReqXXX, </w:t>
      </w:r>
    </w:p>
    <w:p w14:paraId="6C2505B5" w14:textId="77777777" w:rsidR="00B90C84" w:rsidRPr="0031195B" w:rsidRDefault="00B90C84" w:rsidP="00B90C84">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b/>
          <w:color w:val="000000" w:themeColor="text1"/>
          <w:sz w:val="18"/>
          <w:szCs w:val="18"/>
        </w:rPr>
      </w:pPr>
      <w:r w:rsidRPr="0031195B">
        <w:rPr>
          <w:rFonts w:ascii="Times New Roman" w:hAnsi="Times New Roman" w:cs="Times New Roman"/>
          <w:b/>
          <w:color w:val="000000" w:themeColor="text1"/>
          <w:sz w:val="18"/>
          <w:szCs w:val="18"/>
        </w:rPr>
        <w:t xml:space="preserve">                               int nRequestID)</w:t>
      </w:r>
    </w:p>
    <w:p w14:paraId="6358E3EB" w14:textId="77777777" w:rsidR="00B90C84" w:rsidRPr="0031195B" w:rsidRDefault="00B90C84" w:rsidP="0088002C">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361"/>
        <w:rPr>
          <w:rFonts w:ascii="Times New Roman" w:hAnsi="Times New Roman" w:cs="Times New Roman"/>
          <w:b/>
          <w:color w:val="000000" w:themeColor="text1"/>
          <w:sz w:val="18"/>
          <w:szCs w:val="18"/>
        </w:rPr>
      </w:pPr>
      <w:r w:rsidRPr="0031195B">
        <w:rPr>
          <w:rFonts w:ascii="Times New Roman" w:hAnsi="Times New Roman" w:cs="Times New Roman"/>
          <w:b/>
          <w:color w:val="000000" w:themeColor="text1"/>
          <w:sz w:val="18"/>
          <w:szCs w:val="18"/>
        </w:rPr>
        <w:t>////Response</w:t>
      </w:r>
      <w:r w:rsidRPr="0031195B">
        <w:rPr>
          <w:rFonts w:ascii="Times New Roman" w:hAnsi="Times New Roman" w:cs="Times New Roman"/>
          <w:b/>
          <w:color w:val="000000" w:themeColor="text1"/>
          <w:sz w:val="18"/>
          <w:szCs w:val="18"/>
        </w:rPr>
        <w:t>：</w:t>
      </w:r>
    </w:p>
    <w:p w14:paraId="642C8F40" w14:textId="77777777" w:rsidR="00B90C84" w:rsidRPr="0031195B" w:rsidRDefault="00B90C84" w:rsidP="00B90C84">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b/>
          <w:color w:val="000000" w:themeColor="text1"/>
          <w:sz w:val="18"/>
          <w:szCs w:val="18"/>
        </w:rPr>
      </w:pPr>
      <w:r w:rsidRPr="0031195B">
        <w:rPr>
          <w:rFonts w:ascii="Times New Roman" w:hAnsi="Times New Roman" w:cs="Times New Roman"/>
          <w:b/>
          <w:color w:val="000000" w:themeColor="text1"/>
          <w:sz w:val="18"/>
          <w:szCs w:val="18"/>
        </w:rPr>
        <w:t xml:space="preserve">void CShfeFtdcMduserSpi::OnRspXXX(CShfeFtdcXXXField *pRspXXX, </w:t>
      </w:r>
    </w:p>
    <w:p w14:paraId="1C808523" w14:textId="77777777" w:rsidR="00B90C84" w:rsidRPr="0031195B" w:rsidRDefault="00B90C84" w:rsidP="00A363D9">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b/>
          <w:color w:val="000000" w:themeColor="text1"/>
          <w:sz w:val="18"/>
          <w:szCs w:val="18"/>
        </w:rPr>
      </w:pPr>
      <w:r w:rsidRPr="0031195B">
        <w:rPr>
          <w:rFonts w:ascii="Times New Roman" w:hAnsi="Times New Roman" w:cs="Times New Roman"/>
          <w:b/>
          <w:color w:val="000000" w:themeColor="text1"/>
          <w:sz w:val="18"/>
          <w:szCs w:val="18"/>
        </w:rPr>
        <w:tab/>
      </w:r>
      <w:r w:rsidRPr="0031195B">
        <w:rPr>
          <w:rFonts w:ascii="Times New Roman" w:hAnsi="Times New Roman" w:cs="Times New Roman"/>
          <w:b/>
          <w:color w:val="000000" w:themeColor="text1"/>
          <w:sz w:val="18"/>
          <w:szCs w:val="18"/>
        </w:rPr>
        <w:tab/>
      </w:r>
      <w:r w:rsidRPr="0031195B">
        <w:rPr>
          <w:rFonts w:ascii="Times New Roman" w:hAnsi="Times New Roman" w:cs="Times New Roman"/>
          <w:b/>
          <w:color w:val="000000" w:themeColor="text1"/>
          <w:sz w:val="18"/>
          <w:szCs w:val="18"/>
        </w:rPr>
        <w:tab/>
      </w:r>
      <w:r w:rsidRPr="0031195B">
        <w:rPr>
          <w:rFonts w:ascii="Times New Roman" w:hAnsi="Times New Roman" w:cs="Times New Roman"/>
          <w:b/>
          <w:color w:val="000000" w:themeColor="text1"/>
          <w:sz w:val="18"/>
          <w:szCs w:val="18"/>
        </w:rPr>
        <w:tab/>
      </w:r>
      <w:r w:rsidRPr="0031195B">
        <w:rPr>
          <w:rFonts w:ascii="Times New Roman" w:hAnsi="Times New Roman" w:cs="Times New Roman"/>
          <w:b/>
          <w:color w:val="000000" w:themeColor="text1"/>
          <w:sz w:val="18"/>
          <w:szCs w:val="18"/>
        </w:rPr>
        <w:tab/>
        <w:t xml:space="preserve">CShfeFtdcRspInfoField *pRspInfo, </w:t>
      </w:r>
    </w:p>
    <w:p w14:paraId="09803F00" w14:textId="77777777" w:rsidR="00B90C84" w:rsidRPr="0031195B" w:rsidRDefault="00B90C84" w:rsidP="00A363D9">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b/>
          <w:color w:val="000000" w:themeColor="text1"/>
          <w:sz w:val="18"/>
          <w:szCs w:val="18"/>
        </w:rPr>
      </w:pPr>
      <w:r w:rsidRPr="0031195B">
        <w:rPr>
          <w:rFonts w:ascii="Times New Roman" w:hAnsi="Times New Roman" w:cs="Times New Roman"/>
          <w:b/>
          <w:color w:val="000000" w:themeColor="text1"/>
          <w:sz w:val="18"/>
          <w:szCs w:val="18"/>
        </w:rPr>
        <w:tab/>
      </w:r>
      <w:r w:rsidRPr="0031195B">
        <w:rPr>
          <w:rFonts w:ascii="Times New Roman" w:hAnsi="Times New Roman" w:cs="Times New Roman"/>
          <w:b/>
          <w:color w:val="000000" w:themeColor="text1"/>
          <w:sz w:val="18"/>
          <w:szCs w:val="18"/>
        </w:rPr>
        <w:tab/>
      </w:r>
      <w:r w:rsidRPr="0031195B">
        <w:rPr>
          <w:rFonts w:ascii="Times New Roman" w:hAnsi="Times New Roman" w:cs="Times New Roman"/>
          <w:b/>
          <w:color w:val="000000" w:themeColor="text1"/>
          <w:sz w:val="18"/>
          <w:szCs w:val="18"/>
        </w:rPr>
        <w:tab/>
      </w:r>
      <w:r w:rsidRPr="0031195B">
        <w:rPr>
          <w:rFonts w:ascii="Times New Roman" w:hAnsi="Times New Roman" w:cs="Times New Roman"/>
          <w:b/>
          <w:color w:val="000000" w:themeColor="text1"/>
          <w:sz w:val="18"/>
          <w:szCs w:val="18"/>
        </w:rPr>
        <w:tab/>
      </w:r>
      <w:r w:rsidRPr="0031195B">
        <w:rPr>
          <w:rFonts w:ascii="Times New Roman" w:hAnsi="Times New Roman" w:cs="Times New Roman"/>
          <w:b/>
          <w:color w:val="000000" w:themeColor="text1"/>
          <w:sz w:val="18"/>
          <w:szCs w:val="18"/>
        </w:rPr>
        <w:tab/>
        <w:t xml:space="preserve">int nRequestID, </w:t>
      </w:r>
    </w:p>
    <w:p w14:paraId="17FD87B8" w14:textId="77777777" w:rsidR="00B90C84" w:rsidRPr="0031195B" w:rsidRDefault="00B90C84" w:rsidP="00A363D9">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b/>
          <w:color w:val="000000" w:themeColor="text1"/>
          <w:sz w:val="18"/>
          <w:szCs w:val="18"/>
        </w:rPr>
      </w:pPr>
      <w:r w:rsidRPr="0031195B">
        <w:rPr>
          <w:rFonts w:ascii="Times New Roman" w:hAnsi="Times New Roman" w:cs="Times New Roman"/>
          <w:b/>
          <w:color w:val="000000" w:themeColor="text1"/>
          <w:sz w:val="18"/>
          <w:szCs w:val="18"/>
        </w:rPr>
        <w:tab/>
      </w:r>
      <w:r w:rsidRPr="0031195B">
        <w:rPr>
          <w:rFonts w:ascii="Times New Roman" w:hAnsi="Times New Roman" w:cs="Times New Roman"/>
          <w:b/>
          <w:color w:val="000000" w:themeColor="text1"/>
          <w:sz w:val="18"/>
          <w:szCs w:val="18"/>
        </w:rPr>
        <w:tab/>
      </w:r>
      <w:r w:rsidRPr="0031195B">
        <w:rPr>
          <w:rFonts w:ascii="Times New Roman" w:hAnsi="Times New Roman" w:cs="Times New Roman"/>
          <w:b/>
          <w:color w:val="000000" w:themeColor="text1"/>
          <w:sz w:val="18"/>
          <w:szCs w:val="18"/>
        </w:rPr>
        <w:tab/>
      </w:r>
      <w:r w:rsidRPr="0031195B">
        <w:rPr>
          <w:rFonts w:ascii="Times New Roman" w:hAnsi="Times New Roman" w:cs="Times New Roman"/>
          <w:b/>
          <w:color w:val="000000" w:themeColor="text1"/>
          <w:sz w:val="18"/>
          <w:szCs w:val="18"/>
        </w:rPr>
        <w:tab/>
      </w:r>
      <w:r w:rsidRPr="0031195B">
        <w:rPr>
          <w:rFonts w:ascii="Times New Roman" w:hAnsi="Times New Roman" w:cs="Times New Roman"/>
          <w:b/>
          <w:color w:val="000000" w:themeColor="text1"/>
          <w:sz w:val="18"/>
          <w:szCs w:val="18"/>
        </w:rPr>
        <w:tab/>
        <w:t>bool bIsLast)</w:t>
      </w:r>
    </w:p>
    <w:p w14:paraId="744C5177" w14:textId="77777777" w:rsidR="0024276F" w:rsidRPr="0031195B" w:rsidRDefault="0024276F" w:rsidP="0024276F">
      <w:pPr>
        <w:widowControl/>
        <w:autoSpaceDE w:val="0"/>
        <w:autoSpaceDN w:val="0"/>
        <w:adjustRightInd w:val="0"/>
        <w:spacing w:after="120"/>
        <w:rPr>
          <w:rFonts w:ascii="Times New Roman" w:hAnsi="Times New Roman"/>
          <w:color w:val="000000" w:themeColor="text1"/>
          <w:kern w:val="0"/>
          <w:sz w:val="24"/>
        </w:rPr>
      </w:pPr>
      <w:r w:rsidRPr="0031195B">
        <w:rPr>
          <w:rFonts w:ascii="Times New Roman" w:hAnsi="Times New Roman"/>
          <w:color w:val="000000" w:themeColor="text1"/>
          <w:kern w:val="0"/>
          <w:sz w:val="24"/>
        </w:rPr>
        <w:t xml:space="preserve">The </w:t>
      </w:r>
      <w:r w:rsidR="006A7218" w:rsidRPr="0031195B">
        <w:rPr>
          <w:rFonts w:ascii="Times New Roman" w:hAnsi="Times New Roman"/>
          <w:color w:val="000000" w:themeColor="text1"/>
          <w:kern w:val="0"/>
          <w:sz w:val="24"/>
        </w:rPr>
        <w:t xml:space="preserve">first </w:t>
      </w:r>
      <w:r w:rsidRPr="0031195B">
        <w:rPr>
          <w:rFonts w:ascii="Times New Roman" w:hAnsi="Times New Roman"/>
          <w:color w:val="000000" w:themeColor="text1"/>
          <w:kern w:val="0"/>
          <w:sz w:val="24"/>
        </w:rPr>
        <w:t>parameter of the request interface is the requested content</w:t>
      </w:r>
      <w:r w:rsidR="0069208A" w:rsidRPr="0031195B">
        <w:rPr>
          <w:rFonts w:ascii="Times New Roman" w:hAnsi="Times New Roman"/>
          <w:color w:val="000000" w:themeColor="text1"/>
          <w:kern w:val="0"/>
          <w:sz w:val="24"/>
        </w:rPr>
        <w:t>,</w:t>
      </w:r>
      <w:r w:rsidRPr="0031195B">
        <w:rPr>
          <w:rFonts w:ascii="Times New Roman" w:hAnsi="Times New Roman"/>
          <w:color w:val="000000" w:themeColor="text1"/>
          <w:kern w:val="0"/>
          <w:sz w:val="24"/>
        </w:rPr>
        <w:t xml:space="preserve"> and cannot be left empty. The </w:t>
      </w:r>
      <w:r w:rsidR="0069208A" w:rsidRPr="0031195B">
        <w:rPr>
          <w:rFonts w:ascii="Times New Roman" w:hAnsi="Times New Roman"/>
          <w:color w:val="000000" w:themeColor="text1"/>
          <w:kern w:val="0"/>
          <w:sz w:val="24"/>
        </w:rPr>
        <w:t xml:space="preserve">second </w:t>
      </w:r>
      <w:r w:rsidRPr="0031195B">
        <w:rPr>
          <w:rFonts w:ascii="Times New Roman" w:hAnsi="Times New Roman"/>
          <w:color w:val="000000" w:themeColor="text1"/>
          <w:kern w:val="0"/>
          <w:sz w:val="24"/>
        </w:rPr>
        <w:t xml:space="preserve">parameter of the request interface is </w:t>
      </w:r>
      <w:r w:rsidR="00A44881" w:rsidRPr="0031195B">
        <w:rPr>
          <w:rFonts w:ascii="Times New Roman" w:hAnsi="Times New Roman"/>
          <w:color w:val="000000" w:themeColor="text1"/>
          <w:kern w:val="0"/>
          <w:sz w:val="24"/>
        </w:rPr>
        <w:t>requests the</w:t>
      </w:r>
      <w:r w:rsidR="00D17EBB" w:rsidRPr="0031195B">
        <w:rPr>
          <w:rFonts w:ascii="Times New Roman" w:hAnsi="Times New Roman"/>
          <w:color w:val="000000" w:themeColor="text1"/>
          <w:kern w:val="0"/>
          <w:sz w:val="24"/>
        </w:rPr>
        <w:t xml:space="preserve"> ID</w:t>
      </w:r>
      <w:r w:rsidRPr="0031195B">
        <w:rPr>
          <w:rFonts w:ascii="Times New Roman" w:hAnsi="Times New Roman"/>
          <w:color w:val="000000" w:themeColor="text1"/>
          <w:kern w:val="0"/>
          <w:sz w:val="24"/>
        </w:rPr>
        <w:t xml:space="preserve">. </w:t>
      </w:r>
      <w:r w:rsidR="00A44881" w:rsidRPr="0031195B">
        <w:rPr>
          <w:rFonts w:ascii="Times New Roman" w:hAnsi="Times New Roman"/>
          <w:color w:val="000000" w:themeColor="text1"/>
          <w:kern w:val="0"/>
          <w:sz w:val="24"/>
        </w:rPr>
        <w:t>Requests the</w:t>
      </w:r>
      <w:r w:rsidR="00D17EBB" w:rsidRPr="0031195B">
        <w:rPr>
          <w:rFonts w:ascii="Times New Roman" w:hAnsi="Times New Roman"/>
          <w:color w:val="000000" w:themeColor="text1"/>
          <w:kern w:val="0"/>
          <w:sz w:val="24"/>
        </w:rPr>
        <w:t xml:space="preserve"> ID</w:t>
      </w:r>
      <w:r w:rsidRPr="0031195B">
        <w:rPr>
          <w:rFonts w:ascii="Times New Roman" w:hAnsi="Times New Roman"/>
          <w:color w:val="000000" w:themeColor="text1"/>
          <w:kern w:val="0"/>
          <w:sz w:val="24"/>
        </w:rPr>
        <w:t xml:space="preserve">s are maintained by the </w:t>
      </w:r>
      <w:r w:rsidR="00B43FDE" w:rsidRPr="0031195B">
        <w:rPr>
          <w:rFonts w:ascii="Times New Roman" w:hAnsi="Times New Roman"/>
          <w:color w:val="000000" w:themeColor="text1"/>
          <w:kern w:val="0"/>
          <w:sz w:val="24"/>
        </w:rPr>
        <w:t>member system</w:t>
      </w:r>
      <w:r w:rsidRPr="0031195B">
        <w:rPr>
          <w:rFonts w:ascii="Times New Roman" w:hAnsi="Times New Roman"/>
          <w:color w:val="000000" w:themeColor="text1"/>
          <w:kern w:val="0"/>
          <w:sz w:val="24"/>
        </w:rPr>
        <w:t xml:space="preserve"> and should be unique. </w:t>
      </w:r>
      <w:r w:rsidR="00A44881" w:rsidRPr="0031195B">
        <w:rPr>
          <w:rFonts w:ascii="Times New Roman" w:hAnsi="Times New Roman"/>
          <w:color w:val="000000" w:themeColor="text1"/>
          <w:kern w:val="0"/>
          <w:sz w:val="24"/>
        </w:rPr>
        <w:t>Requests the</w:t>
      </w:r>
      <w:r w:rsidR="00D17EBB" w:rsidRPr="0031195B">
        <w:rPr>
          <w:rFonts w:ascii="Times New Roman" w:hAnsi="Times New Roman"/>
          <w:color w:val="000000" w:themeColor="text1"/>
          <w:kern w:val="0"/>
          <w:sz w:val="24"/>
        </w:rPr>
        <w:t xml:space="preserve"> ID</w:t>
      </w:r>
      <w:r w:rsidR="00AC4386" w:rsidRPr="0031195B">
        <w:rPr>
          <w:rFonts w:ascii="Times New Roman" w:hAnsi="Times New Roman"/>
          <w:color w:val="000000" w:themeColor="text1"/>
          <w:kern w:val="0"/>
          <w:sz w:val="24"/>
        </w:rPr>
        <w:t xml:space="preserve"> </w:t>
      </w:r>
      <w:r w:rsidR="001D7700" w:rsidRPr="0031195B">
        <w:rPr>
          <w:rFonts w:ascii="Times New Roman" w:hAnsi="Times New Roman"/>
          <w:color w:val="000000" w:themeColor="text1"/>
          <w:kern w:val="0"/>
          <w:sz w:val="24"/>
        </w:rPr>
        <w:t>from the</w:t>
      </w:r>
      <w:r w:rsidRPr="0031195B">
        <w:rPr>
          <w:rFonts w:ascii="Times New Roman" w:hAnsi="Times New Roman"/>
          <w:color w:val="000000" w:themeColor="text1"/>
          <w:kern w:val="0"/>
          <w:sz w:val="24"/>
        </w:rPr>
        <w:t xml:space="preserve"> original request w</w:t>
      </w:r>
      <w:r w:rsidR="00AD1343" w:rsidRPr="0031195B">
        <w:rPr>
          <w:rFonts w:ascii="Times New Roman" w:hAnsi="Times New Roman"/>
          <w:color w:val="000000" w:themeColor="text1"/>
          <w:kern w:val="0"/>
          <w:sz w:val="24"/>
        </w:rPr>
        <w:t>ill</w:t>
      </w:r>
      <w:r w:rsidRPr="0031195B">
        <w:rPr>
          <w:rFonts w:ascii="Times New Roman" w:hAnsi="Times New Roman"/>
          <w:color w:val="000000" w:themeColor="text1"/>
          <w:kern w:val="0"/>
          <w:sz w:val="24"/>
        </w:rPr>
        <w:t xml:space="preserve"> be sent to the </w:t>
      </w:r>
      <w:r w:rsidR="00B43FDE" w:rsidRPr="0031195B">
        <w:rPr>
          <w:rFonts w:ascii="Times New Roman" w:hAnsi="Times New Roman"/>
          <w:color w:val="000000" w:themeColor="text1"/>
          <w:kern w:val="0"/>
          <w:sz w:val="24"/>
        </w:rPr>
        <w:t>member system</w:t>
      </w:r>
      <w:r w:rsidRPr="0031195B">
        <w:rPr>
          <w:rFonts w:ascii="Times New Roman" w:hAnsi="Times New Roman"/>
          <w:color w:val="000000" w:themeColor="text1"/>
          <w:kern w:val="0"/>
          <w:sz w:val="24"/>
        </w:rPr>
        <w:t xml:space="preserve"> together</w:t>
      </w:r>
      <w:r w:rsidR="001D7700" w:rsidRPr="0031195B">
        <w:rPr>
          <w:rFonts w:ascii="Times New Roman" w:hAnsi="Times New Roman"/>
          <w:color w:val="000000" w:themeColor="text1"/>
          <w:kern w:val="0"/>
          <w:sz w:val="24"/>
        </w:rPr>
        <w:t xml:space="preserve"> with the response from </w:t>
      </w:r>
      <w:r w:rsidR="00CB5744" w:rsidRPr="0031195B">
        <w:rPr>
          <w:rFonts w:ascii="Times New Roman" w:hAnsi="Times New Roman"/>
          <w:color w:val="000000" w:themeColor="text1"/>
          <w:kern w:val="0"/>
          <w:sz w:val="24"/>
        </w:rPr>
        <w:t>the Exchange</w:t>
      </w:r>
      <w:r w:rsidRPr="0031195B">
        <w:rPr>
          <w:rFonts w:ascii="Times New Roman" w:hAnsi="Times New Roman"/>
          <w:color w:val="000000" w:themeColor="text1"/>
          <w:kern w:val="0"/>
          <w:sz w:val="24"/>
        </w:rPr>
        <w:t xml:space="preserve">, so </w:t>
      </w:r>
      <w:r w:rsidR="001D7700" w:rsidRPr="0031195B">
        <w:rPr>
          <w:rFonts w:ascii="Times New Roman" w:hAnsi="Times New Roman"/>
          <w:color w:val="000000" w:themeColor="text1"/>
          <w:kern w:val="0"/>
          <w:sz w:val="24"/>
        </w:rPr>
        <w:t xml:space="preserve">that </w:t>
      </w:r>
      <w:r w:rsidR="0069208A" w:rsidRPr="0031195B">
        <w:rPr>
          <w:rFonts w:ascii="Times New Roman" w:hAnsi="Times New Roman"/>
          <w:color w:val="000000" w:themeColor="text1"/>
          <w:kern w:val="0"/>
          <w:sz w:val="24"/>
        </w:rPr>
        <w:t xml:space="preserve">the </w:t>
      </w:r>
      <w:r w:rsidR="001D7700" w:rsidRPr="0031195B">
        <w:rPr>
          <w:rFonts w:ascii="Times New Roman" w:hAnsi="Times New Roman"/>
          <w:color w:val="000000" w:themeColor="text1"/>
          <w:kern w:val="0"/>
          <w:sz w:val="24"/>
        </w:rPr>
        <w:t xml:space="preserve">client </w:t>
      </w:r>
      <w:r w:rsidR="00C73344" w:rsidRPr="0031195B">
        <w:rPr>
          <w:rFonts w:ascii="Times New Roman" w:hAnsi="Times New Roman"/>
          <w:color w:val="000000" w:themeColor="text1"/>
          <w:kern w:val="0"/>
          <w:sz w:val="24"/>
        </w:rPr>
        <w:t>application</w:t>
      </w:r>
      <w:r w:rsidRPr="0031195B">
        <w:rPr>
          <w:rFonts w:ascii="Times New Roman" w:hAnsi="Times New Roman"/>
          <w:color w:val="000000" w:themeColor="text1"/>
          <w:kern w:val="0"/>
          <w:sz w:val="24"/>
        </w:rPr>
        <w:t xml:space="preserve"> ca</w:t>
      </w:r>
      <w:r w:rsidR="001D7700" w:rsidRPr="0031195B">
        <w:rPr>
          <w:rFonts w:ascii="Times New Roman" w:hAnsi="Times New Roman"/>
          <w:color w:val="000000" w:themeColor="text1"/>
          <w:kern w:val="0"/>
          <w:sz w:val="24"/>
        </w:rPr>
        <w:t xml:space="preserve">n match a specific request to </w:t>
      </w:r>
      <w:r w:rsidRPr="0031195B">
        <w:rPr>
          <w:rFonts w:ascii="Times New Roman" w:hAnsi="Times New Roman"/>
          <w:color w:val="000000" w:themeColor="text1"/>
          <w:kern w:val="0"/>
          <w:sz w:val="24"/>
        </w:rPr>
        <w:t>its response.    </w:t>
      </w:r>
    </w:p>
    <w:p w14:paraId="2EDE4834" w14:textId="77777777" w:rsidR="0024276F" w:rsidRPr="0031195B" w:rsidRDefault="0024276F" w:rsidP="0024276F">
      <w:pPr>
        <w:widowControl/>
        <w:autoSpaceDE w:val="0"/>
        <w:autoSpaceDN w:val="0"/>
        <w:adjustRightInd w:val="0"/>
        <w:spacing w:after="120"/>
        <w:jc w:val="left"/>
        <w:rPr>
          <w:rFonts w:ascii="Times New Roman" w:hAnsi="Times New Roman"/>
          <w:color w:val="000000" w:themeColor="text1"/>
          <w:kern w:val="0"/>
          <w:sz w:val="24"/>
        </w:rPr>
      </w:pPr>
      <w:r w:rsidRPr="0031195B">
        <w:rPr>
          <w:rFonts w:ascii="Times New Roman" w:hAnsi="Times New Roman"/>
          <w:color w:val="000000" w:themeColor="text1"/>
          <w:kern w:val="0"/>
          <w:sz w:val="24"/>
        </w:rPr>
        <w:lastRenderedPageBreak/>
        <w:t>The</w:t>
      </w:r>
      <w:r w:rsidR="00C86CA5" w:rsidRPr="0031195B">
        <w:rPr>
          <w:rFonts w:ascii="Times New Roman" w:hAnsi="Times New Roman"/>
          <w:color w:val="000000" w:themeColor="text1"/>
          <w:kern w:val="0"/>
          <w:sz w:val="24"/>
        </w:rPr>
        <w:t xml:space="preserve"> callback from</w:t>
      </w:r>
      <w:r w:rsidR="00AC64AD" w:rsidRPr="0031195B">
        <w:rPr>
          <w:rFonts w:ascii="Times New Roman" w:hAnsi="Times New Roman"/>
          <w:color w:val="000000" w:themeColor="text1"/>
          <w:kern w:val="0"/>
          <w:sz w:val="24"/>
        </w:rPr>
        <w:t xml:space="preserve"> </w:t>
      </w:r>
      <w:r w:rsidRPr="0031195B">
        <w:rPr>
          <w:rFonts w:ascii="Times New Roman" w:hAnsi="Times New Roman"/>
          <w:b/>
          <w:bCs/>
          <w:color w:val="000000" w:themeColor="text1"/>
          <w:kern w:val="0"/>
          <w:sz w:val="24"/>
        </w:rPr>
        <w:t xml:space="preserve">CShfeFtdcMduserSpi </w:t>
      </w:r>
      <w:r w:rsidR="00C86CA5" w:rsidRPr="0031195B">
        <w:rPr>
          <w:rFonts w:ascii="Times New Roman" w:hAnsi="Times New Roman"/>
          <w:color w:val="000000" w:themeColor="text1"/>
          <w:kern w:val="0"/>
          <w:sz w:val="24"/>
        </w:rPr>
        <w:t>will</w:t>
      </w:r>
      <w:r w:rsidRPr="0031195B">
        <w:rPr>
          <w:rFonts w:ascii="Times New Roman" w:hAnsi="Times New Roman"/>
          <w:color w:val="000000" w:themeColor="text1"/>
          <w:kern w:val="0"/>
          <w:sz w:val="24"/>
        </w:rPr>
        <w:t xml:space="preserve"> be invoked upon </w:t>
      </w:r>
      <w:r w:rsidR="0069208A" w:rsidRPr="0031195B">
        <w:rPr>
          <w:rFonts w:ascii="Times New Roman" w:hAnsi="Times New Roman"/>
          <w:color w:val="000000" w:themeColor="text1"/>
          <w:kern w:val="0"/>
          <w:sz w:val="24"/>
        </w:rPr>
        <w:t xml:space="preserve">receiving a </w:t>
      </w:r>
      <w:r w:rsidRPr="0031195B">
        <w:rPr>
          <w:rFonts w:ascii="Times New Roman" w:hAnsi="Times New Roman"/>
          <w:color w:val="000000" w:themeColor="text1"/>
          <w:kern w:val="0"/>
          <w:sz w:val="24"/>
        </w:rPr>
        <w:t xml:space="preserve">response from </w:t>
      </w:r>
      <w:r w:rsidR="00CB5744" w:rsidRPr="0031195B">
        <w:rPr>
          <w:rFonts w:ascii="Times New Roman" w:hAnsi="Times New Roman"/>
          <w:color w:val="000000" w:themeColor="text1"/>
          <w:kern w:val="0"/>
          <w:sz w:val="24"/>
        </w:rPr>
        <w:t>the Exchange</w:t>
      </w:r>
      <w:r w:rsidR="00AD1343" w:rsidRPr="0031195B">
        <w:rPr>
          <w:rFonts w:ascii="Times New Roman" w:hAnsi="Times New Roman"/>
          <w:color w:val="000000" w:themeColor="text1"/>
          <w:kern w:val="0"/>
          <w:sz w:val="24"/>
        </w:rPr>
        <w:t xml:space="preserve"> s</w:t>
      </w:r>
      <w:r w:rsidRPr="0031195B">
        <w:rPr>
          <w:rFonts w:ascii="Times New Roman" w:hAnsi="Times New Roman"/>
          <w:color w:val="000000" w:themeColor="text1"/>
          <w:kern w:val="0"/>
          <w:sz w:val="24"/>
        </w:rPr>
        <w:t xml:space="preserve">ystem. If there are </w:t>
      </w:r>
      <w:r w:rsidR="00E7203A" w:rsidRPr="0031195B">
        <w:rPr>
          <w:rFonts w:ascii="Times New Roman" w:hAnsi="Times New Roman"/>
          <w:color w:val="000000" w:themeColor="text1"/>
          <w:kern w:val="0"/>
          <w:sz w:val="24"/>
        </w:rPr>
        <w:t>multiple</w:t>
      </w:r>
      <w:r w:rsidRPr="0031195B">
        <w:rPr>
          <w:rFonts w:ascii="Times New Roman" w:hAnsi="Times New Roman"/>
          <w:color w:val="000000" w:themeColor="text1"/>
          <w:kern w:val="0"/>
          <w:sz w:val="24"/>
        </w:rPr>
        <w:t xml:space="preserve"> response</w:t>
      </w:r>
      <w:r w:rsidR="00E7203A" w:rsidRPr="0031195B">
        <w:rPr>
          <w:rFonts w:ascii="Times New Roman" w:hAnsi="Times New Roman"/>
          <w:color w:val="000000" w:themeColor="text1"/>
          <w:kern w:val="0"/>
          <w:sz w:val="24"/>
        </w:rPr>
        <w:t>s, the callback will</w:t>
      </w:r>
      <w:r w:rsidRPr="0031195B">
        <w:rPr>
          <w:rFonts w:ascii="Times New Roman" w:hAnsi="Times New Roman"/>
          <w:color w:val="000000" w:themeColor="text1"/>
          <w:kern w:val="0"/>
          <w:sz w:val="24"/>
        </w:rPr>
        <w:t xml:space="preserve"> be invoked multiple times.</w:t>
      </w:r>
    </w:p>
    <w:p w14:paraId="2084C40A" w14:textId="77777777" w:rsidR="0024276F" w:rsidRPr="0031195B" w:rsidRDefault="0024276F" w:rsidP="0024276F">
      <w:pPr>
        <w:widowControl/>
        <w:autoSpaceDE w:val="0"/>
        <w:autoSpaceDN w:val="0"/>
        <w:adjustRightInd w:val="0"/>
        <w:spacing w:after="120"/>
        <w:jc w:val="left"/>
        <w:rPr>
          <w:rFonts w:ascii="Times New Roman" w:hAnsi="Times New Roman"/>
          <w:color w:val="000000" w:themeColor="text1"/>
          <w:kern w:val="0"/>
          <w:sz w:val="24"/>
        </w:rPr>
      </w:pPr>
      <w:r w:rsidRPr="0031195B">
        <w:rPr>
          <w:rFonts w:ascii="Times New Roman" w:hAnsi="Times New Roman"/>
          <w:color w:val="000000" w:themeColor="text1"/>
          <w:kern w:val="0"/>
          <w:sz w:val="24"/>
        </w:rPr>
        <w:t xml:space="preserve">The callback function </w:t>
      </w:r>
      <w:r w:rsidR="0069208A" w:rsidRPr="0031195B">
        <w:rPr>
          <w:rFonts w:ascii="Times New Roman" w:hAnsi="Times New Roman"/>
          <w:color w:val="000000" w:themeColor="text1"/>
          <w:kern w:val="0"/>
          <w:sz w:val="24"/>
        </w:rPr>
        <w:t>has four</w:t>
      </w:r>
      <w:r w:rsidR="00AC4386" w:rsidRPr="0031195B">
        <w:rPr>
          <w:rFonts w:ascii="Times New Roman" w:hAnsi="Times New Roman"/>
          <w:color w:val="000000" w:themeColor="text1"/>
          <w:kern w:val="0"/>
          <w:sz w:val="24"/>
        </w:rPr>
        <w:t xml:space="preserve"> </w:t>
      </w:r>
      <w:r w:rsidRPr="0031195B">
        <w:rPr>
          <w:rFonts w:ascii="Times New Roman" w:hAnsi="Times New Roman"/>
          <w:color w:val="000000" w:themeColor="text1"/>
          <w:kern w:val="0"/>
          <w:sz w:val="24"/>
        </w:rPr>
        <w:t>parameters:</w:t>
      </w:r>
    </w:p>
    <w:p w14:paraId="2061829C" w14:textId="77777777" w:rsidR="0024276F" w:rsidRPr="0031195B" w:rsidRDefault="0024276F" w:rsidP="0024276F">
      <w:pPr>
        <w:widowControl/>
        <w:autoSpaceDE w:val="0"/>
        <w:autoSpaceDN w:val="0"/>
        <w:adjustRightInd w:val="0"/>
        <w:jc w:val="left"/>
        <w:rPr>
          <w:rFonts w:ascii="Times New Roman" w:hAnsi="Times New Roman"/>
          <w:color w:val="000000" w:themeColor="text1"/>
          <w:kern w:val="0"/>
          <w:sz w:val="24"/>
        </w:rPr>
      </w:pPr>
      <w:r w:rsidRPr="0031195B">
        <w:rPr>
          <w:rFonts w:ascii="Times New Roman" w:hAnsi="Times New Roman"/>
          <w:color w:val="000000" w:themeColor="text1"/>
          <w:kern w:val="0"/>
          <w:sz w:val="24"/>
        </w:rPr>
        <w:t>The</w:t>
      </w:r>
      <w:r w:rsidR="00AC4386" w:rsidRPr="0031195B">
        <w:rPr>
          <w:rFonts w:ascii="Times New Roman" w:hAnsi="Times New Roman"/>
          <w:color w:val="000000" w:themeColor="text1"/>
          <w:kern w:val="0"/>
          <w:sz w:val="24"/>
        </w:rPr>
        <w:t xml:space="preserve"> </w:t>
      </w:r>
      <w:r w:rsidR="0069208A" w:rsidRPr="0031195B">
        <w:rPr>
          <w:rFonts w:ascii="Times New Roman" w:hAnsi="Times New Roman"/>
          <w:color w:val="000000" w:themeColor="text1"/>
          <w:kern w:val="0"/>
          <w:sz w:val="24"/>
        </w:rPr>
        <w:t>first</w:t>
      </w:r>
      <w:r w:rsidRPr="0031195B">
        <w:rPr>
          <w:rFonts w:ascii="Times New Roman" w:hAnsi="Times New Roman"/>
          <w:color w:val="000000" w:themeColor="text1"/>
          <w:kern w:val="0"/>
          <w:sz w:val="24"/>
        </w:rPr>
        <w:t xml:space="preserve"> parameter is the actual response. If an error </w:t>
      </w:r>
      <w:r w:rsidR="00E7203A" w:rsidRPr="0031195B">
        <w:rPr>
          <w:rFonts w:ascii="Times New Roman" w:hAnsi="Times New Roman"/>
          <w:color w:val="000000" w:themeColor="text1"/>
          <w:kern w:val="0"/>
          <w:sz w:val="24"/>
        </w:rPr>
        <w:t>occurs</w:t>
      </w:r>
      <w:r w:rsidRPr="0031195B">
        <w:rPr>
          <w:rFonts w:ascii="Times New Roman" w:hAnsi="Times New Roman"/>
          <w:color w:val="000000" w:themeColor="text1"/>
          <w:kern w:val="0"/>
          <w:sz w:val="24"/>
        </w:rPr>
        <w:t xml:space="preserve"> or no result </w:t>
      </w:r>
      <w:r w:rsidR="00E7203A" w:rsidRPr="0031195B">
        <w:rPr>
          <w:rFonts w:ascii="Times New Roman" w:hAnsi="Times New Roman"/>
          <w:color w:val="000000" w:themeColor="text1"/>
          <w:kern w:val="0"/>
          <w:sz w:val="24"/>
        </w:rPr>
        <w:t xml:space="preserve">is </w:t>
      </w:r>
      <w:r w:rsidRPr="0031195B">
        <w:rPr>
          <w:rFonts w:ascii="Times New Roman" w:hAnsi="Times New Roman"/>
          <w:color w:val="000000" w:themeColor="text1"/>
          <w:kern w:val="0"/>
          <w:sz w:val="24"/>
        </w:rPr>
        <w:t>returned, this field is set to NULL.  </w:t>
      </w:r>
    </w:p>
    <w:p w14:paraId="57DC5F61" w14:textId="77777777" w:rsidR="0024276F" w:rsidRPr="0031195B" w:rsidRDefault="0024276F" w:rsidP="0024276F">
      <w:pPr>
        <w:widowControl/>
        <w:autoSpaceDE w:val="0"/>
        <w:autoSpaceDN w:val="0"/>
        <w:adjustRightInd w:val="0"/>
        <w:jc w:val="left"/>
        <w:rPr>
          <w:rFonts w:ascii="Times New Roman" w:hAnsi="Times New Roman"/>
          <w:color w:val="000000" w:themeColor="text1"/>
          <w:kern w:val="0"/>
          <w:sz w:val="24"/>
        </w:rPr>
      </w:pPr>
      <w:r w:rsidRPr="0031195B">
        <w:rPr>
          <w:rFonts w:ascii="Times New Roman" w:hAnsi="Times New Roman"/>
          <w:color w:val="000000" w:themeColor="text1"/>
          <w:kern w:val="0"/>
          <w:sz w:val="24"/>
        </w:rPr>
        <w:t xml:space="preserve">The </w:t>
      </w:r>
      <w:r w:rsidR="0069208A" w:rsidRPr="0031195B">
        <w:rPr>
          <w:rFonts w:ascii="Times New Roman" w:hAnsi="Times New Roman"/>
          <w:color w:val="000000" w:themeColor="text1"/>
          <w:kern w:val="0"/>
          <w:sz w:val="24"/>
        </w:rPr>
        <w:t xml:space="preserve">second </w:t>
      </w:r>
      <w:r w:rsidRPr="0031195B">
        <w:rPr>
          <w:rFonts w:ascii="Times New Roman" w:hAnsi="Times New Roman"/>
          <w:color w:val="000000" w:themeColor="text1"/>
          <w:kern w:val="0"/>
          <w:sz w:val="24"/>
        </w:rPr>
        <w:t>p</w:t>
      </w:r>
      <w:r w:rsidR="00E7203A" w:rsidRPr="0031195B">
        <w:rPr>
          <w:rFonts w:ascii="Times New Roman" w:hAnsi="Times New Roman"/>
          <w:color w:val="000000" w:themeColor="text1"/>
          <w:kern w:val="0"/>
          <w:sz w:val="24"/>
        </w:rPr>
        <w:t>arameter is the processing status</w:t>
      </w:r>
      <w:r w:rsidRPr="0031195B">
        <w:rPr>
          <w:rFonts w:ascii="Times New Roman" w:hAnsi="Times New Roman"/>
          <w:color w:val="000000" w:themeColor="text1"/>
          <w:kern w:val="0"/>
          <w:sz w:val="24"/>
        </w:rPr>
        <w:t xml:space="preserve">, indicating whether </w:t>
      </w:r>
      <w:r w:rsidR="00757129" w:rsidRPr="0031195B">
        <w:rPr>
          <w:rFonts w:ascii="Times New Roman" w:hAnsi="Times New Roman"/>
          <w:color w:val="000000" w:themeColor="text1"/>
          <w:kern w:val="0"/>
          <w:sz w:val="24"/>
        </w:rPr>
        <w:t xml:space="preserve">or not </w:t>
      </w:r>
      <w:r w:rsidR="00E7203A" w:rsidRPr="0031195B">
        <w:rPr>
          <w:rFonts w:ascii="Times New Roman" w:hAnsi="Times New Roman"/>
          <w:color w:val="000000" w:themeColor="text1"/>
          <w:kern w:val="0"/>
          <w:sz w:val="24"/>
        </w:rPr>
        <w:t>the request was successfully processed</w:t>
      </w:r>
      <w:r w:rsidRPr="0031195B">
        <w:rPr>
          <w:rFonts w:ascii="Times New Roman" w:hAnsi="Times New Roman"/>
          <w:color w:val="000000" w:themeColor="text1"/>
          <w:kern w:val="0"/>
          <w:sz w:val="24"/>
        </w:rPr>
        <w:t xml:space="preserve">. If multiple callbacks occur, the value for this parameter </w:t>
      </w:r>
      <w:r w:rsidR="00E7203A" w:rsidRPr="0031195B">
        <w:rPr>
          <w:rFonts w:ascii="Times New Roman" w:hAnsi="Times New Roman"/>
          <w:color w:val="000000" w:themeColor="text1"/>
          <w:kern w:val="0"/>
          <w:sz w:val="24"/>
        </w:rPr>
        <w:t xml:space="preserve">starting </w:t>
      </w:r>
      <w:r w:rsidRPr="0031195B">
        <w:rPr>
          <w:rFonts w:ascii="Times New Roman" w:hAnsi="Times New Roman"/>
          <w:color w:val="000000" w:themeColor="text1"/>
          <w:kern w:val="0"/>
          <w:sz w:val="24"/>
        </w:rPr>
        <w:t xml:space="preserve">from the </w:t>
      </w:r>
      <w:r w:rsidR="0069208A" w:rsidRPr="0031195B">
        <w:rPr>
          <w:rFonts w:ascii="Times New Roman" w:hAnsi="Times New Roman"/>
          <w:color w:val="000000" w:themeColor="text1"/>
          <w:kern w:val="0"/>
          <w:sz w:val="24"/>
        </w:rPr>
        <w:t xml:space="preserve">second </w:t>
      </w:r>
      <w:r w:rsidRPr="0031195B">
        <w:rPr>
          <w:rFonts w:ascii="Times New Roman" w:hAnsi="Times New Roman"/>
          <w:color w:val="000000" w:themeColor="text1"/>
          <w:kern w:val="0"/>
          <w:sz w:val="24"/>
        </w:rPr>
        <w:t xml:space="preserve">onwards </w:t>
      </w:r>
      <w:r w:rsidR="00E7203A" w:rsidRPr="0031195B">
        <w:rPr>
          <w:rFonts w:ascii="Times New Roman" w:hAnsi="Times New Roman"/>
          <w:color w:val="000000" w:themeColor="text1"/>
          <w:kern w:val="0"/>
          <w:sz w:val="24"/>
        </w:rPr>
        <w:t>will be</w:t>
      </w:r>
      <w:r w:rsidRPr="0031195B">
        <w:rPr>
          <w:rFonts w:ascii="Times New Roman" w:hAnsi="Times New Roman"/>
          <w:color w:val="000000" w:themeColor="text1"/>
          <w:kern w:val="0"/>
          <w:sz w:val="24"/>
        </w:rPr>
        <w:t xml:space="preserve"> NULL.</w:t>
      </w:r>
    </w:p>
    <w:p w14:paraId="3C43FBBB" w14:textId="77777777" w:rsidR="0024276F" w:rsidRPr="0031195B" w:rsidRDefault="0024276F" w:rsidP="0024276F">
      <w:pPr>
        <w:widowControl/>
        <w:autoSpaceDE w:val="0"/>
        <w:autoSpaceDN w:val="0"/>
        <w:adjustRightInd w:val="0"/>
        <w:jc w:val="left"/>
        <w:rPr>
          <w:rFonts w:ascii="Times New Roman" w:hAnsi="Times New Roman"/>
          <w:color w:val="000000" w:themeColor="text1"/>
          <w:kern w:val="0"/>
          <w:sz w:val="24"/>
        </w:rPr>
      </w:pPr>
      <w:r w:rsidRPr="0031195B">
        <w:rPr>
          <w:rFonts w:ascii="Times New Roman" w:hAnsi="Times New Roman"/>
          <w:color w:val="000000" w:themeColor="text1"/>
          <w:kern w:val="0"/>
          <w:sz w:val="24"/>
        </w:rPr>
        <w:t xml:space="preserve">The </w:t>
      </w:r>
      <w:r w:rsidR="0069208A" w:rsidRPr="0031195B">
        <w:rPr>
          <w:rFonts w:ascii="Times New Roman" w:hAnsi="Times New Roman"/>
          <w:color w:val="000000" w:themeColor="text1"/>
          <w:kern w:val="0"/>
          <w:sz w:val="24"/>
        </w:rPr>
        <w:t xml:space="preserve">third </w:t>
      </w:r>
      <w:r w:rsidRPr="0031195B">
        <w:rPr>
          <w:rFonts w:ascii="Times New Roman" w:hAnsi="Times New Roman"/>
          <w:color w:val="000000" w:themeColor="text1"/>
          <w:kern w:val="0"/>
          <w:sz w:val="24"/>
        </w:rPr>
        <w:t xml:space="preserve">parameter is </w:t>
      </w:r>
      <w:r w:rsidR="00A44881" w:rsidRPr="0031195B">
        <w:rPr>
          <w:rFonts w:ascii="Times New Roman" w:hAnsi="Times New Roman"/>
          <w:color w:val="000000" w:themeColor="text1"/>
          <w:kern w:val="0"/>
          <w:sz w:val="24"/>
        </w:rPr>
        <w:t>requests the</w:t>
      </w:r>
      <w:r w:rsidR="00D17EBB" w:rsidRPr="0031195B">
        <w:rPr>
          <w:rFonts w:ascii="Times New Roman" w:hAnsi="Times New Roman"/>
          <w:color w:val="000000" w:themeColor="text1"/>
          <w:kern w:val="0"/>
          <w:sz w:val="24"/>
        </w:rPr>
        <w:t xml:space="preserve"> ID</w:t>
      </w:r>
      <w:r w:rsidRPr="0031195B">
        <w:rPr>
          <w:rFonts w:ascii="Times New Roman" w:hAnsi="Times New Roman"/>
          <w:color w:val="000000" w:themeColor="text1"/>
          <w:kern w:val="0"/>
          <w:sz w:val="24"/>
        </w:rPr>
        <w:t xml:space="preserve"> from </w:t>
      </w:r>
      <w:r w:rsidR="0069208A" w:rsidRPr="0031195B">
        <w:rPr>
          <w:rFonts w:ascii="Times New Roman" w:hAnsi="Times New Roman"/>
          <w:color w:val="000000" w:themeColor="text1"/>
          <w:kern w:val="0"/>
          <w:sz w:val="24"/>
        </w:rPr>
        <w:t xml:space="preserve">the </w:t>
      </w:r>
      <w:r w:rsidRPr="0031195B">
        <w:rPr>
          <w:rFonts w:ascii="Times New Roman" w:hAnsi="Times New Roman"/>
          <w:color w:val="000000" w:themeColor="text1"/>
          <w:kern w:val="0"/>
          <w:sz w:val="24"/>
        </w:rPr>
        <w:t>original request.</w:t>
      </w:r>
    </w:p>
    <w:p w14:paraId="171D1991" w14:textId="77777777" w:rsidR="00B90C84" w:rsidRPr="0031195B" w:rsidRDefault="0024276F" w:rsidP="0024276F">
      <w:pPr>
        <w:pStyle w:val="21"/>
        <w:spacing w:before="120" w:after="120" w:line="240" w:lineRule="auto"/>
        <w:ind w:firstLineChars="0" w:firstLine="0"/>
        <w:jc w:val="left"/>
        <w:rPr>
          <w:rFonts w:ascii="Times New Roman" w:hAnsi="Times New Roman" w:cs="Times New Roman"/>
          <w:color w:val="000000" w:themeColor="text1"/>
        </w:rPr>
      </w:pPr>
      <w:r w:rsidRPr="0031195B">
        <w:rPr>
          <w:rFonts w:ascii="Times New Roman" w:hAnsi="Times New Roman" w:cs="Times New Roman"/>
          <w:color w:val="000000" w:themeColor="text1"/>
          <w:kern w:val="0"/>
        </w:rPr>
        <w:t xml:space="preserve">The </w:t>
      </w:r>
      <w:r w:rsidR="0069208A" w:rsidRPr="0031195B">
        <w:rPr>
          <w:rFonts w:ascii="Times New Roman" w:hAnsi="Times New Roman" w:cs="Times New Roman"/>
          <w:color w:val="000000" w:themeColor="text1"/>
          <w:kern w:val="0"/>
        </w:rPr>
        <w:t xml:space="preserve">fourth </w:t>
      </w:r>
      <w:r w:rsidRPr="0031195B">
        <w:rPr>
          <w:rFonts w:ascii="Times New Roman" w:hAnsi="Times New Roman" w:cs="Times New Roman"/>
          <w:color w:val="000000" w:themeColor="text1"/>
          <w:kern w:val="0"/>
        </w:rPr>
        <w:t>parameter is the flag indicating w</w:t>
      </w:r>
      <w:r w:rsidR="00757129" w:rsidRPr="0031195B">
        <w:rPr>
          <w:rFonts w:ascii="Times New Roman" w:hAnsi="Times New Roman" w:cs="Times New Roman"/>
          <w:color w:val="000000" w:themeColor="text1"/>
          <w:kern w:val="0"/>
        </w:rPr>
        <w:t>hether this is the last call</w:t>
      </w:r>
      <w:r w:rsidRPr="0031195B">
        <w:rPr>
          <w:rFonts w:ascii="Times New Roman" w:hAnsi="Times New Roman" w:cs="Times New Roman"/>
          <w:color w:val="000000" w:themeColor="text1"/>
          <w:kern w:val="0"/>
        </w:rPr>
        <w:t xml:space="preserve"> for the current response.</w:t>
      </w:r>
    </w:p>
    <w:p w14:paraId="526A80FA" w14:textId="77777777" w:rsidR="00B90C84" w:rsidRPr="0031195B" w:rsidRDefault="00CF3E9B" w:rsidP="007B2F02">
      <w:pPr>
        <w:pStyle w:val="30"/>
        <w:numPr>
          <w:ilvl w:val="2"/>
          <w:numId w:val="41"/>
        </w:numPr>
        <w:spacing w:before="0" w:after="0" w:line="480" w:lineRule="auto"/>
        <w:ind w:left="181" w:hanging="181"/>
        <w:jc w:val="left"/>
        <w:rPr>
          <w:rFonts w:ascii="Times New Roman" w:hAnsi="Times New Roman"/>
          <w:color w:val="000000" w:themeColor="text1"/>
        </w:rPr>
      </w:pPr>
      <w:bookmarkStart w:id="68" w:name="_Toc58938354"/>
      <w:r w:rsidRPr="0031195B">
        <w:rPr>
          <w:rFonts w:ascii="Times New Roman" w:hAnsi="Times New Roman"/>
          <w:color w:val="000000" w:themeColor="text1"/>
        </w:rPr>
        <w:t>Market data</w:t>
      </w:r>
      <w:r w:rsidR="00B90C84" w:rsidRPr="0031195B">
        <w:rPr>
          <w:rFonts w:ascii="Times New Roman" w:hAnsi="Times New Roman"/>
          <w:color w:val="000000" w:themeColor="text1"/>
        </w:rPr>
        <w:t xml:space="preserve"> Stream Programming Interface</w:t>
      </w:r>
      <w:bookmarkEnd w:id="68"/>
    </w:p>
    <w:p w14:paraId="5AE2E497" w14:textId="77777777" w:rsidR="0024276F" w:rsidRPr="0031195B" w:rsidRDefault="0069208A" w:rsidP="0024276F">
      <w:pPr>
        <w:widowControl/>
        <w:autoSpaceDE w:val="0"/>
        <w:autoSpaceDN w:val="0"/>
        <w:adjustRightInd w:val="0"/>
        <w:rPr>
          <w:rFonts w:ascii="Times New Roman" w:hAnsi="Times New Roman"/>
          <w:color w:val="000000" w:themeColor="text1"/>
          <w:kern w:val="0"/>
          <w:sz w:val="24"/>
        </w:rPr>
      </w:pPr>
      <w:r w:rsidRPr="0031195B">
        <w:rPr>
          <w:rFonts w:ascii="Times New Roman" w:hAnsi="Times New Roman"/>
          <w:color w:val="000000" w:themeColor="text1"/>
          <w:kern w:val="0"/>
          <w:sz w:val="24"/>
        </w:rPr>
        <w:t>The m</w:t>
      </w:r>
      <w:r w:rsidR="0024276F" w:rsidRPr="0031195B">
        <w:rPr>
          <w:rFonts w:ascii="Times New Roman" w:hAnsi="Times New Roman"/>
          <w:color w:val="000000" w:themeColor="text1"/>
          <w:kern w:val="0"/>
          <w:sz w:val="24"/>
        </w:rPr>
        <w:t xml:space="preserve">arket data stream carries market data </w:t>
      </w:r>
      <w:r w:rsidR="00AA7866" w:rsidRPr="0031195B">
        <w:rPr>
          <w:rFonts w:ascii="Times New Roman" w:hAnsi="Times New Roman"/>
          <w:color w:val="000000" w:themeColor="text1"/>
          <w:kern w:val="0"/>
          <w:sz w:val="24"/>
        </w:rPr>
        <w:t>distributed</w:t>
      </w:r>
      <w:r w:rsidR="0024276F" w:rsidRPr="0031195B">
        <w:rPr>
          <w:rFonts w:ascii="Times New Roman" w:hAnsi="Times New Roman"/>
          <w:color w:val="000000" w:themeColor="text1"/>
          <w:kern w:val="0"/>
          <w:sz w:val="24"/>
        </w:rPr>
        <w:t xml:space="preserve"> from </w:t>
      </w:r>
      <w:r w:rsidR="00CB5744" w:rsidRPr="0031195B">
        <w:rPr>
          <w:rFonts w:ascii="Times New Roman" w:hAnsi="Times New Roman"/>
          <w:color w:val="000000" w:themeColor="text1"/>
          <w:kern w:val="0"/>
          <w:sz w:val="24"/>
        </w:rPr>
        <w:t>the Exchange</w:t>
      </w:r>
      <w:r w:rsidR="00AD1343" w:rsidRPr="0031195B">
        <w:rPr>
          <w:rFonts w:ascii="Times New Roman" w:hAnsi="Times New Roman"/>
          <w:color w:val="000000" w:themeColor="text1"/>
          <w:kern w:val="0"/>
          <w:sz w:val="24"/>
        </w:rPr>
        <w:t xml:space="preserve"> s</w:t>
      </w:r>
      <w:r w:rsidR="0024276F" w:rsidRPr="0031195B">
        <w:rPr>
          <w:rFonts w:ascii="Times New Roman" w:hAnsi="Times New Roman"/>
          <w:color w:val="000000" w:themeColor="text1"/>
          <w:kern w:val="0"/>
          <w:sz w:val="24"/>
        </w:rPr>
        <w:t>ystem.</w:t>
      </w:r>
    </w:p>
    <w:p w14:paraId="4D6852AA" w14:textId="77777777" w:rsidR="00B90C84" w:rsidRPr="0031195B" w:rsidRDefault="0024276F" w:rsidP="0024276F">
      <w:pPr>
        <w:pStyle w:val="21"/>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kern w:val="0"/>
        </w:rPr>
        <w:t xml:space="preserve">The interface for receiving market data stream typically looks like </w:t>
      </w:r>
      <w:r w:rsidR="0069208A" w:rsidRPr="0031195B">
        <w:rPr>
          <w:rFonts w:ascii="Times New Roman" w:hAnsi="Times New Roman" w:cs="Times New Roman"/>
          <w:color w:val="000000" w:themeColor="text1"/>
          <w:kern w:val="0"/>
        </w:rPr>
        <w:t>this</w:t>
      </w:r>
      <w:r w:rsidR="0069208A" w:rsidRPr="0031195B">
        <w:rPr>
          <w:rFonts w:ascii="Times New Roman" w:hAnsi="Times New Roman" w:cs="Times New Roman"/>
          <w:color w:val="000000" w:themeColor="text1"/>
        </w:rPr>
        <w:t>:</w:t>
      </w:r>
    </w:p>
    <w:p w14:paraId="36382D7C" w14:textId="77777777" w:rsidR="00B90C84" w:rsidRPr="0031195B" w:rsidRDefault="00B90C84" w:rsidP="00B90C84">
      <w:pPr>
        <w:pStyle w:val="21"/>
        <w:pBdr>
          <w:top w:val="single" w:sz="4" w:space="1" w:color="auto" w:shadow="1"/>
          <w:left w:val="single" w:sz="4" w:space="4" w:color="auto" w:shadow="1"/>
          <w:bottom w:val="single" w:sz="4" w:space="1" w:color="auto" w:shadow="1"/>
          <w:right w:val="single" w:sz="4" w:space="4" w:color="auto" w:shadow="1"/>
        </w:pBdr>
        <w:ind w:firstLineChars="0" w:firstLine="0"/>
        <w:rPr>
          <w:rFonts w:ascii="Times New Roman" w:hAnsi="Times New Roman" w:cs="Times New Roman"/>
          <w:b/>
          <w:color w:val="000000" w:themeColor="text1"/>
          <w:sz w:val="18"/>
          <w:szCs w:val="18"/>
        </w:rPr>
      </w:pPr>
      <w:r w:rsidRPr="0031195B">
        <w:rPr>
          <w:rFonts w:ascii="Times New Roman" w:hAnsi="Times New Roman" w:cs="Times New Roman"/>
          <w:b/>
          <w:color w:val="000000" w:themeColor="text1"/>
          <w:sz w:val="18"/>
          <w:szCs w:val="18"/>
        </w:rPr>
        <w:t>void CShfeFtdcMduserSpi::OnRtnXXX(CShfeFtdcXXXField *pXXX)</w:t>
      </w:r>
      <w:r w:rsidRPr="0031195B">
        <w:rPr>
          <w:rFonts w:ascii="Times New Roman" w:hAnsi="Times New Roman" w:cs="Times New Roman"/>
          <w:b/>
          <w:color w:val="000000" w:themeColor="text1"/>
          <w:sz w:val="18"/>
          <w:szCs w:val="18"/>
        </w:rPr>
        <w:t>；</w:t>
      </w:r>
    </w:p>
    <w:p w14:paraId="2435ACD7" w14:textId="77777777" w:rsidR="00B90C84" w:rsidRPr="0031195B" w:rsidRDefault="0024276F" w:rsidP="00B90C84">
      <w:pPr>
        <w:pStyle w:val="21"/>
        <w:spacing w:before="240" w:after="120" w:line="240" w:lineRule="auto"/>
        <w:ind w:firstLineChars="0" w:firstLine="0"/>
        <w:jc w:val="left"/>
        <w:rPr>
          <w:rFonts w:ascii="Times New Roman" w:hAnsi="Times New Roman" w:cs="Times New Roman"/>
          <w:color w:val="000000" w:themeColor="text1"/>
        </w:rPr>
      </w:pPr>
      <w:r w:rsidRPr="0031195B">
        <w:rPr>
          <w:rFonts w:ascii="Times New Roman" w:hAnsi="Times New Roman" w:cs="Times New Roman"/>
          <w:color w:val="000000" w:themeColor="text1"/>
          <w:kern w:val="0"/>
        </w:rPr>
        <w:t>The</w:t>
      </w:r>
      <w:r w:rsidR="00AC64AD" w:rsidRPr="0031195B">
        <w:rPr>
          <w:rFonts w:ascii="Times New Roman" w:hAnsi="Times New Roman" w:cs="Times New Roman"/>
          <w:color w:val="000000" w:themeColor="text1"/>
          <w:kern w:val="0"/>
        </w:rPr>
        <w:t xml:space="preserve"> </w:t>
      </w:r>
      <w:r w:rsidR="00C86CA5" w:rsidRPr="0031195B">
        <w:rPr>
          <w:rFonts w:ascii="Times New Roman" w:hAnsi="Times New Roman" w:cs="Times New Roman"/>
          <w:bCs/>
          <w:color w:val="000000" w:themeColor="text1"/>
          <w:kern w:val="0"/>
        </w:rPr>
        <w:t>callback</w:t>
      </w:r>
      <w:r w:rsidR="00AC64AD" w:rsidRPr="0031195B">
        <w:rPr>
          <w:rFonts w:ascii="Times New Roman" w:hAnsi="Times New Roman" w:cs="Times New Roman"/>
          <w:bCs/>
          <w:color w:val="000000" w:themeColor="text1"/>
          <w:kern w:val="0"/>
        </w:rPr>
        <w:t xml:space="preserve"> </w:t>
      </w:r>
      <w:r w:rsidR="00757129" w:rsidRPr="0031195B">
        <w:rPr>
          <w:rFonts w:ascii="Times New Roman" w:hAnsi="Times New Roman" w:cs="Times New Roman"/>
          <w:bCs/>
          <w:color w:val="000000" w:themeColor="text1"/>
          <w:kern w:val="0"/>
        </w:rPr>
        <w:t>in</w:t>
      </w:r>
      <w:r w:rsidR="00AC64AD" w:rsidRPr="0031195B">
        <w:rPr>
          <w:rFonts w:ascii="Times New Roman" w:hAnsi="Times New Roman" w:cs="Times New Roman"/>
          <w:bCs/>
          <w:color w:val="000000" w:themeColor="text1"/>
          <w:kern w:val="0"/>
        </w:rPr>
        <w:t xml:space="preserve"> </w:t>
      </w:r>
      <w:r w:rsidRPr="0031195B">
        <w:rPr>
          <w:rFonts w:ascii="Times New Roman" w:hAnsi="Times New Roman" w:cs="Times New Roman"/>
          <w:b/>
          <w:bCs/>
          <w:color w:val="000000" w:themeColor="text1"/>
          <w:kern w:val="0"/>
        </w:rPr>
        <w:t>CShfeFtdcMduserSpi</w:t>
      </w:r>
      <w:r w:rsidR="00AC64AD" w:rsidRPr="0031195B">
        <w:rPr>
          <w:rFonts w:ascii="Times New Roman" w:hAnsi="Times New Roman" w:cs="Times New Roman"/>
          <w:b/>
          <w:bCs/>
          <w:color w:val="000000" w:themeColor="text1"/>
          <w:kern w:val="0"/>
        </w:rPr>
        <w:t xml:space="preserve"> </w:t>
      </w:r>
      <w:r w:rsidR="00C86CA5" w:rsidRPr="0031195B">
        <w:rPr>
          <w:rFonts w:ascii="Times New Roman" w:hAnsi="Times New Roman" w:cs="Times New Roman"/>
          <w:color w:val="000000" w:themeColor="text1"/>
          <w:kern w:val="0"/>
        </w:rPr>
        <w:t>will be</w:t>
      </w:r>
      <w:r w:rsidRPr="0031195B">
        <w:rPr>
          <w:rFonts w:ascii="Times New Roman" w:hAnsi="Times New Roman" w:cs="Times New Roman"/>
          <w:color w:val="000000" w:themeColor="text1"/>
          <w:kern w:val="0"/>
        </w:rPr>
        <w:t xml:space="preserve"> invoked upon receiving market data from </w:t>
      </w:r>
      <w:r w:rsidR="00CB5744" w:rsidRPr="0031195B">
        <w:rPr>
          <w:rFonts w:ascii="Times New Roman" w:hAnsi="Times New Roman" w:cs="Times New Roman"/>
          <w:color w:val="000000" w:themeColor="text1"/>
          <w:kern w:val="0"/>
        </w:rPr>
        <w:t>the Exchange</w:t>
      </w:r>
      <w:r w:rsidR="00AD1343" w:rsidRPr="0031195B">
        <w:rPr>
          <w:rFonts w:ascii="Times New Roman" w:hAnsi="Times New Roman" w:cs="Times New Roman"/>
          <w:color w:val="000000" w:themeColor="text1"/>
          <w:kern w:val="0"/>
        </w:rPr>
        <w:t xml:space="preserve"> s</w:t>
      </w:r>
      <w:r w:rsidRPr="0031195B">
        <w:rPr>
          <w:rFonts w:ascii="Times New Roman" w:hAnsi="Times New Roman" w:cs="Times New Roman"/>
          <w:color w:val="000000" w:themeColor="text1"/>
          <w:kern w:val="0"/>
        </w:rPr>
        <w:t xml:space="preserve">ystem via the market data stream. The parameter of the callback </w:t>
      </w:r>
      <w:r w:rsidR="00757129" w:rsidRPr="0031195B">
        <w:rPr>
          <w:rFonts w:ascii="Times New Roman" w:hAnsi="Times New Roman" w:cs="Times New Roman"/>
          <w:color w:val="000000" w:themeColor="text1"/>
          <w:kern w:val="0"/>
        </w:rPr>
        <w:t>contains the received data</w:t>
      </w:r>
      <w:r w:rsidRPr="0031195B">
        <w:rPr>
          <w:rFonts w:ascii="Times New Roman" w:hAnsi="Times New Roman" w:cs="Times New Roman"/>
          <w:color w:val="000000" w:themeColor="text1"/>
          <w:kern w:val="0"/>
        </w:rPr>
        <w:t>.</w:t>
      </w:r>
    </w:p>
    <w:p w14:paraId="3A346FD3" w14:textId="77777777" w:rsidR="006D5C08" w:rsidRPr="0031195B" w:rsidRDefault="006D5C08">
      <w:pPr>
        <w:pStyle w:val="1"/>
        <w:rPr>
          <w:rFonts w:ascii="Times New Roman" w:hAnsi="Times New Roman" w:cs="Times New Roman"/>
        </w:rPr>
        <w:sectPr w:rsidR="006D5C08" w:rsidRPr="0031195B" w:rsidSect="003E76DE">
          <w:pgSz w:w="11906" w:h="16838" w:code="9"/>
          <w:pgMar w:top="1079" w:right="926" w:bottom="899" w:left="1080" w:header="539" w:footer="180" w:gutter="0"/>
          <w:cols w:space="425"/>
          <w:docGrid w:type="linesAndChars" w:linePitch="312"/>
        </w:sectPr>
      </w:pPr>
      <w:bookmarkStart w:id="69" w:name="_Toc176111877"/>
      <w:bookmarkStart w:id="70" w:name="_Toc176076296"/>
    </w:p>
    <w:p w14:paraId="08B2C294" w14:textId="77777777" w:rsidR="006D5C08" w:rsidRPr="0031195B" w:rsidRDefault="00E52C33">
      <w:pPr>
        <w:pStyle w:val="1"/>
        <w:rPr>
          <w:rFonts w:ascii="Times New Roman" w:hAnsi="Times New Roman" w:cs="Times New Roman"/>
        </w:rPr>
      </w:pPr>
      <w:bookmarkStart w:id="71" w:name="_Toc58938355"/>
      <w:bookmarkEnd w:id="69"/>
      <w:r w:rsidRPr="0031195B">
        <w:rPr>
          <w:rFonts w:ascii="Times New Roman" w:hAnsi="Times New Roman" w:cs="Times New Roman"/>
        </w:rPr>
        <w:lastRenderedPageBreak/>
        <w:t>Working Mechanism</w:t>
      </w:r>
      <w:bookmarkEnd w:id="71"/>
    </w:p>
    <w:p w14:paraId="4CDF61D6" w14:textId="77777777" w:rsidR="007B2F02" w:rsidRPr="0031195B" w:rsidRDefault="007B2F02" w:rsidP="007B2F02">
      <w:pPr>
        <w:pStyle w:val="aff8"/>
        <w:keepNext/>
        <w:keepLines/>
        <w:numPr>
          <w:ilvl w:val="0"/>
          <w:numId w:val="41"/>
        </w:numPr>
        <w:tabs>
          <w:tab w:val="left" w:pos="0"/>
        </w:tabs>
        <w:spacing w:line="480" w:lineRule="auto"/>
        <w:ind w:firstLineChars="0"/>
        <w:outlineLvl w:val="1"/>
        <w:rPr>
          <w:rFonts w:ascii="Times New Roman" w:eastAsia="黑体" w:hAnsi="Times New Roman"/>
          <w:b/>
          <w:bCs/>
          <w:vanish/>
          <w:color w:val="000000" w:themeColor="text1"/>
          <w:sz w:val="32"/>
          <w:szCs w:val="32"/>
        </w:rPr>
      </w:pPr>
      <w:bookmarkStart w:id="72" w:name="_Toc57387310"/>
      <w:bookmarkStart w:id="73" w:name="_Toc58938356"/>
      <w:bookmarkEnd w:id="72"/>
      <w:bookmarkEnd w:id="73"/>
    </w:p>
    <w:p w14:paraId="30B91FD1" w14:textId="77777777" w:rsidR="00CE131D" w:rsidRPr="0031195B" w:rsidRDefault="00CE131D" w:rsidP="007B2F02">
      <w:pPr>
        <w:pStyle w:val="2"/>
        <w:numPr>
          <w:ilvl w:val="1"/>
          <w:numId w:val="41"/>
        </w:numPr>
        <w:tabs>
          <w:tab w:val="left" w:pos="0"/>
        </w:tabs>
        <w:spacing w:before="0" w:after="0" w:line="480" w:lineRule="auto"/>
        <w:rPr>
          <w:rFonts w:ascii="Times New Roman" w:hAnsi="Times New Roman"/>
          <w:color w:val="000000" w:themeColor="text1"/>
        </w:rPr>
      </w:pPr>
      <w:bookmarkStart w:id="74" w:name="_Toc58938357"/>
      <w:r w:rsidRPr="0031195B">
        <w:rPr>
          <w:rFonts w:ascii="Times New Roman" w:hAnsi="Times New Roman"/>
          <w:color w:val="000000" w:themeColor="text1"/>
        </w:rPr>
        <w:t>Work</w:t>
      </w:r>
      <w:r w:rsidR="00AC64AD" w:rsidRPr="0031195B">
        <w:rPr>
          <w:rFonts w:ascii="Times New Roman" w:hAnsi="Times New Roman"/>
          <w:color w:val="000000" w:themeColor="text1"/>
        </w:rPr>
        <w:t xml:space="preserve"> </w:t>
      </w:r>
      <w:r w:rsidR="0024276F" w:rsidRPr="0031195B">
        <w:rPr>
          <w:rFonts w:ascii="Times New Roman" w:hAnsi="Times New Roman"/>
          <w:color w:val="000000" w:themeColor="text1"/>
        </w:rPr>
        <w:t>Flow</w:t>
      </w:r>
      <w:bookmarkEnd w:id="70"/>
      <w:bookmarkEnd w:id="74"/>
    </w:p>
    <w:p w14:paraId="49065CEF" w14:textId="77777777" w:rsidR="006D5C08" w:rsidRPr="0031195B" w:rsidRDefault="0024276F" w:rsidP="00090541">
      <w:pPr>
        <w:pStyle w:val="21"/>
        <w:spacing w:before="240" w:after="120"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kern w:val="0"/>
        </w:rPr>
        <w:t xml:space="preserve">The interaction between a </w:t>
      </w:r>
      <w:r w:rsidR="00B43FDE" w:rsidRPr="0031195B">
        <w:rPr>
          <w:rFonts w:ascii="Times New Roman" w:hAnsi="Times New Roman" w:cs="Times New Roman"/>
          <w:color w:val="000000" w:themeColor="text1"/>
          <w:kern w:val="0"/>
        </w:rPr>
        <w:t>member system</w:t>
      </w:r>
      <w:r w:rsidRPr="0031195B">
        <w:rPr>
          <w:rFonts w:ascii="Times New Roman" w:hAnsi="Times New Roman" w:cs="Times New Roman"/>
          <w:color w:val="000000" w:themeColor="text1"/>
          <w:kern w:val="0"/>
        </w:rPr>
        <w:t xml:space="preserve"> (or </w:t>
      </w:r>
      <w:r w:rsidR="0069208A" w:rsidRPr="0031195B">
        <w:rPr>
          <w:rFonts w:ascii="Times New Roman" w:hAnsi="Times New Roman" w:cs="Times New Roman"/>
          <w:color w:val="000000" w:themeColor="text1"/>
          <w:kern w:val="0"/>
        </w:rPr>
        <w:t xml:space="preserve">a </w:t>
      </w:r>
      <w:r w:rsidR="00C94D42" w:rsidRPr="0031195B">
        <w:rPr>
          <w:rFonts w:ascii="Times New Roman" w:hAnsi="Times New Roman" w:cs="Times New Roman"/>
          <w:color w:val="000000" w:themeColor="text1"/>
          <w:kern w:val="0"/>
        </w:rPr>
        <w:t xml:space="preserve">market data </w:t>
      </w:r>
      <w:r w:rsidR="00E369F1" w:rsidRPr="0031195B">
        <w:rPr>
          <w:rFonts w:ascii="Times New Roman" w:hAnsi="Times New Roman" w:cs="Times New Roman"/>
          <w:color w:val="000000" w:themeColor="text1"/>
          <w:kern w:val="0"/>
        </w:rPr>
        <w:t>distributor</w:t>
      </w:r>
      <w:r w:rsidRPr="0031195B">
        <w:rPr>
          <w:rFonts w:ascii="Times New Roman" w:hAnsi="Times New Roman" w:cs="Times New Roman"/>
          <w:color w:val="000000" w:themeColor="text1"/>
          <w:kern w:val="0"/>
        </w:rPr>
        <w:t xml:space="preserve">’s data acquisition system) and </w:t>
      </w:r>
      <w:r w:rsidR="00CB5744" w:rsidRPr="0031195B">
        <w:rPr>
          <w:rFonts w:ascii="Times New Roman" w:hAnsi="Times New Roman" w:cs="Times New Roman"/>
          <w:color w:val="000000" w:themeColor="text1"/>
          <w:kern w:val="0"/>
        </w:rPr>
        <w:t>the Exchange</w:t>
      </w:r>
      <w:r w:rsidR="006D106B" w:rsidRPr="0031195B">
        <w:rPr>
          <w:rFonts w:ascii="Times New Roman" w:hAnsi="Times New Roman" w:cs="Times New Roman"/>
          <w:color w:val="000000" w:themeColor="text1"/>
          <w:kern w:val="0"/>
        </w:rPr>
        <w:t xml:space="preserve"> s</w:t>
      </w:r>
      <w:r w:rsidR="00E52C33" w:rsidRPr="0031195B">
        <w:rPr>
          <w:rFonts w:ascii="Times New Roman" w:hAnsi="Times New Roman" w:cs="Times New Roman"/>
          <w:color w:val="000000" w:themeColor="text1"/>
          <w:kern w:val="0"/>
        </w:rPr>
        <w:t>ystem is segmented</w:t>
      </w:r>
      <w:r w:rsidRPr="0031195B">
        <w:rPr>
          <w:rFonts w:ascii="Times New Roman" w:hAnsi="Times New Roman" w:cs="Times New Roman"/>
          <w:color w:val="000000" w:themeColor="text1"/>
          <w:kern w:val="0"/>
        </w:rPr>
        <w:t xml:space="preserve"> into two phases: the initializa</w:t>
      </w:r>
      <w:r w:rsidR="00E52C33" w:rsidRPr="0031195B">
        <w:rPr>
          <w:rFonts w:ascii="Times New Roman" w:hAnsi="Times New Roman" w:cs="Times New Roman"/>
          <w:color w:val="000000" w:themeColor="text1"/>
          <w:kern w:val="0"/>
        </w:rPr>
        <w:t xml:space="preserve">tion phase and the function </w:t>
      </w:r>
      <w:r w:rsidR="00C73344" w:rsidRPr="0031195B">
        <w:rPr>
          <w:rFonts w:ascii="Times New Roman" w:hAnsi="Times New Roman" w:cs="Times New Roman"/>
          <w:color w:val="000000" w:themeColor="text1"/>
          <w:kern w:val="0"/>
        </w:rPr>
        <w:t>invocation</w:t>
      </w:r>
      <w:r w:rsidRPr="0031195B">
        <w:rPr>
          <w:rFonts w:ascii="Times New Roman" w:hAnsi="Times New Roman" w:cs="Times New Roman"/>
          <w:color w:val="000000" w:themeColor="text1"/>
          <w:kern w:val="0"/>
        </w:rPr>
        <w:t xml:space="preserve"> phase.</w:t>
      </w:r>
    </w:p>
    <w:p w14:paraId="142805A8" w14:textId="77777777" w:rsidR="006D5C08" w:rsidRPr="0031195B" w:rsidRDefault="00801D80" w:rsidP="007B2F02">
      <w:pPr>
        <w:pStyle w:val="30"/>
        <w:numPr>
          <w:ilvl w:val="2"/>
          <w:numId w:val="41"/>
        </w:numPr>
        <w:spacing w:before="0" w:after="0" w:line="480" w:lineRule="auto"/>
        <w:ind w:left="181" w:hanging="181"/>
        <w:jc w:val="left"/>
        <w:rPr>
          <w:rFonts w:ascii="Times New Roman" w:hAnsi="Times New Roman"/>
          <w:color w:val="000000" w:themeColor="text1"/>
        </w:rPr>
      </w:pPr>
      <w:bookmarkStart w:id="75" w:name="_Toc338148258"/>
      <w:bookmarkStart w:id="76" w:name="_Toc58938358"/>
      <w:r w:rsidRPr="0031195B">
        <w:rPr>
          <w:rFonts w:ascii="Times New Roman" w:hAnsi="Times New Roman"/>
          <w:color w:val="000000" w:themeColor="text1"/>
        </w:rPr>
        <w:t>Initialization P</w:t>
      </w:r>
      <w:r w:rsidR="00CE131D" w:rsidRPr="0031195B">
        <w:rPr>
          <w:rFonts w:ascii="Times New Roman" w:hAnsi="Times New Roman"/>
          <w:color w:val="000000" w:themeColor="text1"/>
        </w:rPr>
        <w:t>hase</w:t>
      </w:r>
      <w:bookmarkEnd w:id="75"/>
      <w:bookmarkEnd w:id="76"/>
    </w:p>
    <w:p w14:paraId="5E6DC6C9" w14:textId="77777777" w:rsidR="006D5C08" w:rsidRPr="0031195B" w:rsidRDefault="0024276F" w:rsidP="00090541">
      <w:pPr>
        <w:pStyle w:val="21"/>
        <w:spacing w:before="240" w:after="120"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kern w:val="0"/>
        </w:rPr>
        <w:t xml:space="preserve">In the initialization phase, the </w:t>
      </w:r>
      <w:r w:rsidR="00B43FDE" w:rsidRPr="0031195B">
        <w:rPr>
          <w:rFonts w:ascii="Times New Roman" w:hAnsi="Times New Roman" w:cs="Times New Roman"/>
          <w:color w:val="000000" w:themeColor="text1"/>
          <w:kern w:val="0"/>
        </w:rPr>
        <w:t>member system</w:t>
      </w:r>
      <w:r w:rsidRPr="0031195B">
        <w:rPr>
          <w:rFonts w:ascii="Times New Roman" w:hAnsi="Times New Roman" w:cs="Times New Roman"/>
          <w:color w:val="000000" w:themeColor="text1"/>
          <w:kern w:val="0"/>
        </w:rPr>
        <w:t xml:space="preserve"> (or vendor’s data </w:t>
      </w:r>
      <w:r w:rsidR="00C73344" w:rsidRPr="0031195B">
        <w:rPr>
          <w:rFonts w:ascii="Times New Roman" w:hAnsi="Times New Roman" w:cs="Times New Roman"/>
          <w:color w:val="000000" w:themeColor="text1"/>
          <w:kern w:val="0"/>
        </w:rPr>
        <w:t>acquisition</w:t>
      </w:r>
      <w:r w:rsidRPr="0031195B">
        <w:rPr>
          <w:rFonts w:ascii="Times New Roman" w:hAnsi="Times New Roman" w:cs="Times New Roman"/>
          <w:color w:val="000000" w:themeColor="text1"/>
          <w:kern w:val="0"/>
        </w:rPr>
        <w:t xml:space="preserve"> system) </w:t>
      </w:r>
      <w:r w:rsidR="0069208A" w:rsidRPr="0031195B">
        <w:rPr>
          <w:rFonts w:ascii="Times New Roman" w:hAnsi="Times New Roman" w:cs="Times New Roman"/>
          <w:color w:val="000000" w:themeColor="text1"/>
          <w:kern w:val="0"/>
        </w:rPr>
        <w:t>must</w:t>
      </w:r>
      <w:r w:rsidRPr="0031195B">
        <w:rPr>
          <w:rFonts w:ascii="Times New Roman" w:hAnsi="Times New Roman" w:cs="Times New Roman"/>
          <w:color w:val="000000" w:themeColor="text1"/>
          <w:kern w:val="0"/>
        </w:rPr>
        <w:t xml:space="preserve"> complete following steps (</w:t>
      </w:r>
      <w:r w:rsidR="0069208A" w:rsidRPr="0031195B">
        <w:rPr>
          <w:rFonts w:ascii="Times New Roman" w:hAnsi="Times New Roman" w:cs="Times New Roman"/>
          <w:color w:val="000000" w:themeColor="text1"/>
          <w:kern w:val="0"/>
        </w:rPr>
        <w:t>a c</w:t>
      </w:r>
      <w:r w:rsidR="00F51C66" w:rsidRPr="0031195B">
        <w:rPr>
          <w:rFonts w:ascii="Times New Roman" w:hAnsi="Times New Roman" w:cs="Times New Roman"/>
          <w:color w:val="000000" w:themeColor="text1"/>
          <w:kern w:val="0"/>
        </w:rPr>
        <w:t>ode example is available in</w:t>
      </w:r>
      <w:r w:rsidR="0069208A" w:rsidRPr="0031195B">
        <w:rPr>
          <w:rFonts w:ascii="Times New Roman" w:hAnsi="Times New Roman" w:cs="Times New Roman"/>
          <w:color w:val="000000" w:themeColor="text1"/>
          <w:kern w:val="0"/>
        </w:rPr>
        <w:t xml:space="preserve"> the</w:t>
      </w:r>
      <w:r w:rsidR="00F51C66" w:rsidRPr="0031195B">
        <w:rPr>
          <w:rFonts w:ascii="Times New Roman" w:hAnsi="Times New Roman" w:cs="Times New Roman"/>
          <w:color w:val="000000" w:themeColor="text1"/>
          <w:kern w:val="0"/>
        </w:rPr>
        <w:t xml:space="preserve"> TraderAPI/MduserAPI Reference Manual</w:t>
      </w:r>
      <w:r w:rsidRPr="0031195B">
        <w:rPr>
          <w:rFonts w:ascii="Times New Roman" w:hAnsi="Times New Roman" w:cs="Times New Roman"/>
          <w:color w:val="000000" w:themeColor="text1"/>
          <w:kern w:val="0"/>
        </w:rPr>
        <w:t>).</w:t>
      </w:r>
    </w:p>
    <w:p w14:paraId="346FF52C" w14:textId="77777777" w:rsidR="00090541" w:rsidRPr="0031195B" w:rsidRDefault="00090541" w:rsidP="00090541">
      <w:pPr>
        <w:rPr>
          <w:rFonts w:ascii="Times New Roman" w:hAnsi="Times New Roman"/>
          <w:color w:val="000000" w:themeColor="text1"/>
        </w:rPr>
      </w:pPr>
    </w:p>
    <w:tbl>
      <w:tblPr>
        <w:tblW w:w="9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4"/>
        <w:gridCol w:w="4860"/>
        <w:gridCol w:w="4194"/>
      </w:tblGrid>
      <w:tr w:rsidR="00AD7935" w:rsidRPr="0031195B" w14:paraId="5112FBDC" w14:textId="77777777">
        <w:trPr>
          <w:jc w:val="center"/>
        </w:trPr>
        <w:tc>
          <w:tcPr>
            <w:tcW w:w="774" w:type="dxa"/>
            <w:shd w:val="clear" w:color="auto" w:fill="auto"/>
          </w:tcPr>
          <w:p w14:paraId="461D5EE4" w14:textId="77777777" w:rsidR="006D5C08" w:rsidRPr="0031195B" w:rsidRDefault="00090541" w:rsidP="00D44390">
            <w:pPr>
              <w:pStyle w:val="a7"/>
              <w:ind w:firstLineChars="0" w:firstLine="0"/>
              <w:rPr>
                <w:rFonts w:ascii="Times New Roman" w:hAnsi="Times New Roman" w:cs="Times New Roman"/>
                <w:b/>
                <w:color w:val="000000" w:themeColor="text1"/>
              </w:rPr>
            </w:pPr>
            <w:r w:rsidRPr="0031195B">
              <w:rPr>
                <w:rFonts w:ascii="Times New Roman" w:hAnsi="Times New Roman" w:cs="Times New Roman"/>
                <w:b/>
                <w:color w:val="000000" w:themeColor="text1"/>
              </w:rPr>
              <w:t>Steps</w:t>
            </w:r>
          </w:p>
        </w:tc>
        <w:tc>
          <w:tcPr>
            <w:tcW w:w="4860" w:type="dxa"/>
            <w:shd w:val="clear" w:color="auto" w:fill="auto"/>
          </w:tcPr>
          <w:p w14:paraId="6FCE3CB9" w14:textId="77777777" w:rsidR="006D5C08" w:rsidRPr="0031195B" w:rsidRDefault="00B43FDE" w:rsidP="00D44390">
            <w:pPr>
              <w:pStyle w:val="a7"/>
              <w:ind w:firstLineChars="0" w:firstLine="0"/>
              <w:rPr>
                <w:rFonts w:ascii="Times New Roman" w:hAnsi="Times New Roman" w:cs="Times New Roman"/>
                <w:b/>
                <w:color w:val="000000" w:themeColor="text1"/>
              </w:rPr>
            </w:pPr>
            <w:r w:rsidRPr="0031195B">
              <w:rPr>
                <w:rFonts w:ascii="Times New Roman" w:hAnsi="Times New Roman" w:cs="Times New Roman"/>
                <w:b/>
                <w:color w:val="000000" w:themeColor="text1"/>
              </w:rPr>
              <w:t>Member</w:t>
            </w:r>
            <w:r w:rsidR="00090541" w:rsidRPr="0031195B">
              <w:rPr>
                <w:rFonts w:ascii="Times New Roman" w:hAnsi="Times New Roman" w:cs="Times New Roman"/>
                <w:b/>
                <w:color w:val="000000" w:themeColor="text1"/>
              </w:rPr>
              <w:t xml:space="preserve"> System</w:t>
            </w:r>
          </w:p>
        </w:tc>
        <w:tc>
          <w:tcPr>
            <w:tcW w:w="4194" w:type="dxa"/>
            <w:shd w:val="clear" w:color="auto" w:fill="auto"/>
          </w:tcPr>
          <w:p w14:paraId="55FC74A0" w14:textId="77777777" w:rsidR="006D5C08" w:rsidRPr="0031195B" w:rsidRDefault="00C94D42" w:rsidP="00D44390">
            <w:pPr>
              <w:pStyle w:val="a7"/>
              <w:ind w:firstLineChars="0" w:firstLine="0"/>
              <w:rPr>
                <w:rFonts w:ascii="Times New Roman" w:hAnsi="Times New Roman" w:cs="Times New Roman"/>
                <w:b/>
                <w:color w:val="000000" w:themeColor="text1"/>
              </w:rPr>
            </w:pPr>
            <w:r w:rsidRPr="0031195B">
              <w:rPr>
                <w:rFonts w:ascii="Times New Roman" w:hAnsi="Times New Roman" w:cs="Times New Roman"/>
                <w:b/>
                <w:color w:val="000000" w:themeColor="text1"/>
              </w:rPr>
              <w:t>Market Data</w:t>
            </w:r>
            <w:r w:rsidR="00AC4386" w:rsidRPr="0031195B">
              <w:rPr>
                <w:rFonts w:ascii="Times New Roman" w:hAnsi="Times New Roman" w:cs="Times New Roman"/>
                <w:b/>
                <w:color w:val="000000" w:themeColor="text1"/>
              </w:rPr>
              <w:t xml:space="preserve"> </w:t>
            </w:r>
            <w:r w:rsidR="00090541" w:rsidRPr="0031195B">
              <w:rPr>
                <w:rFonts w:ascii="Times New Roman" w:hAnsi="Times New Roman" w:cs="Times New Roman"/>
                <w:b/>
                <w:color w:val="000000" w:themeColor="text1"/>
              </w:rPr>
              <w:t>Receiving System</w:t>
            </w:r>
          </w:p>
        </w:tc>
      </w:tr>
      <w:tr w:rsidR="00AD7935" w:rsidRPr="0031195B" w14:paraId="6DA0DF89" w14:textId="77777777">
        <w:trPr>
          <w:jc w:val="center"/>
        </w:trPr>
        <w:tc>
          <w:tcPr>
            <w:tcW w:w="774" w:type="dxa"/>
            <w:shd w:val="clear" w:color="auto" w:fill="auto"/>
          </w:tcPr>
          <w:p w14:paraId="605509AD" w14:textId="77777777" w:rsidR="006D5C08" w:rsidRPr="0031195B" w:rsidRDefault="006D5C08" w:rsidP="00D44390">
            <w:pPr>
              <w:pStyle w:val="a7"/>
              <w:ind w:firstLineChars="0" w:firstLine="0"/>
              <w:rPr>
                <w:rFonts w:ascii="Times New Roman" w:hAnsi="Times New Roman" w:cs="Times New Roman"/>
                <w:color w:val="000000" w:themeColor="text1"/>
                <w:sz w:val="21"/>
                <w:szCs w:val="21"/>
              </w:rPr>
            </w:pPr>
            <w:r w:rsidRPr="0031195B">
              <w:rPr>
                <w:rFonts w:ascii="Times New Roman" w:hAnsi="Times New Roman" w:cs="Times New Roman"/>
                <w:color w:val="000000" w:themeColor="text1"/>
                <w:sz w:val="21"/>
                <w:szCs w:val="21"/>
              </w:rPr>
              <w:t>1</w:t>
            </w:r>
          </w:p>
        </w:tc>
        <w:tc>
          <w:tcPr>
            <w:tcW w:w="4860" w:type="dxa"/>
            <w:shd w:val="clear" w:color="auto" w:fill="auto"/>
          </w:tcPr>
          <w:p w14:paraId="39611B1F" w14:textId="77777777" w:rsidR="006D5C08" w:rsidRPr="0031195B" w:rsidRDefault="0024276F" w:rsidP="00D44390">
            <w:pPr>
              <w:pStyle w:val="a7"/>
              <w:ind w:firstLineChars="0" w:firstLine="0"/>
              <w:jc w:val="left"/>
              <w:rPr>
                <w:rFonts w:ascii="Times New Roman" w:hAnsi="Times New Roman" w:cs="Times New Roman"/>
                <w:color w:val="000000" w:themeColor="text1"/>
                <w:sz w:val="21"/>
                <w:szCs w:val="21"/>
              </w:rPr>
            </w:pPr>
            <w:r w:rsidRPr="0031195B">
              <w:rPr>
                <w:rFonts w:ascii="Times New Roman" w:hAnsi="Times New Roman" w:cs="Times New Roman"/>
                <w:color w:val="000000" w:themeColor="text1"/>
                <w:sz w:val="21"/>
                <w:szCs w:val="21"/>
              </w:rPr>
              <w:t>Create</w:t>
            </w:r>
            <w:r w:rsidR="00090541" w:rsidRPr="0031195B">
              <w:rPr>
                <w:rFonts w:ascii="Times New Roman" w:hAnsi="Times New Roman" w:cs="Times New Roman"/>
                <w:color w:val="000000" w:themeColor="text1"/>
                <w:sz w:val="21"/>
                <w:szCs w:val="21"/>
              </w:rPr>
              <w:t xml:space="preserve"> an instance of </w:t>
            </w:r>
            <w:r w:rsidR="006D5C08" w:rsidRPr="0031195B">
              <w:rPr>
                <w:rFonts w:ascii="Times New Roman" w:hAnsi="Times New Roman" w:cs="Times New Roman"/>
                <w:b/>
                <w:color w:val="000000" w:themeColor="text1"/>
                <w:sz w:val="21"/>
                <w:szCs w:val="21"/>
              </w:rPr>
              <w:t>CShfeFtdcTraderApi</w:t>
            </w:r>
          </w:p>
        </w:tc>
        <w:tc>
          <w:tcPr>
            <w:tcW w:w="4194" w:type="dxa"/>
            <w:shd w:val="clear" w:color="auto" w:fill="auto"/>
          </w:tcPr>
          <w:p w14:paraId="5D5A55F7" w14:textId="77777777" w:rsidR="006D5C08" w:rsidRPr="0031195B" w:rsidRDefault="0024276F" w:rsidP="009B7EDC">
            <w:pPr>
              <w:pStyle w:val="a7"/>
              <w:ind w:firstLineChars="0" w:firstLine="0"/>
              <w:jc w:val="left"/>
              <w:rPr>
                <w:rFonts w:ascii="Times New Roman" w:hAnsi="Times New Roman" w:cs="Times New Roman"/>
                <w:color w:val="000000" w:themeColor="text1"/>
                <w:sz w:val="21"/>
                <w:szCs w:val="21"/>
              </w:rPr>
            </w:pPr>
            <w:r w:rsidRPr="0031195B">
              <w:rPr>
                <w:rFonts w:ascii="Times New Roman" w:hAnsi="Times New Roman" w:cs="Times New Roman"/>
                <w:color w:val="000000" w:themeColor="text1"/>
                <w:sz w:val="21"/>
                <w:szCs w:val="21"/>
              </w:rPr>
              <w:t>Create</w:t>
            </w:r>
            <w:r w:rsidR="00090541" w:rsidRPr="0031195B">
              <w:rPr>
                <w:rFonts w:ascii="Times New Roman" w:hAnsi="Times New Roman" w:cs="Times New Roman"/>
                <w:color w:val="000000" w:themeColor="text1"/>
                <w:sz w:val="21"/>
                <w:szCs w:val="21"/>
              </w:rPr>
              <w:t xml:space="preserve"> an instance </w:t>
            </w:r>
            <w:r w:rsidR="00B575D2" w:rsidRPr="0031195B">
              <w:rPr>
                <w:rFonts w:ascii="Times New Roman" w:hAnsi="Times New Roman" w:cs="Times New Roman"/>
                <w:color w:val="000000" w:themeColor="text1"/>
                <w:sz w:val="21"/>
                <w:szCs w:val="21"/>
              </w:rPr>
              <w:t xml:space="preserve">of </w:t>
            </w:r>
            <w:r w:rsidR="006D5C08" w:rsidRPr="0031195B">
              <w:rPr>
                <w:rFonts w:ascii="Times New Roman" w:hAnsi="Times New Roman" w:cs="Times New Roman"/>
                <w:b/>
                <w:color w:val="000000" w:themeColor="text1"/>
                <w:sz w:val="21"/>
                <w:szCs w:val="21"/>
              </w:rPr>
              <w:t>ShfeFtdcMduserApi</w:t>
            </w:r>
          </w:p>
        </w:tc>
      </w:tr>
      <w:tr w:rsidR="00AD7935" w:rsidRPr="0031195B" w14:paraId="597BA008" w14:textId="77777777">
        <w:trPr>
          <w:jc w:val="center"/>
        </w:trPr>
        <w:tc>
          <w:tcPr>
            <w:tcW w:w="774" w:type="dxa"/>
            <w:shd w:val="clear" w:color="auto" w:fill="auto"/>
          </w:tcPr>
          <w:p w14:paraId="4FAC7FCF" w14:textId="77777777" w:rsidR="006D5C08" w:rsidRPr="0031195B" w:rsidRDefault="006D5C08" w:rsidP="00D44390">
            <w:pPr>
              <w:pStyle w:val="a7"/>
              <w:ind w:firstLineChars="0" w:firstLine="0"/>
              <w:rPr>
                <w:rFonts w:ascii="Times New Roman" w:hAnsi="Times New Roman" w:cs="Times New Roman"/>
                <w:color w:val="000000" w:themeColor="text1"/>
                <w:sz w:val="21"/>
                <w:szCs w:val="21"/>
              </w:rPr>
            </w:pPr>
            <w:r w:rsidRPr="0031195B">
              <w:rPr>
                <w:rFonts w:ascii="Times New Roman" w:hAnsi="Times New Roman" w:cs="Times New Roman"/>
                <w:color w:val="000000" w:themeColor="text1"/>
                <w:sz w:val="21"/>
                <w:szCs w:val="21"/>
              </w:rPr>
              <w:t>2</w:t>
            </w:r>
          </w:p>
        </w:tc>
        <w:tc>
          <w:tcPr>
            <w:tcW w:w="4860" w:type="dxa"/>
            <w:shd w:val="clear" w:color="auto" w:fill="auto"/>
          </w:tcPr>
          <w:p w14:paraId="27AFF78D" w14:textId="77777777" w:rsidR="006D5C08" w:rsidRPr="0031195B" w:rsidRDefault="0024276F" w:rsidP="00D44390">
            <w:pPr>
              <w:pStyle w:val="a7"/>
              <w:ind w:firstLineChars="0" w:firstLine="0"/>
              <w:jc w:val="left"/>
              <w:rPr>
                <w:rFonts w:ascii="Times New Roman" w:hAnsi="Times New Roman" w:cs="Times New Roman"/>
                <w:color w:val="000000" w:themeColor="text1"/>
                <w:sz w:val="21"/>
                <w:szCs w:val="21"/>
              </w:rPr>
            </w:pPr>
            <w:r w:rsidRPr="0031195B">
              <w:rPr>
                <w:rFonts w:ascii="Times New Roman" w:hAnsi="Times New Roman" w:cs="Times New Roman"/>
                <w:color w:val="000000" w:themeColor="text1"/>
                <w:sz w:val="21"/>
                <w:szCs w:val="21"/>
              </w:rPr>
              <w:t>Create</w:t>
            </w:r>
            <w:r w:rsidR="00090541" w:rsidRPr="0031195B">
              <w:rPr>
                <w:rFonts w:ascii="Times New Roman" w:hAnsi="Times New Roman" w:cs="Times New Roman"/>
                <w:color w:val="000000" w:themeColor="text1"/>
                <w:sz w:val="21"/>
                <w:szCs w:val="21"/>
              </w:rPr>
              <w:t xml:space="preserve"> an </w:t>
            </w:r>
            <w:r w:rsidR="005E64B9" w:rsidRPr="0031195B">
              <w:rPr>
                <w:rFonts w:ascii="Times New Roman" w:hAnsi="Times New Roman" w:cs="Times New Roman"/>
                <w:color w:val="000000" w:themeColor="text1"/>
                <w:sz w:val="21"/>
                <w:szCs w:val="21"/>
              </w:rPr>
              <w:t xml:space="preserve">event handler </w:t>
            </w:r>
            <w:r w:rsidR="00090541" w:rsidRPr="0031195B">
              <w:rPr>
                <w:rFonts w:ascii="Times New Roman" w:hAnsi="Times New Roman" w:cs="Times New Roman"/>
                <w:color w:val="000000" w:themeColor="text1"/>
                <w:sz w:val="21"/>
                <w:szCs w:val="21"/>
              </w:rPr>
              <w:t>instance</w:t>
            </w:r>
          </w:p>
        </w:tc>
        <w:tc>
          <w:tcPr>
            <w:tcW w:w="4194" w:type="dxa"/>
            <w:shd w:val="clear" w:color="auto" w:fill="auto"/>
          </w:tcPr>
          <w:p w14:paraId="24B89D6A" w14:textId="77777777" w:rsidR="006D5C08" w:rsidRPr="0031195B" w:rsidRDefault="0024276F" w:rsidP="00D44390">
            <w:pPr>
              <w:pStyle w:val="a7"/>
              <w:ind w:firstLineChars="0" w:firstLine="0"/>
              <w:jc w:val="left"/>
              <w:rPr>
                <w:rFonts w:ascii="Times New Roman" w:hAnsi="Times New Roman" w:cs="Times New Roman"/>
                <w:color w:val="000000" w:themeColor="text1"/>
                <w:sz w:val="21"/>
                <w:szCs w:val="21"/>
              </w:rPr>
            </w:pPr>
            <w:r w:rsidRPr="0031195B">
              <w:rPr>
                <w:rFonts w:ascii="Times New Roman" w:hAnsi="Times New Roman" w:cs="Times New Roman"/>
                <w:color w:val="000000" w:themeColor="text1"/>
                <w:sz w:val="21"/>
                <w:szCs w:val="21"/>
              </w:rPr>
              <w:t>Create</w:t>
            </w:r>
            <w:r w:rsidR="00090541" w:rsidRPr="0031195B">
              <w:rPr>
                <w:rFonts w:ascii="Times New Roman" w:hAnsi="Times New Roman" w:cs="Times New Roman"/>
                <w:color w:val="000000" w:themeColor="text1"/>
                <w:sz w:val="21"/>
                <w:szCs w:val="21"/>
              </w:rPr>
              <w:t xml:space="preserve"> an </w:t>
            </w:r>
            <w:r w:rsidR="005E64B9" w:rsidRPr="0031195B">
              <w:rPr>
                <w:rFonts w:ascii="Times New Roman" w:hAnsi="Times New Roman" w:cs="Times New Roman"/>
                <w:color w:val="000000" w:themeColor="text1"/>
                <w:sz w:val="21"/>
                <w:szCs w:val="21"/>
              </w:rPr>
              <w:t xml:space="preserve">event handler </w:t>
            </w:r>
            <w:r w:rsidR="00090541" w:rsidRPr="0031195B">
              <w:rPr>
                <w:rFonts w:ascii="Times New Roman" w:hAnsi="Times New Roman" w:cs="Times New Roman"/>
                <w:color w:val="000000" w:themeColor="text1"/>
                <w:sz w:val="21"/>
                <w:szCs w:val="21"/>
              </w:rPr>
              <w:t>instance</w:t>
            </w:r>
          </w:p>
        </w:tc>
      </w:tr>
      <w:tr w:rsidR="00AD7935" w:rsidRPr="0031195B" w14:paraId="4587258B" w14:textId="77777777">
        <w:trPr>
          <w:jc w:val="center"/>
        </w:trPr>
        <w:tc>
          <w:tcPr>
            <w:tcW w:w="774" w:type="dxa"/>
            <w:shd w:val="clear" w:color="auto" w:fill="auto"/>
          </w:tcPr>
          <w:p w14:paraId="76B73968" w14:textId="77777777" w:rsidR="006D5C08" w:rsidRPr="0031195B" w:rsidRDefault="006D5C08" w:rsidP="00D44390">
            <w:pPr>
              <w:pStyle w:val="a7"/>
              <w:ind w:firstLineChars="0" w:firstLine="0"/>
              <w:rPr>
                <w:rFonts w:ascii="Times New Roman" w:hAnsi="Times New Roman" w:cs="Times New Roman"/>
                <w:color w:val="000000" w:themeColor="text1"/>
                <w:sz w:val="21"/>
                <w:szCs w:val="21"/>
              </w:rPr>
            </w:pPr>
            <w:r w:rsidRPr="0031195B">
              <w:rPr>
                <w:rFonts w:ascii="Times New Roman" w:hAnsi="Times New Roman" w:cs="Times New Roman"/>
                <w:color w:val="000000" w:themeColor="text1"/>
                <w:sz w:val="21"/>
                <w:szCs w:val="21"/>
              </w:rPr>
              <w:t>3</w:t>
            </w:r>
          </w:p>
        </w:tc>
        <w:tc>
          <w:tcPr>
            <w:tcW w:w="4860" w:type="dxa"/>
            <w:shd w:val="clear" w:color="auto" w:fill="auto"/>
          </w:tcPr>
          <w:p w14:paraId="6E223733" w14:textId="77777777" w:rsidR="006D5C08" w:rsidRPr="0031195B" w:rsidRDefault="00090541" w:rsidP="00D44390">
            <w:pPr>
              <w:pStyle w:val="a7"/>
              <w:ind w:firstLineChars="0" w:firstLine="0"/>
              <w:jc w:val="left"/>
              <w:rPr>
                <w:rFonts w:ascii="Times New Roman" w:hAnsi="Times New Roman" w:cs="Times New Roman"/>
                <w:color w:val="000000" w:themeColor="text1"/>
                <w:sz w:val="21"/>
                <w:szCs w:val="21"/>
              </w:rPr>
            </w:pPr>
            <w:r w:rsidRPr="0031195B">
              <w:rPr>
                <w:rFonts w:ascii="Times New Roman" w:hAnsi="Times New Roman" w:cs="Times New Roman"/>
                <w:color w:val="000000" w:themeColor="text1"/>
                <w:sz w:val="21"/>
                <w:szCs w:val="21"/>
              </w:rPr>
              <w:t>Register an event handler instance</w:t>
            </w:r>
          </w:p>
        </w:tc>
        <w:tc>
          <w:tcPr>
            <w:tcW w:w="4194" w:type="dxa"/>
            <w:shd w:val="clear" w:color="auto" w:fill="auto"/>
          </w:tcPr>
          <w:p w14:paraId="31AC9970" w14:textId="77777777" w:rsidR="006D5C08" w:rsidRPr="0031195B" w:rsidRDefault="00090541" w:rsidP="00D44390">
            <w:pPr>
              <w:pStyle w:val="a7"/>
              <w:ind w:firstLineChars="0" w:firstLine="0"/>
              <w:jc w:val="left"/>
              <w:rPr>
                <w:rFonts w:ascii="Times New Roman" w:hAnsi="Times New Roman" w:cs="Times New Roman"/>
                <w:b/>
                <w:bCs/>
                <w:caps/>
                <w:color w:val="000000" w:themeColor="text1"/>
                <w:sz w:val="21"/>
                <w:szCs w:val="21"/>
              </w:rPr>
            </w:pPr>
            <w:r w:rsidRPr="0031195B">
              <w:rPr>
                <w:rFonts w:ascii="Times New Roman" w:hAnsi="Times New Roman" w:cs="Times New Roman"/>
                <w:color w:val="000000" w:themeColor="text1"/>
                <w:sz w:val="21"/>
                <w:szCs w:val="21"/>
              </w:rPr>
              <w:t>Register</w:t>
            </w:r>
            <w:r w:rsidR="00AC64AD" w:rsidRPr="0031195B">
              <w:rPr>
                <w:rFonts w:ascii="Times New Roman" w:hAnsi="Times New Roman" w:cs="Times New Roman"/>
                <w:color w:val="000000" w:themeColor="text1"/>
                <w:sz w:val="21"/>
                <w:szCs w:val="21"/>
              </w:rPr>
              <w:t xml:space="preserve"> </w:t>
            </w:r>
            <w:r w:rsidRPr="0031195B">
              <w:rPr>
                <w:rFonts w:ascii="Times New Roman" w:hAnsi="Times New Roman" w:cs="Times New Roman"/>
                <w:color w:val="000000" w:themeColor="text1"/>
                <w:sz w:val="21"/>
                <w:szCs w:val="21"/>
              </w:rPr>
              <w:t>an event handler instance</w:t>
            </w:r>
          </w:p>
        </w:tc>
      </w:tr>
      <w:tr w:rsidR="00AD7935" w:rsidRPr="0031195B" w14:paraId="1B7E1134" w14:textId="77777777">
        <w:trPr>
          <w:jc w:val="center"/>
        </w:trPr>
        <w:tc>
          <w:tcPr>
            <w:tcW w:w="774" w:type="dxa"/>
            <w:shd w:val="clear" w:color="auto" w:fill="auto"/>
          </w:tcPr>
          <w:p w14:paraId="6CB826C0" w14:textId="77777777" w:rsidR="006D5C08" w:rsidRPr="0031195B" w:rsidRDefault="006D5C08" w:rsidP="00D44390">
            <w:pPr>
              <w:pStyle w:val="a7"/>
              <w:ind w:firstLineChars="0" w:firstLine="0"/>
              <w:rPr>
                <w:rFonts w:ascii="Times New Roman" w:hAnsi="Times New Roman" w:cs="Times New Roman"/>
                <w:color w:val="000000" w:themeColor="text1"/>
                <w:sz w:val="21"/>
                <w:szCs w:val="21"/>
              </w:rPr>
            </w:pPr>
            <w:r w:rsidRPr="0031195B">
              <w:rPr>
                <w:rFonts w:ascii="Times New Roman" w:hAnsi="Times New Roman" w:cs="Times New Roman"/>
                <w:color w:val="000000" w:themeColor="text1"/>
                <w:sz w:val="21"/>
                <w:szCs w:val="21"/>
              </w:rPr>
              <w:t>4</w:t>
            </w:r>
          </w:p>
        </w:tc>
        <w:tc>
          <w:tcPr>
            <w:tcW w:w="4860" w:type="dxa"/>
            <w:shd w:val="clear" w:color="auto" w:fill="auto"/>
          </w:tcPr>
          <w:p w14:paraId="6FB38B1C" w14:textId="77777777" w:rsidR="00090541" w:rsidRPr="0031195B" w:rsidRDefault="00090541" w:rsidP="00D44390">
            <w:pPr>
              <w:pStyle w:val="a7"/>
              <w:ind w:firstLineChars="0" w:firstLine="0"/>
              <w:rPr>
                <w:rFonts w:ascii="Times New Roman" w:hAnsi="Times New Roman" w:cs="Times New Roman"/>
                <w:color w:val="000000" w:themeColor="text1"/>
                <w:sz w:val="21"/>
                <w:szCs w:val="21"/>
              </w:rPr>
            </w:pPr>
            <w:r w:rsidRPr="0031195B">
              <w:rPr>
                <w:rFonts w:ascii="Times New Roman" w:hAnsi="Times New Roman" w:cs="Times New Roman"/>
                <w:color w:val="000000" w:themeColor="text1"/>
                <w:sz w:val="21"/>
                <w:szCs w:val="21"/>
              </w:rPr>
              <w:t xml:space="preserve">Subscribe </w:t>
            </w:r>
            <w:r w:rsidR="00334BFE" w:rsidRPr="0031195B">
              <w:rPr>
                <w:rFonts w:ascii="Times New Roman" w:hAnsi="Times New Roman" w:cs="Times New Roman"/>
                <w:color w:val="000000" w:themeColor="text1"/>
                <w:sz w:val="21"/>
                <w:szCs w:val="21"/>
              </w:rPr>
              <w:t>to</w:t>
            </w:r>
            <w:r w:rsidRPr="0031195B">
              <w:rPr>
                <w:rFonts w:ascii="Times New Roman" w:hAnsi="Times New Roman" w:cs="Times New Roman"/>
                <w:color w:val="000000" w:themeColor="text1"/>
                <w:sz w:val="21"/>
                <w:szCs w:val="21"/>
              </w:rPr>
              <w:t xml:space="preserve"> the private stream;</w:t>
            </w:r>
          </w:p>
          <w:p w14:paraId="55EC98A6" w14:textId="77777777" w:rsidR="006D5C08" w:rsidRPr="0031195B" w:rsidRDefault="00090541" w:rsidP="00D44390">
            <w:pPr>
              <w:pStyle w:val="a7"/>
              <w:ind w:firstLineChars="0" w:firstLine="0"/>
              <w:jc w:val="left"/>
              <w:rPr>
                <w:rFonts w:ascii="Times New Roman" w:hAnsi="Times New Roman" w:cs="Times New Roman"/>
                <w:color w:val="000000" w:themeColor="text1"/>
                <w:sz w:val="21"/>
                <w:szCs w:val="21"/>
              </w:rPr>
            </w:pPr>
            <w:r w:rsidRPr="0031195B">
              <w:rPr>
                <w:rFonts w:ascii="Times New Roman" w:hAnsi="Times New Roman" w:cs="Times New Roman"/>
                <w:color w:val="000000" w:themeColor="text1"/>
                <w:sz w:val="21"/>
                <w:szCs w:val="21"/>
              </w:rPr>
              <w:t xml:space="preserve">Subscribe </w:t>
            </w:r>
            <w:r w:rsidR="00334BFE" w:rsidRPr="0031195B">
              <w:rPr>
                <w:rFonts w:ascii="Times New Roman" w:hAnsi="Times New Roman" w:cs="Times New Roman"/>
                <w:color w:val="000000" w:themeColor="text1"/>
                <w:sz w:val="21"/>
                <w:szCs w:val="21"/>
              </w:rPr>
              <w:t>to</w:t>
            </w:r>
            <w:r w:rsidRPr="0031195B">
              <w:rPr>
                <w:rFonts w:ascii="Times New Roman" w:hAnsi="Times New Roman" w:cs="Times New Roman"/>
                <w:color w:val="000000" w:themeColor="text1"/>
                <w:sz w:val="21"/>
                <w:szCs w:val="21"/>
              </w:rPr>
              <w:t xml:space="preserve"> the public stream;</w:t>
            </w:r>
          </w:p>
        </w:tc>
        <w:tc>
          <w:tcPr>
            <w:tcW w:w="4194" w:type="dxa"/>
            <w:shd w:val="clear" w:color="auto" w:fill="auto"/>
          </w:tcPr>
          <w:p w14:paraId="70A8EC4C" w14:textId="77777777" w:rsidR="006D5C08" w:rsidRPr="0031195B" w:rsidRDefault="00090541" w:rsidP="00494F99">
            <w:pPr>
              <w:pStyle w:val="a7"/>
              <w:ind w:firstLineChars="0" w:firstLine="0"/>
              <w:jc w:val="left"/>
              <w:rPr>
                <w:rFonts w:ascii="Times New Roman" w:hAnsi="Times New Roman" w:cs="Times New Roman"/>
                <w:color w:val="000000" w:themeColor="text1"/>
                <w:sz w:val="21"/>
                <w:szCs w:val="21"/>
              </w:rPr>
            </w:pPr>
            <w:r w:rsidRPr="0031195B">
              <w:rPr>
                <w:rFonts w:ascii="Times New Roman" w:hAnsi="Times New Roman" w:cs="Times New Roman"/>
                <w:color w:val="000000" w:themeColor="text1"/>
                <w:sz w:val="21"/>
                <w:szCs w:val="21"/>
              </w:rPr>
              <w:t xml:space="preserve">Subscribe </w:t>
            </w:r>
            <w:r w:rsidR="00334BFE" w:rsidRPr="0031195B">
              <w:rPr>
                <w:rFonts w:ascii="Times New Roman" w:hAnsi="Times New Roman" w:cs="Times New Roman"/>
                <w:color w:val="000000" w:themeColor="text1"/>
                <w:sz w:val="21"/>
                <w:szCs w:val="21"/>
              </w:rPr>
              <w:t>to</w:t>
            </w:r>
            <w:r w:rsidR="00AC64AD" w:rsidRPr="0031195B">
              <w:rPr>
                <w:rFonts w:ascii="Times New Roman" w:hAnsi="Times New Roman" w:cs="Times New Roman"/>
                <w:color w:val="000000" w:themeColor="text1"/>
                <w:sz w:val="21"/>
                <w:szCs w:val="21"/>
              </w:rPr>
              <w:t xml:space="preserve"> </w:t>
            </w:r>
            <w:r w:rsidR="00327925" w:rsidRPr="0031195B">
              <w:rPr>
                <w:rFonts w:ascii="Times New Roman" w:hAnsi="Times New Roman" w:cs="Times New Roman"/>
                <w:color w:val="000000" w:themeColor="text1"/>
                <w:sz w:val="21"/>
                <w:szCs w:val="21"/>
              </w:rPr>
              <w:t>the</w:t>
            </w:r>
            <w:r w:rsidR="00AC64AD" w:rsidRPr="0031195B">
              <w:rPr>
                <w:rFonts w:ascii="Times New Roman" w:hAnsi="Times New Roman" w:cs="Times New Roman"/>
                <w:color w:val="000000" w:themeColor="text1"/>
                <w:sz w:val="21"/>
                <w:szCs w:val="21"/>
              </w:rPr>
              <w:t xml:space="preserve"> </w:t>
            </w:r>
            <w:r w:rsidR="00494F99" w:rsidRPr="0031195B">
              <w:rPr>
                <w:rFonts w:ascii="Times New Roman" w:hAnsi="Times New Roman" w:cs="Times New Roman"/>
                <w:color w:val="000000" w:themeColor="text1"/>
                <w:sz w:val="21"/>
                <w:szCs w:val="21"/>
              </w:rPr>
              <w:t>market data</w:t>
            </w:r>
            <w:r w:rsidRPr="0031195B">
              <w:rPr>
                <w:rFonts w:ascii="Times New Roman" w:hAnsi="Times New Roman" w:cs="Times New Roman"/>
                <w:color w:val="000000" w:themeColor="text1"/>
                <w:sz w:val="21"/>
                <w:szCs w:val="21"/>
              </w:rPr>
              <w:t xml:space="preserve"> stream</w:t>
            </w:r>
          </w:p>
        </w:tc>
      </w:tr>
      <w:tr w:rsidR="00AD7935" w:rsidRPr="0031195B" w14:paraId="2694EA8F" w14:textId="77777777">
        <w:trPr>
          <w:jc w:val="center"/>
        </w:trPr>
        <w:tc>
          <w:tcPr>
            <w:tcW w:w="774" w:type="dxa"/>
            <w:shd w:val="clear" w:color="auto" w:fill="auto"/>
          </w:tcPr>
          <w:p w14:paraId="4E66B974" w14:textId="77777777" w:rsidR="006D5C08" w:rsidRPr="0031195B" w:rsidRDefault="006D5C08" w:rsidP="00D44390">
            <w:pPr>
              <w:pStyle w:val="a7"/>
              <w:ind w:firstLineChars="0" w:firstLine="0"/>
              <w:rPr>
                <w:rFonts w:ascii="Times New Roman" w:hAnsi="Times New Roman" w:cs="Times New Roman"/>
                <w:color w:val="000000" w:themeColor="text1"/>
                <w:sz w:val="21"/>
                <w:szCs w:val="21"/>
              </w:rPr>
            </w:pPr>
            <w:r w:rsidRPr="0031195B">
              <w:rPr>
                <w:rFonts w:ascii="Times New Roman" w:hAnsi="Times New Roman" w:cs="Times New Roman"/>
                <w:color w:val="000000" w:themeColor="text1"/>
                <w:sz w:val="21"/>
                <w:szCs w:val="21"/>
              </w:rPr>
              <w:t>5</w:t>
            </w:r>
          </w:p>
        </w:tc>
        <w:tc>
          <w:tcPr>
            <w:tcW w:w="4860" w:type="dxa"/>
            <w:shd w:val="clear" w:color="auto" w:fill="auto"/>
          </w:tcPr>
          <w:p w14:paraId="55E56E82" w14:textId="77777777" w:rsidR="006D5C08" w:rsidRPr="0031195B" w:rsidRDefault="001758CA" w:rsidP="0069208A">
            <w:pPr>
              <w:pStyle w:val="a7"/>
              <w:ind w:firstLineChars="0" w:firstLine="0"/>
              <w:jc w:val="left"/>
              <w:rPr>
                <w:rFonts w:ascii="Times New Roman" w:hAnsi="Times New Roman" w:cs="Times New Roman"/>
                <w:color w:val="000000" w:themeColor="text1"/>
                <w:sz w:val="21"/>
                <w:szCs w:val="21"/>
              </w:rPr>
            </w:pPr>
            <w:r w:rsidRPr="0031195B">
              <w:rPr>
                <w:rFonts w:ascii="Times New Roman" w:hAnsi="Times New Roman" w:cs="Times New Roman"/>
                <w:color w:val="000000" w:themeColor="text1"/>
                <w:sz w:val="21"/>
                <w:szCs w:val="21"/>
              </w:rPr>
              <w:t xml:space="preserve">Set </w:t>
            </w:r>
            <w:r w:rsidR="0069208A" w:rsidRPr="0031195B">
              <w:rPr>
                <w:rFonts w:ascii="Times New Roman" w:hAnsi="Times New Roman" w:cs="Times New Roman"/>
                <w:color w:val="000000" w:themeColor="text1"/>
                <w:sz w:val="21"/>
                <w:szCs w:val="21"/>
              </w:rPr>
              <w:t xml:space="preserve">the </w:t>
            </w:r>
            <w:r w:rsidR="0024276F" w:rsidRPr="0031195B">
              <w:rPr>
                <w:rFonts w:ascii="Times New Roman" w:hAnsi="Times New Roman" w:cs="Times New Roman"/>
                <w:color w:val="000000" w:themeColor="text1"/>
                <w:sz w:val="21"/>
                <w:szCs w:val="21"/>
              </w:rPr>
              <w:t>IP address of</w:t>
            </w:r>
            <w:r w:rsidR="0069208A" w:rsidRPr="0031195B">
              <w:rPr>
                <w:rFonts w:ascii="Times New Roman" w:hAnsi="Times New Roman" w:cs="Times New Roman"/>
                <w:color w:val="000000" w:themeColor="text1"/>
                <w:sz w:val="21"/>
                <w:szCs w:val="21"/>
              </w:rPr>
              <w:t xml:space="preserve"> the</w:t>
            </w:r>
            <w:r w:rsidR="00AC4386" w:rsidRPr="0031195B">
              <w:rPr>
                <w:rFonts w:ascii="Times New Roman" w:hAnsi="Times New Roman" w:cs="Times New Roman"/>
                <w:color w:val="000000" w:themeColor="text1"/>
                <w:sz w:val="21"/>
                <w:szCs w:val="21"/>
              </w:rPr>
              <w:t xml:space="preserve"> </w:t>
            </w:r>
            <w:r w:rsidR="00EA2ABC" w:rsidRPr="0031195B">
              <w:rPr>
                <w:rFonts w:ascii="Times New Roman" w:hAnsi="Times New Roman" w:cs="Times New Roman"/>
                <w:b/>
                <w:color w:val="000000" w:themeColor="text1"/>
                <w:sz w:val="21"/>
                <w:szCs w:val="21"/>
              </w:rPr>
              <w:t xml:space="preserve">NameServer </w:t>
            </w:r>
            <w:r w:rsidR="00EA2ABC" w:rsidRPr="0031195B">
              <w:rPr>
                <w:rFonts w:ascii="Times New Roman" w:hAnsi="Times New Roman" w:cs="Times New Roman"/>
                <w:color w:val="000000" w:themeColor="text1"/>
                <w:sz w:val="21"/>
                <w:szCs w:val="21"/>
                <w:vertAlign w:val="superscript"/>
              </w:rPr>
              <w:t xml:space="preserve">1 </w:t>
            </w:r>
            <w:r w:rsidR="0069208A" w:rsidRPr="0031195B">
              <w:rPr>
                <w:rFonts w:ascii="Times New Roman" w:hAnsi="Times New Roman" w:cs="Times New Roman"/>
                <w:color w:val="000000" w:themeColor="text1"/>
                <w:sz w:val="21"/>
                <w:szCs w:val="21"/>
              </w:rPr>
              <w:t xml:space="preserve">to </w:t>
            </w:r>
            <w:r w:rsidR="0024276F" w:rsidRPr="0031195B">
              <w:rPr>
                <w:rFonts w:ascii="Times New Roman" w:hAnsi="Times New Roman" w:cs="Times New Roman"/>
                <w:color w:val="000000" w:themeColor="text1"/>
                <w:sz w:val="21"/>
                <w:szCs w:val="21"/>
              </w:rPr>
              <w:t>look up the trading gateways</w:t>
            </w:r>
          </w:p>
        </w:tc>
        <w:tc>
          <w:tcPr>
            <w:tcW w:w="4194" w:type="dxa"/>
            <w:shd w:val="clear" w:color="auto" w:fill="auto"/>
          </w:tcPr>
          <w:p w14:paraId="5DCD431F" w14:textId="77777777" w:rsidR="006D5C08" w:rsidRPr="0031195B" w:rsidRDefault="001758CA" w:rsidP="0069208A">
            <w:pPr>
              <w:pStyle w:val="a7"/>
              <w:ind w:firstLineChars="0" w:firstLine="0"/>
              <w:jc w:val="left"/>
              <w:rPr>
                <w:rFonts w:ascii="Times New Roman" w:hAnsi="Times New Roman" w:cs="Times New Roman"/>
                <w:color w:val="000000" w:themeColor="text1"/>
                <w:sz w:val="21"/>
                <w:szCs w:val="21"/>
              </w:rPr>
            </w:pPr>
            <w:r w:rsidRPr="0031195B">
              <w:rPr>
                <w:rFonts w:ascii="Times New Roman" w:hAnsi="Times New Roman" w:cs="Times New Roman"/>
                <w:color w:val="000000" w:themeColor="text1"/>
                <w:sz w:val="21"/>
                <w:szCs w:val="21"/>
              </w:rPr>
              <w:t xml:space="preserve">Set </w:t>
            </w:r>
            <w:r w:rsidR="0069208A" w:rsidRPr="0031195B">
              <w:rPr>
                <w:rFonts w:ascii="Times New Roman" w:hAnsi="Times New Roman" w:cs="Times New Roman"/>
                <w:color w:val="000000" w:themeColor="text1"/>
                <w:sz w:val="21"/>
                <w:szCs w:val="21"/>
              </w:rPr>
              <w:t xml:space="preserve">the </w:t>
            </w:r>
            <w:r w:rsidR="0024276F" w:rsidRPr="0031195B">
              <w:rPr>
                <w:rFonts w:ascii="Times New Roman" w:hAnsi="Times New Roman" w:cs="Times New Roman"/>
                <w:color w:val="000000" w:themeColor="text1"/>
                <w:sz w:val="21"/>
                <w:szCs w:val="21"/>
              </w:rPr>
              <w:t>IP address of</w:t>
            </w:r>
            <w:r w:rsidR="0069208A" w:rsidRPr="0031195B">
              <w:rPr>
                <w:rFonts w:ascii="Times New Roman" w:hAnsi="Times New Roman" w:cs="Times New Roman"/>
                <w:color w:val="000000" w:themeColor="text1"/>
                <w:sz w:val="21"/>
                <w:szCs w:val="21"/>
              </w:rPr>
              <w:t xml:space="preserve"> the</w:t>
            </w:r>
            <w:r w:rsidR="0024276F" w:rsidRPr="0031195B">
              <w:rPr>
                <w:rFonts w:ascii="Times New Roman" w:hAnsi="Times New Roman" w:cs="Times New Roman"/>
                <w:color w:val="000000" w:themeColor="text1"/>
                <w:sz w:val="21"/>
                <w:szCs w:val="21"/>
              </w:rPr>
              <w:t xml:space="preserve"> NameServer </w:t>
            </w:r>
            <w:r w:rsidR="0069208A" w:rsidRPr="0031195B">
              <w:rPr>
                <w:rFonts w:ascii="Times New Roman" w:hAnsi="Times New Roman" w:cs="Times New Roman"/>
                <w:color w:val="000000" w:themeColor="text1"/>
                <w:sz w:val="21"/>
                <w:szCs w:val="21"/>
              </w:rPr>
              <w:t xml:space="preserve">to </w:t>
            </w:r>
            <w:r w:rsidR="0024276F" w:rsidRPr="0031195B">
              <w:rPr>
                <w:rFonts w:ascii="Times New Roman" w:hAnsi="Times New Roman" w:cs="Times New Roman"/>
                <w:color w:val="000000" w:themeColor="text1"/>
                <w:sz w:val="21"/>
                <w:szCs w:val="21"/>
              </w:rPr>
              <w:t>look up the market data gateways</w:t>
            </w:r>
          </w:p>
        </w:tc>
      </w:tr>
      <w:tr w:rsidR="00AD7935" w:rsidRPr="0031195B" w14:paraId="53C13BA9" w14:textId="77777777">
        <w:trPr>
          <w:jc w:val="center"/>
        </w:trPr>
        <w:tc>
          <w:tcPr>
            <w:tcW w:w="774" w:type="dxa"/>
            <w:shd w:val="clear" w:color="auto" w:fill="auto"/>
          </w:tcPr>
          <w:p w14:paraId="39F731D0" w14:textId="77777777" w:rsidR="006D5C08" w:rsidRPr="0031195B" w:rsidRDefault="006D5C08" w:rsidP="00D44390">
            <w:pPr>
              <w:pStyle w:val="a7"/>
              <w:ind w:firstLineChars="0" w:firstLine="0"/>
              <w:rPr>
                <w:rFonts w:ascii="Times New Roman" w:hAnsi="Times New Roman" w:cs="Times New Roman"/>
                <w:color w:val="000000" w:themeColor="text1"/>
                <w:sz w:val="21"/>
                <w:szCs w:val="21"/>
              </w:rPr>
            </w:pPr>
            <w:r w:rsidRPr="0031195B">
              <w:rPr>
                <w:rFonts w:ascii="Times New Roman" w:hAnsi="Times New Roman" w:cs="Times New Roman"/>
                <w:color w:val="000000" w:themeColor="text1"/>
                <w:sz w:val="21"/>
                <w:szCs w:val="21"/>
              </w:rPr>
              <w:t>6</w:t>
            </w:r>
          </w:p>
        </w:tc>
        <w:tc>
          <w:tcPr>
            <w:tcW w:w="4860" w:type="dxa"/>
            <w:shd w:val="clear" w:color="auto" w:fill="auto"/>
          </w:tcPr>
          <w:p w14:paraId="5B3EC570" w14:textId="77777777" w:rsidR="006D5C08" w:rsidRPr="0031195B" w:rsidRDefault="001758CA" w:rsidP="00D44390">
            <w:pPr>
              <w:pStyle w:val="a7"/>
              <w:ind w:firstLineChars="0" w:firstLine="0"/>
              <w:jc w:val="left"/>
              <w:rPr>
                <w:rFonts w:ascii="Times New Roman" w:hAnsi="Times New Roman" w:cs="Times New Roman"/>
                <w:color w:val="000000" w:themeColor="text1"/>
                <w:sz w:val="21"/>
                <w:szCs w:val="21"/>
              </w:rPr>
            </w:pPr>
            <w:r w:rsidRPr="0031195B">
              <w:rPr>
                <w:rFonts w:ascii="Times New Roman" w:hAnsi="Times New Roman" w:cs="Times New Roman"/>
                <w:color w:val="000000" w:themeColor="text1"/>
                <w:sz w:val="21"/>
                <w:szCs w:val="21"/>
              </w:rPr>
              <w:t xml:space="preserve">Initialization </w:t>
            </w:r>
          </w:p>
        </w:tc>
        <w:tc>
          <w:tcPr>
            <w:tcW w:w="4194" w:type="dxa"/>
            <w:shd w:val="clear" w:color="auto" w:fill="auto"/>
          </w:tcPr>
          <w:p w14:paraId="12294177" w14:textId="77777777" w:rsidR="006D5C08" w:rsidRPr="0031195B" w:rsidRDefault="001758CA" w:rsidP="00D44390">
            <w:pPr>
              <w:pStyle w:val="a7"/>
              <w:ind w:firstLineChars="0" w:firstLine="0"/>
              <w:jc w:val="left"/>
              <w:rPr>
                <w:rFonts w:ascii="Times New Roman" w:hAnsi="Times New Roman" w:cs="Times New Roman"/>
                <w:color w:val="000000" w:themeColor="text1"/>
                <w:sz w:val="21"/>
                <w:szCs w:val="21"/>
              </w:rPr>
            </w:pPr>
            <w:r w:rsidRPr="0031195B">
              <w:rPr>
                <w:rFonts w:ascii="Times New Roman" w:hAnsi="Times New Roman" w:cs="Times New Roman"/>
                <w:color w:val="000000" w:themeColor="text1"/>
                <w:sz w:val="21"/>
                <w:szCs w:val="21"/>
              </w:rPr>
              <w:t>Initialization</w:t>
            </w:r>
          </w:p>
        </w:tc>
      </w:tr>
    </w:tbl>
    <w:p w14:paraId="371A9C89" w14:textId="77777777" w:rsidR="006D5C08" w:rsidRPr="0031195B" w:rsidRDefault="006D5C08" w:rsidP="00E7115C">
      <w:pPr>
        <w:pStyle w:val="a7"/>
        <w:spacing w:after="240" w:line="240" w:lineRule="auto"/>
        <w:ind w:firstLine="420"/>
        <w:rPr>
          <w:rFonts w:ascii="Times New Roman" w:eastAsia="楷体_GB2312" w:hAnsi="Times New Roman" w:cs="Times New Roman"/>
          <w:color w:val="000000" w:themeColor="text1"/>
          <w:sz w:val="21"/>
          <w:szCs w:val="21"/>
        </w:rPr>
      </w:pPr>
      <w:r w:rsidRPr="0031195B">
        <w:rPr>
          <w:rFonts w:ascii="Times New Roman" w:eastAsia="楷体_GB2312" w:hAnsi="Times New Roman" w:cs="Times New Roman"/>
          <w:color w:val="000000" w:themeColor="text1"/>
          <w:sz w:val="21"/>
          <w:szCs w:val="21"/>
          <w:vertAlign w:val="superscript"/>
        </w:rPr>
        <w:t>1</w:t>
      </w:r>
      <w:r w:rsidR="0024276F" w:rsidRPr="0031195B">
        <w:rPr>
          <w:rFonts w:ascii="Times New Roman" w:hAnsi="Times New Roman" w:cs="Times New Roman"/>
          <w:color w:val="000000" w:themeColor="text1"/>
          <w:kern w:val="0"/>
          <w:sz w:val="20"/>
        </w:rPr>
        <w:t xml:space="preserve">This version of API continues providing interfaces to register </w:t>
      </w:r>
      <w:r w:rsidR="0069208A" w:rsidRPr="0031195B">
        <w:rPr>
          <w:rFonts w:ascii="Times New Roman" w:hAnsi="Times New Roman" w:cs="Times New Roman"/>
          <w:color w:val="000000" w:themeColor="text1"/>
          <w:kern w:val="0"/>
          <w:sz w:val="20"/>
        </w:rPr>
        <w:t xml:space="preserve">the </w:t>
      </w:r>
      <w:r w:rsidR="0024276F" w:rsidRPr="0031195B">
        <w:rPr>
          <w:rFonts w:ascii="Times New Roman" w:hAnsi="Times New Roman" w:cs="Times New Roman"/>
          <w:color w:val="000000" w:themeColor="text1"/>
          <w:kern w:val="0"/>
          <w:sz w:val="20"/>
        </w:rPr>
        <w:t xml:space="preserve">trading gateway and market data gateway for backward compatibility. </w:t>
      </w:r>
      <w:r w:rsidR="0069208A" w:rsidRPr="0031195B">
        <w:rPr>
          <w:rFonts w:ascii="Times New Roman" w:hAnsi="Times New Roman" w:cs="Times New Roman"/>
          <w:color w:val="000000" w:themeColor="text1"/>
          <w:kern w:val="0"/>
          <w:sz w:val="20"/>
        </w:rPr>
        <w:t xml:space="preserve">However, </w:t>
      </w:r>
      <w:r w:rsidR="00C73344" w:rsidRPr="0031195B">
        <w:rPr>
          <w:rFonts w:ascii="Times New Roman" w:hAnsi="Times New Roman" w:cs="Times New Roman"/>
          <w:color w:val="000000" w:themeColor="text1"/>
          <w:kern w:val="0"/>
          <w:sz w:val="20"/>
        </w:rPr>
        <w:t>registering</w:t>
      </w:r>
      <w:r w:rsidR="0024276F" w:rsidRPr="0031195B">
        <w:rPr>
          <w:rFonts w:ascii="Times New Roman" w:hAnsi="Times New Roman" w:cs="Times New Roman"/>
          <w:color w:val="000000" w:themeColor="text1"/>
          <w:kern w:val="0"/>
          <w:sz w:val="20"/>
        </w:rPr>
        <w:t xml:space="preserve"> directly to these gateways </w:t>
      </w:r>
      <w:r w:rsidR="00C73344" w:rsidRPr="0031195B">
        <w:rPr>
          <w:rFonts w:ascii="Times New Roman" w:hAnsi="Times New Roman" w:cs="Times New Roman"/>
          <w:color w:val="000000" w:themeColor="text1"/>
          <w:kern w:val="0"/>
          <w:sz w:val="20"/>
        </w:rPr>
        <w:t>is</w:t>
      </w:r>
      <w:r w:rsidR="0024276F" w:rsidRPr="0031195B">
        <w:rPr>
          <w:rFonts w:ascii="Times New Roman" w:hAnsi="Times New Roman" w:cs="Times New Roman"/>
          <w:color w:val="000000" w:themeColor="text1"/>
          <w:kern w:val="0"/>
          <w:sz w:val="20"/>
        </w:rPr>
        <w:t xml:space="preserve"> not recommended</w:t>
      </w:r>
      <w:r w:rsidR="00F72A41" w:rsidRPr="0031195B">
        <w:rPr>
          <w:rFonts w:ascii="Times New Roman" w:hAnsi="Times New Roman" w:cs="Times New Roman"/>
          <w:color w:val="000000" w:themeColor="text1"/>
          <w:kern w:val="0"/>
          <w:sz w:val="20"/>
        </w:rPr>
        <w:t>,</w:t>
      </w:r>
      <w:r w:rsidR="0024276F" w:rsidRPr="0031195B">
        <w:rPr>
          <w:rFonts w:ascii="Times New Roman" w:hAnsi="Times New Roman" w:cs="Times New Roman"/>
          <w:color w:val="000000" w:themeColor="text1"/>
          <w:kern w:val="0"/>
          <w:sz w:val="20"/>
        </w:rPr>
        <w:t xml:space="preserve"> and these </w:t>
      </w:r>
      <w:r w:rsidR="00C73344" w:rsidRPr="0031195B">
        <w:rPr>
          <w:rFonts w:ascii="Times New Roman" w:hAnsi="Times New Roman" w:cs="Times New Roman"/>
          <w:color w:val="000000" w:themeColor="text1"/>
          <w:kern w:val="0"/>
          <w:sz w:val="20"/>
        </w:rPr>
        <w:t>interfaces</w:t>
      </w:r>
      <w:r w:rsidR="0024276F" w:rsidRPr="0031195B">
        <w:rPr>
          <w:rFonts w:ascii="Times New Roman" w:hAnsi="Times New Roman" w:cs="Times New Roman"/>
          <w:color w:val="000000" w:themeColor="text1"/>
          <w:kern w:val="0"/>
          <w:sz w:val="20"/>
        </w:rPr>
        <w:t xml:space="preserve"> will be removed in </w:t>
      </w:r>
      <w:r w:rsidR="00F72A41" w:rsidRPr="0031195B">
        <w:rPr>
          <w:rFonts w:ascii="Times New Roman" w:hAnsi="Times New Roman" w:cs="Times New Roman"/>
          <w:color w:val="000000" w:themeColor="text1"/>
          <w:kern w:val="0"/>
          <w:sz w:val="20"/>
        </w:rPr>
        <w:t xml:space="preserve">the </w:t>
      </w:r>
      <w:r w:rsidR="0024276F" w:rsidRPr="0031195B">
        <w:rPr>
          <w:rFonts w:ascii="Times New Roman" w:hAnsi="Times New Roman" w:cs="Times New Roman"/>
          <w:color w:val="000000" w:themeColor="text1"/>
          <w:kern w:val="0"/>
          <w:sz w:val="20"/>
        </w:rPr>
        <w:t>next version. Please refer to Section 4.9</w:t>
      </w:r>
      <w:r w:rsidR="0024276F" w:rsidRPr="0031195B">
        <w:rPr>
          <w:rFonts w:ascii="Times New Roman" w:hAnsi="Times New Roman" w:cs="Times New Roman"/>
          <w:bCs/>
          <w:color w:val="000000" w:themeColor="text1"/>
          <w:kern w:val="0"/>
          <w:sz w:val="20"/>
        </w:rPr>
        <w:t>for</w:t>
      </w:r>
      <w:r w:rsidR="0024276F" w:rsidRPr="0031195B">
        <w:rPr>
          <w:rFonts w:ascii="Times New Roman" w:hAnsi="Times New Roman" w:cs="Times New Roman"/>
          <w:color w:val="000000" w:themeColor="text1"/>
          <w:kern w:val="0"/>
          <w:sz w:val="20"/>
        </w:rPr>
        <w:t>more details about</w:t>
      </w:r>
      <w:r w:rsidR="00F72A41" w:rsidRPr="0031195B">
        <w:rPr>
          <w:rFonts w:ascii="Times New Roman" w:hAnsi="Times New Roman" w:cs="Times New Roman"/>
          <w:color w:val="000000" w:themeColor="text1"/>
          <w:kern w:val="0"/>
          <w:sz w:val="20"/>
        </w:rPr>
        <w:t xml:space="preserve"> the</w:t>
      </w:r>
      <w:r w:rsidR="00AC64AD" w:rsidRPr="0031195B">
        <w:rPr>
          <w:rFonts w:ascii="Times New Roman" w:hAnsi="Times New Roman" w:cs="Times New Roman"/>
          <w:color w:val="000000" w:themeColor="text1"/>
          <w:kern w:val="0"/>
          <w:sz w:val="20"/>
        </w:rPr>
        <w:t xml:space="preserve"> </w:t>
      </w:r>
      <w:r w:rsidR="0024276F" w:rsidRPr="0031195B">
        <w:rPr>
          <w:rFonts w:ascii="Times New Roman" w:hAnsi="Times New Roman" w:cs="Times New Roman"/>
          <w:b/>
          <w:bCs/>
          <w:color w:val="000000" w:themeColor="text1"/>
          <w:kern w:val="0"/>
          <w:sz w:val="20"/>
        </w:rPr>
        <w:t>NameServer</w:t>
      </w:r>
      <w:r w:rsidR="0024276F" w:rsidRPr="0031195B">
        <w:rPr>
          <w:rFonts w:ascii="Times New Roman" w:hAnsi="Times New Roman" w:cs="Times New Roman"/>
          <w:color w:val="000000" w:themeColor="text1"/>
          <w:kern w:val="0"/>
          <w:sz w:val="20"/>
        </w:rPr>
        <w:t>.</w:t>
      </w:r>
    </w:p>
    <w:p w14:paraId="12F3FAF4" w14:textId="77777777" w:rsidR="006D5C08" w:rsidRPr="0031195B" w:rsidRDefault="00BB4EFE" w:rsidP="007B2F02">
      <w:pPr>
        <w:pStyle w:val="30"/>
        <w:numPr>
          <w:ilvl w:val="2"/>
          <w:numId w:val="41"/>
        </w:numPr>
        <w:spacing w:before="0" w:after="0" w:line="480" w:lineRule="auto"/>
        <w:ind w:left="181" w:hanging="181"/>
        <w:jc w:val="left"/>
        <w:rPr>
          <w:rFonts w:ascii="Times New Roman" w:hAnsi="Times New Roman"/>
          <w:color w:val="000000" w:themeColor="text1"/>
        </w:rPr>
      </w:pPr>
      <w:bookmarkStart w:id="77" w:name="_Toc58938359"/>
      <w:r w:rsidRPr="0031195B">
        <w:rPr>
          <w:rFonts w:ascii="Times New Roman" w:hAnsi="Times New Roman"/>
          <w:color w:val="000000" w:themeColor="text1"/>
        </w:rPr>
        <w:t xml:space="preserve">Function </w:t>
      </w:r>
      <w:r w:rsidR="00C73344" w:rsidRPr="0031195B">
        <w:rPr>
          <w:rFonts w:ascii="Times New Roman" w:hAnsi="Times New Roman"/>
          <w:color w:val="000000" w:themeColor="text1"/>
        </w:rPr>
        <w:t>Invocation</w:t>
      </w:r>
      <w:r w:rsidR="00801D80" w:rsidRPr="0031195B">
        <w:rPr>
          <w:rFonts w:ascii="Times New Roman" w:hAnsi="Times New Roman"/>
          <w:color w:val="000000" w:themeColor="text1"/>
        </w:rPr>
        <w:t xml:space="preserve"> Phase</w:t>
      </w:r>
      <w:bookmarkEnd w:id="77"/>
    </w:p>
    <w:p w14:paraId="34EF2B8C" w14:textId="77777777" w:rsidR="0024276F" w:rsidRPr="0031195B" w:rsidRDefault="00BB4EFE" w:rsidP="0024276F">
      <w:pPr>
        <w:widowControl/>
        <w:autoSpaceDE w:val="0"/>
        <w:autoSpaceDN w:val="0"/>
        <w:adjustRightInd w:val="0"/>
        <w:spacing w:after="120"/>
        <w:rPr>
          <w:rFonts w:ascii="Times New Roman" w:hAnsi="Times New Roman"/>
          <w:color w:val="000000" w:themeColor="text1"/>
          <w:kern w:val="0"/>
          <w:sz w:val="24"/>
        </w:rPr>
      </w:pPr>
      <w:r w:rsidRPr="0031195B">
        <w:rPr>
          <w:rFonts w:ascii="Times New Roman" w:hAnsi="Times New Roman"/>
          <w:color w:val="000000" w:themeColor="text1"/>
          <w:kern w:val="0"/>
          <w:sz w:val="24"/>
        </w:rPr>
        <w:t xml:space="preserve">In the function </w:t>
      </w:r>
      <w:r w:rsidR="00C73344" w:rsidRPr="0031195B">
        <w:rPr>
          <w:rFonts w:ascii="Times New Roman" w:hAnsi="Times New Roman"/>
          <w:color w:val="000000" w:themeColor="text1"/>
          <w:kern w:val="0"/>
          <w:sz w:val="24"/>
        </w:rPr>
        <w:t>invocation</w:t>
      </w:r>
      <w:r w:rsidR="0024276F" w:rsidRPr="0031195B">
        <w:rPr>
          <w:rFonts w:ascii="Times New Roman" w:hAnsi="Times New Roman"/>
          <w:color w:val="000000" w:themeColor="text1"/>
          <w:kern w:val="0"/>
          <w:sz w:val="24"/>
        </w:rPr>
        <w:t xml:space="preserve"> phase, the </w:t>
      </w:r>
      <w:r w:rsidR="00B43FDE" w:rsidRPr="0031195B">
        <w:rPr>
          <w:rFonts w:ascii="Times New Roman" w:hAnsi="Times New Roman"/>
          <w:color w:val="000000" w:themeColor="text1"/>
          <w:kern w:val="0"/>
          <w:sz w:val="24"/>
        </w:rPr>
        <w:t>member system</w:t>
      </w:r>
      <w:r w:rsidR="0024276F" w:rsidRPr="0031195B">
        <w:rPr>
          <w:rFonts w:ascii="Times New Roman" w:hAnsi="Times New Roman"/>
          <w:color w:val="000000" w:themeColor="text1"/>
          <w:kern w:val="0"/>
          <w:sz w:val="24"/>
        </w:rPr>
        <w:t xml:space="preserve"> can </w:t>
      </w:r>
      <w:r w:rsidR="00C94D42" w:rsidRPr="0031195B">
        <w:rPr>
          <w:rFonts w:ascii="Times New Roman" w:hAnsi="Times New Roman"/>
          <w:color w:val="000000" w:themeColor="text1"/>
          <w:kern w:val="0"/>
          <w:sz w:val="24"/>
        </w:rPr>
        <w:t>invoke the</w:t>
      </w:r>
      <w:r w:rsidR="0024276F" w:rsidRPr="0031195B">
        <w:rPr>
          <w:rFonts w:ascii="Times New Roman" w:hAnsi="Times New Roman"/>
          <w:color w:val="000000" w:themeColor="text1"/>
          <w:kern w:val="0"/>
          <w:sz w:val="24"/>
        </w:rPr>
        <w:t xml:space="preserve"> request methods from </w:t>
      </w:r>
      <w:r w:rsidR="00A87BA5" w:rsidRPr="0031195B">
        <w:rPr>
          <w:rFonts w:ascii="Times New Roman" w:hAnsi="Times New Roman"/>
          <w:color w:val="000000" w:themeColor="text1"/>
          <w:kern w:val="0"/>
          <w:sz w:val="24"/>
        </w:rPr>
        <w:t>TraderAPI</w:t>
      </w:r>
      <w:r w:rsidRPr="0031195B">
        <w:rPr>
          <w:rFonts w:ascii="Times New Roman" w:hAnsi="Times New Roman"/>
          <w:b/>
          <w:bCs/>
          <w:color w:val="000000" w:themeColor="text1"/>
          <w:kern w:val="0"/>
          <w:sz w:val="24"/>
        </w:rPr>
        <w:t>,</w:t>
      </w:r>
      <w:r w:rsidR="0024276F" w:rsidRPr="0031195B">
        <w:rPr>
          <w:rFonts w:ascii="Times New Roman" w:hAnsi="Times New Roman"/>
          <w:color w:val="000000" w:themeColor="text1"/>
          <w:kern w:val="0"/>
          <w:sz w:val="24"/>
        </w:rPr>
        <w:t xml:space="preserve"> e.g. ReqUserLogin</w:t>
      </w:r>
      <w:r w:rsidR="00F72A41" w:rsidRPr="0031195B">
        <w:rPr>
          <w:rFonts w:ascii="Times New Roman" w:hAnsi="Times New Roman"/>
          <w:color w:val="000000" w:themeColor="text1"/>
          <w:kern w:val="0"/>
          <w:sz w:val="24"/>
        </w:rPr>
        <w:t xml:space="preserve"> and</w:t>
      </w:r>
      <w:r w:rsidR="0024276F" w:rsidRPr="0031195B">
        <w:rPr>
          <w:rFonts w:ascii="Times New Roman" w:hAnsi="Times New Roman"/>
          <w:color w:val="000000" w:themeColor="text1"/>
          <w:kern w:val="0"/>
          <w:sz w:val="24"/>
        </w:rPr>
        <w:t xml:space="preserve"> ReqOrderInsert, and retrieve </w:t>
      </w:r>
      <w:r w:rsidRPr="0031195B">
        <w:rPr>
          <w:rFonts w:ascii="Times New Roman" w:hAnsi="Times New Roman"/>
          <w:color w:val="000000" w:themeColor="text1"/>
          <w:kern w:val="0"/>
          <w:sz w:val="24"/>
        </w:rPr>
        <w:t>the returns</w:t>
      </w:r>
      <w:r w:rsidR="0024276F" w:rsidRPr="0031195B">
        <w:rPr>
          <w:rFonts w:ascii="Times New Roman" w:hAnsi="Times New Roman"/>
          <w:color w:val="000000" w:themeColor="text1"/>
          <w:kern w:val="0"/>
          <w:sz w:val="24"/>
        </w:rPr>
        <w:t xml:space="preserve"> from </w:t>
      </w:r>
      <w:r w:rsidRPr="0031195B">
        <w:rPr>
          <w:rFonts w:ascii="Times New Roman" w:hAnsi="Times New Roman"/>
          <w:color w:val="000000" w:themeColor="text1"/>
          <w:kern w:val="0"/>
          <w:sz w:val="24"/>
        </w:rPr>
        <w:t>the callback</w:t>
      </w:r>
      <w:r w:rsidR="00C94D42" w:rsidRPr="0031195B">
        <w:rPr>
          <w:rFonts w:ascii="Times New Roman" w:hAnsi="Times New Roman"/>
          <w:color w:val="000000" w:themeColor="text1"/>
          <w:kern w:val="0"/>
          <w:sz w:val="24"/>
        </w:rPr>
        <w:t>s</w:t>
      </w:r>
      <w:r w:rsidR="0024276F" w:rsidRPr="0031195B">
        <w:rPr>
          <w:rFonts w:ascii="Times New Roman" w:hAnsi="Times New Roman"/>
          <w:color w:val="000000" w:themeColor="text1"/>
          <w:kern w:val="0"/>
          <w:sz w:val="24"/>
        </w:rPr>
        <w:t>. Please note:</w:t>
      </w:r>
    </w:p>
    <w:p w14:paraId="56666995" w14:textId="77777777" w:rsidR="007B2F02" w:rsidRPr="0031195B" w:rsidRDefault="001A6E57">
      <w:pPr>
        <w:pStyle w:val="aff8"/>
        <w:widowControl/>
        <w:numPr>
          <w:ilvl w:val="0"/>
          <w:numId w:val="24"/>
        </w:numPr>
        <w:autoSpaceDE w:val="0"/>
        <w:autoSpaceDN w:val="0"/>
        <w:adjustRightInd w:val="0"/>
        <w:ind w:firstLineChars="0"/>
        <w:jc w:val="left"/>
        <w:rPr>
          <w:rFonts w:ascii="Times New Roman" w:hAnsi="Times New Roman"/>
          <w:color w:val="000000" w:themeColor="text1"/>
          <w:kern w:val="0"/>
          <w:sz w:val="24"/>
        </w:rPr>
      </w:pPr>
      <w:r w:rsidRPr="0031195B">
        <w:rPr>
          <w:rFonts w:ascii="Times New Roman" w:hAnsi="Times New Roman"/>
          <w:color w:val="000000" w:themeColor="text1"/>
          <w:kern w:val="0"/>
          <w:sz w:val="24"/>
        </w:rPr>
        <w:t>Input parameters for the API request function cannot be NULL.</w:t>
      </w:r>
    </w:p>
    <w:p w14:paraId="31ED5D29" w14:textId="5BB0B249" w:rsidR="00A2386A" w:rsidRPr="0031195B" w:rsidRDefault="00F72A41" w:rsidP="009B0B7B">
      <w:pPr>
        <w:widowControl/>
        <w:numPr>
          <w:ilvl w:val="0"/>
          <w:numId w:val="24"/>
        </w:numPr>
        <w:autoSpaceDE w:val="0"/>
        <w:autoSpaceDN w:val="0"/>
        <w:adjustRightInd w:val="0"/>
        <w:jc w:val="left"/>
        <w:rPr>
          <w:rFonts w:ascii="Times New Roman" w:hAnsi="Times New Roman"/>
          <w:color w:val="000000" w:themeColor="text1"/>
          <w:kern w:val="0"/>
          <w:sz w:val="24"/>
        </w:rPr>
      </w:pPr>
      <w:r w:rsidRPr="0031195B">
        <w:rPr>
          <w:rFonts w:ascii="Times New Roman" w:hAnsi="Times New Roman"/>
          <w:color w:val="000000" w:themeColor="text1"/>
          <w:kern w:val="0"/>
          <w:sz w:val="24"/>
        </w:rPr>
        <w:t xml:space="preserve">Within the </w:t>
      </w:r>
      <w:r w:rsidR="0024276F" w:rsidRPr="0031195B">
        <w:rPr>
          <w:rFonts w:ascii="Times New Roman" w:hAnsi="Times New Roman"/>
          <w:color w:val="000000" w:themeColor="text1"/>
          <w:kern w:val="0"/>
          <w:sz w:val="24"/>
        </w:rPr>
        <w:t>output parameter returned from the request</w:t>
      </w:r>
      <w:r w:rsidRPr="0031195B">
        <w:rPr>
          <w:rFonts w:ascii="Times New Roman" w:hAnsi="Times New Roman"/>
          <w:color w:val="000000" w:themeColor="text1"/>
          <w:kern w:val="0"/>
          <w:sz w:val="24"/>
        </w:rPr>
        <w:t>,</w:t>
      </w:r>
      <w:r w:rsidR="0024276F" w:rsidRPr="0031195B">
        <w:rPr>
          <w:rFonts w:ascii="Times New Roman" w:hAnsi="Times New Roman"/>
          <w:color w:val="000000" w:themeColor="text1"/>
          <w:kern w:val="0"/>
          <w:sz w:val="24"/>
        </w:rPr>
        <w:t xml:space="preserve"> 0 stands for success, </w:t>
      </w:r>
      <w:r w:rsidR="00BB4EFE" w:rsidRPr="0031195B">
        <w:rPr>
          <w:rFonts w:ascii="Times New Roman" w:hAnsi="Times New Roman"/>
          <w:color w:val="000000" w:themeColor="text1"/>
          <w:kern w:val="0"/>
          <w:sz w:val="24"/>
        </w:rPr>
        <w:t xml:space="preserve">and </w:t>
      </w:r>
      <w:r w:rsidR="0024276F" w:rsidRPr="0031195B">
        <w:rPr>
          <w:rFonts w:ascii="Times New Roman" w:hAnsi="Times New Roman"/>
          <w:color w:val="000000" w:themeColor="text1"/>
          <w:kern w:val="0"/>
          <w:sz w:val="24"/>
        </w:rPr>
        <w:t xml:space="preserve">other numbers indicate an error. Please refer to the </w:t>
      </w:r>
      <w:r w:rsidR="0024276F" w:rsidRPr="0031195B">
        <w:rPr>
          <w:rFonts w:ascii="Times New Roman" w:hAnsi="Times New Roman"/>
          <w:b/>
          <w:bCs/>
          <w:color w:val="000000" w:themeColor="text1"/>
          <w:kern w:val="0"/>
          <w:sz w:val="24"/>
        </w:rPr>
        <w:t xml:space="preserve">Appendix </w:t>
      </w:r>
      <w:r w:rsidR="0024276F" w:rsidRPr="0031195B">
        <w:rPr>
          <w:rFonts w:ascii="Times New Roman" w:hAnsi="Times New Roman"/>
          <w:color w:val="000000" w:themeColor="text1"/>
          <w:kern w:val="0"/>
          <w:sz w:val="24"/>
        </w:rPr>
        <w:t>“</w:t>
      </w:r>
      <w:r w:rsidR="00575199">
        <w:rPr>
          <w:rFonts w:ascii="Times New Roman" w:hAnsi="Times New Roman"/>
          <w:b/>
          <w:bCs/>
          <w:color w:val="000000" w:themeColor="text1"/>
          <w:kern w:val="0"/>
          <w:sz w:val="24"/>
        </w:rPr>
        <w:t>Error Code</w:t>
      </w:r>
      <w:r w:rsidR="0024276F" w:rsidRPr="0031195B">
        <w:rPr>
          <w:rFonts w:ascii="Times New Roman" w:hAnsi="Times New Roman"/>
          <w:b/>
          <w:bCs/>
          <w:color w:val="000000" w:themeColor="text1"/>
          <w:kern w:val="0"/>
          <w:sz w:val="24"/>
        </w:rPr>
        <w:t xml:space="preserve"> List</w:t>
      </w:r>
      <w:r w:rsidR="0024276F" w:rsidRPr="0031195B">
        <w:rPr>
          <w:rFonts w:ascii="Times New Roman" w:hAnsi="Times New Roman"/>
          <w:color w:val="000000" w:themeColor="text1"/>
          <w:kern w:val="0"/>
          <w:sz w:val="24"/>
        </w:rPr>
        <w:t>” for more details</w:t>
      </w:r>
      <w:r w:rsidR="00A2386A" w:rsidRPr="0031195B">
        <w:rPr>
          <w:rFonts w:ascii="Times New Roman" w:hAnsi="Times New Roman"/>
          <w:color w:val="000000" w:themeColor="text1"/>
        </w:rPr>
        <w:t xml:space="preserve">. </w:t>
      </w:r>
    </w:p>
    <w:p w14:paraId="7A1BB42D" w14:textId="77777777" w:rsidR="009B7952" w:rsidRPr="0031195B" w:rsidRDefault="009B7952" w:rsidP="009B7952">
      <w:pPr>
        <w:widowControl/>
        <w:autoSpaceDE w:val="0"/>
        <w:autoSpaceDN w:val="0"/>
        <w:adjustRightInd w:val="0"/>
        <w:ind w:left="360"/>
        <w:jc w:val="left"/>
        <w:rPr>
          <w:rFonts w:ascii="Times New Roman" w:hAnsi="Times New Roman"/>
          <w:color w:val="000000" w:themeColor="text1"/>
          <w:kern w:val="0"/>
          <w:sz w:val="24"/>
        </w:rPr>
      </w:pPr>
    </w:p>
    <w:p w14:paraId="13DC0ABA" w14:textId="77777777" w:rsidR="006D5C08" w:rsidRPr="0031195B" w:rsidRDefault="00A2386A" w:rsidP="007B2F02">
      <w:pPr>
        <w:pStyle w:val="2"/>
        <w:numPr>
          <w:ilvl w:val="1"/>
          <w:numId w:val="41"/>
        </w:numPr>
        <w:tabs>
          <w:tab w:val="left" w:pos="0"/>
        </w:tabs>
        <w:spacing w:before="0" w:after="0" w:line="480" w:lineRule="auto"/>
        <w:rPr>
          <w:rFonts w:ascii="Times New Roman" w:hAnsi="Times New Roman"/>
          <w:color w:val="000000" w:themeColor="text1"/>
        </w:rPr>
      </w:pPr>
      <w:bookmarkStart w:id="78" w:name="_Toc58938360"/>
      <w:bookmarkStart w:id="79" w:name="_Toc176076298"/>
      <w:r w:rsidRPr="0031195B">
        <w:rPr>
          <w:rFonts w:ascii="Times New Roman" w:hAnsi="Times New Roman"/>
          <w:color w:val="000000" w:themeColor="text1"/>
        </w:rPr>
        <w:t>Work</w:t>
      </w:r>
      <w:r w:rsidR="009F37C3" w:rsidRPr="0031195B">
        <w:rPr>
          <w:rFonts w:ascii="Times New Roman" w:hAnsi="Times New Roman"/>
          <w:color w:val="000000" w:themeColor="text1"/>
        </w:rPr>
        <w:t xml:space="preserve">ing </w:t>
      </w:r>
      <w:r w:rsidRPr="0031195B">
        <w:rPr>
          <w:rFonts w:ascii="Times New Roman" w:hAnsi="Times New Roman"/>
          <w:color w:val="000000" w:themeColor="text1"/>
        </w:rPr>
        <w:t>Thread</w:t>
      </w:r>
      <w:bookmarkEnd w:id="78"/>
    </w:p>
    <w:bookmarkEnd w:id="79"/>
    <w:p w14:paraId="7B943617" w14:textId="77777777" w:rsidR="0024276F" w:rsidRPr="0031195B" w:rsidRDefault="00A1100B" w:rsidP="0024276F">
      <w:pPr>
        <w:widowControl/>
        <w:autoSpaceDE w:val="0"/>
        <w:autoSpaceDN w:val="0"/>
        <w:adjustRightInd w:val="0"/>
        <w:spacing w:after="120"/>
        <w:rPr>
          <w:rFonts w:ascii="Times New Roman" w:hAnsi="Times New Roman"/>
          <w:color w:val="000000" w:themeColor="text1"/>
          <w:kern w:val="0"/>
          <w:sz w:val="24"/>
        </w:rPr>
      </w:pPr>
      <w:r w:rsidRPr="0031195B">
        <w:rPr>
          <w:rFonts w:ascii="Times New Roman" w:hAnsi="Times New Roman"/>
          <w:color w:val="000000" w:themeColor="text1"/>
          <w:kern w:val="0"/>
          <w:sz w:val="24"/>
        </w:rPr>
        <w:t>The client</w:t>
      </w:r>
      <w:r w:rsidR="0024276F" w:rsidRPr="0031195B">
        <w:rPr>
          <w:rFonts w:ascii="Times New Roman" w:hAnsi="Times New Roman"/>
          <w:color w:val="000000" w:themeColor="text1"/>
          <w:kern w:val="0"/>
          <w:sz w:val="24"/>
        </w:rPr>
        <w:t xml:space="preserve"> application of </w:t>
      </w:r>
      <w:r w:rsidR="00F72A41" w:rsidRPr="0031195B">
        <w:rPr>
          <w:rFonts w:ascii="Times New Roman" w:hAnsi="Times New Roman"/>
          <w:color w:val="000000" w:themeColor="text1"/>
          <w:kern w:val="0"/>
          <w:sz w:val="24"/>
        </w:rPr>
        <w:t xml:space="preserve">a </w:t>
      </w:r>
      <w:r w:rsidRPr="0031195B">
        <w:rPr>
          <w:rFonts w:ascii="Times New Roman" w:hAnsi="Times New Roman"/>
          <w:color w:val="000000" w:themeColor="text1"/>
          <w:kern w:val="0"/>
          <w:sz w:val="24"/>
        </w:rPr>
        <w:t>member</w:t>
      </w:r>
      <w:r w:rsidR="0024276F" w:rsidRPr="0031195B">
        <w:rPr>
          <w:rFonts w:ascii="Times New Roman" w:hAnsi="Times New Roman"/>
          <w:color w:val="000000" w:themeColor="text1"/>
          <w:kern w:val="0"/>
          <w:sz w:val="24"/>
        </w:rPr>
        <w:t xml:space="preserve"> system or market data acquisition system consists of</w:t>
      </w:r>
      <w:r w:rsidR="00F72A41" w:rsidRPr="0031195B">
        <w:rPr>
          <w:rFonts w:ascii="Times New Roman" w:hAnsi="Times New Roman"/>
          <w:color w:val="000000" w:themeColor="text1"/>
          <w:kern w:val="0"/>
          <w:sz w:val="24"/>
        </w:rPr>
        <w:t xml:space="preserve"> a</w:t>
      </w:r>
      <w:r w:rsidR="0024276F" w:rsidRPr="0031195B">
        <w:rPr>
          <w:rFonts w:ascii="Times New Roman" w:hAnsi="Times New Roman"/>
          <w:color w:val="000000" w:themeColor="text1"/>
          <w:kern w:val="0"/>
          <w:sz w:val="24"/>
        </w:rPr>
        <w:t xml:space="preserve"> minimum</w:t>
      </w:r>
      <w:r w:rsidR="00F72A41" w:rsidRPr="0031195B">
        <w:rPr>
          <w:rFonts w:ascii="Times New Roman" w:hAnsi="Times New Roman"/>
          <w:color w:val="000000" w:themeColor="text1"/>
          <w:kern w:val="0"/>
          <w:sz w:val="24"/>
        </w:rPr>
        <w:t xml:space="preserve"> of</w:t>
      </w:r>
      <w:r w:rsidR="0024276F" w:rsidRPr="0031195B">
        <w:rPr>
          <w:rFonts w:ascii="Times New Roman" w:hAnsi="Times New Roman"/>
          <w:color w:val="000000" w:themeColor="text1"/>
          <w:kern w:val="0"/>
          <w:sz w:val="24"/>
        </w:rPr>
        <w:t xml:space="preserve"> two threads: one is </w:t>
      </w:r>
      <w:r w:rsidR="00F72A41" w:rsidRPr="0031195B">
        <w:rPr>
          <w:rFonts w:ascii="Times New Roman" w:hAnsi="Times New Roman"/>
          <w:color w:val="000000" w:themeColor="text1"/>
          <w:kern w:val="0"/>
          <w:sz w:val="24"/>
        </w:rPr>
        <w:t xml:space="preserve">the </w:t>
      </w:r>
      <w:r w:rsidR="0024276F" w:rsidRPr="0031195B">
        <w:rPr>
          <w:rFonts w:ascii="Times New Roman" w:hAnsi="Times New Roman"/>
          <w:color w:val="000000" w:themeColor="text1"/>
          <w:kern w:val="0"/>
          <w:sz w:val="24"/>
        </w:rPr>
        <w:t xml:space="preserve">main thread, and the other is </w:t>
      </w:r>
      <w:r w:rsidR="00F72A41" w:rsidRPr="0031195B">
        <w:rPr>
          <w:rFonts w:ascii="Times New Roman" w:hAnsi="Times New Roman"/>
          <w:color w:val="000000" w:themeColor="text1"/>
          <w:kern w:val="0"/>
          <w:sz w:val="24"/>
        </w:rPr>
        <w:t xml:space="preserve">the </w:t>
      </w:r>
      <w:r w:rsidR="0024276F" w:rsidRPr="0031195B">
        <w:rPr>
          <w:rFonts w:ascii="Times New Roman" w:hAnsi="Times New Roman"/>
          <w:color w:val="000000" w:themeColor="text1"/>
          <w:kern w:val="0"/>
          <w:sz w:val="24"/>
        </w:rPr>
        <w:t xml:space="preserve">API working thread (TraderAPI or MduserAPI). The communication between the client application and </w:t>
      </w:r>
      <w:r w:rsidR="00CB5744" w:rsidRPr="0031195B">
        <w:rPr>
          <w:rFonts w:ascii="Times New Roman" w:hAnsi="Times New Roman"/>
          <w:color w:val="000000" w:themeColor="text1"/>
          <w:kern w:val="0"/>
          <w:sz w:val="24"/>
        </w:rPr>
        <w:t>the Exchange</w:t>
      </w:r>
      <w:r w:rsidR="00AC4386" w:rsidRPr="0031195B">
        <w:rPr>
          <w:rFonts w:ascii="Times New Roman" w:hAnsi="Times New Roman"/>
          <w:color w:val="000000" w:themeColor="text1"/>
          <w:kern w:val="0"/>
          <w:sz w:val="24"/>
        </w:rPr>
        <w:t xml:space="preserve"> </w:t>
      </w:r>
      <w:r w:rsidR="0024276F" w:rsidRPr="0031195B">
        <w:rPr>
          <w:rFonts w:ascii="Times New Roman" w:hAnsi="Times New Roman"/>
          <w:color w:val="000000" w:themeColor="text1"/>
          <w:kern w:val="0"/>
          <w:sz w:val="24"/>
        </w:rPr>
        <w:t>trading gateway or market data gateway is driven by the API working thread.</w:t>
      </w:r>
    </w:p>
    <w:p w14:paraId="7FEC1D38" w14:textId="77777777" w:rsidR="0024276F" w:rsidRPr="0031195B" w:rsidRDefault="0024276F" w:rsidP="0024276F">
      <w:pPr>
        <w:widowControl/>
        <w:autoSpaceDE w:val="0"/>
        <w:autoSpaceDN w:val="0"/>
        <w:adjustRightInd w:val="0"/>
        <w:spacing w:after="120"/>
        <w:rPr>
          <w:rFonts w:ascii="Times New Roman" w:hAnsi="Times New Roman"/>
          <w:color w:val="000000" w:themeColor="text1"/>
          <w:kern w:val="0"/>
          <w:sz w:val="24"/>
        </w:rPr>
      </w:pPr>
      <w:r w:rsidRPr="0031195B">
        <w:rPr>
          <w:rFonts w:ascii="Times New Roman" w:hAnsi="Times New Roman"/>
          <w:color w:val="000000" w:themeColor="text1"/>
          <w:kern w:val="0"/>
          <w:sz w:val="24"/>
        </w:rPr>
        <w:t xml:space="preserve">The interfaces provided by CShfeFtdcTraderApi and CShfeFtdcMduserApi are thread-safe, </w:t>
      </w:r>
      <w:r w:rsidR="00F72A41" w:rsidRPr="0031195B">
        <w:rPr>
          <w:rFonts w:ascii="Times New Roman" w:hAnsi="Times New Roman"/>
          <w:color w:val="000000" w:themeColor="text1"/>
          <w:kern w:val="0"/>
          <w:sz w:val="24"/>
        </w:rPr>
        <w:t xml:space="preserve">and </w:t>
      </w:r>
      <w:r w:rsidRPr="0031195B">
        <w:rPr>
          <w:rFonts w:ascii="Times New Roman" w:hAnsi="Times New Roman"/>
          <w:color w:val="000000" w:themeColor="text1"/>
          <w:kern w:val="0"/>
          <w:sz w:val="24"/>
        </w:rPr>
        <w:t xml:space="preserve">therefore multiple client applications are </w:t>
      </w:r>
      <w:r w:rsidR="001C72D3" w:rsidRPr="0031195B">
        <w:rPr>
          <w:rFonts w:ascii="Times New Roman" w:hAnsi="Times New Roman"/>
          <w:color w:val="000000" w:themeColor="text1"/>
          <w:kern w:val="0"/>
          <w:sz w:val="24"/>
        </w:rPr>
        <w:t>permitted</w:t>
      </w:r>
      <w:r w:rsidRPr="0031195B">
        <w:rPr>
          <w:rFonts w:ascii="Times New Roman" w:hAnsi="Times New Roman"/>
          <w:color w:val="000000" w:themeColor="text1"/>
          <w:kern w:val="0"/>
          <w:sz w:val="24"/>
        </w:rPr>
        <w:t xml:space="preserve"> to send requests simultaneously.  </w:t>
      </w:r>
    </w:p>
    <w:p w14:paraId="2029D9C4" w14:textId="77777777" w:rsidR="0024276F" w:rsidRPr="0031195B" w:rsidRDefault="0024276F" w:rsidP="0024276F">
      <w:pPr>
        <w:widowControl/>
        <w:autoSpaceDE w:val="0"/>
        <w:autoSpaceDN w:val="0"/>
        <w:adjustRightInd w:val="0"/>
        <w:spacing w:after="120"/>
        <w:rPr>
          <w:rFonts w:ascii="Times New Roman" w:hAnsi="Times New Roman"/>
          <w:color w:val="000000" w:themeColor="text1"/>
          <w:kern w:val="0"/>
          <w:sz w:val="24"/>
        </w:rPr>
      </w:pPr>
      <w:r w:rsidRPr="0031195B">
        <w:rPr>
          <w:rFonts w:ascii="Times New Roman" w:hAnsi="Times New Roman"/>
          <w:color w:val="000000" w:themeColor="text1"/>
          <w:kern w:val="0"/>
          <w:sz w:val="24"/>
        </w:rPr>
        <w:lastRenderedPageBreak/>
        <w:t>The callback</w:t>
      </w:r>
      <w:r w:rsidR="00141693" w:rsidRPr="0031195B">
        <w:rPr>
          <w:rFonts w:ascii="Times New Roman" w:hAnsi="Times New Roman"/>
          <w:color w:val="000000" w:themeColor="text1"/>
          <w:kern w:val="0"/>
          <w:sz w:val="24"/>
        </w:rPr>
        <w:t>s</w:t>
      </w:r>
      <w:r w:rsidRPr="0031195B">
        <w:rPr>
          <w:rFonts w:ascii="Times New Roman" w:hAnsi="Times New Roman"/>
          <w:color w:val="000000" w:themeColor="text1"/>
          <w:kern w:val="0"/>
          <w:sz w:val="24"/>
        </w:rPr>
        <w:t xml:space="preserve"> p</w:t>
      </w:r>
      <w:r w:rsidR="002B61B9" w:rsidRPr="0031195B">
        <w:rPr>
          <w:rFonts w:ascii="Times New Roman" w:hAnsi="Times New Roman"/>
          <w:color w:val="000000" w:themeColor="text1"/>
          <w:kern w:val="0"/>
          <w:sz w:val="24"/>
        </w:rPr>
        <w:t xml:space="preserve">rovided by CShfeFtdcTraderSpi </w:t>
      </w:r>
      <w:r w:rsidR="00AC64AD" w:rsidRPr="0031195B">
        <w:rPr>
          <w:rFonts w:ascii="Times New Roman" w:hAnsi="Times New Roman"/>
          <w:color w:val="000000" w:themeColor="text1"/>
          <w:kern w:val="0"/>
          <w:sz w:val="24"/>
        </w:rPr>
        <w:t>are triggered</w:t>
      </w:r>
      <w:r w:rsidRPr="0031195B">
        <w:rPr>
          <w:rFonts w:ascii="Times New Roman" w:hAnsi="Times New Roman"/>
          <w:color w:val="000000" w:themeColor="text1"/>
          <w:kern w:val="0"/>
          <w:sz w:val="24"/>
        </w:rPr>
        <w:t xml:space="preserve"> by the TraderAPI working thread. By implementing the SPI interface, </w:t>
      </w:r>
      <w:r w:rsidR="00F72A41" w:rsidRPr="0031195B">
        <w:rPr>
          <w:rFonts w:ascii="Times New Roman" w:hAnsi="Times New Roman"/>
          <w:color w:val="000000" w:themeColor="text1"/>
          <w:kern w:val="0"/>
          <w:sz w:val="24"/>
        </w:rPr>
        <w:t xml:space="preserve">the </w:t>
      </w:r>
      <w:r w:rsidRPr="0031195B">
        <w:rPr>
          <w:rFonts w:ascii="Times New Roman" w:hAnsi="Times New Roman"/>
          <w:color w:val="000000" w:themeColor="text1"/>
          <w:kern w:val="0"/>
          <w:sz w:val="24"/>
        </w:rPr>
        <w:t xml:space="preserve">client application is able to retrieve the returned data from </w:t>
      </w:r>
      <w:r w:rsidR="00CB5744" w:rsidRPr="0031195B">
        <w:rPr>
          <w:rFonts w:ascii="Times New Roman" w:hAnsi="Times New Roman"/>
          <w:color w:val="000000" w:themeColor="text1"/>
          <w:kern w:val="0"/>
          <w:sz w:val="24"/>
        </w:rPr>
        <w:t>the Exchange</w:t>
      </w:r>
      <w:r w:rsidRPr="0031195B">
        <w:rPr>
          <w:rFonts w:ascii="Times New Roman" w:hAnsi="Times New Roman"/>
          <w:color w:val="000000" w:themeColor="text1"/>
          <w:kern w:val="0"/>
          <w:sz w:val="24"/>
        </w:rPr>
        <w:t xml:space="preserve"> trading gateway.</w:t>
      </w:r>
    </w:p>
    <w:p w14:paraId="009407C1" w14:textId="77777777" w:rsidR="0024276F" w:rsidRPr="0031195B" w:rsidRDefault="0024276F" w:rsidP="0024276F">
      <w:pPr>
        <w:widowControl/>
        <w:autoSpaceDE w:val="0"/>
        <w:autoSpaceDN w:val="0"/>
        <w:adjustRightInd w:val="0"/>
        <w:spacing w:after="120"/>
        <w:rPr>
          <w:rFonts w:ascii="Times New Roman" w:hAnsi="Times New Roman"/>
          <w:color w:val="000000" w:themeColor="text1"/>
          <w:kern w:val="0"/>
          <w:sz w:val="24"/>
        </w:rPr>
      </w:pPr>
      <w:r w:rsidRPr="0031195B">
        <w:rPr>
          <w:rFonts w:ascii="Times New Roman" w:hAnsi="Times New Roman"/>
          <w:color w:val="000000" w:themeColor="text1"/>
          <w:kern w:val="0"/>
          <w:sz w:val="24"/>
        </w:rPr>
        <w:t>Similarly, the callback</w:t>
      </w:r>
      <w:r w:rsidR="002B61B9" w:rsidRPr="0031195B">
        <w:rPr>
          <w:rFonts w:ascii="Times New Roman" w:hAnsi="Times New Roman"/>
          <w:color w:val="000000" w:themeColor="text1"/>
          <w:kern w:val="0"/>
          <w:sz w:val="24"/>
        </w:rPr>
        <w:t>s</w:t>
      </w:r>
      <w:r w:rsidRPr="0031195B">
        <w:rPr>
          <w:rFonts w:ascii="Times New Roman" w:hAnsi="Times New Roman"/>
          <w:color w:val="000000" w:themeColor="text1"/>
          <w:kern w:val="0"/>
          <w:sz w:val="24"/>
        </w:rPr>
        <w:t xml:space="preserve"> p</w:t>
      </w:r>
      <w:r w:rsidR="002B61B9" w:rsidRPr="0031195B">
        <w:rPr>
          <w:rFonts w:ascii="Times New Roman" w:hAnsi="Times New Roman"/>
          <w:color w:val="000000" w:themeColor="text1"/>
          <w:kern w:val="0"/>
          <w:sz w:val="24"/>
        </w:rPr>
        <w:t>rovided by CShfeFtdcMduserSpi are</w:t>
      </w:r>
      <w:r w:rsidRPr="0031195B">
        <w:rPr>
          <w:rFonts w:ascii="Times New Roman" w:hAnsi="Times New Roman"/>
          <w:color w:val="000000" w:themeColor="text1"/>
          <w:kern w:val="0"/>
          <w:sz w:val="24"/>
        </w:rPr>
        <w:t xml:space="preserve"> driven by the MduserAPI working thread. </w:t>
      </w:r>
      <w:r w:rsidR="00F72A41" w:rsidRPr="0031195B">
        <w:rPr>
          <w:rFonts w:ascii="Times New Roman" w:hAnsi="Times New Roman"/>
          <w:color w:val="000000" w:themeColor="text1"/>
          <w:kern w:val="0"/>
          <w:sz w:val="24"/>
        </w:rPr>
        <w:t>The c</w:t>
      </w:r>
      <w:r w:rsidRPr="0031195B">
        <w:rPr>
          <w:rFonts w:ascii="Times New Roman" w:hAnsi="Times New Roman"/>
          <w:color w:val="000000" w:themeColor="text1"/>
          <w:kern w:val="0"/>
          <w:sz w:val="24"/>
        </w:rPr>
        <w:t xml:space="preserve">lient application collects the returned data from </w:t>
      </w:r>
      <w:r w:rsidR="00F72A41" w:rsidRPr="0031195B">
        <w:rPr>
          <w:rFonts w:ascii="Times New Roman" w:hAnsi="Times New Roman"/>
          <w:color w:val="000000" w:themeColor="text1"/>
          <w:kern w:val="0"/>
          <w:sz w:val="24"/>
        </w:rPr>
        <w:t xml:space="preserve">the </w:t>
      </w:r>
      <w:r w:rsidRPr="0031195B">
        <w:rPr>
          <w:rFonts w:ascii="Times New Roman" w:hAnsi="Times New Roman"/>
          <w:color w:val="000000" w:themeColor="text1"/>
          <w:kern w:val="0"/>
          <w:sz w:val="24"/>
        </w:rPr>
        <w:t xml:space="preserve">market data gateway by implementing </w:t>
      </w:r>
      <w:r w:rsidR="00F72A41" w:rsidRPr="0031195B">
        <w:rPr>
          <w:rFonts w:ascii="Times New Roman" w:hAnsi="Times New Roman"/>
          <w:color w:val="000000" w:themeColor="text1"/>
          <w:kern w:val="0"/>
          <w:sz w:val="24"/>
        </w:rPr>
        <w:t xml:space="preserve">the </w:t>
      </w:r>
      <w:r w:rsidRPr="0031195B">
        <w:rPr>
          <w:rFonts w:ascii="Times New Roman" w:hAnsi="Times New Roman"/>
          <w:color w:val="000000" w:themeColor="text1"/>
          <w:kern w:val="0"/>
          <w:sz w:val="24"/>
        </w:rPr>
        <w:t>SPI interface.</w:t>
      </w:r>
    </w:p>
    <w:p w14:paraId="49FA1888" w14:textId="77777777" w:rsidR="006D5C08" w:rsidRPr="0031195B" w:rsidRDefault="00F72A41" w:rsidP="0024276F">
      <w:pPr>
        <w:pStyle w:val="21"/>
        <w:spacing w:before="240" w:after="120"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kern w:val="0"/>
        </w:rPr>
        <w:t xml:space="preserve">If </w:t>
      </w:r>
      <w:r w:rsidR="00A1100B" w:rsidRPr="0031195B">
        <w:rPr>
          <w:rFonts w:ascii="Times New Roman" w:hAnsi="Times New Roman" w:cs="Times New Roman"/>
          <w:color w:val="000000" w:themeColor="text1"/>
          <w:kern w:val="0"/>
        </w:rPr>
        <w:t xml:space="preserve">any overloaded callback </w:t>
      </w:r>
      <w:r w:rsidRPr="0031195B">
        <w:rPr>
          <w:rFonts w:ascii="Times New Roman" w:hAnsi="Times New Roman" w:cs="Times New Roman"/>
          <w:color w:val="000000" w:themeColor="text1"/>
          <w:kern w:val="0"/>
        </w:rPr>
        <w:t xml:space="preserve">becomes </w:t>
      </w:r>
      <w:r w:rsidR="0024276F" w:rsidRPr="0031195B">
        <w:rPr>
          <w:rFonts w:ascii="Times New Roman" w:hAnsi="Times New Roman" w:cs="Times New Roman"/>
          <w:color w:val="000000" w:themeColor="text1"/>
          <w:kern w:val="0"/>
        </w:rPr>
        <w:t xml:space="preserve">stuck, the TraderAPI </w:t>
      </w:r>
      <w:r w:rsidR="00A1100B" w:rsidRPr="0031195B">
        <w:rPr>
          <w:rFonts w:ascii="Times New Roman" w:hAnsi="Times New Roman" w:cs="Times New Roman"/>
          <w:color w:val="000000" w:themeColor="text1"/>
          <w:kern w:val="0"/>
        </w:rPr>
        <w:t xml:space="preserve">or MduserAPI working thread </w:t>
      </w:r>
      <w:r w:rsidRPr="0031195B">
        <w:rPr>
          <w:rFonts w:ascii="Times New Roman" w:hAnsi="Times New Roman" w:cs="Times New Roman"/>
          <w:color w:val="000000" w:themeColor="text1"/>
          <w:kern w:val="0"/>
        </w:rPr>
        <w:t xml:space="preserve">will </w:t>
      </w:r>
      <w:r w:rsidR="0024276F" w:rsidRPr="0031195B">
        <w:rPr>
          <w:rFonts w:ascii="Times New Roman" w:hAnsi="Times New Roman" w:cs="Times New Roman"/>
          <w:color w:val="000000" w:themeColor="text1"/>
          <w:kern w:val="0"/>
        </w:rPr>
        <w:t xml:space="preserve">be impacted and </w:t>
      </w:r>
      <w:r w:rsidRPr="0031195B">
        <w:rPr>
          <w:rFonts w:ascii="Times New Roman" w:hAnsi="Times New Roman" w:cs="Times New Roman"/>
          <w:color w:val="000000" w:themeColor="text1"/>
          <w:kern w:val="0"/>
        </w:rPr>
        <w:t xml:space="preserve">will </w:t>
      </w:r>
      <w:r w:rsidR="0024276F" w:rsidRPr="0031195B">
        <w:rPr>
          <w:rFonts w:ascii="Times New Roman" w:hAnsi="Times New Roman" w:cs="Times New Roman"/>
          <w:color w:val="000000" w:themeColor="text1"/>
          <w:kern w:val="0"/>
        </w:rPr>
        <w:t xml:space="preserve">also </w:t>
      </w:r>
      <w:r w:rsidRPr="0031195B">
        <w:rPr>
          <w:rFonts w:ascii="Times New Roman" w:hAnsi="Times New Roman" w:cs="Times New Roman"/>
          <w:color w:val="000000" w:themeColor="text1"/>
          <w:kern w:val="0"/>
        </w:rPr>
        <w:t xml:space="preserve">become </w:t>
      </w:r>
      <w:r w:rsidR="0024276F" w:rsidRPr="0031195B">
        <w:rPr>
          <w:rFonts w:ascii="Times New Roman" w:hAnsi="Times New Roman" w:cs="Times New Roman"/>
          <w:color w:val="000000" w:themeColor="text1"/>
          <w:kern w:val="0"/>
        </w:rPr>
        <w:t xml:space="preserve">stuck. This will cause the termination of communication between </w:t>
      </w:r>
      <w:r w:rsidRPr="0031195B">
        <w:rPr>
          <w:rFonts w:ascii="Times New Roman" w:hAnsi="Times New Roman" w:cs="Times New Roman"/>
          <w:color w:val="000000" w:themeColor="text1"/>
          <w:kern w:val="0"/>
        </w:rPr>
        <w:t xml:space="preserve">the </w:t>
      </w:r>
      <w:r w:rsidR="0024276F" w:rsidRPr="0031195B">
        <w:rPr>
          <w:rFonts w:ascii="Times New Roman" w:hAnsi="Times New Roman" w:cs="Times New Roman"/>
          <w:color w:val="000000" w:themeColor="text1"/>
          <w:kern w:val="0"/>
        </w:rPr>
        <w:t xml:space="preserve">API and </w:t>
      </w:r>
      <w:r w:rsidR="00CB5744" w:rsidRPr="0031195B">
        <w:rPr>
          <w:rFonts w:ascii="Times New Roman" w:hAnsi="Times New Roman" w:cs="Times New Roman"/>
          <w:color w:val="000000" w:themeColor="text1"/>
          <w:kern w:val="0"/>
        </w:rPr>
        <w:t>the Exchange</w:t>
      </w:r>
      <w:r w:rsidR="0024276F" w:rsidRPr="0031195B">
        <w:rPr>
          <w:rFonts w:ascii="Times New Roman" w:hAnsi="Times New Roman" w:cs="Times New Roman"/>
          <w:color w:val="000000" w:themeColor="text1"/>
          <w:kern w:val="0"/>
        </w:rPr>
        <w:t xml:space="preserve"> gateway. When this happens, the client application should </w:t>
      </w:r>
      <w:r w:rsidR="00A1100B" w:rsidRPr="0031195B">
        <w:rPr>
          <w:rFonts w:ascii="Times New Roman" w:hAnsi="Times New Roman" w:cs="Times New Roman"/>
          <w:color w:val="000000" w:themeColor="text1"/>
          <w:kern w:val="0"/>
        </w:rPr>
        <w:t>immediately</w:t>
      </w:r>
      <w:r w:rsidR="0024276F" w:rsidRPr="0031195B">
        <w:rPr>
          <w:rFonts w:ascii="Times New Roman" w:hAnsi="Times New Roman" w:cs="Times New Roman"/>
          <w:color w:val="000000" w:themeColor="text1"/>
          <w:kern w:val="0"/>
        </w:rPr>
        <w:t xml:space="preserve"> return from the callback. In the callback of </w:t>
      </w:r>
      <w:r w:rsidRPr="0031195B">
        <w:rPr>
          <w:rFonts w:ascii="Times New Roman" w:hAnsi="Times New Roman" w:cs="Times New Roman"/>
          <w:color w:val="000000" w:themeColor="text1"/>
          <w:kern w:val="0"/>
        </w:rPr>
        <w:t xml:space="preserve">the </w:t>
      </w:r>
      <w:r w:rsidR="0024276F" w:rsidRPr="0031195B">
        <w:rPr>
          <w:rFonts w:ascii="Times New Roman" w:hAnsi="Times New Roman" w:cs="Times New Roman"/>
          <w:color w:val="000000" w:themeColor="text1"/>
          <w:kern w:val="0"/>
        </w:rPr>
        <w:t xml:space="preserve">extended CShfeFtdcTraderSpi </w:t>
      </w:r>
      <w:r w:rsidR="002B61B9" w:rsidRPr="0031195B">
        <w:rPr>
          <w:rFonts w:ascii="Times New Roman" w:hAnsi="Times New Roman" w:cs="Times New Roman"/>
          <w:color w:val="000000" w:themeColor="text1"/>
          <w:kern w:val="0"/>
        </w:rPr>
        <w:t>or CShfeFtdcMduserSpi class, a</w:t>
      </w:r>
      <w:r w:rsidR="0024276F" w:rsidRPr="0031195B">
        <w:rPr>
          <w:rFonts w:ascii="Times New Roman" w:hAnsi="Times New Roman" w:cs="Times New Roman"/>
          <w:color w:val="000000" w:themeColor="text1"/>
          <w:kern w:val="0"/>
        </w:rPr>
        <w:t xml:space="preserve"> quick retur</w:t>
      </w:r>
      <w:r w:rsidR="002B61B9" w:rsidRPr="0031195B">
        <w:rPr>
          <w:rFonts w:ascii="Times New Roman" w:hAnsi="Times New Roman" w:cs="Times New Roman"/>
          <w:color w:val="000000" w:themeColor="text1"/>
          <w:kern w:val="0"/>
        </w:rPr>
        <w:t>n can be achieved by storing</w:t>
      </w:r>
      <w:r w:rsidR="0024276F" w:rsidRPr="0031195B">
        <w:rPr>
          <w:rFonts w:ascii="Times New Roman" w:hAnsi="Times New Roman" w:cs="Times New Roman"/>
          <w:color w:val="000000" w:themeColor="text1"/>
          <w:kern w:val="0"/>
        </w:rPr>
        <w:t xml:space="preserve"> data into the buffer or </w:t>
      </w:r>
      <w:r w:rsidR="00F105C5" w:rsidRPr="0031195B">
        <w:rPr>
          <w:rFonts w:ascii="Times New Roman" w:hAnsi="Times New Roman" w:cs="Times New Roman"/>
          <w:color w:val="000000" w:themeColor="text1"/>
          <w:kern w:val="0"/>
        </w:rPr>
        <w:t>through</w:t>
      </w:r>
      <w:r w:rsidR="0024276F" w:rsidRPr="0031195B">
        <w:rPr>
          <w:rFonts w:ascii="Times New Roman" w:hAnsi="Times New Roman" w:cs="Times New Roman"/>
          <w:color w:val="000000" w:themeColor="text1"/>
          <w:kern w:val="0"/>
        </w:rPr>
        <w:t xml:space="preserve"> the Windows messaging mechanism.</w:t>
      </w:r>
    </w:p>
    <w:p w14:paraId="1A8BF3B3" w14:textId="77777777" w:rsidR="00DB15E2" w:rsidRPr="0031195B" w:rsidRDefault="0077075E" w:rsidP="009E1F18">
      <w:pPr>
        <w:pStyle w:val="a7"/>
        <w:ind w:firstLine="480"/>
        <w:jc w:val="center"/>
        <w:rPr>
          <w:rFonts w:ascii="Times New Roman" w:hAnsi="Times New Roman" w:cs="Times New Roman"/>
          <w:color w:val="000000" w:themeColor="text1"/>
        </w:rPr>
      </w:pPr>
      <w:r w:rsidRPr="0031195B">
        <w:rPr>
          <w:rFonts w:ascii="Times New Roman" w:hAnsi="Times New Roman" w:cs="Times New Roman"/>
          <w:noProof/>
          <w:color w:val="000000" w:themeColor="text1"/>
        </w:rPr>
        <mc:AlternateContent>
          <mc:Choice Requires="wpg">
            <w:drawing>
              <wp:inline distT="0" distB="0" distL="0" distR="0" wp14:anchorId="5445F4AA" wp14:editId="1AC811D3">
                <wp:extent cx="2867025" cy="3914775"/>
                <wp:effectExtent l="0" t="0" r="0" b="635"/>
                <wp:docPr id="424" name="画布 55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67025" cy="3914775"/>
                          <a:chOff x="0" y="0"/>
                          <a:chExt cx="28670" cy="39147"/>
                        </a:xfrm>
                      </wpg:grpSpPr>
                      <wps:wsp>
                        <wps:cNvPr id="425" name="AutoShape 41"/>
                        <wps:cNvSpPr>
                          <a:spLocks noChangeAspect="1" noChangeArrowheads="1"/>
                        </wps:cNvSpPr>
                        <wps:spPr bwMode="auto">
                          <a:xfrm>
                            <a:off x="0" y="0"/>
                            <a:ext cx="28670" cy="391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6" name="Rectangle 420"/>
                        <wps:cNvSpPr>
                          <a:spLocks noChangeArrowheads="1"/>
                        </wps:cNvSpPr>
                        <wps:spPr bwMode="auto">
                          <a:xfrm>
                            <a:off x="15271" y="25469"/>
                            <a:ext cx="10154" cy="4014"/>
                          </a:xfrm>
                          <a:prstGeom prst="rect">
                            <a:avLst/>
                          </a:prstGeom>
                          <a:solidFill>
                            <a:srgbClr val="E8EE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7" name="Rectangle 421"/>
                        <wps:cNvSpPr>
                          <a:spLocks noChangeArrowheads="1"/>
                        </wps:cNvSpPr>
                        <wps:spPr bwMode="auto">
                          <a:xfrm>
                            <a:off x="15271" y="25469"/>
                            <a:ext cx="10154" cy="4014"/>
                          </a:xfrm>
                          <a:prstGeom prst="rect">
                            <a:avLst/>
                          </a:prstGeom>
                          <a:noFill/>
                          <a:ln w="317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8" name="Freeform 422"/>
                        <wps:cNvSpPr>
                          <a:spLocks noEditPoints="1"/>
                        </wps:cNvSpPr>
                        <wps:spPr bwMode="auto">
                          <a:xfrm>
                            <a:off x="16548" y="25469"/>
                            <a:ext cx="7594" cy="4014"/>
                          </a:xfrm>
                          <a:custGeom>
                            <a:avLst/>
                            <a:gdLst>
                              <a:gd name="T0" fmla="*/ 0 w 1196"/>
                              <a:gd name="T1" fmla="*/ 254838200 h 632"/>
                              <a:gd name="T2" fmla="*/ 0 w 1196"/>
                              <a:gd name="T3" fmla="*/ 0 h 632"/>
                              <a:gd name="T4" fmla="*/ 482257100 w 1196"/>
                              <a:gd name="T5" fmla="*/ 254838200 h 632"/>
                              <a:gd name="T6" fmla="*/ 482257100 w 1196"/>
                              <a:gd name="T7" fmla="*/ 0 h 63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196" h="632">
                                <a:moveTo>
                                  <a:pt x="0" y="632"/>
                                </a:moveTo>
                                <a:lnTo>
                                  <a:pt x="0" y="0"/>
                                </a:lnTo>
                                <a:moveTo>
                                  <a:pt x="1196" y="632"/>
                                </a:moveTo>
                                <a:lnTo>
                                  <a:pt x="1196" y="0"/>
                                </a:lnTo>
                              </a:path>
                            </a:pathLst>
                          </a:custGeom>
                          <a:noFill/>
                          <a:ln w="317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9" name="Rectangle 423"/>
                        <wps:cNvSpPr>
                          <a:spLocks noChangeArrowheads="1"/>
                        </wps:cNvSpPr>
                        <wps:spPr bwMode="auto">
                          <a:xfrm>
                            <a:off x="17830" y="26746"/>
                            <a:ext cx="4985" cy="19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0B9F5F" w14:textId="77777777" w:rsidR="00F477BD" w:rsidRDefault="00F477BD">
                              <w:r>
                                <w:rPr>
                                  <w:rFonts w:ascii="Times New Roman" w:hAnsi="Times New Roman"/>
                                  <w:color w:val="000000"/>
                                  <w:kern w:val="0"/>
                                  <w:sz w:val="18"/>
                                  <w:szCs w:val="18"/>
                                </w:rPr>
                                <w:t>SPI Object</w:t>
                              </w:r>
                            </w:p>
                          </w:txbxContent>
                        </wps:txbx>
                        <wps:bodyPr rot="0" vert="horz" wrap="none" lIns="0" tIns="0" rIns="0" bIns="0" anchor="t" anchorCtr="0" upright="1">
                          <a:spAutoFit/>
                        </wps:bodyPr>
                      </wps:wsp>
                      <wps:wsp>
                        <wps:cNvPr id="430" name="Freeform 424"/>
                        <wps:cNvSpPr>
                          <a:spLocks/>
                        </wps:cNvSpPr>
                        <wps:spPr bwMode="auto">
                          <a:xfrm>
                            <a:off x="15271" y="16236"/>
                            <a:ext cx="10154" cy="9233"/>
                          </a:xfrm>
                          <a:custGeom>
                            <a:avLst/>
                            <a:gdLst>
                              <a:gd name="T0" fmla="*/ 319757425 w 1599"/>
                              <a:gd name="T1" fmla="*/ 586289150 h 1454"/>
                              <a:gd name="T2" fmla="*/ 167741600 w 1599"/>
                              <a:gd name="T3" fmla="*/ 352821875 h 1454"/>
                              <a:gd name="T4" fmla="*/ 243951125 w 1599"/>
                              <a:gd name="T5" fmla="*/ 379837950 h 1454"/>
                              <a:gd name="T6" fmla="*/ 243951125 w 1599"/>
                              <a:gd name="T7" fmla="*/ 216935050 h 1454"/>
                              <a:gd name="T8" fmla="*/ 216531825 w 1599"/>
                              <a:gd name="T9" fmla="*/ 211693125 h 1454"/>
                              <a:gd name="T10" fmla="*/ 0 w 1599"/>
                              <a:gd name="T11" fmla="*/ 0 h 1454"/>
                              <a:gd name="T12" fmla="*/ 319757425 w 1599"/>
                              <a:gd name="T13" fmla="*/ 81451450 h 1454"/>
                              <a:gd name="T14" fmla="*/ 644756775 w 1599"/>
                              <a:gd name="T15" fmla="*/ 0 h 1454"/>
                              <a:gd name="T16" fmla="*/ 427821725 w 1599"/>
                              <a:gd name="T17" fmla="*/ 211693125 h 1454"/>
                              <a:gd name="T18" fmla="*/ 400805650 w 1599"/>
                              <a:gd name="T19" fmla="*/ 216935050 h 1454"/>
                              <a:gd name="T20" fmla="*/ 400805650 w 1599"/>
                              <a:gd name="T21" fmla="*/ 379837950 h 1454"/>
                              <a:gd name="T22" fmla="*/ 476611950 w 1599"/>
                              <a:gd name="T23" fmla="*/ 352821875 h 1454"/>
                              <a:gd name="T24" fmla="*/ 319757425 w 1599"/>
                              <a:gd name="T25" fmla="*/ 586289150 h 1454"/>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0" t="0" r="r" b="b"/>
                            <a:pathLst>
                              <a:path w="1599" h="1454">
                                <a:moveTo>
                                  <a:pt x="793" y="1454"/>
                                </a:moveTo>
                                <a:lnTo>
                                  <a:pt x="416" y="875"/>
                                </a:lnTo>
                                <a:lnTo>
                                  <a:pt x="605" y="942"/>
                                </a:lnTo>
                                <a:lnTo>
                                  <a:pt x="605" y="538"/>
                                </a:lnTo>
                                <a:lnTo>
                                  <a:pt x="537" y="525"/>
                                </a:lnTo>
                                <a:lnTo>
                                  <a:pt x="0" y="0"/>
                                </a:lnTo>
                                <a:lnTo>
                                  <a:pt x="793" y="202"/>
                                </a:lnTo>
                                <a:lnTo>
                                  <a:pt x="1599" y="0"/>
                                </a:lnTo>
                                <a:lnTo>
                                  <a:pt x="1061" y="525"/>
                                </a:lnTo>
                                <a:lnTo>
                                  <a:pt x="994" y="538"/>
                                </a:lnTo>
                                <a:lnTo>
                                  <a:pt x="994" y="942"/>
                                </a:lnTo>
                                <a:lnTo>
                                  <a:pt x="1182" y="875"/>
                                </a:lnTo>
                                <a:lnTo>
                                  <a:pt x="793" y="1454"/>
                                </a:lnTo>
                                <a:close/>
                              </a:path>
                            </a:pathLst>
                          </a:custGeom>
                          <a:solidFill>
                            <a:srgbClr val="DDE2C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1" name="Freeform 425"/>
                        <wps:cNvSpPr>
                          <a:spLocks/>
                        </wps:cNvSpPr>
                        <wps:spPr bwMode="auto">
                          <a:xfrm>
                            <a:off x="15271" y="16236"/>
                            <a:ext cx="10154" cy="9233"/>
                          </a:xfrm>
                          <a:custGeom>
                            <a:avLst/>
                            <a:gdLst>
                              <a:gd name="T0" fmla="*/ 319757425 w 1599"/>
                              <a:gd name="T1" fmla="*/ 586289150 h 1454"/>
                              <a:gd name="T2" fmla="*/ 167741600 w 1599"/>
                              <a:gd name="T3" fmla="*/ 352821875 h 1454"/>
                              <a:gd name="T4" fmla="*/ 243951125 w 1599"/>
                              <a:gd name="T5" fmla="*/ 379837950 h 1454"/>
                              <a:gd name="T6" fmla="*/ 243951125 w 1599"/>
                              <a:gd name="T7" fmla="*/ 216935050 h 1454"/>
                              <a:gd name="T8" fmla="*/ 216531825 w 1599"/>
                              <a:gd name="T9" fmla="*/ 211693125 h 1454"/>
                              <a:gd name="T10" fmla="*/ 0 w 1599"/>
                              <a:gd name="T11" fmla="*/ 0 h 1454"/>
                              <a:gd name="T12" fmla="*/ 319757425 w 1599"/>
                              <a:gd name="T13" fmla="*/ 81451450 h 1454"/>
                              <a:gd name="T14" fmla="*/ 644756775 w 1599"/>
                              <a:gd name="T15" fmla="*/ 0 h 1454"/>
                              <a:gd name="T16" fmla="*/ 427821725 w 1599"/>
                              <a:gd name="T17" fmla="*/ 211693125 h 1454"/>
                              <a:gd name="T18" fmla="*/ 400805650 w 1599"/>
                              <a:gd name="T19" fmla="*/ 216935050 h 1454"/>
                              <a:gd name="T20" fmla="*/ 400805650 w 1599"/>
                              <a:gd name="T21" fmla="*/ 379837950 h 1454"/>
                              <a:gd name="T22" fmla="*/ 476611950 w 1599"/>
                              <a:gd name="T23" fmla="*/ 352821875 h 1454"/>
                              <a:gd name="T24" fmla="*/ 319757425 w 1599"/>
                              <a:gd name="T25" fmla="*/ 586289150 h 1454"/>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0" t="0" r="r" b="b"/>
                            <a:pathLst>
                              <a:path w="1599" h="1454">
                                <a:moveTo>
                                  <a:pt x="793" y="1454"/>
                                </a:moveTo>
                                <a:lnTo>
                                  <a:pt x="416" y="875"/>
                                </a:lnTo>
                                <a:lnTo>
                                  <a:pt x="605" y="942"/>
                                </a:lnTo>
                                <a:lnTo>
                                  <a:pt x="605" y="538"/>
                                </a:lnTo>
                                <a:lnTo>
                                  <a:pt x="537" y="525"/>
                                </a:lnTo>
                                <a:lnTo>
                                  <a:pt x="0" y="0"/>
                                </a:lnTo>
                                <a:lnTo>
                                  <a:pt x="793" y="202"/>
                                </a:lnTo>
                                <a:lnTo>
                                  <a:pt x="1599" y="0"/>
                                </a:lnTo>
                                <a:lnTo>
                                  <a:pt x="1061" y="525"/>
                                </a:lnTo>
                                <a:lnTo>
                                  <a:pt x="994" y="538"/>
                                </a:lnTo>
                                <a:lnTo>
                                  <a:pt x="994" y="942"/>
                                </a:lnTo>
                                <a:lnTo>
                                  <a:pt x="1182" y="875"/>
                                </a:lnTo>
                                <a:lnTo>
                                  <a:pt x="793" y="1454"/>
                                </a:lnTo>
                                <a:close/>
                              </a:path>
                            </a:pathLst>
                          </a:custGeom>
                          <a:noFill/>
                          <a:ln w="317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2" name="Rectangle 426"/>
                        <wps:cNvSpPr>
                          <a:spLocks noChangeArrowheads="1"/>
                        </wps:cNvSpPr>
                        <wps:spPr bwMode="auto">
                          <a:xfrm>
                            <a:off x="14421" y="7004"/>
                            <a:ext cx="11049" cy="19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4A65C1" w14:textId="77777777" w:rsidR="00F477BD" w:rsidRDefault="00F477BD">
                              <w:r>
                                <w:rPr>
                                  <w:rFonts w:ascii="Times New Roman" w:hAnsi="Times New Roman"/>
                                  <w:color w:val="000000"/>
                                  <w:kern w:val="0"/>
                                  <w:sz w:val="18"/>
                                  <w:szCs w:val="18"/>
                                </w:rPr>
                                <w:t>Replies to API requests,</w:t>
                              </w:r>
                            </w:p>
                          </w:txbxContent>
                        </wps:txbx>
                        <wps:bodyPr rot="0" vert="horz" wrap="none" lIns="0" tIns="0" rIns="0" bIns="0" anchor="t" anchorCtr="0" upright="1">
                          <a:spAutoFit/>
                        </wps:bodyPr>
                      </wps:wsp>
                      <wps:wsp>
                        <wps:cNvPr id="433" name="Rectangle 428"/>
                        <wps:cNvSpPr>
                          <a:spLocks noChangeArrowheads="1"/>
                        </wps:cNvSpPr>
                        <wps:spPr bwMode="auto">
                          <a:xfrm>
                            <a:off x="14420" y="8369"/>
                            <a:ext cx="508" cy="19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1288CC" w14:textId="77777777" w:rsidR="00F477BD" w:rsidRDefault="00F477BD">
                              <w:r>
                                <w:rPr>
                                  <w:rFonts w:ascii="Times New Roman" w:hAnsi="Times New Roman"/>
                                  <w:color w:val="000000"/>
                                  <w:kern w:val="0"/>
                                  <w:sz w:val="18"/>
                                  <w:szCs w:val="18"/>
                                </w:rPr>
                                <w:t>e</w:t>
                              </w:r>
                            </w:p>
                          </w:txbxContent>
                        </wps:txbx>
                        <wps:bodyPr rot="0" vert="horz" wrap="none" lIns="0" tIns="0" rIns="0" bIns="0" anchor="t" anchorCtr="0" upright="1">
                          <a:spAutoFit/>
                        </wps:bodyPr>
                      </wps:wsp>
                      <wps:wsp>
                        <wps:cNvPr id="434" name="Rectangle 429"/>
                        <wps:cNvSpPr>
                          <a:spLocks noChangeArrowheads="1"/>
                        </wps:cNvSpPr>
                        <wps:spPr bwMode="auto">
                          <a:xfrm>
                            <a:off x="14928" y="8369"/>
                            <a:ext cx="292" cy="19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D21EE7" w14:textId="77777777" w:rsidR="00F477BD" w:rsidRDefault="00F477BD">
                              <w:r>
                                <w:rPr>
                                  <w:rFonts w:ascii="Times New Roman" w:hAnsi="Times New Roman"/>
                                  <w:color w:val="000000"/>
                                  <w:kern w:val="0"/>
                                  <w:sz w:val="18"/>
                                  <w:szCs w:val="18"/>
                                </w:rPr>
                                <w:t>.</w:t>
                              </w:r>
                            </w:p>
                          </w:txbxContent>
                        </wps:txbx>
                        <wps:bodyPr rot="0" vert="horz" wrap="none" lIns="0" tIns="0" rIns="0" bIns="0" anchor="t" anchorCtr="0" upright="1">
                          <a:spAutoFit/>
                        </wps:bodyPr>
                      </wps:wsp>
                      <wps:wsp>
                        <wps:cNvPr id="435" name="Rectangle 430"/>
                        <wps:cNvSpPr>
                          <a:spLocks noChangeArrowheads="1"/>
                        </wps:cNvSpPr>
                        <wps:spPr bwMode="auto">
                          <a:xfrm>
                            <a:off x="15189" y="8369"/>
                            <a:ext cx="578" cy="19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8B772F" w14:textId="77777777" w:rsidR="00F477BD" w:rsidRDefault="00F477BD">
                              <w:r>
                                <w:rPr>
                                  <w:rFonts w:ascii="Times New Roman" w:hAnsi="Times New Roman"/>
                                  <w:color w:val="000000"/>
                                  <w:kern w:val="0"/>
                                  <w:sz w:val="18"/>
                                  <w:szCs w:val="18"/>
                                </w:rPr>
                                <w:t>g</w:t>
                              </w:r>
                            </w:p>
                          </w:txbxContent>
                        </wps:txbx>
                        <wps:bodyPr rot="0" vert="horz" wrap="none" lIns="0" tIns="0" rIns="0" bIns="0" anchor="t" anchorCtr="0" upright="1">
                          <a:spAutoFit/>
                        </wps:bodyPr>
                      </wps:wsp>
                      <wps:wsp>
                        <wps:cNvPr id="436" name="Rectangle 431"/>
                        <wps:cNvSpPr>
                          <a:spLocks noChangeArrowheads="1"/>
                        </wps:cNvSpPr>
                        <wps:spPr bwMode="auto">
                          <a:xfrm>
                            <a:off x="15786" y="8369"/>
                            <a:ext cx="292" cy="19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4ACE7E" w14:textId="77777777" w:rsidR="00F477BD" w:rsidRDefault="00F477BD">
                              <w:r>
                                <w:rPr>
                                  <w:rFonts w:ascii="Times New Roman" w:hAnsi="Times New Roman"/>
                                  <w:color w:val="000000"/>
                                  <w:kern w:val="0"/>
                                  <w:sz w:val="18"/>
                                  <w:szCs w:val="18"/>
                                </w:rPr>
                                <w:t>.</w:t>
                              </w:r>
                            </w:p>
                          </w:txbxContent>
                        </wps:txbx>
                        <wps:bodyPr rot="0" vert="horz" wrap="none" lIns="0" tIns="0" rIns="0" bIns="0" anchor="t" anchorCtr="0" upright="1">
                          <a:spAutoFit/>
                        </wps:bodyPr>
                      </wps:wsp>
                      <wps:wsp>
                        <wps:cNvPr id="437" name="Rectangle 432"/>
                        <wps:cNvSpPr>
                          <a:spLocks noChangeArrowheads="1"/>
                        </wps:cNvSpPr>
                        <wps:spPr bwMode="auto">
                          <a:xfrm>
                            <a:off x="16040" y="8369"/>
                            <a:ext cx="292" cy="19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2E4904" w14:textId="77777777" w:rsidR="00F477BD" w:rsidRDefault="00F477BD">
                              <w:r>
                                <w:rPr>
                                  <w:rFonts w:ascii="Times New Roman" w:hAnsi="Times New Roman"/>
                                  <w:color w:val="000000"/>
                                  <w:kern w:val="0"/>
                                  <w:sz w:val="18"/>
                                  <w:szCs w:val="18"/>
                                </w:rPr>
                                <w:t>,</w:t>
                              </w:r>
                            </w:p>
                          </w:txbxContent>
                        </wps:txbx>
                        <wps:bodyPr rot="0" vert="horz" wrap="none" lIns="0" tIns="0" rIns="0" bIns="0" anchor="t" anchorCtr="0" upright="1">
                          <a:spAutoFit/>
                        </wps:bodyPr>
                      </wps:wsp>
                      <wps:wsp>
                        <wps:cNvPr id="438" name="Rectangle 433"/>
                        <wps:cNvSpPr>
                          <a:spLocks noChangeArrowheads="1"/>
                        </wps:cNvSpPr>
                        <wps:spPr bwMode="auto">
                          <a:xfrm>
                            <a:off x="14420" y="9740"/>
                            <a:ext cx="10700" cy="19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583450" w14:textId="77777777" w:rsidR="00F477BD" w:rsidRDefault="00F477BD">
                              <w:r>
                                <w:rPr>
                                  <w:rFonts w:ascii="Times New Roman" w:hAnsi="Times New Roman"/>
                                  <w:color w:val="000000"/>
                                  <w:kern w:val="0"/>
                                  <w:sz w:val="18"/>
                                  <w:szCs w:val="18"/>
                                </w:rPr>
                                <w:t>transaction information</w:t>
                              </w:r>
                            </w:p>
                          </w:txbxContent>
                        </wps:txbx>
                        <wps:bodyPr rot="0" vert="horz" wrap="none" lIns="0" tIns="0" rIns="0" bIns="0" anchor="t" anchorCtr="0" upright="1">
                          <a:spAutoFit/>
                        </wps:bodyPr>
                      </wps:wsp>
                      <wps:wsp>
                        <wps:cNvPr id="439" name="Rectangle 434"/>
                        <wps:cNvSpPr>
                          <a:spLocks noChangeArrowheads="1"/>
                        </wps:cNvSpPr>
                        <wps:spPr bwMode="auto">
                          <a:xfrm>
                            <a:off x="25082" y="9740"/>
                            <a:ext cx="292" cy="19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4D2E30" w14:textId="77777777" w:rsidR="00F477BD" w:rsidRDefault="00F477BD">
                              <w:r>
                                <w:rPr>
                                  <w:rFonts w:ascii="Times New Roman" w:hAnsi="Times New Roman"/>
                                  <w:color w:val="000000"/>
                                  <w:kern w:val="0"/>
                                  <w:sz w:val="18"/>
                                  <w:szCs w:val="18"/>
                                </w:rPr>
                                <w:t>,</w:t>
                              </w:r>
                            </w:p>
                          </w:txbxContent>
                        </wps:txbx>
                        <wps:bodyPr rot="0" vert="horz" wrap="none" lIns="0" tIns="0" rIns="0" bIns="0" anchor="t" anchorCtr="0" upright="1">
                          <a:spAutoFit/>
                        </wps:bodyPr>
                      </wps:wsp>
                      <wps:wsp>
                        <wps:cNvPr id="440" name="Rectangle 435"/>
                        <wps:cNvSpPr>
                          <a:spLocks noChangeArrowheads="1"/>
                        </wps:cNvSpPr>
                        <wps:spPr bwMode="auto">
                          <a:xfrm>
                            <a:off x="14420" y="11106"/>
                            <a:ext cx="10732" cy="19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98589B" w14:textId="77777777" w:rsidR="00F477BD" w:rsidRDefault="00F477BD">
                              <w:r>
                                <w:rPr>
                                  <w:rFonts w:ascii="Times New Roman" w:hAnsi="Times New Roman"/>
                                  <w:color w:val="000000"/>
                                  <w:kern w:val="0"/>
                                  <w:sz w:val="18"/>
                                  <w:szCs w:val="18"/>
                                </w:rPr>
                                <w:t>client error information</w:t>
                              </w:r>
                            </w:p>
                          </w:txbxContent>
                        </wps:txbx>
                        <wps:bodyPr rot="0" vert="horz" wrap="none" lIns="0" tIns="0" rIns="0" bIns="0" anchor="t" anchorCtr="0" upright="1">
                          <a:spAutoFit/>
                        </wps:bodyPr>
                      </wps:wsp>
                      <wps:wsp>
                        <wps:cNvPr id="441" name="Rectangle 436"/>
                        <wps:cNvSpPr>
                          <a:spLocks noChangeArrowheads="1"/>
                        </wps:cNvSpPr>
                        <wps:spPr bwMode="auto">
                          <a:xfrm>
                            <a:off x="25082" y="11106"/>
                            <a:ext cx="292" cy="19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401E97" w14:textId="77777777" w:rsidR="00F477BD" w:rsidRDefault="00F477BD">
                              <w:r>
                                <w:rPr>
                                  <w:rFonts w:ascii="Times New Roman" w:hAnsi="Times New Roman"/>
                                  <w:color w:val="000000"/>
                                  <w:kern w:val="0"/>
                                  <w:sz w:val="18"/>
                                  <w:szCs w:val="18"/>
                                </w:rPr>
                                <w:t>,</w:t>
                              </w:r>
                            </w:p>
                          </w:txbxContent>
                        </wps:txbx>
                        <wps:bodyPr rot="0" vert="horz" wrap="none" lIns="0" tIns="0" rIns="0" bIns="0" anchor="t" anchorCtr="0" upright="1">
                          <a:spAutoFit/>
                        </wps:bodyPr>
                      </wps:wsp>
                      <wps:wsp>
                        <wps:cNvPr id="442" name="Rectangle 437"/>
                        <wps:cNvSpPr>
                          <a:spLocks noChangeArrowheads="1"/>
                        </wps:cNvSpPr>
                        <wps:spPr bwMode="auto">
                          <a:xfrm>
                            <a:off x="14420" y="12471"/>
                            <a:ext cx="9811" cy="19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404565" w14:textId="77777777" w:rsidR="00F477BD" w:rsidRDefault="00F477BD">
                              <w:r>
                                <w:rPr>
                                  <w:rFonts w:ascii="Times New Roman" w:hAnsi="Times New Roman"/>
                                  <w:color w:val="000000"/>
                                  <w:kern w:val="0"/>
                                  <w:sz w:val="18"/>
                                  <w:szCs w:val="18"/>
                                </w:rPr>
                                <w:t xml:space="preserve">contract modification  </w:t>
                              </w:r>
                            </w:p>
                          </w:txbxContent>
                        </wps:txbx>
                        <wps:bodyPr rot="0" vert="horz" wrap="none" lIns="0" tIns="0" rIns="0" bIns="0" anchor="t" anchorCtr="0" upright="1">
                          <a:spAutoFit/>
                        </wps:bodyPr>
                      </wps:wsp>
                      <wps:wsp>
                        <wps:cNvPr id="443" name="Rectangle 438"/>
                        <wps:cNvSpPr>
                          <a:spLocks noChangeArrowheads="1"/>
                        </wps:cNvSpPr>
                        <wps:spPr bwMode="auto">
                          <a:xfrm>
                            <a:off x="14420" y="13843"/>
                            <a:ext cx="5398" cy="19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D391D6" w14:textId="77777777" w:rsidR="00F477BD" w:rsidRDefault="00F477BD">
                              <w:r>
                                <w:rPr>
                                  <w:rFonts w:ascii="Times New Roman" w:hAnsi="Times New Roman"/>
                                  <w:color w:val="000000"/>
                                  <w:kern w:val="0"/>
                                  <w:sz w:val="18"/>
                                  <w:szCs w:val="18"/>
                                </w:rPr>
                                <w:t>information</w:t>
                              </w:r>
                            </w:p>
                          </w:txbxContent>
                        </wps:txbx>
                        <wps:bodyPr rot="0" vert="horz" wrap="none" lIns="0" tIns="0" rIns="0" bIns="0" anchor="t" anchorCtr="0" upright="1">
                          <a:spAutoFit/>
                        </wps:bodyPr>
                      </wps:wsp>
                      <wps:wsp>
                        <wps:cNvPr id="444" name="Rectangle 439"/>
                        <wps:cNvSpPr>
                          <a:spLocks noChangeArrowheads="1"/>
                        </wps:cNvSpPr>
                        <wps:spPr bwMode="auto">
                          <a:xfrm>
                            <a:off x="19792" y="13843"/>
                            <a:ext cx="293" cy="19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4B441F" w14:textId="77777777" w:rsidR="00F477BD" w:rsidRDefault="00F477BD">
                              <w:r>
                                <w:rPr>
                                  <w:rFonts w:ascii="Times New Roman" w:hAnsi="Times New Roman"/>
                                  <w:color w:val="000000"/>
                                  <w:kern w:val="0"/>
                                  <w:sz w:val="18"/>
                                  <w:szCs w:val="18"/>
                                </w:rPr>
                                <w:t xml:space="preserve">, </w:t>
                              </w:r>
                            </w:p>
                          </w:txbxContent>
                        </wps:txbx>
                        <wps:bodyPr rot="0" vert="horz" wrap="none" lIns="0" tIns="0" rIns="0" bIns="0" anchor="t" anchorCtr="0" upright="1">
                          <a:spAutoFit/>
                        </wps:bodyPr>
                      </wps:wsp>
                      <wps:wsp>
                        <wps:cNvPr id="445" name="Rectangle 440"/>
                        <wps:cNvSpPr>
                          <a:spLocks noChangeArrowheads="1"/>
                        </wps:cNvSpPr>
                        <wps:spPr bwMode="auto">
                          <a:xfrm>
                            <a:off x="20307" y="13843"/>
                            <a:ext cx="1333" cy="19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245512" w14:textId="77777777" w:rsidR="00F477BD" w:rsidRDefault="00F477BD">
                              <w:r>
                                <w:rPr>
                                  <w:rFonts w:ascii="Times New Roman" w:hAnsi="Times New Roman"/>
                                  <w:color w:val="000000"/>
                                  <w:kern w:val="0"/>
                                  <w:sz w:val="18"/>
                                  <w:szCs w:val="18"/>
                                </w:rPr>
                                <w:t>etc</w:t>
                              </w:r>
                            </w:p>
                          </w:txbxContent>
                        </wps:txbx>
                        <wps:bodyPr rot="0" vert="horz" wrap="none" lIns="0" tIns="0" rIns="0" bIns="0" anchor="t" anchorCtr="0" upright="1">
                          <a:spAutoFit/>
                        </wps:bodyPr>
                      </wps:wsp>
                      <wps:wsp>
                        <wps:cNvPr id="446" name="Rectangle 441"/>
                        <wps:cNvSpPr>
                          <a:spLocks noChangeArrowheads="1"/>
                        </wps:cNvSpPr>
                        <wps:spPr bwMode="auto">
                          <a:xfrm>
                            <a:off x="21672" y="13843"/>
                            <a:ext cx="292" cy="19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1F957A" w14:textId="77777777" w:rsidR="00F477BD" w:rsidRDefault="00F477BD">
                              <w:r>
                                <w:rPr>
                                  <w:rFonts w:ascii="Times New Roman" w:hAnsi="Times New Roman"/>
                                  <w:color w:val="000000"/>
                                  <w:kern w:val="0"/>
                                  <w:sz w:val="18"/>
                                  <w:szCs w:val="18"/>
                                </w:rPr>
                                <w:t>.</w:t>
                              </w:r>
                            </w:p>
                          </w:txbxContent>
                        </wps:txbx>
                        <wps:bodyPr rot="0" vert="horz" wrap="none" lIns="0" tIns="0" rIns="0" bIns="0" anchor="t" anchorCtr="0" upright="1">
                          <a:spAutoFit/>
                        </wps:bodyPr>
                      </wps:wsp>
                      <wps:wsp>
                        <wps:cNvPr id="447" name="Rectangle 442"/>
                        <wps:cNvSpPr>
                          <a:spLocks noChangeArrowheads="1"/>
                        </wps:cNvSpPr>
                        <wps:spPr bwMode="auto">
                          <a:xfrm>
                            <a:off x="171" y="171"/>
                            <a:ext cx="25762" cy="4102"/>
                          </a:xfrm>
                          <a:prstGeom prst="rect">
                            <a:avLst/>
                          </a:prstGeom>
                          <a:solidFill>
                            <a:srgbClr val="E8EE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8" name="Rectangle 443"/>
                        <wps:cNvSpPr>
                          <a:spLocks noChangeArrowheads="1"/>
                        </wps:cNvSpPr>
                        <wps:spPr bwMode="auto">
                          <a:xfrm>
                            <a:off x="171" y="171"/>
                            <a:ext cx="25762" cy="4102"/>
                          </a:xfrm>
                          <a:prstGeom prst="rect">
                            <a:avLst/>
                          </a:prstGeom>
                          <a:noFill/>
                          <a:ln w="317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9" name="Rectangle 444"/>
                        <wps:cNvSpPr>
                          <a:spLocks noChangeArrowheads="1"/>
                        </wps:cNvSpPr>
                        <wps:spPr bwMode="auto">
                          <a:xfrm>
                            <a:off x="8375" y="1250"/>
                            <a:ext cx="12129" cy="19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D34FD8" w14:textId="77777777" w:rsidR="00F477BD" w:rsidRDefault="00F477BD">
                              <w:r>
                                <w:rPr>
                                  <w:rFonts w:ascii="Times New Roman" w:hAnsi="Times New Roman"/>
                                  <w:color w:val="000000"/>
                                  <w:kern w:val="0"/>
                                  <w:sz w:val="18"/>
                                  <w:szCs w:val="18"/>
                                </w:rPr>
                                <w:t>Exchange trading gateway</w:t>
                              </w:r>
                            </w:p>
                          </w:txbxContent>
                        </wps:txbx>
                        <wps:bodyPr rot="0" vert="horz" wrap="none" lIns="0" tIns="0" rIns="0" bIns="0" anchor="t" anchorCtr="0" upright="1">
                          <a:spAutoFit/>
                        </wps:bodyPr>
                      </wps:wsp>
                      <wps:wsp>
                        <wps:cNvPr id="450" name="Freeform 447"/>
                        <wps:cNvSpPr>
                          <a:spLocks noEditPoints="1"/>
                        </wps:cNvSpPr>
                        <wps:spPr bwMode="auto">
                          <a:xfrm>
                            <a:off x="14077" y="5213"/>
                            <a:ext cx="11856" cy="10084"/>
                          </a:xfrm>
                          <a:custGeom>
                            <a:avLst/>
                            <a:gdLst>
                              <a:gd name="T0" fmla="*/ 752821075 w 1867"/>
                              <a:gd name="T1" fmla="*/ 0 h 1588"/>
                              <a:gd name="T2" fmla="*/ 752821075 w 1867"/>
                              <a:gd name="T3" fmla="*/ 640321300 h 1588"/>
                              <a:gd name="T4" fmla="*/ 0 w 1867"/>
                              <a:gd name="T5" fmla="*/ 0 h 1588"/>
                              <a:gd name="T6" fmla="*/ 0 w 1867"/>
                              <a:gd name="T7" fmla="*/ 640321300 h 1588"/>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867" h="1588">
                                <a:moveTo>
                                  <a:pt x="1867" y="0"/>
                                </a:moveTo>
                                <a:lnTo>
                                  <a:pt x="1867" y="1588"/>
                                </a:lnTo>
                                <a:moveTo>
                                  <a:pt x="0" y="0"/>
                                </a:moveTo>
                                <a:lnTo>
                                  <a:pt x="0" y="1588"/>
                                </a:lnTo>
                              </a:path>
                            </a:pathLst>
                          </a:custGeom>
                          <a:noFill/>
                          <a:ln w="317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1" name="Rectangle 448"/>
                        <wps:cNvSpPr>
                          <a:spLocks noChangeArrowheads="1"/>
                        </wps:cNvSpPr>
                        <wps:spPr bwMode="auto">
                          <a:xfrm>
                            <a:off x="1193" y="10509"/>
                            <a:ext cx="10065" cy="4019"/>
                          </a:xfrm>
                          <a:prstGeom prst="rect">
                            <a:avLst/>
                          </a:prstGeom>
                          <a:solidFill>
                            <a:srgbClr val="E8EE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2" name="Rectangle 449"/>
                        <wps:cNvSpPr>
                          <a:spLocks noChangeArrowheads="1"/>
                        </wps:cNvSpPr>
                        <wps:spPr bwMode="auto">
                          <a:xfrm>
                            <a:off x="1193" y="10509"/>
                            <a:ext cx="10065" cy="4019"/>
                          </a:xfrm>
                          <a:prstGeom prst="rect">
                            <a:avLst/>
                          </a:prstGeom>
                          <a:noFill/>
                          <a:ln w="317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3" name="Freeform 450"/>
                        <wps:cNvSpPr>
                          <a:spLocks noEditPoints="1"/>
                        </wps:cNvSpPr>
                        <wps:spPr bwMode="auto">
                          <a:xfrm>
                            <a:off x="2387" y="10509"/>
                            <a:ext cx="7677" cy="4019"/>
                          </a:xfrm>
                          <a:custGeom>
                            <a:avLst/>
                            <a:gdLst>
                              <a:gd name="T0" fmla="*/ 0 w 1209"/>
                              <a:gd name="T1" fmla="*/ 255241425 h 633"/>
                              <a:gd name="T2" fmla="*/ 0 w 1209"/>
                              <a:gd name="T3" fmla="*/ 0 h 633"/>
                              <a:gd name="T4" fmla="*/ 487499025 w 1209"/>
                              <a:gd name="T5" fmla="*/ 255241425 h 633"/>
                              <a:gd name="T6" fmla="*/ 487499025 w 1209"/>
                              <a:gd name="T7" fmla="*/ 0 h 633"/>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209" h="633">
                                <a:moveTo>
                                  <a:pt x="0" y="633"/>
                                </a:moveTo>
                                <a:lnTo>
                                  <a:pt x="0" y="0"/>
                                </a:lnTo>
                                <a:moveTo>
                                  <a:pt x="1209" y="633"/>
                                </a:moveTo>
                                <a:lnTo>
                                  <a:pt x="1209" y="0"/>
                                </a:lnTo>
                              </a:path>
                            </a:pathLst>
                          </a:custGeom>
                          <a:noFill/>
                          <a:ln w="317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4" name="Rectangle 451"/>
                        <wps:cNvSpPr>
                          <a:spLocks noChangeArrowheads="1"/>
                        </wps:cNvSpPr>
                        <wps:spPr bwMode="auto">
                          <a:xfrm>
                            <a:off x="3670" y="11791"/>
                            <a:ext cx="5175" cy="19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68C605" w14:textId="77777777" w:rsidR="00F477BD" w:rsidRDefault="00F477BD">
                              <w:r>
                                <w:rPr>
                                  <w:rFonts w:ascii="Times New Roman" w:hAnsi="Times New Roman"/>
                                  <w:color w:val="000000"/>
                                  <w:kern w:val="0"/>
                                  <w:sz w:val="18"/>
                                  <w:szCs w:val="18"/>
                                </w:rPr>
                                <w:t>API Object</w:t>
                              </w:r>
                            </w:p>
                          </w:txbxContent>
                        </wps:txbx>
                        <wps:bodyPr rot="0" vert="horz" wrap="none" lIns="0" tIns="0" rIns="0" bIns="0" anchor="t" anchorCtr="0" upright="1">
                          <a:spAutoFit/>
                        </wps:bodyPr>
                      </wps:wsp>
                      <wps:wsp>
                        <wps:cNvPr id="455" name="Freeform 452"/>
                        <wps:cNvSpPr>
                          <a:spLocks/>
                        </wps:cNvSpPr>
                        <wps:spPr bwMode="auto">
                          <a:xfrm>
                            <a:off x="768" y="14528"/>
                            <a:ext cx="10922" cy="9398"/>
                          </a:xfrm>
                          <a:custGeom>
                            <a:avLst/>
                            <a:gdLst>
                              <a:gd name="T0" fmla="*/ 346773500 w 1720"/>
                              <a:gd name="T1" fmla="*/ 0 h 1480"/>
                              <a:gd name="T2" fmla="*/ 498386100 w 1720"/>
                              <a:gd name="T3" fmla="*/ 233467275 h 1480"/>
                              <a:gd name="T4" fmla="*/ 422579800 w 1720"/>
                              <a:gd name="T5" fmla="*/ 206047975 h 1480"/>
                              <a:gd name="T6" fmla="*/ 422579800 w 1720"/>
                              <a:gd name="T7" fmla="*/ 379837950 h 1480"/>
                              <a:gd name="T8" fmla="*/ 455241025 w 1720"/>
                              <a:gd name="T9" fmla="*/ 385079875 h 1480"/>
                              <a:gd name="T10" fmla="*/ 693547000 w 1720"/>
                              <a:gd name="T11" fmla="*/ 596773000 h 1480"/>
                              <a:gd name="T12" fmla="*/ 346773500 w 1720"/>
                              <a:gd name="T13" fmla="*/ 510079625 h 1480"/>
                              <a:gd name="T14" fmla="*/ 0 w 1720"/>
                              <a:gd name="T15" fmla="*/ 596773000 h 1480"/>
                              <a:gd name="T16" fmla="*/ 243951125 w 1720"/>
                              <a:gd name="T17" fmla="*/ 385079875 h 1480"/>
                              <a:gd name="T18" fmla="*/ 270967200 w 1720"/>
                              <a:gd name="T19" fmla="*/ 379837950 h 1480"/>
                              <a:gd name="T20" fmla="*/ 270967200 w 1720"/>
                              <a:gd name="T21" fmla="*/ 206047975 h 1480"/>
                              <a:gd name="T22" fmla="*/ 195160900 w 1720"/>
                              <a:gd name="T23" fmla="*/ 233467275 h 1480"/>
                              <a:gd name="T24" fmla="*/ 346773500 w 1720"/>
                              <a:gd name="T25" fmla="*/ 0 h 1480"/>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0" t="0" r="r" b="b"/>
                            <a:pathLst>
                              <a:path w="1720" h="1480">
                                <a:moveTo>
                                  <a:pt x="860" y="0"/>
                                </a:moveTo>
                                <a:lnTo>
                                  <a:pt x="1236" y="579"/>
                                </a:lnTo>
                                <a:lnTo>
                                  <a:pt x="1048" y="511"/>
                                </a:lnTo>
                                <a:lnTo>
                                  <a:pt x="1048" y="942"/>
                                </a:lnTo>
                                <a:lnTo>
                                  <a:pt x="1129" y="955"/>
                                </a:lnTo>
                                <a:lnTo>
                                  <a:pt x="1720" y="1480"/>
                                </a:lnTo>
                                <a:lnTo>
                                  <a:pt x="860" y="1265"/>
                                </a:lnTo>
                                <a:lnTo>
                                  <a:pt x="0" y="1480"/>
                                </a:lnTo>
                                <a:lnTo>
                                  <a:pt x="605" y="955"/>
                                </a:lnTo>
                                <a:lnTo>
                                  <a:pt x="672" y="942"/>
                                </a:lnTo>
                                <a:lnTo>
                                  <a:pt x="672" y="511"/>
                                </a:lnTo>
                                <a:lnTo>
                                  <a:pt x="484" y="579"/>
                                </a:lnTo>
                                <a:lnTo>
                                  <a:pt x="860" y="0"/>
                                </a:lnTo>
                                <a:close/>
                              </a:path>
                            </a:pathLst>
                          </a:custGeom>
                          <a:solidFill>
                            <a:srgbClr val="DDE2C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6" name="Freeform 453"/>
                        <wps:cNvSpPr>
                          <a:spLocks/>
                        </wps:cNvSpPr>
                        <wps:spPr bwMode="auto">
                          <a:xfrm>
                            <a:off x="768" y="14528"/>
                            <a:ext cx="10922" cy="9398"/>
                          </a:xfrm>
                          <a:custGeom>
                            <a:avLst/>
                            <a:gdLst>
                              <a:gd name="T0" fmla="*/ 346773500 w 1720"/>
                              <a:gd name="T1" fmla="*/ 0 h 1480"/>
                              <a:gd name="T2" fmla="*/ 498386100 w 1720"/>
                              <a:gd name="T3" fmla="*/ 233467275 h 1480"/>
                              <a:gd name="T4" fmla="*/ 422579800 w 1720"/>
                              <a:gd name="T5" fmla="*/ 206047975 h 1480"/>
                              <a:gd name="T6" fmla="*/ 422579800 w 1720"/>
                              <a:gd name="T7" fmla="*/ 379837950 h 1480"/>
                              <a:gd name="T8" fmla="*/ 455241025 w 1720"/>
                              <a:gd name="T9" fmla="*/ 385079875 h 1480"/>
                              <a:gd name="T10" fmla="*/ 693547000 w 1720"/>
                              <a:gd name="T11" fmla="*/ 596773000 h 1480"/>
                              <a:gd name="T12" fmla="*/ 346773500 w 1720"/>
                              <a:gd name="T13" fmla="*/ 510079625 h 1480"/>
                              <a:gd name="T14" fmla="*/ 0 w 1720"/>
                              <a:gd name="T15" fmla="*/ 596773000 h 1480"/>
                              <a:gd name="T16" fmla="*/ 243951125 w 1720"/>
                              <a:gd name="T17" fmla="*/ 385079875 h 1480"/>
                              <a:gd name="T18" fmla="*/ 270967200 w 1720"/>
                              <a:gd name="T19" fmla="*/ 379837950 h 1480"/>
                              <a:gd name="T20" fmla="*/ 270967200 w 1720"/>
                              <a:gd name="T21" fmla="*/ 206047975 h 1480"/>
                              <a:gd name="T22" fmla="*/ 195160900 w 1720"/>
                              <a:gd name="T23" fmla="*/ 233467275 h 1480"/>
                              <a:gd name="T24" fmla="*/ 346773500 w 1720"/>
                              <a:gd name="T25" fmla="*/ 0 h 1480"/>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0" t="0" r="r" b="b"/>
                            <a:pathLst>
                              <a:path w="1720" h="1480">
                                <a:moveTo>
                                  <a:pt x="860" y="0"/>
                                </a:moveTo>
                                <a:lnTo>
                                  <a:pt x="1236" y="579"/>
                                </a:lnTo>
                                <a:lnTo>
                                  <a:pt x="1048" y="511"/>
                                </a:lnTo>
                                <a:lnTo>
                                  <a:pt x="1048" y="942"/>
                                </a:lnTo>
                                <a:lnTo>
                                  <a:pt x="1129" y="955"/>
                                </a:lnTo>
                                <a:lnTo>
                                  <a:pt x="1720" y="1480"/>
                                </a:lnTo>
                                <a:lnTo>
                                  <a:pt x="860" y="1265"/>
                                </a:lnTo>
                                <a:lnTo>
                                  <a:pt x="0" y="1480"/>
                                </a:lnTo>
                                <a:lnTo>
                                  <a:pt x="605" y="955"/>
                                </a:lnTo>
                                <a:lnTo>
                                  <a:pt x="672" y="942"/>
                                </a:lnTo>
                                <a:lnTo>
                                  <a:pt x="672" y="511"/>
                                </a:lnTo>
                                <a:lnTo>
                                  <a:pt x="484" y="579"/>
                                </a:lnTo>
                                <a:lnTo>
                                  <a:pt x="860" y="0"/>
                                </a:lnTo>
                                <a:close/>
                              </a:path>
                            </a:pathLst>
                          </a:custGeom>
                          <a:noFill/>
                          <a:ln w="317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7" name="Line 454"/>
                        <wps:cNvCnPr/>
                        <wps:spPr bwMode="auto">
                          <a:xfrm flipV="1">
                            <a:off x="6229" y="4959"/>
                            <a:ext cx="0" cy="5550"/>
                          </a:xfrm>
                          <a:prstGeom prst="line">
                            <a:avLst/>
                          </a:prstGeom>
                          <a:noFill/>
                          <a:ln w="3175" cap="rnd">
                            <a:solidFill>
                              <a:srgbClr val="4677BF"/>
                            </a:solidFill>
                            <a:round/>
                            <a:headEnd/>
                            <a:tailEnd/>
                          </a:ln>
                          <a:extLst>
                            <a:ext uri="{909E8E84-426E-40DD-AFC4-6F175D3DCCD1}">
                              <a14:hiddenFill xmlns:a14="http://schemas.microsoft.com/office/drawing/2010/main">
                                <a:noFill/>
                              </a14:hiddenFill>
                            </a:ext>
                          </a:extLst>
                        </wps:spPr>
                        <wps:bodyPr/>
                      </wps:wsp>
                      <wps:wsp>
                        <wps:cNvPr id="458" name="Freeform 455"/>
                        <wps:cNvSpPr>
                          <a:spLocks/>
                        </wps:cNvSpPr>
                        <wps:spPr bwMode="auto">
                          <a:xfrm>
                            <a:off x="5886" y="4273"/>
                            <a:ext cx="768" cy="768"/>
                          </a:xfrm>
                          <a:custGeom>
                            <a:avLst/>
                            <a:gdLst>
                              <a:gd name="T0" fmla="*/ 0 w 121"/>
                              <a:gd name="T1" fmla="*/ 48790225 h 121"/>
                              <a:gd name="T2" fmla="*/ 21774150 w 121"/>
                              <a:gd name="T3" fmla="*/ 0 h 121"/>
                              <a:gd name="T4" fmla="*/ 48790225 w 121"/>
                              <a:gd name="T5" fmla="*/ 48790225 h 121"/>
                              <a:gd name="T6" fmla="*/ 0 w 121"/>
                              <a:gd name="T7" fmla="*/ 48790225 h 12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21" h="121">
                                <a:moveTo>
                                  <a:pt x="0" y="121"/>
                                </a:moveTo>
                                <a:lnTo>
                                  <a:pt x="54" y="0"/>
                                </a:lnTo>
                                <a:lnTo>
                                  <a:pt x="121" y="121"/>
                                </a:lnTo>
                                <a:lnTo>
                                  <a:pt x="0" y="121"/>
                                </a:lnTo>
                                <a:close/>
                              </a:path>
                            </a:pathLst>
                          </a:custGeom>
                          <a:solidFill>
                            <a:srgbClr val="4677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9" name="Freeform 456"/>
                        <wps:cNvSpPr>
                          <a:spLocks noEditPoints="1"/>
                        </wps:cNvSpPr>
                        <wps:spPr bwMode="auto">
                          <a:xfrm>
                            <a:off x="685" y="24441"/>
                            <a:ext cx="11087" cy="10083"/>
                          </a:xfrm>
                          <a:custGeom>
                            <a:avLst/>
                            <a:gdLst>
                              <a:gd name="T0" fmla="*/ 704030850 w 1746"/>
                              <a:gd name="T1" fmla="*/ 0 h 1588"/>
                              <a:gd name="T2" fmla="*/ 704030850 w 1746"/>
                              <a:gd name="T3" fmla="*/ 640321300 h 1588"/>
                              <a:gd name="T4" fmla="*/ 0 w 1746"/>
                              <a:gd name="T5" fmla="*/ 0 h 1588"/>
                              <a:gd name="T6" fmla="*/ 0 w 1746"/>
                              <a:gd name="T7" fmla="*/ 640321300 h 1588"/>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746" h="1588">
                                <a:moveTo>
                                  <a:pt x="1746" y="0"/>
                                </a:moveTo>
                                <a:lnTo>
                                  <a:pt x="1746" y="1588"/>
                                </a:lnTo>
                                <a:moveTo>
                                  <a:pt x="0" y="0"/>
                                </a:moveTo>
                                <a:lnTo>
                                  <a:pt x="0" y="1588"/>
                                </a:lnTo>
                              </a:path>
                            </a:pathLst>
                          </a:custGeom>
                          <a:noFill/>
                          <a:ln w="317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0" name="Rectangle 457"/>
                        <wps:cNvSpPr>
                          <a:spLocks noChangeArrowheads="1"/>
                        </wps:cNvSpPr>
                        <wps:spPr bwMode="auto">
                          <a:xfrm>
                            <a:off x="2044" y="26746"/>
                            <a:ext cx="5874" cy="19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D32BF5" w14:textId="77777777" w:rsidR="00F477BD" w:rsidRDefault="00F477BD">
                              <w:r>
                                <w:rPr>
                                  <w:rFonts w:ascii="Times New Roman" w:hAnsi="Times New Roman"/>
                                  <w:color w:val="000000"/>
                                  <w:kern w:val="0"/>
                                  <w:sz w:val="18"/>
                                  <w:szCs w:val="18"/>
                                </w:rPr>
                                <w:t>API requests</w:t>
                              </w:r>
                            </w:p>
                          </w:txbxContent>
                        </wps:txbx>
                        <wps:bodyPr rot="0" vert="horz" wrap="none" lIns="0" tIns="0" rIns="0" bIns="0" anchor="t" anchorCtr="0" upright="1">
                          <a:spAutoFit/>
                        </wps:bodyPr>
                      </wps:wsp>
                      <wps:wsp>
                        <wps:cNvPr id="461" name="Rectangle 458"/>
                        <wps:cNvSpPr>
                          <a:spLocks noChangeArrowheads="1"/>
                        </wps:cNvSpPr>
                        <wps:spPr bwMode="auto">
                          <a:xfrm>
                            <a:off x="7937" y="26746"/>
                            <a:ext cx="292" cy="19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B83084" w14:textId="77777777" w:rsidR="00F477BD" w:rsidRDefault="00F477BD">
                              <w:r>
                                <w:rPr>
                                  <w:rFonts w:ascii="Times New Roman" w:hAnsi="Times New Roman"/>
                                  <w:color w:val="000000"/>
                                  <w:kern w:val="0"/>
                                  <w:sz w:val="18"/>
                                  <w:szCs w:val="18"/>
                                </w:rPr>
                                <w:t xml:space="preserve">, </w:t>
                              </w:r>
                            </w:p>
                          </w:txbxContent>
                        </wps:txbx>
                        <wps:bodyPr rot="0" vert="horz" wrap="none" lIns="0" tIns="0" rIns="0" bIns="0" anchor="t" anchorCtr="0" upright="1">
                          <a:spAutoFit/>
                        </wps:bodyPr>
                      </wps:wsp>
                      <wps:wsp>
                        <wps:cNvPr id="462" name="Rectangle 459"/>
                        <wps:cNvSpPr>
                          <a:spLocks noChangeArrowheads="1"/>
                        </wps:cNvSpPr>
                        <wps:spPr bwMode="auto">
                          <a:xfrm>
                            <a:off x="8445" y="26746"/>
                            <a:ext cx="508" cy="19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F60804" w14:textId="77777777" w:rsidR="00F477BD" w:rsidRDefault="00F477BD">
                              <w:r>
                                <w:rPr>
                                  <w:rFonts w:ascii="Times New Roman" w:hAnsi="Times New Roman"/>
                                  <w:color w:val="000000"/>
                                  <w:kern w:val="0"/>
                                  <w:sz w:val="18"/>
                                  <w:szCs w:val="18"/>
                                </w:rPr>
                                <w:t>e</w:t>
                              </w:r>
                            </w:p>
                          </w:txbxContent>
                        </wps:txbx>
                        <wps:bodyPr rot="0" vert="horz" wrap="none" lIns="0" tIns="0" rIns="0" bIns="0" anchor="t" anchorCtr="0" upright="1">
                          <a:spAutoFit/>
                        </wps:bodyPr>
                      </wps:wsp>
                      <wps:wsp>
                        <wps:cNvPr id="463" name="Rectangle 460"/>
                        <wps:cNvSpPr>
                          <a:spLocks noChangeArrowheads="1"/>
                        </wps:cNvSpPr>
                        <wps:spPr bwMode="auto">
                          <a:xfrm>
                            <a:off x="8959" y="26746"/>
                            <a:ext cx="292" cy="19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828280" w14:textId="77777777" w:rsidR="00F477BD" w:rsidRDefault="00F477BD">
                              <w:r>
                                <w:rPr>
                                  <w:rFonts w:ascii="Times New Roman" w:hAnsi="Times New Roman"/>
                                  <w:color w:val="000000"/>
                                  <w:kern w:val="0"/>
                                  <w:sz w:val="18"/>
                                  <w:szCs w:val="18"/>
                                </w:rPr>
                                <w:t>.</w:t>
                              </w:r>
                            </w:p>
                          </w:txbxContent>
                        </wps:txbx>
                        <wps:bodyPr rot="0" vert="horz" wrap="none" lIns="0" tIns="0" rIns="0" bIns="0" anchor="t" anchorCtr="0" upright="1">
                          <a:spAutoFit/>
                        </wps:bodyPr>
                      </wps:wsp>
                      <wps:wsp>
                        <wps:cNvPr id="464" name="Rectangle 461"/>
                        <wps:cNvSpPr>
                          <a:spLocks noChangeArrowheads="1"/>
                        </wps:cNvSpPr>
                        <wps:spPr bwMode="auto">
                          <a:xfrm>
                            <a:off x="9296" y="26746"/>
                            <a:ext cx="578" cy="19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9B070E" w14:textId="77777777" w:rsidR="00F477BD" w:rsidRDefault="00F477BD">
                              <w:r>
                                <w:rPr>
                                  <w:rFonts w:ascii="Times New Roman" w:hAnsi="Times New Roman"/>
                                  <w:color w:val="000000"/>
                                  <w:kern w:val="0"/>
                                  <w:sz w:val="18"/>
                                  <w:szCs w:val="18"/>
                                </w:rPr>
                                <w:t>g</w:t>
                              </w:r>
                            </w:p>
                          </w:txbxContent>
                        </wps:txbx>
                        <wps:bodyPr rot="0" vert="horz" wrap="none" lIns="0" tIns="0" rIns="0" bIns="0" anchor="t" anchorCtr="0" upright="1">
                          <a:spAutoFit/>
                        </wps:bodyPr>
                      </wps:wsp>
                      <wps:wsp>
                        <wps:cNvPr id="465" name="Rectangle 462"/>
                        <wps:cNvSpPr>
                          <a:spLocks noChangeArrowheads="1"/>
                        </wps:cNvSpPr>
                        <wps:spPr bwMode="auto">
                          <a:xfrm>
                            <a:off x="9810" y="26746"/>
                            <a:ext cx="292" cy="19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AAF59B" w14:textId="77777777" w:rsidR="00F477BD" w:rsidRDefault="00F477BD">
                              <w:r>
                                <w:rPr>
                                  <w:rFonts w:ascii="Times New Roman" w:hAnsi="Times New Roman"/>
                                  <w:color w:val="000000"/>
                                  <w:kern w:val="0"/>
                                  <w:sz w:val="18"/>
                                  <w:szCs w:val="18"/>
                                </w:rPr>
                                <w:t>.</w:t>
                              </w:r>
                            </w:p>
                          </w:txbxContent>
                        </wps:txbx>
                        <wps:bodyPr rot="0" vert="horz" wrap="none" lIns="0" tIns="0" rIns="0" bIns="0" anchor="t" anchorCtr="0" upright="1">
                          <a:spAutoFit/>
                        </wps:bodyPr>
                      </wps:wsp>
                      <wps:wsp>
                        <wps:cNvPr id="466" name="Rectangle 463"/>
                        <wps:cNvSpPr>
                          <a:spLocks noChangeArrowheads="1"/>
                        </wps:cNvSpPr>
                        <wps:spPr bwMode="auto">
                          <a:xfrm>
                            <a:off x="10153" y="26746"/>
                            <a:ext cx="292" cy="19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950342" w14:textId="77777777" w:rsidR="00F477BD" w:rsidRDefault="00F477BD">
                              <w:r>
                                <w:rPr>
                                  <w:rFonts w:ascii="Times New Roman" w:hAnsi="Times New Roman"/>
                                  <w:color w:val="000000"/>
                                  <w:kern w:val="0"/>
                                  <w:sz w:val="18"/>
                                  <w:szCs w:val="18"/>
                                </w:rPr>
                                <w:t>,</w:t>
                              </w:r>
                            </w:p>
                          </w:txbxContent>
                        </wps:txbx>
                        <wps:bodyPr rot="0" vert="horz" wrap="none" lIns="0" tIns="0" rIns="0" bIns="0" anchor="t" anchorCtr="0" upright="1">
                          <a:spAutoFit/>
                        </wps:bodyPr>
                      </wps:wsp>
                      <wps:wsp>
                        <wps:cNvPr id="467" name="Rectangle 464"/>
                        <wps:cNvSpPr>
                          <a:spLocks noChangeArrowheads="1"/>
                        </wps:cNvSpPr>
                        <wps:spPr bwMode="auto">
                          <a:xfrm>
                            <a:off x="2044" y="28111"/>
                            <a:ext cx="5937" cy="19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23C516" w14:textId="77777777" w:rsidR="00F477BD" w:rsidRDefault="00F477BD">
                              <w:r>
                                <w:rPr>
                                  <w:rFonts w:ascii="Times New Roman" w:hAnsi="Times New Roman"/>
                                  <w:color w:val="000000"/>
                                  <w:kern w:val="0"/>
                                  <w:sz w:val="18"/>
                                  <w:szCs w:val="18"/>
                                </w:rPr>
                                <w:t>login request</w:t>
                              </w:r>
                            </w:p>
                          </w:txbxContent>
                        </wps:txbx>
                        <wps:bodyPr rot="0" vert="horz" wrap="none" lIns="0" tIns="0" rIns="0" bIns="0" anchor="t" anchorCtr="0" upright="1">
                          <a:spAutoFit/>
                        </wps:bodyPr>
                      </wps:wsp>
                      <wps:wsp>
                        <wps:cNvPr id="468" name="Rectangle 465"/>
                        <wps:cNvSpPr>
                          <a:spLocks noChangeArrowheads="1"/>
                        </wps:cNvSpPr>
                        <wps:spPr bwMode="auto">
                          <a:xfrm>
                            <a:off x="7937" y="28111"/>
                            <a:ext cx="292" cy="19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123D74" w14:textId="77777777" w:rsidR="00F477BD" w:rsidRDefault="00F477BD">
                              <w:r>
                                <w:rPr>
                                  <w:rFonts w:ascii="Times New Roman" w:hAnsi="Times New Roman"/>
                                  <w:color w:val="000000"/>
                                  <w:kern w:val="0"/>
                                  <w:sz w:val="18"/>
                                  <w:szCs w:val="18"/>
                                </w:rPr>
                                <w:t>,</w:t>
                              </w:r>
                            </w:p>
                          </w:txbxContent>
                        </wps:txbx>
                        <wps:bodyPr rot="0" vert="horz" wrap="none" lIns="0" tIns="0" rIns="0" bIns="0" anchor="t" anchorCtr="0" upright="1">
                          <a:spAutoFit/>
                        </wps:bodyPr>
                      </wps:wsp>
                      <wps:wsp>
                        <wps:cNvPr id="469" name="Rectangle 466"/>
                        <wps:cNvSpPr>
                          <a:spLocks noChangeArrowheads="1"/>
                        </wps:cNvSpPr>
                        <wps:spPr bwMode="auto">
                          <a:xfrm>
                            <a:off x="2044" y="29483"/>
                            <a:ext cx="6001" cy="19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C6DFD3" w14:textId="77777777" w:rsidR="00F477BD" w:rsidRDefault="00F477BD">
                              <w:r>
                                <w:rPr>
                                  <w:rFonts w:ascii="Times New Roman" w:hAnsi="Times New Roman"/>
                                  <w:color w:val="000000"/>
                                  <w:kern w:val="0"/>
                                  <w:sz w:val="18"/>
                                  <w:szCs w:val="18"/>
                                </w:rPr>
                                <w:t>order request</w:t>
                              </w:r>
                            </w:p>
                          </w:txbxContent>
                        </wps:txbx>
                        <wps:bodyPr rot="0" vert="horz" wrap="none" lIns="0" tIns="0" rIns="0" bIns="0" anchor="t" anchorCtr="0" upright="1">
                          <a:spAutoFit/>
                        </wps:bodyPr>
                      </wps:wsp>
                      <wps:wsp>
                        <wps:cNvPr id="470" name="Rectangle 467"/>
                        <wps:cNvSpPr>
                          <a:spLocks noChangeArrowheads="1"/>
                        </wps:cNvSpPr>
                        <wps:spPr bwMode="auto">
                          <a:xfrm>
                            <a:off x="8020" y="29483"/>
                            <a:ext cx="292" cy="19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2A1F14" w14:textId="77777777" w:rsidR="00F477BD" w:rsidRDefault="00F477BD">
                              <w:r>
                                <w:rPr>
                                  <w:rFonts w:ascii="Times New Roman" w:hAnsi="Times New Roman"/>
                                  <w:color w:val="000000"/>
                                  <w:kern w:val="0"/>
                                  <w:sz w:val="18"/>
                                  <w:szCs w:val="18"/>
                                </w:rPr>
                                <w:t>,</w:t>
                              </w:r>
                            </w:p>
                          </w:txbxContent>
                        </wps:txbx>
                        <wps:bodyPr rot="0" vert="horz" wrap="none" lIns="0" tIns="0" rIns="0" bIns="0" anchor="t" anchorCtr="0" upright="1">
                          <a:spAutoFit/>
                        </wps:bodyPr>
                      </wps:wsp>
                      <wps:wsp>
                        <wps:cNvPr id="471" name="Rectangle 468"/>
                        <wps:cNvSpPr>
                          <a:spLocks noChangeArrowheads="1"/>
                        </wps:cNvSpPr>
                        <wps:spPr bwMode="auto">
                          <a:xfrm>
                            <a:off x="2044" y="30848"/>
                            <a:ext cx="6191" cy="19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DD3A69" w14:textId="77777777" w:rsidR="00F477BD" w:rsidRDefault="00F477BD">
                              <w:r>
                                <w:rPr>
                                  <w:rFonts w:ascii="Times New Roman" w:hAnsi="Times New Roman"/>
                                  <w:color w:val="000000"/>
                                  <w:kern w:val="0"/>
                                  <w:sz w:val="18"/>
                                  <w:szCs w:val="18"/>
                                </w:rPr>
                                <w:t>query request</w:t>
                              </w:r>
                            </w:p>
                          </w:txbxContent>
                        </wps:txbx>
                        <wps:bodyPr rot="0" vert="horz" wrap="none" lIns="0" tIns="0" rIns="0" bIns="0" anchor="t" anchorCtr="0" upright="1">
                          <a:spAutoFit/>
                        </wps:bodyPr>
                      </wps:wsp>
                      <wps:wsp>
                        <wps:cNvPr id="472" name="Rectangle 469"/>
                        <wps:cNvSpPr>
                          <a:spLocks noChangeArrowheads="1"/>
                        </wps:cNvSpPr>
                        <wps:spPr bwMode="auto">
                          <a:xfrm>
                            <a:off x="8191" y="30848"/>
                            <a:ext cx="292" cy="19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ED061D" w14:textId="77777777" w:rsidR="00F477BD" w:rsidRDefault="00F477BD">
                              <w:r>
                                <w:rPr>
                                  <w:rFonts w:ascii="Times New Roman" w:hAnsi="Times New Roman"/>
                                  <w:color w:val="000000"/>
                                  <w:kern w:val="0"/>
                                  <w:sz w:val="18"/>
                                  <w:szCs w:val="18"/>
                                </w:rPr>
                                <w:t xml:space="preserve">, </w:t>
                              </w:r>
                            </w:p>
                          </w:txbxContent>
                        </wps:txbx>
                        <wps:bodyPr rot="0" vert="horz" wrap="none" lIns="0" tIns="0" rIns="0" bIns="0" anchor="t" anchorCtr="0" upright="1">
                          <a:spAutoFit/>
                        </wps:bodyPr>
                      </wps:wsp>
                      <wps:wsp>
                        <wps:cNvPr id="473" name="Rectangle 470"/>
                        <wps:cNvSpPr>
                          <a:spLocks noChangeArrowheads="1"/>
                        </wps:cNvSpPr>
                        <wps:spPr bwMode="auto">
                          <a:xfrm>
                            <a:off x="8788" y="30848"/>
                            <a:ext cx="1333" cy="19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37981C" w14:textId="77777777" w:rsidR="00F477BD" w:rsidRDefault="00F477BD">
                              <w:r>
                                <w:rPr>
                                  <w:rFonts w:ascii="Times New Roman" w:hAnsi="Times New Roman"/>
                                  <w:color w:val="000000"/>
                                  <w:kern w:val="0"/>
                                  <w:sz w:val="18"/>
                                  <w:szCs w:val="18"/>
                                </w:rPr>
                                <w:t>etc</w:t>
                              </w:r>
                            </w:p>
                          </w:txbxContent>
                        </wps:txbx>
                        <wps:bodyPr rot="0" vert="horz" wrap="none" lIns="0" tIns="0" rIns="0" bIns="0" anchor="t" anchorCtr="0" upright="1">
                          <a:spAutoFit/>
                        </wps:bodyPr>
                      </wps:wsp>
                      <wps:wsp>
                        <wps:cNvPr id="474" name="Rectangle 471"/>
                        <wps:cNvSpPr>
                          <a:spLocks noChangeArrowheads="1"/>
                        </wps:cNvSpPr>
                        <wps:spPr bwMode="auto">
                          <a:xfrm>
                            <a:off x="10153" y="30848"/>
                            <a:ext cx="292" cy="19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EFF5DE" w14:textId="77777777" w:rsidR="00F477BD" w:rsidRDefault="00F477BD">
                              <w:r>
                                <w:rPr>
                                  <w:rFonts w:ascii="Times New Roman" w:hAnsi="Times New Roman"/>
                                  <w:color w:val="000000"/>
                                  <w:kern w:val="0"/>
                                  <w:sz w:val="18"/>
                                  <w:szCs w:val="18"/>
                                </w:rPr>
                                <w:t>.</w:t>
                              </w:r>
                            </w:p>
                          </w:txbxContent>
                        </wps:txbx>
                        <wps:bodyPr rot="0" vert="horz" wrap="none" lIns="0" tIns="0" rIns="0" bIns="0" anchor="t" anchorCtr="0" upright="1">
                          <a:spAutoFit/>
                        </wps:bodyPr>
                      </wps:wsp>
                      <wps:wsp>
                        <wps:cNvPr id="475" name="Rectangle 472"/>
                        <wps:cNvSpPr>
                          <a:spLocks noChangeArrowheads="1"/>
                        </wps:cNvSpPr>
                        <wps:spPr bwMode="auto">
                          <a:xfrm>
                            <a:off x="171" y="34950"/>
                            <a:ext cx="25082" cy="4019"/>
                          </a:xfrm>
                          <a:prstGeom prst="rect">
                            <a:avLst/>
                          </a:prstGeom>
                          <a:solidFill>
                            <a:srgbClr val="E8EE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6" name="Rectangle 473"/>
                        <wps:cNvSpPr>
                          <a:spLocks noChangeArrowheads="1"/>
                        </wps:cNvSpPr>
                        <wps:spPr bwMode="auto">
                          <a:xfrm>
                            <a:off x="171" y="34950"/>
                            <a:ext cx="25082" cy="4019"/>
                          </a:xfrm>
                          <a:prstGeom prst="rect">
                            <a:avLst/>
                          </a:prstGeom>
                          <a:noFill/>
                          <a:ln w="317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7" name="Rectangle 474"/>
                        <wps:cNvSpPr>
                          <a:spLocks noChangeArrowheads="1"/>
                        </wps:cNvSpPr>
                        <wps:spPr bwMode="auto">
                          <a:xfrm>
                            <a:off x="11246" y="36232"/>
                            <a:ext cx="7524" cy="19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EA265" w14:textId="77777777" w:rsidR="00F477BD" w:rsidRDefault="00F477BD">
                              <w:r>
                                <w:rPr>
                                  <w:rFonts w:ascii="Times New Roman" w:hAnsi="Times New Roman" w:hint="eastAsia"/>
                                  <w:color w:val="000000"/>
                                  <w:kern w:val="0"/>
                                  <w:sz w:val="18"/>
                                  <w:szCs w:val="18"/>
                                </w:rPr>
                                <w:t>Member</w:t>
                              </w:r>
                              <w:r>
                                <w:rPr>
                                  <w:rFonts w:ascii="Times New Roman" w:hAnsi="Times New Roman"/>
                                  <w:color w:val="000000"/>
                                  <w:kern w:val="0"/>
                                  <w:sz w:val="18"/>
                                  <w:szCs w:val="18"/>
                                </w:rPr>
                                <w:t xml:space="preserve"> System </w:t>
                              </w:r>
                            </w:p>
                          </w:txbxContent>
                        </wps:txbx>
                        <wps:bodyPr rot="0" vert="horz" wrap="none" lIns="0" tIns="0" rIns="0" bIns="0" anchor="t" anchorCtr="0" upright="1">
                          <a:spAutoFit/>
                        </wps:bodyPr>
                      </wps:wsp>
                      <wps:wsp>
                        <wps:cNvPr id="478" name="Line 475"/>
                        <wps:cNvCnPr/>
                        <wps:spPr bwMode="auto">
                          <a:xfrm>
                            <a:off x="20307" y="29483"/>
                            <a:ext cx="0" cy="4787"/>
                          </a:xfrm>
                          <a:prstGeom prst="line">
                            <a:avLst/>
                          </a:prstGeom>
                          <a:noFill/>
                          <a:ln w="3175" cap="rnd">
                            <a:solidFill>
                              <a:srgbClr val="4677BF"/>
                            </a:solidFill>
                            <a:round/>
                            <a:headEnd/>
                            <a:tailEnd/>
                          </a:ln>
                          <a:extLst>
                            <a:ext uri="{909E8E84-426E-40DD-AFC4-6F175D3DCCD1}">
                              <a14:hiddenFill xmlns:a14="http://schemas.microsoft.com/office/drawing/2010/main">
                                <a:noFill/>
                              </a14:hiddenFill>
                            </a:ext>
                          </a:extLst>
                        </wps:spPr>
                        <wps:bodyPr/>
                      </wps:wsp>
                      <wps:wsp>
                        <wps:cNvPr id="479" name="Freeform 476"/>
                        <wps:cNvSpPr>
                          <a:spLocks/>
                        </wps:cNvSpPr>
                        <wps:spPr bwMode="auto">
                          <a:xfrm>
                            <a:off x="19964" y="34099"/>
                            <a:ext cx="768" cy="851"/>
                          </a:xfrm>
                          <a:custGeom>
                            <a:avLst/>
                            <a:gdLst>
                              <a:gd name="T0" fmla="*/ 48790225 w 121"/>
                              <a:gd name="T1" fmla="*/ 0 h 134"/>
                              <a:gd name="T2" fmla="*/ 21774150 w 121"/>
                              <a:gd name="T3" fmla="*/ 54032150 h 134"/>
                              <a:gd name="T4" fmla="*/ 0 w 121"/>
                              <a:gd name="T5" fmla="*/ 0 h 134"/>
                              <a:gd name="T6" fmla="*/ 48790225 w 121"/>
                              <a:gd name="T7" fmla="*/ 0 h 13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21" h="134">
                                <a:moveTo>
                                  <a:pt x="121" y="0"/>
                                </a:moveTo>
                                <a:lnTo>
                                  <a:pt x="54" y="134"/>
                                </a:lnTo>
                                <a:lnTo>
                                  <a:pt x="0" y="0"/>
                                </a:lnTo>
                                <a:lnTo>
                                  <a:pt x="121" y="0"/>
                                </a:lnTo>
                                <a:close/>
                              </a:path>
                            </a:pathLst>
                          </a:custGeom>
                          <a:solidFill>
                            <a:srgbClr val="4677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0" name="Freeform 477"/>
                        <wps:cNvSpPr>
                          <a:spLocks/>
                        </wps:cNvSpPr>
                        <wps:spPr bwMode="auto">
                          <a:xfrm>
                            <a:off x="11258" y="12477"/>
                            <a:ext cx="4013" cy="14955"/>
                          </a:xfrm>
                          <a:custGeom>
                            <a:avLst/>
                            <a:gdLst>
                              <a:gd name="T0" fmla="*/ 0 w 632"/>
                              <a:gd name="T1" fmla="*/ 0 h 2355"/>
                              <a:gd name="T2" fmla="*/ 119354600 w 632"/>
                              <a:gd name="T3" fmla="*/ 0 h 2355"/>
                              <a:gd name="T4" fmla="*/ 119354600 w 632"/>
                              <a:gd name="T5" fmla="*/ 949594875 h 2355"/>
                              <a:gd name="T6" fmla="*/ 254838200 w 632"/>
                              <a:gd name="T7" fmla="*/ 949594875 h 2355"/>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32" h="2355">
                                <a:moveTo>
                                  <a:pt x="0" y="0"/>
                                </a:moveTo>
                                <a:lnTo>
                                  <a:pt x="296" y="0"/>
                                </a:lnTo>
                                <a:lnTo>
                                  <a:pt x="296" y="2355"/>
                                </a:lnTo>
                                <a:lnTo>
                                  <a:pt x="632" y="2355"/>
                                </a:lnTo>
                              </a:path>
                            </a:pathLst>
                          </a:custGeom>
                          <a:noFill/>
                          <a:ln w="3175" cap="rnd">
                            <a:solidFill>
                              <a:srgbClr val="4677B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445F4AA" id="画布 5566" o:spid="_x0000_s1064" style="width:225.75pt;height:308.25pt;mso-position-horizontal-relative:char;mso-position-vertical-relative:line" coordsize="28670,391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">
                <v:rect id="AutoShape 41" o:spid="_x0000_s1065" style="position:absolute;width:28670;height:391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" filled="f" stroked="f">
                  <o:lock v:ext="edit" aspectratio="t"/>
                </v:rect>
                <v:rect id="Rectangle 420" o:spid="_x0000_s1066" style="position:absolute;left:15271;top:25469;width:10154;height:40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" fillcolor="#e8eef7" stroked="f"/>
                <v:rect id="Rectangle 421" o:spid="_x0000_s1067" style="position:absolute;left:15271;top:25469;width:10154;height:40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" filled="f" strokeweight=".25pt">
                  <v:stroke joinstyle="round" endcap="round"/>
                </v:rect>
                <v:shape id="Freeform 422" o:spid="_x0000_s1068" style="position:absolute;left:16548;top:25469;width:7594;height:4014;visibility:visible;mso-wrap-style:square;v-text-anchor:top" coordsize="1196,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" path="m,632l,m1196,632l1196,e" filled="f" strokeweight=".25pt">
                  <v:stroke endcap="round"/>
                  <v:path arrowok="t" o:connecttype="custom" o:connectlocs="0,1618545150;0,0;2147483646,1618545150;2147483646,0" o:connectangles="0,0,0,0"/>
                  <o:lock v:ext="edit" verticies="t"/>
                </v:shape>
                <v:rect id="Rectangle 423" o:spid="_x0000_s1069" style="position:absolute;left:17830;top:26746;width:4985;height:1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" filled="f" stroked="f">
                  <v:textbox style="mso-fit-shape-to-text:t" inset="0,0,0,0">
                    <w:txbxContent>
                      <w:p w14:paraId="500B9F5F" w14:textId="77777777" w:rsidR="00F477BD" w:rsidRDefault="00F477BD">
                        <w:r>
                          <w:rPr>
                            <w:rFonts w:ascii="Times New Roman" w:hAnsi="Times New Roman"/>
                            <w:color w:val="000000"/>
                            <w:kern w:val="0"/>
                            <w:sz w:val="18"/>
                            <w:szCs w:val="18"/>
                          </w:rPr>
                          <w:t>SPI Object</w:t>
                        </w:r>
                      </w:p>
                    </w:txbxContent>
                  </v:textbox>
                </v:rect>
                <v:shape id="Freeform 424" o:spid="_x0000_s1070" style="position:absolute;left:15271;top:16236;width:10154;height:9233;visibility:visible;mso-wrap-style:square;v-text-anchor:top" coordsize="1599,14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" path="m793,1454l416,875r189,67l605,538,537,525,,,793,202,1599,,1061,525r-67,13l994,942r188,-67l793,1454xe" fillcolor="#dde2cd" stroked="f">
                  <v:path arrowok="t" o:connecttype="custom" o:connectlocs="2030529639,2147483646;1065195876,2147483646;1549143041,2147483646;1549143041,1377552487;1375024485,1344265903;0,0;2030529639,517222309;2147483646,0;2147483646,1344265903;2147483646,1377552487;2147483646,2147483646;2147483646,2147483646;2030529639,2147483646" o:connectangles="0,0,0,0,0,0,0,0,0,0,0,0,0"/>
                </v:shape>
                <v:shape id="Freeform 425" o:spid="_x0000_s1071" style="position:absolute;left:15271;top:16236;width:10154;height:9233;visibility:visible;mso-wrap-style:square;v-text-anchor:top" coordsize="1599,14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" path="m793,1454l416,875r189,67l605,538,537,525,,,793,202,1599,,1061,525r-67,13l994,942r188,-67l793,1454xe" filled="f" strokeweight=".25pt">
                  <v:stroke endcap="round"/>
                  <v:path arrowok="t" o:connecttype="custom" o:connectlocs="2030529639,2147483646;1065195876,2147483646;1549143041,2147483646;1549143041,1377552487;1375024485,1344265903;0,0;2030529639,517222309;2147483646,0;2147483646,1344265903;2147483646,1377552487;2147483646,2147483646;2147483646,2147483646;2030529639,2147483646" o:connectangles="0,0,0,0,0,0,0,0,0,0,0,0,0"/>
                </v:shape>
                <v:rect id="Rectangle 426" o:spid="_x0000_s1072" style="position:absolute;left:14421;top:7004;width:11049;height:1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" filled="f" stroked="f">
                  <v:textbox style="mso-fit-shape-to-text:t" inset="0,0,0,0">
                    <w:txbxContent>
                      <w:p w14:paraId="0A4A65C1" w14:textId="77777777" w:rsidR="00F477BD" w:rsidRDefault="00F477BD">
                        <w:r>
                          <w:rPr>
                            <w:rFonts w:ascii="Times New Roman" w:hAnsi="Times New Roman"/>
                            <w:color w:val="000000"/>
                            <w:kern w:val="0"/>
                            <w:sz w:val="18"/>
                            <w:szCs w:val="18"/>
                          </w:rPr>
                          <w:t>Replies to API requests,</w:t>
                        </w:r>
                      </w:p>
                    </w:txbxContent>
                  </v:textbox>
                </v:rect>
                <v:rect id="Rectangle 428" o:spid="_x0000_s1073" style="position:absolute;left:14420;top:8369;width:508;height:1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" filled="f" stroked="f">
                  <v:textbox style="mso-fit-shape-to-text:t" inset="0,0,0,0">
                    <w:txbxContent>
                      <w:p w14:paraId="051288CC" w14:textId="77777777" w:rsidR="00F477BD" w:rsidRDefault="00F477BD">
                        <w:r>
                          <w:rPr>
                            <w:rFonts w:ascii="Times New Roman" w:hAnsi="Times New Roman"/>
                            <w:color w:val="000000"/>
                            <w:kern w:val="0"/>
                            <w:sz w:val="18"/>
                            <w:szCs w:val="18"/>
                          </w:rPr>
                          <w:t>e</w:t>
                        </w:r>
                      </w:p>
                    </w:txbxContent>
                  </v:textbox>
                </v:rect>
                <v:rect id="Rectangle 429" o:spid="_x0000_s1074" style="position:absolute;left:14928;top:8369;width:292;height:1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" filled="f" stroked="f">
                  <v:textbox style="mso-fit-shape-to-text:t" inset="0,0,0,0">
                    <w:txbxContent>
                      <w:p w14:paraId="05D21EE7" w14:textId="77777777" w:rsidR="00F477BD" w:rsidRDefault="00F477BD">
                        <w:r>
                          <w:rPr>
                            <w:rFonts w:ascii="Times New Roman" w:hAnsi="Times New Roman"/>
                            <w:color w:val="000000"/>
                            <w:kern w:val="0"/>
                            <w:sz w:val="18"/>
                            <w:szCs w:val="18"/>
                          </w:rPr>
                          <w:t>.</w:t>
                        </w:r>
                      </w:p>
                    </w:txbxContent>
                  </v:textbox>
                </v:rect>
                <v:rect id="Rectangle 430" o:spid="_x0000_s1075" style="position:absolute;left:15189;top:8369;width:578;height:1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" filled="f" stroked="f">
                  <v:textbox style="mso-fit-shape-to-text:t" inset="0,0,0,0">
                    <w:txbxContent>
                      <w:p w14:paraId="178B772F" w14:textId="77777777" w:rsidR="00F477BD" w:rsidRDefault="00F477BD">
                        <w:r>
                          <w:rPr>
                            <w:rFonts w:ascii="Times New Roman" w:hAnsi="Times New Roman"/>
                            <w:color w:val="000000"/>
                            <w:kern w:val="0"/>
                            <w:sz w:val="18"/>
                            <w:szCs w:val="18"/>
                          </w:rPr>
                          <w:t>g</w:t>
                        </w:r>
                      </w:p>
                    </w:txbxContent>
                  </v:textbox>
                </v:rect>
                <v:rect id="Rectangle 431" o:spid="_x0000_s1076" style="position:absolute;left:15786;top:8369;width:292;height:1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" filled="f" stroked="f">
                  <v:textbox style="mso-fit-shape-to-text:t" inset="0,0,0,0">
                    <w:txbxContent>
                      <w:p w14:paraId="1B4ACE7E" w14:textId="77777777" w:rsidR="00F477BD" w:rsidRDefault="00F477BD">
                        <w:r>
                          <w:rPr>
                            <w:rFonts w:ascii="Times New Roman" w:hAnsi="Times New Roman"/>
                            <w:color w:val="000000"/>
                            <w:kern w:val="0"/>
                            <w:sz w:val="18"/>
                            <w:szCs w:val="18"/>
                          </w:rPr>
                          <w:t>.</w:t>
                        </w:r>
                      </w:p>
                    </w:txbxContent>
                  </v:textbox>
                </v:rect>
                <v:rect id="Rectangle 432" o:spid="_x0000_s1077" style="position:absolute;left:16040;top:8369;width:292;height:1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" filled="f" stroked="f">
                  <v:textbox style="mso-fit-shape-to-text:t" inset="0,0,0,0">
                    <w:txbxContent>
                      <w:p w14:paraId="022E4904" w14:textId="77777777" w:rsidR="00F477BD" w:rsidRDefault="00F477BD">
                        <w:r>
                          <w:rPr>
                            <w:rFonts w:ascii="Times New Roman" w:hAnsi="Times New Roman"/>
                            <w:color w:val="000000"/>
                            <w:kern w:val="0"/>
                            <w:sz w:val="18"/>
                            <w:szCs w:val="18"/>
                          </w:rPr>
                          <w:t>,</w:t>
                        </w:r>
                      </w:p>
                    </w:txbxContent>
                  </v:textbox>
                </v:rect>
                <v:rect id="Rectangle 433" o:spid="_x0000_s1078" style="position:absolute;left:14420;top:9740;width:10700;height:19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" filled="f" stroked="f">
                  <v:textbox style="mso-fit-shape-to-text:t" inset="0,0,0,0">
                    <w:txbxContent>
                      <w:p w14:paraId="43583450" w14:textId="77777777" w:rsidR="00F477BD" w:rsidRDefault="00F477BD">
                        <w:r>
                          <w:rPr>
                            <w:rFonts w:ascii="Times New Roman" w:hAnsi="Times New Roman"/>
                            <w:color w:val="000000"/>
                            <w:kern w:val="0"/>
                            <w:sz w:val="18"/>
                            <w:szCs w:val="18"/>
                          </w:rPr>
                          <w:t>transaction information</w:t>
                        </w:r>
                      </w:p>
                    </w:txbxContent>
                  </v:textbox>
                </v:rect>
                <v:rect id="Rectangle 434" o:spid="_x0000_s1079" style="position:absolute;left:25082;top:9740;width:292;height:19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" filled="f" stroked="f">
                  <v:textbox style="mso-fit-shape-to-text:t" inset="0,0,0,0">
                    <w:txbxContent>
                      <w:p w14:paraId="6F4D2E30" w14:textId="77777777" w:rsidR="00F477BD" w:rsidRDefault="00F477BD">
                        <w:r>
                          <w:rPr>
                            <w:rFonts w:ascii="Times New Roman" w:hAnsi="Times New Roman"/>
                            <w:color w:val="000000"/>
                            <w:kern w:val="0"/>
                            <w:sz w:val="18"/>
                            <w:szCs w:val="18"/>
                          </w:rPr>
                          <w:t>,</w:t>
                        </w:r>
                      </w:p>
                    </w:txbxContent>
                  </v:textbox>
                </v:rect>
                <v:rect id="Rectangle 435" o:spid="_x0000_s1080" style="position:absolute;left:14420;top:11106;width:10732;height:1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" filled="f" stroked="f">
                  <v:textbox style="mso-fit-shape-to-text:t" inset="0,0,0,0">
                    <w:txbxContent>
                      <w:p w14:paraId="2098589B" w14:textId="77777777" w:rsidR="00F477BD" w:rsidRDefault="00F477BD">
                        <w:r>
                          <w:rPr>
                            <w:rFonts w:ascii="Times New Roman" w:hAnsi="Times New Roman"/>
                            <w:color w:val="000000"/>
                            <w:kern w:val="0"/>
                            <w:sz w:val="18"/>
                            <w:szCs w:val="18"/>
                          </w:rPr>
                          <w:t>client error information</w:t>
                        </w:r>
                      </w:p>
                    </w:txbxContent>
                  </v:textbox>
                </v:rect>
                <v:rect id="Rectangle 436" o:spid="_x0000_s1081" style="position:absolute;left:25082;top:11106;width:292;height:1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" filled="f" stroked="f">
                  <v:textbox style="mso-fit-shape-to-text:t" inset="0,0,0,0">
                    <w:txbxContent>
                      <w:p w14:paraId="05401E97" w14:textId="77777777" w:rsidR="00F477BD" w:rsidRDefault="00F477BD">
                        <w:r>
                          <w:rPr>
                            <w:rFonts w:ascii="Times New Roman" w:hAnsi="Times New Roman"/>
                            <w:color w:val="000000"/>
                            <w:kern w:val="0"/>
                            <w:sz w:val="18"/>
                            <w:szCs w:val="18"/>
                          </w:rPr>
                          <w:t>,</w:t>
                        </w:r>
                      </w:p>
                    </w:txbxContent>
                  </v:textbox>
                </v:rect>
                <v:rect id="Rectangle 437" o:spid="_x0000_s1082" style="position:absolute;left:14420;top:12471;width:9811;height:1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" filled="f" stroked="f">
                  <v:textbox style="mso-fit-shape-to-text:t" inset="0,0,0,0">
                    <w:txbxContent>
                      <w:p w14:paraId="0F404565" w14:textId="77777777" w:rsidR="00F477BD" w:rsidRDefault="00F477BD">
                        <w:r>
                          <w:rPr>
                            <w:rFonts w:ascii="Times New Roman" w:hAnsi="Times New Roman"/>
                            <w:color w:val="000000"/>
                            <w:kern w:val="0"/>
                            <w:sz w:val="18"/>
                            <w:szCs w:val="18"/>
                          </w:rPr>
                          <w:t xml:space="preserve">contract modification  </w:t>
                        </w:r>
                      </w:p>
                    </w:txbxContent>
                  </v:textbox>
                </v:rect>
                <v:rect id="Rectangle 438" o:spid="_x0000_s1083" style="position:absolute;left:14420;top:13843;width:5398;height:1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" filled="f" stroked="f">
                  <v:textbox style="mso-fit-shape-to-text:t" inset="0,0,0,0">
                    <w:txbxContent>
                      <w:p w14:paraId="7FD391D6" w14:textId="77777777" w:rsidR="00F477BD" w:rsidRDefault="00F477BD">
                        <w:r>
                          <w:rPr>
                            <w:rFonts w:ascii="Times New Roman" w:hAnsi="Times New Roman"/>
                            <w:color w:val="000000"/>
                            <w:kern w:val="0"/>
                            <w:sz w:val="18"/>
                            <w:szCs w:val="18"/>
                          </w:rPr>
                          <w:t>information</w:t>
                        </w:r>
                      </w:p>
                    </w:txbxContent>
                  </v:textbox>
                </v:rect>
                <v:rect id="Rectangle 439" o:spid="_x0000_s1084" style="position:absolute;left:19792;top:13843;width:293;height:1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" filled="f" stroked="f">
                  <v:textbox style="mso-fit-shape-to-text:t" inset="0,0,0,0">
                    <w:txbxContent>
                      <w:p w14:paraId="6B4B441F" w14:textId="77777777" w:rsidR="00F477BD" w:rsidRDefault="00F477BD">
                        <w:r>
                          <w:rPr>
                            <w:rFonts w:ascii="Times New Roman" w:hAnsi="Times New Roman"/>
                            <w:color w:val="000000"/>
                            <w:kern w:val="0"/>
                            <w:sz w:val="18"/>
                            <w:szCs w:val="18"/>
                          </w:rPr>
                          <w:t xml:space="preserve">, </w:t>
                        </w:r>
                      </w:p>
                    </w:txbxContent>
                  </v:textbox>
                </v:rect>
                <v:rect id="Rectangle 440" o:spid="_x0000_s1085" style="position:absolute;left:20307;top:13843;width:1333;height:1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" filled="f" stroked="f">
                  <v:textbox style="mso-fit-shape-to-text:t" inset="0,0,0,0">
                    <w:txbxContent>
                      <w:p w14:paraId="18245512" w14:textId="77777777" w:rsidR="00F477BD" w:rsidRDefault="00F477BD">
                        <w:r>
                          <w:rPr>
                            <w:rFonts w:ascii="Times New Roman" w:hAnsi="Times New Roman"/>
                            <w:color w:val="000000"/>
                            <w:kern w:val="0"/>
                            <w:sz w:val="18"/>
                            <w:szCs w:val="18"/>
                          </w:rPr>
                          <w:t>etc</w:t>
                        </w:r>
                      </w:p>
                    </w:txbxContent>
                  </v:textbox>
                </v:rect>
                <v:rect id="Rectangle 441" o:spid="_x0000_s1086" style="position:absolute;left:21672;top:13843;width:292;height:1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" filled="f" stroked="f">
                  <v:textbox style="mso-fit-shape-to-text:t" inset="0,0,0,0">
                    <w:txbxContent>
                      <w:p w14:paraId="6B1F957A" w14:textId="77777777" w:rsidR="00F477BD" w:rsidRDefault="00F477BD">
                        <w:r>
                          <w:rPr>
                            <w:rFonts w:ascii="Times New Roman" w:hAnsi="Times New Roman"/>
                            <w:color w:val="000000"/>
                            <w:kern w:val="0"/>
                            <w:sz w:val="18"/>
                            <w:szCs w:val="18"/>
                          </w:rPr>
                          <w:t>.</w:t>
                        </w:r>
                      </w:p>
                    </w:txbxContent>
                  </v:textbox>
                </v:rect>
                <v:rect id="Rectangle 442" o:spid="_x0000_s1087" style="position:absolute;left:171;top:171;width:25762;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" fillcolor="#e8eef7" stroked="f"/>
                <v:rect id="Rectangle 443" o:spid="_x0000_s1088" style="position:absolute;left:171;top:171;width:25762;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" filled="f" strokeweight=".25pt">
                  <v:stroke joinstyle="round" endcap="round"/>
                </v:rect>
                <v:rect id="Rectangle 444" o:spid="_x0000_s1089" style="position:absolute;left:8375;top:1250;width:12129;height:19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" filled="f" stroked="f">
                  <v:textbox style="mso-fit-shape-to-text:t" inset="0,0,0,0">
                    <w:txbxContent>
                      <w:p w14:paraId="2ED34FD8" w14:textId="77777777" w:rsidR="00F477BD" w:rsidRDefault="00F477BD">
                        <w:r>
                          <w:rPr>
                            <w:rFonts w:ascii="Times New Roman" w:hAnsi="Times New Roman"/>
                            <w:color w:val="000000"/>
                            <w:kern w:val="0"/>
                            <w:sz w:val="18"/>
                            <w:szCs w:val="18"/>
                          </w:rPr>
                          <w:t>Exchange trading gateway</w:t>
                        </w:r>
                      </w:p>
                    </w:txbxContent>
                  </v:textbox>
                </v:rect>
                <v:shape id="Freeform 447" o:spid="_x0000_s1090" style="position:absolute;left:14077;top:5213;width:11856;height:10084;visibility:visible;mso-wrap-style:square;v-text-anchor:top" coordsize="1867,1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" path="m1867,r,1588m,l,1588e" filled="f" strokeweight=".25pt">
                  <v:stroke endcap="round"/>
                  <v:path arrowok="t" o:connecttype="custom" o:connectlocs="2147483646,0;2147483646,2147483646;0,0;0,2147483646" o:connectangles="0,0,0,0"/>
                  <o:lock v:ext="edit" verticies="t"/>
                </v:shape>
                <v:rect id="Rectangle 448" o:spid="_x0000_s1091" style="position:absolute;left:1193;top:10509;width:10065;height:40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" fillcolor="#e8eef7" stroked="f"/>
                <v:rect id="Rectangle 449" o:spid="_x0000_s1092" style="position:absolute;left:1193;top:10509;width:10065;height:40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" filled="f" strokeweight=".25pt">
                  <v:stroke joinstyle="round" endcap="round"/>
                </v:rect>
                <v:shape id="Freeform 450" o:spid="_x0000_s1093" style="position:absolute;left:2387;top:10509;width:7677;height:4019;visibility:visible;mso-wrap-style:square;v-text-anchor:top" coordsize="1209,6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" path="m,633l,m1209,633l1209,e" filled="f" strokeweight=".25pt">
                  <v:stroke endcap="round"/>
                  <v:path arrowok="t" o:connecttype="custom" o:connectlocs="0,1620561275;0,0;2147483646,1620561275;2147483646,0" o:connectangles="0,0,0,0"/>
                  <o:lock v:ext="edit" verticies="t"/>
                </v:shape>
                <v:rect id="Rectangle 451" o:spid="_x0000_s1094" style="position:absolute;left:3670;top:11791;width:5175;height:19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" filled="f" stroked="f">
                  <v:textbox style="mso-fit-shape-to-text:t" inset="0,0,0,0">
                    <w:txbxContent>
                      <w:p w14:paraId="6468C605" w14:textId="77777777" w:rsidR="00F477BD" w:rsidRDefault="00F477BD">
                        <w:r>
                          <w:rPr>
                            <w:rFonts w:ascii="Times New Roman" w:hAnsi="Times New Roman"/>
                            <w:color w:val="000000"/>
                            <w:kern w:val="0"/>
                            <w:sz w:val="18"/>
                            <w:szCs w:val="18"/>
                          </w:rPr>
                          <w:t>API Object</w:t>
                        </w:r>
                      </w:p>
                    </w:txbxContent>
                  </v:textbox>
                </v:rect>
                <v:shape id="Freeform 452" o:spid="_x0000_s1095" style="position:absolute;left:768;top:14528;width:10922;height:9398;visibility:visible;mso-wrap-style:square;v-text-anchor:top" coordsize="1720,1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" path="m860,r376,579l1048,511r,431l1129,955r591,525l860,1265,,1480,605,955r67,-13l672,511,484,579,860,xe" fillcolor="#dde2cd" stroked="f">
                  <v:path arrowok="t" o:connecttype="custom" o:connectlocs="2147483646,0;2147483646,1482517196;2147483646,1308404641;2147483646,2147483646;2147483646,2147483646;2147483646,2147483646;2147483646,2147483646;0,2147483646;1549089644,2147483646;1720641720,2147483646;1720641720,1308404641;1239271715,1482517196;2147483646,0" o:connectangles="0,0,0,0,0,0,0,0,0,0,0,0,0"/>
                </v:shape>
                <v:shape id="Freeform 453" o:spid="_x0000_s1096" style="position:absolute;left:768;top:14528;width:10922;height:9398;visibility:visible;mso-wrap-style:square;v-text-anchor:top" coordsize="1720,1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" path="m860,r376,579l1048,511r,431l1129,955r591,525l860,1265,,1480,605,955r67,-13l672,511,484,579,860,xe" filled="f" strokeweight=".25pt">
                  <v:stroke endcap="round"/>
                  <v:path arrowok="t" o:connecttype="custom" o:connectlocs="2147483646,0;2147483646,1482517196;2147483646,1308404641;2147483646,2147483646;2147483646,2147483646;2147483646,2147483646;2147483646,2147483646;0,2147483646;1549089644,2147483646;1720641720,2147483646;1720641720,1308404641;1239271715,1482517196;2147483646,0" o:connectangles="0,0,0,0,0,0,0,0,0,0,0,0,0"/>
                </v:shape>
                <v:line id="Line 454" o:spid="_x0000_s1097" style="position:absolute;flip:y;visibility:visible;mso-wrap-style:square" from="6229,4959" to="6229,105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" strokecolor="#4677bf" strokeweight=".25pt">
                  <v:stroke endcap="round"/>
                </v:line>
                <v:shape id="Freeform 455" o:spid="_x0000_s1098" style="position:absolute;left:5886;top:4273;width:768;height:768;visibility:visible;mso-wrap-style:square;v-text-anchor:top" coordsize="121,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" path="m,121l54,r67,121l,121xe" fillcolor="#4677bf" stroked="f">
                  <v:path arrowok="t" o:connecttype="custom" o:connectlocs="0,309676800;138202869,0;309676800,309676800;0,309676800" o:connectangles="0,0,0,0"/>
                </v:shape>
                <v:shape id="Freeform 456" o:spid="_x0000_s1099" style="position:absolute;left:685;top:24441;width:11087;height:10083;visibility:visible;mso-wrap-style:square;v-text-anchor:top" coordsize="1746,1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" path="m1746,r,1588m,l,1588e" filled="f" strokeweight=".25pt">
                  <v:stroke endcap="round"/>
                  <v:path arrowok="t" o:connecttype="custom" o:connectlocs="2147483646,0;2147483646,2147483646;0,0;0,2147483646" o:connectangles="0,0,0,0"/>
                  <o:lock v:ext="edit" verticies="t"/>
                </v:shape>
                <v:rect id="Rectangle 457" o:spid="_x0000_s1100" style="position:absolute;left:2044;top:26746;width:5874;height:1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" filled="f" stroked="f">
                  <v:textbox style="mso-fit-shape-to-text:t" inset="0,0,0,0">
                    <w:txbxContent>
                      <w:p w14:paraId="60D32BF5" w14:textId="77777777" w:rsidR="00F477BD" w:rsidRDefault="00F477BD">
                        <w:r>
                          <w:rPr>
                            <w:rFonts w:ascii="Times New Roman" w:hAnsi="Times New Roman"/>
                            <w:color w:val="000000"/>
                            <w:kern w:val="0"/>
                            <w:sz w:val="18"/>
                            <w:szCs w:val="18"/>
                          </w:rPr>
                          <w:t>API requests</w:t>
                        </w:r>
                      </w:p>
                    </w:txbxContent>
                  </v:textbox>
                </v:rect>
                <v:rect id="Rectangle 458" o:spid="_x0000_s1101" style="position:absolute;left:7937;top:26746;width:292;height:1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" filled="f" stroked="f">
                  <v:textbox style="mso-fit-shape-to-text:t" inset="0,0,0,0">
                    <w:txbxContent>
                      <w:p w14:paraId="5AB83084" w14:textId="77777777" w:rsidR="00F477BD" w:rsidRDefault="00F477BD">
                        <w:r>
                          <w:rPr>
                            <w:rFonts w:ascii="Times New Roman" w:hAnsi="Times New Roman"/>
                            <w:color w:val="000000"/>
                            <w:kern w:val="0"/>
                            <w:sz w:val="18"/>
                            <w:szCs w:val="18"/>
                          </w:rPr>
                          <w:t xml:space="preserve">, </w:t>
                        </w:r>
                      </w:p>
                    </w:txbxContent>
                  </v:textbox>
                </v:rect>
                <v:rect id="Rectangle 459" o:spid="_x0000_s1102" style="position:absolute;left:8445;top:26746;width:508;height:1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" filled="f" stroked="f">
                  <v:textbox style="mso-fit-shape-to-text:t" inset="0,0,0,0">
                    <w:txbxContent>
                      <w:p w14:paraId="56F60804" w14:textId="77777777" w:rsidR="00F477BD" w:rsidRDefault="00F477BD">
                        <w:r>
                          <w:rPr>
                            <w:rFonts w:ascii="Times New Roman" w:hAnsi="Times New Roman"/>
                            <w:color w:val="000000"/>
                            <w:kern w:val="0"/>
                            <w:sz w:val="18"/>
                            <w:szCs w:val="18"/>
                          </w:rPr>
                          <w:t>e</w:t>
                        </w:r>
                      </w:p>
                    </w:txbxContent>
                  </v:textbox>
                </v:rect>
                <v:rect id="Rectangle 460" o:spid="_x0000_s1103" style="position:absolute;left:8959;top:26746;width:292;height:1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" filled="f" stroked="f">
                  <v:textbox style="mso-fit-shape-to-text:t" inset="0,0,0,0">
                    <w:txbxContent>
                      <w:p w14:paraId="53828280" w14:textId="77777777" w:rsidR="00F477BD" w:rsidRDefault="00F477BD">
                        <w:r>
                          <w:rPr>
                            <w:rFonts w:ascii="Times New Roman" w:hAnsi="Times New Roman"/>
                            <w:color w:val="000000"/>
                            <w:kern w:val="0"/>
                            <w:sz w:val="18"/>
                            <w:szCs w:val="18"/>
                          </w:rPr>
                          <w:t>.</w:t>
                        </w:r>
                      </w:p>
                    </w:txbxContent>
                  </v:textbox>
                </v:rect>
                <v:rect id="Rectangle 461" o:spid="_x0000_s1104" style="position:absolute;left:9296;top:26746;width:578;height:1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" filled="f" stroked="f">
                  <v:textbox style="mso-fit-shape-to-text:t" inset="0,0,0,0">
                    <w:txbxContent>
                      <w:p w14:paraId="219B070E" w14:textId="77777777" w:rsidR="00F477BD" w:rsidRDefault="00F477BD">
                        <w:r>
                          <w:rPr>
                            <w:rFonts w:ascii="Times New Roman" w:hAnsi="Times New Roman"/>
                            <w:color w:val="000000"/>
                            <w:kern w:val="0"/>
                            <w:sz w:val="18"/>
                            <w:szCs w:val="18"/>
                          </w:rPr>
                          <w:t>g</w:t>
                        </w:r>
                      </w:p>
                    </w:txbxContent>
                  </v:textbox>
                </v:rect>
                <v:rect id="Rectangle 462" o:spid="_x0000_s1105" style="position:absolute;left:9810;top:26746;width:292;height:1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" filled="f" stroked="f">
                  <v:textbox style="mso-fit-shape-to-text:t" inset="0,0,0,0">
                    <w:txbxContent>
                      <w:p w14:paraId="32AAF59B" w14:textId="77777777" w:rsidR="00F477BD" w:rsidRDefault="00F477BD">
                        <w:r>
                          <w:rPr>
                            <w:rFonts w:ascii="Times New Roman" w:hAnsi="Times New Roman"/>
                            <w:color w:val="000000"/>
                            <w:kern w:val="0"/>
                            <w:sz w:val="18"/>
                            <w:szCs w:val="18"/>
                          </w:rPr>
                          <w:t>.</w:t>
                        </w:r>
                      </w:p>
                    </w:txbxContent>
                  </v:textbox>
                </v:rect>
                <v:rect id="Rectangle 463" o:spid="_x0000_s1106" style="position:absolute;left:10153;top:26746;width:292;height:1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" filled="f" stroked="f">
                  <v:textbox style="mso-fit-shape-to-text:t" inset="0,0,0,0">
                    <w:txbxContent>
                      <w:p w14:paraId="19950342" w14:textId="77777777" w:rsidR="00F477BD" w:rsidRDefault="00F477BD">
                        <w:r>
                          <w:rPr>
                            <w:rFonts w:ascii="Times New Roman" w:hAnsi="Times New Roman"/>
                            <w:color w:val="000000"/>
                            <w:kern w:val="0"/>
                            <w:sz w:val="18"/>
                            <w:szCs w:val="18"/>
                          </w:rPr>
                          <w:t>,</w:t>
                        </w:r>
                      </w:p>
                    </w:txbxContent>
                  </v:textbox>
                </v:rect>
                <v:rect id="Rectangle 464" o:spid="_x0000_s1107" style="position:absolute;left:2044;top:28111;width:5937;height:1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" filled="f" stroked="f">
                  <v:textbox style="mso-fit-shape-to-text:t" inset="0,0,0,0">
                    <w:txbxContent>
                      <w:p w14:paraId="2623C516" w14:textId="77777777" w:rsidR="00F477BD" w:rsidRDefault="00F477BD">
                        <w:r>
                          <w:rPr>
                            <w:rFonts w:ascii="Times New Roman" w:hAnsi="Times New Roman"/>
                            <w:color w:val="000000"/>
                            <w:kern w:val="0"/>
                            <w:sz w:val="18"/>
                            <w:szCs w:val="18"/>
                          </w:rPr>
                          <w:t>login request</w:t>
                        </w:r>
                      </w:p>
                    </w:txbxContent>
                  </v:textbox>
                </v:rect>
                <v:rect id="Rectangle 465" o:spid="_x0000_s1108" style="position:absolute;left:7937;top:28111;width:292;height:1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" filled="f" stroked="f">
                  <v:textbox style="mso-fit-shape-to-text:t" inset="0,0,0,0">
                    <w:txbxContent>
                      <w:p w14:paraId="28123D74" w14:textId="77777777" w:rsidR="00F477BD" w:rsidRDefault="00F477BD">
                        <w:r>
                          <w:rPr>
                            <w:rFonts w:ascii="Times New Roman" w:hAnsi="Times New Roman"/>
                            <w:color w:val="000000"/>
                            <w:kern w:val="0"/>
                            <w:sz w:val="18"/>
                            <w:szCs w:val="18"/>
                          </w:rPr>
                          <w:t>,</w:t>
                        </w:r>
                      </w:p>
                    </w:txbxContent>
                  </v:textbox>
                </v:rect>
                <v:rect id="Rectangle 466" o:spid="_x0000_s1109" style="position:absolute;left:2044;top:29483;width:6001;height:1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" filled="f" stroked="f">
                  <v:textbox style="mso-fit-shape-to-text:t" inset="0,0,0,0">
                    <w:txbxContent>
                      <w:p w14:paraId="5FC6DFD3" w14:textId="77777777" w:rsidR="00F477BD" w:rsidRDefault="00F477BD">
                        <w:r>
                          <w:rPr>
                            <w:rFonts w:ascii="Times New Roman" w:hAnsi="Times New Roman"/>
                            <w:color w:val="000000"/>
                            <w:kern w:val="0"/>
                            <w:sz w:val="18"/>
                            <w:szCs w:val="18"/>
                          </w:rPr>
                          <w:t>order request</w:t>
                        </w:r>
                      </w:p>
                    </w:txbxContent>
                  </v:textbox>
                </v:rect>
                <v:rect id="Rectangle 467" o:spid="_x0000_s1110" style="position:absolute;left:8020;top:29483;width:292;height:1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" filled="f" stroked="f">
                  <v:textbox style="mso-fit-shape-to-text:t" inset="0,0,0,0">
                    <w:txbxContent>
                      <w:p w14:paraId="7B2A1F14" w14:textId="77777777" w:rsidR="00F477BD" w:rsidRDefault="00F477BD">
                        <w:r>
                          <w:rPr>
                            <w:rFonts w:ascii="Times New Roman" w:hAnsi="Times New Roman"/>
                            <w:color w:val="000000"/>
                            <w:kern w:val="0"/>
                            <w:sz w:val="18"/>
                            <w:szCs w:val="18"/>
                          </w:rPr>
                          <w:t>,</w:t>
                        </w:r>
                      </w:p>
                    </w:txbxContent>
                  </v:textbox>
                </v:rect>
                <v:rect id="Rectangle 468" o:spid="_x0000_s1111" style="position:absolute;left:2044;top:30848;width:6191;height:1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" filled="f" stroked="f">
                  <v:textbox style="mso-fit-shape-to-text:t" inset="0,0,0,0">
                    <w:txbxContent>
                      <w:p w14:paraId="3EDD3A69" w14:textId="77777777" w:rsidR="00F477BD" w:rsidRDefault="00F477BD">
                        <w:r>
                          <w:rPr>
                            <w:rFonts w:ascii="Times New Roman" w:hAnsi="Times New Roman"/>
                            <w:color w:val="000000"/>
                            <w:kern w:val="0"/>
                            <w:sz w:val="18"/>
                            <w:szCs w:val="18"/>
                          </w:rPr>
                          <w:t>query request</w:t>
                        </w:r>
                      </w:p>
                    </w:txbxContent>
                  </v:textbox>
                </v:rect>
                <v:rect id="Rectangle 469" o:spid="_x0000_s1112" style="position:absolute;left:8191;top:30848;width:292;height:1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" filled="f" stroked="f">
                  <v:textbox style="mso-fit-shape-to-text:t" inset="0,0,0,0">
                    <w:txbxContent>
                      <w:p w14:paraId="24ED061D" w14:textId="77777777" w:rsidR="00F477BD" w:rsidRDefault="00F477BD">
                        <w:r>
                          <w:rPr>
                            <w:rFonts w:ascii="Times New Roman" w:hAnsi="Times New Roman"/>
                            <w:color w:val="000000"/>
                            <w:kern w:val="0"/>
                            <w:sz w:val="18"/>
                            <w:szCs w:val="18"/>
                          </w:rPr>
                          <w:t xml:space="preserve">, </w:t>
                        </w:r>
                      </w:p>
                    </w:txbxContent>
                  </v:textbox>
                </v:rect>
                <v:rect id="Rectangle 470" o:spid="_x0000_s1113" style="position:absolute;left:8788;top:30848;width:1333;height:1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" filled="f" stroked="f">
                  <v:textbox style="mso-fit-shape-to-text:t" inset="0,0,0,0">
                    <w:txbxContent>
                      <w:p w14:paraId="7037981C" w14:textId="77777777" w:rsidR="00F477BD" w:rsidRDefault="00F477BD">
                        <w:r>
                          <w:rPr>
                            <w:rFonts w:ascii="Times New Roman" w:hAnsi="Times New Roman"/>
                            <w:color w:val="000000"/>
                            <w:kern w:val="0"/>
                            <w:sz w:val="18"/>
                            <w:szCs w:val="18"/>
                          </w:rPr>
                          <w:t>etc</w:t>
                        </w:r>
                      </w:p>
                    </w:txbxContent>
                  </v:textbox>
                </v:rect>
                <v:rect id="Rectangle 471" o:spid="_x0000_s1114" style="position:absolute;left:10153;top:30848;width:292;height:1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" filled="f" stroked="f">
                  <v:textbox style="mso-fit-shape-to-text:t" inset="0,0,0,0">
                    <w:txbxContent>
                      <w:p w14:paraId="09EFF5DE" w14:textId="77777777" w:rsidR="00F477BD" w:rsidRDefault="00F477BD">
                        <w:r>
                          <w:rPr>
                            <w:rFonts w:ascii="Times New Roman" w:hAnsi="Times New Roman"/>
                            <w:color w:val="000000"/>
                            <w:kern w:val="0"/>
                            <w:sz w:val="18"/>
                            <w:szCs w:val="18"/>
                          </w:rPr>
                          <w:t>.</w:t>
                        </w:r>
                      </w:p>
                    </w:txbxContent>
                  </v:textbox>
                </v:rect>
                <v:rect id="Rectangle 472" o:spid="_x0000_s1115" style="position:absolute;left:171;top:34950;width:25082;height:40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" fillcolor="#e8eef7" stroked="f"/>
                <v:rect id="Rectangle 473" o:spid="_x0000_s1116" style="position:absolute;left:171;top:34950;width:25082;height:40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" filled="f" strokeweight=".25pt">
                  <v:stroke joinstyle="round" endcap="round"/>
                </v:rect>
                <v:rect id="Rectangle 474" o:spid="_x0000_s1117" style="position:absolute;left:11246;top:36232;width:7524;height:19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" filled="f" stroked="f">
                  <v:textbox style="mso-fit-shape-to-text:t" inset="0,0,0,0">
                    <w:txbxContent>
                      <w:p w14:paraId="0F3EA265" w14:textId="77777777" w:rsidR="00F477BD" w:rsidRDefault="00F477BD">
                        <w:r>
                          <w:rPr>
                            <w:rFonts w:ascii="Times New Roman" w:hAnsi="Times New Roman" w:hint="eastAsia"/>
                            <w:color w:val="000000"/>
                            <w:kern w:val="0"/>
                            <w:sz w:val="18"/>
                            <w:szCs w:val="18"/>
                          </w:rPr>
                          <w:t>Member</w:t>
                        </w:r>
                        <w:r>
                          <w:rPr>
                            <w:rFonts w:ascii="Times New Roman" w:hAnsi="Times New Roman"/>
                            <w:color w:val="000000"/>
                            <w:kern w:val="0"/>
                            <w:sz w:val="18"/>
                            <w:szCs w:val="18"/>
                          </w:rPr>
                          <w:t xml:space="preserve"> System </w:t>
                        </w:r>
                      </w:p>
                    </w:txbxContent>
                  </v:textbox>
                </v:rect>
                <v:line id="Line 475" o:spid="_x0000_s1118" style="position:absolute;visibility:visible;mso-wrap-style:square" from="20307,29483" to="20307,34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" strokecolor="#4677bf" strokeweight=".25pt">
                  <v:stroke endcap="round"/>
                </v:line>
                <v:shape id="Freeform 476" o:spid="_x0000_s1119" style="position:absolute;left:19964;top:34099;width:768;height:851;visibility:visible;mso-wrap-style:square;v-text-anchor:top" coordsize="121,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" path="m121,l54,134,,,121,xe" fillcolor="#4677bf" stroked="f">
                  <v:path arrowok="t" o:connecttype="custom" o:connectlocs="309676800,0;138202869,343144475;0,0;309676800,0" o:connectangles="0,0,0,0"/>
                </v:shape>
                <v:shape id="Freeform 477" o:spid="_x0000_s1120" style="position:absolute;left:11258;top:12477;width:4013;height:14955;visibility:visible;mso-wrap-style:square;v-text-anchor:top" coordsize="632,23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" path="m,l296,r,2355l632,2355e" filled="f" strokecolor="#4677bf" strokeweight=".25pt">
                  <v:stroke endcap="round"/>
                  <v:path arrowok="t" o:connecttype="custom" o:connectlocs="0,0;757863940,0;757863940,2147483646;1618141925,2147483646" o:connectangles="0,0,0,0"/>
                </v:shape>
                <w10:anchorlock/>
              </v:group>
            </w:pict>
          </mc:Fallback>
        </mc:AlternateContent>
      </w:r>
      <w:r w:rsidRPr="0031195B">
        <w:rPr>
          <w:rFonts w:ascii="Times New Roman" w:hAnsi="Times New Roman" w:cs="Times New Roman"/>
          <w:noProof/>
          <w:color w:val="000000" w:themeColor="text1"/>
        </w:rPr>
        <mc:AlternateContent>
          <mc:Choice Requires="wpg">
            <w:drawing>
              <wp:inline distT="0" distB="0" distL="0" distR="0" wp14:anchorId="08608CFE" wp14:editId="7B0DAEBB">
                <wp:extent cx="2828925" cy="3857625"/>
                <wp:effectExtent l="0" t="0" r="0" b="635"/>
                <wp:docPr id="394" name="画布 4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28925" cy="3857625"/>
                          <a:chOff x="0" y="0"/>
                          <a:chExt cx="28289" cy="38576"/>
                        </a:xfrm>
                      </wpg:grpSpPr>
                      <wps:wsp>
                        <wps:cNvPr id="395" name="AutoShape 98"/>
                        <wps:cNvSpPr>
                          <a:spLocks noChangeAspect="1" noChangeArrowheads="1"/>
                        </wps:cNvSpPr>
                        <wps:spPr bwMode="auto">
                          <a:xfrm>
                            <a:off x="0" y="0"/>
                            <a:ext cx="28289" cy="385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6" name="Rectangle 481"/>
                        <wps:cNvSpPr>
                          <a:spLocks noChangeArrowheads="1"/>
                        </wps:cNvSpPr>
                        <wps:spPr bwMode="auto">
                          <a:xfrm>
                            <a:off x="15068" y="25095"/>
                            <a:ext cx="10020" cy="3956"/>
                          </a:xfrm>
                          <a:prstGeom prst="rect">
                            <a:avLst/>
                          </a:prstGeom>
                          <a:solidFill>
                            <a:srgbClr val="E8EE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7" name="Rectangle 482"/>
                        <wps:cNvSpPr>
                          <a:spLocks noChangeArrowheads="1"/>
                        </wps:cNvSpPr>
                        <wps:spPr bwMode="auto">
                          <a:xfrm>
                            <a:off x="15068" y="25095"/>
                            <a:ext cx="10020" cy="3956"/>
                          </a:xfrm>
                          <a:prstGeom prst="rect">
                            <a:avLst/>
                          </a:prstGeom>
                          <a:noFill/>
                          <a:ln w="317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8" name="Freeform 483"/>
                        <wps:cNvSpPr>
                          <a:spLocks noEditPoints="1"/>
                        </wps:cNvSpPr>
                        <wps:spPr bwMode="auto">
                          <a:xfrm>
                            <a:off x="16332" y="25095"/>
                            <a:ext cx="7493" cy="3956"/>
                          </a:xfrm>
                          <a:custGeom>
                            <a:avLst/>
                            <a:gdLst>
                              <a:gd name="T0" fmla="*/ 0 w 1180"/>
                              <a:gd name="T1" fmla="*/ 251209175 h 623"/>
                              <a:gd name="T2" fmla="*/ 0 w 1180"/>
                              <a:gd name="T3" fmla="*/ 0 h 623"/>
                              <a:gd name="T4" fmla="*/ 475805500 w 1180"/>
                              <a:gd name="T5" fmla="*/ 251209175 h 623"/>
                              <a:gd name="T6" fmla="*/ 475805500 w 1180"/>
                              <a:gd name="T7" fmla="*/ 0 h 623"/>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180" h="623">
                                <a:moveTo>
                                  <a:pt x="0" y="623"/>
                                </a:moveTo>
                                <a:lnTo>
                                  <a:pt x="0" y="0"/>
                                </a:lnTo>
                                <a:moveTo>
                                  <a:pt x="1180" y="623"/>
                                </a:moveTo>
                                <a:lnTo>
                                  <a:pt x="1180" y="0"/>
                                </a:lnTo>
                              </a:path>
                            </a:pathLst>
                          </a:custGeom>
                          <a:noFill/>
                          <a:ln w="317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9" name="Rectangle 484"/>
                        <wps:cNvSpPr>
                          <a:spLocks noChangeArrowheads="1"/>
                        </wps:cNvSpPr>
                        <wps:spPr bwMode="auto">
                          <a:xfrm>
                            <a:off x="17760" y="26358"/>
                            <a:ext cx="4731" cy="19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70A22B" w14:textId="77777777" w:rsidR="00F477BD" w:rsidRDefault="00F477BD">
                              <w:r>
                                <w:rPr>
                                  <w:rFonts w:ascii="Times New Roman" w:hAnsi="Times New Roman"/>
                                  <w:color w:val="000000"/>
                                  <w:kern w:val="0"/>
                                  <w:sz w:val="18"/>
                                  <w:szCs w:val="18"/>
                                </w:rPr>
                                <w:t>SPI object</w:t>
                              </w:r>
                            </w:p>
                          </w:txbxContent>
                        </wps:txbx>
                        <wps:bodyPr rot="0" vert="horz" wrap="none" lIns="0" tIns="0" rIns="0" bIns="0" anchor="t" anchorCtr="0" upright="1">
                          <a:spAutoFit/>
                        </wps:bodyPr>
                      </wps:wsp>
                      <wps:wsp>
                        <wps:cNvPr id="400" name="Freeform 485"/>
                        <wps:cNvSpPr>
                          <a:spLocks/>
                        </wps:cNvSpPr>
                        <wps:spPr bwMode="auto">
                          <a:xfrm>
                            <a:off x="15068" y="16002"/>
                            <a:ext cx="10020" cy="9093"/>
                          </a:xfrm>
                          <a:custGeom>
                            <a:avLst/>
                            <a:gdLst>
                              <a:gd name="T0" fmla="*/ 315321950 w 1578"/>
                              <a:gd name="T1" fmla="*/ 577418200 h 1432"/>
                              <a:gd name="T2" fmla="*/ 165725475 w 1578"/>
                              <a:gd name="T3" fmla="*/ 347579950 h 1432"/>
                              <a:gd name="T4" fmla="*/ 240725325 w 1578"/>
                              <a:gd name="T5" fmla="*/ 374192800 h 1432"/>
                              <a:gd name="T6" fmla="*/ 240725325 w 1578"/>
                              <a:gd name="T7" fmla="*/ 213709250 h 1432"/>
                              <a:gd name="T8" fmla="*/ 213709250 w 1578"/>
                              <a:gd name="T9" fmla="*/ 208467325 h 1432"/>
                              <a:gd name="T10" fmla="*/ 0 w 1578"/>
                              <a:gd name="T11" fmla="*/ 0 h 1432"/>
                              <a:gd name="T12" fmla="*/ 315321950 w 1578"/>
                              <a:gd name="T13" fmla="*/ 80241775 h 1432"/>
                              <a:gd name="T14" fmla="*/ 636289050 w 1578"/>
                              <a:gd name="T15" fmla="*/ 0 h 1432"/>
                              <a:gd name="T16" fmla="*/ 422176575 w 1578"/>
                              <a:gd name="T17" fmla="*/ 208467325 h 1432"/>
                              <a:gd name="T18" fmla="*/ 395563725 w 1578"/>
                              <a:gd name="T19" fmla="*/ 213709250 h 1432"/>
                              <a:gd name="T20" fmla="*/ 395563725 w 1578"/>
                              <a:gd name="T21" fmla="*/ 374192800 h 1432"/>
                              <a:gd name="T22" fmla="*/ 470563575 w 1578"/>
                              <a:gd name="T23" fmla="*/ 347579950 h 1432"/>
                              <a:gd name="T24" fmla="*/ 315321950 w 1578"/>
                              <a:gd name="T25" fmla="*/ 577418200 h 1432"/>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0" t="0" r="r" b="b"/>
                            <a:pathLst>
                              <a:path w="1578" h="1432">
                                <a:moveTo>
                                  <a:pt x="782" y="1432"/>
                                </a:moveTo>
                                <a:lnTo>
                                  <a:pt x="411" y="862"/>
                                </a:lnTo>
                                <a:lnTo>
                                  <a:pt x="597" y="928"/>
                                </a:lnTo>
                                <a:lnTo>
                                  <a:pt x="597" y="530"/>
                                </a:lnTo>
                                <a:lnTo>
                                  <a:pt x="530" y="517"/>
                                </a:lnTo>
                                <a:lnTo>
                                  <a:pt x="0" y="0"/>
                                </a:lnTo>
                                <a:lnTo>
                                  <a:pt x="782" y="199"/>
                                </a:lnTo>
                                <a:lnTo>
                                  <a:pt x="1578" y="0"/>
                                </a:lnTo>
                                <a:lnTo>
                                  <a:pt x="1047" y="517"/>
                                </a:lnTo>
                                <a:lnTo>
                                  <a:pt x="981" y="530"/>
                                </a:lnTo>
                                <a:lnTo>
                                  <a:pt x="981" y="928"/>
                                </a:lnTo>
                                <a:lnTo>
                                  <a:pt x="1167" y="862"/>
                                </a:lnTo>
                                <a:lnTo>
                                  <a:pt x="782" y="1432"/>
                                </a:lnTo>
                                <a:close/>
                              </a:path>
                            </a:pathLst>
                          </a:custGeom>
                          <a:solidFill>
                            <a:srgbClr val="DDE2C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1" name="Freeform 486"/>
                        <wps:cNvSpPr>
                          <a:spLocks/>
                        </wps:cNvSpPr>
                        <wps:spPr bwMode="auto">
                          <a:xfrm>
                            <a:off x="15068" y="16002"/>
                            <a:ext cx="10020" cy="9093"/>
                          </a:xfrm>
                          <a:custGeom>
                            <a:avLst/>
                            <a:gdLst>
                              <a:gd name="T0" fmla="*/ 315321950 w 1578"/>
                              <a:gd name="T1" fmla="*/ 577418200 h 1432"/>
                              <a:gd name="T2" fmla="*/ 165725475 w 1578"/>
                              <a:gd name="T3" fmla="*/ 347579950 h 1432"/>
                              <a:gd name="T4" fmla="*/ 240725325 w 1578"/>
                              <a:gd name="T5" fmla="*/ 374192800 h 1432"/>
                              <a:gd name="T6" fmla="*/ 240725325 w 1578"/>
                              <a:gd name="T7" fmla="*/ 213709250 h 1432"/>
                              <a:gd name="T8" fmla="*/ 213709250 w 1578"/>
                              <a:gd name="T9" fmla="*/ 208467325 h 1432"/>
                              <a:gd name="T10" fmla="*/ 0 w 1578"/>
                              <a:gd name="T11" fmla="*/ 0 h 1432"/>
                              <a:gd name="T12" fmla="*/ 315321950 w 1578"/>
                              <a:gd name="T13" fmla="*/ 80241775 h 1432"/>
                              <a:gd name="T14" fmla="*/ 636289050 w 1578"/>
                              <a:gd name="T15" fmla="*/ 0 h 1432"/>
                              <a:gd name="T16" fmla="*/ 422176575 w 1578"/>
                              <a:gd name="T17" fmla="*/ 208467325 h 1432"/>
                              <a:gd name="T18" fmla="*/ 395563725 w 1578"/>
                              <a:gd name="T19" fmla="*/ 213709250 h 1432"/>
                              <a:gd name="T20" fmla="*/ 395563725 w 1578"/>
                              <a:gd name="T21" fmla="*/ 374192800 h 1432"/>
                              <a:gd name="T22" fmla="*/ 470563575 w 1578"/>
                              <a:gd name="T23" fmla="*/ 347579950 h 1432"/>
                              <a:gd name="T24" fmla="*/ 315321950 w 1578"/>
                              <a:gd name="T25" fmla="*/ 577418200 h 1432"/>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0" t="0" r="r" b="b"/>
                            <a:pathLst>
                              <a:path w="1578" h="1432">
                                <a:moveTo>
                                  <a:pt x="782" y="1432"/>
                                </a:moveTo>
                                <a:lnTo>
                                  <a:pt x="411" y="862"/>
                                </a:lnTo>
                                <a:lnTo>
                                  <a:pt x="597" y="928"/>
                                </a:lnTo>
                                <a:lnTo>
                                  <a:pt x="597" y="530"/>
                                </a:lnTo>
                                <a:lnTo>
                                  <a:pt x="530" y="517"/>
                                </a:lnTo>
                                <a:lnTo>
                                  <a:pt x="0" y="0"/>
                                </a:lnTo>
                                <a:lnTo>
                                  <a:pt x="782" y="199"/>
                                </a:lnTo>
                                <a:lnTo>
                                  <a:pt x="1578" y="0"/>
                                </a:lnTo>
                                <a:lnTo>
                                  <a:pt x="1047" y="517"/>
                                </a:lnTo>
                                <a:lnTo>
                                  <a:pt x="981" y="530"/>
                                </a:lnTo>
                                <a:lnTo>
                                  <a:pt x="981" y="928"/>
                                </a:lnTo>
                                <a:lnTo>
                                  <a:pt x="1167" y="862"/>
                                </a:lnTo>
                                <a:lnTo>
                                  <a:pt x="782" y="1432"/>
                                </a:lnTo>
                                <a:close/>
                              </a:path>
                            </a:pathLst>
                          </a:custGeom>
                          <a:noFill/>
                          <a:ln w="317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2" name="Rectangle 487"/>
                        <wps:cNvSpPr>
                          <a:spLocks noChangeArrowheads="1"/>
                        </wps:cNvSpPr>
                        <wps:spPr bwMode="auto">
                          <a:xfrm>
                            <a:off x="17776" y="9429"/>
                            <a:ext cx="4572" cy="19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861CFF" w14:textId="77777777" w:rsidR="00F477BD" w:rsidRDefault="00F477BD">
                              <w:r>
                                <w:rPr>
                                  <w:rFonts w:ascii="Times New Roman" w:hAnsi="Times New Roman"/>
                                  <w:color w:val="000000"/>
                                  <w:kern w:val="0"/>
                                  <w:sz w:val="18"/>
                                  <w:szCs w:val="18"/>
                                </w:rPr>
                                <w:t>Quotation</w:t>
                              </w:r>
                            </w:p>
                          </w:txbxContent>
                        </wps:txbx>
                        <wps:bodyPr rot="0" vert="horz" wrap="none" lIns="0" tIns="0" rIns="0" bIns="0" anchor="t" anchorCtr="0" upright="1">
                          <a:spAutoFit/>
                        </wps:bodyPr>
                      </wps:wsp>
                      <wps:wsp>
                        <wps:cNvPr id="403" name="Rectangle 488"/>
                        <wps:cNvSpPr>
                          <a:spLocks noChangeArrowheads="1"/>
                        </wps:cNvSpPr>
                        <wps:spPr bwMode="auto">
                          <a:xfrm>
                            <a:off x="171" y="171"/>
                            <a:ext cx="25838" cy="4039"/>
                          </a:xfrm>
                          <a:prstGeom prst="rect">
                            <a:avLst/>
                          </a:prstGeom>
                          <a:solidFill>
                            <a:srgbClr val="E8EE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4" name="Rectangle 489"/>
                        <wps:cNvSpPr>
                          <a:spLocks noChangeArrowheads="1"/>
                        </wps:cNvSpPr>
                        <wps:spPr bwMode="auto">
                          <a:xfrm>
                            <a:off x="171" y="171"/>
                            <a:ext cx="25838" cy="4039"/>
                          </a:xfrm>
                          <a:prstGeom prst="rect">
                            <a:avLst/>
                          </a:prstGeom>
                          <a:noFill/>
                          <a:ln w="317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5" name="Rectangle 490"/>
                        <wps:cNvSpPr>
                          <a:spLocks noChangeArrowheads="1"/>
                        </wps:cNvSpPr>
                        <wps:spPr bwMode="auto">
                          <a:xfrm>
                            <a:off x="7095" y="1231"/>
                            <a:ext cx="14250" cy="19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BCE2C6" w14:textId="77777777" w:rsidR="00F477BD" w:rsidRDefault="00F477BD">
                              <w:r>
                                <w:rPr>
                                  <w:rFonts w:ascii="Times New Roman" w:hAnsi="Times New Roman"/>
                                  <w:color w:val="000000"/>
                                  <w:kern w:val="0"/>
                                  <w:sz w:val="18"/>
                                  <w:szCs w:val="18"/>
                                </w:rPr>
                                <w:t>Exchange market data gateway</w:t>
                              </w:r>
                            </w:p>
                          </w:txbxContent>
                        </wps:txbx>
                        <wps:bodyPr rot="0" vert="horz" wrap="none" lIns="0" tIns="0" rIns="0" bIns="0" anchor="t" anchorCtr="0" upright="1">
                          <a:spAutoFit/>
                        </wps:bodyPr>
                      </wps:wsp>
                      <wps:wsp>
                        <wps:cNvPr id="406" name="Freeform 493"/>
                        <wps:cNvSpPr>
                          <a:spLocks noEditPoints="1"/>
                        </wps:cNvSpPr>
                        <wps:spPr bwMode="auto">
                          <a:xfrm>
                            <a:off x="15576" y="5137"/>
                            <a:ext cx="10941" cy="9937"/>
                          </a:xfrm>
                          <a:custGeom>
                            <a:avLst/>
                            <a:gdLst>
                              <a:gd name="T0" fmla="*/ 694756675 w 1723"/>
                              <a:gd name="T1" fmla="*/ 0 h 1565"/>
                              <a:gd name="T2" fmla="*/ 694756675 w 1723"/>
                              <a:gd name="T3" fmla="*/ 631047125 h 1565"/>
                              <a:gd name="T4" fmla="*/ 0 w 1723"/>
                              <a:gd name="T5" fmla="*/ 0 h 1565"/>
                              <a:gd name="T6" fmla="*/ 0 w 1723"/>
                              <a:gd name="T7" fmla="*/ 631047125 h 1565"/>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723" h="1565">
                                <a:moveTo>
                                  <a:pt x="1723" y="0"/>
                                </a:moveTo>
                                <a:lnTo>
                                  <a:pt x="1723" y="1565"/>
                                </a:lnTo>
                                <a:moveTo>
                                  <a:pt x="0" y="0"/>
                                </a:moveTo>
                                <a:lnTo>
                                  <a:pt x="0" y="1565"/>
                                </a:lnTo>
                              </a:path>
                            </a:pathLst>
                          </a:custGeom>
                          <a:noFill/>
                          <a:ln w="317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7" name="Rectangle 494"/>
                        <wps:cNvSpPr>
                          <a:spLocks noChangeArrowheads="1"/>
                        </wps:cNvSpPr>
                        <wps:spPr bwMode="auto">
                          <a:xfrm>
                            <a:off x="1181" y="10356"/>
                            <a:ext cx="9931" cy="3963"/>
                          </a:xfrm>
                          <a:prstGeom prst="rect">
                            <a:avLst/>
                          </a:prstGeom>
                          <a:solidFill>
                            <a:srgbClr val="E8EE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8" name="Rectangle 495"/>
                        <wps:cNvSpPr>
                          <a:spLocks noChangeArrowheads="1"/>
                        </wps:cNvSpPr>
                        <wps:spPr bwMode="auto">
                          <a:xfrm>
                            <a:off x="1181" y="10356"/>
                            <a:ext cx="9931" cy="3963"/>
                          </a:xfrm>
                          <a:prstGeom prst="rect">
                            <a:avLst/>
                          </a:prstGeom>
                          <a:noFill/>
                          <a:ln w="317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9" name="Freeform 496"/>
                        <wps:cNvSpPr>
                          <a:spLocks noEditPoints="1"/>
                        </wps:cNvSpPr>
                        <wps:spPr bwMode="auto">
                          <a:xfrm>
                            <a:off x="2355" y="10356"/>
                            <a:ext cx="7576" cy="3963"/>
                          </a:xfrm>
                          <a:custGeom>
                            <a:avLst/>
                            <a:gdLst>
                              <a:gd name="T0" fmla="*/ 0 w 1193"/>
                              <a:gd name="T1" fmla="*/ 251612400 h 624"/>
                              <a:gd name="T2" fmla="*/ 0 w 1193"/>
                              <a:gd name="T3" fmla="*/ 0 h 624"/>
                              <a:gd name="T4" fmla="*/ 481047425 w 1193"/>
                              <a:gd name="T5" fmla="*/ 251612400 h 624"/>
                              <a:gd name="T6" fmla="*/ 481047425 w 1193"/>
                              <a:gd name="T7" fmla="*/ 0 h 62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193" h="624">
                                <a:moveTo>
                                  <a:pt x="0" y="624"/>
                                </a:moveTo>
                                <a:lnTo>
                                  <a:pt x="0" y="0"/>
                                </a:lnTo>
                                <a:moveTo>
                                  <a:pt x="1193" y="624"/>
                                </a:moveTo>
                                <a:lnTo>
                                  <a:pt x="1193" y="0"/>
                                </a:lnTo>
                              </a:path>
                            </a:pathLst>
                          </a:custGeom>
                          <a:noFill/>
                          <a:ln w="317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0" name="Rectangle 497"/>
                        <wps:cNvSpPr>
                          <a:spLocks noChangeArrowheads="1"/>
                        </wps:cNvSpPr>
                        <wps:spPr bwMode="auto">
                          <a:xfrm>
                            <a:off x="3619" y="11620"/>
                            <a:ext cx="5175" cy="19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F7AC1" w14:textId="77777777" w:rsidR="00F477BD" w:rsidRDefault="00F477BD">
                              <w:r>
                                <w:rPr>
                                  <w:rFonts w:ascii="Times New Roman" w:hAnsi="Times New Roman"/>
                                  <w:color w:val="000000"/>
                                  <w:kern w:val="0"/>
                                  <w:sz w:val="18"/>
                                  <w:szCs w:val="18"/>
                                </w:rPr>
                                <w:t>API Object</w:t>
                              </w:r>
                            </w:p>
                          </w:txbxContent>
                        </wps:txbx>
                        <wps:bodyPr rot="0" vert="horz" wrap="none" lIns="0" tIns="0" rIns="0" bIns="0" anchor="t" anchorCtr="0" upright="1">
                          <a:spAutoFit/>
                        </wps:bodyPr>
                      </wps:wsp>
                      <wps:wsp>
                        <wps:cNvPr id="411" name="Freeform 498"/>
                        <wps:cNvSpPr>
                          <a:spLocks/>
                        </wps:cNvSpPr>
                        <wps:spPr bwMode="auto">
                          <a:xfrm>
                            <a:off x="755" y="14319"/>
                            <a:ext cx="10776" cy="9258"/>
                          </a:xfrm>
                          <a:custGeom>
                            <a:avLst/>
                            <a:gdLst>
                              <a:gd name="T0" fmla="*/ 342338025 w 1697"/>
                              <a:gd name="T1" fmla="*/ 0 h 1458"/>
                              <a:gd name="T2" fmla="*/ 491934500 w 1697"/>
                              <a:gd name="T3" fmla="*/ 229838250 h 1458"/>
                              <a:gd name="T4" fmla="*/ 416934650 w 1697"/>
                              <a:gd name="T5" fmla="*/ 202822175 h 1458"/>
                              <a:gd name="T6" fmla="*/ 416934650 w 1697"/>
                              <a:gd name="T7" fmla="*/ 374192800 h 1458"/>
                              <a:gd name="T8" fmla="*/ 449192650 w 1697"/>
                              <a:gd name="T9" fmla="*/ 379434725 h 1458"/>
                              <a:gd name="T10" fmla="*/ 684272825 w 1697"/>
                              <a:gd name="T11" fmla="*/ 587902050 h 1458"/>
                              <a:gd name="T12" fmla="*/ 342338025 w 1697"/>
                              <a:gd name="T13" fmla="*/ 502418350 h 1458"/>
                              <a:gd name="T14" fmla="*/ 0 w 1697"/>
                              <a:gd name="T15" fmla="*/ 587902050 h 1458"/>
                              <a:gd name="T16" fmla="*/ 240725325 w 1697"/>
                              <a:gd name="T17" fmla="*/ 379434725 h 1458"/>
                              <a:gd name="T18" fmla="*/ 267338175 w 1697"/>
                              <a:gd name="T19" fmla="*/ 374192800 h 1458"/>
                              <a:gd name="T20" fmla="*/ 267338175 w 1697"/>
                              <a:gd name="T21" fmla="*/ 202822175 h 1458"/>
                              <a:gd name="T22" fmla="*/ 192741550 w 1697"/>
                              <a:gd name="T23" fmla="*/ 229838250 h 1458"/>
                              <a:gd name="T24" fmla="*/ 342338025 w 1697"/>
                              <a:gd name="T25" fmla="*/ 0 h 1458"/>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0" t="0" r="r" b="b"/>
                            <a:pathLst>
                              <a:path w="1697" h="1458">
                                <a:moveTo>
                                  <a:pt x="849" y="0"/>
                                </a:moveTo>
                                <a:lnTo>
                                  <a:pt x="1220" y="570"/>
                                </a:lnTo>
                                <a:lnTo>
                                  <a:pt x="1034" y="503"/>
                                </a:lnTo>
                                <a:lnTo>
                                  <a:pt x="1034" y="928"/>
                                </a:lnTo>
                                <a:lnTo>
                                  <a:pt x="1114" y="941"/>
                                </a:lnTo>
                                <a:lnTo>
                                  <a:pt x="1697" y="1458"/>
                                </a:lnTo>
                                <a:lnTo>
                                  <a:pt x="849" y="1246"/>
                                </a:lnTo>
                                <a:lnTo>
                                  <a:pt x="0" y="1458"/>
                                </a:lnTo>
                                <a:lnTo>
                                  <a:pt x="597" y="941"/>
                                </a:lnTo>
                                <a:lnTo>
                                  <a:pt x="663" y="928"/>
                                </a:lnTo>
                                <a:lnTo>
                                  <a:pt x="663" y="503"/>
                                </a:lnTo>
                                <a:lnTo>
                                  <a:pt x="478" y="570"/>
                                </a:lnTo>
                                <a:lnTo>
                                  <a:pt x="849" y="0"/>
                                </a:lnTo>
                                <a:close/>
                              </a:path>
                            </a:pathLst>
                          </a:custGeom>
                          <a:solidFill>
                            <a:srgbClr val="DDE2C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2" name="Freeform 499"/>
                        <wps:cNvSpPr>
                          <a:spLocks/>
                        </wps:cNvSpPr>
                        <wps:spPr bwMode="auto">
                          <a:xfrm>
                            <a:off x="755" y="14319"/>
                            <a:ext cx="10776" cy="9258"/>
                          </a:xfrm>
                          <a:custGeom>
                            <a:avLst/>
                            <a:gdLst>
                              <a:gd name="T0" fmla="*/ 342338025 w 1697"/>
                              <a:gd name="T1" fmla="*/ 0 h 1458"/>
                              <a:gd name="T2" fmla="*/ 491934500 w 1697"/>
                              <a:gd name="T3" fmla="*/ 229838250 h 1458"/>
                              <a:gd name="T4" fmla="*/ 416934650 w 1697"/>
                              <a:gd name="T5" fmla="*/ 202822175 h 1458"/>
                              <a:gd name="T6" fmla="*/ 416934650 w 1697"/>
                              <a:gd name="T7" fmla="*/ 374192800 h 1458"/>
                              <a:gd name="T8" fmla="*/ 449192650 w 1697"/>
                              <a:gd name="T9" fmla="*/ 379434725 h 1458"/>
                              <a:gd name="T10" fmla="*/ 684272825 w 1697"/>
                              <a:gd name="T11" fmla="*/ 587902050 h 1458"/>
                              <a:gd name="T12" fmla="*/ 342338025 w 1697"/>
                              <a:gd name="T13" fmla="*/ 502418350 h 1458"/>
                              <a:gd name="T14" fmla="*/ 0 w 1697"/>
                              <a:gd name="T15" fmla="*/ 587902050 h 1458"/>
                              <a:gd name="T16" fmla="*/ 240725325 w 1697"/>
                              <a:gd name="T17" fmla="*/ 379434725 h 1458"/>
                              <a:gd name="T18" fmla="*/ 267338175 w 1697"/>
                              <a:gd name="T19" fmla="*/ 374192800 h 1458"/>
                              <a:gd name="T20" fmla="*/ 267338175 w 1697"/>
                              <a:gd name="T21" fmla="*/ 202822175 h 1458"/>
                              <a:gd name="T22" fmla="*/ 192741550 w 1697"/>
                              <a:gd name="T23" fmla="*/ 229838250 h 1458"/>
                              <a:gd name="T24" fmla="*/ 342338025 w 1697"/>
                              <a:gd name="T25" fmla="*/ 0 h 1458"/>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0" t="0" r="r" b="b"/>
                            <a:pathLst>
                              <a:path w="1697" h="1458">
                                <a:moveTo>
                                  <a:pt x="849" y="0"/>
                                </a:moveTo>
                                <a:lnTo>
                                  <a:pt x="1220" y="570"/>
                                </a:lnTo>
                                <a:lnTo>
                                  <a:pt x="1034" y="503"/>
                                </a:lnTo>
                                <a:lnTo>
                                  <a:pt x="1034" y="928"/>
                                </a:lnTo>
                                <a:lnTo>
                                  <a:pt x="1114" y="941"/>
                                </a:lnTo>
                                <a:lnTo>
                                  <a:pt x="1697" y="1458"/>
                                </a:lnTo>
                                <a:lnTo>
                                  <a:pt x="849" y="1246"/>
                                </a:lnTo>
                                <a:lnTo>
                                  <a:pt x="0" y="1458"/>
                                </a:lnTo>
                                <a:lnTo>
                                  <a:pt x="597" y="941"/>
                                </a:lnTo>
                                <a:lnTo>
                                  <a:pt x="663" y="928"/>
                                </a:lnTo>
                                <a:lnTo>
                                  <a:pt x="663" y="503"/>
                                </a:lnTo>
                                <a:lnTo>
                                  <a:pt x="478" y="570"/>
                                </a:lnTo>
                                <a:lnTo>
                                  <a:pt x="849" y="0"/>
                                </a:lnTo>
                                <a:close/>
                              </a:path>
                            </a:pathLst>
                          </a:custGeom>
                          <a:noFill/>
                          <a:ln w="317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3" name="Line 500"/>
                        <wps:cNvCnPr/>
                        <wps:spPr bwMode="auto">
                          <a:xfrm flipV="1">
                            <a:off x="6146" y="4883"/>
                            <a:ext cx="0" cy="5473"/>
                          </a:xfrm>
                          <a:prstGeom prst="line">
                            <a:avLst/>
                          </a:prstGeom>
                          <a:noFill/>
                          <a:ln w="3175" cap="rnd">
                            <a:solidFill>
                              <a:srgbClr val="4677BF"/>
                            </a:solidFill>
                            <a:round/>
                            <a:headEnd/>
                            <a:tailEnd/>
                          </a:ln>
                          <a:extLst>
                            <a:ext uri="{909E8E84-426E-40DD-AFC4-6F175D3DCCD1}">
                              <a14:hiddenFill xmlns:a14="http://schemas.microsoft.com/office/drawing/2010/main">
                                <a:noFill/>
                              </a14:hiddenFill>
                            </a:ext>
                          </a:extLst>
                        </wps:spPr>
                        <wps:bodyPr/>
                      </wps:wsp>
                      <wps:wsp>
                        <wps:cNvPr id="414" name="Freeform 501"/>
                        <wps:cNvSpPr>
                          <a:spLocks/>
                        </wps:cNvSpPr>
                        <wps:spPr bwMode="auto">
                          <a:xfrm>
                            <a:off x="5810" y="4210"/>
                            <a:ext cx="755" cy="755"/>
                          </a:xfrm>
                          <a:custGeom>
                            <a:avLst/>
                            <a:gdLst>
                              <a:gd name="T0" fmla="*/ 0 w 119"/>
                              <a:gd name="T1" fmla="*/ 47983775 h 119"/>
                              <a:gd name="T2" fmla="*/ 21370925 w 119"/>
                              <a:gd name="T3" fmla="*/ 0 h 119"/>
                              <a:gd name="T4" fmla="*/ 47983775 w 119"/>
                              <a:gd name="T5" fmla="*/ 47983775 h 119"/>
                              <a:gd name="T6" fmla="*/ 0 w 119"/>
                              <a:gd name="T7" fmla="*/ 47983775 h 119"/>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19" h="119">
                                <a:moveTo>
                                  <a:pt x="0" y="119"/>
                                </a:moveTo>
                                <a:lnTo>
                                  <a:pt x="53" y="0"/>
                                </a:lnTo>
                                <a:lnTo>
                                  <a:pt x="119" y="119"/>
                                </a:lnTo>
                                <a:lnTo>
                                  <a:pt x="0" y="119"/>
                                </a:lnTo>
                                <a:close/>
                              </a:path>
                            </a:pathLst>
                          </a:custGeom>
                          <a:solidFill>
                            <a:srgbClr val="4677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5" name="Freeform 502"/>
                        <wps:cNvSpPr>
                          <a:spLocks noEditPoints="1"/>
                        </wps:cNvSpPr>
                        <wps:spPr bwMode="auto">
                          <a:xfrm>
                            <a:off x="673" y="24085"/>
                            <a:ext cx="10941" cy="9938"/>
                          </a:xfrm>
                          <a:custGeom>
                            <a:avLst/>
                            <a:gdLst>
                              <a:gd name="T0" fmla="*/ 694756675 w 1723"/>
                              <a:gd name="T1" fmla="*/ 0 h 1565"/>
                              <a:gd name="T2" fmla="*/ 694756675 w 1723"/>
                              <a:gd name="T3" fmla="*/ 631047125 h 1565"/>
                              <a:gd name="T4" fmla="*/ 0 w 1723"/>
                              <a:gd name="T5" fmla="*/ 0 h 1565"/>
                              <a:gd name="T6" fmla="*/ 0 w 1723"/>
                              <a:gd name="T7" fmla="*/ 631047125 h 1565"/>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723" h="1565">
                                <a:moveTo>
                                  <a:pt x="1723" y="0"/>
                                </a:moveTo>
                                <a:lnTo>
                                  <a:pt x="1723" y="1565"/>
                                </a:lnTo>
                                <a:moveTo>
                                  <a:pt x="0" y="0"/>
                                </a:moveTo>
                                <a:lnTo>
                                  <a:pt x="0" y="1565"/>
                                </a:lnTo>
                              </a:path>
                            </a:pathLst>
                          </a:custGeom>
                          <a:noFill/>
                          <a:ln w="317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6" name="Rectangle 503"/>
                        <wps:cNvSpPr>
                          <a:spLocks noChangeArrowheads="1"/>
                        </wps:cNvSpPr>
                        <wps:spPr bwMode="auto">
                          <a:xfrm>
                            <a:off x="3114" y="27038"/>
                            <a:ext cx="6318" cy="19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081DF6" w14:textId="77777777" w:rsidR="00F477BD" w:rsidRDefault="00F477BD">
                              <w:r>
                                <w:rPr>
                                  <w:rFonts w:ascii="Times New Roman" w:hAnsi="Times New Roman"/>
                                  <w:color w:val="000000"/>
                                  <w:kern w:val="0"/>
                                  <w:sz w:val="18"/>
                                  <w:szCs w:val="18"/>
                                </w:rPr>
                                <w:t>Login request</w:t>
                              </w:r>
                            </w:p>
                          </w:txbxContent>
                        </wps:txbx>
                        <wps:bodyPr rot="0" vert="horz" wrap="none" lIns="0" tIns="0" rIns="0" bIns="0" anchor="t" anchorCtr="0" upright="1">
                          <a:spAutoFit/>
                        </wps:bodyPr>
                      </wps:wsp>
                      <wps:wsp>
                        <wps:cNvPr id="417" name="Rectangle 504"/>
                        <wps:cNvSpPr>
                          <a:spLocks noChangeArrowheads="1"/>
                        </wps:cNvSpPr>
                        <wps:spPr bwMode="auto">
                          <a:xfrm>
                            <a:off x="1590" y="29051"/>
                            <a:ext cx="9366" cy="19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93FAB4" w14:textId="77777777" w:rsidR="00F477BD" w:rsidRDefault="00F477BD">
                              <w:r>
                                <w:rPr>
                                  <w:rFonts w:ascii="Times New Roman" w:hAnsi="Times New Roman"/>
                                  <w:color w:val="000000"/>
                                  <w:kern w:val="0"/>
                                  <w:sz w:val="18"/>
                                  <w:szCs w:val="18"/>
                                </w:rPr>
                                <w:t>Subscription request</w:t>
                              </w:r>
                            </w:p>
                          </w:txbxContent>
                        </wps:txbx>
                        <wps:bodyPr rot="0" vert="horz" wrap="none" lIns="0" tIns="0" rIns="0" bIns="0" anchor="t" anchorCtr="0" upright="1">
                          <a:spAutoFit/>
                        </wps:bodyPr>
                      </wps:wsp>
                      <wps:wsp>
                        <wps:cNvPr id="418" name="Rectangle 505"/>
                        <wps:cNvSpPr>
                          <a:spLocks noChangeArrowheads="1"/>
                        </wps:cNvSpPr>
                        <wps:spPr bwMode="auto">
                          <a:xfrm>
                            <a:off x="171" y="34442"/>
                            <a:ext cx="25838" cy="3956"/>
                          </a:xfrm>
                          <a:prstGeom prst="rect">
                            <a:avLst/>
                          </a:prstGeom>
                          <a:solidFill>
                            <a:srgbClr val="E8EE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9" name="Rectangle 506"/>
                        <wps:cNvSpPr>
                          <a:spLocks noChangeArrowheads="1"/>
                        </wps:cNvSpPr>
                        <wps:spPr bwMode="auto">
                          <a:xfrm>
                            <a:off x="171" y="34442"/>
                            <a:ext cx="25838" cy="3956"/>
                          </a:xfrm>
                          <a:prstGeom prst="rect">
                            <a:avLst/>
                          </a:prstGeom>
                          <a:noFill/>
                          <a:ln w="317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0" name="Rectangle 507"/>
                        <wps:cNvSpPr>
                          <a:spLocks noChangeArrowheads="1"/>
                        </wps:cNvSpPr>
                        <wps:spPr bwMode="auto">
                          <a:xfrm>
                            <a:off x="6648" y="35706"/>
                            <a:ext cx="15018" cy="19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653B2" w14:textId="77777777" w:rsidR="00F477BD" w:rsidRDefault="00F477BD">
                              <w:r>
                                <w:rPr>
                                  <w:rFonts w:ascii="Times New Roman" w:hAnsi="Times New Roman"/>
                                  <w:color w:val="000000"/>
                                  <w:kern w:val="0"/>
                                  <w:sz w:val="18"/>
                                  <w:szCs w:val="18"/>
                                </w:rPr>
                                <w:t>Market Data Acquisition System</w:t>
                              </w:r>
                            </w:p>
                          </w:txbxContent>
                        </wps:txbx>
                        <wps:bodyPr rot="0" vert="horz" wrap="none" lIns="0" tIns="0" rIns="0" bIns="0" anchor="t" anchorCtr="0" upright="1">
                          <a:spAutoFit/>
                        </wps:bodyPr>
                      </wps:wsp>
                      <wps:wsp>
                        <wps:cNvPr id="421" name="Line 508"/>
                        <wps:cNvCnPr/>
                        <wps:spPr bwMode="auto">
                          <a:xfrm>
                            <a:off x="20034" y="29051"/>
                            <a:ext cx="0" cy="4718"/>
                          </a:xfrm>
                          <a:prstGeom prst="line">
                            <a:avLst/>
                          </a:prstGeom>
                          <a:noFill/>
                          <a:ln w="3175" cap="rnd">
                            <a:solidFill>
                              <a:srgbClr val="4677BF"/>
                            </a:solidFill>
                            <a:round/>
                            <a:headEnd/>
                            <a:tailEnd/>
                          </a:ln>
                          <a:extLst>
                            <a:ext uri="{909E8E84-426E-40DD-AFC4-6F175D3DCCD1}">
                              <a14:hiddenFill xmlns:a14="http://schemas.microsoft.com/office/drawing/2010/main">
                                <a:noFill/>
                              </a14:hiddenFill>
                            </a:ext>
                          </a:extLst>
                        </wps:spPr>
                        <wps:bodyPr/>
                      </wps:wsp>
                      <wps:wsp>
                        <wps:cNvPr id="422" name="Freeform 509"/>
                        <wps:cNvSpPr>
                          <a:spLocks/>
                        </wps:cNvSpPr>
                        <wps:spPr bwMode="auto">
                          <a:xfrm>
                            <a:off x="19697" y="33597"/>
                            <a:ext cx="756" cy="845"/>
                          </a:xfrm>
                          <a:custGeom>
                            <a:avLst/>
                            <a:gdLst>
                              <a:gd name="T0" fmla="*/ 47983775 w 119"/>
                              <a:gd name="T1" fmla="*/ 0 h 133"/>
                              <a:gd name="T2" fmla="*/ 21370925 w 119"/>
                              <a:gd name="T3" fmla="*/ 53628925 h 133"/>
                              <a:gd name="T4" fmla="*/ 0 w 119"/>
                              <a:gd name="T5" fmla="*/ 0 h 133"/>
                              <a:gd name="T6" fmla="*/ 47983775 w 119"/>
                              <a:gd name="T7" fmla="*/ 0 h 133"/>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19" h="133">
                                <a:moveTo>
                                  <a:pt x="119" y="0"/>
                                </a:moveTo>
                                <a:lnTo>
                                  <a:pt x="53" y="133"/>
                                </a:lnTo>
                                <a:lnTo>
                                  <a:pt x="0" y="0"/>
                                </a:lnTo>
                                <a:lnTo>
                                  <a:pt x="119" y="0"/>
                                </a:lnTo>
                                <a:close/>
                              </a:path>
                            </a:pathLst>
                          </a:custGeom>
                          <a:solidFill>
                            <a:srgbClr val="4677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3" name="Freeform 510"/>
                        <wps:cNvSpPr>
                          <a:spLocks/>
                        </wps:cNvSpPr>
                        <wps:spPr bwMode="auto">
                          <a:xfrm>
                            <a:off x="11112" y="12293"/>
                            <a:ext cx="3956" cy="14738"/>
                          </a:xfrm>
                          <a:custGeom>
                            <a:avLst/>
                            <a:gdLst>
                              <a:gd name="T0" fmla="*/ 0 w 623"/>
                              <a:gd name="T1" fmla="*/ 0 h 2321"/>
                              <a:gd name="T2" fmla="*/ 208467325 w 623"/>
                              <a:gd name="T3" fmla="*/ 0 h 2321"/>
                              <a:gd name="T4" fmla="*/ 208467325 w 623"/>
                              <a:gd name="T5" fmla="*/ 935885225 h 2321"/>
                              <a:gd name="T6" fmla="*/ 251209175 w 623"/>
                              <a:gd name="T7" fmla="*/ 935885225 h 232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623" h="2321">
                                <a:moveTo>
                                  <a:pt x="0" y="0"/>
                                </a:moveTo>
                                <a:lnTo>
                                  <a:pt x="517" y="0"/>
                                </a:lnTo>
                                <a:lnTo>
                                  <a:pt x="517" y="2321"/>
                                </a:lnTo>
                                <a:lnTo>
                                  <a:pt x="623" y="2321"/>
                                </a:lnTo>
                              </a:path>
                            </a:pathLst>
                          </a:custGeom>
                          <a:noFill/>
                          <a:ln w="3175" cap="rnd">
                            <a:solidFill>
                              <a:srgbClr val="4677B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8608CFE" id="画布 481" o:spid="_x0000_s1121" style="width:222.75pt;height:303.75pt;mso-position-horizontal-relative:char;mso-position-vertical-relative:line" coordsize="28289,38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">
                <v:rect id="AutoShape 98" o:spid="_x0000_s1122" style="position:absolute;width:28289;height:38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" filled="f" stroked="f">
                  <o:lock v:ext="edit" aspectratio="t"/>
                </v:rect>
                <v:rect id="Rectangle 481" o:spid="_x0000_s1123" style="position:absolute;left:15068;top:25095;width:10020;height:39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" fillcolor="#e8eef7" stroked="f"/>
                <v:rect id="Rectangle 482" o:spid="_x0000_s1124" style="position:absolute;left:15068;top:25095;width:10020;height:39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" filled="f" strokeweight=".25pt">
                  <v:stroke joinstyle="round" endcap="round"/>
                </v:rect>
                <v:shape id="Freeform 483" o:spid="_x0000_s1125" style="position:absolute;left:16332;top:25095;width:7493;height:3956;visibility:visible;mso-wrap-style:square;v-text-anchor:top" coordsize="1180,6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" path="m,623l,m1180,623l1180,e" filled="f" strokeweight=".25pt">
                  <v:stroke endcap="round"/>
                  <v:path arrowok="t" o:connecttype="custom" o:connectlocs="0,1595158100;0,0;2147483646,1595158100;2147483646,0" o:connectangles="0,0,0,0"/>
                  <o:lock v:ext="edit" verticies="t"/>
                </v:shape>
                <v:rect id="Rectangle 484" o:spid="_x0000_s1126" style="position:absolute;left:17760;top:26358;width:4731;height:19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" filled="f" stroked="f">
                  <v:textbox style="mso-fit-shape-to-text:t" inset="0,0,0,0">
                    <w:txbxContent>
                      <w:p w14:paraId="2870A22B" w14:textId="77777777" w:rsidR="00F477BD" w:rsidRDefault="00F477BD">
                        <w:r>
                          <w:rPr>
                            <w:rFonts w:ascii="Times New Roman" w:hAnsi="Times New Roman"/>
                            <w:color w:val="000000"/>
                            <w:kern w:val="0"/>
                            <w:sz w:val="18"/>
                            <w:szCs w:val="18"/>
                          </w:rPr>
                          <w:t>SPI object</w:t>
                        </w:r>
                      </w:p>
                    </w:txbxContent>
                  </v:textbox>
                </v:rect>
                <v:shape id="Freeform 485" o:spid="_x0000_s1127" style="position:absolute;left:15068;top:16002;width:10020;height:9093;visibility:visible;mso-wrap-style:square;v-text-anchor:top" coordsize="1578,1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" path="m782,1432l411,862r186,66l597,530,530,517,,,782,199,1578,,1047,517r-66,13l981,928r186,-66l782,1432xe" fillcolor="#dde2cd" stroked="f">
                  <v:path arrowok="t" o:connecttype="custom" o:connectlocs="2002234435,2147483646;1052325260,2147483646;1528560048,2147483646;1528560048,1357023890;1357013108,1323738398;0,0;2002234435,509524064;2147483646,0;2147483646,1323738398;2147483646,1357023890;2147483646,2147483646;2147483646,2147483646;2002234435,2147483646" o:connectangles="0,0,0,0,0,0,0,0,0,0,0,0,0"/>
                </v:shape>
                <v:shape id="Freeform 486" o:spid="_x0000_s1128" style="position:absolute;left:15068;top:16002;width:10020;height:9093;visibility:visible;mso-wrap-style:square;v-text-anchor:top" coordsize="1578,1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" path="m782,1432l411,862r186,66l597,530,530,517,,,782,199,1578,,1047,517r-66,13l981,928r186,-66l782,1432xe" filled="f" strokeweight=".25pt">
                  <v:stroke endcap="round"/>
                  <v:path arrowok="t" o:connecttype="custom" o:connectlocs="2002234435,2147483646;1052325260,2147483646;1528560048,2147483646;1528560048,1357023890;1357013108,1323738398;0,0;2002234435,509524064;2147483646,0;2147483646,1323738398;2147483646,1357023890;2147483646,2147483646;2147483646,2147483646;2002234435,2147483646" o:connectangles="0,0,0,0,0,0,0,0,0,0,0,0,0"/>
                </v:shape>
                <v:rect id="Rectangle 487" o:spid="_x0000_s1129" style="position:absolute;left:17776;top:9429;width:4572;height:1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" filled="f" stroked="f">
                  <v:textbox style="mso-fit-shape-to-text:t" inset="0,0,0,0">
                    <w:txbxContent>
                      <w:p w14:paraId="10861CFF" w14:textId="77777777" w:rsidR="00F477BD" w:rsidRDefault="00F477BD">
                        <w:r>
                          <w:rPr>
                            <w:rFonts w:ascii="Times New Roman" w:hAnsi="Times New Roman"/>
                            <w:color w:val="000000"/>
                            <w:kern w:val="0"/>
                            <w:sz w:val="18"/>
                            <w:szCs w:val="18"/>
                          </w:rPr>
                          <w:t>Quotation</w:t>
                        </w:r>
                      </w:p>
                    </w:txbxContent>
                  </v:textbox>
                </v:rect>
                <v:rect id="Rectangle 488" o:spid="_x0000_s1130" style="position:absolute;left:171;top:171;width:25838;height:40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" fillcolor="#e8eef7" stroked="f"/>
                <v:rect id="Rectangle 489" o:spid="_x0000_s1131" style="position:absolute;left:171;top:171;width:25838;height:40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" filled="f" strokeweight=".25pt">
                  <v:stroke joinstyle="round" endcap="round"/>
                </v:rect>
                <v:rect id="Rectangle 490" o:spid="_x0000_s1132" style="position:absolute;left:7095;top:1231;width:14250;height:19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" filled="f" stroked="f">
                  <v:textbox style="mso-fit-shape-to-text:t" inset="0,0,0,0">
                    <w:txbxContent>
                      <w:p w14:paraId="6BBCE2C6" w14:textId="77777777" w:rsidR="00F477BD" w:rsidRDefault="00F477BD">
                        <w:r>
                          <w:rPr>
                            <w:rFonts w:ascii="Times New Roman" w:hAnsi="Times New Roman"/>
                            <w:color w:val="000000"/>
                            <w:kern w:val="0"/>
                            <w:sz w:val="18"/>
                            <w:szCs w:val="18"/>
                          </w:rPr>
                          <w:t>Exchange market data gateway</w:t>
                        </w:r>
                      </w:p>
                    </w:txbxContent>
                  </v:textbox>
                </v:rect>
                <v:shape id="Freeform 493" o:spid="_x0000_s1133" style="position:absolute;left:15576;top:5137;width:10941;height:9937;visibility:visible;mso-wrap-style:square;v-text-anchor:top" coordsize="1723,15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" path="m1723,r,1565m,l,1565e" filled="f" strokeweight=".25pt">
                  <v:stroke endcap="round"/>
                  <v:path arrowok="t" o:connecttype="custom" o:connectlocs="2147483646,0;2147483646,2147483646;0,0;0,2147483646" o:connectangles="0,0,0,0"/>
                  <o:lock v:ext="edit" verticies="t"/>
                </v:shape>
                <v:rect id="Rectangle 494" o:spid="_x0000_s1134" style="position:absolute;left:1181;top:10356;width:9931;height:3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" fillcolor="#e8eef7" stroked="f"/>
                <v:rect id="Rectangle 495" o:spid="_x0000_s1135" style="position:absolute;left:1181;top:10356;width:9931;height:3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" filled="f" strokeweight=".25pt">
                  <v:stroke joinstyle="round" endcap="round"/>
                </v:rect>
                <v:shape id="Freeform 496" o:spid="_x0000_s1136" style="position:absolute;left:2355;top:10356;width:7576;height:3963;visibility:visible;mso-wrap-style:square;v-text-anchor:top" coordsize="1193,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" path="m,624l,m1193,624l1193,e" filled="f" strokeweight=".25pt">
                  <v:stroke endcap="round"/>
                  <v:path arrowok="t" o:connecttype="custom" o:connectlocs="0,1597980675;0,0;2147483646,1597980675;2147483646,0" o:connectangles="0,0,0,0"/>
                  <o:lock v:ext="edit" verticies="t"/>
                </v:shape>
                <v:rect id="Rectangle 497" o:spid="_x0000_s1137" style="position:absolute;left:3619;top:11620;width:5175;height:1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" filled="f" stroked="f">
                  <v:textbox style="mso-fit-shape-to-text:t" inset="0,0,0,0">
                    <w:txbxContent>
                      <w:p w14:paraId="743F7AC1" w14:textId="77777777" w:rsidR="00F477BD" w:rsidRDefault="00F477BD">
                        <w:r>
                          <w:rPr>
                            <w:rFonts w:ascii="Times New Roman" w:hAnsi="Times New Roman"/>
                            <w:color w:val="000000"/>
                            <w:kern w:val="0"/>
                            <w:sz w:val="18"/>
                            <w:szCs w:val="18"/>
                          </w:rPr>
                          <w:t>API Object</w:t>
                        </w:r>
                      </w:p>
                    </w:txbxContent>
                  </v:textbox>
                </v:rect>
                <v:shape id="Freeform 498" o:spid="_x0000_s1138" style="position:absolute;left:755;top:14319;width:10776;height:9258;visibility:visible;mso-wrap-style:square;v-text-anchor:top" coordsize="1697,14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" path="m849,r371,570l1034,503r,425l1114,941r583,517l849,1246,,1458,597,941r66,-13l663,503,478,570,849,xe" fillcolor="#dde2cd" stroked="f">
                  <v:path arrowok="t" o:connecttype="custom" o:connectlocs="2147483646,0;2147483646,1459425596;2147483646,1287879078;2147483646,2147483646;2147483646,2147483646;2147483646,2147483646;2147483646,2147483646;0,2147483646;1528612906,2147483646;1697605288,2147483646;1697605288,1287879078;1223914521,1459425596;2147483646,0" o:connectangles="0,0,0,0,0,0,0,0,0,0,0,0,0"/>
                </v:shape>
                <v:shape id="Freeform 499" o:spid="_x0000_s1139" style="position:absolute;left:755;top:14319;width:10776;height:9258;visibility:visible;mso-wrap-style:square;v-text-anchor:top" coordsize="1697,14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" path="m849,r371,570l1034,503r,425l1114,941r583,517l849,1246,,1458,597,941r66,-13l663,503,478,570,849,xe" filled="f" strokeweight=".25pt">
                  <v:stroke endcap="round"/>
                  <v:path arrowok="t" o:connecttype="custom" o:connectlocs="2147483646,0;2147483646,1459425596;2147483646,1287879078;2147483646,2147483646;2147483646,2147483646;2147483646,2147483646;2147483646,2147483646;0,2147483646;1528612906,2147483646;1697605288,2147483646;1697605288,1287879078;1223914521,1459425596;2147483646,0" o:connectangles="0,0,0,0,0,0,0,0,0,0,0,0,0"/>
                </v:shape>
                <v:line id="Line 500" o:spid="_x0000_s1140" style="position:absolute;flip:y;visibility:visible;mso-wrap-style:square" from="6146,4883" to="6146,103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" strokecolor="#4677bf" strokeweight=".25pt">
                  <v:stroke endcap="round"/>
                </v:line>
                <v:shape id="Freeform 501" o:spid="_x0000_s1141" style="position:absolute;left:5810;top:4210;width:755;height:755;visibility:visible;mso-wrap-style:square;v-text-anchor:top" coordsize="119,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" path="m,119l53,r66,119l,119xe" fillcolor="#4677bf" stroked="f">
                  <v:path arrowok="t" o:connecttype="custom" o:connectlocs="0,304434875;135588642,0;304434875,304434875;0,304434875" o:connectangles="0,0,0,0"/>
                </v:shape>
                <v:shape id="Freeform 502" o:spid="_x0000_s1142" style="position:absolute;left:673;top:24085;width:10941;height:9938;visibility:visible;mso-wrap-style:square;v-text-anchor:top" coordsize="1723,15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" path="m1723,r,1565m,l,1565e" filled="f" strokeweight=".25pt">
                  <v:stroke endcap="round"/>
                  <v:path arrowok="t" o:connecttype="custom" o:connectlocs="2147483646,0;2147483646,2147483646;0,0;0,2147483646" o:connectangles="0,0,0,0"/>
                  <o:lock v:ext="edit" verticies="t"/>
                </v:shape>
                <v:rect id="Rectangle 503" o:spid="_x0000_s1143" style="position:absolute;left:3114;top:27038;width:6318;height:1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" filled="f" stroked="f">
                  <v:textbox style="mso-fit-shape-to-text:t" inset="0,0,0,0">
                    <w:txbxContent>
                      <w:p w14:paraId="5B081DF6" w14:textId="77777777" w:rsidR="00F477BD" w:rsidRDefault="00F477BD">
                        <w:r>
                          <w:rPr>
                            <w:rFonts w:ascii="Times New Roman" w:hAnsi="Times New Roman"/>
                            <w:color w:val="000000"/>
                            <w:kern w:val="0"/>
                            <w:sz w:val="18"/>
                            <w:szCs w:val="18"/>
                          </w:rPr>
                          <w:t>Login request</w:t>
                        </w:r>
                      </w:p>
                    </w:txbxContent>
                  </v:textbox>
                </v:rect>
                <v:rect id="Rectangle 504" o:spid="_x0000_s1144" style="position:absolute;left:1590;top:29051;width:9366;height:1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" filled="f" stroked="f">
                  <v:textbox style="mso-fit-shape-to-text:t" inset="0,0,0,0">
                    <w:txbxContent>
                      <w:p w14:paraId="7A93FAB4" w14:textId="77777777" w:rsidR="00F477BD" w:rsidRDefault="00F477BD">
                        <w:r>
                          <w:rPr>
                            <w:rFonts w:ascii="Times New Roman" w:hAnsi="Times New Roman"/>
                            <w:color w:val="000000"/>
                            <w:kern w:val="0"/>
                            <w:sz w:val="18"/>
                            <w:szCs w:val="18"/>
                          </w:rPr>
                          <w:t>Subscription request</w:t>
                        </w:r>
                      </w:p>
                    </w:txbxContent>
                  </v:textbox>
                </v:rect>
                <v:rect id="Rectangle 505" o:spid="_x0000_s1145" style="position:absolute;left:171;top:34442;width:25838;height:39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" fillcolor="#e8eef7" stroked="f"/>
                <v:rect id="Rectangle 506" o:spid="_x0000_s1146" style="position:absolute;left:171;top:34442;width:25838;height:39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" filled="f" strokeweight=".25pt">
                  <v:stroke joinstyle="round" endcap="round"/>
                </v:rect>
                <v:rect id="Rectangle 507" o:spid="_x0000_s1147" style="position:absolute;left:6648;top:35706;width:15018;height:1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" filled="f" stroked="f">
                  <v:textbox style="mso-fit-shape-to-text:t" inset="0,0,0,0">
                    <w:txbxContent>
                      <w:p w14:paraId="68F653B2" w14:textId="77777777" w:rsidR="00F477BD" w:rsidRDefault="00F477BD">
                        <w:r>
                          <w:rPr>
                            <w:rFonts w:ascii="Times New Roman" w:hAnsi="Times New Roman"/>
                            <w:color w:val="000000"/>
                            <w:kern w:val="0"/>
                            <w:sz w:val="18"/>
                            <w:szCs w:val="18"/>
                          </w:rPr>
                          <w:t>Market Data Acquisition System</w:t>
                        </w:r>
                      </w:p>
                    </w:txbxContent>
                  </v:textbox>
                </v:rect>
                <v:line id="Line 508" o:spid="_x0000_s1148" style="position:absolute;visibility:visible;mso-wrap-style:square" from="20034,29051" to="20034,33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" strokecolor="#4677bf" strokeweight=".25pt">
                  <v:stroke endcap="round"/>
                </v:line>
                <v:shape id="Freeform 509" o:spid="_x0000_s1149" style="position:absolute;left:19697;top:33597;width:756;height:845;visibility:visible;mso-wrap-style:square;v-text-anchor:top" coordsize="119,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" path="m119,l53,133,,,119,xe" fillcolor="#4677bf" stroked="f">
                  <v:path arrowok="t" o:connecttype="custom" o:connectlocs="304838100,0;135768229,340725125;0,0;304838100,0" o:connectangles="0,0,0,0"/>
                </v:shape>
                <v:shape id="Freeform 510" o:spid="_x0000_s1150" style="position:absolute;left:11112;top:12293;width:3956;height:14738;visibility:visible;mso-wrap-style:square;v-text-anchor:top" coordsize="623,23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" path="m,l517,r,2321l623,2321e" filled="f" strokecolor="#4677bf" strokeweight=".25pt">
                  <v:stroke endcap="round"/>
                  <v:path arrowok="t" o:connecttype="custom" o:connectlocs="0,0;1323750783,0;1323750783,2147483646;1595158100,2147483646" o:connectangles="0,0,0,0"/>
                </v:shape>
                <w10:anchorlock/>
              </v:group>
            </w:pict>
          </mc:Fallback>
        </mc:AlternateContent>
      </w:r>
    </w:p>
    <w:p w14:paraId="0610D440" w14:textId="77777777" w:rsidR="009E1F18" w:rsidRPr="0031195B" w:rsidRDefault="009E1F18" w:rsidP="0013575F">
      <w:pPr>
        <w:pStyle w:val="a7"/>
        <w:ind w:firstLineChars="432" w:firstLine="1037"/>
        <w:jc w:val="left"/>
        <w:rPr>
          <w:rFonts w:ascii="Times New Roman" w:hAnsi="Times New Roman" w:cs="Times New Roman"/>
          <w:color w:val="000000" w:themeColor="text1"/>
        </w:rPr>
      </w:pPr>
      <w:r w:rsidRPr="0031195B">
        <w:rPr>
          <w:rFonts w:ascii="Times New Roman" w:hAnsi="Times New Roman" w:cs="Times New Roman"/>
          <w:color w:val="000000" w:themeColor="text1"/>
        </w:rPr>
        <w:t>Chart 2. TradeAPI working thread    Chart 3. MduserAPI working thread</w:t>
      </w:r>
    </w:p>
    <w:p w14:paraId="4EAB53E5" w14:textId="77777777" w:rsidR="009B7952" w:rsidRPr="0031195B" w:rsidRDefault="009B7952" w:rsidP="0013575F">
      <w:pPr>
        <w:pStyle w:val="a7"/>
        <w:ind w:firstLineChars="432" w:firstLine="1037"/>
        <w:jc w:val="left"/>
        <w:rPr>
          <w:rFonts w:ascii="Times New Roman" w:hAnsi="Times New Roman" w:cs="Times New Roman"/>
          <w:color w:val="000000" w:themeColor="text1"/>
        </w:rPr>
      </w:pPr>
    </w:p>
    <w:p w14:paraId="1DBE5E52" w14:textId="77777777" w:rsidR="0039319A" w:rsidRPr="0031195B" w:rsidRDefault="005135CF" w:rsidP="007B2F02">
      <w:pPr>
        <w:pStyle w:val="2"/>
        <w:numPr>
          <w:ilvl w:val="1"/>
          <w:numId w:val="41"/>
        </w:numPr>
        <w:tabs>
          <w:tab w:val="left" w:pos="0"/>
        </w:tabs>
        <w:spacing w:before="0" w:after="0" w:line="480" w:lineRule="auto"/>
        <w:rPr>
          <w:rFonts w:ascii="Times New Roman" w:hAnsi="Times New Roman"/>
          <w:color w:val="000000" w:themeColor="text1"/>
        </w:rPr>
      </w:pPr>
      <w:bookmarkStart w:id="80" w:name="_Toc176076299"/>
      <w:bookmarkStart w:id="81" w:name="_Toc176111880"/>
      <w:bookmarkStart w:id="82" w:name="_Toc338148261"/>
      <w:bookmarkStart w:id="83" w:name="_Toc58938361"/>
      <w:r w:rsidRPr="0031195B">
        <w:rPr>
          <w:rFonts w:ascii="Times New Roman" w:hAnsi="Times New Roman"/>
          <w:color w:val="000000" w:themeColor="text1"/>
        </w:rPr>
        <w:t xml:space="preserve">Interaction </w:t>
      </w:r>
      <w:r w:rsidR="002B410E" w:rsidRPr="0031195B">
        <w:rPr>
          <w:rFonts w:ascii="Times New Roman" w:hAnsi="Times New Roman"/>
          <w:color w:val="000000" w:themeColor="text1"/>
        </w:rPr>
        <w:t>B</w:t>
      </w:r>
      <w:r w:rsidRPr="0031195B">
        <w:rPr>
          <w:rFonts w:ascii="Times New Roman" w:hAnsi="Times New Roman"/>
          <w:color w:val="000000" w:themeColor="text1"/>
        </w:rPr>
        <w:t xml:space="preserve">etween </w:t>
      </w:r>
      <w:r w:rsidR="002B410E" w:rsidRPr="0031195B">
        <w:rPr>
          <w:rFonts w:ascii="Times New Roman" w:hAnsi="Times New Roman"/>
          <w:color w:val="000000" w:themeColor="text1"/>
        </w:rPr>
        <w:t xml:space="preserve">the </w:t>
      </w:r>
      <w:r w:rsidR="00B43FDE" w:rsidRPr="0031195B">
        <w:rPr>
          <w:rFonts w:ascii="Times New Roman" w:hAnsi="Times New Roman"/>
          <w:color w:val="000000" w:themeColor="text1"/>
        </w:rPr>
        <w:t xml:space="preserve">Member </w:t>
      </w:r>
      <w:r w:rsidR="002B410E" w:rsidRPr="0031195B">
        <w:rPr>
          <w:rFonts w:ascii="Times New Roman" w:hAnsi="Times New Roman"/>
          <w:color w:val="000000" w:themeColor="text1"/>
        </w:rPr>
        <w:t>S</w:t>
      </w:r>
      <w:r w:rsidR="008657CA" w:rsidRPr="0031195B">
        <w:rPr>
          <w:rFonts w:ascii="Times New Roman" w:hAnsi="Times New Roman"/>
          <w:color w:val="000000" w:themeColor="text1"/>
        </w:rPr>
        <w:t>ystem</w:t>
      </w:r>
      <w:r w:rsidRPr="0031195B">
        <w:rPr>
          <w:rFonts w:ascii="Times New Roman" w:hAnsi="Times New Roman"/>
          <w:color w:val="000000" w:themeColor="text1"/>
        </w:rPr>
        <w:t xml:space="preserve"> and</w:t>
      </w:r>
      <w:r w:rsidR="00752DF6" w:rsidRPr="0031195B">
        <w:rPr>
          <w:rFonts w:ascii="Times New Roman" w:hAnsi="Times New Roman"/>
          <w:color w:val="000000" w:themeColor="text1"/>
        </w:rPr>
        <w:t xml:space="preserve"> </w:t>
      </w:r>
      <w:r w:rsidR="00A44881" w:rsidRPr="0031195B">
        <w:rPr>
          <w:rFonts w:ascii="Times New Roman" w:hAnsi="Times New Roman"/>
          <w:color w:val="000000" w:themeColor="text1"/>
        </w:rPr>
        <w:t xml:space="preserve">the Exchange’s </w:t>
      </w:r>
      <w:r w:rsidR="00752DF6" w:rsidRPr="0031195B">
        <w:rPr>
          <w:rFonts w:ascii="Times New Roman" w:hAnsi="Times New Roman"/>
          <w:color w:val="000000" w:themeColor="text1"/>
        </w:rPr>
        <w:t xml:space="preserve">Trading System </w:t>
      </w:r>
      <w:r w:rsidR="008657CA" w:rsidRPr="0031195B">
        <w:rPr>
          <w:rFonts w:ascii="Times New Roman" w:hAnsi="Times New Roman"/>
          <w:color w:val="000000" w:themeColor="text1"/>
        </w:rPr>
        <w:t>via</w:t>
      </w:r>
      <w:r w:rsidR="00752DF6" w:rsidRPr="0031195B">
        <w:rPr>
          <w:rFonts w:ascii="Times New Roman" w:hAnsi="Times New Roman"/>
          <w:color w:val="000000" w:themeColor="text1"/>
        </w:rPr>
        <w:t xml:space="preserve"> </w:t>
      </w:r>
      <w:bookmarkEnd w:id="80"/>
      <w:bookmarkEnd w:id="81"/>
      <w:bookmarkEnd w:id="82"/>
      <w:r w:rsidR="00A87BA5" w:rsidRPr="0031195B">
        <w:rPr>
          <w:rFonts w:ascii="Times New Roman" w:hAnsi="Times New Roman"/>
          <w:color w:val="000000" w:themeColor="text1"/>
        </w:rPr>
        <w:t>TraderAPI</w:t>
      </w:r>
      <w:bookmarkEnd w:id="83"/>
    </w:p>
    <w:p w14:paraId="2B35395F" w14:textId="77777777" w:rsidR="0024276F" w:rsidRPr="0031195B" w:rsidRDefault="0024276F" w:rsidP="0024276F">
      <w:pPr>
        <w:widowControl/>
        <w:autoSpaceDE w:val="0"/>
        <w:autoSpaceDN w:val="0"/>
        <w:adjustRightInd w:val="0"/>
        <w:spacing w:after="120"/>
        <w:rPr>
          <w:rFonts w:ascii="Times New Roman" w:hAnsi="Times New Roman"/>
          <w:color w:val="000000" w:themeColor="text1"/>
          <w:kern w:val="0"/>
          <w:sz w:val="24"/>
        </w:rPr>
      </w:pPr>
      <w:r w:rsidRPr="0031195B">
        <w:rPr>
          <w:rFonts w:ascii="Times New Roman" w:hAnsi="Times New Roman"/>
          <w:color w:val="000000" w:themeColor="text1"/>
          <w:kern w:val="0"/>
          <w:sz w:val="24"/>
        </w:rPr>
        <w:t xml:space="preserve">A </w:t>
      </w:r>
      <w:r w:rsidR="00B43FDE" w:rsidRPr="0031195B">
        <w:rPr>
          <w:rFonts w:ascii="Times New Roman" w:hAnsi="Times New Roman"/>
          <w:color w:val="000000" w:themeColor="text1"/>
          <w:kern w:val="0"/>
          <w:sz w:val="24"/>
        </w:rPr>
        <w:t>member system</w:t>
      </w:r>
      <w:r w:rsidRPr="0031195B">
        <w:rPr>
          <w:rFonts w:ascii="Times New Roman" w:hAnsi="Times New Roman"/>
          <w:color w:val="000000" w:themeColor="text1"/>
          <w:kern w:val="0"/>
          <w:sz w:val="24"/>
        </w:rPr>
        <w:t xml:space="preserve"> interacts with </w:t>
      </w:r>
      <w:r w:rsidR="00A44881" w:rsidRPr="0031195B">
        <w:rPr>
          <w:rFonts w:ascii="Times New Roman" w:hAnsi="Times New Roman"/>
          <w:color w:val="000000" w:themeColor="text1"/>
          <w:kern w:val="0"/>
          <w:sz w:val="24"/>
        </w:rPr>
        <w:t>the Exchange’s trading system</w:t>
      </w:r>
      <w:r w:rsidRPr="0031195B">
        <w:rPr>
          <w:rFonts w:ascii="Times New Roman" w:hAnsi="Times New Roman"/>
          <w:color w:val="000000" w:themeColor="text1"/>
          <w:kern w:val="0"/>
          <w:sz w:val="24"/>
        </w:rPr>
        <w:t xml:space="preserve"> through</w:t>
      </w:r>
      <w:r w:rsidR="00AC4386" w:rsidRPr="0031195B">
        <w:rPr>
          <w:rFonts w:ascii="Times New Roman" w:hAnsi="Times New Roman"/>
          <w:color w:val="000000" w:themeColor="text1"/>
          <w:kern w:val="0"/>
          <w:sz w:val="24"/>
        </w:rPr>
        <w:t xml:space="preserve"> </w:t>
      </w:r>
      <w:r w:rsidR="00A87BA5" w:rsidRPr="0031195B">
        <w:rPr>
          <w:rFonts w:ascii="Times New Roman" w:hAnsi="Times New Roman"/>
          <w:color w:val="000000" w:themeColor="text1"/>
          <w:kern w:val="0"/>
          <w:sz w:val="24"/>
        </w:rPr>
        <w:t>TraderAPI</w:t>
      </w:r>
      <w:r w:rsidR="00984098" w:rsidRPr="0031195B">
        <w:rPr>
          <w:rFonts w:ascii="Times New Roman" w:hAnsi="Times New Roman"/>
          <w:color w:val="000000" w:themeColor="text1"/>
          <w:kern w:val="0"/>
          <w:sz w:val="24"/>
        </w:rPr>
        <w:t xml:space="preserve">. Requests from the </w:t>
      </w:r>
      <w:r w:rsidR="00B43FDE" w:rsidRPr="0031195B">
        <w:rPr>
          <w:rFonts w:ascii="Times New Roman" w:hAnsi="Times New Roman"/>
          <w:color w:val="000000" w:themeColor="text1"/>
          <w:kern w:val="0"/>
          <w:sz w:val="24"/>
        </w:rPr>
        <w:t>member system</w:t>
      </w:r>
      <w:r w:rsidRPr="0031195B">
        <w:rPr>
          <w:rFonts w:ascii="Times New Roman" w:hAnsi="Times New Roman"/>
          <w:color w:val="000000" w:themeColor="text1"/>
          <w:kern w:val="0"/>
          <w:sz w:val="24"/>
        </w:rPr>
        <w:t xml:space="preserve"> are sent to </w:t>
      </w:r>
      <w:r w:rsidR="00A44881" w:rsidRPr="0031195B">
        <w:rPr>
          <w:rFonts w:ascii="Times New Roman" w:hAnsi="Times New Roman"/>
          <w:color w:val="000000" w:themeColor="text1"/>
          <w:kern w:val="0"/>
          <w:sz w:val="24"/>
        </w:rPr>
        <w:t>the Exchange’s trading system</w:t>
      </w:r>
      <w:r w:rsidRPr="0031195B">
        <w:rPr>
          <w:rFonts w:ascii="Times New Roman" w:hAnsi="Times New Roman"/>
          <w:color w:val="000000" w:themeColor="text1"/>
          <w:kern w:val="0"/>
          <w:sz w:val="24"/>
        </w:rPr>
        <w:t xml:space="preserve"> through</w:t>
      </w:r>
      <w:r w:rsidR="00AC4386" w:rsidRPr="0031195B">
        <w:rPr>
          <w:rFonts w:ascii="Times New Roman" w:hAnsi="Times New Roman"/>
          <w:color w:val="000000" w:themeColor="text1"/>
          <w:kern w:val="0"/>
          <w:sz w:val="24"/>
        </w:rPr>
        <w:t xml:space="preserve"> </w:t>
      </w:r>
      <w:r w:rsidR="00A87BA5" w:rsidRPr="0031195B">
        <w:rPr>
          <w:rFonts w:ascii="Times New Roman" w:hAnsi="Times New Roman"/>
          <w:color w:val="000000" w:themeColor="text1"/>
          <w:kern w:val="0"/>
          <w:sz w:val="24"/>
        </w:rPr>
        <w:t>TraderAPI</w:t>
      </w:r>
      <w:r w:rsidR="003E1EDA" w:rsidRPr="0031195B">
        <w:rPr>
          <w:rFonts w:ascii="Times New Roman" w:hAnsi="Times New Roman"/>
          <w:color w:val="000000" w:themeColor="text1"/>
          <w:kern w:val="0"/>
          <w:sz w:val="24"/>
        </w:rPr>
        <w:t xml:space="preserve">; </w:t>
      </w:r>
      <w:r w:rsidR="00984098" w:rsidRPr="0031195B">
        <w:rPr>
          <w:rFonts w:ascii="Times New Roman" w:hAnsi="Times New Roman"/>
          <w:color w:val="000000" w:themeColor="text1"/>
          <w:kern w:val="0"/>
          <w:sz w:val="24"/>
        </w:rPr>
        <w:t xml:space="preserve">the execution reports from </w:t>
      </w:r>
      <w:r w:rsidR="00A44881" w:rsidRPr="0031195B">
        <w:rPr>
          <w:rFonts w:ascii="Times New Roman" w:hAnsi="Times New Roman"/>
          <w:color w:val="000000" w:themeColor="text1"/>
          <w:kern w:val="0"/>
          <w:sz w:val="24"/>
        </w:rPr>
        <w:t>the Exchange’s trading system</w:t>
      </w:r>
      <w:r w:rsidRPr="0031195B">
        <w:rPr>
          <w:rFonts w:ascii="Times New Roman" w:hAnsi="Times New Roman"/>
          <w:color w:val="000000" w:themeColor="text1"/>
          <w:kern w:val="0"/>
          <w:sz w:val="24"/>
        </w:rPr>
        <w:t xml:space="preserve"> are sent to the </w:t>
      </w:r>
      <w:r w:rsidR="00B43FDE" w:rsidRPr="0031195B">
        <w:rPr>
          <w:rFonts w:ascii="Times New Roman" w:hAnsi="Times New Roman"/>
          <w:color w:val="000000" w:themeColor="text1"/>
          <w:kern w:val="0"/>
          <w:sz w:val="24"/>
        </w:rPr>
        <w:t>member system</w:t>
      </w:r>
      <w:r w:rsidRPr="0031195B">
        <w:rPr>
          <w:rFonts w:ascii="Times New Roman" w:hAnsi="Times New Roman"/>
          <w:color w:val="000000" w:themeColor="text1"/>
          <w:kern w:val="0"/>
          <w:sz w:val="24"/>
        </w:rPr>
        <w:t xml:space="preserve"> through </w:t>
      </w:r>
      <w:r w:rsidR="00A87BA5" w:rsidRPr="0031195B">
        <w:rPr>
          <w:rFonts w:ascii="Times New Roman" w:hAnsi="Times New Roman"/>
          <w:color w:val="000000" w:themeColor="text1"/>
          <w:kern w:val="0"/>
          <w:sz w:val="24"/>
        </w:rPr>
        <w:t>TraderAPI</w:t>
      </w:r>
      <w:r w:rsidRPr="0031195B">
        <w:rPr>
          <w:rFonts w:ascii="Times New Roman" w:hAnsi="Times New Roman"/>
          <w:color w:val="000000" w:themeColor="text1"/>
          <w:kern w:val="0"/>
          <w:sz w:val="24"/>
        </w:rPr>
        <w:t xml:space="preserve"> as well.  </w:t>
      </w:r>
    </w:p>
    <w:p w14:paraId="33E6B33A" w14:textId="77777777" w:rsidR="0024276F" w:rsidRPr="0031195B" w:rsidRDefault="0024276F" w:rsidP="0024276F">
      <w:pPr>
        <w:widowControl/>
        <w:autoSpaceDE w:val="0"/>
        <w:autoSpaceDN w:val="0"/>
        <w:adjustRightInd w:val="0"/>
        <w:spacing w:after="120"/>
        <w:rPr>
          <w:rFonts w:ascii="Times New Roman" w:hAnsi="Times New Roman"/>
          <w:color w:val="000000" w:themeColor="text1"/>
          <w:kern w:val="0"/>
          <w:sz w:val="24"/>
        </w:rPr>
      </w:pPr>
      <w:r w:rsidRPr="0031195B">
        <w:rPr>
          <w:rFonts w:ascii="Times New Roman" w:hAnsi="Times New Roman"/>
          <w:color w:val="000000" w:themeColor="text1"/>
          <w:kern w:val="0"/>
          <w:sz w:val="24"/>
        </w:rPr>
        <w:t>T</w:t>
      </w:r>
      <w:r w:rsidR="003E1EDA" w:rsidRPr="0031195B">
        <w:rPr>
          <w:rFonts w:ascii="Times New Roman" w:hAnsi="Times New Roman"/>
          <w:color w:val="000000" w:themeColor="text1"/>
          <w:kern w:val="0"/>
          <w:sz w:val="24"/>
        </w:rPr>
        <w:t>he t</w:t>
      </w:r>
      <w:r w:rsidRPr="0031195B">
        <w:rPr>
          <w:rFonts w:ascii="Times New Roman" w:hAnsi="Times New Roman"/>
          <w:color w:val="000000" w:themeColor="text1"/>
          <w:kern w:val="0"/>
          <w:sz w:val="24"/>
        </w:rPr>
        <w:t xml:space="preserve">rading interface and private stream interface of </w:t>
      </w:r>
      <w:r w:rsidR="00A87BA5" w:rsidRPr="0031195B">
        <w:rPr>
          <w:rFonts w:ascii="Times New Roman" w:hAnsi="Times New Roman"/>
          <w:color w:val="000000" w:themeColor="text1"/>
          <w:kern w:val="0"/>
          <w:sz w:val="24"/>
        </w:rPr>
        <w:t>TraderAPI</w:t>
      </w:r>
      <w:r w:rsidRPr="0031195B">
        <w:rPr>
          <w:rFonts w:ascii="Times New Roman" w:hAnsi="Times New Roman"/>
          <w:color w:val="000000" w:themeColor="text1"/>
          <w:kern w:val="0"/>
          <w:sz w:val="24"/>
        </w:rPr>
        <w:t xml:space="preserve"> are interre</w:t>
      </w:r>
      <w:r w:rsidR="00984098" w:rsidRPr="0031195B">
        <w:rPr>
          <w:rFonts w:ascii="Times New Roman" w:hAnsi="Times New Roman"/>
          <w:color w:val="000000" w:themeColor="text1"/>
          <w:kern w:val="0"/>
          <w:sz w:val="24"/>
        </w:rPr>
        <w:t xml:space="preserve">lated. For instance, </w:t>
      </w:r>
      <w:r w:rsidR="00BD3D2B" w:rsidRPr="0031195B">
        <w:rPr>
          <w:rFonts w:ascii="Times New Roman" w:hAnsi="Times New Roman"/>
          <w:color w:val="000000" w:themeColor="text1"/>
          <w:kern w:val="0"/>
          <w:sz w:val="24"/>
        </w:rPr>
        <w:t xml:space="preserve">a </w:t>
      </w:r>
      <w:r w:rsidR="00984098" w:rsidRPr="0031195B">
        <w:rPr>
          <w:rFonts w:ascii="Times New Roman" w:hAnsi="Times New Roman"/>
          <w:color w:val="000000" w:themeColor="text1"/>
          <w:kern w:val="0"/>
          <w:sz w:val="24"/>
        </w:rPr>
        <w:t>trader submits</w:t>
      </w:r>
      <w:r w:rsidRPr="0031195B">
        <w:rPr>
          <w:rFonts w:ascii="Times New Roman" w:hAnsi="Times New Roman"/>
          <w:color w:val="000000" w:themeColor="text1"/>
          <w:kern w:val="0"/>
          <w:sz w:val="24"/>
        </w:rPr>
        <w:t xml:space="preserve"> an order </w:t>
      </w:r>
      <w:r w:rsidR="00984098" w:rsidRPr="0031195B">
        <w:rPr>
          <w:rFonts w:ascii="Times New Roman" w:hAnsi="Times New Roman"/>
          <w:color w:val="000000" w:themeColor="text1"/>
          <w:kern w:val="0"/>
          <w:sz w:val="24"/>
        </w:rPr>
        <w:t xml:space="preserve">entry </w:t>
      </w:r>
      <w:r w:rsidRPr="0031195B">
        <w:rPr>
          <w:rFonts w:ascii="Times New Roman" w:hAnsi="Times New Roman"/>
          <w:color w:val="000000" w:themeColor="text1"/>
          <w:kern w:val="0"/>
          <w:sz w:val="24"/>
        </w:rPr>
        <w:t xml:space="preserve">in </w:t>
      </w:r>
      <w:r w:rsidRPr="0031195B">
        <w:rPr>
          <w:rFonts w:ascii="Times New Roman" w:hAnsi="Times New Roman"/>
          <w:b/>
          <w:bCs/>
          <w:color w:val="000000" w:themeColor="text1"/>
          <w:kern w:val="0"/>
          <w:sz w:val="24"/>
        </w:rPr>
        <w:t>ReqOrderInsert</w:t>
      </w:r>
      <w:r w:rsidR="00984098" w:rsidRPr="0031195B">
        <w:rPr>
          <w:rFonts w:ascii="Times New Roman" w:hAnsi="Times New Roman"/>
          <w:color w:val="000000" w:themeColor="text1"/>
          <w:kern w:val="0"/>
          <w:sz w:val="24"/>
        </w:rPr>
        <w:t>, and instantly</w:t>
      </w:r>
      <w:r w:rsidRPr="0031195B">
        <w:rPr>
          <w:rFonts w:ascii="Times New Roman" w:hAnsi="Times New Roman"/>
          <w:color w:val="000000" w:themeColor="text1"/>
          <w:kern w:val="0"/>
          <w:sz w:val="24"/>
        </w:rPr>
        <w:t xml:space="preserve"> receives </w:t>
      </w:r>
      <w:r w:rsidR="00BD3D2B" w:rsidRPr="0031195B">
        <w:rPr>
          <w:rFonts w:ascii="Times New Roman" w:hAnsi="Times New Roman"/>
          <w:color w:val="000000" w:themeColor="text1"/>
          <w:kern w:val="0"/>
          <w:sz w:val="24"/>
        </w:rPr>
        <w:t xml:space="preserve">the </w:t>
      </w:r>
      <w:r w:rsidRPr="0031195B">
        <w:rPr>
          <w:rFonts w:ascii="Times New Roman" w:hAnsi="Times New Roman"/>
          <w:color w:val="000000" w:themeColor="text1"/>
          <w:kern w:val="0"/>
          <w:sz w:val="24"/>
        </w:rPr>
        <w:t xml:space="preserve">order acknowledgement in </w:t>
      </w:r>
      <w:r w:rsidRPr="0031195B">
        <w:rPr>
          <w:rFonts w:ascii="Times New Roman" w:hAnsi="Times New Roman"/>
          <w:b/>
          <w:bCs/>
          <w:color w:val="000000" w:themeColor="text1"/>
          <w:kern w:val="0"/>
          <w:sz w:val="24"/>
        </w:rPr>
        <w:t>OnRspOrderInsert,</w:t>
      </w:r>
      <w:r w:rsidR="003C4BBC" w:rsidRPr="0031195B">
        <w:rPr>
          <w:rFonts w:ascii="Times New Roman" w:hAnsi="Times New Roman"/>
          <w:b/>
          <w:bCs/>
          <w:color w:val="000000" w:themeColor="text1"/>
          <w:kern w:val="0"/>
          <w:sz w:val="24"/>
        </w:rPr>
        <w:t xml:space="preserve"> </w:t>
      </w:r>
      <w:r w:rsidR="00245E6C" w:rsidRPr="0031195B">
        <w:rPr>
          <w:rFonts w:ascii="Times New Roman" w:hAnsi="Times New Roman"/>
          <w:color w:val="000000" w:themeColor="text1"/>
          <w:kern w:val="0"/>
          <w:sz w:val="24"/>
        </w:rPr>
        <w:t>indicating that</w:t>
      </w:r>
      <w:r w:rsidR="003C4BBC" w:rsidRPr="0031195B">
        <w:rPr>
          <w:rFonts w:ascii="Times New Roman" w:hAnsi="Times New Roman"/>
          <w:color w:val="000000" w:themeColor="text1"/>
          <w:kern w:val="0"/>
          <w:sz w:val="24"/>
        </w:rPr>
        <w:t xml:space="preserve"> </w:t>
      </w:r>
      <w:r w:rsidR="00A44881" w:rsidRPr="0031195B">
        <w:rPr>
          <w:rFonts w:ascii="Times New Roman" w:hAnsi="Times New Roman"/>
          <w:color w:val="000000" w:themeColor="text1"/>
          <w:kern w:val="0"/>
          <w:sz w:val="24"/>
        </w:rPr>
        <w:t>the Exchange’s trading system</w:t>
      </w:r>
      <w:r w:rsidRPr="0031195B">
        <w:rPr>
          <w:rFonts w:ascii="Times New Roman" w:hAnsi="Times New Roman"/>
          <w:color w:val="000000" w:themeColor="text1"/>
          <w:kern w:val="0"/>
          <w:sz w:val="24"/>
        </w:rPr>
        <w:t xml:space="preserve"> has received the order. After the order is accepted into </w:t>
      </w:r>
      <w:r w:rsidR="003E1EDA" w:rsidRPr="0031195B">
        <w:rPr>
          <w:rFonts w:ascii="Times New Roman" w:hAnsi="Times New Roman"/>
          <w:color w:val="000000" w:themeColor="text1"/>
          <w:kern w:val="0"/>
          <w:sz w:val="24"/>
        </w:rPr>
        <w:t xml:space="preserve">the </w:t>
      </w:r>
      <w:r w:rsidRPr="0031195B">
        <w:rPr>
          <w:rFonts w:ascii="Times New Roman" w:hAnsi="Times New Roman"/>
          <w:color w:val="000000" w:themeColor="text1"/>
          <w:kern w:val="0"/>
          <w:sz w:val="24"/>
        </w:rPr>
        <w:t xml:space="preserve">order book, </w:t>
      </w:r>
      <w:r w:rsidR="00245E6C" w:rsidRPr="0031195B">
        <w:rPr>
          <w:rFonts w:ascii="Times New Roman" w:hAnsi="Times New Roman"/>
          <w:color w:val="000000" w:themeColor="text1"/>
          <w:kern w:val="0"/>
          <w:sz w:val="24"/>
        </w:rPr>
        <w:t xml:space="preserve">or </w:t>
      </w:r>
      <w:r w:rsidRPr="0031195B">
        <w:rPr>
          <w:rFonts w:ascii="Times New Roman" w:hAnsi="Times New Roman"/>
          <w:color w:val="000000" w:themeColor="text1"/>
          <w:kern w:val="0"/>
          <w:sz w:val="24"/>
        </w:rPr>
        <w:t xml:space="preserve">whenever the </w:t>
      </w:r>
      <w:r w:rsidR="00454B36" w:rsidRPr="0031195B">
        <w:rPr>
          <w:rFonts w:ascii="Times New Roman" w:hAnsi="Times New Roman"/>
          <w:color w:val="000000" w:themeColor="text1"/>
          <w:kern w:val="0"/>
          <w:sz w:val="24"/>
        </w:rPr>
        <w:t>status</w:t>
      </w:r>
      <w:r w:rsidRPr="0031195B">
        <w:rPr>
          <w:rFonts w:ascii="Times New Roman" w:hAnsi="Times New Roman"/>
          <w:color w:val="000000" w:themeColor="text1"/>
          <w:kern w:val="0"/>
          <w:sz w:val="24"/>
        </w:rPr>
        <w:t xml:space="preserve"> of </w:t>
      </w:r>
      <w:r w:rsidR="003E1EDA" w:rsidRPr="0031195B">
        <w:rPr>
          <w:rFonts w:ascii="Times New Roman" w:hAnsi="Times New Roman"/>
          <w:color w:val="000000" w:themeColor="text1"/>
          <w:kern w:val="0"/>
          <w:sz w:val="24"/>
        </w:rPr>
        <w:t xml:space="preserve">the </w:t>
      </w:r>
      <w:r w:rsidRPr="0031195B">
        <w:rPr>
          <w:rFonts w:ascii="Times New Roman" w:hAnsi="Times New Roman"/>
          <w:color w:val="000000" w:themeColor="text1"/>
          <w:kern w:val="0"/>
          <w:sz w:val="24"/>
        </w:rPr>
        <w:t xml:space="preserve">order changes, </w:t>
      </w:r>
      <w:r w:rsidR="00A44881" w:rsidRPr="0031195B">
        <w:rPr>
          <w:rFonts w:ascii="Times New Roman" w:hAnsi="Times New Roman"/>
          <w:color w:val="000000" w:themeColor="text1"/>
          <w:kern w:val="0"/>
          <w:sz w:val="24"/>
        </w:rPr>
        <w:t>the Exchange’s trading system</w:t>
      </w:r>
      <w:r w:rsidRPr="0031195B">
        <w:rPr>
          <w:rFonts w:ascii="Times New Roman" w:hAnsi="Times New Roman"/>
          <w:color w:val="000000" w:themeColor="text1"/>
          <w:kern w:val="0"/>
          <w:sz w:val="24"/>
        </w:rPr>
        <w:t xml:space="preserve"> will send the order execution report in </w:t>
      </w:r>
      <w:r w:rsidRPr="0031195B">
        <w:rPr>
          <w:rFonts w:ascii="Times New Roman" w:hAnsi="Times New Roman"/>
          <w:b/>
          <w:bCs/>
          <w:color w:val="000000" w:themeColor="text1"/>
          <w:kern w:val="0"/>
          <w:sz w:val="24"/>
        </w:rPr>
        <w:t xml:space="preserve">OnRtnOrder. </w:t>
      </w:r>
      <w:r w:rsidRPr="0031195B">
        <w:rPr>
          <w:rFonts w:ascii="Times New Roman" w:hAnsi="Times New Roman"/>
          <w:color w:val="000000" w:themeColor="text1"/>
          <w:kern w:val="0"/>
          <w:sz w:val="24"/>
        </w:rPr>
        <w:t xml:space="preserve">If the order is matched (including </w:t>
      </w:r>
      <w:r w:rsidR="003E1EDA" w:rsidRPr="0031195B">
        <w:rPr>
          <w:rFonts w:ascii="Times New Roman" w:hAnsi="Times New Roman"/>
          <w:color w:val="000000" w:themeColor="text1"/>
          <w:kern w:val="0"/>
          <w:sz w:val="24"/>
        </w:rPr>
        <w:t xml:space="preserve">a </w:t>
      </w:r>
      <w:r w:rsidRPr="0031195B">
        <w:rPr>
          <w:rFonts w:ascii="Times New Roman" w:hAnsi="Times New Roman"/>
          <w:color w:val="000000" w:themeColor="text1"/>
          <w:kern w:val="0"/>
          <w:sz w:val="24"/>
        </w:rPr>
        <w:t xml:space="preserve">partial </w:t>
      </w:r>
      <w:r w:rsidRPr="0031195B">
        <w:rPr>
          <w:rFonts w:ascii="Times New Roman" w:hAnsi="Times New Roman"/>
          <w:color w:val="000000" w:themeColor="text1"/>
          <w:kern w:val="0"/>
          <w:sz w:val="24"/>
        </w:rPr>
        <w:lastRenderedPageBreak/>
        <w:t xml:space="preserve">match), </w:t>
      </w:r>
      <w:r w:rsidR="00A44881" w:rsidRPr="0031195B">
        <w:rPr>
          <w:rFonts w:ascii="Times New Roman" w:hAnsi="Times New Roman"/>
          <w:color w:val="000000" w:themeColor="text1"/>
          <w:kern w:val="0"/>
          <w:sz w:val="24"/>
        </w:rPr>
        <w:t>the Exchange’s trading system</w:t>
      </w:r>
      <w:r w:rsidR="00984098" w:rsidRPr="0031195B">
        <w:rPr>
          <w:rFonts w:ascii="Times New Roman" w:hAnsi="Times New Roman"/>
          <w:color w:val="000000" w:themeColor="text1"/>
          <w:kern w:val="0"/>
          <w:sz w:val="24"/>
        </w:rPr>
        <w:t xml:space="preserve"> will send </w:t>
      </w:r>
      <w:r w:rsidR="003E1EDA" w:rsidRPr="0031195B">
        <w:rPr>
          <w:rFonts w:ascii="Times New Roman" w:hAnsi="Times New Roman"/>
          <w:color w:val="000000" w:themeColor="text1"/>
          <w:kern w:val="0"/>
          <w:sz w:val="24"/>
        </w:rPr>
        <w:t xml:space="preserve">a </w:t>
      </w:r>
      <w:r w:rsidR="00984098" w:rsidRPr="0031195B">
        <w:rPr>
          <w:rFonts w:ascii="Times New Roman" w:hAnsi="Times New Roman"/>
          <w:color w:val="000000" w:themeColor="text1"/>
          <w:kern w:val="0"/>
          <w:sz w:val="24"/>
        </w:rPr>
        <w:t xml:space="preserve">fill notification </w:t>
      </w:r>
      <w:r w:rsidRPr="0031195B">
        <w:rPr>
          <w:rFonts w:ascii="Times New Roman" w:hAnsi="Times New Roman"/>
          <w:color w:val="000000" w:themeColor="text1"/>
          <w:kern w:val="0"/>
          <w:sz w:val="24"/>
        </w:rPr>
        <w:t xml:space="preserve">in </w:t>
      </w:r>
      <w:r w:rsidRPr="0031195B">
        <w:rPr>
          <w:rFonts w:ascii="Times New Roman" w:hAnsi="Times New Roman"/>
          <w:b/>
          <w:bCs/>
          <w:color w:val="000000" w:themeColor="text1"/>
          <w:kern w:val="0"/>
          <w:sz w:val="24"/>
        </w:rPr>
        <w:t>OnRtnTrade</w:t>
      </w:r>
      <w:r w:rsidRPr="0031195B">
        <w:rPr>
          <w:rFonts w:ascii="Times New Roman" w:hAnsi="Times New Roman"/>
          <w:color w:val="000000" w:themeColor="text1"/>
          <w:kern w:val="0"/>
          <w:sz w:val="24"/>
        </w:rPr>
        <w:t xml:space="preserve">. One trader’s order/trade </w:t>
      </w:r>
      <w:r w:rsidR="00984098" w:rsidRPr="0031195B">
        <w:rPr>
          <w:rFonts w:ascii="Times New Roman" w:hAnsi="Times New Roman"/>
          <w:color w:val="000000" w:themeColor="text1"/>
          <w:kern w:val="0"/>
          <w:sz w:val="24"/>
        </w:rPr>
        <w:t>execution report is visi</w:t>
      </w:r>
      <w:r w:rsidRPr="0031195B">
        <w:rPr>
          <w:rFonts w:ascii="Times New Roman" w:hAnsi="Times New Roman"/>
          <w:color w:val="000000" w:themeColor="text1"/>
          <w:kern w:val="0"/>
          <w:sz w:val="24"/>
        </w:rPr>
        <w:t xml:space="preserve">ble to </w:t>
      </w:r>
      <w:r w:rsidR="00D03DA4" w:rsidRPr="0031195B">
        <w:rPr>
          <w:rFonts w:ascii="Times New Roman" w:hAnsi="Times New Roman"/>
          <w:color w:val="000000" w:themeColor="text1"/>
          <w:kern w:val="0"/>
          <w:sz w:val="24"/>
        </w:rPr>
        <w:t xml:space="preserve">the </w:t>
      </w:r>
      <w:r w:rsidRPr="0031195B">
        <w:rPr>
          <w:rFonts w:ascii="Times New Roman" w:hAnsi="Times New Roman"/>
          <w:color w:val="000000" w:themeColor="text1"/>
          <w:kern w:val="0"/>
          <w:sz w:val="24"/>
        </w:rPr>
        <w:t xml:space="preserve">other traders </w:t>
      </w:r>
      <w:r w:rsidR="00D03DA4" w:rsidRPr="0031195B">
        <w:rPr>
          <w:rFonts w:ascii="Times New Roman" w:hAnsi="Times New Roman"/>
          <w:color w:val="000000" w:themeColor="text1"/>
          <w:kern w:val="0"/>
          <w:sz w:val="24"/>
        </w:rPr>
        <w:t>under</w:t>
      </w:r>
      <w:r w:rsidRPr="0031195B">
        <w:rPr>
          <w:rFonts w:ascii="Times New Roman" w:hAnsi="Times New Roman"/>
          <w:color w:val="000000" w:themeColor="text1"/>
          <w:kern w:val="0"/>
          <w:sz w:val="24"/>
        </w:rPr>
        <w:t xml:space="preserve"> the same member, unless </w:t>
      </w:r>
      <w:r w:rsidR="00C73344" w:rsidRPr="0031195B">
        <w:rPr>
          <w:rFonts w:ascii="Times New Roman" w:hAnsi="Times New Roman"/>
          <w:color w:val="000000" w:themeColor="text1"/>
          <w:kern w:val="0"/>
          <w:sz w:val="24"/>
        </w:rPr>
        <w:t>this</w:t>
      </w:r>
      <w:r w:rsidR="00D03DA4" w:rsidRPr="0031195B">
        <w:rPr>
          <w:rFonts w:ascii="Times New Roman" w:hAnsi="Times New Roman"/>
          <w:color w:val="000000" w:themeColor="text1"/>
          <w:kern w:val="0"/>
          <w:sz w:val="24"/>
        </w:rPr>
        <w:t xml:space="preserve"> trader</w:t>
      </w:r>
      <w:r w:rsidRPr="0031195B">
        <w:rPr>
          <w:rFonts w:ascii="Times New Roman" w:hAnsi="Times New Roman"/>
          <w:color w:val="000000" w:themeColor="text1"/>
          <w:kern w:val="0"/>
          <w:sz w:val="24"/>
        </w:rPr>
        <w:t xml:space="preserve"> choose</w:t>
      </w:r>
      <w:r w:rsidR="00D03DA4" w:rsidRPr="0031195B">
        <w:rPr>
          <w:rFonts w:ascii="Times New Roman" w:hAnsi="Times New Roman"/>
          <w:color w:val="000000" w:themeColor="text1"/>
          <w:kern w:val="0"/>
          <w:sz w:val="24"/>
        </w:rPr>
        <w:t>s</w:t>
      </w:r>
      <w:r w:rsidRPr="0031195B">
        <w:rPr>
          <w:rFonts w:ascii="Times New Roman" w:hAnsi="Times New Roman"/>
          <w:color w:val="000000" w:themeColor="text1"/>
          <w:kern w:val="0"/>
          <w:sz w:val="24"/>
        </w:rPr>
        <w:t xml:space="preserve"> to receive return</w:t>
      </w:r>
      <w:r w:rsidR="00245E6C" w:rsidRPr="0031195B">
        <w:rPr>
          <w:rFonts w:ascii="Times New Roman" w:hAnsi="Times New Roman"/>
          <w:color w:val="000000" w:themeColor="text1"/>
          <w:kern w:val="0"/>
          <w:sz w:val="24"/>
        </w:rPr>
        <w:t xml:space="preserve">s from </w:t>
      </w:r>
      <w:r w:rsidR="00BD3D2B" w:rsidRPr="0031195B">
        <w:rPr>
          <w:rFonts w:ascii="Times New Roman" w:hAnsi="Times New Roman"/>
          <w:color w:val="000000" w:themeColor="text1"/>
          <w:kern w:val="0"/>
          <w:sz w:val="24"/>
        </w:rPr>
        <w:t>his</w:t>
      </w:r>
      <w:r w:rsidR="003E1EDA" w:rsidRPr="0031195B">
        <w:rPr>
          <w:rFonts w:ascii="Times New Roman" w:hAnsi="Times New Roman"/>
          <w:color w:val="000000" w:themeColor="text1"/>
          <w:kern w:val="0"/>
          <w:sz w:val="24"/>
        </w:rPr>
        <w:t>/her</w:t>
      </w:r>
      <w:r w:rsidR="00BD3D2B" w:rsidRPr="0031195B">
        <w:rPr>
          <w:rFonts w:ascii="Times New Roman" w:hAnsi="Times New Roman"/>
          <w:color w:val="000000" w:themeColor="text1"/>
          <w:kern w:val="0"/>
          <w:sz w:val="24"/>
        </w:rPr>
        <w:t xml:space="preserve"> personal</w:t>
      </w:r>
      <w:r w:rsidR="00245E6C" w:rsidRPr="0031195B">
        <w:rPr>
          <w:rFonts w:ascii="Times New Roman" w:hAnsi="Times New Roman"/>
          <w:color w:val="000000" w:themeColor="text1"/>
          <w:kern w:val="0"/>
          <w:sz w:val="24"/>
        </w:rPr>
        <w:t xml:space="preserve"> stream only</w:t>
      </w:r>
      <w:r w:rsidRPr="0031195B">
        <w:rPr>
          <w:rFonts w:ascii="Times New Roman" w:hAnsi="Times New Roman"/>
          <w:color w:val="000000" w:themeColor="text1"/>
          <w:kern w:val="0"/>
          <w:sz w:val="24"/>
        </w:rPr>
        <w:t>.</w:t>
      </w:r>
    </w:p>
    <w:p w14:paraId="34767703" w14:textId="77777777" w:rsidR="00806BA7" w:rsidRPr="0031195B" w:rsidRDefault="003E1EDA" w:rsidP="0024276F">
      <w:pPr>
        <w:pStyle w:val="21"/>
        <w:spacing w:before="240" w:after="120"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kern w:val="0"/>
        </w:rPr>
        <w:t xml:space="preserve">To </w:t>
      </w:r>
      <w:r w:rsidR="0024276F" w:rsidRPr="0031195B">
        <w:rPr>
          <w:rFonts w:ascii="Times New Roman" w:hAnsi="Times New Roman" w:cs="Times New Roman"/>
          <w:color w:val="000000" w:themeColor="text1"/>
          <w:kern w:val="0"/>
        </w:rPr>
        <w:t>illustrate the interaction with a daily trading example</w:t>
      </w:r>
      <w:r w:rsidRPr="0031195B">
        <w:rPr>
          <w:rFonts w:ascii="Times New Roman" w:hAnsi="Times New Roman" w:cs="Times New Roman"/>
          <w:color w:val="000000" w:themeColor="text1"/>
          <w:kern w:val="0"/>
        </w:rPr>
        <w:t>, a</w:t>
      </w:r>
      <w:r w:rsidR="0024276F" w:rsidRPr="0031195B">
        <w:rPr>
          <w:rFonts w:ascii="Times New Roman" w:hAnsi="Times New Roman" w:cs="Times New Roman"/>
          <w:color w:val="000000" w:themeColor="text1"/>
          <w:kern w:val="0"/>
        </w:rPr>
        <w:t xml:space="preserve">ssuming </w:t>
      </w:r>
      <w:r w:rsidR="00245E6C" w:rsidRPr="0031195B">
        <w:rPr>
          <w:rFonts w:ascii="Times New Roman" w:hAnsi="Times New Roman" w:cs="Times New Roman"/>
          <w:color w:val="000000" w:themeColor="text1"/>
          <w:kern w:val="0"/>
        </w:rPr>
        <w:t xml:space="preserve">that there are two </w:t>
      </w:r>
      <w:r w:rsidR="00B43FDE" w:rsidRPr="0031195B">
        <w:rPr>
          <w:rFonts w:ascii="Times New Roman" w:hAnsi="Times New Roman" w:cs="Times New Roman"/>
          <w:color w:val="000000" w:themeColor="text1"/>
          <w:kern w:val="0"/>
        </w:rPr>
        <w:t>member system</w:t>
      </w:r>
      <w:r w:rsidR="0024276F" w:rsidRPr="0031195B">
        <w:rPr>
          <w:rFonts w:ascii="Times New Roman" w:hAnsi="Times New Roman" w:cs="Times New Roman"/>
          <w:color w:val="000000" w:themeColor="text1"/>
          <w:kern w:val="0"/>
        </w:rPr>
        <w:t xml:space="preserve">s </w:t>
      </w:r>
      <w:r w:rsidRPr="0031195B">
        <w:rPr>
          <w:rFonts w:ascii="Times New Roman" w:hAnsi="Times New Roman" w:cs="Times New Roman"/>
          <w:color w:val="000000" w:themeColor="text1"/>
          <w:kern w:val="0"/>
        </w:rPr>
        <w:t>(</w:t>
      </w:r>
      <w:r w:rsidR="0024276F" w:rsidRPr="0031195B">
        <w:rPr>
          <w:rFonts w:ascii="Times New Roman" w:hAnsi="Times New Roman" w:cs="Times New Roman"/>
          <w:color w:val="000000" w:themeColor="text1"/>
          <w:kern w:val="0"/>
        </w:rPr>
        <w:t xml:space="preserve">A and </w:t>
      </w:r>
      <w:r w:rsidR="00245E6C" w:rsidRPr="0031195B">
        <w:rPr>
          <w:rFonts w:ascii="Times New Roman" w:hAnsi="Times New Roman" w:cs="Times New Roman"/>
          <w:color w:val="000000" w:themeColor="text1"/>
          <w:kern w:val="0"/>
        </w:rPr>
        <w:t>B</w:t>
      </w:r>
      <w:r w:rsidRPr="0031195B">
        <w:rPr>
          <w:rFonts w:ascii="Times New Roman" w:hAnsi="Times New Roman" w:cs="Times New Roman"/>
          <w:color w:val="000000" w:themeColor="text1"/>
          <w:kern w:val="0"/>
        </w:rPr>
        <w:t>),</w:t>
      </w:r>
      <w:r w:rsidR="00245E6C" w:rsidRPr="0031195B">
        <w:rPr>
          <w:rFonts w:ascii="Times New Roman" w:hAnsi="Times New Roman" w:cs="Times New Roman"/>
          <w:color w:val="000000" w:themeColor="text1"/>
          <w:kern w:val="0"/>
        </w:rPr>
        <w:t xml:space="preserve"> and</w:t>
      </w:r>
      <w:r w:rsidRPr="0031195B">
        <w:rPr>
          <w:rFonts w:ascii="Times New Roman" w:hAnsi="Times New Roman" w:cs="Times New Roman"/>
          <w:color w:val="000000" w:themeColor="text1"/>
          <w:kern w:val="0"/>
        </w:rPr>
        <w:t xml:space="preserve"> the</w:t>
      </w:r>
      <w:r w:rsidR="00245E6C" w:rsidRPr="0031195B">
        <w:rPr>
          <w:rFonts w:ascii="Times New Roman" w:hAnsi="Times New Roman" w:cs="Times New Roman"/>
          <w:color w:val="000000" w:themeColor="text1"/>
          <w:kern w:val="0"/>
        </w:rPr>
        <w:t xml:space="preserve"> following events </w:t>
      </w:r>
      <w:r w:rsidR="00C73344" w:rsidRPr="0031195B">
        <w:rPr>
          <w:rFonts w:ascii="Times New Roman" w:hAnsi="Times New Roman" w:cs="Times New Roman"/>
          <w:color w:val="000000" w:themeColor="text1"/>
          <w:kern w:val="0"/>
        </w:rPr>
        <w:t>occur</w:t>
      </w:r>
      <w:r w:rsidR="0024276F" w:rsidRPr="0031195B">
        <w:rPr>
          <w:rFonts w:ascii="Times New Roman" w:hAnsi="Times New Roman" w:cs="Times New Roman"/>
          <w:color w:val="000000" w:themeColor="text1"/>
          <w:kern w:val="0"/>
        </w:rPr>
        <w:t>:</w:t>
      </w:r>
    </w:p>
    <w:p w14:paraId="3FC077BF" w14:textId="77777777" w:rsidR="00806BA7" w:rsidRPr="0031195B" w:rsidRDefault="00A363D9" w:rsidP="00A363D9">
      <w:pPr>
        <w:pStyle w:val="21"/>
        <w:spacing w:before="240" w:after="120" w:line="240" w:lineRule="auto"/>
        <w:ind w:firstLineChars="0" w:firstLine="0"/>
        <w:rPr>
          <w:rFonts w:ascii="Times New Roman" w:hAnsi="Times New Roman" w:cs="Times New Roman"/>
          <w:color w:val="000000" w:themeColor="text1"/>
        </w:rPr>
      </w:pPr>
      <w:r w:rsidRPr="0031195B">
        <w:rPr>
          <w:rFonts w:ascii="Times New Roman" w:hAnsi="Times New Roman" w:cs="Times New Roman"/>
          <w:b/>
          <w:color w:val="000000" w:themeColor="text1"/>
        </w:rPr>
        <w:t xml:space="preserve">1). </w:t>
      </w:r>
      <w:r w:rsidR="001113F7" w:rsidRPr="0031195B">
        <w:rPr>
          <w:rFonts w:ascii="Times New Roman" w:hAnsi="Times New Roman" w:cs="Times New Roman"/>
          <w:b/>
          <w:color w:val="000000" w:themeColor="text1"/>
        </w:rPr>
        <w:t>Trader</w:t>
      </w:r>
      <w:r w:rsidR="00A86339" w:rsidRPr="0031195B">
        <w:rPr>
          <w:rFonts w:ascii="Times New Roman" w:hAnsi="Times New Roman" w:cs="Times New Roman"/>
          <w:b/>
          <w:color w:val="000000" w:themeColor="text1"/>
        </w:rPr>
        <w:t xml:space="preserve"> </w:t>
      </w:r>
      <w:r w:rsidR="00245E6C" w:rsidRPr="0031195B">
        <w:rPr>
          <w:rFonts w:ascii="Times New Roman" w:hAnsi="Times New Roman" w:cs="Times New Roman"/>
          <w:b/>
          <w:color w:val="000000" w:themeColor="text1"/>
        </w:rPr>
        <w:t>A places an order on contract</w:t>
      </w:r>
      <w:r w:rsidR="00806BA7" w:rsidRPr="0031195B">
        <w:rPr>
          <w:rFonts w:ascii="Times New Roman" w:hAnsi="Times New Roman" w:cs="Times New Roman"/>
          <w:b/>
          <w:color w:val="000000" w:themeColor="text1"/>
        </w:rPr>
        <w:t xml:space="preserve"> cu0711, buy</w:t>
      </w:r>
      <w:r w:rsidR="003E1EDA" w:rsidRPr="0031195B">
        <w:rPr>
          <w:rFonts w:ascii="Times New Roman" w:hAnsi="Times New Roman" w:cs="Times New Roman"/>
          <w:b/>
          <w:color w:val="000000" w:themeColor="text1"/>
        </w:rPr>
        <w:t>,</w:t>
      </w:r>
      <w:r w:rsidR="00806BA7" w:rsidRPr="0031195B">
        <w:rPr>
          <w:rFonts w:ascii="Times New Roman" w:hAnsi="Times New Roman" w:cs="Times New Roman"/>
          <w:b/>
          <w:color w:val="000000" w:themeColor="text1"/>
        </w:rPr>
        <w:t xml:space="preserve"> 20</w:t>
      </w:r>
      <w:r w:rsidR="004D774A" w:rsidRPr="0031195B">
        <w:rPr>
          <w:rFonts w:ascii="Times New Roman" w:hAnsi="Times New Roman" w:cs="Times New Roman"/>
          <w:b/>
          <w:color w:val="000000" w:themeColor="text1"/>
        </w:rPr>
        <w:t xml:space="preserve"> lots</w:t>
      </w:r>
      <w:r w:rsidR="00806BA7" w:rsidRPr="0031195B">
        <w:rPr>
          <w:rFonts w:ascii="Times New Roman" w:hAnsi="Times New Roman" w:cs="Times New Roman"/>
          <w:b/>
          <w:color w:val="000000" w:themeColor="text1"/>
        </w:rPr>
        <w:t>, 64000RMB</w:t>
      </w:r>
    </w:p>
    <w:p w14:paraId="55BEA311" w14:textId="77777777" w:rsidR="004D774A" w:rsidRPr="0031195B" w:rsidRDefault="004D774A" w:rsidP="00E30AA8">
      <w:pPr>
        <w:pStyle w:val="21"/>
        <w:numPr>
          <w:ilvl w:val="0"/>
          <w:numId w:val="2"/>
        </w:numPr>
        <w:tabs>
          <w:tab w:val="clear" w:pos="2280"/>
          <w:tab w:val="num" w:pos="540"/>
        </w:tabs>
        <w:spacing w:before="120" w:after="120" w:line="240" w:lineRule="auto"/>
        <w:ind w:left="539" w:firstLineChars="0" w:hanging="179"/>
        <w:rPr>
          <w:rFonts w:ascii="Times New Roman" w:hAnsi="Times New Roman" w:cs="Times New Roman"/>
          <w:color w:val="000000" w:themeColor="text1"/>
          <w:szCs w:val="24"/>
        </w:rPr>
      </w:pPr>
      <w:r w:rsidRPr="0031195B">
        <w:rPr>
          <w:rFonts w:ascii="Times New Roman" w:hAnsi="Times New Roman" w:cs="Times New Roman"/>
          <w:b/>
          <w:color w:val="000000" w:themeColor="text1"/>
          <w:szCs w:val="24"/>
        </w:rPr>
        <w:t>CShfeFtdcTraderApi::ReqOrderInsert</w:t>
      </w:r>
      <w:r w:rsidR="003E1EDA" w:rsidRPr="0031195B">
        <w:rPr>
          <w:rFonts w:ascii="Times New Roman" w:hAnsi="Times New Roman" w:cs="Times New Roman"/>
          <w:b/>
          <w:color w:val="000000" w:themeColor="text1"/>
          <w:szCs w:val="24"/>
          <w:lang w:val="en-GB"/>
        </w:rPr>
        <w:t xml:space="preserve">: </w:t>
      </w:r>
      <w:r w:rsidR="00BD3D2B" w:rsidRPr="0031195B">
        <w:rPr>
          <w:rFonts w:ascii="Times New Roman" w:hAnsi="Times New Roman" w:cs="Times New Roman"/>
          <w:color w:val="000000" w:themeColor="text1"/>
          <w:kern w:val="0"/>
        </w:rPr>
        <w:t>The</w:t>
      </w:r>
      <w:r w:rsidR="003E1EDA" w:rsidRPr="0031195B">
        <w:rPr>
          <w:rFonts w:ascii="Times New Roman" w:hAnsi="Times New Roman" w:cs="Times New Roman"/>
          <w:color w:val="000000" w:themeColor="text1"/>
          <w:kern w:val="0"/>
        </w:rPr>
        <w:t xml:space="preserve"> main </w:t>
      </w:r>
      <w:r w:rsidR="00BD3D2B" w:rsidRPr="0031195B">
        <w:rPr>
          <w:rFonts w:ascii="Times New Roman" w:hAnsi="Times New Roman" w:cs="Times New Roman"/>
          <w:color w:val="000000" w:themeColor="text1"/>
          <w:kern w:val="0"/>
        </w:rPr>
        <w:t>c</w:t>
      </w:r>
      <w:r w:rsidR="002E740B" w:rsidRPr="0031195B">
        <w:rPr>
          <w:rFonts w:ascii="Times New Roman" w:hAnsi="Times New Roman" w:cs="Times New Roman"/>
          <w:color w:val="000000" w:themeColor="text1"/>
          <w:kern w:val="0"/>
        </w:rPr>
        <w:t xml:space="preserve">lient application thread invokes this function to add </w:t>
      </w:r>
      <w:r w:rsidR="00245E6C" w:rsidRPr="0031195B">
        <w:rPr>
          <w:rFonts w:ascii="Times New Roman" w:hAnsi="Times New Roman" w:cs="Times New Roman"/>
          <w:color w:val="000000" w:themeColor="text1"/>
          <w:kern w:val="0"/>
        </w:rPr>
        <w:t xml:space="preserve">a </w:t>
      </w:r>
      <w:r w:rsidR="002E740B" w:rsidRPr="0031195B">
        <w:rPr>
          <w:rFonts w:ascii="Times New Roman" w:hAnsi="Times New Roman" w:cs="Times New Roman"/>
          <w:color w:val="000000" w:themeColor="text1"/>
          <w:kern w:val="0"/>
        </w:rPr>
        <w:t xml:space="preserve">new order into </w:t>
      </w:r>
      <w:r w:rsidR="00A44881" w:rsidRPr="0031195B">
        <w:rPr>
          <w:rFonts w:ascii="Times New Roman" w:hAnsi="Times New Roman" w:cs="Times New Roman"/>
          <w:color w:val="000000" w:themeColor="text1"/>
          <w:kern w:val="0"/>
        </w:rPr>
        <w:t>the Exchange’s trading system</w:t>
      </w:r>
      <w:r w:rsidR="00AC4386" w:rsidRPr="0031195B">
        <w:rPr>
          <w:rFonts w:ascii="Times New Roman" w:hAnsi="Times New Roman" w:cs="Times New Roman"/>
          <w:color w:val="000000" w:themeColor="text1"/>
          <w:kern w:val="0"/>
        </w:rPr>
        <w:t xml:space="preserve"> </w:t>
      </w:r>
      <w:r w:rsidR="00F105C5" w:rsidRPr="0031195B">
        <w:rPr>
          <w:rFonts w:ascii="Times New Roman" w:hAnsi="Times New Roman" w:cs="Times New Roman"/>
          <w:color w:val="000000" w:themeColor="text1"/>
          <w:kern w:val="0"/>
        </w:rPr>
        <w:t>through</w:t>
      </w:r>
      <w:r w:rsidR="00AC4386" w:rsidRPr="0031195B">
        <w:rPr>
          <w:rFonts w:ascii="Times New Roman" w:hAnsi="Times New Roman" w:cs="Times New Roman"/>
          <w:color w:val="000000" w:themeColor="text1"/>
          <w:kern w:val="0"/>
        </w:rPr>
        <w:t xml:space="preserve"> </w:t>
      </w:r>
      <w:r w:rsidR="003E1EDA" w:rsidRPr="0031195B">
        <w:rPr>
          <w:rFonts w:ascii="Times New Roman" w:hAnsi="Times New Roman" w:cs="Times New Roman"/>
          <w:color w:val="000000" w:themeColor="text1"/>
          <w:kern w:val="0"/>
        </w:rPr>
        <w:t xml:space="preserve">the </w:t>
      </w:r>
      <w:r w:rsidR="002E740B" w:rsidRPr="0031195B">
        <w:rPr>
          <w:rFonts w:ascii="Times New Roman" w:hAnsi="Times New Roman" w:cs="Times New Roman"/>
          <w:color w:val="000000" w:themeColor="text1"/>
          <w:kern w:val="0"/>
        </w:rPr>
        <w:t>dialog stream.</w:t>
      </w:r>
    </w:p>
    <w:p w14:paraId="0D82A45C" w14:textId="77777777" w:rsidR="00413A1A" w:rsidRPr="0031195B" w:rsidRDefault="00416E7E" w:rsidP="00FC6A65">
      <w:pPr>
        <w:pStyle w:val="21"/>
        <w:numPr>
          <w:ilvl w:val="0"/>
          <w:numId w:val="2"/>
        </w:numPr>
        <w:tabs>
          <w:tab w:val="clear" w:pos="2280"/>
        </w:tabs>
        <w:spacing w:before="120" w:after="120" w:line="240" w:lineRule="auto"/>
        <w:ind w:left="567" w:firstLineChars="0"/>
        <w:rPr>
          <w:rFonts w:ascii="Times New Roman" w:hAnsi="Times New Roman" w:cs="Times New Roman"/>
          <w:color w:val="000000" w:themeColor="text1"/>
          <w:szCs w:val="24"/>
        </w:rPr>
      </w:pPr>
      <w:r w:rsidRPr="0031195B">
        <w:rPr>
          <w:rFonts w:ascii="Times New Roman" w:hAnsi="Times New Roman" w:cs="Times New Roman"/>
          <w:b/>
          <w:color w:val="000000" w:themeColor="text1"/>
        </w:rPr>
        <w:t>Trading System Order Process</w:t>
      </w:r>
      <w:r w:rsidR="000E37A1" w:rsidRPr="0031195B">
        <w:rPr>
          <w:rFonts w:ascii="Times New Roman" w:hAnsi="Times New Roman" w:cs="Times New Roman"/>
          <w:b/>
          <w:color w:val="000000" w:themeColor="text1"/>
        </w:rPr>
        <w:t>ing</w:t>
      </w:r>
      <w:r w:rsidRPr="0031195B">
        <w:rPr>
          <w:rFonts w:ascii="Times New Roman" w:hAnsi="Times New Roman" w:cs="Times New Roman"/>
          <w:b/>
          <w:color w:val="000000" w:themeColor="text1"/>
        </w:rPr>
        <w:t>:</w:t>
      </w:r>
      <w:r w:rsidR="00AC4386" w:rsidRPr="0031195B">
        <w:rPr>
          <w:rFonts w:ascii="Times New Roman" w:hAnsi="Times New Roman" w:cs="Times New Roman"/>
          <w:b/>
          <w:color w:val="000000" w:themeColor="text1"/>
        </w:rPr>
        <w:t xml:space="preserve"> </w:t>
      </w:r>
      <w:r w:rsidR="00A44881" w:rsidRPr="0031195B">
        <w:rPr>
          <w:rFonts w:ascii="Times New Roman" w:hAnsi="Times New Roman" w:cs="Times New Roman"/>
          <w:color w:val="000000" w:themeColor="text1"/>
        </w:rPr>
        <w:t>The Exchange’s trading system</w:t>
      </w:r>
      <w:r w:rsidR="002E740B" w:rsidRPr="0031195B">
        <w:rPr>
          <w:rFonts w:ascii="Times New Roman" w:hAnsi="Times New Roman" w:cs="Times New Roman"/>
          <w:color w:val="000000" w:themeColor="text1"/>
          <w:kern w:val="0"/>
        </w:rPr>
        <w:t xml:space="preserve"> allocate</w:t>
      </w:r>
      <w:r w:rsidR="003E1EDA" w:rsidRPr="0031195B">
        <w:rPr>
          <w:rFonts w:ascii="Times New Roman" w:hAnsi="Times New Roman" w:cs="Times New Roman"/>
          <w:color w:val="000000" w:themeColor="text1"/>
          <w:kern w:val="0"/>
        </w:rPr>
        <w:t>s</w:t>
      </w:r>
      <w:r w:rsidR="00AC4386" w:rsidRPr="0031195B">
        <w:rPr>
          <w:rFonts w:ascii="Times New Roman" w:hAnsi="Times New Roman" w:cs="Times New Roman"/>
          <w:color w:val="000000" w:themeColor="text1"/>
          <w:kern w:val="0"/>
        </w:rPr>
        <w:t xml:space="preserve"> </w:t>
      </w:r>
      <w:r w:rsidR="00CB5744" w:rsidRPr="0031195B">
        <w:rPr>
          <w:rFonts w:ascii="Times New Roman" w:hAnsi="Times New Roman" w:cs="Times New Roman"/>
          <w:color w:val="000000" w:themeColor="text1"/>
          <w:kern w:val="0"/>
        </w:rPr>
        <w:t>the Exchange</w:t>
      </w:r>
      <w:r w:rsidR="002E740B" w:rsidRPr="0031195B">
        <w:rPr>
          <w:rFonts w:ascii="Times New Roman" w:hAnsi="Times New Roman" w:cs="Times New Roman"/>
          <w:color w:val="000000" w:themeColor="text1"/>
          <w:kern w:val="0"/>
        </w:rPr>
        <w:t xml:space="preserve"> sequence number “1” to the new </w:t>
      </w:r>
      <w:r w:rsidR="00AC64AD" w:rsidRPr="0031195B">
        <w:rPr>
          <w:rFonts w:ascii="Times New Roman" w:hAnsi="Times New Roman" w:cs="Times New Roman"/>
          <w:color w:val="000000" w:themeColor="text1"/>
          <w:kern w:val="0"/>
        </w:rPr>
        <w:t>order. Because</w:t>
      </w:r>
      <w:r w:rsidR="002E740B" w:rsidRPr="0031195B">
        <w:rPr>
          <w:rFonts w:ascii="Times New Roman" w:hAnsi="Times New Roman" w:cs="Times New Roman"/>
          <w:color w:val="000000" w:themeColor="text1"/>
          <w:kern w:val="0"/>
        </w:rPr>
        <w:t xml:space="preserve"> there is no matching counterparty in </w:t>
      </w:r>
      <w:r w:rsidR="003E1EDA" w:rsidRPr="0031195B">
        <w:rPr>
          <w:rFonts w:ascii="Times New Roman" w:hAnsi="Times New Roman" w:cs="Times New Roman"/>
          <w:color w:val="000000" w:themeColor="text1"/>
          <w:kern w:val="0"/>
        </w:rPr>
        <w:t xml:space="preserve">the </w:t>
      </w:r>
      <w:r w:rsidR="002E740B" w:rsidRPr="0031195B">
        <w:rPr>
          <w:rFonts w:ascii="Times New Roman" w:hAnsi="Times New Roman" w:cs="Times New Roman"/>
          <w:color w:val="000000" w:themeColor="text1"/>
          <w:kern w:val="0"/>
        </w:rPr>
        <w:t>order book</w:t>
      </w:r>
      <w:r w:rsidR="00245E6C" w:rsidRPr="0031195B">
        <w:rPr>
          <w:rFonts w:ascii="Times New Roman" w:hAnsi="Times New Roman" w:cs="Times New Roman"/>
          <w:color w:val="000000" w:themeColor="text1"/>
          <w:kern w:val="0"/>
        </w:rPr>
        <w:t xml:space="preserve"> at </w:t>
      </w:r>
      <w:r w:rsidR="003E1EDA" w:rsidRPr="0031195B">
        <w:rPr>
          <w:rFonts w:ascii="Times New Roman" w:hAnsi="Times New Roman" w:cs="Times New Roman"/>
          <w:color w:val="000000" w:themeColor="text1"/>
          <w:kern w:val="0"/>
        </w:rPr>
        <w:t xml:space="preserve">that </w:t>
      </w:r>
      <w:r w:rsidR="00245E6C" w:rsidRPr="0031195B">
        <w:rPr>
          <w:rFonts w:ascii="Times New Roman" w:hAnsi="Times New Roman" w:cs="Times New Roman"/>
          <w:color w:val="000000" w:themeColor="text1"/>
          <w:kern w:val="0"/>
        </w:rPr>
        <w:t>moment</w:t>
      </w:r>
      <w:r w:rsidR="002E740B" w:rsidRPr="0031195B">
        <w:rPr>
          <w:rFonts w:ascii="Times New Roman" w:hAnsi="Times New Roman" w:cs="Times New Roman"/>
          <w:color w:val="000000" w:themeColor="text1"/>
          <w:kern w:val="0"/>
        </w:rPr>
        <w:t>, the order status is set to “</w:t>
      </w:r>
      <w:r w:rsidR="002E740B" w:rsidRPr="0031195B">
        <w:rPr>
          <w:rFonts w:ascii="Times New Roman" w:hAnsi="Times New Roman" w:cs="Times New Roman"/>
          <w:b/>
          <w:bCs/>
          <w:color w:val="000000" w:themeColor="text1"/>
          <w:kern w:val="0"/>
        </w:rPr>
        <w:t>Not Traded and Still Queuing</w:t>
      </w:r>
      <w:r w:rsidR="002E740B" w:rsidRPr="0031195B">
        <w:rPr>
          <w:rFonts w:ascii="Times New Roman" w:hAnsi="Times New Roman" w:cs="Times New Roman"/>
          <w:color w:val="000000" w:themeColor="text1"/>
          <w:kern w:val="0"/>
        </w:rPr>
        <w:t xml:space="preserve">”. </w:t>
      </w:r>
      <w:r w:rsidR="00A44881" w:rsidRPr="0031195B">
        <w:rPr>
          <w:rFonts w:ascii="Times New Roman" w:hAnsi="Times New Roman" w:cs="Times New Roman"/>
          <w:color w:val="000000" w:themeColor="text1"/>
          <w:kern w:val="0"/>
        </w:rPr>
        <w:t>The Exchange’s trading system</w:t>
      </w:r>
      <w:r w:rsidR="002E740B" w:rsidRPr="0031195B">
        <w:rPr>
          <w:rFonts w:ascii="Times New Roman" w:hAnsi="Times New Roman" w:cs="Times New Roman"/>
          <w:color w:val="000000" w:themeColor="text1"/>
          <w:kern w:val="0"/>
        </w:rPr>
        <w:t xml:space="preserve"> gateway send</w:t>
      </w:r>
      <w:r w:rsidR="003E1EDA" w:rsidRPr="0031195B">
        <w:rPr>
          <w:rFonts w:ascii="Times New Roman" w:hAnsi="Times New Roman" w:cs="Times New Roman"/>
          <w:color w:val="000000" w:themeColor="text1"/>
          <w:kern w:val="0"/>
        </w:rPr>
        <w:t>s an</w:t>
      </w:r>
      <w:r w:rsidR="002E740B" w:rsidRPr="0031195B">
        <w:rPr>
          <w:rFonts w:ascii="Times New Roman" w:hAnsi="Times New Roman" w:cs="Times New Roman"/>
          <w:color w:val="000000" w:themeColor="text1"/>
          <w:kern w:val="0"/>
        </w:rPr>
        <w:t xml:space="preserve"> order acknowledgement to trader A via the dialog stream, and send</w:t>
      </w:r>
      <w:r w:rsidR="003E1EDA" w:rsidRPr="0031195B">
        <w:rPr>
          <w:rFonts w:ascii="Times New Roman" w:hAnsi="Times New Roman" w:cs="Times New Roman"/>
          <w:color w:val="000000" w:themeColor="text1"/>
          <w:kern w:val="0"/>
        </w:rPr>
        <w:t>s an</w:t>
      </w:r>
      <w:r w:rsidR="002E740B" w:rsidRPr="0031195B">
        <w:rPr>
          <w:rFonts w:ascii="Times New Roman" w:hAnsi="Times New Roman" w:cs="Times New Roman"/>
          <w:color w:val="000000" w:themeColor="text1"/>
          <w:kern w:val="0"/>
        </w:rPr>
        <w:t xml:space="preserve"> order </w:t>
      </w:r>
      <w:r w:rsidR="00C73344" w:rsidRPr="0031195B">
        <w:rPr>
          <w:rFonts w:ascii="Times New Roman" w:hAnsi="Times New Roman" w:cs="Times New Roman"/>
          <w:color w:val="000000" w:themeColor="text1"/>
          <w:kern w:val="0"/>
        </w:rPr>
        <w:t>execution</w:t>
      </w:r>
      <w:r w:rsidR="002E740B" w:rsidRPr="0031195B">
        <w:rPr>
          <w:rFonts w:ascii="Times New Roman" w:hAnsi="Times New Roman" w:cs="Times New Roman"/>
          <w:color w:val="000000" w:themeColor="text1"/>
          <w:kern w:val="0"/>
        </w:rPr>
        <w:t xml:space="preserve"> report to </w:t>
      </w:r>
      <w:r w:rsidR="003E1EDA" w:rsidRPr="0031195B">
        <w:rPr>
          <w:rFonts w:ascii="Times New Roman" w:hAnsi="Times New Roman" w:cs="Times New Roman"/>
          <w:color w:val="000000" w:themeColor="text1"/>
          <w:kern w:val="0"/>
        </w:rPr>
        <w:t>T</w:t>
      </w:r>
      <w:r w:rsidR="002E740B" w:rsidRPr="0031195B">
        <w:rPr>
          <w:rFonts w:ascii="Times New Roman" w:hAnsi="Times New Roman" w:cs="Times New Roman"/>
          <w:color w:val="000000" w:themeColor="text1"/>
          <w:kern w:val="0"/>
        </w:rPr>
        <w:t xml:space="preserve">rader A and </w:t>
      </w:r>
      <w:r w:rsidR="003E1EDA" w:rsidRPr="0031195B">
        <w:rPr>
          <w:rFonts w:ascii="Times New Roman" w:hAnsi="Times New Roman" w:cs="Times New Roman"/>
          <w:color w:val="000000" w:themeColor="text1"/>
          <w:kern w:val="0"/>
        </w:rPr>
        <w:t>T</w:t>
      </w:r>
      <w:r w:rsidR="002E740B" w:rsidRPr="0031195B">
        <w:rPr>
          <w:rFonts w:ascii="Times New Roman" w:hAnsi="Times New Roman" w:cs="Times New Roman"/>
          <w:color w:val="000000" w:themeColor="text1"/>
          <w:kern w:val="0"/>
        </w:rPr>
        <w:t>rader A’s member system via</w:t>
      </w:r>
      <w:r w:rsidR="003E1EDA" w:rsidRPr="0031195B">
        <w:rPr>
          <w:rFonts w:ascii="Times New Roman" w:hAnsi="Times New Roman" w:cs="Times New Roman"/>
          <w:color w:val="000000" w:themeColor="text1"/>
          <w:kern w:val="0"/>
        </w:rPr>
        <w:t xml:space="preserve"> the</w:t>
      </w:r>
      <w:r w:rsidR="002E740B" w:rsidRPr="0031195B">
        <w:rPr>
          <w:rFonts w:ascii="Times New Roman" w:hAnsi="Times New Roman" w:cs="Times New Roman"/>
          <w:color w:val="000000" w:themeColor="text1"/>
          <w:kern w:val="0"/>
        </w:rPr>
        <w:t xml:space="preserve"> private data stream. The contents of </w:t>
      </w:r>
      <w:r w:rsidR="003E1EDA" w:rsidRPr="0031195B">
        <w:rPr>
          <w:rFonts w:ascii="Times New Roman" w:hAnsi="Times New Roman" w:cs="Times New Roman"/>
          <w:color w:val="000000" w:themeColor="text1"/>
          <w:kern w:val="0"/>
        </w:rPr>
        <w:t xml:space="preserve">the </w:t>
      </w:r>
      <w:r w:rsidR="002E740B" w:rsidRPr="0031195B">
        <w:rPr>
          <w:rFonts w:ascii="Times New Roman" w:hAnsi="Times New Roman" w:cs="Times New Roman"/>
          <w:color w:val="000000" w:themeColor="text1"/>
          <w:kern w:val="0"/>
        </w:rPr>
        <w:t xml:space="preserve">acknowledgement and execution report can be loaded from Spi in </w:t>
      </w:r>
      <w:r w:rsidR="003E1EDA" w:rsidRPr="0031195B">
        <w:rPr>
          <w:rFonts w:ascii="Times New Roman" w:hAnsi="Times New Roman" w:cs="Times New Roman"/>
          <w:color w:val="000000" w:themeColor="text1"/>
          <w:kern w:val="0"/>
        </w:rPr>
        <w:t xml:space="preserve">the </w:t>
      </w:r>
      <w:r w:rsidR="002E740B" w:rsidRPr="0031195B">
        <w:rPr>
          <w:rFonts w:ascii="Times New Roman" w:hAnsi="Times New Roman" w:cs="Times New Roman"/>
          <w:color w:val="000000" w:themeColor="text1"/>
          <w:kern w:val="0"/>
        </w:rPr>
        <w:t>TraderAPI working thread.</w:t>
      </w:r>
    </w:p>
    <w:p w14:paraId="67E82773" w14:textId="77777777" w:rsidR="00416E7E" w:rsidRPr="0031195B" w:rsidRDefault="00AF1BAD" w:rsidP="00E30AA8">
      <w:pPr>
        <w:pStyle w:val="21"/>
        <w:numPr>
          <w:ilvl w:val="0"/>
          <w:numId w:val="2"/>
        </w:numPr>
        <w:tabs>
          <w:tab w:val="clear" w:pos="2280"/>
          <w:tab w:val="num" w:pos="540"/>
        </w:tabs>
        <w:spacing w:before="120" w:after="120" w:line="240" w:lineRule="auto"/>
        <w:ind w:left="539" w:firstLineChars="0" w:hanging="179"/>
        <w:rPr>
          <w:rFonts w:ascii="Times New Roman" w:hAnsi="Times New Roman" w:cs="Times New Roman"/>
          <w:b/>
          <w:color w:val="000000" w:themeColor="text1"/>
        </w:rPr>
      </w:pPr>
      <w:r w:rsidRPr="0031195B">
        <w:rPr>
          <w:rFonts w:ascii="Times New Roman" w:hAnsi="Times New Roman" w:cs="Times New Roman"/>
          <w:b/>
          <w:color w:val="000000" w:themeColor="text1"/>
        </w:rPr>
        <w:t>CShfeFtdcTraderSpi::OnRsqOrderInsert</w:t>
      </w:r>
      <w:r w:rsidR="00BA68DF" w:rsidRPr="0031195B">
        <w:rPr>
          <w:rFonts w:ascii="Times New Roman" w:hAnsi="Times New Roman" w:cs="Times New Roman"/>
          <w:b/>
          <w:color w:val="000000" w:themeColor="text1"/>
        </w:rPr>
        <w:t xml:space="preserve">: </w:t>
      </w:r>
      <w:r w:rsidR="00AC64AD" w:rsidRPr="0031195B">
        <w:rPr>
          <w:rFonts w:ascii="Times New Roman" w:hAnsi="Times New Roman" w:cs="Times New Roman"/>
          <w:color w:val="000000" w:themeColor="text1"/>
        </w:rPr>
        <w:t>Upon</w:t>
      </w:r>
      <w:r w:rsidR="00AC64AD" w:rsidRPr="0031195B">
        <w:rPr>
          <w:rFonts w:ascii="Times New Roman" w:hAnsi="Times New Roman" w:cs="Times New Roman"/>
          <w:color w:val="000000" w:themeColor="text1"/>
          <w:kern w:val="0"/>
        </w:rPr>
        <w:t xml:space="preserve"> the</w:t>
      </w:r>
      <w:r w:rsidR="00BD3D2B" w:rsidRPr="0031195B">
        <w:rPr>
          <w:rFonts w:ascii="Times New Roman" w:hAnsi="Times New Roman" w:cs="Times New Roman"/>
          <w:color w:val="000000" w:themeColor="text1"/>
          <w:kern w:val="0"/>
        </w:rPr>
        <w:t xml:space="preserve"> </w:t>
      </w:r>
      <w:r w:rsidR="00B43FDE" w:rsidRPr="0031195B">
        <w:rPr>
          <w:rFonts w:ascii="Times New Roman" w:hAnsi="Times New Roman" w:cs="Times New Roman"/>
          <w:color w:val="000000" w:themeColor="text1"/>
          <w:kern w:val="0"/>
        </w:rPr>
        <w:t>member system</w:t>
      </w:r>
      <w:r w:rsidR="00BA68DF" w:rsidRPr="0031195B">
        <w:rPr>
          <w:rFonts w:ascii="Times New Roman" w:hAnsi="Times New Roman" w:cs="Times New Roman"/>
          <w:color w:val="000000" w:themeColor="text1"/>
          <w:kern w:val="0"/>
        </w:rPr>
        <w:t xml:space="preserve"> receiving </w:t>
      </w:r>
      <w:r w:rsidR="003E1EDA" w:rsidRPr="0031195B">
        <w:rPr>
          <w:rFonts w:ascii="Times New Roman" w:hAnsi="Times New Roman" w:cs="Times New Roman"/>
          <w:color w:val="000000" w:themeColor="text1"/>
          <w:kern w:val="0"/>
        </w:rPr>
        <w:t xml:space="preserve">a </w:t>
      </w:r>
      <w:r w:rsidR="00BA68DF" w:rsidRPr="0031195B">
        <w:rPr>
          <w:rFonts w:ascii="Times New Roman" w:hAnsi="Times New Roman" w:cs="Times New Roman"/>
          <w:color w:val="000000" w:themeColor="text1"/>
          <w:kern w:val="0"/>
        </w:rPr>
        <w:t xml:space="preserve">response from </w:t>
      </w:r>
      <w:r w:rsidR="00A44881" w:rsidRPr="0031195B">
        <w:rPr>
          <w:rFonts w:ascii="Times New Roman" w:hAnsi="Times New Roman" w:cs="Times New Roman"/>
          <w:color w:val="000000" w:themeColor="text1"/>
          <w:kern w:val="0"/>
        </w:rPr>
        <w:t>the Exchange’s trading system</w:t>
      </w:r>
      <w:r w:rsidR="00BA68DF" w:rsidRPr="0031195B">
        <w:rPr>
          <w:rFonts w:ascii="Times New Roman" w:hAnsi="Times New Roman" w:cs="Times New Roman"/>
          <w:color w:val="000000" w:themeColor="text1"/>
          <w:kern w:val="0"/>
        </w:rPr>
        <w:t xml:space="preserve">, </w:t>
      </w:r>
      <w:r w:rsidR="003E1EDA" w:rsidRPr="0031195B">
        <w:rPr>
          <w:rFonts w:ascii="Times New Roman" w:hAnsi="Times New Roman" w:cs="Times New Roman"/>
          <w:color w:val="000000" w:themeColor="text1"/>
          <w:kern w:val="0"/>
        </w:rPr>
        <w:t xml:space="preserve">the </w:t>
      </w:r>
      <w:r w:rsidR="00BA68DF" w:rsidRPr="0031195B">
        <w:rPr>
          <w:rFonts w:ascii="Times New Roman" w:hAnsi="Times New Roman" w:cs="Times New Roman"/>
          <w:color w:val="000000" w:themeColor="text1"/>
          <w:kern w:val="0"/>
        </w:rPr>
        <w:t>TraderAPI working thread invokes this callback to p</w:t>
      </w:r>
      <w:r w:rsidR="00BD3D2B" w:rsidRPr="0031195B">
        <w:rPr>
          <w:rFonts w:ascii="Times New Roman" w:hAnsi="Times New Roman" w:cs="Times New Roman"/>
          <w:color w:val="000000" w:themeColor="text1"/>
          <w:kern w:val="0"/>
        </w:rPr>
        <w:t>arse the acknowledgement for the</w:t>
      </w:r>
      <w:r w:rsidR="00BA68DF" w:rsidRPr="0031195B">
        <w:rPr>
          <w:rFonts w:ascii="Times New Roman" w:hAnsi="Times New Roman" w:cs="Times New Roman"/>
          <w:color w:val="000000" w:themeColor="text1"/>
          <w:kern w:val="0"/>
        </w:rPr>
        <w:t xml:space="preserve"> new order </w:t>
      </w:r>
      <w:r w:rsidR="00BD3D2B" w:rsidRPr="0031195B">
        <w:rPr>
          <w:rFonts w:ascii="Times New Roman" w:hAnsi="Times New Roman" w:cs="Times New Roman"/>
          <w:color w:val="000000" w:themeColor="text1"/>
          <w:kern w:val="0"/>
        </w:rPr>
        <w:t xml:space="preserve">entry </w:t>
      </w:r>
      <w:r w:rsidR="00BA68DF" w:rsidRPr="0031195B">
        <w:rPr>
          <w:rFonts w:ascii="Times New Roman" w:hAnsi="Times New Roman" w:cs="Times New Roman"/>
          <w:color w:val="000000" w:themeColor="text1"/>
          <w:kern w:val="0"/>
        </w:rPr>
        <w:t xml:space="preserve">request: </w:t>
      </w:r>
      <w:r w:rsidR="002E740B" w:rsidRPr="0031195B">
        <w:rPr>
          <w:rFonts w:ascii="Times New Roman" w:hAnsi="Times New Roman" w:cs="Times New Roman"/>
          <w:color w:val="000000" w:themeColor="text1"/>
          <w:kern w:val="0"/>
        </w:rPr>
        <w:t xml:space="preserve">Request is successfully accepted; the local sequence number is </w:t>
      </w:r>
      <w:r w:rsidR="003E1EDA" w:rsidRPr="0031195B">
        <w:rPr>
          <w:rFonts w:ascii="Times New Roman" w:hAnsi="Times New Roman" w:cs="Times New Roman"/>
          <w:color w:val="000000" w:themeColor="text1"/>
          <w:kern w:val="0"/>
        </w:rPr>
        <w:t>“</w:t>
      </w:r>
      <w:r w:rsidR="002E740B" w:rsidRPr="0031195B">
        <w:rPr>
          <w:rFonts w:ascii="Times New Roman" w:hAnsi="Times New Roman" w:cs="Times New Roman"/>
          <w:color w:val="000000" w:themeColor="text1"/>
          <w:kern w:val="0"/>
        </w:rPr>
        <w:t>1</w:t>
      </w:r>
      <w:r w:rsidR="003E1EDA" w:rsidRPr="0031195B">
        <w:rPr>
          <w:rFonts w:ascii="Times New Roman" w:hAnsi="Times New Roman" w:cs="Times New Roman"/>
          <w:color w:val="000000" w:themeColor="text1"/>
          <w:kern w:val="0"/>
        </w:rPr>
        <w:t>”,</w:t>
      </w:r>
      <w:r w:rsidR="002E740B" w:rsidRPr="0031195B">
        <w:rPr>
          <w:rFonts w:ascii="Times New Roman" w:hAnsi="Times New Roman" w:cs="Times New Roman"/>
          <w:color w:val="000000" w:themeColor="text1"/>
          <w:kern w:val="0"/>
        </w:rPr>
        <w:t xml:space="preserve"> </w:t>
      </w:r>
      <w:r w:rsidR="00AC64AD" w:rsidRPr="0031195B">
        <w:rPr>
          <w:rFonts w:ascii="Times New Roman" w:hAnsi="Times New Roman" w:cs="Times New Roman"/>
          <w:color w:val="000000" w:themeColor="text1"/>
          <w:kern w:val="0"/>
        </w:rPr>
        <w:t>and the</w:t>
      </w:r>
      <w:r w:rsidR="00CB5744" w:rsidRPr="0031195B">
        <w:rPr>
          <w:rFonts w:ascii="Times New Roman" w:hAnsi="Times New Roman" w:cs="Times New Roman"/>
          <w:color w:val="000000" w:themeColor="text1"/>
          <w:kern w:val="0"/>
        </w:rPr>
        <w:t xml:space="preserve"> Exchange</w:t>
      </w:r>
      <w:r w:rsidR="00AC4386" w:rsidRPr="0031195B">
        <w:rPr>
          <w:rFonts w:ascii="Times New Roman" w:hAnsi="Times New Roman" w:cs="Times New Roman"/>
          <w:color w:val="000000" w:themeColor="text1"/>
          <w:kern w:val="0"/>
        </w:rPr>
        <w:t xml:space="preserve"> </w:t>
      </w:r>
      <w:r w:rsidR="00C73344" w:rsidRPr="0031195B">
        <w:rPr>
          <w:rFonts w:ascii="Times New Roman" w:hAnsi="Times New Roman" w:cs="Times New Roman"/>
          <w:color w:val="000000" w:themeColor="text1"/>
          <w:kern w:val="0"/>
        </w:rPr>
        <w:t>sequence</w:t>
      </w:r>
      <w:r w:rsidR="002E740B" w:rsidRPr="0031195B">
        <w:rPr>
          <w:rFonts w:ascii="Times New Roman" w:hAnsi="Times New Roman" w:cs="Times New Roman"/>
          <w:color w:val="000000" w:themeColor="text1"/>
          <w:kern w:val="0"/>
        </w:rPr>
        <w:t xml:space="preserve"> number is </w:t>
      </w:r>
      <w:r w:rsidR="003E1EDA" w:rsidRPr="0031195B">
        <w:rPr>
          <w:rFonts w:ascii="Times New Roman" w:hAnsi="Times New Roman" w:cs="Times New Roman"/>
          <w:color w:val="000000" w:themeColor="text1"/>
          <w:kern w:val="0"/>
        </w:rPr>
        <w:t>“</w:t>
      </w:r>
      <w:r w:rsidR="002E740B" w:rsidRPr="0031195B">
        <w:rPr>
          <w:rFonts w:ascii="Times New Roman" w:hAnsi="Times New Roman" w:cs="Times New Roman"/>
          <w:color w:val="000000" w:themeColor="text1"/>
          <w:kern w:val="0"/>
        </w:rPr>
        <w:t>1</w:t>
      </w:r>
      <w:r w:rsidR="003E1EDA" w:rsidRPr="0031195B">
        <w:rPr>
          <w:rFonts w:ascii="Times New Roman" w:hAnsi="Times New Roman" w:cs="Times New Roman"/>
          <w:color w:val="000000" w:themeColor="text1"/>
          <w:kern w:val="0"/>
        </w:rPr>
        <w:t>”</w:t>
      </w:r>
      <w:r w:rsidR="002E740B" w:rsidRPr="0031195B">
        <w:rPr>
          <w:rFonts w:ascii="Times New Roman" w:hAnsi="Times New Roman" w:cs="Times New Roman"/>
          <w:color w:val="000000" w:themeColor="text1"/>
          <w:kern w:val="0"/>
        </w:rPr>
        <w:t xml:space="preserve">. </w:t>
      </w:r>
    </w:p>
    <w:p w14:paraId="503E524C" w14:textId="77777777" w:rsidR="00AF1BAD" w:rsidRPr="0031195B" w:rsidRDefault="00AF1BAD" w:rsidP="00E30AA8">
      <w:pPr>
        <w:pStyle w:val="21"/>
        <w:numPr>
          <w:ilvl w:val="0"/>
          <w:numId w:val="2"/>
        </w:numPr>
        <w:tabs>
          <w:tab w:val="clear" w:pos="2280"/>
          <w:tab w:val="num" w:pos="540"/>
        </w:tabs>
        <w:spacing w:before="120" w:after="120" w:line="240" w:lineRule="auto"/>
        <w:ind w:left="539" w:firstLineChars="0" w:hanging="179"/>
        <w:rPr>
          <w:rFonts w:ascii="Times New Roman" w:hAnsi="Times New Roman" w:cs="Times New Roman"/>
          <w:b/>
          <w:color w:val="000000" w:themeColor="text1"/>
        </w:rPr>
      </w:pPr>
      <w:r w:rsidRPr="0031195B">
        <w:rPr>
          <w:rFonts w:ascii="Times New Roman" w:hAnsi="Times New Roman" w:cs="Times New Roman"/>
          <w:b/>
          <w:color w:val="000000" w:themeColor="text1"/>
        </w:rPr>
        <w:t>CShfeFtdcTraderSpi::OnRtnOrder</w:t>
      </w:r>
      <w:r w:rsidR="003E1EDA" w:rsidRPr="0031195B">
        <w:rPr>
          <w:rFonts w:ascii="Times New Roman" w:hAnsi="Times New Roman" w:cs="Times New Roman"/>
          <w:b/>
          <w:color w:val="000000" w:themeColor="text1"/>
          <w:lang w:val="en-GB"/>
        </w:rPr>
        <w:t xml:space="preserve">: </w:t>
      </w:r>
      <w:r w:rsidR="002E740B" w:rsidRPr="0031195B">
        <w:rPr>
          <w:rFonts w:ascii="Times New Roman" w:hAnsi="Times New Roman" w:cs="Times New Roman"/>
          <w:color w:val="000000" w:themeColor="text1"/>
          <w:kern w:val="0"/>
        </w:rPr>
        <w:t xml:space="preserve">The trading system gateway sends </w:t>
      </w:r>
      <w:r w:rsidR="003E1EDA" w:rsidRPr="0031195B">
        <w:rPr>
          <w:rFonts w:ascii="Times New Roman" w:hAnsi="Times New Roman" w:cs="Times New Roman"/>
          <w:color w:val="000000" w:themeColor="text1"/>
          <w:kern w:val="0"/>
        </w:rPr>
        <w:t xml:space="preserve">an </w:t>
      </w:r>
      <w:r w:rsidR="002E740B" w:rsidRPr="0031195B">
        <w:rPr>
          <w:rFonts w:ascii="Times New Roman" w:hAnsi="Times New Roman" w:cs="Times New Roman"/>
          <w:color w:val="000000" w:themeColor="text1"/>
          <w:kern w:val="0"/>
        </w:rPr>
        <w:t xml:space="preserve">order execution report to </w:t>
      </w:r>
      <w:r w:rsidR="003E1EDA" w:rsidRPr="0031195B">
        <w:rPr>
          <w:rFonts w:ascii="Times New Roman" w:hAnsi="Times New Roman" w:cs="Times New Roman"/>
          <w:color w:val="000000" w:themeColor="text1"/>
          <w:kern w:val="0"/>
        </w:rPr>
        <w:t>T</w:t>
      </w:r>
      <w:r w:rsidR="002E740B" w:rsidRPr="0031195B">
        <w:rPr>
          <w:rFonts w:ascii="Times New Roman" w:hAnsi="Times New Roman" w:cs="Times New Roman"/>
          <w:color w:val="000000" w:themeColor="text1"/>
          <w:kern w:val="0"/>
        </w:rPr>
        <w:t>rader A and his</w:t>
      </w:r>
      <w:r w:rsidR="003E1EDA" w:rsidRPr="0031195B">
        <w:rPr>
          <w:rFonts w:ascii="Times New Roman" w:hAnsi="Times New Roman" w:cs="Times New Roman"/>
          <w:color w:val="000000" w:themeColor="text1"/>
          <w:kern w:val="0"/>
        </w:rPr>
        <w:t>/her</w:t>
      </w:r>
      <w:r w:rsidR="00AC4386" w:rsidRPr="0031195B">
        <w:rPr>
          <w:rFonts w:ascii="Times New Roman" w:hAnsi="Times New Roman" w:cs="Times New Roman"/>
          <w:color w:val="000000" w:themeColor="text1"/>
          <w:kern w:val="0"/>
        </w:rPr>
        <w:t xml:space="preserve"> </w:t>
      </w:r>
      <w:r w:rsidR="002E740B" w:rsidRPr="0031195B">
        <w:rPr>
          <w:rFonts w:ascii="Times New Roman" w:hAnsi="Times New Roman" w:cs="Times New Roman"/>
          <w:color w:val="000000" w:themeColor="text1"/>
          <w:kern w:val="0"/>
        </w:rPr>
        <w:t xml:space="preserve">member system via </w:t>
      </w:r>
      <w:r w:rsidR="003E1EDA" w:rsidRPr="0031195B">
        <w:rPr>
          <w:rFonts w:ascii="Times New Roman" w:hAnsi="Times New Roman" w:cs="Times New Roman"/>
          <w:color w:val="000000" w:themeColor="text1"/>
          <w:kern w:val="0"/>
        </w:rPr>
        <w:t xml:space="preserve">the </w:t>
      </w:r>
      <w:r w:rsidR="002E740B" w:rsidRPr="0031195B">
        <w:rPr>
          <w:rFonts w:ascii="Times New Roman" w:hAnsi="Times New Roman" w:cs="Times New Roman"/>
          <w:color w:val="000000" w:themeColor="text1"/>
          <w:kern w:val="0"/>
        </w:rPr>
        <w:t>private stream. The execution report includes all information</w:t>
      </w:r>
      <w:r w:rsidR="00AC4386" w:rsidRPr="0031195B">
        <w:rPr>
          <w:rFonts w:ascii="Times New Roman" w:hAnsi="Times New Roman" w:cs="Times New Roman"/>
          <w:color w:val="000000" w:themeColor="text1"/>
          <w:kern w:val="0"/>
        </w:rPr>
        <w:t xml:space="preserve"> </w:t>
      </w:r>
      <w:r w:rsidR="003E1EDA" w:rsidRPr="0031195B">
        <w:rPr>
          <w:rFonts w:ascii="Times New Roman" w:hAnsi="Times New Roman" w:cs="Times New Roman"/>
          <w:color w:val="000000" w:themeColor="text1"/>
          <w:kern w:val="0"/>
        </w:rPr>
        <w:t xml:space="preserve">about </w:t>
      </w:r>
      <w:r w:rsidR="002E740B" w:rsidRPr="0031195B">
        <w:rPr>
          <w:rFonts w:ascii="Times New Roman" w:hAnsi="Times New Roman" w:cs="Times New Roman"/>
          <w:color w:val="000000" w:themeColor="text1"/>
          <w:kern w:val="0"/>
        </w:rPr>
        <w:t xml:space="preserve">the order, including </w:t>
      </w:r>
      <w:r w:rsidR="003E1EDA" w:rsidRPr="0031195B">
        <w:rPr>
          <w:rFonts w:ascii="Times New Roman" w:hAnsi="Times New Roman" w:cs="Times New Roman"/>
          <w:color w:val="000000" w:themeColor="text1"/>
          <w:kern w:val="0"/>
        </w:rPr>
        <w:t xml:space="preserve">its </w:t>
      </w:r>
      <w:r w:rsidR="002E740B" w:rsidRPr="0031195B">
        <w:rPr>
          <w:rFonts w:ascii="Times New Roman" w:hAnsi="Times New Roman" w:cs="Times New Roman"/>
          <w:color w:val="000000" w:themeColor="text1"/>
          <w:kern w:val="0"/>
        </w:rPr>
        <w:t xml:space="preserve">status. </w:t>
      </w:r>
      <w:r w:rsidR="003E1EDA" w:rsidRPr="0031195B">
        <w:rPr>
          <w:rFonts w:ascii="Times New Roman" w:hAnsi="Times New Roman" w:cs="Times New Roman"/>
          <w:color w:val="000000" w:themeColor="text1"/>
          <w:kern w:val="0"/>
        </w:rPr>
        <w:t xml:space="preserve">The </w:t>
      </w:r>
      <w:r w:rsidR="00BA68DF" w:rsidRPr="0031195B">
        <w:rPr>
          <w:rFonts w:ascii="Times New Roman" w:hAnsi="Times New Roman" w:cs="Times New Roman"/>
          <w:color w:val="000000" w:themeColor="text1"/>
          <w:kern w:val="0"/>
        </w:rPr>
        <w:t>TraderAPI working thread invokes this callback to parse the returned contents.</w:t>
      </w:r>
      <w:r w:rsidR="002E740B" w:rsidRPr="0031195B">
        <w:rPr>
          <w:rFonts w:ascii="Times New Roman" w:hAnsi="Times New Roman" w:cs="Times New Roman"/>
          <w:color w:val="000000" w:themeColor="text1"/>
          <w:kern w:val="0"/>
        </w:rPr>
        <w:t xml:space="preserve"> If </w:t>
      </w:r>
      <w:r w:rsidR="003E1EDA" w:rsidRPr="0031195B">
        <w:rPr>
          <w:rFonts w:ascii="Times New Roman" w:hAnsi="Times New Roman" w:cs="Times New Roman"/>
          <w:color w:val="000000" w:themeColor="text1"/>
          <w:kern w:val="0"/>
        </w:rPr>
        <w:t>M</w:t>
      </w:r>
      <w:r w:rsidR="002E740B" w:rsidRPr="0031195B">
        <w:rPr>
          <w:rFonts w:ascii="Times New Roman" w:hAnsi="Times New Roman" w:cs="Times New Roman"/>
          <w:color w:val="000000" w:themeColor="text1"/>
          <w:kern w:val="0"/>
        </w:rPr>
        <w:t xml:space="preserve">ember A has other traders </w:t>
      </w:r>
      <w:r w:rsidR="003E1EDA" w:rsidRPr="0031195B">
        <w:rPr>
          <w:rFonts w:ascii="Times New Roman" w:hAnsi="Times New Roman" w:cs="Times New Roman"/>
          <w:color w:val="000000" w:themeColor="text1"/>
          <w:kern w:val="0"/>
        </w:rPr>
        <w:t xml:space="preserve">logged </w:t>
      </w:r>
      <w:r w:rsidR="002E740B" w:rsidRPr="0031195B">
        <w:rPr>
          <w:rFonts w:ascii="Times New Roman" w:hAnsi="Times New Roman" w:cs="Times New Roman"/>
          <w:color w:val="000000" w:themeColor="text1"/>
          <w:kern w:val="0"/>
        </w:rPr>
        <w:t xml:space="preserve">into the trading platform </w:t>
      </w:r>
      <w:r w:rsidR="00BA68DF" w:rsidRPr="0031195B">
        <w:rPr>
          <w:rFonts w:ascii="Times New Roman" w:hAnsi="Times New Roman" w:cs="Times New Roman"/>
          <w:color w:val="000000" w:themeColor="text1"/>
          <w:kern w:val="0"/>
        </w:rPr>
        <w:t xml:space="preserve">at </w:t>
      </w:r>
      <w:r w:rsidR="003E1EDA" w:rsidRPr="0031195B">
        <w:rPr>
          <w:rFonts w:ascii="Times New Roman" w:hAnsi="Times New Roman" w:cs="Times New Roman"/>
          <w:color w:val="000000" w:themeColor="text1"/>
          <w:kern w:val="0"/>
        </w:rPr>
        <w:t xml:space="preserve">that </w:t>
      </w:r>
      <w:r w:rsidR="00AC64AD" w:rsidRPr="0031195B">
        <w:rPr>
          <w:rFonts w:ascii="Times New Roman" w:hAnsi="Times New Roman" w:cs="Times New Roman"/>
          <w:color w:val="000000" w:themeColor="text1"/>
          <w:kern w:val="0"/>
        </w:rPr>
        <w:t>moment, and</w:t>
      </w:r>
      <w:r w:rsidR="002E740B" w:rsidRPr="0031195B">
        <w:rPr>
          <w:rFonts w:ascii="Times New Roman" w:hAnsi="Times New Roman" w:cs="Times New Roman"/>
          <w:color w:val="000000" w:themeColor="text1"/>
          <w:kern w:val="0"/>
        </w:rPr>
        <w:t xml:space="preserve"> </w:t>
      </w:r>
      <w:r w:rsidR="003E1EDA" w:rsidRPr="0031195B">
        <w:rPr>
          <w:rFonts w:ascii="Times New Roman" w:hAnsi="Times New Roman" w:cs="Times New Roman"/>
          <w:color w:val="000000" w:themeColor="text1"/>
          <w:kern w:val="0"/>
        </w:rPr>
        <w:t xml:space="preserve">is listening </w:t>
      </w:r>
      <w:r w:rsidR="002E740B" w:rsidRPr="0031195B">
        <w:rPr>
          <w:rFonts w:ascii="Times New Roman" w:hAnsi="Times New Roman" w:cs="Times New Roman"/>
          <w:color w:val="000000" w:themeColor="text1"/>
          <w:kern w:val="0"/>
        </w:rPr>
        <w:t xml:space="preserve">to the member’s private stream, </w:t>
      </w:r>
      <w:r w:rsidR="00BA68DF" w:rsidRPr="0031195B">
        <w:rPr>
          <w:rFonts w:ascii="Times New Roman" w:hAnsi="Times New Roman" w:cs="Times New Roman"/>
          <w:color w:val="000000" w:themeColor="text1"/>
          <w:kern w:val="0"/>
        </w:rPr>
        <w:t>these traders will receive the</w:t>
      </w:r>
      <w:r w:rsidR="002E740B" w:rsidRPr="0031195B">
        <w:rPr>
          <w:rFonts w:ascii="Times New Roman" w:hAnsi="Times New Roman" w:cs="Times New Roman"/>
          <w:color w:val="000000" w:themeColor="text1"/>
          <w:kern w:val="0"/>
        </w:rPr>
        <w:t xml:space="preserve"> execution report as well.</w:t>
      </w:r>
    </w:p>
    <w:p w14:paraId="01E8208E" w14:textId="77777777" w:rsidR="004D774A" w:rsidRPr="0031195B" w:rsidRDefault="00A363D9" w:rsidP="00A363D9">
      <w:pPr>
        <w:pStyle w:val="21"/>
        <w:spacing w:before="240" w:after="120" w:line="240" w:lineRule="auto"/>
        <w:ind w:firstLineChars="0" w:firstLine="0"/>
        <w:rPr>
          <w:rFonts w:ascii="Times New Roman" w:hAnsi="Times New Roman" w:cs="Times New Roman"/>
          <w:b/>
          <w:color w:val="000000" w:themeColor="text1"/>
        </w:rPr>
      </w:pPr>
      <w:r w:rsidRPr="0031195B">
        <w:rPr>
          <w:rFonts w:ascii="Times New Roman" w:hAnsi="Times New Roman" w:cs="Times New Roman"/>
          <w:b/>
          <w:color w:val="000000" w:themeColor="text1"/>
        </w:rPr>
        <w:t xml:space="preserve">2). </w:t>
      </w:r>
      <w:r w:rsidR="00AC6AFD" w:rsidRPr="0031195B">
        <w:rPr>
          <w:rFonts w:ascii="Times New Roman" w:hAnsi="Times New Roman" w:cs="Times New Roman"/>
          <w:b/>
          <w:color w:val="000000" w:themeColor="text1"/>
        </w:rPr>
        <w:t>Trader</w:t>
      </w:r>
      <w:r w:rsidR="00A86339" w:rsidRPr="0031195B">
        <w:rPr>
          <w:rFonts w:ascii="Times New Roman" w:hAnsi="Times New Roman" w:cs="Times New Roman"/>
          <w:b/>
          <w:color w:val="000000" w:themeColor="text1"/>
        </w:rPr>
        <w:t xml:space="preserve"> </w:t>
      </w:r>
      <w:r w:rsidR="004D774A" w:rsidRPr="0031195B">
        <w:rPr>
          <w:rFonts w:ascii="Times New Roman" w:hAnsi="Times New Roman" w:cs="Times New Roman"/>
          <w:b/>
          <w:color w:val="000000" w:themeColor="text1"/>
        </w:rPr>
        <w:t>B places an order</w:t>
      </w:r>
      <w:r w:rsidR="00430F03" w:rsidRPr="0031195B">
        <w:rPr>
          <w:rFonts w:ascii="Times New Roman" w:hAnsi="Times New Roman" w:cs="Times New Roman"/>
          <w:b/>
          <w:color w:val="000000" w:themeColor="text1"/>
        </w:rPr>
        <w:t xml:space="preserve"> on contract</w:t>
      </w:r>
      <w:r w:rsidR="004D774A" w:rsidRPr="0031195B">
        <w:rPr>
          <w:rFonts w:ascii="Times New Roman" w:hAnsi="Times New Roman" w:cs="Times New Roman"/>
          <w:b/>
          <w:color w:val="000000" w:themeColor="text1"/>
        </w:rPr>
        <w:t xml:space="preserve"> cu0711, sell</w:t>
      </w:r>
      <w:r w:rsidR="00AC6AFD" w:rsidRPr="0031195B">
        <w:rPr>
          <w:rFonts w:ascii="Times New Roman" w:hAnsi="Times New Roman" w:cs="Times New Roman"/>
          <w:b/>
          <w:color w:val="000000" w:themeColor="text1"/>
        </w:rPr>
        <w:t>, 1</w:t>
      </w:r>
      <w:r w:rsidR="004D774A" w:rsidRPr="0031195B">
        <w:rPr>
          <w:rFonts w:ascii="Times New Roman" w:hAnsi="Times New Roman" w:cs="Times New Roman"/>
          <w:b/>
          <w:color w:val="000000" w:themeColor="text1"/>
        </w:rPr>
        <w:t>0 lots, 64000 RMB</w:t>
      </w:r>
    </w:p>
    <w:p w14:paraId="41358D20" w14:textId="77777777" w:rsidR="000E37A1" w:rsidRPr="0031195B" w:rsidRDefault="000E37A1" w:rsidP="00E30AA8">
      <w:pPr>
        <w:pStyle w:val="21"/>
        <w:numPr>
          <w:ilvl w:val="0"/>
          <w:numId w:val="2"/>
        </w:numPr>
        <w:tabs>
          <w:tab w:val="clear" w:pos="2280"/>
          <w:tab w:val="num" w:pos="540"/>
        </w:tabs>
        <w:spacing w:before="120" w:after="120" w:line="240" w:lineRule="auto"/>
        <w:ind w:left="539" w:firstLineChars="0" w:hanging="179"/>
        <w:rPr>
          <w:rFonts w:ascii="Times New Roman" w:hAnsi="Times New Roman" w:cs="Times New Roman"/>
          <w:color w:val="000000" w:themeColor="text1"/>
          <w:szCs w:val="24"/>
        </w:rPr>
      </w:pPr>
      <w:r w:rsidRPr="0031195B">
        <w:rPr>
          <w:rFonts w:ascii="Times New Roman" w:hAnsi="Times New Roman" w:cs="Times New Roman"/>
          <w:b/>
          <w:color w:val="000000" w:themeColor="text1"/>
          <w:szCs w:val="24"/>
        </w:rPr>
        <w:t>CShfeFtdcTraderApi::ReqOrderInsert</w:t>
      </w:r>
      <w:r w:rsidR="003E1EDA" w:rsidRPr="0031195B">
        <w:rPr>
          <w:rFonts w:ascii="Times New Roman" w:hAnsi="Times New Roman" w:cs="Times New Roman"/>
          <w:b/>
          <w:color w:val="000000" w:themeColor="text1"/>
          <w:szCs w:val="24"/>
          <w:lang w:val="en-GB"/>
        </w:rPr>
        <w:t xml:space="preserve">: </w:t>
      </w:r>
      <w:r w:rsidR="002E740B" w:rsidRPr="0031195B">
        <w:rPr>
          <w:rFonts w:ascii="Times New Roman" w:hAnsi="Times New Roman" w:cs="Times New Roman"/>
          <w:color w:val="000000" w:themeColor="text1"/>
          <w:kern w:val="0"/>
        </w:rPr>
        <w:t xml:space="preserve">New order </w:t>
      </w:r>
      <w:r w:rsidR="00BD3D2B" w:rsidRPr="0031195B">
        <w:rPr>
          <w:rFonts w:ascii="Times New Roman" w:hAnsi="Times New Roman" w:cs="Times New Roman"/>
          <w:color w:val="000000" w:themeColor="text1"/>
          <w:kern w:val="0"/>
        </w:rPr>
        <w:t xml:space="preserve">entry </w:t>
      </w:r>
      <w:r w:rsidR="002E740B" w:rsidRPr="0031195B">
        <w:rPr>
          <w:rFonts w:ascii="Times New Roman" w:hAnsi="Times New Roman" w:cs="Times New Roman"/>
          <w:color w:val="000000" w:themeColor="text1"/>
          <w:kern w:val="0"/>
        </w:rPr>
        <w:t>request.</w:t>
      </w:r>
    </w:p>
    <w:p w14:paraId="3E73DE8B" w14:textId="77777777" w:rsidR="00F340A3" w:rsidRPr="0031195B" w:rsidRDefault="000E37A1" w:rsidP="00E30AA8">
      <w:pPr>
        <w:pStyle w:val="21"/>
        <w:numPr>
          <w:ilvl w:val="0"/>
          <w:numId w:val="2"/>
        </w:numPr>
        <w:tabs>
          <w:tab w:val="clear" w:pos="2280"/>
          <w:tab w:val="num" w:pos="540"/>
        </w:tabs>
        <w:spacing w:before="120" w:after="120" w:line="240" w:lineRule="auto"/>
        <w:ind w:left="539" w:firstLineChars="0" w:hanging="179"/>
        <w:rPr>
          <w:rFonts w:ascii="Times New Roman" w:hAnsi="Times New Roman" w:cs="Times New Roman"/>
          <w:color w:val="000000" w:themeColor="text1"/>
          <w:szCs w:val="24"/>
        </w:rPr>
      </w:pPr>
      <w:r w:rsidRPr="0031195B">
        <w:rPr>
          <w:rFonts w:ascii="Times New Roman" w:hAnsi="Times New Roman" w:cs="Times New Roman"/>
          <w:b/>
          <w:color w:val="000000" w:themeColor="text1"/>
        </w:rPr>
        <w:t>Order Processing</w:t>
      </w:r>
      <w:r w:rsidR="00F340A3" w:rsidRPr="0031195B">
        <w:rPr>
          <w:rFonts w:ascii="Times New Roman" w:hAnsi="Times New Roman" w:cs="Times New Roman"/>
          <w:b/>
          <w:color w:val="000000" w:themeColor="text1"/>
        </w:rPr>
        <w:t xml:space="preserve"> of the Trading System</w:t>
      </w:r>
      <w:r w:rsidRPr="0031195B">
        <w:rPr>
          <w:rFonts w:ascii="Times New Roman" w:hAnsi="Times New Roman" w:cs="Times New Roman"/>
          <w:b/>
          <w:color w:val="000000" w:themeColor="text1"/>
        </w:rPr>
        <w:t>:</w:t>
      </w:r>
      <w:r w:rsidR="00AC4386" w:rsidRPr="0031195B">
        <w:rPr>
          <w:rFonts w:ascii="Times New Roman" w:hAnsi="Times New Roman" w:cs="Times New Roman"/>
          <w:b/>
          <w:color w:val="000000" w:themeColor="text1"/>
        </w:rPr>
        <w:t xml:space="preserve"> </w:t>
      </w:r>
      <w:r w:rsidR="00A44881" w:rsidRPr="0031195B">
        <w:rPr>
          <w:rFonts w:ascii="Times New Roman" w:hAnsi="Times New Roman" w:cs="Times New Roman"/>
          <w:color w:val="000000" w:themeColor="text1"/>
        </w:rPr>
        <w:t>The Exchange’s trading system</w:t>
      </w:r>
      <w:r w:rsidR="002E740B" w:rsidRPr="0031195B">
        <w:rPr>
          <w:rFonts w:ascii="Times New Roman" w:hAnsi="Times New Roman" w:cs="Times New Roman"/>
          <w:color w:val="000000" w:themeColor="text1"/>
          <w:kern w:val="0"/>
        </w:rPr>
        <w:t xml:space="preserve"> allocate</w:t>
      </w:r>
      <w:r w:rsidR="003E1EDA" w:rsidRPr="0031195B">
        <w:rPr>
          <w:rFonts w:ascii="Times New Roman" w:hAnsi="Times New Roman" w:cs="Times New Roman"/>
          <w:color w:val="000000" w:themeColor="text1"/>
          <w:kern w:val="0"/>
        </w:rPr>
        <w:t xml:space="preserve">s </w:t>
      </w:r>
      <w:r w:rsidR="00CB5744" w:rsidRPr="0031195B">
        <w:rPr>
          <w:rFonts w:ascii="Times New Roman" w:hAnsi="Times New Roman" w:cs="Times New Roman"/>
          <w:color w:val="000000" w:themeColor="text1"/>
          <w:kern w:val="0"/>
        </w:rPr>
        <w:t>the Exchange</w:t>
      </w:r>
      <w:r w:rsidR="002E740B" w:rsidRPr="0031195B">
        <w:rPr>
          <w:rFonts w:ascii="Times New Roman" w:hAnsi="Times New Roman" w:cs="Times New Roman"/>
          <w:color w:val="000000" w:themeColor="text1"/>
          <w:kern w:val="0"/>
        </w:rPr>
        <w:t xml:space="preserve"> sequence number “2” to the new order and set </w:t>
      </w:r>
      <w:r w:rsidR="003E1EDA" w:rsidRPr="0031195B">
        <w:rPr>
          <w:rFonts w:ascii="Times New Roman" w:hAnsi="Times New Roman" w:cs="Times New Roman"/>
          <w:color w:val="000000" w:themeColor="text1"/>
          <w:kern w:val="0"/>
        </w:rPr>
        <w:t xml:space="preserve">the </w:t>
      </w:r>
      <w:r w:rsidR="002E740B" w:rsidRPr="0031195B">
        <w:rPr>
          <w:rFonts w:ascii="Times New Roman" w:hAnsi="Times New Roman" w:cs="Times New Roman"/>
          <w:color w:val="000000" w:themeColor="text1"/>
          <w:kern w:val="0"/>
        </w:rPr>
        <w:t>status to “Not Filled and Still Queuing”.</w:t>
      </w:r>
    </w:p>
    <w:p w14:paraId="7E2D43C6" w14:textId="77777777" w:rsidR="00EB0ED3" w:rsidRPr="0031195B" w:rsidRDefault="00F340A3" w:rsidP="007F3A81">
      <w:pPr>
        <w:pStyle w:val="21"/>
        <w:numPr>
          <w:ilvl w:val="0"/>
          <w:numId w:val="2"/>
        </w:numPr>
        <w:tabs>
          <w:tab w:val="clear" w:pos="2280"/>
          <w:tab w:val="num" w:pos="540"/>
        </w:tabs>
        <w:spacing w:before="120" w:after="120" w:line="240" w:lineRule="auto"/>
        <w:ind w:left="539" w:firstLineChars="0" w:hanging="179"/>
        <w:rPr>
          <w:rFonts w:ascii="Times New Roman" w:hAnsi="Times New Roman" w:cs="Times New Roman"/>
          <w:color w:val="000000" w:themeColor="text1"/>
          <w:szCs w:val="24"/>
        </w:rPr>
      </w:pPr>
      <w:r w:rsidRPr="0031195B">
        <w:rPr>
          <w:rFonts w:ascii="Times New Roman" w:hAnsi="Times New Roman" w:cs="Times New Roman"/>
          <w:b/>
          <w:color w:val="000000" w:themeColor="text1"/>
        </w:rPr>
        <w:t>Trading System</w:t>
      </w:r>
      <w:r w:rsidR="002E740B" w:rsidRPr="0031195B">
        <w:rPr>
          <w:rFonts w:ascii="Times New Roman" w:hAnsi="Times New Roman" w:cs="Times New Roman"/>
          <w:b/>
          <w:color w:val="000000" w:themeColor="text1"/>
        </w:rPr>
        <w:t xml:space="preserve"> Matching Orders</w:t>
      </w:r>
      <w:r w:rsidRPr="0031195B">
        <w:rPr>
          <w:rFonts w:ascii="Times New Roman" w:hAnsi="Times New Roman" w:cs="Times New Roman"/>
          <w:b/>
          <w:color w:val="000000" w:themeColor="text1"/>
        </w:rPr>
        <w:t xml:space="preserve">: </w:t>
      </w:r>
      <w:r w:rsidR="002E740B" w:rsidRPr="0031195B">
        <w:rPr>
          <w:rFonts w:ascii="Times New Roman" w:hAnsi="Times New Roman" w:cs="Times New Roman"/>
          <w:bCs/>
          <w:color w:val="000000" w:themeColor="text1"/>
          <w:kern w:val="0"/>
        </w:rPr>
        <w:t xml:space="preserve">The new order is matched with </w:t>
      </w:r>
      <w:r w:rsidR="003E1EDA" w:rsidRPr="0031195B">
        <w:rPr>
          <w:rFonts w:ascii="Times New Roman" w:hAnsi="Times New Roman" w:cs="Times New Roman"/>
          <w:bCs/>
          <w:color w:val="000000" w:themeColor="text1"/>
          <w:kern w:val="0"/>
        </w:rPr>
        <w:t xml:space="preserve">an </w:t>
      </w:r>
      <w:r w:rsidR="00C73344" w:rsidRPr="0031195B">
        <w:rPr>
          <w:rFonts w:ascii="Times New Roman" w:hAnsi="Times New Roman" w:cs="Times New Roman"/>
          <w:bCs/>
          <w:color w:val="000000" w:themeColor="text1"/>
          <w:kern w:val="0"/>
        </w:rPr>
        <w:t>existing</w:t>
      </w:r>
      <w:r w:rsidR="002E740B" w:rsidRPr="0031195B">
        <w:rPr>
          <w:rFonts w:ascii="Times New Roman" w:hAnsi="Times New Roman" w:cs="Times New Roman"/>
          <w:bCs/>
          <w:color w:val="000000" w:themeColor="text1"/>
          <w:kern w:val="0"/>
        </w:rPr>
        <w:t xml:space="preserve"> order on the order book, and its status is set </w:t>
      </w:r>
      <w:r w:rsidR="00BD3D2B" w:rsidRPr="0031195B">
        <w:rPr>
          <w:rFonts w:ascii="Times New Roman" w:hAnsi="Times New Roman" w:cs="Times New Roman"/>
          <w:bCs/>
          <w:color w:val="000000" w:themeColor="text1"/>
          <w:kern w:val="0"/>
        </w:rPr>
        <w:t xml:space="preserve">to </w:t>
      </w:r>
      <w:r w:rsidR="002E740B" w:rsidRPr="0031195B">
        <w:rPr>
          <w:rFonts w:ascii="Times New Roman" w:hAnsi="Times New Roman" w:cs="Times New Roman"/>
          <w:color w:val="000000" w:themeColor="text1"/>
          <w:kern w:val="0"/>
        </w:rPr>
        <w:t>“</w:t>
      </w:r>
      <w:r w:rsidR="002E740B" w:rsidRPr="0031195B">
        <w:rPr>
          <w:rFonts w:ascii="Times New Roman" w:hAnsi="Times New Roman" w:cs="Times New Roman"/>
          <w:bCs/>
          <w:color w:val="000000" w:themeColor="text1"/>
          <w:kern w:val="0"/>
        </w:rPr>
        <w:t>All Filled</w:t>
      </w:r>
      <w:r w:rsidR="002E740B" w:rsidRPr="0031195B">
        <w:rPr>
          <w:rFonts w:ascii="Times New Roman" w:hAnsi="Times New Roman" w:cs="Times New Roman"/>
          <w:color w:val="000000" w:themeColor="text1"/>
          <w:kern w:val="0"/>
        </w:rPr>
        <w:t xml:space="preserve">”. </w:t>
      </w:r>
      <w:r w:rsidR="00BD3D2B" w:rsidRPr="0031195B">
        <w:rPr>
          <w:rFonts w:ascii="Times New Roman" w:hAnsi="Times New Roman" w:cs="Times New Roman"/>
          <w:color w:val="000000" w:themeColor="text1"/>
          <w:kern w:val="0"/>
        </w:rPr>
        <w:t>The trading s</w:t>
      </w:r>
      <w:r w:rsidR="002E740B" w:rsidRPr="0031195B">
        <w:rPr>
          <w:rFonts w:ascii="Times New Roman" w:hAnsi="Times New Roman" w:cs="Times New Roman"/>
          <w:color w:val="000000" w:themeColor="text1"/>
          <w:kern w:val="0"/>
        </w:rPr>
        <w:t>ystem gateway sends:</w:t>
      </w:r>
    </w:p>
    <w:p w14:paraId="298DF57F" w14:textId="77777777" w:rsidR="00EB0ED3" w:rsidRPr="0031195B" w:rsidRDefault="003E1EDA" w:rsidP="009B0B7B">
      <w:pPr>
        <w:pStyle w:val="21"/>
        <w:numPr>
          <w:ilvl w:val="0"/>
          <w:numId w:val="5"/>
        </w:numPr>
        <w:spacing w:before="120" w:after="120" w:line="240" w:lineRule="auto"/>
        <w:ind w:firstLineChars="0"/>
        <w:rPr>
          <w:rFonts w:ascii="Times New Roman" w:hAnsi="Times New Roman" w:cs="Times New Roman"/>
          <w:color w:val="000000" w:themeColor="text1"/>
          <w:szCs w:val="24"/>
        </w:rPr>
      </w:pPr>
      <w:r w:rsidRPr="0031195B">
        <w:rPr>
          <w:rFonts w:ascii="Times New Roman" w:hAnsi="Times New Roman" w:cs="Times New Roman"/>
          <w:color w:val="000000" w:themeColor="text1"/>
          <w:szCs w:val="24"/>
        </w:rPr>
        <w:t xml:space="preserve">an </w:t>
      </w:r>
      <w:r w:rsidR="00AC6AFD" w:rsidRPr="0031195B">
        <w:rPr>
          <w:rFonts w:ascii="Times New Roman" w:hAnsi="Times New Roman" w:cs="Times New Roman"/>
          <w:color w:val="000000" w:themeColor="text1"/>
          <w:szCs w:val="24"/>
        </w:rPr>
        <w:t xml:space="preserve">order </w:t>
      </w:r>
      <w:r w:rsidR="00C73344" w:rsidRPr="0031195B">
        <w:rPr>
          <w:rFonts w:ascii="Times New Roman" w:hAnsi="Times New Roman" w:cs="Times New Roman"/>
          <w:color w:val="000000" w:themeColor="text1"/>
          <w:szCs w:val="24"/>
        </w:rPr>
        <w:t>acknowledgement</w:t>
      </w:r>
      <w:r w:rsidR="00AC6AFD" w:rsidRPr="0031195B">
        <w:rPr>
          <w:rFonts w:ascii="Times New Roman" w:hAnsi="Times New Roman" w:cs="Times New Roman"/>
          <w:color w:val="000000" w:themeColor="text1"/>
          <w:szCs w:val="24"/>
        </w:rPr>
        <w:t xml:space="preserve"> to TraderB’s dialog stream; </w:t>
      </w:r>
    </w:p>
    <w:p w14:paraId="460FD8A3" w14:textId="77777777" w:rsidR="00EB0ED3" w:rsidRPr="0031195B" w:rsidRDefault="003E1EDA" w:rsidP="009B0B7B">
      <w:pPr>
        <w:pStyle w:val="21"/>
        <w:numPr>
          <w:ilvl w:val="0"/>
          <w:numId w:val="5"/>
        </w:numPr>
        <w:spacing w:before="120" w:after="120" w:line="240" w:lineRule="auto"/>
        <w:ind w:firstLineChars="0"/>
        <w:rPr>
          <w:rFonts w:ascii="Times New Roman" w:hAnsi="Times New Roman" w:cs="Times New Roman"/>
          <w:color w:val="000000" w:themeColor="text1"/>
          <w:szCs w:val="24"/>
        </w:rPr>
      </w:pPr>
      <w:r w:rsidRPr="0031195B">
        <w:rPr>
          <w:rFonts w:ascii="Times New Roman" w:hAnsi="Times New Roman" w:cs="Times New Roman"/>
          <w:color w:val="000000" w:themeColor="text1"/>
        </w:rPr>
        <w:t xml:space="preserve">an </w:t>
      </w:r>
      <w:r w:rsidR="003757D1" w:rsidRPr="0031195B">
        <w:rPr>
          <w:rFonts w:ascii="Times New Roman" w:hAnsi="Times New Roman" w:cs="Times New Roman"/>
          <w:color w:val="000000" w:themeColor="text1"/>
        </w:rPr>
        <w:t xml:space="preserve">order </w:t>
      </w:r>
      <w:r w:rsidR="00D56D75" w:rsidRPr="0031195B">
        <w:rPr>
          <w:rFonts w:ascii="Times New Roman" w:hAnsi="Times New Roman" w:cs="Times New Roman"/>
          <w:color w:val="000000" w:themeColor="text1"/>
          <w:kern w:val="0"/>
        </w:rPr>
        <w:t>execution report to Trader B and his</w:t>
      </w:r>
      <w:r w:rsidRPr="0031195B">
        <w:rPr>
          <w:rFonts w:ascii="Times New Roman" w:hAnsi="Times New Roman" w:cs="Times New Roman"/>
          <w:color w:val="000000" w:themeColor="text1"/>
          <w:kern w:val="0"/>
        </w:rPr>
        <w:t>/her</w:t>
      </w:r>
      <w:r w:rsidR="00D56D75" w:rsidRPr="0031195B">
        <w:rPr>
          <w:rFonts w:ascii="Times New Roman" w:hAnsi="Times New Roman" w:cs="Times New Roman"/>
          <w:color w:val="000000" w:themeColor="text1"/>
          <w:kern w:val="0"/>
        </w:rPr>
        <w:t xml:space="preserve"> member’s private stream</w:t>
      </w:r>
      <w:r w:rsidR="0062326F" w:rsidRPr="0031195B">
        <w:rPr>
          <w:rFonts w:ascii="Times New Roman" w:hAnsi="Times New Roman" w:cs="Times New Roman"/>
          <w:color w:val="000000" w:themeColor="text1"/>
          <w:kern w:val="0"/>
        </w:rPr>
        <w:t>;</w:t>
      </w:r>
    </w:p>
    <w:p w14:paraId="68F6B456" w14:textId="77777777" w:rsidR="003C4A71" w:rsidRPr="0031195B" w:rsidRDefault="003E1EDA" w:rsidP="009B0B7B">
      <w:pPr>
        <w:pStyle w:val="21"/>
        <w:numPr>
          <w:ilvl w:val="0"/>
          <w:numId w:val="5"/>
        </w:numPr>
        <w:spacing w:before="120" w:after="120" w:line="240" w:lineRule="auto"/>
        <w:ind w:firstLineChars="0"/>
        <w:rPr>
          <w:rFonts w:ascii="Times New Roman" w:hAnsi="Times New Roman" w:cs="Times New Roman"/>
          <w:color w:val="000000" w:themeColor="text1"/>
          <w:szCs w:val="24"/>
        </w:rPr>
      </w:pPr>
      <w:r w:rsidRPr="0031195B">
        <w:rPr>
          <w:rFonts w:ascii="Times New Roman" w:hAnsi="Times New Roman" w:cs="Times New Roman"/>
          <w:color w:val="000000" w:themeColor="text1"/>
        </w:rPr>
        <w:t xml:space="preserve">an </w:t>
      </w:r>
      <w:r w:rsidR="00B77C2E" w:rsidRPr="0031195B">
        <w:rPr>
          <w:rFonts w:ascii="Times New Roman" w:hAnsi="Times New Roman" w:cs="Times New Roman"/>
          <w:color w:val="000000" w:themeColor="text1"/>
        </w:rPr>
        <w:t xml:space="preserve">order </w:t>
      </w:r>
      <w:r w:rsidR="0062326F" w:rsidRPr="0031195B">
        <w:rPr>
          <w:rFonts w:ascii="Times New Roman" w:hAnsi="Times New Roman" w:cs="Times New Roman"/>
          <w:color w:val="000000" w:themeColor="text1"/>
          <w:kern w:val="0"/>
        </w:rPr>
        <w:t>execution report to Trader A and his</w:t>
      </w:r>
      <w:r w:rsidRPr="0031195B">
        <w:rPr>
          <w:rFonts w:ascii="Times New Roman" w:hAnsi="Times New Roman" w:cs="Times New Roman"/>
          <w:color w:val="000000" w:themeColor="text1"/>
          <w:kern w:val="0"/>
        </w:rPr>
        <w:t>/her</w:t>
      </w:r>
      <w:r w:rsidR="0062326F" w:rsidRPr="0031195B">
        <w:rPr>
          <w:rFonts w:ascii="Times New Roman" w:hAnsi="Times New Roman" w:cs="Times New Roman"/>
          <w:color w:val="000000" w:themeColor="text1"/>
          <w:kern w:val="0"/>
        </w:rPr>
        <w:t xml:space="preserve"> member’s private stream, with </w:t>
      </w:r>
      <w:r w:rsidRPr="0031195B">
        <w:rPr>
          <w:rFonts w:ascii="Times New Roman" w:hAnsi="Times New Roman" w:cs="Times New Roman"/>
          <w:color w:val="000000" w:themeColor="text1"/>
          <w:kern w:val="0"/>
        </w:rPr>
        <w:t xml:space="preserve">an </w:t>
      </w:r>
      <w:r w:rsidR="0062326F" w:rsidRPr="0031195B">
        <w:rPr>
          <w:rFonts w:ascii="Times New Roman" w:hAnsi="Times New Roman" w:cs="Times New Roman"/>
          <w:color w:val="000000" w:themeColor="text1"/>
          <w:kern w:val="0"/>
        </w:rPr>
        <w:t>order status of “</w:t>
      </w:r>
      <w:r w:rsidR="0062326F" w:rsidRPr="0031195B">
        <w:rPr>
          <w:rFonts w:ascii="Times New Roman" w:hAnsi="Times New Roman" w:cs="Times New Roman"/>
          <w:b/>
          <w:bCs/>
          <w:color w:val="000000" w:themeColor="text1"/>
          <w:kern w:val="0"/>
        </w:rPr>
        <w:t>Partially Filled and Still Queuing</w:t>
      </w:r>
      <w:r w:rsidR="0062326F" w:rsidRPr="0031195B">
        <w:rPr>
          <w:rFonts w:ascii="Times New Roman" w:hAnsi="Times New Roman" w:cs="Times New Roman"/>
          <w:color w:val="000000" w:themeColor="text1"/>
          <w:kern w:val="0"/>
        </w:rPr>
        <w:t xml:space="preserve">” and </w:t>
      </w:r>
      <w:r w:rsidRPr="0031195B">
        <w:rPr>
          <w:rFonts w:ascii="Times New Roman" w:hAnsi="Times New Roman" w:cs="Times New Roman"/>
          <w:color w:val="000000" w:themeColor="text1"/>
          <w:kern w:val="0"/>
        </w:rPr>
        <w:t xml:space="preserve">a </w:t>
      </w:r>
      <w:r w:rsidR="0062326F" w:rsidRPr="0031195B">
        <w:rPr>
          <w:rFonts w:ascii="Times New Roman" w:hAnsi="Times New Roman" w:cs="Times New Roman"/>
          <w:color w:val="000000" w:themeColor="text1"/>
          <w:kern w:val="0"/>
        </w:rPr>
        <w:t xml:space="preserve">remaining </w:t>
      </w:r>
      <w:r w:rsidR="00AC64AD" w:rsidRPr="0031195B">
        <w:rPr>
          <w:rFonts w:ascii="Times New Roman" w:hAnsi="Times New Roman" w:cs="Times New Roman"/>
          <w:color w:val="000000" w:themeColor="text1"/>
          <w:kern w:val="0"/>
        </w:rPr>
        <w:t>quantity of</w:t>
      </w:r>
      <w:r w:rsidR="00430F03" w:rsidRPr="0031195B">
        <w:rPr>
          <w:rFonts w:ascii="Times New Roman" w:hAnsi="Times New Roman" w:cs="Times New Roman"/>
          <w:color w:val="000000" w:themeColor="text1"/>
          <w:kern w:val="0"/>
        </w:rPr>
        <w:t xml:space="preserve"> </w:t>
      </w:r>
      <w:r w:rsidR="0062326F" w:rsidRPr="0031195B">
        <w:rPr>
          <w:rFonts w:ascii="Times New Roman" w:hAnsi="Times New Roman" w:cs="Times New Roman"/>
          <w:color w:val="000000" w:themeColor="text1"/>
          <w:kern w:val="0"/>
        </w:rPr>
        <w:t>10;</w:t>
      </w:r>
    </w:p>
    <w:p w14:paraId="5B714040" w14:textId="77777777" w:rsidR="00BB1068" w:rsidRPr="0031195B" w:rsidRDefault="003E1EDA" w:rsidP="009B0B7B">
      <w:pPr>
        <w:pStyle w:val="21"/>
        <w:numPr>
          <w:ilvl w:val="0"/>
          <w:numId w:val="5"/>
        </w:numPr>
        <w:spacing w:before="120" w:after="120" w:line="240" w:lineRule="auto"/>
        <w:ind w:firstLineChars="0"/>
        <w:rPr>
          <w:rFonts w:ascii="Times New Roman" w:hAnsi="Times New Roman" w:cs="Times New Roman"/>
          <w:color w:val="000000" w:themeColor="text1"/>
          <w:szCs w:val="24"/>
        </w:rPr>
      </w:pPr>
      <w:r w:rsidRPr="0031195B">
        <w:rPr>
          <w:rFonts w:ascii="Times New Roman" w:hAnsi="Times New Roman" w:cs="Times New Roman"/>
          <w:color w:val="000000" w:themeColor="text1"/>
        </w:rPr>
        <w:t xml:space="preserve">a </w:t>
      </w:r>
      <w:r w:rsidR="003C7A3F" w:rsidRPr="0031195B">
        <w:rPr>
          <w:rFonts w:ascii="Times New Roman" w:hAnsi="Times New Roman" w:cs="Times New Roman"/>
          <w:color w:val="000000" w:themeColor="text1"/>
        </w:rPr>
        <w:t xml:space="preserve">trade </w:t>
      </w:r>
      <w:r w:rsidR="0062326F" w:rsidRPr="0031195B">
        <w:rPr>
          <w:rFonts w:ascii="Times New Roman" w:hAnsi="Times New Roman" w:cs="Times New Roman"/>
          <w:color w:val="000000" w:themeColor="text1"/>
          <w:kern w:val="0"/>
        </w:rPr>
        <w:t>execution report to Trader B and his</w:t>
      </w:r>
      <w:r w:rsidRPr="0031195B">
        <w:rPr>
          <w:rFonts w:ascii="Times New Roman" w:hAnsi="Times New Roman" w:cs="Times New Roman"/>
          <w:color w:val="000000" w:themeColor="text1"/>
          <w:kern w:val="0"/>
        </w:rPr>
        <w:t>/her</w:t>
      </w:r>
      <w:r w:rsidR="0062326F" w:rsidRPr="0031195B">
        <w:rPr>
          <w:rFonts w:ascii="Times New Roman" w:hAnsi="Times New Roman" w:cs="Times New Roman"/>
          <w:color w:val="000000" w:themeColor="text1"/>
          <w:kern w:val="0"/>
        </w:rPr>
        <w:t xml:space="preserve"> member’s private stream;</w:t>
      </w:r>
    </w:p>
    <w:p w14:paraId="22BABE81" w14:textId="77777777" w:rsidR="00D51320" w:rsidRPr="0031195B" w:rsidRDefault="003E1EDA" w:rsidP="009B0B7B">
      <w:pPr>
        <w:pStyle w:val="21"/>
        <w:numPr>
          <w:ilvl w:val="0"/>
          <w:numId w:val="5"/>
        </w:numPr>
        <w:spacing w:before="120" w:after="120" w:line="240" w:lineRule="auto"/>
        <w:ind w:firstLineChars="0"/>
        <w:rPr>
          <w:rFonts w:ascii="Times New Roman" w:hAnsi="Times New Roman" w:cs="Times New Roman"/>
          <w:color w:val="000000" w:themeColor="text1"/>
          <w:szCs w:val="24"/>
        </w:rPr>
      </w:pPr>
      <w:r w:rsidRPr="0031195B">
        <w:rPr>
          <w:rFonts w:ascii="Times New Roman" w:hAnsi="Times New Roman" w:cs="Times New Roman"/>
          <w:color w:val="000000" w:themeColor="text1"/>
          <w:kern w:val="0"/>
        </w:rPr>
        <w:t xml:space="preserve">a </w:t>
      </w:r>
      <w:r w:rsidR="00D51320" w:rsidRPr="0031195B">
        <w:rPr>
          <w:rFonts w:ascii="Times New Roman" w:hAnsi="Times New Roman" w:cs="Times New Roman"/>
          <w:color w:val="000000" w:themeColor="text1"/>
          <w:kern w:val="0"/>
        </w:rPr>
        <w:t>trade execution report to Trader A and his</w:t>
      </w:r>
      <w:r w:rsidRPr="0031195B">
        <w:rPr>
          <w:rFonts w:ascii="Times New Roman" w:hAnsi="Times New Roman" w:cs="Times New Roman"/>
          <w:color w:val="000000" w:themeColor="text1"/>
          <w:kern w:val="0"/>
        </w:rPr>
        <w:t>/her</w:t>
      </w:r>
      <w:r w:rsidR="00D51320" w:rsidRPr="0031195B">
        <w:rPr>
          <w:rFonts w:ascii="Times New Roman" w:hAnsi="Times New Roman" w:cs="Times New Roman"/>
          <w:color w:val="000000" w:themeColor="text1"/>
          <w:kern w:val="0"/>
        </w:rPr>
        <w:t xml:space="preserve"> member’s private stream</w:t>
      </w:r>
    </w:p>
    <w:p w14:paraId="712B19E0" w14:textId="77777777" w:rsidR="00EB0ED3" w:rsidRPr="0031195B" w:rsidRDefault="00BD3D2B" w:rsidP="00E72849">
      <w:pPr>
        <w:pStyle w:val="21"/>
        <w:spacing w:before="120" w:after="120" w:line="240" w:lineRule="auto"/>
        <w:ind w:left="1740" w:firstLineChars="0" w:firstLine="180"/>
        <w:rPr>
          <w:rFonts w:ascii="Times New Roman" w:hAnsi="Times New Roman" w:cs="Times New Roman"/>
          <w:color w:val="000000" w:themeColor="text1"/>
        </w:rPr>
      </w:pPr>
      <w:r w:rsidRPr="0031195B">
        <w:rPr>
          <w:rFonts w:ascii="Times New Roman" w:hAnsi="Times New Roman" w:cs="Times New Roman"/>
          <w:color w:val="000000" w:themeColor="text1"/>
        </w:rPr>
        <w:t xml:space="preserve">trading </w:t>
      </w:r>
      <w:r w:rsidR="00AC64AD" w:rsidRPr="0031195B">
        <w:rPr>
          <w:rFonts w:ascii="Times New Roman" w:hAnsi="Times New Roman" w:cs="Times New Roman"/>
          <w:color w:val="000000" w:themeColor="text1"/>
        </w:rPr>
        <w:t>system to</w:t>
      </w:r>
      <w:r w:rsidR="003E1EDA" w:rsidRPr="0031195B">
        <w:rPr>
          <w:rFonts w:ascii="Times New Roman" w:hAnsi="Times New Roman" w:cs="Times New Roman"/>
          <w:color w:val="000000" w:themeColor="text1"/>
        </w:rPr>
        <w:t xml:space="preserve"> </w:t>
      </w:r>
      <w:r w:rsidR="00AC64AD" w:rsidRPr="0031195B">
        <w:rPr>
          <w:rFonts w:ascii="Times New Roman" w:hAnsi="Times New Roman" w:cs="Times New Roman"/>
          <w:color w:val="000000" w:themeColor="text1"/>
        </w:rPr>
        <w:t>ensure that</w:t>
      </w:r>
      <w:r w:rsidR="00BB1068" w:rsidRPr="0031195B">
        <w:rPr>
          <w:rFonts w:ascii="Times New Roman" w:hAnsi="Times New Roman" w:cs="Times New Roman"/>
          <w:color w:val="000000" w:themeColor="text1"/>
        </w:rPr>
        <w:t>:</w:t>
      </w:r>
    </w:p>
    <w:p w14:paraId="1D8C9D5D" w14:textId="77777777" w:rsidR="007B2F02" w:rsidRPr="0031195B" w:rsidRDefault="003E1EDA">
      <w:pPr>
        <w:pStyle w:val="21"/>
        <w:numPr>
          <w:ilvl w:val="1"/>
          <w:numId w:val="5"/>
        </w:numPr>
        <w:spacing w:before="120" w:after="120" w:line="240" w:lineRule="auto"/>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the </w:t>
      </w:r>
      <w:r w:rsidR="003757D1" w:rsidRPr="0031195B">
        <w:rPr>
          <w:rFonts w:ascii="Times New Roman" w:hAnsi="Times New Roman" w:cs="Times New Roman"/>
          <w:color w:val="000000" w:themeColor="text1"/>
        </w:rPr>
        <w:t xml:space="preserve">order </w:t>
      </w:r>
      <w:r w:rsidR="0062326F" w:rsidRPr="0031195B">
        <w:rPr>
          <w:rFonts w:ascii="Times New Roman" w:hAnsi="Times New Roman" w:cs="Times New Roman"/>
          <w:color w:val="000000" w:themeColor="text1"/>
          <w:kern w:val="0"/>
        </w:rPr>
        <w:t>execution report is delivered ahead of the trade execution report (fill notification)</w:t>
      </w:r>
    </w:p>
    <w:p w14:paraId="367DBD58" w14:textId="77777777" w:rsidR="007B2F02" w:rsidRPr="0031195B" w:rsidRDefault="003E1EDA">
      <w:pPr>
        <w:pStyle w:val="21"/>
        <w:numPr>
          <w:ilvl w:val="1"/>
          <w:numId w:val="5"/>
        </w:numPr>
        <w:spacing w:before="120" w:after="120" w:line="240" w:lineRule="auto"/>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lastRenderedPageBreak/>
        <w:t>The r</w:t>
      </w:r>
      <w:r w:rsidR="00EB0ED3" w:rsidRPr="0031195B">
        <w:rPr>
          <w:rFonts w:ascii="Times New Roman" w:hAnsi="Times New Roman" w:cs="Times New Roman"/>
          <w:color w:val="000000" w:themeColor="text1"/>
        </w:rPr>
        <w:t xml:space="preserve">emaining </w:t>
      </w:r>
      <w:r w:rsidR="00AC64AD" w:rsidRPr="0031195B">
        <w:rPr>
          <w:rFonts w:ascii="Times New Roman" w:hAnsi="Times New Roman" w:cs="Times New Roman"/>
          <w:color w:val="000000" w:themeColor="text1"/>
          <w:kern w:val="0"/>
        </w:rPr>
        <w:t>quantity in</w:t>
      </w:r>
      <w:r w:rsidR="00AD5C00" w:rsidRPr="0031195B">
        <w:rPr>
          <w:rFonts w:ascii="Times New Roman" w:hAnsi="Times New Roman" w:cs="Times New Roman"/>
          <w:color w:val="000000" w:themeColor="text1"/>
          <w:kern w:val="0"/>
        </w:rPr>
        <w:t xml:space="preserve"> </w:t>
      </w:r>
      <w:r w:rsidRPr="0031195B">
        <w:rPr>
          <w:rFonts w:ascii="Times New Roman" w:hAnsi="Times New Roman" w:cs="Times New Roman"/>
          <w:color w:val="000000" w:themeColor="text1"/>
          <w:kern w:val="0"/>
        </w:rPr>
        <w:t xml:space="preserve">the </w:t>
      </w:r>
      <w:r w:rsidR="00AD5C00" w:rsidRPr="0031195B">
        <w:rPr>
          <w:rFonts w:ascii="Times New Roman" w:hAnsi="Times New Roman" w:cs="Times New Roman"/>
          <w:color w:val="000000" w:themeColor="text1"/>
          <w:kern w:val="0"/>
        </w:rPr>
        <w:t xml:space="preserve">execution report </w:t>
      </w:r>
      <w:r w:rsidR="0062326F" w:rsidRPr="0031195B">
        <w:rPr>
          <w:rFonts w:ascii="Times New Roman" w:hAnsi="Times New Roman" w:cs="Times New Roman"/>
          <w:color w:val="000000" w:themeColor="text1"/>
          <w:kern w:val="0"/>
        </w:rPr>
        <w:t xml:space="preserve">is updated to </w:t>
      </w:r>
      <w:r w:rsidR="00401211" w:rsidRPr="0031195B">
        <w:rPr>
          <w:rFonts w:ascii="Times New Roman" w:hAnsi="Times New Roman" w:cs="Times New Roman"/>
          <w:color w:val="000000" w:themeColor="text1"/>
          <w:kern w:val="0"/>
        </w:rPr>
        <w:t>reflect the most recent value</w:t>
      </w:r>
      <w:r w:rsidR="0062326F" w:rsidRPr="0031195B">
        <w:rPr>
          <w:rFonts w:ascii="Times New Roman" w:hAnsi="Times New Roman" w:cs="Times New Roman"/>
          <w:color w:val="000000" w:themeColor="text1"/>
          <w:kern w:val="0"/>
        </w:rPr>
        <w:t>, thus avoid</w:t>
      </w:r>
      <w:r w:rsidRPr="0031195B">
        <w:rPr>
          <w:rFonts w:ascii="Times New Roman" w:hAnsi="Times New Roman" w:cs="Times New Roman"/>
          <w:color w:val="000000" w:themeColor="text1"/>
          <w:kern w:val="0"/>
        </w:rPr>
        <w:t>ing</w:t>
      </w:r>
      <w:r w:rsidR="0062326F" w:rsidRPr="0031195B">
        <w:rPr>
          <w:rFonts w:ascii="Times New Roman" w:hAnsi="Times New Roman" w:cs="Times New Roman"/>
          <w:color w:val="000000" w:themeColor="text1"/>
          <w:kern w:val="0"/>
        </w:rPr>
        <w:t xml:space="preserve"> adjustment on </w:t>
      </w:r>
      <w:r w:rsidR="00BD3D2B" w:rsidRPr="0031195B">
        <w:rPr>
          <w:rFonts w:ascii="Times New Roman" w:hAnsi="Times New Roman" w:cs="Times New Roman"/>
          <w:color w:val="000000" w:themeColor="text1"/>
          <w:kern w:val="0"/>
        </w:rPr>
        <w:t>the client side with</w:t>
      </w:r>
      <w:r w:rsidR="0062326F" w:rsidRPr="0031195B">
        <w:rPr>
          <w:rFonts w:ascii="Times New Roman" w:hAnsi="Times New Roman" w:cs="Times New Roman"/>
          <w:color w:val="000000" w:themeColor="text1"/>
          <w:kern w:val="0"/>
        </w:rPr>
        <w:t xml:space="preserve"> the traded volume from</w:t>
      </w:r>
      <w:r w:rsidR="007F7FDB" w:rsidRPr="0031195B">
        <w:rPr>
          <w:rFonts w:ascii="Times New Roman" w:hAnsi="Times New Roman" w:cs="Times New Roman"/>
          <w:color w:val="000000" w:themeColor="text1"/>
          <w:kern w:val="0"/>
        </w:rPr>
        <w:t xml:space="preserve"> </w:t>
      </w:r>
      <w:r w:rsidR="00AC64AD" w:rsidRPr="0031195B">
        <w:rPr>
          <w:rFonts w:ascii="Times New Roman" w:hAnsi="Times New Roman" w:cs="Times New Roman"/>
          <w:color w:val="000000" w:themeColor="text1"/>
          <w:kern w:val="0"/>
        </w:rPr>
        <w:t>the trade</w:t>
      </w:r>
      <w:r w:rsidR="00401211" w:rsidRPr="0031195B">
        <w:rPr>
          <w:rFonts w:ascii="Times New Roman" w:hAnsi="Times New Roman" w:cs="Times New Roman"/>
          <w:color w:val="000000" w:themeColor="text1"/>
          <w:kern w:val="0"/>
        </w:rPr>
        <w:t xml:space="preserve"> execution report</w:t>
      </w:r>
      <w:r w:rsidR="0062326F" w:rsidRPr="0031195B">
        <w:rPr>
          <w:rFonts w:ascii="Times New Roman" w:hAnsi="Times New Roman" w:cs="Times New Roman"/>
          <w:color w:val="000000" w:themeColor="text1"/>
          <w:kern w:val="0"/>
        </w:rPr>
        <w:t xml:space="preserve">. </w:t>
      </w:r>
    </w:p>
    <w:p w14:paraId="10D5BA87" w14:textId="77777777" w:rsidR="000E37A1" w:rsidRPr="0031195B" w:rsidRDefault="000E37A1" w:rsidP="007F3A81">
      <w:pPr>
        <w:pStyle w:val="21"/>
        <w:numPr>
          <w:ilvl w:val="0"/>
          <w:numId w:val="2"/>
        </w:numPr>
        <w:tabs>
          <w:tab w:val="clear" w:pos="2280"/>
          <w:tab w:val="num" w:pos="540"/>
        </w:tabs>
        <w:spacing w:before="120" w:after="120" w:line="240" w:lineRule="auto"/>
        <w:ind w:left="539" w:firstLineChars="0" w:firstLine="1"/>
        <w:rPr>
          <w:rFonts w:ascii="Times New Roman" w:hAnsi="Times New Roman" w:cs="Times New Roman"/>
          <w:b/>
          <w:color w:val="000000" w:themeColor="text1"/>
        </w:rPr>
      </w:pPr>
      <w:r w:rsidRPr="0031195B">
        <w:rPr>
          <w:rFonts w:ascii="Times New Roman" w:hAnsi="Times New Roman" w:cs="Times New Roman"/>
          <w:b/>
          <w:color w:val="000000" w:themeColor="text1"/>
        </w:rPr>
        <w:t>CShfeFtdcTraderSpi::OnRsqOrderInsert</w:t>
      </w:r>
      <w:r w:rsidR="003E1EDA" w:rsidRPr="0031195B">
        <w:rPr>
          <w:rFonts w:ascii="Times New Roman" w:hAnsi="Times New Roman" w:cs="Times New Roman"/>
          <w:b/>
          <w:color w:val="000000" w:themeColor="text1"/>
          <w:lang w:val="en-GB"/>
        </w:rPr>
        <w:t xml:space="preserve">: </w:t>
      </w:r>
      <w:r w:rsidR="00A44881" w:rsidRPr="0031195B">
        <w:rPr>
          <w:rFonts w:ascii="Times New Roman" w:hAnsi="Times New Roman" w:cs="Times New Roman"/>
          <w:color w:val="000000" w:themeColor="text1"/>
          <w:kern w:val="0"/>
        </w:rPr>
        <w:t>The Exchange’s trading system</w:t>
      </w:r>
      <w:r w:rsidR="0062326F" w:rsidRPr="0031195B">
        <w:rPr>
          <w:rFonts w:ascii="Times New Roman" w:hAnsi="Times New Roman" w:cs="Times New Roman"/>
          <w:color w:val="000000" w:themeColor="text1"/>
          <w:kern w:val="0"/>
        </w:rPr>
        <w:t xml:space="preserve"> respond</w:t>
      </w:r>
      <w:r w:rsidR="003E1EDA" w:rsidRPr="0031195B">
        <w:rPr>
          <w:rFonts w:ascii="Times New Roman" w:hAnsi="Times New Roman" w:cs="Times New Roman"/>
          <w:color w:val="000000" w:themeColor="text1"/>
          <w:kern w:val="0"/>
        </w:rPr>
        <w:t>s</w:t>
      </w:r>
      <w:r w:rsidR="0062326F" w:rsidRPr="0031195B">
        <w:rPr>
          <w:rFonts w:ascii="Times New Roman" w:hAnsi="Times New Roman" w:cs="Times New Roman"/>
          <w:color w:val="000000" w:themeColor="text1"/>
          <w:kern w:val="0"/>
        </w:rPr>
        <w:t xml:space="preserve"> to </w:t>
      </w:r>
      <w:r w:rsidR="003E1EDA" w:rsidRPr="0031195B">
        <w:rPr>
          <w:rFonts w:ascii="Times New Roman" w:hAnsi="Times New Roman" w:cs="Times New Roman"/>
          <w:color w:val="000000" w:themeColor="text1"/>
          <w:kern w:val="0"/>
        </w:rPr>
        <w:t xml:space="preserve">a </w:t>
      </w:r>
      <w:r w:rsidR="0062326F" w:rsidRPr="0031195B">
        <w:rPr>
          <w:rFonts w:ascii="Times New Roman" w:hAnsi="Times New Roman" w:cs="Times New Roman"/>
          <w:color w:val="000000" w:themeColor="text1"/>
          <w:kern w:val="0"/>
        </w:rPr>
        <w:t xml:space="preserve">new order request with content: request is successfully accepted; the local sequence number is </w:t>
      </w:r>
      <w:r w:rsidR="003E1EDA" w:rsidRPr="0031195B">
        <w:rPr>
          <w:rFonts w:ascii="Times New Roman" w:hAnsi="Times New Roman" w:cs="Times New Roman"/>
          <w:color w:val="000000" w:themeColor="text1"/>
          <w:kern w:val="0"/>
        </w:rPr>
        <w:t>“</w:t>
      </w:r>
      <w:r w:rsidR="0062326F" w:rsidRPr="0031195B">
        <w:rPr>
          <w:rFonts w:ascii="Times New Roman" w:hAnsi="Times New Roman" w:cs="Times New Roman"/>
          <w:color w:val="000000" w:themeColor="text1"/>
          <w:kern w:val="0"/>
        </w:rPr>
        <w:t>1</w:t>
      </w:r>
      <w:r w:rsidR="003E1EDA" w:rsidRPr="0031195B">
        <w:rPr>
          <w:rFonts w:ascii="Times New Roman" w:hAnsi="Times New Roman" w:cs="Times New Roman"/>
          <w:color w:val="000000" w:themeColor="text1"/>
          <w:kern w:val="0"/>
        </w:rPr>
        <w:t>”</w:t>
      </w:r>
      <w:r w:rsidR="0062326F" w:rsidRPr="0031195B">
        <w:rPr>
          <w:rFonts w:ascii="Times New Roman" w:hAnsi="Times New Roman" w:cs="Times New Roman"/>
          <w:color w:val="000000" w:themeColor="text1"/>
          <w:kern w:val="0"/>
        </w:rPr>
        <w:t xml:space="preserve"> and system sequence number is </w:t>
      </w:r>
      <w:r w:rsidR="003E1EDA" w:rsidRPr="0031195B">
        <w:rPr>
          <w:rFonts w:ascii="Times New Roman" w:hAnsi="Times New Roman" w:cs="Times New Roman"/>
          <w:color w:val="000000" w:themeColor="text1"/>
          <w:kern w:val="0"/>
        </w:rPr>
        <w:t>“</w:t>
      </w:r>
      <w:r w:rsidR="0062326F" w:rsidRPr="0031195B">
        <w:rPr>
          <w:rFonts w:ascii="Times New Roman" w:hAnsi="Times New Roman" w:cs="Times New Roman"/>
          <w:color w:val="000000" w:themeColor="text1"/>
          <w:kern w:val="0"/>
        </w:rPr>
        <w:t>2</w:t>
      </w:r>
      <w:r w:rsidR="003E1EDA" w:rsidRPr="0031195B">
        <w:rPr>
          <w:rFonts w:ascii="Times New Roman" w:hAnsi="Times New Roman" w:cs="Times New Roman"/>
          <w:color w:val="000000" w:themeColor="text1"/>
          <w:kern w:val="0"/>
        </w:rPr>
        <w:t>”</w:t>
      </w:r>
      <w:r w:rsidRPr="0031195B">
        <w:rPr>
          <w:rFonts w:ascii="Times New Roman" w:hAnsi="Times New Roman" w:cs="Times New Roman"/>
          <w:color w:val="000000" w:themeColor="text1"/>
        </w:rPr>
        <w:t xml:space="preserve">. </w:t>
      </w:r>
    </w:p>
    <w:p w14:paraId="7261938C" w14:textId="77777777" w:rsidR="004D774A" w:rsidRPr="0031195B" w:rsidRDefault="000E37A1" w:rsidP="00E30AA8">
      <w:pPr>
        <w:pStyle w:val="21"/>
        <w:numPr>
          <w:ilvl w:val="0"/>
          <w:numId w:val="2"/>
        </w:numPr>
        <w:tabs>
          <w:tab w:val="clear" w:pos="2280"/>
          <w:tab w:val="num" w:pos="540"/>
        </w:tabs>
        <w:spacing w:before="120" w:after="120" w:line="240" w:lineRule="auto"/>
        <w:ind w:left="539" w:firstLineChars="0" w:firstLine="1"/>
        <w:rPr>
          <w:rFonts w:ascii="Times New Roman" w:hAnsi="Times New Roman" w:cs="Times New Roman"/>
          <w:color w:val="000000" w:themeColor="text1"/>
        </w:rPr>
      </w:pPr>
      <w:r w:rsidRPr="0031195B">
        <w:rPr>
          <w:rFonts w:ascii="Times New Roman" w:hAnsi="Times New Roman" w:cs="Times New Roman"/>
          <w:b/>
          <w:color w:val="000000" w:themeColor="text1"/>
        </w:rPr>
        <w:t>CShfeFtdcTraderSpi::OnRtnOrder</w:t>
      </w:r>
      <w:r w:rsidR="003E1EDA" w:rsidRPr="0031195B">
        <w:rPr>
          <w:rFonts w:ascii="Times New Roman" w:hAnsi="Times New Roman" w:cs="Times New Roman"/>
          <w:b/>
          <w:color w:val="000000" w:themeColor="text1"/>
          <w:lang w:val="en-GB"/>
        </w:rPr>
        <w:t xml:space="preserve">: </w:t>
      </w:r>
      <w:r w:rsidR="00CB5744" w:rsidRPr="0031195B">
        <w:rPr>
          <w:rFonts w:ascii="Times New Roman" w:hAnsi="Times New Roman" w:cs="Times New Roman"/>
          <w:color w:val="000000" w:themeColor="text1"/>
        </w:rPr>
        <w:t>The Exchange</w:t>
      </w:r>
      <w:r w:rsidR="0062326F" w:rsidRPr="0031195B">
        <w:rPr>
          <w:rFonts w:ascii="Times New Roman" w:hAnsi="Times New Roman" w:cs="Times New Roman"/>
          <w:color w:val="000000" w:themeColor="text1"/>
          <w:kern w:val="0"/>
        </w:rPr>
        <w:t xml:space="preserve"> trading gateway sends </w:t>
      </w:r>
      <w:r w:rsidR="00816799" w:rsidRPr="0031195B">
        <w:rPr>
          <w:rFonts w:ascii="Times New Roman" w:hAnsi="Times New Roman" w:cs="Times New Roman"/>
          <w:color w:val="000000" w:themeColor="text1"/>
          <w:kern w:val="0"/>
        </w:rPr>
        <w:t xml:space="preserve">an </w:t>
      </w:r>
      <w:r w:rsidR="0062326F" w:rsidRPr="0031195B">
        <w:rPr>
          <w:rFonts w:ascii="Times New Roman" w:hAnsi="Times New Roman" w:cs="Times New Roman"/>
          <w:color w:val="000000" w:themeColor="text1"/>
          <w:kern w:val="0"/>
        </w:rPr>
        <w:t>order execution report to Trader B and his</w:t>
      </w:r>
      <w:r w:rsidR="00816799" w:rsidRPr="0031195B">
        <w:rPr>
          <w:rFonts w:ascii="Times New Roman" w:hAnsi="Times New Roman" w:cs="Times New Roman"/>
          <w:color w:val="000000" w:themeColor="text1"/>
          <w:kern w:val="0"/>
        </w:rPr>
        <w:t>/her</w:t>
      </w:r>
      <w:r w:rsidR="0062326F" w:rsidRPr="0031195B">
        <w:rPr>
          <w:rFonts w:ascii="Times New Roman" w:hAnsi="Times New Roman" w:cs="Times New Roman"/>
          <w:color w:val="000000" w:themeColor="text1"/>
          <w:kern w:val="0"/>
        </w:rPr>
        <w:t xml:space="preserve"> member’s system with</w:t>
      </w:r>
      <w:r w:rsidR="00816799" w:rsidRPr="0031195B">
        <w:rPr>
          <w:rFonts w:ascii="Times New Roman" w:hAnsi="Times New Roman" w:cs="Times New Roman"/>
          <w:color w:val="000000" w:themeColor="text1"/>
          <w:kern w:val="0"/>
        </w:rPr>
        <w:t xml:space="preserve"> the</w:t>
      </w:r>
      <w:r w:rsidR="0062326F" w:rsidRPr="0031195B">
        <w:rPr>
          <w:rFonts w:ascii="Times New Roman" w:hAnsi="Times New Roman" w:cs="Times New Roman"/>
          <w:color w:val="000000" w:themeColor="text1"/>
          <w:kern w:val="0"/>
        </w:rPr>
        <w:t xml:space="preserve"> order status of “</w:t>
      </w:r>
      <w:r w:rsidR="0062326F" w:rsidRPr="0031195B">
        <w:rPr>
          <w:rFonts w:ascii="Times New Roman" w:hAnsi="Times New Roman" w:cs="Times New Roman"/>
          <w:b/>
          <w:bCs/>
          <w:color w:val="000000" w:themeColor="text1"/>
          <w:kern w:val="0"/>
        </w:rPr>
        <w:t>All Filled</w:t>
      </w:r>
      <w:r w:rsidR="0062326F" w:rsidRPr="0031195B">
        <w:rPr>
          <w:rFonts w:ascii="Times New Roman" w:hAnsi="Times New Roman" w:cs="Times New Roman"/>
          <w:color w:val="000000" w:themeColor="text1"/>
          <w:kern w:val="0"/>
        </w:rPr>
        <w:t>”.</w:t>
      </w:r>
    </w:p>
    <w:p w14:paraId="24665F24" w14:textId="77777777" w:rsidR="00535CA6" w:rsidRPr="0031195B" w:rsidRDefault="00535CA6" w:rsidP="00E30AA8">
      <w:pPr>
        <w:pStyle w:val="21"/>
        <w:numPr>
          <w:ilvl w:val="0"/>
          <w:numId w:val="2"/>
        </w:numPr>
        <w:tabs>
          <w:tab w:val="clear" w:pos="2280"/>
          <w:tab w:val="num" w:pos="540"/>
        </w:tabs>
        <w:spacing w:before="120" w:after="120" w:line="240" w:lineRule="auto"/>
        <w:ind w:left="539" w:firstLineChars="0" w:firstLine="1"/>
        <w:rPr>
          <w:rFonts w:ascii="Times New Roman" w:hAnsi="Times New Roman" w:cs="Times New Roman"/>
          <w:color w:val="000000" w:themeColor="text1"/>
        </w:rPr>
      </w:pPr>
      <w:r w:rsidRPr="0031195B">
        <w:rPr>
          <w:rFonts w:ascii="Times New Roman" w:hAnsi="Times New Roman" w:cs="Times New Roman"/>
          <w:b/>
          <w:color w:val="000000" w:themeColor="text1"/>
        </w:rPr>
        <w:t>CShfeFtdcTraderSpi::OnRtnOrder</w:t>
      </w:r>
      <w:r w:rsidR="00502699" w:rsidRPr="0031195B">
        <w:rPr>
          <w:rFonts w:ascii="Times New Roman" w:hAnsi="Times New Roman" w:cs="Times New Roman"/>
          <w:b/>
          <w:color w:val="000000" w:themeColor="text1"/>
          <w:lang w:val="en-GB"/>
        </w:rPr>
        <w:t xml:space="preserve">: </w:t>
      </w:r>
      <w:r w:rsidR="00CB5744" w:rsidRPr="0031195B">
        <w:rPr>
          <w:rFonts w:ascii="Times New Roman" w:hAnsi="Times New Roman" w:cs="Times New Roman"/>
          <w:color w:val="000000" w:themeColor="text1"/>
        </w:rPr>
        <w:t>The Exchange</w:t>
      </w:r>
      <w:r w:rsidR="0062326F" w:rsidRPr="0031195B">
        <w:rPr>
          <w:rFonts w:ascii="Times New Roman" w:hAnsi="Times New Roman" w:cs="Times New Roman"/>
          <w:color w:val="000000" w:themeColor="text1"/>
          <w:kern w:val="0"/>
        </w:rPr>
        <w:t xml:space="preserve"> trading gateway sends </w:t>
      </w:r>
      <w:r w:rsidR="00502699" w:rsidRPr="0031195B">
        <w:rPr>
          <w:rFonts w:ascii="Times New Roman" w:hAnsi="Times New Roman" w:cs="Times New Roman"/>
          <w:color w:val="000000" w:themeColor="text1"/>
          <w:kern w:val="0"/>
        </w:rPr>
        <w:t xml:space="preserve">an </w:t>
      </w:r>
      <w:r w:rsidR="0062326F" w:rsidRPr="0031195B">
        <w:rPr>
          <w:rFonts w:ascii="Times New Roman" w:hAnsi="Times New Roman" w:cs="Times New Roman"/>
          <w:color w:val="000000" w:themeColor="text1"/>
          <w:kern w:val="0"/>
        </w:rPr>
        <w:t>order execution report to Trader A and his</w:t>
      </w:r>
      <w:r w:rsidR="00502699" w:rsidRPr="0031195B">
        <w:rPr>
          <w:rFonts w:ascii="Times New Roman" w:hAnsi="Times New Roman" w:cs="Times New Roman"/>
          <w:color w:val="000000" w:themeColor="text1"/>
          <w:kern w:val="0"/>
        </w:rPr>
        <w:t>/her</w:t>
      </w:r>
      <w:r w:rsidR="0062326F" w:rsidRPr="0031195B">
        <w:rPr>
          <w:rFonts w:ascii="Times New Roman" w:hAnsi="Times New Roman" w:cs="Times New Roman"/>
          <w:color w:val="000000" w:themeColor="text1"/>
          <w:kern w:val="0"/>
        </w:rPr>
        <w:t xml:space="preserve"> member’s private stream with </w:t>
      </w:r>
      <w:r w:rsidR="00502699" w:rsidRPr="0031195B">
        <w:rPr>
          <w:rFonts w:ascii="Times New Roman" w:hAnsi="Times New Roman" w:cs="Times New Roman"/>
          <w:color w:val="000000" w:themeColor="text1"/>
          <w:kern w:val="0"/>
        </w:rPr>
        <w:t xml:space="preserve">the </w:t>
      </w:r>
      <w:r w:rsidR="0062326F" w:rsidRPr="0031195B">
        <w:rPr>
          <w:rFonts w:ascii="Times New Roman" w:hAnsi="Times New Roman" w:cs="Times New Roman"/>
          <w:color w:val="000000" w:themeColor="text1"/>
          <w:kern w:val="0"/>
        </w:rPr>
        <w:t>status of “</w:t>
      </w:r>
      <w:r w:rsidR="0062326F" w:rsidRPr="0031195B">
        <w:rPr>
          <w:rFonts w:ascii="Times New Roman" w:hAnsi="Times New Roman" w:cs="Times New Roman"/>
          <w:b/>
          <w:bCs/>
          <w:color w:val="000000" w:themeColor="text1"/>
          <w:kern w:val="0"/>
        </w:rPr>
        <w:t>Partially Filled and Still Queuing</w:t>
      </w:r>
      <w:r w:rsidR="0062326F" w:rsidRPr="0031195B">
        <w:rPr>
          <w:rFonts w:ascii="Times New Roman" w:hAnsi="Times New Roman" w:cs="Times New Roman"/>
          <w:color w:val="000000" w:themeColor="text1"/>
          <w:kern w:val="0"/>
        </w:rPr>
        <w:t xml:space="preserve">” and </w:t>
      </w:r>
      <w:r w:rsidR="00502699" w:rsidRPr="0031195B">
        <w:rPr>
          <w:rFonts w:ascii="Times New Roman" w:hAnsi="Times New Roman" w:cs="Times New Roman"/>
          <w:color w:val="000000" w:themeColor="text1"/>
          <w:kern w:val="0"/>
        </w:rPr>
        <w:t xml:space="preserve">a </w:t>
      </w:r>
      <w:r w:rsidR="0062326F" w:rsidRPr="0031195B">
        <w:rPr>
          <w:rFonts w:ascii="Times New Roman" w:hAnsi="Times New Roman" w:cs="Times New Roman"/>
          <w:color w:val="000000" w:themeColor="text1"/>
          <w:kern w:val="0"/>
        </w:rPr>
        <w:t xml:space="preserve">remaining unmatched </w:t>
      </w:r>
      <w:r w:rsidR="00502699" w:rsidRPr="0031195B">
        <w:rPr>
          <w:rFonts w:ascii="Times New Roman" w:hAnsi="Times New Roman" w:cs="Times New Roman"/>
          <w:color w:val="000000" w:themeColor="text1"/>
          <w:kern w:val="0"/>
        </w:rPr>
        <w:t xml:space="preserve">quantity </w:t>
      </w:r>
      <w:r w:rsidR="0062326F" w:rsidRPr="0031195B">
        <w:rPr>
          <w:rFonts w:ascii="Times New Roman" w:hAnsi="Times New Roman" w:cs="Times New Roman"/>
          <w:color w:val="000000" w:themeColor="text1"/>
          <w:kern w:val="0"/>
        </w:rPr>
        <w:t>of 10</w:t>
      </w:r>
    </w:p>
    <w:p w14:paraId="065CB688" w14:textId="77777777" w:rsidR="00535CA6" w:rsidRPr="0031195B" w:rsidRDefault="00535CA6" w:rsidP="00E30AA8">
      <w:pPr>
        <w:pStyle w:val="21"/>
        <w:numPr>
          <w:ilvl w:val="0"/>
          <w:numId w:val="2"/>
        </w:numPr>
        <w:tabs>
          <w:tab w:val="clear" w:pos="2280"/>
          <w:tab w:val="num" w:pos="540"/>
        </w:tabs>
        <w:spacing w:before="120" w:after="120" w:line="240" w:lineRule="auto"/>
        <w:ind w:left="539" w:firstLineChars="0" w:firstLine="1"/>
        <w:rPr>
          <w:rFonts w:ascii="Times New Roman" w:hAnsi="Times New Roman" w:cs="Times New Roman"/>
          <w:color w:val="000000" w:themeColor="text1"/>
        </w:rPr>
      </w:pPr>
      <w:r w:rsidRPr="0031195B">
        <w:rPr>
          <w:rFonts w:ascii="Times New Roman" w:hAnsi="Times New Roman" w:cs="Times New Roman"/>
          <w:b/>
          <w:color w:val="000000" w:themeColor="text1"/>
        </w:rPr>
        <w:t>CShfeFtdcTraderSpi::OnRtnTrade</w:t>
      </w:r>
      <w:r w:rsidR="00502699" w:rsidRPr="0031195B">
        <w:rPr>
          <w:rFonts w:ascii="Times New Roman" w:hAnsi="Times New Roman" w:cs="Times New Roman"/>
          <w:b/>
          <w:color w:val="000000" w:themeColor="text1"/>
          <w:lang w:val="en-GB"/>
        </w:rPr>
        <w:t xml:space="preserve">: </w:t>
      </w:r>
      <w:r w:rsidR="00CB5744" w:rsidRPr="0031195B">
        <w:rPr>
          <w:rFonts w:ascii="Times New Roman" w:hAnsi="Times New Roman" w:cs="Times New Roman"/>
          <w:color w:val="000000" w:themeColor="text1"/>
        </w:rPr>
        <w:t>The Exchange</w:t>
      </w:r>
      <w:r w:rsidR="0062326F" w:rsidRPr="0031195B">
        <w:rPr>
          <w:rFonts w:ascii="Times New Roman" w:hAnsi="Times New Roman" w:cs="Times New Roman"/>
          <w:color w:val="000000" w:themeColor="text1"/>
          <w:kern w:val="0"/>
        </w:rPr>
        <w:t xml:space="preserve"> trading gateway sends </w:t>
      </w:r>
      <w:r w:rsidR="00502699" w:rsidRPr="0031195B">
        <w:rPr>
          <w:rFonts w:ascii="Times New Roman" w:hAnsi="Times New Roman" w:cs="Times New Roman"/>
          <w:color w:val="000000" w:themeColor="text1"/>
          <w:kern w:val="0"/>
        </w:rPr>
        <w:t xml:space="preserve">a </w:t>
      </w:r>
      <w:r w:rsidR="0062326F" w:rsidRPr="0031195B">
        <w:rPr>
          <w:rFonts w:ascii="Times New Roman" w:hAnsi="Times New Roman" w:cs="Times New Roman"/>
          <w:color w:val="000000" w:themeColor="text1"/>
          <w:kern w:val="0"/>
        </w:rPr>
        <w:t>trade execution report (fill notification) to Trader A and his</w:t>
      </w:r>
      <w:r w:rsidR="00502699" w:rsidRPr="0031195B">
        <w:rPr>
          <w:rFonts w:ascii="Times New Roman" w:hAnsi="Times New Roman" w:cs="Times New Roman"/>
          <w:color w:val="000000" w:themeColor="text1"/>
          <w:kern w:val="0"/>
        </w:rPr>
        <w:t>/her</w:t>
      </w:r>
      <w:r w:rsidR="0062326F" w:rsidRPr="0031195B">
        <w:rPr>
          <w:rFonts w:ascii="Times New Roman" w:hAnsi="Times New Roman" w:cs="Times New Roman"/>
          <w:color w:val="000000" w:themeColor="text1"/>
          <w:kern w:val="0"/>
        </w:rPr>
        <w:t xml:space="preserve"> member’s private stream</w:t>
      </w:r>
    </w:p>
    <w:p w14:paraId="2DD339B4" w14:textId="77777777" w:rsidR="00535CA6" w:rsidRPr="0031195B" w:rsidRDefault="00535CA6" w:rsidP="00E30AA8">
      <w:pPr>
        <w:pStyle w:val="21"/>
        <w:numPr>
          <w:ilvl w:val="0"/>
          <w:numId w:val="2"/>
        </w:numPr>
        <w:tabs>
          <w:tab w:val="clear" w:pos="2280"/>
          <w:tab w:val="num" w:pos="540"/>
        </w:tabs>
        <w:spacing w:before="120" w:after="120" w:line="240" w:lineRule="auto"/>
        <w:ind w:left="539" w:firstLineChars="0" w:firstLine="1"/>
        <w:rPr>
          <w:rFonts w:ascii="Times New Roman" w:hAnsi="Times New Roman" w:cs="Times New Roman"/>
          <w:color w:val="000000" w:themeColor="text1"/>
        </w:rPr>
      </w:pPr>
      <w:r w:rsidRPr="0031195B">
        <w:rPr>
          <w:rFonts w:ascii="Times New Roman" w:hAnsi="Times New Roman" w:cs="Times New Roman"/>
          <w:b/>
          <w:color w:val="000000" w:themeColor="text1"/>
        </w:rPr>
        <w:t>CShfeFtdcTraderSpi::OnRtnTrade</w:t>
      </w:r>
      <w:r w:rsidR="00502699" w:rsidRPr="0031195B">
        <w:rPr>
          <w:rFonts w:ascii="Times New Roman" w:hAnsi="Times New Roman" w:cs="Times New Roman"/>
          <w:b/>
          <w:color w:val="000000" w:themeColor="text1"/>
          <w:lang w:val="en-GB"/>
        </w:rPr>
        <w:t xml:space="preserve">: </w:t>
      </w:r>
      <w:r w:rsidR="00CB5744" w:rsidRPr="0031195B">
        <w:rPr>
          <w:rFonts w:ascii="Times New Roman" w:hAnsi="Times New Roman" w:cs="Times New Roman"/>
          <w:color w:val="000000" w:themeColor="text1"/>
          <w:kern w:val="0"/>
        </w:rPr>
        <w:t>The Exchange</w:t>
      </w:r>
      <w:r w:rsidR="0062326F" w:rsidRPr="0031195B">
        <w:rPr>
          <w:rFonts w:ascii="Times New Roman" w:hAnsi="Times New Roman" w:cs="Times New Roman"/>
          <w:color w:val="000000" w:themeColor="text1"/>
          <w:kern w:val="0"/>
        </w:rPr>
        <w:t xml:space="preserve"> trading gateway sends </w:t>
      </w:r>
      <w:r w:rsidR="00502699" w:rsidRPr="0031195B">
        <w:rPr>
          <w:rFonts w:ascii="Times New Roman" w:hAnsi="Times New Roman" w:cs="Times New Roman"/>
          <w:color w:val="000000" w:themeColor="text1"/>
          <w:kern w:val="0"/>
        </w:rPr>
        <w:t xml:space="preserve">a </w:t>
      </w:r>
      <w:r w:rsidR="0062326F" w:rsidRPr="0031195B">
        <w:rPr>
          <w:rFonts w:ascii="Times New Roman" w:hAnsi="Times New Roman" w:cs="Times New Roman"/>
          <w:color w:val="000000" w:themeColor="text1"/>
          <w:kern w:val="0"/>
        </w:rPr>
        <w:t>trade execution report (fill notification) to Trader B and his</w:t>
      </w:r>
      <w:r w:rsidR="00502699" w:rsidRPr="0031195B">
        <w:rPr>
          <w:rFonts w:ascii="Times New Roman" w:hAnsi="Times New Roman" w:cs="Times New Roman"/>
          <w:color w:val="000000" w:themeColor="text1"/>
          <w:kern w:val="0"/>
        </w:rPr>
        <w:t>/her</w:t>
      </w:r>
      <w:r w:rsidR="0062326F" w:rsidRPr="0031195B">
        <w:rPr>
          <w:rFonts w:ascii="Times New Roman" w:hAnsi="Times New Roman" w:cs="Times New Roman"/>
          <w:color w:val="000000" w:themeColor="text1"/>
          <w:kern w:val="0"/>
        </w:rPr>
        <w:t xml:space="preserve"> member’s private stream.</w:t>
      </w:r>
    </w:p>
    <w:p w14:paraId="1B596E02" w14:textId="77777777" w:rsidR="004D774A" w:rsidRPr="0031195B" w:rsidRDefault="00A363D9" w:rsidP="00A363D9">
      <w:pPr>
        <w:pStyle w:val="21"/>
        <w:spacing w:before="240" w:after="120" w:line="240" w:lineRule="auto"/>
        <w:ind w:firstLineChars="0" w:firstLine="0"/>
        <w:rPr>
          <w:rFonts w:ascii="Times New Roman" w:hAnsi="Times New Roman" w:cs="Times New Roman"/>
          <w:b/>
          <w:color w:val="000000" w:themeColor="text1"/>
        </w:rPr>
      </w:pPr>
      <w:r w:rsidRPr="0031195B">
        <w:rPr>
          <w:rFonts w:ascii="Times New Roman" w:hAnsi="Times New Roman" w:cs="Times New Roman"/>
          <w:b/>
          <w:color w:val="000000" w:themeColor="text1"/>
        </w:rPr>
        <w:t xml:space="preserve">3). </w:t>
      </w:r>
      <w:r w:rsidR="004D774A" w:rsidRPr="0031195B">
        <w:rPr>
          <w:rFonts w:ascii="Times New Roman" w:hAnsi="Times New Roman" w:cs="Times New Roman"/>
          <w:b/>
          <w:color w:val="000000" w:themeColor="text1"/>
        </w:rPr>
        <w:t>Trader A cancels the order</w:t>
      </w:r>
    </w:p>
    <w:p w14:paraId="50DDFE5E" w14:textId="77777777" w:rsidR="00726039" w:rsidRPr="0031195B" w:rsidRDefault="00726039" w:rsidP="00FF704C">
      <w:pPr>
        <w:pStyle w:val="21"/>
        <w:spacing w:before="240" w:after="120"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The </w:t>
      </w:r>
      <w:r w:rsidR="00A6448B" w:rsidRPr="0031195B">
        <w:rPr>
          <w:rFonts w:ascii="Times New Roman" w:hAnsi="Times New Roman" w:cs="Times New Roman"/>
          <w:color w:val="000000" w:themeColor="text1"/>
        </w:rPr>
        <w:t>following</w:t>
      </w:r>
      <w:r w:rsidRPr="0031195B">
        <w:rPr>
          <w:rFonts w:ascii="Times New Roman" w:hAnsi="Times New Roman" w:cs="Times New Roman"/>
          <w:color w:val="000000" w:themeColor="text1"/>
        </w:rPr>
        <w:t xml:space="preserve"> chart describes the UML interaction </w:t>
      </w:r>
      <w:r w:rsidR="008E2CE6" w:rsidRPr="0031195B">
        <w:rPr>
          <w:rFonts w:ascii="Times New Roman" w:hAnsi="Times New Roman" w:cs="Times New Roman"/>
          <w:color w:val="000000" w:themeColor="text1"/>
        </w:rPr>
        <w:t>among the</w:t>
      </w:r>
      <w:r w:rsidR="00BD3D2B" w:rsidRPr="0031195B">
        <w:rPr>
          <w:rFonts w:ascii="Times New Roman" w:hAnsi="Times New Roman" w:cs="Times New Roman"/>
          <w:color w:val="000000" w:themeColor="text1"/>
        </w:rPr>
        <w:t xml:space="preserve"> </w:t>
      </w:r>
      <w:r w:rsidR="00B43FDE" w:rsidRPr="0031195B">
        <w:rPr>
          <w:rFonts w:ascii="Times New Roman" w:hAnsi="Times New Roman" w:cs="Times New Roman"/>
          <w:color w:val="000000" w:themeColor="text1"/>
        </w:rPr>
        <w:t>member system</w:t>
      </w:r>
      <w:r w:rsidRPr="0031195B">
        <w:rPr>
          <w:rFonts w:ascii="Times New Roman" w:hAnsi="Times New Roman" w:cs="Times New Roman"/>
          <w:color w:val="000000" w:themeColor="text1"/>
        </w:rPr>
        <w:t xml:space="preserve">, </w:t>
      </w:r>
      <w:r w:rsidR="00A87BA5" w:rsidRPr="0031195B">
        <w:rPr>
          <w:rFonts w:ascii="Times New Roman" w:hAnsi="Times New Roman" w:cs="Times New Roman"/>
          <w:color w:val="000000" w:themeColor="text1"/>
        </w:rPr>
        <w:t>TraderAPI</w:t>
      </w:r>
      <w:r w:rsidR="00502699" w:rsidRPr="0031195B">
        <w:rPr>
          <w:rFonts w:ascii="Times New Roman" w:hAnsi="Times New Roman" w:cs="Times New Roman"/>
          <w:color w:val="000000" w:themeColor="text1"/>
        </w:rPr>
        <w:t>,</w:t>
      </w:r>
      <w:r w:rsidRPr="0031195B">
        <w:rPr>
          <w:rFonts w:ascii="Times New Roman" w:hAnsi="Times New Roman" w:cs="Times New Roman"/>
          <w:color w:val="000000" w:themeColor="text1"/>
        </w:rPr>
        <w:t xml:space="preserve"> and </w:t>
      </w:r>
      <w:r w:rsidR="00A44881" w:rsidRPr="0031195B">
        <w:rPr>
          <w:rFonts w:ascii="Times New Roman" w:hAnsi="Times New Roman" w:cs="Times New Roman"/>
          <w:color w:val="000000" w:themeColor="text1"/>
        </w:rPr>
        <w:t>the Exchange’s trading system</w:t>
      </w:r>
      <w:r w:rsidRPr="0031195B">
        <w:rPr>
          <w:rFonts w:ascii="Times New Roman" w:hAnsi="Times New Roman" w:cs="Times New Roman"/>
          <w:color w:val="000000" w:themeColor="text1"/>
        </w:rPr>
        <w:t xml:space="preserve">. </w:t>
      </w:r>
    </w:p>
    <w:p w14:paraId="6F744C77" w14:textId="77777777" w:rsidR="00835C88" w:rsidRPr="0031195B" w:rsidRDefault="00E44544" w:rsidP="00FF704C">
      <w:pPr>
        <w:pStyle w:val="21"/>
        <w:spacing w:before="240" w:after="120" w:line="240" w:lineRule="auto"/>
        <w:ind w:firstLineChars="0" w:firstLine="0"/>
        <w:jc w:val="center"/>
        <w:rPr>
          <w:rFonts w:ascii="Times New Roman" w:hAnsi="Times New Roman" w:cs="Times New Roman"/>
          <w:color w:val="000000" w:themeColor="text1"/>
        </w:rPr>
      </w:pPr>
      <w:r w:rsidRPr="0031195B">
        <w:rPr>
          <w:rFonts w:ascii="Times New Roman" w:hAnsi="Times New Roman" w:cs="Times New Roman"/>
          <w:noProof/>
          <w:color w:val="000000" w:themeColor="text1"/>
        </w:rPr>
        <w:lastRenderedPageBreak/>
        <w:drawing>
          <wp:inline distT="0" distB="0" distL="0" distR="0" wp14:anchorId="56F5408E" wp14:editId="19BA74E9">
            <wp:extent cx="6386830" cy="7110730"/>
            <wp:effectExtent l="0" t="0" r="0" b="0"/>
            <wp:docPr id="4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86830" cy="7110730"/>
                    </a:xfrm>
                    <a:prstGeom prst="rect">
                      <a:avLst/>
                    </a:prstGeom>
                    <a:noFill/>
                    <a:ln>
                      <a:noFill/>
                    </a:ln>
                  </pic:spPr>
                </pic:pic>
              </a:graphicData>
            </a:graphic>
          </wp:inline>
        </w:drawing>
      </w:r>
      <w:r w:rsidR="00D53405" w:rsidRPr="0031195B">
        <w:rPr>
          <w:rFonts w:ascii="Times New Roman" w:hAnsi="Times New Roman" w:cs="Times New Roman"/>
          <w:color w:val="000000" w:themeColor="text1"/>
        </w:rPr>
        <w:t xml:space="preserve">Chart 4: </w:t>
      </w:r>
      <w:r w:rsidR="00502699" w:rsidRPr="0031195B">
        <w:rPr>
          <w:rFonts w:ascii="Times New Roman" w:hAnsi="Times New Roman" w:cs="Times New Roman"/>
          <w:color w:val="000000" w:themeColor="text1"/>
        </w:rPr>
        <w:t>I</w:t>
      </w:r>
      <w:r w:rsidR="00BD3D2B" w:rsidRPr="0031195B">
        <w:rPr>
          <w:rFonts w:ascii="Times New Roman" w:hAnsi="Times New Roman" w:cs="Times New Roman"/>
          <w:color w:val="000000" w:themeColor="text1"/>
        </w:rPr>
        <w:t xml:space="preserve">nteraction between the </w:t>
      </w:r>
      <w:r w:rsidR="00B43FDE" w:rsidRPr="0031195B">
        <w:rPr>
          <w:rFonts w:ascii="Times New Roman" w:hAnsi="Times New Roman" w:cs="Times New Roman"/>
          <w:color w:val="000000" w:themeColor="text1"/>
        </w:rPr>
        <w:t>member system</w:t>
      </w:r>
      <w:r w:rsidR="00AC64AD" w:rsidRPr="0031195B">
        <w:rPr>
          <w:rFonts w:ascii="Times New Roman" w:hAnsi="Times New Roman" w:cs="Times New Roman"/>
          <w:color w:val="000000" w:themeColor="text1"/>
        </w:rPr>
        <w:t>s</w:t>
      </w:r>
      <w:r w:rsidR="00D53405" w:rsidRPr="0031195B">
        <w:rPr>
          <w:rFonts w:ascii="Times New Roman" w:hAnsi="Times New Roman" w:cs="Times New Roman"/>
          <w:color w:val="000000" w:themeColor="text1"/>
        </w:rPr>
        <w:t xml:space="preserve"> and </w:t>
      </w:r>
      <w:r w:rsidR="00A44881" w:rsidRPr="0031195B">
        <w:rPr>
          <w:rFonts w:ascii="Times New Roman" w:hAnsi="Times New Roman" w:cs="Times New Roman"/>
          <w:color w:val="000000" w:themeColor="text1"/>
        </w:rPr>
        <w:t>the Exchange’s trading system</w:t>
      </w:r>
    </w:p>
    <w:p w14:paraId="5BA655C8" w14:textId="77777777" w:rsidR="00835C88" w:rsidRPr="0031195B" w:rsidRDefault="00835C88" w:rsidP="000B2FB5">
      <w:pPr>
        <w:pStyle w:val="21"/>
        <w:spacing w:before="240" w:after="120" w:line="240" w:lineRule="auto"/>
        <w:ind w:firstLineChars="0" w:firstLine="0"/>
        <w:rPr>
          <w:rFonts w:ascii="Times New Roman" w:hAnsi="Times New Roman" w:cs="Times New Roman"/>
          <w:color w:val="000000" w:themeColor="text1"/>
        </w:rPr>
      </w:pPr>
    </w:p>
    <w:p w14:paraId="1735D0DF" w14:textId="77777777" w:rsidR="00FC6CAB" w:rsidRPr="0031195B" w:rsidRDefault="00FC6CAB" w:rsidP="00FC6CAB">
      <w:pPr>
        <w:rPr>
          <w:rFonts w:ascii="Times New Roman" w:hAnsi="Times New Roman"/>
          <w:color w:val="000000" w:themeColor="text1"/>
        </w:rPr>
        <w:sectPr w:rsidR="00FC6CAB" w:rsidRPr="0031195B" w:rsidSect="00726039">
          <w:pgSz w:w="11906" w:h="16838" w:code="9"/>
          <w:pgMar w:top="868" w:right="924" w:bottom="720" w:left="1077" w:header="539" w:footer="11" w:gutter="0"/>
          <w:cols w:space="425"/>
          <w:docGrid w:type="lines" w:linePitch="312"/>
        </w:sectPr>
      </w:pPr>
    </w:p>
    <w:p w14:paraId="069AAE1E" w14:textId="77777777" w:rsidR="006D5C08" w:rsidRPr="0031195B" w:rsidRDefault="00E34DED" w:rsidP="007B2F02">
      <w:pPr>
        <w:pStyle w:val="2"/>
        <w:numPr>
          <w:ilvl w:val="1"/>
          <w:numId w:val="41"/>
        </w:numPr>
        <w:tabs>
          <w:tab w:val="left" w:pos="0"/>
        </w:tabs>
        <w:spacing w:before="0" w:after="0" w:line="480" w:lineRule="auto"/>
        <w:rPr>
          <w:rFonts w:ascii="Times New Roman" w:hAnsi="Times New Roman"/>
          <w:color w:val="000000" w:themeColor="text1"/>
        </w:rPr>
      </w:pPr>
      <w:bookmarkStart w:id="84" w:name="_Toc58938362"/>
      <w:bookmarkStart w:id="85" w:name="_Toc176076300"/>
      <w:r w:rsidRPr="0031195B">
        <w:rPr>
          <w:rFonts w:ascii="Times New Roman" w:hAnsi="Times New Roman"/>
          <w:color w:val="000000" w:themeColor="text1"/>
        </w:rPr>
        <w:lastRenderedPageBreak/>
        <w:t>Connection</w:t>
      </w:r>
      <w:r w:rsidR="002B410E" w:rsidRPr="0031195B">
        <w:rPr>
          <w:rFonts w:ascii="Times New Roman" w:hAnsi="Times New Roman"/>
          <w:color w:val="000000" w:themeColor="text1"/>
        </w:rPr>
        <w:t xml:space="preserve"> to</w:t>
      </w:r>
      <w:r w:rsidR="00AC4386" w:rsidRPr="0031195B">
        <w:rPr>
          <w:rFonts w:ascii="Times New Roman" w:hAnsi="Times New Roman"/>
          <w:color w:val="000000" w:themeColor="text1"/>
        </w:rPr>
        <w:t xml:space="preserve"> </w:t>
      </w:r>
      <w:r w:rsidR="00A44881" w:rsidRPr="0031195B">
        <w:rPr>
          <w:rFonts w:ascii="Times New Roman" w:hAnsi="Times New Roman"/>
          <w:color w:val="000000" w:themeColor="text1"/>
        </w:rPr>
        <w:t xml:space="preserve">the Exchange’s </w:t>
      </w:r>
      <w:r w:rsidR="003C4BBC" w:rsidRPr="0031195B">
        <w:rPr>
          <w:rFonts w:ascii="Times New Roman" w:hAnsi="Times New Roman"/>
          <w:color w:val="000000" w:themeColor="text1"/>
        </w:rPr>
        <w:t>Trading System</w:t>
      </w:r>
      <w:r w:rsidR="002B410E" w:rsidRPr="0031195B">
        <w:rPr>
          <w:rFonts w:ascii="Times New Roman" w:hAnsi="Times New Roman"/>
          <w:color w:val="000000" w:themeColor="text1"/>
        </w:rPr>
        <w:t xml:space="preserve"> G</w:t>
      </w:r>
      <w:r w:rsidR="00401211" w:rsidRPr="0031195B">
        <w:rPr>
          <w:rFonts w:ascii="Times New Roman" w:hAnsi="Times New Roman"/>
          <w:color w:val="000000" w:themeColor="text1"/>
        </w:rPr>
        <w:t>ateway</w:t>
      </w:r>
      <w:bookmarkEnd w:id="84"/>
    </w:p>
    <w:bookmarkEnd w:id="85"/>
    <w:p w14:paraId="771663BA" w14:textId="77777777" w:rsidR="00681E40" w:rsidRPr="0031195B" w:rsidRDefault="005D1DED" w:rsidP="00681E40">
      <w:pPr>
        <w:widowControl/>
        <w:autoSpaceDE w:val="0"/>
        <w:autoSpaceDN w:val="0"/>
        <w:adjustRightInd w:val="0"/>
        <w:spacing w:after="120"/>
        <w:rPr>
          <w:rFonts w:ascii="Times New Roman" w:hAnsi="Times New Roman"/>
          <w:color w:val="000000" w:themeColor="text1"/>
          <w:kern w:val="0"/>
          <w:sz w:val="24"/>
        </w:rPr>
      </w:pPr>
      <w:r w:rsidRPr="0031195B">
        <w:rPr>
          <w:rFonts w:ascii="Times New Roman" w:hAnsi="Times New Roman"/>
          <w:color w:val="000000" w:themeColor="text1"/>
          <w:kern w:val="0"/>
          <w:sz w:val="24"/>
        </w:rPr>
        <w:t xml:space="preserve">The </w:t>
      </w:r>
      <w:r w:rsidR="00B43FDE" w:rsidRPr="0031195B">
        <w:rPr>
          <w:rFonts w:ascii="Times New Roman" w:hAnsi="Times New Roman"/>
          <w:color w:val="000000" w:themeColor="text1"/>
          <w:kern w:val="0"/>
          <w:sz w:val="24"/>
        </w:rPr>
        <w:t>member</w:t>
      </w:r>
      <w:r w:rsidR="00681E40" w:rsidRPr="0031195B">
        <w:rPr>
          <w:rFonts w:ascii="Times New Roman" w:hAnsi="Times New Roman"/>
          <w:color w:val="000000" w:themeColor="text1"/>
          <w:kern w:val="0"/>
          <w:sz w:val="24"/>
        </w:rPr>
        <w:t xml:space="preserve"> system use</w:t>
      </w:r>
      <w:r w:rsidRPr="0031195B">
        <w:rPr>
          <w:rFonts w:ascii="Times New Roman" w:hAnsi="Times New Roman"/>
          <w:color w:val="000000" w:themeColor="text1"/>
          <w:kern w:val="0"/>
          <w:sz w:val="24"/>
        </w:rPr>
        <w:t xml:space="preserve">s </w:t>
      </w:r>
      <w:r w:rsidR="00A87BA5" w:rsidRPr="0031195B">
        <w:rPr>
          <w:rFonts w:ascii="Times New Roman" w:hAnsi="Times New Roman"/>
          <w:color w:val="000000" w:themeColor="text1"/>
          <w:kern w:val="0"/>
          <w:sz w:val="24"/>
        </w:rPr>
        <w:t>TraderAPI</w:t>
      </w:r>
      <w:r w:rsidR="00681E40" w:rsidRPr="0031195B">
        <w:rPr>
          <w:rFonts w:ascii="Times New Roman" w:hAnsi="Times New Roman"/>
          <w:color w:val="000000" w:themeColor="text1"/>
          <w:kern w:val="0"/>
          <w:sz w:val="24"/>
        </w:rPr>
        <w:t xml:space="preserve"> and MduserAPI to</w:t>
      </w:r>
      <w:r w:rsidR="00BD3D2B" w:rsidRPr="0031195B">
        <w:rPr>
          <w:rFonts w:ascii="Times New Roman" w:hAnsi="Times New Roman"/>
          <w:color w:val="000000" w:themeColor="text1"/>
          <w:kern w:val="0"/>
          <w:sz w:val="24"/>
        </w:rPr>
        <w:t xml:space="preserve"> communicate with </w:t>
      </w:r>
      <w:r w:rsidR="00CB5744" w:rsidRPr="0031195B">
        <w:rPr>
          <w:rFonts w:ascii="Times New Roman" w:hAnsi="Times New Roman"/>
          <w:color w:val="000000" w:themeColor="text1"/>
          <w:kern w:val="0"/>
          <w:sz w:val="24"/>
        </w:rPr>
        <w:t>the Exchange</w:t>
      </w:r>
      <w:r w:rsidR="00BD3D2B" w:rsidRPr="0031195B">
        <w:rPr>
          <w:rFonts w:ascii="Times New Roman" w:hAnsi="Times New Roman"/>
          <w:color w:val="000000" w:themeColor="text1"/>
          <w:kern w:val="0"/>
          <w:sz w:val="24"/>
        </w:rPr>
        <w:t xml:space="preserve"> trad</w:t>
      </w:r>
      <w:r w:rsidR="00681E40" w:rsidRPr="0031195B">
        <w:rPr>
          <w:rFonts w:ascii="Times New Roman" w:hAnsi="Times New Roman"/>
          <w:color w:val="000000" w:themeColor="text1"/>
          <w:kern w:val="0"/>
          <w:sz w:val="24"/>
        </w:rPr>
        <w:t>ing and market data</w:t>
      </w:r>
      <w:r w:rsidR="00AF645B" w:rsidRPr="0031195B">
        <w:rPr>
          <w:rFonts w:ascii="Times New Roman" w:hAnsi="Times New Roman"/>
          <w:color w:val="000000" w:themeColor="text1"/>
          <w:kern w:val="0"/>
          <w:sz w:val="24"/>
        </w:rPr>
        <w:t xml:space="preserve"> gateway. The A</w:t>
      </w:r>
      <w:r w:rsidR="00BD3D2B" w:rsidRPr="0031195B">
        <w:rPr>
          <w:rFonts w:ascii="Times New Roman" w:hAnsi="Times New Roman"/>
          <w:color w:val="000000" w:themeColor="text1"/>
          <w:kern w:val="0"/>
          <w:sz w:val="24"/>
        </w:rPr>
        <w:t>PI leverages</w:t>
      </w:r>
      <w:r w:rsidRPr="0031195B">
        <w:rPr>
          <w:rFonts w:ascii="Times New Roman" w:hAnsi="Times New Roman"/>
          <w:color w:val="000000" w:themeColor="text1"/>
          <w:kern w:val="0"/>
          <w:sz w:val="24"/>
        </w:rPr>
        <w:t xml:space="preserve"> the</w:t>
      </w:r>
      <w:r w:rsidR="00BD3D2B" w:rsidRPr="0031195B">
        <w:rPr>
          <w:rFonts w:ascii="Times New Roman" w:hAnsi="Times New Roman"/>
          <w:color w:val="000000" w:themeColor="text1"/>
          <w:kern w:val="0"/>
          <w:sz w:val="24"/>
        </w:rPr>
        <w:t xml:space="preserve"> FTD that</w:t>
      </w:r>
      <w:r w:rsidR="00681E40" w:rsidRPr="0031195B">
        <w:rPr>
          <w:rFonts w:ascii="Times New Roman" w:hAnsi="Times New Roman"/>
          <w:color w:val="000000" w:themeColor="text1"/>
          <w:kern w:val="0"/>
          <w:sz w:val="24"/>
        </w:rPr>
        <w:t xml:space="preserve"> is built on top of </w:t>
      </w:r>
      <w:r w:rsidRPr="0031195B">
        <w:rPr>
          <w:rFonts w:ascii="Times New Roman" w:hAnsi="Times New Roman"/>
          <w:color w:val="000000" w:themeColor="text1"/>
          <w:kern w:val="0"/>
          <w:sz w:val="24"/>
        </w:rPr>
        <w:t xml:space="preserve">the </w:t>
      </w:r>
      <w:r w:rsidR="00681E40" w:rsidRPr="0031195B">
        <w:rPr>
          <w:rFonts w:ascii="Times New Roman" w:hAnsi="Times New Roman"/>
          <w:color w:val="000000" w:themeColor="text1"/>
          <w:kern w:val="0"/>
          <w:sz w:val="24"/>
        </w:rPr>
        <w:t xml:space="preserve">TCP. </w:t>
      </w:r>
      <w:r w:rsidR="00A87BA5" w:rsidRPr="0031195B">
        <w:rPr>
          <w:rFonts w:ascii="Times New Roman" w:hAnsi="Times New Roman"/>
          <w:color w:val="000000" w:themeColor="text1"/>
          <w:kern w:val="0"/>
          <w:sz w:val="24"/>
        </w:rPr>
        <w:t>TraderAPI</w:t>
      </w:r>
      <w:r w:rsidR="00681E40" w:rsidRPr="0031195B">
        <w:rPr>
          <w:rFonts w:ascii="Times New Roman" w:hAnsi="Times New Roman"/>
          <w:color w:val="000000" w:themeColor="text1"/>
          <w:kern w:val="0"/>
          <w:sz w:val="24"/>
        </w:rPr>
        <w:t xml:space="preserve"> uses the </w:t>
      </w:r>
      <w:r w:rsidR="00681E40" w:rsidRPr="0031195B">
        <w:rPr>
          <w:rFonts w:ascii="Times New Roman" w:hAnsi="Times New Roman"/>
          <w:b/>
          <w:bCs/>
          <w:color w:val="000000" w:themeColor="text1"/>
          <w:kern w:val="0"/>
          <w:sz w:val="24"/>
        </w:rPr>
        <w:t>CShfeFtdcTraderApi::RegisterFront</w:t>
      </w:r>
      <w:r w:rsidR="00681E40" w:rsidRPr="0031195B">
        <w:rPr>
          <w:rFonts w:ascii="Times New Roman" w:hAnsi="Times New Roman"/>
          <w:color w:val="000000" w:themeColor="text1"/>
          <w:kern w:val="0"/>
          <w:sz w:val="24"/>
        </w:rPr>
        <w:t xml:space="preserve"> method to register the IP address of </w:t>
      </w:r>
      <w:r w:rsidR="00CB5744" w:rsidRPr="0031195B">
        <w:rPr>
          <w:rFonts w:ascii="Times New Roman" w:hAnsi="Times New Roman"/>
          <w:color w:val="000000" w:themeColor="text1"/>
          <w:kern w:val="0"/>
          <w:sz w:val="24"/>
        </w:rPr>
        <w:t>the Exchange</w:t>
      </w:r>
      <w:r w:rsidR="00AC4386" w:rsidRPr="0031195B">
        <w:rPr>
          <w:rFonts w:ascii="Times New Roman" w:hAnsi="Times New Roman"/>
          <w:color w:val="000000" w:themeColor="text1"/>
          <w:kern w:val="0"/>
          <w:sz w:val="24"/>
        </w:rPr>
        <w:t xml:space="preserve"> </w:t>
      </w:r>
      <w:r w:rsidR="00681E40" w:rsidRPr="0031195B">
        <w:rPr>
          <w:rFonts w:ascii="Times New Roman" w:hAnsi="Times New Roman"/>
          <w:color w:val="000000" w:themeColor="text1"/>
          <w:kern w:val="0"/>
          <w:sz w:val="24"/>
        </w:rPr>
        <w:t xml:space="preserve">trading gateways. </w:t>
      </w:r>
      <w:r w:rsidRPr="0031195B">
        <w:rPr>
          <w:rFonts w:ascii="Times New Roman" w:hAnsi="Times New Roman"/>
          <w:color w:val="000000" w:themeColor="text1"/>
          <w:kern w:val="0"/>
          <w:sz w:val="24"/>
        </w:rPr>
        <w:t xml:space="preserve">The </w:t>
      </w:r>
      <w:r w:rsidR="00681E40" w:rsidRPr="0031195B">
        <w:rPr>
          <w:rFonts w:ascii="Times New Roman" w:hAnsi="Times New Roman"/>
          <w:b/>
          <w:bCs/>
          <w:color w:val="000000" w:themeColor="text1"/>
          <w:kern w:val="0"/>
          <w:sz w:val="24"/>
        </w:rPr>
        <w:t>MduserAPI</w:t>
      </w:r>
      <w:r w:rsidR="00681E40" w:rsidRPr="0031195B">
        <w:rPr>
          <w:rFonts w:ascii="Times New Roman" w:hAnsi="Times New Roman"/>
          <w:color w:val="000000" w:themeColor="text1"/>
          <w:kern w:val="0"/>
          <w:sz w:val="24"/>
        </w:rPr>
        <w:t xml:space="preserve"> uses the </w:t>
      </w:r>
      <w:r w:rsidR="00681E40" w:rsidRPr="0031195B">
        <w:rPr>
          <w:rFonts w:ascii="Times New Roman" w:hAnsi="Times New Roman"/>
          <w:b/>
          <w:bCs/>
          <w:color w:val="000000" w:themeColor="text1"/>
          <w:kern w:val="0"/>
          <w:sz w:val="24"/>
        </w:rPr>
        <w:t>CShfeFtdcMduserApi::RegisterFront</w:t>
      </w:r>
      <w:r w:rsidR="00681E40" w:rsidRPr="0031195B">
        <w:rPr>
          <w:rFonts w:ascii="Times New Roman" w:hAnsi="Times New Roman"/>
          <w:color w:val="000000" w:themeColor="text1"/>
          <w:kern w:val="0"/>
          <w:sz w:val="24"/>
        </w:rPr>
        <w:t xml:space="preserve"> to register the IP address of </w:t>
      </w:r>
      <w:r w:rsidR="00CB5744" w:rsidRPr="0031195B">
        <w:rPr>
          <w:rFonts w:ascii="Times New Roman" w:hAnsi="Times New Roman"/>
          <w:color w:val="000000" w:themeColor="text1"/>
          <w:kern w:val="0"/>
          <w:sz w:val="24"/>
        </w:rPr>
        <w:t>the Exchange</w:t>
      </w:r>
      <w:r w:rsidR="00AC4386" w:rsidRPr="0031195B">
        <w:rPr>
          <w:rFonts w:ascii="Times New Roman" w:hAnsi="Times New Roman"/>
          <w:color w:val="000000" w:themeColor="text1"/>
          <w:kern w:val="0"/>
          <w:sz w:val="24"/>
        </w:rPr>
        <w:t xml:space="preserve"> </w:t>
      </w:r>
      <w:r w:rsidR="00681E40" w:rsidRPr="0031195B">
        <w:rPr>
          <w:rFonts w:ascii="Times New Roman" w:hAnsi="Times New Roman"/>
          <w:color w:val="000000" w:themeColor="text1"/>
          <w:kern w:val="0"/>
          <w:sz w:val="24"/>
        </w:rPr>
        <w:t>market data gateways.</w:t>
      </w:r>
    </w:p>
    <w:p w14:paraId="30FCC491" w14:textId="77777777" w:rsidR="00681E40" w:rsidRPr="0031195B" w:rsidRDefault="005D1DED" w:rsidP="00681E40">
      <w:pPr>
        <w:widowControl/>
        <w:autoSpaceDE w:val="0"/>
        <w:autoSpaceDN w:val="0"/>
        <w:adjustRightInd w:val="0"/>
        <w:spacing w:after="120"/>
        <w:rPr>
          <w:rFonts w:ascii="Times New Roman" w:hAnsi="Times New Roman"/>
          <w:color w:val="000000" w:themeColor="text1"/>
          <w:kern w:val="0"/>
          <w:sz w:val="24"/>
        </w:rPr>
      </w:pPr>
      <w:r w:rsidRPr="0031195B">
        <w:rPr>
          <w:rFonts w:ascii="Times New Roman" w:hAnsi="Times New Roman"/>
          <w:color w:val="000000" w:themeColor="text1"/>
          <w:kern w:val="0"/>
          <w:sz w:val="24"/>
        </w:rPr>
        <w:t>The e</w:t>
      </w:r>
      <w:r w:rsidR="00681E40" w:rsidRPr="0031195B">
        <w:rPr>
          <w:rFonts w:ascii="Times New Roman" w:hAnsi="Times New Roman"/>
          <w:color w:val="000000" w:themeColor="text1"/>
          <w:kern w:val="0"/>
          <w:sz w:val="24"/>
        </w:rPr>
        <w:t xml:space="preserve">xchange sets multiple trading and market data gateways to achieve </w:t>
      </w:r>
      <w:r w:rsidRPr="0031195B">
        <w:rPr>
          <w:rFonts w:ascii="Times New Roman" w:hAnsi="Times New Roman"/>
          <w:color w:val="000000" w:themeColor="text1"/>
          <w:kern w:val="0"/>
          <w:sz w:val="24"/>
        </w:rPr>
        <w:t xml:space="preserve">the </w:t>
      </w:r>
      <w:r w:rsidR="00681E40" w:rsidRPr="0031195B">
        <w:rPr>
          <w:rFonts w:ascii="Times New Roman" w:hAnsi="Times New Roman"/>
          <w:color w:val="000000" w:themeColor="text1"/>
          <w:kern w:val="0"/>
          <w:sz w:val="24"/>
        </w:rPr>
        <w:t>purpose</w:t>
      </w:r>
      <w:r w:rsidRPr="0031195B">
        <w:rPr>
          <w:rFonts w:ascii="Times New Roman" w:hAnsi="Times New Roman"/>
          <w:color w:val="000000" w:themeColor="text1"/>
          <w:kern w:val="0"/>
          <w:sz w:val="24"/>
        </w:rPr>
        <w:t>s</w:t>
      </w:r>
      <w:r w:rsidR="00681E40" w:rsidRPr="0031195B">
        <w:rPr>
          <w:rFonts w:ascii="Times New Roman" w:hAnsi="Times New Roman"/>
          <w:color w:val="000000" w:themeColor="text1"/>
          <w:kern w:val="0"/>
          <w:sz w:val="24"/>
        </w:rPr>
        <w:t xml:space="preserve"> of load balancing and fault tolerance</w:t>
      </w:r>
      <w:r w:rsidRPr="0031195B">
        <w:rPr>
          <w:rFonts w:ascii="Times New Roman" w:hAnsi="Times New Roman"/>
          <w:color w:val="000000" w:themeColor="text1"/>
          <w:kern w:val="0"/>
          <w:sz w:val="24"/>
        </w:rPr>
        <w:t>,</w:t>
      </w:r>
      <w:r w:rsidR="00681E40" w:rsidRPr="0031195B">
        <w:rPr>
          <w:rFonts w:ascii="Times New Roman" w:hAnsi="Times New Roman"/>
          <w:color w:val="000000" w:themeColor="text1"/>
          <w:kern w:val="0"/>
          <w:sz w:val="24"/>
        </w:rPr>
        <w:t xml:space="preserve"> thus </w:t>
      </w:r>
      <w:r w:rsidRPr="0031195B">
        <w:rPr>
          <w:rFonts w:ascii="Times New Roman" w:hAnsi="Times New Roman"/>
          <w:color w:val="000000" w:themeColor="text1"/>
          <w:kern w:val="0"/>
          <w:sz w:val="24"/>
        </w:rPr>
        <w:t xml:space="preserve">improving </w:t>
      </w:r>
      <w:r w:rsidR="00681E40" w:rsidRPr="0031195B">
        <w:rPr>
          <w:rFonts w:ascii="Times New Roman" w:hAnsi="Times New Roman"/>
          <w:color w:val="000000" w:themeColor="text1"/>
          <w:kern w:val="0"/>
          <w:sz w:val="24"/>
        </w:rPr>
        <w:t>performance and reliability of</w:t>
      </w:r>
      <w:r w:rsidRPr="0031195B">
        <w:rPr>
          <w:rFonts w:ascii="Times New Roman" w:hAnsi="Times New Roman"/>
          <w:color w:val="000000" w:themeColor="text1"/>
          <w:kern w:val="0"/>
          <w:sz w:val="24"/>
        </w:rPr>
        <w:t xml:space="preserve"> the</w:t>
      </w:r>
      <w:r w:rsidR="00681E40" w:rsidRPr="0031195B">
        <w:rPr>
          <w:rFonts w:ascii="Times New Roman" w:hAnsi="Times New Roman"/>
          <w:color w:val="000000" w:themeColor="text1"/>
          <w:kern w:val="0"/>
          <w:sz w:val="24"/>
        </w:rPr>
        <w:t xml:space="preserve"> trading system. </w:t>
      </w:r>
      <w:r w:rsidR="00A87BA5" w:rsidRPr="0031195B">
        <w:rPr>
          <w:rFonts w:ascii="Times New Roman" w:hAnsi="Times New Roman"/>
          <w:color w:val="000000" w:themeColor="text1"/>
          <w:kern w:val="0"/>
          <w:sz w:val="24"/>
        </w:rPr>
        <w:t>TraderAPI</w:t>
      </w:r>
      <w:r w:rsidR="00681E40" w:rsidRPr="0031195B">
        <w:rPr>
          <w:rFonts w:ascii="Times New Roman" w:hAnsi="Times New Roman"/>
          <w:color w:val="000000" w:themeColor="text1"/>
          <w:kern w:val="0"/>
          <w:sz w:val="24"/>
        </w:rPr>
        <w:t xml:space="preserve"> and MduserAPI may register multiple gateways. After initialization, </w:t>
      </w:r>
      <w:r w:rsidRPr="0031195B">
        <w:rPr>
          <w:rFonts w:ascii="Times New Roman" w:hAnsi="Times New Roman"/>
          <w:color w:val="000000" w:themeColor="text1"/>
          <w:kern w:val="0"/>
          <w:sz w:val="24"/>
        </w:rPr>
        <w:t xml:space="preserve">the </w:t>
      </w:r>
      <w:r w:rsidR="00681E40" w:rsidRPr="0031195B">
        <w:rPr>
          <w:rFonts w:ascii="Times New Roman" w:hAnsi="Times New Roman"/>
          <w:color w:val="000000" w:themeColor="text1"/>
          <w:kern w:val="0"/>
          <w:sz w:val="24"/>
        </w:rPr>
        <w:t>API choose</w:t>
      </w:r>
      <w:r w:rsidR="00401211" w:rsidRPr="0031195B">
        <w:rPr>
          <w:rFonts w:ascii="Times New Roman" w:hAnsi="Times New Roman"/>
          <w:color w:val="000000" w:themeColor="text1"/>
          <w:kern w:val="0"/>
          <w:sz w:val="24"/>
        </w:rPr>
        <w:t>s</w:t>
      </w:r>
      <w:r w:rsidR="00681E40" w:rsidRPr="0031195B">
        <w:rPr>
          <w:rFonts w:ascii="Times New Roman" w:hAnsi="Times New Roman"/>
          <w:color w:val="000000" w:themeColor="text1"/>
          <w:kern w:val="0"/>
          <w:sz w:val="24"/>
        </w:rPr>
        <w:t xml:space="preserve"> one of</w:t>
      </w:r>
      <w:r w:rsidR="00BD3D2B" w:rsidRPr="0031195B">
        <w:rPr>
          <w:rFonts w:ascii="Times New Roman" w:hAnsi="Times New Roman"/>
          <w:color w:val="000000" w:themeColor="text1"/>
          <w:kern w:val="0"/>
          <w:sz w:val="24"/>
        </w:rPr>
        <w:t xml:space="preserve"> the registered gateways</w:t>
      </w:r>
      <w:r w:rsidRPr="0031195B">
        <w:rPr>
          <w:rFonts w:ascii="Times New Roman" w:hAnsi="Times New Roman"/>
          <w:color w:val="000000" w:themeColor="text1"/>
          <w:kern w:val="0"/>
          <w:sz w:val="24"/>
        </w:rPr>
        <w:t>,</w:t>
      </w:r>
      <w:r w:rsidR="00BD3D2B" w:rsidRPr="0031195B">
        <w:rPr>
          <w:rFonts w:ascii="Times New Roman" w:hAnsi="Times New Roman"/>
          <w:color w:val="000000" w:themeColor="text1"/>
          <w:kern w:val="0"/>
          <w:sz w:val="24"/>
        </w:rPr>
        <w:t xml:space="preserve"> and </w:t>
      </w:r>
      <w:r w:rsidRPr="0031195B">
        <w:rPr>
          <w:rFonts w:ascii="Times New Roman" w:hAnsi="Times New Roman"/>
          <w:color w:val="000000" w:themeColor="text1"/>
          <w:kern w:val="0"/>
          <w:sz w:val="24"/>
        </w:rPr>
        <w:t xml:space="preserve">attempts to </w:t>
      </w:r>
      <w:r w:rsidR="00681E40" w:rsidRPr="0031195B">
        <w:rPr>
          <w:rFonts w:ascii="Times New Roman" w:hAnsi="Times New Roman"/>
          <w:color w:val="000000" w:themeColor="text1"/>
          <w:kern w:val="0"/>
          <w:sz w:val="24"/>
        </w:rPr>
        <w:t>establish</w:t>
      </w:r>
      <w:r w:rsidRPr="0031195B">
        <w:rPr>
          <w:rFonts w:ascii="Times New Roman" w:hAnsi="Times New Roman"/>
          <w:color w:val="000000" w:themeColor="text1"/>
          <w:kern w:val="0"/>
          <w:sz w:val="24"/>
        </w:rPr>
        <w:t xml:space="preserve"> a</w:t>
      </w:r>
      <w:r w:rsidR="00681E40" w:rsidRPr="0031195B">
        <w:rPr>
          <w:rFonts w:ascii="Times New Roman" w:hAnsi="Times New Roman"/>
          <w:color w:val="000000" w:themeColor="text1"/>
          <w:kern w:val="0"/>
          <w:sz w:val="24"/>
        </w:rPr>
        <w:t xml:space="preserve"> network connection to it. If the attempt fails, it will try to connect to other registered gateways one by one until a connection is successfully established. If </w:t>
      </w:r>
      <w:r w:rsidRPr="0031195B">
        <w:rPr>
          <w:rFonts w:ascii="Times New Roman" w:hAnsi="Times New Roman"/>
          <w:color w:val="000000" w:themeColor="text1"/>
          <w:kern w:val="0"/>
          <w:sz w:val="24"/>
        </w:rPr>
        <w:t xml:space="preserve">a </w:t>
      </w:r>
      <w:r w:rsidR="00681E40" w:rsidRPr="0031195B">
        <w:rPr>
          <w:rFonts w:ascii="Times New Roman" w:hAnsi="Times New Roman"/>
          <w:color w:val="000000" w:themeColor="text1"/>
          <w:kern w:val="0"/>
          <w:sz w:val="24"/>
        </w:rPr>
        <w:t xml:space="preserve">network failure occurs during trading, the API </w:t>
      </w:r>
      <w:r w:rsidRPr="0031195B">
        <w:rPr>
          <w:rFonts w:ascii="Times New Roman" w:hAnsi="Times New Roman"/>
          <w:color w:val="000000" w:themeColor="text1"/>
          <w:kern w:val="0"/>
          <w:sz w:val="24"/>
        </w:rPr>
        <w:t xml:space="preserve">will </w:t>
      </w:r>
      <w:r w:rsidR="00681E40" w:rsidRPr="0031195B">
        <w:rPr>
          <w:rFonts w:ascii="Times New Roman" w:hAnsi="Times New Roman"/>
          <w:color w:val="000000" w:themeColor="text1"/>
          <w:kern w:val="0"/>
          <w:sz w:val="24"/>
        </w:rPr>
        <w:t>attempt to connect to the</w:t>
      </w:r>
      <w:r w:rsidR="00401211" w:rsidRPr="0031195B">
        <w:rPr>
          <w:rFonts w:ascii="Times New Roman" w:hAnsi="Times New Roman"/>
          <w:color w:val="000000" w:themeColor="text1"/>
          <w:kern w:val="0"/>
          <w:sz w:val="24"/>
        </w:rPr>
        <w:t xml:space="preserve"> other gateways in the same fashion</w:t>
      </w:r>
      <w:r w:rsidR="00681E40" w:rsidRPr="0031195B">
        <w:rPr>
          <w:rFonts w:ascii="Times New Roman" w:hAnsi="Times New Roman"/>
          <w:color w:val="000000" w:themeColor="text1"/>
          <w:kern w:val="0"/>
          <w:sz w:val="24"/>
        </w:rPr>
        <w:t>.</w:t>
      </w:r>
    </w:p>
    <w:p w14:paraId="6C0DBB06" w14:textId="77777777" w:rsidR="009B7952" w:rsidRPr="0031195B" w:rsidRDefault="005D1DED" w:rsidP="00681E40">
      <w:pPr>
        <w:pStyle w:val="21"/>
        <w:spacing w:before="240" w:after="120" w:line="240" w:lineRule="auto"/>
        <w:ind w:firstLineChars="0" w:firstLine="0"/>
        <w:rPr>
          <w:rFonts w:ascii="Times New Roman" w:hAnsi="Times New Roman" w:cs="Times New Roman"/>
          <w:color w:val="000000" w:themeColor="text1"/>
          <w:kern w:val="0"/>
        </w:rPr>
      </w:pPr>
      <w:r w:rsidRPr="0031195B">
        <w:rPr>
          <w:rFonts w:ascii="Times New Roman" w:hAnsi="Times New Roman" w:cs="Times New Roman"/>
          <w:color w:val="000000" w:themeColor="text1"/>
          <w:kern w:val="0"/>
        </w:rPr>
        <w:t>The e</w:t>
      </w:r>
      <w:r w:rsidR="00681E40" w:rsidRPr="0031195B">
        <w:rPr>
          <w:rFonts w:ascii="Times New Roman" w:hAnsi="Times New Roman" w:cs="Times New Roman"/>
          <w:color w:val="000000" w:themeColor="text1"/>
          <w:kern w:val="0"/>
        </w:rPr>
        <w:t xml:space="preserve">xchange </w:t>
      </w:r>
      <w:r w:rsidR="00401211" w:rsidRPr="0031195B">
        <w:rPr>
          <w:rFonts w:ascii="Times New Roman" w:hAnsi="Times New Roman" w:cs="Times New Roman"/>
          <w:color w:val="000000" w:themeColor="text1"/>
          <w:kern w:val="0"/>
        </w:rPr>
        <w:t>publishes</w:t>
      </w:r>
      <w:r w:rsidR="00681E40" w:rsidRPr="0031195B">
        <w:rPr>
          <w:rFonts w:ascii="Times New Roman" w:hAnsi="Times New Roman" w:cs="Times New Roman"/>
          <w:color w:val="000000" w:themeColor="text1"/>
          <w:kern w:val="0"/>
        </w:rPr>
        <w:t xml:space="preserve"> IP address</w:t>
      </w:r>
      <w:r w:rsidRPr="0031195B">
        <w:rPr>
          <w:rFonts w:ascii="Times New Roman" w:hAnsi="Times New Roman" w:cs="Times New Roman"/>
          <w:color w:val="000000" w:themeColor="text1"/>
          <w:kern w:val="0"/>
        </w:rPr>
        <w:t>es</w:t>
      </w:r>
      <w:r w:rsidR="00681E40" w:rsidRPr="0031195B">
        <w:rPr>
          <w:rFonts w:ascii="Times New Roman" w:hAnsi="Times New Roman" w:cs="Times New Roman"/>
          <w:color w:val="000000" w:themeColor="text1"/>
          <w:kern w:val="0"/>
        </w:rPr>
        <w:t xml:space="preserve"> for at least </w:t>
      </w:r>
      <w:r w:rsidRPr="0031195B">
        <w:rPr>
          <w:rFonts w:ascii="Times New Roman" w:hAnsi="Times New Roman" w:cs="Times New Roman"/>
          <w:color w:val="000000" w:themeColor="text1"/>
          <w:kern w:val="0"/>
        </w:rPr>
        <w:t>two</w:t>
      </w:r>
      <w:r w:rsidR="00681E40" w:rsidRPr="0031195B">
        <w:rPr>
          <w:rFonts w:ascii="Times New Roman" w:hAnsi="Times New Roman" w:cs="Times New Roman"/>
          <w:color w:val="000000" w:themeColor="text1"/>
          <w:kern w:val="0"/>
        </w:rPr>
        <w:t xml:space="preserve"> gateways located in the Shanghai Futures Exchange Tower</w:t>
      </w:r>
      <w:r w:rsidR="007836DA" w:rsidRPr="0031195B">
        <w:rPr>
          <w:rFonts w:ascii="Times New Roman" w:hAnsi="Times New Roman" w:cs="Times New Roman"/>
          <w:color w:val="000000" w:themeColor="text1"/>
          <w:kern w:val="0"/>
        </w:rPr>
        <w:t xml:space="preserve"> and Zhangjiang </w:t>
      </w:r>
      <w:r w:rsidR="008E2CE6" w:rsidRPr="0031195B">
        <w:rPr>
          <w:rFonts w:ascii="Times New Roman" w:hAnsi="Times New Roman" w:cs="Times New Roman"/>
          <w:color w:val="000000" w:themeColor="text1"/>
          <w:kern w:val="0"/>
        </w:rPr>
        <w:t>respectively</w:t>
      </w:r>
      <w:r w:rsidR="00BD3D2B" w:rsidRPr="0031195B">
        <w:rPr>
          <w:rFonts w:ascii="Times New Roman" w:hAnsi="Times New Roman" w:cs="Times New Roman"/>
          <w:color w:val="000000" w:themeColor="text1"/>
          <w:kern w:val="0"/>
        </w:rPr>
        <w:t xml:space="preserve">. Each </w:t>
      </w:r>
      <w:r w:rsidR="00B43FDE" w:rsidRPr="0031195B">
        <w:rPr>
          <w:rFonts w:ascii="Times New Roman" w:hAnsi="Times New Roman" w:cs="Times New Roman"/>
          <w:color w:val="000000" w:themeColor="text1"/>
          <w:kern w:val="0"/>
        </w:rPr>
        <w:t>member system</w:t>
      </w:r>
      <w:r w:rsidR="00681E40" w:rsidRPr="0031195B">
        <w:rPr>
          <w:rFonts w:ascii="Times New Roman" w:hAnsi="Times New Roman" w:cs="Times New Roman"/>
          <w:color w:val="000000" w:themeColor="text1"/>
          <w:kern w:val="0"/>
        </w:rPr>
        <w:t xml:space="preserve"> should register </w:t>
      </w:r>
      <w:r w:rsidRPr="0031195B">
        <w:rPr>
          <w:rFonts w:ascii="Times New Roman" w:hAnsi="Times New Roman" w:cs="Times New Roman"/>
          <w:color w:val="000000" w:themeColor="text1"/>
          <w:kern w:val="0"/>
        </w:rPr>
        <w:t xml:space="preserve">the IP addresses of </w:t>
      </w:r>
      <w:r w:rsidR="00681E40" w:rsidRPr="0031195B">
        <w:rPr>
          <w:rFonts w:ascii="Times New Roman" w:hAnsi="Times New Roman" w:cs="Times New Roman"/>
          <w:color w:val="000000" w:themeColor="text1"/>
          <w:kern w:val="0"/>
        </w:rPr>
        <w:t xml:space="preserve">at least </w:t>
      </w:r>
      <w:r w:rsidRPr="0031195B">
        <w:rPr>
          <w:rFonts w:ascii="Times New Roman" w:hAnsi="Times New Roman" w:cs="Times New Roman"/>
          <w:color w:val="000000" w:themeColor="text1"/>
          <w:kern w:val="0"/>
        </w:rPr>
        <w:t>two</w:t>
      </w:r>
      <w:r w:rsidR="00681E40" w:rsidRPr="0031195B">
        <w:rPr>
          <w:rFonts w:ascii="Times New Roman" w:hAnsi="Times New Roman" w:cs="Times New Roman"/>
          <w:color w:val="000000" w:themeColor="text1"/>
          <w:kern w:val="0"/>
        </w:rPr>
        <w:t xml:space="preserve"> </w:t>
      </w:r>
      <w:r w:rsidR="00AC64AD" w:rsidRPr="0031195B">
        <w:rPr>
          <w:rFonts w:ascii="Times New Roman" w:hAnsi="Times New Roman" w:cs="Times New Roman"/>
          <w:color w:val="000000" w:themeColor="text1"/>
          <w:kern w:val="0"/>
        </w:rPr>
        <w:t>gateways to</w:t>
      </w:r>
      <w:r w:rsidR="00681E40" w:rsidRPr="0031195B">
        <w:rPr>
          <w:rFonts w:ascii="Times New Roman" w:hAnsi="Times New Roman" w:cs="Times New Roman"/>
          <w:color w:val="000000" w:themeColor="text1"/>
          <w:kern w:val="0"/>
        </w:rPr>
        <w:t xml:space="preserve"> prevent single point failure </w:t>
      </w:r>
      <w:r w:rsidRPr="0031195B">
        <w:rPr>
          <w:rFonts w:ascii="Times New Roman" w:hAnsi="Times New Roman" w:cs="Times New Roman"/>
          <w:color w:val="000000" w:themeColor="text1"/>
          <w:kern w:val="0"/>
        </w:rPr>
        <w:t xml:space="preserve">that will </w:t>
      </w:r>
      <w:r w:rsidR="00681E40" w:rsidRPr="0031195B">
        <w:rPr>
          <w:rFonts w:ascii="Times New Roman" w:hAnsi="Times New Roman" w:cs="Times New Roman"/>
          <w:color w:val="000000" w:themeColor="text1"/>
          <w:kern w:val="0"/>
        </w:rPr>
        <w:t xml:space="preserve">likely result from </w:t>
      </w:r>
      <w:r w:rsidRPr="0031195B">
        <w:rPr>
          <w:rFonts w:ascii="Times New Roman" w:hAnsi="Times New Roman" w:cs="Times New Roman"/>
          <w:color w:val="000000" w:themeColor="text1"/>
          <w:kern w:val="0"/>
        </w:rPr>
        <w:t xml:space="preserve">a </w:t>
      </w:r>
      <w:r w:rsidR="00681E40" w:rsidRPr="0031195B">
        <w:rPr>
          <w:rFonts w:ascii="Times New Roman" w:hAnsi="Times New Roman" w:cs="Times New Roman"/>
          <w:color w:val="000000" w:themeColor="text1"/>
          <w:kern w:val="0"/>
        </w:rPr>
        <w:t xml:space="preserve">network breakdown. Due to the fact that </w:t>
      </w:r>
      <w:r w:rsidRPr="0031195B">
        <w:rPr>
          <w:rFonts w:ascii="Times New Roman" w:hAnsi="Times New Roman" w:cs="Times New Roman"/>
          <w:color w:val="000000" w:themeColor="text1"/>
          <w:kern w:val="0"/>
        </w:rPr>
        <w:t xml:space="preserve">the </w:t>
      </w:r>
      <w:r w:rsidR="00681E40" w:rsidRPr="0031195B">
        <w:rPr>
          <w:rFonts w:ascii="Times New Roman" w:hAnsi="Times New Roman" w:cs="Times New Roman"/>
          <w:color w:val="000000" w:themeColor="text1"/>
          <w:kern w:val="0"/>
        </w:rPr>
        <w:t xml:space="preserve">FTD requires more bandwidth than OFPV1 or OFPV2, it is highly recommended that all members use a dedicated DDN link with a bandwidth of 128K and above, or a dedicated SDH digital link with a bandwidth of 2M. </w:t>
      </w:r>
      <w:r w:rsidR="007836DA" w:rsidRPr="0031195B">
        <w:rPr>
          <w:rFonts w:ascii="Times New Roman" w:hAnsi="Times New Roman" w:cs="Times New Roman"/>
          <w:color w:val="000000" w:themeColor="text1"/>
          <w:kern w:val="0"/>
        </w:rPr>
        <w:t>Trading member</w:t>
      </w:r>
      <w:r w:rsidRPr="0031195B">
        <w:rPr>
          <w:rFonts w:ascii="Times New Roman" w:hAnsi="Times New Roman" w:cs="Times New Roman"/>
          <w:color w:val="000000" w:themeColor="text1"/>
          <w:kern w:val="0"/>
        </w:rPr>
        <w:t>s</w:t>
      </w:r>
      <w:r w:rsidR="007836DA" w:rsidRPr="0031195B">
        <w:rPr>
          <w:rFonts w:ascii="Times New Roman" w:hAnsi="Times New Roman" w:cs="Times New Roman"/>
          <w:color w:val="000000" w:themeColor="text1"/>
          <w:kern w:val="0"/>
        </w:rPr>
        <w:t xml:space="preserve"> who trade in both </w:t>
      </w:r>
      <w:r w:rsidR="00681E40" w:rsidRPr="0031195B">
        <w:rPr>
          <w:rFonts w:ascii="Times New Roman" w:hAnsi="Times New Roman" w:cs="Times New Roman"/>
          <w:color w:val="000000" w:themeColor="text1"/>
          <w:kern w:val="0"/>
        </w:rPr>
        <w:t xml:space="preserve">INE and CFFEX </w:t>
      </w:r>
      <w:r w:rsidR="007836DA" w:rsidRPr="0031195B">
        <w:rPr>
          <w:rFonts w:ascii="Times New Roman" w:hAnsi="Times New Roman" w:cs="Times New Roman"/>
          <w:color w:val="000000" w:themeColor="text1"/>
          <w:kern w:val="0"/>
        </w:rPr>
        <w:t>can share the same link access to both exchanges</w:t>
      </w:r>
      <w:r w:rsidRPr="0031195B">
        <w:rPr>
          <w:rFonts w:ascii="Times New Roman" w:hAnsi="Times New Roman" w:cs="Times New Roman"/>
          <w:color w:val="000000" w:themeColor="text1"/>
          <w:kern w:val="0"/>
        </w:rPr>
        <w:t>. T</w:t>
      </w:r>
      <w:r w:rsidR="007836DA" w:rsidRPr="0031195B">
        <w:rPr>
          <w:rFonts w:ascii="Times New Roman" w:hAnsi="Times New Roman" w:cs="Times New Roman"/>
          <w:color w:val="000000" w:themeColor="text1"/>
          <w:kern w:val="0"/>
        </w:rPr>
        <w:t>herefore</w:t>
      </w:r>
      <w:r w:rsidRPr="0031195B">
        <w:rPr>
          <w:rFonts w:ascii="Times New Roman" w:hAnsi="Times New Roman" w:cs="Times New Roman"/>
          <w:color w:val="000000" w:themeColor="text1"/>
          <w:kern w:val="0"/>
        </w:rPr>
        <w:t>,</w:t>
      </w:r>
      <w:r w:rsidR="007836DA" w:rsidRPr="0031195B">
        <w:rPr>
          <w:rFonts w:ascii="Times New Roman" w:hAnsi="Times New Roman" w:cs="Times New Roman"/>
          <w:color w:val="000000" w:themeColor="text1"/>
          <w:kern w:val="0"/>
        </w:rPr>
        <w:t xml:space="preserve"> technically</w:t>
      </w:r>
      <w:r w:rsidRPr="0031195B">
        <w:rPr>
          <w:rFonts w:ascii="Times New Roman" w:hAnsi="Times New Roman" w:cs="Times New Roman"/>
          <w:color w:val="000000" w:themeColor="text1"/>
          <w:kern w:val="0"/>
        </w:rPr>
        <w:t xml:space="preserve"> a</w:t>
      </w:r>
      <w:r w:rsidR="007836DA" w:rsidRPr="0031195B">
        <w:rPr>
          <w:rFonts w:ascii="Times New Roman" w:hAnsi="Times New Roman" w:cs="Times New Roman"/>
          <w:color w:val="000000" w:themeColor="text1"/>
          <w:kern w:val="0"/>
        </w:rPr>
        <w:t xml:space="preserve"> trading member can take the link to INE as </w:t>
      </w:r>
      <w:r w:rsidRPr="0031195B">
        <w:rPr>
          <w:rFonts w:ascii="Times New Roman" w:hAnsi="Times New Roman" w:cs="Times New Roman"/>
          <w:color w:val="000000" w:themeColor="text1"/>
          <w:kern w:val="0"/>
        </w:rPr>
        <w:t xml:space="preserve">a </w:t>
      </w:r>
      <w:r w:rsidR="007836DA" w:rsidRPr="0031195B">
        <w:rPr>
          <w:rFonts w:ascii="Times New Roman" w:hAnsi="Times New Roman" w:cs="Times New Roman"/>
          <w:color w:val="000000" w:themeColor="text1"/>
          <w:kern w:val="0"/>
        </w:rPr>
        <w:t>backup link to access CFFEX if his</w:t>
      </w:r>
      <w:r w:rsidRPr="0031195B">
        <w:rPr>
          <w:rFonts w:ascii="Times New Roman" w:hAnsi="Times New Roman" w:cs="Times New Roman"/>
          <w:color w:val="000000" w:themeColor="text1"/>
          <w:kern w:val="0"/>
        </w:rPr>
        <w:t>/her</w:t>
      </w:r>
      <w:r w:rsidR="007836DA" w:rsidRPr="0031195B">
        <w:rPr>
          <w:rFonts w:ascii="Times New Roman" w:hAnsi="Times New Roman" w:cs="Times New Roman"/>
          <w:color w:val="000000" w:themeColor="text1"/>
          <w:kern w:val="0"/>
        </w:rPr>
        <w:t xml:space="preserve"> direct link to CFFEX is broken, and vice versa. </w:t>
      </w:r>
    </w:p>
    <w:p w14:paraId="65CCD8E7" w14:textId="77777777" w:rsidR="009B7952" w:rsidRPr="0031195B" w:rsidRDefault="009B7952" w:rsidP="00681E40">
      <w:pPr>
        <w:pStyle w:val="21"/>
        <w:spacing w:before="240" w:after="120" w:line="240" w:lineRule="auto"/>
        <w:ind w:firstLineChars="0" w:firstLine="0"/>
        <w:rPr>
          <w:rFonts w:ascii="Times New Roman" w:hAnsi="Times New Roman" w:cs="Times New Roman"/>
          <w:color w:val="000000" w:themeColor="text1"/>
          <w:kern w:val="0"/>
        </w:rPr>
      </w:pPr>
    </w:p>
    <w:p w14:paraId="7EA9FC57" w14:textId="77777777" w:rsidR="006D5C08" w:rsidRPr="0031195B" w:rsidRDefault="00225DC0" w:rsidP="007B2F02">
      <w:pPr>
        <w:pStyle w:val="2"/>
        <w:numPr>
          <w:ilvl w:val="1"/>
          <w:numId w:val="41"/>
        </w:numPr>
        <w:tabs>
          <w:tab w:val="left" w:pos="0"/>
        </w:tabs>
        <w:spacing w:before="0" w:after="0" w:line="480" w:lineRule="auto"/>
        <w:rPr>
          <w:rFonts w:ascii="Times New Roman" w:hAnsi="Times New Roman"/>
          <w:color w:val="000000" w:themeColor="text1"/>
        </w:rPr>
      </w:pPr>
      <w:bookmarkStart w:id="86" w:name="_Toc58938363"/>
      <w:bookmarkStart w:id="87" w:name="_Toc176076301"/>
      <w:r w:rsidRPr="0031195B">
        <w:rPr>
          <w:rFonts w:ascii="Times New Roman" w:hAnsi="Times New Roman"/>
          <w:color w:val="000000" w:themeColor="text1"/>
        </w:rPr>
        <w:t>Local Files</w:t>
      </w:r>
      <w:bookmarkEnd w:id="86"/>
    </w:p>
    <w:bookmarkEnd w:id="87"/>
    <w:p w14:paraId="5A42A16C" w14:textId="77777777" w:rsidR="00DE2995" w:rsidRPr="0031195B" w:rsidRDefault="00A87BA5" w:rsidP="00DE2995">
      <w:pPr>
        <w:widowControl/>
        <w:autoSpaceDE w:val="0"/>
        <w:autoSpaceDN w:val="0"/>
        <w:adjustRightInd w:val="0"/>
        <w:spacing w:after="120"/>
        <w:rPr>
          <w:rFonts w:ascii="Times New Roman" w:hAnsi="Times New Roman"/>
          <w:color w:val="000000" w:themeColor="text1"/>
          <w:kern w:val="0"/>
          <w:sz w:val="24"/>
        </w:rPr>
      </w:pPr>
      <w:r w:rsidRPr="0031195B">
        <w:rPr>
          <w:rFonts w:ascii="Times New Roman" w:hAnsi="Times New Roman"/>
          <w:bCs/>
          <w:color w:val="000000" w:themeColor="text1"/>
          <w:kern w:val="0"/>
          <w:sz w:val="24"/>
        </w:rPr>
        <w:t>TraderAPI</w:t>
      </w:r>
      <w:r w:rsidR="00DE2995" w:rsidRPr="0031195B">
        <w:rPr>
          <w:rFonts w:ascii="Times New Roman" w:hAnsi="Times New Roman"/>
          <w:color w:val="000000" w:themeColor="text1"/>
          <w:kern w:val="0"/>
          <w:sz w:val="24"/>
        </w:rPr>
        <w:t xml:space="preserve"> will write </w:t>
      </w:r>
      <w:r w:rsidR="002B410E" w:rsidRPr="0031195B">
        <w:rPr>
          <w:rFonts w:ascii="Times New Roman" w:hAnsi="Times New Roman"/>
          <w:color w:val="000000" w:themeColor="text1"/>
          <w:kern w:val="0"/>
          <w:sz w:val="24"/>
        </w:rPr>
        <w:t xml:space="preserve">some </w:t>
      </w:r>
      <w:r w:rsidR="00DE2995" w:rsidRPr="0031195B">
        <w:rPr>
          <w:rFonts w:ascii="Times New Roman" w:hAnsi="Times New Roman"/>
          <w:color w:val="000000" w:themeColor="text1"/>
          <w:kern w:val="0"/>
          <w:sz w:val="24"/>
        </w:rPr>
        <w:t>data into local files during</w:t>
      </w:r>
      <w:r w:rsidRPr="0031195B">
        <w:rPr>
          <w:rFonts w:ascii="Times New Roman" w:hAnsi="Times New Roman"/>
          <w:color w:val="000000" w:themeColor="text1"/>
          <w:kern w:val="0"/>
          <w:sz w:val="24"/>
        </w:rPr>
        <w:t xml:space="preserve"> the</w:t>
      </w:r>
      <w:r w:rsidR="00DE2995" w:rsidRPr="0031195B">
        <w:rPr>
          <w:rFonts w:ascii="Times New Roman" w:hAnsi="Times New Roman"/>
          <w:color w:val="000000" w:themeColor="text1"/>
          <w:kern w:val="0"/>
          <w:sz w:val="24"/>
        </w:rPr>
        <w:t xml:space="preserve"> running process. </w:t>
      </w:r>
      <w:r w:rsidRPr="0031195B">
        <w:rPr>
          <w:rFonts w:ascii="Times New Roman" w:hAnsi="Times New Roman"/>
          <w:color w:val="000000" w:themeColor="text1"/>
          <w:kern w:val="0"/>
          <w:sz w:val="24"/>
        </w:rPr>
        <w:t xml:space="preserve">The </w:t>
      </w:r>
      <w:r w:rsidR="00DE2995" w:rsidRPr="0031195B">
        <w:rPr>
          <w:rFonts w:ascii="Times New Roman" w:hAnsi="Times New Roman"/>
          <w:b/>
          <w:bCs/>
          <w:color w:val="000000" w:themeColor="text1"/>
          <w:kern w:val="0"/>
          <w:sz w:val="24"/>
        </w:rPr>
        <w:t xml:space="preserve">CreateFtdcTraderApi </w:t>
      </w:r>
      <w:r w:rsidR="00DE2995" w:rsidRPr="0031195B">
        <w:rPr>
          <w:rFonts w:ascii="Times New Roman" w:hAnsi="Times New Roman"/>
          <w:color w:val="000000" w:themeColor="text1"/>
          <w:kern w:val="0"/>
          <w:sz w:val="24"/>
        </w:rPr>
        <w:t xml:space="preserve">function provides an input parameter </w:t>
      </w:r>
      <w:r w:rsidRPr="0031195B">
        <w:rPr>
          <w:rFonts w:ascii="Times New Roman" w:hAnsi="Times New Roman"/>
          <w:color w:val="000000" w:themeColor="text1"/>
          <w:kern w:val="0"/>
          <w:sz w:val="24"/>
        </w:rPr>
        <w:t xml:space="preserve">that </w:t>
      </w:r>
      <w:r w:rsidR="008E2CE6" w:rsidRPr="0031195B">
        <w:rPr>
          <w:rFonts w:ascii="Times New Roman" w:hAnsi="Times New Roman"/>
          <w:color w:val="000000" w:themeColor="text1"/>
          <w:kern w:val="0"/>
          <w:sz w:val="24"/>
        </w:rPr>
        <w:t>specifies</w:t>
      </w:r>
      <w:r w:rsidR="00DE2995" w:rsidRPr="0031195B">
        <w:rPr>
          <w:rFonts w:ascii="Times New Roman" w:hAnsi="Times New Roman"/>
          <w:color w:val="000000" w:themeColor="text1"/>
          <w:kern w:val="0"/>
          <w:sz w:val="24"/>
        </w:rPr>
        <w:t xml:space="preserve"> the path pointing to these local files. The file path must be </w:t>
      </w:r>
      <w:r w:rsidR="001F1B81" w:rsidRPr="0031195B">
        <w:rPr>
          <w:rFonts w:ascii="Times New Roman" w:hAnsi="Times New Roman"/>
          <w:color w:val="000000" w:themeColor="text1"/>
          <w:kern w:val="0"/>
          <w:sz w:val="24"/>
        </w:rPr>
        <w:t>created before</w:t>
      </w:r>
      <w:r w:rsidR="00AC4386" w:rsidRPr="0031195B">
        <w:rPr>
          <w:rFonts w:ascii="Times New Roman" w:hAnsi="Times New Roman"/>
          <w:color w:val="000000" w:themeColor="text1"/>
          <w:kern w:val="0"/>
          <w:sz w:val="24"/>
        </w:rPr>
        <w:t xml:space="preserve"> </w:t>
      </w:r>
      <w:r w:rsidRPr="0031195B">
        <w:rPr>
          <w:rFonts w:ascii="Times New Roman" w:hAnsi="Times New Roman"/>
          <w:color w:val="000000" w:themeColor="text1"/>
          <w:kern w:val="0"/>
          <w:sz w:val="24"/>
        </w:rPr>
        <w:t>TraderAPI</w:t>
      </w:r>
      <w:r w:rsidR="001F1B81" w:rsidRPr="0031195B">
        <w:rPr>
          <w:rFonts w:ascii="Times New Roman" w:hAnsi="Times New Roman"/>
          <w:color w:val="000000" w:themeColor="text1"/>
          <w:kern w:val="0"/>
          <w:sz w:val="24"/>
        </w:rPr>
        <w:t xml:space="preserve"> is initialized</w:t>
      </w:r>
      <w:r w:rsidR="00DE2995" w:rsidRPr="0031195B">
        <w:rPr>
          <w:rFonts w:ascii="Times New Roman" w:hAnsi="Times New Roman"/>
          <w:color w:val="000000" w:themeColor="text1"/>
          <w:kern w:val="0"/>
          <w:sz w:val="24"/>
        </w:rPr>
        <w:t xml:space="preserve">. The local files must have </w:t>
      </w:r>
      <w:r w:rsidRPr="0031195B">
        <w:rPr>
          <w:rFonts w:ascii="Times New Roman" w:hAnsi="Times New Roman"/>
          <w:color w:val="000000" w:themeColor="text1"/>
          <w:kern w:val="0"/>
          <w:sz w:val="24"/>
        </w:rPr>
        <w:t xml:space="preserve">the </w:t>
      </w:r>
      <w:r w:rsidR="00DE2995" w:rsidRPr="0031195B">
        <w:rPr>
          <w:rFonts w:ascii="Times New Roman" w:hAnsi="Times New Roman"/>
          <w:color w:val="000000" w:themeColor="text1"/>
          <w:kern w:val="0"/>
          <w:sz w:val="24"/>
        </w:rPr>
        <w:t>extension “.con”.  </w:t>
      </w:r>
    </w:p>
    <w:p w14:paraId="493783FA" w14:textId="77777777" w:rsidR="009B7952" w:rsidRPr="0031195B" w:rsidRDefault="00DE2995" w:rsidP="00DE2995">
      <w:pPr>
        <w:pStyle w:val="21"/>
        <w:spacing w:before="240" w:after="120" w:line="240" w:lineRule="auto"/>
        <w:ind w:firstLineChars="0" w:firstLine="0"/>
        <w:rPr>
          <w:rFonts w:ascii="Times New Roman" w:hAnsi="Times New Roman" w:cs="Times New Roman"/>
          <w:color w:val="000000" w:themeColor="text1"/>
        </w:rPr>
      </w:pPr>
      <w:r w:rsidRPr="0031195B">
        <w:rPr>
          <w:rFonts w:ascii="Times New Roman" w:hAnsi="Times New Roman" w:cs="Times New Roman"/>
          <w:b/>
          <w:bCs/>
          <w:color w:val="000000" w:themeColor="text1"/>
          <w:kern w:val="0"/>
        </w:rPr>
        <w:t>MduserAPI</w:t>
      </w:r>
      <w:r w:rsidRPr="0031195B">
        <w:rPr>
          <w:rFonts w:ascii="Times New Roman" w:hAnsi="Times New Roman" w:cs="Times New Roman"/>
          <w:color w:val="000000" w:themeColor="text1"/>
          <w:kern w:val="0"/>
        </w:rPr>
        <w:t xml:space="preserve"> works in similar manner but with different</w:t>
      </w:r>
      <w:r w:rsidR="00A87BA5" w:rsidRPr="0031195B">
        <w:rPr>
          <w:rFonts w:ascii="Times New Roman" w:hAnsi="Times New Roman" w:cs="Times New Roman"/>
          <w:color w:val="000000" w:themeColor="text1"/>
          <w:kern w:val="0"/>
        </w:rPr>
        <w:t>ly</w:t>
      </w:r>
      <w:r w:rsidRPr="0031195B">
        <w:rPr>
          <w:rFonts w:ascii="Times New Roman" w:hAnsi="Times New Roman" w:cs="Times New Roman"/>
          <w:color w:val="000000" w:themeColor="text1"/>
          <w:kern w:val="0"/>
        </w:rPr>
        <w:t xml:space="preserve"> function</w:t>
      </w:r>
      <w:r w:rsidR="00A87BA5" w:rsidRPr="0031195B">
        <w:rPr>
          <w:rFonts w:ascii="Times New Roman" w:hAnsi="Times New Roman" w:cs="Times New Roman"/>
          <w:color w:val="000000" w:themeColor="text1"/>
          <w:kern w:val="0"/>
        </w:rPr>
        <w:t>ing</w:t>
      </w:r>
      <w:r w:rsidR="00AC4386" w:rsidRPr="0031195B">
        <w:rPr>
          <w:rFonts w:ascii="Times New Roman" w:hAnsi="Times New Roman" w:cs="Times New Roman"/>
          <w:color w:val="000000" w:themeColor="text1"/>
          <w:kern w:val="0"/>
        </w:rPr>
        <w:t xml:space="preserve"> </w:t>
      </w:r>
      <w:r w:rsidRPr="0031195B">
        <w:rPr>
          <w:rFonts w:ascii="Times New Roman" w:hAnsi="Times New Roman" w:cs="Times New Roman"/>
          <w:b/>
          <w:bCs/>
          <w:color w:val="000000" w:themeColor="text1"/>
          <w:kern w:val="0"/>
        </w:rPr>
        <w:t>CreateFtdcMduserApi</w:t>
      </w:r>
      <w:r w:rsidRPr="0031195B">
        <w:rPr>
          <w:rFonts w:ascii="Times New Roman" w:hAnsi="Times New Roman" w:cs="Times New Roman"/>
          <w:color w:val="000000" w:themeColor="text1"/>
          <w:kern w:val="0"/>
        </w:rPr>
        <w:t>.</w:t>
      </w:r>
    </w:p>
    <w:p w14:paraId="71CEDC31" w14:textId="77777777" w:rsidR="009B7952" w:rsidRPr="0031195B" w:rsidRDefault="009B7952" w:rsidP="00DE2995">
      <w:pPr>
        <w:pStyle w:val="21"/>
        <w:spacing w:before="240" w:after="120" w:line="240" w:lineRule="auto"/>
        <w:ind w:firstLineChars="0" w:firstLine="0"/>
        <w:rPr>
          <w:rFonts w:ascii="Times New Roman" w:hAnsi="Times New Roman" w:cs="Times New Roman"/>
          <w:color w:val="000000" w:themeColor="text1"/>
        </w:rPr>
      </w:pPr>
    </w:p>
    <w:p w14:paraId="27E243DB" w14:textId="77777777" w:rsidR="006D5C08" w:rsidRPr="0031195B" w:rsidRDefault="00850721" w:rsidP="007B2F02">
      <w:pPr>
        <w:pStyle w:val="2"/>
        <w:numPr>
          <w:ilvl w:val="1"/>
          <w:numId w:val="41"/>
        </w:numPr>
        <w:tabs>
          <w:tab w:val="left" w:pos="0"/>
        </w:tabs>
        <w:spacing w:before="0" w:after="0" w:line="480" w:lineRule="auto"/>
        <w:rPr>
          <w:rFonts w:ascii="Times New Roman" w:hAnsi="Times New Roman"/>
          <w:color w:val="000000" w:themeColor="text1"/>
        </w:rPr>
      </w:pPr>
      <w:bookmarkStart w:id="88" w:name="_Toc58938364"/>
      <w:bookmarkStart w:id="89" w:name="_Toc176076302"/>
      <w:r w:rsidRPr="0031195B">
        <w:rPr>
          <w:rFonts w:ascii="Times New Roman" w:hAnsi="Times New Roman"/>
          <w:color w:val="000000" w:themeColor="text1"/>
        </w:rPr>
        <w:t>Request</w:t>
      </w:r>
      <w:r w:rsidR="007807ED" w:rsidRPr="0031195B">
        <w:rPr>
          <w:rFonts w:ascii="Times New Roman" w:hAnsi="Times New Roman"/>
          <w:color w:val="000000" w:themeColor="text1"/>
        </w:rPr>
        <w:t>/</w:t>
      </w:r>
      <w:r w:rsidRPr="0031195B">
        <w:rPr>
          <w:rFonts w:ascii="Times New Roman" w:hAnsi="Times New Roman"/>
          <w:color w:val="000000" w:themeColor="text1"/>
        </w:rPr>
        <w:t>Reply</w:t>
      </w:r>
      <w:r w:rsidR="009635EA" w:rsidRPr="0031195B">
        <w:rPr>
          <w:rFonts w:ascii="Times New Roman" w:hAnsi="Times New Roman"/>
          <w:color w:val="000000" w:themeColor="text1"/>
        </w:rPr>
        <w:t xml:space="preserve"> Log Files</w:t>
      </w:r>
      <w:bookmarkEnd w:id="88"/>
    </w:p>
    <w:p w14:paraId="2E51EC5F" w14:textId="77777777" w:rsidR="00DE2995" w:rsidRPr="0031195B" w:rsidRDefault="00A87BA5" w:rsidP="00DE2995">
      <w:pPr>
        <w:rPr>
          <w:rFonts w:ascii="Times New Roman" w:hAnsi="Times New Roman"/>
          <w:color w:val="000000" w:themeColor="text1"/>
          <w:kern w:val="0"/>
          <w:sz w:val="24"/>
        </w:rPr>
      </w:pPr>
      <w:r w:rsidRPr="0031195B">
        <w:rPr>
          <w:rFonts w:ascii="Times New Roman" w:hAnsi="Times New Roman"/>
          <w:bCs/>
          <w:color w:val="000000" w:themeColor="text1"/>
          <w:kern w:val="0"/>
          <w:sz w:val="24"/>
        </w:rPr>
        <w:t>TraderAPI</w:t>
      </w:r>
      <w:r w:rsidR="00DE2995" w:rsidRPr="0031195B">
        <w:rPr>
          <w:rFonts w:ascii="Times New Roman" w:hAnsi="Times New Roman"/>
          <w:color w:val="000000" w:themeColor="text1"/>
          <w:kern w:val="0"/>
          <w:sz w:val="24"/>
        </w:rPr>
        <w:t xml:space="preserve"> offers two log</w:t>
      </w:r>
      <w:r w:rsidRPr="0031195B">
        <w:rPr>
          <w:rFonts w:ascii="Times New Roman" w:hAnsi="Times New Roman"/>
          <w:color w:val="000000" w:themeColor="text1"/>
          <w:kern w:val="0"/>
          <w:sz w:val="24"/>
        </w:rPr>
        <w:t>-</w:t>
      </w:r>
      <w:r w:rsidR="002B410E" w:rsidRPr="0031195B">
        <w:rPr>
          <w:rFonts w:ascii="Times New Roman" w:hAnsi="Times New Roman"/>
          <w:color w:val="000000" w:themeColor="text1"/>
          <w:kern w:val="0"/>
          <w:sz w:val="24"/>
        </w:rPr>
        <w:t>relevant</w:t>
      </w:r>
      <w:r w:rsidR="00DE2995" w:rsidRPr="0031195B">
        <w:rPr>
          <w:rFonts w:ascii="Times New Roman" w:hAnsi="Times New Roman"/>
          <w:color w:val="000000" w:themeColor="text1"/>
          <w:kern w:val="0"/>
          <w:sz w:val="24"/>
        </w:rPr>
        <w:t xml:space="preserve"> interfaces </w:t>
      </w:r>
      <w:r w:rsidRPr="0031195B">
        <w:rPr>
          <w:rFonts w:ascii="Times New Roman" w:hAnsi="Times New Roman"/>
          <w:color w:val="000000" w:themeColor="text1"/>
          <w:kern w:val="0"/>
          <w:sz w:val="24"/>
        </w:rPr>
        <w:t xml:space="preserve">to </w:t>
      </w:r>
      <w:r w:rsidR="00DE2995" w:rsidRPr="0031195B">
        <w:rPr>
          <w:rFonts w:ascii="Times New Roman" w:hAnsi="Times New Roman"/>
          <w:color w:val="000000" w:themeColor="text1"/>
          <w:kern w:val="0"/>
          <w:sz w:val="24"/>
        </w:rPr>
        <w:t>record communication logs.</w:t>
      </w:r>
      <w:r w:rsidR="00DE2995" w:rsidRPr="0031195B">
        <w:rPr>
          <w:rFonts w:ascii="Times New Roman" w:hAnsi="Times New Roman"/>
          <w:b/>
          <w:bCs/>
          <w:color w:val="000000" w:themeColor="text1"/>
          <w:kern w:val="0"/>
          <w:sz w:val="24"/>
        </w:rPr>
        <w:t xml:space="preserve"> OpenRequestLog </w:t>
      </w:r>
      <w:r w:rsidR="002B410E" w:rsidRPr="0031195B">
        <w:rPr>
          <w:rFonts w:ascii="Times New Roman" w:hAnsi="Times New Roman"/>
          <w:color w:val="000000" w:themeColor="text1"/>
          <w:kern w:val="0"/>
          <w:sz w:val="24"/>
        </w:rPr>
        <w:t xml:space="preserve">is to open the </w:t>
      </w:r>
      <w:r w:rsidR="00DE2995" w:rsidRPr="0031195B">
        <w:rPr>
          <w:rFonts w:ascii="Times New Roman" w:hAnsi="Times New Roman"/>
          <w:color w:val="000000" w:themeColor="text1"/>
          <w:kern w:val="0"/>
          <w:sz w:val="24"/>
        </w:rPr>
        <w:t xml:space="preserve">log </w:t>
      </w:r>
      <w:r w:rsidR="002B410E" w:rsidRPr="0031195B">
        <w:rPr>
          <w:rFonts w:ascii="Times New Roman" w:hAnsi="Times New Roman"/>
          <w:color w:val="000000" w:themeColor="text1"/>
          <w:kern w:val="0"/>
          <w:sz w:val="24"/>
        </w:rPr>
        <w:t>for requests, while</w:t>
      </w:r>
      <w:r w:rsidR="00AC4386" w:rsidRPr="0031195B">
        <w:rPr>
          <w:rFonts w:ascii="Times New Roman" w:hAnsi="Times New Roman"/>
          <w:color w:val="000000" w:themeColor="text1"/>
          <w:kern w:val="0"/>
          <w:sz w:val="24"/>
        </w:rPr>
        <w:t xml:space="preserve"> </w:t>
      </w:r>
      <w:r w:rsidR="00DE2995" w:rsidRPr="0031195B">
        <w:rPr>
          <w:rFonts w:ascii="Times New Roman" w:hAnsi="Times New Roman"/>
          <w:b/>
          <w:bCs/>
          <w:color w:val="000000" w:themeColor="text1"/>
          <w:kern w:val="0"/>
          <w:sz w:val="24"/>
        </w:rPr>
        <w:t xml:space="preserve">OpenResponseLog </w:t>
      </w:r>
      <w:r w:rsidR="00DE2995" w:rsidRPr="0031195B">
        <w:rPr>
          <w:rFonts w:ascii="Times New Roman" w:hAnsi="Times New Roman"/>
          <w:color w:val="000000" w:themeColor="text1"/>
          <w:kern w:val="0"/>
          <w:sz w:val="24"/>
        </w:rPr>
        <w:t>is to open the</w:t>
      </w:r>
      <w:r w:rsidR="002B410E" w:rsidRPr="0031195B">
        <w:rPr>
          <w:rFonts w:ascii="Times New Roman" w:hAnsi="Times New Roman"/>
          <w:color w:val="000000" w:themeColor="text1"/>
          <w:kern w:val="0"/>
          <w:sz w:val="24"/>
        </w:rPr>
        <w:t xml:space="preserve"> log for replies</w:t>
      </w:r>
      <w:r w:rsidR="00DE2995" w:rsidRPr="0031195B">
        <w:rPr>
          <w:rFonts w:ascii="Times New Roman" w:hAnsi="Times New Roman"/>
          <w:color w:val="000000" w:themeColor="text1"/>
          <w:kern w:val="0"/>
          <w:sz w:val="24"/>
        </w:rPr>
        <w:t xml:space="preserve">. After the logs are opened, </w:t>
      </w:r>
      <w:r w:rsidRPr="0031195B">
        <w:rPr>
          <w:rFonts w:ascii="Times New Roman" w:hAnsi="Times New Roman"/>
          <w:color w:val="000000" w:themeColor="text1"/>
          <w:kern w:val="0"/>
          <w:sz w:val="24"/>
        </w:rPr>
        <w:t xml:space="preserve">the </w:t>
      </w:r>
      <w:r w:rsidR="00DE2995" w:rsidRPr="0031195B">
        <w:rPr>
          <w:rFonts w:ascii="Times New Roman" w:hAnsi="Times New Roman"/>
          <w:color w:val="000000" w:themeColor="text1"/>
          <w:kern w:val="0"/>
          <w:sz w:val="24"/>
        </w:rPr>
        <w:t>client application writes all requests into</w:t>
      </w:r>
      <w:r w:rsidRPr="0031195B">
        <w:rPr>
          <w:rFonts w:ascii="Times New Roman" w:hAnsi="Times New Roman"/>
          <w:color w:val="000000" w:themeColor="text1"/>
          <w:kern w:val="0"/>
          <w:sz w:val="24"/>
        </w:rPr>
        <w:t xml:space="preserve"> the</w:t>
      </w:r>
      <w:r w:rsidR="00DE2995" w:rsidRPr="0031195B">
        <w:rPr>
          <w:rFonts w:ascii="Times New Roman" w:hAnsi="Times New Roman"/>
          <w:color w:val="000000" w:themeColor="text1"/>
          <w:kern w:val="0"/>
          <w:sz w:val="24"/>
        </w:rPr>
        <w:t xml:space="preserve"> request log</w:t>
      </w:r>
      <w:r w:rsidRPr="0031195B">
        <w:rPr>
          <w:rFonts w:ascii="Times New Roman" w:hAnsi="Times New Roman"/>
          <w:color w:val="000000" w:themeColor="text1"/>
          <w:kern w:val="0"/>
          <w:sz w:val="24"/>
        </w:rPr>
        <w:t>,</w:t>
      </w:r>
      <w:r w:rsidR="00DE2995" w:rsidRPr="0031195B">
        <w:rPr>
          <w:rFonts w:ascii="Times New Roman" w:hAnsi="Times New Roman"/>
          <w:color w:val="000000" w:themeColor="text1"/>
          <w:kern w:val="0"/>
          <w:sz w:val="24"/>
        </w:rPr>
        <w:t xml:space="preserve"> and all acknowledgement</w:t>
      </w:r>
      <w:r w:rsidRPr="0031195B">
        <w:rPr>
          <w:rFonts w:ascii="Times New Roman" w:hAnsi="Times New Roman"/>
          <w:color w:val="000000" w:themeColor="text1"/>
          <w:kern w:val="0"/>
          <w:sz w:val="24"/>
        </w:rPr>
        <w:t>s</w:t>
      </w:r>
      <w:r w:rsidR="00DE2995" w:rsidRPr="0031195B">
        <w:rPr>
          <w:rFonts w:ascii="Times New Roman" w:hAnsi="Times New Roman"/>
          <w:color w:val="000000" w:themeColor="text1"/>
          <w:kern w:val="0"/>
          <w:sz w:val="24"/>
        </w:rPr>
        <w:t xml:space="preserve"> and execution </w:t>
      </w:r>
      <w:r w:rsidR="00AC64AD" w:rsidRPr="0031195B">
        <w:rPr>
          <w:rFonts w:ascii="Times New Roman" w:hAnsi="Times New Roman"/>
          <w:color w:val="000000" w:themeColor="text1"/>
          <w:kern w:val="0"/>
          <w:sz w:val="24"/>
        </w:rPr>
        <w:t>reports into</w:t>
      </w:r>
      <w:r w:rsidR="001F1B81" w:rsidRPr="0031195B">
        <w:rPr>
          <w:rFonts w:ascii="Times New Roman" w:hAnsi="Times New Roman"/>
          <w:color w:val="000000" w:themeColor="text1"/>
          <w:kern w:val="0"/>
          <w:sz w:val="24"/>
        </w:rPr>
        <w:t xml:space="preserve"> the reply log. </w:t>
      </w:r>
      <w:r w:rsidRPr="0031195B">
        <w:rPr>
          <w:rFonts w:ascii="Times New Roman" w:hAnsi="Times New Roman"/>
          <w:color w:val="000000" w:themeColor="text1"/>
          <w:kern w:val="0"/>
          <w:sz w:val="24"/>
        </w:rPr>
        <w:t>F</w:t>
      </w:r>
      <w:r w:rsidR="00DE2995" w:rsidRPr="0031195B">
        <w:rPr>
          <w:rFonts w:ascii="Times New Roman" w:hAnsi="Times New Roman"/>
          <w:color w:val="000000" w:themeColor="text1"/>
          <w:kern w:val="0"/>
          <w:sz w:val="24"/>
        </w:rPr>
        <w:t xml:space="preserve">or </w:t>
      </w:r>
      <w:r w:rsidRPr="0031195B">
        <w:rPr>
          <w:rFonts w:ascii="Times New Roman" w:hAnsi="Times New Roman"/>
          <w:color w:val="000000" w:themeColor="text1"/>
          <w:kern w:val="0"/>
          <w:sz w:val="24"/>
        </w:rPr>
        <w:t xml:space="preserve">the </w:t>
      </w:r>
      <w:r w:rsidR="00DE2995" w:rsidRPr="0031195B">
        <w:rPr>
          <w:rFonts w:ascii="Times New Roman" w:hAnsi="Times New Roman"/>
          <w:color w:val="000000" w:themeColor="text1"/>
          <w:kern w:val="0"/>
          <w:sz w:val="24"/>
        </w:rPr>
        <w:t>purpose</w:t>
      </w:r>
      <w:r w:rsidRPr="0031195B">
        <w:rPr>
          <w:rFonts w:ascii="Times New Roman" w:hAnsi="Times New Roman"/>
          <w:color w:val="000000" w:themeColor="text1"/>
          <w:kern w:val="0"/>
          <w:sz w:val="24"/>
        </w:rPr>
        <w:t>s</w:t>
      </w:r>
      <w:r w:rsidR="00DE2995" w:rsidRPr="0031195B">
        <w:rPr>
          <w:rFonts w:ascii="Times New Roman" w:hAnsi="Times New Roman"/>
          <w:color w:val="000000" w:themeColor="text1"/>
          <w:kern w:val="0"/>
          <w:sz w:val="24"/>
        </w:rPr>
        <w:t xml:space="preserve"> of confidentiality and </w:t>
      </w:r>
      <w:r w:rsidRPr="0031195B">
        <w:rPr>
          <w:rFonts w:ascii="Times New Roman" w:hAnsi="Times New Roman"/>
          <w:color w:val="000000" w:themeColor="text1"/>
          <w:kern w:val="0"/>
          <w:sz w:val="24"/>
        </w:rPr>
        <w:t xml:space="preserve">saving </w:t>
      </w:r>
      <w:r w:rsidR="00DE2995" w:rsidRPr="0031195B">
        <w:rPr>
          <w:rFonts w:ascii="Times New Roman" w:hAnsi="Times New Roman"/>
          <w:color w:val="000000" w:themeColor="text1"/>
          <w:kern w:val="0"/>
          <w:sz w:val="24"/>
        </w:rPr>
        <w:t>storage space</w:t>
      </w:r>
      <w:r w:rsidRPr="0031195B">
        <w:rPr>
          <w:rFonts w:ascii="Times New Roman" w:hAnsi="Times New Roman"/>
          <w:color w:val="000000" w:themeColor="text1"/>
          <w:kern w:val="0"/>
          <w:sz w:val="24"/>
        </w:rPr>
        <w:t>, a login request/reply or query request/reply should not be written in the log,</w:t>
      </w:r>
    </w:p>
    <w:p w14:paraId="17E5BAC0" w14:textId="77777777" w:rsidR="00DE2995" w:rsidRPr="0031195B" w:rsidRDefault="00DE2995" w:rsidP="00DE2995">
      <w:pPr>
        <w:rPr>
          <w:rFonts w:ascii="Times New Roman" w:hAnsi="Times New Roman"/>
          <w:color w:val="000000" w:themeColor="text1"/>
        </w:rPr>
      </w:pPr>
    </w:p>
    <w:p w14:paraId="633A211A" w14:textId="77777777" w:rsidR="00DB450C" w:rsidRPr="0031195B" w:rsidRDefault="00DE2995" w:rsidP="00BB6C45">
      <w:pPr>
        <w:pStyle w:val="21"/>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Log </w:t>
      </w:r>
      <w:r w:rsidR="00DB450C" w:rsidRPr="0031195B">
        <w:rPr>
          <w:rFonts w:ascii="Times New Roman" w:hAnsi="Times New Roman" w:cs="Times New Roman"/>
          <w:color w:val="000000" w:themeColor="text1"/>
        </w:rPr>
        <w:t>Format</w:t>
      </w:r>
      <w:r w:rsidRPr="0031195B">
        <w:rPr>
          <w:rFonts w:ascii="Times New Roman" w:hAnsi="Times New Roman" w:cs="Times New Roman"/>
          <w:color w:val="000000" w:themeColor="text1"/>
        </w:rPr>
        <w:t xml:space="preserve"> for Request</w:t>
      </w:r>
      <w:r w:rsidR="00DB450C" w:rsidRPr="0031195B">
        <w:rPr>
          <w:rFonts w:ascii="Times New Roman" w:hAnsi="Times New Roman" w:cs="Times New Roman"/>
          <w:color w:val="000000" w:themeColor="text1"/>
        </w:rPr>
        <w:t xml:space="preserve">: </w:t>
      </w:r>
    </w:p>
    <w:p w14:paraId="4814DBFB" w14:textId="77777777" w:rsidR="00715B5F" w:rsidRPr="0031195B" w:rsidRDefault="00DB450C" w:rsidP="00BB6C45">
      <w:pPr>
        <w:pStyle w:val="21"/>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Date time, request</w:t>
      </w:r>
      <w:r w:rsidR="005810C6" w:rsidRPr="0031195B">
        <w:rPr>
          <w:rFonts w:ascii="Times New Roman" w:hAnsi="Times New Roman" w:cs="Times New Roman"/>
          <w:color w:val="000000" w:themeColor="text1"/>
        </w:rPr>
        <w:t xml:space="preserve"> name</w:t>
      </w:r>
      <w:r w:rsidRPr="0031195B">
        <w:rPr>
          <w:rFonts w:ascii="Times New Roman" w:hAnsi="Times New Roman" w:cs="Times New Roman"/>
          <w:color w:val="000000" w:themeColor="text1"/>
        </w:rPr>
        <w:t>, request</w:t>
      </w:r>
      <w:r w:rsidR="005810C6" w:rsidRPr="0031195B">
        <w:rPr>
          <w:rFonts w:ascii="Times New Roman" w:hAnsi="Times New Roman" w:cs="Times New Roman"/>
          <w:color w:val="000000" w:themeColor="text1"/>
        </w:rPr>
        <w:t xml:space="preserve"> result</w:t>
      </w:r>
      <w:r w:rsidRPr="0031195B">
        <w:rPr>
          <w:rFonts w:ascii="Times New Roman" w:hAnsi="Times New Roman" w:cs="Times New Roman"/>
          <w:color w:val="000000" w:themeColor="text1"/>
        </w:rPr>
        <w:t>, [request parameter name, request parameter content]</w:t>
      </w:r>
    </w:p>
    <w:p w14:paraId="6347F77C" w14:textId="77777777" w:rsidR="00E73BF2" w:rsidRPr="0031195B" w:rsidRDefault="00E73BF2" w:rsidP="00BB6C45">
      <w:pPr>
        <w:pStyle w:val="21"/>
        <w:spacing w:line="240" w:lineRule="auto"/>
        <w:ind w:firstLineChars="0" w:firstLine="0"/>
        <w:rPr>
          <w:rFonts w:ascii="Times New Roman" w:hAnsi="Times New Roman" w:cs="Times New Roman"/>
          <w:color w:val="000000" w:themeColor="text1"/>
        </w:rPr>
      </w:pPr>
    </w:p>
    <w:p w14:paraId="5AEE3EF0" w14:textId="77777777" w:rsidR="00DB450C" w:rsidRPr="0031195B" w:rsidRDefault="00DE2995" w:rsidP="00BB6C45">
      <w:pPr>
        <w:pStyle w:val="21"/>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Log Format for Acknowledgement</w:t>
      </w:r>
      <w:r w:rsidR="00DB450C" w:rsidRPr="0031195B">
        <w:rPr>
          <w:rFonts w:ascii="Times New Roman" w:hAnsi="Times New Roman" w:cs="Times New Roman"/>
          <w:color w:val="000000" w:themeColor="text1"/>
        </w:rPr>
        <w:t xml:space="preserve">: </w:t>
      </w:r>
    </w:p>
    <w:p w14:paraId="00F176CD" w14:textId="77777777" w:rsidR="00715B5F" w:rsidRPr="0031195B" w:rsidRDefault="00DB450C" w:rsidP="00BB6C45">
      <w:pPr>
        <w:pStyle w:val="21"/>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D</w:t>
      </w:r>
      <w:r w:rsidR="00BB6C45" w:rsidRPr="0031195B">
        <w:rPr>
          <w:rFonts w:ascii="Times New Roman" w:hAnsi="Times New Roman" w:cs="Times New Roman"/>
          <w:color w:val="000000" w:themeColor="text1"/>
        </w:rPr>
        <w:t>ate time, reply name, response</w:t>
      </w:r>
      <w:r w:rsidR="005810C6" w:rsidRPr="0031195B">
        <w:rPr>
          <w:rFonts w:ascii="Times New Roman" w:hAnsi="Times New Roman" w:cs="Times New Roman"/>
          <w:color w:val="000000" w:themeColor="text1"/>
        </w:rPr>
        <w:t xml:space="preserve"> ID</w:t>
      </w:r>
      <w:r w:rsidRPr="0031195B">
        <w:rPr>
          <w:rFonts w:ascii="Times New Roman" w:hAnsi="Times New Roman" w:cs="Times New Roman"/>
          <w:color w:val="000000" w:themeColor="text1"/>
        </w:rPr>
        <w:t>,</w:t>
      </w:r>
      <w:r w:rsidR="00BB6C45" w:rsidRPr="0031195B">
        <w:rPr>
          <w:rFonts w:ascii="Times New Roman" w:hAnsi="Times New Roman" w:cs="Times New Roman"/>
          <w:color w:val="000000" w:themeColor="text1"/>
        </w:rPr>
        <w:t xml:space="preserve"> response content, [reply parameter name, reply parameter content]</w:t>
      </w:r>
    </w:p>
    <w:p w14:paraId="4A674261" w14:textId="77777777" w:rsidR="00E73BF2" w:rsidRPr="0031195B" w:rsidRDefault="00E73BF2" w:rsidP="00BB6C45">
      <w:pPr>
        <w:pStyle w:val="21"/>
        <w:spacing w:line="240" w:lineRule="auto"/>
        <w:ind w:firstLineChars="0" w:firstLine="0"/>
        <w:rPr>
          <w:rFonts w:ascii="Times New Roman" w:hAnsi="Times New Roman" w:cs="Times New Roman"/>
          <w:color w:val="000000" w:themeColor="text1"/>
        </w:rPr>
      </w:pPr>
    </w:p>
    <w:bookmarkEnd w:id="89"/>
    <w:p w14:paraId="766A6E02" w14:textId="77777777" w:rsidR="006D5C08" w:rsidRPr="0031195B" w:rsidRDefault="00DE2995" w:rsidP="00A363D9">
      <w:pPr>
        <w:pStyle w:val="21"/>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Log </w:t>
      </w:r>
      <w:r w:rsidR="00BB6C45" w:rsidRPr="0031195B">
        <w:rPr>
          <w:rFonts w:ascii="Times New Roman" w:hAnsi="Times New Roman" w:cs="Times New Roman"/>
          <w:color w:val="000000" w:themeColor="text1"/>
        </w:rPr>
        <w:t>Format</w:t>
      </w:r>
      <w:r w:rsidRPr="0031195B">
        <w:rPr>
          <w:rFonts w:ascii="Times New Roman" w:hAnsi="Times New Roman" w:cs="Times New Roman"/>
          <w:color w:val="000000" w:themeColor="text1"/>
        </w:rPr>
        <w:t xml:space="preserve"> for </w:t>
      </w:r>
      <w:r w:rsidR="008E2CE6" w:rsidRPr="0031195B">
        <w:rPr>
          <w:rFonts w:ascii="Times New Roman" w:hAnsi="Times New Roman" w:cs="Times New Roman"/>
          <w:color w:val="000000" w:themeColor="text1"/>
        </w:rPr>
        <w:t>Execution</w:t>
      </w:r>
      <w:r w:rsidR="007C6472" w:rsidRPr="0031195B">
        <w:rPr>
          <w:rFonts w:ascii="Times New Roman" w:hAnsi="Times New Roman" w:cs="Times New Roman"/>
          <w:color w:val="000000" w:themeColor="text1"/>
        </w:rPr>
        <w:t xml:space="preserve"> Report</w:t>
      </w:r>
    </w:p>
    <w:p w14:paraId="6C0B482C" w14:textId="77777777" w:rsidR="00715B5F" w:rsidRPr="0031195B" w:rsidRDefault="00BB6C45" w:rsidP="00BB6C45">
      <w:pPr>
        <w:pStyle w:val="21"/>
        <w:spacing w:line="240" w:lineRule="auto"/>
        <w:ind w:firstLineChars="0" w:firstLine="0"/>
        <w:rPr>
          <w:rFonts w:ascii="Times New Roman" w:hAnsi="Times New Roman" w:cs="Times New Roman"/>
          <w:color w:val="000000" w:themeColor="text1"/>
        </w:rPr>
      </w:pPr>
      <w:bookmarkStart w:id="90" w:name="_Toc338148265"/>
      <w:r w:rsidRPr="0031195B">
        <w:rPr>
          <w:rFonts w:ascii="Times New Roman" w:hAnsi="Times New Roman" w:cs="Times New Roman"/>
          <w:color w:val="000000" w:themeColor="text1"/>
        </w:rPr>
        <w:lastRenderedPageBreak/>
        <w:t xml:space="preserve">Date time, </w:t>
      </w:r>
      <w:r w:rsidR="009C7CA2" w:rsidRPr="0031195B">
        <w:rPr>
          <w:rFonts w:ascii="Times New Roman" w:hAnsi="Times New Roman" w:cs="Times New Roman"/>
          <w:color w:val="000000" w:themeColor="text1"/>
        </w:rPr>
        <w:t>re</w:t>
      </w:r>
      <w:r w:rsidR="005810C6" w:rsidRPr="0031195B">
        <w:rPr>
          <w:rFonts w:ascii="Times New Roman" w:hAnsi="Times New Roman" w:cs="Times New Roman"/>
          <w:color w:val="000000" w:themeColor="text1"/>
        </w:rPr>
        <w:t>turn name</w:t>
      </w:r>
      <w:r w:rsidRPr="0031195B">
        <w:rPr>
          <w:rFonts w:ascii="Times New Roman" w:hAnsi="Times New Roman" w:cs="Times New Roman"/>
          <w:color w:val="000000" w:themeColor="text1"/>
        </w:rPr>
        <w:t>, [</w:t>
      </w:r>
      <w:r w:rsidR="001F371F" w:rsidRPr="0031195B">
        <w:rPr>
          <w:rFonts w:ascii="Times New Roman" w:hAnsi="Times New Roman" w:cs="Times New Roman"/>
          <w:color w:val="000000" w:themeColor="text1"/>
        </w:rPr>
        <w:t>return</w:t>
      </w:r>
      <w:r w:rsidRPr="0031195B">
        <w:rPr>
          <w:rFonts w:ascii="Times New Roman" w:hAnsi="Times New Roman" w:cs="Times New Roman"/>
          <w:color w:val="000000" w:themeColor="text1"/>
        </w:rPr>
        <w:t xml:space="preserve"> parameter name, </w:t>
      </w:r>
      <w:r w:rsidR="001F371F" w:rsidRPr="0031195B">
        <w:rPr>
          <w:rFonts w:ascii="Times New Roman" w:hAnsi="Times New Roman" w:cs="Times New Roman"/>
          <w:color w:val="000000" w:themeColor="text1"/>
        </w:rPr>
        <w:t>return</w:t>
      </w:r>
      <w:r w:rsidRPr="0031195B">
        <w:rPr>
          <w:rFonts w:ascii="Times New Roman" w:hAnsi="Times New Roman" w:cs="Times New Roman"/>
          <w:color w:val="000000" w:themeColor="text1"/>
        </w:rPr>
        <w:t xml:space="preserve"> parameter content]</w:t>
      </w:r>
    </w:p>
    <w:p w14:paraId="07DCAD29" w14:textId="77777777" w:rsidR="009B7952" w:rsidRPr="0031195B" w:rsidRDefault="009B7952" w:rsidP="00BB6C45">
      <w:pPr>
        <w:pStyle w:val="21"/>
        <w:spacing w:line="240" w:lineRule="auto"/>
        <w:ind w:firstLineChars="0" w:firstLine="0"/>
        <w:rPr>
          <w:rFonts w:ascii="Times New Roman" w:hAnsi="Times New Roman" w:cs="Times New Roman"/>
          <w:color w:val="000000" w:themeColor="text1"/>
        </w:rPr>
      </w:pPr>
    </w:p>
    <w:p w14:paraId="37EBA409" w14:textId="77777777" w:rsidR="006D5C08" w:rsidRPr="0031195B" w:rsidRDefault="00715B5F" w:rsidP="007B2F02">
      <w:pPr>
        <w:pStyle w:val="2"/>
        <w:numPr>
          <w:ilvl w:val="1"/>
          <w:numId w:val="41"/>
        </w:numPr>
        <w:tabs>
          <w:tab w:val="left" w:pos="0"/>
        </w:tabs>
        <w:spacing w:before="0" w:after="0" w:line="480" w:lineRule="auto"/>
        <w:rPr>
          <w:rFonts w:ascii="Times New Roman" w:hAnsi="Times New Roman"/>
          <w:color w:val="000000" w:themeColor="text1"/>
        </w:rPr>
      </w:pPr>
      <w:bookmarkStart w:id="91" w:name="_Toc58938365"/>
      <w:bookmarkEnd w:id="90"/>
      <w:r w:rsidRPr="0031195B">
        <w:rPr>
          <w:rFonts w:ascii="Times New Roman" w:hAnsi="Times New Roman"/>
          <w:color w:val="000000" w:themeColor="text1"/>
        </w:rPr>
        <w:t>Subscription Methods for Reliable Data Stream</w:t>
      </w:r>
      <w:bookmarkEnd w:id="91"/>
    </w:p>
    <w:p w14:paraId="6600B234" w14:textId="77777777" w:rsidR="00CD1D61" w:rsidRPr="0031195B" w:rsidRDefault="00CD1D61" w:rsidP="00CD1D61">
      <w:pPr>
        <w:widowControl/>
        <w:autoSpaceDE w:val="0"/>
        <w:autoSpaceDN w:val="0"/>
        <w:adjustRightInd w:val="0"/>
        <w:spacing w:after="120"/>
        <w:rPr>
          <w:rFonts w:ascii="Times New Roman" w:hAnsi="Times New Roman"/>
          <w:color w:val="000000" w:themeColor="text1"/>
          <w:kern w:val="0"/>
          <w:sz w:val="24"/>
        </w:rPr>
      </w:pPr>
      <w:r w:rsidRPr="0031195B">
        <w:rPr>
          <w:rFonts w:ascii="Times New Roman" w:hAnsi="Times New Roman"/>
          <w:color w:val="000000" w:themeColor="text1"/>
          <w:kern w:val="0"/>
          <w:sz w:val="24"/>
        </w:rPr>
        <w:t>In the FTD protocol, the private stream, public stream</w:t>
      </w:r>
      <w:r w:rsidR="00A87BA5" w:rsidRPr="0031195B">
        <w:rPr>
          <w:rFonts w:ascii="Times New Roman" w:hAnsi="Times New Roman"/>
          <w:color w:val="000000" w:themeColor="text1"/>
          <w:kern w:val="0"/>
          <w:sz w:val="24"/>
        </w:rPr>
        <w:t>,</w:t>
      </w:r>
      <w:r w:rsidRPr="0031195B">
        <w:rPr>
          <w:rFonts w:ascii="Times New Roman" w:hAnsi="Times New Roman"/>
          <w:color w:val="000000" w:themeColor="text1"/>
          <w:kern w:val="0"/>
          <w:sz w:val="24"/>
        </w:rPr>
        <w:t xml:space="preserve"> and </w:t>
      </w:r>
      <w:r w:rsidR="008E2CE6" w:rsidRPr="0031195B">
        <w:rPr>
          <w:rFonts w:ascii="Times New Roman" w:hAnsi="Times New Roman"/>
          <w:color w:val="000000" w:themeColor="text1"/>
          <w:kern w:val="0"/>
          <w:sz w:val="24"/>
        </w:rPr>
        <w:t>market</w:t>
      </w:r>
      <w:r w:rsidRPr="0031195B">
        <w:rPr>
          <w:rFonts w:ascii="Times New Roman" w:hAnsi="Times New Roman"/>
          <w:color w:val="000000" w:themeColor="text1"/>
          <w:kern w:val="0"/>
          <w:sz w:val="24"/>
        </w:rPr>
        <w:t xml:space="preserve"> data stream are </w:t>
      </w:r>
      <w:r w:rsidR="008A3FAB" w:rsidRPr="0031195B">
        <w:rPr>
          <w:rFonts w:ascii="Times New Roman" w:hAnsi="Times New Roman"/>
          <w:color w:val="000000" w:themeColor="text1"/>
          <w:kern w:val="0"/>
          <w:sz w:val="24"/>
        </w:rPr>
        <w:t>invoked</w:t>
      </w:r>
      <w:r w:rsidRPr="0031195B">
        <w:rPr>
          <w:rFonts w:ascii="Times New Roman" w:hAnsi="Times New Roman"/>
          <w:color w:val="000000" w:themeColor="text1"/>
          <w:kern w:val="0"/>
          <w:sz w:val="24"/>
        </w:rPr>
        <w:t xml:space="preserve"> reliable data streams because they can transmit data from </w:t>
      </w:r>
      <w:r w:rsidR="00E73BF2" w:rsidRPr="0031195B">
        <w:rPr>
          <w:rFonts w:ascii="Times New Roman" w:hAnsi="Times New Roman"/>
          <w:color w:val="000000" w:themeColor="text1"/>
          <w:kern w:val="0"/>
          <w:sz w:val="24"/>
        </w:rPr>
        <w:t xml:space="preserve">one end to the other </w:t>
      </w:r>
      <w:r w:rsidRPr="0031195B">
        <w:rPr>
          <w:rFonts w:ascii="Times New Roman" w:hAnsi="Times New Roman"/>
          <w:color w:val="000000" w:themeColor="text1"/>
          <w:kern w:val="0"/>
          <w:sz w:val="24"/>
        </w:rPr>
        <w:t xml:space="preserve">in a reliable and orderly manner. Reliable data streams are critical to </w:t>
      </w:r>
      <w:r w:rsidR="00A87BA5" w:rsidRPr="0031195B">
        <w:rPr>
          <w:rFonts w:ascii="Times New Roman" w:hAnsi="Times New Roman"/>
          <w:color w:val="000000" w:themeColor="text1"/>
          <w:kern w:val="0"/>
          <w:sz w:val="24"/>
        </w:rPr>
        <w:t xml:space="preserve">ensuring </w:t>
      </w:r>
      <w:r w:rsidRPr="0031195B">
        <w:rPr>
          <w:rFonts w:ascii="Times New Roman" w:hAnsi="Times New Roman"/>
          <w:color w:val="000000" w:themeColor="text1"/>
          <w:kern w:val="0"/>
          <w:sz w:val="24"/>
        </w:rPr>
        <w:t xml:space="preserve">the correctness and completeness of the data in the </w:t>
      </w:r>
      <w:r w:rsidR="00B43FDE" w:rsidRPr="0031195B">
        <w:rPr>
          <w:rFonts w:ascii="Times New Roman" w:hAnsi="Times New Roman"/>
          <w:color w:val="000000" w:themeColor="text1"/>
          <w:kern w:val="0"/>
          <w:sz w:val="24"/>
        </w:rPr>
        <w:t>member system</w:t>
      </w:r>
      <w:r w:rsidR="00E73BF2" w:rsidRPr="0031195B">
        <w:rPr>
          <w:rFonts w:ascii="Times New Roman" w:hAnsi="Times New Roman"/>
          <w:color w:val="000000" w:themeColor="text1"/>
          <w:kern w:val="0"/>
          <w:sz w:val="24"/>
        </w:rPr>
        <w:t xml:space="preserve">s. For example, the </w:t>
      </w:r>
      <w:r w:rsidR="00B43FDE" w:rsidRPr="0031195B">
        <w:rPr>
          <w:rFonts w:ascii="Times New Roman" w:hAnsi="Times New Roman"/>
          <w:color w:val="000000" w:themeColor="text1"/>
          <w:kern w:val="0"/>
          <w:sz w:val="24"/>
        </w:rPr>
        <w:t>member system</w:t>
      </w:r>
      <w:r w:rsidRPr="0031195B">
        <w:rPr>
          <w:rFonts w:ascii="Times New Roman" w:hAnsi="Times New Roman"/>
          <w:color w:val="000000" w:themeColor="text1"/>
          <w:kern w:val="0"/>
          <w:sz w:val="24"/>
        </w:rPr>
        <w:t xml:space="preserve"> can obtain sufficient information from various execution reports received in the private streams to help </w:t>
      </w:r>
      <w:r w:rsidR="009B7952" w:rsidRPr="0031195B">
        <w:rPr>
          <w:rFonts w:ascii="Times New Roman" w:hAnsi="Times New Roman"/>
          <w:color w:val="000000" w:themeColor="text1"/>
          <w:kern w:val="0"/>
          <w:sz w:val="24"/>
        </w:rPr>
        <w:t>it</w:t>
      </w:r>
      <w:r w:rsidRPr="0031195B">
        <w:rPr>
          <w:rFonts w:ascii="Times New Roman" w:hAnsi="Times New Roman"/>
          <w:color w:val="000000" w:themeColor="text1"/>
          <w:kern w:val="0"/>
          <w:sz w:val="24"/>
        </w:rPr>
        <w:t xml:space="preserve"> complete business operations. In order to guarantee the corre</w:t>
      </w:r>
      <w:r w:rsidR="00E73BF2" w:rsidRPr="0031195B">
        <w:rPr>
          <w:rFonts w:ascii="Times New Roman" w:hAnsi="Times New Roman"/>
          <w:color w:val="000000" w:themeColor="text1"/>
          <w:kern w:val="0"/>
          <w:sz w:val="24"/>
        </w:rPr>
        <w:t xml:space="preserve">ctness of business operations, </w:t>
      </w:r>
      <w:r w:rsidR="00FA5BA5" w:rsidRPr="0031195B">
        <w:rPr>
          <w:rFonts w:ascii="Times New Roman" w:hAnsi="Times New Roman"/>
          <w:color w:val="000000" w:themeColor="text1"/>
          <w:kern w:val="0"/>
          <w:sz w:val="24"/>
        </w:rPr>
        <w:t xml:space="preserve">the </w:t>
      </w:r>
      <w:r w:rsidR="00B43FDE" w:rsidRPr="0031195B">
        <w:rPr>
          <w:rFonts w:ascii="Times New Roman" w:hAnsi="Times New Roman"/>
          <w:color w:val="000000" w:themeColor="text1"/>
          <w:kern w:val="0"/>
          <w:sz w:val="24"/>
        </w:rPr>
        <w:t>member system</w:t>
      </w:r>
      <w:r w:rsidRPr="0031195B">
        <w:rPr>
          <w:rFonts w:ascii="Times New Roman" w:hAnsi="Times New Roman"/>
          <w:color w:val="000000" w:themeColor="text1"/>
          <w:kern w:val="0"/>
          <w:sz w:val="24"/>
        </w:rPr>
        <w:t xml:space="preserve"> must receive messages from the</w:t>
      </w:r>
      <w:r w:rsidR="00E73BF2" w:rsidRPr="0031195B">
        <w:rPr>
          <w:rFonts w:ascii="Times New Roman" w:hAnsi="Times New Roman"/>
          <w:color w:val="000000" w:themeColor="text1"/>
          <w:kern w:val="0"/>
          <w:sz w:val="24"/>
        </w:rPr>
        <w:t xml:space="preserve"> private streams in a reliable manner to ensure </w:t>
      </w:r>
      <w:r w:rsidR="00A87BA5" w:rsidRPr="0031195B">
        <w:rPr>
          <w:rFonts w:ascii="Times New Roman" w:hAnsi="Times New Roman"/>
          <w:color w:val="000000" w:themeColor="text1"/>
          <w:kern w:val="0"/>
          <w:sz w:val="24"/>
        </w:rPr>
        <w:t xml:space="preserve">that </w:t>
      </w:r>
      <w:r w:rsidR="00E73BF2" w:rsidRPr="0031195B">
        <w:rPr>
          <w:rFonts w:ascii="Times New Roman" w:hAnsi="Times New Roman"/>
          <w:color w:val="000000" w:themeColor="text1"/>
          <w:kern w:val="0"/>
          <w:sz w:val="24"/>
        </w:rPr>
        <w:t xml:space="preserve">the received data is </w:t>
      </w:r>
      <w:r w:rsidR="00FA5BA5" w:rsidRPr="0031195B">
        <w:rPr>
          <w:rFonts w:ascii="Times New Roman" w:hAnsi="Times New Roman"/>
          <w:color w:val="000000" w:themeColor="text1"/>
          <w:kern w:val="0"/>
          <w:sz w:val="24"/>
        </w:rPr>
        <w:t>sequenced</w:t>
      </w:r>
      <w:r w:rsidRPr="0031195B">
        <w:rPr>
          <w:rFonts w:ascii="Times New Roman" w:hAnsi="Times New Roman"/>
          <w:color w:val="000000" w:themeColor="text1"/>
          <w:kern w:val="0"/>
          <w:sz w:val="24"/>
        </w:rPr>
        <w:t xml:space="preserve"> and uniq</w:t>
      </w:r>
      <w:r w:rsidR="000C76D6" w:rsidRPr="0031195B">
        <w:rPr>
          <w:rFonts w:ascii="Times New Roman" w:hAnsi="Times New Roman"/>
          <w:color w:val="000000" w:themeColor="text1"/>
          <w:kern w:val="0"/>
          <w:sz w:val="24"/>
        </w:rPr>
        <w:t>ue</w:t>
      </w:r>
      <w:r w:rsidRPr="0031195B">
        <w:rPr>
          <w:rFonts w:ascii="Times New Roman" w:hAnsi="Times New Roman"/>
          <w:color w:val="000000" w:themeColor="text1"/>
          <w:kern w:val="0"/>
          <w:sz w:val="24"/>
        </w:rPr>
        <w:t>.  </w:t>
      </w:r>
    </w:p>
    <w:p w14:paraId="43C152ED" w14:textId="77777777" w:rsidR="00CD1D61" w:rsidRPr="0031195B" w:rsidRDefault="00CD1D61" w:rsidP="00CD1D61">
      <w:pPr>
        <w:widowControl/>
        <w:autoSpaceDE w:val="0"/>
        <w:autoSpaceDN w:val="0"/>
        <w:adjustRightInd w:val="0"/>
        <w:spacing w:after="120"/>
        <w:rPr>
          <w:rFonts w:ascii="Times New Roman" w:hAnsi="Times New Roman"/>
          <w:color w:val="000000" w:themeColor="text1"/>
          <w:kern w:val="0"/>
          <w:sz w:val="24"/>
        </w:rPr>
      </w:pPr>
      <w:r w:rsidRPr="0031195B">
        <w:rPr>
          <w:rFonts w:ascii="Times New Roman" w:hAnsi="Times New Roman"/>
          <w:color w:val="000000" w:themeColor="text1"/>
          <w:kern w:val="0"/>
          <w:sz w:val="24"/>
        </w:rPr>
        <w:t xml:space="preserve">Reliable data stream transmission </w:t>
      </w:r>
      <w:r w:rsidR="00AC64AD" w:rsidRPr="0031195B">
        <w:rPr>
          <w:rFonts w:ascii="Times New Roman" w:hAnsi="Times New Roman"/>
          <w:color w:val="000000" w:themeColor="text1"/>
          <w:kern w:val="0"/>
          <w:sz w:val="24"/>
        </w:rPr>
        <w:t>requires a</w:t>
      </w:r>
      <w:r w:rsidR="00A87BA5" w:rsidRPr="0031195B">
        <w:rPr>
          <w:rFonts w:ascii="Times New Roman" w:hAnsi="Times New Roman"/>
          <w:color w:val="000000" w:themeColor="text1"/>
          <w:kern w:val="0"/>
          <w:sz w:val="24"/>
        </w:rPr>
        <w:t xml:space="preserve"> </w:t>
      </w:r>
      <w:r w:rsidRPr="0031195B">
        <w:rPr>
          <w:rFonts w:ascii="Times New Roman" w:hAnsi="Times New Roman"/>
          <w:color w:val="000000" w:themeColor="text1"/>
          <w:kern w:val="0"/>
          <w:sz w:val="24"/>
        </w:rPr>
        <w:t xml:space="preserve">mechanism </w:t>
      </w:r>
      <w:r w:rsidR="00A87BA5" w:rsidRPr="0031195B">
        <w:rPr>
          <w:rFonts w:ascii="Times New Roman" w:hAnsi="Times New Roman"/>
          <w:color w:val="000000" w:themeColor="text1"/>
          <w:kern w:val="0"/>
          <w:sz w:val="24"/>
        </w:rPr>
        <w:t xml:space="preserve">for </w:t>
      </w:r>
      <w:r w:rsidR="000C76D6" w:rsidRPr="0031195B">
        <w:rPr>
          <w:rFonts w:ascii="Times New Roman" w:hAnsi="Times New Roman"/>
          <w:color w:val="000000" w:themeColor="text1"/>
          <w:kern w:val="0"/>
          <w:sz w:val="24"/>
        </w:rPr>
        <w:t>message replay. The client side</w:t>
      </w:r>
      <w:r w:rsidRPr="0031195B">
        <w:rPr>
          <w:rFonts w:ascii="Times New Roman" w:hAnsi="Times New Roman"/>
          <w:color w:val="000000" w:themeColor="text1"/>
          <w:kern w:val="0"/>
          <w:sz w:val="24"/>
        </w:rPr>
        <w:t xml:space="preserve"> is responsible for keeping the sequence number </w:t>
      </w:r>
      <w:r w:rsidR="00A87BA5" w:rsidRPr="0031195B">
        <w:rPr>
          <w:rFonts w:ascii="Times New Roman" w:hAnsi="Times New Roman"/>
          <w:color w:val="000000" w:themeColor="text1"/>
          <w:kern w:val="0"/>
          <w:sz w:val="24"/>
        </w:rPr>
        <w:t xml:space="preserve">that is </w:t>
      </w:r>
      <w:r w:rsidRPr="0031195B">
        <w:rPr>
          <w:rFonts w:ascii="Times New Roman" w:hAnsi="Times New Roman"/>
          <w:color w:val="000000" w:themeColor="text1"/>
          <w:kern w:val="0"/>
          <w:sz w:val="24"/>
        </w:rPr>
        <w:t xml:space="preserve">received from the data stream. In case of </w:t>
      </w:r>
      <w:r w:rsidR="00A87BA5" w:rsidRPr="0031195B">
        <w:rPr>
          <w:rFonts w:ascii="Times New Roman" w:hAnsi="Times New Roman"/>
          <w:color w:val="000000" w:themeColor="text1"/>
          <w:kern w:val="0"/>
          <w:sz w:val="24"/>
        </w:rPr>
        <w:t xml:space="preserve">interrupted </w:t>
      </w:r>
      <w:r w:rsidRPr="0031195B">
        <w:rPr>
          <w:rFonts w:ascii="Times New Roman" w:hAnsi="Times New Roman"/>
          <w:color w:val="000000" w:themeColor="text1"/>
          <w:kern w:val="0"/>
          <w:sz w:val="24"/>
        </w:rPr>
        <w:t>transmissi</w:t>
      </w:r>
      <w:r w:rsidR="000C76D6" w:rsidRPr="0031195B">
        <w:rPr>
          <w:rFonts w:ascii="Times New Roman" w:hAnsi="Times New Roman"/>
          <w:color w:val="000000" w:themeColor="text1"/>
          <w:kern w:val="0"/>
          <w:sz w:val="24"/>
        </w:rPr>
        <w:t xml:space="preserve">on, the client side </w:t>
      </w:r>
      <w:r w:rsidRPr="0031195B">
        <w:rPr>
          <w:rFonts w:ascii="Times New Roman" w:hAnsi="Times New Roman"/>
          <w:color w:val="000000" w:themeColor="text1"/>
          <w:kern w:val="0"/>
          <w:sz w:val="24"/>
        </w:rPr>
        <w:t xml:space="preserve">can </w:t>
      </w:r>
      <w:r w:rsidR="00A87BA5" w:rsidRPr="0031195B">
        <w:rPr>
          <w:rFonts w:ascii="Times New Roman" w:hAnsi="Times New Roman"/>
          <w:color w:val="000000" w:themeColor="text1"/>
          <w:kern w:val="0"/>
          <w:sz w:val="24"/>
        </w:rPr>
        <w:t xml:space="preserve">request </w:t>
      </w:r>
      <w:r w:rsidRPr="0031195B">
        <w:rPr>
          <w:rFonts w:ascii="Times New Roman" w:hAnsi="Times New Roman"/>
          <w:color w:val="000000" w:themeColor="text1"/>
          <w:kern w:val="0"/>
          <w:sz w:val="24"/>
        </w:rPr>
        <w:t xml:space="preserve">message replay from a specific sequence number, </w:t>
      </w:r>
      <w:r w:rsidR="00A87BA5" w:rsidRPr="0031195B">
        <w:rPr>
          <w:rFonts w:ascii="Times New Roman" w:hAnsi="Times New Roman"/>
          <w:color w:val="000000" w:themeColor="text1"/>
          <w:kern w:val="0"/>
          <w:sz w:val="24"/>
        </w:rPr>
        <w:t xml:space="preserve">in order </w:t>
      </w:r>
      <w:r w:rsidRPr="0031195B">
        <w:rPr>
          <w:rFonts w:ascii="Times New Roman" w:hAnsi="Times New Roman"/>
          <w:color w:val="000000" w:themeColor="text1"/>
          <w:kern w:val="0"/>
          <w:sz w:val="24"/>
        </w:rPr>
        <w:t>to maintain message completenes</w:t>
      </w:r>
      <w:r w:rsidR="000C76D6" w:rsidRPr="0031195B">
        <w:rPr>
          <w:rFonts w:ascii="Times New Roman" w:hAnsi="Times New Roman"/>
          <w:color w:val="000000" w:themeColor="text1"/>
          <w:kern w:val="0"/>
          <w:sz w:val="24"/>
        </w:rPr>
        <w:t>s and data integrity on its end</w:t>
      </w:r>
      <w:r w:rsidRPr="0031195B">
        <w:rPr>
          <w:rFonts w:ascii="Times New Roman" w:hAnsi="Times New Roman"/>
          <w:color w:val="000000" w:themeColor="text1"/>
          <w:kern w:val="0"/>
          <w:sz w:val="24"/>
        </w:rPr>
        <w:t>.  </w:t>
      </w:r>
    </w:p>
    <w:p w14:paraId="6A97265C" w14:textId="77777777" w:rsidR="00CD1D61" w:rsidRPr="0031195B" w:rsidRDefault="00CD1D61" w:rsidP="00CD1D61">
      <w:pPr>
        <w:widowControl/>
        <w:autoSpaceDE w:val="0"/>
        <w:autoSpaceDN w:val="0"/>
        <w:adjustRightInd w:val="0"/>
        <w:spacing w:after="120"/>
        <w:rPr>
          <w:rFonts w:ascii="Times New Roman" w:hAnsi="Times New Roman"/>
          <w:color w:val="000000" w:themeColor="text1"/>
          <w:kern w:val="0"/>
          <w:sz w:val="24"/>
        </w:rPr>
      </w:pPr>
      <w:r w:rsidRPr="0031195B">
        <w:rPr>
          <w:rFonts w:ascii="Times New Roman" w:hAnsi="Times New Roman"/>
          <w:color w:val="000000" w:themeColor="text1"/>
          <w:kern w:val="0"/>
          <w:sz w:val="24"/>
        </w:rPr>
        <w:t>The dialog stream and query stream do not support replay</w:t>
      </w:r>
      <w:r w:rsidR="00A87BA5" w:rsidRPr="0031195B">
        <w:rPr>
          <w:rFonts w:ascii="Times New Roman" w:hAnsi="Times New Roman"/>
          <w:color w:val="000000" w:themeColor="text1"/>
          <w:kern w:val="0"/>
          <w:sz w:val="24"/>
        </w:rPr>
        <w:t>, and</w:t>
      </w:r>
      <w:r w:rsidRPr="0031195B">
        <w:rPr>
          <w:rFonts w:ascii="Times New Roman" w:hAnsi="Times New Roman"/>
          <w:color w:val="000000" w:themeColor="text1"/>
          <w:kern w:val="0"/>
          <w:sz w:val="24"/>
        </w:rPr>
        <w:t xml:space="preserve"> therefore are unreliable streams.</w:t>
      </w:r>
    </w:p>
    <w:p w14:paraId="43A79693" w14:textId="77777777" w:rsidR="00070A89" w:rsidRPr="0031195B" w:rsidRDefault="00CD1D61" w:rsidP="00CD1D61">
      <w:pPr>
        <w:pStyle w:val="21"/>
        <w:spacing w:before="240" w:after="120"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kern w:val="0"/>
        </w:rPr>
        <w:t xml:space="preserve">TraderAPI offers two methods </w:t>
      </w:r>
      <w:r w:rsidR="00A87BA5" w:rsidRPr="0031195B">
        <w:rPr>
          <w:rFonts w:ascii="Times New Roman" w:hAnsi="Times New Roman" w:cs="Times New Roman"/>
          <w:color w:val="000000" w:themeColor="text1"/>
          <w:kern w:val="0"/>
        </w:rPr>
        <w:t xml:space="preserve">of </w:t>
      </w:r>
      <w:r w:rsidRPr="0031195B">
        <w:rPr>
          <w:rFonts w:ascii="Times New Roman" w:hAnsi="Times New Roman" w:cs="Times New Roman"/>
          <w:color w:val="000000" w:themeColor="text1"/>
          <w:kern w:val="0"/>
        </w:rPr>
        <w:t xml:space="preserve">managing reliable data streams: Maintaining </w:t>
      </w:r>
      <w:r w:rsidR="00A87BA5" w:rsidRPr="0031195B">
        <w:rPr>
          <w:rFonts w:ascii="Times New Roman" w:hAnsi="Times New Roman" w:cs="Times New Roman"/>
          <w:color w:val="000000" w:themeColor="text1"/>
          <w:kern w:val="0"/>
        </w:rPr>
        <w:t xml:space="preserve">the </w:t>
      </w:r>
      <w:r w:rsidRPr="0031195B">
        <w:rPr>
          <w:rFonts w:ascii="Times New Roman" w:hAnsi="Times New Roman" w:cs="Times New Roman"/>
          <w:color w:val="000000" w:themeColor="text1"/>
          <w:kern w:val="0"/>
        </w:rPr>
        <w:t>message sequence numbe</w:t>
      </w:r>
      <w:r w:rsidR="00CD7763" w:rsidRPr="0031195B">
        <w:rPr>
          <w:rFonts w:ascii="Times New Roman" w:hAnsi="Times New Roman" w:cs="Times New Roman"/>
          <w:color w:val="000000" w:themeColor="text1"/>
          <w:kern w:val="0"/>
        </w:rPr>
        <w:t>r in API for message replay, or</w:t>
      </w:r>
      <w:r w:rsidRPr="0031195B">
        <w:rPr>
          <w:rFonts w:ascii="Times New Roman" w:hAnsi="Times New Roman" w:cs="Times New Roman"/>
          <w:color w:val="000000" w:themeColor="text1"/>
          <w:kern w:val="0"/>
        </w:rPr>
        <w:t xml:space="preserve"> maintaining </w:t>
      </w:r>
      <w:r w:rsidR="00A87BA5" w:rsidRPr="0031195B">
        <w:rPr>
          <w:rFonts w:ascii="Times New Roman" w:hAnsi="Times New Roman" w:cs="Times New Roman"/>
          <w:color w:val="000000" w:themeColor="text1"/>
          <w:kern w:val="0"/>
        </w:rPr>
        <w:t xml:space="preserve">the </w:t>
      </w:r>
      <w:r w:rsidRPr="0031195B">
        <w:rPr>
          <w:rFonts w:ascii="Times New Roman" w:hAnsi="Times New Roman" w:cs="Times New Roman"/>
          <w:color w:val="000000" w:themeColor="text1"/>
          <w:kern w:val="0"/>
        </w:rPr>
        <w:t xml:space="preserve">message sequence number in </w:t>
      </w:r>
      <w:r w:rsidR="00FA5BA5" w:rsidRPr="0031195B">
        <w:rPr>
          <w:rFonts w:ascii="Times New Roman" w:hAnsi="Times New Roman" w:cs="Times New Roman"/>
          <w:color w:val="000000" w:themeColor="text1"/>
          <w:kern w:val="0"/>
        </w:rPr>
        <w:t xml:space="preserve">the </w:t>
      </w:r>
      <w:r w:rsidR="00B43FDE" w:rsidRPr="0031195B">
        <w:rPr>
          <w:rFonts w:ascii="Times New Roman" w:hAnsi="Times New Roman" w:cs="Times New Roman"/>
          <w:color w:val="000000" w:themeColor="text1"/>
          <w:kern w:val="0"/>
        </w:rPr>
        <w:t>member system</w:t>
      </w:r>
      <w:r w:rsidRPr="0031195B">
        <w:rPr>
          <w:rFonts w:ascii="Times New Roman" w:hAnsi="Times New Roman" w:cs="Times New Roman"/>
          <w:color w:val="000000" w:themeColor="text1"/>
          <w:kern w:val="0"/>
        </w:rPr>
        <w:t xml:space="preserve"> for message replay.</w:t>
      </w:r>
    </w:p>
    <w:p w14:paraId="0F48689C" w14:textId="77777777" w:rsidR="006D5C08" w:rsidRPr="0031195B" w:rsidRDefault="00732787" w:rsidP="007B2F02">
      <w:pPr>
        <w:pStyle w:val="30"/>
        <w:numPr>
          <w:ilvl w:val="2"/>
          <w:numId w:val="41"/>
        </w:numPr>
        <w:spacing w:before="0" w:after="0" w:line="480" w:lineRule="auto"/>
        <w:ind w:left="181" w:hanging="181"/>
        <w:jc w:val="left"/>
        <w:rPr>
          <w:rFonts w:ascii="Times New Roman" w:hAnsi="Times New Roman"/>
          <w:color w:val="000000" w:themeColor="text1"/>
        </w:rPr>
      </w:pPr>
      <w:bookmarkStart w:id="92" w:name="_Toc58938366"/>
      <w:r w:rsidRPr="0031195B">
        <w:rPr>
          <w:rFonts w:ascii="Times New Roman" w:hAnsi="Times New Roman"/>
          <w:color w:val="000000" w:themeColor="text1"/>
        </w:rPr>
        <w:t xml:space="preserve">Message Replay by </w:t>
      </w:r>
      <w:r w:rsidR="00CD7763" w:rsidRPr="0031195B">
        <w:rPr>
          <w:rFonts w:ascii="Times New Roman" w:hAnsi="Times New Roman"/>
          <w:color w:val="000000" w:themeColor="text1"/>
        </w:rPr>
        <w:t xml:space="preserve">Maintaining </w:t>
      </w:r>
      <w:r w:rsidR="00A87BA5" w:rsidRPr="0031195B">
        <w:rPr>
          <w:rFonts w:ascii="Times New Roman" w:hAnsi="Times New Roman"/>
          <w:color w:val="000000" w:themeColor="text1"/>
        </w:rPr>
        <w:t xml:space="preserve">the </w:t>
      </w:r>
      <w:r w:rsidR="00CD7763" w:rsidRPr="0031195B">
        <w:rPr>
          <w:rFonts w:ascii="Times New Roman" w:hAnsi="Times New Roman"/>
          <w:color w:val="000000" w:themeColor="text1"/>
        </w:rPr>
        <w:t>Sequence Number in API</w:t>
      </w:r>
      <w:bookmarkEnd w:id="92"/>
    </w:p>
    <w:p w14:paraId="67E1EF07" w14:textId="77777777" w:rsidR="00260711" w:rsidRPr="0031195B" w:rsidRDefault="00260711" w:rsidP="00260711">
      <w:pPr>
        <w:widowControl/>
        <w:autoSpaceDE w:val="0"/>
        <w:autoSpaceDN w:val="0"/>
        <w:adjustRightInd w:val="0"/>
        <w:spacing w:after="120"/>
        <w:rPr>
          <w:rFonts w:ascii="Times New Roman" w:hAnsi="Times New Roman"/>
          <w:color w:val="000000" w:themeColor="text1"/>
          <w:kern w:val="0"/>
          <w:sz w:val="24"/>
        </w:rPr>
      </w:pPr>
      <w:r w:rsidRPr="0031195B">
        <w:rPr>
          <w:rFonts w:ascii="Times New Roman" w:hAnsi="Times New Roman"/>
          <w:color w:val="000000" w:themeColor="text1"/>
          <w:kern w:val="0"/>
          <w:sz w:val="24"/>
        </w:rPr>
        <w:t xml:space="preserve">When API receives an execution report from </w:t>
      </w:r>
      <w:r w:rsidR="00A87BA5" w:rsidRPr="0031195B">
        <w:rPr>
          <w:rFonts w:ascii="Times New Roman" w:hAnsi="Times New Roman"/>
          <w:color w:val="000000" w:themeColor="text1"/>
          <w:kern w:val="0"/>
          <w:sz w:val="24"/>
        </w:rPr>
        <w:t xml:space="preserve">a </w:t>
      </w:r>
      <w:r w:rsidRPr="0031195B">
        <w:rPr>
          <w:rFonts w:ascii="Times New Roman" w:hAnsi="Times New Roman"/>
          <w:color w:val="000000" w:themeColor="text1"/>
          <w:kern w:val="0"/>
          <w:sz w:val="24"/>
        </w:rPr>
        <w:t xml:space="preserve">reliable data stream, it (a) firstly invokes the callback function in SPI to inform the </w:t>
      </w:r>
      <w:r w:rsidR="00B43FDE" w:rsidRPr="0031195B">
        <w:rPr>
          <w:rFonts w:ascii="Times New Roman" w:hAnsi="Times New Roman"/>
          <w:color w:val="000000" w:themeColor="text1"/>
          <w:kern w:val="0"/>
          <w:sz w:val="24"/>
        </w:rPr>
        <w:t>member system</w:t>
      </w:r>
      <w:r w:rsidR="00AC64AD" w:rsidRPr="0031195B">
        <w:rPr>
          <w:rFonts w:ascii="Times New Roman" w:hAnsi="Times New Roman"/>
          <w:color w:val="000000" w:themeColor="text1"/>
          <w:kern w:val="0"/>
          <w:sz w:val="24"/>
        </w:rPr>
        <w:t>system, then</w:t>
      </w:r>
      <w:r w:rsidR="00A87BA5" w:rsidRPr="0031195B">
        <w:rPr>
          <w:rFonts w:ascii="Times New Roman" w:hAnsi="Times New Roman"/>
          <w:color w:val="000000" w:themeColor="text1"/>
          <w:kern w:val="0"/>
          <w:sz w:val="24"/>
        </w:rPr>
        <w:t xml:space="preserve"> (b)</w:t>
      </w:r>
      <w:r w:rsidRPr="0031195B">
        <w:rPr>
          <w:rFonts w:ascii="Times New Roman" w:hAnsi="Times New Roman"/>
          <w:color w:val="000000" w:themeColor="text1"/>
          <w:kern w:val="0"/>
          <w:sz w:val="24"/>
        </w:rPr>
        <w:t xml:space="preserve"> records the message sequence number in the local file (with file extension “.con”). If </w:t>
      </w:r>
      <w:r w:rsidR="000473EB" w:rsidRPr="0031195B">
        <w:rPr>
          <w:rFonts w:ascii="Times New Roman" w:hAnsi="Times New Roman"/>
          <w:color w:val="000000" w:themeColor="text1"/>
          <w:kern w:val="0"/>
          <w:sz w:val="24"/>
        </w:rPr>
        <w:t xml:space="preserve">the </w:t>
      </w:r>
      <w:r w:rsidR="00B43FDE" w:rsidRPr="0031195B">
        <w:rPr>
          <w:rFonts w:ascii="Times New Roman" w:hAnsi="Times New Roman"/>
          <w:color w:val="000000" w:themeColor="text1"/>
          <w:kern w:val="0"/>
          <w:sz w:val="24"/>
        </w:rPr>
        <w:t>member system</w:t>
      </w:r>
      <w:r w:rsidRPr="0031195B">
        <w:rPr>
          <w:rFonts w:ascii="Times New Roman" w:hAnsi="Times New Roman"/>
          <w:color w:val="000000" w:themeColor="text1"/>
          <w:kern w:val="0"/>
          <w:sz w:val="24"/>
        </w:rPr>
        <w:t xml:space="preserve"> log</w:t>
      </w:r>
      <w:r w:rsidR="00A87BA5" w:rsidRPr="0031195B">
        <w:rPr>
          <w:rFonts w:ascii="Times New Roman" w:hAnsi="Times New Roman"/>
          <w:color w:val="000000" w:themeColor="text1"/>
          <w:kern w:val="0"/>
          <w:sz w:val="24"/>
        </w:rPr>
        <w:t xml:space="preserve">s </w:t>
      </w:r>
      <w:r w:rsidRPr="0031195B">
        <w:rPr>
          <w:rFonts w:ascii="Times New Roman" w:hAnsi="Times New Roman"/>
          <w:color w:val="000000" w:themeColor="text1"/>
          <w:kern w:val="0"/>
          <w:sz w:val="24"/>
        </w:rPr>
        <w:t>in</w:t>
      </w:r>
      <w:r w:rsidR="00A87BA5" w:rsidRPr="0031195B">
        <w:rPr>
          <w:rFonts w:ascii="Times New Roman" w:hAnsi="Times New Roman"/>
          <w:color w:val="000000" w:themeColor="text1"/>
          <w:kern w:val="0"/>
          <w:sz w:val="24"/>
        </w:rPr>
        <w:t xml:space="preserve"> again</w:t>
      </w:r>
      <w:r w:rsidRPr="0031195B">
        <w:rPr>
          <w:rFonts w:ascii="Times New Roman" w:hAnsi="Times New Roman"/>
          <w:color w:val="000000" w:themeColor="text1"/>
          <w:kern w:val="0"/>
          <w:sz w:val="24"/>
        </w:rPr>
        <w:t xml:space="preserve"> and </w:t>
      </w:r>
      <w:r w:rsidR="00A87BA5" w:rsidRPr="0031195B">
        <w:rPr>
          <w:rFonts w:ascii="Times New Roman" w:hAnsi="Times New Roman"/>
          <w:color w:val="000000" w:themeColor="text1"/>
          <w:kern w:val="0"/>
          <w:sz w:val="24"/>
        </w:rPr>
        <w:t xml:space="preserve">requests </w:t>
      </w:r>
      <w:r w:rsidRPr="0031195B">
        <w:rPr>
          <w:rFonts w:ascii="Times New Roman" w:hAnsi="Times New Roman"/>
          <w:color w:val="000000" w:themeColor="text1"/>
          <w:kern w:val="0"/>
          <w:sz w:val="24"/>
        </w:rPr>
        <w:t>message replay, it can leverage this sequen</w:t>
      </w:r>
      <w:r w:rsidR="00CD7763" w:rsidRPr="0031195B">
        <w:rPr>
          <w:rFonts w:ascii="Times New Roman" w:hAnsi="Times New Roman"/>
          <w:color w:val="000000" w:themeColor="text1"/>
          <w:kern w:val="0"/>
          <w:sz w:val="24"/>
        </w:rPr>
        <w:t xml:space="preserve">ce number from </w:t>
      </w:r>
      <w:r w:rsidR="00A87BA5" w:rsidRPr="0031195B">
        <w:rPr>
          <w:rFonts w:ascii="Times New Roman" w:hAnsi="Times New Roman"/>
          <w:color w:val="000000" w:themeColor="text1"/>
          <w:kern w:val="0"/>
          <w:sz w:val="24"/>
        </w:rPr>
        <w:t xml:space="preserve">the </w:t>
      </w:r>
      <w:r w:rsidR="00CD7763" w:rsidRPr="0031195B">
        <w:rPr>
          <w:rFonts w:ascii="Times New Roman" w:hAnsi="Times New Roman"/>
          <w:color w:val="000000" w:themeColor="text1"/>
          <w:kern w:val="0"/>
          <w:sz w:val="24"/>
        </w:rPr>
        <w:t>local file to ask for</w:t>
      </w:r>
      <w:r w:rsidRPr="0031195B">
        <w:rPr>
          <w:rFonts w:ascii="Times New Roman" w:hAnsi="Times New Roman"/>
          <w:color w:val="000000" w:themeColor="text1"/>
          <w:kern w:val="0"/>
          <w:sz w:val="24"/>
        </w:rPr>
        <w:t xml:space="preserve"> data retransmission.  </w:t>
      </w:r>
    </w:p>
    <w:p w14:paraId="619BCEE2" w14:textId="77777777" w:rsidR="00705BCB" w:rsidRPr="0031195B" w:rsidRDefault="00260711" w:rsidP="00260711">
      <w:pPr>
        <w:pStyle w:val="21"/>
        <w:spacing w:before="240" w:after="120" w:line="240" w:lineRule="auto"/>
        <w:ind w:firstLineChars="0" w:firstLine="0"/>
        <w:rPr>
          <w:rFonts w:ascii="Times New Roman" w:hAnsi="Times New Roman" w:cs="Times New Roman"/>
          <w:color w:val="000000" w:themeColor="text1"/>
        </w:rPr>
      </w:pPr>
      <w:r w:rsidRPr="0031195B">
        <w:rPr>
          <w:rFonts w:ascii="Times New Roman" w:hAnsi="Times New Roman" w:cs="Times New Roman"/>
          <w:b/>
          <w:bCs/>
          <w:color w:val="000000" w:themeColor="text1"/>
          <w:kern w:val="0"/>
        </w:rPr>
        <w:t>SubscribePrivateTopic, SubscribePublicTopic</w:t>
      </w:r>
      <w:r w:rsidRPr="0031195B">
        <w:rPr>
          <w:rFonts w:ascii="Times New Roman" w:hAnsi="Times New Roman" w:cs="Times New Roman"/>
          <w:color w:val="000000" w:themeColor="text1"/>
          <w:kern w:val="0"/>
        </w:rPr>
        <w:t xml:space="preserve">, and </w:t>
      </w:r>
      <w:r w:rsidRPr="0031195B">
        <w:rPr>
          <w:rFonts w:ascii="Times New Roman" w:hAnsi="Times New Roman" w:cs="Times New Roman"/>
          <w:b/>
          <w:bCs/>
          <w:color w:val="000000" w:themeColor="text1"/>
          <w:kern w:val="0"/>
        </w:rPr>
        <w:t xml:space="preserve">SubscribeUserTopic </w:t>
      </w:r>
      <w:r w:rsidRPr="0031195B">
        <w:rPr>
          <w:rFonts w:ascii="Times New Roman" w:hAnsi="Times New Roman" w:cs="Times New Roman"/>
          <w:color w:val="000000" w:themeColor="text1"/>
          <w:kern w:val="0"/>
        </w:rPr>
        <w:t xml:space="preserve">from CShfeFtdcTraderApi and </w:t>
      </w:r>
      <w:r w:rsidRPr="0031195B">
        <w:rPr>
          <w:rFonts w:ascii="Times New Roman" w:hAnsi="Times New Roman" w:cs="Times New Roman"/>
          <w:b/>
          <w:bCs/>
          <w:color w:val="000000" w:themeColor="text1"/>
          <w:kern w:val="0"/>
        </w:rPr>
        <w:t xml:space="preserve">SubscribeMarketDataTopic </w:t>
      </w:r>
      <w:r w:rsidRPr="0031195B">
        <w:rPr>
          <w:rFonts w:ascii="Times New Roman" w:hAnsi="Times New Roman" w:cs="Times New Roman"/>
          <w:color w:val="000000" w:themeColor="text1"/>
          <w:kern w:val="0"/>
        </w:rPr>
        <w:t>from CShfeFtdcMduserApi are used to subscribe reliable data streams.</w:t>
      </w:r>
    </w:p>
    <w:p w14:paraId="315CB128" w14:textId="77777777" w:rsidR="00705BCB" w:rsidRPr="0031195B" w:rsidRDefault="000024F7" w:rsidP="0030382E">
      <w:pPr>
        <w:pStyle w:val="21"/>
        <w:spacing w:before="240" w:after="120"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kern w:val="0"/>
        </w:rPr>
        <w:t xml:space="preserve">Message replay can be performed in </w:t>
      </w:r>
      <w:r w:rsidR="00A87BA5" w:rsidRPr="0031195B">
        <w:rPr>
          <w:rFonts w:ascii="Times New Roman" w:hAnsi="Times New Roman" w:cs="Times New Roman"/>
          <w:color w:val="000000" w:themeColor="text1"/>
          <w:kern w:val="0"/>
        </w:rPr>
        <w:t>three</w:t>
      </w:r>
      <w:r w:rsidRPr="0031195B">
        <w:rPr>
          <w:rFonts w:ascii="Times New Roman" w:hAnsi="Times New Roman" w:cs="Times New Roman"/>
          <w:color w:val="000000" w:themeColor="text1"/>
          <w:kern w:val="0"/>
        </w:rPr>
        <w:t xml:space="preserve"> styles, depending on the value passed in the interfac</w:t>
      </w:r>
      <w:r w:rsidR="0068190F" w:rsidRPr="0031195B">
        <w:rPr>
          <w:rFonts w:ascii="Times New Roman" w:hAnsi="Times New Roman" w:cs="Times New Roman"/>
          <w:color w:val="000000" w:themeColor="text1"/>
          <w:kern w:val="0"/>
        </w:rPr>
        <w:t>e parameter: RESTART, RESUME</w:t>
      </w:r>
      <w:r w:rsidR="00A87BA5" w:rsidRPr="0031195B">
        <w:rPr>
          <w:rFonts w:ascii="Times New Roman" w:hAnsi="Times New Roman" w:cs="Times New Roman"/>
          <w:color w:val="000000" w:themeColor="text1"/>
          <w:kern w:val="0"/>
        </w:rPr>
        <w:t>,</w:t>
      </w:r>
      <w:r w:rsidR="0068190F" w:rsidRPr="0031195B">
        <w:rPr>
          <w:rFonts w:ascii="Times New Roman" w:hAnsi="Times New Roman" w:cs="Times New Roman"/>
          <w:color w:val="000000" w:themeColor="text1"/>
          <w:kern w:val="0"/>
        </w:rPr>
        <w:t xml:space="preserve"> or</w:t>
      </w:r>
      <w:r w:rsidRPr="0031195B">
        <w:rPr>
          <w:rFonts w:ascii="Times New Roman" w:hAnsi="Times New Roman" w:cs="Times New Roman"/>
          <w:color w:val="000000" w:themeColor="text1"/>
          <w:kern w:val="0"/>
        </w:rPr>
        <w:t xml:space="preserve"> QUICK (snapshot).</w:t>
      </w:r>
    </w:p>
    <w:p w14:paraId="4C052B70" w14:textId="77777777" w:rsidR="00FE287A" w:rsidRPr="0031195B" w:rsidRDefault="00AC64AD" w:rsidP="00E30AA8">
      <w:pPr>
        <w:pStyle w:val="21"/>
        <w:numPr>
          <w:ilvl w:val="0"/>
          <w:numId w:val="2"/>
        </w:numPr>
        <w:tabs>
          <w:tab w:val="clear" w:pos="2280"/>
          <w:tab w:val="num" w:pos="540"/>
        </w:tabs>
        <w:spacing w:before="120" w:after="120" w:line="240" w:lineRule="auto"/>
        <w:ind w:left="539" w:firstLineChars="0" w:hanging="539"/>
        <w:rPr>
          <w:rFonts w:ascii="Times New Roman" w:hAnsi="Times New Roman" w:cs="Times New Roman"/>
          <w:color w:val="000000" w:themeColor="text1"/>
        </w:rPr>
      </w:pPr>
      <w:r w:rsidRPr="0031195B">
        <w:rPr>
          <w:rFonts w:ascii="Times New Roman" w:hAnsi="Times New Roman" w:cs="Times New Roman"/>
          <w:b/>
          <w:color w:val="000000" w:themeColor="text1"/>
        </w:rPr>
        <w:t>RESTART</w:t>
      </w:r>
      <w:r w:rsidRPr="0031195B">
        <w:rPr>
          <w:rFonts w:ascii="Times New Roman" w:hAnsi="Times New Roman" w:cs="Times New Roman"/>
          <w:color w:val="000000" w:themeColor="text1"/>
          <w:kern w:val="0"/>
        </w:rPr>
        <w:t xml:space="preserve"> means</w:t>
      </w:r>
      <w:r w:rsidR="00023ABC" w:rsidRPr="0031195B">
        <w:rPr>
          <w:rFonts w:ascii="Times New Roman" w:hAnsi="Times New Roman" w:cs="Times New Roman"/>
          <w:color w:val="000000" w:themeColor="text1"/>
          <w:kern w:val="0"/>
        </w:rPr>
        <w:t xml:space="preserve"> replaying from the </w:t>
      </w:r>
      <w:r w:rsidR="0069208A" w:rsidRPr="0031195B">
        <w:rPr>
          <w:rFonts w:ascii="Times New Roman" w:hAnsi="Times New Roman" w:cs="Times New Roman"/>
          <w:color w:val="000000" w:themeColor="text1"/>
          <w:kern w:val="0"/>
        </w:rPr>
        <w:t>first</w:t>
      </w:r>
      <w:r w:rsidR="00023ABC" w:rsidRPr="0031195B">
        <w:rPr>
          <w:rFonts w:ascii="Times New Roman" w:hAnsi="Times New Roman" w:cs="Times New Roman"/>
          <w:color w:val="000000" w:themeColor="text1"/>
          <w:kern w:val="0"/>
        </w:rPr>
        <w:t xml:space="preserve"> message in the stream. The mes</w:t>
      </w:r>
      <w:r w:rsidR="000473EB" w:rsidRPr="0031195B">
        <w:rPr>
          <w:rFonts w:ascii="Times New Roman" w:hAnsi="Times New Roman" w:cs="Times New Roman"/>
          <w:color w:val="000000" w:themeColor="text1"/>
          <w:kern w:val="0"/>
        </w:rPr>
        <w:t>sage s</w:t>
      </w:r>
      <w:r w:rsidR="00023ABC" w:rsidRPr="0031195B">
        <w:rPr>
          <w:rFonts w:ascii="Times New Roman" w:hAnsi="Times New Roman" w:cs="Times New Roman"/>
          <w:color w:val="000000" w:themeColor="text1"/>
          <w:kern w:val="0"/>
        </w:rPr>
        <w:t>equence number from the local file is ignored.</w:t>
      </w:r>
    </w:p>
    <w:p w14:paraId="7D6054B4" w14:textId="77777777" w:rsidR="005A51D7" w:rsidRPr="0031195B" w:rsidRDefault="00AC64AD" w:rsidP="00E30AA8">
      <w:pPr>
        <w:pStyle w:val="21"/>
        <w:numPr>
          <w:ilvl w:val="0"/>
          <w:numId w:val="2"/>
        </w:numPr>
        <w:tabs>
          <w:tab w:val="clear" w:pos="2280"/>
          <w:tab w:val="num" w:pos="540"/>
        </w:tabs>
        <w:spacing w:before="120" w:after="120" w:line="240" w:lineRule="auto"/>
        <w:ind w:left="539" w:firstLineChars="0" w:hanging="539"/>
        <w:rPr>
          <w:rFonts w:ascii="Times New Roman" w:hAnsi="Times New Roman" w:cs="Times New Roman"/>
          <w:color w:val="000000" w:themeColor="text1"/>
        </w:rPr>
      </w:pPr>
      <w:r w:rsidRPr="0031195B">
        <w:rPr>
          <w:rFonts w:ascii="Times New Roman" w:hAnsi="Times New Roman" w:cs="Times New Roman"/>
          <w:b/>
          <w:color w:val="000000" w:themeColor="text1"/>
        </w:rPr>
        <w:t>RESUME</w:t>
      </w:r>
      <w:r w:rsidRPr="0031195B">
        <w:rPr>
          <w:rFonts w:ascii="Times New Roman" w:hAnsi="Times New Roman" w:cs="Times New Roman"/>
          <w:color w:val="000000" w:themeColor="text1"/>
          <w:kern w:val="0"/>
        </w:rPr>
        <w:t xml:space="preserve"> means</w:t>
      </w:r>
      <w:r w:rsidR="0068190F" w:rsidRPr="0031195B">
        <w:rPr>
          <w:rFonts w:ascii="Times New Roman" w:hAnsi="Times New Roman" w:cs="Times New Roman"/>
          <w:color w:val="000000" w:themeColor="text1"/>
          <w:kern w:val="0"/>
        </w:rPr>
        <w:t xml:space="preserve"> replaying from the </w:t>
      </w:r>
      <w:r w:rsidR="009B7952" w:rsidRPr="0031195B">
        <w:rPr>
          <w:rFonts w:ascii="Times New Roman" w:hAnsi="Times New Roman" w:cs="Times New Roman"/>
          <w:color w:val="000000" w:themeColor="text1"/>
          <w:kern w:val="0"/>
        </w:rPr>
        <w:t xml:space="preserve">last </w:t>
      </w:r>
      <w:r w:rsidR="0068190F" w:rsidRPr="0031195B">
        <w:rPr>
          <w:rFonts w:ascii="Times New Roman" w:hAnsi="Times New Roman" w:cs="Times New Roman"/>
          <w:color w:val="000000" w:themeColor="text1"/>
          <w:kern w:val="0"/>
        </w:rPr>
        <w:t>sequence number</w:t>
      </w:r>
      <w:r w:rsidR="003B76A9" w:rsidRPr="0031195B">
        <w:rPr>
          <w:rFonts w:ascii="Times New Roman" w:hAnsi="Times New Roman" w:cs="Times New Roman"/>
          <w:color w:val="000000" w:themeColor="text1"/>
          <w:kern w:val="0"/>
        </w:rPr>
        <w:t xml:space="preserve"> recorded in the local file. For market data replay, a snapshot of each contract</w:t>
      </w:r>
      <w:r w:rsidR="0068190F" w:rsidRPr="0031195B">
        <w:rPr>
          <w:rFonts w:ascii="Times New Roman" w:hAnsi="Times New Roman" w:cs="Times New Roman"/>
          <w:color w:val="000000" w:themeColor="text1"/>
          <w:kern w:val="0"/>
        </w:rPr>
        <w:t xml:space="preserve"> covered in the specific topic</w:t>
      </w:r>
      <w:r w:rsidR="003B76A9" w:rsidRPr="0031195B">
        <w:rPr>
          <w:rFonts w:ascii="Times New Roman" w:hAnsi="Times New Roman" w:cs="Times New Roman"/>
          <w:color w:val="000000" w:themeColor="text1"/>
          <w:kern w:val="0"/>
        </w:rPr>
        <w:t xml:space="preserve"> is </w:t>
      </w:r>
      <w:r w:rsidR="000473EB" w:rsidRPr="0031195B">
        <w:rPr>
          <w:rFonts w:ascii="Times New Roman" w:hAnsi="Times New Roman" w:cs="Times New Roman"/>
          <w:color w:val="000000" w:themeColor="text1"/>
          <w:kern w:val="0"/>
        </w:rPr>
        <w:t xml:space="preserve">firstly </w:t>
      </w:r>
      <w:r w:rsidR="003B76A9" w:rsidRPr="0031195B">
        <w:rPr>
          <w:rFonts w:ascii="Times New Roman" w:hAnsi="Times New Roman" w:cs="Times New Roman"/>
          <w:color w:val="000000" w:themeColor="text1"/>
          <w:kern w:val="0"/>
        </w:rPr>
        <w:t xml:space="preserve">transmitted </w:t>
      </w:r>
      <w:r w:rsidR="000473EB" w:rsidRPr="0031195B">
        <w:rPr>
          <w:rFonts w:ascii="Times New Roman" w:hAnsi="Times New Roman" w:cs="Times New Roman"/>
          <w:color w:val="000000" w:themeColor="text1"/>
          <w:kern w:val="0"/>
        </w:rPr>
        <w:t>from the current moment</w:t>
      </w:r>
      <w:r w:rsidR="003B76A9" w:rsidRPr="0031195B">
        <w:rPr>
          <w:rFonts w:ascii="Times New Roman" w:hAnsi="Times New Roman" w:cs="Times New Roman"/>
          <w:color w:val="000000" w:themeColor="text1"/>
          <w:kern w:val="0"/>
        </w:rPr>
        <w:t xml:space="preserve">, followed by </w:t>
      </w:r>
      <w:r w:rsidR="00A87BA5" w:rsidRPr="0031195B">
        <w:rPr>
          <w:rFonts w:ascii="Times New Roman" w:hAnsi="Times New Roman" w:cs="Times New Roman"/>
          <w:color w:val="000000" w:themeColor="text1"/>
          <w:kern w:val="0"/>
        </w:rPr>
        <w:t xml:space="preserve">a </w:t>
      </w:r>
      <w:r w:rsidR="003B76A9" w:rsidRPr="0031195B">
        <w:rPr>
          <w:rFonts w:ascii="Times New Roman" w:hAnsi="Times New Roman" w:cs="Times New Roman"/>
          <w:color w:val="000000" w:themeColor="text1"/>
          <w:kern w:val="0"/>
        </w:rPr>
        <w:t>market data message starting from the specified</w:t>
      </w:r>
      <w:r w:rsidR="0068190F" w:rsidRPr="0031195B">
        <w:rPr>
          <w:rFonts w:ascii="Times New Roman" w:hAnsi="Times New Roman" w:cs="Times New Roman"/>
          <w:color w:val="000000" w:themeColor="text1"/>
          <w:kern w:val="0"/>
        </w:rPr>
        <w:t xml:space="preserve"> sequence number </w:t>
      </w:r>
      <w:r w:rsidR="003B76A9" w:rsidRPr="0031195B">
        <w:rPr>
          <w:rFonts w:ascii="Times New Roman" w:hAnsi="Times New Roman" w:cs="Times New Roman"/>
          <w:color w:val="000000" w:themeColor="text1"/>
          <w:kern w:val="0"/>
        </w:rPr>
        <w:t xml:space="preserve">(so that </w:t>
      </w:r>
      <w:r w:rsidR="0068190F" w:rsidRPr="0031195B">
        <w:rPr>
          <w:rFonts w:ascii="Times New Roman" w:hAnsi="Times New Roman" w:cs="Times New Roman"/>
          <w:color w:val="000000" w:themeColor="text1"/>
          <w:kern w:val="0"/>
        </w:rPr>
        <w:t xml:space="preserve">the </w:t>
      </w:r>
      <w:r w:rsidR="00B43FDE" w:rsidRPr="0031195B">
        <w:rPr>
          <w:rFonts w:ascii="Times New Roman" w:hAnsi="Times New Roman" w:cs="Times New Roman"/>
          <w:color w:val="000000" w:themeColor="text1"/>
          <w:kern w:val="0"/>
        </w:rPr>
        <w:t>member system</w:t>
      </w:r>
      <w:r w:rsidR="003B76A9" w:rsidRPr="0031195B">
        <w:rPr>
          <w:rFonts w:ascii="Times New Roman" w:hAnsi="Times New Roman" w:cs="Times New Roman"/>
          <w:color w:val="000000" w:themeColor="text1"/>
          <w:kern w:val="0"/>
        </w:rPr>
        <w:t xml:space="preserve"> can make up the lost messages while </w:t>
      </w:r>
      <w:r w:rsidR="00A87BA5" w:rsidRPr="0031195B">
        <w:rPr>
          <w:rFonts w:ascii="Times New Roman" w:hAnsi="Times New Roman" w:cs="Times New Roman"/>
          <w:color w:val="000000" w:themeColor="text1"/>
          <w:kern w:val="0"/>
        </w:rPr>
        <w:t xml:space="preserve">still </w:t>
      </w:r>
      <w:r w:rsidR="003B76A9" w:rsidRPr="0031195B">
        <w:rPr>
          <w:rFonts w:ascii="Times New Roman" w:hAnsi="Times New Roman" w:cs="Times New Roman"/>
          <w:color w:val="000000" w:themeColor="text1"/>
          <w:kern w:val="0"/>
        </w:rPr>
        <w:t>receiving</w:t>
      </w:r>
      <w:r w:rsidR="000473EB" w:rsidRPr="0031195B">
        <w:rPr>
          <w:rFonts w:ascii="Times New Roman" w:hAnsi="Times New Roman" w:cs="Times New Roman"/>
          <w:color w:val="000000" w:themeColor="text1"/>
          <w:kern w:val="0"/>
        </w:rPr>
        <w:t xml:space="preserve"> the</w:t>
      </w:r>
      <w:r w:rsidR="003B76A9" w:rsidRPr="0031195B">
        <w:rPr>
          <w:rFonts w:ascii="Times New Roman" w:hAnsi="Times New Roman" w:cs="Times New Roman"/>
          <w:color w:val="000000" w:themeColor="text1"/>
          <w:kern w:val="0"/>
        </w:rPr>
        <w:t xml:space="preserve"> new stream)</w:t>
      </w:r>
      <w:r w:rsidR="0068190F" w:rsidRPr="0031195B">
        <w:rPr>
          <w:rFonts w:ascii="Times New Roman" w:hAnsi="Times New Roman" w:cs="Times New Roman"/>
          <w:color w:val="000000" w:themeColor="text1"/>
          <w:kern w:val="0"/>
        </w:rPr>
        <w:t>.</w:t>
      </w:r>
      <w:r w:rsidR="00CA3317" w:rsidRPr="0031195B">
        <w:rPr>
          <w:rFonts w:ascii="Times New Roman" w:hAnsi="Times New Roman" w:cs="Times New Roman"/>
          <w:color w:val="000000" w:themeColor="text1"/>
          <w:kern w:val="0"/>
        </w:rPr>
        <w:t xml:space="preserve"> </w:t>
      </w:r>
      <w:r w:rsidR="00A87BA5" w:rsidRPr="0031195B">
        <w:rPr>
          <w:rFonts w:ascii="Times New Roman" w:hAnsi="Times New Roman" w:cs="Times New Roman"/>
          <w:color w:val="000000" w:themeColor="text1"/>
          <w:kern w:val="0"/>
        </w:rPr>
        <w:t>The e</w:t>
      </w:r>
      <w:r w:rsidR="003B76A9" w:rsidRPr="0031195B">
        <w:rPr>
          <w:rFonts w:ascii="Times New Roman" w:hAnsi="Times New Roman" w:cs="Times New Roman"/>
          <w:color w:val="000000" w:themeColor="text1"/>
          <w:kern w:val="0"/>
        </w:rPr>
        <w:t>xchange recommend</w:t>
      </w:r>
      <w:r w:rsidR="00A87BA5" w:rsidRPr="0031195B">
        <w:rPr>
          <w:rFonts w:ascii="Times New Roman" w:hAnsi="Times New Roman" w:cs="Times New Roman"/>
          <w:color w:val="000000" w:themeColor="text1"/>
          <w:kern w:val="0"/>
        </w:rPr>
        <w:t>s</w:t>
      </w:r>
      <w:r w:rsidR="003B76A9" w:rsidRPr="0031195B">
        <w:rPr>
          <w:rFonts w:ascii="Times New Roman" w:hAnsi="Times New Roman" w:cs="Times New Roman"/>
          <w:color w:val="000000" w:themeColor="text1"/>
          <w:kern w:val="0"/>
        </w:rPr>
        <w:t xml:space="preserve"> “RESUME” for replaying data from </w:t>
      </w:r>
      <w:r w:rsidR="000473EB" w:rsidRPr="0031195B">
        <w:rPr>
          <w:rFonts w:ascii="Times New Roman" w:hAnsi="Times New Roman" w:cs="Times New Roman"/>
          <w:color w:val="000000" w:themeColor="text1"/>
          <w:kern w:val="0"/>
        </w:rPr>
        <w:t xml:space="preserve">the </w:t>
      </w:r>
      <w:r w:rsidR="003B76A9" w:rsidRPr="0031195B">
        <w:rPr>
          <w:rFonts w:ascii="Times New Roman" w:hAnsi="Times New Roman" w:cs="Times New Roman"/>
          <w:color w:val="000000" w:themeColor="text1"/>
          <w:kern w:val="0"/>
        </w:rPr>
        <w:t>member</w:t>
      </w:r>
      <w:r w:rsidR="00400C1B" w:rsidRPr="0031195B">
        <w:rPr>
          <w:rFonts w:ascii="Times New Roman" w:hAnsi="Times New Roman" w:cs="Times New Roman"/>
          <w:color w:val="000000" w:themeColor="text1"/>
          <w:kern w:val="0"/>
        </w:rPr>
        <w:t>’s</w:t>
      </w:r>
      <w:r w:rsidR="003B76A9" w:rsidRPr="0031195B">
        <w:rPr>
          <w:rFonts w:ascii="Times New Roman" w:hAnsi="Times New Roman" w:cs="Times New Roman"/>
          <w:color w:val="000000" w:themeColor="text1"/>
          <w:kern w:val="0"/>
        </w:rPr>
        <w:t xml:space="preserve"> or trader’s private stream</w:t>
      </w:r>
      <w:r w:rsidR="00A87BA5" w:rsidRPr="0031195B">
        <w:rPr>
          <w:rFonts w:ascii="Times New Roman" w:hAnsi="Times New Roman" w:cs="Times New Roman"/>
          <w:color w:val="000000" w:themeColor="text1"/>
          <w:kern w:val="0"/>
        </w:rPr>
        <w:t xml:space="preserve">, </w:t>
      </w:r>
      <w:r w:rsidR="003B76A9" w:rsidRPr="0031195B">
        <w:rPr>
          <w:rFonts w:ascii="Times New Roman" w:hAnsi="Times New Roman" w:cs="Times New Roman"/>
          <w:color w:val="000000" w:themeColor="text1"/>
          <w:kern w:val="0"/>
        </w:rPr>
        <w:t>to ensure the data</w:t>
      </w:r>
      <w:r w:rsidR="00A87BA5" w:rsidRPr="0031195B">
        <w:rPr>
          <w:rFonts w:ascii="Times New Roman" w:hAnsi="Times New Roman" w:cs="Times New Roman"/>
          <w:color w:val="000000" w:themeColor="text1"/>
          <w:kern w:val="0"/>
        </w:rPr>
        <w:t>’s</w:t>
      </w:r>
      <w:r w:rsidR="003B76A9" w:rsidRPr="0031195B">
        <w:rPr>
          <w:rFonts w:ascii="Times New Roman" w:hAnsi="Times New Roman" w:cs="Times New Roman"/>
          <w:color w:val="000000" w:themeColor="text1"/>
          <w:kern w:val="0"/>
        </w:rPr>
        <w:t xml:space="preserve"> integrity.</w:t>
      </w:r>
    </w:p>
    <w:p w14:paraId="739E889B" w14:textId="77777777" w:rsidR="004F0F71" w:rsidRPr="0031195B" w:rsidRDefault="00AC64AD" w:rsidP="001C6C7A">
      <w:pPr>
        <w:pStyle w:val="21"/>
        <w:numPr>
          <w:ilvl w:val="0"/>
          <w:numId w:val="2"/>
        </w:numPr>
        <w:tabs>
          <w:tab w:val="clear" w:pos="2280"/>
          <w:tab w:val="num" w:pos="540"/>
        </w:tabs>
        <w:spacing w:before="120" w:after="120" w:line="240" w:lineRule="auto"/>
        <w:ind w:left="539" w:firstLineChars="0" w:hanging="539"/>
        <w:jc w:val="left"/>
        <w:rPr>
          <w:rFonts w:ascii="Times New Roman" w:hAnsi="Times New Roman" w:cs="Times New Roman"/>
          <w:color w:val="000000" w:themeColor="text1"/>
        </w:rPr>
      </w:pPr>
      <w:r w:rsidRPr="0031195B">
        <w:rPr>
          <w:rFonts w:ascii="Times New Roman" w:hAnsi="Times New Roman" w:cs="Times New Roman"/>
          <w:b/>
          <w:color w:val="000000" w:themeColor="text1"/>
        </w:rPr>
        <w:t>QUICK</w:t>
      </w:r>
      <w:r w:rsidRPr="0031195B">
        <w:rPr>
          <w:rFonts w:ascii="Times New Roman" w:hAnsi="Times New Roman" w:cs="Times New Roman"/>
          <w:color w:val="000000" w:themeColor="text1"/>
        </w:rPr>
        <w:t xml:space="preserve"> means</w:t>
      </w:r>
      <w:r w:rsidR="0068190F" w:rsidRPr="0031195B">
        <w:rPr>
          <w:rFonts w:ascii="Times New Roman" w:hAnsi="Times New Roman" w:cs="Times New Roman"/>
          <w:color w:val="000000" w:themeColor="text1"/>
        </w:rPr>
        <w:t xml:space="preserve"> starting</w:t>
      </w:r>
      <w:r w:rsidR="00A87BA5" w:rsidRPr="0031195B">
        <w:rPr>
          <w:rFonts w:ascii="Times New Roman" w:hAnsi="Times New Roman" w:cs="Times New Roman"/>
          <w:color w:val="000000" w:themeColor="text1"/>
        </w:rPr>
        <w:t xml:space="preserve"> the</w:t>
      </w:r>
      <w:r w:rsidRPr="0031195B">
        <w:rPr>
          <w:rFonts w:ascii="Times New Roman" w:hAnsi="Times New Roman" w:cs="Times New Roman"/>
          <w:color w:val="000000" w:themeColor="text1"/>
        </w:rPr>
        <w:t xml:space="preserve"> </w:t>
      </w:r>
      <w:r w:rsidR="0068190F" w:rsidRPr="0031195B">
        <w:rPr>
          <w:rFonts w:ascii="Times New Roman" w:hAnsi="Times New Roman" w:cs="Times New Roman"/>
          <w:color w:val="000000" w:themeColor="text1"/>
        </w:rPr>
        <w:t>replay</w:t>
      </w:r>
      <w:r w:rsidRPr="0031195B">
        <w:rPr>
          <w:rFonts w:ascii="Times New Roman" w:hAnsi="Times New Roman" w:cs="Times New Roman"/>
          <w:color w:val="000000" w:themeColor="text1"/>
        </w:rPr>
        <w:t xml:space="preserve"> </w:t>
      </w:r>
      <w:r w:rsidR="000473EB" w:rsidRPr="0031195B">
        <w:rPr>
          <w:rFonts w:ascii="Times New Roman" w:hAnsi="Times New Roman" w:cs="Times New Roman"/>
          <w:color w:val="000000" w:themeColor="text1"/>
        </w:rPr>
        <w:t xml:space="preserve">from </w:t>
      </w:r>
      <w:r w:rsidRPr="0031195B">
        <w:rPr>
          <w:rFonts w:ascii="Times New Roman" w:hAnsi="Times New Roman" w:cs="Times New Roman"/>
          <w:color w:val="000000" w:themeColor="text1"/>
        </w:rPr>
        <w:t>the largest</w:t>
      </w:r>
      <w:r w:rsidR="0068190F" w:rsidRPr="0031195B">
        <w:rPr>
          <w:rFonts w:ascii="Times New Roman" w:hAnsi="Times New Roman" w:cs="Times New Roman"/>
          <w:color w:val="000000" w:themeColor="text1"/>
        </w:rPr>
        <w:t xml:space="preserve"> sequence </w:t>
      </w:r>
      <w:r w:rsidRPr="0031195B">
        <w:rPr>
          <w:rFonts w:ascii="Times New Roman" w:hAnsi="Times New Roman" w:cs="Times New Roman"/>
          <w:color w:val="000000" w:themeColor="text1"/>
        </w:rPr>
        <w:t>number (</w:t>
      </w:r>
      <w:r w:rsidR="00732787" w:rsidRPr="0031195B">
        <w:rPr>
          <w:rFonts w:ascii="Times New Roman" w:hAnsi="Times New Roman" w:cs="Times New Roman"/>
          <w:color w:val="000000" w:themeColor="text1"/>
        </w:rPr>
        <w:t xml:space="preserve">most recent message) </w:t>
      </w:r>
      <w:r w:rsidR="00893FCD" w:rsidRPr="0031195B">
        <w:rPr>
          <w:rFonts w:ascii="Times New Roman" w:hAnsi="Times New Roman" w:cs="Times New Roman"/>
          <w:color w:val="000000" w:themeColor="text1"/>
        </w:rPr>
        <w:t xml:space="preserve">at the moment of </w:t>
      </w:r>
      <w:r w:rsidR="0068190F" w:rsidRPr="0031195B">
        <w:rPr>
          <w:rFonts w:ascii="Times New Roman" w:hAnsi="Times New Roman" w:cs="Times New Roman"/>
          <w:color w:val="000000" w:themeColor="text1"/>
        </w:rPr>
        <w:t>request</w:t>
      </w:r>
      <w:r w:rsidR="00893FCD" w:rsidRPr="0031195B">
        <w:rPr>
          <w:rFonts w:ascii="Times New Roman" w:hAnsi="Times New Roman" w:cs="Times New Roman"/>
          <w:color w:val="000000" w:themeColor="text1"/>
        </w:rPr>
        <w:t xml:space="preserve">. </w:t>
      </w:r>
      <w:r w:rsidRPr="0031195B">
        <w:rPr>
          <w:rFonts w:ascii="Times New Roman" w:hAnsi="Times New Roman" w:cs="Times New Roman"/>
          <w:color w:val="000000" w:themeColor="text1"/>
        </w:rPr>
        <w:t>For market</w:t>
      </w:r>
      <w:r w:rsidR="000473EB" w:rsidRPr="0031195B">
        <w:rPr>
          <w:rFonts w:ascii="Times New Roman" w:hAnsi="Times New Roman" w:cs="Times New Roman"/>
          <w:color w:val="000000" w:themeColor="text1"/>
        </w:rPr>
        <w:t xml:space="preserve"> data</w:t>
      </w:r>
      <w:r w:rsidR="0068190F" w:rsidRPr="0031195B">
        <w:rPr>
          <w:rFonts w:ascii="Times New Roman" w:hAnsi="Times New Roman" w:cs="Times New Roman"/>
          <w:color w:val="000000" w:themeColor="text1"/>
        </w:rPr>
        <w:t xml:space="preserve">, </w:t>
      </w:r>
      <w:r w:rsidR="00400C1B" w:rsidRPr="0031195B">
        <w:rPr>
          <w:rFonts w:ascii="Times New Roman" w:hAnsi="Times New Roman" w:cs="Times New Roman"/>
          <w:color w:val="000000" w:themeColor="text1"/>
        </w:rPr>
        <w:t>the</w:t>
      </w:r>
      <w:r w:rsidR="0068190F" w:rsidRPr="0031195B">
        <w:rPr>
          <w:rFonts w:ascii="Times New Roman" w:hAnsi="Times New Roman" w:cs="Times New Roman"/>
          <w:color w:val="000000" w:themeColor="text1"/>
        </w:rPr>
        <w:t xml:space="preserve"> most recent snapshot for each contract covered in the subscribed topic will be</w:t>
      </w:r>
      <w:r w:rsidR="00FD4CE3" w:rsidRPr="0031195B">
        <w:rPr>
          <w:rFonts w:ascii="Times New Roman" w:hAnsi="Times New Roman" w:cs="Times New Roman"/>
          <w:color w:val="000000" w:themeColor="text1"/>
        </w:rPr>
        <w:t xml:space="preserve"> taken and transmitted to the </w:t>
      </w:r>
      <w:r w:rsidR="00B43FDE" w:rsidRPr="0031195B">
        <w:rPr>
          <w:rFonts w:ascii="Times New Roman" w:hAnsi="Times New Roman" w:cs="Times New Roman"/>
          <w:color w:val="000000" w:themeColor="text1"/>
        </w:rPr>
        <w:t>member system</w:t>
      </w:r>
      <w:r w:rsidRPr="0031195B">
        <w:rPr>
          <w:rFonts w:ascii="Times New Roman" w:hAnsi="Times New Roman" w:cs="Times New Roman"/>
          <w:color w:val="000000" w:themeColor="text1"/>
        </w:rPr>
        <w:t>system. QUICK</w:t>
      </w:r>
      <w:r w:rsidR="00732787" w:rsidRPr="0031195B">
        <w:rPr>
          <w:rFonts w:ascii="Times New Roman" w:hAnsi="Times New Roman" w:cs="Times New Roman"/>
          <w:color w:val="000000" w:themeColor="text1"/>
        </w:rPr>
        <w:t xml:space="preserve"> </w:t>
      </w:r>
      <w:r w:rsidR="00400C1B" w:rsidRPr="0031195B">
        <w:rPr>
          <w:rFonts w:ascii="Times New Roman" w:hAnsi="Times New Roman" w:cs="Times New Roman"/>
          <w:color w:val="000000" w:themeColor="text1"/>
        </w:rPr>
        <w:t>can be used</w:t>
      </w:r>
      <w:r w:rsidR="00732787" w:rsidRPr="0031195B">
        <w:rPr>
          <w:rFonts w:ascii="Times New Roman" w:hAnsi="Times New Roman" w:cs="Times New Roman"/>
          <w:color w:val="000000" w:themeColor="text1"/>
        </w:rPr>
        <w:t xml:space="preserve"> when</w:t>
      </w:r>
      <w:r w:rsidR="00400C1B" w:rsidRPr="0031195B">
        <w:rPr>
          <w:rFonts w:ascii="Times New Roman" w:hAnsi="Times New Roman" w:cs="Times New Roman"/>
          <w:color w:val="000000" w:themeColor="text1"/>
        </w:rPr>
        <w:t xml:space="preserve"> the</w:t>
      </w:r>
      <w:r w:rsidR="00732787" w:rsidRPr="0031195B">
        <w:rPr>
          <w:rFonts w:ascii="Times New Roman" w:hAnsi="Times New Roman" w:cs="Times New Roman"/>
          <w:color w:val="000000" w:themeColor="text1"/>
        </w:rPr>
        <w:t xml:space="preserve"> urgency is more attached </w:t>
      </w:r>
      <w:r w:rsidR="00400C1B" w:rsidRPr="0031195B">
        <w:rPr>
          <w:rFonts w:ascii="Times New Roman" w:hAnsi="Times New Roman" w:cs="Times New Roman"/>
          <w:color w:val="000000" w:themeColor="text1"/>
        </w:rPr>
        <w:t xml:space="preserve">to </w:t>
      </w:r>
      <w:r w:rsidR="00732787" w:rsidRPr="0031195B">
        <w:rPr>
          <w:rFonts w:ascii="Times New Roman" w:hAnsi="Times New Roman" w:cs="Times New Roman"/>
          <w:color w:val="000000" w:themeColor="text1"/>
        </w:rPr>
        <w:t xml:space="preserve">restarting trading or receiving data </w:t>
      </w:r>
      <w:r w:rsidR="000473EB" w:rsidRPr="0031195B">
        <w:rPr>
          <w:rFonts w:ascii="Times New Roman" w:hAnsi="Times New Roman" w:cs="Times New Roman"/>
          <w:color w:val="000000" w:themeColor="text1"/>
        </w:rPr>
        <w:t xml:space="preserve">rather </w:t>
      </w:r>
      <w:r w:rsidR="00732787" w:rsidRPr="0031195B">
        <w:rPr>
          <w:rFonts w:ascii="Times New Roman" w:hAnsi="Times New Roman" w:cs="Times New Roman"/>
          <w:color w:val="000000" w:themeColor="text1"/>
        </w:rPr>
        <w:t xml:space="preserve">than </w:t>
      </w:r>
      <w:r w:rsidR="00400C1B" w:rsidRPr="0031195B">
        <w:rPr>
          <w:rFonts w:ascii="Times New Roman" w:hAnsi="Times New Roman" w:cs="Times New Roman"/>
          <w:color w:val="000000" w:themeColor="text1"/>
        </w:rPr>
        <w:t xml:space="preserve">maintaining </w:t>
      </w:r>
      <w:r w:rsidR="00732787" w:rsidRPr="0031195B">
        <w:rPr>
          <w:rFonts w:ascii="Times New Roman" w:hAnsi="Times New Roman" w:cs="Times New Roman"/>
          <w:color w:val="000000" w:themeColor="text1"/>
        </w:rPr>
        <w:t>the data</w:t>
      </w:r>
      <w:r w:rsidR="00400C1B" w:rsidRPr="0031195B">
        <w:rPr>
          <w:rFonts w:ascii="Times New Roman" w:hAnsi="Times New Roman" w:cs="Times New Roman"/>
          <w:color w:val="000000" w:themeColor="text1"/>
        </w:rPr>
        <w:t>’s</w:t>
      </w:r>
      <w:r w:rsidR="00732787" w:rsidRPr="0031195B">
        <w:rPr>
          <w:rFonts w:ascii="Times New Roman" w:hAnsi="Times New Roman" w:cs="Times New Roman"/>
          <w:color w:val="000000" w:themeColor="text1"/>
        </w:rPr>
        <w:t xml:space="preserve"> completeness and integrity.  </w:t>
      </w:r>
      <w:r w:rsidR="00400C1B" w:rsidRPr="0031195B">
        <w:rPr>
          <w:rFonts w:ascii="Times New Roman" w:hAnsi="Times New Roman" w:cs="Times New Roman"/>
          <w:color w:val="000000" w:themeColor="text1"/>
        </w:rPr>
        <w:t>The e</w:t>
      </w:r>
      <w:r w:rsidR="00732787" w:rsidRPr="0031195B">
        <w:rPr>
          <w:rFonts w:ascii="Times New Roman" w:hAnsi="Times New Roman" w:cs="Times New Roman"/>
          <w:color w:val="000000" w:themeColor="text1"/>
        </w:rPr>
        <w:t>xchange</w:t>
      </w:r>
      <w:r w:rsidR="00D875B5" w:rsidRPr="0031195B">
        <w:rPr>
          <w:rFonts w:ascii="Times New Roman" w:hAnsi="Times New Roman" w:cs="Times New Roman"/>
          <w:color w:val="000000" w:themeColor="text1"/>
        </w:rPr>
        <w:t xml:space="preserve"> does not recommend </w:t>
      </w:r>
      <w:r w:rsidR="00732787" w:rsidRPr="0031195B">
        <w:rPr>
          <w:rFonts w:ascii="Times New Roman" w:hAnsi="Times New Roman" w:cs="Times New Roman"/>
          <w:color w:val="000000" w:themeColor="text1"/>
        </w:rPr>
        <w:t xml:space="preserve">QUICK if it is to request replay from </w:t>
      </w:r>
      <w:r w:rsidR="000473EB" w:rsidRPr="0031195B">
        <w:rPr>
          <w:rFonts w:ascii="Times New Roman" w:hAnsi="Times New Roman" w:cs="Times New Roman"/>
          <w:color w:val="000000" w:themeColor="text1"/>
        </w:rPr>
        <w:t xml:space="preserve">a </w:t>
      </w:r>
      <w:r w:rsidR="00732787" w:rsidRPr="0031195B">
        <w:rPr>
          <w:rFonts w:ascii="Times New Roman" w:hAnsi="Times New Roman" w:cs="Times New Roman"/>
          <w:color w:val="000000" w:themeColor="text1"/>
        </w:rPr>
        <w:t xml:space="preserve">trader’s or member’s </w:t>
      </w:r>
      <w:r w:rsidR="000473EB" w:rsidRPr="0031195B">
        <w:rPr>
          <w:rFonts w:ascii="Times New Roman" w:hAnsi="Times New Roman" w:cs="Times New Roman"/>
          <w:color w:val="000000" w:themeColor="text1"/>
        </w:rPr>
        <w:t>private stream.</w:t>
      </w:r>
    </w:p>
    <w:p w14:paraId="23EB8F08" w14:textId="77777777" w:rsidR="00F9770C" w:rsidRPr="0031195B" w:rsidRDefault="006A41F6" w:rsidP="00F27C41">
      <w:pPr>
        <w:pStyle w:val="21"/>
        <w:spacing w:before="240" w:after="120"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kern w:val="0"/>
        </w:rPr>
        <w:lastRenderedPageBreak/>
        <w:t xml:space="preserve">Message replay by API has </w:t>
      </w:r>
      <w:r w:rsidR="00400C1B" w:rsidRPr="0031195B">
        <w:rPr>
          <w:rFonts w:ascii="Times New Roman" w:hAnsi="Times New Roman" w:cs="Times New Roman"/>
          <w:color w:val="000000" w:themeColor="text1"/>
          <w:kern w:val="0"/>
        </w:rPr>
        <w:t xml:space="preserve">the potential </w:t>
      </w:r>
      <w:r w:rsidRPr="0031195B">
        <w:rPr>
          <w:rFonts w:ascii="Times New Roman" w:hAnsi="Times New Roman" w:cs="Times New Roman"/>
          <w:color w:val="000000" w:themeColor="text1"/>
          <w:kern w:val="0"/>
        </w:rPr>
        <w:t>risk of losing data consistency, for example if (a</w:t>
      </w:r>
      <w:r w:rsidR="00400C1B" w:rsidRPr="0031195B">
        <w:rPr>
          <w:rFonts w:ascii="Times New Roman" w:hAnsi="Times New Roman" w:cs="Times New Roman"/>
          <w:color w:val="000000" w:themeColor="text1"/>
          <w:kern w:val="0"/>
        </w:rPr>
        <w:t>)</w:t>
      </w:r>
      <w:r w:rsidR="00CA3317" w:rsidRPr="0031195B">
        <w:rPr>
          <w:rFonts w:ascii="Times New Roman" w:hAnsi="Times New Roman" w:cs="Times New Roman"/>
          <w:color w:val="000000" w:themeColor="text1"/>
          <w:kern w:val="0"/>
        </w:rPr>
        <w:t xml:space="preserve"> </w:t>
      </w:r>
      <w:r w:rsidR="00400C1B" w:rsidRPr="0031195B">
        <w:rPr>
          <w:rFonts w:ascii="Times New Roman" w:hAnsi="Times New Roman" w:cs="Times New Roman"/>
          <w:color w:val="000000" w:themeColor="text1"/>
          <w:kern w:val="0"/>
        </w:rPr>
        <w:t xml:space="preserve">the </w:t>
      </w:r>
      <w:r w:rsidR="00732787" w:rsidRPr="0031195B">
        <w:rPr>
          <w:rFonts w:ascii="Times New Roman" w:hAnsi="Times New Roman" w:cs="Times New Roman"/>
          <w:color w:val="000000" w:themeColor="text1"/>
          <w:kern w:val="0"/>
        </w:rPr>
        <w:t>invoking callback</w:t>
      </w:r>
      <w:r w:rsidRPr="0031195B">
        <w:rPr>
          <w:rFonts w:ascii="Times New Roman" w:hAnsi="Times New Roman" w:cs="Times New Roman"/>
          <w:color w:val="000000" w:themeColor="text1"/>
          <w:kern w:val="0"/>
        </w:rPr>
        <w:t xml:space="preserve"> is finished while </w:t>
      </w:r>
      <w:r w:rsidR="00400C1B" w:rsidRPr="0031195B">
        <w:rPr>
          <w:rFonts w:ascii="Times New Roman" w:hAnsi="Times New Roman" w:cs="Times New Roman"/>
          <w:color w:val="000000" w:themeColor="text1"/>
          <w:kern w:val="0"/>
        </w:rPr>
        <w:t>(</w:t>
      </w:r>
      <w:r w:rsidRPr="0031195B">
        <w:rPr>
          <w:rFonts w:ascii="Times New Roman" w:hAnsi="Times New Roman" w:cs="Times New Roman"/>
          <w:color w:val="000000" w:themeColor="text1"/>
          <w:kern w:val="0"/>
        </w:rPr>
        <w:t>b</w:t>
      </w:r>
      <w:r w:rsidR="00400C1B" w:rsidRPr="0031195B">
        <w:rPr>
          <w:rFonts w:ascii="Times New Roman" w:hAnsi="Times New Roman" w:cs="Times New Roman"/>
          <w:color w:val="000000" w:themeColor="text1"/>
          <w:kern w:val="0"/>
        </w:rPr>
        <w:t>)</w:t>
      </w:r>
      <w:r w:rsidR="00CA3317" w:rsidRPr="0031195B">
        <w:rPr>
          <w:rFonts w:ascii="Times New Roman" w:hAnsi="Times New Roman" w:cs="Times New Roman"/>
          <w:color w:val="000000" w:themeColor="text1"/>
          <w:kern w:val="0"/>
        </w:rPr>
        <w:t xml:space="preserve"> </w:t>
      </w:r>
      <w:r w:rsidR="00400C1B" w:rsidRPr="0031195B">
        <w:rPr>
          <w:rFonts w:ascii="Times New Roman" w:hAnsi="Times New Roman" w:cs="Times New Roman"/>
          <w:color w:val="000000" w:themeColor="text1"/>
          <w:kern w:val="0"/>
        </w:rPr>
        <w:t xml:space="preserve">the </w:t>
      </w:r>
      <w:r w:rsidR="00732787" w:rsidRPr="0031195B">
        <w:rPr>
          <w:rFonts w:ascii="Times New Roman" w:hAnsi="Times New Roman" w:cs="Times New Roman"/>
          <w:color w:val="000000" w:themeColor="text1"/>
          <w:kern w:val="0"/>
        </w:rPr>
        <w:t>recording message sequence number</w:t>
      </w:r>
      <w:r w:rsidR="00400C1B" w:rsidRPr="0031195B">
        <w:rPr>
          <w:rFonts w:ascii="Times New Roman" w:hAnsi="Times New Roman" w:cs="Times New Roman"/>
          <w:color w:val="000000" w:themeColor="text1"/>
          <w:kern w:val="0"/>
        </w:rPr>
        <w:t xml:space="preserve"> is</w:t>
      </w:r>
      <w:r w:rsidRPr="0031195B">
        <w:rPr>
          <w:rFonts w:ascii="Times New Roman" w:hAnsi="Times New Roman" w:cs="Times New Roman"/>
          <w:color w:val="000000" w:themeColor="text1"/>
          <w:kern w:val="0"/>
        </w:rPr>
        <w:t xml:space="preserve"> not, then the replay can result </w:t>
      </w:r>
      <w:r w:rsidR="00400C1B" w:rsidRPr="0031195B">
        <w:rPr>
          <w:rFonts w:ascii="Times New Roman" w:hAnsi="Times New Roman" w:cs="Times New Roman"/>
          <w:color w:val="000000" w:themeColor="text1"/>
          <w:kern w:val="0"/>
        </w:rPr>
        <w:t xml:space="preserve">in </w:t>
      </w:r>
      <w:r w:rsidRPr="0031195B">
        <w:rPr>
          <w:rFonts w:ascii="Times New Roman" w:hAnsi="Times New Roman" w:cs="Times New Roman"/>
          <w:color w:val="000000" w:themeColor="text1"/>
          <w:kern w:val="0"/>
        </w:rPr>
        <w:t>duplicate message</w:t>
      </w:r>
      <w:r w:rsidR="00400C1B" w:rsidRPr="0031195B">
        <w:rPr>
          <w:rFonts w:ascii="Times New Roman" w:hAnsi="Times New Roman" w:cs="Times New Roman"/>
          <w:color w:val="000000" w:themeColor="text1"/>
          <w:kern w:val="0"/>
        </w:rPr>
        <w:t>s being</w:t>
      </w:r>
      <w:r w:rsidRPr="0031195B">
        <w:rPr>
          <w:rFonts w:ascii="Times New Roman" w:hAnsi="Times New Roman" w:cs="Times New Roman"/>
          <w:color w:val="000000" w:themeColor="text1"/>
          <w:kern w:val="0"/>
        </w:rPr>
        <w:t xml:space="preserve"> loaded into </w:t>
      </w:r>
      <w:r w:rsidR="009E14DE" w:rsidRPr="0031195B">
        <w:rPr>
          <w:rFonts w:ascii="Times New Roman" w:hAnsi="Times New Roman" w:cs="Times New Roman"/>
          <w:color w:val="000000" w:themeColor="text1"/>
          <w:kern w:val="0"/>
        </w:rPr>
        <w:t xml:space="preserve">the </w:t>
      </w:r>
      <w:r w:rsidR="00B43FDE" w:rsidRPr="0031195B">
        <w:rPr>
          <w:rFonts w:ascii="Times New Roman" w:hAnsi="Times New Roman" w:cs="Times New Roman"/>
          <w:color w:val="000000" w:themeColor="text1"/>
          <w:kern w:val="0"/>
        </w:rPr>
        <w:t>member system</w:t>
      </w:r>
      <w:r w:rsidRPr="0031195B">
        <w:rPr>
          <w:rFonts w:ascii="Times New Roman" w:hAnsi="Times New Roman" w:cs="Times New Roman"/>
          <w:color w:val="000000" w:themeColor="text1"/>
          <w:kern w:val="0"/>
        </w:rPr>
        <w:t>; or</w:t>
      </w:r>
      <w:r w:rsidR="00400C1B" w:rsidRPr="0031195B">
        <w:rPr>
          <w:rFonts w:ascii="Times New Roman" w:hAnsi="Times New Roman" w:cs="Times New Roman"/>
          <w:color w:val="000000" w:themeColor="text1"/>
          <w:kern w:val="0"/>
        </w:rPr>
        <w:t>,</w:t>
      </w:r>
      <w:r w:rsidRPr="0031195B">
        <w:rPr>
          <w:rFonts w:ascii="Times New Roman" w:hAnsi="Times New Roman" w:cs="Times New Roman"/>
          <w:color w:val="000000" w:themeColor="text1"/>
          <w:kern w:val="0"/>
        </w:rPr>
        <w:t xml:space="preserve"> if the local file </w:t>
      </w:r>
      <w:r w:rsidR="00732787" w:rsidRPr="0031195B">
        <w:rPr>
          <w:rFonts w:ascii="Times New Roman" w:hAnsi="Times New Roman" w:cs="Times New Roman"/>
          <w:color w:val="000000" w:themeColor="text1"/>
          <w:kern w:val="0"/>
        </w:rPr>
        <w:t>storing</w:t>
      </w:r>
      <w:r w:rsidRPr="0031195B">
        <w:rPr>
          <w:rFonts w:ascii="Times New Roman" w:hAnsi="Times New Roman" w:cs="Times New Roman"/>
          <w:color w:val="000000" w:themeColor="text1"/>
          <w:kern w:val="0"/>
        </w:rPr>
        <w:t xml:space="preserve"> the s</w:t>
      </w:r>
      <w:r w:rsidR="00732787" w:rsidRPr="0031195B">
        <w:rPr>
          <w:rFonts w:ascii="Times New Roman" w:hAnsi="Times New Roman" w:cs="Times New Roman"/>
          <w:color w:val="000000" w:themeColor="text1"/>
          <w:kern w:val="0"/>
        </w:rPr>
        <w:t xml:space="preserve">equence number is damaged, </w:t>
      </w:r>
      <w:r w:rsidR="00400C1B" w:rsidRPr="0031195B">
        <w:rPr>
          <w:rFonts w:ascii="Times New Roman" w:hAnsi="Times New Roman" w:cs="Times New Roman"/>
          <w:color w:val="000000" w:themeColor="text1"/>
          <w:kern w:val="0"/>
        </w:rPr>
        <w:t xml:space="preserve">the </w:t>
      </w:r>
      <w:r w:rsidRPr="0031195B">
        <w:rPr>
          <w:rFonts w:ascii="Times New Roman" w:hAnsi="Times New Roman" w:cs="Times New Roman"/>
          <w:color w:val="000000" w:themeColor="text1"/>
          <w:kern w:val="0"/>
        </w:rPr>
        <w:t>message replay ha</w:t>
      </w:r>
      <w:r w:rsidR="00732787" w:rsidRPr="0031195B">
        <w:rPr>
          <w:rFonts w:ascii="Times New Roman" w:hAnsi="Times New Roman" w:cs="Times New Roman"/>
          <w:color w:val="000000" w:themeColor="text1"/>
          <w:kern w:val="0"/>
        </w:rPr>
        <w:t xml:space="preserve">s to </w:t>
      </w:r>
      <w:r w:rsidR="009E14DE" w:rsidRPr="0031195B">
        <w:rPr>
          <w:rFonts w:ascii="Times New Roman" w:hAnsi="Times New Roman" w:cs="Times New Roman"/>
          <w:color w:val="000000" w:themeColor="text1"/>
          <w:kern w:val="0"/>
        </w:rPr>
        <w:t>start from the very beginning</w:t>
      </w:r>
      <w:r w:rsidR="00400C1B" w:rsidRPr="0031195B">
        <w:rPr>
          <w:rFonts w:ascii="Times New Roman" w:hAnsi="Times New Roman" w:cs="Times New Roman"/>
          <w:color w:val="000000" w:themeColor="text1"/>
          <w:kern w:val="0"/>
        </w:rPr>
        <w:t>,</w:t>
      </w:r>
      <w:r w:rsidR="00CA3317" w:rsidRPr="0031195B">
        <w:rPr>
          <w:rFonts w:ascii="Times New Roman" w:hAnsi="Times New Roman" w:cs="Times New Roman"/>
          <w:color w:val="000000" w:themeColor="text1"/>
          <w:kern w:val="0"/>
        </w:rPr>
        <w:t xml:space="preserve"> </w:t>
      </w:r>
      <w:r w:rsidR="00400C1B" w:rsidRPr="0031195B">
        <w:rPr>
          <w:rFonts w:ascii="Times New Roman" w:hAnsi="Times New Roman" w:cs="Times New Roman"/>
          <w:color w:val="000000" w:themeColor="text1"/>
          <w:kern w:val="0"/>
        </w:rPr>
        <w:t xml:space="preserve">affecting </w:t>
      </w:r>
      <w:r w:rsidRPr="0031195B">
        <w:rPr>
          <w:rFonts w:ascii="Times New Roman" w:hAnsi="Times New Roman" w:cs="Times New Roman"/>
          <w:color w:val="000000" w:themeColor="text1"/>
          <w:kern w:val="0"/>
        </w:rPr>
        <w:t xml:space="preserve">the efficiency and performance of </w:t>
      </w:r>
      <w:r w:rsidR="009E14DE" w:rsidRPr="0031195B">
        <w:rPr>
          <w:rFonts w:ascii="Times New Roman" w:hAnsi="Times New Roman" w:cs="Times New Roman"/>
          <w:color w:val="000000" w:themeColor="text1"/>
          <w:kern w:val="0"/>
        </w:rPr>
        <w:t xml:space="preserve">the </w:t>
      </w:r>
      <w:r w:rsidR="00B43FDE" w:rsidRPr="0031195B">
        <w:rPr>
          <w:rFonts w:ascii="Times New Roman" w:hAnsi="Times New Roman" w:cs="Times New Roman"/>
          <w:color w:val="000000" w:themeColor="text1"/>
          <w:kern w:val="0"/>
        </w:rPr>
        <w:t>member system</w:t>
      </w:r>
      <w:r w:rsidRPr="0031195B">
        <w:rPr>
          <w:rFonts w:ascii="Times New Roman" w:hAnsi="Times New Roman" w:cs="Times New Roman"/>
          <w:color w:val="000000" w:themeColor="text1"/>
          <w:kern w:val="0"/>
        </w:rPr>
        <w:t>.</w:t>
      </w:r>
    </w:p>
    <w:p w14:paraId="1EDAEEF7" w14:textId="77777777" w:rsidR="005F6906" w:rsidRPr="0031195B" w:rsidRDefault="006A41F6" w:rsidP="00841C41">
      <w:pPr>
        <w:pStyle w:val="21"/>
        <w:spacing w:before="240" w:after="240"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kern w:val="0"/>
        </w:rPr>
        <w:t xml:space="preserve">If maintaining </w:t>
      </w:r>
      <w:r w:rsidR="00400C1B" w:rsidRPr="0031195B">
        <w:rPr>
          <w:rFonts w:ascii="Times New Roman" w:hAnsi="Times New Roman" w:cs="Times New Roman"/>
          <w:color w:val="000000" w:themeColor="text1"/>
          <w:kern w:val="0"/>
        </w:rPr>
        <w:t xml:space="preserve">a </w:t>
      </w:r>
      <w:r w:rsidRPr="0031195B">
        <w:rPr>
          <w:rFonts w:ascii="Times New Roman" w:hAnsi="Times New Roman" w:cs="Times New Roman"/>
          <w:color w:val="000000" w:themeColor="text1"/>
          <w:kern w:val="0"/>
        </w:rPr>
        <w:t xml:space="preserve">message sequence number in API, API needs to keep the value returned from </w:t>
      </w:r>
      <w:r w:rsidR="00400C1B" w:rsidRPr="0031195B">
        <w:rPr>
          <w:rFonts w:ascii="Times New Roman" w:hAnsi="Times New Roman" w:cs="Times New Roman"/>
          <w:color w:val="000000" w:themeColor="text1"/>
          <w:kern w:val="0"/>
        </w:rPr>
        <w:t xml:space="preserve">the </w:t>
      </w:r>
      <w:r w:rsidR="008E2CE6" w:rsidRPr="0031195B">
        <w:rPr>
          <w:rFonts w:ascii="Times New Roman" w:hAnsi="Times New Roman" w:cs="Times New Roman"/>
          <w:color w:val="000000" w:themeColor="text1"/>
          <w:kern w:val="0"/>
        </w:rPr>
        <w:t>previous</w:t>
      </w:r>
      <w:r w:rsidRPr="0031195B">
        <w:rPr>
          <w:rFonts w:ascii="Times New Roman" w:hAnsi="Times New Roman" w:cs="Times New Roman"/>
          <w:color w:val="000000" w:themeColor="text1"/>
          <w:kern w:val="0"/>
        </w:rPr>
        <w:t xml:space="preserve"> login reply in </w:t>
      </w:r>
      <w:r w:rsidR="00400C1B" w:rsidRPr="0031195B">
        <w:rPr>
          <w:rFonts w:ascii="Times New Roman" w:hAnsi="Times New Roman" w:cs="Times New Roman"/>
          <w:color w:val="000000" w:themeColor="text1"/>
          <w:kern w:val="0"/>
        </w:rPr>
        <w:t xml:space="preserve">the </w:t>
      </w:r>
      <w:r w:rsidRPr="0031195B">
        <w:rPr>
          <w:rFonts w:ascii="Times New Roman" w:hAnsi="Times New Roman" w:cs="Times New Roman"/>
          <w:color w:val="000000" w:themeColor="text1"/>
          <w:kern w:val="0"/>
        </w:rPr>
        <w:t xml:space="preserve">fields “TradingDay” and “DataCenterID” into </w:t>
      </w:r>
      <w:r w:rsidR="009E14DE" w:rsidRPr="0031195B">
        <w:rPr>
          <w:rFonts w:ascii="Times New Roman" w:hAnsi="Times New Roman" w:cs="Times New Roman"/>
          <w:color w:val="000000" w:themeColor="text1"/>
          <w:kern w:val="0"/>
        </w:rPr>
        <w:t xml:space="preserve">the </w:t>
      </w:r>
      <w:r w:rsidRPr="0031195B">
        <w:rPr>
          <w:rFonts w:ascii="Times New Roman" w:hAnsi="Times New Roman" w:cs="Times New Roman"/>
          <w:color w:val="000000" w:themeColor="text1"/>
          <w:kern w:val="0"/>
        </w:rPr>
        <w:t xml:space="preserve">file “resume.con”. </w:t>
      </w:r>
      <w:r w:rsidR="00400C1B" w:rsidRPr="0031195B">
        <w:rPr>
          <w:rFonts w:ascii="Times New Roman" w:hAnsi="Times New Roman" w:cs="Times New Roman"/>
          <w:color w:val="000000" w:themeColor="text1"/>
          <w:kern w:val="0"/>
        </w:rPr>
        <w:t xml:space="preserve">On </w:t>
      </w:r>
      <w:r w:rsidRPr="0031195B">
        <w:rPr>
          <w:rFonts w:ascii="Times New Roman" w:hAnsi="Times New Roman" w:cs="Times New Roman"/>
          <w:color w:val="000000" w:themeColor="text1"/>
          <w:kern w:val="0"/>
        </w:rPr>
        <w:t xml:space="preserve">re-login, API should overwrite the values in these two fields filled by </w:t>
      </w:r>
      <w:r w:rsidR="009E14DE" w:rsidRPr="0031195B">
        <w:rPr>
          <w:rFonts w:ascii="Times New Roman" w:hAnsi="Times New Roman" w:cs="Times New Roman"/>
          <w:color w:val="000000" w:themeColor="text1"/>
          <w:kern w:val="0"/>
        </w:rPr>
        <w:t xml:space="preserve">the </w:t>
      </w:r>
      <w:r w:rsidR="00B43FDE" w:rsidRPr="0031195B">
        <w:rPr>
          <w:rFonts w:ascii="Times New Roman" w:hAnsi="Times New Roman" w:cs="Times New Roman"/>
          <w:color w:val="000000" w:themeColor="text1"/>
          <w:kern w:val="0"/>
        </w:rPr>
        <w:t>member system</w:t>
      </w:r>
      <w:r w:rsidRPr="0031195B">
        <w:rPr>
          <w:rFonts w:ascii="Times New Roman" w:hAnsi="Times New Roman" w:cs="Times New Roman"/>
          <w:color w:val="000000" w:themeColor="text1"/>
          <w:kern w:val="0"/>
        </w:rPr>
        <w:t xml:space="preserve"> with values save</w:t>
      </w:r>
      <w:r w:rsidR="00400C1B" w:rsidRPr="0031195B">
        <w:rPr>
          <w:rFonts w:ascii="Times New Roman" w:hAnsi="Times New Roman" w:cs="Times New Roman"/>
          <w:color w:val="000000" w:themeColor="text1"/>
          <w:kern w:val="0"/>
        </w:rPr>
        <w:t>d</w:t>
      </w:r>
      <w:r w:rsidRPr="0031195B">
        <w:rPr>
          <w:rFonts w:ascii="Times New Roman" w:hAnsi="Times New Roman" w:cs="Times New Roman"/>
          <w:color w:val="000000" w:themeColor="text1"/>
          <w:kern w:val="0"/>
        </w:rPr>
        <w:t xml:space="preserve"> in this file.</w:t>
      </w:r>
    </w:p>
    <w:p w14:paraId="500E3107" w14:textId="77777777" w:rsidR="009A7BEA" w:rsidRPr="0031195B" w:rsidRDefault="0058389D" w:rsidP="007B2F02">
      <w:pPr>
        <w:pStyle w:val="30"/>
        <w:numPr>
          <w:ilvl w:val="2"/>
          <w:numId w:val="41"/>
        </w:numPr>
        <w:spacing w:before="0" w:after="0" w:line="480" w:lineRule="auto"/>
        <w:ind w:left="181" w:hanging="181"/>
        <w:jc w:val="left"/>
        <w:rPr>
          <w:rFonts w:ascii="Times New Roman" w:hAnsi="Times New Roman"/>
          <w:color w:val="000000" w:themeColor="text1"/>
        </w:rPr>
      </w:pPr>
      <w:bookmarkStart w:id="93" w:name="_Toc58938367"/>
      <w:r w:rsidRPr="0031195B">
        <w:rPr>
          <w:rFonts w:ascii="Times New Roman" w:hAnsi="Times New Roman"/>
          <w:color w:val="000000" w:themeColor="text1"/>
        </w:rPr>
        <w:t xml:space="preserve">Message Replay </w:t>
      </w:r>
      <w:r w:rsidR="00400C1B" w:rsidRPr="0031195B">
        <w:rPr>
          <w:rFonts w:ascii="Times New Roman" w:hAnsi="Times New Roman"/>
          <w:color w:val="000000" w:themeColor="text1"/>
        </w:rPr>
        <w:t>b</w:t>
      </w:r>
      <w:r w:rsidRPr="0031195B">
        <w:rPr>
          <w:rFonts w:ascii="Times New Roman" w:hAnsi="Times New Roman"/>
          <w:color w:val="000000" w:themeColor="text1"/>
        </w:rPr>
        <w:t xml:space="preserve">y Maintaining </w:t>
      </w:r>
      <w:r w:rsidR="00400C1B" w:rsidRPr="0031195B">
        <w:rPr>
          <w:rFonts w:ascii="Times New Roman" w:hAnsi="Times New Roman"/>
          <w:color w:val="000000" w:themeColor="text1"/>
        </w:rPr>
        <w:t xml:space="preserve">the </w:t>
      </w:r>
      <w:r w:rsidRPr="0031195B">
        <w:rPr>
          <w:rFonts w:ascii="Times New Roman" w:hAnsi="Times New Roman"/>
          <w:color w:val="000000" w:themeColor="text1"/>
        </w:rPr>
        <w:t xml:space="preserve">Sequence Number in </w:t>
      </w:r>
      <w:r w:rsidR="00484A0F" w:rsidRPr="0031195B">
        <w:rPr>
          <w:rFonts w:ascii="Times New Roman" w:hAnsi="Times New Roman"/>
          <w:color w:val="000000" w:themeColor="text1"/>
        </w:rPr>
        <w:t xml:space="preserve">the </w:t>
      </w:r>
      <w:r w:rsidR="00BF05C4" w:rsidRPr="0031195B">
        <w:rPr>
          <w:rFonts w:ascii="Times New Roman" w:hAnsi="Times New Roman"/>
          <w:color w:val="000000" w:themeColor="text1"/>
        </w:rPr>
        <w:t>Member System</w:t>
      </w:r>
      <w:bookmarkEnd w:id="93"/>
    </w:p>
    <w:p w14:paraId="4B7BB554" w14:textId="77777777" w:rsidR="0065671E" w:rsidRPr="0031195B" w:rsidRDefault="0065671E" w:rsidP="0065671E">
      <w:pPr>
        <w:widowControl/>
        <w:autoSpaceDE w:val="0"/>
        <w:autoSpaceDN w:val="0"/>
        <w:adjustRightInd w:val="0"/>
        <w:spacing w:after="120"/>
        <w:rPr>
          <w:rFonts w:ascii="Times New Roman" w:hAnsi="Times New Roman"/>
          <w:color w:val="000000" w:themeColor="text1"/>
          <w:kern w:val="0"/>
          <w:sz w:val="24"/>
        </w:rPr>
      </w:pPr>
      <w:r w:rsidRPr="0031195B">
        <w:rPr>
          <w:rFonts w:ascii="Times New Roman" w:hAnsi="Times New Roman"/>
          <w:color w:val="000000" w:themeColor="text1"/>
          <w:kern w:val="0"/>
          <w:sz w:val="24"/>
        </w:rPr>
        <w:t xml:space="preserve">When API receives an execution report from </w:t>
      </w:r>
      <w:r w:rsidR="00400C1B" w:rsidRPr="0031195B">
        <w:rPr>
          <w:rFonts w:ascii="Times New Roman" w:hAnsi="Times New Roman"/>
          <w:color w:val="000000" w:themeColor="text1"/>
          <w:kern w:val="0"/>
          <w:sz w:val="24"/>
        </w:rPr>
        <w:t xml:space="preserve">a </w:t>
      </w:r>
      <w:r w:rsidRPr="0031195B">
        <w:rPr>
          <w:rFonts w:ascii="Times New Roman" w:hAnsi="Times New Roman"/>
          <w:color w:val="000000" w:themeColor="text1"/>
          <w:kern w:val="0"/>
          <w:sz w:val="24"/>
        </w:rPr>
        <w:t xml:space="preserve">reliable data stream, it (a) first invokes </w:t>
      </w:r>
      <w:r w:rsidRPr="0031195B">
        <w:rPr>
          <w:rFonts w:ascii="Times New Roman" w:hAnsi="Times New Roman"/>
          <w:b/>
          <w:bCs/>
          <w:color w:val="000000" w:themeColor="text1"/>
          <w:kern w:val="0"/>
          <w:sz w:val="24"/>
        </w:rPr>
        <w:t xml:space="preserve">OnPackageStart </w:t>
      </w:r>
      <w:r w:rsidRPr="0031195B">
        <w:rPr>
          <w:rFonts w:ascii="Times New Roman" w:hAnsi="Times New Roman"/>
          <w:color w:val="000000" w:themeColor="text1"/>
          <w:kern w:val="0"/>
          <w:sz w:val="24"/>
        </w:rPr>
        <w:t xml:space="preserve">to inform the </w:t>
      </w:r>
      <w:r w:rsidR="00B43FDE" w:rsidRPr="0031195B">
        <w:rPr>
          <w:rFonts w:ascii="Times New Roman" w:hAnsi="Times New Roman"/>
          <w:color w:val="000000" w:themeColor="text1"/>
          <w:kern w:val="0"/>
          <w:sz w:val="24"/>
        </w:rPr>
        <w:t>member system</w:t>
      </w:r>
      <w:r w:rsidR="00400C1B" w:rsidRPr="0031195B">
        <w:rPr>
          <w:rFonts w:ascii="Times New Roman" w:hAnsi="Times New Roman"/>
          <w:color w:val="000000" w:themeColor="text1"/>
          <w:kern w:val="0"/>
          <w:sz w:val="24"/>
        </w:rPr>
        <w:t xml:space="preserve"> of</w:t>
      </w:r>
      <w:r w:rsidRPr="0031195B">
        <w:rPr>
          <w:rFonts w:ascii="Times New Roman" w:hAnsi="Times New Roman"/>
          <w:color w:val="000000" w:themeColor="text1"/>
          <w:kern w:val="0"/>
          <w:sz w:val="24"/>
        </w:rPr>
        <w:t xml:space="preserve"> the arrival of</w:t>
      </w:r>
      <w:r w:rsidR="00CA3317" w:rsidRPr="0031195B">
        <w:rPr>
          <w:rFonts w:ascii="Times New Roman" w:hAnsi="Times New Roman"/>
          <w:color w:val="000000" w:themeColor="text1"/>
          <w:kern w:val="0"/>
          <w:sz w:val="24"/>
        </w:rPr>
        <w:t xml:space="preserve"> </w:t>
      </w:r>
      <w:r w:rsidR="00400C1B" w:rsidRPr="0031195B">
        <w:rPr>
          <w:rFonts w:ascii="Times New Roman" w:hAnsi="Times New Roman"/>
          <w:color w:val="000000" w:themeColor="text1"/>
          <w:kern w:val="0"/>
          <w:sz w:val="24"/>
        </w:rPr>
        <w:t xml:space="preserve">the </w:t>
      </w:r>
      <w:r w:rsidR="00484A0F" w:rsidRPr="0031195B">
        <w:rPr>
          <w:rFonts w:ascii="Times New Roman" w:hAnsi="Times New Roman"/>
          <w:color w:val="000000" w:themeColor="text1"/>
          <w:kern w:val="0"/>
          <w:sz w:val="24"/>
        </w:rPr>
        <w:t>execution report, then</w:t>
      </w:r>
      <w:r w:rsidR="00400C1B" w:rsidRPr="0031195B">
        <w:rPr>
          <w:rFonts w:ascii="Times New Roman" w:hAnsi="Times New Roman"/>
          <w:color w:val="000000" w:themeColor="text1"/>
          <w:kern w:val="0"/>
          <w:sz w:val="24"/>
        </w:rPr>
        <w:t xml:space="preserve"> (b)</w:t>
      </w:r>
      <w:r w:rsidR="00484A0F" w:rsidRPr="0031195B">
        <w:rPr>
          <w:rFonts w:ascii="Times New Roman" w:hAnsi="Times New Roman"/>
          <w:color w:val="000000" w:themeColor="text1"/>
          <w:kern w:val="0"/>
          <w:sz w:val="24"/>
        </w:rPr>
        <w:t xml:space="preserve"> invo</w:t>
      </w:r>
      <w:r w:rsidRPr="0031195B">
        <w:rPr>
          <w:rFonts w:ascii="Times New Roman" w:hAnsi="Times New Roman"/>
          <w:color w:val="000000" w:themeColor="text1"/>
          <w:kern w:val="0"/>
          <w:sz w:val="24"/>
        </w:rPr>
        <w:t>kes the callback</w:t>
      </w:r>
      <w:r w:rsidR="00732787" w:rsidRPr="0031195B">
        <w:rPr>
          <w:rFonts w:ascii="Times New Roman" w:hAnsi="Times New Roman"/>
          <w:color w:val="000000" w:themeColor="text1"/>
          <w:kern w:val="0"/>
          <w:sz w:val="24"/>
        </w:rPr>
        <w:t xml:space="preserve"> in </w:t>
      </w:r>
      <w:r w:rsidR="00A87BA5" w:rsidRPr="0031195B">
        <w:rPr>
          <w:rFonts w:ascii="Times New Roman" w:hAnsi="Times New Roman"/>
          <w:color w:val="000000" w:themeColor="text1"/>
          <w:kern w:val="0"/>
          <w:sz w:val="24"/>
        </w:rPr>
        <w:t xml:space="preserve">SPI </w:t>
      </w:r>
      <w:r w:rsidRPr="0031195B">
        <w:rPr>
          <w:rFonts w:ascii="Times New Roman" w:hAnsi="Times New Roman"/>
          <w:color w:val="000000" w:themeColor="text1"/>
          <w:kern w:val="0"/>
          <w:sz w:val="24"/>
        </w:rPr>
        <w:t xml:space="preserve">to parse the returned business data, </w:t>
      </w:r>
      <w:r w:rsidR="00400C1B" w:rsidRPr="0031195B">
        <w:rPr>
          <w:rFonts w:ascii="Times New Roman" w:hAnsi="Times New Roman"/>
          <w:color w:val="000000" w:themeColor="text1"/>
          <w:kern w:val="0"/>
          <w:sz w:val="24"/>
        </w:rPr>
        <w:t xml:space="preserve">and </w:t>
      </w:r>
      <w:r w:rsidRPr="0031195B">
        <w:rPr>
          <w:rFonts w:ascii="Times New Roman" w:hAnsi="Times New Roman"/>
          <w:color w:val="000000" w:themeColor="text1"/>
          <w:kern w:val="0"/>
          <w:sz w:val="24"/>
        </w:rPr>
        <w:t xml:space="preserve">(c) finally </w:t>
      </w:r>
      <w:r w:rsidR="008E2CE6" w:rsidRPr="0031195B">
        <w:rPr>
          <w:rFonts w:ascii="Times New Roman" w:hAnsi="Times New Roman"/>
          <w:color w:val="000000" w:themeColor="text1"/>
          <w:kern w:val="0"/>
          <w:sz w:val="24"/>
        </w:rPr>
        <w:t>invokes</w:t>
      </w:r>
      <w:r w:rsidRPr="0031195B">
        <w:rPr>
          <w:rFonts w:ascii="Times New Roman" w:hAnsi="Times New Roman"/>
          <w:color w:val="000000" w:themeColor="text1"/>
          <w:kern w:val="0"/>
          <w:sz w:val="24"/>
        </w:rPr>
        <w:t xml:space="preserve"> the </w:t>
      </w:r>
      <w:r w:rsidRPr="0031195B">
        <w:rPr>
          <w:rFonts w:ascii="Times New Roman" w:hAnsi="Times New Roman"/>
          <w:b/>
          <w:bCs/>
          <w:color w:val="000000" w:themeColor="text1"/>
          <w:kern w:val="0"/>
          <w:sz w:val="24"/>
        </w:rPr>
        <w:t xml:space="preserve">OnPackageEnd </w:t>
      </w:r>
      <w:r w:rsidR="00732787" w:rsidRPr="0031195B">
        <w:rPr>
          <w:rFonts w:ascii="Times New Roman" w:hAnsi="Times New Roman"/>
          <w:color w:val="000000" w:themeColor="text1"/>
          <w:kern w:val="0"/>
          <w:sz w:val="24"/>
        </w:rPr>
        <w:t xml:space="preserve">to </w:t>
      </w:r>
      <w:r w:rsidR="00400C1B" w:rsidRPr="0031195B">
        <w:rPr>
          <w:rFonts w:ascii="Times New Roman" w:hAnsi="Times New Roman"/>
          <w:color w:val="000000" w:themeColor="text1"/>
          <w:kern w:val="0"/>
          <w:sz w:val="24"/>
        </w:rPr>
        <w:t xml:space="preserve">declare </w:t>
      </w:r>
      <w:r w:rsidRPr="0031195B">
        <w:rPr>
          <w:rFonts w:ascii="Times New Roman" w:hAnsi="Times New Roman"/>
          <w:color w:val="000000" w:themeColor="text1"/>
          <w:kern w:val="0"/>
          <w:sz w:val="24"/>
        </w:rPr>
        <w:t xml:space="preserve">the completion of </w:t>
      </w:r>
      <w:r w:rsidR="00400C1B" w:rsidRPr="0031195B">
        <w:rPr>
          <w:rFonts w:ascii="Times New Roman" w:hAnsi="Times New Roman"/>
          <w:color w:val="000000" w:themeColor="text1"/>
          <w:kern w:val="0"/>
          <w:sz w:val="24"/>
        </w:rPr>
        <w:t xml:space="preserve">the </w:t>
      </w:r>
      <w:r w:rsidRPr="0031195B">
        <w:rPr>
          <w:rFonts w:ascii="Times New Roman" w:hAnsi="Times New Roman"/>
          <w:color w:val="000000" w:themeColor="text1"/>
          <w:kern w:val="0"/>
          <w:sz w:val="24"/>
        </w:rPr>
        <w:t xml:space="preserve">callback. From the interfaces </w:t>
      </w:r>
      <w:r w:rsidRPr="0031195B">
        <w:rPr>
          <w:rFonts w:ascii="Times New Roman" w:hAnsi="Times New Roman"/>
          <w:b/>
          <w:bCs/>
          <w:color w:val="000000" w:themeColor="text1"/>
          <w:kern w:val="0"/>
          <w:sz w:val="24"/>
        </w:rPr>
        <w:t>OnPackageStart</w:t>
      </w:r>
      <w:r w:rsidRPr="0031195B">
        <w:rPr>
          <w:rFonts w:ascii="Times New Roman" w:hAnsi="Times New Roman"/>
          <w:color w:val="000000" w:themeColor="text1"/>
          <w:kern w:val="0"/>
          <w:sz w:val="24"/>
        </w:rPr>
        <w:t xml:space="preserve"> and </w:t>
      </w:r>
      <w:r w:rsidRPr="0031195B">
        <w:rPr>
          <w:rFonts w:ascii="Times New Roman" w:hAnsi="Times New Roman"/>
          <w:b/>
          <w:bCs/>
          <w:color w:val="000000" w:themeColor="text1"/>
          <w:kern w:val="0"/>
          <w:sz w:val="24"/>
        </w:rPr>
        <w:t>OnPackageEnd</w:t>
      </w:r>
      <w:r w:rsidRPr="0031195B">
        <w:rPr>
          <w:rFonts w:ascii="Times New Roman" w:hAnsi="Times New Roman"/>
          <w:color w:val="000000" w:themeColor="text1"/>
          <w:kern w:val="0"/>
          <w:sz w:val="24"/>
        </w:rPr>
        <w:t xml:space="preserve">, the </w:t>
      </w:r>
      <w:r w:rsidR="00B43FDE" w:rsidRPr="0031195B">
        <w:rPr>
          <w:rFonts w:ascii="Times New Roman" w:hAnsi="Times New Roman"/>
          <w:color w:val="000000" w:themeColor="text1"/>
          <w:kern w:val="0"/>
          <w:sz w:val="24"/>
        </w:rPr>
        <w:t>member system</w:t>
      </w:r>
      <w:r w:rsidRPr="0031195B">
        <w:rPr>
          <w:rFonts w:ascii="Times New Roman" w:hAnsi="Times New Roman"/>
          <w:color w:val="000000" w:themeColor="text1"/>
          <w:kern w:val="0"/>
          <w:sz w:val="24"/>
        </w:rPr>
        <w:t xml:space="preserve"> can retrieve the sequence number of </w:t>
      </w:r>
      <w:r w:rsidR="00400C1B" w:rsidRPr="0031195B">
        <w:rPr>
          <w:rFonts w:ascii="Times New Roman" w:hAnsi="Times New Roman"/>
          <w:color w:val="000000" w:themeColor="text1"/>
          <w:kern w:val="0"/>
          <w:sz w:val="24"/>
        </w:rPr>
        <w:t xml:space="preserve">the </w:t>
      </w:r>
      <w:r w:rsidRPr="0031195B">
        <w:rPr>
          <w:rFonts w:ascii="Times New Roman" w:hAnsi="Times New Roman"/>
          <w:color w:val="000000" w:themeColor="text1"/>
          <w:kern w:val="0"/>
          <w:sz w:val="24"/>
        </w:rPr>
        <w:t>execution report in the callback and log it. Later on</w:t>
      </w:r>
      <w:r w:rsidR="00400C1B" w:rsidRPr="0031195B">
        <w:rPr>
          <w:rFonts w:ascii="Times New Roman" w:hAnsi="Times New Roman"/>
          <w:color w:val="000000" w:themeColor="text1"/>
          <w:kern w:val="0"/>
          <w:sz w:val="24"/>
        </w:rPr>
        <w:t>,</w:t>
      </w:r>
      <w:r w:rsidRPr="0031195B">
        <w:rPr>
          <w:rFonts w:ascii="Times New Roman" w:hAnsi="Times New Roman"/>
          <w:color w:val="000000" w:themeColor="text1"/>
          <w:kern w:val="0"/>
          <w:sz w:val="24"/>
        </w:rPr>
        <w:t xml:space="preserve"> this sequence number can be passed to the parameter in </w:t>
      </w:r>
      <w:r w:rsidRPr="0031195B">
        <w:rPr>
          <w:rFonts w:ascii="Times New Roman" w:hAnsi="Times New Roman"/>
          <w:b/>
          <w:bCs/>
          <w:color w:val="000000" w:themeColor="text1"/>
          <w:kern w:val="0"/>
          <w:sz w:val="24"/>
        </w:rPr>
        <w:t>CShfeFtdcTraderApi::ReqSubscribeTopic</w:t>
      </w:r>
      <w:r w:rsidRPr="0031195B">
        <w:rPr>
          <w:rFonts w:ascii="Times New Roman" w:hAnsi="Times New Roman"/>
          <w:color w:val="000000" w:themeColor="text1"/>
          <w:kern w:val="0"/>
          <w:sz w:val="24"/>
        </w:rPr>
        <w:t xml:space="preserve"> for message replay (similar to the RESUME mode).</w:t>
      </w:r>
    </w:p>
    <w:p w14:paraId="63E844E9" w14:textId="77777777" w:rsidR="00B76544" w:rsidRPr="0031195B" w:rsidRDefault="0065671E" w:rsidP="003442C7">
      <w:pPr>
        <w:pStyle w:val="21"/>
        <w:spacing w:before="240" w:after="120"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kern w:val="0"/>
        </w:rPr>
        <w:t xml:space="preserve">With </w:t>
      </w:r>
      <w:r w:rsidR="00400C1B" w:rsidRPr="0031195B">
        <w:rPr>
          <w:rFonts w:ascii="Times New Roman" w:hAnsi="Times New Roman" w:cs="Times New Roman"/>
          <w:color w:val="000000" w:themeColor="text1"/>
          <w:kern w:val="0"/>
        </w:rPr>
        <w:t xml:space="preserve">the </w:t>
      </w:r>
      <w:r w:rsidRPr="0031195B">
        <w:rPr>
          <w:rFonts w:ascii="Times New Roman" w:hAnsi="Times New Roman" w:cs="Times New Roman"/>
          <w:b/>
          <w:bCs/>
          <w:color w:val="000000" w:themeColor="text1"/>
          <w:kern w:val="0"/>
        </w:rPr>
        <w:t>CShfeFtdcTraderApi::ReqSubscribeTopic</w:t>
      </w:r>
      <w:r w:rsidR="00400C1B" w:rsidRPr="0031195B">
        <w:rPr>
          <w:rFonts w:ascii="Times New Roman" w:hAnsi="Times New Roman" w:cs="Times New Roman"/>
          <w:color w:val="000000" w:themeColor="text1"/>
          <w:kern w:val="0"/>
        </w:rPr>
        <w:t xml:space="preserve"> function</w:t>
      </w:r>
      <w:r w:rsidR="001A6E57" w:rsidRPr="0031195B">
        <w:rPr>
          <w:rFonts w:ascii="Times New Roman" w:hAnsi="Times New Roman" w:cs="Times New Roman"/>
          <w:bCs/>
          <w:color w:val="000000" w:themeColor="text1"/>
          <w:kern w:val="0"/>
        </w:rPr>
        <w:t>,</w:t>
      </w:r>
      <w:r w:rsidR="00CA3317" w:rsidRPr="0031195B">
        <w:rPr>
          <w:rFonts w:ascii="Times New Roman" w:hAnsi="Times New Roman" w:cs="Times New Roman"/>
          <w:bCs/>
          <w:color w:val="000000" w:themeColor="text1"/>
          <w:kern w:val="0"/>
        </w:rPr>
        <w:t xml:space="preserve"> </w:t>
      </w:r>
      <w:r w:rsidRPr="0031195B">
        <w:rPr>
          <w:rFonts w:ascii="Times New Roman" w:hAnsi="Times New Roman" w:cs="Times New Roman"/>
          <w:color w:val="000000" w:themeColor="text1"/>
          <w:kern w:val="0"/>
        </w:rPr>
        <w:t xml:space="preserve">the </w:t>
      </w:r>
      <w:r w:rsidR="00B43FDE" w:rsidRPr="0031195B">
        <w:rPr>
          <w:rFonts w:ascii="Times New Roman" w:hAnsi="Times New Roman" w:cs="Times New Roman"/>
          <w:color w:val="000000" w:themeColor="text1"/>
          <w:kern w:val="0"/>
        </w:rPr>
        <w:t>member system</w:t>
      </w:r>
      <w:r w:rsidRPr="0031195B">
        <w:rPr>
          <w:rFonts w:ascii="Times New Roman" w:hAnsi="Times New Roman" w:cs="Times New Roman"/>
          <w:color w:val="000000" w:themeColor="text1"/>
          <w:kern w:val="0"/>
        </w:rPr>
        <w:t xml:space="preserve"> </w:t>
      </w:r>
      <w:r w:rsidR="004916A0" w:rsidRPr="0031195B">
        <w:rPr>
          <w:rFonts w:ascii="Times New Roman" w:hAnsi="Times New Roman" w:cs="Times New Roman"/>
          <w:color w:val="000000" w:themeColor="text1"/>
          <w:kern w:val="0"/>
        </w:rPr>
        <w:t xml:space="preserve">can designate </w:t>
      </w:r>
      <w:r w:rsidRPr="0031195B">
        <w:rPr>
          <w:rFonts w:ascii="Times New Roman" w:hAnsi="Times New Roman" w:cs="Times New Roman"/>
          <w:color w:val="000000" w:themeColor="text1"/>
          <w:kern w:val="0"/>
        </w:rPr>
        <w:t xml:space="preserve">the sequence number from which </w:t>
      </w:r>
      <w:r w:rsidR="004916A0" w:rsidRPr="0031195B">
        <w:rPr>
          <w:rFonts w:ascii="Times New Roman" w:hAnsi="Times New Roman" w:cs="Times New Roman"/>
          <w:color w:val="000000" w:themeColor="text1"/>
          <w:kern w:val="0"/>
        </w:rPr>
        <w:t>the replay should start.</w:t>
      </w:r>
      <w:r w:rsidRPr="0031195B">
        <w:rPr>
          <w:rFonts w:ascii="Times New Roman" w:hAnsi="Times New Roman" w:cs="Times New Roman"/>
          <w:color w:val="000000" w:themeColor="text1"/>
          <w:kern w:val="0"/>
        </w:rPr>
        <w:t xml:space="preserve"> If the </w:t>
      </w:r>
      <w:r w:rsidR="004916A0" w:rsidRPr="0031195B">
        <w:rPr>
          <w:rFonts w:ascii="Times New Roman" w:hAnsi="Times New Roman" w:cs="Times New Roman"/>
          <w:color w:val="000000" w:themeColor="text1"/>
          <w:kern w:val="0"/>
        </w:rPr>
        <w:t xml:space="preserve">designated </w:t>
      </w:r>
      <w:r w:rsidRPr="0031195B">
        <w:rPr>
          <w:rFonts w:ascii="Times New Roman" w:hAnsi="Times New Roman" w:cs="Times New Roman"/>
          <w:color w:val="000000" w:themeColor="text1"/>
          <w:kern w:val="0"/>
        </w:rPr>
        <w:t xml:space="preserve">sequence number is 0, the entire data stream will be replayed (similar to RESTART); if the </w:t>
      </w:r>
      <w:r w:rsidR="004916A0" w:rsidRPr="0031195B">
        <w:rPr>
          <w:rFonts w:ascii="Times New Roman" w:hAnsi="Times New Roman" w:cs="Times New Roman"/>
          <w:color w:val="000000" w:themeColor="text1"/>
          <w:kern w:val="0"/>
        </w:rPr>
        <w:t xml:space="preserve">designated </w:t>
      </w:r>
      <w:r w:rsidRPr="0031195B">
        <w:rPr>
          <w:rFonts w:ascii="Times New Roman" w:hAnsi="Times New Roman" w:cs="Times New Roman"/>
          <w:color w:val="000000" w:themeColor="text1"/>
          <w:kern w:val="0"/>
        </w:rPr>
        <w:t xml:space="preserve">sequence number is -1, the </w:t>
      </w:r>
      <w:r w:rsidR="004916A0" w:rsidRPr="0031195B">
        <w:rPr>
          <w:rFonts w:ascii="Times New Roman" w:hAnsi="Times New Roman" w:cs="Times New Roman"/>
          <w:color w:val="000000" w:themeColor="text1"/>
          <w:kern w:val="0"/>
        </w:rPr>
        <w:t xml:space="preserve">replay will start from the </w:t>
      </w:r>
      <w:r w:rsidRPr="0031195B">
        <w:rPr>
          <w:rFonts w:ascii="Times New Roman" w:hAnsi="Times New Roman" w:cs="Times New Roman"/>
          <w:color w:val="000000" w:themeColor="text1"/>
          <w:kern w:val="0"/>
        </w:rPr>
        <w:t xml:space="preserve">largest sequence number (or </w:t>
      </w:r>
      <w:r w:rsidR="008E2CE6" w:rsidRPr="0031195B">
        <w:rPr>
          <w:rFonts w:ascii="Times New Roman" w:hAnsi="Times New Roman" w:cs="Times New Roman"/>
          <w:color w:val="000000" w:themeColor="text1"/>
          <w:kern w:val="0"/>
        </w:rPr>
        <w:t>latest</w:t>
      </w:r>
      <w:r w:rsidRPr="0031195B">
        <w:rPr>
          <w:rFonts w:ascii="Times New Roman" w:hAnsi="Times New Roman" w:cs="Times New Roman"/>
          <w:color w:val="000000" w:themeColor="text1"/>
          <w:kern w:val="0"/>
        </w:rPr>
        <w:t xml:space="preserve">) </w:t>
      </w:r>
      <w:r w:rsidR="00AC64AD" w:rsidRPr="0031195B">
        <w:rPr>
          <w:rFonts w:ascii="Times New Roman" w:hAnsi="Times New Roman" w:cs="Times New Roman"/>
          <w:color w:val="000000" w:themeColor="text1"/>
          <w:kern w:val="0"/>
        </w:rPr>
        <w:t>at this</w:t>
      </w:r>
      <w:r w:rsidR="004916A0" w:rsidRPr="0031195B">
        <w:rPr>
          <w:rFonts w:ascii="Times New Roman" w:hAnsi="Times New Roman" w:cs="Times New Roman"/>
          <w:color w:val="000000" w:themeColor="text1"/>
          <w:kern w:val="0"/>
        </w:rPr>
        <w:t xml:space="preserve"> moment</w:t>
      </w:r>
      <w:r w:rsidRPr="0031195B">
        <w:rPr>
          <w:rFonts w:ascii="Times New Roman" w:hAnsi="Times New Roman" w:cs="Times New Roman"/>
          <w:color w:val="000000" w:themeColor="text1"/>
          <w:kern w:val="0"/>
        </w:rPr>
        <w:t xml:space="preserve"> (similar to the QUICK mode).</w:t>
      </w:r>
    </w:p>
    <w:p w14:paraId="60A87FFA" w14:textId="77777777" w:rsidR="00381D58" w:rsidRPr="0031195B" w:rsidRDefault="00381D58" w:rsidP="00381D58">
      <w:pPr>
        <w:widowControl/>
        <w:autoSpaceDE w:val="0"/>
        <w:autoSpaceDN w:val="0"/>
        <w:adjustRightInd w:val="0"/>
        <w:spacing w:after="120"/>
        <w:rPr>
          <w:rFonts w:ascii="Times New Roman" w:hAnsi="Times New Roman"/>
          <w:color w:val="000000" w:themeColor="text1"/>
          <w:kern w:val="0"/>
          <w:sz w:val="24"/>
        </w:rPr>
      </w:pPr>
      <w:r w:rsidRPr="0031195B">
        <w:rPr>
          <w:rFonts w:ascii="Times New Roman" w:hAnsi="Times New Roman"/>
          <w:color w:val="000000" w:themeColor="text1"/>
          <w:kern w:val="0"/>
          <w:sz w:val="24"/>
        </w:rPr>
        <w:t>If the subscribed stream is the market data stream and the designat</w:t>
      </w:r>
      <w:r w:rsidR="00E6482B" w:rsidRPr="0031195B">
        <w:rPr>
          <w:rFonts w:ascii="Times New Roman" w:hAnsi="Times New Roman"/>
          <w:color w:val="000000" w:themeColor="text1"/>
          <w:kern w:val="0"/>
          <w:sz w:val="24"/>
        </w:rPr>
        <w:t xml:space="preserve">ed sequence number is not 0, a </w:t>
      </w:r>
      <w:r w:rsidR="00A6038F" w:rsidRPr="0031195B">
        <w:rPr>
          <w:rFonts w:ascii="Times New Roman" w:hAnsi="Times New Roman"/>
          <w:color w:val="000000" w:themeColor="text1"/>
          <w:kern w:val="0"/>
          <w:sz w:val="24"/>
        </w:rPr>
        <w:t xml:space="preserve">market data </w:t>
      </w:r>
      <w:r w:rsidR="00F41099" w:rsidRPr="0031195B">
        <w:rPr>
          <w:rFonts w:ascii="Times New Roman" w:hAnsi="Times New Roman"/>
          <w:color w:val="000000" w:themeColor="text1"/>
          <w:kern w:val="0"/>
          <w:sz w:val="24"/>
        </w:rPr>
        <w:t>snapshot on</w:t>
      </w:r>
      <w:r w:rsidR="00E6482B" w:rsidRPr="0031195B">
        <w:rPr>
          <w:rFonts w:ascii="Times New Roman" w:hAnsi="Times New Roman"/>
          <w:color w:val="000000" w:themeColor="text1"/>
          <w:kern w:val="0"/>
          <w:sz w:val="24"/>
        </w:rPr>
        <w:t xml:space="preserve"> each </w:t>
      </w:r>
      <w:r w:rsidR="00F41099" w:rsidRPr="0031195B">
        <w:rPr>
          <w:rFonts w:ascii="Times New Roman" w:hAnsi="Times New Roman"/>
          <w:color w:val="000000" w:themeColor="text1"/>
          <w:kern w:val="0"/>
          <w:sz w:val="24"/>
        </w:rPr>
        <w:t xml:space="preserve">subscribed </w:t>
      </w:r>
      <w:r w:rsidR="00E6482B" w:rsidRPr="0031195B">
        <w:rPr>
          <w:rFonts w:ascii="Times New Roman" w:hAnsi="Times New Roman"/>
          <w:color w:val="000000" w:themeColor="text1"/>
          <w:kern w:val="0"/>
          <w:sz w:val="24"/>
        </w:rPr>
        <w:t>contract</w:t>
      </w:r>
      <w:r w:rsidR="00F41099" w:rsidRPr="0031195B">
        <w:rPr>
          <w:rFonts w:ascii="Times New Roman" w:hAnsi="Times New Roman"/>
          <w:color w:val="000000" w:themeColor="text1"/>
          <w:kern w:val="0"/>
          <w:sz w:val="24"/>
        </w:rPr>
        <w:t xml:space="preserve"> before the designated sequence number </w:t>
      </w:r>
      <w:r w:rsidR="00400C1B" w:rsidRPr="0031195B">
        <w:rPr>
          <w:rFonts w:ascii="Times New Roman" w:hAnsi="Times New Roman"/>
          <w:color w:val="000000" w:themeColor="text1"/>
          <w:kern w:val="0"/>
          <w:sz w:val="24"/>
        </w:rPr>
        <w:t xml:space="preserve">is </w:t>
      </w:r>
      <w:r w:rsidR="00E6482B" w:rsidRPr="0031195B">
        <w:rPr>
          <w:rFonts w:ascii="Times New Roman" w:hAnsi="Times New Roman"/>
          <w:color w:val="000000" w:themeColor="text1"/>
          <w:kern w:val="0"/>
          <w:sz w:val="24"/>
        </w:rPr>
        <w:t xml:space="preserve">transmitted, then followed by the </w:t>
      </w:r>
      <w:r w:rsidR="00F41099" w:rsidRPr="0031195B">
        <w:rPr>
          <w:rFonts w:ascii="Times New Roman" w:hAnsi="Times New Roman"/>
          <w:color w:val="000000" w:themeColor="text1"/>
          <w:kern w:val="0"/>
          <w:sz w:val="24"/>
        </w:rPr>
        <w:t xml:space="preserve">subsequent </w:t>
      </w:r>
      <w:r w:rsidR="00E6482B" w:rsidRPr="0031195B">
        <w:rPr>
          <w:rFonts w:ascii="Times New Roman" w:hAnsi="Times New Roman"/>
          <w:color w:val="000000" w:themeColor="text1"/>
          <w:kern w:val="0"/>
          <w:sz w:val="24"/>
        </w:rPr>
        <w:t>market data.</w:t>
      </w:r>
      <w:r w:rsidRPr="0031195B">
        <w:rPr>
          <w:rFonts w:ascii="Times New Roman" w:hAnsi="Times New Roman"/>
          <w:color w:val="000000" w:themeColor="text1"/>
          <w:kern w:val="0"/>
          <w:sz w:val="24"/>
        </w:rPr>
        <w:t xml:space="preserve"> During the transmission of the mar</w:t>
      </w:r>
      <w:r w:rsidR="00F41099" w:rsidRPr="0031195B">
        <w:rPr>
          <w:rFonts w:ascii="Times New Roman" w:hAnsi="Times New Roman"/>
          <w:color w:val="000000" w:themeColor="text1"/>
          <w:kern w:val="0"/>
          <w:sz w:val="24"/>
        </w:rPr>
        <w:t>ket data snapshots, the value of</w:t>
      </w:r>
      <w:r w:rsidRPr="0031195B">
        <w:rPr>
          <w:rFonts w:ascii="Times New Roman" w:hAnsi="Times New Roman"/>
          <w:color w:val="000000" w:themeColor="text1"/>
          <w:kern w:val="0"/>
          <w:sz w:val="24"/>
        </w:rPr>
        <w:t xml:space="preserve"> parameter </w:t>
      </w:r>
      <w:r w:rsidRPr="0031195B">
        <w:rPr>
          <w:rFonts w:ascii="Times New Roman" w:hAnsi="Times New Roman"/>
          <w:b/>
          <w:bCs/>
          <w:color w:val="000000" w:themeColor="text1"/>
          <w:kern w:val="0"/>
          <w:sz w:val="24"/>
        </w:rPr>
        <w:t xml:space="preserve">nSequenceNo </w:t>
      </w:r>
      <w:r w:rsidRPr="0031195B">
        <w:rPr>
          <w:rFonts w:ascii="Times New Roman" w:hAnsi="Times New Roman"/>
          <w:color w:val="000000" w:themeColor="text1"/>
          <w:kern w:val="0"/>
          <w:sz w:val="24"/>
        </w:rPr>
        <w:t xml:space="preserve">in the callback </w:t>
      </w:r>
      <w:r w:rsidRPr="0031195B">
        <w:rPr>
          <w:rFonts w:ascii="Times New Roman" w:hAnsi="Times New Roman"/>
          <w:b/>
          <w:bCs/>
          <w:color w:val="000000" w:themeColor="text1"/>
          <w:kern w:val="0"/>
          <w:sz w:val="24"/>
        </w:rPr>
        <w:t>OnPackageStart</w:t>
      </w:r>
      <w:r w:rsidRPr="0031195B">
        <w:rPr>
          <w:rFonts w:ascii="Times New Roman" w:hAnsi="Times New Roman"/>
          <w:color w:val="000000" w:themeColor="text1"/>
          <w:kern w:val="0"/>
          <w:sz w:val="24"/>
        </w:rPr>
        <w:t xml:space="preserve"> and </w:t>
      </w:r>
      <w:r w:rsidRPr="0031195B">
        <w:rPr>
          <w:rFonts w:ascii="Times New Roman" w:hAnsi="Times New Roman"/>
          <w:b/>
          <w:bCs/>
          <w:color w:val="000000" w:themeColor="text1"/>
          <w:kern w:val="0"/>
          <w:sz w:val="24"/>
        </w:rPr>
        <w:t xml:space="preserve">OnPackageEnd </w:t>
      </w:r>
      <w:r w:rsidRPr="0031195B">
        <w:rPr>
          <w:rFonts w:ascii="Times New Roman" w:hAnsi="Times New Roman"/>
          <w:color w:val="000000" w:themeColor="text1"/>
          <w:kern w:val="0"/>
          <w:sz w:val="24"/>
        </w:rPr>
        <w:t>is 0.</w:t>
      </w:r>
    </w:p>
    <w:p w14:paraId="3B4271C9" w14:textId="77777777" w:rsidR="00381D58" w:rsidRPr="0031195B" w:rsidRDefault="00381D58" w:rsidP="00381D58">
      <w:pPr>
        <w:widowControl/>
        <w:autoSpaceDE w:val="0"/>
        <w:autoSpaceDN w:val="0"/>
        <w:adjustRightInd w:val="0"/>
        <w:spacing w:after="120"/>
        <w:rPr>
          <w:rFonts w:ascii="Times New Roman" w:hAnsi="Times New Roman"/>
          <w:color w:val="000000" w:themeColor="text1"/>
          <w:kern w:val="0"/>
          <w:sz w:val="24"/>
        </w:rPr>
      </w:pPr>
      <w:r w:rsidRPr="0031195B">
        <w:rPr>
          <w:rFonts w:ascii="Times New Roman" w:hAnsi="Times New Roman"/>
          <w:color w:val="000000" w:themeColor="text1"/>
          <w:kern w:val="0"/>
          <w:sz w:val="24"/>
        </w:rPr>
        <w:t xml:space="preserve">Maintaining </w:t>
      </w:r>
      <w:r w:rsidR="00400C1B" w:rsidRPr="0031195B">
        <w:rPr>
          <w:rFonts w:ascii="Times New Roman" w:hAnsi="Times New Roman"/>
          <w:color w:val="000000" w:themeColor="text1"/>
          <w:kern w:val="0"/>
          <w:sz w:val="24"/>
        </w:rPr>
        <w:t xml:space="preserve">the </w:t>
      </w:r>
      <w:r w:rsidRPr="0031195B">
        <w:rPr>
          <w:rFonts w:ascii="Times New Roman" w:hAnsi="Times New Roman"/>
          <w:color w:val="000000" w:themeColor="text1"/>
          <w:kern w:val="0"/>
          <w:sz w:val="24"/>
        </w:rPr>
        <w:t xml:space="preserve">sequence number in </w:t>
      </w:r>
      <w:r w:rsidR="00484A0F" w:rsidRPr="0031195B">
        <w:rPr>
          <w:rFonts w:ascii="Times New Roman" w:hAnsi="Times New Roman"/>
          <w:color w:val="000000" w:themeColor="text1"/>
          <w:kern w:val="0"/>
          <w:sz w:val="24"/>
        </w:rPr>
        <w:t xml:space="preserve">the </w:t>
      </w:r>
      <w:r w:rsidR="00B43FDE" w:rsidRPr="0031195B">
        <w:rPr>
          <w:rFonts w:ascii="Times New Roman" w:hAnsi="Times New Roman"/>
          <w:color w:val="000000" w:themeColor="text1"/>
          <w:kern w:val="0"/>
          <w:sz w:val="24"/>
        </w:rPr>
        <w:t>member system</w:t>
      </w:r>
      <w:r w:rsidRPr="0031195B">
        <w:rPr>
          <w:rFonts w:ascii="Times New Roman" w:hAnsi="Times New Roman"/>
          <w:color w:val="000000" w:themeColor="text1"/>
          <w:kern w:val="0"/>
          <w:sz w:val="24"/>
        </w:rPr>
        <w:t xml:space="preserve"> for message replay achieves better consistency and reliability than maintaining it in API. </w:t>
      </w:r>
      <w:r w:rsidR="00400C1B" w:rsidRPr="0031195B">
        <w:rPr>
          <w:rFonts w:ascii="Times New Roman" w:hAnsi="Times New Roman"/>
          <w:color w:val="000000" w:themeColor="text1"/>
          <w:kern w:val="0"/>
          <w:sz w:val="24"/>
        </w:rPr>
        <w:t>C</w:t>
      </w:r>
      <w:r w:rsidR="00B43FDE" w:rsidRPr="0031195B">
        <w:rPr>
          <w:rFonts w:ascii="Times New Roman" w:hAnsi="Times New Roman"/>
          <w:color w:val="000000" w:themeColor="text1"/>
          <w:kern w:val="0"/>
          <w:sz w:val="24"/>
        </w:rPr>
        <w:t>member system</w:t>
      </w:r>
      <w:r w:rsidR="00400C1B" w:rsidRPr="0031195B">
        <w:rPr>
          <w:rFonts w:ascii="Times New Roman" w:hAnsi="Times New Roman"/>
          <w:color w:val="000000" w:themeColor="text1"/>
          <w:kern w:val="0"/>
          <w:sz w:val="24"/>
        </w:rPr>
        <w:t>s</w:t>
      </w:r>
      <w:r w:rsidR="00E6482B" w:rsidRPr="0031195B">
        <w:rPr>
          <w:rFonts w:ascii="Times New Roman" w:hAnsi="Times New Roman"/>
          <w:color w:val="000000" w:themeColor="text1"/>
          <w:kern w:val="0"/>
          <w:sz w:val="24"/>
        </w:rPr>
        <w:t xml:space="preserve"> with </w:t>
      </w:r>
      <w:r w:rsidR="00400C1B" w:rsidRPr="0031195B">
        <w:rPr>
          <w:rFonts w:ascii="Times New Roman" w:hAnsi="Times New Roman"/>
          <w:color w:val="000000" w:themeColor="text1"/>
          <w:kern w:val="0"/>
          <w:sz w:val="24"/>
        </w:rPr>
        <w:t xml:space="preserve">a </w:t>
      </w:r>
      <w:r w:rsidR="00E6482B" w:rsidRPr="0031195B">
        <w:rPr>
          <w:rFonts w:ascii="Times New Roman" w:hAnsi="Times New Roman"/>
          <w:color w:val="000000" w:themeColor="text1"/>
          <w:kern w:val="0"/>
          <w:sz w:val="24"/>
        </w:rPr>
        <w:t xml:space="preserve">high demand </w:t>
      </w:r>
      <w:r w:rsidR="00400C1B" w:rsidRPr="0031195B">
        <w:rPr>
          <w:rFonts w:ascii="Times New Roman" w:hAnsi="Times New Roman"/>
          <w:color w:val="000000" w:themeColor="text1"/>
          <w:kern w:val="0"/>
          <w:sz w:val="24"/>
        </w:rPr>
        <w:t xml:space="preserve">for </w:t>
      </w:r>
      <w:r w:rsidR="00E6482B" w:rsidRPr="0031195B">
        <w:rPr>
          <w:rFonts w:ascii="Times New Roman" w:hAnsi="Times New Roman"/>
          <w:color w:val="000000" w:themeColor="text1"/>
          <w:kern w:val="0"/>
          <w:sz w:val="24"/>
        </w:rPr>
        <w:t>t</w:t>
      </w:r>
      <w:r w:rsidRPr="0031195B">
        <w:rPr>
          <w:rFonts w:ascii="Times New Roman" w:hAnsi="Times New Roman"/>
          <w:color w:val="000000" w:themeColor="text1"/>
          <w:kern w:val="0"/>
          <w:sz w:val="24"/>
        </w:rPr>
        <w:t xml:space="preserve">he </w:t>
      </w:r>
      <w:r w:rsidR="00400C1B" w:rsidRPr="0031195B">
        <w:rPr>
          <w:rFonts w:ascii="Times New Roman" w:hAnsi="Times New Roman"/>
          <w:color w:val="000000" w:themeColor="text1"/>
          <w:kern w:val="0"/>
          <w:sz w:val="24"/>
        </w:rPr>
        <w:t xml:space="preserve">integrity of </w:t>
      </w:r>
      <w:r w:rsidRPr="0031195B">
        <w:rPr>
          <w:rFonts w:ascii="Times New Roman" w:hAnsi="Times New Roman"/>
          <w:color w:val="000000" w:themeColor="text1"/>
          <w:kern w:val="0"/>
          <w:sz w:val="24"/>
        </w:rPr>
        <w:t>data should adopt this method.</w:t>
      </w:r>
    </w:p>
    <w:p w14:paraId="7F140F4C" w14:textId="77777777" w:rsidR="00381D58" w:rsidRPr="0031195B" w:rsidRDefault="00400C1B" w:rsidP="00381D58">
      <w:pPr>
        <w:widowControl/>
        <w:autoSpaceDE w:val="0"/>
        <w:autoSpaceDN w:val="0"/>
        <w:adjustRightInd w:val="0"/>
        <w:spacing w:after="120"/>
        <w:rPr>
          <w:rFonts w:ascii="Times New Roman" w:hAnsi="Times New Roman"/>
          <w:color w:val="000000" w:themeColor="text1"/>
          <w:kern w:val="0"/>
          <w:sz w:val="24"/>
        </w:rPr>
      </w:pPr>
      <w:r w:rsidRPr="0031195B">
        <w:rPr>
          <w:rFonts w:ascii="Times New Roman" w:hAnsi="Times New Roman"/>
          <w:color w:val="000000" w:themeColor="text1"/>
          <w:kern w:val="0"/>
          <w:sz w:val="24"/>
        </w:rPr>
        <w:t>Notably</w:t>
      </w:r>
      <w:r w:rsidR="00381D58" w:rsidRPr="0031195B">
        <w:rPr>
          <w:rFonts w:ascii="Times New Roman" w:hAnsi="Times New Roman"/>
          <w:color w:val="000000" w:themeColor="text1"/>
          <w:kern w:val="0"/>
          <w:sz w:val="24"/>
        </w:rPr>
        <w:t xml:space="preserve">, </w:t>
      </w:r>
      <w:r w:rsidRPr="0031195B">
        <w:rPr>
          <w:rFonts w:ascii="Times New Roman" w:hAnsi="Times New Roman"/>
          <w:color w:val="000000" w:themeColor="text1"/>
          <w:kern w:val="0"/>
          <w:sz w:val="24"/>
        </w:rPr>
        <w:t>at</w:t>
      </w:r>
      <w:r w:rsidR="00381D58" w:rsidRPr="0031195B">
        <w:rPr>
          <w:rFonts w:ascii="Times New Roman" w:hAnsi="Times New Roman"/>
          <w:color w:val="000000" w:themeColor="text1"/>
          <w:kern w:val="0"/>
          <w:sz w:val="24"/>
        </w:rPr>
        <w:t xml:space="preserve"> re-login, the </w:t>
      </w:r>
      <w:r w:rsidR="00381D58" w:rsidRPr="0031195B">
        <w:rPr>
          <w:rFonts w:ascii="Times New Roman" w:hAnsi="Times New Roman"/>
          <w:b/>
          <w:bCs/>
          <w:color w:val="000000" w:themeColor="text1"/>
          <w:kern w:val="0"/>
          <w:sz w:val="24"/>
        </w:rPr>
        <w:t xml:space="preserve">TradingDay </w:t>
      </w:r>
      <w:r w:rsidR="00381D58" w:rsidRPr="0031195B">
        <w:rPr>
          <w:rFonts w:ascii="Times New Roman" w:hAnsi="Times New Roman"/>
          <w:color w:val="000000" w:themeColor="text1"/>
          <w:kern w:val="0"/>
          <w:sz w:val="24"/>
        </w:rPr>
        <w:t xml:space="preserve">and </w:t>
      </w:r>
      <w:r w:rsidR="00381D58" w:rsidRPr="0031195B">
        <w:rPr>
          <w:rFonts w:ascii="Times New Roman" w:hAnsi="Times New Roman"/>
          <w:b/>
          <w:bCs/>
          <w:color w:val="000000" w:themeColor="text1"/>
          <w:kern w:val="0"/>
          <w:sz w:val="24"/>
        </w:rPr>
        <w:t>DataCenterID</w:t>
      </w:r>
      <w:r w:rsidR="00CA3317" w:rsidRPr="0031195B">
        <w:rPr>
          <w:rFonts w:ascii="Times New Roman" w:hAnsi="Times New Roman"/>
          <w:b/>
          <w:bCs/>
          <w:color w:val="000000" w:themeColor="text1"/>
          <w:kern w:val="0"/>
          <w:sz w:val="24"/>
        </w:rPr>
        <w:t xml:space="preserve"> </w:t>
      </w:r>
      <w:r w:rsidRPr="0031195B">
        <w:rPr>
          <w:rFonts w:ascii="Times New Roman" w:hAnsi="Times New Roman"/>
          <w:color w:val="000000" w:themeColor="text1"/>
          <w:kern w:val="0"/>
          <w:sz w:val="24"/>
        </w:rPr>
        <w:t xml:space="preserve">fields </w:t>
      </w:r>
      <w:r w:rsidR="00381D58" w:rsidRPr="0031195B">
        <w:rPr>
          <w:rFonts w:ascii="Times New Roman" w:hAnsi="Times New Roman"/>
          <w:color w:val="000000" w:themeColor="text1"/>
          <w:kern w:val="0"/>
          <w:sz w:val="24"/>
        </w:rPr>
        <w:t>should be filled with the return</w:t>
      </w:r>
      <w:r w:rsidR="00484A0F" w:rsidRPr="0031195B">
        <w:rPr>
          <w:rFonts w:ascii="Times New Roman" w:hAnsi="Times New Roman"/>
          <w:color w:val="000000" w:themeColor="text1"/>
          <w:kern w:val="0"/>
          <w:sz w:val="24"/>
        </w:rPr>
        <w:t>ed</w:t>
      </w:r>
      <w:r w:rsidR="00381D58" w:rsidRPr="0031195B">
        <w:rPr>
          <w:rFonts w:ascii="Times New Roman" w:hAnsi="Times New Roman"/>
          <w:color w:val="000000" w:themeColor="text1"/>
          <w:kern w:val="0"/>
          <w:sz w:val="24"/>
        </w:rPr>
        <w:t xml:space="preserve"> value from the previous login. For the first-time login or re-login </w:t>
      </w:r>
      <w:r w:rsidR="00484A0F" w:rsidRPr="0031195B">
        <w:rPr>
          <w:rFonts w:ascii="Times New Roman" w:hAnsi="Times New Roman"/>
          <w:color w:val="000000" w:themeColor="text1"/>
          <w:kern w:val="0"/>
          <w:sz w:val="24"/>
        </w:rPr>
        <w:t>without</w:t>
      </w:r>
      <w:r w:rsidR="00912ADB" w:rsidRPr="0031195B">
        <w:rPr>
          <w:rFonts w:ascii="Times New Roman" w:hAnsi="Times New Roman"/>
          <w:color w:val="000000" w:themeColor="text1"/>
          <w:kern w:val="0"/>
          <w:sz w:val="24"/>
        </w:rPr>
        <w:t xml:space="preserve"> message</w:t>
      </w:r>
      <w:r w:rsidR="00381D58" w:rsidRPr="0031195B">
        <w:rPr>
          <w:rFonts w:ascii="Times New Roman" w:hAnsi="Times New Roman"/>
          <w:color w:val="000000" w:themeColor="text1"/>
          <w:kern w:val="0"/>
          <w:sz w:val="24"/>
        </w:rPr>
        <w:t xml:space="preserve"> replay, </w:t>
      </w:r>
      <w:r w:rsidR="00484A0F" w:rsidRPr="0031195B">
        <w:rPr>
          <w:rFonts w:ascii="Times New Roman" w:hAnsi="Times New Roman"/>
          <w:color w:val="000000" w:themeColor="text1"/>
          <w:kern w:val="0"/>
          <w:sz w:val="24"/>
        </w:rPr>
        <w:t xml:space="preserve">the </w:t>
      </w:r>
      <w:r w:rsidR="001A6E57" w:rsidRPr="0031195B">
        <w:rPr>
          <w:rFonts w:ascii="Times New Roman" w:hAnsi="Times New Roman"/>
          <w:b/>
          <w:color w:val="000000" w:themeColor="text1"/>
          <w:kern w:val="0"/>
          <w:sz w:val="24"/>
        </w:rPr>
        <w:t>TradingDay</w:t>
      </w:r>
      <w:r w:rsidR="00CA3317" w:rsidRPr="0031195B">
        <w:rPr>
          <w:rFonts w:ascii="Times New Roman" w:hAnsi="Times New Roman"/>
          <w:b/>
          <w:color w:val="000000" w:themeColor="text1"/>
          <w:kern w:val="0"/>
          <w:sz w:val="24"/>
        </w:rPr>
        <w:t xml:space="preserve"> </w:t>
      </w:r>
      <w:r w:rsidRPr="0031195B">
        <w:rPr>
          <w:rFonts w:ascii="Times New Roman" w:hAnsi="Times New Roman"/>
          <w:color w:val="000000" w:themeColor="text1"/>
          <w:kern w:val="0"/>
          <w:sz w:val="24"/>
        </w:rPr>
        <w:t xml:space="preserve">field </w:t>
      </w:r>
      <w:r w:rsidR="00381D58" w:rsidRPr="0031195B">
        <w:rPr>
          <w:rFonts w:ascii="Times New Roman" w:hAnsi="Times New Roman"/>
          <w:color w:val="000000" w:themeColor="text1"/>
          <w:kern w:val="0"/>
          <w:sz w:val="24"/>
        </w:rPr>
        <w:t xml:space="preserve">can be set to </w:t>
      </w:r>
      <w:r w:rsidRPr="0031195B">
        <w:rPr>
          <w:rFonts w:ascii="Times New Roman" w:hAnsi="Times New Roman"/>
          <w:color w:val="000000" w:themeColor="text1"/>
          <w:kern w:val="0"/>
          <w:sz w:val="24"/>
        </w:rPr>
        <w:t xml:space="preserve">an </w:t>
      </w:r>
      <w:r w:rsidR="00381D58" w:rsidRPr="0031195B">
        <w:rPr>
          <w:rFonts w:ascii="Times New Roman" w:hAnsi="Times New Roman"/>
          <w:color w:val="000000" w:themeColor="text1"/>
          <w:kern w:val="0"/>
          <w:sz w:val="24"/>
        </w:rPr>
        <w:t>empty string</w:t>
      </w:r>
      <w:r w:rsidRPr="0031195B">
        <w:rPr>
          <w:rFonts w:ascii="Times New Roman" w:hAnsi="Times New Roman"/>
          <w:color w:val="000000" w:themeColor="text1"/>
          <w:kern w:val="0"/>
          <w:sz w:val="24"/>
        </w:rPr>
        <w:t>,</w:t>
      </w:r>
      <w:r w:rsidR="00381D58" w:rsidRPr="0031195B">
        <w:rPr>
          <w:rFonts w:ascii="Times New Roman" w:hAnsi="Times New Roman"/>
          <w:color w:val="000000" w:themeColor="text1"/>
          <w:kern w:val="0"/>
          <w:sz w:val="24"/>
        </w:rPr>
        <w:t xml:space="preserve"> and</w:t>
      </w:r>
      <w:r w:rsidRPr="0031195B">
        <w:rPr>
          <w:rFonts w:ascii="Times New Roman" w:hAnsi="Times New Roman"/>
          <w:color w:val="000000" w:themeColor="text1"/>
          <w:kern w:val="0"/>
          <w:sz w:val="24"/>
        </w:rPr>
        <w:t xml:space="preserve"> the</w:t>
      </w:r>
      <w:r w:rsidR="00CA3317" w:rsidRPr="0031195B">
        <w:rPr>
          <w:rFonts w:ascii="Times New Roman" w:hAnsi="Times New Roman"/>
          <w:color w:val="000000" w:themeColor="text1"/>
          <w:kern w:val="0"/>
          <w:sz w:val="24"/>
        </w:rPr>
        <w:t xml:space="preserve"> </w:t>
      </w:r>
      <w:r w:rsidR="001A6E57" w:rsidRPr="0031195B">
        <w:rPr>
          <w:rFonts w:ascii="Times New Roman" w:hAnsi="Times New Roman"/>
          <w:b/>
          <w:color w:val="000000" w:themeColor="text1"/>
          <w:kern w:val="0"/>
          <w:sz w:val="24"/>
        </w:rPr>
        <w:t>DataCenterID</w:t>
      </w:r>
      <w:r w:rsidR="00381D58" w:rsidRPr="0031195B">
        <w:rPr>
          <w:rFonts w:ascii="Times New Roman" w:hAnsi="Times New Roman"/>
          <w:color w:val="000000" w:themeColor="text1"/>
          <w:kern w:val="0"/>
          <w:sz w:val="24"/>
        </w:rPr>
        <w:t xml:space="preserve"> can be filled with</w:t>
      </w:r>
      <w:r w:rsidR="00484A0F" w:rsidRPr="0031195B">
        <w:rPr>
          <w:rFonts w:ascii="Times New Roman" w:hAnsi="Times New Roman"/>
          <w:color w:val="000000" w:themeColor="text1"/>
          <w:kern w:val="0"/>
          <w:sz w:val="24"/>
        </w:rPr>
        <w:t xml:space="preserve"> either</w:t>
      </w:r>
      <w:r w:rsidR="00381D58" w:rsidRPr="0031195B">
        <w:rPr>
          <w:rFonts w:ascii="Times New Roman" w:hAnsi="Times New Roman"/>
          <w:color w:val="000000" w:themeColor="text1"/>
          <w:kern w:val="0"/>
          <w:sz w:val="24"/>
        </w:rPr>
        <w:t xml:space="preserve"> 0 or the primary data center ID published by </w:t>
      </w:r>
      <w:r w:rsidR="00CB5744" w:rsidRPr="0031195B">
        <w:rPr>
          <w:rFonts w:ascii="Times New Roman" w:hAnsi="Times New Roman"/>
          <w:color w:val="000000" w:themeColor="text1"/>
          <w:kern w:val="0"/>
          <w:sz w:val="24"/>
        </w:rPr>
        <w:t>the Exchange</w:t>
      </w:r>
      <w:r w:rsidR="00381D58" w:rsidRPr="0031195B">
        <w:rPr>
          <w:rFonts w:ascii="Times New Roman" w:hAnsi="Times New Roman"/>
          <w:color w:val="000000" w:themeColor="text1"/>
          <w:kern w:val="0"/>
          <w:sz w:val="24"/>
        </w:rPr>
        <w:t>.</w:t>
      </w:r>
    </w:p>
    <w:p w14:paraId="3F9BCA4D" w14:textId="77777777" w:rsidR="001C6C7A" w:rsidRPr="0031195B" w:rsidRDefault="001C6C7A" w:rsidP="003442C7">
      <w:pPr>
        <w:pStyle w:val="21"/>
        <w:spacing w:before="240" w:after="120" w:line="240" w:lineRule="auto"/>
        <w:ind w:firstLineChars="0" w:firstLine="0"/>
        <w:rPr>
          <w:rFonts w:ascii="Times New Roman" w:hAnsi="Times New Roman" w:cs="Times New Roman"/>
          <w:color w:val="000000" w:themeColor="text1"/>
        </w:rPr>
      </w:pPr>
    </w:p>
    <w:p w14:paraId="56ACB0D5" w14:textId="77777777" w:rsidR="006D5C08" w:rsidRPr="0031195B" w:rsidRDefault="00070A89" w:rsidP="007B2F02">
      <w:pPr>
        <w:pStyle w:val="2"/>
        <w:numPr>
          <w:ilvl w:val="1"/>
          <w:numId w:val="41"/>
        </w:numPr>
        <w:tabs>
          <w:tab w:val="left" w:pos="0"/>
        </w:tabs>
        <w:spacing w:before="0" w:after="0" w:line="480" w:lineRule="auto"/>
        <w:rPr>
          <w:rFonts w:ascii="Times New Roman" w:hAnsi="Times New Roman"/>
          <w:color w:val="000000" w:themeColor="text1"/>
        </w:rPr>
      </w:pPr>
      <w:bookmarkStart w:id="94" w:name="_Toc58938368"/>
      <w:r w:rsidRPr="0031195B">
        <w:rPr>
          <w:rFonts w:ascii="Times New Roman" w:hAnsi="Times New Roman"/>
          <w:color w:val="000000" w:themeColor="text1"/>
        </w:rPr>
        <w:t xml:space="preserve">Heartbeat Mechanism </w:t>
      </w:r>
      <w:r w:rsidR="002B7D95" w:rsidRPr="0031195B">
        <w:rPr>
          <w:rFonts w:ascii="Times New Roman" w:hAnsi="Times New Roman"/>
          <w:color w:val="000000" w:themeColor="text1"/>
        </w:rPr>
        <w:t>(Heartbeat)</w:t>
      </w:r>
      <w:bookmarkEnd w:id="94"/>
    </w:p>
    <w:p w14:paraId="3A08B272" w14:textId="77777777" w:rsidR="00606514" w:rsidRPr="0031195B" w:rsidRDefault="00C96909" w:rsidP="00606514">
      <w:pPr>
        <w:pStyle w:val="21"/>
        <w:spacing w:before="240" w:after="120"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The </w:t>
      </w:r>
      <w:r w:rsidR="00B43FDE" w:rsidRPr="0031195B">
        <w:rPr>
          <w:rFonts w:ascii="Times New Roman" w:hAnsi="Times New Roman" w:cs="Times New Roman"/>
          <w:color w:val="000000" w:themeColor="text1"/>
        </w:rPr>
        <w:t>member system</w:t>
      </w:r>
      <w:r w:rsidR="00183ED6" w:rsidRPr="0031195B">
        <w:rPr>
          <w:rFonts w:ascii="Times New Roman" w:hAnsi="Times New Roman" w:cs="Times New Roman"/>
          <w:color w:val="000000" w:themeColor="text1"/>
        </w:rPr>
        <w:t xml:space="preserve"> communicate</w:t>
      </w:r>
      <w:r w:rsidR="00691F75" w:rsidRPr="0031195B">
        <w:rPr>
          <w:rFonts w:ascii="Times New Roman" w:hAnsi="Times New Roman" w:cs="Times New Roman"/>
          <w:color w:val="000000" w:themeColor="text1"/>
        </w:rPr>
        <w:t>s</w:t>
      </w:r>
      <w:r w:rsidR="00183ED6" w:rsidRPr="0031195B">
        <w:rPr>
          <w:rFonts w:ascii="Times New Roman" w:hAnsi="Times New Roman" w:cs="Times New Roman"/>
          <w:color w:val="000000" w:themeColor="text1"/>
        </w:rPr>
        <w:t xml:space="preserve"> with </w:t>
      </w:r>
      <w:r w:rsidR="00CB5744" w:rsidRPr="0031195B">
        <w:rPr>
          <w:rFonts w:ascii="Times New Roman" w:hAnsi="Times New Roman" w:cs="Times New Roman"/>
          <w:color w:val="000000" w:themeColor="text1"/>
        </w:rPr>
        <w:t>the Exchange</w:t>
      </w:r>
      <w:r w:rsidR="00183ED6" w:rsidRPr="0031195B">
        <w:rPr>
          <w:rFonts w:ascii="Times New Roman" w:hAnsi="Times New Roman" w:cs="Times New Roman"/>
          <w:color w:val="000000" w:themeColor="text1"/>
        </w:rPr>
        <w:t xml:space="preserve"> trading platform via </w:t>
      </w:r>
      <w:r w:rsidR="00400C1B" w:rsidRPr="0031195B">
        <w:rPr>
          <w:rFonts w:ascii="Times New Roman" w:hAnsi="Times New Roman" w:cs="Times New Roman"/>
          <w:color w:val="000000" w:themeColor="text1"/>
        </w:rPr>
        <w:t xml:space="preserve">a </w:t>
      </w:r>
      <w:r w:rsidR="00183ED6" w:rsidRPr="0031195B">
        <w:rPr>
          <w:rFonts w:ascii="Times New Roman" w:hAnsi="Times New Roman" w:cs="Times New Roman"/>
          <w:color w:val="000000" w:themeColor="text1"/>
        </w:rPr>
        <w:t xml:space="preserve">TCP virtual link. If this virtual link fails </w:t>
      </w:r>
      <w:r w:rsidR="0041108B" w:rsidRPr="0031195B">
        <w:rPr>
          <w:rFonts w:ascii="Times New Roman" w:hAnsi="Times New Roman" w:cs="Times New Roman"/>
          <w:color w:val="000000" w:themeColor="text1"/>
        </w:rPr>
        <w:t xml:space="preserve">at </w:t>
      </w:r>
      <w:r w:rsidR="00400C1B" w:rsidRPr="0031195B">
        <w:rPr>
          <w:rFonts w:ascii="Times New Roman" w:hAnsi="Times New Roman" w:cs="Times New Roman"/>
          <w:color w:val="000000" w:themeColor="text1"/>
        </w:rPr>
        <w:t xml:space="preserve">a </w:t>
      </w:r>
      <w:r w:rsidR="00AC64AD" w:rsidRPr="0031195B">
        <w:rPr>
          <w:rFonts w:ascii="Times New Roman" w:hAnsi="Times New Roman" w:cs="Times New Roman"/>
          <w:color w:val="000000" w:themeColor="text1"/>
        </w:rPr>
        <w:t>moment when</w:t>
      </w:r>
      <w:r w:rsidR="00400C1B" w:rsidRPr="0031195B">
        <w:rPr>
          <w:rFonts w:ascii="Times New Roman" w:hAnsi="Times New Roman" w:cs="Times New Roman"/>
          <w:color w:val="000000" w:themeColor="text1"/>
        </w:rPr>
        <w:t xml:space="preserve"> </w:t>
      </w:r>
      <w:r w:rsidR="00183ED6" w:rsidRPr="0031195B">
        <w:rPr>
          <w:rFonts w:ascii="Times New Roman" w:hAnsi="Times New Roman" w:cs="Times New Roman"/>
          <w:color w:val="000000" w:themeColor="text1"/>
        </w:rPr>
        <w:t xml:space="preserve">there is no business communication between the </w:t>
      </w:r>
      <w:r w:rsidR="00B43FDE" w:rsidRPr="0031195B">
        <w:rPr>
          <w:rFonts w:ascii="Times New Roman" w:hAnsi="Times New Roman" w:cs="Times New Roman"/>
          <w:color w:val="000000" w:themeColor="text1"/>
        </w:rPr>
        <w:t>member system</w:t>
      </w:r>
      <w:r w:rsidR="00183ED6" w:rsidRPr="0031195B">
        <w:rPr>
          <w:rFonts w:ascii="Times New Roman" w:hAnsi="Times New Roman" w:cs="Times New Roman"/>
          <w:color w:val="000000" w:themeColor="text1"/>
        </w:rPr>
        <w:t xml:space="preserve"> and </w:t>
      </w:r>
      <w:r w:rsidR="00CB5744" w:rsidRPr="0031195B">
        <w:rPr>
          <w:rFonts w:ascii="Times New Roman" w:hAnsi="Times New Roman" w:cs="Times New Roman"/>
          <w:color w:val="000000" w:themeColor="text1"/>
        </w:rPr>
        <w:t>the Exchange</w:t>
      </w:r>
      <w:r w:rsidR="00183ED6" w:rsidRPr="0031195B">
        <w:rPr>
          <w:rFonts w:ascii="Times New Roman" w:hAnsi="Times New Roman" w:cs="Times New Roman"/>
          <w:color w:val="000000" w:themeColor="text1"/>
        </w:rPr>
        <w:t xml:space="preserve"> (more specifically</w:t>
      </w:r>
      <w:r w:rsidR="00400C1B" w:rsidRPr="0031195B">
        <w:rPr>
          <w:rFonts w:ascii="Times New Roman" w:hAnsi="Times New Roman" w:cs="Times New Roman"/>
          <w:color w:val="000000" w:themeColor="text1"/>
        </w:rPr>
        <w:t>, if</w:t>
      </w:r>
      <w:r w:rsidR="00220153" w:rsidRPr="0031195B">
        <w:rPr>
          <w:rFonts w:ascii="Times New Roman" w:hAnsi="Times New Roman" w:cs="Times New Roman"/>
          <w:color w:val="000000" w:themeColor="text1"/>
        </w:rPr>
        <w:t xml:space="preserve"> </w:t>
      </w:r>
      <w:r w:rsidR="0011111B" w:rsidRPr="0031195B">
        <w:rPr>
          <w:rFonts w:ascii="Times New Roman" w:hAnsi="Times New Roman" w:cs="Times New Roman"/>
          <w:b/>
          <w:color w:val="000000" w:themeColor="text1"/>
        </w:rPr>
        <w:t>Socket recv</w:t>
      </w:r>
      <w:r w:rsidR="00B54A37" w:rsidRPr="0031195B">
        <w:rPr>
          <w:rFonts w:ascii="Times New Roman" w:hAnsi="Times New Roman" w:cs="Times New Roman"/>
          <w:b/>
          <w:color w:val="000000" w:themeColor="text1"/>
        </w:rPr>
        <w:t>()</w:t>
      </w:r>
      <w:r w:rsidR="00B54A37" w:rsidRPr="0031195B">
        <w:rPr>
          <w:rFonts w:ascii="Times New Roman" w:hAnsi="Times New Roman" w:cs="Times New Roman"/>
          <w:color w:val="000000" w:themeColor="text1"/>
        </w:rPr>
        <w:t xml:space="preserve"> and </w:t>
      </w:r>
      <w:r w:rsidR="0011111B" w:rsidRPr="0031195B">
        <w:rPr>
          <w:rFonts w:ascii="Times New Roman" w:hAnsi="Times New Roman" w:cs="Times New Roman"/>
          <w:b/>
          <w:color w:val="000000" w:themeColor="text1"/>
        </w:rPr>
        <w:t>Socket send</w:t>
      </w:r>
      <w:r w:rsidR="00B54A37" w:rsidRPr="0031195B">
        <w:rPr>
          <w:rFonts w:ascii="Times New Roman" w:hAnsi="Times New Roman" w:cs="Times New Roman"/>
          <w:b/>
          <w:color w:val="000000" w:themeColor="text1"/>
        </w:rPr>
        <w:t>()</w:t>
      </w:r>
      <w:r w:rsidR="00183ED6" w:rsidRPr="0031195B">
        <w:rPr>
          <w:rFonts w:ascii="Times New Roman" w:hAnsi="Times New Roman" w:cs="Times New Roman"/>
          <w:color w:val="000000" w:themeColor="text1"/>
        </w:rPr>
        <w:t xml:space="preserve">are not invoked on both ends), then </w:t>
      </w:r>
      <w:r w:rsidR="00064B05" w:rsidRPr="0031195B">
        <w:rPr>
          <w:rFonts w:ascii="Times New Roman" w:hAnsi="Times New Roman" w:cs="Times New Roman"/>
          <w:color w:val="000000" w:themeColor="text1"/>
        </w:rPr>
        <w:t xml:space="preserve">it is hard to </w:t>
      </w:r>
      <w:r w:rsidR="00400C1B" w:rsidRPr="0031195B">
        <w:rPr>
          <w:rFonts w:ascii="Times New Roman" w:hAnsi="Times New Roman" w:cs="Times New Roman"/>
          <w:color w:val="000000" w:themeColor="text1"/>
        </w:rPr>
        <w:t xml:space="preserve">identify </w:t>
      </w:r>
      <w:r w:rsidR="00064B05" w:rsidRPr="0031195B">
        <w:rPr>
          <w:rFonts w:ascii="Times New Roman" w:hAnsi="Times New Roman" w:cs="Times New Roman"/>
          <w:color w:val="000000" w:themeColor="text1"/>
        </w:rPr>
        <w:t>the network breakdown</w:t>
      </w:r>
      <w:r w:rsidR="00183ED6" w:rsidRPr="0031195B">
        <w:rPr>
          <w:rFonts w:ascii="Times New Roman" w:hAnsi="Times New Roman" w:cs="Times New Roman"/>
          <w:color w:val="000000" w:themeColor="text1"/>
        </w:rPr>
        <w:t xml:space="preserve"> until </w:t>
      </w:r>
      <w:r w:rsidR="00064B05" w:rsidRPr="0031195B">
        <w:rPr>
          <w:rFonts w:ascii="Times New Roman" w:hAnsi="Times New Roman" w:cs="Times New Roman"/>
          <w:color w:val="000000" w:themeColor="text1"/>
        </w:rPr>
        <w:t xml:space="preserve">the </w:t>
      </w:r>
      <w:r w:rsidR="00183ED6" w:rsidRPr="0031195B">
        <w:rPr>
          <w:rFonts w:ascii="Times New Roman" w:hAnsi="Times New Roman" w:cs="Times New Roman"/>
          <w:color w:val="000000" w:themeColor="text1"/>
        </w:rPr>
        <w:t xml:space="preserve">socket itself times out. Since the default timeout is set relatively long, this poses difficulty for both ends </w:t>
      </w:r>
      <w:r w:rsidR="00400C1B" w:rsidRPr="0031195B">
        <w:rPr>
          <w:rFonts w:ascii="Times New Roman" w:hAnsi="Times New Roman" w:cs="Times New Roman"/>
          <w:color w:val="000000" w:themeColor="text1"/>
        </w:rPr>
        <w:t xml:space="preserve">in </w:t>
      </w:r>
      <w:r w:rsidR="00183ED6" w:rsidRPr="0031195B">
        <w:rPr>
          <w:rFonts w:ascii="Times New Roman" w:hAnsi="Times New Roman" w:cs="Times New Roman"/>
          <w:color w:val="000000" w:themeColor="text1"/>
        </w:rPr>
        <w:t>detect</w:t>
      </w:r>
      <w:r w:rsidR="00400C1B" w:rsidRPr="0031195B">
        <w:rPr>
          <w:rFonts w:ascii="Times New Roman" w:hAnsi="Times New Roman" w:cs="Times New Roman"/>
          <w:color w:val="000000" w:themeColor="text1"/>
        </w:rPr>
        <w:t>ing</w:t>
      </w:r>
      <w:r w:rsidR="00183ED6" w:rsidRPr="0031195B">
        <w:rPr>
          <w:rFonts w:ascii="Times New Roman" w:hAnsi="Times New Roman" w:cs="Times New Roman"/>
          <w:color w:val="000000" w:themeColor="text1"/>
        </w:rPr>
        <w:t xml:space="preserve"> the abnormal </w:t>
      </w:r>
      <w:r w:rsidR="00454B36" w:rsidRPr="0031195B">
        <w:rPr>
          <w:rFonts w:ascii="Times New Roman" w:hAnsi="Times New Roman" w:cs="Times New Roman"/>
          <w:color w:val="000000" w:themeColor="text1"/>
        </w:rPr>
        <w:t>status</w:t>
      </w:r>
      <w:r w:rsidR="00400C1B" w:rsidRPr="0031195B">
        <w:rPr>
          <w:rFonts w:ascii="Times New Roman" w:hAnsi="Times New Roman" w:cs="Times New Roman"/>
          <w:color w:val="000000" w:themeColor="text1"/>
        </w:rPr>
        <w:t>, and</w:t>
      </w:r>
      <w:r w:rsidR="00183ED6" w:rsidRPr="0031195B">
        <w:rPr>
          <w:rFonts w:ascii="Times New Roman" w:hAnsi="Times New Roman" w:cs="Times New Roman"/>
          <w:color w:val="000000" w:themeColor="text1"/>
        </w:rPr>
        <w:t xml:space="preserve"> thus </w:t>
      </w:r>
      <w:r w:rsidR="00754692" w:rsidRPr="0031195B">
        <w:rPr>
          <w:rFonts w:ascii="Times New Roman" w:hAnsi="Times New Roman" w:cs="Times New Roman"/>
          <w:color w:val="000000" w:themeColor="text1"/>
        </w:rPr>
        <w:t xml:space="preserve">could </w:t>
      </w:r>
      <w:r w:rsidR="00754692" w:rsidRPr="0031195B">
        <w:rPr>
          <w:rFonts w:ascii="Times New Roman" w:hAnsi="Times New Roman" w:cs="Times New Roman"/>
          <w:color w:val="000000" w:themeColor="text1"/>
        </w:rPr>
        <w:lastRenderedPageBreak/>
        <w:t>delay</w:t>
      </w:r>
      <w:r w:rsidR="00183ED6" w:rsidRPr="0031195B">
        <w:rPr>
          <w:rFonts w:ascii="Times New Roman" w:hAnsi="Times New Roman" w:cs="Times New Roman"/>
          <w:color w:val="000000" w:themeColor="text1"/>
        </w:rPr>
        <w:t xml:space="preserve"> the response and recovery.</w:t>
      </w:r>
    </w:p>
    <w:p w14:paraId="7AB29BCC" w14:textId="77777777" w:rsidR="00B2341E" w:rsidRPr="0031195B" w:rsidRDefault="00183ED6" w:rsidP="00606514">
      <w:pPr>
        <w:pStyle w:val="21"/>
        <w:spacing w:before="240" w:after="120"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Adding </w:t>
      </w:r>
      <w:r w:rsidR="00400C1B" w:rsidRPr="0031195B">
        <w:rPr>
          <w:rFonts w:ascii="Times New Roman" w:hAnsi="Times New Roman" w:cs="Times New Roman"/>
          <w:color w:val="000000" w:themeColor="text1"/>
        </w:rPr>
        <w:t xml:space="preserve">a </w:t>
      </w:r>
      <w:r w:rsidRPr="0031195B">
        <w:rPr>
          <w:rFonts w:ascii="Times New Roman" w:hAnsi="Times New Roman" w:cs="Times New Roman"/>
          <w:color w:val="000000" w:themeColor="text1"/>
        </w:rPr>
        <w:t xml:space="preserve">heartbeat is a simple and cost-effective way to solve </w:t>
      </w:r>
      <w:r w:rsidR="00400C1B" w:rsidRPr="0031195B">
        <w:rPr>
          <w:rFonts w:ascii="Times New Roman" w:hAnsi="Times New Roman" w:cs="Times New Roman"/>
          <w:color w:val="000000" w:themeColor="text1"/>
        </w:rPr>
        <w:t xml:space="preserve">this </w:t>
      </w:r>
      <w:r w:rsidRPr="0031195B">
        <w:rPr>
          <w:rFonts w:ascii="Times New Roman" w:hAnsi="Times New Roman" w:cs="Times New Roman"/>
          <w:color w:val="000000" w:themeColor="text1"/>
        </w:rPr>
        <w:t>issue: when business data is un</w:t>
      </w:r>
      <w:r w:rsidR="001027A6" w:rsidRPr="0031195B">
        <w:rPr>
          <w:rFonts w:ascii="Times New Roman" w:hAnsi="Times New Roman" w:cs="Times New Roman"/>
          <w:color w:val="000000" w:themeColor="text1"/>
        </w:rPr>
        <w:t xml:space="preserve">der transmission, both ends </w:t>
      </w:r>
      <w:r w:rsidR="00754692" w:rsidRPr="0031195B">
        <w:rPr>
          <w:rFonts w:ascii="Times New Roman" w:hAnsi="Times New Roman" w:cs="Times New Roman"/>
          <w:color w:val="000000" w:themeColor="text1"/>
        </w:rPr>
        <w:t>rely</w:t>
      </w:r>
      <w:r w:rsidRPr="0031195B">
        <w:rPr>
          <w:rFonts w:ascii="Times New Roman" w:hAnsi="Times New Roman" w:cs="Times New Roman"/>
          <w:color w:val="000000" w:themeColor="text1"/>
        </w:rPr>
        <w:t xml:space="preserve"> on communication to monitor the </w:t>
      </w:r>
      <w:r w:rsidR="00064B05" w:rsidRPr="0031195B">
        <w:rPr>
          <w:rFonts w:ascii="Times New Roman" w:hAnsi="Times New Roman" w:cs="Times New Roman"/>
          <w:color w:val="000000" w:themeColor="text1"/>
        </w:rPr>
        <w:t xml:space="preserve">health of </w:t>
      </w:r>
      <w:r w:rsidR="00400C1B" w:rsidRPr="0031195B">
        <w:rPr>
          <w:rFonts w:ascii="Times New Roman" w:hAnsi="Times New Roman" w:cs="Times New Roman"/>
          <w:color w:val="000000" w:themeColor="text1"/>
        </w:rPr>
        <w:t xml:space="preserve">the </w:t>
      </w:r>
      <w:r w:rsidRPr="0031195B">
        <w:rPr>
          <w:rFonts w:ascii="Times New Roman" w:hAnsi="Times New Roman" w:cs="Times New Roman"/>
          <w:color w:val="000000" w:themeColor="text1"/>
        </w:rPr>
        <w:t xml:space="preserve">link; otherwise, both ends can send </w:t>
      </w:r>
      <w:r w:rsidR="00400C1B" w:rsidRPr="0031195B">
        <w:rPr>
          <w:rFonts w:ascii="Times New Roman" w:hAnsi="Times New Roman" w:cs="Times New Roman"/>
          <w:color w:val="000000" w:themeColor="text1"/>
        </w:rPr>
        <w:t xml:space="preserve">a </w:t>
      </w:r>
      <w:r w:rsidRPr="0031195B">
        <w:rPr>
          <w:rFonts w:ascii="Times New Roman" w:hAnsi="Times New Roman" w:cs="Times New Roman"/>
          <w:color w:val="000000" w:themeColor="text1"/>
        </w:rPr>
        <w:t xml:space="preserve">heartbeat to each other </w:t>
      </w:r>
      <w:r w:rsidR="00400C1B" w:rsidRPr="0031195B">
        <w:rPr>
          <w:rFonts w:ascii="Times New Roman" w:hAnsi="Times New Roman" w:cs="Times New Roman"/>
          <w:color w:val="000000" w:themeColor="text1"/>
        </w:rPr>
        <w:t xml:space="preserve">in </w:t>
      </w:r>
      <w:r w:rsidR="00064B05" w:rsidRPr="0031195B">
        <w:rPr>
          <w:rFonts w:ascii="Times New Roman" w:hAnsi="Times New Roman" w:cs="Times New Roman"/>
          <w:color w:val="000000" w:themeColor="text1"/>
        </w:rPr>
        <w:t>the</w:t>
      </w:r>
      <w:r w:rsidRPr="0031195B">
        <w:rPr>
          <w:rFonts w:ascii="Times New Roman" w:hAnsi="Times New Roman" w:cs="Times New Roman"/>
          <w:color w:val="000000" w:themeColor="text1"/>
        </w:rPr>
        <w:t xml:space="preserve"> absence of business communication. This does not add pressure to </w:t>
      </w:r>
      <w:r w:rsidR="00400C1B" w:rsidRPr="0031195B">
        <w:rPr>
          <w:rFonts w:ascii="Times New Roman" w:hAnsi="Times New Roman" w:cs="Times New Roman"/>
          <w:color w:val="000000" w:themeColor="text1"/>
        </w:rPr>
        <w:t xml:space="preserve">the </w:t>
      </w:r>
      <w:r w:rsidR="008E2CE6" w:rsidRPr="0031195B">
        <w:rPr>
          <w:rFonts w:ascii="Times New Roman" w:hAnsi="Times New Roman" w:cs="Times New Roman"/>
          <w:color w:val="000000" w:themeColor="text1"/>
        </w:rPr>
        <w:t>bandwidth</w:t>
      </w:r>
      <w:r w:rsidRPr="0031195B">
        <w:rPr>
          <w:rFonts w:ascii="Times New Roman" w:hAnsi="Times New Roman" w:cs="Times New Roman"/>
          <w:color w:val="000000" w:themeColor="text1"/>
        </w:rPr>
        <w:t xml:space="preserve"> because no </w:t>
      </w:r>
      <w:r w:rsidR="00064B05" w:rsidRPr="0031195B">
        <w:rPr>
          <w:rFonts w:ascii="Times New Roman" w:hAnsi="Times New Roman" w:cs="Times New Roman"/>
          <w:color w:val="000000" w:themeColor="text1"/>
        </w:rPr>
        <w:t xml:space="preserve">business data is </w:t>
      </w:r>
      <w:r w:rsidR="00AC64AD" w:rsidRPr="0031195B">
        <w:rPr>
          <w:rFonts w:ascii="Times New Roman" w:hAnsi="Times New Roman" w:cs="Times New Roman"/>
          <w:color w:val="000000" w:themeColor="text1"/>
        </w:rPr>
        <w:t>transmitted when</w:t>
      </w:r>
      <w:r w:rsidR="00064B05" w:rsidRPr="0031195B">
        <w:rPr>
          <w:rFonts w:ascii="Times New Roman" w:hAnsi="Times New Roman" w:cs="Times New Roman"/>
          <w:color w:val="000000" w:themeColor="text1"/>
        </w:rPr>
        <w:t xml:space="preserve"> </w:t>
      </w:r>
      <w:r w:rsidR="00754692" w:rsidRPr="0031195B">
        <w:rPr>
          <w:rFonts w:ascii="Times New Roman" w:hAnsi="Times New Roman" w:cs="Times New Roman"/>
          <w:color w:val="000000" w:themeColor="text1"/>
        </w:rPr>
        <w:t xml:space="preserve">the </w:t>
      </w:r>
      <w:r w:rsidR="00064B05" w:rsidRPr="0031195B">
        <w:rPr>
          <w:rFonts w:ascii="Times New Roman" w:hAnsi="Times New Roman" w:cs="Times New Roman"/>
          <w:color w:val="000000" w:themeColor="text1"/>
        </w:rPr>
        <w:t xml:space="preserve">heartbeat </w:t>
      </w:r>
      <w:r w:rsidR="00754692" w:rsidRPr="0031195B">
        <w:rPr>
          <w:rFonts w:ascii="Times New Roman" w:hAnsi="Times New Roman" w:cs="Times New Roman"/>
          <w:color w:val="000000" w:themeColor="text1"/>
        </w:rPr>
        <w:t>message is transmitted</w:t>
      </w:r>
      <w:r w:rsidR="00064B05" w:rsidRPr="0031195B">
        <w:rPr>
          <w:rFonts w:ascii="Times New Roman" w:hAnsi="Times New Roman" w:cs="Times New Roman"/>
          <w:color w:val="000000" w:themeColor="text1"/>
        </w:rPr>
        <w:t>. H</w:t>
      </w:r>
      <w:r w:rsidRPr="0031195B">
        <w:rPr>
          <w:rFonts w:ascii="Times New Roman" w:hAnsi="Times New Roman" w:cs="Times New Roman"/>
          <w:color w:val="000000" w:themeColor="text1"/>
        </w:rPr>
        <w:t xml:space="preserve">owever, </w:t>
      </w:r>
      <w:r w:rsidR="00064B05" w:rsidRPr="0031195B">
        <w:rPr>
          <w:rFonts w:ascii="Times New Roman" w:hAnsi="Times New Roman" w:cs="Times New Roman"/>
          <w:color w:val="000000" w:themeColor="text1"/>
        </w:rPr>
        <w:t>along with</w:t>
      </w:r>
      <w:r w:rsidR="00754692" w:rsidRPr="0031195B">
        <w:rPr>
          <w:rFonts w:ascii="Times New Roman" w:hAnsi="Times New Roman" w:cs="Times New Roman"/>
          <w:color w:val="000000" w:themeColor="text1"/>
        </w:rPr>
        <w:t xml:space="preserve"> the</w:t>
      </w:r>
      <w:r w:rsidR="00064B05" w:rsidRPr="0031195B">
        <w:rPr>
          <w:rFonts w:ascii="Times New Roman" w:hAnsi="Times New Roman" w:cs="Times New Roman"/>
          <w:color w:val="000000" w:themeColor="text1"/>
        </w:rPr>
        <w:t xml:space="preserve"> increase </w:t>
      </w:r>
      <w:r w:rsidR="00400C1B" w:rsidRPr="0031195B">
        <w:rPr>
          <w:rFonts w:ascii="Times New Roman" w:hAnsi="Times New Roman" w:cs="Times New Roman"/>
          <w:color w:val="000000" w:themeColor="text1"/>
        </w:rPr>
        <w:t xml:space="preserve">in </w:t>
      </w:r>
      <w:r w:rsidRPr="0031195B">
        <w:rPr>
          <w:rFonts w:ascii="Times New Roman" w:hAnsi="Times New Roman" w:cs="Times New Roman"/>
          <w:color w:val="000000" w:themeColor="text1"/>
        </w:rPr>
        <w:t xml:space="preserve">the quantity of </w:t>
      </w:r>
      <w:r w:rsidR="00400C1B" w:rsidRPr="0031195B">
        <w:rPr>
          <w:rFonts w:ascii="Times New Roman" w:hAnsi="Times New Roman" w:cs="Times New Roman"/>
          <w:color w:val="000000" w:themeColor="text1"/>
        </w:rPr>
        <w:t xml:space="preserve">the </w:t>
      </w:r>
      <w:r w:rsidRPr="0031195B">
        <w:rPr>
          <w:rFonts w:ascii="Times New Roman" w:hAnsi="Times New Roman" w:cs="Times New Roman"/>
          <w:color w:val="000000" w:themeColor="text1"/>
        </w:rPr>
        <w:t>server(gatewa</w:t>
      </w:r>
      <w:r w:rsidR="00754692" w:rsidRPr="0031195B">
        <w:rPr>
          <w:rFonts w:ascii="Times New Roman" w:hAnsi="Times New Roman" w:cs="Times New Roman"/>
          <w:color w:val="000000" w:themeColor="text1"/>
        </w:rPr>
        <w:t xml:space="preserve">y), it does add </w:t>
      </w:r>
      <w:r w:rsidR="00400C1B" w:rsidRPr="0031195B">
        <w:rPr>
          <w:rFonts w:ascii="Times New Roman" w:hAnsi="Times New Roman" w:cs="Times New Roman"/>
          <w:color w:val="000000" w:themeColor="text1"/>
        </w:rPr>
        <w:t xml:space="preserve">linear </w:t>
      </w:r>
      <w:r w:rsidR="00754692" w:rsidRPr="0031195B">
        <w:rPr>
          <w:rFonts w:ascii="Times New Roman" w:hAnsi="Times New Roman" w:cs="Times New Roman"/>
          <w:color w:val="000000" w:themeColor="text1"/>
        </w:rPr>
        <w:t>operation cost</w:t>
      </w:r>
      <w:r w:rsidR="00400C1B" w:rsidRPr="0031195B">
        <w:rPr>
          <w:rFonts w:ascii="Times New Roman" w:hAnsi="Times New Roman" w:cs="Times New Roman"/>
          <w:color w:val="000000" w:themeColor="text1"/>
        </w:rPr>
        <w:t>s, as each server must be</w:t>
      </w:r>
      <w:r w:rsidR="00220153" w:rsidRPr="0031195B">
        <w:rPr>
          <w:rFonts w:ascii="Times New Roman" w:hAnsi="Times New Roman" w:cs="Times New Roman"/>
          <w:color w:val="000000" w:themeColor="text1"/>
        </w:rPr>
        <w:t xml:space="preserve"> </w:t>
      </w:r>
      <w:r w:rsidR="00400C1B" w:rsidRPr="0031195B">
        <w:rPr>
          <w:rFonts w:ascii="Times New Roman" w:hAnsi="Times New Roman" w:cs="Times New Roman"/>
          <w:color w:val="000000" w:themeColor="text1"/>
        </w:rPr>
        <w:t>polled every</w:t>
      </w:r>
      <w:r w:rsidRPr="0031195B">
        <w:rPr>
          <w:rFonts w:ascii="Times New Roman" w:hAnsi="Times New Roman" w:cs="Times New Roman"/>
          <w:color w:val="000000" w:themeColor="text1"/>
        </w:rPr>
        <w:t xml:space="preserve"> second to </w:t>
      </w:r>
      <w:r w:rsidR="00400C1B" w:rsidRPr="0031195B">
        <w:rPr>
          <w:rFonts w:ascii="Times New Roman" w:hAnsi="Times New Roman" w:cs="Times New Roman"/>
          <w:color w:val="000000" w:themeColor="text1"/>
        </w:rPr>
        <w:t>ascertain</w:t>
      </w:r>
      <w:r w:rsidRPr="0031195B">
        <w:rPr>
          <w:rFonts w:ascii="Times New Roman" w:hAnsi="Times New Roman" w:cs="Times New Roman"/>
          <w:color w:val="000000" w:themeColor="text1"/>
        </w:rPr>
        <w:t xml:space="preserve"> whether or not </w:t>
      </w:r>
      <w:r w:rsidR="00754692" w:rsidRPr="0031195B">
        <w:rPr>
          <w:rFonts w:ascii="Times New Roman" w:hAnsi="Times New Roman" w:cs="Times New Roman"/>
          <w:color w:val="000000" w:themeColor="text1"/>
        </w:rPr>
        <w:t xml:space="preserve">to </w:t>
      </w:r>
      <w:r w:rsidR="00AC64AD" w:rsidRPr="0031195B">
        <w:rPr>
          <w:rFonts w:ascii="Times New Roman" w:hAnsi="Times New Roman" w:cs="Times New Roman"/>
          <w:color w:val="000000" w:themeColor="text1"/>
        </w:rPr>
        <w:t>send a</w:t>
      </w:r>
      <w:r w:rsidR="00400C1B" w:rsidRPr="0031195B">
        <w:rPr>
          <w:rFonts w:ascii="Times New Roman" w:hAnsi="Times New Roman" w:cs="Times New Roman"/>
          <w:color w:val="000000" w:themeColor="text1"/>
        </w:rPr>
        <w:t xml:space="preserve"> </w:t>
      </w:r>
      <w:r w:rsidRPr="0031195B">
        <w:rPr>
          <w:rFonts w:ascii="Times New Roman" w:hAnsi="Times New Roman" w:cs="Times New Roman"/>
          <w:color w:val="000000" w:themeColor="text1"/>
        </w:rPr>
        <w:t xml:space="preserve">heartbeat and </w:t>
      </w:r>
      <w:r w:rsidR="00754692" w:rsidRPr="0031195B">
        <w:rPr>
          <w:rFonts w:ascii="Times New Roman" w:hAnsi="Times New Roman" w:cs="Times New Roman"/>
          <w:color w:val="000000" w:themeColor="text1"/>
        </w:rPr>
        <w:t xml:space="preserve">also </w:t>
      </w:r>
      <w:r w:rsidRPr="0031195B">
        <w:rPr>
          <w:rFonts w:ascii="Times New Roman" w:hAnsi="Times New Roman" w:cs="Times New Roman"/>
          <w:color w:val="000000" w:themeColor="text1"/>
        </w:rPr>
        <w:t xml:space="preserve">maintain the connection table.  </w:t>
      </w:r>
    </w:p>
    <w:p w14:paraId="310FDFE4" w14:textId="77777777" w:rsidR="00500ECA" w:rsidRPr="0031195B" w:rsidRDefault="00FD302A" w:rsidP="00606514">
      <w:pPr>
        <w:pStyle w:val="21"/>
        <w:spacing w:before="240" w:after="120"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Adding </w:t>
      </w:r>
      <w:r w:rsidR="00400C1B" w:rsidRPr="0031195B">
        <w:rPr>
          <w:rFonts w:ascii="Times New Roman" w:hAnsi="Times New Roman" w:cs="Times New Roman"/>
          <w:color w:val="000000" w:themeColor="text1"/>
        </w:rPr>
        <w:t xml:space="preserve">a </w:t>
      </w:r>
      <w:r w:rsidRPr="0031195B">
        <w:rPr>
          <w:rFonts w:ascii="Times New Roman" w:hAnsi="Times New Roman" w:cs="Times New Roman"/>
          <w:color w:val="000000" w:themeColor="text1"/>
        </w:rPr>
        <w:t>heartbeat help</w:t>
      </w:r>
      <w:r w:rsidR="00064B05" w:rsidRPr="0031195B">
        <w:rPr>
          <w:rFonts w:ascii="Times New Roman" w:hAnsi="Times New Roman" w:cs="Times New Roman"/>
          <w:color w:val="000000" w:themeColor="text1"/>
        </w:rPr>
        <w:t>s</w:t>
      </w:r>
      <w:r w:rsidRPr="0031195B">
        <w:rPr>
          <w:rFonts w:ascii="Times New Roman" w:hAnsi="Times New Roman" w:cs="Times New Roman"/>
          <w:color w:val="000000" w:themeColor="text1"/>
        </w:rPr>
        <w:t xml:space="preserve"> detec</w:t>
      </w:r>
      <w:r w:rsidR="00064B05" w:rsidRPr="0031195B">
        <w:rPr>
          <w:rFonts w:ascii="Times New Roman" w:hAnsi="Times New Roman" w:cs="Times New Roman"/>
          <w:color w:val="000000" w:themeColor="text1"/>
        </w:rPr>
        <w:t>t</w:t>
      </w:r>
      <w:r w:rsidRPr="0031195B">
        <w:rPr>
          <w:rFonts w:ascii="Times New Roman" w:hAnsi="Times New Roman" w:cs="Times New Roman"/>
          <w:color w:val="000000" w:themeColor="text1"/>
        </w:rPr>
        <w:t xml:space="preserve"> the health of </w:t>
      </w:r>
      <w:r w:rsidR="00400C1B" w:rsidRPr="0031195B">
        <w:rPr>
          <w:rFonts w:ascii="Times New Roman" w:hAnsi="Times New Roman" w:cs="Times New Roman"/>
          <w:color w:val="000000" w:themeColor="text1"/>
        </w:rPr>
        <w:t xml:space="preserve">a </w:t>
      </w:r>
      <w:r w:rsidRPr="0031195B">
        <w:rPr>
          <w:rFonts w:ascii="Times New Roman" w:hAnsi="Times New Roman" w:cs="Times New Roman"/>
          <w:color w:val="000000" w:themeColor="text1"/>
        </w:rPr>
        <w:t xml:space="preserve">link. If one end does not receive </w:t>
      </w:r>
      <w:r w:rsidR="00400C1B" w:rsidRPr="0031195B">
        <w:rPr>
          <w:rFonts w:ascii="Times New Roman" w:hAnsi="Times New Roman" w:cs="Times New Roman"/>
          <w:color w:val="000000" w:themeColor="text1"/>
        </w:rPr>
        <w:t xml:space="preserve">a </w:t>
      </w:r>
      <w:r w:rsidRPr="0031195B">
        <w:rPr>
          <w:rFonts w:ascii="Times New Roman" w:hAnsi="Times New Roman" w:cs="Times New Roman"/>
          <w:color w:val="000000" w:themeColor="text1"/>
        </w:rPr>
        <w:t xml:space="preserve">message before timeout, it deems </w:t>
      </w:r>
      <w:r w:rsidR="00400C1B" w:rsidRPr="0031195B">
        <w:rPr>
          <w:rFonts w:ascii="Times New Roman" w:hAnsi="Times New Roman" w:cs="Times New Roman"/>
          <w:color w:val="000000" w:themeColor="text1"/>
        </w:rPr>
        <w:t xml:space="preserve">that the </w:t>
      </w:r>
      <w:r w:rsidRPr="0031195B">
        <w:rPr>
          <w:rFonts w:ascii="Times New Roman" w:hAnsi="Times New Roman" w:cs="Times New Roman"/>
          <w:color w:val="000000" w:themeColor="text1"/>
        </w:rPr>
        <w:t xml:space="preserve">TCP virtual link </w:t>
      </w:r>
      <w:r w:rsidR="00400C1B" w:rsidRPr="0031195B">
        <w:rPr>
          <w:rFonts w:ascii="Times New Roman" w:hAnsi="Times New Roman" w:cs="Times New Roman"/>
          <w:color w:val="000000" w:themeColor="text1"/>
        </w:rPr>
        <w:t xml:space="preserve">has failed </w:t>
      </w:r>
      <w:r w:rsidRPr="0031195B">
        <w:rPr>
          <w:rFonts w:ascii="Times New Roman" w:hAnsi="Times New Roman" w:cs="Times New Roman"/>
          <w:color w:val="000000" w:themeColor="text1"/>
        </w:rPr>
        <w:t xml:space="preserve">and should disconnect. If one end does not send </w:t>
      </w:r>
      <w:r w:rsidR="00064B05" w:rsidRPr="0031195B">
        <w:rPr>
          <w:rFonts w:ascii="Times New Roman" w:hAnsi="Times New Roman" w:cs="Times New Roman"/>
          <w:color w:val="000000" w:themeColor="text1"/>
        </w:rPr>
        <w:t xml:space="preserve">out </w:t>
      </w:r>
      <w:r w:rsidRPr="0031195B">
        <w:rPr>
          <w:rFonts w:ascii="Times New Roman" w:hAnsi="Times New Roman" w:cs="Times New Roman"/>
          <w:color w:val="000000" w:themeColor="text1"/>
        </w:rPr>
        <w:t xml:space="preserve">any business data within </w:t>
      </w:r>
      <w:r w:rsidR="00400C1B" w:rsidRPr="0031195B">
        <w:rPr>
          <w:rFonts w:ascii="Times New Roman" w:hAnsi="Times New Roman" w:cs="Times New Roman"/>
          <w:color w:val="000000" w:themeColor="text1"/>
        </w:rPr>
        <w:t xml:space="preserve">a </w:t>
      </w:r>
      <w:r w:rsidRPr="0031195B">
        <w:rPr>
          <w:rFonts w:ascii="Times New Roman" w:hAnsi="Times New Roman" w:cs="Times New Roman"/>
          <w:color w:val="000000" w:themeColor="text1"/>
        </w:rPr>
        <w:t xml:space="preserve">certain interval, it should send </w:t>
      </w:r>
      <w:r w:rsidR="00400C1B" w:rsidRPr="0031195B">
        <w:rPr>
          <w:rFonts w:ascii="Times New Roman" w:hAnsi="Times New Roman" w:cs="Times New Roman"/>
          <w:color w:val="000000" w:themeColor="text1"/>
        </w:rPr>
        <w:t xml:space="preserve">a </w:t>
      </w:r>
      <w:r w:rsidRPr="0031195B">
        <w:rPr>
          <w:rFonts w:ascii="Times New Roman" w:hAnsi="Times New Roman" w:cs="Times New Roman"/>
          <w:color w:val="000000" w:themeColor="text1"/>
        </w:rPr>
        <w:t>heartbeat</w:t>
      </w:r>
      <w:r w:rsidR="00533D2F" w:rsidRPr="0031195B">
        <w:rPr>
          <w:rFonts w:ascii="Times New Roman" w:hAnsi="Times New Roman" w:cs="Times New Roman"/>
          <w:color w:val="000000" w:themeColor="text1"/>
        </w:rPr>
        <w:t xml:space="preserve"> to the </w:t>
      </w:r>
      <w:r w:rsidRPr="0031195B">
        <w:rPr>
          <w:rFonts w:ascii="Times New Roman" w:hAnsi="Times New Roman" w:cs="Times New Roman"/>
          <w:color w:val="000000" w:themeColor="text1"/>
        </w:rPr>
        <w:t xml:space="preserve">other end so as </w:t>
      </w:r>
      <w:r w:rsidR="00211A9B" w:rsidRPr="0031195B">
        <w:rPr>
          <w:rFonts w:ascii="Times New Roman" w:hAnsi="Times New Roman" w:cs="Times New Roman"/>
          <w:color w:val="000000" w:themeColor="text1"/>
        </w:rPr>
        <w:t xml:space="preserve">to </w:t>
      </w:r>
      <w:r w:rsidR="00AC64AD" w:rsidRPr="0031195B">
        <w:rPr>
          <w:rFonts w:ascii="Times New Roman" w:hAnsi="Times New Roman" w:cs="Times New Roman"/>
          <w:color w:val="000000" w:themeColor="text1"/>
        </w:rPr>
        <w:t>maintain the</w:t>
      </w:r>
      <w:r w:rsidR="00400C1B" w:rsidRPr="0031195B">
        <w:rPr>
          <w:rFonts w:ascii="Times New Roman" w:hAnsi="Times New Roman" w:cs="Times New Roman"/>
          <w:color w:val="000000" w:themeColor="text1"/>
        </w:rPr>
        <w:t xml:space="preserve"> </w:t>
      </w:r>
      <w:r w:rsidR="00533D2F" w:rsidRPr="0031195B">
        <w:rPr>
          <w:rFonts w:ascii="Times New Roman" w:hAnsi="Times New Roman" w:cs="Times New Roman"/>
          <w:color w:val="000000" w:themeColor="text1"/>
        </w:rPr>
        <w:t xml:space="preserve">normal working </w:t>
      </w:r>
      <w:r w:rsidRPr="0031195B">
        <w:rPr>
          <w:rFonts w:ascii="Times New Roman" w:hAnsi="Times New Roman" w:cs="Times New Roman"/>
          <w:color w:val="000000" w:themeColor="text1"/>
        </w:rPr>
        <w:t>condition</w:t>
      </w:r>
      <w:r w:rsidR="00400C1B" w:rsidRPr="0031195B">
        <w:rPr>
          <w:rFonts w:ascii="Times New Roman" w:hAnsi="Times New Roman" w:cs="Times New Roman"/>
          <w:color w:val="000000" w:themeColor="text1"/>
        </w:rPr>
        <w:t>s</w:t>
      </w:r>
      <w:r w:rsidR="00C11298" w:rsidRPr="0031195B">
        <w:rPr>
          <w:rFonts w:ascii="Times New Roman" w:hAnsi="Times New Roman" w:cs="Times New Roman"/>
          <w:color w:val="000000" w:themeColor="text1"/>
        </w:rPr>
        <w:t xml:space="preserve"> of the virtual link. Typically</w:t>
      </w:r>
      <w:r w:rsidR="00533D2F" w:rsidRPr="0031195B">
        <w:rPr>
          <w:rFonts w:ascii="Times New Roman" w:hAnsi="Times New Roman" w:cs="Times New Roman"/>
          <w:color w:val="000000" w:themeColor="text1"/>
        </w:rPr>
        <w:t xml:space="preserve">, </w:t>
      </w:r>
      <w:r w:rsidR="0095181F" w:rsidRPr="0031195B">
        <w:rPr>
          <w:rFonts w:ascii="Times New Roman" w:hAnsi="Times New Roman" w:cs="Times New Roman"/>
          <w:color w:val="000000" w:themeColor="text1"/>
        </w:rPr>
        <w:t>the</w:t>
      </w:r>
      <w:r w:rsidR="00AC64AD" w:rsidRPr="0031195B">
        <w:rPr>
          <w:rFonts w:ascii="Times New Roman" w:hAnsi="Times New Roman" w:cs="Times New Roman"/>
          <w:color w:val="000000" w:themeColor="text1"/>
        </w:rPr>
        <w:t xml:space="preserve"> </w:t>
      </w:r>
      <w:r w:rsidR="00533D2F" w:rsidRPr="0031195B">
        <w:rPr>
          <w:rFonts w:ascii="Times New Roman" w:hAnsi="Times New Roman" w:cs="Times New Roman"/>
          <w:b/>
          <w:color w:val="000000" w:themeColor="text1"/>
        </w:rPr>
        <w:t>timeout</w:t>
      </w:r>
      <w:r w:rsidR="00AC64AD" w:rsidRPr="0031195B">
        <w:rPr>
          <w:rFonts w:ascii="Times New Roman" w:hAnsi="Times New Roman" w:cs="Times New Roman"/>
          <w:b/>
          <w:color w:val="000000" w:themeColor="text1"/>
        </w:rPr>
        <w:t xml:space="preserve"> </w:t>
      </w:r>
      <w:r w:rsidR="00D87765" w:rsidRPr="0031195B">
        <w:rPr>
          <w:rFonts w:ascii="Times New Roman" w:hAnsi="Times New Roman" w:cs="Times New Roman"/>
          <w:color w:val="000000" w:themeColor="text1"/>
        </w:rPr>
        <w:t>is</w:t>
      </w:r>
      <w:r w:rsidR="00AC64AD" w:rsidRPr="0031195B">
        <w:rPr>
          <w:rFonts w:ascii="Times New Roman" w:hAnsi="Times New Roman" w:cs="Times New Roman"/>
          <w:color w:val="000000" w:themeColor="text1"/>
        </w:rPr>
        <w:t xml:space="preserve"> </w:t>
      </w:r>
      <w:r w:rsidR="009A257B" w:rsidRPr="0031195B">
        <w:rPr>
          <w:rFonts w:ascii="Times New Roman" w:hAnsi="Times New Roman" w:cs="Times New Roman"/>
          <w:color w:val="000000" w:themeColor="text1"/>
        </w:rPr>
        <w:t xml:space="preserve">set to </w:t>
      </w:r>
      <w:r w:rsidR="00533D2F" w:rsidRPr="0031195B">
        <w:rPr>
          <w:rFonts w:ascii="Times New Roman" w:hAnsi="Times New Roman" w:cs="Times New Roman"/>
          <w:color w:val="000000" w:themeColor="text1"/>
        </w:rPr>
        <w:t xml:space="preserve">three </w:t>
      </w:r>
      <w:r w:rsidR="00AC64AD" w:rsidRPr="0031195B">
        <w:rPr>
          <w:rFonts w:ascii="Times New Roman" w:hAnsi="Times New Roman" w:cs="Times New Roman"/>
          <w:color w:val="000000" w:themeColor="text1"/>
        </w:rPr>
        <w:t>times the</w:t>
      </w:r>
      <w:r w:rsidR="00533D2F" w:rsidRPr="0031195B">
        <w:rPr>
          <w:rFonts w:ascii="Times New Roman" w:hAnsi="Times New Roman" w:cs="Times New Roman"/>
          <w:color w:val="000000" w:themeColor="text1"/>
        </w:rPr>
        <w:t xml:space="preserve"> </w:t>
      </w:r>
      <w:r w:rsidR="00533D2F" w:rsidRPr="0031195B">
        <w:rPr>
          <w:rFonts w:ascii="Times New Roman" w:hAnsi="Times New Roman" w:cs="Times New Roman"/>
          <w:b/>
          <w:color w:val="000000" w:themeColor="text1"/>
        </w:rPr>
        <w:t>interval</w:t>
      </w:r>
      <w:r w:rsidR="00D87765" w:rsidRPr="0031195B">
        <w:rPr>
          <w:rFonts w:ascii="Times New Roman" w:hAnsi="Times New Roman" w:cs="Times New Roman"/>
          <w:color w:val="000000" w:themeColor="text1"/>
        </w:rPr>
        <w:t>.</w:t>
      </w:r>
    </w:p>
    <w:p w14:paraId="490CEE31" w14:textId="77777777" w:rsidR="00FC6A65" w:rsidRPr="0031195B" w:rsidRDefault="00533D2F" w:rsidP="00606514">
      <w:pPr>
        <w:pStyle w:val="21"/>
        <w:spacing w:before="240" w:after="120"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API </w:t>
      </w:r>
      <w:r w:rsidR="00AC64AD" w:rsidRPr="0031195B">
        <w:rPr>
          <w:rFonts w:ascii="Times New Roman" w:hAnsi="Times New Roman" w:cs="Times New Roman"/>
          <w:color w:val="000000" w:themeColor="text1"/>
        </w:rPr>
        <w:t>provides a</w:t>
      </w:r>
      <w:r w:rsidR="00400C1B" w:rsidRPr="0031195B">
        <w:rPr>
          <w:rFonts w:ascii="Times New Roman" w:hAnsi="Times New Roman" w:cs="Times New Roman"/>
          <w:color w:val="000000" w:themeColor="text1"/>
        </w:rPr>
        <w:t xml:space="preserve"> </w:t>
      </w:r>
      <w:r w:rsidRPr="0031195B">
        <w:rPr>
          <w:rFonts w:ascii="Times New Roman" w:hAnsi="Times New Roman" w:cs="Times New Roman"/>
          <w:b/>
          <w:color w:val="000000" w:themeColor="text1"/>
        </w:rPr>
        <w:t>SetHeartbeatTimeout</w:t>
      </w:r>
      <w:r w:rsidR="00220153" w:rsidRPr="0031195B">
        <w:rPr>
          <w:rFonts w:ascii="Times New Roman" w:hAnsi="Times New Roman" w:cs="Times New Roman"/>
          <w:b/>
          <w:color w:val="000000" w:themeColor="text1"/>
        </w:rPr>
        <w:t xml:space="preserve"> </w:t>
      </w:r>
      <w:r w:rsidRPr="0031195B">
        <w:rPr>
          <w:rFonts w:ascii="Times New Roman" w:hAnsi="Times New Roman" w:cs="Times New Roman"/>
          <w:b/>
          <w:color w:val="000000" w:themeColor="text1"/>
        </w:rPr>
        <w:t>(unsigned int timeout)</w:t>
      </w:r>
      <w:r w:rsidR="00220153" w:rsidRPr="0031195B">
        <w:rPr>
          <w:rFonts w:ascii="Times New Roman" w:hAnsi="Times New Roman" w:cs="Times New Roman"/>
          <w:b/>
          <w:color w:val="000000" w:themeColor="text1"/>
        </w:rPr>
        <w:t xml:space="preserve"> </w:t>
      </w:r>
      <w:r w:rsidR="00400C1B" w:rsidRPr="0031195B">
        <w:rPr>
          <w:rFonts w:ascii="Times New Roman" w:hAnsi="Times New Roman" w:cs="Times New Roman"/>
          <w:color w:val="000000" w:themeColor="text1"/>
        </w:rPr>
        <w:t xml:space="preserve">method </w:t>
      </w:r>
      <w:r w:rsidR="00BC19E7" w:rsidRPr="0031195B">
        <w:rPr>
          <w:rFonts w:ascii="Times New Roman" w:hAnsi="Times New Roman" w:cs="Times New Roman"/>
          <w:color w:val="000000" w:themeColor="text1"/>
        </w:rPr>
        <w:t>for</w:t>
      </w:r>
      <w:r w:rsidR="00C97250" w:rsidRPr="0031195B">
        <w:rPr>
          <w:rFonts w:ascii="Times New Roman" w:hAnsi="Times New Roman" w:cs="Times New Roman"/>
          <w:color w:val="000000" w:themeColor="text1"/>
        </w:rPr>
        <w:t xml:space="preserve"> </w:t>
      </w:r>
      <w:r w:rsidR="00AC64AD" w:rsidRPr="0031195B">
        <w:rPr>
          <w:rFonts w:ascii="Times New Roman" w:hAnsi="Times New Roman" w:cs="Times New Roman"/>
          <w:color w:val="000000" w:themeColor="text1"/>
        </w:rPr>
        <w:t xml:space="preserve">the </w:t>
      </w:r>
      <w:r w:rsidR="00B43FDE" w:rsidRPr="0031195B">
        <w:rPr>
          <w:rFonts w:ascii="Times New Roman" w:hAnsi="Times New Roman" w:cs="Times New Roman"/>
          <w:color w:val="000000" w:themeColor="text1"/>
        </w:rPr>
        <w:t>member system</w:t>
      </w:r>
      <w:r w:rsidR="00C11298" w:rsidRPr="0031195B">
        <w:rPr>
          <w:rFonts w:ascii="Times New Roman" w:hAnsi="Times New Roman" w:cs="Times New Roman"/>
          <w:color w:val="000000" w:themeColor="text1"/>
        </w:rPr>
        <w:t xml:space="preserve"> to set the timeout period to monitor the validity of the TCP virtual link: </w:t>
      </w:r>
      <w:r w:rsidR="00F00781" w:rsidRPr="0031195B">
        <w:rPr>
          <w:rFonts w:ascii="Times New Roman" w:hAnsi="Times New Roman" w:cs="Times New Roman"/>
          <w:color w:val="000000" w:themeColor="text1"/>
        </w:rPr>
        <w:t xml:space="preserve">During </w:t>
      </w:r>
      <w:r w:rsidR="00400C1B" w:rsidRPr="0031195B">
        <w:rPr>
          <w:rFonts w:ascii="Times New Roman" w:hAnsi="Times New Roman" w:cs="Times New Roman"/>
          <w:color w:val="000000" w:themeColor="text1"/>
        </w:rPr>
        <w:t xml:space="preserve">an </w:t>
      </w:r>
      <w:r w:rsidR="00F00781" w:rsidRPr="0031195B">
        <w:rPr>
          <w:rFonts w:ascii="Times New Roman" w:hAnsi="Times New Roman" w:cs="Times New Roman"/>
          <w:color w:val="000000" w:themeColor="text1"/>
        </w:rPr>
        <w:t>idle period,</w:t>
      </w:r>
      <w:r w:rsidR="00220153" w:rsidRPr="0031195B">
        <w:rPr>
          <w:rFonts w:ascii="Times New Roman" w:hAnsi="Times New Roman" w:cs="Times New Roman"/>
          <w:color w:val="000000" w:themeColor="text1"/>
        </w:rPr>
        <w:t xml:space="preserve"> </w:t>
      </w:r>
      <w:r w:rsidR="00A44881" w:rsidRPr="0031195B">
        <w:rPr>
          <w:rFonts w:ascii="Times New Roman" w:hAnsi="Times New Roman" w:cs="Times New Roman"/>
          <w:color w:val="000000" w:themeColor="text1"/>
        </w:rPr>
        <w:t>the Exchange’s trading system</w:t>
      </w:r>
      <w:r w:rsidR="00220153" w:rsidRPr="0031195B">
        <w:rPr>
          <w:rFonts w:ascii="Times New Roman" w:hAnsi="Times New Roman" w:cs="Times New Roman"/>
          <w:color w:val="000000" w:themeColor="text1"/>
        </w:rPr>
        <w:t xml:space="preserve"> </w:t>
      </w:r>
      <w:r w:rsidR="00B53A66" w:rsidRPr="0031195B">
        <w:rPr>
          <w:rFonts w:ascii="Times New Roman" w:hAnsi="Times New Roman" w:cs="Times New Roman"/>
          <w:color w:val="000000" w:themeColor="text1"/>
        </w:rPr>
        <w:t>send</w:t>
      </w:r>
      <w:r w:rsidR="00400C1B" w:rsidRPr="0031195B">
        <w:rPr>
          <w:rFonts w:ascii="Times New Roman" w:hAnsi="Times New Roman" w:cs="Times New Roman"/>
          <w:color w:val="000000" w:themeColor="text1"/>
        </w:rPr>
        <w:t>s a</w:t>
      </w:r>
      <w:r w:rsidR="00B53A66" w:rsidRPr="0031195B">
        <w:rPr>
          <w:rFonts w:ascii="Times New Roman" w:hAnsi="Times New Roman" w:cs="Times New Roman"/>
          <w:color w:val="000000" w:themeColor="text1"/>
        </w:rPr>
        <w:t xml:space="preserve"> heartbeat to </w:t>
      </w:r>
      <w:r w:rsidR="00F00781" w:rsidRPr="0031195B">
        <w:rPr>
          <w:rFonts w:ascii="Times New Roman" w:hAnsi="Times New Roman" w:cs="Times New Roman"/>
          <w:color w:val="000000" w:themeColor="text1"/>
        </w:rPr>
        <w:t>API</w:t>
      </w:r>
      <w:r w:rsidR="00841DEF" w:rsidRPr="0031195B">
        <w:rPr>
          <w:rFonts w:ascii="Times New Roman" w:hAnsi="Times New Roman" w:cs="Times New Roman"/>
          <w:color w:val="000000" w:themeColor="text1"/>
        </w:rPr>
        <w:t xml:space="preserve"> every (</w:t>
      </w:r>
      <w:r w:rsidR="00841DEF" w:rsidRPr="0031195B">
        <w:rPr>
          <w:rFonts w:ascii="Times New Roman" w:hAnsi="Times New Roman" w:cs="Times New Roman"/>
          <w:b/>
          <w:color w:val="000000" w:themeColor="text1"/>
        </w:rPr>
        <w:t>timeout</w:t>
      </w:r>
      <w:r w:rsidR="00076D30" w:rsidRPr="0031195B">
        <w:rPr>
          <w:rFonts w:ascii="Times New Roman" w:hAnsi="Times New Roman" w:cs="Times New Roman"/>
          <w:b/>
          <w:color w:val="000000" w:themeColor="text1"/>
        </w:rPr>
        <w:t>-1</w:t>
      </w:r>
      <w:r w:rsidR="00AA00EF" w:rsidRPr="0031195B">
        <w:rPr>
          <w:rFonts w:ascii="Times New Roman" w:hAnsi="Times New Roman" w:cs="Times New Roman"/>
          <w:color w:val="000000" w:themeColor="text1"/>
        </w:rPr>
        <w:t>) / 3 seconds. I</w:t>
      </w:r>
      <w:r w:rsidR="009661FC" w:rsidRPr="0031195B">
        <w:rPr>
          <w:rFonts w:ascii="Times New Roman" w:hAnsi="Times New Roman" w:cs="Times New Roman"/>
          <w:color w:val="000000" w:themeColor="text1"/>
        </w:rPr>
        <w:t xml:space="preserve">f </w:t>
      </w:r>
      <w:r w:rsidR="00473A38" w:rsidRPr="0031195B">
        <w:rPr>
          <w:rFonts w:ascii="Times New Roman" w:hAnsi="Times New Roman" w:cs="Times New Roman"/>
          <w:color w:val="000000" w:themeColor="text1"/>
        </w:rPr>
        <w:t>API</w:t>
      </w:r>
      <w:r w:rsidR="00AA00EF" w:rsidRPr="0031195B">
        <w:rPr>
          <w:rFonts w:ascii="Times New Roman" w:hAnsi="Times New Roman" w:cs="Times New Roman"/>
          <w:color w:val="000000" w:themeColor="text1"/>
        </w:rPr>
        <w:t xml:space="preserve"> does not receive </w:t>
      </w:r>
      <w:r w:rsidR="00400C1B" w:rsidRPr="0031195B">
        <w:rPr>
          <w:rFonts w:ascii="Times New Roman" w:hAnsi="Times New Roman" w:cs="Times New Roman"/>
          <w:color w:val="000000" w:themeColor="text1"/>
        </w:rPr>
        <w:t xml:space="preserve">the </w:t>
      </w:r>
      <w:r w:rsidR="008E2CE6" w:rsidRPr="0031195B">
        <w:rPr>
          <w:rFonts w:ascii="Times New Roman" w:hAnsi="Times New Roman" w:cs="Times New Roman"/>
          <w:color w:val="000000" w:themeColor="text1"/>
        </w:rPr>
        <w:t>message</w:t>
      </w:r>
      <w:r w:rsidR="00064B05" w:rsidRPr="0031195B">
        <w:rPr>
          <w:rFonts w:ascii="Times New Roman" w:hAnsi="Times New Roman" w:cs="Times New Roman"/>
          <w:color w:val="000000" w:themeColor="text1"/>
        </w:rPr>
        <w:t xml:space="preserve"> from </w:t>
      </w:r>
      <w:r w:rsidR="00A44881" w:rsidRPr="0031195B">
        <w:rPr>
          <w:rFonts w:ascii="Times New Roman" w:hAnsi="Times New Roman" w:cs="Times New Roman"/>
          <w:color w:val="000000" w:themeColor="text1"/>
        </w:rPr>
        <w:t>the Exchange’s trading system</w:t>
      </w:r>
      <w:r w:rsidR="00220153" w:rsidRPr="0031195B">
        <w:rPr>
          <w:rFonts w:ascii="Times New Roman" w:hAnsi="Times New Roman" w:cs="Times New Roman"/>
          <w:color w:val="000000" w:themeColor="text1"/>
        </w:rPr>
        <w:t xml:space="preserve"> </w:t>
      </w:r>
      <w:r w:rsidR="00400C1B" w:rsidRPr="0031195B">
        <w:rPr>
          <w:rFonts w:ascii="Times New Roman" w:hAnsi="Times New Roman" w:cs="Times New Roman"/>
          <w:color w:val="000000" w:themeColor="text1"/>
        </w:rPr>
        <w:t>within</w:t>
      </w:r>
      <w:r w:rsidR="00220153" w:rsidRPr="0031195B">
        <w:rPr>
          <w:rFonts w:ascii="Times New Roman" w:hAnsi="Times New Roman" w:cs="Times New Roman"/>
          <w:color w:val="000000" w:themeColor="text1"/>
        </w:rPr>
        <w:t xml:space="preserve"> </w:t>
      </w:r>
      <w:r w:rsidR="009661FC" w:rsidRPr="0031195B">
        <w:rPr>
          <w:rFonts w:ascii="Times New Roman" w:hAnsi="Times New Roman" w:cs="Times New Roman"/>
          <w:b/>
          <w:color w:val="000000" w:themeColor="text1"/>
        </w:rPr>
        <w:t>timeout</w:t>
      </w:r>
      <w:r w:rsidR="009661FC" w:rsidRPr="0031195B">
        <w:rPr>
          <w:rFonts w:ascii="Times New Roman" w:hAnsi="Times New Roman" w:cs="Times New Roman"/>
          <w:color w:val="000000" w:themeColor="text1"/>
        </w:rPr>
        <w:t xml:space="preserve">/2 seconds, </w:t>
      </w:r>
      <w:r w:rsidR="005F6661" w:rsidRPr="0031195B">
        <w:rPr>
          <w:rFonts w:ascii="Times New Roman" w:hAnsi="Times New Roman" w:cs="Times New Roman"/>
          <w:color w:val="000000" w:themeColor="text1"/>
        </w:rPr>
        <w:t>it triggers</w:t>
      </w:r>
      <w:r w:rsidR="00220153" w:rsidRPr="0031195B">
        <w:rPr>
          <w:rFonts w:ascii="Times New Roman" w:hAnsi="Times New Roman" w:cs="Times New Roman"/>
          <w:color w:val="000000" w:themeColor="text1"/>
        </w:rPr>
        <w:t xml:space="preserve"> </w:t>
      </w:r>
      <w:r w:rsidR="00400C1B" w:rsidRPr="0031195B">
        <w:rPr>
          <w:rFonts w:ascii="Times New Roman" w:hAnsi="Times New Roman" w:cs="Times New Roman"/>
          <w:color w:val="000000" w:themeColor="text1"/>
        </w:rPr>
        <w:t xml:space="preserve">the </w:t>
      </w:r>
      <w:r w:rsidR="009661FC" w:rsidRPr="0031195B">
        <w:rPr>
          <w:rFonts w:ascii="Times New Roman" w:hAnsi="Times New Roman" w:cs="Times New Roman"/>
          <w:color w:val="000000" w:themeColor="text1"/>
        </w:rPr>
        <w:t xml:space="preserve">callback function </w:t>
      </w:r>
      <w:r w:rsidR="00754692" w:rsidRPr="0031195B">
        <w:rPr>
          <w:rFonts w:ascii="Times New Roman" w:hAnsi="Times New Roman" w:cs="Times New Roman"/>
          <w:b/>
          <w:color w:val="000000" w:themeColor="text1"/>
        </w:rPr>
        <w:t>CShfeFtdcTraderApi::</w:t>
      </w:r>
      <w:r w:rsidR="009661FC" w:rsidRPr="0031195B">
        <w:rPr>
          <w:rFonts w:ascii="Times New Roman" w:hAnsi="Times New Roman" w:cs="Times New Roman"/>
          <w:b/>
          <w:color w:val="000000" w:themeColor="text1"/>
        </w:rPr>
        <w:t>OnHeartBeatWarning ()</w:t>
      </w:r>
      <w:r w:rsidR="005F6661" w:rsidRPr="0031195B">
        <w:rPr>
          <w:rFonts w:ascii="Times New Roman" w:hAnsi="Times New Roman" w:cs="Times New Roman"/>
          <w:color w:val="000000" w:themeColor="text1"/>
        </w:rPr>
        <w:t xml:space="preserve">; if </w:t>
      </w:r>
      <w:r w:rsidR="00473A38" w:rsidRPr="0031195B">
        <w:rPr>
          <w:rFonts w:ascii="Times New Roman" w:hAnsi="Times New Roman" w:cs="Times New Roman"/>
          <w:color w:val="000000" w:themeColor="text1"/>
        </w:rPr>
        <w:t>API</w:t>
      </w:r>
      <w:r w:rsidR="005F6661" w:rsidRPr="0031195B">
        <w:rPr>
          <w:rFonts w:ascii="Times New Roman" w:hAnsi="Times New Roman" w:cs="Times New Roman"/>
          <w:color w:val="000000" w:themeColor="text1"/>
        </w:rPr>
        <w:t xml:space="preserve"> does not receive</w:t>
      </w:r>
      <w:r w:rsidR="00220153" w:rsidRPr="0031195B">
        <w:rPr>
          <w:rFonts w:ascii="Times New Roman" w:hAnsi="Times New Roman" w:cs="Times New Roman"/>
          <w:color w:val="000000" w:themeColor="text1"/>
        </w:rPr>
        <w:t xml:space="preserve"> </w:t>
      </w:r>
      <w:r w:rsidR="00400C1B" w:rsidRPr="0031195B">
        <w:rPr>
          <w:rFonts w:ascii="Times New Roman" w:hAnsi="Times New Roman" w:cs="Times New Roman"/>
          <w:color w:val="000000" w:themeColor="text1"/>
        </w:rPr>
        <w:t xml:space="preserve">a </w:t>
      </w:r>
      <w:r w:rsidR="009661FC" w:rsidRPr="0031195B">
        <w:rPr>
          <w:rFonts w:ascii="Times New Roman" w:hAnsi="Times New Roman" w:cs="Times New Roman"/>
          <w:color w:val="000000" w:themeColor="text1"/>
        </w:rPr>
        <w:t xml:space="preserve">message from </w:t>
      </w:r>
      <w:r w:rsidR="00A44881" w:rsidRPr="0031195B">
        <w:rPr>
          <w:rFonts w:ascii="Times New Roman" w:hAnsi="Times New Roman" w:cs="Times New Roman"/>
          <w:color w:val="000000" w:themeColor="text1"/>
        </w:rPr>
        <w:t>the Exchange’s trading system</w:t>
      </w:r>
      <w:r w:rsidR="009661FC" w:rsidRPr="0031195B">
        <w:rPr>
          <w:rFonts w:ascii="Times New Roman" w:hAnsi="Times New Roman" w:cs="Times New Roman"/>
          <w:color w:val="000000" w:themeColor="text1"/>
        </w:rPr>
        <w:t xml:space="preserve"> after </w:t>
      </w:r>
      <w:r w:rsidR="009661FC" w:rsidRPr="0031195B">
        <w:rPr>
          <w:rFonts w:ascii="Times New Roman" w:hAnsi="Times New Roman" w:cs="Times New Roman"/>
          <w:b/>
          <w:color w:val="000000" w:themeColor="text1"/>
        </w:rPr>
        <w:t>timeout</w:t>
      </w:r>
      <w:r w:rsidR="00B53A66" w:rsidRPr="0031195B">
        <w:rPr>
          <w:rFonts w:ascii="Times New Roman" w:hAnsi="Times New Roman" w:cs="Times New Roman"/>
          <w:color w:val="000000" w:themeColor="text1"/>
        </w:rPr>
        <w:t xml:space="preserve">, </w:t>
      </w:r>
      <w:r w:rsidR="005F6661" w:rsidRPr="0031195B">
        <w:rPr>
          <w:rFonts w:ascii="Times New Roman" w:hAnsi="Times New Roman" w:cs="Times New Roman"/>
          <w:color w:val="000000" w:themeColor="text1"/>
        </w:rPr>
        <w:t>it disconnect</w:t>
      </w:r>
      <w:r w:rsidR="00400C1B" w:rsidRPr="0031195B">
        <w:rPr>
          <w:rFonts w:ascii="Times New Roman" w:hAnsi="Times New Roman" w:cs="Times New Roman"/>
          <w:color w:val="000000" w:themeColor="text1"/>
        </w:rPr>
        <w:t>s</w:t>
      </w:r>
      <w:r w:rsidR="005F6661" w:rsidRPr="0031195B">
        <w:rPr>
          <w:rFonts w:ascii="Times New Roman" w:hAnsi="Times New Roman" w:cs="Times New Roman"/>
          <w:color w:val="000000" w:themeColor="text1"/>
        </w:rPr>
        <w:t xml:space="preserve"> and triggers</w:t>
      </w:r>
      <w:r w:rsidR="009661FC" w:rsidRPr="0031195B">
        <w:rPr>
          <w:rFonts w:ascii="Times New Roman" w:hAnsi="Times New Roman" w:cs="Times New Roman"/>
          <w:color w:val="000000" w:themeColor="text1"/>
        </w:rPr>
        <w:t xml:space="preserve"> callback </w:t>
      </w:r>
      <w:r w:rsidR="00754692" w:rsidRPr="0031195B">
        <w:rPr>
          <w:rFonts w:ascii="Times New Roman" w:hAnsi="Times New Roman" w:cs="Times New Roman"/>
          <w:b/>
          <w:color w:val="000000" w:themeColor="text1"/>
        </w:rPr>
        <w:t>CShfeFtdcTraderApi</w:t>
      </w:r>
      <w:r w:rsidR="009661FC" w:rsidRPr="0031195B">
        <w:rPr>
          <w:rFonts w:ascii="Times New Roman" w:hAnsi="Times New Roman" w:cs="Times New Roman"/>
          <w:b/>
          <w:color w:val="000000" w:themeColor="text1"/>
        </w:rPr>
        <w:t>:: OnFrontDisconnected ()</w:t>
      </w:r>
      <w:r w:rsidR="009661FC" w:rsidRPr="0031195B">
        <w:rPr>
          <w:rFonts w:ascii="Times New Roman" w:hAnsi="Times New Roman" w:cs="Times New Roman"/>
          <w:color w:val="000000" w:themeColor="text1"/>
        </w:rPr>
        <w:t xml:space="preserve">. </w:t>
      </w:r>
    </w:p>
    <w:p w14:paraId="101AA8C4" w14:textId="77777777" w:rsidR="00FC6A65" w:rsidRPr="0031195B" w:rsidRDefault="00FC6A65" w:rsidP="00FC6A65">
      <w:pPr>
        <w:pStyle w:val="af5"/>
        <w:spacing w:before="238" w:beforeAutospacing="0"/>
        <w:rPr>
          <w:rFonts w:ascii="Times New Roman" w:hAnsi="Times New Roman" w:cs="Times New Roman"/>
          <w:color w:val="000000" w:themeColor="text1"/>
        </w:rPr>
      </w:pPr>
      <w:r w:rsidRPr="0031195B">
        <w:rPr>
          <w:rFonts w:ascii="Times New Roman" w:hAnsi="Times New Roman" w:cs="Times New Roman"/>
          <w:color w:val="000000" w:themeColor="text1"/>
        </w:rPr>
        <w:t>For instance, assum</w:t>
      </w:r>
      <w:r w:rsidR="00473A38" w:rsidRPr="0031195B">
        <w:rPr>
          <w:rFonts w:ascii="Times New Roman" w:hAnsi="Times New Roman" w:cs="Times New Roman"/>
          <w:color w:val="000000" w:themeColor="text1"/>
        </w:rPr>
        <w:t xml:space="preserve">ing </w:t>
      </w:r>
      <w:r w:rsidR="00B53A66" w:rsidRPr="0031195B">
        <w:rPr>
          <w:rFonts w:ascii="Times New Roman" w:hAnsi="Times New Roman" w:cs="Times New Roman"/>
          <w:color w:val="000000" w:themeColor="text1"/>
        </w:rPr>
        <w:t xml:space="preserve">that the </w:t>
      </w:r>
      <w:r w:rsidR="00754692" w:rsidRPr="0031195B">
        <w:rPr>
          <w:rFonts w:ascii="Times New Roman" w:hAnsi="Times New Roman" w:cs="Times New Roman"/>
          <w:color w:val="000000" w:themeColor="text1"/>
        </w:rPr>
        <w:t>client</w:t>
      </w:r>
      <w:r w:rsidRPr="0031195B">
        <w:rPr>
          <w:rFonts w:ascii="Times New Roman" w:hAnsi="Times New Roman" w:cs="Times New Roman"/>
          <w:color w:val="000000" w:themeColor="text1"/>
        </w:rPr>
        <w:t xml:space="preserve"> side sets the heartbeat timeout to </w:t>
      </w:r>
      <w:r w:rsidR="00064B05" w:rsidRPr="0031195B">
        <w:rPr>
          <w:rFonts w:ascii="Times New Roman" w:hAnsi="Times New Roman" w:cs="Times New Roman"/>
          <w:color w:val="000000" w:themeColor="text1"/>
        </w:rPr>
        <w:t xml:space="preserve">16 seconds, then </w:t>
      </w:r>
      <w:r w:rsidR="00A44881" w:rsidRPr="0031195B">
        <w:rPr>
          <w:rFonts w:ascii="Times New Roman" w:hAnsi="Times New Roman" w:cs="Times New Roman"/>
          <w:color w:val="000000" w:themeColor="text1"/>
        </w:rPr>
        <w:t>the Exchange’s trading system</w:t>
      </w:r>
      <w:r w:rsidR="00473A38" w:rsidRPr="0031195B">
        <w:rPr>
          <w:rFonts w:ascii="Times New Roman" w:hAnsi="Times New Roman" w:cs="Times New Roman"/>
          <w:color w:val="000000" w:themeColor="text1"/>
        </w:rPr>
        <w:t xml:space="preserve"> will</w:t>
      </w:r>
      <w:r w:rsidRPr="0031195B">
        <w:rPr>
          <w:rFonts w:ascii="Times New Roman" w:hAnsi="Times New Roman" w:cs="Times New Roman"/>
          <w:color w:val="000000" w:themeColor="text1"/>
        </w:rPr>
        <w:t xml:space="preserve"> send one heartbeat to the API every </w:t>
      </w:r>
      <w:r w:rsidR="00C726A8" w:rsidRPr="0031195B">
        <w:rPr>
          <w:rFonts w:ascii="Times New Roman" w:hAnsi="Times New Roman" w:cs="Times New Roman"/>
          <w:color w:val="000000" w:themeColor="text1"/>
        </w:rPr>
        <w:t>5</w:t>
      </w:r>
      <w:r w:rsidRPr="0031195B">
        <w:rPr>
          <w:rFonts w:ascii="Times New Roman" w:hAnsi="Times New Roman" w:cs="Times New Roman"/>
          <w:color w:val="000000" w:themeColor="text1"/>
        </w:rPr>
        <w:t xml:space="preserve"> seconds during </w:t>
      </w:r>
      <w:r w:rsidR="00C726A8" w:rsidRPr="0031195B">
        <w:rPr>
          <w:rFonts w:ascii="Times New Roman" w:hAnsi="Times New Roman" w:cs="Times New Roman"/>
          <w:color w:val="000000" w:themeColor="text1"/>
        </w:rPr>
        <w:t xml:space="preserve">an </w:t>
      </w:r>
      <w:r w:rsidRPr="0031195B">
        <w:rPr>
          <w:rFonts w:ascii="Times New Roman" w:hAnsi="Times New Roman" w:cs="Times New Roman"/>
          <w:color w:val="000000" w:themeColor="text1"/>
        </w:rPr>
        <w:t xml:space="preserve">idle time. If API does not </w:t>
      </w:r>
      <w:r w:rsidR="00AC64AD" w:rsidRPr="0031195B">
        <w:rPr>
          <w:rFonts w:ascii="Times New Roman" w:hAnsi="Times New Roman" w:cs="Times New Roman"/>
          <w:color w:val="000000" w:themeColor="text1"/>
        </w:rPr>
        <w:t>receive a</w:t>
      </w:r>
      <w:r w:rsidR="00C726A8" w:rsidRPr="0031195B">
        <w:rPr>
          <w:rFonts w:ascii="Times New Roman" w:hAnsi="Times New Roman" w:cs="Times New Roman"/>
          <w:color w:val="000000" w:themeColor="text1"/>
        </w:rPr>
        <w:t xml:space="preserve"> </w:t>
      </w:r>
      <w:r w:rsidRPr="0031195B">
        <w:rPr>
          <w:rFonts w:ascii="Times New Roman" w:hAnsi="Times New Roman" w:cs="Times New Roman"/>
          <w:color w:val="000000" w:themeColor="text1"/>
        </w:rPr>
        <w:t xml:space="preserve">message from the Trading System in </w:t>
      </w:r>
      <w:r w:rsidR="00C726A8" w:rsidRPr="0031195B">
        <w:rPr>
          <w:rFonts w:ascii="Times New Roman" w:hAnsi="Times New Roman" w:cs="Times New Roman"/>
          <w:color w:val="000000" w:themeColor="text1"/>
        </w:rPr>
        <w:t>8</w:t>
      </w:r>
      <w:r w:rsidRPr="0031195B">
        <w:rPr>
          <w:rFonts w:ascii="Times New Roman" w:hAnsi="Times New Roman" w:cs="Times New Roman"/>
          <w:color w:val="000000" w:themeColor="text1"/>
        </w:rPr>
        <w:t xml:space="preserve"> seconds, </w:t>
      </w:r>
      <w:r w:rsidR="00473A38" w:rsidRPr="0031195B">
        <w:rPr>
          <w:rFonts w:ascii="Times New Roman" w:hAnsi="Times New Roman" w:cs="Times New Roman"/>
          <w:color w:val="000000" w:themeColor="text1"/>
        </w:rPr>
        <w:t>it invokes</w:t>
      </w:r>
      <w:r w:rsidR="00C726A8" w:rsidRPr="0031195B">
        <w:rPr>
          <w:rFonts w:ascii="Times New Roman" w:hAnsi="Times New Roman" w:cs="Times New Roman"/>
          <w:color w:val="000000" w:themeColor="text1"/>
        </w:rPr>
        <w:t xml:space="preserve"> a</w:t>
      </w:r>
      <w:r w:rsidR="00220153" w:rsidRPr="0031195B">
        <w:rPr>
          <w:rFonts w:ascii="Times New Roman" w:hAnsi="Times New Roman" w:cs="Times New Roman"/>
          <w:color w:val="000000" w:themeColor="text1"/>
        </w:rPr>
        <w:t xml:space="preserve"> </w:t>
      </w:r>
      <w:r w:rsidRPr="0031195B">
        <w:rPr>
          <w:rFonts w:ascii="Times New Roman" w:hAnsi="Times New Roman" w:cs="Times New Roman"/>
          <w:color w:val="000000" w:themeColor="text1"/>
        </w:rPr>
        <w:t xml:space="preserve">callback </w:t>
      </w:r>
      <w:r w:rsidR="00754692" w:rsidRPr="0031195B">
        <w:rPr>
          <w:rFonts w:ascii="Times New Roman" w:hAnsi="Times New Roman" w:cs="Times New Roman"/>
          <w:b/>
          <w:bCs/>
          <w:color w:val="000000" w:themeColor="text1"/>
        </w:rPr>
        <w:t>CShfeFtdcTraderApi::</w:t>
      </w:r>
      <w:r w:rsidRPr="0031195B">
        <w:rPr>
          <w:rFonts w:ascii="Times New Roman" w:hAnsi="Times New Roman" w:cs="Times New Roman"/>
          <w:b/>
          <w:bCs/>
          <w:color w:val="000000" w:themeColor="text1"/>
        </w:rPr>
        <w:t>OnHeartBeatWarning ()</w:t>
      </w:r>
      <w:r w:rsidRPr="0031195B">
        <w:rPr>
          <w:rFonts w:ascii="Times New Roman" w:hAnsi="Times New Roman" w:cs="Times New Roman"/>
          <w:color w:val="000000" w:themeColor="text1"/>
        </w:rPr>
        <w:t>. If</w:t>
      </w:r>
      <w:r w:rsidR="00473A38" w:rsidRPr="0031195B">
        <w:rPr>
          <w:rFonts w:ascii="Times New Roman" w:hAnsi="Times New Roman" w:cs="Times New Roman"/>
          <w:color w:val="000000" w:themeColor="text1"/>
        </w:rPr>
        <w:t xml:space="preserve"> API does not receive</w:t>
      </w:r>
      <w:r w:rsidR="00C726A8" w:rsidRPr="0031195B">
        <w:rPr>
          <w:rFonts w:ascii="Times New Roman" w:hAnsi="Times New Roman" w:cs="Times New Roman"/>
          <w:color w:val="000000" w:themeColor="text1"/>
        </w:rPr>
        <w:t xml:space="preserve"> a</w:t>
      </w:r>
      <w:r w:rsidR="00473A38" w:rsidRPr="0031195B">
        <w:rPr>
          <w:rFonts w:ascii="Times New Roman" w:hAnsi="Times New Roman" w:cs="Times New Roman"/>
          <w:color w:val="000000" w:themeColor="text1"/>
        </w:rPr>
        <w:t xml:space="preserve"> message</w:t>
      </w:r>
      <w:r w:rsidRPr="0031195B">
        <w:rPr>
          <w:rFonts w:ascii="Times New Roman" w:hAnsi="Times New Roman" w:cs="Times New Roman"/>
          <w:color w:val="000000" w:themeColor="text1"/>
        </w:rPr>
        <w:t xml:space="preserve"> in 16 seconds, </w:t>
      </w:r>
      <w:r w:rsidR="00473A38" w:rsidRPr="0031195B">
        <w:rPr>
          <w:rFonts w:ascii="Times New Roman" w:hAnsi="Times New Roman" w:cs="Times New Roman"/>
          <w:color w:val="000000" w:themeColor="text1"/>
        </w:rPr>
        <w:t xml:space="preserve">it </w:t>
      </w:r>
      <w:r w:rsidRPr="0031195B">
        <w:rPr>
          <w:rFonts w:ascii="Times New Roman" w:hAnsi="Times New Roman" w:cs="Times New Roman"/>
          <w:color w:val="000000" w:themeColor="text1"/>
        </w:rPr>
        <w:t>disconnect</w:t>
      </w:r>
      <w:r w:rsidR="00473A38" w:rsidRPr="0031195B">
        <w:rPr>
          <w:rFonts w:ascii="Times New Roman" w:hAnsi="Times New Roman" w:cs="Times New Roman"/>
          <w:color w:val="000000" w:themeColor="text1"/>
        </w:rPr>
        <w:t>s</w:t>
      </w:r>
      <w:r w:rsidRPr="0031195B">
        <w:rPr>
          <w:rFonts w:ascii="Times New Roman" w:hAnsi="Times New Roman" w:cs="Times New Roman"/>
          <w:color w:val="000000" w:themeColor="text1"/>
        </w:rPr>
        <w:t xml:space="preserve"> and </w:t>
      </w:r>
      <w:r w:rsidR="00064B05" w:rsidRPr="0031195B">
        <w:rPr>
          <w:rFonts w:ascii="Times New Roman" w:hAnsi="Times New Roman" w:cs="Times New Roman"/>
          <w:color w:val="000000" w:themeColor="text1"/>
        </w:rPr>
        <w:t>triggers callback</w:t>
      </w:r>
      <w:r w:rsidR="00754692" w:rsidRPr="0031195B">
        <w:rPr>
          <w:rFonts w:ascii="Times New Roman" w:hAnsi="Times New Roman" w:cs="Times New Roman"/>
          <w:b/>
          <w:bCs/>
          <w:color w:val="000000" w:themeColor="text1"/>
        </w:rPr>
        <w:t>CShfeFtdcTraderApi::</w:t>
      </w:r>
      <w:r w:rsidRPr="0031195B">
        <w:rPr>
          <w:rFonts w:ascii="Times New Roman" w:hAnsi="Times New Roman" w:cs="Times New Roman"/>
          <w:b/>
          <w:bCs/>
          <w:color w:val="000000" w:themeColor="text1"/>
        </w:rPr>
        <w:t>OnFrontDisconnected ()</w:t>
      </w:r>
      <w:r w:rsidRPr="0031195B">
        <w:rPr>
          <w:rFonts w:ascii="Times New Roman" w:hAnsi="Times New Roman" w:cs="Times New Roman"/>
          <w:color w:val="000000" w:themeColor="text1"/>
        </w:rPr>
        <w:t xml:space="preserve">. </w:t>
      </w:r>
      <w:r w:rsidR="002954AF" w:rsidRPr="0031195B">
        <w:rPr>
          <w:rFonts w:ascii="Times New Roman" w:hAnsi="Times New Roman" w:cs="Times New Roman"/>
          <w:color w:val="000000" w:themeColor="text1"/>
        </w:rPr>
        <w:t>When disconnection</w:t>
      </w:r>
      <w:r w:rsidR="008E2CE6" w:rsidRPr="0031195B">
        <w:rPr>
          <w:rFonts w:ascii="Times New Roman" w:hAnsi="Times New Roman" w:cs="Times New Roman"/>
          <w:color w:val="000000" w:themeColor="text1"/>
        </w:rPr>
        <w:t>happens</w:t>
      </w:r>
      <w:r w:rsidR="00473A38" w:rsidRPr="0031195B">
        <w:rPr>
          <w:rFonts w:ascii="Times New Roman" w:hAnsi="Times New Roman" w:cs="Times New Roman"/>
          <w:color w:val="000000" w:themeColor="text1"/>
        </w:rPr>
        <w:t xml:space="preserve">, the </w:t>
      </w:r>
      <w:r w:rsidR="00B43FDE" w:rsidRPr="0031195B">
        <w:rPr>
          <w:rFonts w:ascii="Times New Roman" w:hAnsi="Times New Roman" w:cs="Times New Roman"/>
          <w:color w:val="000000" w:themeColor="text1"/>
        </w:rPr>
        <w:t>member system</w:t>
      </w:r>
      <w:r w:rsidRPr="0031195B">
        <w:rPr>
          <w:rFonts w:ascii="Times New Roman" w:hAnsi="Times New Roman" w:cs="Times New Roman"/>
          <w:color w:val="000000" w:themeColor="text1"/>
        </w:rPr>
        <w:t xml:space="preserve"> </w:t>
      </w:r>
      <w:r w:rsidR="00473A38" w:rsidRPr="0031195B">
        <w:rPr>
          <w:rFonts w:ascii="Times New Roman" w:hAnsi="Times New Roman" w:cs="Times New Roman"/>
          <w:color w:val="000000" w:themeColor="text1"/>
        </w:rPr>
        <w:t xml:space="preserve">may </w:t>
      </w:r>
      <w:r w:rsidRPr="0031195B">
        <w:rPr>
          <w:rFonts w:ascii="Times New Roman" w:hAnsi="Times New Roman" w:cs="Times New Roman"/>
          <w:color w:val="000000" w:themeColor="text1"/>
        </w:rPr>
        <w:t xml:space="preserve">choose </w:t>
      </w:r>
      <w:r w:rsidR="00473A38" w:rsidRPr="0031195B">
        <w:rPr>
          <w:rFonts w:ascii="Times New Roman" w:hAnsi="Times New Roman" w:cs="Times New Roman"/>
          <w:color w:val="000000" w:themeColor="text1"/>
        </w:rPr>
        <w:t xml:space="preserve">the backup link to connect back to </w:t>
      </w:r>
      <w:r w:rsidR="00CB5744" w:rsidRPr="0031195B">
        <w:rPr>
          <w:rFonts w:ascii="Times New Roman" w:hAnsi="Times New Roman" w:cs="Times New Roman"/>
          <w:color w:val="000000" w:themeColor="text1"/>
        </w:rPr>
        <w:t>the Exchange</w:t>
      </w:r>
      <w:r w:rsidR="00473A38" w:rsidRPr="0031195B">
        <w:rPr>
          <w:rFonts w:ascii="Times New Roman" w:hAnsi="Times New Roman" w:cs="Times New Roman"/>
          <w:color w:val="000000" w:themeColor="text1"/>
        </w:rPr>
        <w:t xml:space="preserve"> gateway. </w:t>
      </w:r>
    </w:p>
    <w:p w14:paraId="69C92E4F" w14:textId="77777777" w:rsidR="00C244AA" w:rsidRPr="0031195B" w:rsidRDefault="00CB5744" w:rsidP="00FC6A65">
      <w:pPr>
        <w:pStyle w:val="af5"/>
        <w:spacing w:before="238" w:beforeAutospacing="0"/>
        <w:rPr>
          <w:rFonts w:ascii="Times New Roman" w:hAnsi="Times New Roman" w:cs="Times New Roman"/>
          <w:color w:val="000000" w:themeColor="text1"/>
        </w:rPr>
      </w:pPr>
      <w:r w:rsidRPr="0031195B">
        <w:rPr>
          <w:rFonts w:ascii="Times New Roman" w:hAnsi="Times New Roman" w:cs="Times New Roman"/>
          <w:color w:val="000000" w:themeColor="text1"/>
        </w:rPr>
        <w:t>The Exchange</w:t>
      </w:r>
      <w:r w:rsidR="00583F36" w:rsidRPr="0031195B">
        <w:rPr>
          <w:rFonts w:ascii="Times New Roman" w:hAnsi="Times New Roman" w:cs="Times New Roman"/>
          <w:color w:val="000000" w:themeColor="text1"/>
        </w:rPr>
        <w:t xml:space="preserve"> gateway</w:t>
      </w:r>
      <w:r w:rsidR="00FC6A65" w:rsidRPr="0031195B">
        <w:rPr>
          <w:rFonts w:ascii="Times New Roman" w:hAnsi="Times New Roman" w:cs="Times New Roman"/>
          <w:color w:val="000000" w:themeColor="text1"/>
        </w:rPr>
        <w:t xml:space="preserve"> also </w:t>
      </w:r>
      <w:r w:rsidR="00C726A8" w:rsidRPr="0031195B">
        <w:rPr>
          <w:rFonts w:ascii="Times New Roman" w:hAnsi="Times New Roman" w:cs="Times New Roman"/>
          <w:color w:val="000000" w:themeColor="text1"/>
        </w:rPr>
        <w:t xml:space="preserve">uses a </w:t>
      </w:r>
      <w:r w:rsidR="005E6657" w:rsidRPr="0031195B">
        <w:rPr>
          <w:rFonts w:ascii="Times New Roman" w:hAnsi="Times New Roman" w:cs="Times New Roman"/>
          <w:color w:val="000000" w:themeColor="text1"/>
        </w:rPr>
        <w:t>heartbeat mechanism to monitor</w:t>
      </w:r>
      <w:r w:rsidR="00FC6A65" w:rsidRPr="0031195B">
        <w:rPr>
          <w:rFonts w:ascii="Times New Roman" w:hAnsi="Times New Roman" w:cs="Times New Roman"/>
          <w:color w:val="000000" w:themeColor="text1"/>
        </w:rPr>
        <w:t xml:space="preserve"> the TCP connection </w:t>
      </w:r>
      <w:r w:rsidR="00D926CB" w:rsidRPr="0031195B">
        <w:rPr>
          <w:rFonts w:ascii="Times New Roman" w:hAnsi="Times New Roman" w:cs="Times New Roman"/>
          <w:color w:val="000000" w:themeColor="text1"/>
        </w:rPr>
        <w:t>to</w:t>
      </w:r>
      <w:r w:rsidR="00FC6A65" w:rsidRPr="0031195B">
        <w:rPr>
          <w:rFonts w:ascii="Times New Roman" w:hAnsi="Times New Roman" w:cs="Times New Roman"/>
          <w:color w:val="000000" w:themeColor="text1"/>
        </w:rPr>
        <w:t xml:space="preserve"> the </w:t>
      </w:r>
      <w:r w:rsidR="00B43FDE" w:rsidRPr="0031195B">
        <w:rPr>
          <w:rFonts w:ascii="Times New Roman" w:hAnsi="Times New Roman" w:cs="Times New Roman"/>
          <w:color w:val="000000" w:themeColor="text1"/>
        </w:rPr>
        <w:t>member system</w:t>
      </w:r>
      <w:r w:rsidR="005E6657" w:rsidRPr="0031195B">
        <w:rPr>
          <w:rFonts w:ascii="Times New Roman" w:hAnsi="Times New Roman" w:cs="Times New Roman"/>
          <w:color w:val="000000" w:themeColor="text1"/>
        </w:rPr>
        <w:t>.</w:t>
      </w:r>
      <w:r w:rsidR="00FC6A65" w:rsidRPr="0031195B">
        <w:rPr>
          <w:rFonts w:ascii="Times New Roman" w:hAnsi="Times New Roman" w:cs="Times New Roman"/>
          <w:color w:val="000000" w:themeColor="text1"/>
        </w:rPr>
        <w:t xml:space="preserve"> If </w:t>
      </w:r>
      <w:r w:rsidR="007D762F" w:rsidRPr="0031195B">
        <w:rPr>
          <w:rFonts w:ascii="Times New Roman" w:hAnsi="Times New Roman" w:cs="Times New Roman"/>
          <w:color w:val="000000" w:themeColor="text1"/>
        </w:rPr>
        <w:t xml:space="preserve">the </w:t>
      </w:r>
      <w:r w:rsidR="00B43FDE" w:rsidRPr="0031195B">
        <w:rPr>
          <w:rFonts w:ascii="Times New Roman" w:hAnsi="Times New Roman" w:cs="Times New Roman"/>
          <w:color w:val="000000" w:themeColor="text1"/>
        </w:rPr>
        <w:t>member system</w:t>
      </w:r>
      <w:r w:rsidR="005E6657" w:rsidRPr="0031195B">
        <w:rPr>
          <w:rFonts w:ascii="Times New Roman" w:hAnsi="Times New Roman" w:cs="Times New Roman"/>
          <w:color w:val="000000" w:themeColor="text1"/>
        </w:rPr>
        <w:t xml:space="preserve"> does not set the heartbeat timeout with </w:t>
      </w:r>
      <w:r w:rsidR="00C726A8" w:rsidRPr="0031195B">
        <w:rPr>
          <w:rFonts w:ascii="Times New Roman" w:hAnsi="Times New Roman" w:cs="Times New Roman"/>
          <w:color w:val="000000" w:themeColor="text1"/>
        </w:rPr>
        <w:t xml:space="preserve">the </w:t>
      </w:r>
      <w:r w:rsidR="008E2CE6" w:rsidRPr="0031195B">
        <w:rPr>
          <w:rFonts w:ascii="Times New Roman" w:hAnsi="Times New Roman" w:cs="Times New Roman"/>
          <w:b/>
          <w:bCs/>
          <w:color w:val="000000" w:themeColor="text1"/>
        </w:rPr>
        <w:t>SetHeartbeatTimeout</w:t>
      </w:r>
      <w:r w:rsidR="00220153" w:rsidRPr="0031195B">
        <w:rPr>
          <w:rFonts w:ascii="Times New Roman" w:hAnsi="Times New Roman" w:cs="Times New Roman"/>
          <w:b/>
          <w:bCs/>
          <w:color w:val="000000" w:themeColor="text1"/>
        </w:rPr>
        <w:t xml:space="preserve"> </w:t>
      </w:r>
      <w:r w:rsidR="001A6E57" w:rsidRPr="0031195B">
        <w:rPr>
          <w:rFonts w:ascii="Times New Roman" w:hAnsi="Times New Roman" w:cs="Times New Roman"/>
          <w:bCs/>
          <w:color w:val="000000" w:themeColor="text1"/>
        </w:rPr>
        <w:t>method,</w:t>
      </w:r>
      <w:r w:rsidR="00FC6A65" w:rsidRPr="0031195B">
        <w:rPr>
          <w:rFonts w:ascii="Times New Roman" w:hAnsi="Times New Roman" w:cs="Times New Roman"/>
          <w:color w:val="000000" w:themeColor="text1"/>
        </w:rPr>
        <w:t xml:space="preserve"> the </w:t>
      </w:r>
      <w:r w:rsidR="00AC64AD" w:rsidRPr="0031195B">
        <w:rPr>
          <w:rFonts w:ascii="Times New Roman" w:hAnsi="Times New Roman" w:cs="Times New Roman"/>
          <w:color w:val="000000" w:themeColor="text1"/>
        </w:rPr>
        <w:t>default value</w:t>
      </w:r>
      <w:r w:rsidR="005E6657" w:rsidRPr="0031195B">
        <w:rPr>
          <w:rFonts w:ascii="Times New Roman" w:hAnsi="Times New Roman" w:cs="Times New Roman"/>
          <w:color w:val="000000" w:themeColor="text1"/>
        </w:rPr>
        <w:t xml:space="preserve"> is</w:t>
      </w:r>
      <w:r w:rsidR="00FC6A65" w:rsidRPr="0031195B">
        <w:rPr>
          <w:rFonts w:ascii="Times New Roman" w:hAnsi="Times New Roman" w:cs="Times New Roman"/>
          <w:color w:val="000000" w:themeColor="text1"/>
        </w:rPr>
        <w:t xml:space="preserve"> 10 </w:t>
      </w:r>
      <w:r w:rsidR="00AC64AD" w:rsidRPr="0031195B">
        <w:rPr>
          <w:rFonts w:ascii="Times New Roman" w:hAnsi="Times New Roman" w:cs="Times New Roman"/>
          <w:color w:val="000000" w:themeColor="text1"/>
        </w:rPr>
        <w:t>seconds. Otherwise</w:t>
      </w:r>
      <w:r w:rsidR="005E6657" w:rsidRPr="0031195B">
        <w:rPr>
          <w:rFonts w:ascii="Times New Roman" w:hAnsi="Times New Roman" w:cs="Times New Roman"/>
          <w:color w:val="000000" w:themeColor="text1"/>
        </w:rPr>
        <w:t xml:space="preserve">, </w:t>
      </w:r>
      <w:r w:rsidRPr="0031195B">
        <w:rPr>
          <w:rFonts w:ascii="Times New Roman" w:hAnsi="Times New Roman" w:cs="Times New Roman"/>
          <w:color w:val="000000" w:themeColor="text1"/>
        </w:rPr>
        <w:t>the Exchange</w:t>
      </w:r>
      <w:r w:rsidR="005E6657" w:rsidRPr="0031195B">
        <w:rPr>
          <w:rFonts w:ascii="Times New Roman" w:hAnsi="Times New Roman" w:cs="Times New Roman"/>
          <w:color w:val="000000" w:themeColor="text1"/>
        </w:rPr>
        <w:t xml:space="preserve"> gateway will synchronize with the value set </w:t>
      </w:r>
      <w:r w:rsidR="00F105C5" w:rsidRPr="0031195B">
        <w:rPr>
          <w:rFonts w:ascii="Times New Roman" w:hAnsi="Times New Roman" w:cs="Times New Roman"/>
          <w:color w:val="000000" w:themeColor="text1"/>
        </w:rPr>
        <w:t>through</w:t>
      </w:r>
      <w:r w:rsidR="00220153" w:rsidRPr="0031195B">
        <w:rPr>
          <w:rFonts w:ascii="Times New Roman" w:hAnsi="Times New Roman" w:cs="Times New Roman"/>
          <w:color w:val="000000" w:themeColor="text1"/>
        </w:rPr>
        <w:t xml:space="preserve"> </w:t>
      </w:r>
      <w:r w:rsidR="00FC6A65" w:rsidRPr="0031195B">
        <w:rPr>
          <w:rFonts w:ascii="Times New Roman" w:hAnsi="Times New Roman" w:cs="Times New Roman"/>
          <w:b/>
          <w:bCs/>
          <w:color w:val="000000" w:themeColor="text1"/>
        </w:rPr>
        <w:t xml:space="preserve">SetHeartbeatTimeout </w:t>
      </w:r>
      <w:r w:rsidR="005E6657" w:rsidRPr="0031195B">
        <w:rPr>
          <w:rFonts w:ascii="Times New Roman" w:hAnsi="Times New Roman" w:cs="Times New Roman"/>
          <w:color w:val="000000" w:themeColor="text1"/>
        </w:rPr>
        <w:t xml:space="preserve">to monitor </w:t>
      </w:r>
      <w:r w:rsidR="00AC64AD" w:rsidRPr="0031195B">
        <w:rPr>
          <w:rFonts w:ascii="Times New Roman" w:hAnsi="Times New Roman" w:cs="Times New Roman"/>
          <w:color w:val="000000" w:themeColor="text1"/>
        </w:rPr>
        <w:t xml:space="preserve">the </w:t>
      </w:r>
      <w:r w:rsidR="00B43FDE" w:rsidRPr="0031195B">
        <w:rPr>
          <w:rFonts w:ascii="Times New Roman" w:hAnsi="Times New Roman" w:cs="Times New Roman"/>
          <w:color w:val="000000" w:themeColor="text1"/>
        </w:rPr>
        <w:t>member system</w:t>
      </w:r>
      <w:r w:rsidR="00FC6A65" w:rsidRPr="0031195B">
        <w:rPr>
          <w:rFonts w:ascii="Times New Roman" w:hAnsi="Times New Roman" w:cs="Times New Roman"/>
          <w:color w:val="000000" w:themeColor="text1"/>
        </w:rPr>
        <w:t xml:space="preserve">. This mechanism is very </w:t>
      </w:r>
      <w:r w:rsidR="00AC64AD" w:rsidRPr="0031195B">
        <w:rPr>
          <w:rFonts w:ascii="Times New Roman" w:hAnsi="Times New Roman" w:cs="Times New Roman"/>
          <w:color w:val="000000" w:themeColor="text1"/>
        </w:rPr>
        <w:t>helpful. When</w:t>
      </w:r>
      <w:r w:rsidR="00D926CB" w:rsidRPr="0031195B">
        <w:rPr>
          <w:rFonts w:ascii="Times New Roman" w:hAnsi="Times New Roman" w:cs="Times New Roman"/>
          <w:color w:val="000000" w:themeColor="text1"/>
        </w:rPr>
        <w:t xml:space="preserve"> the</w:t>
      </w:r>
      <w:r w:rsidR="00FC6A65" w:rsidRPr="0031195B">
        <w:rPr>
          <w:rFonts w:ascii="Times New Roman" w:hAnsi="Times New Roman" w:cs="Times New Roman"/>
          <w:color w:val="000000" w:themeColor="text1"/>
        </w:rPr>
        <w:t xml:space="preserve"> link</w:t>
      </w:r>
      <w:r w:rsidR="007D762F" w:rsidRPr="0031195B">
        <w:rPr>
          <w:rFonts w:ascii="Times New Roman" w:hAnsi="Times New Roman" w:cs="Times New Roman"/>
          <w:color w:val="000000" w:themeColor="text1"/>
        </w:rPr>
        <w:t xml:space="preserve"> to the </w:t>
      </w:r>
      <w:r w:rsidR="00B43FDE" w:rsidRPr="0031195B">
        <w:rPr>
          <w:rFonts w:ascii="Times New Roman" w:hAnsi="Times New Roman" w:cs="Times New Roman"/>
          <w:color w:val="000000" w:themeColor="text1"/>
        </w:rPr>
        <w:t>member system</w:t>
      </w:r>
      <w:r w:rsidR="00062781" w:rsidRPr="0031195B">
        <w:rPr>
          <w:rFonts w:ascii="Times New Roman" w:hAnsi="Times New Roman" w:cs="Times New Roman"/>
          <w:color w:val="000000" w:themeColor="text1"/>
        </w:rPr>
        <w:t xml:space="preserve"> </w:t>
      </w:r>
      <w:r w:rsidR="00D926CB" w:rsidRPr="0031195B">
        <w:rPr>
          <w:rFonts w:ascii="Times New Roman" w:hAnsi="Times New Roman" w:cs="Times New Roman"/>
          <w:color w:val="000000" w:themeColor="text1"/>
        </w:rPr>
        <w:t>is</w:t>
      </w:r>
      <w:r w:rsidR="005E6657" w:rsidRPr="0031195B">
        <w:rPr>
          <w:rFonts w:ascii="Times New Roman" w:hAnsi="Times New Roman" w:cs="Times New Roman"/>
          <w:color w:val="000000" w:themeColor="text1"/>
        </w:rPr>
        <w:t xml:space="preserve"> broken</w:t>
      </w:r>
      <w:r w:rsidR="008E2CE6" w:rsidRPr="0031195B">
        <w:rPr>
          <w:rFonts w:ascii="Times New Roman" w:hAnsi="Times New Roman" w:cs="Times New Roman"/>
          <w:color w:val="000000" w:themeColor="text1"/>
        </w:rPr>
        <w:t xml:space="preserve">, </w:t>
      </w:r>
      <w:r w:rsidRPr="0031195B">
        <w:rPr>
          <w:rFonts w:ascii="Times New Roman" w:hAnsi="Times New Roman" w:cs="Times New Roman"/>
          <w:color w:val="000000" w:themeColor="text1"/>
        </w:rPr>
        <w:t>the Exchange</w:t>
      </w:r>
      <w:r w:rsidR="005E6657" w:rsidRPr="0031195B">
        <w:rPr>
          <w:rFonts w:ascii="Times New Roman" w:hAnsi="Times New Roman" w:cs="Times New Roman"/>
          <w:color w:val="000000" w:themeColor="text1"/>
        </w:rPr>
        <w:t xml:space="preserve"> gateway </w:t>
      </w:r>
      <w:r w:rsidR="00FC6A65" w:rsidRPr="0031195B">
        <w:rPr>
          <w:rFonts w:ascii="Times New Roman" w:hAnsi="Times New Roman" w:cs="Times New Roman"/>
          <w:color w:val="000000" w:themeColor="text1"/>
        </w:rPr>
        <w:t>w</w:t>
      </w:r>
      <w:r w:rsidR="00D926CB" w:rsidRPr="0031195B">
        <w:rPr>
          <w:rFonts w:ascii="Times New Roman" w:hAnsi="Times New Roman" w:cs="Times New Roman"/>
          <w:color w:val="000000" w:themeColor="text1"/>
        </w:rPr>
        <w:t xml:space="preserve">ill </w:t>
      </w:r>
      <w:r w:rsidR="00FC6A65" w:rsidRPr="0031195B">
        <w:rPr>
          <w:rFonts w:ascii="Times New Roman" w:hAnsi="Times New Roman" w:cs="Times New Roman"/>
          <w:color w:val="000000" w:themeColor="text1"/>
        </w:rPr>
        <w:t xml:space="preserve">automatically disconnect </w:t>
      </w:r>
      <w:r w:rsidR="007D762F" w:rsidRPr="0031195B">
        <w:rPr>
          <w:rFonts w:ascii="Times New Roman" w:hAnsi="Times New Roman" w:cs="Times New Roman"/>
          <w:color w:val="000000" w:themeColor="text1"/>
        </w:rPr>
        <w:t xml:space="preserve">the </w:t>
      </w:r>
      <w:r w:rsidR="005E6657" w:rsidRPr="0031195B">
        <w:rPr>
          <w:rFonts w:ascii="Times New Roman" w:hAnsi="Times New Roman" w:cs="Times New Roman"/>
          <w:color w:val="000000" w:themeColor="text1"/>
        </w:rPr>
        <w:t>TCP connection</w:t>
      </w:r>
      <w:r w:rsidR="00FC6A65" w:rsidRPr="0031195B">
        <w:rPr>
          <w:rFonts w:ascii="Times New Roman" w:hAnsi="Times New Roman" w:cs="Times New Roman"/>
          <w:color w:val="000000" w:themeColor="text1"/>
        </w:rPr>
        <w:t xml:space="preserve"> within </w:t>
      </w:r>
      <w:r w:rsidR="005E6657" w:rsidRPr="0031195B">
        <w:rPr>
          <w:rFonts w:ascii="Times New Roman" w:hAnsi="Times New Roman" w:cs="Times New Roman"/>
          <w:color w:val="000000" w:themeColor="text1"/>
        </w:rPr>
        <w:t xml:space="preserve">timeout + 5 seconds. This helps </w:t>
      </w:r>
      <w:r w:rsidR="00C726A8" w:rsidRPr="0031195B">
        <w:rPr>
          <w:rFonts w:ascii="Times New Roman" w:hAnsi="Times New Roman" w:cs="Times New Roman"/>
          <w:color w:val="000000" w:themeColor="text1"/>
        </w:rPr>
        <w:t xml:space="preserve">the </w:t>
      </w:r>
      <w:r w:rsidR="00B43FDE" w:rsidRPr="0031195B">
        <w:rPr>
          <w:rFonts w:ascii="Times New Roman" w:hAnsi="Times New Roman" w:cs="Times New Roman"/>
          <w:color w:val="000000" w:themeColor="text1"/>
        </w:rPr>
        <w:t>member system</w:t>
      </w:r>
      <w:r w:rsidR="005E6657" w:rsidRPr="0031195B">
        <w:rPr>
          <w:rFonts w:ascii="Times New Roman" w:hAnsi="Times New Roman" w:cs="Times New Roman"/>
          <w:color w:val="000000" w:themeColor="text1"/>
        </w:rPr>
        <w:t xml:space="preserve"> </w:t>
      </w:r>
      <w:r w:rsidR="00C726A8" w:rsidRPr="0031195B">
        <w:rPr>
          <w:rFonts w:ascii="Times New Roman" w:hAnsi="Times New Roman" w:cs="Times New Roman"/>
          <w:color w:val="000000" w:themeColor="text1"/>
        </w:rPr>
        <w:t xml:space="preserve">to </w:t>
      </w:r>
      <w:r w:rsidR="005E6657" w:rsidRPr="0031195B">
        <w:rPr>
          <w:rFonts w:ascii="Times New Roman" w:hAnsi="Times New Roman" w:cs="Times New Roman"/>
          <w:color w:val="000000" w:themeColor="text1"/>
        </w:rPr>
        <w:t xml:space="preserve">recognize </w:t>
      </w:r>
      <w:r w:rsidR="00062781" w:rsidRPr="0031195B">
        <w:rPr>
          <w:rFonts w:ascii="Times New Roman" w:hAnsi="Times New Roman" w:cs="Times New Roman"/>
          <w:color w:val="000000" w:themeColor="text1"/>
        </w:rPr>
        <w:t>the ineffectiveness of</w:t>
      </w:r>
      <w:r w:rsidR="00220153" w:rsidRPr="0031195B">
        <w:rPr>
          <w:rFonts w:ascii="Times New Roman" w:hAnsi="Times New Roman" w:cs="Times New Roman"/>
          <w:color w:val="000000" w:themeColor="text1"/>
        </w:rPr>
        <w:t xml:space="preserve"> </w:t>
      </w:r>
      <w:r w:rsidR="00C726A8" w:rsidRPr="0031195B">
        <w:rPr>
          <w:rFonts w:ascii="Times New Roman" w:hAnsi="Times New Roman" w:cs="Times New Roman"/>
          <w:color w:val="000000" w:themeColor="text1"/>
        </w:rPr>
        <w:t xml:space="preserve">the </w:t>
      </w:r>
      <w:r w:rsidR="005E6657" w:rsidRPr="0031195B">
        <w:rPr>
          <w:rFonts w:ascii="Times New Roman" w:hAnsi="Times New Roman" w:cs="Times New Roman"/>
          <w:color w:val="000000" w:themeColor="text1"/>
        </w:rPr>
        <w:t xml:space="preserve">TCP connection so that it </w:t>
      </w:r>
      <w:r w:rsidR="00C726A8" w:rsidRPr="0031195B">
        <w:rPr>
          <w:rFonts w:ascii="Times New Roman" w:hAnsi="Times New Roman" w:cs="Times New Roman"/>
          <w:color w:val="000000" w:themeColor="text1"/>
        </w:rPr>
        <w:t xml:space="preserve">allows </w:t>
      </w:r>
      <w:r w:rsidR="005E6657" w:rsidRPr="0031195B">
        <w:rPr>
          <w:rFonts w:ascii="Times New Roman" w:hAnsi="Times New Roman" w:cs="Times New Roman"/>
          <w:color w:val="000000" w:themeColor="text1"/>
        </w:rPr>
        <w:t xml:space="preserve">the backup link (with </w:t>
      </w:r>
      <w:r w:rsidR="00C726A8" w:rsidRPr="0031195B">
        <w:rPr>
          <w:rFonts w:ascii="Times New Roman" w:hAnsi="Times New Roman" w:cs="Times New Roman"/>
          <w:color w:val="000000" w:themeColor="text1"/>
        </w:rPr>
        <w:t xml:space="preserve">a </w:t>
      </w:r>
      <w:r w:rsidR="005E6657" w:rsidRPr="0031195B">
        <w:rPr>
          <w:rFonts w:ascii="Times New Roman" w:hAnsi="Times New Roman" w:cs="Times New Roman"/>
          <w:color w:val="000000" w:themeColor="text1"/>
        </w:rPr>
        <w:t xml:space="preserve">different IP address) to reconnect. </w:t>
      </w:r>
    </w:p>
    <w:p w14:paraId="660274FF" w14:textId="77777777" w:rsidR="00841C41" w:rsidRPr="0031195B" w:rsidRDefault="00841C41" w:rsidP="00606514">
      <w:pPr>
        <w:pStyle w:val="21"/>
        <w:spacing w:before="240" w:after="120"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Note: </w:t>
      </w:r>
    </w:p>
    <w:p w14:paraId="074F54D9" w14:textId="77777777" w:rsidR="00D23D18" w:rsidRPr="0031195B" w:rsidRDefault="00FC6A65" w:rsidP="001A3F7D">
      <w:pPr>
        <w:pStyle w:val="21"/>
        <w:spacing w:before="240" w:after="120"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The mi</w:t>
      </w:r>
      <w:r w:rsidR="00B55B9C" w:rsidRPr="0031195B">
        <w:rPr>
          <w:rFonts w:ascii="Times New Roman" w:hAnsi="Times New Roman" w:cs="Times New Roman"/>
          <w:color w:val="000000" w:themeColor="text1"/>
        </w:rPr>
        <w:t xml:space="preserve">nimum </w:t>
      </w:r>
      <w:r w:rsidR="005B06A6" w:rsidRPr="0031195B">
        <w:rPr>
          <w:rFonts w:ascii="Times New Roman" w:hAnsi="Times New Roman" w:cs="Times New Roman"/>
          <w:color w:val="000000" w:themeColor="text1"/>
        </w:rPr>
        <w:t xml:space="preserve">timeout </w:t>
      </w:r>
      <w:r w:rsidRPr="0031195B">
        <w:rPr>
          <w:rFonts w:ascii="Times New Roman" w:hAnsi="Times New Roman" w:cs="Times New Roman"/>
          <w:color w:val="000000" w:themeColor="text1"/>
        </w:rPr>
        <w:t>is 4</w:t>
      </w:r>
      <w:r w:rsidR="008B1539" w:rsidRPr="0031195B">
        <w:rPr>
          <w:rFonts w:ascii="Times New Roman" w:hAnsi="Times New Roman" w:cs="Times New Roman"/>
          <w:color w:val="000000" w:themeColor="text1"/>
        </w:rPr>
        <w:t xml:space="preserve"> seconds</w:t>
      </w:r>
      <w:r w:rsidRPr="0031195B">
        <w:rPr>
          <w:rFonts w:ascii="Times New Roman" w:hAnsi="Times New Roman" w:cs="Times New Roman"/>
          <w:color w:val="000000" w:themeColor="text1"/>
        </w:rPr>
        <w:t xml:space="preserve">. If the </w:t>
      </w:r>
      <w:r w:rsidR="00E66BFB" w:rsidRPr="0031195B">
        <w:rPr>
          <w:rFonts w:ascii="Times New Roman" w:hAnsi="Times New Roman" w:cs="Times New Roman"/>
          <w:b/>
          <w:color w:val="000000" w:themeColor="text1"/>
        </w:rPr>
        <w:t>timeout</w:t>
      </w:r>
      <w:r w:rsidR="00220153" w:rsidRPr="0031195B">
        <w:rPr>
          <w:rFonts w:ascii="Times New Roman" w:hAnsi="Times New Roman" w:cs="Times New Roman"/>
          <w:b/>
          <w:color w:val="000000" w:themeColor="text1"/>
        </w:rPr>
        <w:t xml:space="preserve"> </w:t>
      </w:r>
      <w:r w:rsidR="00C726A8" w:rsidRPr="0031195B">
        <w:rPr>
          <w:rFonts w:ascii="Times New Roman" w:hAnsi="Times New Roman" w:cs="Times New Roman"/>
          <w:color w:val="000000" w:themeColor="text1"/>
        </w:rPr>
        <w:t xml:space="preserve">is </w:t>
      </w:r>
      <w:r w:rsidR="005B06A6" w:rsidRPr="0031195B">
        <w:rPr>
          <w:rFonts w:ascii="Times New Roman" w:hAnsi="Times New Roman" w:cs="Times New Roman"/>
          <w:color w:val="000000" w:themeColor="text1"/>
        </w:rPr>
        <w:t xml:space="preserve">set </w:t>
      </w:r>
      <w:r w:rsidR="00B252B3" w:rsidRPr="0031195B">
        <w:rPr>
          <w:rFonts w:ascii="Times New Roman" w:hAnsi="Times New Roman" w:cs="Times New Roman"/>
          <w:color w:val="000000" w:themeColor="text1"/>
        </w:rPr>
        <w:t xml:space="preserve">too </w:t>
      </w:r>
      <w:r w:rsidR="00C726A8" w:rsidRPr="0031195B">
        <w:rPr>
          <w:rFonts w:ascii="Times New Roman" w:hAnsi="Times New Roman" w:cs="Times New Roman"/>
          <w:color w:val="000000" w:themeColor="text1"/>
        </w:rPr>
        <w:t>high</w:t>
      </w:r>
      <w:r w:rsidRPr="0031195B">
        <w:rPr>
          <w:rFonts w:ascii="Times New Roman" w:hAnsi="Times New Roman" w:cs="Times New Roman"/>
          <w:color w:val="000000" w:themeColor="text1"/>
        </w:rPr>
        <w:t xml:space="preserve">, </w:t>
      </w:r>
      <w:r w:rsidR="00E66BFB" w:rsidRPr="0031195B">
        <w:rPr>
          <w:rFonts w:ascii="Times New Roman" w:hAnsi="Times New Roman" w:cs="Times New Roman"/>
          <w:color w:val="000000" w:themeColor="text1"/>
        </w:rPr>
        <w:t xml:space="preserve">it </w:t>
      </w:r>
      <w:r w:rsidR="00C726A8" w:rsidRPr="0031195B">
        <w:rPr>
          <w:rFonts w:ascii="Times New Roman" w:hAnsi="Times New Roman" w:cs="Times New Roman"/>
          <w:color w:val="000000" w:themeColor="text1"/>
        </w:rPr>
        <w:t>c</w:t>
      </w:r>
      <w:r w:rsidR="00E66BFB" w:rsidRPr="0031195B">
        <w:rPr>
          <w:rFonts w:ascii="Times New Roman" w:hAnsi="Times New Roman" w:cs="Times New Roman"/>
          <w:color w:val="000000" w:themeColor="text1"/>
        </w:rPr>
        <w:t xml:space="preserve">ould take </w:t>
      </w:r>
      <w:r w:rsidR="003A4005" w:rsidRPr="0031195B">
        <w:rPr>
          <w:rFonts w:ascii="Times New Roman" w:hAnsi="Times New Roman" w:cs="Times New Roman"/>
          <w:color w:val="000000" w:themeColor="text1"/>
        </w:rPr>
        <w:t xml:space="preserve">the </w:t>
      </w:r>
      <w:r w:rsidR="00B43FDE" w:rsidRPr="0031195B">
        <w:rPr>
          <w:rFonts w:ascii="Times New Roman" w:hAnsi="Times New Roman" w:cs="Times New Roman"/>
          <w:color w:val="000000" w:themeColor="text1"/>
        </w:rPr>
        <w:t>member system</w:t>
      </w:r>
      <w:r w:rsidR="005B06A6" w:rsidRPr="0031195B">
        <w:rPr>
          <w:rFonts w:ascii="Times New Roman" w:hAnsi="Times New Roman" w:cs="Times New Roman"/>
          <w:color w:val="000000" w:themeColor="text1"/>
        </w:rPr>
        <w:t xml:space="preserve"> </w:t>
      </w:r>
      <w:r w:rsidR="00B252B3" w:rsidRPr="0031195B">
        <w:rPr>
          <w:rFonts w:ascii="Times New Roman" w:hAnsi="Times New Roman" w:cs="Times New Roman"/>
          <w:color w:val="000000" w:themeColor="text1"/>
        </w:rPr>
        <w:t xml:space="preserve">a </w:t>
      </w:r>
      <w:r w:rsidR="005B06A6" w:rsidRPr="0031195B">
        <w:rPr>
          <w:rFonts w:ascii="Times New Roman" w:hAnsi="Times New Roman" w:cs="Times New Roman"/>
          <w:color w:val="000000" w:themeColor="text1"/>
        </w:rPr>
        <w:t xml:space="preserve">much </w:t>
      </w:r>
      <w:r w:rsidR="00B252B3" w:rsidRPr="0031195B">
        <w:rPr>
          <w:rFonts w:ascii="Times New Roman" w:hAnsi="Times New Roman" w:cs="Times New Roman"/>
          <w:color w:val="000000" w:themeColor="text1"/>
        </w:rPr>
        <w:t>long</w:t>
      </w:r>
      <w:r w:rsidR="005B06A6" w:rsidRPr="0031195B">
        <w:rPr>
          <w:rFonts w:ascii="Times New Roman" w:hAnsi="Times New Roman" w:cs="Times New Roman"/>
          <w:color w:val="000000" w:themeColor="text1"/>
        </w:rPr>
        <w:t>er</w:t>
      </w:r>
      <w:r w:rsidR="00E66BFB" w:rsidRPr="0031195B">
        <w:rPr>
          <w:rFonts w:ascii="Times New Roman" w:hAnsi="Times New Roman" w:cs="Times New Roman"/>
          <w:color w:val="000000" w:themeColor="text1"/>
        </w:rPr>
        <w:t xml:space="preserve"> time </w:t>
      </w:r>
      <w:r w:rsidR="00AC64AD" w:rsidRPr="0031195B">
        <w:rPr>
          <w:rFonts w:ascii="Times New Roman" w:hAnsi="Times New Roman" w:cs="Times New Roman"/>
          <w:color w:val="000000" w:themeColor="text1"/>
        </w:rPr>
        <w:t>to switch</w:t>
      </w:r>
      <w:r w:rsidRPr="0031195B">
        <w:rPr>
          <w:rFonts w:ascii="Times New Roman" w:hAnsi="Times New Roman" w:cs="Times New Roman"/>
          <w:color w:val="000000" w:themeColor="text1"/>
        </w:rPr>
        <w:t xml:space="preserve"> to the alternative link</w:t>
      </w:r>
      <w:r w:rsidR="00B252B3" w:rsidRPr="0031195B">
        <w:rPr>
          <w:rFonts w:ascii="Times New Roman" w:hAnsi="Times New Roman" w:cs="Times New Roman"/>
          <w:color w:val="000000" w:themeColor="text1"/>
        </w:rPr>
        <w:t xml:space="preserve"> in </w:t>
      </w:r>
      <w:r w:rsidR="003A4005" w:rsidRPr="0031195B">
        <w:rPr>
          <w:rFonts w:ascii="Times New Roman" w:hAnsi="Times New Roman" w:cs="Times New Roman"/>
          <w:color w:val="000000" w:themeColor="text1"/>
        </w:rPr>
        <w:t xml:space="preserve">the </w:t>
      </w:r>
      <w:r w:rsidR="005B06A6" w:rsidRPr="0031195B">
        <w:rPr>
          <w:rFonts w:ascii="Times New Roman" w:hAnsi="Times New Roman" w:cs="Times New Roman"/>
          <w:color w:val="000000" w:themeColor="text1"/>
        </w:rPr>
        <w:t>event of</w:t>
      </w:r>
      <w:r w:rsidR="00220153" w:rsidRPr="0031195B">
        <w:rPr>
          <w:rFonts w:ascii="Times New Roman" w:hAnsi="Times New Roman" w:cs="Times New Roman"/>
          <w:color w:val="000000" w:themeColor="text1"/>
        </w:rPr>
        <w:t xml:space="preserve"> </w:t>
      </w:r>
      <w:r w:rsidR="00C726A8" w:rsidRPr="0031195B">
        <w:rPr>
          <w:rFonts w:ascii="Times New Roman" w:hAnsi="Times New Roman" w:cs="Times New Roman"/>
          <w:color w:val="000000" w:themeColor="text1"/>
        </w:rPr>
        <w:t xml:space="preserve">disrupted </w:t>
      </w:r>
      <w:r w:rsidR="00AC64AD" w:rsidRPr="0031195B">
        <w:rPr>
          <w:rFonts w:ascii="Times New Roman" w:hAnsi="Times New Roman" w:cs="Times New Roman"/>
          <w:color w:val="000000" w:themeColor="text1"/>
        </w:rPr>
        <w:t>connection. If</w:t>
      </w:r>
      <w:r w:rsidRPr="0031195B">
        <w:rPr>
          <w:rFonts w:ascii="Times New Roman" w:hAnsi="Times New Roman" w:cs="Times New Roman"/>
          <w:color w:val="000000" w:themeColor="text1"/>
        </w:rPr>
        <w:t xml:space="preserve"> the </w:t>
      </w:r>
      <w:r w:rsidR="00AC64AD" w:rsidRPr="0031195B">
        <w:rPr>
          <w:rFonts w:ascii="Times New Roman" w:hAnsi="Times New Roman" w:cs="Times New Roman"/>
          <w:b/>
          <w:color w:val="000000" w:themeColor="text1"/>
        </w:rPr>
        <w:t>timeout</w:t>
      </w:r>
      <w:r w:rsidR="00AC64AD" w:rsidRPr="0031195B">
        <w:rPr>
          <w:rFonts w:ascii="Times New Roman" w:hAnsi="Times New Roman" w:cs="Times New Roman"/>
          <w:color w:val="000000" w:themeColor="text1"/>
        </w:rPr>
        <w:t xml:space="preserve"> is</w:t>
      </w:r>
      <w:r w:rsidRPr="0031195B">
        <w:rPr>
          <w:rFonts w:ascii="Times New Roman" w:hAnsi="Times New Roman" w:cs="Times New Roman"/>
          <w:color w:val="000000" w:themeColor="text1"/>
        </w:rPr>
        <w:t xml:space="preserve"> </w:t>
      </w:r>
      <w:r w:rsidR="005B06A6" w:rsidRPr="0031195B">
        <w:rPr>
          <w:rFonts w:ascii="Times New Roman" w:hAnsi="Times New Roman" w:cs="Times New Roman"/>
          <w:color w:val="000000" w:themeColor="text1"/>
        </w:rPr>
        <w:t xml:space="preserve">set </w:t>
      </w:r>
      <w:r w:rsidR="00B252B3" w:rsidRPr="0031195B">
        <w:rPr>
          <w:rFonts w:ascii="Times New Roman" w:hAnsi="Times New Roman" w:cs="Times New Roman"/>
          <w:color w:val="000000" w:themeColor="text1"/>
        </w:rPr>
        <w:t xml:space="preserve">too </w:t>
      </w:r>
      <w:r w:rsidR="00C726A8" w:rsidRPr="0031195B">
        <w:rPr>
          <w:rFonts w:ascii="Times New Roman" w:hAnsi="Times New Roman" w:cs="Times New Roman"/>
          <w:color w:val="000000" w:themeColor="text1"/>
        </w:rPr>
        <w:t>low</w:t>
      </w:r>
      <w:r w:rsidR="00B252B3" w:rsidRPr="0031195B">
        <w:rPr>
          <w:rFonts w:ascii="Times New Roman" w:hAnsi="Times New Roman" w:cs="Times New Roman"/>
          <w:color w:val="000000" w:themeColor="text1"/>
        </w:rPr>
        <w:t>,</w:t>
      </w:r>
      <w:r w:rsidRPr="0031195B">
        <w:rPr>
          <w:rFonts w:ascii="Times New Roman" w:hAnsi="Times New Roman" w:cs="Times New Roman"/>
          <w:color w:val="000000" w:themeColor="text1"/>
        </w:rPr>
        <w:t xml:space="preserve"> unexpected switching might occur. Therefore, </w:t>
      </w:r>
      <w:r w:rsidR="005B06A6" w:rsidRPr="0031195B">
        <w:rPr>
          <w:rFonts w:ascii="Times New Roman" w:hAnsi="Times New Roman" w:cs="Times New Roman"/>
          <w:color w:val="000000" w:themeColor="text1"/>
        </w:rPr>
        <w:t xml:space="preserve">setting </w:t>
      </w:r>
      <w:r w:rsidR="00AC64AD" w:rsidRPr="0031195B">
        <w:rPr>
          <w:rFonts w:ascii="Times New Roman" w:hAnsi="Times New Roman" w:cs="Times New Roman"/>
          <w:color w:val="000000" w:themeColor="text1"/>
        </w:rPr>
        <w:t>the timeout</w:t>
      </w:r>
      <w:r w:rsidR="00C726A8" w:rsidRPr="0031195B">
        <w:rPr>
          <w:rFonts w:ascii="Times New Roman" w:hAnsi="Times New Roman" w:cs="Times New Roman"/>
          <w:color w:val="000000" w:themeColor="text1"/>
        </w:rPr>
        <w:t xml:space="preserve"> correctly</w:t>
      </w:r>
      <w:r w:rsidRPr="0031195B">
        <w:rPr>
          <w:rFonts w:ascii="Times New Roman" w:hAnsi="Times New Roman" w:cs="Times New Roman"/>
          <w:color w:val="000000" w:themeColor="text1"/>
        </w:rPr>
        <w:t xml:space="preserve"> requires a </w:t>
      </w:r>
      <w:r w:rsidR="005B06A6" w:rsidRPr="0031195B">
        <w:rPr>
          <w:rFonts w:ascii="Times New Roman" w:hAnsi="Times New Roman" w:cs="Times New Roman"/>
          <w:color w:val="000000" w:themeColor="text1"/>
        </w:rPr>
        <w:t>combined</w:t>
      </w:r>
      <w:r w:rsidRPr="0031195B">
        <w:rPr>
          <w:rFonts w:ascii="Times New Roman" w:hAnsi="Times New Roman" w:cs="Times New Roman"/>
          <w:color w:val="000000" w:themeColor="text1"/>
        </w:rPr>
        <w:t xml:space="preserve"> consideration </w:t>
      </w:r>
      <w:r w:rsidR="003A4005" w:rsidRPr="0031195B">
        <w:rPr>
          <w:rFonts w:ascii="Times New Roman" w:hAnsi="Times New Roman" w:cs="Times New Roman"/>
          <w:color w:val="000000" w:themeColor="text1"/>
        </w:rPr>
        <w:t>on</w:t>
      </w:r>
      <w:r w:rsidR="00ED71FA" w:rsidRPr="0031195B">
        <w:rPr>
          <w:rFonts w:ascii="Times New Roman" w:hAnsi="Times New Roman" w:cs="Times New Roman"/>
          <w:color w:val="000000" w:themeColor="text1"/>
        </w:rPr>
        <w:t xml:space="preserve"> </w:t>
      </w:r>
      <w:r w:rsidR="00AC64AD" w:rsidRPr="0031195B">
        <w:rPr>
          <w:rFonts w:ascii="Times New Roman" w:hAnsi="Times New Roman" w:cs="Times New Roman"/>
          <w:color w:val="000000" w:themeColor="text1"/>
        </w:rPr>
        <w:t xml:space="preserve">the </w:t>
      </w:r>
      <w:r w:rsidR="00B43FDE" w:rsidRPr="0031195B">
        <w:rPr>
          <w:rFonts w:ascii="Times New Roman" w:hAnsi="Times New Roman" w:cs="Times New Roman"/>
          <w:color w:val="000000" w:themeColor="text1"/>
        </w:rPr>
        <w:t>member system</w:t>
      </w:r>
      <w:r w:rsidR="00C726A8" w:rsidRPr="0031195B">
        <w:rPr>
          <w:rFonts w:ascii="Times New Roman" w:hAnsi="Times New Roman" w:cs="Times New Roman"/>
          <w:color w:val="000000" w:themeColor="text1"/>
        </w:rPr>
        <w:t>’s</w:t>
      </w:r>
      <w:r w:rsidR="00ED71FA" w:rsidRPr="0031195B">
        <w:rPr>
          <w:rFonts w:ascii="Times New Roman" w:hAnsi="Times New Roman" w:cs="Times New Roman"/>
          <w:color w:val="000000" w:themeColor="text1"/>
        </w:rPr>
        <w:t xml:space="preserve"> operation and network status</w:t>
      </w:r>
      <w:r w:rsidRPr="0031195B">
        <w:rPr>
          <w:rFonts w:ascii="Times New Roman" w:hAnsi="Times New Roman" w:cs="Times New Roman"/>
          <w:color w:val="000000" w:themeColor="text1"/>
        </w:rPr>
        <w:t>.</w:t>
      </w:r>
    </w:p>
    <w:p w14:paraId="0976C621" w14:textId="77777777" w:rsidR="00841C41" w:rsidRPr="0031195B" w:rsidRDefault="00C726A8" w:rsidP="00FC6A65">
      <w:pPr>
        <w:pStyle w:val="21"/>
        <w:spacing w:before="240" w:after="120"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The e</w:t>
      </w:r>
      <w:r w:rsidR="00D24E4B" w:rsidRPr="0031195B">
        <w:rPr>
          <w:rFonts w:ascii="Times New Roman" w:hAnsi="Times New Roman" w:cs="Times New Roman"/>
          <w:color w:val="000000" w:themeColor="text1"/>
        </w:rPr>
        <w:t xml:space="preserve">xchange suggests </w:t>
      </w:r>
      <w:r w:rsidR="00AC64AD" w:rsidRPr="0031195B">
        <w:rPr>
          <w:rFonts w:ascii="Times New Roman" w:hAnsi="Times New Roman" w:cs="Times New Roman"/>
          <w:color w:val="000000" w:themeColor="text1"/>
        </w:rPr>
        <w:t>setting the</w:t>
      </w:r>
      <w:r w:rsidR="003A4005" w:rsidRPr="0031195B">
        <w:rPr>
          <w:rFonts w:ascii="Times New Roman" w:hAnsi="Times New Roman" w:cs="Times New Roman"/>
          <w:color w:val="000000" w:themeColor="text1"/>
        </w:rPr>
        <w:t xml:space="preserve"> </w:t>
      </w:r>
      <w:r w:rsidR="002B3CCE" w:rsidRPr="0031195B">
        <w:rPr>
          <w:rFonts w:ascii="Times New Roman" w:hAnsi="Times New Roman" w:cs="Times New Roman"/>
          <w:color w:val="000000" w:themeColor="text1"/>
        </w:rPr>
        <w:t xml:space="preserve">timeout </w:t>
      </w:r>
      <w:r w:rsidRPr="0031195B">
        <w:rPr>
          <w:rFonts w:ascii="Times New Roman" w:hAnsi="Times New Roman" w:cs="Times New Roman"/>
          <w:color w:val="000000" w:themeColor="text1"/>
        </w:rPr>
        <w:t xml:space="preserve">at </w:t>
      </w:r>
      <w:r w:rsidR="00D24E4B" w:rsidRPr="0031195B">
        <w:rPr>
          <w:rFonts w:ascii="Times New Roman" w:hAnsi="Times New Roman" w:cs="Times New Roman"/>
          <w:color w:val="000000" w:themeColor="text1"/>
        </w:rPr>
        <w:t xml:space="preserve">value of </w:t>
      </w:r>
      <w:r w:rsidR="00FC6A65" w:rsidRPr="0031195B">
        <w:rPr>
          <w:rFonts w:ascii="Times New Roman" w:hAnsi="Times New Roman" w:cs="Times New Roman"/>
          <w:color w:val="000000" w:themeColor="text1"/>
        </w:rPr>
        <w:t>10-30 seconds.</w:t>
      </w:r>
    </w:p>
    <w:p w14:paraId="2C9B836E" w14:textId="77777777" w:rsidR="009B7952" w:rsidRPr="0031195B" w:rsidRDefault="009B7952" w:rsidP="00FC6A65">
      <w:pPr>
        <w:pStyle w:val="21"/>
        <w:spacing w:before="240" w:after="120" w:line="240" w:lineRule="auto"/>
        <w:ind w:firstLineChars="0" w:firstLine="0"/>
        <w:rPr>
          <w:rFonts w:ascii="Times New Roman" w:hAnsi="Times New Roman" w:cs="Times New Roman"/>
          <w:color w:val="000000" w:themeColor="text1"/>
        </w:rPr>
      </w:pPr>
    </w:p>
    <w:p w14:paraId="650DE993" w14:textId="77777777" w:rsidR="002E074A" w:rsidRPr="0031195B" w:rsidRDefault="00326576" w:rsidP="007B2F02">
      <w:pPr>
        <w:pStyle w:val="2"/>
        <w:numPr>
          <w:ilvl w:val="1"/>
          <w:numId w:val="41"/>
        </w:numPr>
        <w:tabs>
          <w:tab w:val="left" w:pos="0"/>
        </w:tabs>
        <w:spacing w:before="0" w:after="0" w:line="480" w:lineRule="auto"/>
        <w:rPr>
          <w:rFonts w:ascii="Times New Roman" w:hAnsi="Times New Roman"/>
          <w:color w:val="000000" w:themeColor="text1"/>
        </w:rPr>
      </w:pPr>
      <w:bookmarkStart w:id="95" w:name="_Toc58938369"/>
      <w:r w:rsidRPr="0031195B">
        <w:rPr>
          <w:rFonts w:ascii="Times New Roman" w:hAnsi="Times New Roman"/>
          <w:color w:val="000000" w:themeColor="text1"/>
        </w:rPr>
        <w:lastRenderedPageBreak/>
        <w:t>Gateway List</w:t>
      </w:r>
      <w:bookmarkEnd w:id="95"/>
    </w:p>
    <w:p w14:paraId="61C6ABB4" w14:textId="77777777" w:rsidR="002E074A" w:rsidRPr="0031195B" w:rsidRDefault="003A4005" w:rsidP="002260FA">
      <w:pPr>
        <w:pStyle w:val="21"/>
        <w:spacing w:before="240" w:after="120"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A </w:t>
      </w:r>
      <w:r w:rsidR="00B43FDE" w:rsidRPr="0031195B">
        <w:rPr>
          <w:rFonts w:ascii="Times New Roman" w:hAnsi="Times New Roman" w:cs="Times New Roman"/>
          <w:color w:val="000000" w:themeColor="text1"/>
        </w:rPr>
        <w:t>member system</w:t>
      </w:r>
      <w:r w:rsidR="00322F69" w:rsidRPr="0031195B">
        <w:rPr>
          <w:rFonts w:ascii="Times New Roman" w:hAnsi="Times New Roman" w:cs="Times New Roman"/>
          <w:color w:val="000000" w:themeColor="text1"/>
        </w:rPr>
        <w:t xml:space="preserve"> </w:t>
      </w:r>
      <w:r w:rsidR="00845AD4" w:rsidRPr="0031195B">
        <w:rPr>
          <w:rFonts w:ascii="Times New Roman" w:hAnsi="Times New Roman" w:cs="Times New Roman"/>
          <w:color w:val="000000" w:themeColor="text1"/>
        </w:rPr>
        <w:t xml:space="preserve">connects to </w:t>
      </w:r>
      <w:r w:rsidR="00C726A8" w:rsidRPr="0031195B">
        <w:rPr>
          <w:rFonts w:ascii="Times New Roman" w:hAnsi="Times New Roman" w:cs="Times New Roman"/>
          <w:color w:val="000000" w:themeColor="text1"/>
        </w:rPr>
        <w:t xml:space="preserve">the </w:t>
      </w:r>
      <w:r w:rsidR="00845AD4" w:rsidRPr="0031195B">
        <w:rPr>
          <w:rFonts w:ascii="Times New Roman" w:hAnsi="Times New Roman" w:cs="Times New Roman"/>
          <w:color w:val="000000" w:themeColor="text1"/>
        </w:rPr>
        <w:t xml:space="preserve">trading system </w:t>
      </w:r>
      <w:r w:rsidR="00F105C5" w:rsidRPr="0031195B">
        <w:rPr>
          <w:rFonts w:ascii="Times New Roman" w:hAnsi="Times New Roman" w:cs="Times New Roman"/>
          <w:color w:val="000000" w:themeColor="text1"/>
        </w:rPr>
        <w:t>through</w:t>
      </w:r>
      <w:r w:rsidR="00220153" w:rsidRPr="0031195B">
        <w:rPr>
          <w:rFonts w:ascii="Times New Roman" w:hAnsi="Times New Roman" w:cs="Times New Roman"/>
          <w:color w:val="000000" w:themeColor="text1"/>
        </w:rPr>
        <w:t xml:space="preserve"> </w:t>
      </w:r>
      <w:r w:rsidR="00CB5744" w:rsidRPr="0031195B">
        <w:rPr>
          <w:rFonts w:ascii="Times New Roman" w:hAnsi="Times New Roman" w:cs="Times New Roman"/>
          <w:color w:val="000000" w:themeColor="text1"/>
        </w:rPr>
        <w:t>the Exchange</w:t>
      </w:r>
      <w:r w:rsidR="00845AD4" w:rsidRPr="0031195B">
        <w:rPr>
          <w:rFonts w:ascii="Times New Roman" w:hAnsi="Times New Roman" w:cs="Times New Roman"/>
          <w:color w:val="000000" w:themeColor="text1"/>
        </w:rPr>
        <w:t xml:space="preserve"> gateways. For the purpose of load balancing and fault tolerance, both</w:t>
      </w:r>
      <w:r w:rsidR="00B72A08" w:rsidRPr="0031195B">
        <w:rPr>
          <w:rFonts w:ascii="Times New Roman" w:hAnsi="Times New Roman" w:cs="Times New Roman"/>
          <w:color w:val="000000" w:themeColor="text1"/>
        </w:rPr>
        <w:t xml:space="preserve"> primary and backup data </w:t>
      </w:r>
      <w:r w:rsidR="00212A04" w:rsidRPr="0031195B">
        <w:rPr>
          <w:rFonts w:ascii="Times New Roman" w:hAnsi="Times New Roman" w:cs="Times New Roman"/>
          <w:color w:val="000000" w:themeColor="text1"/>
        </w:rPr>
        <w:t>centers</w:t>
      </w:r>
      <w:r w:rsidR="00220153" w:rsidRPr="0031195B">
        <w:rPr>
          <w:rFonts w:ascii="Times New Roman" w:hAnsi="Times New Roman" w:cs="Times New Roman"/>
          <w:color w:val="000000" w:themeColor="text1"/>
        </w:rPr>
        <w:t xml:space="preserve"> </w:t>
      </w:r>
      <w:r w:rsidR="00420E38" w:rsidRPr="0031195B">
        <w:rPr>
          <w:rFonts w:ascii="Times New Roman" w:hAnsi="Times New Roman" w:cs="Times New Roman"/>
          <w:color w:val="000000" w:themeColor="text1"/>
        </w:rPr>
        <w:t>set a cluster of gateways</w:t>
      </w:r>
      <w:r w:rsidR="00845AD4" w:rsidRPr="0031195B">
        <w:rPr>
          <w:rFonts w:ascii="Times New Roman" w:hAnsi="Times New Roman" w:cs="Times New Roman"/>
          <w:color w:val="000000" w:themeColor="text1"/>
        </w:rPr>
        <w:t xml:space="preserve">. The </w:t>
      </w:r>
      <w:r w:rsidR="00B43FDE" w:rsidRPr="0031195B">
        <w:rPr>
          <w:rFonts w:ascii="Times New Roman" w:hAnsi="Times New Roman" w:cs="Times New Roman"/>
          <w:color w:val="000000" w:themeColor="text1"/>
        </w:rPr>
        <w:t>member system</w:t>
      </w:r>
      <w:r w:rsidR="00845AD4" w:rsidRPr="0031195B">
        <w:rPr>
          <w:rFonts w:ascii="Times New Roman" w:hAnsi="Times New Roman" w:cs="Times New Roman"/>
          <w:color w:val="000000" w:themeColor="text1"/>
        </w:rPr>
        <w:t xml:space="preserve"> select</w:t>
      </w:r>
      <w:r w:rsidR="003672DB" w:rsidRPr="0031195B">
        <w:rPr>
          <w:rFonts w:ascii="Times New Roman" w:hAnsi="Times New Roman" w:cs="Times New Roman"/>
          <w:color w:val="000000" w:themeColor="text1"/>
        </w:rPr>
        <w:t>s</w:t>
      </w:r>
      <w:r w:rsidR="00845AD4" w:rsidRPr="0031195B">
        <w:rPr>
          <w:rFonts w:ascii="Times New Roman" w:hAnsi="Times New Roman" w:cs="Times New Roman"/>
          <w:color w:val="000000" w:themeColor="text1"/>
        </w:rPr>
        <w:t xml:space="preserve"> one of gateway</w:t>
      </w:r>
      <w:r w:rsidRPr="0031195B">
        <w:rPr>
          <w:rFonts w:ascii="Times New Roman" w:hAnsi="Times New Roman" w:cs="Times New Roman"/>
          <w:color w:val="000000" w:themeColor="text1"/>
        </w:rPr>
        <w:t>s</w:t>
      </w:r>
      <w:r w:rsidR="00845AD4" w:rsidRPr="0031195B">
        <w:rPr>
          <w:rFonts w:ascii="Times New Roman" w:hAnsi="Times New Roman" w:cs="Times New Roman"/>
          <w:color w:val="000000" w:themeColor="text1"/>
        </w:rPr>
        <w:t xml:space="preserve"> from </w:t>
      </w:r>
      <w:r w:rsidR="00CB5744" w:rsidRPr="0031195B">
        <w:rPr>
          <w:rFonts w:ascii="Times New Roman" w:hAnsi="Times New Roman" w:cs="Times New Roman"/>
          <w:color w:val="000000" w:themeColor="text1"/>
        </w:rPr>
        <w:t>the Exchange</w:t>
      </w:r>
      <w:r w:rsidR="00C726A8" w:rsidRPr="0031195B">
        <w:rPr>
          <w:rFonts w:ascii="Times New Roman" w:hAnsi="Times New Roman" w:cs="Times New Roman"/>
          <w:color w:val="000000" w:themeColor="text1"/>
        </w:rPr>
        <w:t>’s</w:t>
      </w:r>
      <w:r w:rsidR="00845AD4" w:rsidRPr="0031195B">
        <w:rPr>
          <w:rFonts w:ascii="Times New Roman" w:hAnsi="Times New Roman" w:cs="Times New Roman"/>
          <w:color w:val="000000" w:themeColor="text1"/>
        </w:rPr>
        <w:t xml:space="preserve"> published </w:t>
      </w:r>
      <w:r w:rsidR="00C726A8" w:rsidRPr="0031195B">
        <w:rPr>
          <w:rFonts w:ascii="Times New Roman" w:hAnsi="Times New Roman" w:cs="Times New Roman"/>
          <w:color w:val="000000" w:themeColor="text1"/>
        </w:rPr>
        <w:t xml:space="preserve">list of </w:t>
      </w:r>
      <w:r w:rsidR="00845AD4" w:rsidRPr="0031195B">
        <w:rPr>
          <w:rFonts w:ascii="Times New Roman" w:hAnsi="Times New Roman" w:cs="Times New Roman"/>
          <w:color w:val="000000" w:themeColor="text1"/>
        </w:rPr>
        <w:t xml:space="preserve">gateway </w:t>
      </w:r>
      <w:r w:rsidR="003672DB" w:rsidRPr="0031195B">
        <w:rPr>
          <w:rFonts w:ascii="Times New Roman" w:hAnsi="Times New Roman" w:cs="Times New Roman"/>
          <w:color w:val="000000" w:themeColor="text1"/>
        </w:rPr>
        <w:t xml:space="preserve">IP </w:t>
      </w:r>
      <w:r w:rsidR="00845AD4" w:rsidRPr="0031195B">
        <w:rPr>
          <w:rFonts w:ascii="Times New Roman" w:hAnsi="Times New Roman" w:cs="Times New Roman"/>
          <w:color w:val="000000" w:themeColor="text1"/>
        </w:rPr>
        <w:t>ad</w:t>
      </w:r>
      <w:r w:rsidR="003672DB" w:rsidRPr="0031195B">
        <w:rPr>
          <w:rFonts w:ascii="Times New Roman" w:hAnsi="Times New Roman" w:cs="Times New Roman"/>
          <w:color w:val="000000" w:themeColor="text1"/>
        </w:rPr>
        <w:t>dress</w:t>
      </w:r>
      <w:r w:rsidR="00C726A8" w:rsidRPr="0031195B">
        <w:rPr>
          <w:rFonts w:ascii="Times New Roman" w:hAnsi="Times New Roman" w:cs="Times New Roman"/>
          <w:color w:val="000000" w:themeColor="text1"/>
        </w:rPr>
        <w:t xml:space="preserve">es </w:t>
      </w:r>
      <w:r w:rsidR="003672DB" w:rsidRPr="0031195B">
        <w:rPr>
          <w:rFonts w:ascii="Times New Roman" w:hAnsi="Times New Roman" w:cs="Times New Roman"/>
          <w:color w:val="000000" w:themeColor="text1"/>
        </w:rPr>
        <w:t xml:space="preserve">and </w:t>
      </w:r>
      <w:r w:rsidR="00AC64AD" w:rsidRPr="0031195B">
        <w:rPr>
          <w:rFonts w:ascii="Times New Roman" w:hAnsi="Times New Roman" w:cs="Times New Roman"/>
          <w:color w:val="000000" w:themeColor="text1"/>
        </w:rPr>
        <w:t>connects to</w:t>
      </w:r>
      <w:r w:rsidR="00B72A08" w:rsidRPr="0031195B">
        <w:rPr>
          <w:rFonts w:ascii="Times New Roman" w:hAnsi="Times New Roman" w:cs="Times New Roman"/>
          <w:color w:val="000000" w:themeColor="text1"/>
        </w:rPr>
        <w:t xml:space="preserve"> </w:t>
      </w:r>
      <w:r w:rsidR="003672DB" w:rsidRPr="0031195B">
        <w:rPr>
          <w:rFonts w:ascii="Times New Roman" w:hAnsi="Times New Roman" w:cs="Times New Roman"/>
          <w:color w:val="000000" w:themeColor="text1"/>
        </w:rPr>
        <w:t>it</w:t>
      </w:r>
      <w:r w:rsidR="00845AD4" w:rsidRPr="0031195B">
        <w:rPr>
          <w:rFonts w:ascii="Times New Roman" w:hAnsi="Times New Roman" w:cs="Times New Roman"/>
          <w:color w:val="000000" w:themeColor="text1"/>
        </w:rPr>
        <w:t>. If the conne</w:t>
      </w:r>
      <w:r w:rsidR="003672DB" w:rsidRPr="0031195B">
        <w:rPr>
          <w:rFonts w:ascii="Times New Roman" w:hAnsi="Times New Roman" w:cs="Times New Roman"/>
          <w:color w:val="000000" w:themeColor="text1"/>
        </w:rPr>
        <w:t>cted gateway breaks down</w:t>
      </w:r>
      <w:r w:rsidR="00845AD4" w:rsidRPr="0031195B">
        <w:rPr>
          <w:rFonts w:ascii="Times New Roman" w:hAnsi="Times New Roman" w:cs="Times New Roman"/>
          <w:color w:val="000000" w:themeColor="text1"/>
        </w:rPr>
        <w:t xml:space="preserve">, </w:t>
      </w:r>
      <w:r w:rsidRPr="0031195B">
        <w:rPr>
          <w:rFonts w:ascii="Times New Roman" w:hAnsi="Times New Roman" w:cs="Times New Roman"/>
          <w:color w:val="000000" w:themeColor="text1"/>
        </w:rPr>
        <w:t xml:space="preserve">the </w:t>
      </w:r>
      <w:r w:rsidR="00B43FDE" w:rsidRPr="0031195B">
        <w:rPr>
          <w:rFonts w:ascii="Times New Roman" w:hAnsi="Times New Roman" w:cs="Times New Roman"/>
          <w:color w:val="000000" w:themeColor="text1"/>
        </w:rPr>
        <w:t>member system</w:t>
      </w:r>
      <w:r w:rsidR="00845AD4" w:rsidRPr="0031195B">
        <w:rPr>
          <w:rFonts w:ascii="Times New Roman" w:hAnsi="Times New Roman" w:cs="Times New Roman"/>
          <w:color w:val="000000" w:themeColor="text1"/>
        </w:rPr>
        <w:t xml:space="preserve"> </w:t>
      </w:r>
      <w:r w:rsidR="003672DB" w:rsidRPr="0031195B">
        <w:rPr>
          <w:rFonts w:ascii="Times New Roman" w:hAnsi="Times New Roman" w:cs="Times New Roman"/>
          <w:color w:val="000000" w:themeColor="text1"/>
        </w:rPr>
        <w:t>should reconnect with</w:t>
      </w:r>
      <w:r w:rsidR="00845AD4" w:rsidRPr="0031195B">
        <w:rPr>
          <w:rFonts w:ascii="Times New Roman" w:hAnsi="Times New Roman" w:cs="Times New Roman"/>
          <w:color w:val="000000" w:themeColor="text1"/>
        </w:rPr>
        <w:t xml:space="preserve"> a different gateway from the list.  </w:t>
      </w:r>
      <w:r w:rsidR="003672DB" w:rsidRPr="0031195B">
        <w:rPr>
          <w:rFonts w:ascii="Times New Roman" w:hAnsi="Times New Roman" w:cs="Times New Roman"/>
          <w:color w:val="000000" w:themeColor="text1"/>
        </w:rPr>
        <w:t xml:space="preserve">The </w:t>
      </w:r>
      <w:r w:rsidR="00B43FDE" w:rsidRPr="0031195B">
        <w:rPr>
          <w:rFonts w:ascii="Times New Roman" w:hAnsi="Times New Roman" w:cs="Times New Roman"/>
          <w:color w:val="000000" w:themeColor="text1"/>
        </w:rPr>
        <w:t>member system</w:t>
      </w:r>
      <w:r w:rsidR="003672DB" w:rsidRPr="0031195B">
        <w:rPr>
          <w:rFonts w:ascii="Times New Roman" w:hAnsi="Times New Roman" w:cs="Times New Roman"/>
          <w:color w:val="000000" w:themeColor="text1"/>
        </w:rPr>
        <w:t xml:space="preserve"> can </w:t>
      </w:r>
      <w:r w:rsidR="00B72A08" w:rsidRPr="0031195B">
        <w:rPr>
          <w:rFonts w:ascii="Times New Roman" w:hAnsi="Times New Roman" w:cs="Times New Roman"/>
          <w:color w:val="000000" w:themeColor="text1"/>
        </w:rPr>
        <w:t xml:space="preserve">only connect to one gateway at </w:t>
      </w:r>
      <w:r w:rsidR="00C726A8" w:rsidRPr="0031195B">
        <w:rPr>
          <w:rFonts w:ascii="Times New Roman" w:hAnsi="Times New Roman" w:cs="Times New Roman"/>
          <w:color w:val="000000" w:themeColor="text1"/>
        </w:rPr>
        <w:t xml:space="preserve">a </w:t>
      </w:r>
      <w:r w:rsidR="003672DB" w:rsidRPr="0031195B">
        <w:rPr>
          <w:rFonts w:ascii="Times New Roman" w:hAnsi="Times New Roman" w:cs="Times New Roman"/>
          <w:color w:val="000000" w:themeColor="text1"/>
        </w:rPr>
        <w:t>time.</w:t>
      </w:r>
    </w:p>
    <w:p w14:paraId="1DB60989" w14:textId="77777777" w:rsidR="00961EDF" w:rsidRPr="0031195B" w:rsidRDefault="00AC64AD" w:rsidP="002260FA">
      <w:pPr>
        <w:pStyle w:val="21"/>
        <w:spacing w:before="240" w:after="120"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The way</w:t>
      </w:r>
      <w:r w:rsidR="00961EDF" w:rsidRPr="0031195B">
        <w:rPr>
          <w:rFonts w:ascii="Times New Roman" w:hAnsi="Times New Roman" w:cs="Times New Roman"/>
          <w:color w:val="000000" w:themeColor="text1"/>
        </w:rPr>
        <w:t xml:space="preserve"> for </w:t>
      </w:r>
      <w:r w:rsidR="003672DB" w:rsidRPr="0031195B">
        <w:rPr>
          <w:rFonts w:ascii="Times New Roman" w:hAnsi="Times New Roman" w:cs="Times New Roman"/>
          <w:color w:val="000000" w:themeColor="text1"/>
        </w:rPr>
        <w:t xml:space="preserve">a </w:t>
      </w:r>
      <w:r w:rsidR="00B43FDE" w:rsidRPr="0031195B">
        <w:rPr>
          <w:rFonts w:ascii="Times New Roman" w:hAnsi="Times New Roman" w:cs="Times New Roman"/>
          <w:color w:val="000000" w:themeColor="text1"/>
        </w:rPr>
        <w:t>member system</w:t>
      </w:r>
      <w:r w:rsidR="00952334" w:rsidRPr="0031195B">
        <w:rPr>
          <w:rFonts w:ascii="Times New Roman" w:hAnsi="Times New Roman" w:cs="Times New Roman"/>
          <w:color w:val="000000" w:themeColor="text1"/>
        </w:rPr>
        <w:t xml:space="preserve"> to obtain the </w:t>
      </w:r>
      <w:r w:rsidR="003672DB" w:rsidRPr="0031195B">
        <w:rPr>
          <w:rFonts w:ascii="Times New Roman" w:hAnsi="Times New Roman" w:cs="Times New Roman"/>
          <w:color w:val="000000" w:themeColor="text1"/>
        </w:rPr>
        <w:t>gateway</w:t>
      </w:r>
      <w:r w:rsidR="00B72A08" w:rsidRPr="0031195B">
        <w:rPr>
          <w:rFonts w:ascii="Times New Roman" w:hAnsi="Times New Roman" w:cs="Times New Roman"/>
          <w:color w:val="000000" w:themeColor="text1"/>
        </w:rPr>
        <w:t xml:space="preserve"> address</w:t>
      </w:r>
      <w:r w:rsidR="0046664E" w:rsidRPr="0031195B">
        <w:rPr>
          <w:rFonts w:ascii="Times New Roman" w:hAnsi="Times New Roman" w:cs="Times New Roman"/>
          <w:color w:val="000000" w:themeColor="text1"/>
        </w:rPr>
        <w:t xml:space="preserve"> is described below</w:t>
      </w:r>
      <w:r w:rsidR="00961EDF" w:rsidRPr="0031195B">
        <w:rPr>
          <w:rFonts w:ascii="Times New Roman" w:hAnsi="Times New Roman" w:cs="Times New Roman"/>
          <w:color w:val="000000" w:themeColor="text1"/>
        </w:rPr>
        <w:t xml:space="preserve">: </w:t>
      </w:r>
    </w:p>
    <w:p w14:paraId="6B988AE2" w14:textId="77777777" w:rsidR="00721FBF" w:rsidRPr="0031195B" w:rsidRDefault="00710D52" w:rsidP="002A06AD">
      <w:pPr>
        <w:pStyle w:val="21"/>
        <w:spacing w:before="120" w:after="120" w:line="240" w:lineRule="auto"/>
        <w:ind w:left="360"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Retrieve the gateway IP addr</w:t>
      </w:r>
      <w:r w:rsidR="00B72A08" w:rsidRPr="0031195B">
        <w:rPr>
          <w:rFonts w:ascii="Times New Roman" w:hAnsi="Times New Roman" w:cs="Times New Roman"/>
          <w:color w:val="000000" w:themeColor="text1"/>
        </w:rPr>
        <w:t xml:space="preserve">ess from NameServer, which stores </w:t>
      </w:r>
      <w:r w:rsidR="00C726A8" w:rsidRPr="0031195B">
        <w:rPr>
          <w:rFonts w:ascii="Times New Roman" w:hAnsi="Times New Roman" w:cs="Times New Roman"/>
          <w:color w:val="000000" w:themeColor="text1"/>
        </w:rPr>
        <w:t xml:space="preserve">the </w:t>
      </w:r>
      <w:r w:rsidRPr="0031195B">
        <w:rPr>
          <w:rFonts w:ascii="Times New Roman" w:hAnsi="Times New Roman" w:cs="Times New Roman"/>
          <w:color w:val="000000" w:themeColor="text1"/>
        </w:rPr>
        <w:t>network address</w:t>
      </w:r>
      <w:r w:rsidR="00C726A8" w:rsidRPr="0031195B">
        <w:rPr>
          <w:rFonts w:ascii="Times New Roman" w:hAnsi="Times New Roman" w:cs="Times New Roman"/>
          <w:color w:val="000000" w:themeColor="text1"/>
        </w:rPr>
        <w:t>es</w:t>
      </w:r>
      <w:r w:rsidRPr="0031195B">
        <w:rPr>
          <w:rFonts w:ascii="Times New Roman" w:hAnsi="Times New Roman" w:cs="Times New Roman"/>
          <w:color w:val="000000" w:themeColor="text1"/>
        </w:rPr>
        <w:t xml:space="preserve"> of all gateways. </w:t>
      </w:r>
      <w:r w:rsidR="00AC64AD" w:rsidRPr="0031195B">
        <w:rPr>
          <w:rFonts w:ascii="Times New Roman" w:hAnsi="Times New Roman" w:cs="Times New Roman"/>
          <w:color w:val="000000" w:themeColor="text1"/>
        </w:rPr>
        <w:t xml:space="preserve">The </w:t>
      </w:r>
      <w:r w:rsidR="00B43FDE" w:rsidRPr="0031195B">
        <w:rPr>
          <w:rFonts w:ascii="Times New Roman" w:hAnsi="Times New Roman" w:cs="Times New Roman"/>
          <w:color w:val="000000" w:themeColor="text1"/>
        </w:rPr>
        <w:t>member system</w:t>
      </w:r>
      <w:r w:rsidR="00706655" w:rsidRPr="0031195B">
        <w:rPr>
          <w:rFonts w:ascii="Times New Roman" w:hAnsi="Times New Roman" w:cs="Times New Roman"/>
          <w:color w:val="000000" w:themeColor="text1"/>
        </w:rPr>
        <w:t xml:space="preserve"> firstly </w:t>
      </w:r>
      <w:r w:rsidR="00AC64AD" w:rsidRPr="0031195B">
        <w:rPr>
          <w:rFonts w:ascii="Times New Roman" w:hAnsi="Times New Roman" w:cs="Times New Roman"/>
          <w:color w:val="000000" w:themeColor="text1"/>
        </w:rPr>
        <w:t>registers the</w:t>
      </w:r>
      <w:r w:rsidR="00CB5744" w:rsidRPr="0031195B">
        <w:rPr>
          <w:rFonts w:ascii="Times New Roman" w:hAnsi="Times New Roman" w:cs="Times New Roman"/>
          <w:color w:val="000000" w:themeColor="text1"/>
        </w:rPr>
        <w:t xml:space="preserve"> Exchange</w:t>
      </w:r>
      <w:r w:rsidR="00C726A8" w:rsidRPr="0031195B">
        <w:rPr>
          <w:rFonts w:ascii="Times New Roman" w:hAnsi="Times New Roman" w:cs="Times New Roman"/>
          <w:color w:val="000000" w:themeColor="text1"/>
        </w:rPr>
        <w:t>’s</w:t>
      </w:r>
      <w:r w:rsidRPr="0031195B">
        <w:rPr>
          <w:rFonts w:ascii="Times New Roman" w:hAnsi="Times New Roman" w:cs="Times New Roman"/>
          <w:color w:val="000000" w:themeColor="text1"/>
        </w:rPr>
        <w:t xml:space="preserve"> published </w:t>
      </w:r>
      <w:r w:rsidR="00212A04" w:rsidRPr="0031195B">
        <w:rPr>
          <w:rFonts w:ascii="Times New Roman" w:hAnsi="Times New Roman" w:cs="Times New Roman"/>
          <w:color w:val="000000" w:themeColor="text1"/>
        </w:rPr>
        <w:t>NameServer</w:t>
      </w:r>
      <w:r w:rsidRPr="0031195B">
        <w:rPr>
          <w:rFonts w:ascii="Times New Roman" w:hAnsi="Times New Roman" w:cs="Times New Roman"/>
          <w:color w:val="000000" w:themeColor="text1"/>
        </w:rPr>
        <w:t xml:space="preserve"> IP address with </w:t>
      </w:r>
      <w:r w:rsidR="00C726A8" w:rsidRPr="0031195B">
        <w:rPr>
          <w:rFonts w:ascii="Times New Roman" w:hAnsi="Times New Roman" w:cs="Times New Roman"/>
          <w:color w:val="000000" w:themeColor="text1"/>
        </w:rPr>
        <w:t xml:space="preserve">the </w:t>
      </w:r>
      <w:r w:rsidRPr="0031195B">
        <w:rPr>
          <w:rFonts w:ascii="Times New Roman" w:hAnsi="Times New Roman" w:cs="Times New Roman"/>
          <w:color w:val="000000" w:themeColor="text1"/>
        </w:rPr>
        <w:t xml:space="preserve">API </w:t>
      </w:r>
      <w:r w:rsidRPr="0031195B">
        <w:rPr>
          <w:rFonts w:ascii="Times New Roman" w:hAnsi="Times New Roman" w:cs="Times New Roman"/>
          <w:b/>
          <w:color w:val="000000" w:themeColor="text1"/>
        </w:rPr>
        <w:t>RegisterNameServer</w:t>
      </w:r>
      <w:r w:rsidR="00C726A8" w:rsidRPr="0031195B">
        <w:rPr>
          <w:rFonts w:ascii="Times New Roman" w:hAnsi="Times New Roman" w:cs="Times New Roman"/>
          <w:color w:val="000000" w:themeColor="text1"/>
        </w:rPr>
        <w:t xml:space="preserve"> method</w:t>
      </w:r>
      <w:r w:rsidRPr="0031195B">
        <w:rPr>
          <w:rFonts w:ascii="Times New Roman" w:hAnsi="Times New Roman" w:cs="Times New Roman"/>
          <w:color w:val="000000" w:themeColor="text1"/>
        </w:rPr>
        <w:t>, and then retrieve</w:t>
      </w:r>
      <w:r w:rsidR="00C726A8" w:rsidRPr="0031195B">
        <w:rPr>
          <w:rFonts w:ascii="Times New Roman" w:hAnsi="Times New Roman" w:cs="Times New Roman"/>
          <w:color w:val="000000" w:themeColor="text1"/>
        </w:rPr>
        <w:t>s a</w:t>
      </w:r>
      <w:r w:rsidRPr="0031195B">
        <w:rPr>
          <w:rFonts w:ascii="Times New Roman" w:hAnsi="Times New Roman" w:cs="Times New Roman"/>
          <w:color w:val="000000" w:themeColor="text1"/>
        </w:rPr>
        <w:t xml:space="preserve"> gateway address from NameServer. </w:t>
      </w:r>
    </w:p>
    <w:p w14:paraId="5614F031" w14:textId="77777777" w:rsidR="002260FA" w:rsidRPr="0031195B" w:rsidRDefault="003A4005" w:rsidP="00F311A0">
      <w:pPr>
        <w:pStyle w:val="21"/>
        <w:spacing w:before="240" w:after="120"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The a</w:t>
      </w:r>
      <w:r w:rsidR="00EF1366" w:rsidRPr="0031195B">
        <w:rPr>
          <w:rFonts w:ascii="Times New Roman" w:hAnsi="Times New Roman" w:cs="Times New Roman"/>
          <w:color w:val="000000" w:themeColor="text1"/>
        </w:rPr>
        <w:t>dvantages of employ</w:t>
      </w:r>
      <w:r w:rsidR="00313132" w:rsidRPr="0031195B">
        <w:rPr>
          <w:rFonts w:ascii="Times New Roman" w:hAnsi="Times New Roman" w:cs="Times New Roman"/>
          <w:color w:val="000000" w:themeColor="text1"/>
        </w:rPr>
        <w:t xml:space="preserve">ing </w:t>
      </w:r>
      <w:r w:rsidR="00F311A0" w:rsidRPr="0031195B">
        <w:rPr>
          <w:rFonts w:ascii="Times New Roman" w:hAnsi="Times New Roman" w:cs="Times New Roman"/>
          <w:color w:val="000000" w:themeColor="text1"/>
        </w:rPr>
        <w:t xml:space="preserve">NameServer include: </w:t>
      </w:r>
    </w:p>
    <w:p w14:paraId="7C4F7DCF" w14:textId="77777777" w:rsidR="003635FD" w:rsidRPr="0031195B" w:rsidRDefault="00710D52" w:rsidP="009B0B7B">
      <w:pPr>
        <w:pStyle w:val="21"/>
        <w:numPr>
          <w:ilvl w:val="0"/>
          <w:numId w:val="7"/>
        </w:numPr>
        <w:spacing w:before="120" w:after="120" w:line="240" w:lineRule="auto"/>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 xml:space="preserve">Enhanced </w:t>
      </w:r>
      <w:r w:rsidR="0052114E" w:rsidRPr="0031195B">
        <w:rPr>
          <w:rFonts w:ascii="Times New Roman" w:hAnsi="Times New Roman" w:cs="Times New Roman"/>
          <w:color w:val="000000" w:themeColor="text1"/>
        </w:rPr>
        <w:t xml:space="preserve">deployment </w:t>
      </w:r>
      <w:r w:rsidRPr="0031195B">
        <w:rPr>
          <w:rFonts w:ascii="Times New Roman" w:hAnsi="Times New Roman" w:cs="Times New Roman"/>
          <w:color w:val="000000" w:themeColor="text1"/>
        </w:rPr>
        <w:t xml:space="preserve">flexibility. Based on </w:t>
      </w:r>
      <w:r w:rsidR="00B25563" w:rsidRPr="0031195B">
        <w:rPr>
          <w:rFonts w:ascii="Times New Roman" w:hAnsi="Times New Roman" w:cs="Times New Roman"/>
          <w:color w:val="000000" w:themeColor="text1"/>
        </w:rPr>
        <w:t>business requirement</w:t>
      </w:r>
      <w:r w:rsidR="00C726A8" w:rsidRPr="0031195B">
        <w:rPr>
          <w:rFonts w:ascii="Times New Roman" w:hAnsi="Times New Roman" w:cs="Times New Roman"/>
          <w:color w:val="000000" w:themeColor="text1"/>
        </w:rPr>
        <w:t>s</w:t>
      </w:r>
      <w:r w:rsidR="00B25563" w:rsidRPr="0031195B">
        <w:rPr>
          <w:rFonts w:ascii="Times New Roman" w:hAnsi="Times New Roman" w:cs="Times New Roman"/>
          <w:color w:val="000000" w:themeColor="text1"/>
        </w:rPr>
        <w:t xml:space="preserve"> and load balancing</w:t>
      </w:r>
      <w:r w:rsidRPr="0031195B">
        <w:rPr>
          <w:rFonts w:ascii="Times New Roman" w:hAnsi="Times New Roman" w:cs="Times New Roman"/>
          <w:color w:val="000000" w:themeColor="text1"/>
        </w:rPr>
        <w:t xml:space="preserve"> needs, </w:t>
      </w:r>
      <w:r w:rsidR="0052114E" w:rsidRPr="0031195B">
        <w:rPr>
          <w:rFonts w:ascii="Times New Roman" w:hAnsi="Times New Roman" w:cs="Times New Roman"/>
          <w:color w:val="000000" w:themeColor="text1"/>
        </w:rPr>
        <w:t xml:space="preserve">adding </w:t>
      </w:r>
      <w:r w:rsidR="00C726A8" w:rsidRPr="0031195B">
        <w:rPr>
          <w:rFonts w:ascii="Times New Roman" w:hAnsi="Times New Roman" w:cs="Times New Roman"/>
          <w:color w:val="000000" w:themeColor="text1"/>
        </w:rPr>
        <w:t xml:space="preserve">a </w:t>
      </w:r>
      <w:r w:rsidR="0052114E" w:rsidRPr="0031195B">
        <w:rPr>
          <w:rFonts w:ascii="Times New Roman" w:hAnsi="Times New Roman" w:cs="Times New Roman"/>
          <w:color w:val="000000" w:themeColor="text1"/>
        </w:rPr>
        <w:t xml:space="preserve">new gateway does not </w:t>
      </w:r>
      <w:r w:rsidR="00B25563" w:rsidRPr="0031195B">
        <w:rPr>
          <w:rFonts w:ascii="Times New Roman" w:hAnsi="Times New Roman" w:cs="Times New Roman"/>
          <w:color w:val="000000" w:themeColor="text1"/>
        </w:rPr>
        <w:t>cause</w:t>
      </w:r>
      <w:r w:rsidR="0052114E" w:rsidRPr="0031195B">
        <w:rPr>
          <w:rFonts w:ascii="Times New Roman" w:hAnsi="Times New Roman" w:cs="Times New Roman"/>
          <w:color w:val="000000" w:themeColor="text1"/>
        </w:rPr>
        <w:t xml:space="preserve"> any change</w:t>
      </w:r>
      <w:r w:rsidR="00C726A8" w:rsidRPr="0031195B">
        <w:rPr>
          <w:rFonts w:ascii="Times New Roman" w:hAnsi="Times New Roman" w:cs="Times New Roman"/>
          <w:color w:val="000000" w:themeColor="text1"/>
        </w:rPr>
        <w:t>s</w:t>
      </w:r>
      <w:r w:rsidR="0052114E" w:rsidRPr="0031195B">
        <w:rPr>
          <w:rFonts w:ascii="Times New Roman" w:hAnsi="Times New Roman" w:cs="Times New Roman"/>
          <w:color w:val="000000" w:themeColor="text1"/>
        </w:rPr>
        <w:t xml:space="preserve"> on </w:t>
      </w:r>
      <w:r w:rsidR="00454FC1" w:rsidRPr="0031195B">
        <w:rPr>
          <w:rFonts w:ascii="Times New Roman" w:hAnsi="Times New Roman" w:cs="Times New Roman"/>
          <w:color w:val="000000" w:themeColor="text1"/>
        </w:rPr>
        <w:t>the client</w:t>
      </w:r>
      <w:r w:rsidR="0052114E" w:rsidRPr="0031195B">
        <w:rPr>
          <w:rFonts w:ascii="Times New Roman" w:hAnsi="Times New Roman" w:cs="Times New Roman"/>
          <w:color w:val="000000" w:themeColor="text1"/>
        </w:rPr>
        <w:t xml:space="preserve"> end. </w:t>
      </w:r>
    </w:p>
    <w:p w14:paraId="109A71A0" w14:textId="77777777" w:rsidR="003635FD" w:rsidRPr="0031195B" w:rsidRDefault="003635FD" w:rsidP="009B0B7B">
      <w:pPr>
        <w:pStyle w:val="21"/>
        <w:numPr>
          <w:ilvl w:val="0"/>
          <w:numId w:val="7"/>
        </w:numPr>
        <w:spacing w:before="120" w:after="120" w:line="240" w:lineRule="auto"/>
        <w:ind w:firstLineChars="0"/>
        <w:rPr>
          <w:rFonts w:ascii="Times New Roman" w:hAnsi="Times New Roman" w:cs="Times New Roman"/>
          <w:b/>
          <w:color w:val="000000" w:themeColor="text1"/>
        </w:rPr>
      </w:pPr>
      <w:r w:rsidRPr="0031195B">
        <w:rPr>
          <w:rFonts w:ascii="Times New Roman" w:hAnsi="Times New Roman" w:cs="Times New Roman"/>
          <w:color w:val="000000" w:themeColor="text1"/>
        </w:rPr>
        <w:t>NameServer</w:t>
      </w:r>
      <w:r w:rsidR="00AC64AD" w:rsidRPr="0031195B">
        <w:rPr>
          <w:rFonts w:ascii="Times New Roman" w:hAnsi="Times New Roman" w:cs="Times New Roman"/>
          <w:color w:val="000000" w:themeColor="text1"/>
        </w:rPr>
        <w:t xml:space="preserve"> </w:t>
      </w:r>
      <w:r w:rsidR="003636A0" w:rsidRPr="0031195B">
        <w:rPr>
          <w:rFonts w:ascii="Times New Roman" w:hAnsi="Times New Roman" w:cs="Times New Roman"/>
          <w:color w:val="000000" w:themeColor="text1"/>
        </w:rPr>
        <w:t xml:space="preserve">provides a better way </w:t>
      </w:r>
      <w:r w:rsidR="00C726A8" w:rsidRPr="0031195B">
        <w:rPr>
          <w:rFonts w:ascii="Times New Roman" w:hAnsi="Times New Roman" w:cs="Times New Roman"/>
          <w:color w:val="000000" w:themeColor="text1"/>
        </w:rPr>
        <w:t xml:space="preserve">of </w:t>
      </w:r>
      <w:r w:rsidRPr="0031195B">
        <w:rPr>
          <w:rFonts w:ascii="Times New Roman" w:hAnsi="Times New Roman" w:cs="Times New Roman"/>
          <w:color w:val="000000" w:themeColor="text1"/>
        </w:rPr>
        <w:t xml:space="preserve">switching between </w:t>
      </w:r>
      <w:r w:rsidR="003636A0" w:rsidRPr="0031195B">
        <w:rPr>
          <w:rFonts w:ascii="Times New Roman" w:hAnsi="Times New Roman" w:cs="Times New Roman"/>
          <w:color w:val="000000" w:themeColor="text1"/>
        </w:rPr>
        <w:t xml:space="preserve">the </w:t>
      </w:r>
      <w:r w:rsidR="0052114E" w:rsidRPr="0031195B">
        <w:rPr>
          <w:rFonts w:ascii="Times New Roman" w:hAnsi="Times New Roman" w:cs="Times New Roman"/>
          <w:color w:val="000000" w:themeColor="text1"/>
        </w:rPr>
        <w:t xml:space="preserve">primary </w:t>
      </w:r>
      <w:r w:rsidR="00454FC1" w:rsidRPr="0031195B">
        <w:rPr>
          <w:rFonts w:ascii="Times New Roman" w:hAnsi="Times New Roman" w:cs="Times New Roman"/>
          <w:color w:val="000000" w:themeColor="text1"/>
        </w:rPr>
        <w:t>exchange</w:t>
      </w:r>
      <w:r w:rsidR="003636A0" w:rsidRPr="0031195B">
        <w:rPr>
          <w:rFonts w:ascii="Times New Roman" w:hAnsi="Times New Roman" w:cs="Times New Roman"/>
          <w:color w:val="000000" w:themeColor="text1"/>
        </w:rPr>
        <w:t xml:space="preserve"> system </w:t>
      </w:r>
      <w:r w:rsidRPr="0031195B">
        <w:rPr>
          <w:rFonts w:ascii="Times New Roman" w:hAnsi="Times New Roman" w:cs="Times New Roman"/>
          <w:color w:val="000000" w:themeColor="text1"/>
        </w:rPr>
        <w:t xml:space="preserve">and </w:t>
      </w:r>
      <w:r w:rsidR="00C726A8" w:rsidRPr="0031195B">
        <w:rPr>
          <w:rFonts w:ascii="Times New Roman" w:hAnsi="Times New Roman" w:cs="Times New Roman"/>
          <w:color w:val="000000" w:themeColor="text1"/>
        </w:rPr>
        <w:t xml:space="preserve">the </w:t>
      </w:r>
      <w:r w:rsidRPr="0031195B">
        <w:rPr>
          <w:rFonts w:ascii="Times New Roman" w:hAnsi="Times New Roman" w:cs="Times New Roman"/>
          <w:color w:val="000000" w:themeColor="text1"/>
        </w:rPr>
        <w:t>disaster recovery system</w:t>
      </w:r>
      <w:r w:rsidR="00454FC1" w:rsidRPr="0031195B">
        <w:rPr>
          <w:rFonts w:ascii="Times New Roman" w:hAnsi="Times New Roman" w:cs="Times New Roman"/>
          <w:color w:val="000000" w:themeColor="text1"/>
        </w:rPr>
        <w:t>.</w:t>
      </w:r>
    </w:p>
    <w:p w14:paraId="1005D1AF" w14:textId="77777777" w:rsidR="003635FD" w:rsidRPr="0031195B" w:rsidRDefault="003635FD" w:rsidP="009B0B7B">
      <w:pPr>
        <w:pStyle w:val="21"/>
        <w:numPr>
          <w:ilvl w:val="0"/>
          <w:numId w:val="7"/>
        </w:numPr>
        <w:spacing w:before="120" w:after="120" w:line="240" w:lineRule="auto"/>
        <w:ind w:firstLineChars="0"/>
        <w:rPr>
          <w:rFonts w:ascii="Times New Roman" w:hAnsi="Times New Roman" w:cs="Times New Roman"/>
          <w:b/>
          <w:color w:val="000000" w:themeColor="text1"/>
        </w:rPr>
      </w:pPr>
      <w:r w:rsidRPr="0031195B">
        <w:rPr>
          <w:rFonts w:ascii="Times New Roman" w:hAnsi="Times New Roman" w:cs="Times New Roman"/>
          <w:color w:val="000000" w:themeColor="text1"/>
        </w:rPr>
        <w:t>NameServer</w:t>
      </w:r>
      <w:r w:rsidR="00E777C7" w:rsidRPr="0031195B">
        <w:rPr>
          <w:rFonts w:ascii="Times New Roman" w:hAnsi="Times New Roman" w:cs="Times New Roman"/>
          <w:color w:val="000000" w:themeColor="text1"/>
        </w:rPr>
        <w:t xml:space="preserve"> can be deployed flexibly</w:t>
      </w:r>
      <w:r w:rsidR="00C726A8" w:rsidRPr="0031195B">
        <w:rPr>
          <w:rFonts w:ascii="Times New Roman" w:hAnsi="Times New Roman" w:cs="Times New Roman"/>
          <w:color w:val="000000" w:themeColor="text1"/>
        </w:rPr>
        <w:t>,</w:t>
      </w:r>
      <w:r w:rsidR="00E777C7" w:rsidRPr="0031195B">
        <w:rPr>
          <w:rFonts w:ascii="Times New Roman" w:hAnsi="Times New Roman" w:cs="Times New Roman"/>
          <w:color w:val="000000" w:themeColor="text1"/>
        </w:rPr>
        <w:t xml:space="preserve"> attributing to its </w:t>
      </w:r>
      <w:r w:rsidR="008E2CE6" w:rsidRPr="0031195B">
        <w:rPr>
          <w:rFonts w:ascii="Times New Roman" w:hAnsi="Times New Roman" w:cs="Times New Roman"/>
          <w:color w:val="000000" w:themeColor="text1"/>
        </w:rPr>
        <w:t>singular</w:t>
      </w:r>
      <w:r w:rsidR="00E777C7" w:rsidRPr="0031195B">
        <w:rPr>
          <w:rFonts w:ascii="Times New Roman" w:hAnsi="Times New Roman" w:cs="Times New Roman"/>
          <w:color w:val="000000" w:themeColor="text1"/>
        </w:rPr>
        <w:t xml:space="preserve"> function</w:t>
      </w:r>
      <w:r w:rsidR="00B25563" w:rsidRPr="0031195B">
        <w:rPr>
          <w:rFonts w:ascii="Times New Roman" w:hAnsi="Times New Roman" w:cs="Times New Roman"/>
          <w:color w:val="000000" w:themeColor="text1"/>
        </w:rPr>
        <w:t>ality</w:t>
      </w:r>
      <w:r w:rsidR="00E777C7" w:rsidRPr="0031195B">
        <w:rPr>
          <w:rFonts w:ascii="Times New Roman" w:hAnsi="Times New Roman" w:cs="Times New Roman"/>
          <w:color w:val="000000" w:themeColor="text1"/>
        </w:rPr>
        <w:t>, simple structure</w:t>
      </w:r>
      <w:r w:rsidR="00C726A8" w:rsidRPr="0031195B">
        <w:rPr>
          <w:rFonts w:ascii="Times New Roman" w:hAnsi="Times New Roman" w:cs="Times New Roman"/>
          <w:color w:val="000000" w:themeColor="text1"/>
        </w:rPr>
        <w:t>,</w:t>
      </w:r>
      <w:r w:rsidR="00E777C7" w:rsidRPr="0031195B">
        <w:rPr>
          <w:rFonts w:ascii="Times New Roman" w:hAnsi="Times New Roman" w:cs="Times New Roman"/>
          <w:color w:val="000000" w:themeColor="text1"/>
        </w:rPr>
        <w:t xml:space="preserve"> and low usage. </w:t>
      </w:r>
      <w:r w:rsidR="00C726A8" w:rsidRPr="0031195B">
        <w:rPr>
          <w:rFonts w:ascii="Times New Roman" w:hAnsi="Times New Roman" w:cs="Times New Roman"/>
          <w:color w:val="000000" w:themeColor="text1"/>
        </w:rPr>
        <w:t>The e</w:t>
      </w:r>
      <w:r w:rsidR="00420E38" w:rsidRPr="0031195B">
        <w:rPr>
          <w:rFonts w:ascii="Times New Roman" w:hAnsi="Times New Roman" w:cs="Times New Roman"/>
          <w:color w:val="000000" w:themeColor="text1"/>
        </w:rPr>
        <w:t xml:space="preserve">xchange provides two </w:t>
      </w:r>
      <w:r w:rsidR="00E777C7" w:rsidRPr="0031195B">
        <w:rPr>
          <w:rFonts w:ascii="Times New Roman" w:hAnsi="Times New Roman" w:cs="Times New Roman"/>
          <w:color w:val="000000" w:themeColor="text1"/>
        </w:rPr>
        <w:t>NameServer</w:t>
      </w:r>
      <w:r w:rsidR="00420E38" w:rsidRPr="0031195B">
        <w:rPr>
          <w:rFonts w:ascii="Times New Roman" w:hAnsi="Times New Roman" w:cs="Times New Roman"/>
          <w:color w:val="000000" w:themeColor="text1"/>
        </w:rPr>
        <w:t>s running in</w:t>
      </w:r>
      <w:r w:rsidR="00C726A8" w:rsidRPr="0031195B">
        <w:rPr>
          <w:rFonts w:ascii="Times New Roman" w:hAnsi="Times New Roman" w:cs="Times New Roman"/>
          <w:color w:val="000000" w:themeColor="text1"/>
        </w:rPr>
        <w:t xml:space="preserve"> a</w:t>
      </w:r>
      <w:r w:rsidR="00420E38" w:rsidRPr="0031195B">
        <w:rPr>
          <w:rFonts w:ascii="Times New Roman" w:hAnsi="Times New Roman" w:cs="Times New Roman"/>
          <w:color w:val="000000" w:themeColor="text1"/>
        </w:rPr>
        <w:t xml:space="preserve"> live-live fashion</w:t>
      </w:r>
      <w:r w:rsidR="00B63A8B" w:rsidRPr="0031195B">
        <w:rPr>
          <w:rFonts w:ascii="Times New Roman" w:hAnsi="Times New Roman" w:cs="Times New Roman"/>
          <w:color w:val="000000" w:themeColor="text1"/>
        </w:rPr>
        <w:t xml:space="preserve"> at each data center</w:t>
      </w:r>
      <w:r w:rsidR="00E777C7" w:rsidRPr="0031195B">
        <w:rPr>
          <w:rFonts w:ascii="Times New Roman" w:hAnsi="Times New Roman" w:cs="Times New Roman"/>
          <w:color w:val="000000" w:themeColor="text1"/>
        </w:rPr>
        <w:t xml:space="preserve">. </w:t>
      </w:r>
    </w:p>
    <w:p w14:paraId="4A49CFC9" w14:textId="77777777" w:rsidR="007B7159" w:rsidRPr="0031195B" w:rsidRDefault="00C726A8" w:rsidP="00EE6FA9">
      <w:pPr>
        <w:pStyle w:val="a7"/>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The </w:t>
      </w:r>
      <w:r w:rsidR="00B63A8B" w:rsidRPr="0031195B">
        <w:rPr>
          <w:rFonts w:ascii="Times New Roman" w:hAnsi="Times New Roman" w:cs="Times New Roman"/>
          <w:color w:val="000000" w:themeColor="text1"/>
        </w:rPr>
        <w:t>flow-</w:t>
      </w:r>
      <w:r w:rsidR="00D84562" w:rsidRPr="0031195B">
        <w:rPr>
          <w:rFonts w:ascii="Times New Roman" w:hAnsi="Times New Roman" w:cs="Times New Roman"/>
          <w:color w:val="000000" w:themeColor="text1"/>
        </w:rPr>
        <w:t>charts</w:t>
      </w:r>
      <w:r w:rsidRPr="0031195B">
        <w:rPr>
          <w:rFonts w:ascii="Times New Roman" w:hAnsi="Times New Roman" w:cs="Times New Roman"/>
          <w:color w:val="000000" w:themeColor="text1"/>
        </w:rPr>
        <w:t xml:space="preserve"> below</w:t>
      </w:r>
      <w:r w:rsidR="00D84562" w:rsidRPr="0031195B">
        <w:rPr>
          <w:rFonts w:ascii="Times New Roman" w:hAnsi="Times New Roman" w:cs="Times New Roman"/>
          <w:color w:val="000000" w:themeColor="text1"/>
        </w:rPr>
        <w:t xml:space="preserve"> </w:t>
      </w:r>
      <w:r w:rsidR="00AC64AD" w:rsidRPr="0031195B">
        <w:rPr>
          <w:rFonts w:ascii="Times New Roman" w:hAnsi="Times New Roman" w:cs="Times New Roman"/>
          <w:color w:val="000000" w:themeColor="text1"/>
        </w:rPr>
        <w:t>show how</w:t>
      </w:r>
      <w:r w:rsidR="00D84562" w:rsidRPr="0031195B">
        <w:rPr>
          <w:rFonts w:ascii="Times New Roman" w:hAnsi="Times New Roman" w:cs="Times New Roman"/>
          <w:color w:val="000000" w:themeColor="text1"/>
        </w:rPr>
        <w:t xml:space="preserve"> API connects to </w:t>
      </w:r>
      <w:r w:rsidR="00CB5744" w:rsidRPr="0031195B">
        <w:rPr>
          <w:rFonts w:ascii="Times New Roman" w:hAnsi="Times New Roman" w:cs="Times New Roman"/>
          <w:color w:val="000000" w:themeColor="text1"/>
        </w:rPr>
        <w:t>the Exchange</w:t>
      </w:r>
      <w:r w:rsidR="00220153" w:rsidRPr="0031195B">
        <w:rPr>
          <w:rFonts w:ascii="Times New Roman" w:hAnsi="Times New Roman" w:cs="Times New Roman"/>
          <w:color w:val="000000" w:themeColor="text1"/>
        </w:rPr>
        <w:t xml:space="preserve"> </w:t>
      </w:r>
      <w:r w:rsidR="00D84562" w:rsidRPr="0031195B">
        <w:rPr>
          <w:rFonts w:ascii="Times New Roman" w:hAnsi="Times New Roman" w:cs="Times New Roman"/>
          <w:color w:val="000000" w:themeColor="text1"/>
        </w:rPr>
        <w:t>gateway:</w:t>
      </w:r>
    </w:p>
    <w:p w14:paraId="0CB5281E" w14:textId="77777777" w:rsidR="007B7159" w:rsidRPr="0031195B" w:rsidRDefault="0077075E" w:rsidP="00837318">
      <w:pPr>
        <w:pStyle w:val="a7"/>
        <w:ind w:firstLineChars="0" w:firstLine="0"/>
        <w:jc w:val="center"/>
        <w:rPr>
          <w:rFonts w:ascii="Times New Roman" w:hAnsi="Times New Roman" w:cs="Times New Roman"/>
          <w:color w:val="000000" w:themeColor="text1"/>
        </w:rPr>
      </w:pPr>
      <w:r w:rsidRPr="0031195B">
        <w:rPr>
          <w:rFonts w:ascii="Times New Roman" w:hAnsi="Times New Roman" w:cs="Times New Roman"/>
          <w:noProof/>
          <w:color w:val="000000" w:themeColor="text1"/>
        </w:rPr>
        <w:lastRenderedPageBreak/>
        <mc:AlternateContent>
          <mc:Choice Requires="wpg">
            <w:drawing>
              <wp:inline distT="0" distB="0" distL="0" distR="0" wp14:anchorId="2123C2A6" wp14:editId="73EF1007">
                <wp:extent cx="4893945" cy="8896350"/>
                <wp:effectExtent l="0" t="0" r="1905" b="3175"/>
                <wp:docPr id="1" name="画布 55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93945" cy="8896350"/>
                          <a:chOff x="0" y="0"/>
                          <a:chExt cx="48939" cy="88963"/>
                        </a:xfrm>
                      </wpg:grpSpPr>
                      <wps:wsp>
                        <wps:cNvPr id="2" name="AutoShape 128"/>
                        <wps:cNvSpPr>
                          <a:spLocks noChangeAspect="1" noChangeArrowheads="1"/>
                        </wps:cNvSpPr>
                        <wps:spPr bwMode="auto">
                          <a:xfrm>
                            <a:off x="0" y="0"/>
                            <a:ext cx="48939" cy="889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3" name="Group 210"/>
                        <wpg:cNvGrpSpPr>
                          <a:grpSpLocks/>
                        </wpg:cNvGrpSpPr>
                        <wpg:grpSpPr bwMode="auto">
                          <a:xfrm>
                            <a:off x="16522" y="69"/>
                            <a:ext cx="28893" cy="88875"/>
                            <a:chOff x="2602" y="11"/>
                            <a:chExt cx="4550" cy="13996"/>
                          </a:xfrm>
                        </wpg:grpSpPr>
                        <wps:wsp>
                          <wps:cNvPr id="4" name="Rectangle 10"/>
                          <wps:cNvSpPr>
                            <a:spLocks noChangeArrowheads="1"/>
                          </wps:cNvSpPr>
                          <wps:spPr bwMode="auto">
                            <a:xfrm>
                              <a:off x="3278" y="3700"/>
                              <a:ext cx="2558" cy="1012"/>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 name="Freeform 11"/>
                          <wps:cNvSpPr>
                            <a:spLocks/>
                          </wps:cNvSpPr>
                          <wps:spPr bwMode="auto">
                            <a:xfrm>
                              <a:off x="3278" y="3700"/>
                              <a:ext cx="2548" cy="1002"/>
                            </a:xfrm>
                            <a:custGeom>
                              <a:avLst/>
                              <a:gdLst>
                                <a:gd name="T0" fmla="*/ 0 w 2548"/>
                                <a:gd name="T1" fmla="*/ 501 h 1002"/>
                                <a:gd name="T2" fmla="*/ 1274 w 2548"/>
                                <a:gd name="T3" fmla="*/ 0 h 1002"/>
                                <a:gd name="T4" fmla="*/ 2548 w 2548"/>
                                <a:gd name="T5" fmla="*/ 501 h 1002"/>
                                <a:gd name="T6" fmla="*/ 1274 w 2548"/>
                                <a:gd name="T7" fmla="*/ 1002 h 1002"/>
                                <a:gd name="T8" fmla="*/ 0 w 2548"/>
                                <a:gd name="T9" fmla="*/ 501 h 100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548" h="1002">
                                  <a:moveTo>
                                    <a:pt x="0" y="501"/>
                                  </a:moveTo>
                                  <a:lnTo>
                                    <a:pt x="1274" y="0"/>
                                  </a:lnTo>
                                  <a:lnTo>
                                    <a:pt x="2548" y="501"/>
                                  </a:lnTo>
                                  <a:lnTo>
                                    <a:pt x="1274" y="1002"/>
                                  </a:lnTo>
                                  <a:lnTo>
                                    <a:pt x="0" y="50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Rectangle 12"/>
                          <wps:cNvSpPr>
                            <a:spLocks noChangeArrowheads="1"/>
                          </wps:cNvSpPr>
                          <wps:spPr bwMode="auto">
                            <a:xfrm>
                              <a:off x="3278" y="3700"/>
                              <a:ext cx="2558" cy="1012"/>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Rectangle 13"/>
                          <wps:cNvSpPr>
                            <a:spLocks noChangeArrowheads="1"/>
                          </wps:cNvSpPr>
                          <wps:spPr bwMode="auto">
                            <a:xfrm>
                              <a:off x="3267" y="3689"/>
                              <a:ext cx="2580" cy="1034"/>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 name="Freeform 14"/>
                          <wps:cNvSpPr>
                            <a:spLocks/>
                          </wps:cNvSpPr>
                          <wps:spPr bwMode="auto">
                            <a:xfrm>
                              <a:off x="3271" y="3695"/>
                              <a:ext cx="2560" cy="1013"/>
                            </a:xfrm>
                            <a:custGeom>
                              <a:avLst/>
                              <a:gdLst>
                                <a:gd name="T0" fmla="*/ 3 w 3761"/>
                                <a:gd name="T1" fmla="*/ 341 h 1489"/>
                                <a:gd name="T2" fmla="*/ 871 w 3761"/>
                                <a:gd name="T3" fmla="*/ 1 h 1489"/>
                                <a:gd name="T4" fmla="*/ 873 w 3761"/>
                                <a:gd name="T5" fmla="*/ 1 h 1489"/>
                                <a:gd name="T6" fmla="*/ 1740 w 3761"/>
                                <a:gd name="T7" fmla="*/ 341 h 1489"/>
                                <a:gd name="T8" fmla="*/ 1743 w 3761"/>
                                <a:gd name="T9" fmla="*/ 344 h 1489"/>
                                <a:gd name="T10" fmla="*/ 1740 w 3761"/>
                                <a:gd name="T11" fmla="*/ 348 h 1489"/>
                                <a:gd name="T12" fmla="*/ 873 w 3761"/>
                                <a:gd name="T13" fmla="*/ 688 h 1489"/>
                                <a:gd name="T14" fmla="*/ 871 w 3761"/>
                                <a:gd name="T15" fmla="*/ 688 h 1489"/>
                                <a:gd name="T16" fmla="*/ 3 w 3761"/>
                                <a:gd name="T17" fmla="*/ 348 h 1489"/>
                                <a:gd name="T18" fmla="*/ 1 w 3761"/>
                                <a:gd name="T19" fmla="*/ 344 h 1489"/>
                                <a:gd name="T20" fmla="*/ 5 w 3761"/>
                                <a:gd name="T21" fmla="*/ 341 h 1489"/>
                                <a:gd name="T22" fmla="*/ 873 w 3761"/>
                                <a:gd name="T23" fmla="*/ 682 h 1489"/>
                                <a:gd name="T24" fmla="*/ 871 w 3761"/>
                                <a:gd name="T25" fmla="*/ 682 h 1489"/>
                                <a:gd name="T26" fmla="*/ 1738 w 3761"/>
                                <a:gd name="T27" fmla="*/ 341 h 1489"/>
                                <a:gd name="T28" fmla="*/ 1738 w 3761"/>
                                <a:gd name="T29" fmla="*/ 348 h 1489"/>
                                <a:gd name="T30" fmla="*/ 871 w 3761"/>
                                <a:gd name="T31" fmla="*/ 7 h 1489"/>
                                <a:gd name="T32" fmla="*/ 873 w 3761"/>
                                <a:gd name="T33" fmla="*/ 7 h 1489"/>
                                <a:gd name="T34" fmla="*/ 5 w 3761"/>
                                <a:gd name="T35" fmla="*/ 348 h 1489"/>
                                <a:gd name="T36" fmla="*/ 1 w 3761"/>
                                <a:gd name="T37" fmla="*/ 346 h 1489"/>
                                <a:gd name="T38" fmla="*/ 3 w 3761"/>
                                <a:gd name="T39" fmla="*/ 341 h 1489"/>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Lst>
                              <a:ahLst/>
                              <a:cxnLst>
                                <a:cxn ang="T40">
                                  <a:pos x="T0" y="T1"/>
                                </a:cxn>
                                <a:cxn ang="T41">
                                  <a:pos x="T2" y="T3"/>
                                </a:cxn>
                                <a:cxn ang="T42">
                                  <a:pos x="T4" y="T5"/>
                                </a:cxn>
                                <a:cxn ang="T43">
                                  <a:pos x="T6" y="T7"/>
                                </a:cxn>
                                <a:cxn ang="T44">
                                  <a:pos x="T8" y="T9"/>
                                </a:cxn>
                                <a:cxn ang="T45">
                                  <a:pos x="T10" y="T11"/>
                                </a:cxn>
                                <a:cxn ang="T46">
                                  <a:pos x="T12" y="T13"/>
                                </a:cxn>
                                <a:cxn ang="T47">
                                  <a:pos x="T14" y="T15"/>
                                </a:cxn>
                                <a:cxn ang="T48">
                                  <a:pos x="T16" y="T17"/>
                                </a:cxn>
                                <a:cxn ang="T49">
                                  <a:pos x="T18" y="T19"/>
                                </a:cxn>
                                <a:cxn ang="T50">
                                  <a:pos x="T20" y="T21"/>
                                </a:cxn>
                                <a:cxn ang="T51">
                                  <a:pos x="T22" y="T23"/>
                                </a:cxn>
                                <a:cxn ang="T52">
                                  <a:pos x="T24" y="T25"/>
                                </a:cxn>
                                <a:cxn ang="T53">
                                  <a:pos x="T26" y="T27"/>
                                </a:cxn>
                                <a:cxn ang="T54">
                                  <a:pos x="T28" y="T29"/>
                                </a:cxn>
                                <a:cxn ang="T55">
                                  <a:pos x="T30" y="T31"/>
                                </a:cxn>
                                <a:cxn ang="T56">
                                  <a:pos x="T32" y="T33"/>
                                </a:cxn>
                                <a:cxn ang="T57">
                                  <a:pos x="T34" y="T35"/>
                                </a:cxn>
                                <a:cxn ang="T58">
                                  <a:pos x="T36" y="T37"/>
                                </a:cxn>
                                <a:cxn ang="T59">
                                  <a:pos x="T38" y="T39"/>
                                </a:cxn>
                              </a:cxnLst>
                              <a:rect l="0" t="0" r="r" b="b"/>
                              <a:pathLst>
                                <a:path w="3761" h="1489">
                                  <a:moveTo>
                                    <a:pt x="7" y="737"/>
                                  </a:moveTo>
                                  <a:lnTo>
                                    <a:pt x="1879" y="1"/>
                                  </a:lnTo>
                                  <a:cubicBezTo>
                                    <a:pt x="1880" y="0"/>
                                    <a:pt x="1883" y="0"/>
                                    <a:pt x="1884" y="1"/>
                                  </a:cubicBezTo>
                                  <a:lnTo>
                                    <a:pt x="3756" y="737"/>
                                  </a:lnTo>
                                  <a:cubicBezTo>
                                    <a:pt x="3759" y="738"/>
                                    <a:pt x="3761" y="741"/>
                                    <a:pt x="3761" y="744"/>
                                  </a:cubicBezTo>
                                  <a:cubicBezTo>
                                    <a:pt x="3761" y="748"/>
                                    <a:pt x="3759" y="751"/>
                                    <a:pt x="3756" y="752"/>
                                  </a:cubicBezTo>
                                  <a:lnTo>
                                    <a:pt x="1884" y="1488"/>
                                  </a:lnTo>
                                  <a:cubicBezTo>
                                    <a:pt x="1883" y="1489"/>
                                    <a:pt x="1880" y="1489"/>
                                    <a:pt x="1879" y="1488"/>
                                  </a:cubicBezTo>
                                  <a:lnTo>
                                    <a:pt x="7" y="752"/>
                                  </a:lnTo>
                                  <a:cubicBezTo>
                                    <a:pt x="2" y="750"/>
                                    <a:pt x="0" y="746"/>
                                    <a:pt x="2" y="742"/>
                                  </a:cubicBezTo>
                                  <a:cubicBezTo>
                                    <a:pt x="4" y="737"/>
                                    <a:pt x="8" y="735"/>
                                    <a:pt x="12" y="737"/>
                                  </a:cubicBezTo>
                                  <a:lnTo>
                                    <a:pt x="1884" y="1473"/>
                                  </a:lnTo>
                                  <a:lnTo>
                                    <a:pt x="1879" y="1473"/>
                                  </a:lnTo>
                                  <a:lnTo>
                                    <a:pt x="3751" y="737"/>
                                  </a:lnTo>
                                  <a:lnTo>
                                    <a:pt x="3751" y="752"/>
                                  </a:lnTo>
                                  <a:lnTo>
                                    <a:pt x="1879" y="16"/>
                                  </a:lnTo>
                                  <a:lnTo>
                                    <a:pt x="1884" y="16"/>
                                  </a:lnTo>
                                  <a:lnTo>
                                    <a:pt x="12" y="752"/>
                                  </a:lnTo>
                                  <a:cubicBezTo>
                                    <a:pt x="8" y="754"/>
                                    <a:pt x="4" y="752"/>
                                    <a:pt x="2" y="747"/>
                                  </a:cubicBezTo>
                                  <a:cubicBezTo>
                                    <a:pt x="0" y="743"/>
                                    <a:pt x="2" y="739"/>
                                    <a:pt x="7" y="737"/>
                                  </a:cubicBez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9" name="Rectangle 15"/>
                          <wps:cNvSpPr>
                            <a:spLocks noChangeArrowheads="1"/>
                          </wps:cNvSpPr>
                          <wps:spPr bwMode="auto">
                            <a:xfrm>
                              <a:off x="3267" y="3689"/>
                              <a:ext cx="2580" cy="1034"/>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 name="Rectangle 16"/>
                          <wps:cNvSpPr>
                            <a:spLocks noChangeArrowheads="1"/>
                          </wps:cNvSpPr>
                          <wps:spPr bwMode="auto">
                            <a:xfrm>
                              <a:off x="3234" y="3657"/>
                              <a:ext cx="2570" cy="11"/>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Rectangle 17"/>
                          <wps:cNvSpPr>
                            <a:spLocks noChangeArrowheads="1"/>
                          </wps:cNvSpPr>
                          <wps:spPr bwMode="auto">
                            <a:xfrm>
                              <a:off x="3234" y="3668"/>
                              <a:ext cx="2570" cy="3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 name="Rectangle 18"/>
                          <wps:cNvSpPr>
                            <a:spLocks noChangeArrowheads="1"/>
                          </wps:cNvSpPr>
                          <wps:spPr bwMode="auto">
                            <a:xfrm>
                              <a:off x="3234" y="3700"/>
                              <a:ext cx="2570" cy="66"/>
                            </a:xfrm>
                            <a:prstGeom prst="rect">
                              <a:avLst/>
                            </a:prstGeom>
                            <a:solidFill>
                              <a:srgbClr val="FE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 name="Rectangle 19"/>
                          <wps:cNvSpPr>
                            <a:spLocks noChangeArrowheads="1"/>
                          </wps:cNvSpPr>
                          <wps:spPr bwMode="auto">
                            <a:xfrm>
                              <a:off x="3234" y="3766"/>
                              <a:ext cx="2570" cy="65"/>
                            </a:xfrm>
                            <a:prstGeom prst="rect">
                              <a:avLst/>
                            </a:prstGeom>
                            <a:solidFill>
                              <a:srgbClr val="FDFD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Rectangle 20"/>
                          <wps:cNvSpPr>
                            <a:spLocks noChangeArrowheads="1"/>
                          </wps:cNvSpPr>
                          <wps:spPr bwMode="auto">
                            <a:xfrm>
                              <a:off x="3234" y="3831"/>
                              <a:ext cx="2570" cy="65"/>
                            </a:xfrm>
                            <a:prstGeom prst="rect">
                              <a:avLst/>
                            </a:prstGeom>
                            <a:solidFill>
                              <a:srgbClr val="FCFC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 name="Rectangle 21"/>
                          <wps:cNvSpPr>
                            <a:spLocks noChangeArrowheads="1"/>
                          </wps:cNvSpPr>
                          <wps:spPr bwMode="auto">
                            <a:xfrm>
                              <a:off x="3234" y="3896"/>
                              <a:ext cx="2570" cy="66"/>
                            </a:xfrm>
                            <a:prstGeom prst="rect">
                              <a:avLst/>
                            </a:prstGeom>
                            <a:solidFill>
                              <a:srgbClr val="FBFB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Rectangle 22"/>
                          <wps:cNvSpPr>
                            <a:spLocks noChangeArrowheads="1"/>
                          </wps:cNvSpPr>
                          <wps:spPr bwMode="auto">
                            <a:xfrm>
                              <a:off x="3234" y="3962"/>
                              <a:ext cx="2570" cy="54"/>
                            </a:xfrm>
                            <a:prstGeom prst="rect">
                              <a:avLst/>
                            </a:prstGeom>
                            <a:solidFill>
                              <a:srgbClr val="FAFA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Rectangle 23"/>
                          <wps:cNvSpPr>
                            <a:spLocks noChangeArrowheads="1"/>
                          </wps:cNvSpPr>
                          <wps:spPr bwMode="auto">
                            <a:xfrm>
                              <a:off x="3234" y="4016"/>
                              <a:ext cx="2570" cy="65"/>
                            </a:xfrm>
                            <a:prstGeom prst="rect">
                              <a:avLst/>
                            </a:prstGeom>
                            <a:solidFill>
                              <a:srgbClr val="F9F9F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Rectangle 24"/>
                          <wps:cNvSpPr>
                            <a:spLocks noChangeArrowheads="1"/>
                          </wps:cNvSpPr>
                          <wps:spPr bwMode="auto">
                            <a:xfrm>
                              <a:off x="3234" y="4081"/>
                              <a:ext cx="2570" cy="131"/>
                            </a:xfrm>
                            <a:prstGeom prst="rect">
                              <a:avLst/>
                            </a:prstGeom>
                            <a:solidFill>
                              <a:srgbClr val="F8F8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Rectangle 25"/>
                          <wps:cNvSpPr>
                            <a:spLocks noChangeArrowheads="1"/>
                          </wps:cNvSpPr>
                          <wps:spPr bwMode="auto">
                            <a:xfrm>
                              <a:off x="3234" y="4212"/>
                              <a:ext cx="2570" cy="65"/>
                            </a:xfrm>
                            <a:prstGeom prst="rect">
                              <a:avLst/>
                            </a:prstGeom>
                            <a:solidFill>
                              <a:srgbClr val="F7F7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Rectangle 26"/>
                          <wps:cNvSpPr>
                            <a:spLocks noChangeArrowheads="1"/>
                          </wps:cNvSpPr>
                          <wps:spPr bwMode="auto">
                            <a:xfrm>
                              <a:off x="3234" y="4277"/>
                              <a:ext cx="2570" cy="65"/>
                            </a:xfrm>
                            <a:prstGeom prst="rect">
                              <a:avLst/>
                            </a:prstGeom>
                            <a:solidFill>
                              <a:srgbClr val="F6F6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 name="Rectangle 27"/>
                          <wps:cNvSpPr>
                            <a:spLocks noChangeArrowheads="1"/>
                          </wps:cNvSpPr>
                          <wps:spPr bwMode="auto">
                            <a:xfrm>
                              <a:off x="3234" y="4342"/>
                              <a:ext cx="2570" cy="66"/>
                            </a:xfrm>
                            <a:prstGeom prst="rect">
                              <a:avLst/>
                            </a:prstGeom>
                            <a:solidFill>
                              <a:srgbClr val="F5F5F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 name="Rectangle 28"/>
                          <wps:cNvSpPr>
                            <a:spLocks noChangeArrowheads="1"/>
                          </wps:cNvSpPr>
                          <wps:spPr bwMode="auto">
                            <a:xfrm>
                              <a:off x="3234" y="4408"/>
                              <a:ext cx="2570" cy="54"/>
                            </a:xfrm>
                            <a:prstGeom prst="rect">
                              <a:avLst/>
                            </a:prstGeom>
                            <a:solidFill>
                              <a:srgbClr val="F4F4F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Rectangle 29"/>
                          <wps:cNvSpPr>
                            <a:spLocks noChangeArrowheads="1"/>
                          </wps:cNvSpPr>
                          <wps:spPr bwMode="auto">
                            <a:xfrm>
                              <a:off x="3234" y="4462"/>
                              <a:ext cx="2570" cy="65"/>
                            </a:xfrm>
                            <a:prstGeom prst="rect">
                              <a:avLst/>
                            </a:prstGeom>
                            <a:solidFill>
                              <a:srgbClr val="F3F3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Rectangle 30"/>
                          <wps:cNvSpPr>
                            <a:spLocks noChangeArrowheads="1"/>
                          </wps:cNvSpPr>
                          <wps:spPr bwMode="auto">
                            <a:xfrm>
                              <a:off x="3234" y="4527"/>
                              <a:ext cx="2570" cy="66"/>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 name="Rectangle 31"/>
                          <wps:cNvSpPr>
                            <a:spLocks noChangeArrowheads="1"/>
                          </wps:cNvSpPr>
                          <wps:spPr bwMode="auto">
                            <a:xfrm>
                              <a:off x="3234" y="4593"/>
                              <a:ext cx="2570" cy="65"/>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 name="Rectangle 32"/>
                          <wps:cNvSpPr>
                            <a:spLocks noChangeArrowheads="1"/>
                          </wps:cNvSpPr>
                          <wps:spPr bwMode="auto">
                            <a:xfrm>
                              <a:off x="3234" y="4658"/>
                              <a:ext cx="2570" cy="22"/>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 name="Freeform 33"/>
                          <wps:cNvSpPr>
                            <a:spLocks/>
                          </wps:cNvSpPr>
                          <wps:spPr bwMode="auto">
                            <a:xfrm>
                              <a:off x="3256" y="3679"/>
                              <a:ext cx="2537" cy="990"/>
                            </a:xfrm>
                            <a:custGeom>
                              <a:avLst/>
                              <a:gdLst>
                                <a:gd name="T0" fmla="*/ 0 w 2537"/>
                                <a:gd name="T1" fmla="*/ 500 h 990"/>
                                <a:gd name="T2" fmla="*/ 1274 w 2537"/>
                                <a:gd name="T3" fmla="*/ 0 h 990"/>
                                <a:gd name="T4" fmla="*/ 2537 w 2537"/>
                                <a:gd name="T5" fmla="*/ 500 h 990"/>
                                <a:gd name="T6" fmla="*/ 1274 w 2537"/>
                                <a:gd name="T7" fmla="*/ 990 h 990"/>
                                <a:gd name="T8" fmla="*/ 0 w 2537"/>
                                <a:gd name="T9" fmla="*/ 500 h 9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537" h="990">
                                  <a:moveTo>
                                    <a:pt x="0" y="500"/>
                                  </a:moveTo>
                                  <a:lnTo>
                                    <a:pt x="1274" y="0"/>
                                  </a:lnTo>
                                  <a:lnTo>
                                    <a:pt x="2537" y="500"/>
                                  </a:lnTo>
                                  <a:lnTo>
                                    <a:pt x="1274" y="990"/>
                                  </a:lnTo>
                                  <a:lnTo>
                                    <a:pt x="0" y="500"/>
                                  </a:lnTo>
                                  <a:close/>
                                </a:path>
                              </a:pathLst>
                            </a:custGeom>
                            <a:noFill/>
                            <a:ln w="3175" cap="rnd">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Rectangle 34"/>
                          <wps:cNvSpPr>
                            <a:spLocks noChangeArrowheads="1"/>
                          </wps:cNvSpPr>
                          <wps:spPr bwMode="auto">
                            <a:xfrm>
                              <a:off x="4051" y="3885"/>
                              <a:ext cx="966" cy="3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8999FA" w14:textId="77777777" w:rsidR="00F477BD" w:rsidRDefault="00F477BD">
                                <w:r>
                                  <w:rPr>
                                    <w:rFonts w:ascii="Calibri" w:hAnsi="Calibri" w:cs="Calibri"/>
                                    <w:color w:val="000000"/>
                                    <w:kern w:val="0"/>
                                    <w:sz w:val="22"/>
                                  </w:rPr>
                                  <w:t xml:space="preserve">Connected </w:t>
                                </w:r>
                              </w:p>
                            </w:txbxContent>
                          </wps:txbx>
                          <wps:bodyPr rot="0" vert="horz" wrap="none" lIns="0" tIns="0" rIns="0" bIns="0" anchor="t" anchorCtr="0" upright="1">
                            <a:spAutoFit/>
                          </wps:bodyPr>
                        </wps:wsp>
                        <wps:wsp>
                          <wps:cNvPr id="29" name="Rectangle 35"/>
                          <wps:cNvSpPr>
                            <a:spLocks noChangeArrowheads="1"/>
                          </wps:cNvSpPr>
                          <wps:spPr bwMode="auto">
                            <a:xfrm>
                              <a:off x="3958" y="4168"/>
                              <a:ext cx="1155" cy="3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AADFD6" w14:textId="77777777" w:rsidR="00F477BD" w:rsidRDefault="00F477BD">
                                <w:r>
                                  <w:rPr>
                                    <w:rFonts w:ascii="Calibri" w:hAnsi="Calibri" w:cs="Calibri"/>
                                    <w:color w:val="000000"/>
                                    <w:kern w:val="0"/>
                                    <w:sz w:val="22"/>
                                  </w:rPr>
                                  <w:t>successfully?</w:t>
                                </w:r>
                              </w:p>
                            </w:txbxContent>
                          </wps:txbx>
                          <wps:bodyPr rot="0" vert="horz" wrap="none" lIns="0" tIns="0" rIns="0" bIns="0" anchor="t" anchorCtr="0" upright="1">
                            <a:spAutoFit/>
                          </wps:bodyPr>
                        </wps:wsp>
                        <wps:wsp>
                          <wps:cNvPr id="30" name="Rectangle 37"/>
                          <wps:cNvSpPr>
                            <a:spLocks noChangeArrowheads="1"/>
                          </wps:cNvSpPr>
                          <wps:spPr bwMode="auto">
                            <a:xfrm>
                              <a:off x="3267" y="2416"/>
                              <a:ext cx="2569" cy="860"/>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31" name="Picture 3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3267" y="2416"/>
                              <a:ext cx="2569" cy="860"/>
                            </a:xfrm>
                            <a:prstGeom prst="rect">
                              <a:avLst/>
                            </a:prstGeom>
                            <a:noFill/>
                            <a:extLst>
                              <a:ext uri="{909E8E84-426E-40DD-AFC4-6F175D3DCCD1}">
                                <a14:hiddenFill xmlns:a14="http://schemas.microsoft.com/office/drawing/2010/main">
                                  <a:solidFill>
                                    <a:srgbClr val="FFFFFF"/>
                                  </a:solidFill>
                                </a14:hiddenFill>
                              </a:ext>
                            </a:extLst>
                          </pic:spPr>
                        </pic:pic>
                        <wps:wsp>
                          <wps:cNvPr id="32" name="Rectangle 39"/>
                          <wps:cNvSpPr>
                            <a:spLocks noChangeArrowheads="1"/>
                          </wps:cNvSpPr>
                          <wps:spPr bwMode="auto">
                            <a:xfrm>
                              <a:off x="3267" y="2416"/>
                              <a:ext cx="2569" cy="860"/>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 name="Rectangle 40"/>
                          <wps:cNvSpPr>
                            <a:spLocks noChangeArrowheads="1"/>
                          </wps:cNvSpPr>
                          <wps:spPr bwMode="auto">
                            <a:xfrm>
                              <a:off x="3256" y="2405"/>
                              <a:ext cx="2591" cy="882"/>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 name="Freeform 41"/>
                          <wps:cNvSpPr>
                            <a:spLocks/>
                          </wps:cNvSpPr>
                          <wps:spPr bwMode="auto">
                            <a:xfrm>
                              <a:off x="3261" y="2411"/>
                              <a:ext cx="2581" cy="870"/>
                            </a:xfrm>
                            <a:custGeom>
                              <a:avLst/>
                              <a:gdLst>
                                <a:gd name="T0" fmla="*/ 3 w 3792"/>
                                <a:gd name="T1" fmla="*/ 584 h 1280"/>
                                <a:gd name="T2" fmla="*/ 1753 w 3792"/>
                                <a:gd name="T3" fmla="*/ 584 h 1280"/>
                                <a:gd name="T4" fmla="*/ 1749 w 3792"/>
                                <a:gd name="T5" fmla="*/ 588 h 1280"/>
                                <a:gd name="T6" fmla="*/ 1749 w 3792"/>
                                <a:gd name="T7" fmla="*/ 3 h 1280"/>
                                <a:gd name="T8" fmla="*/ 1753 w 3792"/>
                                <a:gd name="T9" fmla="*/ 7 h 1280"/>
                                <a:gd name="T10" fmla="*/ 3 w 3792"/>
                                <a:gd name="T11" fmla="*/ 7 h 1280"/>
                                <a:gd name="T12" fmla="*/ 7 w 3792"/>
                                <a:gd name="T13" fmla="*/ 3 h 1280"/>
                                <a:gd name="T14" fmla="*/ 7 w 3792"/>
                                <a:gd name="T15" fmla="*/ 588 h 1280"/>
                                <a:gd name="T16" fmla="*/ 3 w 3792"/>
                                <a:gd name="T17" fmla="*/ 591 h 1280"/>
                                <a:gd name="T18" fmla="*/ 0 w 3792"/>
                                <a:gd name="T19" fmla="*/ 588 h 1280"/>
                                <a:gd name="T20" fmla="*/ 0 w 3792"/>
                                <a:gd name="T21" fmla="*/ 3 h 1280"/>
                                <a:gd name="T22" fmla="*/ 3 w 3792"/>
                                <a:gd name="T23" fmla="*/ 0 h 1280"/>
                                <a:gd name="T24" fmla="*/ 1753 w 3792"/>
                                <a:gd name="T25" fmla="*/ 0 h 1280"/>
                                <a:gd name="T26" fmla="*/ 1757 w 3792"/>
                                <a:gd name="T27" fmla="*/ 3 h 1280"/>
                                <a:gd name="T28" fmla="*/ 1757 w 3792"/>
                                <a:gd name="T29" fmla="*/ 588 h 1280"/>
                                <a:gd name="T30" fmla="*/ 1753 w 3792"/>
                                <a:gd name="T31" fmla="*/ 591 h 1280"/>
                                <a:gd name="T32" fmla="*/ 3 w 3792"/>
                                <a:gd name="T33" fmla="*/ 591 h 1280"/>
                                <a:gd name="T34" fmla="*/ 0 w 3792"/>
                                <a:gd name="T35" fmla="*/ 588 h 1280"/>
                                <a:gd name="T36" fmla="*/ 3 w 3792"/>
                                <a:gd name="T37" fmla="*/ 584 h 1280"/>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3792" h="1280">
                                  <a:moveTo>
                                    <a:pt x="8" y="1264"/>
                                  </a:moveTo>
                                  <a:lnTo>
                                    <a:pt x="3784" y="1264"/>
                                  </a:lnTo>
                                  <a:lnTo>
                                    <a:pt x="3776" y="1272"/>
                                  </a:lnTo>
                                  <a:lnTo>
                                    <a:pt x="3776" y="8"/>
                                  </a:lnTo>
                                  <a:lnTo>
                                    <a:pt x="3784" y="16"/>
                                  </a:lnTo>
                                  <a:lnTo>
                                    <a:pt x="8" y="16"/>
                                  </a:lnTo>
                                  <a:lnTo>
                                    <a:pt x="16" y="8"/>
                                  </a:lnTo>
                                  <a:lnTo>
                                    <a:pt x="16" y="1272"/>
                                  </a:lnTo>
                                  <a:cubicBezTo>
                                    <a:pt x="16" y="1277"/>
                                    <a:pt x="13" y="1280"/>
                                    <a:pt x="8" y="1280"/>
                                  </a:cubicBezTo>
                                  <a:cubicBezTo>
                                    <a:pt x="4" y="1280"/>
                                    <a:pt x="0" y="1277"/>
                                    <a:pt x="0" y="1272"/>
                                  </a:cubicBezTo>
                                  <a:lnTo>
                                    <a:pt x="0" y="8"/>
                                  </a:lnTo>
                                  <a:cubicBezTo>
                                    <a:pt x="0" y="4"/>
                                    <a:pt x="4" y="0"/>
                                    <a:pt x="8" y="0"/>
                                  </a:cubicBezTo>
                                  <a:lnTo>
                                    <a:pt x="3784" y="0"/>
                                  </a:lnTo>
                                  <a:cubicBezTo>
                                    <a:pt x="3789" y="0"/>
                                    <a:pt x="3792" y="4"/>
                                    <a:pt x="3792" y="8"/>
                                  </a:cubicBezTo>
                                  <a:lnTo>
                                    <a:pt x="3792" y="1272"/>
                                  </a:lnTo>
                                  <a:cubicBezTo>
                                    <a:pt x="3792" y="1277"/>
                                    <a:pt x="3789" y="1280"/>
                                    <a:pt x="3784" y="1280"/>
                                  </a:cubicBezTo>
                                  <a:lnTo>
                                    <a:pt x="8" y="1280"/>
                                  </a:lnTo>
                                  <a:cubicBezTo>
                                    <a:pt x="4" y="1280"/>
                                    <a:pt x="0" y="1277"/>
                                    <a:pt x="0" y="1272"/>
                                  </a:cubicBezTo>
                                  <a:cubicBezTo>
                                    <a:pt x="0" y="1268"/>
                                    <a:pt x="4" y="1264"/>
                                    <a:pt x="8" y="1264"/>
                                  </a:cubicBez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35" name="Rectangle 42"/>
                          <wps:cNvSpPr>
                            <a:spLocks noChangeArrowheads="1"/>
                          </wps:cNvSpPr>
                          <wps:spPr bwMode="auto">
                            <a:xfrm>
                              <a:off x="3256" y="2405"/>
                              <a:ext cx="2591" cy="882"/>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 name="Rectangle 43"/>
                          <wps:cNvSpPr>
                            <a:spLocks noChangeArrowheads="1"/>
                          </wps:cNvSpPr>
                          <wps:spPr bwMode="auto">
                            <a:xfrm>
                              <a:off x="3223" y="2373"/>
                              <a:ext cx="2603" cy="10"/>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 name="Rectangle 44"/>
                          <wps:cNvSpPr>
                            <a:spLocks noChangeArrowheads="1"/>
                          </wps:cNvSpPr>
                          <wps:spPr bwMode="auto">
                            <a:xfrm>
                              <a:off x="3223" y="2383"/>
                              <a:ext cx="2603" cy="3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 name="Rectangle 45"/>
                          <wps:cNvSpPr>
                            <a:spLocks noChangeArrowheads="1"/>
                          </wps:cNvSpPr>
                          <wps:spPr bwMode="auto">
                            <a:xfrm>
                              <a:off x="3223" y="2416"/>
                              <a:ext cx="2603" cy="55"/>
                            </a:xfrm>
                            <a:prstGeom prst="rect">
                              <a:avLst/>
                            </a:prstGeom>
                            <a:solidFill>
                              <a:srgbClr val="FE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 name="Rectangle 46"/>
                          <wps:cNvSpPr>
                            <a:spLocks noChangeArrowheads="1"/>
                          </wps:cNvSpPr>
                          <wps:spPr bwMode="auto">
                            <a:xfrm>
                              <a:off x="3223" y="2471"/>
                              <a:ext cx="2603" cy="54"/>
                            </a:xfrm>
                            <a:prstGeom prst="rect">
                              <a:avLst/>
                            </a:prstGeom>
                            <a:solidFill>
                              <a:srgbClr val="FDFD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 name="Rectangle 47"/>
                          <wps:cNvSpPr>
                            <a:spLocks noChangeArrowheads="1"/>
                          </wps:cNvSpPr>
                          <wps:spPr bwMode="auto">
                            <a:xfrm>
                              <a:off x="3223" y="2525"/>
                              <a:ext cx="2603" cy="54"/>
                            </a:xfrm>
                            <a:prstGeom prst="rect">
                              <a:avLst/>
                            </a:prstGeom>
                            <a:solidFill>
                              <a:srgbClr val="FCFC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 name="Rectangle 48"/>
                          <wps:cNvSpPr>
                            <a:spLocks noChangeArrowheads="1"/>
                          </wps:cNvSpPr>
                          <wps:spPr bwMode="auto">
                            <a:xfrm>
                              <a:off x="3223" y="2579"/>
                              <a:ext cx="2603" cy="55"/>
                            </a:xfrm>
                            <a:prstGeom prst="rect">
                              <a:avLst/>
                            </a:prstGeom>
                            <a:solidFill>
                              <a:srgbClr val="FBFB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 name="Rectangle 49"/>
                          <wps:cNvSpPr>
                            <a:spLocks noChangeArrowheads="1"/>
                          </wps:cNvSpPr>
                          <wps:spPr bwMode="auto">
                            <a:xfrm>
                              <a:off x="3223" y="2634"/>
                              <a:ext cx="2603" cy="54"/>
                            </a:xfrm>
                            <a:prstGeom prst="rect">
                              <a:avLst/>
                            </a:prstGeom>
                            <a:solidFill>
                              <a:srgbClr val="FAFA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 name="Rectangle 50"/>
                          <wps:cNvSpPr>
                            <a:spLocks noChangeArrowheads="1"/>
                          </wps:cNvSpPr>
                          <wps:spPr bwMode="auto">
                            <a:xfrm>
                              <a:off x="3223" y="2688"/>
                              <a:ext cx="2603" cy="55"/>
                            </a:xfrm>
                            <a:prstGeom prst="rect">
                              <a:avLst/>
                            </a:prstGeom>
                            <a:solidFill>
                              <a:srgbClr val="F9F9F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Rectangle 51"/>
                          <wps:cNvSpPr>
                            <a:spLocks noChangeArrowheads="1"/>
                          </wps:cNvSpPr>
                          <wps:spPr bwMode="auto">
                            <a:xfrm>
                              <a:off x="3223" y="2743"/>
                              <a:ext cx="2603" cy="108"/>
                            </a:xfrm>
                            <a:prstGeom prst="rect">
                              <a:avLst/>
                            </a:prstGeom>
                            <a:solidFill>
                              <a:srgbClr val="F8F8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 name="Rectangle 52"/>
                          <wps:cNvSpPr>
                            <a:spLocks noChangeArrowheads="1"/>
                          </wps:cNvSpPr>
                          <wps:spPr bwMode="auto">
                            <a:xfrm>
                              <a:off x="3223" y="2851"/>
                              <a:ext cx="2603" cy="55"/>
                            </a:xfrm>
                            <a:prstGeom prst="rect">
                              <a:avLst/>
                            </a:prstGeom>
                            <a:solidFill>
                              <a:srgbClr val="F7F7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 name="Rectangle 53"/>
                          <wps:cNvSpPr>
                            <a:spLocks noChangeArrowheads="1"/>
                          </wps:cNvSpPr>
                          <wps:spPr bwMode="auto">
                            <a:xfrm>
                              <a:off x="3223" y="2906"/>
                              <a:ext cx="2603" cy="54"/>
                            </a:xfrm>
                            <a:prstGeom prst="rect">
                              <a:avLst/>
                            </a:prstGeom>
                            <a:solidFill>
                              <a:srgbClr val="F6F6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 name="Rectangle 54"/>
                          <wps:cNvSpPr>
                            <a:spLocks noChangeArrowheads="1"/>
                          </wps:cNvSpPr>
                          <wps:spPr bwMode="auto">
                            <a:xfrm>
                              <a:off x="3223" y="2960"/>
                              <a:ext cx="2603" cy="55"/>
                            </a:xfrm>
                            <a:prstGeom prst="rect">
                              <a:avLst/>
                            </a:prstGeom>
                            <a:solidFill>
                              <a:srgbClr val="F5F5F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Rectangle 55"/>
                          <wps:cNvSpPr>
                            <a:spLocks noChangeArrowheads="1"/>
                          </wps:cNvSpPr>
                          <wps:spPr bwMode="auto">
                            <a:xfrm>
                              <a:off x="3223" y="3015"/>
                              <a:ext cx="2603" cy="54"/>
                            </a:xfrm>
                            <a:prstGeom prst="rect">
                              <a:avLst/>
                            </a:prstGeom>
                            <a:solidFill>
                              <a:srgbClr val="F4F4F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 name="Rectangle 56"/>
                          <wps:cNvSpPr>
                            <a:spLocks noChangeArrowheads="1"/>
                          </wps:cNvSpPr>
                          <wps:spPr bwMode="auto">
                            <a:xfrm>
                              <a:off x="3223" y="3069"/>
                              <a:ext cx="2603" cy="55"/>
                            </a:xfrm>
                            <a:prstGeom prst="rect">
                              <a:avLst/>
                            </a:prstGeom>
                            <a:solidFill>
                              <a:srgbClr val="F3F3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 name="Rectangle 57"/>
                          <wps:cNvSpPr>
                            <a:spLocks noChangeArrowheads="1"/>
                          </wps:cNvSpPr>
                          <wps:spPr bwMode="auto">
                            <a:xfrm>
                              <a:off x="3223" y="3124"/>
                              <a:ext cx="2603" cy="54"/>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 name="Rectangle 58"/>
                          <wps:cNvSpPr>
                            <a:spLocks noChangeArrowheads="1"/>
                          </wps:cNvSpPr>
                          <wps:spPr bwMode="auto">
                            <a:xfrm>
                              <a:off x="3223" y="3178"/>
                              <a:ext cx="2603" cy="54"/>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 name="Rectangle 59"/>
                          <wps:cNvSpPr>
                            <a:spLocks noChangeArrowheads="1"/>
                          </wps:cNvSpPr>
                          <wps:spPr bwMode="auto">
                            <a:xfrm>
                              <a:off x="3223" y="3232"/>
                              <a:ext cx="2603" cy="22"/>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Rectangle 60"/>
                          <wps:cNvSpPr>
                            <a:spLocks noChangeArrowheads="1"/>
                          </wps:cNvSpPr>
                          <wps:spPr bwMode="auto">
                            <a:xfrm>
                              <a:off x="3245" y="2394"/>
                              <a:ext cx="2570" cy="849"/>
                            </a:xfrm>
                            <a:prstGeom prst="rect">
                              <a:avLst/>
                            </a:prstGeom>
                            <a:noFill/>
                            <a:ln w="3175" cap="rnd">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 name="Rectangle 61"/>
                          <wps:cNvSpPr>
                            <a:spLocks noChangeArrowheads="1"/>
                          </wps:cNvSpPr>
                          <wps:spPr bwMode="auto">
                            <a:xfrm>
                              <a:off x="3550" y="2416"/>
                              <a:ext cx="1975"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138E68" w14:textId="77777777" w:rsidR="00F477BD" w:rsidRPr="00AF4D12" w:rsidRDefault="00F477BD">
                                <w:pPr>
                                  <w:rPr>
                                    <w:rFonts w:ascii="Calibri" w:hAnsi="Calibri" w:cs="Calibri"/>
                                    <w:color w:val="000000"/>
                                    <w:kern w:val="0"/>
                                    <w:sz w:val="22"/>
                                  </w:rPr>
                                </w:pPr>
                                <w:r>
                                  <w:rPr>
                                    <w:rFonts w:ascii="Calibri" w:hAnsi="Calibri" w:cs="Calibri"/>
                                    <w:color w:val="000000"/>
                                    <w:kern w:val="0"/>
                                    <w:sz w:val="22"/>
                                  </w:rPr>
                                  <w:t xml:space="preserve">Randomly choose one </w:t>
                                </w:r>
                              </w:p>
                            </w:txbxContent>
                          </wps:txbx>
                          <wps:bodyPr rot="0" vert="horz" wrap="none" lIns="0" tIns="0" rIns="0" bIns="0" anchor="t" anchorCtr="0" upright="1">
                            <a:noAutofit/>
                          </wps:bodyPr>
                        </wps:wsp>
                        <wps:wsp>
                          <wps:cNvPr id="56" name="Rectangle 70"/>
                          <wps:cNvSpPr>
                            <a:spLocks noChangeArrowheads="1"/>
                          </wps:cNvSpPr>
                          <wps:spPr bwMode="auto">
                            <a:xfrm>
                              <a:off x="3778" y="12178"/>
                              <a:ext cx="1525" cy="838"/>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57" name="Picture 7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3778" y="12178"/>
                              <a:ext cx="1525" cy="838"/>
                            </a:xfrm>
                            <a:prstGeom prst="rect">
                              <a:avLst/>
                            </a:prstGeom>
                            <a:noFill/>
                            <a:extLst>
                              <a:ext uri="{909E8E84-426E-40DD-AFC4-6F175D3DCCD1}">
                                <a14:hiddenFill xmlns:a14="http://schemas.microsoft.com/office/drawing/2010/main">
                                  <a:solidFill>
                                    <a:srgbClr val="FFFFFF"/>
                                  </a:solidFill>
                                </a14:hiddenFill>
                              </a:ext>
                            </a:extLst>
                          </pic:spPr>
                        </pic:pic>
                        <wps:wsp>
                          <wps:cNvPr id="58" name="Rectangle 72"/>
                          <wps:cNvSpPr>
                            <a:spLocks noChangeArrowheads="1"/>
                          </wps:cNvSpPr>
                          <wps:spPr bwMode="auto">
                            <a:xfrm>
                              <a:off x="3778" y="12178"/>
                              <a:ext cx="1525" cy="838"/>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Rectangle 73"/>
                          <wps:cNvSpPr>
                            <a:spLocks noChangeArrowheads="1"/>
                          </wps:cNvSpPr>
                          <wps:spPr bwMode="auto">
                            <a:xfrm>
                              <a:off x="3768" y="12167"/>
                              <a:ext cx="1546" cy="860"/>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 name="Freeform 74"/>
                          <wps:cNvSpPr>
                            <a:spLocks/>
                          </wps:cNvSpPr>
                          <wps:spPr bwMode="auto">
                            <a:xfrm>
                              <a:off x="3773" y="12173"/>
                              <a:ext cx="1535" cy="849"/>
                            </a:xfrm>
                            <a:custGeom>
                              <a:avLst/>
                              <a:gdLst>
                                <a:gd name="T0" fmla="*/ 3 w 2256"/>
                                <a:gd name="T1" fmla="*/ 570 h 1248"/>
                                <a:gd name="T2" fmla="*/ 1041 w 2256"/>
                                <a:gd name="T3" fmla="*/ 570 h 1248"/>
                                <a:gd name="T4" fmla="*/ 1037 w 2256"/>
                                <a:gd name="T5" fmla="*/ 574 h 1248"/>
                                <a:gd name="T6" fmla="*/ 1037 w 2256"/>
                                <a:gd name="T7" fmla="*/ 3 h 1248"/>
                                <a:gd name="T8" fmla="*/ 1041 w 2256"/>
                                <a:gd name="T9" fmla="*/ 7 h 1248"/>
                                <a:gd name="T10" fmla="*/ 3 w 2256"/>
                                <a:gd name="T11" fmla="*/ 7 h 1248"/>
                                <a:gd name="T12" fmla="*/ 7 w 2256"/>
                                <a:gd name="T13" fmla="*/ 3 h 1248"/>
                                <a:gd name="T14" fmla="*/ 7 w 2256"/>
                                <a:gd name="T15" fmla="*/ 574 h 1248"/>
                                <a:gd name="T16" fmla="*/ 3 w 2256"/>
                                <a:gd name="T17" fmla="*/ 578 h 1248"/>
                                <a:gd name="T18" fmla="*/ 0 w 2256"/>
                                <a:gd name="T19" fmla="*/ 574 h 1248"/>
                                <a:gd name="T20" fmla="*/ 0 w 2256"/>
                                <a:gd name="T21" fmla="*/ 3 h 1248"/>
                                <a:gd name="T22" fmla="*/ 3 w 2256"/>
                                <a:gd name="T23" fmla="*/ 0 h 1248"/>
                                <a:gd name="T24" fmla="*/ 1041 w 2256"/>
                                <a:gd name="T25" fmla="*/ 0 h 1248"/>
                                <a:gd name="T26" fmla="*/ 1044 w 2256"/>
                                <a:gd name="T27" fmla="*/ 3 h 1248"/>
                                <a:gd name="T28" fmla="*/ 1044 w 2256"/>
                                <a:gd name="T29" fmla="*/ 574 h 1248"/>
                                <a:gd name="T30" fmla="*/ 1041 w 2256"/>
                                <a:gd name="T31" fmla="*/ 578 h 1248"/>
                                <a:gd name="T32" fmla="*/ 3 w 2256"/>
                                <a:gd name="T33" fmla="*/ 578 h 1248"/>
                                <a:gd name="T34" fmla="*/ 0 w 2256"/>
                                <a:gd name="T35" fmla="*/ 574 h 1248"/>
                                <a:gd name="T36" fmla="*/ 3 w 2256"/>
                                <a:gd name="T37" fmla="*/ 570 h 1248"/>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2256" h="1248">
                                  <a:moveTo>
                                    <a:pt x="8" y="1232"/>
                                  </a:moveTo>
                                  <a:lnTo>
                                    <a:pt x="2248" y="1232"/>
                                  </a:lnTo>
                                  <a:lnTo>
                                    <a:pt x="2240" y="1240"/>
                                  </a:lnTo>
                                  <a:lnTo>
                                    <a:pt x="2240" y="8"/>
                                  </a:lnTo>
                                  <a:lnTo>
                                    <a:pt x="2248" y="16"/>
                                  </a:lnTo>
                                  <a:lnTo>
                                    <a:pt x="8" y="16"/>
                                  </a:lnTo>
                                  <a:lnTo>
                                    <a:pt x="16" y="8"/>
                                  </a:lnTo>
                                  <a:lnTo>
                                    <a:pt x="16" y="1240"/>
                                  </a:lnTo>
                                  <a:cubicBezTo>
                                    <a:pt x="16" y="1245"/>
                                    <a:pt x="13" y="1248"/>
                                    <a:pt x="8" y="1248"/>
                                  </a:cubicBezTo>
                                  <a:cubicBezTo>
                                    <a:pt x="4" y="1248"/>
                                    <a:pt x="0" y="1245"/>
                                    <a:pt x="0" y="1240"/>
                                  </a:cubicBezTo>
                                  <a:lnTo>
                                    <a:pt x="0" y="8"/>
                                  </a:lnTo>
                                  <a:cubicBezTo>
                                    <a:pt x="0" y="4"/>
                                    <a:pt x="4" y="0"/>
                                    <a:pt x="8" y="0"/>
                                  </a:cubicBezTo>
                                  <a:lnTo>
                                    <a:pt x="2248" y="0"/>
                                  </a:lnTo>
                                  <a:cubicBezTo>
                                    <a:pt x="2253" y="0"/>
                                    <a:pt x="2256" y="4"/>
                                    <a:pt x="2256" y="8"/>
                                  </a:cubicBezTo>
                                  <a:lnTo>
                                    <a:pt x="2256" y="1240"/>
                                  </a:lnTo>
                                  <a:cubicBezTo>
                                    <a:pt x="2256" y="1245"/>
                                    <a:pt x="2253" y="1248"/>
                                    <a:pt x="2248" y="1248"/>
                                  </a:cubicBezTo>
                                  <a:lnTo>
                                    <a:pt x="8" y="1248"/>
                                  </a:lnTo>
                                  <a:cubicBezTo>
                                    <a:pt x="4" y="1248"/>
                                    <a:pt x="0" y="1245"/>
                                    <a:pt x="0" y="1240"/>
                                  </a:cubicBezTo>
                                  <a:cubicBezTo>
                                    <a:pt x="0" y="1236"/>
                                    <a:pt x="4" y="1232"/>
                                    <a:pt x="8" y="1232"/>
                                  </a:cubicBez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61" name="Rectangle 75"/>
                          <wps:cNvSpPr>
                            <a:spLocks noChangeArrowheads="1"/>
                          </wps:cNvSpPr>
                          <wps:spPr bwMode="auto">
                            <a:xfrm>
                              <a:off x="3768" y="12167"/>
                              <a:ext cx="1546" cy="860"/>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 name="Rectangle 76"/>
                          <wps:cNvSpPr>
                            <a:spLocks noChangeArrowheads="1"/>
                          </wps:cNvSpPr>
                          <wps:spPr bwMode="auto">
                            <a:xfrm>
                              <a:off x="3735" y="12135"/>
                              <a:ext cx="1546" cy="11"/>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Rectangle 77"/>
                          <wps:cNvSpPr>
                            <a:spLocks noChangeArrowheads="1"/>
                          </wps:cNvSpPr>
                          <wps:spPr bwMode="auto">
                            <a:xfrm>
                              <a:off x="3735" y="12146"/>
                              <a:ext cx="1546" cy="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 name="Rectangle 78"/>
                          <wps:cNvSpPr>
                            <a:spLocks noChangeArrowheads="1"/>
                          </wps:cNvSpPr>
                          <wps:spPr bwMode="auto">
                            <a:xfrm>
                              <a:off x="3735" y="12167"/>
                              <a:ext cx="1546" cy="55"/>
                            </a:xfrm>
                            <a:prstGeom prst="rect">
                              <a:avLst/>
                            </a:prstGeom>
                            <a:solidFill>
                              <a:srgbClr val="FE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Rectangle 79"/>
                          <wps:cNvSpPr>
                            <a:spLocks noChangeArrowheads="1"/>
                          </wps:cNvSpPr>
                          <wps:spPr bwMode="auto">
                            <a:xfrm>
                              <a:off x="3735" y="12222"/>
                              <a:ext cx="1546" cy="54"/>
                            </a:xfrm>
                            <a:prstGeom prst="rect">
                              <a:avLst/>
                            </a:prstGeom>
                            <a:solidFill>
                              <a:srgbClr val="FDFD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 name="Rectangle 80"/>
                          <wps:cNvSpPr>
                            <a:spLocks noChangeArrowheads="1"/>
                          </wps:cNvSpPr>
                          <wps:spPr bwMode="auto">
                            <a:xfrm>
                              <a:off x="3735" y="12276"/>
                              <a:ext cx="1546" cy="55"/>
                            </a:xfrm>
                            <a:prstGeom prst="rect">
                              <a:avLst/>
                            </a:prstGeom>
                            <a:solidFill>
                              <a:srgbClr val="FCFC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 name="Rectangle 81"/>
                          <wps:cNvSpPr>
                            <a:spLocks noChangeArrowheads="1"/>
                          </wps:cNvSpPr>
                          <wps:spPr bwMode="auto">
                            <a:xfrm>
                              <a:off x="3735" y="12331"/>
                              <a:ext cx="1546" cy="54"/>
                            </a:xfrm>
                            <a:prstGeom prst="rect">
                              <a:avLst/>
                            </a:prstGeom>
                            <a:solidFill>
                              <a:srgbClr val="FBFB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 name="Rectangle 82"/>
                          <wps:cNvSpPr>
                            <a:spLocks noChangeArrowheads="1"/>
                          </wps:cNvSpPr>
                          <wps:spPr bwMode="auto">
                            <a:xfrm>
                              <a:off x="3735" y="12385"/>
                              <a:ext cx="1546" cy="55"/>
                            </a:xfrm>
                            <a:prstGeom prst="rect">
                              <a:avLst/>
                            </a:prstGeom>
                            <a:solidFill>
                              <a:srgbClr val="FAFA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 name="Rectangle 83"/>
                          <wps:cNvSpPr>
                            <a:spLocks noChangeArrowheads="1"/>
                          </wps:cNvSpPr>
                          <wps:spPr bwMode="auto">
                            <a:xfrm>
                              <a:off x="3735" y="12440"/>
                              <a:ext cx="1546" cy="54"/>
                            </a:xfrm>
                            <a:prstGeom prst="rect">
                              <a:avLst/>
                            </a:prstGeom>
                            <a:solidFill>
                              <a:srgbClr val="F9F9F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 name="Rectangle 84"/>
                          <wps:cNvSpPr>
                            <a:spLocks noChangeArrowheads="1"/>
                          </wps:cNvSpPr>
                          <wps:spPr bwMode="auto">
                            <a:xfrm>
                              <a:off x="3735" y="12494"/>
                              <a:ext cx="1546" cy="109"/>
                            </a:xfrm>
                            <a:prstGeom prst="rect">
                              <a:avLst/>
                            </a:prstGeom>
                            <a:solidFill>
                              <a:srgbClr val="F8F8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 name="Rectangle 85"/>
                          <wps:cNvSpPr>
                            <a:spLocks noChangeArrowheads="1"/>
                          </wps:cNvSpPr>
                          <wps:spPr bwMode="auto">
                            <a:xfrm>
                              <a:off x="3735" y="12603"/>
                              <a:ext cx="1546" cy="54"/>
                            </a:xfrm>
                            <a:prstGeom prst="rect">
                              <a:avLst/>
                            </a:prstGeom>
                            <a:solidFill>
                              <a:srgbClr val="F7F7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 name="Rectangle 86"/>
                          <wps:cNvSpPr>
                            <a:spLocks noChangeArrowheads="1"/>
                          </wps:cNvSpPr>
                          <wps:spPr bwMode="auto">
                            <a:xfrm>
                              <a:off x="3735" y="12657"/>
                              <a:ext cx="1546" cy="55"/>
                            </a:xfrm>
                            <a:prstGeom prst="rect">
                              <a:avLst/>
                            </a:prstGeom>
                            <a:solidFill>
                              <a:srgbClr val="F6F6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 name="Rectangle 87"/>
                          <wps:cNvSpPr>
                            <a:spLocks noChangeArrowheads="1"/>
                          </wps:cNvSpPr>
                          <wps:spPr bwMode="auto">
                            <a:xfrm>
                              <a:off x="3735" y="12712"/>
                              <a:ext cx="1546" cy="54"/>
                            </a:xfrm>
                            <a:prstGeom prst="rect">
                              <a:avLst/>
                            </a:prstGeom>
                            <a:solidFill>
                              <a:srgbClr val="F5F5F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 name="Rectangle 88"/>
                          <wps:cNvSpPr>
                            <a:spLocks noChangeArrowheads="1"/>
                          </wps:cNvSpPr>
                          <wps:spPr bwMode="auto">
                            <a:xfrm>
                              <a:off x="3735" y="12766"/>
                              <a:ext cx="1546" cy="54"/>
                            </a:xfrm>
                            <a:prstGeom prst="rect">
                              <a:avLst/>
                            </a:prstGeom>
                            <a:solidFill>
                              <a:srgbClr val="F4F4F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 name="Rectangle 89"/>
                          <wps:cNvSpPr>
                            <a:spLocks noChangeArrowheads="1"/>
                          </wps:cNvSpPr>
                          <wps:spPr bwMode="auto">
                            <a:xfrm>
                              <a:off x="3735" y="12820"/>
                              <a:ext cx="1546" cy="55"/>
                            </a:xfrm>
                            <a:prstGeom prst="rect">
                              <a:avLst/>
                            </a:prstGeom>
                            <a:solidFill>
                              <a:srgbClr val="F3F3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 name="Rectangle 90"/>
                          <wps:cNvSpPr>
                            <a:spLocks noChangeArrowheads="1"/>
                          </wps:cNvSpPr>
                          <wps:spPr bwMode="auto">
                            <a:xfrm>
                              <a:off x="3735" y="12875"/>
                              <a:ext cx="1546" cy="54"/>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 name="Rectangle 91"/>
                          <wps:cNvSpPr>
                            <a:spLocks noChangeArrowheads="1"/>
                          </wps:cNvSpPr>
                          <wps:spPr bwMode="auto">
                            <a:xfrm>
                              <a:off x="3735" y="12929"/>
                              <a:ext cx="1546" cy="55"/>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 name="Rectangle 92"/>
                          <wps:cNvSpPr>
                            <a:spLocks noChangeArrowheads="1"/>
                          </wps:cNvSpPr>
                          <wps:spPr bwMode="auto">
                            <a:xfrm>
                              <a:off x="3735" y="12984"/>
                              <a:ext cx="1546" cy="22"/>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 name="Rectangle 93"/>
                          <wps:cNvSpPr>
                            <a:spLocks noChangeArrowheads="1"/>
                          </wps:cNvSpPr>
                          <wps:spPr bwMode="auto">
                            <a:xfrm>
                              <a:off x="3757" y="12146"/>
                              <a:ext cx="1524" cy="849"/>
                            </a:xfrm>
                            <a:prstGeom prst="rect">
                              <a:avLst/>
                            </a:prstGeom>
                            <a:noFill/>
                            <a:ln w="3175" cap="rnd">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 name="Rectangle 94"/>
                          <wps:cNvSpPr>
                            <a:spLocks noChangeArrowheads="1"/>
                          </wps:cNvSpPr>
                          <wps:spPr bwMode="auto">
                            <a:xfrm>
                              <a:off x="4051" y="12167"/>
                              <a:ext cx="946" cy="3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C7238C" w14:textId="77777777" w:rsidR="00F477BD" w:rsidRDefault="00F477BD">
                                <w:r>
                                  <w:rPr>
                                    <w:rFonts w:ascii="Calibri" w:hAnsi="Calibri" w:cs="Calibri"/>
                                    <w:color w:val="000000"/>
                                    <w:kern w:val="0"/>
                                    <w:sz w:val="22"/>
                                  </w:rPr>
                                  <w:t xml:space="preserve">Establish a </w:t>
                                </w:r>
                              </w:p>
                            </w:txbxContent>
                          </wps:txbx>
                          <wps:bodyPr rot="0" vert="horz" wrap="none" lIns="0" tIns="0" rIns="0" bIns="0" anchor="t" anchorCtr="0" upright="1">
                            <a:spAutoFit/>
                          </wps:bodyPr>
                        </wps:wsp>
                        <wps:wsp>
                          <wps:cNvPr id="81" name="Rectangle 95"/>
                          <wps:cNvSpPr>
                            <a:spLocks noChangeArrowheads="1"/>
                          </wps:cNvSpPr>
                          <wps:spPr bwMode="auto">
                            <a:xfrm>
                              <a:off x="3800" y="12428"/>
                              <a:ext cx="1445" cy="3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9B4D62" w14:textId="77777777" w:rsidR="00F477BD" w:rsidRDefault="00F477BD">
                                <w:r>
                                  <w:rPr>
                                    <w:rFonts w:ascii="Calibri" w:hAnsi="Calibri" w:cs="Calibri"/>
                                    <w:color w:val="000000"/>
                                    <w:kern w:val="0"/>
                                    <w:sz w:val="22"/>
                                  </w:rPr>
                                  <w:t xml:space="preserve">session with the </w:t>
                                </w:r>
                              </w:p>
                            </w:txbxContent>
                          </wps:txbx>
                          <wps:bodyPr rot="0" vert="horz" wrap="none" lIns="0" tIns="0" rIns="0" bIns="0" anchor="t" anchorCtr="0" upright="1">
                            <a:spAutoFit/>
                          </wps:bodyPr>
                        </wps:wsp>
                        <wps:wsp>
                          <wps:cNvPr id="82" name="Rectangle 96"/>
                          <wps:cNvSpPr>
                            <a:spLocks noChangeArrowheads="1"/>
                          </wps:cNvSpPr>
                          <wps:spPr bwMode="auto">
                            <a:xfrm>
                              <a:off x="4140" y="12687"/>
                              <a:ext cx="755" cy="3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9B7F95" w14:textId="77777777" w:rsidR="00F477BD" w:rsidRDefault="00F477BD">
                                <w:r>
                                  <w:rPr>
                                    <w:rFonts w:ascii="Calibri" w:hAnsi="Calibri" w:cs="Calibri"/>
                                    <w:color w:val="000000"/>
                                    <w:kern w:val="0"/>
                                    <w:sz w:val="22"/>
                                  </w:rPr>
                                  <w:t>gateway</w:t>
                                </w:r>
                              </w:p>
                            </w:txbxContent>
                          </wps:txbx>
                          <wps:bodyPr rot="0" vert="horz" wrap="none" lIns="0" tIns="0" rIns="0" bIns="0" anchor="t" anchorCtr="0" upright="1">
                            <a:spAutoFit/>
                          </wps:bodyPr>
                        </wps:wsp>
                        <wps:wsp>
                          <wps:cNvPr id="83" name="Rectangle 99"/>
                          <wps:cNvSpPr>
                            <a:spLocks noChangeArrowheads="1"/>
                          </wps:cNvSpPr>
                          <wps:spPr bwMode="auto">
                            <a:xfrm>
                              <a:off x="3332" y="5583"/>
                              <a:ext cx="2450" cy="903"/>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 name="Freeform 100"/>
                          <wps:cNvSpPr>
                            <a:spLocks/>
                          </wps:cNvSpPr>
                          <wps:spPr bwMode="auto">
                            <a:xfrm>
                              <a:off x="3332" y="5583"/>
                              <a:ext cx="2439" cy="893"/>
                            </a:xfrm>
                            <a:custGeom>
                              <a:avLst/>
                              <a:gdLst>
                                <a:gd name="T0" fmla="*/ 0 w 2439"/>
                                <a:gd name="T1" fmla="*/ 446 h 893"/>
                                <a:gd name="T2" fmla="*/ 1220 w 2439"/>
                                <a:gd name="T3" fmla="*/ 0 h 893"/>
                                <a:gd name="T4" fmla="*/ 2439 w 2439"/>
                                <a:gd name="T5" fmla="*/ 446 h 893"/>
                                <a:gd name="T6" fmla="*/ 1220 w 2439"/>
                                <a:gd name="T7" fmla="*/ 893 h 893"/>
                                <a:gd name="T8" fmla="*/ 0 w 2439"/>
                                <a:gd name="T9" fmla="*/ 446 h 89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439" h="893">
                                  <a:moveTo>
                                    <a:pt x="0" y="446"/>
                                  </a:moveTo>
                                  <a:lnTo>
                                    <a:pt x="1220" y="0"/>
                                  </a:lnTo>
                                  <a:lnTo>
                                    <a:pt x="2439" y="446"/>
                                  </a:lnTo>
                                  <a:lnTo>
                                    <a:pt x="1220" y="893"/>
                                  </a:lnTo>
                                  <a:lnTo>
                                    <a:pt x="0" y="44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 name="Rectangle 101"/>
                          <wps:cNvSpPr>
                            <a:spLocks noChangeArrowheads="1"/>
                          </wps:cNvSpPr>
                          <wps:spPr bwMode="auto">
                            <a:xfrm>
                              <a:off x="3332" y="5583"/>
                              <a:ext cx="2450" cy="903"/>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6" name="Rectangle 102"/>
                          <wps:cNvSpPr>
                            <a:spLocks noChangeArrowheads="1"/>
                          </wps:cNvSpPr>
                          <wps:spPr bwMode="auto">
                            <a:xfrm>
                              <a:off x="3321" y="5572"/>
                              <a:ext cx="2472" cy="925"/>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7" name="Freeform 103"/>
                          <wps:cNvSpPr>
                            <a:spLocks/>
                          </wps:cNvSpPr>
                          <wps:spPr bwMode="auto">
                            <a:xfrm>
                              <a:off x="3326" y="5578"/>
                              <a:ext cx="2451" cy="904"/>
                            </a:xfrm>
                            <a:custGeom>
                              <a:avLst/>
                              <a:gdLst>
                                <a:gd name="T0" fmla="*/ 3 w 3601"/>
                                <a:gd name="T1" fmla="*/ 304 h 1329"/>
                                <a:gd name="T2" fmla="*/ 833 w 3601"/>
                                <a:gd name="T3" fmla="*/ 1 h 1329"/>
                                <a:gd name="T4" fmla="*/ 836 w 3601"/>
                                <a:gd name="T5" fmla="*/ 1 h 1329"/>
                                <a:gd name="T6" fmla="*/ 1666 w 3601"/>
                                <a:gd name="T7" fmla="*/ 304 h 1329"/>
                                <a:gd name="T8" fmla="*/ 1668 w 3601"/>
                                <a:gd name="T9" fmla="*/ 307 h 1329"/>
                                <a:gd name="T10" fmla="*/ 1666 w 3601"/>
                                <a:gd name="T11" fmla="*/ 311 h 1329"/>
                                <a:gd name="T12" fmla="*/ 836 w 3601"/>
                                <a:gd name="T13" fmla="*/ 614 h 1329"/>
                                <a:gd name="T14" fmla="*/ 833 w 3601"/>
                                <a:gd name="T15" fmla="*/ 614 h 1329"/>
                                <a:gd name="T16" fmla="*/ 3 w 3601"/>
                                <a:gd name="T17" fmla="*/ 311 h 1329"/>
                                <a:gd name="T18" fmla="*/ 1 w 3601"/>
                                <a:gd name="T19" fmla="*/ 306 h 1329"/>
                                <a:gd name="T20" fmla="*/ 5 w 3601"/>
                                <a:gd name="T21" fmla="*/ 304 h 1329"/>
                                <a:gd name="T22" fmla="*/ 836 w 3601"/>
                                <a:gd name="T23" fmla="*/ 607 h 1329"/>
                                <a:gd name="T24" fmla="*/ 833 w 3601"/>
                                <a:gd name="T25" fmla="*/ 607 h 1329"/>
                                <a:gd name="T26" fmla="*/ 1663 w 3601"/>
                                <a:gd name="T27" fmla="*/ 304 h 1329"/>
                                <a:gd name="T28" fmla="*/ 1663 w 3601"/>
                                <a:gd name="T29" fmla="*/ 311 h 1329"/>
                                <a:gd name="T30" fmla="*/ 833 w 3601"/>
                                <a:gd name="T31" fmla="*/ 7 h 1329"/>
                                <a:gd name="T32" fmla="*/ 836 w 3601"/>
                                <a:gd name="T33" fmla="*/ 7 h 1329"/>
                                <a:gd name="T34" fmla="*/ 5 w 3601"/>
                                <a:gd name="T35" fmla="*/ 311 h 1329"/>
                                <a:gd name="T36" fmla="*/ 1 w 3601"/>
                                <a:gd name="T37" fmla="*/ 309 h 1329"/>
                                <a:gd name="T38" fmla="*/ 3 w 3601"/>
                                <a:gd name="T39" fmla="*/ 304 h 1329"/>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Lst>
                              <a:ahLst/>
                              <a:cxnLst>
                                <a:cxn ang="T40">
                                  <a:pos x="T0" y="T1"/>
                                </a:cxn>
                                <a:cxn ang="T41">
                                  <a:pos x="T2" y="T3"/>
                                </a:cxn>
                                <a:cxn ang="T42">
                                  <a:pos x="T4" y="T5"/>
                                </a:cxn>
                                <a:cxn ang="T43">
                                  <a:pos x="T6" y="T7"/>
                                </a:cxn>
                                <a:cxn ang="T44">
                                  <a:pos x="T8" y="T9"/>
                                </a:cxn>
                                <a:cxn ang="T45">
                                  <a:pos x="T10" y="T11"/>
                                </a:cxn>
                                <a:cxn ang="T46">
                                  <a:pos x="T12" y="T13"/>
                                </a:cxn>
                                <a:cxn ang="T47">
                                  <a:pos x="T14" y="T15"/>
                                </a:cxn>
                                <a:cxn ang="T48">
                                  <a:pos x="T16" y="T17"/>
                                </a:cxn>
                                <a:cxn ang="T49">
                                  <a:pos x="T18" y="T19"/>
                                </a:cxn>
                                <a:cxn ang="T50">
                                  <a:pos x="T20" y="T21"/>
                                </a:cxn>
                                <a:cxn ang="T51">
                                  <a:pos x="T22" y="T23"/>
                                </a:cxn>
                                <a:cxn ang="T52">
                                  <a:pos x="T24" y="T25"/>
                                </a:cxn>
                                <a:cxn ang="T53">
                                  <a:pos x="T26" y="T27"/>
                                </a:cxn>
                                <a:cxn ang="T54">
                                  <a:pos x="T28" y="T29"/>
                                </a:cxn>
                                <a:cxn ang="T55">
                                  <a:pos x="T30" y="T31"/>
                                </a:cxn>
                                <a:cxn ang="T56">
                                  <a:pos x="T32" y="T33"/>
                                </a:cxn>
                                <a:cxn ang="T57">
                                  <a:pos x="T34" y="T35"/>
                                </a:cxn>
                                <a:cxn ang="T58">
                                  <a:pos x="T36" y="T37"/>
                                </a:cxn>
                                <a:cxn ang="T59">
                                  <a:pos x="T38" y="T39"/>
                                </a:cxn>
                              </a:cxnLst>
                              <a:rect l="0" t="0" r="r" b="b"/>
                              <a:pathLst>
                                <a:path w="3601" h="1329">
                                  <a:moveTo>
                                    <a:pt x="7" y="657"/>
                                  </a:moveTo>
                                  <a:lnTo>
                                    <a:pt x="1799" y="1"/>
                                  </a:lnTo>
                                  <a:cubicBezTo>
                                    <a:pt x="1800" y="0"/>
                                    <a:pt x="1802" y="0"/>
                                    <a:pt x="1804" y="1"/>
                                  </a:cubicBezTo>
                                  <a:lnTo>
                                    <a:pt x="3596" y="657"/>
                                  </a:lnTo>
                                  <a:cubicBezTo>
                                    <a:pt x="3599" y="658"/>
                                    <a:pt x="3601" y="661"/>
                                    <a:pt x="3601" y="664"/>
                                  </a:cubicBezTo>
                                  <a:cubicBezTo>
                                    <a:pt x="3601" y="668"/>
                                    <a:pt x="3599" y="671"/>
                                    <a:pt x="3596" y="672"/>
                                  </a:cubicBezTo>
                                  <a:lnTo>
                                    <a:pt x="1804" y="1328"/>
                                  </a:lnTo>
                                  <a:cubicBezTo>
                                    <a:pt x="1802" y="1329"/>
                                    <a:pt x="1800" y="1329"/>
                                    <a:pt x="1799" y="1328"/>
                                  </a:cubicBezTo>
                                  <a:lnTo>
                                    <a:pt x="7" y="672"/>
                                  </a:lnTo>
                                  <a:cubicBezTo>
                                    <a:pt x="3" y="670"/>
                                    <a:pt x="0" y="666"/>
                                    <a:pt x="2" y="662"/>
                                  </a:cubicBezTo>
                                  <a:cubicBezTo>
                                    <a:pt x="3" y="658"/>
                                    <a:pt x="8" y="655"/>
                                    <a:pt x="12" y="657"/>
                                  </a:cubicBezTo>
                                  <a:lnTo>
                                    <a:pt x="1804" y="1313"/>
                                  </a:lnTo>
                                  <a:lnTo>
                                    <a:pt x="1799" y="1313"/>
                                  </a:lnTo>
                                  <a:lnTo>
                                    <a:pt x="3591" y="657"/>
                                  </a:lnTo>
                                  <a:lnTo>
                                    <a:pt x="3591" y="672"/>
                                  </a:lnTo>
                                  <a:lnTo>
                                    <a:pt x="1799" y="16"/>
                                  </a:lnTo>
                                  <a:lnTo>
                                    <a:pt x="1804" y="16"/>
                                  </a:lnTo>
                                  <a:lnTo>
                                    <a:pt x="12" y="672"/>
                                  </a:lnTo>
                                  <a:cubicBezTo>
                                    <a:pt x="8" y="674"/>
                                    <a:pt x="3" y="671"/>
                                    <a:pt x="2" y="667"/>
                                  </a:cubicBezTo>
                                  <a:cubicBezTo>
                                    <a:pt x="0" y="663"/>
                                    <a:pt x="3" y="658"/>
                                    <a:pt x="7" y="657"/>
                                  </a:cubicBez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88" name="Rectangle 104"/>
                          <wps:cNvSpPr>
                            <a:spLocks noChangeArrowheads="1"/>
                          </wps:cNvSpPr>
                          <wps:spPr bwMode="auto">
                            <a:xfrm>
                              <a:off x="3321" y="5572"/>
                              <a:ext cx="2472" cy="925"/>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 name="Rectangle 105"/>
                          <wps:cNvSpPr>
                            <a:spLocks noChangeArrowheads="1"/>
                          </wps:cNvSpPr>
                          <wps:spPr bwMode="auto">
                            <a:xfrm>
                              <a:off x="3288" y="5540"/>
                              <a:ext cx="2472" cy="10"/>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 name="Rectangle 106"/>
                          <wps:cNvSpPr>
                            <a:spLocks noChangeArrowheads="1"/>
                          </wps:cNvSpPr>
                          <wps:spPr bwMode="auto">
                            <a:xfrm>
                              <a:off x="3288" y="5550"/>
                              <a:ext cx="2472" cy="3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 name="Rectangle 107"/>
                          <wps:cNvSpPr>
                            <a:spLocks noChangeArrowheads="1"/>
                          </wps:cNvSpPr>
                          <wps:spPr bwMode="auto">
                            <a:xfrm>
                              <a:off x="3288" y="5583"/>
                              <a:ext cx="2472" cy="55"/>
                            </a:xfrm>
                            <a:prstGeom prst="rect">
                              <a:avLst/>
                            </a:prstGeom>
                            <a:solidFill>
                              <a:srgbClr val="FE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2" name="Rectangle 108"/>
                          <wps:cNvSpPr>
                            <a:spLocks noChangeArrowheads="1"/>
                          </wps:cNvSpPr>
                          <wps:spPr bwMode="auto">
                            <a:xfrm>
                              <a:off x="3288" y="5638"/>
                              <a:ext cx="2472" cy="54"/>
                            </a:xfrm>
                            <a:prstGeom prst="rect">
                              <a:avLst/>
                            </a:prstGeom>
                            <a:solidFill>
                              <a:srgbClr val="FDFD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 name="Rectangle 109"/>
                          <wps:cNvSpPr>
                            <a:spLocks noChangeArrowheads="1"/>
                          </wps:cNvSpPr>
                          <wps:spPr bwMode="auto">
                            <a:xfrm>
                              <a:off x="3288" y="5692"/>
                              <a:ext cx="2472" cy="65"/>
                            </a:xfrm>
                            <a:prstGeom prst="rect">
                              <a:avLst/>
                            </a:prstGeom>
                            <a:solidFill>
                              <a:srgbClr val="FCFC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 name="Rectangle 110"/>
                          <wps:cNvSpPr>
                            <a:spLocks noChangeArrowheads="1"/>
                          </wps:cNvSpPr>
                          <wps:spPr bwMode="auto">
                            <a:xfrm>
                              <a:off x="3288" y="5757"/>
                              <a:ext cx="2472" cy="55"/>
                            </a:xfrm>
                            <a:prstGeom prst="rect">
                              <a:avLst/>
                            </a:prstGeom>
                            <a:solidFill>
                              <a:srgbClr val="FBFB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5" name="Rectangle 111"/>
                          <wps:cNvSpPr>
                            <a:spLocks noChangeArrowheads="1"/>
                          </wps:cNvSpPr>
                          <wps:spPr bwMode="auto">
                            <a:xfrm>
                              <a:off x="3288" y="5812"/>
                              <a:ext cx="2472" cy="54"/>
                            </a:xfrm>
                            <a:prstGeom prst="rect">
                              <a:avLst/>
                            </a:prstGeom>
                            <a:solidFill>
                              <a:srgbClr val="FAFA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 name="Rectangle 112"/>
                          <wps:cNvSpPr>
                            <a:spLocks noChangeArrowheads="1"/>
                          </wps:cNvSpPr>
                          <wps:spPr bwMode="auto">
                            <a:xfrm>
                              <a:off x="3288" y="5866"/>
                              <a:ext cx="2472" cy="55"/>
                            </a:xfrm>
                            <a:prstGeom prst="rect">
                              <a:avLst/>
                            </a:prstGeom>
                            <a:solidFill>
                              <a:srgbClr val="F9F9F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 name="Rectangle 113"/>
                          <wps:cNvSpPr>
                            <a:spLocks noChangeArrowheads="1"/>
                          </wps:cNvSpPr>
                          <wps:spPr bwMode="auto">
                            <a:xfrm>
                              <a:off x="3288" y="5921"/>
                              <a:ext cx="2472" cy="119"/>
                            </a:xfrm>
                            <a:prstGeom prst="rect">
                              <a:avLst/>
                            </a:prstGeom>
                            <a:solidFill>
                              <a:srgbClr val="F8F8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 name="Rectangle 114"/>
                          <wps:cNvSpPr>
                            <a:spLocks noChangeArrowheads="1"/>
                          </wps:cNvSpPr>
                          <wps:spPr bwMode="auto">
                            <a:xfrm>
                              <a:off x="3288" y="6040"/>
                              <a:ext cx="2472" cy="55"/>
                            </a:xfrm>
                            <a:prstGeom prst="rect">
                              <a:avLst/>
                            </a:prstGeom>
                            <a:solidFill>
                              <a:srgbClr val="F7F7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 name="Rectangle 115"/>
                          <wps:cNvSpPr>
                            <a:spLocks noChangeArrowheads="1"/>
                          </wps:cNvSpPr>
                          <wps:spPr bwMode="auto">
                            <a:xfrm>
                              <a:off x="3288" y="6095"/>
                              <a:ext cx="2472" cy="54"/>
                            </a:xfrm>
                            <a:prstGeom prst="rect">
                              <a:avLst/>
                            </a:prstGeom>
                            <a:solidFill>
                              <a:srgbClr val="F6F6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 name="Rectangle 116"/>
                          <wps:cNvSpPr>
                            <a:spLocks noChangeArrowheads="1"/>
                          </wps:cNvSpPr>
                          <wps:spPr bwMode="auto">
                            <a:xfrm>
                              <a:off x="3288" y="6149"/>
                              <a:ext cx="2472" cy="65"/>
                            </a:xfrm>
                            <a:prstGeom prst="rect">
                              <a:avLst/>
                            </a:prstGeom>
                            <a:solidFill>
                              <a:srgbClr val="F5F5F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 name="Rectangle 117"/>
                          <wps:cNvSpPr>
                            <a:spLocks noChangeArrowheads="1"/>
                          </wps:cNvSpPr>
                          <wps:spPr bwMode="auto">
                            <a:xfrm>
                              <a:off x="3288" y="6214"/>
                              <a:ext cx="2472" cy="55"/>
                            </a:xfrm>
                            <a:prstGeom prst="rect">
                              <a:avLst/>
                            </a:prstGeom>
                            <a:solidFill>
                              <a:srgbClr val="F4F4F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2" name="Rectangle 118"/>
                          <wps:cNvSpPr>
                            <a:spLocks noChangeArrowheads="1"/>
                          </wps:cNvSpPr>
                          <wps:spPr bwMode="auto">
                            <a:xfrm>
                              <a:off x="3288" y="6269"/>
                              <a:ext cx="2472" cy="54"/>
                            </a:xfrm>
                            <a:prstGeom prst="rect">
                              <a:avLst/>
                            </a:prstGeom>
                            <a:solidFill>
                              <a:srgbClr val="F3F3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 name="Rectangle 119"/>
                          <wps:cNvSpPr>
                            <a:spLocks noChangeArrowheads="1"/>
                          </wps:cNvSpPr>
                          <wps:spPr bwMode="auto">
                            <a:xfrm>
                              <a:off x="3288" y="6323"/>
                              <a:ext cx="2472" cy="55"/>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 name="Rectangle 120"/>
                          <wps:cNvSpPr>
                            <a:spLocks noChangeArrowheads="1"/>
                          </wps:cNvSpPr>
                          <wps:spPr bwMode="auto">
                            <a:xfrm>
                              <a:off x="3288" y="6378"/>
                              <a:ext cx="2472" cy="65"/>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 name="Rectangle 121"/>
                          <wps:cNvSpPr>
                            <a:spLocks noChangeArrowheads="1"/>
                          </wps:cNvSpPr>
                          <wps:spPr bwMode="auto">
                            <a:xfrm>
                              <a:off x="3288" y="6443"/>
                              <a:ext cx="2472" cy="22"/>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6" name="Freeform 122"/>
                          <wps:cNvSpPr>
                            <a:spLocks/>
                          </wps:cNvSpPr>
                          <wps:spPr bwMode="auto">
                            <a:xfrm>
                              <a:off x="3310" y="5561"/>
                              <a:ext cx="2439" cy="893"/>
                            </a:xfrm>
                            <a:custGeom>
                              <a:avLst/>
                              <a:gdLst>
                                <a:gd name="T0" fmla="*/ 0 w 2439"/>
                                <a:gd name="T1" fmla="*/ 447 h 893"/>
                                <a:gd name="T2" fmla="*/ 1220 w 2439"/>
                                <a:gd name="T3" fmla="*/ 0 h 893"/>
                                <a:gd name="T4" fmla="*/ 2439 w 2439"/>
                                <a:gd name="T5" fmla="*/ 447 h 893"/>
                                <a:gd name="T6" fmla="*/ 1220 w 2439"/>
                                <a:gd name="T7" fmla="*/ 893 h 893"/>
                                <a:gd name="T8" fmla="*/ 0 w 2439"/>
                                <a:gd name="T9" fmla="*/ 447 h 89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439" h="893">
                                  <a:moveTo>
                                    <a:pt x="0" y="447"/>
                                  </a:moveTo>
                                  <a:lnTo>
                                    <a:pt x="1220" y="0"/>
                                  </a:lnTo>
                                  <a:lnTo>
                                    <a:pt x="2439" y="447"/>
                                  </a:lnTo>
                                  <a:lnTo>
                                    <a:pt x="1220" y="893"/>
                                  </a:lnTo>
                                  <a:lnTo>
                                    <a:pt x="0" y="447"/>
                                  </a:lnTo>
                                  <a:close/>
                                </a:path>
                              </a:pathLst>
                            </a:custGeom>
                            <a:noFill/>
                            <a:ln w="3175" cap="rnd">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7" name="Rectangle 123"/>
                          <wps:cNvSpPr>
                            <a:spLocks noChangeArrowheads="1"/>
                          </wps:cNvSpPr>
                          <wps:spPr bwMode="auto">
                            <a:xfrm>
                              <a:off x="3435" y="5735"/>
                              <a:ext cx="2200" cy="6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74DE3F" w14:textId="77777777" w:rsidR="00F477BD" w:rsidRDefault="00F477BD" w:rsidP="00035BBC">
                                <w:pPr>
                                  <w:jc w:val="center"/>
                                </w:pPr>
                                <w:r>
                                  <w:rPr>
                                    <w:rFonts w:ascii="Calibri" w:hAnsi="Calibri" w:cs="Calibri"/>
                                    <w:color w:val="000000"/>
                                    <w:kern w:val="0"/>
                                    <w:sz w:val="22"/>
                                  </w:rPr>
                                  <w:t>Have all gateways in the gateway list been tried?</w:t>
                                </w:r>
                              </w:p>
                            </w:txbxContent>
                          </wps:txbx>
                          <wps:bodyPr rot="0" vert="horz" wrap="square" lIns="0" tIns="0" rIns="0" bIns="0" anchor="t" anchorCtr="0" upright="1">
                            <a:spAutoFit/>
                          </wps:bodyPr>
                        </wps:wsp>
                        <wps:wsp>
                          <wps:cNvPr id="108" name="Freeform 128"/>
                          <wps:cNvSpPr>
                            <a:spLocks/>
                          </wps:cNvSpPr>
                          <wps:spPr bwMode="auto">
                            <a:xfrm>
                              <a:off x="4519" y="4179"/>
                              <a:ext cx="2472" cy="7880"/>
                            </a:xfrm>
                            <a:custGeom>
                              <a:avLst/>
                              <a:gdLst>
                                <a:gd name="T0" fmla="*/ 1274 w 2472"/>
                                <a:gd name="T1" fmla="*/ 0 h 7880"/>
                                <a:gd name="T2" fmla="*/ 2472 w 2472"/>
                                <a:gd name="T3" fmla="*/ 0 h 7880"/>
                                <a:gd name="T4" fmla="*/ 2472 w 2472"/>
                                <a:gd name="T5" fmla="*/ 7782 h 7880"/>
                                <a:gd name="T6" fmla="*/ 0 w 2472"/>
                                <a:gd name="T7" fmla="*/ 7782 h 7880"/>
                                <a:gd name="T8" fmla="*/ 0 w 2472"/>
                                <a:gd name="T9" fmla="*/ 7880 h 788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472" h="7880">
                                  <a:moveTo>
                                    <a:pt x="1274" y="0"/>
                                  </a:moveTo>
                                  <a:lnTo>
                                    <a:pt x="2472" y="0"/>
                                  </a:lnTo>
                                  <a:lnTo>
                                    <a:pt x="2472" y="7782"/>
                                  </a:lnTo>
                                  <a:lnTo>
                                    <a:pt x="0" y="7782"/>
                                  </a:lnTo>
                                  <a:lnTo>
                                    <a:pt x="0" y="7880"/>
                                  </a:lnTo>
                                </a:path>
                              </a:pathLst>
                            </a:custGeom>
                            <a:noFill/>
                            <a:ln w="11430" cap="rnd">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9" name="Freeform 129"/>
                          <wps:cNvSpPr>
                            <a:spLocks/>
                          </wps:cNvSpPr>
                          <wps:spPr bwMode="auto">
                            <a:xfrm>
                              <a:off x="4453" y="12023"/>
                              <a:ext cx="131" cy="123"/>
                            </a:xfrm>
                            <a:custGeom>
                              <a:avLst/>
                              <a:gdLst>
                                <a:gd name="T0" fmla="*/ 45 w 193"/>
                                <a:gd name="T1" fmla="*/ 84 h 181"/>
                                <a:gd name="T2" fmla="*/ 1 w 193"/>
                                <a:gd name="T3" fmla="*/ 2 h 181"/>
                                <a:gd name="T4" fmla="*/ 0 w 193"/>
                                <a:gd name="T5" fmla="*/ 0 h 181"/>
                                <a:gd name="T6" fmla="*/ 87 w 193"/>
                                <a:gd name="T7" fmla="*/ 0 h 181"/>
                                <a:gd name="T8" fmla="*/ 89 w 193"/>
                                <a:gd name="T9" fmla="*/ 2 h 181"/>
                                <a:gd name="T10" fmla="*/ 45 w 193"/>
                                <a:gd name="T11" fmla="*/ 84 h 181"/>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93" h="181">
                                  <a:moveTo>
                                    <a:pt x="97" y="181"/>
                                  </a:moveTo>
                                  <a:lnTo>
                                    <a:pt x="1" y="5"/>
                                  </a:lnTo>
                                  <a:lnTo>
                                    <a:pt x="0" y="0"/>
                                  </a:lnTo>
                                  <a:cubicBezTo>
                                    <a:pt x="59" y="30"/>
                                    <a:pt x="129" y="30"/>
                                    <a:pt x="188" y="0"/>
                                  </a:cubicBezTo>
                                  <a:lnTo>
                                    <a:pt x="193" y="5"/>
                                  </a:lnTo>
                                  <a:lnTo>
                                    <a:pt x="97" y="181"/>
                                  </a:lnTo>
                                  <a:close/>
                                </a:path>
                              </a:pathLst>
                            </a:custGeom>
                            <a:solidFill>
                              <a:srgbClr val="404040"/>
                            </a:solidFill>
                            <a:ln w="0">
                              <a:solidFill>
                                <a:srgbClr val="000000"/>
                              </a:solidFill>
                              <a:round/>
                              <a:headEnd/>
                              <a:tailEnd/>
                            </a:ln>
                          </wps:spPr>
                          <wps:bodyPr rot="0" vert="horz" wrap="square" lIns="91440" tIns="45720" rIns="91440" bIns="45720" anchor="t" anchorCtr="0" upright="1">
                            <a:noAutofit/>
                          </wps:bodyPr>
                        </wps:wsp>
                        <wps:wsp>
                          <wps:cNvPr id="110" name="Rectangle 130"/>
                          <wps:cNvSpPr>
                            <a:spLocks noChangeArrowheads="1"/>
                          </wps:cNvSpPr>
                          <wps:spPr bwMode="auto">
                            <a:xfrm>
                              <a:off x="6849" y="8674"/>
                              <a:ext cx="294" cy="2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1" name="Rectangle 131"/>
                          <wps:cNvSpPr>
                            <a:spLocks noChangeArrowheads="1"/>
                          </wps:cNvSpPr>
                          <wps:spPr bwMode="auto">
                            <a:xfrm>
                              <a:off x="6849" y="8663"/>
                              <a:ext cx="303" cy="3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28D7D0" w14:textId="77777777" w:rsidR="00F477BD" w:rsidRDefault="00F477BD">
                                <w:r>
                                  <w:rPr>
                                    <w:rFonts w:ascii="Calibri" w:hAnsi="Calibri" w:cs="Calibri"/>
                                    <w:color w:val="000000"/>
                                    <w:kern w:val="0"/>
                                    <w:sz w:val="22"/>
                                  </w:rPr>
                                  <w:t>Yes</w:t>
                                </w:r>
                              </w:p>
                            </w:txbxContent>
                          </wps:txbx>
                          <wps:bodyPr rot="0" vert="horz" wrap="none" lIns="0" tIns="0" rIns="0" bIns="0" anchor="t" anchorCtr="0" upright="1">
                            <a:spAutoFit/>
                          </wps:bodyPr>
                        </wps:wsp>
                        <wps:wsp>
                          <wps:cNvPr id="112" name="Line 132"/>
                          <wps:cNvCnPr/>
                          <wps:spPr bwMode="auto">
                            <a:xfrm>
                              <a:off x="4530" y="4669"/>
                              <a:ext cx="0" cy="794"/>
                            </a:xfrm>
                            <a:prstGeom prst="line">
                              <a:avLst/>
                            </a:prstGeom>
                            <a:noFill/>
                            <a:ln w="11430" cap="rnd">
                              <a:solidFill>
                                <a:srgbClr val="404040"/>
                              </a:solidFill>
                              <a:round/>
                              <a:headEnd/>
                              <a:tailEnd/>
                            </a:ln>
                            <a:extLst>
                              <a:ext uri="{909E8E84-426E-40DD-AFC4-6F175D3DCCD1}">
                                <a14:hiddenFill xmlns:a14="http://schemas.microsoft.com/office/drawing/2010/main">
                                  <a:noFill/>
                                </a14:hiddenFill>
                              </a:ext>
                            </a:extLst>
                          </wps:spPr>
                          <wps:bodyPr/>
                        </wps:wsp>
                        <wps:wsp>
                          <wps:cNvPr id="113" name="Freeform 133"/>
                          <wps:cNvSpPr>
                            <a:spLocks/>
                          </wps:cNvSpPr>
                          <wps:spPr bwMode="auto">
                            <a:xfrm>
                              <a:off x="4462" y="5431"/>
                              <a:ext cx="133" cy="130"/>
                            </a:xfrm>
                            <a:custGeom>
                              <a:avLst/>
                              <a:gdLst>
                                <a:gd name="T0" fmla="*/ 46 w 195"/>
                                <a:gd name="T1" fmla="*/ 88 h 192"/>
                                <a:gd name="T2" fmla="*/ 1 w 195"/>
                                <a:gd name="T3" fmla="*/ 0 h 192"/>
                                <a:gd name="T4" fmla="*/ 0 w 195"/>
                                <a:gd name="T5" fmla="*/ 0 h 192"/>
                                <a:gd name="T6" fmla="*/ 87 w 195"/>
                                <a:gd name="T7" fmla="*/ 0 h 192"/>
                                <a:gd name="T8" fmla="*/ 91 w 195"/>
                                <a:gd name="T9" fmla="*/ 0 h 192"/>
                                <a:gd name="T10" fmla="*/ 46 w 195"/>
                                <a:gd name="T11" fmla="*/ 88 h 192"/>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95" h="192">
                                  <a:moveTo>
                                    <a:pt x="99" y="192"/>
                                  </a:moveTo>
                                  <a:lnTo>
                                    <a:pt x="3" y="0"/>
                                  </a:lnTo>
                                  <a:lnTo>
                                    <a:pt x="0" y="0"/>
                                  </a:lnTo>
                                  <a:cubicBezTo>
                                    <a:pt x="59" y="29"/>
                                    <a:pt x="129" y="29"/>
                                    <a:pt x="188" y="0"/>
                                  </a:cubicBezTo>
                                  <a:lnTo>
                                    <a:pt x="195" y="0"/>
                                  </a:lnTo>
                                  <a:lnTo>
                                    <a:pt x="99" y="192"/>
                                  </a:lnTo>
                                  <a:close/>
                                </a:path>
                              </a:pathLst>
                            </a:custGeom>
                            <a:solidFill>
                              <a:srgbClr val="404040"/>
                            </a:solidFill>
                            <a:ln w="0">
                              <a:solidFill>
                                <a:srgbClr val="000000"/>
                              </a:solidFill>
                              <a:round/>
                              <a:headEnd/>
                              <a:tailEnd/>
                            </a:ln>
                          </wps:spPr>
                          <wps:bodyPr rot="0" vert="horz" wrap="square" lIns="91440" tIns="45720" rIns="91440" bIns="45720" anchor="t" anchorCtr="0" upright="1">
                            <a:noAutofit/>
                          </wps:bodyPr>
                        </wps:wsp>
                        <wps:wsp>
                          <wps:cNvPr id="114" name="Rectangle 134"/>
                          <wps:cNvSpPr>
                            <a:spLocks noChangeArrowheads="1"/>
                          </wps:cNvSpPr>
                          <wps:spPr bwMode="auto">
                            <a:xfrm>
                              <a:off x="4399" y="4985"/>
                              <a:ext cx="251" cy="2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 name="Rectangle 135"/>
                          <wps:cNvSpPr>
                            <a:spLocks noChangeArrowheads="1"/>
                          </wps:cNvSpPr>
                          <wps:spPr bwMode="auto">
                            <a:xfrm>
                              <a:off x="4399" y="4973"/>
                              <a:ext cx="259" cy="3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3B09BE" w14:textId="77777777" w:rsidR="00F477BD" w:rsidRDefault="00F477BD">
                                <w:r>
                                  <w:rPr>
                                    <w:rFonts w:ascii="Calibri" w:hAnsi="Calibri" w:cs="Calibri"/>
                                    <w:color w:val="000000"/>
                                    <w:kern w:val="0"/>
                                    <w:sz w:val="22"/>
                                  </w:rPr>
                                  <w:t>No</w:t>
                                </w:r>
                              </w:p>
                            </w:txbxContent>
                          </wps:txbx>
                          <wps:bodyPr rot="0" vert="horz" wrap="none" lIns="0" tIns="0" rIns="0" bIns="0" anchor="t" anchorCtr="0" upright="1">
                            <a:spAutoFit/>
                          </wps:bodyPr>
                        </wps:wsp>
                        <wps:wsp>
                          <wps:cNvPr id="116" name="Rectangle 136"/>
                          <wps:cNvSpPr>
                            <a:spLocks noChangeArrowheads="1"/>
                          </wps:cNvSpPr>
                          <wps:spPr bwMode="auto">
                            <a:xfrm>
                              <a:off x="3887" y="13669"/>
                              <a:ext cx="1307" cy="327"/>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7" name="Freeform 137"/>
                          <wps:cNvSpPr>
                            <a:spLocks/>
                          </wps:cNvSpPr>
                          <wps:spPr bwMode="auto">
                            <a:xfrm>
                              <a:off x="3890" y="13677"/>
                              <a:ext cx="1286" cy="309"/>
                            </a:xfrm>
                            <a:custGeom>
                              <a:avLst/>
                              <a:gdLst>
                                <a:gd name="T0" fmla="*/ 102 w 1890"/>
                                <a:gd name="T1" fmla="*/ 210 h 454"/>
                                <a:gd name="T2" fmla="*/ 769 w 1890"/>
                                <a:gd name="T3" fmla="*/ 210 h 454"/>
                                <a:gd name="T4" fmla="*/ 770 w 1890"/>
                                <a:gd name="T5" fmla="*/ 210 h 454"/>
                                <a:gd name="T6" fmla="*/ 875 w 1890"/>
                                <a:gd name="T7" fmla="*/ 105 h 454"/>
                                <a:gd name="T8" fmla="*/ 770 w 1890"/>
                                <a:gd name="T9" fmla="*/ 0 h 454"/>
                                <a:gd name="T10" fmla="*/ 770 w 1890"/>
                                <a:gd name="T11" fmla="*/ 0 h 454"/>
                                <a:gd name="T12" fmla="*/ 769 w 1890"/>
                                <a:gd name="T13" fmla="*/ 2 h 454"/>
                                <a:gd name="T14" fmla="*/ 102 w 1890"/>
                                <a:gd name="T15" fmla="*/ 2 h 454"/>
                                <a:gd name="T16" fmla="*/ 105 w 1890"/>
                                <a:gd name="T17" fmla="*/ 0 h 454"/>
                                <a:gd name="T18" fmla="*/ 0 w 1890"/>
                                <a:gd name="T19" fmla="*/ 105 h 454"/>
                                <a:gd name="T20" fmla="*/ 105 w 1890"/>
                                <a:gd name="T21" fmla="*/ 210 h 454"/>
                                <a:gd name="T22" fmla="*/ 102 w 1890"/>
                                <a:gd name="T23" fmla="*/ 210 h 454"/>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1890" h="454">
                                  <a:moveTo>
                                    <a:pt x="220" y="453"/>
                                  </a:moveTo>
                                  <a:lnTo>
                                    <a:pt x="1660" y="453"/>
                                  </a:lnTo>
                                  <a:lnTo>
                                    <a:pt x="1663" y="454"/>
                                  </a:lnTo>
                                  <a:cubicBezTo>
                                    <a:pt x="1788" y="454"/>
                                    <a:pt x="1890" y="352"/>
                                    <a:pt x="1890" y="227"/>
                                  </a:cubicBezTo>
                                  <a:cubicBezTo>
                                    <a:pt x="1890" y="102"/>
                                    <a:pt x="1788" y="0"/>
                                    <a:pt x="1663" y="0"/>
                                  </a:cubicBezTo>
                                  <a:cubicBezTo>
                                    <a:pt x="1663" y="0"/>
                                    <a:pt x="1663" y="0"/>
                                    <a:pt x="1663" y="0"/>
                                  </a:cubicBezTo>
                                  <a:lnTo>
                                    <a:pt x="1660" y="5"/>
                                  </a:lnTo>
                                  <a:lnTo>
                                    <a:pt x="220" y="5"/>
                                  </a:lnTo>
                                  <a:lnTo>
                                    <a:pt x="227" y="0"/>
                                  </a:lnTo>
                                  <a:cubicBezTo>
                                    <a:pt x="102" y="0"/>
                                    <a:pt x="0" y="102"/>
                                    <a:pt x="0" y="227"/>
                                  </a:cubicBezTo>
                                  <a:cubicBezTo>
                                    <a:pt x="0" y="352"/>
                                    <a:pt x="102" y="454"/>
                                    <a:pt x="227" y="454"/>
                                  </a:cubicBezTo>
                                  <a:lnTo>
                                    <a:pt x="220" y="453"/>
                                  </a:ln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118" name="Rectangle 138"/>
                          <wps:cNvSpPr>
                            <a:spLocks noChangeArrowheads="1"/>
                          </wps:cNvSpPr>
                          <wps:spPr bwMode="auto">
                            <a:xfrm>
                              <a:off x="3887" y="13669"/>
                              <a:ext cx="1307" cy="327"/>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 name="Rectangle 139"/>
                          <wps:cNvSpPr>
                            <a:spLocks noChangeArrowheads="1"/>
                          </wps:cNvSpPr>
                          <wps:spPr bwMode="auto">
                            <a:xfrm>
                              <a:off x="3876" y="13669"/>
                              <a:ext cx="1318" cy="338"/>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 name="Freeform 140"/>
                          <wps:cNvSpPr>
                            <a:spLocks/>
                          </wps:cNvSpPr>
                          <wps:spPr bwMode="auto">
                            <a:xfrm>
                              <a:off x="3885" y="13671"/>
                              <a:ext cx="1297" cy="321"/>
                            </a:xfrm>
                            <a:custGeom>
                              <a:avLst/>
                              <a:gdLst>
                                <a:gd name="T0" fmla="*/ 774 w 1906"/>
                                <a:gd name="T1" fmla="*/ 211 h 471"/>
                                <a:gd name="T2" fmla="*/ 795 w 1906"/>
                                <a:gd name="T3" fmla="*/ 209 h 471"/>
                                <a:gd name="T4" fmla="*/ 813 w 1906"/>
                                <a:gd name="T5" fmla="*/ 203 h 471"/>
                                <a:gd name="T6" fmla="*/ 846 w 1906"/>
                                <a:gd name="T7" fmla="*/ 181 h 471"/>
                                <a:gd name="T8" fmla="*/ 857 w 1906"/>
                                <a:gd name="T9" fmla="*/ 167 h 471"/>
                                <a:gd name="T10" fmla="*/ 873 w 1906"/>
                                <a:gd name="T11" fmla="*/ 129 h 471"/>
                                <a:gd name="T12" fmla="*/ 876 w 1906"/>
                                <a:gd name="T13" fmla="*/ 110 h 471"/>
                                <a:gd name="T14" fmla="*/ 868 w 1906"/>
                                <a:gd name="T15" fmla="*/ 70 h 471"/>
                                <a:gd name="T16" fmla="*/ 858 w 1906"/>
                                <a:gd name="T17" fmla="*/ 53 h 471"/>
                                <a:gd name="T18" fmla="*/ 830 w 1906"/>
                                <a:gd name="T19" fmla="*/ 25 h 471"/>
                                <a:gd name="T20" fmla="*/ 814 w 1906"/>
                                <a:gd name="T21" fmla="*/ 16 h 471"/>
                                <a:gd name="T22" fmla="*/ 774 w 1906"/>
                                <a:gd name="T23" fmla="*/ 7 h 471"/>
                                <a:gd name="T24" fmla="*/ 772 w 1906"/>
                                <a:gd name="T25" fmla="*/ 10 h 471"/>
                                <a:gd name="T26" fmla="*/ 103 w 1906"/>
                                <a:gd name="T27" fmla="*/ 3 h 471"/>
                                <a:gd name="T28" fmla="*/ 88 w 1906"/>
                                <a:gd name="T29" fmla="*/ 10 h 471"/>
                                <a:gd name="T30" fmla="*/ 70 w 1906"/>
                                <a:gd name="T31" fmla="*/ 16 h 471"/>
                                <a:gd name="T32" fmla="*/ 37 w 1906"/>
                                <a:gd name="T33" fmla="*/ 38 h 471"/>
                                <a:gd name="T34" fmla="*/ 25 w 1906"/>
                                <a:gd name="T35" fmla="*/ 52 h 471"/>
                                <a:gd name="T36" fmla="*/ 10 w 1906"/>
                                <a:gd name="T37" fmla="*/ 89 h 471"/>
                                <a:gd name="T38" fmla="*/ 7 w 1906"/>
                                <a:gd name="T39" fmla="*/ 109 h 471"/>
                                <a:gd name="T40" fmla="*/ 16 w 1906"/>
                                <a:gd name="T41" fmla="*/ 149 h 471"/>
                                <a:gd name="T42" fmla="*/ 25 w 1906"/>
                                <a:gd name="T43" fmla="*/ 166 h 471"/>
                                <a:gd name="T44" fmla="*/ 53 w 1906"/>
                                <a:gd name="T45" fmla="*/ 194 h 471"/>
                                <a:gd name="T46" fmla="*/ 69 w 1906"/>
                                <a:gd name="T47" fmla="*/ 203 h 471"/>
                                <a:gd name="T48" fmla="*/ 110 w 1906"/>
                                <a:gd name="T49" fmla="*/ 211 h 471"/>
                                <a:gd name="T50" fmla="*/ 88 w 1906"/>
                                <a:gd name="T51" fmla="*/ 216 h 471"/>
                                <a:gd name="T52" fmla="*/ 67 w 1906"/>
                                <a:gd name="T53" fmla="*/ 210 h 471"/>
                                <a:gd name="T54" fmla="*/ 33 w 1906"/>
                                <a:gd name="T55" fmla="*/ 187 h 471"/>
                                <a:gd name="T56" fmla="*/ 18 w 1906"/>
                                <a:gd name="T57" fmla="*/ 170 h 471"/>
                                <a:gd name="T58" fmla="*/ 3 w 1906"/>
                                <a:gd name="T59" fmla="*/ 132 h 471"/>
                                <a:gd name="T60" fmla="*/ 1 w 1906"/>
                                <a:gd name="T61" fmla="*/ 109 h 471"/>
                                <a:gd name="T62" fmla="*/ 9 w 1906"/>
                                <a:gd name="T63" fmla="*/ 67 h 471"/>
                                <a:gd name="T64" fmla="*/ 19 w 1906"/>
                                <a:gd name="T65" fmla="*/ 48 h 471"/>
                                <a:gd name="T66" fmla="*/ 48 w 1906"/>
                                <a:gd name="T67" fmla="*/ 19 h 471"/>
                                <a:gd name="T68" fmla="*/ 67 w 1906"/>
                                <a:gd name="T69" fmla="*/ 9 h 471"/>
                                <a:gd name="T70" fmla="*/ 109 w 1906"/>
                                <a:gd name="T71" fmla="*/ 1 h 471"/>
                                <a:gd name="T72" fmla="*/ 108 w 1906"/>
                                <a:gd name="T73" fmla="*/ 10 h 471"/>
                                <a:gd name="T74" fmla="*/ 770 w 1906"/>
                                <a:gd name="T75" fmla="*/ 4 h 471"/>
                                <a:gd name="T76" fmla="*/ 795 w 1906"/>
                                <a:gd name="T77" fmla="*/ 3 h 471"/>
                                <a:gd name="T78" fmla="*/ 817 w 1906"/>
                                <a:gd name="T79" fmla="*/ 9 h 471"/>
                                <a:gd name="T80" fmla="*/ 851 w 1906"/>
                                <a:gd name="T81" fmla="*/ 32 h 471"/>
                                <a:gd name="T82" fmla="*/ 864 w 1906"/>
                                <a:gd name="T83" fmla="*/ 49 h 471"/>
                                <a:gd name="T84" fmla="*/ 881 w 1906"/>
                                <a:gd name="T85" fmla="*/ 87 h 471"/>
                                <a:gd name="T86" fmla="*/ 883 w 1906"/>
                                <a:gd name="T87" fmla="*/ 110 h 471"/>
                                <a:gd name="T88" fmla="*/ 874 w 1906"/>
                                <a:gd name="T89" fmla="*/ 151 h 471"/>
                                <a:gd name="T90" fmla="*/ 864 w 1906"/>
                                <a:gd name="T91" fmla="*/ 171 h 471"/>
                                <a:gd name="T92" fmla="*/ 836 w 1906"/>
                                <a:gd name="T93" fmla="*/ 200 h 471"/>
                                <a:gd name="T94" fmla="*/ 816 w 1906"/>
                                <a:gd name="T95" fmla="*/ 210 h 471"/>
                                <a:gd name="T96" fmla="*/ 774 w 1906"/>
                                <a:gd name="T97" fmla="*/ 218 h 471"/>
                                <a:gd name="T98" fmla="*/ 772 w 1906"/>
                                <a:gd name="T99" fmla="*/ 218 h 471"/>
                                <a:gd name="T100" fmla="*/ 105 w 1906"/>
                                <a:gd name="T101" fmla="*/ 211 h 471"/>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906" h="471">
                                  <a:moveTo>
                                    <a:pt x="228" y="453"/>
                                  </a:moveTo>
                                  <a:lnTo>
                                    <a:pt x="1668" y="453"/>
                                  </a:lnTo>
                                  <a:cubicBezTo>
                                    <a:pt x="1669" y="453"/>
                                    <a:pt x="1670" y="454"/>
                                    <a:pt x="1671" y="454"/>
                                  </a:cubicBezTo>
                                  <a:lnTo>
                                    <a:pt x="1674" y="455"/>
                                  </a:lnTo>
                                  <a:lnTo>
                                    <a:pt x="1671" y="455"/>
                                  </a:lnTo>
                                  <a:lnTo>
                                    <a:pt x="1717" y="450"/>
                                  </a:lnTo>
                                  <a:lnTo>
                                    <a:pt x="1715" y="450"/>
                                  </a:lnTo>
                                  <a:lnTo>
                                    <a:pt x="1757" y="437"/>
                                  </a:lnTo>
                                  <a:lnTo>
                                    <a:pt x="1756" y="437"/>
                                  </a:lnTo>
                                  <a:lnTo>
                                    <a:pt x="1795" y="416"/>
                                  </a:lnTo>
                                  <a:lnTo>
                                    <a:pt x="1793" y="417"/>
                                  </a:lnTo>
                                  <a:lnTo>
                                    <a:pt x="1826" y="389"/>
                                  </a:lnTo>
                                  <a:lnTo>
                                    <a:pt x="1825" y="390"/>
                                  </a:lnTo>
                                  <a:lnTo>
                                    <a:pt x="1853" y="357"/>
                                  </a:lnTo>
                                  <a:lnTo>
                                    <a:pt x="1852" y="359"/>
                                  </a:lnTo>
                                  <a:lnTo>
                                    <a:pt x="1873" y="320"/>
                                  </a:lnTo>
                                  <a:lnTo>
                                    <a:pt x="1873" y="321"/>
                                  </a:lnTo>
                                  <a:lnTo>
                                    <a:pt x="1886" y="279"/>
                                  </a:lnTo>
                                  <a:lnTo>
                                    <a:pt x="1886" y="281"/>
                                  </a:lnTo>
                                  <a:lnTo>
                                    <a:pt x="1891" y="235"/>
                                  </a:lnTo>
                                  <a:lnTo>
                                    <a:pt x="1891" y="236"/>
                                  </a:lnTo>
                                  <a:lnTo>
                                    <a:pt x="1886" y="190"/>
                                  </a:lnTo>
                                  <a:lnTo>
                                    <a:pt x="1886" y="192"/>
                                  </a:lnTo>
                                  <a:lnTo>
                                    <a:pt x="1873" y="150"/>
                                  </a:lnTo>
                                  <a:lnTo>
                                    <a:pt x="1873" y="151"/>
                                  </a:lnTo>
                                  <a:lnTo>
                                    <a:pt x="1852" y="112"/>
                                  </a:lnTo>
                                  <a:lnTo>
                                    <a:pt x="1853" y="114"/>
                                  </a:lnTo>
                                  <a:lnTo>
                                    <a:pt x="1825" y="81"/>
                                  </a:lnTo>
                                  <a:lnTo>
                                    <a:pt x="1826" y="82"/>
                                  </a:lnTo>
                                  <a:lnTo>
                                    <a:pt x="1793" y="54"/>
                                  </a:lnTo>
                                  <a:lnTo>
                                    <a:pt x="1795" y="55"/>
                                  </a:lnTo>
                                  <a:lnTo>
                                    <a:pt x="1756" y="34"/>
                                  </a:lnTo>
                                  <a:lnTo>
                                    <a:pt x="1757" y="34"/>
                                  </a:lnTo>
                                  <a:lnTo>
                                    <a:pt x="1715" y="21"/>
                                  </a:lnTo>
                                  <a:lnTo>
                                    <a:pt x="1717" y="21"/>
                                  </a:lnTo>
                                  <a:lnTo>
                                    <a:pt x="1671" y="16"/>
                                  </a:lnTo>
                                  <a:lnTo>
                                    <a:pt x="1678" y="13"/>
                                  </a:lnTo>
                                  <a:lnTo>
                                    <a:pt x="1675" y="18"/>
                                  </a:lnTo>
                                  <a:cubicBezTo>
                                    <a:pt x="1674" y="20"/>
                                    <a:pt x="1671" y="21"/>
                                    <a:pt x="1668" y="21"/>
                                  </a:cubicBezTo>
                                  <a:lnTo>
                                    <a:pt x="228" y="21"/>
                                  </a:lnTo>
                                  <a:cubicBezTo>
                                    <a:pt x="225" y="21"/>
                                    <a:pt x="222" y="19"/>
                                    <a:pt x="221" y="16"/>
                                  </a:cubicBezTo>
                                  <a:cubicBezTo>
                                    <a:pt x="220" y="13"/>
                                    <a:pt x="221" y="9"/>
                                    <a:pt x="224" y="7"/>
                                  </a:cubicBezTo>
                                  <a:lnTo>
                                    <a:pt x="231" y="2"/>
                                  </a:lnTo>
                                  <a:lnTo>
                                    <a:pt x="236" y="16"/>
                                  </a:lnTo>
                                  <a:lnTo>
                                    <a:pt x="190" y="21"/>
                                  </a:lnTo>
                                  <a:lnTo>
                                    <a:pt x="192" y="21"/>
                                  </a:lnTo>
                                  <a:lnTo>
                                    <a:pt x="150" y="34"/>
                                  </a:lnTo>
                                  <a:lnTo>
                                    <a:pt x="151" y="34"/>
                                  </a:lnTo>
                                  <a:lnTo>
                                    <a:pt x="112" y="55"/>
                                  </a:lnTo>
                                  <a:lnTo>
                                    <a:pt x="114" y="54"/>
                                  </a:lnTo>
                                  <a:lnTo>
                                    <a:pt x="81" y="82"/>
                                  </a:lnTo>
                                  <a:lnTo>
                                    <a:pt x="82" y="81"/>
                                  </a:lnTo>
                                  <a:lnTo>
                                    <a:pt x="54" y="114"/>
                                  </a:lnTo>
                                  <a:lnTo>
                                    <a:pt x="55" y="112"/>
                                  </a:lnTo>
                                  <a:lnTo>
                                    <a:pt x="34" y="151"/>
                                  </a:lnTo>
                                  <a:lnTo>
                                    <a:pt x="34" y="150"/>
                                  </a:lnTo>
                                  <a:lnTo>
                                    <a:pt x="21" y="192"/>
                                  </a:lnTo>
                                  <a:lnTo>
                                    <a:pt x="21" y="190"/>
                                  </a:lnTo>
                                  <a:lnTo>
                                    <a:pt x="16" y="236"/>
                                  </a:lnTo>
                                  <a:lnTo>
                                    <a:pt x="16" y="235"/>
                                  </a:lnTo>
                                  <a:lnTo>
                                    <a:pt x="21" y="281"/>
                                  </a:lnTo>
                                  <a:lnTo>
                                    <a:pt x="21" y="279"/>
                                  </a:lnTo>
                                  <a:lnTo>
                                    <a:pt x="34" y="321"/>
                                  </a:lnTo>
                                  <a:lnTo>
                                    <a:pt x="34" y="320"/>
                                  </a:lnTo>
                                  <a:lnTo>
                                    <a:pt x="55" y="359"/>
                                  </a:lnTo>
                                  <a:lnTo>
                                    <a:pt x="54" y="357"/>
                                  </a:lnTo>
                                  <a:lnTo>
                                    <a:pt x="82" y="390"/>
                                  </a:lnTo>
                                  <a:lnTo>
                                    <a:pt x="81" y="389"/>
                                  </a:lnTo>
                                  <a:lnTo>
                                    <a:pt x="114" y="417"/>
                                  </a:lnTo>
                                  <a:lnTo>
                                    <a:pt x="112" y="416"/>
                                  </a:lnTo>
                                  <a:lnTo>
                                    <a:pt x="151" y="437"/>
                                  </a:lnTo>
                                  <a:lnTo>
                                    <a:pt x="150" y="437"/>
                                  </a:lnTo>
                                  <a:lnTo>
                                    <a:pt x="192" y="450"/>
                                  </a:lnTo>
                                  <a:lnTo>
                                    <a:pt x="190" y="450"/>
                                  </a:lnTo>
                                  <a:lnTo>
                                    <a:pt x="236" y="455"/>
                                  </a:lnTo>
                                  <a:cubicBezTo>
                                    <a:pt x="241" y="455"/>
                                    <a:pt x="244" y="459"/>
                                    <a:pt x="243" y="463"/>
                                  </a:cubicBezTo>
                                  <a:cubicBezTo>
                                    <a:pt x="243" y="468"/>
                                    <a:pt x="239" y="471"/>
                                    <a:pt x="235" y="470"/>
                                  </a:cubicBezTo>
                                  <a:lnTo>
                                    <a:pt x="189" y="465"/>
                                  </a:lnTo>
                                  <a:cubicBezTo>
                                    <a:pt x="188" y="465"/>
                                    <a:pt x="188" y="465"/>
                                    <a:pt x="187" y="465"/>
                                  </a:cubicBezTo>
                                  <a:lnTo>
                                    <a:pt x="145" y="452"/>
                                  </a:lnTo>
                                  <a:cubicBezTo>
                                    <a:pt x="145" y="452"/>
                                    <a:pt x="144" y="452"/>
                                    <a:pt x="144" y="452"/>
                                  </a:cubicBezTo>
                                  <a:lnTo>
                                    <a:pt x="105" y="431"/>
                                  </a:lnTo>
                                  <a:cubicBezTo>
                                    <a:pt x="104" y="430"/>
                                    <a:pt x="104" y="430"/>
                                    <a:pt x="103" y="430"/>
                                  </a:cubicBezTo>
                                  <a:lnTo>
                                    <a:pt x="70" y="402"/>
                                  </a:lnTo>
                                  <a:cubicBezTo>
                                    <a:pt x="70" y="401"/>
                                    <a:pt x="70" y="401"/>
                                    <a:pt x="69" y="401"/>
                                  </a:cubicBezTo>
                                  <a:lnTo>
                                    <a:pt x="41" y="368"/>
                                  </a:lnTo>
                                  <a:cubicBezTo>
                                    <a:pt x="41" y="367"/>
                                    <a:pt x="41" y="367"/>
                                    <a:pt x="40" y="366"/>
                                  </a:cubicBezTo>
                                  <a:lnTo>
                                    <a:pt x="19" y="327"/>
                                  </a:lnTo>
                                  <a:cubicBezTo>
                                    <a:pt x="19" y="327"/>
                                    <a:pt x="19" y="326"/>
                                    <a:pt x="19" y="326"/>
                                  </a:cubicBezTo>
                                  <a:lnTo>
                                    <a:pt x="6" y="284"/>
                                  </a:lnTo>
                                  <a:cubicBezTo>
                                    <a:pt x="6" y="283"/>
                                    <a:pt x="6" y="283"/>
                                    <a:pt x="6" y="282"/>
                                  </a:cubicBezTo>
                                  <a:lnTo>
                                    <a:pt x="1" y="236"/>
                                  </a:lnTo>
                                  <a:cubicBezTo>
                                    <a:pt x="0" y="236"/>
                                    <a:pt x="0" y="235"/>
                                    <a:pt x="1" y="235"/>
                                  </a:cubicBezTo>
                                  <a:lnTo>
                                    <a:pt x="6" y="189"/>
                                  </a:lnTo>
                                  <a:cubicBezTo>
                                    <a:pt x="6" y="188"/>
                                    <a:pt x="6" y="188"/>
                                    <a:pt x="6" y="187"/>
                                  </a:cubicBezTo>
                                  <a:lnTo>
                                    <a:pt x="19" y="145"/>
                                  </a:lnTo>
                                  <a:cubicBezTo>
                                    <a:pt x="19" y="145"/>
                                    <a:pt x="19" y="144"/>
                                    <a:pt x="19" y="144"/>
                                  </a:cubicBezTo>
                                  <a:lnTo>
                                    <a:pt x="40" y="105"/>
                                  </a:lnTo>
                                  <a:cubicBezTo>
                                    <a:pt x="41" y="104"/>
                                    <a:pt x="41" y="104"/>
                                    <a:pt x="41" y="103"/>
                                  </a:cubicBezTo>
                                  <a:lnTo>
                                    <a:pt x="69" y="70"/>
                                  </a:lnTo>
                                  <a:cubicBezTo>
                                    <a:pt x="70" y="70"/>
                                    <a:pt x="70" y="70"/>
                                    <a:pt x="70" y="69"/>
                                  </a:cubicBezTo>
                                  <a:lnTo>
                                    <a:pt x="103" y="41"/>
                                  </a:lnTo>
                                  <a:cubicBezTo>
                                    <a:pt x="104" y="41"/>
                                    <a:pt x="104" y="41"/>
                                    <a:pt x="105" y="40"/>
                                  </a:cubicBezTo>
                                  <a:lnTo>
                                    <a:pt x="144" y="19"/>
                                  </a:lnTo>
                                  <a:cubicBezTo>
                                    <a:pt x="144" y="19"/>
                                    <a:pt x="145" y="19"/>
                                    <a:pt x="145" y="19"/>
                                  </a:cubicBezTo>
                                  <a:lnTo>
                                    <a:pt x="187" y="6"/>
                                  </a:lnTo>
                                  <a:cubicBezTo>
                                    <a:pt x="188" y="6"/>
                                    <a:pt x="188" y="6"/>
                                    <a:pt x="189" y="6"/>
                                  </a:cubicBezTo>
                                  <a:lnTo>
                                    <a:pt x="235" y="1"/>
                                  </a:lnTo>
                                  <a:cubicBezTo>
                                    <a:pt x="238" y="0"/>
                                    <a:pt x="242" y="2"/>
                                    <a:pt x="243" y="6"/>
                                  </a:cubicBezTo>
                                  <a:cubicBezTo>
                                    <a:pt x="244" y="9"/>
                                    <a:pt x="243" y="13"/>
                                    <a:pt x="240" y="15"/>
                                  </a:cubicBezTo>
                                  <a:lnTo>
                                    <a:pt x="233" y="20"/>
                                  </a:lnTo>
                                  <a:lnTo>
                                    <a:pt x="228" y="5"/>
                                  </a:lnTo>
                                  <a:lnTo>
                                    <a:pt x="1668" y="5"/>
                                  </a:lnTo>
                                  <a:lnTo>
                                    <a:pt x="1662" y="9"/>
                                  </a:lnTo>
                                  <a:lnTo>
                                    <a:pt x="1665" y="4"/>
                                  </a:lnTo>
                                  <a:cubicBezTo>
                                    <a:pt x="1666" y="2"/>
                                    <a:pt x="1669" y="0"/>
                                    <a:pt x="1672" y="1"/>
                                  </a:cubicBezTo>
                                  <a:lnTo>
                                    <a:pt x="1718" y="6"/>
                                  </a:lnTo>
                                  <a:cubicBezTo>
                                    <a:pt x="1719" y="6"/>
                                    <a:pt x="1719" y="6"/>
                                    <a:pt x="1720" y="6"/>
                                  </a:cubicBezTo>
                                  <a:lnTo>
                                    <a:pt x="1762" y="19"/>
                                  </a:lnTo>
                                  <a:cubicBezTo>
                                    <a:pt x="1762" y="19"/>
                                    <a:pt x="1763" y="19"/>
                                    <a:pt x="1763" y="19"/>
                                  </a:cubicBezTo>
                                  <a:lnTo>
                                    <a:pt x="1802" y="40"/>
                                  </a:lnTo>
                                  <a:cubicBezTo>
                                    <a:pt x="1803" y="41"/>
                                    <a:pt x="1803" y="41"/>
                                    <a:pt x="1804" y="41"/>
                                  </a:cubicBezTo>
                                  <a:lnTo>
                                    <a:pt x="1837" y="69"/>
                                  </a:lnTo>
                                  <a:cubicBezTo>
                                    <a:pt x="1837" y="70"/>
                                    <a:pt x="1837" y="70"/>
                                    <a:pt x="1838" y="70"/>
                                  </a:cubicBezTo>
                                  <a:lnTo>
                                    <a:pt x="1866" y="103"/>
                                  </a:lnTo>
                                  <a:cubicBezTo>
                                    <a:pt x="1866" y="104"/>
                                    <a:pt x="1866" y="104"/>
                                    <a:pt x="1867" y="105"/>
                                  </a:cubicBezTo>
                                  <a:lnTo>
                                    <a:pt x="1888" y="144"/>
                                  </a:lnTo>
                                  <a:cubicBezTo>
                                    <a:pt x="1888" y="144"/>
                                    <a:pt x="1888" y="145"/>
                                    <a:pt x="1888" y="145"/>
                                  </a:cubicBezTo>
                                  <a:lnTo>
                                    <a:pt x="1901" y="187"/>
                                  </a:lnTo>
                                  <a:cubicBezTo>
                                    <a:pt x="1901" y="188"/>
                                    <a:pt x="1901" y="188"/>
                                    <a:pt x="1901" y="189"/>
                                  </a:cubicBezTo>
                                  <a:lnTo>
                                    <a:pt x="1906" y="235"/>
                                  </a:lnTo>
                                  <a:cubicBezTo>
                                    <a:pt x="1906" y="235"/>
                                    <a:pt x="1906" y="236"/>
                                    <a:pt x="1906" y="236"/>
                                  </a:cubicBezTo>
                                  <a:lnTo>
                                    <a:pt x="1901" y="282"/>
                                  </a:lnTo>
                                  <a:cubicBezTo>
                                    <a:pt x="1901" y="283"/>
                                    <a:pt x="1901" y="283"/>
                                    <a:pt x="1901" y="284"/>
                                  </a:cubicBezTo>
                                  <a:lnTo>
                                    <a:pt x="1888" y="326"/>
                                  </a:lnTo>
                                  <a:cubicBezTo>
                                    <a:pt x="1888" y="326"/>
                                    <a:pt x="1888" y="327"/>
                                    <a:pt x="1888" y="327"/>
                                  </a:cubicBezTo>
                                  <a:lnTo>
                                    <a:pt x="1867" y="366"/>
                                  </a:lnTo>
                                  <a:cubicBezTo>
                                    <a:pt x="1866" y="367"/>
                                    <a:pt x="1866" y="367"/>
                                    <a:pt x="1866" y="368"/>
                                  </a:cubicBezTo>
                                  <a:lnTo>
                                    <a:pt x="1838" y="401"/>
                                  </a:lnTo>
                                  <a:cubicBezTo>
                                    <a:pt x="1837" y="401"/>
                                    <a:pt x="1837" y="401"/>
                                    <a:pt x="1837" y="402"/>
                                  </a:cubicBezTo>
                                  <a:lnTo>
                                    <a:pt x="1804" y="430"/>
                                  </a:lnTo>
                                  <a:cubicBezTo>
                                    <a:pt x="1803" y="430"/>
                                    <a:pt x="1803" y="430"/>
                                    <a:pt x="1802" y="431"/>
                                  </a:cubicBezTo>
                                  <a:lnTo>
                                    <a:pt x="1763" y="452"/>
                                  </a:lnTo>
                                  <a:cubicBezTo>
                                    <a:pt x="1763" y="452"/>
                                    <a:pt x="1762" y="452"/>
                                    <a:pt x="1762" y="452"/>
                                  </a:cubicBezTo>
                                  <a:lnTo>
                                    <a:pt x="1720" y="465"/>
                                  </a:lnTo>
                                  <a:cubicBezTo>
                                    <a:pt x="1719" y="465"/>
                                    <a:pt x="1719" y="465"/>
                                    <a:pt x="1718" y="465"/>
                                  </a:cubicBezTo>
                                  <a:lnTo>
                                    <a:pt x="1672" y="470"/>
                                  </a:lnTo>
                                  <a:cubicBezTo>
                                    <a:pt x="1671" y="471"/>
                                    <a:pt x="1670" y="470"/>
                                    <a:pt x="1669" y="470"/>
                                  </a:cubicBezTo>
                                  <a:lnTo>
                                    <a:pt x="1666" y="469"/>
                                  </a:lnTo>
                                  <a:lnTo>
                                    <a:pt x="1668" y="469"/>
                                  </a:lnTo>
                                  <a:lnTo>
                                    <a:pt x="228" y="469"/>
                                  </a:lnTo>
                                  <a:cubicBezTo>
                                    <a:pt x="224" y="469"/>
                                    <a:pt x="220" y="466"/>
                                    <a:pt x="220" y="461"/>
                                  </a:cubicBezTo>
                                  <a:cubicBezTo>
                                    <a:pt x="220" y="457"/>
                                    <a:pt x="224" y="453"/>
                                    <a:pt x="228" y="453"/>
                                  </a:cubicBez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121" name="Rectangle 141"/>
                          <wps:cNvSpPr>
                            <a:spLocks noChangeArrowheads="1"/>
                          </wps:cNvSpPr>
                          <wps:spPr bwMode="auto">
                            <a:xfrm>
                              <a:off x="3876" y="13669"/>
                              <a:ext cx="1318" cy="338"/>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 name="Rectangle 142"/>
                          <wps:cNvSpPr>
                            <a:spLocks noChangeArrowheads="1"/>
                          </wps:cNvSpPr>
                          <wps:spPr bwMode="auto">
                            <a:xfrm>
                              <a:off x="3844" y="13637"/>
                              <a:ext cx="1317" cy="11"/>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 name="Rectangle 143"/>
                          <wps:cNvSpPr>
                            <a:spLocks noChangeArrowheads="1"/>
                          </wps:cNvSpPr>
                          <wps:spPr bwMode="auto">
                            <a:xfrm>
                              <a:off x="3844" y="13648"/>
                              <a:ext cx="1317" cy="1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 name="Rectangle 144"/>
                          <wps:cNvSpPr>
                            <a:spLocks noChangeArrowheads="1"/>
                          </wps:cNvSpPr>
                          <wps:spPr bwMode="auto">
                            <a:xfrm>
                              <a:off x="3844" y="13659"/>
                              <a:ext cx="1317" cy="21"/>
                            </a:xfrm>
                            <a:prstGeom prst="rect">
                              <a:avLst/>
                            </a:prstGeom>
                            <a:solidFill>
                              <a:srgbClr val="FE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 name="Rectangle 145"/>
                          <wps:cNvSpPr>
                            <a:spLocks noChangeArrowheads="1"/>
                          </wps:cNvSpPr>
                          <wps:spPr bwMode="auto">
                            <a:xfrm>
                              <a:off x="3844" y="13680"/>
                              <a:ext cx="1317" cy="22"/>
                            </a:xfrm>
                            <a:prstGeom prst="rect">
                              <a:avLst/>
                            </a:prstGeom>
                            <a:solidFill>
                              <a:srgbClr val="FDFD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6" name="Rectangle 146"/>
                          <wps:cNvSpPr>
                            <a:spLocks noChangeArrowheads="1"/>
                          </wps:cNvSpPr>
                          <wps:spPr bwMode="auto">
                            <a:xfrm>
                              <a:off x="3844" y="13702"/>
                              <a:ext cx="1317" cy="11"/>
                            </a:xfrm>
                            <a:prstGeom prst="rect">
                              <a:avLst/>
                            </a:prstGeom>
                            <a:solidFill>
                              <a:srgbClr val="FCFC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 name="Rectangle 147"/>
                          <wps:cNvSpPr>
                            <a:spLocks noChangeArrowheads="1"/>
                          </wps:cNvSpPr>
                          <wps:spPr bwMode="auto">
                            <a:xfrm>
                              <a:off x="3844" y="13713"/>
                              <a:ext cx="1317" cy="22"/>
                            </a:xfrm>
                            <a:prstGeom prst="rect">
                              <a:avLst/>
                            </a:prstGeom>
                            <a:solidFill>
                              <a:srgbClr val="FBFB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 name="Rectangle 148"/>
                          <wps:cNvSpPr>
                            <a:spLocks noChangeArrowheads="1"/>
                          </wps:cNvSpPr>
                          <wps:spPr bwMode="auto">
                            <a:xfrm>
                              <a:off x="3844" y="13735"/>
                              <a:ext cx="1317" cy="21"/>
                            </a:xfrm>
                            <a:prstGeom prst="rect">
                              <a:avLst/>
                            </a:prstGeom>
                            <a:solidFill>
                              <a:srgbClr val="FAFA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 name="Rectangle 149"/>
                          <wps:cNvSpPr>
                            <a:spLocks noChangeArrowheads="1"/>
                          </wps:cNvSpPr>
                          <wps:spPr bwMode="auto">
                            <a:xfrm>
                              <a:off x="3844" y="13756"/>
                              <a:ext cx="1317" cy="22"/>
                            </a:xfrm>
                            <a:prstGeom prst="rect">
                              <a:avLst/>
                            </a:prstGeom>
                            <a:solidFill>
                              <a:srgbClr val="F9F9F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 name="Rectangle 150"/>
                          <wps:cNvSpPr>
                            <a:spLocks noChangeArrowheads="1"/>
                          </wps:cNvSpPr>
                          <wps:spPr bwMode="auto">
                            <a:xfrm>
                              <a:off x="3844" y="13778"/>
                              <a:ext cx="1317" cy="44"/>
                            </a:xfrm>
                            <a:prstGeom prst="rect">
                              <a:avLst/>
                            </a:prstGeom>
                            <a:solidFill>
                              <a:srgbClr val="F8F8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 name="Rectangle 151"/>
                          <wps:cNvSpPr>
                            <a:spLocks noChangeArrowheads="1"/>
                          </wps:cNvSpPr>
                          <wps:spPr bwMode="auto">
                            <a:xfrm>
                              <a:off x="3844" y="13822"/>
                              <a:ext cx="1317" cy="22"/>
                            </a:xfrm>
                            <a:prstGeom prst="rect">
                              <a:avLst/>
                            </a:prstGeom>
                            <a:solidFill>
                              <a:srgbClr val="F7F7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 name="Rectangle 152"/>
                          <wps:cNvSpPr>
                            <a:spLocks noChangeArrowheads="1"/>
                          </wps:cNvSpPr>
                          <wps:spPr bwMode="auto">
                            <a:xfrm>
                              <a:off x="3844" y="13844"/>
                              <a:ext cx="1317" cy="21"/>
                            </a:xfrm>
                            <a:prstGeom prst="rect">
                              <a:avLst/>
                            </a:prstGeom>
                            <a:solidFill>
                              <a:srgbClr val="F6F6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 name="Rectangle 153"/>
                          <wps:cNvSpPr>
                            <a:spLocks noChangeArrowheads="1"/>
                          </wps:cNvSpPr>
                          <wps:spPr bwMode="auto">
                            <a:xfrm>
                              <a:off x="3844" y="13865"/>
                              <a:ext cx="1317" cy="22"/>
                            </a:xfrm>
                            <a:prstGeom prst="rect">
                              <a:avLst/>
                            </a:prstGeom>
                            <a:solidFill>
                              <a:srgbClr val="F5F5F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4" name="Rectangle 154"/>
                          <wps:cNvSpPr>
                            <a:spLocks noChangeArrowheads="1"/>
                          </wps:cNvSpPr>
                          <wps:spPr bwMode="auto">
                            <a:xfrm>
                              <a:off x="3844" y="13887"/>
                              <a:ext cx="1317" cy="11"/>
                            </a:xfrm>
                            <a:prstGeom prst="rect">
                              <a:avLst/>
                            </a:prstGeom>
                            <a:solidFill>
                              <a:srgbClr val="F4F4F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 name="Rectangle 155"/>
                          <wps:cNvSpPr>
                            <a:spLocks noChangeArrowheads="1"/>
                          </wps:cNvSpPr>
                          <wps:spPr bwMode="auto">
                            <a:xfrm>
                              <a:off x="3844" y="13898"/>
                              <a:ext cx="1317" cy="22"/>
                            </a:xfrm>
                            <a:prstGeom prst="rect">
                              <a:avLst/>
                            </a:prstGeom>
                            <a:solidFill>
                              <a:srgbClr val="F3F3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 name="Rectangle 156"/>
                          <wps:cNvSpPr>
                            <a:spLocks noChangeArrowheads="1"/>
                          </wps:cNvSpPr>
                          <wps:spPr bwMode="auto">
                            <a:xfrm>
                              <a:off x="3844" y="13920"/>
                              <a:ext cx="1317" cy="21"/>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 name="Rectangle 157"/>
                          <wps:cNvSpPr>
                            <a:spLocks noChangeArrowheads="1"/>
                          </wps:cNvSpPr>
                          <wps:spPr bwMode="auto">
                            <a:xfrm>
                              <a:off x="3844" y="13941"/>
                              <a:ext cx="1317" cy="22"/>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 name="Rectangle 158"/>
                          <wps:cNvSpPr>
                            <a:spLocks noChangeArrowheads="1"/>
                          </wps:cNvSpPr>
                          <wps:spPr bwMode="auto">
                            <a:xfrm>
                              <a:off x="3844" y="13963"/>
                              <a:ext cx="1317" cy="11"/>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9" name="Freeform 159"/>
                          <wps:cNvSpPr>
                            <a:spLocks/>
                          </wps:cNvSpPr>
                          <wps:spPr bwMode="auto">
                            <a:xfrm>
                              <a:off x="3864" y="13648"/>
                              <a:ext cx="1286" cy="315"/>
                            </a:xfrm>
                            <a:custGeom>
                              <a:avLst/>
                              <a:gdLst>
                                <a:gd name="T0" fmla="*/ 105 w 1889"/>
                                <a:gd name="T1" fmla="*/ 214 h 464"/>
                                <a:gd name="T2" fmla="*/ 772 w 1889"/>
                                <a:gd name="T3" fmla="*/ 214 h 464"/>
                                <a:gd name="T4" fmla="*/ 771 w 1889"/>
                                <a:gd name="T5" fmla="*/ 211 h 464"/>
                                <a:gd name="T6" fmla="*/ 875 w 1889"/>
                                <a:gd name="T7" fmla="*/ 107 h 464"/>
                                <a:gd name="T8" fmla="*/ 771 w 1889"/>
                                <a:gd name="T9" fmla="*/ 2 h 464"/>
                                <a:gd name="T10" fmla="*/ 771 w 1889"/>
                                <a:gd name="T11" fmla="*/ 2 h 464"/>
                                <a:gd name="T12" fmla="*/ 772 w 1889"/>
                                <a:gd name="T13" fmla="*/ 0 h 464"/>
                                <a:gd name="T14" fmla="*/ 105 w 1889"/>
                                <a:gd name="T15" fmla="*/ 0 h 464"/>
                                <a:gd name="T16" fmla="*/ 105 w 1889"/>
                                <a:gd name="T17" fmla="*/ 2 h 464"/>
                                <a:gd name="T18" fmla="*/ 0 w 1889"/>
                                <a:gd name="T19" fmla="*/ 107 h 464"/>
                                <a:gd name="T20" fmla="*/ 105 w 1889"/>
                                <a:gd name="T21" fmla="*/ 211 h 464"/>
                                <a:gd name="T22" fmla="*/ 105 w 1889"/>
                                <a:gd name="T23" fmla="*/ 214 h 464"/>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1889" h="464">
                                  <a:moveTo>
                                    <a:pt x="226" y="464"/>
                                  </a:moveTo>
                                  <a:lnTo>
                                    <a:pt x="1666" y="464"/>
                                  </a:lnTo>
                                  <a:lnTo>
                                    <a:pt x="1663" y="458"/>
                                  </a:lnTo>
                                  <a:cubicBezTo>
                                    <a:pt x="1788" y="458"/>
                                    <a:pt x="1889" y="357"/>
                                    <a:pt x="1889" y="231"/>
                                  </a:cubicBezTo>
                                  <a:cubicBezTo>
                                    <a:pt x="1889" y="106"/>
                                    <a:pt x="1788" y="5"/>
                                    <a:pt x="1663" y="5"/>
                                  </a:cubicBezTo>
                                  <a:cubicBezTo>
                                    <a:pt x="1663" y="5"/>
                                    <a:pt x="1663" y="5"/>
                                    <a:pt x="1663" y="5"/>
                                  </a:cubicBezTo>
                                  <a:lnTo>
                                    <a:pt x="1666" y="0"/>
                                  </a:lnTo>
                                  <a:lnTo>
                                    <a:pt x="226" y="0"/>
                                  </a:lnTo>
                                  <a:lnTo>
                                    <a:pt x="226" y="5"/>
                                  </a:lnTo>
                                  <a:cubicBezTo>
                                    <a:pt x="101" y="5"/>
                                    <a:pt x="0" y="106"/>
                                    <a:pt x="0" y="231"/>
                                  </a:cubicBezTo>
                                  <a:cubicBezTo>
                                    <a:pt x="0" y="357"/>
                                    <a:pt x="101" y="458"/>
                                    <a:pt x="226" y="458"/>
                                  </a:cubicBezTo>
                                  <a:lnTo>
                                    <a:pt x="226" y="464"/>
                                  </a:lnTo>
                                  <a:close/>
                                </a:path>
                              </a:pathLst>
                            </a:custGeom>
                            <a:noFill/>
                            <a:ln w="3175" cap="rnd">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0" name="Rectangle 160"/>
                          <wps:cNvSpPr>
                            <a:spLocks noChangeArrowheads="1"/>
                          </wps:cNvSpPr>
                          <wps:spPr bwMode="auto">
                            <a:xfrm>
                              <a:off x="4334" y="13658"/>
                              <a:ext cx="339" cy="3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CC6871" w14:textId="77777777" w:rsidR="00F477BD" w:rsidRDefault="00F477BD">
                                <w:r>
                                  <w:rPr>
                                    <w:rFonts w:ascii="Calibri" w:hAnsi="Calibri" w:cs="Calibri"/>
                                    <w:color w:val="000000"/>
                                    <w:kern w:val="0"/>
                                    <w:sz w:val="22"/>
                                  </w:rPr>
                                  <w:t>End</w:t>
                                </w:r>
                              </w:p>
                            </w:txbxContent>
                          </wps:txbx>
                          <wps:bodyPr rot="0" vert="horz" wrap="none" lIns="0" tIns="0" rIns="0" bIns="0" anchor="t" anchorCtr="0" upright="1">
                            <a:spAutoFit/>
                          </wps:bodyPr>
                        </wps:wsp>
                        <wps:wsp>
                          <wps:cNvPr id="141" name="Line 161"/>
                          <wps:cNvCnPr/>
                          <wps:spPr bwMode="auto">
                            <a:xfrm flipH="1">
                              <a:off x="4508" y="12995"/>
                              <a:ext cx="11" cy="555"/>
                            </a:xfrm>
                            <a:prstGeom prst="line">
                              <a:avLst/>
                            </a:prstGeom>
                            <a:noFill/>
                            <a:ln w="11430" cap="rnd">
                              <a:solidFill>
                                <a:srgbClr val="404040"/>
                              </a:solidFill>
                              <a:round/>
                              <a:headEnd/>
                              <a:tailEnd/>
                            </a:ln>
                            <a:extLst>
                              <a:ext uri="{909E8E84-426E-40DD-AFC4-6F175D3DCCD1}">
                                <a14:hiddenFill xmlns:a14="http://schemas.microsoft.com/office/drawing/2010/main">
                                  <a:noFill/>
                                </a14:hiddenFill>
                              </a:ext>
                            </a:extLst>
                          </wps:spPr>
                          <wps:bodyPr/>
                        </wps:wsp>
                        <wps:wsp>
                          <wps:cNvPr id="142" name="Freeform 162"/>
                          <wps:cNvSpPr>
                            <a:spLocks/>
                          </wps:cNvSpPr>
                          <wps:spPr bwMode="auto">
                            <a:xfrm>
                              <a:off x="4443" y="13517"/>
                              <a:ext cx="130" cy="131"/>
                            </a:xfrm>
                            <a:custGeom>
                              <a:avLst/>
                              <a:gdLst>
                                <a:gd name="T0" fmla="*/ 44 w 192"/>
                                <a:gd name="T1" fmla="*/ 89 h 192"/>
                                <a:gd name="T2" fmla="*/ 0 w 192"/>
                                <a:gd name="T3" fmla="*/ 0 h 192"/>
                                <a:gd name="T4" fmla="*/ 1 w 192"/>
                                <a:gd name="T5" fmla="*/ 3 h 192"/>
                                <a:gd name="T6" fmla="*/ 87 w 192"/>
                                <a:gd name="T7" fmla="*/ 5 h 192"/>
                                <a:gd name="T8" fmla="*/ 88 w 192"/>
                                <a:gd name="T9" fmla="*/ 8 h 192"/>
                                <a:gd name="T10" fmla="*/ 44 w 192"/>
                                <a:gd name="T11" fmla="*/ 89 h 192"/>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92" h="192">
                                  <a:moveTo>
                                    <a:pt x="96" y="192"/>
                                  </a:moveTo>
                                  <a:lnTo>
                                    <a:pt x="0" y="0"/>
                                  </a:lnTo>
                                  <a:lnTo>
                                    <a:pt x="3" y="8"/>
                                  </a:lnTo>
                                  <a:cubicBezTo>
                                    <a:pt x="62" y="38"/>
                                    <a:pt x="132" y="39"/>
                                    <a:pt x="191" y="10"/>
                                  </a:cubicBezTo>
                                  <a:lnTo>
                                    <a:pt x="192" y="16"/>
                                  </a:lnTo>
                                  <a:lnTo>
                                    <a:pt x="96" y="192"/>
                                  </a:lnTo>
                                  <a:close/>
                                </a:path>
                              </a:pathLst>
                            </a:custGeom>
                            <a:solidFill>
                              <a:srgbClr val="404040"/>
                            </a:solidFill>
                            <a:ln w="0">
                              <a:solidFill>
                                <a:srgbClr val="000000"/>
                              </a:solidFill>
                              <a:round/>
                              <a:headEnd/>
                              <a:tailEnd/>
                            </a:ln>
                          </wps:spPr>
                          <wps:bodyPr rot="0" vert="horz" wrap="square" lIns="91440" tIns="45720" rIns="91440" bIns="45720" anchor="t" anchorCtr="0" upright="1">
                            <a:noAutofit/>
                          </wps:bodyPr>
                        </wps:wsp>
                        <wps:wsp>
                          <wps:cNvPr id="143" name="Rectangle 163"/>
                          <wps:cNvSpPr>
                            <a:spLocks noChangeArrowheads="1"/>
                          </wps:cNvSpPr>
                          <wps:spPr bwMode="auto">
                            <a:xfrm>
                              <a:off x="4366" y="13191"/>
                              <a:ext cx="294" cy="2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4" name="Rectangle 164"/>
                          <wps:cNvSpPr>
                            <a:spLocks noChangeArrowheads="1"/>
                          </wps:cNvSpPr>
                          <wps:spPr bwMode="auto">
                            <a:xfrm>
                              <a:off x="4366" y="13179"/>
                              <a:ext cx="303" cy="3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BF2C81" w14:textId="77777777" w:rsidR="00F477BD" w:rsidRDefault="00F477BD">
                                <w:r>
                                  <w:rPr>
                                    <w:rFonts w:ascii="Calibri" w:hAnsi="Calibri" w:cs="Calibri"/>
                                    <w:color w:val="000000"/>
                                    <w:kern w:val="0"/>
                                    <w:sz w:val="22"/>
                                  </w:rPr>
                                  <w:t>Yes</w:t>
                                </w:r>
                              </w:p>
                            </w:txbxContent>
                          </wps:txbx>
                          <wps:bodyPr rot="0" vert="horz" wrap="none" lIns="0" tIns="0" rIns="0" bIns="0" anchor="t" anchorCtr="0" upright="1">
                            <a:spAutoFit/>
                          </wps:bodyPr>
                        </wps:wsp>
                        <wps:wsp>
                          <wps:cNvPr id="145" name="Rectangle 165"/>
                          <wps:cNvSpPr>
                            <a:spLocks noChangeArrowheads="1"/>
                          </wps:cNvSpPr>
                          <wps:spPr bwMode="auto">
                            <a:xfrm>
                              <a:off x="3931" y="44"/>
                              <a:ext cx="1252" cy="478"/>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 name="Freeform 166"/>
                          <wps:cNvSpPr>
                            <a:spLocks/>
                          </wps:cNvSpPr>
                          <wps:spPr bwMode="auto">
                            <a:xfrm>
                              <a:off x="3934" y="52"/>
                              <a:ext cx="1235" cy="462"/>
                            </a:xfrm>
                            <a:custGeom>
                              <a:avLst/>
                              <a:gdLst>
                                <a:gd name="T0" fmla="*/ 161 w 1816"/>
                                <a:gd name="T1" fmla="*/ 312 h 680"/>
                                <a:gd name="T2" fmla="*/ 679 w 1816"/>
                                <a:gd name="T3" fmla="*/ 312 h 680"/>
                                <a:gd name="T4" fmla="*/ 683 w 1816"/>
                                <a:gd name="T5" fmla="*/ 314 h 680"/>
                                <a:gd name="T6" fmla="*/ 840 w 1816"/>
                                <a:gd name="T7" fmla="*/ 157 h 680"/>
                                <a:gd name="T8" fmla="*/ 683 w 1816"/>
                                <a:gd name="T9" fmla="*/ 0 h 680"/>
                                <a:gd name="T10" fmla="*/ 683 w 1816"/>
                                <a:gd name="T11" fmla="*/ 0 h 680"/>
                                <a:gd name="T12" fmla="*/ 679 w 1816"/>
                                <a:gd name="T13" fmla="*/ 2 h 680"/>
                                <a:gd name="T14" fmla="*/ 161 w 1816"/>
                                <a:gd name="T15" fmla="*/ 2 h 680"/>
                                <a:gd name="T16" fmla="*/ 158 w 1816"/>
                                <a:gd name="T17" fmla="*/ 0 h 680"/>
                                <a:gd name="T18" fmla="*/ 0 w 1816"/>
                                <a:gd name="T19" fmla="*/ 157 h 680"/>
                                <a:gd name="T20" fmla="*/ 158 w 1816"/>
                                <a:gd name="T21" fmla="*/ 314 h 680"/>
                                <a:gd name="T22" fmla="*/ 161 w 1816"/>
                                <a:gd name="T23" fmla="*/ 312 h 680"/>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1816" h="680">
                                  <a:moveTo>
                                    <a:pt x="348" y="676"/>
                                  </a:moveTo>
                                  <a:lnTo>
                                    <a:pt x="1468" y="676"/>
                                  </a:lnTo>
                                  <a:lnTo>
                                    <a:pt x="1476" y="680"/>
                                  </a:lnTo>
                                  <a:cubicBezTo>
                                    <a:pt x="1664" y="680"/>
                                    <a:pt x="1816" y="528"/>
                                    <a:pt x="1816" y="340"/>
                                  </a:cubicBezTo>
                                  <a:cubicBezTo>
                                    <a:pt x="1816" y="152"/>
                                    <a:pt x="1664" y="0"/>
                                    <a:pt x="1476" y="0"/>
                                  </a:cubicBezTo>
                                  <a:cubicBezTo>
                                    <a:pt x="1476" y="0"/>
                                    <a:pt x="1476" y="0"/>
                                    <a:pt x="1476" y="0"/>
                                  </a:cubicBezTo>
                                  <a:lnTo>
                                    <a:pt x="1468" y="4"/>
                                  </a:lnTo>
                                  <a:lnTo>
                                    <a:pt x="348" y="4"/>
                                  </a:lnTo>
                                  <a:lnTo>
                                    <a:pt x="341" y="0"/>
                                  </a:lnTo>
                                  <a:cubicBezTo>
                                    <a:pt x="153" y="0"/>
                                    <a:pt x="0" y="152"/>
                                    <a:pt x="0" y="340"/>
                                  </a:cubicBezTo>
                                  <a:cubicBezTo>
                                    <a:pt x="0" y="528"/>
                                    <a:pt x="153" y="680"/>
                                    <a:pt x="341" y="680"/>
                                  </a:cubicBezTo>
                                  <a:lnTo>
                                    <a:pt x="348" y="676"/>
                                  </a:ln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147" name="Rectangle 167"/>
                          <wps:cNvSpPr>
                            <a:spLocks noChangeArrowheads="1"/>
                          </wps:cNvSpPr>
                          <wps:spPr bwMode="auto">
                            <a:xfrm>
                              <a:off x="3931" y="44"/>
                              <a:ext cx="1252" cy="478"/>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 name="Rectangle 168"/>
                          <wps:cNvSpPr>
                            <a:spLocks noChangeArrowheads="1"/>
                          </wps:cNvSpPr>
                          <wps:spPr bwMode="auto">
                            <a:xfrm>
                              <a:off x="3920" y="44"/>
                              <a:ext cx="1263" cy="489"/>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 name="Freeform 169"/>
                          <wps:cNvSpPr>
                            <a:spLocks/>
                          </wps:cNvSpPr>
                          <wps:spPr bwMode="auto">
                            <a:xfrm>
                              <a:off x="3928" y="46"/>
                              <a:ext cx="1247" cy="474"/>
                            </a:xfrm>
                            <a:custGeom>
                              <a:avLst/>
                              <a:gdLst>
                                <a:gd name="T0" fmla="*/ 685 w 1832"/>
                                <a:gd name="T1" fmla="*/ 313 h 697"/>
                                <a:gd name="T2" fmla="*/ 719 w 1832"/>
                                <a:gd name="T3" fmla="*/ 311 h 697"/>
                                <a:gd name="T4" fmla="*/ 747 w 1832"/>
                                <a:gd name="T5" fmla="*/ 303 h 697"/>
                                <a:gd name="T6" fmla="*/ 797 w 1832"/>
                                <a:gd name="T7" fmla="*/ 269 h 697"/>
                                <a:gd name="T8" fmla="*/ 815 w 1832"/>
                                <a:gd name="T9" fmla="*/ 248 h 697"/>
                                <a:gd name="T10" fmla="*/ 839 w 1832"/>
                                <a:gd name="T11" fmla="*/ 192 h 697"/>
                                <a:gd name="T12" fmla="*/ 842 w 1832"/>
                                <a:gd name="T13" fmla="*/ 161 h 697"/>
                                <a:gd name="T14" fmla="*/ 829 w 1832"/>
                                <a:gd name="T15" fmla="*/ 101 h 697"/>
                                <a:gd name="T16" fmla="*/ 815 w 1832"/>
                                <a:gd name="T17" fmla="*/ 76 h 697"/>
                                <a:gd name="T18" fmla="*/ 773 w 1832"/>
                                <a:gd name="T19" fmla="*/ 34 h 697"/>
                                <a:gd name="T20" fmla="*/ 748 w 1832"/>
                                <a:gd name="T21" fmla="*/ 20 h 697"/>
                                <a:gd name="T22" fmla="*/ 687 w 1832"/>
                                <a:gd name="T23" fmla="*/ 7 h 697"/>
                                <a:gd name="T24" fmla="*/ 684 w 1832"/>
                                <a:gd name="T25" fmla="*/ 10 h 697"/>
                                <a:gd name="T26" fmla="*/ 160 w 1832"/>
                                <a:gd name="T27" fmla="*/ 7 h 697"/>
                                <a:gd name="T28" fmla="*/ 131 w 1832"/>
                                <a:gd name="T29" fmla="*/ 11 h 697"/>
                                <a:gd name="T30" fmla="*/ 75 w 1832"/>
                                <a:gd name="T31" fmla="*/ 34 h 697"/>
                                <a:gd name="T32" fmla="*/ 53 w 1832"/>
                                <a:gd name="T33" fmla="*/ 53 h 697"/>
                                <a:gd name="T34" fmla="*/ 20 w 1832"/>
                                <a:gd name="T35" fmla="*/ 102 h 697"/>
                                <a:gd name="T36" fmla="*/ 11 w 1832"/>
                                <a:gd name="T37" fmla="*/ 129 h 697"/>
                                <a:gd name="T38" fmla="*/ 11 w 1832"/>
                                <a:gd name="T39" fmla="*/ 193 h 697"/>
                                <a:gd name="T40" fmla="*/ 20 w 1832"/>
                                <a:gd name="T41" fmla="*/ 220 h 697"/>
                                <a:gd name="T42" fmla="*/ 53 w 1832"/>
                                <a:gd name="T43" fmla="*/ 270 h 697"/>
                                <a:gd name="T44" fmla="*/ 75 w 1832"/>
                                <a:gd name="T45" fmla="*/ 288 h 697"/>
                                <a:gd name="T46" fmla="*/ 131 w 1832"/>
                                <a:gd name="T47" fmla="*/ 311 h 697"/>
                                <a:gd name="T48" fmla="*/ 165 w 1832"/>
                                <a:gd name="T49" fmla="*/ 319 h 697"/>
                                <a:gd name="T50" fmla="*/ 129 w 1832"/>
                                <a:gd name="T51" fmla="*/ 319 h 697"/>
                                <a:gd name="T52" fmla="*/ 72 w 1832"/>
                                <a:gd name="T53" fmla="*/ 295 h 697"/>
                                <a:gd name="T54" fmla="*/ 47 w 1832"/>
                                <a:gd name="T55" fmla="*/ 275 h 697"/>
                                <a:gd name="T56" fmla="*/ 13 w 1832"/>
                                <a:gd name="T57" fmla="*/ 224 h 697"/>
                                <a:gd name="T58" fmla="*/ 3 w 1832"/>
                                <a:gd name="T59" fmla="*/ 193 h 697"/>
                                <a:gd name="T60" fmla="*/ 3 w 1832"/>
                                <a:gd name="T61" fmla="*/ 129 h 697"/>
                                <a:gd name="T62" fmla="*/ 13 w 1832"/>
                                <a:gd name="T63" fmla="*/ 99 h 697"/>
                                <a:gd name="T64" fmla="*/ 47 w 1832"/>
                                <a:gd name="T65" fmla="*/ 48 h 697"/>
                                <a:gd name="T66" fmla="*/ 72 w 1832"/>
                                <a:gd name="T67" fmla="*/ 27 h 697"/>
                                <a:gd name="T68" fmla="*/ 129 w 1832"/>
                                <a:gd name="T69" fmla="*/ 3 h 697"/>
                                <a:gd name="T70" fmla="*/ 163 w 1832"/>
                                <a:gd name="T71" fmla="*/ 1 h 697"/>
                                <a:gd name="T72" fmla="*/ 684 w 1832"/>
                                <a:gd name="T73" fmla="*/ 2 h 697"/>
                                <a:gd name="T74" fmla="*/ 688 w 1832"/>
                                <a:gd name="T75" fmla="*/ 1 h 697"/>
                                <a:gd name="T76" fmla="*/ 750 w 1832"/>
                                <a:gd name="T77" fmla="*/ 13 h 697"/>
                                <a:gd name="T78" fmla="*/ 779 w 1832"/>
                                <a:gd name="T79" fmla="*/ 28 h 697"/>
                                <a:gd name="T80" fmla="*/ 822 w 1832"/>
                                <a:gd name="T81" fmla="*/ 71 h 697"/>
                                <a:gd name="T82" fmla="*/ 837 w 1832"/>
                                <a:gd name="T83" fmla="*/ 99 h 697"/>
                                <a:gd name="T84" fmla="*/ 849 w 1832"/>
                                <a:gd name="T85" fmla="*/ 161 h 697"/>
                                <a:gd name="T86" fmla="*/ 845 w 1832"/>
                                <a:gd name="T87" fmla="*/ 194 h 697"/>
                                <a:gd name="T88" fmla="*/ 822 w 1832"/>
                                <a:gd name="T89" fmla="*/ 251 h 697"/>
                                <a:gd name="T90" fmla="*/ 802 w 1832"/>
                                <a:gd name="T91" fmla="*/ 275 h 697"/>
                                <a:gd name="T92" fmla="*/ 751 w 1832"/>
                                <a:gd name="T93" fmla="*/ 309 h 697"/>
                                <a:gd name="T94" fmla="*/ 720 w 1832"/>
                                <a:gd name="T95" fmla="*/ 319 h 697"/>
                                <a:gd name="T96" fmla="*/ 683 w 1832"/>
                                <a:gd name="T97" fmla="*/ 320 h 697"/>
                                <a:gd name="T98" fmla="*/ 161 w 1832"/>
                                <a:gd name="T99" fmla="*/ 316 h 697"/>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Lst>
                              <a:ahLst/>
                              <a:cxnLst>
                                <a:cxn ang="T100">
                                  <a:pos x="T0" y="T1"/>
                                </a:cxn>
                                <a:cxn ang="T101">
                                  <a:pos x="T2" y="T3"/>
                                </a:cxn>
                                <a:cxn ang="T102">
                                  <a:pos x="T4" y="T5"/>
                                </a:cxn>
                                <a:cxn ang="T103">
                                  <a:pos x="T6" y="T7"/>
                                </a:cxn>
                                <a:cxn ang="T104">
                                  <a:pos x="T8" y="T9"/>
                                </a:cxn>
                                <a:cxn ang="T105">
                                  <a:pos x="T10" y="T11"/>
                                </a:cxn>
                                <a:cxn ang="T106">
                                  <a:pos x="T12" y="T13"/>
                                </a:cxn>
                                <a:cxn ang="T107">
                                  <a:pos x="T14" y="T15"/>
                                </a:cxn>
                                <a:cxn ang="T108">
                                  <a:pos x="T16" y="T17"/>
                                </a:cxn>
                                <a:cxn ang="T109">
                                  <a:pos x="T18" y="T19"/>
                                </a:cxn>
                                <a:cxn ang="T110">
                                  <a:pos x="T20" y="T21"/>
                                </a:cxn>
                                <a:cxn ang="T111">
                                  <a:pos x="T22" y="T23"/>
                                </a:cxn>
                                <a:cxn ang="T112">
                                  <a:pos x="T24" y="T25"/>
                                </a:cxn>
                                <a:cxn ang="T113">
                                  <a:pos x="T26" y="T27"/>
                                </a:cxn>
                                <a:cxn ang="T114">
                                  <a:pos x="T28" y="T29"/>
                                </a:cxn>
                                <a:cxn ang="T115">
                                  <a:pos x="T30" y="T31"/>
                                </a:cxn>
                                <a:cxn ang="T116">
                                  <a:pos x="T32" y="T33"/>
                                </a:cxn>
                                <a:cxn ang="T117">
                                  <a:pos x="T34" y="T35"/>
                                </a:cxn>
                                <a:cxn ang="T118">
                                  <a:pos x="T36" y="T37"/>
                                </a:cxn>
                                <a:cxn ang="T119">
                                  <a:pos x="T38" y="T39"/>
                                </a:cxn>
                                <a:cxn ang="T120">
                                  <a:pos x="T40" y="T41"/>
                                </a:cxn>
                                <a:cxn ang="T121">
                                  <a:pos x="T42" y="T43"/>
                                </a:cxn>
                                <a:cxn ang="T122">
                                  <a:pos x="T44" y="T45"/>
                                </a:cxn>
                                <a:cxn ang="T123">
                                  <a:pos x="T46" y="T47"/>
                                </a:cxn>
                                <a:cxn ang="T124">
                                  <a:pos x="T48" y="T49"/>
                                </a:cxn>
                                <a:cxn ang="T125">
                                  <a:pos x="T50" y="T51"/>
                                </a:cxn>
                                <a:cxn ang="T126">
                                  <a:pos x="T52" y="T53"/>
                                </a:cxn>
                                <a:cxn ang="T127">
                                  <a:pos x="T54" y="T55"/>
                                </a:cxn>
                                <a:cxn ang="T128">
                                  <a:pos x="T56" y="T57"/>
                                </a:cxn>
                                <a:cxn ang="T129">
                                  <a:pos x="T58" y="T59"/>
                                </a:cxn>
                                <a:cxn ang="T130">
                                  <a:pos x="T60" y="T61"/>
                                </a:cxn>
                                <a:cxn ang="T131">
                                  <a:pos x="T62" y="T63"/>
                                </a:cxn>
                                <a:cxn ang="T132">
                                  <a:pos x="T64" y="T65"/>
                                </a:cxn>
                                <a:cxn ang="T133">
                                  <a:pos x="T66" y="T67"/>
                                </a:cxn>
                                <a:cxn ang="T134">
                                  <a:pos x="T68" y="T69"/>
                                </a:cxn>
                                <a:cxn ang="T135">
                                  <a:pos x="T70" y="T71"/>
                                </a:cxn>
                                <a:cxn ang="T136">
                                  <a:pos x="T72" y="T73"/>
                                </a:cxn>
                                <a:cxn ang="T137">
                                  <a:pos x="T74" y="T75"/>
                                </a:cxn>
                                <a:cxn ang="T138">
                                  <a:pos x="T76" y="T77"/>
                                </a:cxn>
                                <a:cxn ang="T139">
                                  <a:pos x="T78" y="T79"/>
                                </a:cxn>
                                <a:cxn ang="T140">
                                  <a:pos x="T80" y="T81"/>
                                </a:cxn>
                                <a:cxn ang="T141">
                                  <a:pos x="T82" y="T83"/>
                                </a:cxn>
                                <a:cxn ang="T142">
                                  <a:pos x="T84" y="T85"/>
                                </a:cxn>
                                <a:cxn ang="T143">
                                  <a:pos x="T86" y="T87"/>
                                </a:cxn>
                                <a:cxn ang="T144">
                                  <a:pos x="T88" y="T89"/>
                                </a:cxn>
                                <a:cxn ang="T145">
                                  <a:pos x="T90" y="T91"/>
                                </a:cxn>
                                <a:cxn ang="T146">
                                  <a:pos x="T92" y="T93"/>
                                </a:cxn>
                                <a:cxn ang="T147">
                                  <a:pos x="T94" y="T95"/>
                                </a:cxn>
                                <a:cxn ang="T148">
                                  <a:pos x="T96" y="T97"/>
                                </a:cxn>
                                <a:cxn ang="T149">
                                  <a:pos x="T98" y="T99"/>
                                </a:cxn>
                              </a:cxnLst>
                              <a:rect l="0" t="0" r="r" b="b"/>
                              <a:pathLst>
                                <a:path w="1832" h="697">
                                  <a:moveTo>
                                    <a:pt x="356" y="676"/>
                                  </a:moveTo>
                                  <a:lnTo>
                                    <a:pt x="1476" y="676"/>
                                  </a:lnTo>
                                  <a:cubicBezTo>
                                    <a:pt x="1478" y="676"/>
                                    <a:pt x="1479" y="677"/>
                                    <a:pt x="1480" y="677"/>
                                  </a:cubicBezTo>
                                  <a:lnTo>
                                    <a:pt x="1488" y="681"/>
                                  </a:lnTo>
                                  <a:lnTo>
                                    <a:pt x="1484" y="681"/>
                                  </a:lnTo>
                                  <a:lnTo>
                                    <a:pt x="1553" y="674"/>
                                  </a:lnTo>
                                  <a:lnTo>
                                    <a:pt x="1551" y="674"/>
                                  </a:lnTo>
                                  <a:lnTo>
                                    <a:pt x="1614" y="654"/>
                                  </a:lnTo>
                                  <a:lnTo>
                                    <a:pt x="1613" y="654"/>
                                  </a:lnTo>
                                  <a:lnTo>
                                    <a:pt x="1671" y="623"/>
                                  </a:lnTo>
                                  <a:lnTo>
                                    <a:pt x="1669" y="624"/>
                                  </a:lnTo>
                                  <a:lnTo>
                                    <a:pt x="1720" y="583"/>
                                  </a:lnTo>
                                  <a:lnTo>
                                    <a:pt x="1719" y="584"/>
                                  </a:lnTo>
                                  <a:lnTo>
                                    <a:pt x="1760" y="533"/>
                                  </a:lnTo>
                                  <a:lnTo>
                                    <a:pt x="1759" y="535"/>
                                  </a:lnTo>
                                  <a:lnTo>
                                    <a:pt x="1790" y="477"/>
                                  </a:lnTo>
                                  <a:lnTo>
                                    <a:pt x="1790" y="478"/>
                                  </a:lnTo>
                                  <a:lnTo>
                                    <a:pt x="1810" y="415"/>
                                  </a:lnTo>
                                  <a:lnTo>
                                    <a:pt x="1810" y="417"/>
                                  </a:lnTo>
                                  <a:lnTo>
                                    <a:pt x="1817" y="348"/>
                                  </a:lnTo>
                                  <a:lnTo>
                                    <a:pt x="1817" y="349"/>
                                  </a:lnTo>
                                  <a:lnTo>
                                    <a:pt x="1810" y="280"/>
                                  </a:lnTo>
                                  <a:lnTo>
                                    <a:pt x="1810" y="282"/>
                                  </a:lnTo>
                                  <a:lnTo>
                                    <a:pt x="1790" y="219"/>
                                  </a:lnTo>
                                  <a:lnTo>
                                    <a:pt x="1790" y="220"/>
                                  </a:lnTo>
                                  <a:lnTo>
                                    <a:pt x="1759" y="162"/>
                                  </a:lnTo>
                                  <a:lnTo>
                                    <a:pt x="1760" y="164"/>
                                  </a:lnTo>
                                  <a:lnTo>
                                    <a:pt x="1719" y="114"/>
                                  </a:lnTo>
                                  <a:lnTo>
                                    <a:pt x="1720" y="115"/>
                                  </a:lnTo>
                                  <a:lnTo>
                                    <a:pt x="1669" y="73"/>
                                  </a:lnTo>
                                  <a:lnTo>
                                    <a:pt x="1671" y="74"/>
                                  </a:lnTo>
                                  <a:lnTo>
                                    <a:pt x="1613" y="43"/>
                                  </a:lnTo>
                                  <a:lnTo>
                                    <a:pt x="1614" y="43"/>
                                  </a:lnTo>
                                  <a:lnTo>
                                    <a:pt x="1551" y="23"/>
                                  </a:lnTo>
                                  <a:lnTo>
                                    <a:pt x="1553" y="23"/>
                                  </a:lnTo>
                                  <a:lnTo>
                                    <a:pt x="1484" y="16"/>
                                  </a:lnTo>
                                  <a:lnTo>
                                    <a:pt x="1488" y="16"/>
                                  </a:lnTo>
                                  <a:lnTo>
                                    <a:pt x="1480" y="20"/>
                                  </a:lnTo>
                                  <a:cubicBezTo>
                                    <a:pt x="1479" y="20"/>
                                    <a:pt x="1478" y="20"/>
                                    <a:pt x="1476" y="20"/>
                                  </a:cubicBezTo>
                                  <a:lnTo>
                                    <a:pt x="356" y="20"/>
                                  </a:lnTo>
                                  <a:cubicBezTo>
                                    <a:pt x="355" y="20"/>
                                    <a:pt x="354" y="20"/>
                                    <a:pt x="352" y="19"/>
                                  </a:cubicBezTo>
                                  <a:lnTo>
                                    <a:pt x="345" y="15"/>
                                  </a:lnTo>
                                  <a:lnTo>
                                    <a:pt x="350" y="16"/>
                                  </a:lnTo>
                                  <a:lnTo>
                                    <a:pt x="281" y="23"/>
                                  </a:lnTo>
                                  <a:lnTo>
                                    <a:pt x="283" y="23"/>
                                  </a:lnTo>
                                  <a:lnTo>
                                    <a:pt x="219" y="43"/>
                                  </a:lnTo>
                                  <a:lnTo>
                                    <a:pt x="220" y="43"/>
                                  </a:lnTo>
                                  <a:lnTo>
                                    <a:pt x="162" y="74"/>
                                  </a:lnTo>
                                  <a:lnTo>
                                    <a:pt x="164" y="73"/>
                                  </a:lnTo>
                                  <a:lnTo>
                                    <a:pt x="114" y="115"/>
                                  </a:lnTo>
                                  <a:lnTo>
                                    <a:pt x="115" y="114"/>
                                  </a:lnTo>
                                  <a:lnTo>
                                    <a:pt x="73" y="164"/>
                                  </a:lnTo>
                                  <a:lnTo>
                                    <a:pt x="74" y="162"/>
                                  </a:lnTo>
                                  <a:lnTo>
                                    <a:pt x="43" y="220"/>
                                  </a:lnTo>
                                  <a:lnTo>
                                    <a:pt x="43" y="219"/>
                                  </a:lnTo>
                                  <a:lnTo>
                                    <a:pt x="23" y="282"/>
                                  </a:lnTo>
                                  <a:lnTo>
                                    <a:pt x="23" y="280"/>
                                  </a:lnTo>
                                  <a:lnTo>
                                    <a:pt x="16" y="349"/>
                                  </a:lnTo>
                                  <a:lnTo>
                                    <a:pt x="16" y="348"/>
                                  </a:lnTo>
                                  <a:lnTo>
                                    <a:pt x="23" y="417"/>
                                  </a:lnTo>
                                  <a:lnTo>
                                    <a:pt x="23" y="415"/>
                                  </a:lnTo>
                                  <a:lnTo>
                                    <a:pt x="43" y="478"/>
                                  </a:lnTo>
                                  <a:lnTo>
                                    <a:pt x="43" y="477"/>
                                  </a:lnTo>
                                  <a:lnTo>
                                    <a:pt x="74" y="535"/>
                                  </a:lnTo>
                                  <a:lnTo>
                                    <a:pt x="73" y="533"/>
                                  </a:lnTo>
                                  <a:lnTo>
                                    <a:pt x="115" y="584"/>
                                  </a:lnTo>
                                  <a:lnTo>
                                    <a:pt x="114" y="583"/>
                                  </a:lnTo>
                                  <a:lnTo>
                                    <a:pt x="164" y="624"/>
                                  </a:lnTo>
                                  <a:lnTo>
                                    <a:pt x="162" y="623"/>
                                  </a:lnTo>
                                  <a:lnTo>
                                    <a:pt x="220" y="654"/>
                                  </a:lnTo>
                                  <a:lnTo>
                                    <a:pt x="219" y="654"/>
                                  </a:lnTo>
                                  <a:lnTo>
                                    <a:pt x="283" y="674"/>
                                  </a:lnTo>
                                  <a:lnTo>
                                    <a:pt x="281" y="674"/>
                                  </a:lnTo>
                                  <a:lnTo>
                                    <a:pt x="350" y="681"/>
                                  </a:lnTo>
                                  <a:cubicBezTo>
                                    <a:pt x="355" y="681"/>
                                    <a:pt x="358" y="685"/>
                                    <a:pt x="357" y="689"/>
                                  </a:cubicBezTo>
                                  <a:cubicBezTo>
                                    <a:pt x="357" y="694"/>
                                    <a:pt x="353" y="697"/>
                                    <a:pt x="349" y="696"/>
                                  </a:cubicBezTo>
                                  <a:lnTo>
                                    <a:pt x="280" y="689"/>
                                  </a:lnTo>
                                  <a:cubicBezTo>
                                    <a:pt x="279" y="689"/>
                                    <a:pt x="279" y="689"/>
                                    <a:pt x="278" y="689"/>
                                  </a:cubicBezTo>
                                  <a:lnTo>
                                    <a:pt x="214" y="669"/>
                                  </a:lnTo>
                                  <a:cubicBezTo>
                                    <a:pt x="214" y="669"/>
                                    <a:pt x="213" y="669"/>
                                    <a:pt x="213" y="669"/>
                                  </a:cubicBezTo>
                                  <a:lnTo>
                                    <a:pt x="155" y="638"/>
                                  </a:lnTo>
                                  <a:cubicBezTo>
                                    <a:pt x="154" y="637"/>
                                    <a:pt x="154" y="637"/>
                                    <a:pt x="153" y="637"/>
                                  </a:cubicBezTo>
                                  <a:lnTo>
                                    <a:pt x="103" y="596"/>
                                  </a:lnTo>
                                  <a:cubicBezTo>
                                    <a:pt x="103" y="595"/>
                                    <a:pt x="103" y="595"/>
                                    <a:pt x="102" y="595"/>
                                  </a:cubicBezTo>
                                  <a:lnTo>
                                    <a:pt x="60" y="544"/>
                                  </a:lnTo>
                                  <a:cubicBezTo>
                                    <a:pt x="60" y="543"/>
                                    <a:pt x="60" y="543"/>
                                    <a:pt x="59" y="542"/>
                                  </a:cubicBezTo>
                                  <a:lnTo>
                                    <a:pt x="28" y="484"/>
                                  </a:lnTo>
                                  <a:cubicBezTo>
                                    <a:pt x="28" y="484"/>
                                    <a:pt x="28" y="483"/>
                                    <a:pt x="28" y="483"/>
                                  </a:cubicBezTo>
                                  <a:lnTo>
                                    <a:pt x="8" y="420"/>
                                  </a:lnTo>
                                  <a:cubicBezTo>
                                    <a:pt x="8" y="419"/>
                                    <a:pt x="8" y="419"/>
                                    <a:pt x="8" y="418"/>
                                  </a:cubicBezTo>
                                  <a:lnTo>
                                    <a:pt x="1" y="349"/>
                                  </a:lnTo>
                                  <a:cubicBezTo>
                                    <a:pt x="0" y="349"/>
                                    <a:pt x="0" y="348"/>
                                    <a:pt x="1" y="348"/>
                                  </a:cubicBezTo>
                                  <a:lnTo>
                                    <a:pt x="8" y="279"/>
                                  </a:lnTo>
                                  <a:cubicBezTo>
                                    <a:pt x="8" y="278"/>
                                    <a:pt x="8" y="278"/>
                                    <a:pt x="8" y="277"/>
                                  </a:cubicBezTo>
                                  <a:lnTo>
                                    <a:pt x="28" y="214"/>
                                  </a:lnTo>
                                  <a:cubicBezTo>
                                    <a:pt x="28" y="214"/>
                                    <a:pt x="28" y="213"/>
                                    <a:pt x="28" y="213"/>
                                  </a:cubicBezTo>
                                  <a:lnTo>
                                    <a:pt x="59" y="155"/>
                                  </a:lnTo>
                                  <a:cubicBezTo>
                                    <a:pt x="60" y="154"/>
                                    <a:pt x="60" y="154"/>
                                    <a:pt x="60" y="153"/>
                                  </a:cubicBezTo>
                                  <a:lnTo>
                                    <a:pt x="102" y="103"/>
                                  </a:lnTo>
                                  <a:cubicBezTo>
                                    <a:pt x="103" y="103"/>
                                    <a:pt x="103" y="103"/>
                                    <a:pt x="103" y="102"/>
                                  </a:cubicBezTo>
                                  <a:lnTo>
                                    <a:pt x="153" y="60"/>
                                  </a:lnTo>
                                  <a:cubicBezTo>
                                    <a:pt x="154" y="60"/>
                                    <a:pt x="154" y="60"/>
                                    <a:pt x="155" y="59"/>
                                  </a:cubicBezTo>
                                  <a:lnTo>
                                    <a:pt x="213" y="28"/>
                                  </a:lnTo>
                                  <a:cubicBezTo>
                                    <a:pt x="213" y="28"/>
                                    <a:pt x="214" y="28"/>
                                    <a:pt x="214" y="28"/>
                                  </a:cubicBezTo>
                                  <a:lnTo>
                                    <a:pt x="278" y="8"/>
                                  </a:lnTo>
                                  <a:cubicBezTo>
                                    <a:pt x="279" y="8"/>
                                    <a:pt x="279" y="8"/>
                                    <a:pt x="280" y="8"/>
                                  </a:cubicBezTo>
                                  <a:lnTo>
                                    <a:pt x="349" y="1"/>
                                  </a:lnTo>
                                  <a:cubicBezTo>
                                    <a:pt x="350" y="0"/>
                                    <a:pt x="352" y="1"/>
                                    <a:pt x="353" y="2"/>
                                  </a:cubicBezTo>
                                  <a:lnTo>
                                    <a:pt x="360" y="6"/>
                                  </a:lnTo>
                                  <a:lnTo>
                                    <a:pt x="356" y="4"/>
                                  </a:lnTo>
                                  <a:lnTo>
                                    <a:pt x="1476" y="4"/>
                                  </a:lnTo>
                                  <a:lnTo>
                                    <a:pt x="1473" y="5"/>
                                  </a:lnTo>
                                  <a:lnTo>
                                    <a:pt x="1481" y="1"/>
                                  </a:lnTo>
                                  <a:cubicBezTo>
                                    <a:pt x="1482" y="1"/>
                                    <a:pt x="1484" y="0"/>
                                    <a:pt x="1485" y="1"/>
                                  </a:cubicBezTo>
                                  <a:lnTo>
                                    <a:pt x="1554" y="8"/>
                                  </a:lnTo>
                                  <a:cubicBezTo>
                                    <a:pt x="1555" y="8"/>
                                    <a:pt x="1555" y="8"/>
                                    <a:pt x="1556" y="8"/>
                                  </a:cubicBezTo>
                                  <a:lnTo>
                                    <a:pt x="1619" y="28"/>
                                  </a:lnTo>
                                  <a:cubicBezTo>
                                    <a:pt x="1619" y="28"/>
                                    <a:pt x="1620" y="28"/>
                                    <a:pt x="1620" y="28"/>
                                  </a:cubicBezTo>
                                  <a:lnTo>
                                    <a:pt x="1678" y="59"/>
                                  </a:lnTo>
                                  <a:cubicBezTo>
                                    <a:pt x="1679" y="60"/>
                                    <a:pt x="1679" y="60"/>
                                    <a:pt x="1680" y="60"/>
                                  </a:cubicBezTo>
                                  <a:lnTo>
                                    <a:pt x="1731" y="102"/>
                                  </a:lnTo>
                                  <a:cubicBezTo>
                                    <a:pt x="1731" y="103"/>
                                    <a:pt x="1731" y="103"/>
                                    <a:pt x="1732" y="103"/>
                                  </a:cubicBezTo>
                                  <a:lnTo>
                                    <a:pt x="1773" y="153"/>
                                  </a:lnTo>
                                  <a:cubicBezTo>
                                    <a:pt x="1773" y="154"/>
                                    <a:pt x="1773" y="154"/>
                                    <a:pt x="1774" y="155"/>
                                  </a:cubicBezTo>
                                  <a:lnTo>
                                    <a:pt x="1805" y="213"/>
                                  </a:lnTo>
                                  <a:cubicBezTo>
                                    <a:pt x="1805" y="213"/>
                                    <a:pt x="1805" y="214"/>
                                    <a:pt x="1805" y="214"/>
                                  </a:cubicBezTo>
                                  <a:lnTo>
                                    <a:pt x="1825" y="277"/>
                                  </a:lnTo>
                                  <a:cubicBezTo>
                                    <a:pt x="1825" y="278"/>
                                    <a:pt x="1825" y="278"/>
                                    <a:pt x="1825" y="279"/>
                                  </a:cubicBezTo>
                                  <a:lnTo>
                                    <a:pt x="1832" y="348"/>
                                  </a:lnTo>
                                  <a:cubicBezTo>
                                    <a:pt x="1832" y="348"/>
                                    <a:pt x="1832" y="349"/>
                                    <a:pt x="1832" y="349"/>
                                  </a:cubicBezTo>
                                  <a:lnTo>
                                    <a:pt x="1825" y="418"/>
                                  </a:lnTo>
                                  <a:cubicBezTo>
                                    <a:pt x="1825" y="419"/>
                                    <a:pt x="1825" y="419"/>
                                    <a:pt x="1825" y="420"/>
                                  </a:cubicBezTo>
                                  <a:lnTo>
                                    <a:pt x="1805" y="483"/>
                                  </a:lnTo>
                                  <a:cubicBezTo>
                                    <a:pt x="1805" y="483"/>
                                    <a:pt x="1805" y="484"/>
                                    <a:pt x="1805" y="484"/>
                                  </a:cubicBezTo>
                                  <a:lnTo>
                                    <a:pt x="1774" y="542"/>
                                  </a:lnTo>
                                  <a:cubicBezTo>
                                    <a:pt x="1773" y="543"/>
                                    <a:pt x="1773" y="543"/>
                                    <a:pt x="1773" y="543"/>
                                  </a:cubicBezTo>
                                  <a:lnTo>
                                    <a:pt x="1732" y="594"/>
                                  </a:lnTo>
                                  <a:cubicBezTo>
                                    <a:pt x="1731" y="595"/>
                                    <a:pt x="1731" y="595"/>
                                    <a:pt x="1730" y="596"/>
                                  </a:cubicBezTo>
                                  <a:lnTo>
                                    <a:pt x="1679" y="637"/>
                                  </a:lnTo>
                                  <a:cubicBezTo>
                                    <a:pt x="1679" y="637"/>
                                    <a:pt x="1679" y="637"/>
                                    <a:pt x="1678" y="638"/>
                                  </a:cubicBezTo>
                                  <a:lnTo>
                                    <a:pt x="1620" y="669"/>
                                  </a:lnTo>
                                  <a:cubicBezTo>
                                    <a:pt x="1620" y="669"/>
                                    <a:pt x="1619" y="669"/>
                                    <a:pt x="1619" y="669"/>
                                  </a:cubicBezTo>
                                  <a:lnTo>
                                    <a:pt x="1556" y="689"/>
                                  </a:lnTo>
                                  <a:cubicBezTo>
                                    <a:pt x="1555" y="689"/>
                                    <a:pt x="1555" y="689"/>
                                    <a:pt x="1554" y="689"/>
                                  </a:cubicBezTo>
                                  <a:lnTo>
                                    <a:pt x="1485" y="696"/>
                                  </a:lnTo>
                                  <a:cubicBezTo>
                                    <a:pt x="1484" y="697"/>
                                    <a:pt x="1482" y="696"/>
                                    <a:pt x="1481" y="696"/>
                                  </a:cubicBezTo>
                                  <a:lnTo>
                                    <a:pt x="1473" y="692"/>
                                  </a:lnTo>
                                  <a:lnTo>
                                    <a:pt x="1476" y="692"/>
                                  </a:lnTo>
                                  <a:lnTo>
                                    <a:pt x="356" y="692"/>
                                  </a:lnTo>
                                  <a:cubicBezTo>
                                    <a:pt x="352" y="692"/>
                                    <a:pt x="348" y="689"/>
                                    <a:pt x="348" y="684"/>
                                  </a:cubicBezTo>
                                  <a:cubicBezTo>
                                    <a:pt x="348" y="680"/>
                                    <a:pt x="352" y="676"/>
                                    <a:pt x="356" y="676"/>
                                  </a:cubicBez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150" name="Rectangle 170"/>
                          <wps:cNvSpPr>
                            <a:spLocks noChangeArrowheads="1"/>
                          </wps:cNvSpPr>
                          <wps:spPr bwMode="auto">
                            <a:xfrm>
                              <a:off x="3920" y="44"/>
                              <a:ext cx="1263" cy="489"/>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 name="Rectangle 171"/>
                          <wps:cNvSpPr>
                            <a:spLocks noChangeArrowheads="1"/>
                          </wps:cNvSpPr>
                          <wps:spPr bwMode="auto">
                            <a:xfrm>
                              <a:off x="3887" y="11"/>
                              <a:ext cx="1263" cy="11"/>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 name="Rectangle 172"/>
                          <wps:cNvSpPr>
                            <a:spLocks noChangeArrowheads="1"/>
                          </wps:cNvSpPr>
                          <wps:spPr bwMode="auto">
                            <a:xfrm>
                              <a:off x="3887" y="22"/>
                              <a:ext cx="1263" cy="1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 name="Rectangle 173"/>
                          <wps:cNvSpPr>
                            <a:spLocks noChangeArrowheads="1"/>
                          </wps:cNvSpPr>
                          <wps:spPr bwMode="auto">
                            <a:xfrm>
                              <a:off x="3887" y="33"/>
                              <a:ext cx="1263" cy="32"/>
                            </a:xfrm>
                            <a:prstGeom prst="rect">
                              <a:avLst/>
                            </a:prstGeom>
                            <a:solidFill>
                              <a:srgbClr val="FE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 name="Rectangle 174"/>
                          <wps:cNvSpPr>
                            <a:spLocks noChangeArrowheads="1"/>
                          </wps:cNvSpPr>
                          <wps:spPr bwMode="auto">
                            <a:xfrm>
                              <a:off x="3887" y="65"/>
                              <a:ext cx="1263" cy="33"/>
                            </a:xfrm>
                            <a:prstGeom prst="rect">
                              <a:avLst/>
                            </a:prstGeom>
                            <a:solidFill>
                              <a:srgbClr val="FDFD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5" name="Rectangle 175"/>
                          <wps:cNvSpPr>
                            <a:spLocks noChangeArrowheads="1"/>
                          </wps:cNvSpPr>
                          <wps:spPr bwMode="auto">
                            <a:xfrm>
                              <a:off x="3887" y="98"/>
                              <a:ext cx="1263" cy="33"/>
                            </a:xfrm>
                            <a:prstGeom prst="rect">
                              <a:avLst/>
                            </a:prstGeom>
                            <a:solidFill>
                              <a:srgbClr val="FCFC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 name="Rectangle 176"/>
                          <wps:cNvSpPr>
                            <a:spLocks noChangeArrowheads="1"/>
                          </wps:cNvSpPr>
                          <wps:spPr bwMode="auto">
                            <a:xfrm>
                              <a:off x="3887" y="131"/>
                              <a:ext cx="1263" cy="21"/>
                            </a:xfrm>
                            <a:prstGeom prst="rect">
                              <a:avLst/>
                            </a:prstGeom>
                            <a:solidFill>
                              <a:srgbClr val="FBFB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 name="Rectangle 177"/>
                          <wps:cNvSpPr>
                            <a:spLocks noChangeArrowheads="1"/>
                          </wps:cNvSpPr>
                          <wps:spPr bwMode="auto">
                            <a:xfrm>
                              <a:off x="3887" y="152"/>
                              <a:ext cx="1263" cy="33"/>
                            </a:xfrm>
                            <a:prstGeom prst="rect">
                              <a:avLst/>
                            </a:prstGeom>
                            <a:solidFill>
                              <a:srgbClr val="FAFA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 name="Rectangle 178"/>
                          <wps:cNvSpPr>
                            <a:spLocks noChangeArrowheads="1"/>
                          </wps:cNvSpPr>
                          <wps:spPr bwMode="auto">
                            <a:xfrm>
                              <a:off x="3887" y="185"/>
                              <a:ext cx="1263" cy="33"/>
                            </a:xfrm>
                            <a:prstGeom prst="rect">
                              <a:avLst/>
                            </a:prstGeom>
                            <a:solidFill>
                              <a:srgbClr val="F9F9F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 name="Rectangle 179"/>
                          <wps:cNvSpPr>
                            <a:spLocks noChangeArrowheads="1"/>
                          </wps:cNvSpPr>
                          <wps:spPr bwMode="auto">
                            <a:xfrm>
                              <a:off x="3887" y="218"/>
                              <a:ext cx="1263" cy="54"/>
                            </a:xfrm>
                            <a:prstGeom prst="rect">
                              <a:avLst/>
                            </a:prstGeom>
                            <a:solidFill>
                              <a:srgbClr val="F8F8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 name="Rectangle 180"/>
                          <wps:cNvSpPr>
                            <a:spLocks noChangeArrowheads="1"/>
                          </wps:cNvSpPr>
                          <wps:spPr bwMode="auto">
                            <a:xfrm>
                              <a:off x="3887" y="272"/>
                              <a:ext cx="1263" cy="33"/>
                            </a:xfrm>
                            <a:prstGeom prst="rect">
                              <a:avLst/>
                            </a:prstGeom>
                            <a:solidFill>
                              <a:srgbClr val="F7F7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 name="Rectangle 181"/>
                          <wps:cNvSpPr>
                            <a:spLocks noChangeArrowheads="1"/>
                          </wps:cNvSpPr>
                          <wps:spPr bwMode="auto">
                            <a:xfrm>
                              <a:off x="3887" y="305"/>
                              <a:ext cx="1263" cy="32"/>
                            </a:xfrm>
                            <a:prstGeom prst="rect">
                              <a:avLst/>
                            </a:prstGeom>
                            <a:solidFill>
                              <a:srgbClr val="F6F6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2" name="Rectangle 182"/>
                          <wps:cNvSpPr>
                            <a:spLocks noChangeArrowheads="1"/>
                          </wps:cNvSpPr>
                          <wps:spPr bwMode="auto">
                            <a:xfrm>
                              <a:off x="3887" y="337"/>
                              <a:ext cx="1263" cy="33"/>
                            </a:xfrm>
                            <a:prstGeom prst="rect">
                              <a:avLst/>
                            </a:prstGeom>
                            <a:solidFill>
                              <a:srgbClr val="F5F5F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3" name="Rectangle 183"/>
                          <wps:cNvSpPr>
                            <a:spLocks noChangeArrowheads="1"/>
                          </wps:cNvSpPr>
                          <wps:spPr bwMode="auto">
                            <a:xfrm>
                              <a:off x="3887" y="370"/>
                              <a:ext cx="1263" cy="33"/>
                            </a:xfrm>
                            <a:prstGeom prst="rect">
                              <a:avLst/>
                            </a:prstGeom>
                            <a:solidFill>
                              <a:srgbClr val="F4F4F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4" name="Rectangle 184"/>
                          <wps:cNvSpPr>
                            <a:spLocks noChangeArrowheads="1"/>
                          </wps:cNvSpPr>
                          <wps:spPr bwMode="auto">
                            <a:xfrm>
                              <a:off x="3887" y="403"/>
                              <a:ext cx="1263" cy="21"/>
                            </a:xfrm>
                            <a:prstGeom prst="rect">
                              <a:avLst/>
                            </a:prstGeom>
                            <a:solidFill>
                              <a:srgbClr val="F3F3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5" name="Rectangle 185"/>
                          <wps:cNvSpPr>
                            <a:spLocks noChangeArrowheads="1"/>
                          </wps:cNvSpPr>
                          <wps:spPr bwMode="auto">
                            <a:xfrm>
                              <a:off x="3887" y="424"/>
                              <a:ext cx="1263" cy="33"/>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6" name="Rectangle 186"/>
                          <wps:cNvSpPr>
                            <a:spLocks noChangeArrowheads="1"/>
                          </wps:cNvSpPr>
                          <wps:spPr bwMode="auto">
                            <a:xfrm>
                              <a:off x="3887" y="457"/>
                              <a:ext cx="1263" cy="33"/>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7" name="Rectangle 187"/>
                          <wps:cNvSpPr>
                            <a:spLocks noChangeArrowheads="1"/>
                          </wps:cNvSpPr>
                          <wps:spPr bwMode="auto">
                            <a:xfrm>
                              <a:off x="3887" y="490"/>
                              <a:ext cx="1263" cy="11"/>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8" name="Freeform 188"/>
                          <wps:cNvSpPr>
                            <a:spLocks/>
                          </wps:cNvSpPr>
                          <wps:spPr bwMode="auto">
                            <a:xfrm>
                              <a:off x="3908" y="22"/>
                              <a:ext cx="1236" cy="468"/>
                            </a:xfrm>
                            <a:custGeom>
                              <a:avLst/>
                              <a:gdLst>
                                <a:gd name="T0" fmla="*/ 157 w 1816"/>
                                <a:gd name="T1" fmla="*/ 318 h 688"/>
                                <a:gd name="T2" fmla="*/ 683 w 1816"/>
                                <a:gd name="T3" fmla="*/ 318 h 688"/>
                                <a:gd name="T4" fmla="*/ 684 w 1816"/>
                                <a:gd name="T5" fmla="*/ 317 h 688"/>
                                <a:gd name="T6" fmla="*/ 841 w 1816"/>
                                <a:gd name="T7" fmla="*/ 160 h 688"/>
                                <a:gd name="T8" fmla="*/ 684 w 1816"/>
                                <a:gd name="T9" fmla="*/ 2 h 688"/>
                                <a:gd name="T10" fmla="*/ 684 w 1816"/>
                                <a:gd name="T11" fmla="*/ 2 h 688"/>
                                <a:gd name="T12" fmla="*/ 683 w 1816"/>
                                <a:gd name="T13" fmla="*/ 0 h 688"/>
                                <a:gd name="T14" fmla="*/ 157 w 1816"/>
                                <a:gd name="T15" fmla="*/ 0 h 688"/>
                                <a:gd name="T16" fmla="*/ 157 w 1816"/>
                                <a:gd name="T17" fmla="*/ 2 h 688"/>
                                <a:gd name="T18" fmla="*/ 0 w 1816"/>
                                <a:gd name="T19" fmla="*/ 160 h 688"/>
                                <a:gd name="T20" fmla="*/ 157 w 1816"/>
                                <a:gd name="T21" fmla="*/ 317 h 688"/>
                                <a:gd name="T22" fmla="*/ 157 w 1816"/>
                                <a:gd name="T23" fmla="*/ 318 h 688"/>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1816" h="688">
                                  <a:moveTo>
                                    <a:pt x="338" y="688"/>
                                  </a:moveTo>
                                  <a:lnTo>
                                    <a:pt x="1474" y="688"/>
                                  </a:lnTo>
                                  <a:lnTo>
                                    <a:pt x="1476" y="685"/>
                                  </a:lnTo>
                                  <a:cubicBezTo>
                                    <a:pt x="1664" y="685"/>
                                    <a:pt x="1816" y="533"/>
                                    <a:pt x="1816" y="345"/>
                                  </a:cubicBezTo>
                                  <a:cubicBezTo>
                                    <a:pt x="1816" y="157"/>
                                    <a:pt x="1664" y="5"/>
                                    <a:pt x="1476" y="5"/>
                                  </a:cubicBezTo>
                                  <a:cubicBezTo>
                                    <a:pt x="1476" y="5"/>
                                    <a:pt x="1476" y="5"/>
                                    <a:pt x="1476" y="5"/>
                                  </a:cubicBezTo>
                                  <a:lnTo>
                                    <a:pt x="1474" y="0"/>
                                  </a:lnTo>
                                  <a:lnTo>
                                    <a:pt x="338" y="0"/>
                                  </a:lnTo>
                                  <a:lnTo>
                                    <a:pt x="340" y="5"/>
                                  </a:lnTo>
                                  <a:cubicBezTo>
                                    <a:pt x="152" y="5"/>
                                    <a:pt x="0" y="157"/>
                                    <a:pt x="0" y="345"/>
                                  </a:cubicBezTo>
                                  <a:cubicBezTo>
                                    <a:pt x="0" y="533"/>
                                    <a:pt x="152" y="685"/>
                                    <a:pt x="340" y="685"/>
                                  </a:cubicBezTo>
                                  <a:lnTo>
                                    <a:pt x="338" y="688"/>
                                  </a:lnTo>
                                  <a:close/>
                                </a:path>
                              </a:pathLst>
                            </a:custGeom>
                            <a:noFill/>
                            <a:ln w="3175" cap="rnd">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9" name="Rectangle 189"/>
                          <wps:cNvSpPr>
                            <a:spLocks noChangeArrowheads="1"/>
                          </wps:cNvSpPr>
                          <wps:spPr bwMode="auto">
                            <a:xfrm>
                              <a:off x="4312" y="120"/>
                              <a:ext cx="431" cy="3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902C1A" w14:textId="77777777" w:rsidR="00F477BD" w:rsidRDefault="00F477BD">
                                <w:r>
                                  <w:rPr>
                                    <w:rFonts w:ascii="Calibri" w:hAnsi="Calibri" w:cs="Calibri"/>
                                    <w:color w:val="000000"/>
                                    <w:kern w:val="0"/>
                                    <w:sz w:val="22"/>
                                  </w:rPr>
                                  <w:t>Start</w:t>
                                </w:r>
                              </w:p>
                            </w:txbxContent>
                          </wps:txbx>
                          <wps:bodyPr rot="0" vert="horz" wrap="none" lIns="0" tIns="0" rIns="0" bIns="0" anchor="t" anchorCtr="0" upright="1">
                            <a:spAutoFit/>
                          </wps:bodyPr>
                        </wps:wsp>
                        <wps:wsp>
                          <wps:cNvPr id="170" name="Line 190"/>
                          <wps:cNvCnPr/>
                          <wps:spPr bwMode="auto">
                            <a:xfrm>
                              <a:off x="4530" y="1371"/>
                              <a:ext cx="0" cy="207"/>
                            </a:xfrm>
                            <a:prstGeom prst="line">
                              <a:avLst/>
                            </a:prstGeom>
                            <a:noFill/>
                            <a:ln w="11430" cap="rnd">
                              <a:solidFill>
                                <a:srgbClr val="404040"/>
                              </a:solidFill>
                              <a:round/>
                              <a:headEnd/>
                              <a:tailEnd/>
                            </a:ln>
                            <a:extLst>
                              <a:ext uri="{909E8E84-426E-40DD-AFC4-6F175D3DCCD1}">
                                <a14:hiddenFill xmlns:a14="http://schemas.microsoft.com/office/drawing/2010/main">
                                  <a:noFill/>
                                </a14:hiddenFill>
                              </a:ext>
                            </a:extLst>
                          </wps:spPr>
                          <wps:bodyPr/>
                        </wps:wsp>
                        <wps:wsp>
                          <wps:cNvPr id="171" name="Freeform 191"/>
                          <wps:cNvSpPr>
                            <a:spLocks/>
                          </wps:cNvSpPr>
                          <wps:spPr bwMode="auto">
                            <a:xfrm>
                              <a:off x="4462" y="1542"/>
                              <a:ext cx="128" cy="123"/>
                            </a:xfrm>
                            <a:custGeom>
                              <a:avLst/>
                              <a:gdLst>
                                <a:gd name="T0" fmla="*/ 47 w 187"/>
                                <a:gd name="T1" fmla="*/ 84 h 181"/>
                                <a:gd name="T2" fmla="*/ 1 w 187"/>
                                <a:gd name="T3" fmla="*/ 2 h 181"/>
                                <a:gd name="T4" fmla="*/ 0 w 187"/>
                                <a:gd name="T5" fmla="*/ 1 h 181"/>
                                <a:gd name="T6" fmla="*/ 88 w 187"/>
                                <a:gd name="T7" fmla="*/ 0 h 181"/>
                                <a:gd name="T8" fmla="*/ 84 w 187"/>
                                <a:gd name="T9" fmla="*/ 2 h 181"/>
                                <a:gd name="T10" fmla="*/ 47 w 187"/>
                                <a:gd name="T11" fmla="*/ 84 h 181"/>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87" h="181">
                                  <a:moveTo>
                                    <a:pt x="99" y="181"/>
                                  </a:moveTo>
                                  <a:lnTo>
                                    <a:pt x="3" y="5"/>
                                  </a:lnTo>
                                  <a:lnTo>
                                    <a:pt x="0" y="1"/>
                                  </a:lnTo>
                                  <a:cubicBezTo>
                                    <a:pt x="59" y="30"/>
                                    <a:pt x="128" y="30"/>
                                    <a:pt x="187" y="0"/>
                                  </a:cubicBezTo>
                                  <a:lnTo>
                                    <a:pt x="179" y="5"/>
                                  </a:lnTo>
                                  <a:lnTo>
                                    <a:pt x="99" y="181"/>
                                  </a:lnTo>
                                  <a:close/>
                                </a:path>
                              </a:pathLst>
                            </a:custGeom>
                            <a:solidFill>
                              <a:srgbClr val="404040"/>
                            </a:solidFill>
                            <a:ln w="0">
                              <a:solidFill>
                                <a:srgbClr val="000000"/>
                              </a:solidFill>
                              <a:round/>
                              <a:headEnd/>
                              <a:tailEnd/>
                            </a:ln>
                          </wps:spPr>
                          <wps:bodyPr rot="0" vert="horz" wrap="square" lIns="91440" tIns="45720" rIns="91440" bIns="45720" anchor="t" anchorCtr="0" upright="1">
                            <a:noAutofit/>
                          </wps:bodyPr>
                        </wps:wsp>
                        <wps:wsp>
                          <wps:cNvPr id="172" name="Line 192"/>
                          <wps:cNvCnPr/>
                          <wps:spPr bwMode="auto">
                            <a:xfrm>
                              <a:off x="4530" y="3243"/>
                              <a:ext cx="0" cy="338"/>
                            </a:xfrm>
                            <a:prstGeom prst="line">
                              <a:avLst/>
                            </a:prstGeom>
                            <a:noFill/>
                            <a:ln w="11430" cap="rnd">
                              <a:solidFill>
                                <a:srgbClr val="404040"/>
                              </a:solidFill>
                              <a:round/>
                              <a:headEnd/>
                              <a:tailEnd/>
                            </a:ln>
                            <a:extLst>
                              <a:ext uri="{909E8E84-426E-40DD-AFC4-6F175D3DCCD1}">
                                <a14:hiddenFill xmlns:a14="http://schemas.microsoft.com/office/drawing/2010/main">
                                  <a:noFill/>
                                </a14:hiddenFill>
                              </a:ext>
                            </a:extLst>
                          </wps:spPr>
                          <wps:bodyPr/>
                        </wps:wsp>
                        <wps:wsp>
                          <wps:cNvPr id="173" name="Freeform 193"/>
                          <wps:cNvSpPr>
                            <a:spLocks/>
                          </wps:cNvSpPr>
                          <wps:spPr bwMode="auto">
                            <a:xfrm>
                              <a:off x="4462" y="3548"/>
                              <a:ext cx="133" cy="131"/>
                            </a:xfrm>
                            <a:custGeom>
                              <a:avLst/>
                              <a:gdLst>
                                <a:gd name="T0" fmla="*/ 46 w 195"/>
                                <a:gd name="T1" fmla="*/ 89 h 192"/>
                                <a:gd name="T2" fmla="*/ 1 w 195"/>
                                <a:gd name="T3" fmla="*/ 0 h 192"/>
                                <a:gd name="T4" fmla="*/ 0 w 195"/>
                                <a:gd name="T5" fmla="*/ 0 h 192"/>
                                <a:gd name="T6" fmla="*/ 87 w 195"/>
                                <a:gd name="T7" fmla="*/ 0 h 192"/>
                                <a:gd name="T8" fmla="*/ 91 w 195"/>
                                <a:gd name="T9" fmla="*/ 0 h 192"/>
                                <a:gd name="T10" fmla="*/ 46 w 195"/>
                                <a:gd name="T11" fmla="*/ 89 h 192"/>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95" h="192">
                                  <a:moveTo>
                                    <a:pt x="99" y="192"/>
                                  </a:moveTo>
                                  <a:lnTo>
                                    <a:pt x="3" y="0"/>
                                  </a:lnTo>
                                  <a:lnTo>
                                    <a:pt x="0" y="0"/>
                                  </a:lnTo>
                                  <a:cubicBezTo>
                                    <a:pt x="59" y="30"/>
                                    <a:pt x="129" y="30"/>
                                    <a:pt x="188" y="0"/>
                                  </a:cubicBezTo>
                                  <a:lnTo>
                                    <a:pt x="195" y="0"/>
                                  </a:lnTo>
                                  <a:lnTo>
                                    <a:pt x="99" y="192"/>
                                  </a:lnTo>
                                  <a:close/>
                                </a:path>
                              </a:pathLst>
                            </a:custGeom>
                            <a:solidFill>
                              <a:srgbClr val="404040"/>
                            </a:solidFill>
                            <a:ln w="0">
                              <a:solidFill>
                                <a:srgbClr val="000000"/>
                              </a:solidFill>
                              <a:round/>
                              <a:headEnd/>
                              <a:tailEnd/>
                            </a:ln>
                          </wps:spPr>
                          <wps:bodyPr rot="0" vert="horz" wrap="square" lIns="91440" tIns="45720" rIns="91440" bIns="45720" anchor="t" anchorCtr="0" upright="1">
                            <a:noAutofit/>
                          </wps:bodyPr>
                        </wps:wsp>
                        <wps:wsp>
                          <wps:cNvPr id="174" name="Freeform 194"/>
                          <wps:cNvSpPr>
                            <a:spLocks/>
                          </wps:cNvSpPr>
                          <wps:spPr bwMode="auto">
                            <a:xfrm>
                              <a:off x="2722" y="2819"/>
                              <a:ext cx="588" cy="3189"/>
                            </a:xfrm>
                            <a:custGeom>
                              <a:avLst/>
                              <a:gdLst>
                                <a:gd name="T0" fmla="*/ 588 w 588"/>
                                <a:gd name="T1" fmla="*/ 3189 h 3189"/>
                                <a:gd name="T2" fmla="*/ 0 w 588"/>
                                <a:gd name="T3" fmla="*/ 3189 h 3189"/>
                                <a:gd name="T4" fmla="*/ 0 w 588"/>
                                <a:gd name="T5" fmla="*/ 0 h 3189"/>
                                <a:gd name="T6" fmla="*/ 425 w 588"/>
                                <a:gd name="T7" fmla="*/ 0 h 3189"/>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588" h="3189">
                                  <a:moveTo>
                                    <a:pt x="588" y="3189"/>
                                  </a:moveTo>
                                  <a:lnTo>
                                    <a:pt x="0" y="3189"/>
                                  </a:lnTo>
                                  <a:lnTo>
                                    <a:pt x="0" y="0"/>
                                  </a:lnTo>
                                  <a:lnTo>
                                    <a:pt x="425" y="0"/>
                                  </a:lnTo>
                                </a:path>
                              </a:pathLst>
                            </a:custGeom>
                            <a:noFill/>
                            <a:ln w="11430" cap="rnd">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5" name="Freeform 195"/>
                          <wps:cNvSpPr>
                            <a:spLocks/>
                          </wps:cNvSpPr>
                          <wps:spPr bwMode="auto">
                            <a:xfrm>
                              <a:off x="3112" y="2753"/>
                              <a:ext cx="133" cy="131"/>
                            </a:xfrm>
                            <a:custGeom>
                              <a:avLst/>
                              <a:gdLst>
                                <a:gd name="T0" fmla="*/ 91 w 195"/>
                                <a:gd name="T1" fmla="*/ 45 h 192"/>
                                <a:gd name="T2" fmla="*/ 1 w 195"/>
                                <a:gd name="T3" fmla="*/ 89 h 192"/>
                                <a:gd name="T4" fmla="*/ 0 w 195"/>
                                <a:gd name="T5" fmla="*/ 88 h 192"/>
                                <a:gd name="T6" fmla="*/ 0 w 195"/>
                                <a:gd name="T7" fmla="*/ 1 h 192"/>
                                <a:gd name="T8" fmla="*/ 1 w 195"/>
                                <a:gd name="T9" fmla="*/ 0 h 192"/>
                                <a:gd name="T10" fmla="*/ 91 w 195"/>
                                <a:gd name="T11" fmla="*/ 45 h 192"/>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95" h="192">
                                  <a:moveTo>
                                    <a:pt x="195" y="96"/>
                                  </a:moveTo>
                                  <a:lnTo>
                                    <a:pt x="3" y="192"/>
                                  </a:lnTo>
                                  <a:lnTo>
                                    <a:pt x="0" y="189"/>
                                  </a:lnTo>
                                  <a:cubicBezTo>
                                    <a:pt x="30" y="130"/>
                                    <a:pt x="30" y="60"/>
                                    <a:pt x="0" y="1"/>
                                  </a:cubicBezTo>
                                  <a:lnTo>
                                    <a:pt x="3" y="0"/>
                                  </a:lnTo>
                                  <a:lnTo>
                                    <a:pt x="195" y="96"/>
                                  </a:lnTo>
                                  <a:close/>
                                </a:path>
                              </a:pathLst>
                            </a:custGeom>
                            <a:solidFill>
                              <a:srgbClr val="404040"/>
                            </a:solidFill>
                            <a:ln w="0">
                              <a:solidFill>
                                <a:srgbClr val="000000"/>
                              </a:solidFill>
                              <a:round/>
                              <a:headEnd/>
                              <a:tailEnd/>
                            </a:ln>
                          </wps:spPr>
                          <wps:bodyPr rot="0" vert="horz" wrap="square" lIns="91440" tIns="45720" rIns="91440" bIns="45720" anchor="t" anchorCtr="0" upright="1">
                            <a:noAutofit/>
                          </wps:bodyPr>
                        </wps:wsp>
                        <wps:wsp>
                          <wps:cNvPr id="176" name="Rectangle 196"/>
                          <wps:cNvSpPr>
                            <a:spLocks noChangeArrowheads="1"/>
                          </wps:cNvSpPr>
                          <wps:spPr bwMode="auto">
                            <a:xfrm>
                              <a:off x="2602" y="4310"/>
                              <a:ext cx="251" cy="2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7" name="Rectangle 197"/>
                          <wps:cNvSpPr>
                            <a:spLocks noChangeArrowheads="1"/>
                          </wps:cNvSpPr>
                          <wps:spPr bwMode="auto">
                            <a:xfrm>
                              <a:off x="2602" y="4299"/>
                              <a:ext cx="259" cy="3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E28074" w14:textId="77777777" w:rsidR="00F477BD" w:rsidRDefault="00F477BD">
                                <w:r>
                                  <w:rPr>
                                    <w:rFonts w:ascii="Calibri" w:hAnsi="Calibri" w:cs="Calibri"/>
                                    <w:color w:val="000000"/>
                                    <w:kern w:val="0"/>
                                    <w:sz w:val="22"/>
                                  </w:rPr>
                                  <w:t>No</w:t>
                                </w:r>
                              </w:p>
                            </w:txbxContent>
                          </wps:txbx>
                          <wps:bodyPr rot="0" vert="horz" wrap="none" lIns="0" tIns="0" rIns="0" bIns="0" anchor="t" anchorCtr="0" upright="1">
                            <a:spAutoFit/>
                          </wps:bodyPr>
                        </wps:wsp>
                        <wps:wsp>
                          <wps:cNvPr id="178" name="Rectangle 198"/>
                          <wps:cNvSpPr>
                            <a:spLocks noChangeArrowheads="1"/>
                          </wps:cNvSpPr>
                          <wps:spPr bwMode="auto">
                            <a:xfrm>
                              <a:off x="3637" y="7161"/>
                              <a:ext cx="1840" cy="1067"/>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179" name="Picture 19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3637" y="7161"/>
                              <a:ext cx="1840" cy="1067"/>
                            </a:xfrm>
                            <a:prstGeom prst="rect">
                              <a:avLst/>
                            </a:prstGeom>
                            <a:noFill/>
                            <a:extLst>
                              <a:ext uri="{909E8E84-426E-40DD-AFC4-6F175D3DCCD1}">
                                <a14:hiddenFill xmlns:a14="http://schemas.microsoft.com/office/drawing/2010/main">
                                  <a:solidFill>
                                    <a:srgbClr val="FFFFFF"/>
                                  </a:solidFill>
                                </a14:hiddenFill>
                              </a:ext>
                            </a:extLst>
                          </pic:spPr>
                        </pic:pic>
                        <wps:wsp>
                          <wps:cNvPr id="180" name="Rectangle 200"/>
                          <wps:cNvSpPr>
                            <a:spLocks noChangeArrowheads="1"/>
                          </wps:cNvSpPr>
                          <wps:spPr bwMode="auto">
                            <a:xfrm>
                              <a:off x="3637" y="7161"/>
                              <a:ext cx="1840" cy="1067"/>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1" name="Rectangle 201"/>
                          <wps:cNvSpPr>
                            <a:spLocks noChangeArrowheads="1"/>
                          </wps:cNvSpPr>
                          <wps:spPr bwMode="auto">
                            <a:xfrm>
                              <a:off x="3626" y="7150"/>
                              <a:ext cx="1862" cy="1089"/>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2" name="Freeform 202"/>
                          <wps:cNvSpPr>
                            <a:spLocks/>
                          </wps:cNvSpPr>
                          <wps:spPr bwMode="auto">
                            <a:xfrm>
                              <a:off x="3631" y="7156"/>
                              <a:ext cx="1852" cy="1077"/>
                            </a:xfrm>
                            <a:custGeom>
                              <a:avLst/>
                              <a:gdLst>
                                <a:gd name="T0" fmla="*/ 3 w 2720"/>
                                <a:gd name="T1" fmla="*/ 725 h 1584"/>
                                <a:gd name="T2" fmla="*/ 1258 w 2720"/>
                                <a:gd name="T3" fmla="*/ 725 h 1584"/>
                                <a:gd name="T4" fmla="*/ 1254 w 2720"/>
                                <a:gd name="T5" fmla="*/ 729 h 1584"/>
                                <a:gd name="T6" fmla="*/ 1254 w 2720"/>
                                <a:gd name="T7" fmla="*/ 3 h 1584"/>
                                <a:gd name="T8" fmla="*/ 1258 w 2720"/>
                                <a:gd name="T9" fmla="*/ 7 h 1584"/>
                                <a:gd name="T10" fmla="*/ 3 w 2720"/>
                                <a:gd name="T11" fmla="*/ 7 h 1584"/>
                                <a:gd name="T12" fmla="*/ 7 w 2720"/>
                                <a:gd name="T13" fmla="*/ 3 h 1584"/>
                                <a:gd name="T14" fmla="*/ 7 w 2720"/>
                                <a:gd name="T15" fmla="*/ 729 h 1584"/>
                                <a:gd name="T16" fmla="*/ 3 w 2720"/>
                                <a:gd name="T17" fmla="*/ 732 h 1584"/>
                                <a:gd name="T18" fmla="*/ 0 w 2720"/>
                                <a:gd name="T19" fmla="*/ 729 h 1584"/>
                                <a:gd name="T20" fmla="*/ 0 w 2720"/>
                                <a:gd name="T21" fmla="*/ 3 h 1584"/>
                                <a:gd name="T22" fmla="*/ 3 w 2720"/>
                                <a:gd name="T23" fmla="*/ 0 h 1584"/>
                                <a:gd name="T24" fmla="*/ 1258 w 2720"/>
                                <a:gd name="T25" fmla="*/ 0 h 1584"/>
                                <a:gd name="T26" fmla="*/ 1261 w 2720"/>
                                <a:gd name="T27" fmla="*/ 3 h 1584"/>
                                <a:gd name="T28" fmla="*/ 1261 w 2720"/>
                                <a:gd name="T29" fmla="*/ 729 h 1584"/>
                                <a:gd name="T30" fmla="*/ 1258 w 2720"/>
                                <a:gd name="T31" fmla="*/ 732 h 1584"/>
                                <a:gd name="T32" fmla="*/ 3 w 2720"/>
                                <a:gd name="T33" fmla="*/ 732 h 1584"/>
                                <a:gd name="T34" fmla="*/ 0 w 2720"/>
                                <a:gd name="T35" fmla="*/ 729 h 1584"/>
                                <a:gd name="T36" fmla="*/ 3 w 2720"/>
                                <a:gd name="T37" fmla="*/ 725 h 1584"/>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2720" h="1584">
                                  <a:moveTo>
                                    <a:pt x="8" y="1568"/>
                                  </a:moveTo>
                                  <a:lnTo>
                                    <a:pt x="2712" y="1568"/>
                                  </a:lnTo>
                                  <a:lnTo>
                                    <a:pt x="2704" y="1576"/>
                                  </a:lnTo>
                                  <a:lnTo>
                                    <a:pt x="2704" y="8"/>
                                  </a:lnTo>
                                  <a:lnTo>
                                    <a:pt x="2712" y="16"/>
                                  </a:lnTo>
                                  <a:lnTo>
                                    <a:pt x="8" y="16"/>
                                  </a:lnTo>
                                  <a:lnTo>
                                    <a:pt x="16" y="8"/>
                                  </a:lnTo>
                                  <a:lnTo>
                                    <a:pt x="16" y="1576"/>
                                  </a:lnTo>
                                  <a:cubicBezTo>
                                    <a:pt x="16" y="1581"/>
                                    <a:pt x="13" y="1584"/>
                                    <a:pt x="8" y="1584"/>
                                  </a:cubicBezTo>
                                  <a:cubicBezTo>
                                    <a:pt x="4" y="1584"/>
                                    <a:pt x="0" y="1581"/>
                                    <a:pt x="0" y="1576"/>
                                  </a:cubicBezTo>
                                  <a:lnTo>
                                    <a:pt x="0" y="8"/>
                                  </a:lnTo>
                                  <a:cubicBezTo>
                                    <a:pt x="0" y="4"/>
                                    <a:pt x="4" y="0"/>
                                    <a:pt x="8" y="0"/>
                                  </a:cubicBezTo>
                                  <a:lnTo>
                                    <a:pt x="2712" y="0"/>
                                  </a:lnTo>
                                  <a:cubicBezTo>
                                    <a:pt x="2717" y="0"/>
                                    <a:pt x="2720" y="4"/>
                                    <a:pt x="2720" y="8"/>
                                  </a:cubicBezTo>
                                  <a:lnTo>
                                    <a:pt x="2720" y="1576"/>
                                  </a:lnTo>
                                  <a:cubicBezTo>
                                    <a:pt x="2720" y="1581"/>
                                    <a:pt x="2717" y="1584"/>
                                    <a:pt x="2712" y="1584"/>
                                  </a:cubicBezTo>
                                  <a:lnTo>
                                    <a:pt x="8" y="1584"/>
                                  </a:lnTo>
                                  <a:cubicBezTo>
                                    <a:pt x="4" y="1584"/>
                                    <a:pt x="0" y="1581"/>
                                    <a:pt x="0" y="1576"/>
                                  </a:cubicBezTo>
                                  <a:cubicBezTo>
                                    <a:pt x="0" y="1572"/>
                                    <a:pt x="4" y="1568"/>
                                    <a:pt x="8" y="1568"/>
                                  </a:cubicBez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183" name="Rectangle 203"/>
                          <wps:cNvSpPr>
                            <a:spLocks noChangeArrowheads="1"/>
                          </wps:cNvSpPr>
                          <wps:spPr bwMode="auto">
                            <a:xfrm>
                              <a:off x="3626" y="7150"/>
                              <a:ext cx="1862" cy="1089"/>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4" name="Rectangle 204"/>
                          <wps:cNvSpPr>
                            <a:spLocks noChangeArrowheads="1"/>
                          </wps:cNvSpPr>
                          <wps:spPr bwMode="auto">
                            <a:xfrm>
                              <a:off x="3593" y="7118"/>
                              <a:ext cx="1862" cy="11"/>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5" name="Rectangle 205"/>
                          <wps:cNvSpPr>
                            <a:spLocks noChangeArrowheads="1"/>
                          </wps:cNvSpPr>
                          <wps:spPr bwMode="auto">
                            <a:xfrm>
                              <a:off x="3593" y="7129"/>
                              <a:ext cx="1862" cy="3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6" name="Rectangle 206"/>
                          <wps:cNvSpPr>
                            <a:spLocks noChangeArrowheads="1"/>
                          </wps:cNvSpPr>
                          <wps:spPr bwMode="auto">
                            <a:xfrm>
                              <a:off x="3593" y="7161"/>
                              <a:ext cx="1862" cy="66"/>
                            </a:xfrm>
                            <a:prstGeom prst="rect">
                              <a:avLst/>
                            </a:prstGeom>
                            <a:solidFill>
                              <a:srgbClr val="FE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7" name="Rectangle 207"/>
                          <wps:cNvSpPr>
                            <a:spLocks noChangeArrowheads="1"/>
                          </wps:cNvSpPr>
                          <wps:spPr bwMode="auto">
                            <a:xfrm>
                              <a:off x="3593" y="7227"/>
                              <a:ext cx="1862" cy="65"/>
                            </a:xfrm>
                            <a:prstGeom prst="rect">
                              <a:avLst/>
                            </a:prstGeom>
                            <a:solidFill>
                              <a:srgbClr val="FDFD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8" name="Rectangle 208"/>
                          <wps:cNvSpPr>
                            <a:spLocks noChangeArrowheads="1"/>
                          </wps:cNvSpPr>
                          <wps:spPr bwMode="auto">
                            <a:xfrm>
                              <a:off x="3593" y="7292"/>
                              <a:ext cx="1862" cy="76"/>
                            </a:xfrm>
                            <a:prstGeom prst="rect">
                              <a:avLst/>
                            </a:prstGeom>
                            <a:solidFill>
                              <a:srgbClr val="FCFC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9" name="Rectangle 209"/>
                          <wps:cNvSpPr>
                            <a:spLocks noChangeArrowheads="1"/>
                          </wps:cNvSpPr>
                          <wps:spPr bwMode="auto">
                            <a:xfrm>
                              <a:off x="3593" y="7368"/>
                              <a:ext cx="1862" cy="65"/>
                            </a:xfrm>
                            <a:prstGeom prst="rect">
                              <a:avLst/>
                            </a:prstGeom>
                            <a:solidFill>
                              <a:srgbClr val="FBFB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grpSp>
                        <wpg:cNvPr id="190" name="Group 411"/>
                        <wpg:cNvGrpSpPr>
                          <a:grpSpLocks/>
                        </wpg:cNvGrpSpPr>
                        <wpg:grpSpPr bwMode="auto">
                          <a:xfrm>
                            <a:off x="2628" y="3111"/>
                            <a:ext cx="34919" cy="69520"/>
                            <a:chOff x="414" y="490"/>
                            <a:chExt cx="5499" cy="10948"/>
                          </a:xfrm>
                        </wpg:grpSpPr>
                        <wps:wsp>
                          <wps:cNvPr id="191" name="Rectangle 211"/>
                          <wps:cNvSpPr>
                            <a:spLocks noChangeArrowheads="1"/>
                          </wps:cNvSpPr>
                          <wps:spPr bwMode="auto">
                            <a:xfrm>
                              <a:off x="3593" y="7433"/>
                              <a:ext cx="1862" cy="66"/>
                            </a:xfrm>
                            <a:prstGeom prst="rect">
                              <a:avLst/>
                            </a:prstGeom>
                            <a:solidFill>
                              <a:srgbClr val="FAFA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2" name="Rectangle 212"/>
                          <wps:cNvSpPr>
                            <a:spLocks noChangeArrowheads="1"/>
                          </wps:cNvSpPr>
                          <wps:spPr bwMode="auto">
                            <a:xfrm>
                              <a:off x="3593" y="7499"/>
                              <a:ext cx="1862" cy="65"/>
                            </a:xfrm>
                            <a:prstGeom prst="rect">
                              <a:avLst/>
                            </a:prstGeom>
                            <a:solidFill>
                              <a:srgbClr val="F9F9F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3" name="Rectangle 213"/>
                          <wps:cNvSpPr>
                            <a:spLocks noChangeArrowheads="1"/>
                          </wps:cNvSpPr>
                          <wps:spPr bwMode="auto">
                            <a:xfrm>
                              <a:off x="3593" y="7564"/>
                              <a:ext cx="1862" cy="141"/>
                            </a:xfrm>
                            <a:prstGeom prst="rect">
                              <a:avLst/>
                            </a:prstGeom>
                            <a:solidFill>
                              <a:srgbClr val="F8F8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4" name="Rectangle 214"/>
                          <wps:cNvSpPr>
                            <a:spLocks noChangeArrowheads="1"/>
                          </wps:cNvSpPr>
                          <wps:spPr bwMode="auto">
                            <a:xfrm>
                              <a:off x="3593" y="7705"/>
                              <a:ext cx="1862" cy="66"/>
                            </a:xfrm>
                            <a:prstGeom prst="rect">
                              <a:avLst/>
                            </a:prstGeom>
                            <a:solidFill>
                              <a:srgbClr val="F7F7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5" name="Rectangle 215"/>
                          <wps:cNvSpPr>
                            <a:spLocks noChangeArrowheads="1"/>
                          </wps:cNvSpPr>
                          <wps:spPr bwMode="auto">
                            <a:xfrm>
                              <a:off x="3593" y="7771"/>
                              <a:ext cx="1862" cy="76"/>
                            </a:xfrm>
                            <a:prstGeom prst="rect">
                              <a:avLst/>
                            </a:prstGeom>
                            <a:solidFill>
                              <a:srgbClr val="F6F6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6" name="Rectangle 216"/>
                          <wps:cNvSpPr>
                            <a:spLocks noChangeArrowheads="1"/>
                          </wps:cNvSpPr>
                          <wps:spPr bwMode="auto">
                            <a:xfrm>
                              <a:off x="3593" y="7847"/>
                              <a:ext cx="1862" cy="65"/>
                            </a:xfrm>
                            <a:prstGeom prst="rect">
                              <a:avLst/>
                            </a:prstGeom>
                            <a:solidFill>
                              <a:srgbClr val="F5F5F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7" name="Rectangle 217"/>
                          <wps:cNvSpPr>
                            <a:spLocks noChangeArrowheads="1"/>
                          </wps:cNvSpPr>
                          <wps:spPr bwMode="auto">
                            <a:xfrm>
                              <a:off x="3593" y="7912"/>
                              <a:ext cx="1862" cy="65"/>
                            </a:xfrm>
                            <a:prstGeom prst="rect">
                              <a:avLst/>
                            </a:prstGeom>
                            <a:solidFill>
                              <a:srgbClr val="F4F4F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8" name="Rectangle 218"/>
                          <wps:cNvSpPr>
                            <a:spLocks noChangeArrowheads="1"/>
                          </wps:cNvSpPr>
                          <wps:spPr bwMode="auto">
                            <a:xfrm>
                              <a:off x="3593" y="7977"/>
                              <a:ext cx="1862" cy="66"/>
                            </a:xfrm>
                            <a:prstGeom prst="rect">
                              <a:avLst/>
                            </a:prstGeom>
                            <a:solidFill>
                              <a:srgbClr val="F3F3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9" name="Rectangle 219"/>
                          <wps:cNvSpPr>
                            <a:spLocks noChangeArrowheads="1"/>
                          </wps:cNvSpPr>
                          <wps:spPr bwMode="auto">
                            <a:xfrm>
                              <a:off x="3593" y="8043"/>
                              <a:ext cx="1862" cy="76"/>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 name="Rectangle 220"/>
                          <wps:cNvSpPr>
                            <a:spLocks noChangeArrowheads="1"/>
                          </wps:cNvSpPr>
                          <wps:spPr bwMode="auto">
                            <a:xfrm>
                              <a:off x="3593" y="8119"/>
                              <a:ext cx="1862" cy="65"/>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1" name="Rectangle 221"/>
                          <wps:cNvSpPr>
                            <a:spLocks noChangeArrowheads="1"/>
                          </wps:cNvSpPr>
                          <wps:spPr bwMode="auto">
                            <a:xfrm>
                              <a:off x="3593" y="8184"/>
                              <a:ext cx="1862" cy="33"/>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2" name="Rectangle 222"/>
                          <wps:cNvSpPr>
                            <a:spLocks noChangeArrowheads="1"/>
                          </wps:cNvSpPr>
                          <wps:spPr bwMode="auto">
                            <a:xfrm>
                              <a:off x="3604" y="7129"/>
                              <a:ext cx="1840" cy="1066"/>
                            </a:xfrm>
                            <a:prstGeom prst="rect">
                              <a:avLst/>
                            </a:prstGeom>
                            <a:noFill/>
                            <a:ln w="3175" cap="rnd">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3" name="Rectangle 223"/>
                          <wps:cNvSpPr>
                            <a:spLocks noChangeArrowheads="1"/>
                          </wps:cNvSpPr>
                          <wps:spPr bwMode="auto">
                            <a:xfrm>
                              <a:off x="3670" y="7128"/>
                              <a:ext cx="1739" cy="3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57F41A" w14:textId="77777777" w:rsidR="00F477BD" w:rsidRDefault="00F477BD">
                                <w:r>
                                  <w:rPr>
                                    <w:rFonts w:ascii="Calibri" w:hAnsi="Calibri" w:cs="Calibri"/>
                                    <w:color w:val="000000"/>
                                    <w:kern w:val="0"/>
                                    <w:sz w:val="22"/>
                                  </w:rPr>
                                  <w:t xml:space="preserve">Randomly choose a </w:t>
                                </w:r>
                              </w:p>
                            </w:txbxContent>
                          </wps:txbx>
                          <wps:bodyPr rot="0" vert="horz" wrap="none" lIns="0" tIns="0" rIns="0" bIns="0" anchor="t" anchorCtr="0" upright="1">
                            <a:spAutoFit/>
                          </wps:bodyPr>
                        </wps:wsp>
                        <wps:wsp>
                          <wps:cNvPr id="204" name="Rectangle 224"/>
                          <wps:cNvSpPr>
                            <a:spLocks noChangeArrowheads="1"/>
                          </wps:cNvSpPr>
                          <wps:spPr bwMode="auto">
                            <a:xfrm>
                              <a:off x="3735" y="7390"/>
                              <a:ext cx="1591" cy="3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A61CA0" w14:textId="77777777" w:rsidR="00F477BD" w:rsidRDefault="00F477BD">
                                <w:r>
                                  <w:rPr>
                                    <w:rFonts w:ascii="Calibri" w:hAnsi="Calibri" w:cs="Calibri"/>
                                    <w:color w:val="000000"/>
                                    <w:kern w:val="0"/>
                                    <w:sz w:val="22"/>
                                  </w:rPr>
                                  <w:t xml:space="preserve">NameServer from </w:t>
                                </w:r>
                              </w:p>
                            </w:txbxContent>
                          </wps:txbx>
                          <wps:bodyPr rot="0" vert="horz" wrap="none" lIns="0" tIns="0" rIns="0" bIns="0" anchor="t" anchorCtr="0" upright="1">
                            <a:spAutoFit/>
                          </wps:bodyPr>
                        </wps:wsp>
                        <wps:wsp>
                          <wps:cNvPr id="205" name="Rectangle 225"/>
                          <wps:cNvSpPr>
                            <a:spLocks noChangeArrowheads="1"/>
                          </wps:cNvSpPr>
                          <wps:spPr bwMode="auto">
                            <a:xfrm>
                              <a:off x="3648" y="7651"/>
                              <a:ext cx="1765" cy="3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695C77" w14:textId="77777777" w:rsidR="00F477BD" w:rsidRDefault="00F477BD">
                                <w:r>
                                  <w:rPr>
                                    <w:rFonts w:ascii="Calibri" w:hAnsi="Calibri" w:cs="Calibri"/>
                                    <w:color w:val="000000"/>
                                    <w:kern w:val="0"/>
                                    <w:sz w:val="22"/>
                                  </w:rPr>
                                  <w:t xml:space="preserve">the NameServer list </w:t>
                                </w:r>
                              </w:p>
                            </w:txbxContent>
                          </wps:txbx>
                          <wps:bodyPr rot="0" vert="horz" wrap="none" lIns="0" tIns="0" rIns="0" bIns="0" anchor="t" anchorCtr="0" upright="1">
                            <a:spAutoFit/>
                          </wps:bodyPr>
                        </wps:wsp>
                        <wps:wsp>
                          <wps:cNvPr id="206" name="Rectangle 226"/>
                          <wps:cNvSpPr>
                            <a:spLocks noChangeArrowheads="1"/>
                          </wps:cNvSpPr>
                          <wps:spPr bwMode="auto">
                            <a:xfrm>
                              <a:off x="3778" y="7912"/>
                              <a:ext cx="1517" cy="3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57DF39" w14:textId="77777777" w:rsidR="00F477BD" w:rsidRDefault="00F477BD">
                                <w:r>
                                  <w:rPr>
                                    <w:rFonts w:ascii="Calibri" w:hAnsi="Calibri" w:cs="Calibri"/>
                                    <w:color w:val="000000"/>
                                    <w:kern w:val="0"/>
                                    <w:sz w:val="22"/>
                                  </w:rPr>
                                  <w:t>and connect to it</w:t>
                                </w:r>
                              </w:p>
                            </w:txbxContent>
                          </wps:txbx>
                          <wps:bodyPr rot="0" vert="horz" wrap="none" lIns="0" tIns="0" rIns="0" bIns="0" anchor="t" anchorCtr="0" upright="1">
                            <a:spAutoFit/>
                          </wps:bodyPr>
                        </wps:wsp>
                        <wps:wsp>
                          <wps:cNvPr id="207" name="Line 227"/>
                          <wps:cNvCnPr/>
                          <wps:spPr bwMode="auto">
                            <a:xfrm flipH="1">
                              <a:off x="2766" y="9088"/>
                              <a:ext cx="838" cy="0"/>
                            </a:xfrm>
                            <a:prstGeom prst="line">
                              <a:avLst/>
                            </a:prstGeom>
                            <a:noFill/>
                            <a:ln w="11430" cap="rnd">
                              <a:solidFill>
                                <a:srgbClr val="404040"/>
                              </a:solidFill>
                              <a:round/>
                              <a:headEnd/>
                              <a:tailEnd/>
                            </a:ln>
                            <a:extLst>
                              <a:ext uri="{909E8E84-426E-40DD-AFC4-6F175D3DCCD1}">
                                <a14:hiddenFill xmlns:a14="http://schemas.microsoft.com/office/drawing/2010/main">
                                  <a:noFill/>
                                </a14:hiddenFill>
                              </a:ext>
                            </a:extLst>
                          </wps:spPr>
                          <wps:bodyPr/>
                        </wps:wsp>
                        <wps:wsp>
                          <wps:cNvPr id="208" name="Freeform 228"/>
                          <wps:cNvSpPr>
                            <a:spLocks/>
                          </wps:cNvSpPr>
                          <wps:spPr bwMode="auto">
                            <a:xfrm>
                              <a:off x="2679" y="9020"/>
                              <a:ext cx="123" cy="127"/>
                            </a:xfrm>
                            <a:custGeom>
                              <a:avLst/>
                              <a:gdLst>
                                <a:gd name="T0" fmla="*/ 0 w 181"/>
                                <a:gd name="T1" fmla="*/ 46 h 188"/>
                                <a:gd name="T2" fmla="*/ 82 w 181"/>
                                <a:gd name="T3" fmla="*/ 2 h 188"/>
                                <a:gd name="T4" fmla="*/ 84 w 181"/>
                                <a:gd name="T5" fmla="*/ 0 h 188"/>
                                <a:gd name="T6" fmla="*/ 84 w 181"/>
                                <a:gd name="T7" fmla="*/ 86 h 188"/>
                                <a:gd name="T8" fmla="*/ 82 w 181"/>
                                <a:gd name="T9" fmla="*/ 82 h 188"/>
                                <a:gd name="T10" fmla="*/ 0 w 181"/>
                                <a:gd name="T11" fmla="*/ 46 h 188"/>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81" h="188">
                                  <a:moveTo>
                                    <a:pt x="0" y="100"/>
                                  </a:moveTo>
                                  <a:lnTo>
                                    <a:pt x="176" y="4"/>
                                  </a:lnTo>
                                  <a:lnTo>
                                    <a:pt x="181" y="0"/>
                                  </a:lnTo>
                                  <a:cubicBezTo>
                                    <a:pt x="152" y="59"/>
                                    <a:pt x="152" y="129"/>
                                    <a:pt x="181" y="188"/>
                                  </a:cubicBezTo>
                                  <a:lnTo>
                                    <a:pt x="176" y="180"/>
                                  </a:lnTo>
                                  <a:lnTo>
                                    <a:pt x="0" y="100"/>
                                  </a:lnTo>
                                  <a:close/>
                                </a:path>
                              </a:pathLst>
                            </a:custGeom>
                            <a:solidFill>
                              <a:srgbClr val="404040"/>
                            </a:solidFill>
                            <a:ln w="0">
                              <a:solidFill>
                                <a:srgbClr val="000000"/>
                              </a:solidFill>
                              <a:round/>
                              <a:headEnd/>
                              <a:tailEnd/>
                            </a:ln>
                          </wps:spPr>
                          <wps:bodyPr rot="0" vert="horz" wrap="square" lIns="91440" tIns="45720" rIns="91440" bIns="45720" anchor="t" anchorCtr="0" upright="1">
                            <a:noAutofit/>
                          </wps:bodyPr>
                        </wps:wsp>
                        <wps:wsp>
                          <wps:cNvPr id="209" name="Rectangle 229"/>
                          <wps:cNvSpPr>
                            <a:spLocks noChangeArrowheads="1"/>
                          </wps:cNvSpPr>
                          <wps:spPr bwMode="auto">
                            <a:xfrm>
                              <a:off x="2994" y="8957"/>
                              <a:ext cx="294" cy="2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0" name="Rectangle 230"/>
                          <wps:cNvSpPr>
                            <a:spLocks noChangeArrowheads="1"/>
                          </wps:cNvSpPr>
                          <wps:spPr bwMode="auto">
                            <a:xfrm>
                              <a:off x="2994" y="8946"/>
                              <a:ext cx="303" cy="3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40C477" w14:textId="77777777" w:rsidR="00F477BD" w:rsidRDefault="00F477BD">
                                <w:r>
                                  <w:rPr>
                                    <w:rFonts w:ascii="Calibri" w:hAnsi="Calibri" w:cs="Calibri"/>
                                    <w:color w:val="000000"/>
                                    <w:kern w:val="0"/>
                                    <w:sz w:val="22"/>
                                  </w:rPr>
                                  <w:t>Yes</w:t>
                                </w:r>
                              </w:p>
                            </w:txbxContent>
                          </wps:txbx>
                          <wps:bodyPr rot="0" vert="horz" wrap="none" lIns="0" tIns="0" rIns="0" bIns="0" anchor="t" anchorCtr="0" upright="1">
                            <a:spAutoFit/>
                          </wps:bodyPr>
                        </wps:wsp>
                        <wps:wsp>
                          <wps:cNvPr id="211" name="Rectangle 231"/>
                          <wps:cNvSpPr>
                            <a:spLocks noChangeArrowheads="1"/>
                          </wps:cNvSpPr>
                          <wps:spPr bwMode="auto">
                            <a:xfrm>
                              <a:off x="3637" y="8685"/>
                              <a:ext cx="1851" cy="860"/>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2" name="Freeform 232"/>
                          <wps:cNvSpPr>
                            <a:spLocks/>
                          </wps:cNvSpPr>
                          <wps:spPr bwMode="auto">
                            <a:xfrm>
                              <a:off x="3637" y="8685"/>
                              <a:ext cx="1840" cy="849"/>
                            </a:xfrm>
                            <a:custGeom>
                              <a:avLst/>
                              <a:gdLst>
                                <a:gd name="T0" fmla="*/ 0 w 1840"/>
                                <a:gd name="T1" fmla="*/ 424 h 849"/>
                                <a:gd name="T2" fmla="*/ 915 w 1840"/>
                                <a:gd name="T3" fmla="*/ 0 h 849"/>
                                <a:gd name="T4" fmla="*/ 1840 w 1840"/>
                                <a:gd name="T5" fmla="*/ 424 h 849"/>
                                <a:gd name="T6" fmla="*/ 915 w 1840"/>
                                <a:gd name="T7" fmla="*/ 849 h 849"/>
                                <a:gd name="T8" fmla="*/ 0 w 1840"/>
                                <a:gd name="T9" fmla="*/ 424 h 84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840" h="849">
                                  <a:moveTo>
                                    <a:pt x="0" y="424"/>
                                  </a:moveTo>
                                  <a:lnTo>
                                    <a:pt x="915" y="0"/>
                                  </a:lnTo>
                                  <a:lnTo>
                                    <a:pt x="1840" y="424"/>
                                  </a:lnTo>
                                  <a:lnTo>
                                    <a:pt x="915" y="849"/>
                                  </a:lnTo>
                                  <a:lnTo>
                                    <a:pt x="0" y="4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3" name="Rectangle 233"/>
                          <wps:cNvSpPr>
                            <a:spLocks noChangeArrowheads="1"/>
                          </wps:cNvSpPr>
                          <wps:spPr bwMode="auto">
                            <a:xfrm>
                              <a:off x="3637" y="8685"/>
                              <a:ext cx="1851" cy="860"/>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4" name="Rectangle 234"/>
                          <wps:cNvSpPr>
                            <a:spLocks noChangeArrowheads="1"/>
                          </wps:cNvSpPr>
                          <wps:spPr bwMode="auto">
                            <a:xfrm>
                              <a:off x="3626" y="8674"/>
                              <a:ext cx="1873" cy="882"/>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5" name="Freeform 235"/>
                          <wps:cNvSpPr>
                            <a:spLocks/>
                          </wps:cNvSpPr>
                          <wps:spPr bwMode="auto">
                            <a:xfrm>
                              <a:off x="3631" y="8679"/>
                              <a:ext cx="1852" cy="861"/>
                            </a:xfrm>
                            <a:custGeom>
                              <a:avLst/>
                              <a:gdLst>
                                <a:gd name="T0" fmla="*/ 3 w 2721"/>
                                <a:gd name="T1" fmla="*/ 289 h 1265"/>
                                <a:gd name="T2" fmla="*/ 626 w 2721"/>
                                <a:gd name="T3" fmla="*/ 1 h 1265"/>
                                <a:gd name="T4" fmla="*/ 629 w 2721"/>
                                <a:gd name="T5" fmla="*/ 1 h 1265"/>
                                <a:gd name="T6" fmla="*/ 1258 w 2721"/>
                                <a:gd name="T7" fmla="*/ 289 h 1265"/>
                                <a:gd name="T8" fmla="*/ 1261 w 2721"/>
                                <a:gd name="T9" fmla="*/ 293 h 1265"/>
                                <a:gd name="T10" fmla="*/ 1258 w 2721"/>
                                <a:gd name="T11" fmla="*/ 297 h 1265"/>
                                <a:gd name="T12" fmla="*/ 629 w 2721"/>
                                <a:gd name="T13" fmla="*/ 585 h 1265"/>
                                <a:gd name="T14" fmla="*/ 626 w 2721"/>
                                <a:gd name="T15" fmla="*/ 585 h 1265"/>
                                <a:gd name="T16" fmla="*/ 3 w 2721"/>
                                <a:gd name="T17" fmla="*/ 297 h 1265"/>
                                <a:gd name="T18" fmla="*/ 1 w 2721"/>
                                <a:gd name="T19" fmla="*/ 291 h 1265"/>
                                <a:gd name="T20" fmla="*/ 6 w 2721"/>
                                <a:gd name="T21" fmla="*/ 289 h 1265"/>
                                <a:gd name="T22" fmla="*/ 629 w 2721"/>
                                <a:gd name="T23" fmla="*/ 579 h 1265"/>
                                <a:gd name="T24" fmla="*/ 626 w 2721"/>
                                <a:gd name="T25" fmla="*/ 579 h 1265"/>
                                <a:gd name="T26" fmla="*/ 1256 w 2721"/>
                                <a:gd name="T27" fmla="*/ 289 h 1265"/>
                                <a:gd name="T28" fmla="*/ 1256 w 2721"/>
                                <a:gd name="T29" fmla="*/ 297 h 1265"/>
                                <a:gd name="T30" fmla="*/ 626 w 2721"/>
                                <a:gd name="T31" fmla="*/ 7 h 1265"/>
                                <a:gd name="T32" fmla="*/ 629 w 2721"/>
                                <a:gd name="T33" fmla="*/ 7 h 1265"/>
                                <a:gd name="T34" fmla="*/ 6 w 2721"/>
                                <a:gd name="T35" fmla="*/ 297 h 1265"/>
                                <a:gd name="T36" fmla="*/ 1 w 2721"/>
                                <a:gd name="T37" fmla="*/ 295 h 1265"/>
                                <a:gd name="T38" fmla="*/ 3 w 2721"/>
                                <a:gd name="T39" fmla="*/ 289 h 1265"/>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Lst>
                              <a:ahLst/>
                              <a:cxnLst>
                                <a:cxn ang="T40">
                                  <a:pos x="T0" y="T1"/>
                                </a:cxn>
                                <a:cxn ang="T41">
                                  <a:pos x="T2" y="T3"/>
                                </a:cxn>
                                <a:cxn ang="T42">
                                  <a:pos x="T4" y="T5"/>
                                </a:cxn>
                                <a:cxn ang="T43">
                                  <a:pos x="T6" y="T7"/>
                                </a:cxn>
                                <a:cxn ang="T44">
                                  <a:pos x="T8" y="T9"/>
                                </a:cxn>
                                <a:cxn ang="T45">
                                  <a:pos x="T10" y="T11"/>
                                </a:cxn>
                                <a:cxn ang="T46">
                                  <a:pos x="T12" y="T13"/>
                                </a:cxn>
                                <a:cxn ang="T47">
                                  <a:pos x="T14" y="T15"/>
                                </a:cxn>
                                <a:cxn ang="T48">
                                  <a:pos x="T16" y="T17"/>
                                </a:cxn>
                                <a:cxn ang="T49">
                                  <a:pos x="T18" y="T19"/>
                                </a:cxn>
                                <a:cxn ang="T50">
                                  <a:pos x="T20" y="T21"/>
                                </a:cxn>
                                <a:cxn ang="T51">
                                  <a:pos x="T22" y="T23"/>
                                </a:cxn>
                                <a:cxn ang="T52">
                                  <a:pos x="T24" y="T25"/>
                                </a:cxn>
                                <a:cxn ang="T53">
                                  <a:pos x="T26" y="T27"/>
                                </a:cxn>
                                <a:cxn ang="T54">
                                  <a:pos x="T28" y="T29"/>
                                </a:cxn>
                                <a:cxn ang="T55">
                                  <a:pos x="T30" y="T31"/>
                                </a:cxn>
                                <a:cxn ang="T56">
                                  <a:pos x="T32" y="T33"/>
                                </a:cxn>
                                <a:cxn ang="T57">
                                  <a:pos x="T34" y="T35"/>
                                </a:cxn>
                                <a:cxn ang="T58">
                                  <a:pos x="T36" y="T37"/>
                                </a:cxn>
                                <a:cxn ang="T59">
                                  <a:pos x="T38" y="T39"/>
                                </a:cxn>
                              </a:cxnLst>
                              <a:rect l="0" t="0" r="r" b="b"/>
                              <a:pathLst>
                                <a:path w="2721" h="1265">
                                  <a:moveTo>
                                    <a:pt x="6" y="625"/>
                                  </a:moveTo>
                                  <a:lnTo>
                                    <a:pt x="1350" y="1"/>
                                  </a:lnTo>
                                  <a:cubicBezTo>
                                    <a:pt x="1352" y="0"/>
                                    <a:pt x="1355" y="0"/>
                                    <a:pt x="1357" y="1"/>
                                  </a:cubicBezTo>
                                  <a:lnTo>
                                    <a:pt x="2717" y="625"/>
                                  </a:lnTo>
                                  <a:cubicBezTo>
                                    <a:pt x="2720" y="627"/>
                                    <a:pt x="2721" y="629"/>
                                    <a:pt x="2721" y="632"/>
                                  </a:cubicBezTo>
                                  <a:cubicBezTo>
                                    <a:pt x="2721" y="636"/>
                                    <a:pt x="2720" y="638"/>
                                    <a:pt x="2717" y="640"/>
                                  </a:cubicBezTo>
                                  <a:lnTo>
                                    <a:pt x="1357" y="1264"/>
                                  </a:lnTo>
                                  <a:cubicBezTo>
                                    <a:pt x="1355" y="1265"/>
                                    <a:pt x="1352" y="1265"/>
                                    <a:pt x="1350" y="1264"/>
                                  </a:cubicBezTo>
                                  <a:lnTo>
                                    <a:pt x="6" y="640"/>
                                  </a:lnTo>
                                  <a:cubicBezTo>
                                    <a:pt x="2" y="638"/>
                                    <a:pt x="0" y="633"/>
                                    <a:pt x="2" y="629"/>
                                  </a:cubicBezTo>
                                  <a:cubicBezTo>
                                    <a:pt x="4" y="625"/>
                                    <a:pt x="9" y="623"/>
                                    <a:pt x="13" y="625"/>
                                  </a:cubicBezTo>
                                  <a:lnTo>
                                    <a:pt x="1357" y="1249"/>
                                  </a:lnTo>
                                  <a:lnTo>
                                    <a:pt x="1350" y="1249"/>
                                  </a:lnTo>
                                  <a:lnTo>
                                    <a:pt x="2710" y="625"/>
                                  </a:lnTo>
                                  <a:lnTo>
                                    <a:pt x="2710" y="640"/>
                                  </a:lnTo>
                                  <a:lnTo>
                                    <a:pt x="1350" y="16"/>
                                  </a:lnTo>
                                  <a:lnTo>
                                    <a:pt x="1357" y="16"/>
                                  </a:lnTo>
                                  <a:lnTo>
                                    <a:pt x="13" y="640"/>
                                  </a:lnTo>
                                  <a:cubicBezTo>
                                    <a:pt x="9" y="642"/>
                                    <a:pt x="4" y="640"/>
                                    <a:pt x="2" y="636"/>
                                  </a:cubicBezTo>
                                  <a:cubicBezTo>
                                    <a:pt x="0" y="632"/>
                                    <a:pt x="2" y="627"/>
                                    <a:pt x="6" y="625"/>
                                  </a:cubicBez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16" name="Rectangle 236"/>
                          <wps:cNvSpPr>
                            <a:spLocks noChangeArrowheads="1"/>
                          </wps:cNvSpPr>
                          <wps:spPr bwMode="auto">
                            <a:xfrm>
                              <a:off x="3626" y="8674"/>
                              <a:ext cx="1873" cy="882"/>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7" name="Rectangle 237"/>
                          <wps:cNvSpPr>
                            <a:spLocks noChangeArrowheads="1"/>
                          </wps:cNvSpPr>
                          <wps:spPr bwMode="auto">
                            <a:xfrm>
                              <a:off x="3593" y="8652"/>
                              <a:ext cx="1873" cy="3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8" name="Rectangle 238"/>
                          <wps:cNvSpPr>
                            <a:spLocks noChangeArrowheads="1"/>
                          </wps:cNvSpPr>
                          <wps:spPr bwMode="auto">
                            <a:xfrm>
                              <a:off x="3593" y="8685"/>
                              <a:ext cx="1873" cy="54"/>
                            </a:xfrm>
                            <a:prstGeom prst="rect">
                              <a:avLst/>
                            </a:prstGeom>
                            <a:solidFill>
                              <a:srgbClr val="FE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9" name="Rectangle 239"/>
                          <wps:cNvSpPr>
                            <a:spLocks noChangeArrowheads="1"/>
                          </wps:cNvSpPr>
                          <wps:spPr bwMode="auto">
                            <a:xfrm>
                              <a:off x="3593" y="8739"/>
                              <a:ext cx="1873" cy="55"/>
                            </a:xfrm>
                            <a:prstGeom prst="rect">
                              <a:avLst/>
                            </a:prstGeom>
                            <a:solidFill>
                              <a:srgbClr val="FDFD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0" name="Rectangle 240"/>
                          <wps:cNvSpPr>
                            <a:spLocks noChangeArrowheads="1"/>
                          </wps:cNvSpPr>
                          <wps:spPr bwMode="auto">
                            <a:xfrm>
                              <a:off x="3593" y="8794"/>
                              <a:ext cx="1873" cy="54"/>
                            </a:xfrm>
                            <a:prstGeom prst="rect">
                              <a:avLst/>
                            </a:prstGeom>
                            <a:solidFill>
                              <a:srgbClr val="FCFC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1" name="Rectangle 241"/>
                          <wps:cNvSpPr>
                            <a:spLocks noChangeArrowheads="1"/>
                          </wps:cNvSpPr>
                          <wps:spPr bwMode="auto">
                            <a:xfrm>
                              <a:off x="3593" y="8848"/>
                              <a:ext cx="1873" cy="55"/>
                            </a:xfrm>
                            <a:prstGeom prst="rect">
                              <a:avLst/>
                            </a:prstGeom>
                            <a:solidFill>
                              <a:srgbClr val="FBFB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2" name="Rectangle 242"/>
                          <wps:cNvSpPr>
                            <a:spLocks noChangeArrowheads="1"/>
                          </wps:cNvSpPr>
                          <wps:spPr bwMode="auto">
                            <a:xfrm>
                              <a:off x="3593" y="8903"/>
                              <a:ext cx="1873" cy="54"/>
                            </a:xfrm>
                            <a:prstGeom prst="rect">
                              <a:avLst/>
                            </a:prstGeom>
                            <a:solidFill>
                              <a:srgbClr val="FAFA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3" name="Rectangle 243"/>
                          <wps:cNvSpPr>
                            <a:spLocks noChangeArrowheads="1"/>
                          </wps:cNvSpPr>
                          <wps:spPr bwMode="auto">
                            <a:xfrm>
                              <a:off x="3593" y="8957"/>
                              <a:ext cx="1873" cy="54"/>
                            </a:xfrm>
                            <a:prstGeom prst="rect">
                              <a:avLst/>
                            </a:prstGeom>
                            <a:solidFill>
                              <a:srgbClr val="F9F9F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4" name="Rectangle 244"/>
                          <wps:cNvSpPr>
                            <a:spLocks noChangeArrowheads="1"/>
                          </wps:cNvSpPr>
                          <wps:spPr bwMode="auto">
                            <a:xfrm>
                              <a:off x="3593" y="9011"/>
                              <a:ext cx="1873" cy="109"/>
                            </a:xfrm>
                            <a:prstGeom prst="rect">
                              <a:avLst/>
                            </a:prstGeom>
                            <a:solidFill>
                              <a:srgbClr val="F8F8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5" name="Rectangle 245"/>
                          <wps:cNvSpPr>
                            <a:spLocks noChangeArrowheads="1"/>
                          </wps:cNvSpPr>
                          <wps:spPr bwMode="auto">
                            <a:xfrm>
                              <a:off x="3593" y="9120"/>
                              <a:ext cx="1873" cy="55"/>
                            </a:xfrm>
                            <a:prstGeom prst="rect">
                              <a:avLst/>
                            </a:prstGeom>
                            <a:solidFill>
                              <a:srgbClr val="F7F7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6" name="Rectangle 246"/>
                          <wps:cNvSpPr>
                            <a:spLocks noChangeArrowheads="1"/>
                          </wps:cNvSpPr>
                          <wps:spPr bwMode="auto">
                            <a:xfrm>
                              <a:off x="3593" y="9175"/>
                              <a:ext cx="1873" cy="43"/>
                            </a:xfrm>
                            <a:prstGeom prst="rect">
                              <a:avLst/>
                            </a:prstGeom>
                            <a:solidFill>
                              <a:srgbClr val="F6F6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7" name="Rectangle 247"/>
                          <wps:cNvSpPr>
                            <a:spLocks noChangeArrowheads="1"/>
                          </wps:cNvSpPr>
                          <wps:spPr bwMode="auto">
                            <a:xfrm>
                              <a:off x="3593" y="9218"/>
                              <a:ext cx="1873" cy="55"/>
                            </a:xfrm>
                            <a:prstGeom prst="rect">
                              <a:avLst/>
                            </a:prstGeom>
                            <a:solidFill>
                              <a:srgbClr val="F5F5F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8" name="Rectangle 248"/>
                          <wps:cNvSpPr>
                            <a:spLocks noChangeArrowheads="1"/>
                          </wps:cNvSpPr>
                          <wps:spPr bwMode="auto">
                            <a:xfrm>
                              <a:off x="3593" y="9273"/>
                              <a:ext cx="1873" cy="54"/>
                            </a:xfrm>
                            <a:prstGeom prst="rect">
                              <a:avLst/>
                            </a:prstGeom>
                            <a:solidFill>
                              <a:srgbClr val="F4F4F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9" name="Rectangle 249"/>
                          <wps:cNvSpPr>
                            <a:spLocks noChangeArrowheads="1"/>
                          </wps:cNvSpPr>
                          <wps:spPr bwMode="auto">
                            <a:xfrm>
                              <a:off x="3593" y="9327"/>
                              <a:ext cx="1873" cy="54"/>
                            </a:xfrm>
                            <a:prstGeom prst="rect">
                              <a:avLst/>
                            </a:prstGeom>
                            <a:solidFill>
                              <a:srgbClr val="F3F3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0" name="Rectangle 250"/>
                          <wps:cNvSpPr>
                            <a:spLocks noChangeArrowheads="1"/>
                          </wps:cNvSpPr>
                          <wps:spPr bwMode="auto">
                            <a:xfrm>
                              <a:off x="3593" y="9381"/>
                              <a:ext cx="1873" cy="55"/>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1" name="Rectangle 251"/>
                          <wps:cNvSpPr>
                            <a:spLocks noChangeArrowheads="1"/>
                          </wps:cNvSpPr>
                          <wps:spPr bwMode="auto">
                            <a:xfrm>
                              <a:off x="3593" y="9436"/>
                              <a:ext cx="1873" cy="54"/>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2" name="Rectangle 252"/>
                          <wps:cNvSpPr>
                            <a:spLocks noChangeArrowheads="1"/>
                          </wps:cNvSpPr>
                          <wps:spPr bwMode="auto">
                            <a:xfrm>
                              <a:off x="3593" y="9490"/>
                              <a:ext cx="1873" cy="33"/>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3" name="Freeform 253"/>
                          <wps:cNvSpPr>
                            <a:spLocks/>
                          </wps:cNvSpPr>
                          <wps:spPr bwMode="auto">
                            <a:xfrm>
                              <a:off x="3604" y="8663"/>
                              <a:ext cx="1851" cy="838"/>
                            </a:xfrm>
                            <a:custGeom>
                              <a:avLst/>
                              <a:gdLst>
                                <a:gd name="T0" fmla="*/ 0 w 1851"/>
                                <a:gd name="T1" fmla="*/ 425 h 838"/>
                                <a:gd name="T2" fmla="*/ 926 w 1851"/>
                                <a:gd name="T3" fmla="*/ 0 h 838"/>
                                <a:gd name="T4" fmla="*/ 1851 w 1851"/>
                                <a:gd name="T5" fmla="*/ 425 h 838"/>
                                <a:gd name="T6" fmla="*/ 926 w 1851"/>
                                <a:gd name="T7" fmla="*/ 838 h 838"/>
                                <a:gd name="T8" fmla="*/ 0 w 1851"/>
                                <a:gd name="T9" fmla="*/ 425 h 838"/>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851" h="838">
                                  <a:moveTo>
                                    <a:pt x="0" y="425"/>
                                  </a:moveTo>
                                  <a:lnTo>
                                    <a:pt x="926" y="0"/>
                                  </a:lnTo>
                                  <a:lnTo>
                                    <a:pt x="1851" y="425"/>
                                  </a:lnTo>
                                  <a:lnTo>
                                    <a:pt x="926" y="838"/>
                                  </a:lnTo>
                                  <a:lnTo>
                                    <a:pt x="0" y="425"/>
                                  </a:lnTo>
                                  <a:close/>
                                </a:path>
                              </a:pathLst>
                            </a:custGeom>
                            <a:noFill/>
                            <a:ln w="3175" cap="rnd">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4" name="Rectangle 254"/>
                          <wps:cNvSpPr>
                            <a:spLocks noChangeArrowheads="1"/>
                          </wps:cNvSpPr>
                          <wps:spPr bwMode="auto">
                            <a:xfrm>
                              <a:off x="4051" y="8815"/>
                              <a:ext cx="966" cy="3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304D10" w14:textId="77777777" w:rsidR="00F477BD" w:rsidRDefault="00F477BD">
                                <w:r>
                                  <w:rPr>
                                    <w:rFonts w:ascii="Calibri" w:hAnsi="Calibri" w:cs="Calibri"/>
                                    <w:color w:val="000000"/>
                                    <w:kern w:val="0"/>
                                    <w:sz w:val="22"/>
                                  </w:rPr>
                                  <w:t xml:space="preserve">Connected </w:t>
                                </w:r>
                              </w:p>
                            </w:txbxContent>
                          </wps:txbx>
                          <wps:bodyPr rot="0" vert="horz" wrap="none" lIns="0" tIns="0" rIns="0" bIns="0" anchor="t" anchorCtr="0" upright="1">
                            <a:spAutoFit/>
                          </wps:bodyPr>
                        </wps:wsp>
                        <wps:wsp>
                          <wps:cNvPr id="235" name="Rectangle 255"/>
                          <wps:cNvSpPr>
                            <a:spLocks noChangeArrowheads="1"/>
                          </wps:cNvSpPr>
                          <wps:spPr bwMode="auto">
                            <a:xfrm>
                              <a:off x="3953" y="9076"/>
                              <a:ext cx="1053" cy="3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FB7EF9" w14:textId="77777777" w:rsidR="00F477BD" w:rsidRDefault="00F477BD">
                                <w:r>
                                  <w:rPr>
                                    <w:rFonts w:ascii="Calibri" w:hAnsi="Calibri" w:cs="Calibri"/>
                                    <w:color w:val="000000"/>
                                    <w:kern w:val="0"/>
                                    <w:sz w:val="22"/>
                                  </w:rPr>
                                  <w:t>successfully</w:t>
                                </w:r>
                              </w:p>
                            </w:txbxContent>
                          </wps:txbx>
                          <wps:bodyPr rot="0" vert="horz" wrap="none" lIns="0" tIns="0" rIns="0" bIns="0" anchor="t" anchorCtr="0" upright="1">
                            <a:spAutoFit/>
                          </wps:bodyPr>
                        </wps:wsp>
                        <wps:wsp>
                          <wps:cNvPr id="236" name="Rectangle 256"/>
                          <wps:cNvSpPr>
                            <a:spLocks noChangeArrowheads="1"/>
                          </wps:cNvSpPr>
                          <wps:spPr bwMode="auto">
                            <a:xfrm>
                              <a:off x="4998" y="9076"/>
                              <a:ext cx="102" cy="3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045394" w14:textId="77777777" w:rsidR="00F477BD" w:rsidRDefault="00F477BD">
                                <w:r>
                                  <w:rPr>
                                    <w:rFonts w:ascii="Calibri" w:hAnsi="Calibri" w:cs="Calibri"/>
                                    <w:color w:val="000000"/>
                                    <w:kern w:val="0"/>
                                    <w:sz w:val="22"/>
                                  </w:rPr>
                                  <w:t>?</w:t>
                                </w:r>
                              </w:p>
                            </w:txbxContent>
                          </wps:txbx>
                          <wps:bodyPr rot="0" vert="horz" wrap="none" lIns="0" tIns="0" rIns="0" bIns="0" anchor="t" anchorCtr="0" upright="1">
                            <a:spAutoFit/>
                          </wps:bodyPr>
                        </wps:wsp>
                        <wps:wsp>
                          <wps:cNvPr id="237" name="Rectangle 257"/>
                          <wps:cNvSpPr>
                            <a:spLocks noChangeArrowheads="1"/>
                          </wps:cNvSpPr>
                          <wps:spPr bwMode="auto">
                            <a:xfrm>
                              <a:off x="1002" y="8609"/>
                              <a:ext cx="1698" cy="1001"/>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238" name="Picture 25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1002" y="8609"/>
                              <a:ext cx="1698" cy="1001"/>
                            </a:xfrm>
                            <a:prstGeom prst="rect">
                              <a:avLst/>
                            </a:prstGeom>
                            <a:noFill/>
                            <a:extLst>
                              <a:ext uri="{909E8E84-426E-40DD-AFC4-6F175D3DCCD1}">
                                <a14:hiddenFill xmlns:a14="http://schemas.microsoft.com/office/drawing/2010/main">
                                  <a:solidFill>
                                    <a:srgbClr val="FFFFFF"/>
                                  </a:solidFill>
                                </a14:hiddenFill>
                              </a:ext>
                            </a:extLst>
                          </pic:spPr>
                        </pic:pic>
                        <wps:wsp>
                          <wps:cNvPr id="239" name="Rectangle 259"/>
                          <wps:cNvSpPr>
                            <a:spLocks noChangeArrowheads="1"/>
                          </wps:cNvSpPr>
                          <wps:spPr bwMode="auto">
                            <a:xfrm>
                              <a:off x="1002" y="8609"/>
                              <a:ext cx="1698" cy="1001"/>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0" name="Rectangle 260"/>
                          <wps:cNvSpPr>
                            <a:spLocks noChangeArrowheads="1"/>
                          </wps:cNvSpPr>
                          <wps:spPr bwMode="auto">
                            <a:xfrm>
                              <a:off x="991" y="8598"/>
                              <a:ext cx="1720" cy="1023"/>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1" name="Freeform 261"/>
                          <wps:cNvSpPr>
                            <a:spLocks/>
                          </wps:cNvSpPr>
                          <wps:spPr bwMode="auto">
                            <a:xfrm>
                              <a:off x="996" y="8603"/>
                              <a:ext cx="1710" cy="1012"/>
                            </a:xfrm>
                            <a:custGeom>
                              <a:avLst/>
                              <a:gdLst>
                                <a:gd name="T0" fmla="*/ 3 w 2512"/>
                                <a:gd name="T1" fmla="*/ 681 h 1488"/>
                                <a:gd name="T2" fmla="*/ 1161 w 2512"/>
                                <a:gd name="T3" fmla="*/ 681 h 1488"/>
                                <a:gd name="T4" fmla="*/ 1157 w 2512"/>
                                <a:gd name="T5" fmla="*/ 685 h 1488"/>
                                <a:gd name="T6" fmla="*/ 1157 w 2512"/>
                                <a:gd name="T7" fmla="*/ 3 h 1488"/>
                                <a:gd name="T8" fmla="*/ 1161 w 2512"/>
                                <a:gd name="T9" fmla="*/ 7 h 1488"/>
                                <a:gd name="T10" fmla="*/ 3 w 2512"/>
                                <a:gd name="T11" fmla="*/ 7 h 1488"/>
                                <a:gd name="T12" fmla="*/ 7 w 2512"/>
                                <a:gd name="T13" fmla="*/ 3 h 1488"/>
                                <a:gd name="T14" fmla="*/ 7 w 2512"/>
                                <a:gd name="T15" fmla="*/ 685 h 1488"/>
                                <a:gd name="T16" fmla="*/ 3 w 2512"/>
                                <a:gd name="T17" fmla="*/ 688 h 1488"/>
                                <a:gd name="T18" fmla="*/ 0 w 2512"/>
                                <a:gd name="T19" fmla="*/ 685 h 1488"/>
                                <a:gd name="T20" fmla="*/ 0 w 2512"/>
                                <a:gd name="T21" fmla="*/ 3 h 1488"/>
                                <a:gd name="T22" fmla="*/ 3 w 2512"/>
                                <a:gd name="T23" fmla="*/ 0 h 1488"/>
                                <a:gd name="T24" fmla="*/ 1161 w 2512"/>
                                <a:gd name="T25" fmla="*/ 0 h 1488"/>
                                <a:gd name="T26" fmla="*/ 1164 w 2512"/>
                                <a:gd name="T27" fmla="*/ 3 h 1488"/>
                                <a:gd name="T28" fmla="*/ 1164 w 2512"/>
                                <a:gd name="T29" fmla="*/ 685 h 1488"/>
                                <a:gd name="T30" fmla="*/ 1161 w 2512"/>
                                <a:gd name="T31" fmla="*/ 688 h 1488"/>
                                <a:gd name="T32" fmla="*/ 3 w 2512"/>
                                <a:gd name="T33" fmla="*/ 688 h 1488"/>
                                <a:gd name="T34" fmla="*/ 0 w 2512"/>
                                <a:gd name="T35" fmla="*/ 685 h 1488"/>
                                <a:gd name="T36" fmla="*/ 3 w 2512"/>
                                <a:gd name="T37" fmla="*/ 681 h 1488"/>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2512" h="1488">
                                  <a:moveTo>
                                    <a:pt x="8" y="1472"/>
                                  </a:moveTo>
                                  <a:lnTo>
                                    <a:pt x="2504" y="1472"/>
                                  </a:lnTo>
                                  <a:lnTo>
                                    <a:pt x="2496" y="1480"/>
                                  </a:lnTo>
                                  <a:lnTo>
                                    <a:pt x="2496" y="8"/>
                                  </a:lnTo>
                                  <a:lnTo>
                                    <a:pt x="2504" y="16"/>
                                  </a:lnTo>
                                  <a:lnTo>
                                    <a:pt x="8" y="16"/>
                                  </a:lnTo>
                                  <a:lnTo>
                                    <a:pt x="16" y="8"/>
                                  </a:lnTo>
                                  <a:lnTo>
                                    <a:pt x="16" y="1480"/>
                                  </a:lnTo>
                                  <a:cubicBezTo>
                                    <a:pt x="16" y="1485"/>
                                    <a:pt x="13" y="1488"/>
                                    <a:pt x="8" y="1488"/>
                                  </a:cubicBezTo>
                                  <a:cubicBezTo>
                                    <a:pt x="4" y="1488"/>
                                    <a:pt x="0" y="1485"/>
                                    <a:pt x="0" y="1480"/>
                                  </a:cubicBezTo>
                                  <a:lnTo>
                                    <a:pt x="0" y="8"/>
                                  </a:lnTo>
                                  <a:cubicBezTo>
                                    <a:pt x="0" y="4"/>
                                    <a:pt x="4" y="0"/>
                                    <a:pt x="8" y="0"/>
                                  </a:cubicBezTo>
                                  <a:lnTo>
                                    <a:pt x="2504" y="0"/>
                                  </a:lnTo>
                                  <a:cubicBezTo>
                                    <a:pt x="2509" y="0"/>
                                    <a:pt x="2512" y="4"/>
                                    <a:pt x="2512" y="8"/>
                                  </a:cubicBezTo>
                                  <a:lnTo>
                                    <a:pt x="2512" y="1480"/>
                                  </a:lnTo>
                                  <a:cubicBezTo>
                                    <a:pt x="2512" y="1485"/>
                                    <a:pt x="2509" y="1488"/>
                                    <a:pt x="2504" y="1488"/>
                                  </a:cubicBezTo>
                                  <a:lnTo>
                                    <a:pt x="8" y="1488"/>
                                  </a:lnTo>
                                  <a:cubicBezTo>
                                    <a:pt x="4" y="1488"/>
                                    <a:pt x="0" y="1485"/>
                                    <a:pt x="0" y="1480"/>
                                  </a:cubicBezTo>
                                  <a:cubicBezTo>
                                    <a:pt x="0" y="1476"/>
                                    <a:pt x="4" y="1472"/>
                                    <a:pt x="8" y="1472"/>
                                  </a:cubicBez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42" name="Rectangle 262"/>
                          <wps:cNvSpPr>
                            <a:spLocks noChangeArrowheads="1"/>
                          </wps:cNvSpPr>
                          <wps:spPr bwMode="auto">
                            <a:xfrm>
                              <a:off x="991" y="8598"/>
                              <a:ext cx="1720" cy="1023"/>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 name="Rectangle 263"/>
                          <wps:cNvSpPr>
                            <a:spLocks noChangeArrowheads="1"/>
                          </wps:cNvSpPr>
                          <wps:spPr bwMode="auto">
                            <a:xfrm>
                              <a:off x="958" y="8565"/>
                              <a:ext cx="1721" cy="11"/>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4" name="Rectangle 264"/>
                          <wps:cNvSpPr>
                            <a:spLocks noChangeArrowheads="1"/>
                          </wps:cNvSpPr>
                          <wps:spPr bwMode="auto">
                            <a:xfrm>
                              <a:off x="958" y="8576"/>
                              <a:ext cx="1721" cy="3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5" name="Rectangle 265"/>
                          <wps:cNvSpPr>
                            <a:spLocks noChangeArrowheads="1"/>
                          </wps:cNvSpPr>
                          <wps:spPr bwMode="auto">
                            <a:xfrm>
                              <a:off x="958" y="8609"/>
                              <a:ext cx="1721" cy="65"/>
                            </a:xfrm>
                            <a:prstGeom prst="rect">
                              <a:avLst/>
                            </a:prstGeom>
                            <a:solidFill>
                              <a:srgbClr val="FE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6" name="Rectangle 266"/>
                          <wps:cNvSpPr>
                            <a:spLocks noChangeArrowheads="1"/>
                          </wps:cNvSpPr>
                          <wps:spPr bwMode="auto">
                            <a:xfrm>
                              <a:off x="958" y="8674"/>
                              <a:ext cx="1721" cy="65"/>
                            </a:xfrm>
                            <a:prstGeom prst="rect">
                              <a:avLst/>
                            </a:prstGeom>
                            <a:solidFill>
                              <a:srgbClr val="FDFD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 name="Rectangle 267"/>
                          <wps:cNvSpPr>
                            <a:spLocks noChangeArrowheads="1"/>
                          </wps:cNvSpPr>
                          <wps:spPr bwMode="auto">
                            <a:xfrm>
                              <a:off x="958" y="8739"/>
                              <a:ext cx="1721" cy="66"/>
                            </a:xfrm>
                            <a:prstGeom prst="rect">
                              <a:avLst/>
                            </a:prstGeom>
                            <a:solidFill>
                              <a:srgbClr val="FCFC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8" name="Rectangle 268"/>
                          <wps:cNvSpPr>
                            <a:spLocks noChangeArrowheads="1"/>
                          </wps:cNvSpPr>
                          <wps:spPr bwMode="auto">
                            <a:xfrm>
                              <a:off x="958" y="8805"/>
                              <a:ext cx="1721" cy="54"/>
                            </a:xfrm>
                            <a:prstGeom prst="rect">
                              <a:avLst/>
                            </a:prstGeom>
                            <a:solidFill>
                              <a:srgbClr val="FBFB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9" name="Rectangle 269"/>
                          <wps:cNvSpPr>
                            <a:spLocks noChangeArrowheads="1"/>
                          </wps:cNvSpPr>
                          <wps:spPr bwMode="auto">
                            <a:xfrm>
                              <a:off x="958" y="8859"/>
                              <a:ext cx="1721" cy="65"/>
                            </a:xfrm>
                            <a:prstGeom prst="rect">
                              <a:avLst/>
                            </a:prstGeom>
                            <a:solidFill>
                              <a:srgbClr val="FAFA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0" name="Rectangle 270"/>
                          <wps:cNvSpPr>
                            <a:spLocks noChangeArrowheads="1"/>
                          </wps:cNvSpPr>
                          <wps:spPr bwMode="auto">
                            <a:xfrm>
                              <a:off x="958" y="8924"/>
                              <a:ext cx="1721" cy="66"/>
                            </a:xfrm>
                            <a:prstGeom prst="rect">
                              <a:avLst/>
                            </a:prstGeom>
                            <a:solidFill>
                              <a:srgbClr val="F9F9F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1" name="Rectangle 271"/>
                          <wps:cNvSpPr>
                            <a:spLocks noChangeArrowheads="1"/>
                          </wps:cNvSpPr>
                          <wps:spPr bwMode="auto">
                            <a:xfrm>
                              <a:off x="958" y="8990"/>
                              <a:ext cx="1721" cy="130"/>
                            </a:xfrm>
                            <a:prstGeom prst="rect">
                              <a:avLst/>
                            </a:prstGeom>
                            <a:solidFill>
                              <a:srgbClr val="F8F8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2" name="Rectangle 272"/>
                          <wps:cNvSpPr>
                            <a:spLocks noChangeArrowheads="1"/>
                          </wps:cNvSpPr>
                          <wps:spPr bwMode="auto">
                            <a:xfrm>
                              <a:off x="958" y="9120"/>
                              <a:ext cx="1721" cy="65"/>
                            </a:xfrm>
                            <a:prstGeom prst="rect">
                              <a:avLst/>
                            </a:prstGeom>
                            <a:solidFill>
                              <a:srgbClr val="F7F7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3" name="Rectangle 273"/>
                          <wps:cNvSpPr>
                            <a:spLocks noChangeArrowheads="1"/>
                          </wps:cNvSpPr>
                          <wps:spPr bwMode="auto">
                            <a:xfrm>
                              <a:off x="958" y="9185"/>
                              <a:ext cx="1721" cy="66"/>
                            </a:xfrm>
                            <a:prstGeom prst="rect">
                              <a:avLst/>
                            </a:prstGeom>
                            <a:solidFill>
                              <a:srgbClr val="F6F6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4" name="Rectangle 274"/>
                          <wps:cNvSpPr>
                            <a:spLocks noChangeArrowheads="1"/>
                          </wps:cNvSpPr>
                          <wps:spPr bwMode="auto">
                            <a:xfrm>
                              <a:off x="958" y="9251"/>
                              <a:ext cx="1721" cy="65"/>
                            </a:xfrm>
                            <a:prstGeom prst="rect">
                              <a:avLst/>
                            </a:prstGeom>
                            <a:solidFill>
                              <a:srgbClr val="F5F5F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5" name="Rectangle 275"/>
                          <wps:cNvSpPr>
                            <a:spLocks noChangeArrowheads="1"/>
                          </wps:cNvSpPr>
                          <wps:spPr bwMode="auto">
                            <a:xfrm>
                              <a:off x="958" y="9316"/>
                              <a:ext cx="1721" cy="65"/>
                            </a:xfrm>
                            <a:prstGeom prst="rect">
                              <a:avLst/>
                            </a:prstGeom>
                            <a:solidFill>
                              <a:srgbClr val="F4F4F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6" name="Rectangle 276"/>
                          <wps:cNvSpPr>
                            <a:spLocks noChangeArrowheads="1"/>
                          </wps:cNvSpPr>
                          <wps:spPr bwMode="auto">
                            <a:xfrm>
                              <a:off x="958" y="9381"/>
                              <a:ext cx="1721" cy="66"/>
                            </a:xfrm>
                            <a:prstGeom prst="rect">
                              <a:avLst/>
                            </a:prstGeom>
                            <a:solidFill>
                              <a:srgbClr val="F3F3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7" name="Rectangle 277"/>
                          <wps:cNvSpPr>
                            <a:spLocks noChangeArrowheads="1"/>
                          </wps:cNvSpPr>
                          <wps:spPr bwMode="auto">
                            <a:xfrm>
                              <a:off x="958" y="9447"/>
                              <a:ext cx="1721" cy="65"/>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8" name="Rectangle 278"/>
                          <wps:cNvSpPr>
                            <a:spLocks noChangeArrowheads="1"/>
                          </wps:cNvSpPr>
                          <wps:spPr bwMode="auto">
                            <a:xfrm>
                              <a:off x="958" y="9512"/>
                              <a:ext cx="1721" cy="54"/>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9" name="Rectangle 279"/>
                          <wps:cNvSpPr>
                            <a:spLocks noChangeArrowheads="1"/>
                          </wps:cNvSpPr>
                          <wps:spPr bwMode="auto">
                            <a:xfrm>
                              <a:off x="958" y="9566"/>
                              <a:ext cx="1721" cy="33"/>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0" name="Rectangle 280"/>
                          <wps:cNvSpPr>
                            <a:spLocks noChangeArrowheads="1"/>
                          </wps:cNvSpPr>
                          <wps:spPr bwMode="auto">
                            <a:xfrm>
                              <a:off x="980" y="8576"/>
                              <a:ext cx="1699" cy="1012"/>
                            </a:xfrm>
                            <a:prstGeom prst="rect">
                              <a:avLst/>
                            </a:prstGeom>
                            <a:noFill/>
                            <a:ln w="3175" cap="rnd">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1" name="Rectangle 281"/>
                          <wps:cNvSpPr>
                            <a:spLocks noChangeArrowheads="1"/>
                          </wps:cNvSpPr>
                          <wps:spPr bwMode="auto">
                            <a:xfrm>
                              <a:off x="1337" y="8656"/>
                              <a:ext cx="955" cy="3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23247F" w14:textId="77777777" w:rsidR="00F477BD" w:rsidRDefault="00F477BD">
                                <w:r>
                                  <w:rPr>
                                    <w:rFonts w:ascii="Calibri" w:hAnsi="Calibri" w:cs="Calibri"/>
                                    <w:color w:val="000000"/>
                                    <w:kern w:val="0"/>
                                    <w:sz w:val="22"/>
                                  </w:rPr>
                                  <w:t xml:space="preserve">Obtain the </w:t>
                                </w:r>
                              </w:p>
                            </w:txbxContent>
                          </wps:txbx>
                          <wps:bodyPr rot="0" vert="horz" wrap="none" lIns="0" tIns="0" rIns="0" bIns="0" anchor="t" anchorCtr="0" upright="1">
                            <a:noAutofit/>
                          </wps:bodyPr>
                        </wps:wsp>
                        <wps:wsp>
                          <wps:cNvPr id="262" name="Rectangle 283"/>
                          <wps:cNvSpPr>
                            <a:spLocks noChangeArrowheads="1"/>
                          </wps:cNvSpPr>
                          <wps:spPr bwMode="auto">
                            <a:xfrm>
                              <a:off x="1068" y="8946"/>
                              <a:ext cx="1551" cy="3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72AADD" w14:textId="77777777" w:rsidR="00F477BD" w:rsidRDefault="00F477BD">
                                <w:r>
                                  <w:rPr>
                                    <w:rFonts w:ascii="Calibri" w:hAnsi="Calibri" w:cs="Calibri"/>
                                    <w:color w:val="000000"/>
                                    <w:kern w:val="0"/>
                                    <w:sz w:val="22"/>
                                  </w:rPr>
                                  <w:t xml:space="preserve">gateway list from </w:t>
                                </w:r>
                              </w:p>
                            </w:txbxContent>
                          </wps:txbx>
                          <wps:bodyPr rot="0" vert="horz" wrap="none" lIns="0" tIns="0" rIns="0" bIns="0" anchor="t" anchorCtr="0" upright="1">
                            <a:spAutoFit/>
                          </wps:bodyPr>
                        </wps:wsp>
                        <wps:wsp>
                          <wps:cNvPr id="263" name="Rectangle 284"/>
                          <wps:cNvSpPr>
                            <a:spLocks noChangeArrowheads="1"/>
                          </wps:cNvSpPr>
                          <wps:spPr bwMode="auto">
                            <a:xfrm>
                              <a:off x="1094" y="9222"/>
                              <a:ext cx="1454" cy="3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A9852C" w14:textId="77777777" w:rsidR="00F477BD" w:rsidRDefault="00F477BD">
                                <w:r>
                                  <w:rPr>
                                    <w:rFonts w:ascii="Calibri" w:hAnsi="Calibri" w:cs="Calibri"/>
                                    <w:color w:val="000000"/>
                                    <w:kern w:val="0"/>
                                    <w:sz w:val="22"/>
                                  </w:rPr>
                                  <w:t>the NameServer</w:t>
                                </w:r>
                              </w:p>
                            </w:txbxContent>
                          </wps:txbx>
                          <wps:bodyPr rot="0" vert="horz" wrap="none" lIns="0" tIns="0" rIns="0" bIns="0" anchor="t" anchorCtr="0" upright="1">
                            <a:spAutoFit/>
                          </wps:bodyPr>
                        </wps:wsp>
                        <wps:wsp>
                          <wps:cNvPr id="264" name="Line 285"/>
                          <wps:cNvCnPr/>
                          <wps:spPr bwMode="auto">
                            <a:xfrm>
                              <a:off x="4530" y="8195"/>
                              <a:ext cx="0" cy="370"/>
                            </a:xfrm>
                            <a:prstGeom prst="line">
                              <a:avLst/>
                            </a:prstGeom>
                            <a:noFill/>
                            <a:ln w="11430" cap="rnd">
                              <a:solidFill>
                                <a:srgbClr val="404040"/>
                              </a:solidFill>
                              <a:round/>
                              <a:headEnd/>
                              <a:tailEnd/>
                            </a:ln>
                            <a:extLst>
                              <a:ext uri="{909E8E84-426E-40DD-AFC4-6F175D3DCCD1}">
                                <a14:hiddenFill xmlns:a14="http://schemas.microsoft.com/office/drawing/2010/main">
                                  <a:noFill/>
                                </a14:hiddenFill>
                              </a:ext>
                            </a:extLst>
                          </wps:spPr>
                          <wps:bodyPr/>
                        </wps:wsp>
                        <wps:wsp>
                          <wps:cNvPr id="265" name="Freeform 286"/>
                          <wps:cNvSpPr>
                            <a:spLocks/>
                          </wps:cNvSpPr>
                          <wps:spPr bwMode="auto">
                            <a:xfrm>
                              <a:off x="4464" y="8532"/>
                              <a:ext cx="131" cy="131"/>
                            </a:xfrm>
                            <a:custGeom>
                              <a:avLst/>
                              <a:gdLst>
                                <a:gd name="T0" fmla="*/ 45 w 192"/>
                                <a:gd name="T1" fmla="*/ 89 h 192"/>
                                <a:gd name="T2" fmla="*/ 0 w 192"/>
                                <a:gd name="T3" fmla="*/ 0 h 192"/>
                                <a:gd name="T4" fmla="*/ 0 w 192"/>
                                <a:gd name="T5" fmla="*/ 2 h 192"/>
                                <a:gd name="T6" fmla="*/ 87 w 192"/>
                                <a:gd name="T7" fmla="*/ 2 h 192"/>
                                <a:gd name="T8" fmla="*/ 89 w 192"/>
                                <a:gd name="T9" fmla="*/ 0 h 192"/>
                                <a:gd name="T10" fmla="*/ 45 w 192"/>
                                <a:gd name="T11" fmla="*/ 89 h 192"/>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92" h="192">
                                  <a:moveTo>
                                    <a:pt x="96" y="192"/>
                                  </a:moveTo>
                                  <a:lnTo>
                                    <a:pt x="0" y="0"/>
                                  </a:lnTo>
                                  <a:lnTo>
                                    <a:pt x="0" y="5"/>
                                  </a:lnTo>
                                  <a:cubicBezTo>
                                    <a:pt x="60" y="34"/>
                                    <a:pt x="129" y="34"/>
                                    <a:pt x="188" y="4"/>
                                  </a:cubicBezTo>
                                  <a:lnTo>
                                    <a:pt x="192" y="0"/>
                                  </a:lnTo>
                                  <a:lnTo>
                                    <a:pt x="96" y="192"/>
                                  </a:lnTo>
                                  <a:close/>
                                </a:path>
                              </a:pathLst>
                            </a:custGeom>
                            <a:solidFill>
                              <a:srgbClr val="404040"/>
                            </a:solidFill>
                            <a:ln w="0">
                              <a:solidFill>
                                <a:srgbClr val="000000"/>
                              </a:solidFill>
                              <a:round/>
                              <a:headEnd/>
                              <a:tailEnd/>
                            </a:ln>
                          </wps:spPr>
                          <wps:bodyPr rot="0" vert="horz" wrap="square" lIns="91440" tIns="45720" rIns="91440" bIns="45720" anchor="t" anchorCtr="0" upright="1">
                            <a:noAutofit/>
                          </wps:bodyPr>
                        </wps:wsp>
                        <wps:wsp>
                          <wps:cNvPr id="266" name="Line 287"/>
                          <wps:cNvCnPr/>
                          <wps:spPr bwMode="auto">
                            <a:xfrm flipV="1">
                              <a:off x="1829" y="7270"/>
                              <a:ext cx="11" cy="1306"/>
                            </a:xfrm>
                            <a:prstGeom prst="line">
                              <a:avLst/>
                            </a:prstGeom>
                            <a:noFill/>
                            <a:ln w="11430" cap="rnd">
                              <a:solidFill>
                                <a:srgbClr val="404040"/>
                              </a:solidFill>
                              <a:round/>
                              <a:headEnd/>
                              <a:tailEnd/>
                            </a:ln>
                            <a:extLst>
                              <a:ext uri="{909E8E84-426E-40DD-AFC4-6F175D3DCCD1}">
                                <a14:hiddenFill xmlns:a14="http://schemas.microsoft.com/office/drawing/2010/main">
                                  <a:noFill/>
                                </a14:hiddenFill>
                              </a:ext>
                            </a:extLst>
                          </wps:spPr>
                          <wps:bodyPr/>
                        </wps:wsp>
                        <wps:wsp>
                          <wps:cNvPr id="267" name="Freeform 288"/>
                          <wps:cNvSpPr>
                            <a:spLocks/>
                          </wps:cNvSpPr>
                          <wps:spPr bwMode="auto">
                            <a:xfrm>
                              <a:off x="1775" y="7172"/>
                              <a:ext cx="132" cy="131"/>
                            </a:xfrm>
                            <a:custGeom>
                              <a:avLst/>
                              <a:gdLst>
                                <a:gd name="T0" fmla="*/ 44 w 194"/>
                                <a:gd name="T1" fmla="*/ 0 h 192"/>
                                <a:gd name="T2" fmla="*/ 89 w 194"/>
                                <a:gd name="T3" fmla="*/ 89 h 192"/>
                                <a:gd name="T4" fmla="*/ 90 w 194"/>
                                <a:gd name="T5" fmla="*/ 88 h 192"/>
                                <a:gd name="T6" fmla="*/ 3 w 194"/>
                                <a:gd name="T7" fmla="*/ 87 h 192"/>
                                <a:gd name="T8" fmla="*/ 0 w 194"/>
                                <a:gd name="T9" fmla="*/ 89 h 192"/>
                                <a:gd name="T10" fmla="*/ 44 w 194"/>
                                <a:gd name="T11" fmla="*/ 0 h 192"/>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94" h="192">
                                  <a:moveTo>
                                    <a:pt x="96" y="0"/>
                                  </a:moveTo>
                                  <a:lnTo>
                                    <a:pt x="192" y="192"/>
                                  </a:lnTo>
                                  <a:lnTo>
                                    <a:pt x="194" y="189"/>
                                  </a:lnTo>
                                  <a:cubicBezTo>
                                    <a:pt x="135" y="159"/>
                                    <a:pt x="66" y="158"/>
                                    <a:pt x="6" y="187"/>
                                  </a:cubicBezTo>
                                  <a:lnTo>
                                    <a:pt x="0" y="192"/>
                                  </a:lnTo>
                                  <a:lnTo>
                                    <a:pt x="96" y="0"/>
                                  </a:lnTo>
                                  <a:close/>
                                </a:path>
                              </a:pathLst>
                            </a:custGeom>
                            <a:solidFill>
                              <a:srgbClr val="404040"/>
                            </a:solidFill>
                            <a:ln w="0">
                              <a:solidFill>
                                <a:srgbClr val="000000"/>
                              </a:solidFill>
                              <a:round/>
                              <a:headEnd/>
                              <a:tailEnd/>
                            </a:ln>
                          </wps:spPr>
                          <wps:bodyPr rot="0" vert="horz" wrap="square" lIns="91440" tIns="45720" rIns="91440" bIns="45720" anchor="t" anchorCtr="0" upright="1">
                            <a:noAutofit/>
                          </wps:bodyPr>
                        </wps:wsp>
                        <wps:wsp>
                          <wps:cNvPr id="268" name="Rectangle 289"/>
                          <wps:cNvSpPr>
                            <a:spLocks noChangeArrowheads="1"/>
                          </wps:cNvSpPr>
                          <wps:spPr bwMode="auto">
                            <a:xfrm>
                              <a:off x="1002" y="6356"/>
                              <a:ext cx="1742" cy="838"/>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269" name="Picture 29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1002" y="6356"/>
                              <a:ext cx="1742" cy="838"/>
                            </a:xfrm>
                            <a:prstGeom prst="rect">
                              <a:avLst/>
                            </a:prstGeom>
                            <a:noFill/>
                            <a:extLst>
                              <a:ext uri="{909E8E84-426E-40DD-AFC4-6F175D3DCCD1}">
                                <a14:hiddenFill xmlns:a14="http://schemas.microsoft.com/office/drawing/2010/main">
                                  <a:solidFill>
                                    <a:srgbClr val="FFFFFF"/>
                                  </a:solidFill>
                                </a14:hiddenFill>
                              </a:ext>
                            </a:extLst>
                          </pic:spPr>
                        </pic:pic>
                        <wps:wsp>
                          <wps:cNvPr id="270" name="Rectangle 291"/>
                          <wps:cNvSpPr>
                            <a:spLocks noChangeArrowheads="1"/>
                          </wps:cNvSpPr>
                          <wps:spPr bwMode="auto">
                            <a:xfrm>
                              <a:off x="1002" y="6356"/>
                              <a:ext cx="1742" cy="838"/>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1" name="Rectangle 292"/>
                          <wps:cNvSpPr>
                            <a:spLocks noChangeArrowheads="1"/>
                          </wps:cNvSpPr>
                          <wps:spPr bwMode="auto">
                            <a:xfrm>
                              <a:off x="991" y="6345"/>
                              <a:ext cx="1764" cy="860"/>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2" name="Freeform 293"/>
                          <wps:cNvSpPr>
                            <a:spLocks/>
                          </wps:cNvSpPr>
                          <wps:spPr bwMode="auto">
                            <a:xfrm>
                              <a:off x="996" y="6350"/>
                              <a:ext cx="1753" cy="849"/>
                            </a:xfrm>
                            <a:custGeom>
                              <a:avLst/>
                              <a:gdLst>
                                <a:gd name="T0" fmla="*/ 3 w 2576"/>
                                <a:gd name="T1" fmla="*/ 570 h 1248"/>
                                <a:gd name="T2" fmla="*/ 1190 w 2576"/>
                                <a:gd name="T3" fmla="*/ 570 h 1248"/>
                                <a:gd name="T4" fmla="*/ 1185 w 2576"/>
                                <a:gd name="T5" fmla="*/ 574 h 1248"/>
                                <a:gd name="T6" fmla="*/ 1185 w 2576"/>
                                <a:gd name="T7" fmla="*/ 3 h 1248"/>
                                <a:gd name="T8" fmla="*/ 1190 w 2576"/>
                                <a:gd name="T9" fmla="*/ 7 h 1248"/>
                                <a:gd name="T10" fmla="*/ 3 w 2576"/>
                                <a:gd name="T11" fmla="*/ 7 h 1248"/>
                                <a:gd name="T12" fmla="*/ 7 w 2576"/>
                                <a:gd name="T13" fmla="*/ 3 h 1248"/>
                                <a:gd name="T14" fmla="*/ 7 w 2576"/>
                                <a:gd name="T15" fmla="*/ 574 h 1248"/>
                                <a:gd name="T16" fmla="*/ 3 w 2576"/>
                                <a:gd name="T17" fmla="*/ 578 h 1248"/>
                                <a:gd name="T18" fmla="*/ 0 w 2576"/>
                                <a:gd name="T19" fmla="*/ 574 h 1248"/>
                                <a:gd name="T20" fmla="*/ 0 w 2576"/>
                                <a:gd name="T21" fmla="*/ 3 h 1248"/>
                                <a:gd name="T22" fmla="*/ 3 w 2576"/>
                                <a:gd name="T23" fmla="*/ 0 h 1248"/>
                                <a:gd name="T24" fmla="*/ 1190 w 2576"/>
                                <a:gd name="T25" fmla="*/ 0 h 1248"/>
                                <a:gd name="T26" fmla="*/ 1193 w 2576"/>
                                <a:gd name="T27" fmla="*/ 3 h 1248"/>
                                <a:gd name="T28" fmla="*/ 1193 w 2576"/>
                                <a:gd name="T29" fmla="*/ 574 h 1248"/>
                                <a:gd name="T30" fmla="*/ 1190 w 2576"/>
                                <a:gd name="T31" fmla="*/ 578 h 1248"/>
                                <a:gd name="T32" fmla="*/ 3 w 2576"/>
                                <a:gd name="T33" fmla="*/ 578 h 1248"/>
                                <a:gd name="T34" fmla="*/ 0 w 2576"/>
                                <a:gd name="T35" fmla="*/ 574 h 1248"/>
                                <a:gd name="T36" fmla="*/ 3 w 2576"/>
                                <a:gd name="T37" fmla="*/ 570 h 1248"/>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2576" h="1248">
                                  <a:moveTo>
                                    <a:pt x="8" y="1232"/>
                                  </a:moveTo>
                                  <a:lnTo>
                                    <a:pt x="2568" y="1232"/>
                                  </a:lnTo>
                                  <a:lnTo>
                                    <a:pt x="2560" y="1240"/>
                                  </a:lnTo>
                                  <a:lnTo>
                                    <a:pt x="2560" y="8"/>
                                  </a:lnTo>
                                  <a:lnTo>
                                    <a:pt x="2568" y="16"/>
                                  </a:lnTo>
                                  <a:lnTo>
                                    <a:pt x="8" y="16"/>
                                  </a:lnTo>
                                  <a:lnTo>
                                    <a:pt x="16" y="8"/>
                                  </a:lnTo>
                                  <a:lnTo>
                                    <a:pt x="16" y="1240"/>
                                  </a:lnTo>
                                  <a:cubicBezTo>
                                    <a:pt x="16" y="1245"/>
                                    <a:pt x="13" y="1248"/>
                                    <a:pt x="8" y="1248"/>
                                  </a:cubicBezTo>
                                  <a:cubicBezTo>
                                    <a:pt x="4" y="1248"/>
                                    <a:pt x="0" y="1245"/>
                                    <a:pt x="0" y="1240"/>
                                  </a:cubicBezTo>
                                  <a:lnTo>
                                    <a:pt x="0" y="8"/>
                                  </a:lnTo>
                                  <a:cubicBezTo>
                                    <a:pt x="0" y="4"/>
                                    <a:pt x="4" y="0"/>
                                    <a:pt x="8" y="0"/>
                                  </a:cubicBezTo>
                                  <a:lnTo>
                                    <a:pt x="2568" y="0"/>
                                  </a:lnTo>
                                  <a:cubicBezTo>
                                    <a:pt x="2573" y="0"/>
                                    <a:pt x="2576" y="4"/>
                                    <a:pt x="2576" y="8"/>
                                  </a:cubicBezTo>
                                  <a:lnTo>
                                    <a:pt x="2576" y="1240"/>
                                  </a:lnTo>
                                  <a:cubicBezTo>
                                    <a:pt x="2576" y="1245"/>
                                    <a:pt x="2573" y="1248"/>
                                    <a:pt x="2568" y="1248"/>
                                  </a:cubicBezTo>
                                  <a:lnTo>
                                    <a:pt x="8" y="1248"/>
                                  </a:lnTo>
                                  <a:cubicBezTo>
                                    <a:pt x="4" y="1248"/>
                                    <a:pt x="0" y="1245"/>
                                    <a:pt x="0" y="1240"/>
                                  </a:cubicBezTo>
                                  <a:cubicBezTo>
                                    <a:pt x="0" y="1236"/>
                                    <a:pt x="4" y="1232"/>
                                    <a:pt x="8" y="1232"/>
                                  </a:cubicBez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273" name="Rectangle 294"/>
                          <wps:cNvSpPr>
                            <a:spLocks noChangeArrowheads="1"/>
                          </wps:cNvSpPr>
                          <wps:spPr bwMode="auto">
                            <a:xfrm>
                              <a:off x="991" y="6345"/>
                              <a:ext cx="1764" cy="860"/>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4" name="Rectangle 295"/>
                          <wps:cNvSpPr>
                            <a:spLocks noChangeArrowheads="1"/>
                          </wps:cNvSpPr>
                          <wps:spPr bwMode="auto">
                            <a:xfrm>
                              <a:off x="958" y="6312"/>
                              <a:ext cx="1764" cy="11"/>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5" name="Rectangle 296"/>
                          <wps:cNvSpPr>
                            <a:spLocks noChangeArrowheads="1"/>
                          </wps:cNvSpPr>
                          <wps:spPr bwMode="auto">
                            <a:xfrm>
                              <a:off x="958" y="6323"/>
                              <a:ext cx="1764" cy="3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6" name="Rectangle 297"/>
                          <wps:cNvSpPr>
                            <a:spLocks noChangeArrowheads="1"/>
                          </wps:cNvSpPr>
                          <wps:spPr bwMode="auto">
                            <a:xfrm>
                              <a:off x="958" y="6356"/>
                              <a:ext cx="1764" cy="54"/>
                            </a:xfrm>
                            <a:prstGeom prst="rect">
                              <a:avLst/>
                            </a:prstGeom>
                            <a:solidFill>
                              <a:srgbClr val="FE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7" name="Rectangle 298"/>
                          <wps:cNvSpPr>
                            <a:spLocks noChangeArrowheads="1"/>
                          </wps:cNvSpPr>
                          <wps:spPr bwMode="auto">
                            <a:xfrm>
                              <a:off x="958" y="6410"/>
                              <a:ext cx="1764" cy="55"/>
                            </a:xfrm>
                            <a:prstGeom prst="rect">
                              <a:avLst/>
                            </a:prstGeom>
                            <a:solidFill>
                              <a:srgbClr val="FDFD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8" name="Rectangle 299"/>
                          <wps:cNvSpPr>
                            <a:spLocks noChangeArrowheads="1"/>
                          </wps:cNvSpPr>
                          <wps:spPr bwMode="auto">
                            <a:xfrm>
                              <a:off x="958" y="6465"/>
                              <a:ext cx="1764" cy="43"/>
                            </a:xfrm>
                            <a:prstGeom prst="rect">
                              <a:avLst/>
                            </a:prstGeom>
                            <a:solidFill>
                              <a:srgbClr val="FCFC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9" name="Rectangle 300"/>
                          <wps:cNvSpPr>
                            <a:spLocks noChangeArrowheads="1"/>
                          </wps:cNvSpPr>
                          <wps:spPr bwMode="auto">
                            <a:xfrm>
                              <a:off x="958" y="6508"/>
                              <a:ext cx="1764" cy="55"/>
                            </a:xfrm>
                            <a:prstGeom prst="rect">
                              <a:avLst/>
                            </a:prstGeom>
                            <a:solidFill>
                              <a:srgbClr val="FBFB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0" name="Rectangle 301"/>
                          <wps:cNvSpPr>
                            <a:spLocks noChangeArrowheads="1"/>
                          </wps:cNvSpPr>
                          <wps:spPr bwMode="auto">
                            <a:xfrm>
                              <a:off x="958" y="6563"/>
                              <a:ext cx="1764" cy="54"/>
                            </a:xfrm>
                            <a:prstGeom prst="rect">
                              <a:avLst/>
                            </a:prstGeom>
                            <a:solidFill>
                              <a:srgbClr val="FAFA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1" name="Rectangle 302"/>
                          <wps:cNvSpPr>
                            <a:spLocks noChangeArrowheads="1"/>
                          </wps:cNvSpPr>
                          <wps:spPr bwMode="auto">
                            <a:xfrm>
                              <a:off x="958" y="6617"/>
                              <a:ext cx="1764" cy="54"/>
                            </a:xfrm>
                            <a:prstGeom prst="rect">
                              <a:avLst/>
                            </a:prstGeom>
                            <a:solidFill>
                              <a:srgbClr val="F9F9F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2" name="Rectangle 303"/>
                          <wps:cNvSpPr>
                            <a:spLocks noChangeArrowheads="1"/>
                          </wps:cNvSpPr>
                          <wps:spPr bwMode="auto">
                            <a:xfrm>
                              <a:off x="958" y="6671"/>
                              <a:ext cx="1764" cy="109"/>
                            </a:xfrm>
                            <a:prstGeom prst="rect">
                              <a:avLst/>
                            </a:prstGeom>
                            <a:solidFill>
                              <a:srgbClr val="F8F8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3" name="Rectangle 304"/>
                          <wps:cNvSpPr>
                            <a:spLocks noChangeArrowheads="1"/>
                          </wps:cNvSpPr>
                          <wps:spPr bwMode="auto">
                            <a:xfrm>
                              <a:off x="958" y="6780"/>
                              <a:ext cx="1764" cy="55"/>
                            </a:xfrm>
                            <a:prstGeom prst="rect">
                              <a:avLst/>
                            </a:prstGeom>
                            <a:solidFill>
                              <a:srgbClr val="F7F7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4" name="Rectangle 305"/>
                          <wps:cNvSpPr>
                            <a:spLocks noChangeArrowheads="1"/>
                          </wps:cNvSpPr>
                          <wps:spPr bwMode="auto">
                            <a:xfrm>
                              <a:off x="958" y="6835"/>
                              <a:ext cx="1764" cy="54"/>
                            </a:xfrm>
                            <a:prstGeom prst="rect">
                              <a:avLst/>
                            </a:prstGeom>
                            <a:solidFill>
                              <a:srgbClr val="F6F6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5" name="Rectangle 306"/>
                          <wps:cNvSpPr>
                            <a:spLocks noChangeArrowheads="1"/>
                          </wps:cNvSpPr>
                          <wps:spPr bwMode="auto">
                            <a:xfrm>
                              <a:off x="958" y="6889"/>
                              <a:ext cx="1764" cy="55"/>
                            </a:xfrm>
                            <a:prstGeom prst="rect">
                              <a:avLst/>
                            </a:prstGeom>
                            <a:solidFill>
                              <a:srgbClr val="F5F5F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6" name="Rectangle 307"/>
                          <wps:cNvSpPr>
                            <a:spLocks noChangeArrowheads="1"/>
                          </wps:cNvSpPr>
                          <wps:spPr bwMode="auto">
                            <a:xfrm>
                              <a:off x="958" y="6944"/>
                              <a:ext cx="1764" cy="54"/>
                            </a:xfrm>
                            <a:prstGeom prst="rect">
                              <a:avLst/>
                            </a:prstGeom>
                            <a:solidFill>
                              <a:srgbClr val="F4F4F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7" name="Rectangle 308"/>
                          <wps:cNvSpPr>
                            <a:spLocks noChangeArrowheads="1"/>
                          </wps:cNvSpPr>
                          <wps:spPr bwMode="auto">
                            <a:xfrm>
                              <a:off x="958" y="6998"/>
                              <a:ext cx="1764" cy="54"/>
                            </a:xfrm>
                            <a:prstGeom prst="rect">
                              <a:avLst/>
                            </a:prstGeom>
                            <a:solidFill>
                              <a:srgbClr val="F3F3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8" name="Rectangle 309"/>
                          <wps:cNvSpPr>
                            <a:spLocks noChangeArrowheads="1"/>
                          </wps:cNvSpPr>
                          <wps:spPr bwMode="auto">
                            <a:xfrm>
                              <a:off x="958" y="7052"/>
                              <a:ext cx="1764" cy="55"/>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9" name="Rectangle 310"/>
                          <wps:cNvSpPr>
                            <a:spLocks noChangeArrowheads="1"/>
                          </wps:cNvSpPr>
                          <wps:spPr bwMode="auto">
                            <a:xfrm>
                              <a:off x="958" y="7107"/>
                              <a:ext cx="1764" cy="54"/>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0" name="Rectangle 311"/>
                          <wps:cNvSpPr>
                            <a:spLocks noChangeArrowheads="1"/>
                          </wps:cNvSpPr>
                          <wps:spPr bwMode="auto">
                            <a:xfrm>
                              <a:off x="958" y="7161"/>
                              <a:ext cx="1764" cy="22"/>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1" name="Rectangle 312"/>
                          <wps:cNvSpPr>
                            <a:spLocks noChangeArrowheads="1"/>
                          </wps:cNvSpPr>
                          <wps:spPr bwMode="auto">
                            <a:xfrm>
                              <a:off x="980" y="6334"/>
                              <a:ext cx="1731" cy="838"/>
                            </a:xfrm>
                            <a:prstGeom prst="rect">
                              <a:avLst/>
                            </a:prstGeom>
                            <a:noFill/>
                            <a:ln w="3175" cap="rnd">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2" name="Rectangle 313"/>
                          <wps:cNvSpPr>
                            <a:spLocks noChangeArrowheads="1"/>
                          </wps:cNvSpPr>
                          <wps:spPr bwMode="auto">
                            <a:xfrm>
                              <a:off x="1307" y="6475"/>
                              <a:ext cx="1078" cy="3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5ED796" w14:textId="77777777" w:rsidR="00F477BD" w:rsidRDefault="00F477BD">
                                <w:r>
                                  <w:rPr>
                                    <w:rFonts w:ascii="Calibri" w:hAnsi="Calibri" w:cs="Calibri"/>
                                    <w:color w:val="000000"/>
                                    <w:kern w:val="0"/>
                                    <w:sz w:val="22"/>
                                  </w:rPr>
                                  <w:t>Register the</w:t>
                                </w:r>
                              </w:p>
                            </w:txbxContent>
                          </wps:txbx>
                          <wps:bodyPr rot="0" vert="horz" wrap="none" lIns="0" tIns="0" rIns="0" bIns="0" anchor="t" anchorCtr="0" upright="1">
                            <a:spAutoFit/>
                          </wps:bodyPr>
                        </wps:wsp>
                        <wps:wsp>
                          <wps:cNvPr id="293" name="Rectangle 316"/>
                          <wps:cNvSpPr>
                            <a:spLocks noChangeArrowheads="1"/>
                          </wps:cNvSpPr>
                          <wps:spPr bwMode="auto">
                            <a:xfrm>
                              <a:off x="1315" y="6755"/>
                              <a:ext cx="1065" cy="3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F73AC1" w14:textId="77777777" w:rsidR="00F477BD" w:rsidRDefault="00F477BD">
                                <w:r>
                                  <w:rPr>
                                    <w:rFonts w:ascii="Calibri" w:hAnsi="Calibri" w:cs="Calibri"/>
                                    <w:color w:val="000000"/>
                                    <w:kern w:val="0"/>
                                    <w:sz w:val="22"/>
                                  </w:rPr>
                                  <w:t>gateway list</w:t>
                                </w:r>
                              </w:p>
                            </w:txbxContent>
                          </wps:txbx>
                          <wps:bodyPr rot="0" vert="horz" wrap="none" lIns="0" tIns="0" rIns="0" bIns="0" anchor="t" anchorCtr="0" upright="1">
                            <a:spAutoFit/>
                          </wps:bodyPr>
                        </wps:wsp>
                        <wps:wsp>
                          <wps:cNvPr id="294" name="Freeform 317"/>
                          <wps:cNvSpPr>
                            <a:spLocks/>
                          </wps:cNvSpPr>
                          <wps:spPr bwMode="auto">
                            <a:xfrm>
                              <a:off x="1840" y="2819"/>
                              <a:ext cx="1307" cy="3515"/>
                            </a:xfrm>
                            <a:custGeom>
                              <a:avLst/>
                              <a:gdLst>
                                <a:gd name="T0" fmla="*/ 0 w 1307"/>
                                <a:gd name="T1" fmla="*/ 3515 h 3515"/>
                                <a:gd name="T2" fmla="*/ 0 w 1307"/>
                                <a:gd name="T3" fmla="*/ 0 h 3515"/>
                                <a:gd name="T4" fmla="*/ 1307 w 1307"/>
                                <a:gd name="T5" fmla="*/ 0 h 3515"/>
                                <a:gd name="T6" fmla="*/ 0 60000 65536"/>
                                <a:gd name="T7" fmla="*/ 0 60000 65536"/>
                                <a:gd name="T8" fmla="*/ 0 60000 65536"/>
                              </a:gdLst>
                              <a:ahLst/>
                              <a:cxnLst>
                                <a:cxn ang="T6">
                                  <a:pos x="T0" y="T1"/>
                                </a:cxn>
                                <a:cxn ang="T7">
                                  <a:pos x="T2" y="T3"/>
                                </a:cxn>
                                <a:cxn ang="T8">
                                  <a:pos x="T4" y="T5"/>
                                </a:cxn>
                              </a:cxnLst>
                              <a:rect l="0" t="0" r="r" b="b"/>
                              <a:pathLst>
                                <a:path w="1307" h="3515">
                                  <a:moveTo>
                                    <a:pt x="0" y="3515"/>
                                  </a:moveTo>
                                  <a:lnTo>
                                    <a:pt x="0" y="0"/>
                                  </a:lnTo>
                                  <a:lnTo>
                                    <a:pt x="1307" y="0"/>
                                  </a:lnTo>
                                </a:path>
                              </a:pathLst>
                            </a:custGeom>
                            <a:noFill/>
                            <a:ln w="11430" cap="rnd">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5" name="Freeform 318"/>
                          <wps:cNvSpPr>
                            <a:spLocks/>
                          </wps:cNvSpPr>
                          <wps:spPr bwMode="auto">
                            <a:xfrm>
                              <a:off x="3112" y="2753"/>
                              <a:ext cx="133" cy="131"/>
                            </a:xfrm>
                            <a:custGeom>
                              <a:avLst/>
                              <a:gdLst>
                                <a:gd name="T0" fmla="*/ 91 w 195"/>
                                <a:gd name="T1" fmla="*/ 45 h 192"/>
                                <a:gd name="T2" fmla="*/ 1 w 195"/>
                                <a:gd name="T3" fmla="*/ 89 h 192"/>
                                <a:gd name="T4" fmla="*/ 0 w 195"/>
                                <a:gd name="T5" fmla="*/ 88 h 192"/>
                                <a:gd name="T6" fmla="*/ 0 w 195"/>
                                <a:gd name="T7" fmla="*/ 1 h 192"/>
                                <a:gd name="T8" fmla="*/ 1 w 195"/>
                                <a:gd name="T9" fmla="*/ 0 h 192"/>
                                <a:gd name="T10" fmla="*/ 91 w 195"/>
                                <a:gd name="T11" fmla="*/ 45 h 192"/>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95" h="192">
                                  <a:moveTo>
                                    <a:pt x="195" y="96"/>
                                  </a:moveTo>
                                  <a:lnTo>
                                    <a:pt x="3" y="192"/>
                                  </a:lnTo>
                                  <a:lnTo>
                                    <a:pt x="0" y="189"/>
                                  </a:lnTo>
                                  <a:cubicBezTo>
                                    <a:pt x="30" y="130"/>
                                    <a:pt x="30" y="60"/>
                                    <a:pt x="0" y="1"/>
                                  </a:cubicBezTo>
                                  <a:lnTo>
                                    <a:pt x="3" y="0"/>
                                  </a:lnTo>
                                  <a:lnTo>
                                    <a:pt x="195" y="96"/>
                                  </a:lnTo>
                                  <a:close/>
                                </a:path>
                              </a:pathLst>
                            </a:custGeom>
                            <a:solidFill>
                              <a:srgbClr val="404040"/>
                            </a:solidFill>
                            <a:ln w="0">
                              <a:solidFill>
                                <a:srgbClr val="000000"/>
                              </a:solidFill>
                              <a:round/>
                              <a:headEnd/>
                              <a:tailEnd/>
                            </a:ln>
                          </wps:spPr>
                          <wps:bodyPr rot="0" vert="horz" wrap="square" lIns="91440" tIns="45720" rIns="91440" bIns="45720" anchor="t" anchorCtr="0" upright="1">
                            <a:noAutofit/>
                          </wps:bodyPr>
                        </wps:wsp>
                        <wps:wsp>
                          <wps:cNvPr id="296" name="Rectangle 319"/>
                          <wps:cNvSpPr>
                            <a:spLocks noChangeArrowheads="1"/>
                          </wps:cNvSpPr>
                          <wps:spPr bwMode="auto">
                            <a:xfrm>
                              <a:off x="3386" y="1698"/>
                              <a:ext cx="2331" cy="381"/>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297" name="Picture 32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3386" y="1698"/>
                              <a:ext cx="2331" cy="381"/>
                            </a:xfrm>
                            <a:prstGeom prst="rect">
                              <a:avLst/>
                            </a:prstGeom>
                            <a:noFill/>
                            <a:extLst>
                              <a:ext uri="{909E8E84-426E-40DD-AFC4-6F175D3DCCD1}">
                                <a14:hiddenFill xmlns:a14="http://schemas.microsoft.com/office/drawing/2010/main">
                                  <a:solidFill>
                                    <a:srgbClr val="FFFFFF"/>
                                  </a:solidFill>
                                </a14:hiddenFill>
                              </a:ext>
                            </a:extLst>
                          </pic:spPr>
                        </pic:pic>
                        <wps:wsp>
                          <wps:cNvPr id="298" name="Rectangle 321"/>
                          <wps:cNvSpPr>
                            <a:spLocks noChangeArrowheads="1"/>
                          </wps:cNvSpPr>
                          <wps:spPr bwMode="auto">
                            <a:xfrm>
                              <a:off x="3386" y="1698"/>
                              <a:ext cx="2331" cy="381"/>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9" name="Rectangle 322"/>
                          <wps:cNvSpPr>
                            <a:spLocks noChangeArrowheads="1"/>
                          </wps:cNvSpPr>
                          <wps:spPr bwMode="auto">
                            <a:xfrm>
                              <a:off x="3376" y="1687"/>
                              <a:ext cx="2352" cy="403"/>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0" name="Freeform 323"/>
                          <wps:cNvSpPr>
                            <a:spLocks/>
                          </wps:cNvSpPr>
                          <wps:spPr bwMode="auto">
                            <a:xfrm>
                              <a:off x="3381" y="1692"/>
                              <a:ext cx="2341" cy="392"/>
                            </a:xfrm>
                            <a:custGeom>
                              <a:avLst/>
                              <a:gdLst>
                                <a:gd name="T0" fmla="*/ 3 w 3440"/>
                                <a:gd name="T1" fmla="*/ 259 h 576"/>
                                <a:gd name="T2" fmla="*/ 1590 w 3440"/>
                                <a:gd name="T3" fmla="*/ 259 h 576"/>
                                <a:gd name="T4" fmla="*/ 1586 w 3440"/>
                                <a:gd name="T5" fmla="*/ 263 h 576"/>
                                <a:gd name="T6" fmla="*/ 1586 w 3440"/>
                                <a:gd name="T7" fmla="*/ 3 h 576"/>
                                <a:gd name="T8" fmla="*/ 1590 w 3440"/>
                                <a:gd name="T9" fmla="*/ 7 h 576"/>
                                <a:gd name="T10" fmla="*/ 3 w 3440"/>
                                <a:gd name="T11" fmla="*/ 7 h 576"/>
                                <a:gd name="T12" fmla="*/ 7 w 3440"/>
                                <a:gd name="T13" fmla="*/ 3 h 576"/>
                                <a:gd name="T14" fmla="*/ 7 w 3440"/>
                                <a:gd name="T15" fmla="*/ 263 h 576"/>
                                <a:gd name="T16" fmla="*/ 3 w 3440"/>
                                <a:gd name="T17" fmla="*/ 267 h 576"/>
                                <a:gd name="T18" fmla="*/ 0 w 3440"/>
                                <a:gd name="T19" fmla="*/ 263 h 576"/>
                                <a:gd name="T20" fmla="*/ 0 w 3440"/>
                                <a:gd name="T21" fmla="*/ 3 h 576"/>
                                <a:gd name="T22" fmla="*/ 3 w 3440"/>
                                <a:gd name="T23" fmla="*/ 0 h 576"/>
                                <a:gd name="T24" fmla="*/ 1590 w 3440"/>
                                <a:gd name="T25" fmla="*/ 0 h 576"/>
                                <a:gd name="T26" fmla="*/ 1593 w 3440"/>
                                <a:gd name="T27" fmla="*/ 3 h 576"/>
                                <a:gd name="T28" fmla="*/ 1593 w 3440"/>
                                <a:gd name="T29" fmla="*/ 263 h 576"/>
                                <a:gd name="T30" fmla="*/ 1590 w 3440"/>
                                <a:gd name="T31" fmla="*/ 267 h 576"/>
                                <a:gd name="T32" fmla="*/ 3 w 3440"/>
                                <a:gd name="T33" fmla="*/ 267 h 576"/>
                                <a:gd name="T34" fmla="*/ 0 w 3440"/>
                                <a:gd name="T35" fmla="*/ 263 h 576"/>
                                <a:gd name="T36" fmla="*/ 3 w 3440"/>
                                <a:gd name="T37" fmla="*/ 259 h 57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3440" h="576">
                                  <a:moveTo>
                                    <a:pt x="8" y="560"/>
                                  </a:moveTo>
                                  <a:lnTo>
                                    <a:pt x="3432" y="560"/>
                                  </a:lnTo>
                                  <a:lnTo>
                                    <a:pt x="3424" y="568"/>
                                  </a:lnTo>
                                  <a:lnTo>
                                    <a:pt x="3424" y="8"/>
                                  </a:lnTo>
                                  <a:lnTo>
                                    <a:pt x="3432" y="16"/>
                                  </a:lnTo>
                                  <a:lnTo>
                                    <a:pt x="8" y="16"/>
                                  </a:lnTo>
                                  <a:lnTo>
                                    <a:pt x="16" y="8"/>
                                  </a:lnTo>
                                  <a:lnTo>
                                    <a:pt x="16" y="568"/>
                                  </a:lnTo>
                                  <a:cubicBezTo>
                                    <a:pt x="16" y="573"/>
                                    <a:pt x="13" y="576"/>
                                    <a:pt x="8" y="576"/>
                                  </a:cubicBezTo>
                                  <a:cubicBezTo>
                                    <a:pt x="4" y="576"/>
                                    <a:pt x="0" y="573"/>
                                    <a:pt x="0" y="568"/>
                                  </a:cubicBezTo>
                                  <a:lnTo>
                                    <a:pt x="0" y="8"/>
                                  </a:lnTo>
                                  <a:cubicBezTo>
                                    <a:pt x="0" y="4"/>
                                    <a:pt x="4" y="0"/>
                                    <a:pt x="8" y="0"/>
                                  </a:cubicBezTo>
                                  <a:lnTo>
                                    <a:pt x="3432" y="0"/>
                                  </a:lnTo>
                                  <a:cubicBezTo>
                                    <a:pt x="3437" y="0"/>
                                    <a:pt x="3440" y="4"/>
                                    <a:pt x="3440" y="8"/>
                                  </a:cubicBezTo>
                                  <a:lnTo>
                                    <a:pt x="3440" y="568"/>
                                  </a:lnTo>
                                  <a:cubicBezTo>
                                    <a:pt x="3440" y="573"/>
                                    <a:pt x="3437" y="576"/>
                                    <a:pt x="3432" y="576"/>
                                  </a:cubicBezTo>
                                  <a:lnTo>
                                    <a:pt x="8" y="576"/>
                                  </a:lnTo>
                                  <a:cubicBezTo>
                                    <a:pt x="4" y="576"/>
                                    <a:pt x="0" y="573"/>
                                    <a:pt x="0" y="568"/>
                                  </a:cubicBezTo>
                                  <a:cubicBezTo>
                                    <a:pt x="0" y="564"/>
                                    <a:pt x="4" y="560"/>
                                    <a:pt x="8" y="560"/>
                                  </a:cubicBez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301" name="Rectangle 324"/>
                          <wps:cNvSpPr>
                            <a:spLocks noChangeArrowheads="1"/>
                          </wps:cNvSpPr>
                          <wps:spPr bwMode="auto">
                            <a:xfrm>
                              <a:off x="3376" y="1687"/>
                              <a:ext cx="2352" cy="403"/>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2" name="Rectangle 325"/>
                          <wps:cNvSpPr>
                            <a:spLocks noChangeArrowheads="1"/>
                          </wps:cNvSpPr>
                          <wps:spPr bwMode="auto">
                            <a:xfrm>
                              <a:off x="3343" y="1654"/>
                              <a:ext cx="2352" cy="11"/>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3" name="Rectangle 326"/>
                          <wps:cNvSpPr>
                            <a:spLocks noChangeArrowheads="1"/>
                          </wps:cNvSpPr>
                          <wps:spPr bwMode="auto">
                            <a:xfrm>
                              <a:off x="3343" y="1665"/>
                              <a:ext cx="2352" cy="1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4" name="Rectangle 327"/>
                          <wps:cNvSpPr>
                            <a:spLocks noChangeArrowheads="1"/>
                          </wps:cNvSpPr>
                          <wps:spPr bwMode="auto">
                            <a:xfrm>
                              <a:off x="3343" y="1676"/>
                              <a:ext cx="2352" cy="22"/>
                            </a:xfrm>
                            <a:prstGeom prst="rect">
                              <a:avLst/>
                            </a:prstGeom>
                            <a:solidFill>
                              <a:srgbClr val="FE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5" name="Rectangle 328"/>
                          <wps:cNvSpPr>
                            <a:spLocks noChangeArrowheads="1"/>
                          </wps:cNvSpPr>
                          <wps:spPr bwMode="auto">
                            <a:xfrm>
                              <a:off x="3343" y="1698"/>
                              <a:ext cx="2352" cy="32"/>
                            </a:xfrm>
                            <a:prstGeom prst="rect">
                              <a:avLst/>
                            </a:prstGeom>
                            <a:solidFill>
                              <a:srgbClr val="FDFD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6" name="Rectangle 329"/>
                          <wps:cNvSpPr>
                            <a:spLocks noChangeArrowheads="1"/>
                          </wps:cNvSpPr>
                          <wps:spPr bwMode="auto">
                            <a:xfrm>
                              <a:off x="3343" y="1730"/>
                              <a:ext cx="2352" cy="22"/>
                            </a:xfrm>
                            <a:prstGeom prst="rect">
                              <a:avLst/>
                            </a:prstGeom>
                            <a:solidFill>
                              <a:srgbClr val="FCFC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7" name="Rectangle 330"/>
                          <wps:cNvSpPr>
                            <a:spLocks noChangeArrowheads="1"/>
                          </wps:cNvSpPr>
                          <wps:spPr bwMode="auto">
                            <a:xfrm>
                              <a:off x="3343" y="1752"/>
                              <a:ext cx="2352" cy="22"/>
                            </a:xfrm>
                            <a:prstGeom prst="rect">
                              <a:avLst/>
                            </a:prstGeom>
                            <a:solidFill>
                              <a:srgbClr val="FBFB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8" name="Rectangle 331"/>
                          <wps:cNvSpPr>
                            <a:spLocks noChangeArrowheads="1"/>
                          </wps:cNvSpPr>
                          <wps:spPr bwMode="auto">
                            <a:xfrm>
                              <a:off x="3343" y="1774"/>
                              <a:ext cx="2352" cy="33"/>
                            </a:xfrm>
                            <a:prstGeom prst="rect">
                              <a:avLst/>
                            </a:prstGeom>
                            <a:solidFill>
                              <a:srgbClr val="FAFA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9" name="Rectangle 332"/>
                          <wps:cNvSpPr>
                            <a:spLocks noChangeArrowheads="1"/>
                          </wps:cNvSpPr>
                          <wps:spPr bwMode="auto">
                            <a:xfrm>
                              <a:off x="3343" y="1807"/>
                              <a:ext cx="2352" cy="21"/>
                            </a:xfrm>
                            <a:prstGeom prst="rect">
                              <a:avLst/>
                            </a:prstGeom>
                            <a:solidFill>
                              <a:srgbClr val="F9F9F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0" name="Rectangle 333"/>
                          <wps:cNvSpPr>
                            <a:spLocks noChangeArrowheads="1"/>
                          </wps:cNvSpPr>
                          <wps:spPr bwMode="auto">
                            <a:xfrm>
                              <a:off x="3343" y="1828"/>
                              <a:ext cx="2352" cy="55"/>
                            </a:xfrm>
                            <a:prstGeom prst="rect">
                              <a:avLst/>
                            </a:prstGeom>
                            <a:solidFill>
                              <a:srgbClr val="F8F8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 name="Rectangle 334"/>
                          <wps:cNvSpPr>
                            <a:spLocks noChangeArrowheads="1"/>
                          </wps:cNvSpPr>
                          <wps:spPr bwMode="auto">
                            <a:xfrm>
                              <a:off x="3343" y="1883"/>
                              <a:ext cx="2352" cy="22"/>
                            </a:xfrm>
                            <a:prstGeom prst="rect">
                              <a:avLst/>
                            </a:prstGeom>
                            <a:solidFill>
                              <a:srgbClr val="F7F7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2" name="Rectangle 335"/>
                          <wps:cNvSpPr>
                            <a:spLocks noChangeArrowheads="1"/>
                          </wps:cNvSpPr>
                          <wps:spPr bwMode="auto">
                            <a:xfrm>
                              <a:off x="3343" y="1905"/>
                              <a:ext cx="2352" cy="21"/>
                            </a:xfrm>
                            <a:prstGeom prst="rect">
                              <a:avLst/>
                            </a:prstGeom>
                            <a:solidFill>
                              <a:srgbClr val="F6F6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3" name="Rectangle 336"/>
                          <wps:cNvSpPr>
                            <a:spLocks noChangeArrowheads="1"/>
                          </wps:cNvSpPr>
                          <wps:spPr bwMode="auto">
                            <a:xfrm>
                              <a:off x="3343" y="1926"/>
                              <a:ext cx="2352" cy="22"/>
                            </a:xfrm>
                            <a:prstGeom prst="rect">
                              <a:avLst/>
                            </a:prstGeom>
                            <a:solidFill>
                              <a:srgbClr val="F5F5F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4" name="Rectangle 337"/>
                          <wps:cNvSpPr>
                            <a:spLocks noChangeArrowheads="1"/>
                          </wps:cNvSpPr>
                          <wps:spPr bwMode="auto">
                            <a:xfrm>
                              <a:off x="3343" y="1948"/>
                              <a:ext cx="2352" cy="33"/>
                            </a:xfrm>
                            <a:prstGeom prst="rect">
                              <a:avLst/>
                            </a:prstGeom>
                            <a:solidFill>
                              <a:srgbClr val="F4F4F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 name="Rectangle 338"/>
                          <wps:cNvSpPr>
                            <a:spLocks noChangeArrowheads="1"/>
                          </wps:cNvSpPr>
                          <wps:spPr bwMode="auto">
                            <a:xfrm>
                              <a:off x="3343" y="1981"/>
                              <a:ext cx="2352" cy="22"/>
                            </a:xfrm>
                            <a:prstGeom prst="rect">
                              <a:avLst/>
                            </a:prstGeom>
                            <a:solidFill>
                              <a:srgbClr val="F3F3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6" name="Rectangle 339"/>
                          <wps:cNvSpPr>
                            <a:spLocks noChangeArrowheads="1"/>
                          </wps:cNvSpPr>
                          <wps:spPr bwMode="auto">
                            <a:xfrm>
                              <a:off x="3343" y="2003"/>
                              <a:ext cx="2352" cy="21"/>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7" name="Rectangle 340"/>
                          <wps:cNvSpPr>
                            <a:spLocks noChangeArrowheads="1"/>
                          </wps:cNvSpPr>
                          <wps:spPr bwMode="auto">
                            <a:xfrm>
                              <a:off x="3343" y="2024"/>
                              <a:ext cx="2352" cy="33"/>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8" name="Rectangle 341"/>
                          <wps:cNvSpPr>
                            <a:spLocks noChangeArrowheads="1"/>
                          </wps:cNvSpPr>
                          <wps:spPr bwMode="auto">
                            <a:xfrm>
                              <a:off x="3365" y="1665"/>
                              <a:ext cx="2319" cy="381"/>
                            </a:xfrm>
                            <a:prstGeom prst="rect">
                              <a:avLst/>
                            </a:prstGeom>
                            <a:noFill/>
                            <a:ln w="3175" cap="rnd">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9" name="Rectangle 342"/>
                          <wps:cNvSpPr>
                            <a:spLocks noChangeArrowheads="1"/>
                          </wps:cNvSpPr>
                          <wps:spPr bwMode="auto">
                            <a:xfrm>
                              <a:off x="3599" y="1701"/>
                              <a:ext cx="1884" cy="3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2BCD17" w14:textId="77777777" w:rsidR="00F477BD" w:rsidRDefault="00F477BD">
                                <w:r>
                                  <w:rPr>
                                    <w:rFonts w:ascii="Calibri" w:hAnsi="Calibri" w:cs="Calibri"/>
                                    <w:color w:val="000000"/>
                                    <w:kern w:val="0"/>
                                    <w:sz w:val="22"/>
                                  </w:rPr>
                                  <w:t>Register NameServer</w:t>
                                </w:r>
                              </w:p>
                            </w:txbxContent>
                          </wps:txbx>
                          <wps:bodyPr rot="0" vert="horz" wrap="none" lIns="0" tIns="0" rIns="0" bIns="0" anchor="t" anchorCtr="0" upright="1">
                            <a:noAutofit/>
                          </wps:bodyPr>
                        </wps:wsp>
                        <wps:wsp>
                          <wps:cNvPr id="320" name="Line 343"/>
                          <wps:cNvCnPr/>
                          <wps:spPr bwMode="auto">
                            <a:xfrm>
                              <a:off x="4530" y="2046"/>
                              <a:ext cx="0" cy="250"/>
                            </a:xfrm>
                            <a:prstGeom prst="line">
                              <a:avLst/>
                            </a:prstGeom>
                            <a:noFill/>
                            <a:ln w="11430" cap="rnd">
                              <a:solidFill>
                                <a:srgbClr val="404040"/>
                              </a:solidFill>
                              <a:round/>
                              <a:headEnd/>
                              <a:tailEnd/>
                            </a:ln>
                            <a:extLst>
                              <a:ext uri="{909E8E84-426E-40DD-AFC4-6F175D3DCCD1}">
                                <a14:hiddenFill xmlns:a14="http://schemas.microsoft.com/office/drawing/2010/main">
                                  <a:noFill/>
                                </a14:hiddenFill>
                              </a:ext>
                            </a:extLst>
                          </wps:spPr>
                          <wps:bodyPr/>
                        </wps:wsp>
                        <wps:wsp>
                          <wps:cNvPr id="321" name="Freeform 344"/>
                          <wps:cNvSpPr>
                            <a:spLocks/>
                          </wps:cNvSpPr>
                          <wps:spPr bwMode="auto">
                            <a:xfrm>
                              <a:off x="4463" y="2262"/>
                              <a:ext cx="132" cy="132"/>
                            </a:xfrm>
                            <a:custGeom>
                              <a:avLst/>
                              <a:gdLst>
                                <a:gd name="T0" fmla="*/ 46 w 194"/>
                                <a:gd name="T1" fmla="*/ 90 h 194"/>
                                <a:gd name="T2" fmla="*/ 1 w 194"/>
                                <a:gd name="T3" fmla="*/ 1 h 194"/>
                                <a:gd name="T4" fmla="*/ 0 w 194"/>
                                <a:gd name="T5" fmla="*/ 1 h 194"/>
                                <a:gd name="T6" fmla="*/ 86 w 194"/>
                                <a:gd name="T7" fmla="*/ 0 h 194"/>
                                <a:gd name="T8" fmla="*/ 90 w 194"/>
                                <a:gd name="T9" fmla="*/ 1 h 194"/>
                                <a:gd name="T10" fmla="*/ 46 w 194"/>
                                <a:gd name="T11" fmla="*/ 90 h 194"/>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94" h="194">
                                  <a:moveTo>
                                    <a:pt x="98" y="194"/>
                                  </a:moveTo>
                                  <a:lnTo>
                                    <a:pt x="2" y="2"/>
                                  </a:lnTo>
                                  <a:lnTo>
                                    <a:pt x="0" y="1"/>
                                  </a:lnTo>
                                  <a:cubicBezTo>
                                    <a:pt x="59" y="30"/>
                                    <a:pt x="128" y="30"/>
                                    <a:pt x="187" y="0"/>
                                  </a:cubicBezTo>
                                  <a:lnTo>
                                    <a:pt x="194" y="2"/>
                                  </a:lnTo>
                                  <a:lnTo>
                                    <a:pt x="98" y="194"/>
                                  </a:lnTo>
                                  <a:close/>
                                </a:path>
                              </a:pathLst>
                            </a:custGeom>
                            <a:solidFill>
                              <a:srgbClr val="404040"/>
                            </a:solidFill>
                            <a:ln w="0">
                              <a:solidFill>
                                <a:srgbClr val="000000"/>
                              </a:solidFill>
                              <a:round/>
                              <a:headEnd/>
                              <a:tailEnd/>
                            </a:ln>
                          </wps:spPr>
                          <wps:bodyPr rot="0" vert="horz" wrap="square" lIns="91440" tIns="45720" rIns="91440" bIns="45720" anchor="t" anchorCtr="0" upright="1">
                            <a:noAutofit/>
                          </wps:bodyPr>
                        </wps:wsp>
                        <wps:wsp>
                          <wps:cNvPr id="322" name="Rectangle 345"/>
                          <wps:cNvSpPr>
                            <a:spLocks noChangeArrowheads="1"/>
                          </wps:cNvSpPr>
                          <wps:spPr bwMode="auto">
                            <a:xfrm>
                              <a:off x="3201" y="871"/>
                              <a:ext cx="2701" cy="533"/>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323" name="Picture 34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3201" y="871"/>
                              <a:ext cx="2701" cy="533"/>
                            </a:xfrm>
                            <a:prstGeom prst="rect">
                              <a:avLst/>
                            </a:prstGeom>
                            <a:noFill/>
                            <a:extLst>
                              <a:ext uri="{909E8E84-426E-40DD-AFC4-6F175D3DCCD1}">
                                <a14:hiddenFill xmlns:a14="http://schemas.microsoft.com/office/drawing/2010/main">
                                  <a:solidFill>
                                    <a:srgbClr val="FFFFFF"/>
                                  </a:solidFill>
                                </a14:hiddenFill>
                              </a:ext>
                            </a:extLst>
                          </pic:spPr>
                        </pic:pic>
                        <wps:wsp>
                          <wps:cNvPr id="324" name="Rectangle 347"/>
                          <wps:cNvSpPr>
                            <a:spLocks noChangeArrowheads="1"/>
                          </wps:cNvSpPr>
                          <wps:spPr bwMode="auto">
                            <a:xfrm>
                              <a:off x="3201" y="871"/>
                              <a:ext cx="2701" cy="533"/>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5" name="Rectangle 348"/>
                          <wps:cNvSpPr>
                            <a:spLocks noChangeArrowheads="1"/>
                          </wps:cNvSpPr>
                          <wps:spPr bwMode="auto">
                            <a:xfrm>
                              <a:off x="3190" y="860"/>
                              <a:ext cx="2723" cy="555"/>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6" name="Freeform 349"/>
                          <wps:cNvSpPr>
                            <a:spLocks/>
                          </wps:cNvSpPr>
                          <wps:spPr bwMode="auto">
                            <a:xfrm>
                              <a:off x="3196" y="865"/>
                              <a:ext cx="2711" cy="544"/>
                            </a:xfrm>
                            <a:custGeom>
                              <a:avLst/>
                              <a:gdLst>
                                <a:gd name="T0" fmla="*/ 3 w 3984"/>
                                <a:gd name="T1" fmla="*/ 362 h 800"/>
                                <a:gd name="T2" fmla="*/ 1841 w 3984"/>
                                <a:gd name="T3" fmla="*/ 362 h 800"/>
                                <a:gd name="T4" fmla="*/ 1837 w 3984"/>
                                <a:gd name="T5" fmla="*/ 367 h 800"/>
                                <a:gd name="T6" fmla="*/ 1837 w 3984"/>
                                <a:gd name="T7" fmla="*/ 3 h 800"/>
                                <a:gd name="T8" fmla="*/ 1841 w 3984"/>
                                <a:gd name="T9" fmla="*/ 7 h 800"/>
                                <a:gd name="T10" fmla="*/ 3 w 3984"/>
                                <a:gd name="T11" fmla="*/ 7 h 800"/>
                                <a:gd name="T12" fmla="*/ 7 w 3984"/>
                                <a:gd name="T13" fmla="*/ 3 h 800"/>
                                <a:gd name="T14" fmla="*/ 7 w 3984"/>
                                <a:gd name="T15" fmla="*/ 367 h 800"/>
                                <a:gd name="T16" fmla="*/ 3 w 3984"/>
                                <a:gd name="T17" fmla="*/ 370 h 800"/>
                                <a:gd name="T18" fmla="*/ 0 w 3984"/>
                                <a:gd name="T19" fmla="*/ 367 h 800"/>
                                <a:gd name="T20" fmla="*/ 0 w 3984"/>
                                <a:gd name="T21" fmla="*/ 3 h 800"/>
                                <a:gd name="T22" fmla="*/ 3 w 3984"/>
                                <a:gd name="T23" fmla="*/ 0 h 800"/>
                                <a:gd name="T24" fmla="*/ 1841 w 3984"/>
                                <a:gd name="T25" fmla="*/ 0 h 800"/>
                                <a:gd name="T26" fmla="*/ 1845 w 3984"/>
                                <a:gd name="T27" fmla="*/ 3 h 800"/>
                                <a:gd name="T28" fmla="*/ 1845 w 3984"/>
                                <a:gd name="T29" fmla="*/ 367 h 800"/>
                                <a:gd name="T30" fmla="*/ 1841 w 3984"/>
                                <a:gd name="T31" fmla="*/ 370 h 800"/>
                                <a:gd name="T32" fmla="*/ 3 w 3984"/>
                                <a:gd name="T33" fmla="*/ 370 h 800"/>
                                <a:gd name="T34" fmla="*/ 0 w 3984"/>
                                <a:gd name="T35" fmla="*/ 367 h 800"/>
                                <a:gd name="T36" fmla="*/ 3 w 3984"/>
                                <a:gd name="T37" fmla="*/ 362 h 800"/>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3984" h="800">
                                  <a:moveTo>
                                    <a:pt x="8" y="784"/>
                                  </a:moveTo>
                                  <a:lnTo>
                                    <a:pt x="3976" y="784"/>
                                  </a:lnTo>
                                  <a:lnTo>
                                    <a:pt x="3968" y="792"/>
                                  </a:lnTo>
                                  <a:lnTo>
                                    <a:pt x="3968" y="8"/>
                                  </a:lnTo>
                                  <a:lnTo>
                                    <a:pt x="3976" y="16"/>
                                  </a:lnTo>
                                  <a:lnTo>
                                    <a:pt x="8" y="16"/>
                                  </a:lnTo>
                                  <a:lnTo>
                                    <a:pt x="16" y="8"/>
                                  </a:lnTo>
                                  <a:lnTo>
                                    <a:pt x="16" y="792"/>
                                  </a:lnTo>
                                  <a:cubicBezTo>
                                    <a:pt x="16" y="797"/>
                                    <a:pt x="13" y="800"/>
                                    <a:pt x="8" y="800"/>
                                  </a:cubicBezTo>
                                  <a:cubicBezTo>
                                    <a:pt x="4" y="800"/>
                                    <a:pt x="0" y="797"/>
                                    <a:pt x="0" y="792"/>
                                  </a:cubicBezTo>
                                  <a:lnTo>
                                    <a:pt x="0" y="8"/>
                                  </a:lnTo>
                                  <a:cubicBezTo>
                                    <a:pt x="0" y="4"/>
                                    <a:pt x="4" y="0"/>
                                    <a:pt x="8" y="0"/>
                                  </a:cubicBezTo>
                                  <a:lnTo>
                                    <a:pt x="3976" y="0"/>
                                  </a:lnTo>
                                  <a:cubicBezTo>
                                    <a:pt x="3981" y="0"/>
                                    <a:pt x="3984" y="4"/>
                                    <a:pt x="3984" y="8"/>
                                  </a:cubicBezTo>
                                  <a:lnTo>
                                    <a:pt x="3984" y="792"/>
                                  </a:lnTo>
                                  <a:cubicBezTo>
                                    <a:pt x="3984" y="797"/>
                                    <a:pt x="3981" y="800"/>
                                    <a:pt x="3976" y="800"/>
                                  </a:cubicBezTo>
                                  <a:lnTo>
                                    <a:pt x="8" y="800"/>
                                  </a:lnTo>
                                  <a:cubicBezTo>
                                    <a:pt x="4" y="800"/>
                                    <a:pt x="0" y="797"/>
                                    <a:pt x="0" y="792"/>
                                  </a:cubicBezTo>
                                  <a:cubicBezTo>
                                    <a:pt x="0" y="788"/>
                                    <a:pt x="4" y="784"/>
                                    <a:pt x="8" y="784"/>
                                  </a:cubicBez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327" name="Rectangle 350"/>
                          <wps:cNvSpPr>
                            <a:spLocks noChangeArrowheads="1"/>
                          </wps:cNvSpPr>
                          <wps:spPr bwMode="auto">
                            <a:xfrm>
                              <a:off x="3190" y="860"/>
                              <a:ext cx="2723" cy="555"/>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8" name="Rectangle 351"/>
                          <wps:cNvSpPr>
                            <a:spLocks noChangeArrowheads="1"/>
                          </wps:cNvSpPr>
                          <wps:spPr bwMode="auto">
                            <a:xfrm>
                              <a:off x="3158" y="827"/>
                              <a:ext cx="2733" cy="11"/>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9" name="Rectangle 352"/>
                          <wps:cNvSpPr>
                            <a:spLocks noChangeArrowheads="1"/>
                          </wps:cNvSpPr>
                          <wps:spPr bwMode="auto">
                            <a:xfrm>
                              <a:off x="3158" y="838"/>
                              <a:ext cx="2733" cy="1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0" name="Rectangle 353"/>
                          <wps:cNvSpPr>
                            <a:spLocks noChangeArrowheads="1"/>
                          </wps:cNvSpPr>
                          <wps:spPr bwMode="auto">
                            <a:xfrm>
                              <a:off x="3158" y="849"/>
                              <a:ext cx="2733" cy="43"/>
                            </a:xfrm>
                            <a:prstGeom prst="rect">
                              <a:avLst/>
                            </a:prstGeom>
                            <a:solidFill>
                              <a:srgbClr val="FE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1" name="Rectangle 354"/>
                          <wps:cNvSpPr>
                            <a:spLocks noChangeArrowheads="1"/>
                          </wps:cNvSpPr>
                          <wps:spPr bwMode="auto">
                            <a:xfrm>
                              <a:off x="3158" y="892"/>
                              <a:ext cx="2733" cy="33"/>
                            </a:xfrm>
                            <a:prstGeom prst="rect">
                              <a:avLst/>
                            </a:prstGeom>
                            <a:solidFill>
                              <a:srgbClr val="FDFD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2" name="Rectangle 355"/>
                          <wps:cNvSpPr>
                            <a:spLocks noChangeArrowheads="1"/>
                          </wps:cNvSpPr>
                          <wps:spPr bwMode="auto">
                            <a:xfrm>
                              <a:off x="3158" y="925"/>
                              <a:ext cx="2733" cy="33"/>
                            </a:xfrm>
                            <a:prstGeom prst="rect">
                              <a:avLst/>
                            </a:prstGeom>
                            <a:solidFill>
                              <a:srgbClr val="FCFC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3" name="Rectangle 356"/>
                          <wps:cNvSpPr>
                            <a:spLocks noChangeArrowheads="1"/>
                          </wps:cNvSpPr>
                          <wps:spPr bwMode="auto">
                            <a:xfrm>
                              <a:off x="3158" y="958"/>
                              <a:ext cx="2733" cy="32"/>
                            </a:xfrm>
                            <a:prstGeom prst="rect">
                              <a:avLst/>
                            </a:prstGeom>
                            <a:solidFill>
                              <a:srgbClr val="FBFB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4" name="Rectangle 357"/>
                          <wps:cNvSpPr>
                            <a:spLocks noChangeArrowheads="1"/>
                          </wps:cNvSpPr>
                          <wps:spPr bwMode="auto">
                            <a:xfrm>
                              <a:off x="3158" y="990"/>
                              <a:ext cx="2733" cy="33"/>
                            </a:xfrm>
                            <a:prstGeom prst="rect">
                              <a:avLst/>
                            </a:prstGeom>
                            <a:solidFill>
                              <a:srgbClr val="FAFA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5" name="Rectangle 358"/>
                          <wps:cNvSpPr>
                            <a:spLocks noChangeArrowheads="1"/>
                          </wps:cNvSpPr>
                          <wps:spPr bwMode="auto">
                            <a:xfrm>
                              <a:off x="3158" y="1023"/>
                              <a:ext cx="2733" cy="44"/>
                            </a:xfrm>
                            <a:prstGeom prst="rect">
                              <a:avLst/>
                            </a:prstGeom>
                            <a:solidFill>
                              <a:srgbClr val="F9F9F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6" name="Rectangle 359"/>
                          <wps:cNvSpPr>
                            <a:spLocks noChangeArrowheads="1"/>
                          </wps:cNvSpPr>
                          <wps:spPr bwMode="auto">
                            <a:xfrm>
                              <a:off x="3158" y="1067"/>
                              <a:ext cx="2733" cy="65"/>
                            </a:xfrm>
                            <a:prstGeom prst="rect">
                              <a:avLst/>
                            </a:prstGeom>
                            <a:solidFill>
                              <a:srgbClr val="F8F8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7" name="Rectangle 360"/>
                          <wps:cNvSpPr>
                            <a:spLocks noChangeArrowheads="1"/>
                          </wps:cNvSpPr>
                          <wps:spPr bwMode="auto">
                            <a:xfrm>
                              <a:off x="3158" y="1132"/>
                              <a:ext cx="2733" cy="33"/>
                            </a:xfrm>
                            <a:prstGeom prst="rect">
                              <a:avLst/>
                            </a:prstGeom>
                            <a:solidFill>
                              <a:srgbClr val="F7F7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8" name="Rectangle 361"/>
                          <wps:cNvSpPr>
                            <a:spLocks noChangeArrowheads="1"/>
                          </wps:cNvSpPr>
                          <wps:spPr bwMode="auto">
                            <a:xfrm>
                              <a:off x="3158" y="1165"/>
                              <a:ext cx="2733" cy="32"/>
                            </a:xfrm>
                            <a:prstGeom prst="rect">
                              <a:avLst/>
                            </a:prstGeom>
                            <a:solidFill>
                              <a:srgbClr val="F6F6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9" name="Rectangle 362"/>
                          <wps:cNvSpPr>
                            <a:spLocks noChangeArrowheads="1"/>
                          </wps:cNvSpPr>
                          <wps:spPr bwMode="auto">
                            <a:xfrm>
                              <a:off x="3158" y="1197"/>
                              <a:ext cx="2733" cy="33"/>
                            </a:xfrm>
                            <a:prstGeom prst="rect">
                              <a:avLst/>
                            </a:prstGeom>
                            <a:solidFill>
                              <a:srgbClr val="F5F5F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0" name="Rectangle 363"/>
                          <wps:cNvSpPr>
                            <a:spLocks noChangeArrowheads="1"/>
                          </wps:cNvSpPr>
                          <wps:spPr bwMode="auto">
                            <a:xfrm>
                              <a:off x="3158" y="1230"/>
                              <a:ext cx="2733" cy="43"/>
                            </a:xfrm>
                            <a:prstGeom prst="rect">
                              <a:avLst/>
                            </a:prstGeom>
                            <a:solidFill>
                              <a:srgbClr val="F4F4F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1" name="Rectangle 364"/>
                          <wps:cNvSpPr>
                            <a:spLocks noChangeArrowheads="1"/>
                          </wps:cNvSpPr>
                          <wps:spPr bwMode="auto">
                            <a:xfrm>
                              <a:off x="3158" y="1273"/>
                              <a:ext cx="2733" cy="33"/>
                            </a:xfrm>
                            <a:prstGeom prst="rect">
                              <a:avLst/>
                            </a:prstGeom>
                            <a:solidFill>
                              <a:srgbClr val="F3F3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2" name="Rectangle 365"/>
                          <wps:cNvSpPr>
                            <a:spLocks noChangeArrowheads="1"/>
                          </wps:cNvSpPr>
                          <wps:spPr bwMode="auto">
                            <a:xfrm>
                              <a:off x="3158" y="1306"/>
                              <a:ext cx="2733" cy="33"/>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3" name="Rectangle 366"/>
                          <wps:cNvSpPr>
                            <a:spLocks noChangeArrowheads="1"/>
                          </wps:cNvSpPr>
                          <wps:spPr bwMode="auto">
                            <a:xfrm>
                              <a:off x="3158" y="1339"/>
                              <a:ext cx="2733" cy="32"/>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4" name="Rectangle 367"/>
                          <wps:cNvSpPr>
                            <a:spLocks noChangeArrowheads="1"/>
                          </wps:cNvSpPr>
                          <wps:spPr bwMode="auto">
                            <a:xfrm>
                              <a:off x="3158" y="1371"/>
                              <a:ext cx="2733" cy="11"/>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5" name="Rectangle 368"/>
                          <wps:cNvSpPr>
                            <a:spLocks noChangeArrowheads="1"/>
                          </wps:cNvSpPr>
                          <wps:spPr bwMode="auto">
                            <a:xfrm>
                              <a:off x="3180" y="838"/>
                              <a:ext cx="2700" cy="533"/>
                            </a:xfrm>
                            <a:prstGeom prst="rect">
                              <a:avLst/>
                            </a:prstGeom>
                            <a:noFill/>
                            <a:ln w="3175" cap="rnd">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6" name="Rectangle 369"/>
                          <wps:cNvSpPr>
                            <a:spLocks noChangeArrowheads="1"/>
                          </wps:cNvSpPr>
                          <wps:spPr bwMode="auto">
                            <a:xfrm>
                              <a:off x="3370" y="968"/>
                              <a:ext cx="2295" cy="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8EDAA1" w14:textId="77777777" w:rsidR="00F477BD" w:rsidRPr="00AF4D12" w:rsidRDefault="00F477BD">
                                <w:r>
                                  <w:rPr>
                                    <w:rFonts w:ascii="Calibri" w:hAnsi="Calibri" w:cs="Calibri"/>
                                    <w:color w:val="000000"/>
                                    <w:kern w:val="0"/>
                                    <w:sz w:val="22"/>
                                  </w:rPr>
                                  <w:t>Register the gateway list</w:t>
                                </w:r>
                              </w:p>
                            </w:txbxContent>
                          </wps:txbx>
                          <wps:bodyPr rot="0" vert="horz" wrap="square" lIns="0" tIns="0" rIns="0" bIns="0" anchor="t" anchorCtr="0" upright="1">
                            <a:spAutoFit/>
                          </wps:bodyPr>
                        </wps:wsp>
                        <wps:wsp>
                          <wps:cNvPr id="347" name="Line 372"/>
                          <wps:cNvCnPr/>
                          <wps:spPr bwMode="auto">
                            <a:xfrm>
                              <a:off x="4530" y="490"/>
                              <a:ext cx="0" cy="250"/>
                            </a:xfrm>
                            <a:prstGeom prst="line">
                              <a:avLst/>
                            </a:prstGeom>
                            <a:noFill/>
                            <a:ln w="11430" cap="rnd">
                              <a:solidFill>
                                <a:srgbClr val="404040"/>
                              </a:solidFill>
                              <a:round/>
                              <a:headEnd/>
                              <a:tailEnd/>
                            </a:ln>
                            <a:extLst>
                              <a:ext uri="{909E8E84-426E-40DD-AFC4-6F175D3DCCD1}">
                                <a14:hiddenFill xmlns:a14="http://schemas.microsoft.com/office/drawing/2010/main">
                                  <a:noFill/>
                                </a14:hiddenFill>
                              </a:ext>
                            </a:extLst>
                          </wps:spPr>
                          <wps:bodyPr/>
                        </wps:wsp>
                        <wps:wsp>
                          <wps:cNvPr id="348" name="Freeform 373"/>
                          <wps:cNvSpPr>
                            <a:spLocks/>
                          </wps:cNvSpPr>
                          <wps:spPr bwMode="auto">
                            <a:xfrm>
                              <a:off x="4462" y="714"/>
                              <a:ext cx="128" cy="124"/>
                            </a:xfrm>
                            <a:custGeom>
                              <a:avLst/>
                              <a:gdLst>
                                <a:gd name="T0" fmla="*/ 46 w 188"/>
                                <a:gd name="T1" fmla="*/ 84 h 182"/>
                                <a:gd name="T2" fmla="*/ 2 w 188"/>
                                <a:gd name="T3" fmla="*/ 3 h 182"/>
                                <a:gd name="T4" fmla="*/ 0 w 188"/>
                                <a:gd name="T5" fmla="*/ 0 h 182"/>
                                <a:gd name="T6" fmla="*/ 87 w 188"/>
                                <a:gd name="T7" fmla="*/ 0 h 182"/>
                                <a:gd name="T8" fmla="*/ 84 w 188"/>
                                <a:gd name="T9" fmla="*/ 3 h 182"/>
                                <a:gd name="T10" fmla="*/ 46 w 188"/>
                                <a:gd name="T11" fmla="*/ 84 h 182"/>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88" h="182">
                                  <a:moveTo>
                                    <a:pt x="100" y="182"/>
                                  </a:moveTo>
                                  <a:lnTo>
                                    <a:pt x="4" y="6"/>
                                  </a:lnTo>
                                  <a:lnTo>
                                    <a:pt x="0" y="0"/>
                                  </a:lnTo>
                                  <a:cubicBezTo>
                                    <a:pt x="59" y="29"/>
                                    <a:pt x="129" y="29"/>
                                    <a:pt x="188" y="0"/>
                                  </a:cubicBezTo>
                                  <a:lnTo>
                                    <a:pt x="180" y="6"/>
                                  </a:lnTo>
                                  <a:lnTo>
                                    <a:pt x="100" y="182"/>
                                  </a:lnTo>
                                  <a:close/>
                                </a:path>
                              </a:pathLst>
                            </a:custGeom>
                            <a:solidFill>
                              <a:srgbClr val="404040"/>
                            </a:solidFill>
                            <a:ln w="0">
                              <a:solidFill>
                                <a:srgbClr val="000000"/>
                              </a:solidFill>
                              <a:round/>
                              <a:headEnd/>
                              <a:tailEnd/>
                            </a:ln>
                          </wps:spPr>
                          <wps:bodyPr rot="0" vert="horz" wrap="square" lIns="91440" tIns="45720" rIns="91440" bIns="45720" anchor="t" anchorCtr="0" upright="1">
                            <a:noAutofit/>
                          </wps:bodyPr>
                        </wps:wsp>
                        <wps:wsp>
                          <wps:cNvPr id="349" name="Rectangle 374"/>
                          <wps:cNvSpPr>
                            <a:spLocks noChangeArrowheads="1"/>
                          </wps:cNvSpPr>
                          <wps:spPr bwMode="auto">
                            <a:xfrm>
                              <a:off x="3550" y="10383"/>
                              <a:ext cx="2014" cy="1044"/>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0" name="Freeform 375"/>
                          <wps:cNvSpPr>
                            <a:spLocks/>
                          </wps:cNvSpPr>
                          <wps:spPr bwMode="auto">
                            <a:xfrm>
                              <a:off x="3550" y="10383"/>
                              <a:ext cx="2003" cy="1034"/>
                            </a:xfrm>
                            <a:custGeom>
                              <a:avLst/>
                              <a:gdLst>
                                <a:gd name="T0" fmla="*/ 0 w 2003"/>
                                <a:gd name="T1" fmla="*/ 522 h 1034"/>
                                <a:gd name="T2" fmla="*/ 1002 w 2003"/>
                                <a:gd name="T3" fmla="*/ 0 h 1034"/>
                                <a:gd name="T4" fmla="*/ 2003 w 2003"/>
                                <a:gd name="T5" fmla="*/ 522 h 1034"/>
                                <a:gd name="T6" fmla="*/ 1002 w 2003"/>
                                <a:gd name="T7" fmla="*/ 1034 h 1034"/>
                                <a:gd name="T8" fmla="*/ 0 w 2003"/>
                                <a:gd name="T9" fmla="*/ 522 h 1034"/>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003" h="1034">
                                  <a:moveTo>
                                    <a:pt x="0" y="522"/>
                                  </a:moveTo>
                                  <a:lnTo>
                                    <a:pt x="1002" y="0"/>
                                  </a:lnTo>
                                  <a:lnTo>
                                    <a:pt x="2003" y="522"/>
                                  </a:lnTo>
                                  <a:lnTo>
                                    <a:pt x="1002" y="1034"/>
                                  </a:lnTo>
                                  <a:lnTo>
                                    <a:pt x="0" y="52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1" name="Rectangle 376"/>
                          <wps:cNvSpPr>
                            <a:spLocks noChangeArrowheads="1"/>
                          </wps:cNvSpPr>
                          <wps:spPr bwMode="auto">
                            <a:xfrm>
                              <a:off x="3550" y="10383"/>
                              <a:ext cx="2014" cy="1044"/>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2" name="Rectangle 377"/>
                          <wps:cNvSpPr>
                            <a:spLocks noChangeArrowheads="1"/>
                          </wps:cNvSpPr>
                          <wps:spPr bwMode="auto">
                            <a:xfrm>
                              <a:off x="3539" y="10372"/>
                              <a:ext cx="2036" cy="1066"/>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3" name="Freeform 378"/>
                          <wps:cNvSpPr>
                            <a:spLocks/>
                          </wps:cNvSpPr>
                          <wps:spPr bwMode="auto">
                            <a:xfrm>
                              <a:off x="3544" y="10377"/>
                              <a:ext cx="2015" cy="1046"/>
                            </a:xfrm>
                            <a:custGeom>
                              <a:avLst/>
                              <a:gdLst>
                                <a:gd name="T0" fmla="*/ 3 w 2961"/>
                                <a:gd name="T1" fmla="*/ 356 h 1537"/>
                                <a:gd name="T2" fmla="*/ 685 w 2961"/>
                                <a:gd name="T3" fmla="*/ 1 h 1537"/>
                                <a:gd name="T4" fmla="*/ 688 w 2961"/>
                                <a:gd name="T5" fmla="*/ 1 h 1537"/>
                                <a:gd name="T6" fmla="*/ 1369 w 2961"/>
                                <a:gd name="T7" fmla="*/ 356 h 1537"/>
                                <a:gd name="T8" fmla="*/ 1371 w 2961"/>
                                <a:gd name="T9" fmla="*/ 360 h 1537"/>
                                <a:gd name="T10" fmla="*/ 1369 w 2961"/>
                                <a:gd name="T11" fmla="*/ 363 h 1537"/>
                                <a:gd name="T12" fmla="*/ 688 w 2961"/>
                                <a:gd name="T13" fmla="*/ 711 h 1537"/>
                                <a:gd name="T14" fmla="*/ 685 w 2961"/>
                                <a:gd name="T15" fmla="*/ 711 h 1537"/>
                                <a:gd name="T16" fmla="*/ 3 w 2961"/>
                                <a:gd name="T17" fmla="*/ 363 h 1537"/>
                                <a:gd name="T18" fmla="*/ 1 w 2961"/>
                                <a:gd name="T19" fmla="*/ 358 h 1537"/>
                                <a:gd name="T20" fmla="*/ 6 w 2961"/>
                                <a:gd name="T21" fmla="*/ 356 h 1537"/>
                                <a:gd name="T22" fmla="*/ 688 w 2961"/>
                                <a:gd name="T23" fmla="*/ 704 h 1537"/>
                                <a:gd name="T24" fmla="*/ 685 w 2961"/>
                                <a:gd name="T25" fmla="*/ 704 h 1537"/>
                                <a:gd name="T26" fmla="*/ 1366 w 2961"/>
                                <a:gd name="T27" fmla="*/ 356 h 1537"/>
                                <a:gd name="T28" fmla="*/ 1366 w 2961"/>
                                <a:gd name="T29" fmla="*/ 363 h 1537"/>
                                <a:gd name="T30" fmla="*/ 685 w 2961"/>
                                <a:gd name="T31" fmla="*/ 7 h 1537"/>
                                <a:gd name="T32" fmla="*/ 688 w 2961"/>
                                <a:gd name="T33" fmla="*/ 7 h 1537"/>
                                <a:gd name="T34" fmla="*/ 6 w 2961"/>
                                <a:gd name="T35" fmla="*/ 363 h 1537"/>
                                <a:gd name="T36" fmla="*/ 1 w 2961"/>
                                <a:gd name="T37" fmla="*/ 361 h 1537"/>
                                <a:gd name="T38" fmla="*/ 3 w 2961"/>
                                <a:gd name="T39" fmla="*/ 356 h 1537"/>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Lst>
                              <a:ahLst/>
                              <a:cxnLst>
                                <a:cxn ang="T40">
                                  <a:pos x="T0" y="T1"/>
                                </a:cxn>
                                <a:cxn ang="T41">
                                  <a:pos x="T2" y="T3"/>
                                </a:cxn>
                                <a:cxn ang="T42">
                                  <a:pos x="T4" y="T5"/>
                                </a:cxn>
                                <a:cxn ang="T43">
                                  <a:pos x="T6" y="T7"/>
                                </a:cxn>
                                <a:cxn ang="T44">
                                  <a:pos x="T8" y="T9"/>
                                </a:cxn>
                                <a:cxn ang="T45">
                                  <a:pos x="T10" y="T11"/>
                                </a:cxn>
                                <a:cxn ang="T46">
                                  <a:pos x="T12" y="T13"/>
                                </a:cxn>
                                <a:cxn ang="T47">
                                  <a:pos x="T14" y="T15"/>
                                </a:cxn>
                                <a:cxn ang="T48">
                                  <a:pos x="T16" y="T17"/>
                                </a:cxn>
                                <a:cxn ang="T49">
                                  <a:pos x="T18" y="T19"/>
                                </a:cxn>
                                <a:cxn ang="T50">
                                  <a:pos x="T20" y="T21"/>
                                </a:cxn>
                                <a:cxn ang="T51">
                                  <a:pos x="T22" y="T23"/>
                                </a:cxn>
                                <a:cxn ang="T52">
                                  <a:pos x="T24" y="T25"/>
                                </a:cxn>
                                <a:cxn ang="T53">
                                  <a:pos x="T26" y="T27"/>
                                </a:cxn>
                                <a:cxn ang="T54">
                                  <a:pos x="T28" y="T29"/>
                                </a:cxn>
                                <a:cxn ang="T55">
                                  <a:pos x="T30" y="T31"/>
                                </a:cxn>
                                <a:cxn ang="T56">
                                  <a:pos x="T32" y="T33"/>
                                </a:cxn>
                                <a:cxn ang="T57">
                                  <a:pos x="T34" y="T35"/>
                                </a:cxn>
                                <a:cxn ang="T58">
                                  <a:pos x="T36" y="T37"/>
                                </a:cxn>
                                <a:cxn ang="T59">
                                  <a:pos x="T38" y="T39"/>
                                </a:cxn>
                              </a:cxnLst>
                              <a:rect l="0" t="0" r="r" b="b"/>
                              <a:pathLst>
                                <a:path w="2961" h="1537">
                                  <a:moveTo>
                                    <a:pt x="6" y="769"/>
                                  </a:moveTo>
                                  <a:lnTo>
                                    <a:pt x="1478" y="1"/>
                                  </a:lnTo>
                                  <a:cubicBezTo>
                                    <a:pt x="1480" y="0"/>
                                    <a:pt x="1483" y="0"/>
                                    <a:pt x="1485" y="1"/>
                                  </a:cubicBezTo>
                                  <a:lnTo>
                                    <a:pt x="2957" y="769"/>
                                  </a:lnTo>
                                  <a:cubicBezTo>
                                    <a:pt x="2960" y="771"/>
                                    <a:pt x="2961" y="774"/>
                                    <a:pt x="2961" y="777"/>
                                  </a:cubicBezTo>
                                  <a:cubicBezTo>
                                    <a:pt x="2961" y="779"/>
                                    <a:pt x="2960" y="782"/>
                                    <a:pt x="2957" y="784"/>
                                  </a:cubicBezTo>
                                  <a:lnTo>
                                    <a:pt x="1485" y="1536"/>
                                  </a:lnTo>
                                  <a:cubicBezTo>
                                    <a:pt x="1483" y="1537"/>
                                    <a:pt x="1480" y="1537"/>
                                    <a:pt x="1478" y="1536"/>
                                  </a:cubicBezTo>
                                  <a:lnTo>
                                    <a:pt x="6" y="784"/>
                                  </a:lnTo>
                                  <a:cubicBezTo>
                                    <a:pt x="2" y="782"/>
                                    <a:pt x="0" y="777"/>
                                    <a:pt x="2" y="773"/>
                                  </a:cubicBezTo>
                                  <a:cubicBezTo>
                                    <a:pt x="4" y="769"/>
                                    <a:pt x="9" y="767"/>
                                    <a:pt x="13" y="769"/>
                                  </a:cubicBezTo>
                                  <a:lnTo>
                                    <a:pt x="1485" y="1521"/>
                                  </a:lnTo>
                                  <a:lnTo>
                                    <a:pt x="1478" y="1521"/>
                                  </a:lnTo>
                                  <a:lnTo>
                                    <a:pt x="2950" y="769"/>
                                  </a:lnTo>
                                  <a:lnTo>
                                    <a:pt x="2950" y="784"/>
                                  </a:lnTo>
                                  <a:lnTo>
                                    <a:pt x="1478" y="16"/>
                                  </a:lnTo>
                                  <a:lnTo>
                                    <a:pt x="1485" y="16"/>
                                  </a:lnTo>
                                  <a:lnTo>
                                    <a:pt x="13" y="784"/>
                                  </a:lnTo>
                                  <a:cubicBezTo>
                                    <a:pt x="9" y="786"/>
                                    <a:pt x="4" y="784"/>
                                    <a:pt x="2" y="780"/>
                                  </a:cubicBezTo>
                                  <a:cubicBezTo>
                                    <a:pt x="0" y="776"/>
                                    <a:pt x="2" y="771"/>
                                    <a:pt x="6" y="769"/>
                                  </a:cubicBezTo>
                                  <a:close/>
                                </a:path>
                              </a:pathLst>
                            </a:custGeom>
                            <a:solidFill>
                              <a:srgbClr val="FFFFFF"/>
                            </a:solidFill>
                            <a:ln w="0">
                              <a:solidFill>
                                <a:srgbClr val="000000"/>
                              </a:solidFill>
                              <a:round/>
                              <a:headEnd/>
                              <a:tailEnd/>
                            </a:ln>
                          </wps:spPr>
                          <wps:bodyPr rot="0" vert="horz" wrap="square" lIns="91440" tIns="45720" rIns="91440" bIns="45720" anchor="t" anchorCtr="0" upright="1">
                            <a:noAutofit/>
                          </wps:bodyPr>
                        </wps:wsp>
                        <wps:wsp>
                          <wps:cNvPr id="354" name="Rectangle 379"/>
                          <wps:cNvSpPr>
                            <a:spLocks noChangeArrowheads="1"/>
                          </wps:cNvSpPr>
                          <wps:spPr bwMode="auto">
                            <a:xfrm>
                              <a:off x="3539" y="10372"/>
                              <a:ext cx="2036" cy="1066"/>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5" name="Rectangle 380"/>
                          <wps:cNvSpPr>
                            <a:spLocks noChangeArrowheads="1"/>
                          </wps:cNvSpPr>
                          <wps:spPr bwMode="auto">
                            <a:xfrm>
                              <a:off x="3506" y="10339"/>
                              <a:ext cx="2026" cy="11"/>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6" name="Rectangle 381"/>
                          <wps:cNvSpPr>
                            <a:spLocks noChangeArrowheads="1"/>
                          </wps:cNvSpPr>
                          <wps:spPr bwMode="auto">
                            <a:xfrm>
                              <a:off x="3506" y="10350"/>
                              <a:ext cx="2026" cy="3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7" name="Rectangle 382"/>
                          <wps:cNvSpPr>
                            <a:spLocks noChangeArrowheads="1"/>
                          </wps:cNvSpPr>
                          <wps:spPr bwMode="auto">
                            <a:xfrm>
                              <a:off x="3506" y="10383"/>
                              <a:ext cx="2026" cy="65"/>
                            </a:xfrm>
                            <a:prstGeom prst="rect">
                              <a:avLst/>
                            </a:prstGeom>
                            <a:solidFill>
                              <a:srgbClr val="FE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8" name="Rectangle 383"/>
                          <wps:cNvSpPr>
                            <a:spLocks noChangeArrowheads="1"/>
                          </wps:cNvSpPr>
                          <wps:spPr bwMode="auto">
                            <a:xfrm>
                              <a:off x="3506" y="10448"/>
                              <a:ext cx="2026" cy="65"/>
                            </a:xfrm>
                            <a:prstGeom prst="rect">
                              <a:avLst/>
                            </a:prstGeom>
                            <a:solidFill>
                              <a:srgbClr val="FDFD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9" name="Rectangle 384"/>
                          <wps:cNvSpPr>
                            <a:spLocks noChangeArrowheads="1"/>
                          </wps:cNvSpPr>
                          <wps:spPr bwMode="auto">
                            <a:xfrm>
                              <a:off x="3506" y="10513"/>
                              <a:ext cx="2026" cy="66"/>
                            </a:xfrm>
                            <a:prstGeom prst="rect">
                              <a:avLst/>
                            </a:prstGeom>
                            <a:solidFill>
                              <a:srgbClr val="FCFC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0" name="Rectangle 385"/>
                          <wps:cNvSpPr>
                            <a:spLocks noChangeArrowheads="1"/>
                          </wps:cNvSpPr>
                          <wps:spPr bwMode="auto">
                            <a:xfrm>
                              <a:off x="3506" y="10579"/>
                              <a:ext cx="2026" cy="65"/>
                            </a:xfrm>
                            <a:prstGeom prst="rect">
                              <a:avLst/>
                            </a:prstGeom>
                            <a:solidFill>
                              <a:srgbClr val="FBFB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1" name="Rectangle 386"/>
                          <wps:cNvSpPr>
                            <a:spLocks noChangeArrowheads="1"/>
                          </wps:cNvSpPr>
                          <wps:spPr bwMode="auto">
                            <a:xfrm>
                              <a:off x="3506" y="10644"/>
                              <a:ext cx="2026" cy="65"/>
                            </a:xfrm>
                            <a:prstGeom prst="rect">
                              <a:avLst/>
                            </a:prstGeom>
                            <a:solidFill>
                              <a:srgbClr val="FAFA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2" name="Rectangle 387"/>
                          <wps:cNvSpPr>
                            <a:spLocks noChangeArrowheads="1"/>
                          </wps:cNvSpPr>
                          <wps:spPr bwMode="auto">
                            <a:xfrm>
                              <a:off x="3506" y="10709"/>
                              <a:ext cx="2026" cy="76"/>
                            </a:xfrm>
                            <a:prstGeom prst="rect">
                              <a:avLst/>
                            </a:prstGeom>
                            <a:solidFill>
                              <a:srgbClr val="F9F9F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3" name="Rectangle 388"/>
                          <wps:cNvSpPr>
                            <a:spLocks noChangeArrowheads="1"/>
                          </wps:cNvSpPr>
                          <wps:spPr bwMode="auto">
                            <a:xfrm>
                              <a:off x="3506" y="10785"/>
                              <a:ext cx="2026" cy="131"/>
                            </a:xfrm>
                            <a:prstGeom prst="rect">
                              <a:avLst/>
                            </a:prstGeom>
                            <a:solidFill>
                              <a:srgbClr val="F8F8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4" name="Rectangle 389"/>
                          <wps:cNvSpPr>
                            <a:spLocks noChangeArrowheads="1"/>
                          </wps:cNvSpPr>
                          <wps:spPr bwMode="auto">
                            <a:xfrm>
                              <a:off x="3506" y="10916"/>
                              <a:ext cx="2026" cy="65"/>
                            </a:xfrm>
                            <a:prstGeom prst="rect">
                              <a:avLst/>
                            </a:prstGeom>
                            <a:solidFill>
                              <a:srgbClr val="F7F7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5" name="Rectangle 390"/>
                          <wps:cNvSpPr>
                            <a:spLocks noChangeArrowheads="1"/>
                          </wps:cNvSpPr>
                          <wps:spPr bwMode="auto">
                            <a:xfrm>
                              <a:off x="3506" y="10981"/>
                              <a:ext cx="2026" cy="66"/>
                            </a:xfrm>
                            <a:prstGeom prst="rect">
                              <a:avLst/>
                            </a:prstGeom>
                            <a:solidFill>
                              <a:srgbClr val="F6F6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6" name="Rectangle 391"/>
                          <wps:cNvSpPr>
                            <a:spLocks noChangeArrowheads="1"/>
                          </wps:cNvSpPr>
                          <wps:spPr bwMode="auto">
                            <a:xfrm>
                              <a:off x="3506" y="11047"/>
                              <a:ext cx="2026" cy="65"/>
                            </a:xfrm>
                            <a:prstGeom prst="rect">
                              <a:avLst/>
                            </a:prstGeom>
                            <a:solidFill>
                              <a:srgbClr val="F5F5F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7" name="Rectangle 392"/>
                          <wps:cNvSpPr>
                            <a:spLocks noChangeArrowheads="1"/>
                          </wps:cNvSpPr>
                          <wps:spPr bwMode="auto">
                            <a:xfrm>
                              <a:off x="3506" y="11112"/>
                              <a:ext cx="2026" cy="65"/>
                            </a:xfrm>
                            <a:prstGeom prst="rect">
                              <a:avLst/>
                            </a:prstGeom>
                            <a:solidFill>
                              <a:srgbClr val="F4F4F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8" name="Rectangle 393"/>
                          <wps:cNvSpPr>
                            <a:spLocks noChangeArrowheads="1"/>
                          </wps:cNvSpPr>
                          <wps:spPr bwMode="auto">
                            <a:xfrm>
                              <a:off x="3506" y="11177"/>
                              <a:ext cx="2026" cy="65"/>
                            </a:xfrm>
                            <a:prstGeom prst="rect">
                              <a:avLst/>
                            </a:prstGeom>
                            <a:solidFill>
                              <a:srgbClr val="F3F3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9" name="Rectangle 394"/>
                          <wps:cNvSpPr>
                            <a:spLocks noChangeArrowheads="1"/>
                          </wps:cNvSpPr>
                          <wps:spPr bwMode="auto">
                            <a:xfrm>
                              <a:off x="3506" y="11242"/>
                              <a:ext cx="2026" cy="66"/>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0" name="Rectangle 395"/>
                          <wps:cNvSpPr>
                            <a:spLocks noChangeArrowheads="1"/>
                          </wps:cNvSpPr>
                          <wps:spPr bwMode="auto">
                            <a:xfrm>
                              <a:off x="3506" y="11308"/>
                              <a:ext cx="2026" cy="65"/>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1" name="Rectangle 396"/>
                          <wps:cNvSpPr>
                            <a:spLocks noChangeArrowheads="1"/>
                          </wps:cNvSpPr>
                          <wps:spPr bwMode="auto">
                            <a:xfrm>
                              <a:off x="3506" y="11373"/>
                              <a:ext cx="2026" cy="33"/>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2" name="Freeform 397"/>
                          <wps:cNvSpPr>
                            <a:spLocks/>
                          </wps:cNvSpPr>
                          <wps:spPr bwMode="auto">
                            <a:xfrm>
                              <a:off x="3528" y="10361"/>
                              <a:ext cx="1993" cy="1034"/>
                            </a:xfrm>
                            <a:custGeom>
                              <a:avLst/>
                              <a:gdLst>
                                <a:gd name="T0" fmla="*/ 0 w 1993"/>
                                <a:gd name="T1" fmla="*/ 511 h 1034"/>
                                <a:gd name="T2" fmla="*/ 1002 w 1993"/>
                                <a:gd name="T3" fmla="*/ 0 h 1034"/>
                                <a:gd name="T4" fmla="*/ 1993 w 1993"/>
                                <a:gd name="T5" fmla="*/ 511 h 1034"/>
                                <a:gd name="T6" fmla="*/ 1002 w 1993"/>
                                <a:gd name="T7" fmla="*/ 1034 h 1034"/>
                                <a:gd name="T8" fmla="*/ 0 w 1993"/>
                                <a:gd name="T9" fmla="*/ 511 h 1034"/>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993" h="1034">
                                  <a:moveTo>
                                    <a:pt x="0" y="511"/>
                                  </a:moveTo>
                                  <a:lnTo>
                                    <a:pt x="1002" y="0"/>
                                  </a:lnTo>
                                  <a:lnTo>
                                    <a:pt x="1993" y="511"/>
                                  </a:lnTo>
                                  <a:lnTo>
                                    <a:pt x="1002" y="1034"/>
                                  </a:lnTo>
                                  <a:lnTo>
                                    <a:pt x="0" y="511"/>
                                  </a:lnTo>
                                  <a:close/>
                                </a:path>
                              </a:pathLst>
                            </a:custGeom>
                            <a:noFill/>
                            <a:ln w="3175" cap="rnd">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3" name="Rectangle 399"/>
                          <wps:cNvSpPr>
                            <a:spLocks noChangeArrowheads="1"/>
                          </wps:cNvSpPr>
                          <wps:spPr bwMode="auto">
                            <a:xfrm>
                              <a:off x="3963" y="10411"/>
                              <a:ext cx="1056" cy="2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82F4F" w14:textId="77777777" w:rsidR="00F477BD" w:rsidRDefault="00F477BD">
                                <w:r>
                                  <w:rPr>
                                    <w:rFonts w:ascii="Calibri" w:hAnsi="Calibri" w:cs="Calibri"/>
                                    <w:color w:val="000000"/>
                                    <w:kern w:val="0"/>
                                    <w:sz w:val="22"/>
                                  </w:rPr>
                                  <w:t>Have all the</w:t>
                                </w:r>
                              </w:p>
                            </w:txbxContent>
                          </wps:txbx>
                          <wps:bodyPr rot="0" vert="horz" wrap="none" lIns="0" tIns="0" rIns="0" bIns="0" anchor="t" anchorCtr="0" upright="1">
                            <a:noAutofit/>
                          </wps:bodyPr>
                        </wps:wsp>
                        <wps:wsp>
                          <wps:cNvPr id="374" name="Line 400"/>
                          <wps:cNvCnPr/>
                          <wps:spPr bwMode="auto">
                            <a:xfrm>
                              <a:off x="4530" y="9501"/>
                              <a:ext cx="0" cy="762"/>
                            </a:xfrm>
                            <a:prstGeom prst="line">
                              <a:avLst/>
                            </a:prstGeom>
                            <a:noFill/>
                            <a:ln w="11430" cap="rnd">
                              <a:solidFill>
                                <a:srgbClr val="404040"/>
                              </a:solidFill>
                              <a:round/>
                              <a:headEnd/>
                              <a:tailEnd/>
                            </a:ln>
                            <a:extLst>
                              <a:ext uri="{909E8E84-426E-40DD-AFC4-6F175D3DCCD1}">
                                <a14:hiddenFill xmlns:a14="http://schemas.microsoft.com/office/drawing/2010/main">
                                  <a:noFill/>
                                </a14:hiddenFill>
                              </a:ext>
                            </a:extLst>
                          </wps:spPr>
                          <wps:bodyPr/>
                        </wps:wsp>
                        <wps:wsp>
                          <wps:cNvPr id="375" name="Freeform 401"/>
                          <wps:cNvSpPr>
                            <a:spLocks/>
                          </wps:cNvSpPr>
                          <wps:spPr bwMode="auto">
                            <a:xfrm>
                              <a:off x="4463" y="10228"/>
                              <a:ext cx="132" cy="133"/>
                            </a:xfrm>
                            <a:custGeom>
                              <a:avLst/>
                              <a:gdLst>
                                <a:gd name="T0" fmla="*/ 46 w 194"/>
                                <a:gd name="T1" fmla="*/ 91 h 195"/>
                                <a:gd name="T2" fmla="*/ 1 w 194"/>
                                <a:gd name="T3" fmla="*/ 1 h 195"/>
                                <a:gd name="T4" fmla="*/ 0 w 194"/>
                                <a:gd name="T5" fmla="*/ 0 h 195"/>
                                <a:gd name="T6" fmla="*/ 87 w 194"/>
                                <a:gd name="T7" fmla="*/ 1 h 195"/>
                                <a:gd name="T8" fmla="*/ 90 w 194"/>
                                <a:gd name="T9" fmla="*/ 1 h 195"/>
                                <a:gd name="T10" fmla="*/ 46 w 194"/>
                                <a:gd name="T11" fmla="*/ 91 h 19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94" h="195">
                                  <a:moveTo>
                                    <a:pt x="98" y="195"/>
                                  </a:moveTo>
                                  <a:lnTo>
                                    <a:pt x="2" y="3"/>
                                  </a:lnTo>
                                  <a:lnTo>
                                    <a:pt x="0" y="0"/>
                                  </a:lnTo>
                                  <a:cubicBezTo>
                                    <a:pt x="59" y="30"/>
                                    <a:pt x="128" y="30"/>
                                    <a:pt x="188" y="1"/>
                                  </a:cubicBezTo>
                                  <a:lnTo>
                                    <a:pt x="194" y="3"/>
                                  </a:lnTo>
                                  <a:lnTo>
                                    <a:pt x="98" y="195"/>
                                  </a:lnTo>
                                  <a:close/>
                                </a:path>
                              </a:pathLst>
                            </a:custGeom>
                            <a:solidFill>
                              <a:srgbClr val="404040"/>
                            </a:solidFill>
                            <a:ln w="0">
                              <a:solidFill>
                                <a:srgbClr val="000000"/>
                              </a:solidFill>
                              <a:round/>
                              <a:headEnd/>
                              <a:tailEnd/>
                            </a:ln>
                          </wps:spPr>
                          <wps:bodyPr rot="0" vert="horz" wrap="square" lIns="91440" tIns="45720" rIns="91440" bIns="45720" anchor="t" anchorCtr="0" upright="1">
                            <a:noAutofit/>
                          </wps:bodyPr>
                        </wps:wsp>
                        <wps:wsp>
                          <wps:cNvPr id="376" name="Rectangle 402"/>
                          <wps:cNvSpPr>
                            <a:spLocks noChangeArrowheads="1"/>
                          </wps:cNvSpPr>
                          <wps:spPr bwMode="auto">
                            <a:xfrm>
                              <a:off x="4399" y="9795"/>
                              <a:ext cx="261" cy="2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7" name="Rectangle 403"/>
                          <wps:cNvSpPr>
                            <a:spLocks noChangeArrowheads="1"/>
                          </wps:cNvSpPr>
                          <wps:spPr bwMode="auto">
                            <a:xfrm>
                              <a:off x="4399" y="9784"/>
                              <a:ext cx="259" cy="3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66C7CE" w14:textId="77777777" w:rsidR="00F477BD" w:rsidRDefault="00F477BD">
                                <w:r>
                                  <w:rPr>
                                    <w:rFonts w:ascii="Calibri" w:hAnsi="Calibri" w:cs="Calibri"/>
                                    <w:color w:val="000000"/>
                                    <w:kern w:val="0"/>
                                    <w:sz w:val="22"/>
                                  </w:rPr>
                                  <w:t>No</w:t>
                                </w:r>
                              </w:p>
                            </w:txbxContent>
                          </wps:txbx>
                          <wps:bodyPr rot="0" vert="horz" wrap="none" lIns="0" tIns="0" rIns="0" bIns="0" anchor="t" anchorCtr="0" upright="1">
                            <a:spAutoFit/>
                          </wps:bodyPr>
                        </wps:wsp>
                        <wps:wsp>
                          <wps:cNvPr id="378" name="Freeform 404"/>
                          <wps:cNvSpPr>
                            <a:spLocks/>
                          </wps:cNvSpPr>
                          <wps:spPr bwMode="auto">
                            <a:xfrm>
                              <a:off x="566" y="2819"/>
                              <a:ext cx="2962" cy="8053"/>
                            </a:xfrm>
                            <a:custGeom>
                              <a:avLst/>
                              <a:gdLst>
                                <a:gd name="T0" fmla="*/ 2962 w 2962"/>
                                <a:gd name="T1" fmla="*/ 8053 h 8053"/>
                                <a:gd name="T2" fmla="*/ 0 w 2962"/>
                                <a:gd name="T3" fmla="*/ 8053 h 8053"/>
                                <a:gd name="T4" fmla="*/ 0 w 2962"/>
                                <a:gd name="T5" fmla="*/ 0 h 8053"/>
                                <a:gd name="T6" fmla="*/ 2581 w 2962"/>
                                <a:gd name="T7" fmla="*/ 0 h 8053"/>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2962" h="8053">
                                  <a:moveTo>
                                    <a:pt x="2962" y="8053"/>
                                  </a:moveTo>
                                  <a:lnTo>
                                    <a:pt x="0" y="8053"/>
                                  </a:lnTo>
                                  <a:lnTo>
                                    <a:pt x="0" y="0"/>
                                  </a:lnTo>
                                  <a:lnTo>
                                    <a:pt x="2581" y="0"/>
                                  </a:lnTo>
                                </a:path>
                              </a:pathLst>
                            </a:custGeom>
                            <a:noFill/>
                            <a:ln w="11430" cap="rnd">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9" name="Freeform 405"/>
                          <wps:cNvSpPr>
                            <a:spLocks/>
                          </wps:cNvSpPr>
                          <wps:spPr bwMode="auto">
                            <a:xfrm>
                              <a:off x="3112" y="2753"/>
                              <a:ext cx="133" cy="131"/>
                            </a:xfrm>
                            <a:custGeom>
                              <a:avLst/>
                              <a:gdLst>
                                <a:gd name="T0" fmla="*/ 91 w 195"/>
                                <a:gd name="T1" fmla="*/ 45 h 192"/>
                                <a:gd name="T2" fmla="*/ 1 w 195"/>
                                <a:gd name="T3" fmla="*/ 89 h 192"/>
                                <a:gd name="T4" fmla="*/ 0 w 195"/>
                                <a:gd name="T5" fmla="*/ 88 h 192"/>
                                <a:gd name="T6" fmla="*/ 0 w 195"/>
                                <a:gd name="T7" fmla="*/ 1 h 192"/>
                                <a:gd name="T8" fmla="*/ 1 w 195"/>
                                <a:gd name="T9" fmla="*/ 0 h 192"/>
                                <a:gd name="T10" fmla="*/ 91 w 195"/>
                                <a:gd name="T11" fmla="*/ 45 h 192"/>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95" h="192">
                                  <a:moveTo>
                                    <a:pt x="195" y="96"/>
                                  </a:moveTo>
                                  <a:lnTo>
                                    <a:pt x="3" y="192"/>
                                  </a:lnTo>
                                  <a:lnTo>
                                    <a:pt x="0" y="189"/>
                                  </a:lnTo>
                                  <a:cubicBezTo>
                                    <a:pt x="30" y="130"/>
                                    <a:pt x="30" y="60"/>
                                    <a:pt x="0" y="1"/>
                                  </a:cubicBezTo>
                                  <a:lnTo>
                                    <a:pt x="3" y="0"/>
                                  </a:lnTo>
                                  <a:lnTo>
                                    <a:pt x="195" y="96"/>
                                  </a:lnTo>
                                  <a:close/>
                                </a:path>
                              </a:pathLst>
                            </a:custGeom>
                            <a:solidFill>
                              <a:srgbClr val="404040"/>
                            </a:solidFill>
                            <a:ln w="0">
                              <a:solidFill>
                                <a:srgbClr val="000000"/>
                              </a:solidFill>
                              <a:round/>
                              <a:headEnd/>
                              <a:tailEnd/>
                            </a:ln>
                          </wps:spPr>
                          <wps:bodyPr rot="0" vert="horz" wrap="square" lIns="91440" tIns="45720" rIns="91440" bIns="45720" anchor="t" anchorCtr="0" upright="1">
                            <a:noAutofit/>
                          </wps:bodyPr>
                        </wps:wsp>
                        <wps:wsp>
                          <wps:cNvPr id="380" name="Rectangle 406"/>
                          <wps:cNvSpPr>
                            <a:spLocks noChangeArrowheads="1"/>
                          </wps:cNvSpPr>
                          <wps:spPr bwMode="auto">
                            <a:xfrm>
                              <a:off x="414" y="6856"/>
                              <a:ext cx="305" cy="2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1" name="Rectangle 407"/>
                          <wps:cNvSpPr>
                            <a:spLocks noChangeArrowheads="1"/>
                          </wps:cNvSpPr>
                          <wps:spPr bwMode="auto">
                            <a:xfrm>
                              <a:off x="414" y="6845"/>
                              <a:ext cx="303" cy="3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3E34D1" w14:textId="77777777" w:rsidR="00F477BD" w:rsidRDefault="00F477BD">
                                <w:r>
                                  <w:rPr>
                                    <w:rFonts w:ascii="Calibri" w:hAnsi="Calibri" w:cs="Calibri"/>
                                    <w:color w:val="000000"/>
                                    <w:kern w:val="0"/>
                                    <w:sz w:val="22"/>
                                  </w:rPr>
                                  <w:t>Yes</w:t>
                                </w:r>
                              </w:p>
                            </w:txbxContent>
                          </wps:txbx>
                          <wps:bodyPr rot="0" vert="horz" wrap="none" lIns="0" tIns="0" rIns="0" bIns="0" anchor="t" anchorCtr="0" upright="1">
                            <a:spAutoFit/>
                          </wps:bodyPr>
                        </wps:wsp>
                        <wps:wsp>
                          <wps:cNvPr id="382" name="Line 408"/>
                          <wps:cNvCnPr/>
                          <wps:spPr bwMode="auto">
                            <a:xfrm>
                              <a:off x="4530" y="6454"/>
                              <a:ext cx="0" cy="577"/>
                            </a:xfrm>
                            <a:prstGeom prst="line">
                              <a:avLst/>
                            </a:prstGeom>
                            <a:noFill/>
                            <a:ln w="11430" cap="rnd">
                              <a:solidFill>
                                <a:srgbClr val="404040"/>
                              </a:solidFill>
                              <a:round/>
                              <a:headEnd/>
                              <a:tailEnd/>
                            </a:ln>
                            <a:extLst>
                              <a:ext uri="{909E8E84-426E-40DD-AFC4-6F175D3DCCD1}">
                                <a14:hiddenFill xmlns:a14="http://schemas.microsoft.com/office/drawing/2010/main">
                                  <a:noFill/>
                                </a14:hiddenFill>
                              </a:ext>
                            </a:extLst>
                          </wps:spPr>
                          <wps:bodyPr/>
                        </wps:wsp>
                        <wps:wsp>
                          <wps:cNvPr id="383" name="Freeform 409"/>
                          <wps:cNvSpPr>
                            <a:spLocks/>
                          </wps:cNvSpPr>
                          <wps:spPr bwMode="auto">
                            <a:xfrm>
                              <a:off x="4462" y="7004"/>
                              <a:ext cx="133" cy="125"/>
                            </a:xfrm>
                            <a:custGeom>
                              <a:avLst/>
                              <a:gdLst>
                                <a:gd name="T0" fmla="*/ 46 w 195"/>
                                <a:gd name="T1" fmla="*/ 85 h 183"/>
                                <a:gd name="T2" fmla="*/ 1 w 195"/>
                                <a:gd name="T3" fmla="*/ 3 h 183"/>
                                <a:gd name="T4" fmla="*/ 0 w 195"/>
                                <a:gd name="T5" fmla="*/ 0 h 183"/>
                                <a:gd name="T6" fmla="*/ 87 w 195"/>
                                <a:gd name="T7" fmla="*/ 0 h 183"/>
                                <a:gd name="T8" fmla="*/ 91 w 195"/>
                                <a:gd name="T9" fmla="*/ 3 h 183"/>
                                <a:gd name="T10" fmla="*/ 46 w 195"/>
                                <a:gd name="T11" fmla="*/ 85 h 18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95" h="183">
                                  <a:moveTo>
                                    <a:pt x="99" y="183"/>
                                  </a:moveTo>
                                  <a:lnTo>
                                    <a:pt x="3" y="7"/>
                                  </a:lnTo>
                                  <a:lnTo>
                                    <a:pt x="0" y="0"/>
                                  </a:lnTo>
                                  <a:cubicBezTo>
                                    <a:pt x="59" y="30"/>
                                    <a:pt x="129" y="30"/>
                                    <a:pt x="188" y="0"/>
                                  </a:cubicBezTo>
                                  <a:lnTo>
                                    <a:pt x="195" y="7"/>
                                  </a:lnTo>
                                  <a:lnTo>
                                    <a:pt x="99" y="183"/>
                                  </a:lnTo>
                                  <a:close/>
                                </a:path>
                              </a:pathLst>
                            </a:custGeom>
                            <a:solidFill>
                              <a:srgbClr val="404040"/>
                            </a:solidFill>
                            <a:ln w="0">
                              <a:solidFill>
                                <a:srgbClr val="000000"/>
                              </a:solidFill>
                              <a:round/>
                              <a:headEnd/>
                              <a:tailEnd/>
                            </a:ln>
                          </wps:spPr>
                          <wps:bodyPr rot="0" vert="horz" wrap="square" lIns="91440" tIns="45720" rIns="91440" bIns="45720" anchor="t" anchorCtr="0" upright="1">
                            <a:noAutofit/>
                          </wps:bodyPr>
                        </wps:wsp>
                        <wps:wsp>
                          <wps:cNvPr id="384" name="Rectangle 410"/>
                          <wps:cNvSpPr>
                            <a:spLocks noChangeArrowheads="1"/>
                          </wps:cNvSpPr>
                          <wps:spPr bwMode="auto">
                            <a:xfrm>
                              <a:off x="4377" y="6661"/>
                              <a:ext cx="294" cy="2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s:wsp>
                        <wps:cNvPr id="385" name="Rectangle 412"/>
                        <wps:cNvSpPr>
                          <a:spLocks noChangeArrowheads="1"/>
                        </wps:cNvSpPr>
                        <wps:spPr bwMode="auto">
                          <a:xfrm>
                            <a:off x="27793" y="42221"/>
                            <a:ext cx="1925" cy="19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BA4E9" w14:textId="77777777" w:rsidR="00F477BD" w:rsidRDefault="00F477BD">
                              <w:r>
                                <w:rPr>
                                  <w:rFonts w:ascii="Calibri" w:hAnsi="Calibri" w:cs="Calibri"/>
                                  <w:color w:val="000000"/>
                                  <w:kern w:val="0"/>
                                  <w:sz w:val="22"/>
                                </w:rPr>
                                <w:t>Yes</w:t>
                              </w:r>
                            </w:p>
                          </w:txbxContent>
                        </wps:txbx>
                        <wps:bodyPr rot="0" vert="horz" wrap="none" lIns="0" tIns="0" rIns="0" bIns="0" anchor="t" anchorCtr="0" upright="1">
                          <a:spAutoFit/>
                        </wps:bodyPr>
                      </wps:wsp>
                      <wps:wsp>
                        <wps:cNvPr id="386" name="Freeform 413"/>
                        <wps:cNvSpPr>
                          <a:spLocks/>
                        </wps:cNvSpPr>
                        <wps:spPr bwMode="auto">
                          <a:xfrm>
                            <a:off x="35058" y="48653"/>
                            <a:ext cx="6083" cy="20384"/>
                          </a:xfrm>
                          <a:custGeom>
                            <a:avLst/>
                            <a:gdLst>
                              <a:gd name="T0" fmla="*/ 0 w 958"/>
                              <a:gd name="T1" fmla="*/ 1294352250 h 3210"/>
                              <a:gd name="T2" fmla="*/ 386289550 w 958"/>
                              <a:gd name="T3" fmla="*/ 1294352250 h 3210"/>
                              <a:gd name="T4" fmla="*/ 386289550 w 958"/>
                              <a:gd name="T5" fmla="*/ 0 h 3210"/>
                              <a:gd name="T6" fmla="*/ 8467725 w 958"/>
                              <a:gd name="T7" fmla="*/ 0 h 321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58" h="3210">
                                <a:moveTo>
                                  <a:pt x="0" y="3210"/>
                                </a:moveTo>
                                <a:lnTo>
                                  <a:pt x="958" y="3210"/>
                                </a:lnTo>
                                <a:lnTo>
                                  <a:pt x="958" y="0"/>
                                </a:lnTo>
                                <a:lnTo>
                                  <a:pt x="21" y="0"/>
                                </a:lnTo>
                              </a:path>
                            </a:pathLst>
                          </a:custGeom>
                          <a:noFill/>
                          <a:ln w="11430" cap="rnd">
                            <a:solidFill>
                              <a:srgbClr val="40404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7" name="Freeform 414"/>
                        <wps:cNvSpPr>
                          <a:spLocks/>
                        </wps:cNvSpPr>
                        <wps:spPr bwMode="auto">
                          <a:xfrm>
                            <a:off x="34569" y="48279"/>
                            <a:ext cx="832" cy="806"/>
                          </a:xfrm>
                          <a:custGeom>
                            <a:avLst/>
                            <a:gdLst>
                              <a:gd name="T0" fmla="*/ 0 w 192"/>
                              <a:gd name="T1" fmla="*/ 16180320 h 187"/>
                              <a:gd name="T2" fmla="*/ 36040335 w 192"/>
                              <a:gd name="T3" fmla="*/ 1301964 h 187"/>
                              <a:gd name="T4" fmla="*/ 35664702 w 192"/>
                              <a:gd name="T5" fmla="*/ 0 h 187"/>
                              <a:gd name="T6" fmla="*/ 35664702 w 192"/>
                              <a:gd name="T7" fmla="*/ 34778695 h 187"/>
                              <a:gd name="T8" fmla="*/ 36040335 w 192"/>
                              <a:gd name="T9" fmla="*/ 34034778 h 187"/>
                              <a:gd name="T10" fmla="*/ 0 w 192"/>
                              <a:gd name="T11" fmla="*/ 16180320 h 187"/>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92" h="187">
                                <a:moveTo>
                                  <a:pt x="0" y="87"/>
                                </a:moveTo>
                                <a:lnTo>
                                  <a:pt x="192" y="7"/>
                                </a:lnTo>
                                <a:lnTo>
                                  <a:pt x="190" y="0"/>
                                </a:lnTo>
                                <a:cubicBezTo>
                                  <a:pt x="160" y="59"/>
                                  <a:pt x="160" y="128"/>
                                  <a:pt x="190" y="187"/>
                                </a:cubicBezTo>
                                <a:lnTo>
                                  <a:pt x="192" y="183"/>
                                </a:lnTo>
                                <a:lnTo>
                                  <a:pt x="0" y="87"/>
                                </a:lnTo>
                                <a:close/>
                              </a:path>
                            </a:pathLst>
                          </a:custGeom>
                          <a:solidFill>
                            <a:srgbClr val="404040"/>
                          </a:solidFill>
                          <a:ln w="0">
                            <a:solidFill>
                              <a:srgbClr val="000000"/>
                            </a:solidFill>
                            <a:round/>
                            <a:headEnd/>
                            <a:tailEnd/>
                          </a:ln>
                        </wps:spPr>
                        <wps:bodyPr rot="0" vert="horz" wrap="square" lIns="91440" tIns="45720" rIns="91440" bIns="45720" anchor="t" anchorCtr="0" upright="1">
                          <a:noAutofit/>
                        </wps:bodyPr>
                      </wps:wsp>
                      <wps:wsp>
                        <wps:cNvPr id="388" name="Rectangle 415"/>
                        <wps:cNvSpPr>
                          <a:spLocks noChangeArrowheads="1"/>
                        </wps:cNvSpPr>
                        <wps:spPr bwMode="auto">
                          <a:xfrm>
                            <a:off x="40309" y="57772"/>
                            <a:ext cx="1658" cy="166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9" name="Rectangle 416"/>
                        <wps:cNvSpPr>
                          <a:spLocks noChangeArrowheads="1"/>
                        </wps:cNvSpPr>
                        <wps:spPr bwMode="auto">
                          <a:xfrm>
                            <a:off x="40309" y="57702"/>
                            <a:ext cx="1645" cy="19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1928CE" w14:textId="77777777" w:rsidR="00F477BD" w:rsidRDefault="00F477BD">
                              <w:r>
                                <w:rPr>
                                  <w:rFonts w:ascii="Calibri" w:hAnsi="Calibri" w:cs="Calibri"/>
                                  <w:color w:val="000000"/>
                                  <w:kern w:val="0"/>
                                  <w:sz w:val="22"/>
                                </w:rPr>
                                <w:t>No</w:t>
                              </w:r>
                            </w:p>
                          </w:txbxContent>
                        </wps:txbx>
                        <wps:bodyPr rot="0" vert="horz" wrap="none" lIns="0" tIns="0" rIns="0" bIns="0" anchor="t" anchorCtr="0" upright="1">
                          <a:spAutoFit/>
                        </wps:bodyPr>
                      </wps:wsp>
                      <wps:wsp>
                        <wps:cNvPr id="390" name="Rectangle 61"/>
                        <wps:cNvSpPr>
                          <a:spLocks noChangeArrowheads="1"/>
                        </wps:cNvSpPr>
                        <wps:spPr bwMode="auto">
                          <a:xfrm>
                            <a:off x="21228" y="16982"/>
                            <a:ext cx="15195" cy="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BD6647" w14:textId="77777777" w:rsidR="00F477BD" w:rsidRDefault="00F477BD" w:rsidP="00AF4D12">
                              <w:pPr>
                                <w:pStyle w:val="af5"/>
                                <w:spacing w:before="0" w:beforeAutospacing="0" w:after="0" w:afterAutospacing="0"/>
                                <w:jc w:val="both"/>
                              </w:pPr>
                              <w:r>
                                <w:rPr>
                                  <w:rFonts w:ascii="Calibri" w:hAnsi="Calibri" w:cs="Calibri"/>
                                  <w:color w:val="000000"/>
                                  <w:sz w:val="22"/>
                                  <w:szCs w:val="22"/>
                                </w:rPr>
                                <w:t xml:space="preserve">gateway from the gateway    </w:t>
                              </w:r>
                            </w:p>
                          </w:txbxContent>
                        </wps:txbx>
                        <wps:bodyPr rot="0" vert="horz" wrap="none" lIns="0" tIns="0" rIns="0" bIns="0" anchor="t" anchorCtr="0" upright="1">
                          <a:noAutofit/>
                        </wps:bodyPr>
                      </wps:wsp>
                      <wps:wsp>
                        <wps:cNvPr id="391" name="Rectangle 61"/>
                        <wps:cNvSpPr>
                          <a:spLocks noChangeArrowheads="1"/>
                        </wps:cNvSpPr>
                        <wps:spPr bwMode="auto">
                          <a:xfrm>
                            <a:off x="23056" y="18674"/>
                            <a:ext cx="11602" cy="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D8F723" w14:textId="77777777" w:rsidR="00F477BD" w:rsidRDefault="00F477BD" w:rsidP="00AF4D12">
                              <w:pPr>
                                <w:pStyle w:val="af5"/>
                                <w:spacing w:before="0" w:beforeAutospacing="0" w:after="0" w:afterAutospacing="0"/>
                                <w:jc w:val="both"/>
                              </w:pPr>
                              <w:r>
                                <w:rPr>
                                  <w:rFonts w:ascii="Calibri" w:hAnsi="Calibri" w:cs="Calibri"/>
                                  <w:color w:val="000000"/>
                                  <w:sz w:val="22"/>
                                  <w:szCs w:val="22"/>
                                </w:rPr>
                                <w:t xml:space="preserve">list and connect to it   </w:t>
                              </w:r>
                            </w:p>
                          </w:txbxContent>
                        </wps:txbx>
                        <wps:bodyPr rot="0" vert="horz" wrap="none" lIns="0" tIns="0" rIns="0" bIns="0" anchor="t" anchorCtr="0" upright="1">
                          <a:noAutofit/>
                        </wps:bodyPr>
                      </wps:wsp>
                      <wps:wsp>
                        <wps:cNvPr id="392" name="Rectangle 399"/>
                        <wps:cNvSpPr>
                          <a:spLocks noChangeArrowheads="1"/>
                        </wps:cNvSpPr>
                        <wps:spPr bwMode="auto">
                          <a:xfrm>
                            <a:off x="23691" y="68008"/>
                            <a:ext cx="11151" cy="18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98EAB" w14:textId="77777777" w:rsidR="00F477BD" w:rsidRDefault="00F477BD" w:rsidP="00035BBC">
                              <w:pPr>
                                <w:pStyle w:val="af5"/>
                                <w:spacing w:before="0" w:beforeAutospacing="0" w:after="0" w:afterAutospacing="0"/>
                                <w:jc w:val="both"/>
                              </w:pPr>
                              <w:r>
                                <w:rPr>
                                  <w:rFonts w:ascii="Calibri" w:hAnsi="Calibri" w:cs="Calibri"/>
                                  <w:color w:val="000000"/>
                                  <w:sz w:val="22"/>
                                  <w:szCs w:val="22"/>
                                </w:rPr>
                                <w:t>NameServers in the</w:t>
                              </w:r>
                            </w:p>
                          </w:txbxContent>
                        </wps:txbx>
                        <wps:bodyPr rot="0" vert="horz" wrap="none" lIns="0" tIns="0" rIns="0" bIns="0" anchor="t" anchorCtr="0" upright="1">
                          <a:noAutofit/>
                        </wps:bodyPr>
                      </wps:wsp>
                      <wps:wsp>
                        <wps:cNvPr id="393" name="Rectangle 399"/>
                        <wps:cNvSpPr>
                          <a:spLocks noChangeArrowheads="1"/>
                        </wps:cNvSpPr>
                        <wps:spPr bwMode="auto">
                          <a:xfrm>
                            <a:off x="24409" y="69843"/>
                            <a:ext cx="15837" cy="18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020547" w14:textId="77777777" w:rsidR="00F477BD" w:rsidRDefault="00F477BD" w:rsidP="00035BBC">
                              <w:pPr>
                                <w:pStyle w:val="af5"/>
                                <w:spacing w:before="0" w:beforeAutospacing="0" w:after="0" w:afterAutospacing="0"/>
                                <w:jc w:val="both"/>
                              </w:pPr>
                              <w:r>
                                <w:rPr>
                                  <w:rFonts w:ascii="Calibri" w:hAnsi="Calibri" w:cs="Calibri"/>
                                  <w:color w:val="000000"/>
                                  <w:sz w:val="22"/>
                                  <w:szCs w:val="22"/>
                                </w:rPr>
                                <w:t>NameServer list been tried?</w:t>
                              </w:r>
                            </w:p>
                          </w:txbxContent>
                        </wps:txbx>
                        <wps:bodyPr rot="0" vert="horz" wrap="none" lIns="0" tIns="0" rIns="0" bIns="0" anchor="t" anchorCtr="0" upright="1">
                          <a:noAutofit/>
                        </wps:bodyPr>
                      </wps:wsp>
                    </wpg:wgp>
                  </a:graphicData>
                </a:graphic>
              </wp:inline>
            </w:drawing>
          </mc:Choice>
          <mc:Fallback>
            <w:pict>
              <v:group w14:anchorId="2123C2A6" id="画布 5507" o:spid="_x0000_s1151" style="width:385.35pt;height:700.5pt;mso-position-horizontal-relative:char;mso-position-vertical-relative:line" coordsize="48939,88963"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">
                <v:rect id="AutoShape 128" o:spid="_x0000_s1152" style="position:absolute;width:48939;height:88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" filled="f" stroked="f">
                  <o:lock v:ext="edit" aspectratio="t"/>
                </v:rect>
                <v:group id="Group 210" o:spid="_x0000_s1153" style="position:absolute;left:16522;top:69;width:28893;height:88875" coordorigin="2602,11" coordsize="4550,139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angle 10" o:spid="_x0000_s1154" style="position:absolute;left:3278;top:3700;width:2558;height:10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" fillcolor="#cdcdcd" stroked="f"/>
                  <v:shape id="Freeform 11" o:spid="_x0000_s1155" style="position:absolute;left:3278;top:3700;width:2548;height:1002;visibility:visible;mso-wrap-style:square;v-text-anchor:top" coordsize="2548,1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" path="m,501l1274,,2548,501,1274,1002,,501xe" stroked="f">
                    <v:path arrowok="t" o:connecttype="custom" o:connectlocs="0,501;1274,0;2548,501;1274,1002;0,501" o:connectangles="0,0,0,0,0"/>
                  </v:shape>
                  <v:rect id="Rectangle 12" o:spid="_x0000_s1156" style="position:absolute;left:3278;top:3700;width:2558;height:10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" fillcolor="#cdcdcd" stroked="f"/>
                  <v:rect id="Rectangle 13" o:spid="_x0000_s1157" style="position:absolute;left:3267;top:3689;width:2580;height:10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" fillcolor="#cdcdcd" stroked="f"/>
                  <v:shape id="Freeform 14" o:spid="_x0000_s1158" style="position:absolute;left:3271;top:3695;width:2560;height:1013;visibility:visible;mso-wrap-style:square;v-text-anchor:top" coordsize="3761,14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" path="m7,737l1879,1v1,-1,4,-1,5,l3756,737v3,1,5,4,5,7c3761,748,3759,751,3756,752l1884,1488v-1,1,-4,1,-5,l7,752c2,750,,746,2,742v2,-5,6,-7,10,-5l1884,1473r-5,l3751,737r,15l1879,16r5,l12,752v-4,2,-8,,-10,-5c,743,2,739,7,737xe" strokeweight="0">
                    <v:path arrowok="t" o:connecttype="custom" o:connectlocs="2,232;593,1;594,1;1184,232;1186,234;1184,237;594,468;593,468;2,237;1,234;3,232;594,464;593,464;1183,232;1183,237;593,5;594,5;3,237;1,235;2,232" o:connectangles="0,0,0,0,0,0,0,0,0,0,0,0,0,0,0,0,0,0,0,0"/>
                  </v:shape>
                  <v:rect id="Rectangle 15" o:spid="_x0000_s1159" style="position:absolute;left:3267;top:3689;width:2580;height:10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" fillcolor="#cdcdcd" stroked="f"/>
                  <v:rect id="Rectangle 16" o:spid="_x0000_s1160" style="position:absolute;left:3234;top:3657;width:2570;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" fillcolor="#f0f0f0" stroked="f"/>
                  <v:rect id="Rectangle 17" o:spid="_x0000_s1161" style="position:absolute;left:3234;top:3668;width:2570;height: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" stroked="f"/>
                  <v:rect id="Rectangle 18" o:spid="_x0000_s1162" style="position:absolute;left:3234;top:3700;width:2570;height: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" fillcolor="#fefefe" stroked="f"/>
                  <v:rect id="Rectangle 19" o:spid="_x0000_s1163" style="position:absolute;left:3234;top:3766;width:2570;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" fillcolor="#fdfdfd" stroked="f"/>
                  <v:rect id="Rectangle 20" o:spid="_x0000_s1164" style="position:absolute;left:3234;top:3831;width:2570;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" fillcolor="#fcfcfc" stroked="f"/>
                  <v:rect id="Rectangle 21" o:spid="_x0000_s1165" style="position:absolute;left:3234;top:3896;width:2570;height: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" fillcolor="#fbfbfb" stroked="f"/>
                  <v:rect id="Rectangle 22" o:spid="_x0000_s1166" style="position:absolute;left:3234;top:3962;width:2570;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" fillcolor="#fafafa" stroked="f"/>
                  <v:rect id="Rectangle 23" o:spid="_x0000_s1167" style="position:absolute;left:3234;top:4016;width:2570;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" fillcolor="#f9f9f9" stroked="f"/>
                  <v:rect id="Rectangle 24" o:spid="_x0000_s1168" style="position:absolute;left:3234;top:4081;width:2570;height:1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" fillcolor="#f8f8f8" stroked="f"/>
                  <v:rect id="Rectangle 25" o:spid="_x0000_s1169" style="position:absolute;left:3234;top:4212;width:2570;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" fillcolor="#f7f7f7" stroked="f"/>
                  <v:rect id="Rectangle 26" o:spid="_x0000_s1170" style="position:absolute;left:3234;top:4277;width:2570;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" fillcolor="#f6f6f6" stroked="f"/>
                  <v:rect id="Rectangle 27" o:spid="_x0000_s1171" style="position:absolute;left:3234;top:4342;width:2570;height: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" fillcolor="#f5f5f5" stroked="f"/>
                  <v:rect id="Rectangle 28" o:spid="_x0000_s1172" style="position:absolute;left:3234;top:4408;width:2570;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" fillcolor="#f4f4f4" stroked="f"/>
                  <v:rect id="Rectangle 29" o:spid="_x0000_s1173" style="position:absolute;left:3234;top:4462;width:2570;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" fillcolor="#f3f3f3" stroked="f"/>
                  <v:rect id="Rectangle 30" o:spid="_x0000_s1174" style="position:absolute;left:3234;top:4527;width:2570;height: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" fillcolor="#f2f2f2" stroked="f"/>
                  <v:rect id="Rectangle 31" o:spid="_x0000_s1175" style="position:absolute;left:3234;top:4593;width:2570;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" fillcolor="#f1f1f1" stroked="f"/>
                  <v:rect id="Rectangle 32" o:spid="_x0000_s1176" style="position:absolute;left:3234;top:4658;width:2570;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" fillcolor="#f0f0f0" stroked="f"/>
                  <v:shape id="Freeform 33" o:spid="_x0000_s1177" style="position:absolute;left:3256;top:3679;width:2537;height:990;visibility:visible;mso-wrap-style:square;v-text-anchor:top" coordsize="2537,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" path="m,500l1274,,2537,500,1274,990,,500xe" filled="f" strokecolor="#404040" strokeweight=".25pt">
                    <v:stroke endcap="round"/>
                    <v:path arrowok="t" o:connecttype="custom" o:connectlocs="0,500;1274,0;2537,500;1274,990;0,500" o:connectangles="0,0,0,0,0"/>
                  </v:shape>
                  <v:rect id="Rectangle 34" o:spid="_x0000_s1178" style="position:absolute;left:4051;top:3885;width:966;height:31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088999FA" w14:textId="77777777" w:rsidR="00F477BD" w:rsidRDefault="00F477BD">
                          <w:r>
                            <w:rPr>
                              <w:rFonts w:ascii="Calibri" w:hAnsi="Calibri" w:cs="Calibri"/>
                              <w:color w:val="000000"/>
                              <w:kern w:val="0"/>
                              <w:sz w:val="22"/>
                            </w:rPr>
                            <w:t xml:space="preserve">Connected </w:t>
                          </w:r>
                        </w:p>
                      </w:txbxContent>
                    </v:textbox>
                  </v:rect>
                  <v:rect id="Rectangle 35" o:spid="_x0000_s1179" style="position:absolute;left:3958;top:4168;width:1155;height:31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14:paraId="61AADFD6" w14:textId="77777777" w:rsidR="00F477BD" w:rsidRDefault="00F477BD">
                          <w:r>
                            <w:rPr>
                              <w:rFonts w:ascii="Calibri" w:hAnsi="Calibri" w:cs="Calibri"/>
                              <w:color w:val="000000"/>
                              <w:kern w:val="0"/>
                              <w:sz w:val="22"/>
                            </w:rPr>
                            <w:t>successfully?</w:t>
                          </w:r>
                        </w:p>
                      </w:txbxContent>
                    </v:textbox>
                  </v:rect>
                  <v:rect id="Rectangle 37" o:spid="_x0000_s1180" style="position:absolute;left:3267;top:2416;width:2569;height:8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" fillcolor="#cdcdcd"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8" o:spid="_x0000_s1181" type="#_x0000_t75" style="position:absolute;left:3267;top:2416;width:2569;height:8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">
                    <v:imagedata r:id="rId20" o:title=""/>
                  </v:shape>
                  <v:rect id="Rectangle 39" o:spid="_x0000_s1182" style="position:absolute;left:3267;top:2416;width:2569;height:8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" fillcolor="#cdcdcd" stroked="f"/>
                  <v:rect id="Rectangle 40" o:spid="_x0000_s1183" style="position:absolute;left:3256;top:2405;width:2591;height: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" fillcolor="#cdcdcd" stroked="f"/>
                  <v:shape id="Freeform 41" o:spid="_x0000_s1184" style="position:absolute;left:3261;top:2411;width:2581;height:870;visibility:visible;mso-wrap-style:square;v-text-anchor:top" coordsize="3792,1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" path="m8,1264r3776,l3776,1272,3776,8r8,8l8,16,16,8r,1264c16,1277,13,1280,8,1280v-4,,-8,-3,-8,-8l,8c,4,4,,8,l3784,v5,,8,4,8,8l3792,1272v,5,-3,8,-8,8l8,1280v-4,,-8,-3,-8,-8c,1268,4,1264,8,1264xe" strokeweight="0">
                    <v:path arrowok="t" o:connecttype="custom" o:connectlocs="2,397;1193,397;1190,400;1190,2;1193,5;2,5;5,2;5,400;2,402;0,400;0,2;2,0;1193,0;1196,2;1196,400;1193,402;2,402;0,400;2,397" o:connectangles="0,0,0,0,0,0,0,0,0,0,0,0,0,0,0,0,0,0,0"/>
                  </v:shape>
                  <v:rect id="Rectangle 42" o:spid="_x0000_s1185" style="position:absolute;left:3256;top:2405;width:2591;height: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" fillcolor="#cdcdcd" stroked="f"/>
                  <v:rect id="Rectangle 43" o:spid="_x0000_s1186" style="position:absolute;left:3223;top:2373;width:260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" fillcolor="#f0f0f0" stroked="f"/>
                  <v:rect id="Rectangle 44" o:spid="_x0000_s1187" style="position:absolute;left:3223;top:2383;width:2603;height: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" stroked="f"/>
                  <v:rect id="Rectangle 45" o:spid="_x0000_s1188" style="position:absolute;left:3223;top:2416;width:2603;height: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" fillcolor="#fefefe" stroked="f"/>
                  <v:rect id="Rectangle 46" o:spid="_x0000_s1189" style="position:absolute;left:3223;top:2471;width:2603;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" fillcolor="#fdfdfd" stroked="f"/>
                  <v:rect id="Rectangle 47" o:spid="_x0000_s1190" style="position:absolute;left:3223;top:2525;width:2603;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" fillcolor="#fcfcfc" stroked="f"/>
                  <v:rect id="Rectangle 48" o:spid="_x0000_s1191" style="position:absolute;left:3223;top:2579;width:2603;height: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" fillcolor="#fbfbfb" stroked="f"/>
                  <v:rect id="Rectangle 49" o:spid="_x0000_s1192" style="position:absolute;left:3223;top:2634;width:2603;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" fillcolor="#fafafa" stroked="f"/>
                  <v:rect id="Rectangle 50" o:spid="_x0000_s1193" style="position:absolute;left:3223;top:2688;width:2603;height: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" fillcolor="#f9f9f9" stroked="f"/>
                  <v:rect id="Rectangle 51" o:spid="_x0000_s1194" style="position:absolute;left:3223;top:2743;width:2603;height:1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" fillcolor="#f8f8f8" stroked="f"/>
                  <v:rect id="Rectangle 52" o:spid="_x0000_s1195" style="position:absolute;left:3223;top:2851;width:2603;height: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" fillcolor="#f7f7f7" stroked="f"/>
                  <v:rect id="Rectangle 53" o:spid="_x0000_s1196" style="position:absolute;left:3223;top:2906;width:2603;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" fillcolor="#f6f6f6" stroked="f"/>
                  <v:rect id="Rectangle 54" o:spid="_x0000_s1197" style="position:absolute;left:3223;top:2960;width:2603;height: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" fillcolor="#f5f5f5" stroked="f"/>
                  <v:rect id="Rectangle 55" o:spid="_x0000_s1198" style="position:absolute;left:3223;top:3015;width:2603;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" fillcolor="#f4f4f4" stroked="f"/>
                  <v:rect id="Rectangle 56" o:spid="_x0000_s1199" style="position:absolute;left:3223;top:3069;width:2603;height: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" fillcolor="#f3f3f3" stroked="f"/>
                  <v:rect id="Rectangle 57" o:spid="_x0000_s1200" style="position:absolute;left:3223;top:3124;width:2603;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" fillcolor="#f2f2f2" stroked="f"/>
                  <v:rect id="Rectangle 58" o:spid="_x0000_s1201" style="position:absolute;left:3223;top:3178;width:2603;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" fillcolor="#f1f1f1" stroked="f"/>
                  <v:rect id="Rectangle 59" o:spid="_x0000_s1202" style="position:absolute;left:3223;top:3232;width:2603;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" fillcolor="#f0f0f0" stroked="f"/>
                  <v:rect id="Rectangle 60" o:spid="_x0000_s1203" style="position:absolute;left:3245;top:2394;width:2570;height:8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" filled="f" strokecolor="#404040" strokeweight=".25pt">
                    <v:stroke joinstyle="round" endcap="round"/>
                  </v:rect>
                  <v:rect id="Rectangle 61" o:spid="_x0000_s1204" style="position:absolute;left:3550;top:2416;width:1975;height:2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" filled="f" stroked="f">
                    <v:textbox inset="0,0,0,0">
                      <w:txbxContent>
                        <w:p w14:paraId="60138E68" w14:textId="77777777" w:rsidR="00F477BD" w:rsidRPr="00AF4D12" w:rsidRDefault="00F477BD">
                          <w:pPr>
                            <w:rPr>
                              <w:rFonts w:ascii="Calibri" w:hAnsi="Calibri" w:cs="Calibri"/>
                              <w:color w:val="000000"/>
                              <w:kern w:val="0"/>
                              <w:sz w:val="22"/>
                            </w:rPr>
                          </w:pPr>
                          <w:r>
                            <w:rPr>
                              <w:rFonts w:ascii="Calibri" w:hAnsi="Calibri" w:cs="Calibri"/>
                              <w:color w:val="000000"/>
                              <w:kern w:val="0"/>
                              <w:sz w:val="22"/>
                            </w:rPr>
                            <w:t xml:space="preserve">Randomly choose one </w:t>
                          </w:r>
                        </w:p>
                      </w:txbxContent>
                    </v:textbox>
                  </v:rect>
                  <v:rect id="Rectangle 70" o:spid="_x0000_s1205" style="position:absolute;left:3778;top:12178;width:1525;height:8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" fillcolor="#cdcdcd" stroked="f"/>
                  <v:shape id="Picture 71" o:spid="_x0000_s1206" type="#_x0000_t75" style="position:absolute;left:3778;top:12178;width:1525;height:8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">
                    <v:imagedata r:id="rId21" o:title=""/>
                  </v:shape>
                  <v:rect id="Rectangle 72" o:spid="_x0000_s1207" style="position:absolute;left:3778;top:12178;width:1525;height:8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" fillcolor="#cdcdcd" stroked="f"/>
                  <v:rect id="Rectangle 73" o:spid="_x0000_s1208" style="position:absolute;left:3768;top:12167;width:1546;height:8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" fillcolor="#cdcdcd" stroked="f"/>
                  <v:shape id="Freeform 74" o:spid="_x0000_s1209" style="position:absolute;left:3773;top:12173;width:1535;height:849;visibility:visible;mso-wrap-style:square;v-text-anchor:top" coordsize="2256,12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" path="m8,1232r2240,l2240,1240,2240,8r8,8l8,16,16,8r,1232c16,1245,13,1248,8,1248v-4,,-8,-3,-8,-8l,8c,4,4,,8,l2248,v5,,8,4,8,8l2256,1240v,5,-3,8,-8,8l8,1248v-4,,-8,-3,-8,-8c,1236,4,1232,8,1232xe" strokeweight="0">
                    <v:path arrowok="t" o:connecttype="custom" o:connectlocs="2,388;708,388;706,390;706,2;708,5;2,5;5,2;5,390;2,393;0,390;0,2;2,0;708,0;710,2;710,390;708,393;2,393;0,390;2,388" o:connectangles="0,0,0,0,0,0,0,0,0,0,0,0,0,0,0,0,0,0,0"/>
                  </v:shape>
                  <v:rect id="Rectangle 75" o:spid="_x0000_s1210" style="position:absolute;left:3768;top:12167;width:1546;height:8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" fillcolor="#cdcdcd" stroked="f"/>
                  <v:rect id="Rectangle 76" o:spid="_x0000_s1211" style="position:absolute;left:3735;top:12135;width:1546;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" fillcolor="#f0f0f0" stroked="f"/>
                  <v:rect id="Rectangle 77" o:spid="_x0000_s1212" style="position:absolute;left:3735;top:12146;width:1546;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" stroked="f"/>
                  <v:rect id="Rectangle 78" o:spid="_x0000_s1213" style="position:absolute;left:3735;top:12167;width:1546;height: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" fillcolor="#fefefe" stroked="f"/>
                  <v:rect id="Rectangle 79" o:spid="_x0000_s1214" style="position:absolute;left:3735;top:12222;width:1546;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" fillcolor="#fdfdfd" stroked="f"/>
                  <v:rect id="Rectangle 80" o:spid="_x0000_s1215" style="position:absolute;left:3735;top:12276;width:1546;height: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" fillcolor="#fcfcfc" stroked="f"/>
                  <v:rect id="Rectangle 81" o:spid="_x0000_s1216" style="position:absolute;left:3735;top:12331;width:1546;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" fillcolor="#fbfbfb" stroked="f"/>
                  <v:rect id="Rectangle 82" o:spid="_x0000_s1217" style="position:absolute;left:3735;top:12385;width:1546;height: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" fillcolor="#fafafa" stroked="f"/>
                  <v:rect id="Rectangle 83" o:spid="_x0000_s1218" style="position:absolute;left:3735;top:12440;width:1546;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" fillcolor="#f9f9f9" stroked="f"/>
                  <v:rect id="Rectangle 84" o:spid="_x0000_s1219" style="position:absolute;left:3735;top:12494;width:1546;height:1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" fillcolor="#f8f8f8" stroked="f"/>
                  <v:rect id="Rectangle 85" o:spid="_x0000_s1220" style="position:absolute;left:3735;top:12603;width:1546;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" fillcolor="#f7f7f7" stroked="f"/>
                  <v:rect id="Rectangle 86" o:spid="_x0000_s1221" style="position:absolute;left:3735;top:12657;width:1546;height: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" fillcolor="#f6f6f6" stroked="f"/>
                  <v:rect id="Rectangle 87" o:spid="_x0000_s1222" style="position:absolute;left:3735;top:12712;width:1546;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" fillcolor="#f5f5f5" stroked="f"/>
                  <v:rect id="Rectangle 88" o:spid="_x0000_s1223" style="position:absolute;left:3735;top:12766;width:1546;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" fillcolor="#f4f4f4" stroked="f"/>
                  <v:rect id="Rectangle 89" o:spid="_x0000_s1224" style="position:absolute;left:3735;top:12820;width:1546;height: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" fillcolor="#f3f3f3" stroked="f"/>
                  <v:rect id="Rectangle 90" o:spid="_x0000_s1225" style="position:absolute;left:3735;top:12875;width:1546;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" fillcolor="#f2f2f2" stroked="f"/>
                  <v:rect id="Rectangle 91" o:spid="_x0000_s1226" style="position:absolute;left:3735;top:12929;width:1546;height: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" fillcolor="#f1f1f1" stroked="f"/>
                  <v:rect id="Rectangle 92" o:spid="_x0000_s1227" style="position:absolute;left:3735;top:12984;width:1546;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" fillcolor="#f0f0f0" stroked="f"/>
                  <v:rect id="Rectangle 93" o:spid="_x0000_s1228" style="position:absolute;left:3757;top:12146;width:1524;height:8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" filled="f" strokecolor="#404040" strokeweight=".25pt">
                    <v:stroke joinstyle="round" endcap="round"/>
                  </v:rect>
                  <v:rect id="Rectangle 94" o:spid="_x0000_s1229" style="position:absolute;left:4051;top:12167;width:946;height:31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7FC7238C" w14:textId="77777777" w:rsidR="00F477BD" w:rsidRDefault="00F477BD">
                          <w:r>
                            <w:rPr>
                              <w:rFonts w:ascii="Calibri" w:hAnsi="Calibri" w:cs="Calibri"/>
                              <w:color w:val="000000"/>
                              <w:kern w:val="0"/>
                              <w:sz w:val="22"/>
                            </w:rPr>
                            <w:t xml:space="preserve">Establish a </w:t>
                          </w:r>
                        </w:p>
                      </w:txbxContent>
                    </v:textbox>
                  </v:rect>
                  <v:rect id="Rectangle 95" o:spid="_x0000_s1230" style="position:absolute;left:3800;top:12428;width:1445;height:31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789B4D62" w14:textId="77777777" w:rsidR="00F477BD" w:rsidRDefault="00F477BD">
                          <w:r>
                            <w:rPr>
                              <w:rFonts w:ascii="Calibri" w:hAnsi="Calibri" w:cs="Calibri"/>
                              <w:color w:val="000000"/>
                              <w:kern w:val="0"/>
                              <w:sz w:val="22"/>
                            </w:rPr>
                            <w:t xml:space="preserve">session with the </w:t>
                          </w:r>
                        </w:p>
                      </w:txbxContent>
                    </v:textbox>
                  </v:rect>
                  <v:rect id="Rectangle 96" o:spid="_x0000_s1231" style="position:absolute;left:4140;top:12687;width:755;height:31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" filled="f" stroked="f">
                    <v:textbox style="mso-fit-shape-to-text:t" inset="0,0,0,0">
                      <w:txbxContent>
                        <w:p w14:paraId="599B7F95" w14:textId="77777777" w:rsidR="00F477BD" w:rsidRDefault="00F477BD">
                          <w:r>
                            <w:rPr>
                              <w:rFonts w:ascii="Calibri" w:hAnsi="Calibri" w:cs="Calibri"/>
                              <w:color w:val="000000"/>
                              <w:kern w:val="0"/>
                              <w:sz w:val="22"/>
                            </w:rPr>
                            <w:t>gateway</w:t>
                          </w:r>
                        </w:p>
                      </w:txbxContent>
                    </v:textbox>
                  </v:rect>
                  <v:rect id="Rectangle 99" o:spid="_x0000_s1232" style="position:absolute;left:3332;top:5583;width:2450;height:9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" fillcolor="#cdcdcd" stroked="f"/>
                  <v:shape id="Freeform 100" o:spid="_x0000_s1233" style="position:absolute;left:3332;top:5583;width:2439;height:893;visibility:visible;mso-wrap-style:square;v-text-anchor:top" coordsize="2439,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" path="m,446l1220,,2439,446,1220,893,,446xe" stroked="f">
                    <v:path arrowok="t" o:connecttype="custom" o:connectlocs="0,446;1220,0;2439,446;1220,893;0,446" o:connectangles="0,0,0,0,0"/>
                  </v:shape>
                  <v:rect id="Rectangle 101" o:spid="_x0000_s1234" style="position:absolute;left:3332;top:5583;width:2450;height:9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" fillcolor="#cdcdcd" stroked="f"/>
                  <v:rect id="Rectangle 102" o:spid="_x0000_s1235" style="position:absolute;left:3321;top:5572;width:2472;height:9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" fillcolor="#cdcdcd" stroked="f"/>
                  <v:shape id="Freeform 103" o:spid="_x0000_s1236" style="position:absolute;left:3326;top:5578;width:2451;height:904;visibility:visible;mso-wrap-style:square;v-text-anchor:top" coordsize="3601,1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" path="m7,657l1799,1v1,-1,3,-1,5,l3596,657v3,1,5,4,5,7c3601,668,3599,671,3596,672l1804,1328v-2,1,-4,1,-5,l7,672c3,670,,666,2,662v1,-4,6,-7,10,-5l1804,1313r-5,l3591,657r,15l1799,16r5,l12,672c8,674,3,671,2,667,,663,3,658,7,657xe" strokeweight="0">
                    <v:path arrowok="t" o:connecttype="custom" o:connectlocs="2,207;567,1;569,1;1134,207;1135,209;1134,212;569,418;567,418;2,212;1,208;3,207;569,413;567,413;1132,207;1132,212;567,5;569,5;3,212;1,210;2,207" o:connectangles="0,0,0,0,0,0,0,0,0,0,0,0,0,0,0,0,0,0,0,0"/>
                  </v:shape>
                  <v:rect id="Rectangle 104" o:spid="_x0000_s1237" style="position:absolute;left:3321;top:5572;width:2472;height:9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" fillcolor="#cdcdcd" stroked="f"/>
                  <v:rect id="Rectangle 105" o:spid="_x0000_s1238" style="position:absolute;left:3288;top:5540;width:247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" fillcolor="#f0f0f0" stroked="f"/>
                  <v:rect id="Rectangle 106" o:spid="_x0000_s1239" style="position:absolute;left:3288;top:5550;width:2472;height: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" stroked="f"/>
                  <v:rect id="Rectangle 107" o:spid="_x0000_s1240" style="position:absolute;left:3288;top:5583;width:2472;height: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" fillcolor="#fefefe" stroked="f"/>
                  <v:rect id="Rectangle 108" o:spid="_x0000_s1241" style="position:absolute;left:3288;top:5638;width:2472;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" fillcolor="#fdfdfd" stroked="f"/>
                  <v:rect id="Rectangle 109" o:spid="_x0000_s1242" style="position:absolute;left:3288;top:5692;width:2472;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" fillcolor="#fcfcfc" stroked="f"/>
                  <v:rect id="Rectangle 110" o:spid="_x0000_s1243" style="position:absolute;left:3288;top:5757;width:2472;height: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" fillcolor="#fbfbfb" stroked="f"/>
                  <v:rect id="Rectangle 111" o:spid="_x0000_s1244" style="position:absolute;left:3288;top:5812;width:2472;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" fillcolor="#fafafa" stroked="f"/>
                  <v:rect id="Rectangle 112" o:spid="_x0000_s1245" style="position:absolute;left:3288;top:5866;width:2472;height: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" fillcolor="#f9f9f9" stroked="f"/>
                  <v:rect id="Rectangle 113" o:spid="_x0000_s1246" style="position:absolute;left:3288;top:5921;width:2472;height:1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" fillcolor="#f8f8f8" stroked="f"/>
                  <v:rect id="Rectangle 114" o:spid="_x0000_s1247" style="position:absolute;left:3288;top:6040;width:2472;height: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" fillcolor="#f7f7f7" stroked="f"/>
                  <v:rect id="Rectangle 115" o:spid="_x0000_s1248" style="position:absolute;left:3288;top:6095;width:2472;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" fillcolor="#f6f6f6" stroked="f"/>
                  <v:rect id="Rectangle 116" o:spid="_x0000_s1249" style="position:absolute;left:3288;top:6149;width:2472;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" fillcolor="#f5f5f5" stroked="f"/>
                  <v:rect id="Rectangle 117" o:spid="_x0000_s1250" style="position:absolute;left:3288;top:6214;width:2472;height: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" fillcolor="#f4f4f4" stroked="f"/>
                  <v:rect id="Rectangle 118" o:spid="_x0000_s1251" style="position:absolute;left:3288;top:6269;width:2472;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" fillcolor="#f3f3f3" stroked="f"/>
                  <v:rect id="Rectangle 119" o:spid="_x0000_s1252" style="position:absolute;left:3288;top:6323;width:2472;height: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" fillcolor="#f2f2f2" stroked="f"/>
                  <v:rect id="Rectangle 120" o:spid="_x0000_s1253" style="position:absolute;left:3288;top:6378;width:2472;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" fillcolor="#f1f1f1" stroked="f"/>
                  <v:rect id="Rectangle 121" o:spid="_x0000_s1254" style="position:absolute;left:3288;top:6443;width:2472;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" fillcolor="#f0f0f0" stroked="f"/>
                  <v:shape id="Freeform 122" o:spid="_x0000_s1255" style="position:absolute;left:3310;top:5561;width:2439;height:893;visibility:visible;mso-wrap-style:square;v-text-anchor:top" coordsize="2439,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" path="m,447l1220,,2439,447,1220,893,,447xe" filled="f" strokecolor="#404040" strokeweight=".25pt">
                    <v:stroke endcap="round"/>
                    <v:path arrowok="t" o:connecttype="custom" o:connectlocs="0,447;1220,0;2439,447;1220,893;0,447" o:connectangles="0,0,0,0,0"/>
                  </v:shape>
                  <v:rect id="Rectangle 123" o:spid="_x0000_s1256" style="position:absolute;left:3435;top:5735;width:2200;height: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" filled="f" stroked="f">
                    <v:textbox style="mso-fit-shape-to-text:t" inset="0,0,0,0">
                      <w:txbxContent>
                        <w:p w14:paraId="1C74DE3F" w14:textId="77777777" w:rsidR="00F477BD" w:rsidRDefault="00F477BD" w:rsidP="00035BBC">
                          <w:pPr>
                            <w:jc w:val="center"/>
                          </w:pPr>
                          <w:r>
                            <w:rPr>
                              <w:rFonts w:ascii="Calibri" w:hAnsi="Calibri" w:cs="Calibri"/>
                              <w:color w:val="000000"/>
                              <w:kern w:val="0"/>
                              <w:sz w:val="22"/>
                            </w:rPr>
                            <w:t>Have all gateways in the gateway list been tried?</w:t>
                          </w:r>
                        </w:p>
                      </w:txbxContent>
                    </v:textbox>
                  </v:rect>
                  <v:shape id="Freeform 128" o:spid="_x0000_s1257" style="position:absolute;left:4519;top:4179;width:2472;height:7880;visibility:visible;mso-wrap-style:square;v-text-anchor:top" coordsize="2472,7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" path="m1274,l2472,r,7782l,7782r,98e" filled="f" strokecolor="#404040" strokeweight=".9pt">
                    <v:stroke endcap="round"/>
                    <v:path arrowok="t" o:connecttype="custom" o:connectlocs="1274,0;2472,0;2472,7782;0,7782;0,7880" o:connectangles="0,0,0,0,0"/>
                  </v:shape>
                  <v:shape id="Freeform 129" o:spid="_x0000_s1258" style="position:absolute;left:4453;top:12023;width:131;height:123;visibility:visible;mso-wrap-style:square;v-text-anchor:top" coordsize="193,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" path="m97,181l1,5,,c59,30,129,30,188,r5,5l97,181xe" fillcolor="#404040" strokeweight="0">
                    <v:path arrowok="t" o:connecttype="custom" o:connectlocs="31,57;1,1;0,0;59,0;60,1;31,57" o:connectangles="0,0,0,0,0,0"/>
                  </v:shape>
                  <v:rect id="Rectangle 130" o:spid="_x0000_s1259" style="position:absolute;left:6849;top:8674;width:294;height:2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" stroked="f"/>
                  <v:rect id="Rectangle 131" o:spid="_x0000_s1260" style="position:absolute;left:6849;top:8663;width:303;height:31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" filled="f" stroked="f">
                    <v:textbox style="mso-fit-shape-to-text:t" inset="0,0,0,0">
                      <w:txbxContent>
                        <w:p w14:paraId="7E28D7D0" w14:textId="77777777" w:rsidR="00F477BD" w:rsidRDefault="00F477BD">
                          <w:r>
                            <w:rPr>
                              <w:rFonts w:ascii="Calibri" w:hAnsi="Calibri" w:cs="Calibri"/>
                              <w:color w:val="000000"/>
                              <w:kern w:val="0"/>
                              <w:sz w:val="22"/>
                            </w:rPr>
                            <w:t>Yes</w:t>
                          </w:r>
                        </w:p>
                      </w:txbxContent>
                    </v:textbox>
                  </v:rect>
                  <v:line id="Line 132" o:spid="_x0000_s1261" style="position:absolute;visibility:visible;mso-wrap-style:square" from="4530,4669" to="4530,54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" strokecolor="#404040" strokeweight=".9pt">
                    <v:stroke endcap="round"/>
                  </v:line>
                  <v:shape id="Freeform 133" o:spid="_x0000_s1262" style="position:absolute;left:4462;top:5431;width:133;height:130;visibility:visible;mso-wrap-style:square;v-text-anchor:top" coordsize="195,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" path="m99,192l3,,,c59,29,129,29,188,r7,l99,192xe" fillcolor="#404040" strokeweight="0">
                    <v:path arrowok="t" o:connecttype="custom" o:connectlocs="31,60;1,0;0,0;59,0;62,0;31,60" o:connectangles="0,0,0,0,0,0"/>
                  </v:shape>
                  <v:rect id="Rectangle 134" o:spid="_x0000_s1263" style="position:absolute;left:4399;top:4985;width:251;height:2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" stroked="f"/>
                  <v:rect id="Rectangle 135" o:spid="_x0000_s1264" style="position:absolute;left:4399;top:4973;width:259;height:31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YqrvgAAANwAAAAPAAAAZHJzL2Rvd25yZXYueG1sRE/bisIw&#10;EH1f8B/CCL6tqcIu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P21iqu+AAAA3AAAAA8AAAAAAAAA&#10;AAAAAAAABwIAAGRycy9kb3ducmV2LnhtbFBLBQYAAAAAAwADALcAAADyAgAAAAA=&#10;" filled="f" stroked="f">
                    <v:textbox style="mso-fit-shape-to-text:t" inset="0,0,0,0">
                      <w:txbxContent>
                        <w:p w14:paraId="283B09BE" w14:textId="77777777" w:rsidR="00F477BD" w:rsidRDefault="00F477BD">
                          <w:r>
                            <w:rPr>
                              <w:rFonts w:ascii="Calibri" w:hAnsi="Calibri" w:cs="Calibri"/>
                              <w:color w:val="000000"/>
                              <w:kern w:val="0"/>
                              <w:sz w:val="22"/>
                            </w:rPr>
                            <w:t>No</w:t>
                          </w:r>
                        </w:p>
                      </w:txbxContent>
                    </v:textbox>
                  </v:rect>
                  <v:rect id="Rectangle 136" o:spid="_x0000_s1265" style="position:absolute;left:3887;top:13669;width:1307;height: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" fillcolor="#cdcdcd" stroked="f"/>
                  <v:shape id="Freeform 137" o:spid="_x0000_s1266" style="position:absolute;left:3890;top:13677;width:1286;height:309;visibility:visible;mso-wrap-style:square;v-text-anchor:top" coordsize="1890,4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" path="m220,453r1440,l1663,454v125,,227,-102,227,-227c1890,102,1788,,1663,v,,,,,l1660,5,220,5,227,c102,,,102,,227,,352,102,454,227,454r-7,-1xe" strokeweight="0">
                    <v:path arrowok="t" o:connecttype="custom" o:connectlocs="69,143;523,143;524,143;595,71;524,0;524,0;523,1;69,1;71,0;0,71;71,143;69,143" o:connectangles="0,0,0,0,0,0,0,0,0,0,0,0"/>
                  </v:shape>
                  <v:rect id="Rectangle 138" o:spid="_x0000_s1267" style="position:absolute;left:3887;top:13669;width:1307;height: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" fillcolor="#cdcdcd" stroked="f"/>
                  <v:rect id="Rectangle 139" o:spid="_x0000_s1268" style="position:absolute;left:3876;top:13669;width:1318;height: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" fillcolor="#cdcdcd" stroked="f"/>
                  <v:shape id="Freeform 140" o:spid="_x0000_s1269" style="position:absolute;left:3885;top:13671;width:1297;height:321;visibility:visible;mso-wrap-style:square;v-text-anchor:top" coordsize="1906,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" path="m228,453r1440,c1669,453,1670,454,1671,454r3,1l1671,455r46,-5l1715,450r42,-13l1756,437r39,-21l1793,417r33,-28l1825,390r28,-33l1852,359r21,-39l1873,321r13,-42l1886,281r5,-46l1891,236r-5,-46l1886,192r-13,-42l1873,151r-21,-39l1853,114,1825,81r1,1l1793,54r2,1l1756,34r1,l1715,21r2,l1671,16r7,-3l1675,18v-1,2,-4,3,-7,3l228,21v-3,,-6,-2,-7,-5c220,13,221,9,224,7r7,-5l236,16r-46,5l192,21,150,34r1,l112,55r2,-1l81,82r1,-1l54,114r1,-2l34,151r,-1l21,192r,-2l16,236r,-1l21,281r,-2l34,321r,-1l55,359r-1,-2l82,390r-1,-1l114,417r-2,-1l151,437r-1,l192,450r-2,l236,455v5,,8,4,7,8c243,468,239,471,235,470r-46,-5c188,465,188,465,187,465l145,452v,,-1,,-1,l105,431v-1,-1,-1,-1,-2,-1l70,402v,-1,,-1,-1,-1l41,368v,-1,,-1,-1,-2l19,327v,,,-1,,-1l6,284v,-1,,-1,,-2l1,236v-1,,-1,-1,,-1l6,189v,-1,,-1,,-2l19,145v,,,-1,,-1l40,105v1,-1,1,-1,1,-2l69,70v1,,1,,1,-1l103,41v1,,1,,2,-1l144,19v,,1,,1,l187,6v1,,1,,2,l235,1v3,-1,7,1,8,5c244,9,243,13,240,15r-7,5l228,5r1440,l1662,9r3,-5c1666,2,1669,,1672,1r46,5c1719,6,1719,6,1720,6r42,13c1762,19,1763,19,1763,19r39,21c1803,41,1803,41,1804,41r33,28c1837,70,1837,70,1838,70r28,33c1866,104,1866,104,1867,105r21,39c1888,144,1888,145,1888,145r13,42c1901,188,1901,188,1901,189r5,46c1906,235,1906,236,1906,236r-5,46c1901,283,1901,283,1901,284r-13,42c1888,326,1888,327,1888,327r-21,39c1866,367,1866,367,1866,368r-28,33c1837,401,1837,401,1837,402r-33,28c1803,430,1803,430,1802,431r-39,21c1763,452,1762,452,1762,452r-42,13c1719,465,1719,465,1718,465r-46,5c1671,471,1670,470,1669,470r-3,-1l1668,469r-1440,c224,469,220,466,220,461v,-4,4,-8,8,-8xe" strokeweight="0">
                    <v:path arrowok="t" o:connecttype="custom" o:connectlocs="527,144;541,142;553,138;576,123;583,114;594,88;596,75;591,48;584,36;565,17;554,11;527,5;525,7;70,2;60,7;48,11;25,26;17,35;7,61;5,74;11,102;17,113;36,132;47,138;75,144;60,147;46,143;22,127;12,116;2,90;1,74;6,46;13,33;33,13;46,6;74,1;73,7;524,3;541,2;556,6;579,22;588,33;600,59;601,75;595,103;588,117;569,136;555,143;527,149;525,149;71,144" o:connectangles="0,0,0,0,0,0,0,0,0,0,0,0,0,0,0,0,0,0,0,0,0,0,0,0,0,0,0,0,0,0,0,0,0,0,0,0,0,0,0,0,0,0,0,0,0,0,0,0,0,0,0"/>
                  </v:shape>
                  <v:rect id="Rectangle 141" o:spid="_x0000_s1270" style="position:absolute;left:3876;top:13669;width:1318;height: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" fillcolor="#cdcdcd" stroked="f"/>
                  <v:rect id="Rectangle 142" o:spid="_x0000_s1271" style="position:absolute;left:3844;top:13637;width:1317;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" fillcolor="#f0f0f0" stroked="f"/>
                  <v:rect id="Rectangle 143" o:spid="_x0000_s1272" style="position:absolute;left:3844;top:13648;width:1317;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" stroked="f"/>
                  <v:rect id="Rectangle 144" o:spid="_x0000_s1273" style="position:absolute;left:3844;top:13659;width:1317;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" fillcolor="#fefefe" stroked="f"/>
                  <v:rect id="Rectangle 145" o:spid="_x0000_s1274" style="position:absolute;left:3844;top:13680;width:131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" fillcolor="#fdfdfd" stroked="f"/>
                  <v:rect id="Rectangle 146" o:spid="_x0000_s1275" style="position:absolute;left:3844;top:13702;width:1317;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" fillcolor="#fcfcfc" stroked="f"/>
                  <v:rect id="Rectangle 147" o:spid="_x0000_s1276" style="position:absolute;left:3844;top:13713;width:131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" fillcolor="#fbfbfb" stroked="f"/>
                  <v:rect id="Rectangle 148" o:spid="_x0000_s1277" style="position:absolute;left:3844;top:13735;width:1317;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" fillcolor="#fafafa" stroked="f"/>
                  <v:rect id="Rectangle 149" o:spid="_x0000_s1278" style="position:absolute;left:3844;top:13756;width:131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" fillcolor="#f9f9f9" stroked="f"/>
                  <v:rect id="Rectangle 150" o:spid="_x0000_s1279" style="position:absolute;left:3844;top:13778;width:1317;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" fillcolor="#f8f8f8" stroked="f"/>
                  <v:rect id="Rectangle 151" o:spid="_x0000_s1280" style="position:absolute;left:3844;top:13822;width:131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" fillcolor="#f7f7f7" stroked="f"/>
                  <v:rect id="Rectangle 152" o:spid="_x0000_s1281" style="position:absolute;left:3844;top:13844;width:1317;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" fillcolor="#f6f6f6" stroked="f"/>
                  <v:rect id="Rectangle 153" o:spid="_x0000_s1282" style="position:absolute;left:3844;top:13865;width:131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" fillcolor="#f5f5f5" stroked="f"/>
                  <v:rect id="Rectangle 154" o:spid="_x0000_s1283" style="position:absolute;left:3844;top:13887;width:1317;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" fillcolor="#f4f4f4" stroked="f"/>
                  <v:rect id="Rectangle 155" o:spid="_x0000_s1284" style="position:absolute;left:3844;top:13898;width:131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" fillcolor="#f3f3f3" stroked="f"/>
                  <v:rect id="Rectangle 156" o:spid="_x0000_s1285" style="position:absolute;left:3844;top:13920;width:1317;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" fillcolor="#f2f2f2" stroked="f"/>
                  <v:rect id="Rectangle 157" o:spid="_x0000_s1286" style="position:absolute;left:3844;top:13941;width:131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" fillcolor="#f1f1f1" stroked="f"/>
                  <v:rect id="Rectangle 158" o:spid="_x0000_s1287" style="position:absolute;left:3844;top:13963;width:1317;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" fillcolor="#f0f0f0" stroked="f"/>
                  <v:shape id="Freeform 159" o:spid="_x0000_s1288" style="position:absolute;left:3864;top:13648;width:1286;height:315;visibility:visible;mso-wrap-style:square;v-text-anchor:top" coordsize="1889,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" path="m226,464r1440,l1663,458v125,,226,-101,226,-227c1889,106,1788,5,1663,5v,,,,,l1666,,226,r,5c101,5,,106,,231,,357,101,458,226,458r,6xe" filled="f" strokecolor="#404040" strokeweight=".25pt">
                    <v:stroke endcap="round"/>
                    <v:path arrowok="t" o:connecttype="custom" o:connectlocs="71,145;526,145;525,143;596,73;525,1;525,1;526,0;71,0;71,1;0,73;71,143;71,145" o:connectangles="0,0,0,0,0,0,0,0,0,0,0,0"/>
                  </v:shape>
                  <v:rect id="Rectangle 160" o:spid="_x0000_s1289" style="position:absolute;left:4334;top:13658;width:339;height:31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YuwwAAANwAAAAPAAAAZHJzL2Rvd25yZXYueG1sRI/dagIx&#10;EIXvhb5DmELvNFsp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nEGLsMAAADcAAAADwAA&#10;AAAAAAAAAAAAAAAHAgAAZHJzL2Rvd25yZXYueG1sUEsFBgAAAAADAAMAtwAAAPcCAAAAAA==&#10;" filled="f" stroked="f">
                    <v:textbox style="mso-fit-shape-to-text:t" inset="0,0,0,0">
                      <w:txbxContent>
                        <w:p w14:paraId="7BCC6871" w14:textId="77777777" w:rsidR="00F477BD" w:rsidRDefault="00F477BD">
                          <w:r>
                            <w:rPr>
                              <w:rFonts w:ascii="Calibri" w:hAnsi="Calibri" w:cs="Calibri"/>
                              <w:color w:val="000000"/>
                              <w:kern w:val="0"/>
                              <w:sz w:val="22"/>
                            </w:rPr>
                            <w:t>End</w:t>
                          </w:r>
                        </w:p>
                      </w:txbxContent>
                    </v:textbox>
                  </v:rect>
                  <v:line id="Line 161" o:spid="_x0000_s1290" style="position:absolute;flip:x;visibility:visible;mso-wrap-style:square" from="4508,12995" to="4519,13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" strokecolor="#404040" strokeweight=".9pt">
                    <v:stroke endcap="round"/>
                  </v:line>
                  <v:shape id="Freeform 162" o:spid="_x0000_s1291" style="position:absolute;left:4443;top:13517;width:130;height:131;visibility:visible;mso-wrap-style:square;v-text-anchor:top" coordsize="19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" path="m96,192l,,3,8v59,30,129,31,188,2l192,16,96,192xe" fillcolor="#404040" strokeweight="0">
                    <v:path arrowok="t" o:connecttype="custom" o:connectlocs="30,61;0,0;1,2;59,3;60,5;30,61" o:connectangles="0,0,0,0,0,0"/>
                  </v:shape>
                  <v:rect id="Rectangle 163" o:spid="_x0000_s1292" style="position:absolute;left:4366;top:13191;width:294;height:2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" stroked="f"/>
                  <v:rect id="Rectangle 164" o:spid="_x0000_s1293" style="position:absolute;left:4366;top:13179;width:303;height:31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" filled="f" stroked="f">
                    <v:textbox style="mso-fit-shape-to-text:t" inset="0,0,0,0">
                      <w:txbxContent>
                        <w:p w14:paraId="17BF2C81" w14:textId="77777777" w:rsidR="00F477BD" w:rsidRDefault="00F477BD">
                          <w:r>
                            <w:rPr>
                              <w:rFonts w:ascii="Calibri" w:hAnsi="Calibri" w:cs="Calibri"/>
                              <w:color w:val="000000"/>
                              <w:kern w:val="0"/>
                              <w:sz w:val="22"/>
                            </w:rPr>
                            <w:t>Yes</w:t>
                          </w:r>
                        </w:p>
                      </w:txbxContent>
                    </v:textbox>
                  </v:rect>
                  <v:rect id="Rectangle 165" o:spid="_x0000_s1294" style="position:absolute;left:3931;top:44;width:1252;height:4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" fillcolor="#cdcdcd" stroked="f"/>
                  <v:shape id="Freeform 166" o:spid="_x0000_s1295" style="position:absolute;left:3934;top:52;width:1235;height:462;visibility:visible;mso-wrap-style:square;v-text-anchor:top" coordsize="1816,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" path="m348,676r1120,l1476,680v188,,340,-152,340,-340c1816,152,1664,,1476,v,,,,,l1468,4,348,4,341,c153,,,152,,340,,528,153,680,341,680r7,-4xe" strokeweight="0">
                    <v:path arrowok="t" o:connecttype="custom" o:connectlocs="109,212;462,212;464,213;571,107;464,0;464,0;462,1;109,1;107,0;0,107;107,213;109,212" o:connectangles="0,0,0,0,0,0,0,0,0,0,0,0"/>
                  </v:shape>
                  <v:rect id="Rectangle 167" o:spid="_x0000_s1296" style="position:absolute;left:3931;top:44;width:1252;height:4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" fillcolor="#cdcdcd" stroked="f"/>
                  <v:rect id="Rectangle 168" o:spid="_x0000_s1297" style="position:absolute;left:3920;top:44;width:1263;height: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" fillcolor="#cdcdcd" stroked="f"/>
                  <v:shape id="Freeform 169" o:spid="_x0000_s1298" style="position:absolute;left:3928;top:46;width:1247;height:474;visibility:visible;mso-wrap-style:square;v-text-anchor:top" coordsize="1832,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" path="m356,676r1120,c1478,676,1479,677,1480,677r8,4l1484,681r69,-7l1551,674r63,-20l1613,654r58,-31l1669,624r51,-41l1719,584r41,-51l1759,535r31,-58l1790,478r20,-63l1810,417r7,-69l1817,349r-7,-69l1810,282r-20,-63l1790,220r-31,-58l1760,164r-41,-50l1720,115,1669,73r2,1l1613,43r1,l1551,23r2,l1484,16r4,l1480,20v-1,,-2,,-4,l356,20v-1,,-2,,-4,-1l345,15r5,1l281,23r2,l219,43r1,l162,74r2,-1l114,115r1,-1l73,164r1,-2l43,220r,-1l23,282r,-2l16,349r,-1l23,417r,-2l43,478r,-1l74,535r-1,-2l115,584r-1,-1l164,624r-2,-1l220,654r-1,l283,674r-2,l350,681v5,,8,4,7,8c357,694,353,697,349,696r-69,-7c279,689,279,689,278,689l214,669v,,-1,,-1,l155,638v-1,-1,-1,-1,-2,-1l103,596v,-1,,-1,-1,-1l60,544v,-1,,-1,-1,-2l28,484v,,,-1,,-1l8,420v,-1,,-1,,-2l1,349v-1,,-1,-1,,-1l8,279v,-1,,-1,,-2l28,214v,,,-1,,-1l59,155v1,-1,1,-1,1,-2l102,103v1,,1,,1,-1l153,60v1,,1,,2,-1l213,28v,,1,,1,l278,8v1,,1,,2,l349,1v1,-1,3,,4,1l360,6,356,4r1120,l1473,5r8,-4c1482,1,1484,,1485,1r69,7c1555,8,1555,8,1556,8r63,20c1619,28,1620,28,1620,28r58,31c1679,60,1679,60,1680,60r51,42c1731,103,1731,103,1732,103r41,50c1773,154,1773,154,1774,155r31,58c1805,213,1805,214,1805,214r20,63c1825,278,1825,278,1825,279r7,69c1832,348,1832,349,1832,349r-7,69c1825,419,1825,419,1825,420r-20,63c1805,483,1805,484,1805,484r-31,58c1773,543,1773,543,1773,543r-41,51c1731,595,1731,595,1730,596r-51,41c1679,637,1679,637,1678,638r-58,31c1620,669,1619,669,1619,669r-63,20c1555,689,1555,689,1554,689r-69,7c1484,697,1482,696,1481,696r-8,-4l1476,692r-1120,c352,692,348,689,348,684v,-4,4,-8,8,-8xe" strokeweight="0">
                    <v:path arrowok="t" o:connecttype="custom" o:connectlocs="466,213;489,211;508,206;542,183;555,169;571,131;573,109;564,69;555,52;526,23;509,14;468,5;466,7;109,5;89,7;51,23;36,36;14,69;7,88;7,131;14,150;36,184;51,196;89,211;112,217;88,217;49,201;32,187;9,152;2,131;2,88;9,67;32,33;49,18;88,2;111,1;466,1;468,1;511,9;530,19;560,48;570,67;578,109;575,132;560,171;546,187;511,210;490,217;465,218;110,215" o:connectangles="0,0,0,0,0,0,0,0,0,0,0,0,0,0,0,0,0,0,0,0,0,0,0,0,0,0,0,0,0,0,0,0,0,0,0,0,0,0,0,0,0,0,0,0,0,0,0,0,0,0"/>
                  </v:shape>
                  <v:rect id="Rectangle 170" o:spid="_x0000_s1299" style="position:absolute;left:3920;top:44;width:1263;height: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" fillcolor="#cdcdcd" stroked="f"/>
                  <v:rect id="Rectangle 171" o:spid="_x0000_s1300" style="position:absolute;left:3887;top:11;width:1263;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" fillcolor="#f0f0f0" stroked="f"/>
                  <v:rect id="Rectangle 172" o:spid="_x0000_s1301" style="position:absolute;left:3887;top:22;width:1263;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" stroked="f"/>
                  <v:rect id="Rectangle 173" o:spid="_x0000_s1302" style="position:absolute;left:3887;top:33;width:1263;height: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" fillcolor="#fefefe" stroked="f"/>
                  <v:rect id="Rectangle 174" o:spid="_x0000_s1303" style="position:absolute;left:3887;top:65;width:1263;height: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" fillcolor="#fdfdfd" stroked="f"/>
                  <v:rect id="Rectangle 175" o:spid="_x0000_s1304" style="position:absolute;left:3887;top:98;width:1263;height: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" fillcolor="#fcfcfc" stroked="f"/>
                  <v:rect id="Rectangle 176" o:spid="_x0000_s1305" style="position:absolute;left:3887;top:131;width:1263;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" fillcolor="#fbfbfb" stroked="f"/>
                  <v:rect id="Rectangle 177" o:spid="_x0000_s1306" style="position:absolute;left:3887;top:152;width:1263;height: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" fillcolor="#fafafa" stroked="f"/>
                  <v:rect id="Rectangle 178" o:spid="_x0000_s1307" style="position:absolute;left:3887;top:185;width:1263;height: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" fillcolor="#f9f9f9" stroked="f"/>
                  <v:rect id="Rectangle 179" o:spid="_x0000_s1308" style="position:absolute;left:3887;top:218;width:1263;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" fillcolor="#f8f8f8" stroked="f"/>
                  <v:rect id="Rectangle 180" o:spid="_x0000_s1309" style="position:absolute;left:3887;top:272;width:1263;height: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" fillcolor="#f7f7f7" stroked="f"/>
                  <v:rect id="Rectangle 181" o:spid="_x0000_s1310" style="position:absolute;left:3887;top:305;width:1263;height: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" fillcolor="#f6f6f6" stroked="f"/>
                  <v:rect id="Rectangle 182" o:spid="_x0000_s1311" style="position:absolute;left:3887;top:337;width:1263;height: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" fillcolor="#f5f5f5" stroked="f"/>
                  <v:rect id="Rectangle 183" o:spid="_x0000_s1312" style="position:absolute;left:3887;top:370;width:1263;height: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" fillcolor="#f4f4f4" stroked="f"/>
                  <v:rect id="Rectangle 184" o:spid="_x0000_s1313" style="position:absolute;left:3887;top:403;width:1263;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" fillcolor="#f3f3f3" stroked="f"/>
                  <v:rect id="Rectangle 185" o:spid="_x0000_s1314" style="position:absolute;left:3887;top:424;width:1263;height: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" fillcolor="#f2f2f2" stroked="f"/>
                  <v:rect id="Rectangle 186" o:spid="_x0000_s1315" style="position:absolute;left:3887;top:457;width:1263;height: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" fillcolor="#f1f1f1" stroked="f"/>
                  <v:rect id="Rectangle 187" o:spid="_x0000_s1316" style="position:absolute;left:3887;top:490;width:1263;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" fillcolor="#f0f0f0" stroked="f"/>
                  <v:shape id="Freeform 188" o:spid="_x0000_s1317" style="position:absolute;left:3908;top:22;width:1236;height:468;visibility:visible;mso-wrap-style:square;v-text-anchor:top" coordsize="1816,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" path="m338,688r1136,l1476,685v188,,340,-152,340,-340c1816,157,1664,5,1476,5v,,,,,l1474,,338,r2,5c152,5,,157,,345,,533,152,685,340,685r-2,3xe" filled="f" strokecolor="#404040" strokeweight=".25pt">
                    <v:stroke endcap="round"/>
                    <v:path arrowok="t" o:connecttype="custom" o:connectlocs="107,216;465,216;466,216;572,109;466,1;466,1;465,0;107,0;107,1;0,109;107,216;107,216" o:connectangles="0,0,0,0,0,0,0,0,0,0,0,0"/>
                  </v:shape>
                  <v:rect id="Rectangle 189" o:spid="_x0000_s1318" style="position:absolute;left:4312;top:120;width:431;height:31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" filled="f" stroked="f">
                    <v:textbox style="mso-fit-shape-to-text:t" inset="0,0,0,0">
                      <w:txbxContent>
                        <w:p w14:paraId="56902C1A" w14:textId="77777777" w:rsidR="00F477BD" w:rsidRDefault="00F477BD">
                          <w:r>
                            <w:rPr>
                              <w:rFonts w:ascii="Calibri" w:hAnsi="Calibri" w:cs="Calibri"/>
                              <w:color w:val="000000"/>
                              <w:kern w:val="0"/>
                              <w:sz w:val="22"/>
                            </w:rPr>
                            <w:t>Start</w:t>
                          </w:r>
                        </w:p>
                      </w:txbxContent>
                    </v:textbox>
                  </v:rect>
                  <v:line id="Line 190" o:spid="_x0000_s1319" style="position:absolute;visibility:visible;mso-wrap-style:square" from="4530,1371" to="4530,1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" strokecolor="#404040" strokeweight=".9pt">
                    <v:stroke endcap="round"/>
                  </v:line>
                  <v:shape id="Freeform 191" o:spid="_x0000_s1320" style="position:absolute;left:4462;top:1542;width:128;height:123;visibility:visible;mso-wrap-style:square;v-text-anchor:top" coordsize="187,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" path="m99,181l3,5,,1c59,30,128,30,187,r-8,5l99,181xe" fillcolor="#404040" strokeweight="0">
                    <v:path arrowok="t" o:connecttype="custom" o:connectlocs="32,57;1,1;0,1;60,0;57,1;32,57" o:connectangles="0,0,0,0,0,0"/>
                  </v:shape>
                  <v:line id="Line 192" o:spid="_x0000_s1321" style="position:absolute;visibility:visible;mso-wrap-style:square" from="4530,3243" to="4530,35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" strokecolor="#404040" strokeweight=".9pt">
                    <v:stroke endcap="round"/>
                  </v:line>
                  <v:shape id="Freeform 193" o:spid="_x0000_s1322" style="position:absolute;left:4462;top:3548;width:133;height:131;visibility:visible;mso-wrap-style:square;v-text-anchor:top" coordsize="195,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" path="m99,192l3,,,c59,30,129,30,188,r7,l99,192xe" fillcolor="#404040" strokeweight="0">
                    <v:path arrowok="t" o:connecttype="custom" o:connectlocs="31,61;1,0;0,0;59,0;62,0;31,61" o:connectangles="0,0,0,0,0,0"/>
                  </v:shape>
                  <v:shape id="Freeform 194" o:spid="_x0000_s1323" style="position:absolute;left:2722;top:2819;width:588;height:3189;visibility:visible;mso-wrap-style:square;v-text-anchor:top" coordsize="588,3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" path="m588,3189l,3189,,,425,e" filled="f" strokecolor="#404040" strokeweight=".9pt">
                    <v:stroke endcap="round"/>
                    <v:path arrowok="t" o:connecttype="custom" o:connectlocs="588,3189;0,3189;0,0;425,0" o:connectangles="0,0,0,0"/>
                  </v:shape>
                  <v:shape id="Freeform 195" o:spid="_x0000_s1324" style="position:absolute;left:3112;top:2753;width:133;height:131;visibility:visible;mso-wrap-style:square;v-text-anchor:top" coordsize="195,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" path="m195,96l3,192,,189c30,130,30,60,,1l3,,195,96xe" fillcolor="#404040" strokeweight="0">
                    <v:path arrowok="t" o:connecttype="custom" o:connectlocs="62,31;1,61;0,60;0,1;1,0;62,31" o:connectangles="0,0,0,0,0,0"/>
                  </v:shape>
                  <v:rect id="Rectangle 196" o:spid="_x0000_s1325" style="position:absolute;left:2602;top:4310;width:251;height:2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" stroked="f"/>
                  <v:rect id="Rectangle 197" o:spid="_x0000_s1326" style="position:absolute;left:2602;top:4299;width:259;height:31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" filled="f" stroked="f">
                    <v:textbox style="mso-fit-shape-to-text:t" inset="0,0,0,0">
                      <w:txbxContent>
                        <w:p w14:paraId="26E28074" w14:textId="77777777" w:rsidR="00F477BD" w:rsidRDefault="00F477BD">
                          <w:r>
                            <w:rPr>
                              <w:rFonts w:ascii="Calibri" w:hAnsi="Calibri" w:cs="Calibri"/>
                              <w:color w:val="000000"/>
                              <w:kern w:val="0"/>
                              <w:sz w:val="22"/>
                            </w:rPr>
                            <w:t>No</w:t>
                          </w:r>
                        </w:p>
                      </w:txbxContent>
                    </v:textbox>
                  </v:rect>
                  <v:rect id="Rectangle 198" o:spid="_x0000_s1327" style="position:absolute;left:3637;top:7161;width:1840;height:10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" fillcolor="#cdcdcd" stroked="f"/>
                  <v:shape id="Picture 199" o:spid="_x0000_s1328" type="#_x0000_t75" style="position:absolute;left:3637;top:7161;width:1840;height:10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">
                    <v:imagedata r:id="rId22" o:title=""/>
                  </v:shape>
                  <v:rect id="Rectangle 200" o:spid="_x0000_s1329" style="position:absolute;left:3637;top:7161;width:1840;height:10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" fillcolor="#cdcdcd" stroked="f"/>
                  <v:rect id="Rectangle 201" o:spid="_x0000_s1330" style="position:absolute;left:3626;top:7150;width:1862;height:10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" fillcolor="#cdcdcd" stroked="f"/>
                  <v:shape id="Freeform 202" o:spid="_x0000_s1331" style="position:absolute;left:3631;top:7156;width:1852;height:1077;visibility:visible;mso-wrap-style:square;v-text-anchor:top" coordsize="2720,15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" path="m8,1568r2704,l2704,1576,2704,8r8,8l8,16,16,8r,1568c16,1581,13,1584,8,1584v-4,,-8,-3,-8,-8l,8c,4,4,,8,l2712,v5,,8,4,8,8l2720,1576v,5,-3,8,-8,8l8,1584v-4,,-8,-3,-8,-8c,1572,4,1568,8,1568xe" strokeweight="0">
                    <v:path arrowok="t" o:connecttype="custom" o:connectlocs="2,493;857,493;854,496;854,2;857,5;2,5;5,2;5,496;2,498;0,496;0,2;2,0;857,0;859,2;859,496;857,498;2,498;0,496;2,493" o:connectangles="0,0,0,0,0,0,0,0,0,0,0,0,0,0,0,0,0,0,0"/>
                  </v:shape>
                  <v:rect id="Rectangle 203" o:spid="_x0000_s1332" style="position:absolute;left:3626;top:7150;width:1862;height:10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" fillcolor="#cdcdcd" stroked="f"/>
                  <v:rect id="Rectangle 204" o:spid="_x0000_s1333" style="position:absolute;left:3593;top:7118;width:1862;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" fillcolor="#f0f0f0" stroked="f"/>
                  <v:rect id="Rectangle 205" o:spid="_x0000_s1334" style="position:absolute;left:3593;top:7129;width:1862;height: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" stroked="f"/>
                  <v:rect id="Rectangle 206" o:spid="_x0000_s1335" style="position:absolute;left:3593;top:7161;width:1862;height: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" fillcolor="#fefefe" stroked="f"/>
                  <v:rect id="Rectangle 207" o:spid="_x0000_s1336" style="position:absolute;left:3593;top:7227;width:1862;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" fillcolor="#fdfdfd" stroked="f"/>
                  <v:rect id="Rectangle 208" o:spid="_x0000_s1337" style="position:absolute;left:3593;top:7292;width:1862;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" fillcolor="#fcfcfc" stroked="f"/>
                  <v:rect id="Rectangle 209" o:spid="_x0000_s1338" style="position:absolute;left:3593;top:7368;width:1862;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" fillcolor="#fbfbfb" stroked="f"/>
                </v:group>
                <v:group id="Group 411" o:spid="_x0000_s1339" style="position:absolute;left:2628;top:3111;width:34919;height:69520" coordorigin="414,490" coordsize="5499,109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g/b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4Ivz8gEev4LAAD//wMAUEsBAi0AFAAGAAgAAAAhANvh9svuAAAAhQEAABMAAAAAAAAA&#10;AAAAAAAAAAAAAFtDb250ZW50X1R5cGVzXS54bWxQSwECLQAUAAYACAAAACEAWvQsW78AAAAVAQAA&#10;CwAAAAAAAAAAAAAAAAAfAQAAX3JlbHMvLnJlbHNQSwECLQAUAAYACAAAACEAo84P28YAAADcAAAA&#10;DwAAAAAAAAAAAAAAAAAHAgAAZHJzL2Rvd25yZXYueG1sUEsFBgAAAAADAAMAtwAAAPoCAAAAAA==&#10;">
                  <v:rect id="Rectangle 211" o:spid="_x0000_s1340" style="position:absolute;left:3593;top:7433;width:1862;height: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" fillcolor="#fafafa" stroked="f"/>
                  <v:rect id="Rectangle 212" o:spid="_x0000_s1341" style="position:absolute;left:3593;top:7499;width:1862;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" fillcolor="#f9f9f9" stroked="f"/>
                  <v:rect id="Rectangle 213" o:spid="_x0000_s1342" style="position:absolute;left:3593;top:7564;width:1862;height:1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" fillcolor="#f8f8f8" stroked="f"/>
                  <v:rect id="Rectangle 214" o:spid="_x0000_s1343" style="position:absolute;left:3593;top:7705;width:1862;height: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" fillcolor="#f7f7f7" stroked="f"/>
                  <v:rect id="Rectangle 215" o:spid="_x0000_s1344" style="position:absolute;left:3593;top:7771;width:1862;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" fillcolor="#f6f6f6" stroked="f"/>
                  <v:rect id="Rectangle 216" o:spid="_x0000_s1345" style="position:absolute;left:3593;top:7847;width:1862;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" fillcolor="#f5f5f5" stroked="f"/>
                  <v:rect id="Rectangle 217" o:spid="_x0000_s1346" style="position:absolute;left:3593;top:7912;width:1862;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" fillcolor="#f4f4f4" stroked="f"/>
                  <v:rect id="Rectangle 218" o:spid="_x0000_s1347" style="position:absolute;left:3593;top:7977;width:1862;height: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" fillcolor="#f3f3f3" stroked="f"/>
                  <v:rect id="Rectangle 219" o:spid="_x0000_s1348" style="position:absolute;left:3593;top:8043;width:1862;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" fillcolor="#f2f2f2" stroked="f"/>
                  <v:rect id="Rectangle 220" o:spid="_x0000_s1349" style="position:absolute;left:3593;top:8119;width:1862;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" fillcolor="#f1f1f1" stroked="f"/>
                  <v:rect id="Rectangle 221" o:spid="_x0000_s1350" style="position:absolute;left:3593;top:8184;width:1862;height: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" fillcolor="#f0f0f0" stroked="f"/>
                  <v:rect id="Rectangle 222" o:spid="_x0000_s1351" style="position:absolute;left:3604;top:7129;width:1840;height:10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" filled="f" strokecolor="#404040" strokeweight=".25pt">
                    <v:stroke joinstyle="round" endcap="round"/>
                  </v:rect>
                  <v:rect id="Rectangle 223" o:spid="_x0000_s1352" style="position:absolute;left:3670;top:7128;width:1739;height:31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" filled="f" stroked="f">
                    <v:textbox style="mso-fit-shape-to-text:t" inset="0,0,0,0">
                      <w:txbxContent>
                        <w:p w14:paraId="3057F41A" w14:textId="77777777" w:rsidR="00F477BD" w:rsidRDefault="00F477BD">
                          <w:r>
                            <w:rPr>
                              <w:rFonts w:ascii="Calibri" w:hAnsi="Calibri" w:cs="Calibri"/>
                              <w:color w:val="000000"/>
                              <w:kern w:val="0"/>
                              <w:sz w:val="22"/>
                            </w:rPr>
                            <w:t xml:space="preserve">Randomly choose a </w:t>
                          </w:r>
                        </w:p>
                      </w:txbxContent>
                    </v:textbox>
                  </v:rect>
                  <v:rect id="Rectangle 224" o:spid="_x0000_s1353" style="position:absolute;left:3735;top:7390;width:1591;height:31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" filled="f" stroked="f">
                    <v:textbox style="mso-fit-shape-to-text:t" inset="0,0,0,0">
                      <w:txbxContent>
                        <w:p w14:paraId="59A61CA0" w14:textId="77777777" w:rsidR="00F477BD" w:rsidRDefault="00F477BD">
                          <w:r>
                            <w:rPr>
                              <w:rFonts w:ascii="Calibri" w:hAnsi="Calibri" w:cs="Calibri"/>
                              <w:color w:val="000000"/>
                              <w:kern w:val="0"/>
                              <w:sz w:val="22"/>
                            </w:rPr>
                            <w:t xml:space="preserve">NameServer from </w:t>
                          </w:r>
                        </w:p>
                      </w:txbxContent>
                    </v:textbox>
                  </v:rect>
                  <v:rect id="Rectangle 225" o:spid="_x0000_s1354" style="position:absolute;left:3648;top:7651;width:1765;height:31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" filled="f" stroked="f">
                    <v:textbox style="mso-fit-shape-to-text:t" inset="0,0,0,0">
                      <w:txbxContent>
                        <w:p w14:paraId="5B695C77" w14:textId="77777777" w:rsidR="00F477BD" w:rsidRDefault="00F477BD">
                          <w:r>
                            <w:rPr>
                              <w:rFonts w:ascii="Calibri" w:hAnsi="Calibri" w:cs="Calibri"/>
                              <w:color w:val="000000"/>
                              <w:kern w:val="0"/>
                              <w:sz w:val="22"/>
                            </w:rPr>
                            <w:t xml:space="preserve">the NameServer list </w:t>
                          </w:r>
                        </w:p>
                      </w:txbxContent>
                    </v:textbox>
                  </v:rect>
                  <v:rect id="Rectangle 226" o:spid="_x0000_s1355" style="position:absolute;left:3778;top:7912;width:1517;height:31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" filled="f" stroked="f">
                    <v:textbox style="mso-fit-shape-to-text:t" inset="0,0,0,0">
                      <w:txbxContent>
                        <w:p w14:paraId="3A57DF39" w14:textId="77777777" w:rsidR="00F477BD" w:rsidRDefault="00F477BD">
                          <w:r>
                            <w:rPr>
                              <w:rFonts w:ascii="Calibri" w:hAnsi="Calibri" w:cs="Calibri"/>
                              <w:color w:val="000000"/>
                              <w:kern w:val="0"/>
                              <w:sz w:val="22"/>
                            </w:rPr>
                            <w:t>and connect to it</w:t>
                          </w:r>
                        </w:p>
                      </w:txbxContent>
                    </v:textbox>
                  </v:rect>
                  <v:line id="Line 227" o:spid="_x0000_s1356" style="position:absolute;flip:x;visibility:visible;mso-wrap-style:square" from="2766,9088" to="3604,90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" strokecolor="#404040" strokeweight=".9pt">
                    <v:stroke endcap="round"/>
                  </v:line>
                  <v:shape id="Freeform 228" o:spid="_x0000_s1357" style="position:absolute;left:2679;top:9020;width:123;height:127;visibility:visible;mso-wrap-style:square;v-text-anchor:top" coordsize="181,1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" path="m,100l176,4,181,v-29,59,-29,129,,188l176,180,,100xe" fillcolor="#404040" strokeweight="0">
                    <v:path arrowok="t" o:connecttype="custom" o:connectlocs="0,31;56,1;57,0;57,58;56,55;0,31" o:connectangles="0,0,0,0,0,0"/>
                  </v:shape>
                  <v:rect id="Rectangle 229" o:spid="_x0000_s1358" style="position:absolute;left:2994;top:8957;width:294;height:2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" stroked="f"/>
                  <v:rect id="Rectangle 230" o:spid="_x0000_s1359" style="position:absolute;left:2994;top:8946;width:303;height:31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" filled="f" stroked="f">
                    <v:textbox style="mso-fit-shape-to-text:t" inset="0,0,0,0">
                      <w:txbxContent>
                        <w:p w14:paraId="2D40C477" w14:textId="77777777" w:rsidR="00F477BD" w:rsidRDefault="00F477BD">
                          <w:r>
                            <w:rPr>
                              <w:rFonts w:ascii="Calibri" w:hAnsi="Calibri" w:cs="Calibri"/>
                              <w:color w:val="000000"/>
                              <w:kern w:val="0"/>
                              <w:sz w:val="22"/>
                            </w:rPr>
                            <w:t>Yes</w:t>
                          </w:r>
                        </w:p>
                      </w:txbxContent>
                    </v:textbox>
                  </v:rect>
                  <v:rect id="Rectangle 231" o:spid="_x0000_s1360" style="position:absolute;left:3637;top:8685;width:1851;height:8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" fillcolor="#cdcdcd" stroked="f"/>
                  <v:shape id="Freeform 232" o:spid="_x0000_s1361" style="position:absolute;left:3637;top:8685;width:1840;height:849;visibility:visible;mso-wrap-style:square;v-text-anchor:top" coordsize="1840,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" path="m,424l915,r925,424l915,849,,424xe" stroked="f">
                    <v:path arrowok="t" o:connecttype="custom" o:connectlocs="0,424;915,0;1840,424;915,849;0,424" o:connectangles="0,0,0,0,0"/>
                  </v:shape>
                  <v:rect id="Rectangle 233" o:spid="_x0000_s1362" style="position:absolute;left:3637;top:8685;width:1851;height:8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" fillcolor="#cdcdcd" stroked="f"/>
                  <v:rect id="Rectangle 234" o:spid="_x0000_s1363" style="position:absolute;left:3626;top:8674;width:1873;height: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" fillcolor="#cdcdcd" stroked="f"/>
                  <v:shape id="Freeform 235" o:spid="_x0000_s1364" style="position:absolute;left:3631;top:8679;width:1852;height:861;visibility:visible;mso-wrap-style:square;v-text-anchor:top" coordsize="2721,1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" path="m6,625l1350,1v2,-1,5,-1,7,l2717,625v3,2,4,4,4,7c2721,636,2720,638,2717,640l1357,1264v-2,1,-5,1,-7,l6,640c2,638,,633,2,629v2,-4,7,-6,11,-4l1357,1249r-7,l2710,625r,15l1350,16r7,l13,640v-4,2,-9,,-11,-4c,632,2,627,6,625xe" strokeweight="0">
                    <v:path arrowok="t" o:connecttype="custom" o:connectlocs="2,197;426,1;428,1;856,197;858,199;856,202;428,398;426,398;2,202;1,198;4,197;428,394;426,394;855,197;855,202;426,5;428,5;4,202;1,201;2,197" o:connectangles="0,0,0,0,0,0,0,0,0,0,0,0,0,0,0,0,0,0,0,0"/>
                  </v:shape>
                  <v:rect id="Rectangle 236" o:spid="_x0000_s1365" style="position:absolute;left:3626;top:8674;width:1873;height: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" fillcolor="#cdcdcd" stroked="f"/>
                  <v:rect id="Rectangle 237" o:spid="_x0000_s1366" style="position:absolute;left:3593;top:8652;width:1873;height: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" stroked="f"/>
                  <v:rect id="Rectangle 238" o:spid="_x0000_s1367" style="position:absolute;left:3593;top:8685;width:1873;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" fillcolor="#fefefe" stroked="f"/>
                  <v:rect id="Rectangle 239" o:spid="_x0000_s1368" style="position:absolute;left:3593;top:8739;width:1873;height: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" fillcolor="#fdfdfd" stroked="f"/>
                  <v:rect id="Rectangle 240" o:spid="_x0000_s1369" style="position:absolute;left:3593;top:8794;width:1873;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" fillcolor="#fcfcfc" stroked="f"/>
                  <v:rect id="Rectangle 241" o:spid="_x0000_s1370" style="position:absolute;left:3593;top:8848;width:1873;height: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" fillcolor="#fbfbfb" stroked="f"/>
                  <v:rect id="Rectangle 242" o:spid="_x0000_s1371" style="position:absolute;left:3593;top:8903;width:1873;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" fillcolor="#fafafa" stroked="f"/>
                  <v:rect id="Rectangle 243" o:spid="_x0000_s1372" style="position:absolute;left:3593;top:8957;width:1873;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" fillcolor="#f9f9f9" stroked="f"/>
                  <v:rect id="Rectangle 244" o:spid="_x0000_s1373" style="position:absolute;left:3593;top:9011;width:1873;height:1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" fillcolor="#f8f8f8" stroked="f"/>
                  <v:rect id="Rectangle 245" o:spid="_x0000_s1374" style="position:absolute;left:3593;top:9120;width:1873;height: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" fillcolor="#f7f7f7" stroked="f"/>
                  <v:rect id="Rectangle 246" o:spid="_x0000_s1375" style="position:absolute;left:3593;top:9175;width:1873;height: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" fillcolor="#f6f6f6" stroked="f"/>
                  <v:rect id="Rectangle 247" o:spid="_x0000_s1376" style="position:absolute;left:3593;top:9218;width:1873;height: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" fillcolor="#f5f5f5" stroked="f"/>
                  <v:rect id="Rectangle 248" o:spid="_x0000_s1377" style="position:absolute;left:3593;top:9273;width:1873;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" fillcolor="#f4f4f4" stroked="f"/>
                  <v:rect id="Rectangle 249" o:spid="_x0000_s1378" style="position:absolute;left:3593;top:9327;width:1873;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" fillcolor="#f3f3f3" stroked="f"/>
                  <v:rect id="Rectangle 250" o:spid="_x0000_s1379" style="position:absolute;left:3593;top:9381;width:1873;height: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" fillcolor="#f2f2f2" stroked="f"/>
                  <v:rect id="Rectangle 251" o:spid="_x0000_s1380" style="position:absolute;left:3593;top:9436;width:1873;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" fillcolor="#f1f1f1" stroked="f"/>
                  <v:rect id="Rectangle 252" o:spid="_x0000_s1381" style="position:absolute;left:3593;top:9490;width:1873;height: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" fillcolor="#f0f0f0" stroked="f"/>
                  <v:shape id="Freeform 253" o:spid="_x0000_s1382" style="position:absolute;left:3604;top:8663;width:1851;height:838;visibility:visible;mso-wrap-style:square;v-text-anchor:top" coordsize="1851,8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" path="m,425l926,r925,425l926,838,,425xe" filled="f" strokecolor="#404040" strokeweight=".25pt">
                    <v:stroke endcap="round"/>
                    <v:path arrowok="t" o:connecttype="custom" o:connectlocs="0,425;926,0;1851,425;926,838;0,425" o:connectangles="0,0,0,0,0"/>
                  </v:shape>
                  <v:rect id="Rectangle 254" o:spid="_x0000_s1383" style="position:absolute;left:4051;top:8815;width:966;height:31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" filled="f" stroked="f">
                    <v:textbox style="mso-fit-shape-to-text:t" inset="0,0,0,0">
                      <w:txbxContent>
                        <w:p w14:paraId="16304D10" w14:textId="77777777" w:rsidR="00F477BD" w:rsidRDefault="00F477BD">
                          <w:r>
                            <w:rPr>
                              <w:rFonts w:ascii="Calibri" w:hAnsi="Calibri" w:cs="Calibri"/>
                              <w:color w:val="000000"/>
                              <w:kern w:val="0"/>
                              <w:sz w:val="22"/>
                            </w:rPr>
                            <w:t xml:space="preserve">Connected </w:t>
                          </w:r>
                        </w:p>
                      </w:txbxContent>
                    </v:textbox>
                  </v:rect>
                  <v:rect id="Rectangle 255" o:spid="_x0000_s1384" style="position:absolute;left:3953;top:9076;width:1053;height:31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" filled="f" stroked="f">
                    <v:textbox style="mso-fit-shape-to-text:t" inset="0,0,0,0">
                      <w:txbxContent>
                        <w:p w14:paraId="33FB7EF9" w14:textId="77777777" w:rsidR="00F477BD" w:rsidRDefault="00F477BD">
                          <w:r>
                            <w:rPr>
                              <w:rFonts w:ascii="Calibri" w:hAnsi="Calibri" w:cs="Calibri"/>
                              <w:color w:val="000000"/>
                              <w:kern w:val="0"/>
                              <w:sz w:val="22"/>
                            </w:rPr>
                            <w:t>successfully</w:t>
                          </w:r>
                        </w:p>
                      </w:txbxContent>
                    </v:textbox>
                  </v:rect>
                  <v:rect id="Rectangle 256" o:spid="_x0000_s1385" style="position:absolute;left:4998;top:9076;width:102;height:31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" filled="f" stroked="f">
                    <v:textbox style="mso-fit-shape-to-text:t" inset="0,0,0,0">
                      <w:txbxContent>
                        <w:p w14:paraId="69045394" w14:textId="77777777" w:rsidR="00F477BD" w:rsidRDefault="00F477BD">
                          <w:r>
                            <w:rPr>
                              <w:rFonts w:ascii="Calibri" w:hAnsi="Calibri" w:cs="Calibri"/>
                              <w:color w:val="000000"/>
                              <w:kern w:val="0"/>
                              <w:sz w:val="22"/>
                            </w:rPr>
                            <w:t>?</w:t>
                          </w:r>
                        </w:p>
                      </w:txbxContent>
                    </v:textbox>
                  </v:rect>
                  <v:rect id="Rectangle 257" o:spid="_x0000_s1386" style="position:absolute;left:1002;top:8609;width:1698;height:1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" fillcolor="#cdcdcd" stroked="f"/>
                  <v:shape id="Picture 258" o:spid="_x0000_s1387" type="#_x0000_t75" style="position:absolute;left:1002;top:8609;width:1698;height:10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">
                    <v:imagedata r:id="rId23" o:title=""/>
                  </v:shape>
                  <v:rect id="Rectangle 259" o:spid="_x0000_s1388" style="position:absolute;left:1002;top:8609;width:1698;height:1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" fillcolor="#cdcdcd" stroked="f"/>
                  <v:rect id="Rectangle 260" o:spid="_x0000_s1389" style="position:absolute;left:991;top:8598;width:1720;height:1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" fillcolor="#cdcdcd" stroked="f"/>
                  <v:shape id="Freeform 261" o:spid="_x0000_s1390" style="position:absolute;left:996;top:8603;width:1710;height:1012;visibility:visible;mso-wrap-style:square;v-text-anchor:top" coordsize="2512,1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" path="m8,1472r2496,l2496,1480,2496,8r8,8l8,16,16,8r,1472c16,1485,13,1488,8,1488v-4,,-8,-3,-8,-8l,8c,4,4,,8,l2504,v5,,8,4,8,8l2512,1480v,5,-3,8,-8,8l8,1488v-4,,-8,-3,-8,-8c,1476,4,1472,8,1472xe" strokeweight="0">
                    <v:path arrowok="t" o:connecttype="custom" o:connectlocs="2,463;790,463;788,466;788,2;790,5;2,5;5,2;5,466;2,468;0,466;0,2;2,0;790,0;792,2;792,466;790,468;2,468;0,466;2,463" o:connectangles="0,0,0,0,0,0,0,0,0,0,0,0,0,0,0,0,0,0,0"/>
                  </v:shape>
                  <v:rect id="Rectangle 262" o:spid="_x0000_s1391" style="position:absolute;left:991;top:8598;width:1720;height:1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" fillcolor="#cdcdcd" stroked="f"/>
                  <v:rect id="Rectangle 263" o:spid="_x0000_s1392" style="position:absolute;left:958;top:8565;width:1721;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" fillcolor="#f0f0f0" stroked="f"/>
                  <v:rect id="Rectangle 264" o:spid="_x0000_s1393" style="position:absolute;left:958;top:8576;width:1721;height: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" stroked="f"/>
                  <v:rect id="Rectangle 265" o:spid="_x0000_s1394" style="position:absolute;left:958;top:8609;width:1721;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" fillcolor="#fefefe" stroked="f"/>
                  <v:rect id="Rectangle 266" o:spid="_x0000_s1395" style="position:absolute;left:958;top:8674;width:1721;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" fillcolor="#fdfdfd" stroked="f"/>
                  <v:rect id="Rectangle 267" o:spid="_x0000_s1396" style="position:absolute;left:958;top:8739;width:1721;height: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" fillcolor="#fcfcfc" stroked="f"/>
                  <v:rect id="Rectangle 268" o:spid="_x0000_s1397" style="position:absolute;left:958;top:8805;width:1721;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" fillcolor="#fbfbfb" stroked="f"/>
                  <v:rect id="Rectangle 269" o:spid="_x0000_s1398" style="position:absolute;left:958;top:8859;width:1721;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" fillcolor="#fafafa" stroked="f"/>
                  <v:rect id="Rectangle 270" o:spid="_x0000_s1399" style="position:absolute;left:958;top:8924;width:1721;height: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" fillcolor="#f9f9f9" stroked="f"/>
                  <v:rect id="Rectangle 271" o:spid="_x0000_s1400" style="position:absolute;left:958;top:8990;width:1721;height: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" fillcolor="#f8f8f8" stroked="f"/>
                  <v:rect id="Rectangle 272" o:spid="_x0000_s1401" style="position:absolute;left:958;top:9120;width:1721;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" fillcolor="#f7f7f7" stroked="f"/>
                  <v:rect id="Rectangle 273" o:spid="_x0000_s1402" style="position:absolute;left:958;top:9185;width:1721;height: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" fillcolor="#f6f6f6" stroked="f"/>
                  <v:rect id="Rectangle 274" o:spid="_x0000_s1403" style="position:absolute;left:958;top:9251;width:1721;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" fillcolor="#f5f5f5" stroked="f"/>
                  <v:rect id="Rectangle 275" o:spid="_x0000_s1404" style="position:absolute;left:958;top:9316;width:1721;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" fillcolor="#f4f4f4" stroked="f"/>
                  <v:rect id="Rectangle 276" o:spid="_x0000_s1405" style="position:absolute;left:958;top:9381;width:1721;height: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" fillcolor="#f3f3f3" stroked="f"/>
                  <v:rect id="Rectangle 277" o:spid="_x0000_s1406" style="position:absolute;left:958;top:9447;width:1721;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" fillcolor="#f2f2f2" stroked="f"/>
                  <v:rect id="Rectangle 278" o:spid="_x0000_s1407" style="position:absolute;left:958;top:9512;width:1721;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" fillcolor="#f1f1f1" stroked="f"/>
                  <v:rect id="Rectangle 279" o:spid="_x0000_s1408" style="position:absolute;left:958;top:9566;width:1721;height: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" fillcolor="#f0f0f0" stroked="f"/>
                  <v:rect id="Rectangle 280" o:spid="_x0000_s1409" style="position:absolute;left:980;top:8576;width:1699;height:10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" filled="f" strokecolor="#404040" strokeweight=".25pt">
                    <v:stroke joinstyle="round" endcap="round"/>
                  </v:rect>
                  <v:rect id="Rectangle 281" o:spid="_x0000_s1410" style="position:absolute;left:1337;top:8656;width:955;height:3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" filled="f" stroked="f">
                    <v:textbox inset="0,0,0,0">
                      <w:txbxContent>
                        <w:p w14:paraId="3F23247F" w14:textId="77777777" w:rsidR="00F477BD" w:rsidRDefault="00F477BD">
                          <w:r>
                            <w:rPr>
                              <w:rFonts w:ascii="Calibri" w:hAnsi="Calibri" w:cs="Calibri"/>
                              <w:color w:val="000000"/>
                              <w:kern w:val="0"/>
                              <w:sz w:val="22"/>
                            </w:rPr>
                            <w:t xml:space="preserve">Obtain the </w:t>
                          </w:r>
                        </w:p>
                      </w:txbxContent>
                    </v:textbox>
                  </v:rect>
                  <v:rect id="Rectangle 283" o:spid="_x0000_s1411" style="position:absolute;left:1068;top:8946;width:1551;height:31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" filled="f" stroked="f">
                    <v:textbox style="mso-fit-shape-to-text:t" inset="0,0,0,0">
                      <w:txbxContent>
                        <w:p w14:paraId="0E72AADD" w14:textId="77777777" w:rsidR="00F477BD" w:rsidRDefault="00F477BD">
                          <w:r>
                            <w:rPr>
                              <w:rFonts w:ascii="Calibri" w:hAnsi="Calibri" w:cs="Calibri"/>
                              <w:color w:val="000000"/>
                              <w:kern w:val="0"/>
                              <w:sz w:val="22"/>
                            </w:rPr>
                            <w:t xml:space="preserve">gateway list from </w:t>
                          </w:r>
                        </w:p>
                      </w:txbxContent>
                    </v:textbox>
                  </v:rect>
                  <v:rect id="Rectangle 284" o:spid="_x0000_s1412" style="position:absolute;left:1094;top:9222;width:1454;height:31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" filled="f" stroked="f">
                    <v:textbox style="mso-fit-shape-to-text:t" inset="0,0,0,0">
                      <w:txbxContent>
                        <w:p w14:paraId="1BA9852C" w14:textId="77777777" w:rsidR="00F477BD" w:rsidRDefault="00F477BD">
                          <w:r>
                            <w:rPr>
                              <w:rFonts w:ascii="Calibri" w:hAnsi="Calibri" w:cs="Calibri"/>
                              <w:color w:val="000000"/>
                              <w:kern w:val="0"/>
                              <w:sz w:val="22"/>
                            </w:rPr>
                            <w:t>the NameServer</w:t>
                          </w:r>
                        </w:p>
                      </w:txbxContent>
                    </v:textbox>
                  </v:rect>
                  <v:line id="Line 285" o:spid="_x0000_s1413" style="position:absolute;visibility:visible;mso-wrap-style:square" from="4530,8195" to="4530,85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" strokecolor="#404040" strokeweight=".9pt">
                    <v:stroke endcap="round"/>
                  </v:line>
                  <v:shape id="Freeform 286" o:spid="_x0000_s1414" style="position:absolute;left:4464;top:8532;width:131;height:131;visibility:visible;mso-wrap-style:square;v-text-anchor:top" coordsize="19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" path="m96,192l,,,5c60,34,129,34,188,4l192,,96,192xe" fillcolor="#404040" strokeweight="0">
                    <v:path arrowok="t" o:connecttype="custom" o:connectlocs="31,61;0,0;0,1;59,1;61,0;31,61" o:connectangles="0,0,0,0,0,0"/>
                  </v:shape>
                  <v:line id="Line 287" o:spid="_x0000_s1415" style="position:absolute;flip:y;visibility:visible;mso-wrap-style:square" from="1829,7270" to="1840,8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" strokecolor="#404040" strokeweight=".9pt">
                    <v:stroke endcap="round"/>
                  </v:line>
                  <v:shape id="Freeform 288" o:spid="_x0000_s1416" style="position:absolute;left:1775;top:7172;width:132;height:131;visibility:visible;mso-wrap-style:square;v-text-anchor:top" coordsize="194,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" path="m96,r96,192l194,189c135,159,66,158,6,187l,192,96,xe" fillcolor="#404040" strokeweight="0">
                    <v:path arrowok="t" o:connecttype="custom" o:connectlocs="30,0;61,61;61,60;2,59;0,61;30,0" o:connectangles="0,0,0,0,0,0"/>
                  </v:shape>
                  <v:rect id="Rectangle 289" o:spid="_x0000_s1417" style="position:absolute;left:1002;top:6356;width:1742;height:8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" fillcolor="#cdcdcd" stroked="f"/>
                  <v:shape id="Picture 290" o:spid="_x0000_s1418" type="#_x0000_t75" style="position:absolute;left:1002;top:6356;width:1742;height:8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">
                    <v:imagedata r:id="rId24" o:title=""/>
                  </v:shape>
                  <v:rect id="Rectangle 291" o:spid="_x0000_s1419" style="position:absolute;left:1002;top:6356;width:1742;height:8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" fillcolor="#cdcdcd" stroked="f"/>
                  <v:rect id="Rectangle 292" o:spid="_x0000_s1420" style="position:absolute;left:991;top:6345;width:1764;height:8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" fillcolor="#cdcdcd" stroked="f"/>
                  <v:shape id="Freeform 293" o:spid="_x0000_s1421" style="position:absolute;left:996;top:6350;width:1753;height:849;visibility:visible;mso-wrap-style:square;v-text-anchor:top" coordsize="2576,12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" path="m8,1232r2560,l2560,1240,2560,8r8,8l8,16,16,8r,1232c16,1245,13,1248,8,1248v-4,,-8,-3,-8,-8l,8c,4,4,,8,l2568,v5,,8,4,8,8l2576,1240v,5,-3,8,-8,8l8,1248v-4,,-8,-3,-8,-8c,1236,4,1232,8,1232xe" strokeweight="0">
                    <v:path arrowok="t" o:connecttype="custom" o:connectlocs="2,388;810,388;806,390;806,2;810,5;2,5;5,2;5,390;2,393;0,390;0,2;2,0;810,0;812,2;812,390;810,393;2,393;0,390;2,388" o:connectangles="0,0,0,0,0,0,0,0,0,0,0,0,0,0,0,0,0,0,0"/>
                  </v:shape>
                  <v:rect id="Rectangle 294" o:spid="_x0000_s1422" style="position:absolute;left:991;top:6345;width:1764;height:8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" fillcolor="#cdcdcd" stroked="f"/>
                  <v:rect id="Rectangle 295" o:spid="_x0000_s1423" style="position:absolute;left:958;top:6312;width:1764;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" fillcolor="#f0f0f0" stroked="f"/>
                  <v:rect id="Rectangle 296" o:spid="_x0000_s1424" style="position:absolute;left:958;top:6323;width:1764;height: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" stroked="f"/>
                  <v:rect id="Rectangle 297" o:spid="_x0000_s1425" style="position:absolute;left:958;top:6356;width:1764;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" fillcolor="#fefefe" stroked="f"/>
                  <v:rect id="Rectangle 298" o:spid="_x0000_s1426" style="position:absolute;left:958;top:6410;width:1764;height: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" fillcolor="#fdfdfd" stroked="f"/>
                  <v:rect id="Rectangle 299" o:spid="_x0000_s1427" style="position:absolute;left:958;top:6465;width:1764;height: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" fillcolor="#fcfcfc" stroked="f"/>
                  <v:rect id="Rectangle 300" o:spid="_x0000_s1428" style="position:absolute;left:958;top:6508;width:1764;height: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" fillcolor="#fbfbfb" stroked="f"/>
                  <v:rect id="Rectangle 301" o:spid="_x0000_s1429" style="position:absolute;left:958;top:6563;width:1764;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" fillcolor="#fafafa" stroked="f"/>
                  <v:rect id="Rectangle 302" o:spid="_x0000_s1430" style="position:absolute;left:958;top:6617;width:1764;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" fillcolor="#f9f9f9" stroked="f"/>
                  <v:rect id="Rectangle 303" o:spid="_x0000_s1431" style="position:absolute;left:958;top:6671;width:1764;height:1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" fillcolor="#f8f8f8" stroked="f"/>
                  <v:rect id="Rectangle 304" o:spid="_x0000_s1432" style="position:absolute;left:958;top:6780;width:1764;height: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" fillcolor="#f7f7f7" stroked="f"/>
                  <v:rect id="Rectangle 305" o:spid="_x0000_s1433" style="position:absolute;left:958;top:6835;width:1764;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" fillcolor="#f6f6f6" stroked="f"/>
                  <v:rect id="Rectangle 306" o:spid="_x0000_s1434" style="position:absolute;left:958;top:6889;width:1764;height: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" fillcolor="#f5f5f5" stroked="f"/>
                  <v:rect id="Rectangle 307" o:spid="_x0000_s1435" style="position:absolute;left:958;top:6944;width:1764;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" fillcolor="#f4f4f4" stroked="f"/>
                  <v:rect id="Rectangle 308" o:spid="_x0000_s1436" style="position:absolute;left:958;top:6998;width:1764;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" fillcolor="#f3f3f3" stroked="f"/>
                  <v:rect id="Rectangle 309" o:spid="_x0000_s1437" style="position:absolute;left:958;top:7052;width:1764;height: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" fillcolor="#f2f2f2" stroked="f"/>
                  <v:rect id="Rectangle 310" o:spid="_x0000_s1438" style="position:absolute;left:958;top:7107;width:1764;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" fillcolor="#f1f1f1" stroked="f"/>
                  <v:rect id="Rectangle 311" o:spid="_x0000_s1439" style="position:absolute;left:958;top:7161;width:1764;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" fillcolor="#f0f0f0" stroked="f"/>
                  <v:rect id="Rectangle 312" o:spid="_x0000_s1440" style="position:absolute;left:980;top:6334;width:1731;height:8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" filled="f" strokecolor="#404040" strokeweight=".25pt">
                    <v:stroke joinstyle="round" endcap="round"/>
                  </v:rect>
                  <v:rect id="Rectangle 313" o:spid="_x0000_s1441" style="position:absolute;left:1307;top:6475;width:1078;height:31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" filled="f" stroked="f">
                    <v:textbox style="mso-fit-shape-to-text:t" inset="0,0,0,0">
                      <w:txbxContent>
                        <w:p w14:paraId="6A5ED796" w14:textId="77777777" w:rsidR="00F477BD" w:rsidRDefault="00F477BD">
                          <w:r>
                            <w:rPr>
                              <w:rFonts w:ascii="Calibri" w:hAnsi="Calibri" w:cs="Calibri"/>
                              <w:color w:val="000000"/>
                              <w:kern w:val="0"/>
                              <w:sz w:val="22"/>
                            </w:rPr>
                            <w:t>Register the</w:t>
                          </w:r>
                        </w:p>
                      </w:txbxContent>
                    </v:textbox>
                  </v:rect>
                  <v:rect id="Rectangle 316" o:spid="_x0000_s1442" style="position:absolute;left:1315;top:6755;width:1065;height:31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" filled="f" stroked="f">
                    <v:textbox style="mso-fit-shape-to-text:t" inset="0,0,0,0">
                      <w:txbxContent>
                        <w:p w14:paraId="2AF73AC1" w14:textId="77777777" w:rsidR="00F477BD" w:rsidRDefault="00F477BD">
                          <w:r>
                            <w:rPr>
                              <w:rFonts w:ascii="Calibri" w:hAnsi="Calibri" w:cs="Calibri"/>
                              <w:color w:val="000000"/>
                              <w:kern w:val="0"/>
                              <w:sz w:val="22"/>
                            </w:rPr>
                            <w:t>gateway list</w:t>
                          </w:r>
                        </w:p>
                      </w:txbxContent>
                    </v:textbox>
                  </v:rect>
                  <v:shape id="Freeform 317" o:spid="_x0000_s1443" style="position:absolute;left:1840;top:2819;width:1307;height:3515;visibility:visible;mso-wrap-style:square;v-text-anchor:top" coordsize="1307,3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" path="m,3515l,,1307,e" filled="f" strokecolor="#404040" strokeweight=".9pt">
                    <v:stroke endcap="round"/>
                    <v:path arrowok="t" o:connecttype="custom" o:connectlocs="0,3515;0,0;1307,0" o:connectangles="0,0,0"/>
                  </v:shape>
                  <v:shape id="Freeform 318" o:spid="_x0000_s1444" style="position:absolute;left:3112;top:2753;width:133;height:131;visibility:visible;mso-wrap-style:square;v-text-anchor:top" coordsize="195,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" path="m195,96l3,192,,189c30,130,30,60,,1l3,,195,96xe" fillcolor="#404040" strokeweight="0">
                    <v:path arrowok="t" o:connecttype="custom" o:connectlocs="62,31;1,61;0,60;0,1;1,0;62,31" o:connectangles="0,0,0,0,0,0"/>
                  </v:shape>
                  <v:rect id="Rectangle 319" o:spid="_x0000_s1445" style="position:absolute;left:3386;top:1698;width:2331;height: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" fillcolor="#cdcdcd" stroked="f"/>
                  <v:shape id="Picture 320" o:spid="_x0000_s1446" type="#_x0000_t75" style="position:absolute;left:3386;top:1698;width:2331;height:3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">
                    <v:imagedata r:id="rId25" o:title=""/>
                  </v:shape>
                  <v:rect id="Rectangle 321" o:spid="_x0000_s1447" style="position:absolute;left:3386;top:1698;width:2331;height: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" fillcolor="#cdcdcd" stroked="f"/>
                  <v:rect id="Rectangle 322" o:spid="_x0000_s1448" style="position:absolute;left:3376;top:1687;width:2352;height: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" fillcolor="#cdcdcd" stroked="f"/>
                  <v:shape id="Freeform 323" o:spid="_x0000_s1449" style="position:absolute;left:3381;top:1692;width:2341;height:392;visibility:visible;mso-wrap-style:square;v-text-anchor:top" coordsize="3440,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" path="m8,560r3424,l3424,568r,-560l3432,16,8,16,16,8r,560c16,573,13,576,8,576,4,576,,573,,568l,8c,4,4,,8,l3432,v5,,8,4,8,8l3440,568v,5,-3,8,-8,8l8,576c4,576,,573,,568v,-4,4,-8,8,-8xe" strokeweight="0">
                    <v:path arrowok="t" o:connecttype="custom" o:connectlocs="2,176;1082,176;1079,179;1079,2;1082,5;2,5;5,2;5,179;2,182;0,179;0,2;2,0;1082,0;1084,2;1084,179;1082,182;2,182;0,179;2,176" o:connectangles="0,0,0,0,0,0,0,0,0,0,0,0,0,0,0,0,0,0,0"/>
                  </v:shape>
                  <v:rect id="Rectangle 324" o:spid="_x0000_s1450" style="position:absolute;left:3376;top:1687;width:2352;height: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" fillcolor="#cdcdcd" stroked="f"/>
                  <v:rect id="Rectangle 325" o:spid="_x0000_s1451" style="position:absolute;left:3343;top:1654;width:2352;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" fillcolor="#f0f0f0" stroked="f"/>
                  <v:rect id="Rectangle 326" o:spid="_x0000_s1452" style="position:absolute;left:3343;top:1665;width:2352;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" stroked="f"/>
                  <v:rect id="Rectangle 327" o:spid="_x0000_s1453" style="position:absolute;left:3343;top:1676;width:2352;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" fillcolor="#fefefe" stroked="f"/>
                  <v:rect id="Rectangle 328" o:spid="_x0000_s1454" style="position:absolute;left:3343;top:1698;width:2352;height: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" fillcolor="#fdfdfd" stroked="f"/>
                  <v:rect id="Rectangle 329" o:spid="_x0000_s1455" style="position:absolute;left:3343;top:1730;width:2352;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" fillcolor="#fcfcfc" stroked="f"/>
                  <v:rect id="Rectangle 330" o:spid="_x0000_s1456" style="position:absolute;left:3343;top:1752;width:2352;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" fillcolor="#fbfbfb" stroked="f"/>
                  <v:rect id="Rectangle 331" o:spid="_x0000_s1457" style="position:absolute;left:3343;top:1774;width:2352;height: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" fillcolor="#fafafa" stroked="f"/>
                  <v:rect id="Rectangle 332" o:spid="_x0000_s1458" style="position:absolute;left:3343;top:1807;width:2352;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" fillcolor="#f9f9f9" stroked="f"/>
                  <v:rect id="Rectangle 333" o:spid="_x0000_s1459" style="position:absolute;left:3343;top:1828;width:2352;height: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" fillcolor="#f8f8f8" stroked="f"/>
                  <v:rect id="Rectangle 334" o:spid="_x0000_s1460" style="position:absolute;left:3343;top:1883;width:2352;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" fillcolor="#f7f7f7" stroked="f"/>
                  <v:rect id="Rectangle 335" o:spid="_x0000_s1461" style="position:absolute;left:3343;top:1905;width:2352;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" fillcolor="#f6f6f6" stroked="f"/>
                  <v:rect id="Rectangle 336" o:spid="_x0000_s1462" style="position:absolute;left:3343;top:1926;width:2352;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" fillcolor="#f5f5f5" stroked="f"/>
                  <v:rect id="Rectangle 337" o:spid="_x0000_s1463" style="position:absolute;left:3343;top:1948;width:2352;height: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" fillcolor="#f4f4f4" stroked="f"/>
                  <v:rect id="Rectangle 338" o:spid="_x0000_s1464" style="position:absolute;left:3343;top:1981;width:2352;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" fillcolor="#f3f3f3" stroked="f"/>
                  <v:rect id="Rectangle 339" o:spid="_x0000_s1465" style="position:absolute;left:3343;top:2003;width:2352;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" fillcolor="#f2f2f2" stroked="f"/>
                  <v:rect id="Rectangle 340" o:spid="_x0000_s1466" style="position:absolute;left:3343;top:2024;width:2352;height: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" fillcolor="#f1f1f1" stroked="f"/>
                  <v:rect id="Rectangle 341" o:spid="_x0000_s1467" style="position:absolute;left:3365;top:1665;width:2319;height: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" filled="f" strokecolor="#404040" strokeweight=".25pt">
                    <v:stroke joinstyle="round" endcap="round"/>
                  </v:rect>
                  <v:rect id="Rectangle 342" o:spid="_x0000_s1468" style="position:absolute;left:3599;top:1701;width:1884;height:3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" filled="f" stroked="f">
                    <v:textbox inset="0,0,0,0">
                      <w:txbxContent>
                        <w:p w14:paraId="332BCD17" w14:textId="77777777" w:rsidR="00F477BD" w:rsidRDefault="00F477BD">
                          <w:r>
                            <w:rPr>
                              <w:rFonts w:ascii="Calibri" w:hAnsi="Calibri" w:cs="Calibri"/>
                              <w:color w:val="000000"/>
                              <w:kern w:val="0"/>
                              <w:sz w:val="22"/>
                            </w:rPr>
                            <w:t>Register NameServer</w:t>
                          </w:r>
                        </w:p>
                      </w:txbxContent>
                    </v:textbox>
                  </v:rect>
                  <v:line id="Line 343" o:spid="_x0000_s1469" style="position:absolute;visibility:visible;mso-wrap-style:square" from="4530,2046" to="4530,2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" strokecolor="#404040" strokeweight=".9pt">
                    <v:stroke endcap="round"/>
                  </v:line>
                  <v:shape id="Freeform 344" o:spid="_x0000_s1470" style="position:absolute;left:4463;top:2262;width:132;height:132;visibility:visible;mso-wrap-style:square;v-text-anchor:top" coordsize="194,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" path="m98,194l2,2,,1c59,30,128,30,187,r7,2l98,194xe" fillcolor="#404040" strokeweight="0">
                    <v:path arrowok="t" o:connecttype="custom" o:connectlocs="31,61;1,1;0,1;59,0;61,1;31,61" o:connectangles="0,0,0,0,0,0"/>
                  </v:shape>
                  <v:rect id="Rectangle 345" o:spid="_x0000_s1471" style="position:absolute;left:3201;top:871;width:2701;height: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" fillcolor="#cdcdcd" stroked="f"/>
                  <v:shape id="Picture 346" o:spid="_x0000_s1472" type="#_x0000_t75" style="position:absolute;left:3201;top:871;width:2701;height:5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">
                    <v:imagedata r:id="rId26" o:title=""/>
                  </v:shape>
                  <v:rect id="Rectangle 347" o:spid="_x0000_s1473" style="position:absolute;left:3201;top:871;width:2701;height: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" fillcolor="#cdcdcd" stroked="f"/>
                  <v:rect id="Rectangle 348" o:spid="_x0000_s1474" style="position:absolute;left:3190;top:860;width:2723;height:5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" fillcolor="#cdcdcd" stroked="f"/>
                  <v:shape id="Freeform 349" o:spid="_x0000_s1475" style="position:absolute;left:3196;top:865;width:2711;height:544;visibility:visible;mso-wrap-style:square;v-text-anchor:top" coordsize="3984,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" path="m8,784r3968,l3968,792r,-784l3976,16,8,16,16,8r,784c16,797,13,800,8,800,4,800,,797,,792l,8c,4,4,,8,l3976,v5,,8,4,8,8l3984,792v,5,-3,8,-8,8l8,800c4,800,,797,,792v,-4,4,-8,8,-8xe" strokeweight="0">
                    <v:path arrowok="t" o:connecttype="custom" o:connectlocs="2,246;1253,246;1250,250;1250,2;1253,5;2,5;5,2;5,250;2,252;0,250;0,2;2,0;1253,0;1255,2;1255,250;1253,252;2,252;0,250;2,246" o:connectangles="0,0,0,0,0,0,0,0,0,0,0,0,0,0,0,0,0,0,0"/>
                  </v:shape>
                  <v:rect id="Rectangle 350" o:spid="_x0000_s1476" style="position:absolute;left:3190;top:860;width:2723;height:5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" fillcolor="#cdcdcd" stroked="f"/>
                  <v:rect id="Rectangle 351" o:spid="_x0000_s1477" style="position:absolute;left:3158;top:827;width:2733;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" fillcolor="#f0f0f0" stroked="f"/>
                  <v:rect id="Rectangle 352" o:spid="_x0000_s1478" style="position:absolute;left:3158;top:838;width:2733;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" stroked="f"/>
                  <v:rect id="Rectangle 353" o:spid="_x0000_s1479" style="position:absolute;left:3158;top:849;width:2733;height: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" fillcolor="#fefefe" stroked="f"/>
                  <v:rect id="Rectangle 354" o:spid="_x0000_s1480" style="position:absolute;left:3158;top:892;width:2733;height: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" fillcolor="#fdfdfd" stroked="f"/>
                  <v:rect id="Rectangle 355" o:spid="_x0000_s1481" style="position:absolute;left:3158;top:925;width:2733;height: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" fillcolor="#fcfcfc" stroked="f"/>
                  <v:rect id="Rectangle 356" o:spid="_x0000_s1482" style="position:absolute;left:3158;top:958;width:2733;height: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" fillcolor="#fbfbfb" stroked="f"/>
                  <v:rect id="Rectangle 357" o:spid="_x0000_s1483" style="position:absolute;left:3158;top:990;width:2733;height: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" fillcolor="#fafafa" stroked="f"/>
                  <v:rect id="Rectangle 358" o:spid="_x0000_s1484" style="position:absolute;left:3158;top:1023;width:2733;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" fillcolor="#f9f9f9" stroked="f"/>
                  <v:rect id="Rectangle 359" o:spid="_x0000_s1485" style="position:absolute;left:3158;top:1067;width:2733;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" fillcolor="#f8f8f8" stroked="f"/>
                  <v:rect id="Rectangle 360" o:spid="_x0000_s1486" style="position:absolute;left:3158;top:1132;width:2733;height: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" fillcolor="#f7f7f7" stroked="f"/>
                  <v:rect id="Rectangle 361" o:spid="_x0000_s1487" style="position:absolute;left:3158;top:1165;width:2733;height: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" fillcolor="#f6f6f6" stroked="f"/>
                  <v:rect id="Rectangle 362" o:spid="_x0000_s1488" style="position:absolute;left:3158;top:1197;width:2733;height: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" fillcolor="#f5f5f5" stroked="f"/>
                  <v:rect id="Rectangle 363" o:spid="_x0000_s1489" style="position:absolute;left:3158;top:1230;width:2733;height: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" fillcolor="#f4f4f4" stroked="f"/>
                  <v:rect id="Rectangle 364" o:spid="_x0000_s1490" style="position:absolute;left:3158;top:1273;width:2733;height: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" fillcolor="#f3f3f3" stroked="f"/>
                  <v:rect id="Rectangle 365" o:spid="_x0000_s1491" style="position:absolute;left:3158;top:1306;width:2733;height: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" fillcolor="#f2f2f2" stroked="f"/>
                  <v:rect id="Rectangle 366" o:spid="_x0000_s1492" style="position:absolute;left:3158;top:1339;width:2733;height: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" fillcolor="#f1f1f1" stroked="f"/>
                  <v:rect id="Rectangle 367" o:spid="_x0000_s1493" style="position:absolute;left:3158;top:1371;width:2733;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" fillcolor="#f0f0f0" stroked="f"/>
                  <v:rect id="Rectangle 368" o:spid="_x0000_s1494" style="position:absolute;left:3180;top:838;width:2700;height: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" filled="f" strokecolor="#404040" strokeweight=".25pt">
                    <v:stroke joinstyle="round" endcap="round"/>
                  </v:rect>
                  <v:rect id="Rectangle 369" o:spid="_x0000_s1495" style="position:absolute;left:3370;top:968;width:2295;height: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" filled="f" stroked="f">
                    <v:textbox style="mso-fit-shape-to-text:t" inset="0,0,0,0">
                      <w:txbxContent>
                        <w:p w14:paraId="528EDAA1" w14:textId="77777777" w:rsidR="00F477BD" w:rsidRPr="00AF4D12" w:rsidRDefault="00F477BD">
                          <w:r>
                            <w:rPr>
                              <w:rFonts w:ascii="Calibri" w:hAnsi="Calibri" w:cs="Calibri"/>
                              <w:color w:val="000000"/>
                              <w:kern w:val="0"/>
                              <w:sz w:val="22"/>
                            </w:rPr>
                            <w:t>Register the gateway list</w:t>
                          </w:r>
                        </w:p>
                      </w:txbxContent>
                    </v:textbox>
                  </v:rect>
                  <v:line id="Line 372" o:spid="_x0000_s1496" style="position:absolute;visibility:visible;mso-wrap-style:square" from="4530,490" to="4530,7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" strokecolor="#404040" strokeweight=".9pt">
                    <v:stroke endcap="round"/>
                  </v:line>
                  <v:shape id="Freeform 373" o:spid="_x0000_s1497" style="position:absolute;left:4462;top:714;width:128;height:124;visibility:visible;mso-wrap-style:square;v-text-anchor:top" coordsize="188,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" path="m100,182l4,6,,c59,29,129,29,188,r-8,6l100,182xe" fillcolor="#404040" strokeweight="0">
                    <v:path arrowok="t" o:connecttype="custom" o:connectlocs="31,57;1,2;0,0;59,0;57,2;31,57" o:connectangles="0,0,0,0,0,0"/>
                  </v:shape>
                  <v:rect id="Rectangle 374" o:spid="_x0000_s1498" style="position:absolute;left:3550;top:10383;width:2014;height:10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" fillcolor="#cdcdcd" stroked="f"/>
                  <v:shape id="Freeform 375" o:spid="_x0000_s1499" style="position:absolute;left:3550;top:10383;width:2003;height:1034;visibility:visible;mso-wrap-style:square;v-text-anchor:top" coordsize="2003,10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" path="m,522l1002,,2003,522,1002,1034,,522xe" stroked="f">
                    <v:path arrowok="t" o:connecttype="custom" o:connectlocs="0,522;1002,0;2003,522;1002,1034;0,522" o:connectangles="0,0,0,0,0"/>
                  </v:shape>
                  <v:rect id="Rectangle 376" o:spid="_x0000_s1500" style="position:absolute;left:3550;top:10383;width:2014;height:10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" fillcolor="#cdcdcd" stroked="f"/>
                  <v:rect id="Rectangle 377" o:spid="_x0000_s1501" style="position:absolute;left:3539;top:10372;width:2036;height:10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" fillcolor="#cdcdcd" stroked="f"/>
                  <v:shape id="Freeform 378" o:spid="_x0000_s1502" style="position:absolute;left:3544;top:10377;width:2015;height:1046;visibility:visible;mso-wrap-style:square;v-text-anchor:top" coordsize="2961,15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" path="m6,769l1478,1v2,-1,5,-1,7,l2957,769v3,2,4,5,4,8c2961,779,2960,782,2957,784l1485,1536v-2,1,-5,1,-7,l6,784c2,782,,777,2,773v2,-4,7,-6,11,-4l1485,1521r-7,l2950,769r,15l1478,16r7,l13,784v-4,2,-9,,-11,-4c,776,2,771,6,769xe" strokeweight="0">
                    <v:path arrowok="t" o:connecttype="custom" o:connectlocs="2,242;466,1;468,1;932,242;933,245;932,247;468,484;466,484;2,247;1,244;4,242;468,479;466,479;930,242;930,247;466,5;468,5;4,247;1,246;2,242" o:connectangles="0,0,0,0,0,0,0,0,0,0,0,0,0,0,0,0,0,0,0,0"/>
                  </v:shape>
                  <v:rect id="Rectangle 379" o:spid="_x0000_s1503" style="position:absolute;left:3539;top:10372;width:2036;height:10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" fillcolor="#cdcdcd" stroked="f"/>
                  <v:rect id="Rectangle 380" o:spid="_x0000_s1504" style="position:absolute;left:3506;top:10339;width:2026;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" fillcolor="#f0f0f0" stroked="f"/>
                  <v:rect id="Rectangle 381" o:spid="_x0000_s1505" style="position:absolute;left:3506;top:10350;width:2026;height: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" stroked="f"/>
                  <v:rect id="Rectangle 382" o:spid="_x0000_s1506" style="position:absolute;left:3506;top:10383;width:2026;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" fillcolor="#fefefe" stroked="f"/>
                  <v:rect id="Rectangle 383" o:spid="_x0000_s1507" style="position:absolute;left:3506;top:10448;width:2026;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" fillcolor="#fdfdfd" stroked="f"/>
                  <v:rect id="Rectangle 384" o:spid="_x0000_s1508" style="position:absolute;left:3506;top:10513;width:2026;height: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" fillcolor="#fcfcfc" stroked="f"/>
                  <v:rect id="Rectangle 385" o:spid="_x0000_s1509" style="position:absolute;left:3506;top:10579;width:2026;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" fillcolor="#fbfbfb" stroked="f"/>
                  <v:rect id="Rectangle 386" o:spid="_x0000_s1510" style="position:absolute;left:3506;top:10644;width:2026;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" fillcolor="#fafafa" stroked="f"/>
                  <v:rect id="Rectangle 387" o:spid="_x0000_s1511" style="position:absolute;left:3506;top:10709;width:2026;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" fillcolor="#f9f9f9" stroked="f"/>
                  <v:rect id="Rectangle 388" o:spid="_x0000_s1512" style="position:absolute;left:3506;top:10785;width:2026;height:1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" fillcolor="#f8f8f8" stroked="f"/>
                  <v:rect id="Rectangle 389" o:spid="_x0000_s1513" style="position:absolute;left:3506;top:10916;width:2026;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" fillcolor="#f7f7f7" stroked="f"/>
                  <v:rect id="Rectangle 390" o:spid="_x0000_s1514" style="position:absolute;left:3506;top:10981;width:2026;height: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" fillcolor="#f6f6f6" stroked="f"/>
                  <v:rect id="Rectangle 391" o:spid="_x0000_s1515" style="position:absolute;left:3506;top:11047;width:2026;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" fillcolor="#f5f5f5" stroked="f"/>
                  <v:rect id="Rectangle 392" o:spid="_x0000_s1516" style="position:absolute;left:3506;top:11112;width:2026;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" fillcolor="#f4f4f4" stroked="f"/>
                  <v:rect id="Rectangle 393" o:spid="_x0000_s1517" style="position:absolute;left:3506;top:11177;width:2026;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" fillcolor="#f3f3f3" stroked="f"/>
                  <v:rect id="Rectangle 394" o:spid="_x0000_s1518" style="position:absolute;left:3506;top:11242;width:2026;height: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" fillcolor="#f2f2f2" stroked="f"/>
                  <v:rect id="Rectangle 395" o:spid="_x0000_s1519" style="position:absolute;left:3506;top:11308;width:2026;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" fillcolor="#f1f1f1" stroked="f"/>
                  <v:rect id="Rectangle 396" o:spid="_x0000_s1520" style="position:absolute;left:3506;top:11373;width:2026;height: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" fillcolor="#f0f0f0" stroked="f"/>
                  <v:shape id="Freeform 397" o:spid="_x0000_s1521" style="position:absolute;left:3528;top:10361;width:1993;height:1034;visibility:visible;mso-wrap-style:square;v-text-anchor:top" coordsize="1993,10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" path="m,511l1002,r991,511l1002,1034,,511xe" filled="f" strokecolor="#404040" strokeweight=".25pt">
                    <v:stroke endcap="round"/>
                    <v:path arrowok="t" o:connecttype="custom" o:connectlocs="0,511;1002,0;1993,511;1002,1034;0,511" o:connectangles="0,0,0,0,0"/>
                  </v:shape>
                  <v:rect id="Rectangle 399" o:spid="_x0000_s1522" style="position:absolute;left:3963;top:10411;width:1056;height:2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" filled="f" stroked="f">
                    <v:textbox inset="0,0,0,0">
                      <w:txbxContent>
                        <w:p w14:paraId="62C82F4F" w14:textId="77777777" w:rsidR="00F477BD" w:rsidRDefault="00F477BD">
                          <w:r>
                            <w:rPr>
                              <w:rFonts w:ascii="Calibri" w:hAnsi="Calibri" w:cs="Calibri"/>
                              <w:color w:val="000000"/>
                              <w:kern w:val="0"/>
                              <w:sz w:val="22"/>
                            </w:rPr>
                            <w:t>Have all the</w:t>
                          </w:r>
                        </w:p>
                      </w:txbxContent>
                    </v:textbox>
                  </v:rect>
                  <v:line id="Line 400" o:spid="_x0000_s1523" style="position:absolute;visibility:visible;mso-wrap-style:square" from="4530,9501" to="4530,102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" strokecolor="#404040" strokeweight=".9pt">
                    <v:stroke endcap="round"/>
                  </v:line>
                  <v:shape id="Freeform 401" o:spid="_x0000_s1524" style="position:absolute;left:4463;top:10228;width:132;height:133;visibility:visible;mso-wrap-style:square;v-text-anchor:top" coordsize="194,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" path="m98,195l2,3,,c59,30,128,30,188,1r6,2l98,195xe" fillcolor="#404040" strokeweight="0">
                    <v:path arrowok="t" o:connecttype="custom" o:connectlocs="31,62;1,1;0,0;59,1;61,1;31,62" o:connectangles="0,0,0,0,0,0"/>
                  </v:shape>
                  <v:rect id="Rectangle 402" o:spid="_x0000_s1525" style="position:absolute;left:4399;top:9795;width:261;height:2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" stroked="f"/>
                  <v:rect id="Rectangle 403" o:spid="_x0000_s1526" style="position:absolute;left:4399;top:9784;width:259;height:31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" filled="f" stroked="f">
                    <v:textbox style="mso-fit-shape-to-text:t" inset="0,0,0,0">
                      <w:txbxContent>
                        <w:p w14:paraId="0966C7CE" w14:textId="77777777" w:rsidR="00F477BD" w:rsidRDefault="00F477BD">
                          <w:r>
                            <w:rPr>
                              <w:rFonts w:ascii="Calibri" w:hAnsi="Calibri" w:cs="Calibri"/>
                              <w:color w:val="000000"/>
                              <w:kern w:val="0"/>
                              <w:sz w:val="22"/>
                            </w:rPr>
                            <w:t>No</w:t>
                          </w:r>
                        </w:p>
                      </w:txbxContent>
                    </v:textbox>
                  </v:rect>
                  <v:shape id="Freeform 404" o:spid="_x0000_s1527" style="position:absolute;left:566;top:2819;width:2962;height:8053;visibility:visible;mso-wrap-style:square;v-text-anchor:top" coordsize="2962,80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" path="m2962,8053l,8053,,,2581,e" filled="f" strokecolor="#404040" strokeweight=".9pt">
                    <v:stroke endcap="round"/>
                    <v:path arrowok="t" o:connecttype="custom" o:connectlocs="2962,8053;0,8053;0,0;2581,0" o:connectangles="0,0,0,0"/>
                  </v:shape>
                  <v:shape id="Freeform 405" o:spid="_x0000_s1528" style="position:absolute;left:3112;top:2753;width:133;height:131;visibility:visible;mso-wrap-style:square;v-text-anchor:top" coordsize="195,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" path="m195,96l3,192,,189c30,130,30,60,,1l3,,195,96xe" fillcolor="#404040" strokeweight="0">
                    <v:path arrowok="t" o:connecttype="custom" o:connectlocs="62,31;1,61;0,60;0,1;1,0;62,31" o:connectangles="0,0,0,0,0,0"/>
                  </v:shape>
                  <v:rect id="Rectangle 406" o:spid="_x0000_s1529" style="position:absolute;left:414;top:6856;width:305;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" stroked="f"/>
                  <v:rect id="Rectangle 407" o:spid="_x0000_s1530" style="position:absolute;left:414;top:6845;width:303;height:31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" filled="f" stroked="f">
                    <v:textbox style="mso-fit-shape-to-text:t" inset="0,0,0,0">
                      <w:txbxContent>
                        <w:p w14:paraId="303E34D1" w14:textId="77777777" w:rsidR="00F477BD" w:rsidRDefault="00F477BD">
                          <w:r>
                            <w:rPr>
                              <w:rFonts w:ascii="Calibri" w:hAnsi="Calibri" w:cs="Calibri"/>
                              <w:color w:val="000000"/>
                              <w:kern w:val="0"/>
                              <w:sz w:val="22"/>
                            </w:rPr>
                            <w:t>Yes</w:t>
                          </w:r>
                        </w:p>
                      </w:txbxContent>
                    </v:textbox>
                  </v:rect>
                  <v:line id="Line 408" o:spid="_x0000_s1531" style="position:absolute;visibility:visible;mso-wrap-style:square" from="4530,6454" to="4530,70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" strokecolor="#404040" strokeweight=".9pt">
                    <v:stroke endcap="round"/>
                  </v:line>
                  <v:shape id="Freeform 409" o:spid="_x0000_s1532" style="position:absolute;left:4462;top:7004;width:133;height:125;visibility:visible;mso-wrap-style:square;v-text-anchor:top" coordsize="195,1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" path="m99,183l3,7,,c59,30,129,30,188,r7,7l99,183xe" fillcolor="#404040" strokeweight="0">
                    <v:path arrowok="t" o:connecttype="custom" o:connectlocs="31,58;1,2;0,0;59,0;62,2;31,58" o:connectangles="0,0,0,0,0,0"/>
                  </v:shape>
                  <v:rect id="Rectangle 410" o:spid="_x0000_s1533" style="position:absolute;left:4377;top:6661;width:294;height:2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" stroked="f"/>
                </v:group>
                <v:rect id="Rectangle 412" o:spid="_x0000_s1534" style="position:absolute;left:27793;top:42221;width:1925;height:1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" filled="f" stroked="f">
                  <v:textbox style="mso-fit-shape-to-text:t" inset="0,0,0,0">
                    <w:txbxContent>
                      <w:p w14:paraId="21BBA4E9" w14:textId="77777777" w:rsidR="00F477BD" w:rsidRDefault="00F477BD">
                        <w:r>
                          <w:rPr>
                            <w:rFonts w:ascii="Calibri" w:hAnsi="Calibri" w:cs="Calibri"/>
                            <w:color w:val="000000"/>
                            <w:kern w:val="0"/>
                            <w:sz w:val="22"/>
                          </w:rPr>
                          <w:t>Yes</w:t>
                        </w:r>
                      </w:p>
                    </w:txbxContent>
                  </v:textbox>
                </v:rect>
                <v:shape id="Freeform 413" o:spid="_x0000_s1535" style="position:absolute;left:35058;top:48653;width:6083;height:20384;visibility:visible;mso-wrap-style:square;v-text-anchor:top" coordsize="958,3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" path="m,3210r958,l958,,21,e" filled="f" strokecolor="#404040" strokeweight=".9pt">
                  <v:stroke endcap="round"/>
                  <v:path arrowok="t" o:connecttype="custom" o:connectlocs="0,2147483646;2147483646,2147483646;2147483646,0;53767402,0" o:connectangles="0,0,0,0"/>
                </v:shape>
                <v:shape id="Freeform 414" o:spid="_x0000_s1536" style="position:absolute;left:34569;top:48279;width:832;height:806;visibility:visible;mso-wrap-style:square;v-text-anchor:top" coordsize="192,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" path="m,87l192,7,190,v-30,59,-30,128,,187l192,183,,87xe" fillcolor="#404040" strokeweight="0">
                  <v:path arrowok="t" o:connecttype="custom" o:connectlocs="0,69739775;156174785,5611674;154547042,0;154547042,149901755;156174785,146695353;0,69739775" o:connectangles="0,0,0,0,0,0"/>
                </v:shape>
                <v:rect id="Rectangle 415" o:spid="_x0000_s1537" style="position:absolute;left:40309;top:57772;width:1658;height:16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" stroked="f"/>
                <v:rect id="Rectangle 416" o:spid="_x0000_s1538" style="position:absolute;left:40309;top:57702;width:1645;height:1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" filled="f" stroked="f">
                  <v:textbox style="mso-fit-shape-to-text:t" inset="0,0,0,0">
                    <w:txbxContent>
                      <w:p w14:paraId="721928CE" w14:textId="77777777" w:rsidR="00F477BD" w:rsidRDefault="00F477BD">
                        <w:r>
                          <w:rPr>
                            <w:rFonts w:ascii="Calibri" w:hAnsi="Calibri" w:cs="Calibri"/>
                            <w:color w:val="000000"/>
                            <w:kern w:val="0"/>
                            <w:sz w:val="22"/>
                          </w:rPr>
                          <w:t>No</w:t>
                        </w:r>
                      </w:p>
                    </w:txbxContent>
                  </v:textbox>
                </v:rect>
                <v:rect id="Rectangle 61" o:spid="_x0000_s1539" style="position:absolute;left:21228;top:16982;width:15195;height:17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" filled="f" stroked="f">
                  <v:textbox inset="0,0,0,0">
                    <w:txbxContent>
                      <w:p w14:paraId="79BD6647" w14:textId="77777777" w:rsidR="00F477BD" w:rsidRDefault="00F477BD" w:rsidP="00AF4D12">
                        <w:pPr>
                          <w:pStyle w:val="af5"/>
                          <w:spacing w:before="0" w:beforeAutospacing="0" w:after="0" w:afterAutospacing="0"/>
                          <w:jc w:val="both"/>
                        </w:pPr>
                        <w:r>
                          <w:rPr>
                            <w:rFonts w:ascii="Calibri" w:hAnsi="Calibri" w:cs="Calibri"/>
                            <w:color w:val="000000"/>
                            <w:sz w:val="22"/>
                            <w:szCs w:val="22"/>
                          </w:rPr>
                          <w:t xml:space="preserve">gateway from the gateway    </w:t>
                        </w:r>
                      </w:p>
                    </w:txbxContent>
                  </v:textbox>
                </v:rect>
                <v:rect id="Rectangle 61" o:spid="_x0000_s1540" style="position:absolute;left:23056;top:18674;width:11602;height:17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" filled="f" stroked="f">
                  <v:textbox inset="0,0,0,0">
                    <w:txbxContent>
                      <w:p w14:paraId="78D8F723" w14:textId="77777777" w:rsidR="00F477BD" w:rsidRDefault="00F477BD" w:rsidP="00AF4D12">
                        <w:pPr>
                          <w:pStyle w:val="af5"/>
                          <w:spacing w:before="0" w:beforeAutospacing="0" w:after="0" w:afterAutospacing="0"/>
                          <w:jc w:val="both"/>
                        </w:pPr>
                        <w:r>
                          <w:rPr>
                            <w:rFonts w:ascii="Calibri" w:hAnsi="Calibri" w:cs="Calibri"/>
                            <w:color w:val="000000"/>
                            <w:sz w:val="22"/>
                            <w:szCs w:val="22"/>
                          </w:rPr>
                          <w:t xml:space="preserve">list and connect to it   </w:t>
                        </w:r>
                      </w:p>
                    </w:txbxContent>
                  </v:textbox>
                </v:rect>
                <v:rect id="Rectangle 399" o:spid="_x0000_s1541" style="position:absolute;left:23691;top:68008;width:11151;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" filled="f" stroked="f">
                  <v:textbox inset="0,0,0,0">
                    <w:txbxContent>
                      <w:p w14:paraId="7E498EAB" w14:textId="77777777" w:rsidR="00F477BD" w:rsidRDefault="00F477BD" w:rsidP="00035BBC">
                        <w:pPr>
                          <w:pStyle w:val="af5"/>
                          <w:spacing w:before="0" w:beforeAutospacing="0" w:after="0" w:afterAutospacing="0"/>
                          <w:jc w:val="both"/>
                        </w:pPr>
                        <w:r>
                          <w:rPr>
                            <w:rFonts w:ascii="Calibri" w:hAnsi="Calibri" w:cs="Calibri"/>
                            <w:color w:val="000000"/>
                            <w:sz w:val="22"/>
                            <w:szCs w:val="22"/>
                          </w:rPr>
                          <w:t>NameServers in the</w:t>
                        </w:r>
                      </w:p>
                    </w:txbxContent>
                  </v:textbox>
                </v:rect>
                <v:rect id="Rectangle 399" o:spid="_x0000_s1542" style="position:absolute;left:24409;top:69843;width:15837;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" filled="f" stroked="f">
                  <v:textbox inset="0,0,0,0">
                    <w:txbxContent>
                      <w:p w14:paraId="1B020547" w14:textId="77777777" w:rsidR="00F477BD" w:rsidRDefault="00F477BD" w:rsidP="00035BBC">
                        <w:pPr>
                          <w:pStyle w:val="af5"/>
                          <w:spacing w:before="0" w:beforeAutospacing="0" w:after="0" w:afterAutospacing="0"/>
                          <w:jc w:val="both"/>
                        </w:pPr>
                        <w:r>
                          <w:rPr>
                            <w:rFonts w:ascii="Calibri" w:hAnsi="Calibri" w:cs="Calibri"/>
                            <w:color w:val="000000"/>
                            <w:sz w:val="22"/>
                            <w:szCs w:val="22"/>
                          </w:rPr>
                          <w:t>NameServer list been tried?</w:t>
                        </w:r>
                      </w:p>
                    </w:txbxContent>
                  </v:textbox>
                </v:rect>
                <w10:anchorlock/>
              </v:group>
            </w:pict>
          </mc:Fallback>
        </mc:AlternateContent>
      </w:r>
    </w:p>
    <w:p w14:paraId="1CD0AF10" w14:textId="77777777" w:rsidR="00EE6FA9" w:rsidRPr="0031195B" w:rsidRDefault="00AF645B" w:rsidP="00A363D9">
      <w:pPr>
        <w:pStyle w:val="21"/>
        <w:spacing w:before="240" w:after="120" w:line="240" w:lineRule="auto"/>
        <w:ind w:firstLineChars="0" w:firstLine="0"/>
        <w:jc w:val="center"/>
        <w:rPr>
          <w:rFonts w:ascii="Times New Roman" w:hAnsi="Times New Roman" w:cs="Times New Roman"/>
          <w:color w:val="000000" w:themeColor="text1"/>
        </w:rPr>
      </w:pPr>
      <w:r w:rsidRPr="0031195B">
        <w:rPr>
          <w:rFonts w:ascii="Times New Roman" w:hAnsi="Times New Roman" w:cs="Times New Roman"/>
          <w:color w:val="000000" w:themeColor="text1"/>
        </w:rPr>
        <w:t xml:space="preserve">Chart 5. Using </w:t>
      </w:r>
      <w:r w:rsidR="007B7159" w:rsidRPr="0031195B">
        <w:rPr>
          <w:rFonts w:ascii="Times New Roman" w:hAnsi="Times New Roman" w:cs="Times New Roman"/>
          <w:color w:val="000000" w:themeColor="text1"/>
        </w:rPr>
        <w:t>A</w:t>
      </w:r>
      <w:r w:rsidRPr="0031195B">
        <w:rPr>
          <w:rFonts w:ascii="Times New Roman" w:hAnsi="Times New Roman" w:cs="Times New Roman"/>
          <w:color w:val="000000" w:themeColor="text1"/>
        </w:rPr>
        <w:t xml:space="preserve">PI to connect to </w:t>
      </w:r>
      <w:r w:rsidR="00CB5744" w:rsidRPr="0031195B">
        <w:rPr>
          <w:rFonts w:ascii="Times New Roman" w:hAnsi="Times New Roman" w:cs="Times New Roman"/>
          <w:color w:val="000000" w:themeColor="text1"/>
        </w:rPr>
        <w:t>the Exchange</w:t>
      </w:r>
      <w:r w:rsidR="00220153" w:rsidRPr="0031195B">
        <w:rPr>
          <w:rFonts w:ascii="Times New Roman" w:hAnsi="Times New Roman" w:cs="Times New Roman"/>
          <w:color w:val="000000" w:themeColor="text1"/>
        </w:rPr>
        <w:t xml:space="preserve"> </w:t>
      </w:r>
      <w:r w:rsidRPr="0031195B">
        <w:rPr>
          <w:rFonts w:ascii="Times New Roman" w:hAnsi="Times New Roman" w:cs="Times New Roman"/>
          <w:color w:val="000000" w:themeColor="text1"/>
        </w:rPr>
        <w:t>gateway</w:t>
      </w:r>
    </w:p>
    <w:p w14:paraId="0CD8BA14" w14:textId="77777777" w:rsidR="006D5C08" w:rsidRPr="0031195B" w:rsidRDefault="003E16FE" w:rsidP="007B2F02">
      <w:pPr>
        <w:pStyle w:val="2"/>
        <w:numPr>
          <w:ilvl w:val="1"/>
          <w:numId w:val="41"/>
        </w:numPr>
        <w:tabs>
          <w:tab w:val="left" w:pos="0"/>
        </w:tabs>
        <w:spacing w:before="0" w:after="0" w:line="480" w:lineRule="auto"/>
        <w:rPr>
          <w:rFonts w:ascii="Times New Roman" w:hAnsi="Times New Roman"/>
          <w:color w:val="000000" w:themeColor="text1"/>
        </w:rPr>
      </w:pPr>
      <w:bookmarkStart w:id="96" w:name="_Toc58938370"/>
      <w:r w:rsidRPr="0031195B">
        <w:rPr>
          <w:rFonts w:ascii="Times New Roman" w:hAnsi="Times New Roman"/>
          <w:color w:val="000000" w:themeColor="text1"/>
        </w:rPr>
        <w:lastRenderedPageBreak/>
        <w:t>Disaster Recovery Interface</w:t>
      </w:r>
      <w:bookmarkEnd w:id="96"/>
    </w:p>
    <w:p w14:paraId="71674CC2" w14:textId="77777777" w:rsidR="00477615" w:rsidRPr="0031195B" w:rsidRDefault="00CB5744" w:rsidP="00872B66">
      <w:pPr>
        <w:pStyle w:val="21"/>
        <w:spacing w:before="240" w:after="120"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The Exchange</w:t>
      </w:r>
      <w:r w:rsidR="00454FC1" w:rsidRPr="0031195B">
        <w:rPr>
          <w:rFonts w:ascii="Times New Roman" w:hAnsi="Times New Roman" w:cs="Times New Roman"/>
          <w:color w:val="000000" w:themeColor="text1"/>
        </w:rPr>
        <w:t xml:space="preserve"> has</w:t>
      </w:r>
      <w:r w:rsidR="00477615" w:rsidRPr="0031195B">
        <w:rPr>
          <w:rFonts w:ascii="Times New Roman" w:hAnsi="Times New Roman" w:cs="Times New Roman"/>
          <w:color w:val="000000" w:themeColor="text1"/>
        </w:rPr>
        <w:t xml:space="preserve"> two data </w:t>
      </w:r>
      <w:r w:rsidR="00AC64AD" w:rsidRPr="0031195B">
        <w:rPr>
          <w:rFonts w:ascii="Times New Roman" w:hAnsi="Times New Roman" w:cs="Times New Roman"/>
          <w:color w:val="000000" w:themeColor="text1"/>
        </w:rPr>
        <w:t>centers, located</w:t>
      </w:r>
      <w:r w:rsidR="00381B89" w:rsidRPr="0031195B">
        <w:rPr>
          <w:rFonts w:ascii="Times New Roman" w:hAnsi="Times New Roman" w:cs="Times New Roman"/>
          <w:color w:val="000000" w:themeColor="text1"/>
        </w:rPr>
        <w:t xml:space="preserve"> at </w:t>
      </w:r>
      <w:r w:rsidR="00EC5DF3" w:rsidRPr="0031195B">
        <w:rPr>
          <w:rFonts w:ascii="Times New Roman" w:hAnsi="Times New Roman" w:cs="Times New Roman"/>
          <w:color w:val="000000" w:themeColor="text1"/>
        </w:rPr>
        <w:t xml:space="preserve">the </w:t>
      </w:r>
      <w:r w:rsidR="00381B89" w:rsidRPr="0031195B">
        <w:rPr>
          <w:rFonts w:ascii="Times New Roman" w:hAnsi="Times New Roman" w:cs="Times New Roman"/>
          <w:color w:val="000000" w:themeColor="text1"/>
        </w:rPr>
        <w:t xml:space="preserve">SHFE Tower and Zhangjiang respectively. The two </w:t>
      </w:r>
      <w:r w:rsidR="00212A04" w:rsidRPr="0031195B">
        <w:rPr>
          <w:rFonts w:ascii="Times New Roman" w:hAnsi="Times New Roman" w:cs="Times New Roman"/>
          <w:color w:val="000000" w:themeColor="text1"/>
        </w:rPr>
        <w:t>centers</w:t>
      </w:r>
      <w:r w:rsidR="00381B89" w:rsidRPr="0031195B">
        <w:rPr>
          <w:rFonts w:ascii="Times New Roman" w:hAnsi="Times New Roman" w:cs="Times New Roman"/>
          <w:color w:val="000000" w:themeColor="text1"/>
        </w:rPr>
        <w:t xml:space="preserve"> are connected </w:t>
      </w:r>
      <w:r w:rsidR="00EC5DF3" w:rsidRPr="0031195B">
        <w:rPr>
          <w:rFonts w:ascii="Times New Roman" w:hAnsi="Times New Roman" w:cs="Times New Roman"/>
          <w:color w:val="000000" w:themeColor="text1"/>
        </w:rPr>
        <w:t>by</w:t>
      </w:r>
      <w:r w:rsidR="00381B89" w:rsidRPr="0031195B">
        <w:rPr>
          <w:rFonts w:ascii="Times New Roman" w:hAnsi="Times New Roman" w:cs="Times New Roman"/>
          <w:color w:val="000000" w:themeColor="text1"/>
        </w:rPr>
        <w:t xml:space="preserve"> high-speed optical fiber. </w:t>
      </w:r>
      <w:r w:rsidR="00EC5DF3" w:rsidRPr="0031195B">
        <w:rPr>
          <w:rFonts w:ascii="Times New Roman" w:hAnsi="Times New Roman" w:cs="Times New Roman"/>
          <w:color w:val="000000" w:themeColor="text1"/>
        </w:rPr>
        <w:t>The t</w:t>
      </w:r>
      <w:r w:rsidR="00381B89" w:rsidRPr="0031195B">
        <w:rPr>
          <w:rFonts w:ascii="Times New Roman" w:hAnsi="Times New Roman" w:cs="Times New Roman"/>
          <w:color w:val="000000" w:themeColor="text1"/>
        </w:rPr>
        <w:t>rad</w:t>
      </w:r>
      <w:r w:rsidR="00454FC1" w:rsidRPr="0031195B">
        <w:rPr>
          <w:rFonts w:ascii="Times New Roman" w:hAnsi="Times New Roman" w:cs="Times New Roman"/>
          <w:color w:val="000000" w:themeColor="text1"/>
        </w:rPr>
        <w:t>ing system runs in</w:t>
      </w:r>
      <w:r w:rsidR="00145A03" w:rsidRPr="0031195B">
        <w:rPr>
          <w:rFonts w:ascii="Times New Roman" w:hAnsi="Times New Roman" w:cs="Times New Roman"/>
          <w:color w:val="000000" w:themeColor="text1"/>
        </w:rPr>
        <w:t xml:space="preserve"> both</w:t>
      </w:r>
      <w:r w:rsidR="00381B89" w:rsidRPr="0031195B">
        <w:rPr>
          <w:rFonts w:ascii="Times New Roman" w:hAnsi="Times New Roman" w:cs="Times New Roman"/>
          <w:color w:val="000000" w:themeColor="text1"/>
        </w:rPr>
        <w:t xml:space="preserve">: the primary data center </w:t>
      </w:r>
      <w:r w:rsidR="00454FC1" w:rsidRPr="0031195B">
        <w:rPr>
          <w:rFonts w:ascii="Times New Roman" w:hAnsi="Times New Roman" w:cs="Times New Roman"/>
          <w:color w:val="000000" w:themeColor="text1"/>
        </w:rPr>
        <w:t xml:space="preserve">takes care of </w:t>
      </w:r>
      <w:r w:rsidR="008E2CE6" w:rsidRPr="0031195B">
        <w:rPr>
          <w:rFonts w:ascii="Times New Roman" w:hAnsi="Times New Roman" w:cs="Times New Roman"/>
          <w:color w:val="000000" w:themeColor="text1"/>
        </w:rPr>
        <w:t>business</w:t>
      </w:r>
      <w:r w:rsidR="00454FC1" w:rsidRPr="0031195B">
        <w:rPr>
          <w:rFonts w:ascii="Times New Roman" w:hAnsi="Times New Roman" w:cs="Times New Roman"/>
          <w:color w:val="000000" w:themeColor="text1"/>
        </w:rPr>
        <w:t xml:space="preserve"> process</w:t>
      </w:r>
      <w:r w:rsidR="00EC5DF3" w:rsidRPr="0031195B">
        <w:rPr>
          <w:rFonts w:ascii="Times New Roman" w:hAnsi="Times New Roman" w:cs="Times New Roman"/>
          <w:color w:val="000000" w:themeColor="text1"/>
        </w:rPr>
        <w:t>,</w:t>
      </w:r>
      <w:r w:rsidR="00381B89" w:rsidRPr="0031195B">
        <w:rPr>
          <w:rFonts w:ascii="Times New Roman" w:hAnsi="Times New Roman" w:cs="Times New Roman"/>
          <w:color w:val="000000" w:themeColor="text1"/>
        </w:rPr>
        <w:t xml:space="preserve"> while the backup data center receives data from </w:t>
      </w:r>
      <w:r w:rsidR="00EC5DF3" w:rsidRPr="0031195B">
        <w:rPr>
          <w:rFonts w:ascii="Times New Roman" w:hAnsi="Times New Roman" w:cs="Times New Roman"/>
          <w:color w:val="000000" w:themeColor="text1"/>
        </w:rPr>
        <w:t xml:space="preserve">the </w:t>
      </w:r>
      <w:r w:rsidR="00381B89" w:rsidRPr="0031195B">
        <w:rPr>
          <w:rFonts w:ascii="Times New Roman" w:hAnsi="Times New Roman" w:cs="Times New Roman"/>
          <w:color w:val="000000" w:themeColor="text1"/>
        </w:rPr>
        <w:t>primary</w:t>
      </w:r>
      <w:r w:rsidR="00145A03" w:rsidRPr="0031195B">
        <w:rPr>
          <w:rFonts w:ascii="Times New Roman" w:hAnsi="Times New Roman" w:cs="Times New Roman"/>
          <w:color w:val="000000" w:themeColor="text1"/>
        </w:rPr>
        <w:t xml:space="preserve"> data center and synchronize</w:t>
      </w:r>
      <w:r w:rsidR="00EC5DF3" w:rsidRPr="0031195B">
        <w:rPr>
          <w:rFonts w:ascii="Times New Roman" w:hAnsi="Times New Roman" w:cs="Times New Roman"/>
          <w:color w:val="000000" w:themeColor="text1"/>
        </w:rPr>
        <w:t>s</w:t>
      </w:r>
      <w:r w:rsidR="00381B89" w:rsidRPr="0031195B">
        <w:rPr>
          <w:rFonts w:ascii="Times New Roman" w:hAnsi="Times New Roman" w:cs="Times New Roman"/>
          <w:color w:val="000000" w:themeColor="text1"/>
        </w:rPr>
        <w:t xml:space="preserve"> business transaction</w:t>
      </w:r>
      <w:r w:rsidR="00EC5DF3" w:rsidRPr="0031195B">
        <w:rPr>
          <w:rFonts w:ascii="Times New Roman" w:hAnsi="Times New Roman" w:cs="Times New Roman"/>
          <w:color w:val="000000" w:themeColor="text1"/>
        </w:rPr>
        <w:t>s</w:t>
      </w:r>
      <w:r w:rsidR="00381B89" w:rsidRPr="0031195B">
        <w:rPr>
          <w:rFonts w:ascii="Times New Roman" w:hAnsi="Times New Roman" w:cs="Times New Roman"/>
          <w:color w:val="000000" w:themeColor="text1"/>
        </w:rPr>
        <w:t xml:space="preserve">. </w:t>
      </w:r>
    </w:p>
    <w:p w14:paraId="22F890DC" w14:textId="77777777" w:rsidR="00477615" w:rsidRPr="0031195B" w:rsidRDefault="002E3955" w:rsidP="00872B66">
      <w:pPr>
        <w:pStyle w:val="21"/>
        <w:spacing w:before="240" w:after="120"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If </w:t>
      </w:r>
      <w:r w:rsidR="00381B89" w:rsidRPr="0031195B">
        <w:rPr>
          <w:rFonts w:ascii="Times New Roman" w:hAnsi="Times New Roman" w:cs="Times New Roman"/>
          <w:color w:val="000000" w:themeColor="text1"/>
        </w:rPr>
        <w:t>the primary</w:t>
      </w:r>
      <w:r w:rsidR="00477615" w:rsidRPr="0031195B">
        <w:rPr>
          <w:rFonts w:ascii="Times New Roman" w:hAnsi="Times New Roman" w:cs="Times New Roman"/>
          <w:color w:val="000000" w:themeColor="text1"/>
        </w:rPr>
        <w:t xml:space="preserve"> data center</w:t>
      </w:r>
      <w:r w:rsidR="002B22D1" w:rsidRPr="0031195B">
        <w:rPr>
          <w:rFonts w:ascii="Times New Roman" w:hAnsi="Times New Roman" w:cs="Times New Roman"/>
          <w:color w:val="000000" w:themeColor="text1"/>
        </w:rPr>
        <w:t xml:space="preserve"> encounters a </w:t>
      </w:r>
      <w:r w:rsidR="00381B89" w:rsidRPr="0031195B">
        <w:rPr>
          <w:rFonts w:ascii="Times New Roman" w:hAnsi="Times New Roman" w:cs="Times New Roman"/>
          <w:color w:val="000000" w:themeColor="text1"/>
        </w:rPr>
        <w:t>disaster</w:t>
      </w:r>
      <w:r w:rsidR="00477615" w:rsidRPr="0031195B">
        <w:rPr>
          <w:rFonts w:ascii="Times New Roman" w:hAnsi="Times New Roman" w:cs="Times New Roman"/>
          <w:color w:val="000000" w:themeColor="text1"/>
        </w:rPr>
        <w:t xml:space="preserve">, </w:t>
      </w:r>
      <w:r w:rsidR="00AC64AD" w:rsidRPr="0031195B">
        <w:rPr>
          <w:rFonts w:ascii="Times New Roman" w:hAnsi="Times New Roman" w:cs="Times New Roman"/>
          <w:color w:val="000000" w:themeColor="text1"/>
        </w:rPr>
        <w:t>all trading</w:t>
      </w:r>
      <w:r w:rsidR="00381B89" w:rsidRPr="0031195B">
        <w:rPr>
          <w:rFonts w:ascii="Times New Roman" w:hAnsi="Times New Roman" w:cs="Times New Roman"/>
          <w:color w:val="000000" w:themeColor="text1"/>
        </w:rPr>
        <w:t xml:space="preserve"> </w:t>
      </w:r>
      <w:r w:rsidR="00250A4B" w:rsidRPr="0031195B">
        <w:rPr>
          <w:rFonts w:ascii="Times New Roman" w:hAnsi="Times New Roman" w:cs="Times New Roman"/>
          <w:color w:val="000000" w:themeColor="text1"/>
        </w:rPr>
        <w:t xml:space="preserve">activities will </w:t>
      </w:r>
      <w:r w:rsidR="00EC5DF3" w:rsidRPr="0031195B">
        <w:rPr>
          <w:rFonts w:ascii="Times New Roman" w:hAnsi="Times New Roman" w:cs="Times New Roman"/>
          <w:color w:val="000000" w:themeColor="text1"/>
        </w:rPr>
        <w:t xml:space="preserve">switch </w:t>
      </w:r>
      <w:r w:rsidR="00250A4B" w:rsidRPr="0031195B">
        <w:rPr>
          <w:rFonts w:ascii="Times New Roman" w:hAnsi="Times New Roman" w:cs="Times New Roman"/>
          <w:color w:val="000000" w:themeColor="text1"/>
        </w:rPr>
        <w:t>over</w:t>
      </w:r>
      <w:r w:rsidR="00381B89" w:rsidRPr="0031195B">
        <w:rPr>
          <w:rFonts w:ascii="Times New Roman" w:hAnsi="Times New Roman" w:cs="Times New Roman"/>
          <w:color w:val="000000" w:themeColor="text1"/>
        </w:rPr>
        <w:t xml:space="preserve"> to </w:t>
      </w:r>
      <w:r w:rsidR="00250A4B" w:rsidRPr="0031195B">
        <w:rPr>
          <w:rFonts w:ascii="Times New Roman" w:hAnsi="Times New Roman" w:cs="Times New Roman"/>
          <w:color w:val="000000" w:themeColor="text1"/>
        </w:rPr>
        <w:t xml:space="preserve">the </w:t>
      </w:r>
      <w:r w:rsidR="008E2CE6" w:rsidRPr="0031195B">
        <w:rPr>
          <w:rFonts w:ascii="Times New Roman" w:hAnsi="Times New Roman" w:cs="Times New Roman"/>
          <w:color w:val="000000" w:themeColor="text1"/>
        </w:rPr>
        <w:t>backup</w:t>
      </w:r>
      <w:r w:rsidR="00381B89" w:rsidRPr="0031195B">
        <w:rPr>
          <w:rFonts w:ascii="Times New Roman" w:hAnsi="Times New Roman" w:cs="Times New Roman"/>
          <w:color w:val="000000" w:themeColor="text1"/>
        </w:rPr>
        <w:t xml:space="preserve"> data center. </w:t>
      </w:r>
      <w:r w:rsidR="00EC5DF3" w:rsidRPr="0031195B">
        <w:rPr>
          <w:rFonts w:ascii="Times New Roman" w:hAnsi="Times New Roman" w:cs="Times New Roman"/>
          <w:color w:val="000000" w:themeColor="text1"/>
        </w:rPr>
        <w:t>The b</w:t>
      </w:r>
      <w:r w:rsidR="00381B89" w:rsidRPr="0031195B">
        <w:rPr>
          <w:rFonts w:ascii="Times New Roman" w:hAnsi="Times New Roman" w:cs="Times New Roman"/>
          <w:color w:val="000000" w:themeColor="text1"/>
        </w:rPr>
        <w:t xml:space="preserve">ackup data center </w:t>
      </w:r>
      <w:r w:rsidR="00C31AA0" w:rsidRPr="0031195B">
        <w:rPr>
          <w:rFonts w:ascii="Times New Roman" w:hAnsi="Times New Roman" w:cs="Times New Roman"/>
          <w:color w:val="000000" w:themeColor="text1"/>
        </w:rPr>
        <w:t>becomes</w:t>
      </w:r>
      <w:r w:rsidR="00220153" w:rsidRPr="0031195B">
        <w:rPr>
          <w:rFonts w:ascii="Times New Roman" w:hAnsi="Times New Roman" w:cs="Times New Roman"/>
          <w:color w:val="000000" w:themeColor="text1"/>
        </w:rPr>
        <w:t xml:space="preserve"> </w:t>
      </w:r>
      <w:r w:rsidR="00EC5DF3" w:rsidRPr="0031195B">
        <w:rPr>
          <w:rFonts w:ascii="Times New Roman" w:hAnsi="Times New Roman" w:cs="Times New Roman"/>
          <w:color w:val="000000" w:themeColor="text1"/>
        </w:rPr>
        <w:t xml:space="preserve">the </w:t>
      </w:r>
      <w:r w:rsidR="00296A81" w:rsidRPr="0031195B">
        <w:rPr>
          <w:rFonts w:ascii="Times New Roman" w:hAnsi="Times New Roman" w:cs="Times New Roman"/>
          <w:color w:val="000000" w:themeColor="text1"/>
        </w:rPr>
        <w:t>primary data ce</w:t>
      </w:r>
      <w:r w:rsidR="00381B89" w:rsidRPr="0031195B">
        <w:rPr>
          <w:rFonts w:ascii="Times New Roman" w:hAnsi="Times New Roman" w:cs="Times New Roman"/>
          <w:color w:val="000000" w:themeColor="text1"/>
        </w:rPr>
        <w:t>n</w:t>
      </w:r>
      <w:r w:rsidR="00296A81" w:rsidRPr="0031195B">
        <w:rPr>
          <w:rFonts w:ascii="Times New Roman" w:hAnsi="Times New Roman" w:cs="Times New Roman"/>
          <w:color w:val="000000" w:themeColor="text1"/>
        </w:rPr>
        <w:t>t</w:t>
      </w:r>
      <w:r w:rsidR="00381B89" w:rsidRPr="0031195B">
        <w:rPr>
          <w:rFonts w:ascii="Times New Roman" w:hAnsi="Times New Roman" w:cs="Times New Roman"/>
          <w:color w:val="000000" w:themeColor="text1"/>
        </w:rPr>
        <w:t>er</w:t>
      </w:r>
      <w:r w:rsidR="00EC5DF3" w:rsidRPr="0031195B">
        <w:rPr>
          <w:rFonts w:ascii="Times New Roman" w:hAnsi="Times New Roman" w:cs="Times New Roman"/>
          <w:color w:val="000000" w:themeColor="text1"/>
        </w:rPr>
        <w:t>,</w:t>
      </w:r>
      <w:r w:rsidR="00381B89" w:rsidRPr="0031195B">
        <w:rPr>
          <w:rFonts w:ascii="Times New Roman" w:hAnsi="Times New Roman" w:cs="Times New Roman"/>
          <w:color w:val="000000" w:themeColor="text1"/>
        </w:rPr>
        <w:t xml:space="preserve"> and continues business processing. It is likely that this will result in data loss. </w:t>
      </w:r>
      <w:r w:rsidR="00EC5DF3" w:rsidRPr="0031195B">
        <w:rPr>
          <w:rFonts w:ascii="Times New Roman" w:hAnsi="Times New Roman" w:cs="Times New Roman"/>
          <w:color w:val="000000" w:themeColor="text1"/>
        </w:rPr>
        <w:t xml:space="preserve">If </w:t>
      </w:r>
      <w:r w:rsidR="00C31AA0" w:rsidRPr="0031195B">
        <w:rPr>
          <w:rFonts w:ascii="Times New Roman" w:hAnsi="Times New Roman" w:cs="Times New Roman"/>
          <w:color w:val="000000" w:themeColor="text1"/>
        </w:rPr>
        <w:t>this happens, t</w:t>
      </w:r>
      <w:r w:rsidR="00381B89" w:rsidRPr="0031195B">
        <w:rPr>
          <w:rFonts w:ascii="Times New Roman" w:hAnsi="Times New Roman" w:cs="Times New Roman"/>
          <w:color w:val="000000" w:themeColor="text1"/>
        </w:rPr>
        <w:t xml:space="preserve">he </w:t>
      </w:r>
      <w:r w:rsidR="00B43FDE" w:rsidRPr="0031195B">
        <w:rPr>
          <w:rFonts w:ascii="Times New Roman" w:hAnsi="Times New Roman" w:cs="Times New Roman"/>
          <w:color w:val="000000" w:themeColor="text1"/>
        </w:rPr>
        <w:t>member system</w:t>
      </w:r>
      <w:r w:rsidR="00381B89" w:rsidRPr="0031195B">
        <w:rPr>
          <w:rFonts w:ascii="Times New Roman" w:hAnsi="Times New Roman" w:cs="Times New Roman"/>
          <w:color w:val="000000" w:themeColor="text1"/>
        </w:rPr>
        <w:t xml:space="preserve"> must acquire </w:t>
      </w:r>
      <w:r w:rsidR="00145A03" w:rsidRPr="0031195B">
        <w:rPr>
          <w:rFonts w:ascii="Times New Roman" w:hAnsi="Times New Roman" w:cs="Times New Roman"/>
          <w:color w:val="000000" w:themeColor="text1"/>
        </w:rPr>
        <w:t xml:space="preserve">information about </w:t>
      </w:r>
      <w:r w:rsidR="00C31AA0" w:rsidRPr="0031195B">
        <w:rPr>
          <w:rFonts w:ascii="Times New Roman" w:hAnsi="Times New Roman" w:cs="Times New Roman"/>
          <w:color w:val="000000" w:themeColor="text1"/>
        </w:rPr>
        <w:t>rolled</w:t>
      </w:r>
      <w:r w:rsidR="00145A03" w:rsidRPr="0031195B">
        <w:rPr>
          <w:rFonts w:ascii="Times New Roman" w:hAnsi="Times New Roman" w:cs="Times New Roman"/>
          <w:color w:val="000000" w:themeColor="text1"/>
        </w:rPr>
        <w:t>-</w:t>
      </w:r>
      <w:r w:rsidR="00C31AA0" w:rsidRPr="0031195B">
        <w:rPr>
          <w:rFonts w:ascii="Times New Roman" w:hAnsi="Times New Roman" w:cs="Times New Roman"/>
          <w:color w:val="000000" w:themeColor="text1"/>
        </w:rPr>
        <w:t xml:space="preserve">back </w:t>
      </w:r>
      <w:r w:rsidR="00145A03" w:rsidRPr="0031195B">
        <w:rPr>
          <w:rFonts w:ascii="Times New Roman" w:hAnsi="Times New Roman" w:cs="Times New Roman"/>
          <w:color w:val="000000" w:themeColor="text1"/>
        </w:rPr>
        <w:t>transaction</w:t>
      </w:r>
      <w:r w:rsidR="00EC5DF3" w:rsidRPr="0031195B">
        <w:rPr>
          <w:rFonts w:ascii="Times New Roman" w:hAnsi="Times New Roman" w:cs="Times New Roman"/>
          <w:color w:val="000000" w:themeColor="text1"/>
        </w:rPr>
        <w:t>s</w:t>
      </w:r>
      <w:r w:rsidR="00AC64AD" w:rsidRPr="0031195B">
        <w:rPr>
          <w:rFonts w:ascii="Times New Roman" w:hAnsi="Times New Roman" w:cs="Times New Roman"/>
          <w:color w:val="000000" w:themeColor="text1"/>
        </w:rPr>
        <w:t xml:space="preserve"> </w:t>
      </w:r>
      <w:r w:rsidR="00F105C5" w:rsidRPr="0031195B">
        <w:rPr>
          <w:rFonts w:ascii="Times New Roman" w:hAnsi="Times New Roman" w:cs="Times New Roman"/>
          <w:color w:val="000000" w:themeColor="text1"/>
        </w:rPr>
        <w:t>through</w:t>
      </w:r>
      <w:r w:rsidR="00AC64AD" w:rsidRPr="0031195B">
        <w:rPr>
          <w:rFonts w:ascii="Times New Roman" w:hAnsi="Times New Roman" w:cs="Times New Roman"/>
          <w:color w:val="000000" w:themeColor="text1"/>
        </w:rPr>
        <w:t xml:space="preserve"> </w:t>
      </w:r>
      <w:r w:rsidR="00454FC1" w:rsidRPr="0031195B">
        <w:rPr>
          <w:rFonts w:ascii="Times New Roman" w:hAnsi="Times New Roman" w:cs="Times New Roman"/>
          <w:color w:val="000000" w:themeColor="text1"/>
        </w:rPr>
        <w:t xml:space="preserve">the </w:t>
      </w:r>
      <w:r w:rsidR="00296A81" w:rsidRPr="0031195B">
        <w:rPr>
          <w:rFonts w:ascii="Times New Roman" w:hAnsi="Times New Roman" w:cs="Times New Roman"/>
          <w:color w:val="000000" w:themeColor="text1"/>
        </w:rPr>
        <w:t xml:space="preserve">API. </w:t>
      </w:r>
    </w:p>
    <w:p w14:paraId="34DA0E6E" w14:textId="77777777" w:rsidR="00A363D9" w:rsidRPr="0031195B" w:rsidRDefault="00A363D9" w:rsidP="00A363D9">
      <w:pPr>
        <w:pStyle w:val="21"/>
        <w:spacing w:before="240" w:after="120"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1). </w:t>
      </w:r>
      <w:r w:rsidR="00296A81" w:rsidRPr="0031195B">
        <w:rPr>
          <w:rFonts w:ascii="Times New Roman" w:hAnsi="Times New Roman" w:cs="Times New Roman"/>
          <w:color w:val="000000" w:themeColor="text1"/>
        </w:rPr>
        <w:t xml:space="preserve">In </w:t>
      </w:r>
      <w:r w:rsidR="00454FC1" w:rsidRPr="0031195B">
        <w:rPr>
          <w:rFonts w:ascii="Times New Roman" w:hAnsi="Times New Roman" w:cs="Times New Roman"/>
          <w:color w:val="000000" w:themeColor="text1"/>
        </w:rPr>
        <w:t xml:space="preserve">the </w:t>
      </w:r>
      <w:r w:rsidR="00296A81" w:rsidRPr="0031195B">
        <w:rPr>
          <w:rFonts w:ascii="Times New Roman" w:hAnsi="Times New Roman" w:cs="Times New Roman"/>
          <w:color w:val="000000" w:themeColor="text1"/>
        </w:rPr>
        <w:t>login request</w:t>
      </w:r>
      <w:r w:rsidR="00EC5DF3" w:rsidRPr="0031195B">
        <w:rPr>
          <w:rFonts w:ascii="Times New Roman" w:hAnsi="Times New Roman" w:cs="Times New Roman"/>
          <w:color w:val="000000" w:themeColor="text1"/>
        </w:rPr>
        <w:t>, the</w:t>
      </w:r>
      <w:r w:rsidR="00296A81" w:rsidRPr="0031195B">
        <w:rPr>
          <w:rFonts w:ascii="Times New Roman" w:hAnsi="Times New Roman" w:cs="Times New Roman"/>
          <w:color w:val="000000" w:themeColor="text1"/>
        </w:rPr>
        <w:t xml:space="preserve"> user must fill </w:t>
      </w:r>
      <w:r w:rsidR="00454FC1" w:rsidRPr="0031195B">
        <w:rPr>
          <w:rFonts w:ascii="Times New Roman" w:hAnsi="Times New Roman" w:cs="Times New Roman"/>
          <w:color w:val="000000" w:themeColor="text1"/>
        </w:rPr>
        <w:t xml:space="preserve">the </w:t>
      </w:r>
      <w:r w:rsidR="002E0649" w:rsidRPr="0031195B">
        <w:rPr>
          <w:rFonts w:ascii="Times New Roman" w:hAnsi="Times New Roman" w:cs="Times New Roman"/>
          <w:color w:val="000000" w:themeColor="text1"/>
        </w:rPr>
        <w:t>“Data Center ID</w:t>
      </w:r>
      <w:r w:rsidR="00E10B7C" w:rsidRPr="0031195B">
        <w:rPr>
          <w:rFonts w:ascii="Times New Roman" w:hAnsi="Times New Roman" w:cs="Times New Roman"/>
          <w:color w:val="000000" w:themeColor="text1"/>
        </w:rPr>
        <w:t xml:space="preserve">” </w:t>
      </w:r>
      <w:r w:rsidR="00EC5DF3" w:rsidRPr="0031195B">
        <w:rPr>
          <w:rFonts w:ascii="Times New Roman" w:hAnsi="Times New Roman" w:cs="Times New Roman"/>
          <w:color w:val="000000" w:themeColor="text1"/>
        </w:rPr>
        <w:t xml:space="preserve">field </w:t>
      </w:r>
      <w:r w:rsidR="00296A81" w:rsidRPr="0031195B">
        <w:rPr>
          <w:rFonts w:ascii="Times New Roman" w:hAnsi="Times New Roman" w:cs="Times New Roman"/>
          <w:color w:val="000000" w:themeColor="text1"/>
        </w:rPr>
        <w:t xml:space="preserve">with </w:t>
      </w:r>
      <w:r w:rsidR="00EC5DF3" w:rsidRPr="0031195B">
        <w:rPr>
          <w:rFonts w:ascii="Times New Roman" w:hAnsi="Times New Roman" w:cs="Times New Roman"/>
          <w:color w:val="000000" w:themeColor="text1"/>
        </w:rPr>
        <w:t xml:space="preserve">the </w:t>
      </w:r>
      <w:r w:rsidR="00296A81" w:rsidRPr="0031195B">
        <w:rPr>
          <w:rFonts w:ascii="Times New Roman" w:hAnsi="Times New Roman" w:cs="Times New Roman"/>
          <w:color w:val="000000" w:themeColor="text1"/>
        </w:rPr>
        <w:t xml:space="preserve">value that was used in </w:t>
      </w:r>
      <w:r w:rsidR="00EC5DF3" w:rsidRPr="0031195B">
        <w:rPr>
          <w:rFonts w:ascii="Times New Roman" w:hAnsi="Times New Roman" w:cs="Times New Roman"/>
          <w:color w:val="000000" w:themeColor="text1"/>
        </w:rPr>
        <w:t xml:space="preserve">the </w:t>
      </w:r>
      <w:r w:rsidR="00296A81" w:rsidRPr="0031195B">
        <w:rPr>
          <w:rFonts w:ascii="Times New Roman" w:hAnsi="Times New Roman" w:cs="Times New Roman"/>
          <w:color w:val="000000" w:themeColor="text1"/>
        </w:rPr>
        <w:t xml:space="preserve">last login. </w:t>
      </w:r>
      <w:r w:rsidR="00D65A78" w:rsidRPr="0031195B">
        <w:rPr>
          <w:rFonts w:ascii="Times New Roman" w:hAnsi="Times New Roman" w:cs="Times New Roman"/>
          <w:color w:val="000000" w:themeColor="text1"/>
        </w:rPr>
        <w:t xml:space="preserve">When </w:t>
      </w:r>
      <w:r w:rsidR="00CB5744" w:rsidRPr="0031195B">
        <w:rPr>
          <w:rFonts w:ascii="Times New Roman" w:hAnsi="Times New Roman" w:cs="Times New Roman"/>
          <w:color w:val="000000" w:themeColor="text1"/>
        </w:rPr>
        <w:t>the Exchange</w:t>
      </w:r>
      <w:r w:rsidR="00D65A78" w:rsidRPr="0031195B">
        <w:rPr>
          <w:rFonts w:ascii="Times New Roman" w:hAnsi="Times New Roman" w:cs="Times New Roman"/>
          <w:color w:val="000000" w:themeColor="text1"/>
        </w:rPr>
        <w:t xml:space="preserve"> respond</w:t>
      </w:r>
      <w:r w:rsidR="00B7605A" w:rsidRPr="0031195B">
        <w:rPr>
          <w:rFonts w:ascii="Times New Roman" w:hAnsi="Times New Roman" w:cs="Times New Roman"/>
          <w:color w:val="000000" w:themeColor="text1"/>
        </w:rPr>
        <w:t>s</w:t>
      </w:r>
      <w:r w:rsidR="00D65A78" w:rsidRPr="0031195B">
        <w:rPr>
          <w:rFonts w:ascii="Times New Roman" w:hAnsi="Times New Roman" w:cs="Times New Roman"/>
          <w:color w:val="000000" w:themeColor="text1"/>
        </w:rPr>
        <w:t xml:space="preserve"> to </w:t>
      </w:r>
      <w:r w:rsidR="00454FC1" w:rsidRPr="0031195B">
        <w:rPr>
          <w:rFonts w:ascii="Times New Roman" w:hAnsi="Times New Roman" w:cs="Times New Roman"/>
          <w:color w:val="000000" w:themeColor="text1"/>
        </w:rPr>
        <w:t xml:space="preserve">the </w:t>
      </w:r>
      <w:r w:rsidR="00D65A78" w:rsidRPr="0031195B">
        <w:rPr>
          <w:rFonts w:ascii="Times New Roman" w:hAnsi="Times New Roman" w:cs="Times New Roman"/>
          <w:color w:val="000000" w:themeColor="text1"/>
        </w:rPr>
        <w:t xml:space="preserve">login request, </w:t>
      </w:r>
      <w:r w:rsidR="00DB6C5E" w:rsidRPr="0031195B">
        <w:rPr>
          <w:rFonts w:ascii="Times New Roman" w:hAnsi="Times New Roman" w:cs="Times New Roman"/>
          <w:color w:val="000000" w:themeColor="text1"/>
        </w:rPr>
        <w:t>it fills</w:t>
      </w:r>
      <w:r w:rsidR="00EC5DF3" w:rsidRPr="0031195B">
        <w:rPr>
          <w:rFonts w:ascii="Times New Roman" w:hAnsi="Times New Roman" w:cs="Times New Roman"/>
          <w:color w:val="000000" w:themeColor="text1"/>
        </w:rPr>
        <w:t xml:space="preserve"> in</w:t>
      </w:r>
      <w:r w:rsidR="00DB6C5E" w:rsidRPr="0031195B">
        <w:rPr>
          <w:rFonts w:ascii="Times New Roman" w:hAnsi="Times New Roman" w:cs="Times New Roman"/>
          <w:color w:val="000000" w:themeColor="text1"/>
        </w:rPr>
        <w:t xml:space="preserve"> the</w:t>
      </w:r>
      <w:r w:rsidR="00296A81" w:rsidRPr="0031195B">
        <w:rPr>
          <w:rFonts w:ascii="Times New Roman" w:hAnsi="Times New Roman" w:cs="Times New Roman"/>
          <w:color w:val="000000" w:themeColor="text1"/>
        </w:rPr>
        <w:t xml:space="preserve"> data center ID </w:t>
      </w:r>
      <w:r w:rsidR="00985CF0" w:rsidRPr="0031195B">
        <w:rPr>
          <w:rFonts w:ascii="Times New Roman" w:hAnsi="Times New Roman" w:cs="Times New Roman"/>
          <w:color w:val="000000" w:themeColor="text1"/>
        </w:rPr>
        <w:t>that</w:t>
      </w:r>
      <w:r w:rsidR="00296A81" w:rsidRPr="0031195B">
        <w:rPr>
          <w:rFonts w:ascii="Times New Roman" w:hAnsi="Times New Roman" w:cs="Times New Roman"/>
          <w:color w:val="000000" w:themeColor="text1"/>
        </w:rPr>
        <w:t xml:space="preserve"> is currently </w:t>
      </w:r>
      <w:r w:rsidR="00EC5DF3" w:rsidRPr="0031195B">
        <w:rPr>
          <w:rFonts w:ascii="Times New Roman" w:hAnsi="Times New Roman" w:cs="Times New Roman"/>
          <w:color w:val="000000" w:themeColor="text1"/>
        </w:rPr>
        <w:t xml:space="preserve">being </w:t>
      </w:r>
      <w:r w:rsidR="00296A81" w:rsidRPr="0031195B">
        <w:rPr>
          <w:rFonts w:ascii="Times New Roman" w:hAnsi="Times New Roman" w:cs="Times New Roman"/>
          <w:color w:val="000000" w:themeColor="text1"/>
        </w:rPr>
        <w:t xml:space="preserve">used. The </w:t>
      </w:r>
      <w:r w:rsidR="00B43FDE" w:rsidRPr="0031195B">
        <w:rPr>
          <w:rFonts w:ascii="Times New Roman" w:hAnsi="Times New Roman" w:cs="Times New Roman"/>
          <w:color w:val="000000" w:themeColor="text1"/>
        </w:rPr>
        <w:t>member system</w:t>
      </w:r>
      <w:r w:rsidR="00296A81" w:rsidRPr="0031195B">
        <w:rPr>
          <w:rFonts w:ascii="Times New Roman" w:hAnsi="Times New Roman" w:cs="Times New Roman"/>
          <w:color w:val="000000" w:themeColor="text1"/>
        </w:rPr>
        <w:t xml:space="preserve"> should keep this returned data center ID </w:t>
      </w:r>
      <w:r w:rsidR="00EC5DF3" w:rsidRPr="0031195B">
        <w:rPr>
          <w:rFonts w:ascii="Times New Roman" w:hAnsi="Times New Roman" w:cs="Times New Roman"/>
          <w:color w:val="000000" w:themeColor="text1"/>
        </w:rPr>
        <w:t>and</w:t>
      </w:r>
      <w:r w:rsidR="00296A81" w:rsidRPr="0031195B">
        <w:rPr>
          <w:rFonts w:ascii="Times New Roman" w:hAnsi="Times New Roman" w:cs="Times New Roman"/>
          <w:color w:val="000000" w:themeColor="text1"/>
        </w:rPr>
        <w:t xml:space="preserve"> use it in</w:t>
      </w:r>
      <w:r w:rsidR="00454FC1" w:rsidRPr="0031195B">
        <w:rPr>
          <w:rFonts w:ascii="Times New Roman" w:hAnsi="Times New Roman" w:cs="Times New Roman"/>
          <w:color w:val="000000" w:themeColor="text1"/>
        </w:rPr>
        <w:t xml:space="preserve"> its</w:t>
      </w:r>
      <w:r w:rsidR="00296A81" w:rsidRPr="0031195B">
        <w:rPr>
          <w:rFonts w:ascii="Times New Roman" w:hAnsi="Times New Roman" w:cs="Times New Roman"/>
          <w:color w:val="000000" w:themeColor="text1"/>
        </w:rPr>
        <w:t xml:space="preserve"> next login request. </w:t>
      </w:r>
    </w:p>
    <w:p w14:paraId="2C6868E1" w14:textId="77777777" w:rsidR="00872B66" w:rsidRPr="0031195B" w:rsidRDefault="00A363D9" w:rsidP="00A363D9">
      <w:pPr>
        <w:pStyle w:val="21"/>
        <w:spacing w:before="240" w:after="120"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2). </w:t>
      </w:r>
      <w:r w:rsidR="00FC3C0C" w:rsidRPr="0031195B">
        <w:rPr>
          <w:rFonts w:ascii="Times New Roman" w:hAnsi="Times New Roman" w:cs="Times New Roman"/>
          <w:color w:val="000000" w:themeColor="text1"/>
        </w:rPr>
        <w:t xml:space="preserve">After the </w:t>
      </w:r>
      <w:r w:rsidR="00B43FDE" w:rsidRPr="0031195B">
        <w:rPr>
          <w:rFonts w:ascii="Times New Roman" w:hAnsi="Times New Roman" w:cs="Times New Roman"/>
          <w:color w:val="000000" w:themeColor="text1"/>
        </w:rPr>
        <w:t>member system</w:t>
      </w:r>
      <w:r w:rsidR="00FC3C0C" w:rsidRPr="0031195B">
        <w:rPr>
          <w:rFonts w:ascii="Times New Roman" w:hAnsi="Times New Roman" w:cs="Times New Roman"/>
          <w:color w:val="000000" w:themeColor="text1"/>
        </w:rPr>
        <w:t xml:space="preserve"> </w:t>
      </w:r>
      <w:r w:rsidR="00EC5DF3" w:rsidRPr="0031195B">
        <w:rPr>
          <w:rFonts w:ascii="Times New Roman" w:hAnsi="Times New Roman" w:cs="Times New Roman"/>
          <w:color w:val="000000" w:themeColor="text1"/>
        </w:rPr>
        <w:t>logs in again</w:t>
      </w:r>
      <w:r w:rsidR="00C31AA0" w:rsidRPr="0031195B">
        <w:rPr>
          <w:rFonts w:ascii="Times New Roman" w:hAnsi="Times New Roman" w:cs="Times New Roman"/>
          <w:color w:val="000000" w:themeColor="text1"/>
        </w:rPr>
        <w:t xml:space="preserve"> and </w:t>
      </w:r>
      <w:r w:rsidR="00FC3C0C" w:rsidRPr="0031195B">
        <w:rPr>
          <w:rFonts w:ascii="Times New Roman" w:hAnsi="Times New Roman" w:cs="Times New Roman"/>
          <w:color w:val="000000" w:themeColor="text1"/>
        </w:rPr>
        <w:t>submit</w:t>
      </w:r>
      <w:r w:rsidR="00C31AA0" w:rsidRPr="0031195B">
        <w:rPr>
          <w:rFonts w:ascii="Times New Roman" w:hAnsi="Times New Roman" w:cs="Times New Roman"/>
          <w:color w:val="000000" w:themeColor="text1"/>
        </w:rPr>
        <w:t>s</w:t>
      </w:r>
      <w:r w:rsidR="00AC64AD" w:rsidRPr="0031195B">
        <w:rPr>
          <w:rFonts w:ascii="Times New Roman" w:hAnsi="Times New Roman" w:cs="Times New Roman"/>
          <w:color w:val="000000" w:themeColor="text1"/>
        </w:rPr>
        <w:t xml:space="preserve"> </w:t>
      </w:r>
      <w:r w:rsidR="00EC5DF3" w:rsidRPr="0031195B">
        <w:rPr>
          <w:rFonts w:ascii="Times New Roman" w:hAnsi="Times New Roman" w:cs="Times New Roman"/>
          <w:color w:val="000000" w:themeColor="text1"/>
        </w:rPr>
        <w:t xml:space="preserve">a </w:t>
      </w:r>
      <w:r w:rsidR="00FC3C0C" w:rsidRPr="0031195B">
        <w:rPr>
          <w:rFonts w:ascii="Times New Roman" w:hAnsi="Times New Roman" w:cs="Times New Roman"/>
          <w:color w:val="000000" w:themeColor="text1"/>
        </w:rPr>
        <w:t xml:space="preserve">subscription request, it receives </w:t>
      </w:r>
      <w:r w:rsidR="00C31AA0" w:rsidRPr="0031195B">
        <w:rPr>
          <w:rFonts w:ascii="Times New Roman" w:hAnsi="Times New Roman" w:cs="Times New Roman"/>
          <w:color w:val="000000" w:themeColor="text1"/>
        </w:rPr>
        <w:t xml:space="preserve">a range of sequence </w:t>
      </w:r>
      <w:r w:rsidR="00AC64AD" w:rsidRPr="0031195B">
        <w:rPr>
          <w:rFonts w:ascii="Times New Roman" w:hAnsi="Times New Roman" w:cs="Times New Roman"/>
          <w:color w:val="000000" w:themeColor="text1"/>
        </w:rPr>
        <w:t>numbers from</w:t>
      </w:r>
      <w:r w:rsidR="00574E4C" w:rsidRPr="0031195B">
        <w:rPr>
          <w:rFonts w:ascii="Times New Roman" w:hAnsi="Times New Roman" w:cs="Times New Roman"/>
          <w:color w:val="000000" w:themeColor="text1"/>
        </w:rPr>
        <w:t xml:space="preserve"> </w:t>
      </w:r>
      <w:r w:rsidR="00574E4C" w:rsidRPr="0031195B">
        <w:rPr>
          <w:rFonts w:ascii="Times New Roman" w:hAnsi="Times New Roman" w:cs="Times New Roman"/>
          <w:b/>
          <w:color w:val="000000" w:themeColor="text1"/>
        </w:rPr>
        <w:t>OnRtnFlowMessageCancel</w:t>
      </w:r>
      <w:r w:rsidR="00574E4C" w:rsidRPr="0031195B">
        <w:rPr>
          <w:rFonts w:ascii="Times New Roman" w:hAnsi="Times New Roman" w:cs="Times New Roman"/>
          <w:color w:val="000000" w:themeColor="text1"/>
        </w:rPr>
        <w:t xml:space="preserve"> for </w:t>
      </w:r>
      <w:r w:rsidR="00454FC1" w:rsidRPr="0031195B">
        <w:rPr>
          <w:rFonts w:ascii="Times New Roman" w:hAnsi="Times New Roman" w:cs="Times New Roman"/>
          <w:color w:val="000000" w:themeColor="text1"/>
        </w:rPr>
        <w:t xml:space="preserve">the </w:t>
      </w:r>
      <w:r w:rsidR="00574E4C" w:rsidRPr="0031195B">
        <w:rPr>
          <w:rFonts w:ascii="Times New Roman" w:hAnsi="Times New Roman" w:cs="Times New Roman"/>
          <w:color w:val="000000" w:themeColor="text1"/>
        </w:rPr>
        <w:t>rolled-</w:t>
      </w:r>
      <w:r w:rsidR="00C31AA0" w:rsidRPr="0031195B">
        <w:rPr>
          <w:rFonts w:ascii="Times New Roman" w:hAnsi="Times New Roman" w:cs="Times New Roman"/>
          <w:color w:val="000000" w:themeColor="text1"/>
        </w:rPr>
        <w:t xml:space="preserve">back </w:t>
      </w:r>
      <w:r w:rsidR="00574E4C" w:rsidRPr="0031195B">
        <w:rPr>
          <w:rFonts w:ascii="Times New Roman" w:hAnsi="Times New Roman" w:cs="Times New Roman"/>
          <w:color w:val="000000" w:themeColor="text1"/>
        </w:rPr>
        <w:t>transaction</w:t>
      </w:r>
      <w:r w:rsidR="00454FC1" w:rsidRPr="0031195B">
        <w:rPr>
          <w:rFonts w:ascii="Times New Roman" w:hAnsi="Times New Roman" w:cs="Times New Roman"/>
          <w:color w:val="000000" w:themeColor="text1"/>
        </w:rPr>
        <w:t xml:space="preserve"> by </w:t>
      </w:r>
      <w:r w:rsidR="00CB5744" w:rsidRPr="0031195B">
        <w:rPr>
          <w:rFonts w:ascii="Times New Roman" w:hAnsi="Times New Roman" w:cs="Times New Roman"/>
          <w:color w:val="000000" w:themeColor="text1"/>
        </w:rPr>
        <w:t>the Exchange</w:t>
      </w:r>
      <w:r w:rsidR="00220153" w:rsidRPr="0031195B">
        <w:rPr>
          <w:rFonts w:ascii="Times New Roman" w:hAnsi="Times New Roman" w:cs="Times New Roman"/>
          <w:color w:val="000000" w:themeColor="text1"/>
        </w:rPr>
        <w:t xml:space="preserve"> </w:t>
      </w:r>
      <w:r w:rsidR="00C31AA0" w:rsidRPr="0031195B">
        <w:rPr>
          <w:rFonts w:ascii="Times New Roman" w:hAnsi="Times New Roman" w:cs="Times New Roman"/>
          <w:color w:val="000000" w:themeColor="text1"/>
        </w:rPr>
        <w:t>due to</w:t>
      </w:r>
      <w:r w:rsidR="00454FC1" w:rsidRPr="0031195B">
        <w:rPr>
          <w:rFonts w:ascii="Times New Roman" w:hAnsi="Times New Roman" w:cs="Times New Roman"/>
          <w:color w:val="000000" w:themeColor="text1"/>
        </w:rPr>
        <w:t xml:space="preserve"> the</w:t>
      </w:r>
      <w:r w:rsidR="00220153" w:rsidRPr="0031195B">
        <w:rPr>
          <w:rFonts w:ascii="Times New Roman" w:hAnsi="Times New Roman" w:cs="Times New Roman"/>
          <w:color w:val="000000" w:themeColor="text1"/>
        </w:rPr>
        <w:t xml:space="preserve"> </w:t>
      </w:r>
      <w:r w:rsidR="00EC5DF3" w:rsidRPr="0031195B">
        <w:rPr>
          <w:rFonts w:ascii="Times New Roman" w:hAnsi="Times New Roman" w:cs="Times New Roman"/>
          <w:color w:val="000000" w:themeColor="text1"/>
        </w:rPr>
        <w:t>switchover</w:t>
      </w:r>
      <w:r w:rsidR="00C31AA0" w:rsidRPr="0031195B">
        <w:rPr>
          <w:rFonts w:ascii="Times New Roman" w:hAnsi="Times New Roman" w:cs="Times New Roman"/>
          <w:color w:val="000000" w:themeColor="text1"/>
        </w:rPr>
        <w:t xml:space="preserve">. </w:t>
      </w:r>
      <w:r w:rsidR="00DF69C1" w:rsidRPr="0031195B">
        <w:rPr>
          <w:rFonts w:ascii="Times New Roman" w:hAnsi="Times New Roman" w:cs="Times New Roman"/>
          <w:color w:val="000000" w:themeColor="text1"/>
        </w:rPr>
        <w:t xml:space="preserve">Based on the sequence number, </w:t>
      </w:r>
      <w:r w:rsidR="00454FC1" w:rsidRPr="0031195B">
        <w:rPr>
          <w:rFonts w:ascii="Times New Roman" w:hAnsi="Times New Roman" w:cs="Times New Roman"/>
          <w:color w:val="000000" w:themeColor="text1"/>
        </w:rPr>
        <w:t xml:space="preserve">the </w:t>
      </w:r>
      <w:r w:rsidR="00B43FDE" w:rsidRPr="0031195B">
        <w:rPr>
          <w:rFonts w:ascii="Times New Roman" w:hAnsi="Times New Roman" w:cs="Times New Roman"/>
          <w:color w:val="000000" w:themeColor="text1"/>
        </w:rPr>
        <w:t>member system</w:t>
      </w:r>
      <w:r w:rsidR="00DF69C1" w:rsidRPr="0031195B">
        <w:rPr>
          <w:rFonts w:ascii="Times New Roman" w:hAnsi="Times New Roman" w:cs="Times New Roman"/>
          <w:color w:val="000000" w:themeColor="text1"/>
        </w:rPr>
        <w:t xml:space="preserve"> can find the </w:t>
      </w:r>
      <w:r w:rsidR="00AC64AD" w:rsidRPr="0031195B">
        <w:rPr>
          <w:rFonts w:ascii="Times New Roman" w:hAnsi="Times New Roman" w:cs="Times New Roman"/>
          <w:color w:val="000000" w:themeColor="text1"/>
        </w:rPr>
        <w:t>corresponding execution</w:t>
      </w:r>
      <w:r w:rsidR="00DF69C1" w:rsidRPr="0031195B">
        <w:rPr>
          <w:rFonts w:ascii="Times New Roman" w:hAnsi="Times New Roman" w:cs="Times New Roman"/>
          <w:color w:val="000000" w:themeColor="text1"/>
        </w:rPr>
        <w:t xml:space="preserve"> report</w:t>
      </w:r>
      <w:r w:rsidR="00250646" w:rsidRPr="0031195B">
        <w:rPr>
          <w:rFonts w:ascii="Times New Roman" w:hAnsi="Times New Roman" w:cs="Times New Roman"/>
          <w:color w:val="000000" w:themeColor="text1"/>
        </w:rPr>
        <w:t>s</w:t>
      </w:r>
      <w:r w:rsidR="00DF69C1" w:rsidRPr="0031195B">
        <w:rPr>
          <w:rFonts w:ascii="Times New Roman" w:hAnsi="Times New Roman" w:cs="Times New Roman"/>
          <w:color w:val="000000" w:themeColor="text1"/>
        </w:rPr>
        <w:t xml:space="preserve"> from </w:t>
      </w:r>
      <w:r w:rsidR="00DF69C1" w:rsidRPr="0031195B">
        <w:rPr>
          <w:rFonts w:ascii="Times New Roman" w:hAnsi="Times New Roman" w:cs="Times New Roman"/>
          <w:b/>
          <w:color w:val="000000" w:themeColor="text1"/>
        </w:rPr>
        <w:t>OnPackageStart</w:t>
      </w:r>
      <w:r w:rsidR="00DF69C1" w:rsidRPr="0031195B">
        <w:rPr>
          <w:rFonts w:ascii="Times New Roman" w:hAnsi="Times New Roman" w:cs="Times New Roman"/>
          <w:color w:val="000000" w:themeColor="text1"/>
        </w:rPr>
        <w:t xml:space="preserve"> and </w:t>
      </w:r>
      <w:r w:rsidR="00DF69C1" w:rsidRPr="0031195B">
        <w:rPr>
          <w:rFonts w:ascii="Times New Roman" w:hAnsi="Times New Roman" w:cs="Times New Roman"/>
          <w:b/>
          <w:color w:val="000000" w:themeColor="text1"/>
        </w:rPr>
        <w:t>OnPackageEnd</w:t>
      </w:r>
      <w:r w:rsidR="00DF69C1" w:rsidRPr="0031195B">
        <w:rPr>
          <w:rFonts w:ascii="Times New Roman" w:hAnsi="Times New Roman" w:cs="Times New Roman"/>
          <w:color w:val="000000" w:themeColor="text1"/>
        </w:rPr>
        <w:t>.</w:t>
      </w:r>
    </w:p>
    <w:p w14:paraId="3C8C4E30" w14:textId="77777777" w:rsidR="00BF066A" w:rsidRPr="0031195B" w:rsidRDefault="00BF066A" w:rsidP="009A0988">
      <w:pPr>
        <w:pStyle w:val="21"/>
        <w:spacing w:before="120" w:after="120" w:line="240" w:lineRule="auto"/>
        <w:ind w:firstLineChars="0" w:firstLine="0"/>
        <w:jc w:val="left"/>
        <w:rPr>
          <w:rFonts w:ascii="Times New Roman" w:hAnsi="Times New Roman" w:cs="Times New Roman"/>
          <w:color w:val="000000" w:themeColor="text1"/>
        </w:rPr>
      </w:pPr>
    </w:p>
    <w:p w14:paraId="6DA06818" w14:textId="77777777" w:rsidR="009A0988" w:rsidRPr="0031195B" w:rsidRDefault="009A0988" w:rsidP="009A0988">
      <w:pPr>
        <w:pStyle w:val="21"/>
        <w:spacing w:before="120" w:after="120" w:line="240" w:lineRule="auto"/>
        <w:ind w:firstLineChars="0" w:firstLine="0"/>
        <w:jc w:val="left"/>
        <w:rPr>
          <w:rFonts w:ascii="Times New Roman" w:hAnsi="Times New Roman" w:cs="Times New Roman"/>
          <w:color w:val="000000" w:themeColor="text1"/>
        </w:rPr>
      </w:pPr>
    </w:p>
    <w:p w14:paraId="3DC646B2" w14:textId="77777777" w:rsidR="009A0988" w:rsidRPr="0031195B" w:rsidRDefault="009A0988" w:rsidP="009A0988">
      <w:pPr>
        <w:pStyle w:val="21"/>
        <w:spacing w:before="120" w:after="120" w:line="240" w:lineRule="auto"/>
        <w:ind w:firstLineChars="0" w:firstLine="0"/>
        <w:jc w:val="left"/>
        <w:rPr>
          <w:rFonts w:ascii="Times New Roman" w:hAnsi="Times New Roman" w:cs="Times New Roman"/>
          <w:color w:val="000000" w:themeColor="text1"/>
        </w:rPr>
      </w:pPr>
    </w:p>
    <w:p w14:paraId="7A92FCBE" w14:textId="77777777" w:rsidR="009A0988" w:rsidRPr="0031195B" w:rsidRDefault="009A0988" w:rsidP="009A0988">
      <w:pPr>
        <w:pStyle w:val="21"/>
        <w:spacing w:before="120" w:after="120" w:line="240" w:lineRule="auto"/>
        <w:ind w:firstLineChars="0" w:firstLine="0"/>
        <w:jc w:val="left"/>
        <w:rPr>
          <w:rFonts w:ascii="Times New Roman" w:hAnsi="Times New Roman" w:cs="Times New Roman"/>
          <w:color w:val="000000" w:themeColor="text1"/>
        </w:rPr>
      </w:pPr>
    </w:p>
    <w:p w14:paraId="73F6FC4E" w14:textId="77777777" w:rsidR="009A0988" w:rsidRPr="0031195B" w:rsidRDefault="009A0988" w:rsidP="009A0988">
      <w:pPr>
        <w:pStyle w:val="21"/>
        <w:spacing w:before="120" w:after="120" w:line="240" w:lineRule="auto"/>
        <w:ind w:firstLineChars="0" w:firstLine="0"/>
        <w:jc w:val="left"/>
        <w:rPr>
          <w:rFonts w:ascii="Times New Roman" w:hAnsi="Times New Roman" w:cs="Times New Roman"/>
          <w:color w:val="000000" w:themeColor="text1"/>
        </w:rPr>
      </w:pPr>
    </w:p>
    <w:p w14:paraId="653A4321" w14:textId="77777777" w:rsidR="009A0988" w:rsidRPr="0031195B" w:rsidRDefault="009A0988" w:rsidP="009A0988">
      <w:pPr>
        <w:pStyle w:val="21"/>
        <w:spacing w:before="120" w:after="120" w:line="240" w:lineRule="auto"/>
        <w:ind w:firstLineChars="0" w:firstLine="0"/>
        <w:jc w:val="left"/>
        <w:rPr>
          <w:rFonts w:ascii="Times New Roman" w:hAnsi="Times New Roman" w:cs="Times New Roman"/>
          <w:color w:val="000000" w:themeColor="text1"/>
        </w:rPr>
      </w:pPr>
    </w:p>
    <w:p w14:paraId="072E4081" w14:textId="77777777" w:rsidR="009A0988" w:rsidRPr="0031195B" w:rsidRDefault="009A0988" w:rsidP="009A0988">
      <w:pPr>
        <w:pStyle w:val="21"/>
        <w:spacing w:before="120" w:after="120" w:line="240" w:lineRule="auto"/>
        <w:ind w:firstLineChars="0" w:firstLine="0"/>
        <w:jc w:val="left"/>
        <w:rPr>
          <w:rFonts w:ascii="Times New Roman" w:hAnsi="Times New Roman" w:cs="Times New Roman"/>
          <w:color w:val="000000" w:themeColor="text1"/>
        </w:rPr>
      </w:pPr>
    </w:p>
    <w:p w14:paraId="146D3D7A" w14:textId="77777777" w:rsidR="009A0988" w:rsidRPr="0031195B" w:rsidRDefault="009A0988" w:rsidP="009A0988">
      <w:pPr>
        <w:pStyle w:val="21"/>
        <w:spacing w:before="120" w:after="120" w:line="240" w:lineRule="auto"/>
        <w:ind w:firstLineChars="0" w:firstLine="0"/>
        <w:jc w:val="left"/>
        <w:rPr>
          <w:rFonts w:ascii="Times New Roman" w:hAnsi="Times New Roman" w:cs="Times New Roman"/>
          <w:color w:val="000000" w:themeColor="text1"/>
        </w:rPr>
      </w:pPr>
    </w:p>
    <w:p w14:paraId="3DDC3608" w14:textId="77777777" w:rsidR="009A0988" w:rsidRPr="0031195B" w:rsidRDefault="009A0988" w:rsidP="009A0988">
      <w:pPr>
        <w:pStyle w:val="21"/>
        <w:spacing w:before="120" w:after="120" w:line="240" w:lineRule="auto"/>
        <w:ind w:firstLineChars="0" w:firstLine="0"/>
        <w:jc w:val="left"/>
        <w:rPr>
          <w:rFonts w:ascii="Times New Roman" w:hAnsi="Times New Roman" w:cs="Times New Roman"/>
          <w:color w:val="000000" w:themeColor="text1"/>
        </w:rPr>
      </w:pPr>
    </w:p>
    <w:p w14:paraId="44119A09" w14:textId="77777777" w:rsidR="009A0988" w:rsidRPr="0031195B" w:rsidRDefault="009A0988" w:rsidP="009A0988">
      <w:pPr>
        <w:pStyle w:val="21"/>
        <w:spacing w:before="120" w:after="120" w:line="240" w:lineRule="auto"/>
        <w:ind w:firstLineChars="0" w:firstLine="0"/>
        <w:jc w:val="left"/>
        <w:rPr>
          <w:rFonts w:ascii="Times New Roman" w:hAnsi="Times New Roman" w:cs="Times New Roman"/>
          <w:color w:val="000000" w:themeColor="text1"/>
        </w:rPr>
      </w:pPr>
    </w:p>
    <w:p w14:paraId="724F2FE5" w14:textId="77777777" w:rsidR="009A0988" w:rsidRPr="0031195B" w:rsidRDefault="009A0988" w:rsidP="009A0988">
      <w:pPr>
        <w:pStyle w:val="21"/>
        <w:spacing w:before="120" w:after="120" w:line="240" w:lineRule="auto"/>
        <w:ind w:firstLineChars="0" w:firstLine="0"/>
        <w:jc w:val="left"/>
        <w:rPr>
          <w:rFonts w:ascii="Times New Roman" w:hAnsi="Times New Roman" w:cs="Times New Roman"/>
          <w:color w:val="000000" w:themeColor="text1"/>
        </w:rPr>
      </w:pPr>
    </w:p>
    <w:p w14:paraId="62ED6238" w14:textId="77777777" w:rsidR="009A0988" w:rsidRPr="0031195B" w:rsidRDefault="009A0988" w:rsidP="009A0988">
      <w:pPr>
        <w:pStyle w:val="21"/>
        <w:spacing w:before="120" w:after="120" w:line="240" w:lineRule="auto"/>
        <w:ind w:firstLineChars="0" w:firstLine="0"/>
        <w:jc w:val="left"/>
        <w:rPr>
          <w:rFonts w:ascii="Times New Roman" w:hAnsi="Times New Roman" w:cs="Times New Roman"/>
          <w:color w:val="000000" w:themeColor="text1"/>
        </w:rPr>
      </w:pPr>
    </w:p>
    <w:p w14:paraId="47DDEC43" w14:textId="77777777" w:rsidR="009A0988" w:rsidRPr="0031195B" w:rsidRDefault="009A0988" w:rsidP="009A0988">
      <w:pPr>
        <w:pStyle w:val="21"/>
        <w:spacing w:before="120" w:after="120" w:line="240" w:lineRule="auto"/>
        <w:ind w:firstLineChars="0" w:firstLine="0"/>
        <w:jc w:val="left"/>
        <w:rPr>
          <w:rFonts w:ascii="Times New Roman" w:hAnsi="Times New Roman" w:cs="Times New Roman"/>
          <w:color w:val="000000" w:themeColor="text1"/>
        </w:rPr>
      </w:pPr>
    </w:p>
    <w:p w14:paraId="27BDB217" w14:textId="77777777" w:rsidR="009A0988" w:rsidRPr="0031195B" w:rsidRDefault="009A0988" w:rsidP="009A0988">
      <w:pPr>
        <w:pStyle w:val="21"/>
        <w:spacing w:before="120" w:after="120" w:line="240" w:lineRule="auto"/>
        <w:ind w:firstLineChars="0" w:firstLine="0"/>
        <w:jc w:val="left"/>
        <w:rPr>
          <w:rFonts w:ascii="Times New Roman" w:hAnsi="Times New Roman" w:cs="Times New Roman"/>
          <w:color w:val="000000" w:themeColor="text1"/>
        </w:rPr>
      </w:pPr>
    </w:p>
    <w:p w14:paraId="3365D77A" w14:textId="77777777" w:rsidR="009A0988" w:rsidRPr="0031195B" w:rsidRDefault="009A0988" w:rsidP="009A0988">
      <w:pPr>
        <w:pStyle w:val="21"/>
        <w:spacing w:before="120" w:after="120" w:line="240" w:lineRule="auto"/>
        <w:ind w:firstLineChars="0" w:firstLine="0"/>
        <w:jc w:val="left"/>
        <w:rPr>
          <w:rFonts w:ascii="Times New Roman" w:hAnsi="Times New Roman" w:cs="Times New Roman"/>
          <w:color w:val="000000" w:themeColor="text1"/>
        </w:rPr>
      </w:pPr>
    </w:p>
    <w:p w14:paraId="650822DC" w14:textId="77777777" w:rsidR="009A0988" w:rsidRPr="0031195B" w:rsidRDefault="009A0988" w:rsidP="009A0988">
      <w:pPr>
        <w:pStyle w:val="21"/>
        <w:spacing w:before="120" w:after="120" w:line="240" w:lineRule="auto"/>
        <w:ind w:firstLineChars="0" w:firstLine="0"/>
        <w:jc w:val="left"/>
        <w:rPr>
          <w:rFonts w:ascii="Times New Roman" w:hAnsi="Times New Roman" w:cs="Times New Roman"/>
          <w:color w:val="000000" w:themeColor="text1"/>
        </w:rPr>
      </w:pPr>
    </w:p>
    <w:p w14:paraId="042E2CF7" w14:textId="77777777" w:rsidR="009A0988" w:rsidRPr="0031195B" w:rsidRDefault="009A0988" w:rsidP="009A0988">
      <w:pPr>
        <w:pStyle w:val="21"/>
        <w:spacing w:before="120" w:after="120" w:line="240" w:lineRule="auto"/>
        <w:ind w:firstLineChars="0" w:firstLine="0"/>
        <w:jc w:val="left"/>
        <w:rPr>
          <w:rFonts w:ascii="Times New Roman" w:hAnsi="Times New Roman" w:cs="Times New Roman"/>
          <w:color w:val="000000" w:themeColor="text1"/>
        </w:rPr>
      </w:pPr>
    </w:p>
    <w:p w14:paraId="7A7FA770" w14:textId="77777777" w:rsidR="009A0988" w:rsidRPr="0031195B" w:rsidRDefault="009A0988" w:rsidP="009A0988">
      <w:pPr>
        <w:pStyle w:val="21"/>
        <w:spacing w:before="120" w:after="120" w:line="240" w:lineRule="auto"/>
        <w:ind w:firstLineChars="0" w:firstLine="0"/>
        <w:jc w:val="left"/>
        <w:rPr>
          <w:rFonts w:ascii="Times New Roman" w:hAnsi="Times New Roman" w:cs="Times New Roman"/>
          <w:color w:val="000000" w:themeColor="text1"/>
        </w:rPr>
      </w:pPr>
    </w:p>
    <w:p w14:paraId="0E477E3C" w14:textId="77777777" w:rsidR="009A0988" w:rsidRPr="0031195B" w:rsidRDefault="009A0988" w:rsidP="009A0988">
      <w:pPr>
        <w:pStyle w:val="21"/>
        <w:spacing w:before="120" w:after="120" w:line="240" w:lineRule="auto"/>
        <w:ind w:firstLineChars="0" w:firstLine="0"/>
        <w:jc w:val="left"/>
        <w:rPr>
          <w:rFonts w:ascii="Times New Roman" w:hAnsi="Times New Roman" w:cs="Times New Roman"/>
          <w:color w:val="000000" w:themeColor="text1"/>
        </w:rPr>
      </w:pPr>
    </w:p>
    <w:p w14:paraId="67C271BA" w14:textId="77777777" w:rsidR="007B2F02" w:rsidRPr="0031195B" w:rsidRDefault="00F33FB9">
      <w:pPr>
        <w:pStyle w:val="1"/>
        <w:numPr>
          <w:ilvl w:val="0"/>
          <w:numId w:val="17"/>
        </w:numPr>
        <w:rPr>
          <w:rFonts w:ascii="Times New Roman" w:hAnsi="Times New Roman" w:cs="Times New Roman"/>
        </w:rPr>
      </w:pPr>
      <w:bookmarkStart w:id="97" w:name="_Toc58938371"/>
      <w:bookmarkStart w:id="98" w:name="_Toc338148271"/>
      <w:r w:rsidRPr="0031195B">
        <w:rPr>
          <w:rFonts w:ascii="Times New Roman" w:hAnsi="Times New Roman" w:cs="Times New Roman"/>
        </w:rPr>
        <w:lastRenderedPageBreak/>
        <w:t>TraderAPI Reference Manual</w:t>
      </w:r>
      <w:bookmarkEnd w:id="97"/>
    </w:p>
    <w:p w14:paraId="2991D3AC" w14:textId="77777777" w:rsidR="00F33FB9" w:rsidRPr="0031195B" w:rsidRDefault="00632473" w:rsidP="00F33FB9">
      <w:pPr>
        <w:pStyle w:val="21"/>
        <w:spacing w:before="240" w:after="240" w:line="240" w:lineRule="auto"/>
        <w:ind w:firstLineChars="0" w:firstLine="0"/>
        <w:rPr>
          <w:rFonts w:ascii="Times New Roman" w:hAnsi="Times New Roman" w:cs="Times New Roman"/>
          <w:color w:val="000000" w:themeColor="text1"/>
          <w:szCs w:val="24"/>
        </w:rPr>
      </w:pPr>
      <w:r w:rsidRPr="0031195B">
        <w:rPr>
          <w:rFonts w:ascii="Times New Roman" w:hAnsi="Times New Roman" w:cs="Times New Roman"/>
          <w:color w:val="000000" w:themeColor="text1"/>
          <w:szCs w:val="24"/>
        </w:rPr>
        <w:t>S</w:t>
      </w:r>
      <w:r w:rsidR="005D2816" w:rsidRPr="0031195B">
        <w:rPr>
          <w:rFonts w:ascii="Times New Roman" w:hAnsi="Times New Roman" w:cs="Times New Roman"/>
          <w:color w:val="000000" w:themeColor="text1"/>
          <w:szCs w:val="24"/>
        </w:rPr>
        <w:t xml:space="preserve">oftware engineers </w:t>
      </w:r>
      <w:r w:rsidRPr="0031195B">
        <w:rPr>
          <w:rFonts w:ascii="Times New Roman" w:hAnsi="Times New Roman" w:cs="Times New Roman"/>
          <w:color w:val="000000" w:themeColor="text1"/>
          <w:szCs w:val="24"/>
        </w:rPr>
        <w:t xml:space="preserve">can </w:t>
      </w:r>
      <w:r w:rsidR="00EC5DF3" w:rsidRPr="0031195B">
        <w:rPr>
          <w:rFonts w:ascii="Times New Roman" w:hAnsi="Times New Roman" w:cs="Times New Roman"/>
          <w:color w:val="000000" w:themeColor="text1"/>
          <w:szCs w:val="24"/>
        </w:rPr>
        <w:t xml:space="preserve">refer to </w:t>
      </w:r>
      <w:r w:rsidRPr="0031195B">
        <w:rPr>
          <w:rFonts w:ascii="Times New Roman" w:hAnsi="Times New Roman" w:cs="Times New Roman"/>
          <w:color w:val="000000" w:themeColor="text1"/>
          <w:szCs w:val="24"/>
        </w:rPr>
        <w:t xml:space="preserve">this part to </w:t>
      </w:r>
      <w:r w:rsidR="005D2816" w:rsidRPr="0031195B">
        <w:rPr>
          <w:rFonts w:ascii="Times New Roman" w:hAnsi="Times New Roman" w:cs="Times New Roman"/>
          <w:color w:val="000000" w:themeColor="text1"/>
          <w:szCs w:val="24"/>
        </w:rPr>
        <w:t xml:space="preserve">develop </w:t>
      </w:r>
      <w:r w:rsidR="00EC5DF3" w:rsidRPr="0031195B">
        <w:rPr>
          <w:rFonts w:ascii="Times New Roman" w:hAnsi="Times New Roman" w:cs="Times New Roman"/>
          <w:color w:val="000000" w:themeColor="text1"/>
          <w:szCs w:val="24"/>
        </w:rPr>
        <w:t xml:space="preserve">an </w:t>
      </w:r>
      <w:r w:rsidR="005D2816" w:rsidRPr="0031195B">
        <w:rPr>
          <w:rFonts w:ascii="Times New Roman" w:hAnsi="Times New Roman" w:cs="Times New Roman"/>
          <w:color w:val="000000" w:themeColor="text1"/>
          <w:szCs w:val="24"/>
        </w:rPr>
        <w:t xml:space="preserve">interface to </w:t>
      </w:r>
      <w:r w:rsidR="00CB5744" w:rsidRPr="0031195B">
        <w:rPr>
          <w:rFonts w:ascii="Times New Roman" w:hAnsi="Times New Roman" w:cs="Times New Roman"/>
          <w:color w:val="000000" w:themeColor="text1"/>
          <w:szCs w:val="24"/>
        </w:rPr>
        <w:t>the Exchange</w:t>
      </w:r>
      <w:r w:rsidR="005D2816" w:rsidRPr="0031195B">
        <w:rPr>
          <w:rFonts w:ascii="Times New Roman" w:hAnsi="Times New Roman" w:cs="Times New Roman"/>
          <w:color w:val="000000" w:themeColor="text1"/>
          <w:szCs w:val="24"/>
        </w:rPr>
        <w:t xml:space="preserve"> trading platform.</w:t>
      </w:r>
    </w:p>
    <w:p w14:paraId="5A7244ED" w14:textId="77777777" w:rsidR="00F33FB9" w:rsidRPr="0031195B" w:rsidRDefault="0057750A" w:rsidP="00F33FB9">
      <w:pPr>
        <w:pStyle w:val="21"/>
        <w:spacing w:before="240" w:after="240" w:line="240" w:lineRule="auto"/>
        <w:ind w:firstLineChars="0" w:firstLine="0"/>
        <w:rPr>
          <w:rFonts w:ascii="Times New Roman" w:hAnsi="Times New Roman" w:cs="Times New Roman"/>
          <w:color w:val="000000" w:themeColor="text1"/>
          <w:szCs w:val="24"/>
        </w:rPr>
      </w:pPr>
      <w:r w:rsidRPr="0031195B">
        <w:rPr>
          <w:rFonts w:ascii="Times New Roman" w:hAnsi="Times New Roman" w:cs="Times New Roman"/>
          <w:color w:val="000000" w:themeColor="text1"/>
          <w:szCs w:val="24"/>
        </w:rPr>
        <w:t xml:space="preserve">Chapter 1 </w:t>
      </w:r>
      <w:r w:rsidR="0082174A" w:rsidRPr="0031195B">
        <w:rPr>
          <w:rFonts w:ascii="Times New Roman" w:hAnsi="Times New Roman" w:cs="Times New Roman"/>
          <w:color w:val="000000" w:themeColor="text1"/>
          <w:szCs w:val="24"/>
        </w:rPr>
        <w:t>lists the</w:t>
      </w:r>
      <w:r w:rsidR="00F33FB9" w:rsidRPr="0031195B">
        <w:rPr>
          <w:rFonts w:ascii="Times New Roman" w:hAnsi="Times New Roman" w:cs="Times New Roman"/>
          <w:color w:val="000000" w:themeColor="text1"/>
          <w:szCs w:val="24"/>
        </w:rPr>
        <w:t xml:space="preserve"> interfaces and methods in </w:t>
      </w:r>
      <w:r w:rsidR="00F33FB9" w:rsidRPr="0031195B">
        <w:rPr>
          <w:rFonts w:ascii="Times New Roman" w:hAnsi="Times New Roman" w:cs="Times New Roman"/>
          <w:b/>
          <w:color w:val="000000" w:themeColor="text1"/>
          <w:szCs w:val="24"/>
        </w:rPr>
        <w:t>TraderAPI</w:t>
      </w:r>
      <w:r w:rsidR="00F33FB9" w:rsidRPr="0031195B">
        <w:rPr>
          <w:rFonts w:ascii="Times New Roman" w:hAnsi="Times New Roman" w:cs="Times New Roman"/>
          <w:color w:val="000000" w:themeColor="text1"/>
          <w:szCs w:val="24"/>
        </w:rPr>
        <w:t xml:space="preserve"> from </w:t>
      </w:r>
      <w:r w:rsidR="00C8367D" w:rsidRPr="0031195B">
        <w:rPr>
          <w:rFonts w:ascii="Times New Roman" w:hAnsi="Times New Roman" w:cs="Times New Roman"/>
          <w:color w:val="000000" w:themeColor="text1"/>
          <w:szCs w:val="24"/>
        </w:rPr>
        <w:t xml:space="preserve">the </w:t>
      </w:r>
      <w:r w:rsidR="0082174A" w:rsidRPr="0031195B">
        <w:rPr>
          <w:rFonts w:ascii="Times New Roman" w:hAnsi="Times New Roman" w:cs="Times New Roman"/>
          <w:color w:val="000000" w:themeColor="text1"/>
          <w:szCs w:val="24"/>
        </w:rPr>
        <w:t xml:space="preserve">perspective of </w:t>
      </w:r>
      <w:r w:rsidR="00F33FB9" w:rsidRPr="0031195B">
        <w:rPr>
          <w:rFonts w:ascii="Times New Roman" w:hAnsi="Times New Roman" w:cs="Times New Roman"/>
          <w:color w:val="000000" w:themeColor="text1"/>
          <w:szCs w:val="24"/>
        </w:rPr>
        <w:t>system management and business</w:t>
      </w:r>
      <w:r w:rsidR="0082174A" w:rsidRPr="0031195B">
        <w:rPr>
          <w:rFonts w:ascii="Times New Roman" w:hAnsi="Times New Roman" w:cs="Times New Roman"/>
          <w:color w:val="000000" w:themeColor="text1"/>
          <w:szCs w:val="24"/>
        </w:rPr>
        <w:t xml:space="preserve"> operation, together with the </w:t>
      </w:r>
      <w:r w:rsidR="00D95ECE" w:rsidRPr="0031195B">
        <w:rPr>
          <w:rFonts w:ascii="Times New Roman" w:hAnsi="Times New Roman" w:cs="Times New Roman"/>
          <w:color w:val="000000" w:themeColor="text1"/>
          <w:szCs w:val="24"/>
        </w:rPr>
        <w:t xml:space="preserve">public </w:t>
      </w:r>
      <w:r w:rsidR="0082174A" w:rsidRPr="0031195B">
        <w:rPr>
          <w:rFonts w:ascii="Times New Roman" w:hAnsi="Times New Roman" w:cs="Times New Roman"/>
          <w:color w:val="000000" w:themeColor="text1"/>
          <w:szCs w:val="24"/>
        </w:rPr>
        <w:t>availability of each interface.</w:t>
      </w:r>
    </w:p>
    <w:p w14:paraId="6CCB10F6" w14:textId="77777777" w:rsidR="00F33FB9" w:rsidRPr="0031195B" w:rsidRDefault="00F33FB9" w:rsidP="00F33FB9">
      <w:pPr>
        <w:pStyle w:val="21"/>
        <w:spacing w:before="240" w:after="240" w:line="240" w:lineRule="auto"/>
        <w:ind w:firstLineChars="0" w:firstLine="0"/>
        <w:rPr>
          <w:rFonts w:ascii="Times New Roman" w:hAnsi="Times New Roman" w:cs="Times New Roman"/>
          <w:color w:val="000000" w:themeColor="text1"/>
          <w:szCs w:val="24"/>
        </w:rPr>
      </w:pPr>
      <w:r w:rsidRPr="0031195B">
        <w:rPr>
          <w:rFonts w:ascii="Times New Roman" w:hAnsi="Times New Roman" w:cs="Times New Roman"/>
          <w:color w:val="000000" w:themeColor="text1"/>
          <w:szCs w:val="24"/>
        </w:rPr>
        <w:t xml:space="preserve">Chapter 2 is </w:t>
      </w:r>
      <w:r w:rsidR="00EC5DF3" w:rsidRPr="0031195B">
        <w:rPr>
          <w:rFonts w:ascii="Times New Roman" w:hAnsi="Times New Roman" w:cs="Times New Roman"/>
          <w:color w:val="000000" w:themeColor="text1"/>
          <w:szCs w:val="24"/>
        </w:rPr>
        <w:t xml:space="preserve">a </w:t>
      </w:r>
      <w:r w:rsidR="0082174A" w:rsidRPr="0031195B">
        <w:rPr>
          <w:rFonts w:ascii="Times New Roman" w:hAnsi="Times New Roman" w:cs="Times New Roman"/>
          <w:color w:val="000000" w:themeColor="text1"/>
          <w:szCs w:val="24"/>
        </w:rPr>
        <w:t xml:space="preserve">reference manual </w:t>
      </w:r>
      <w:r w:rsidR="00EC5DF3" w:rsidRPr="0031195B">
        <w:rPr>
          <w:rFonts w:ascii="Times New Roman" w:hAnsi="Times New Roman" w:cs="Times New Roman"/>
          <w:color w:val="000000" w:themeColor="text1"/>
          <w:szCs w:val="24"/>
        </w:rPr>
        <w:t xml:space="preserve">for </w:t>
      </w:r>
      <w:r w:rsidRPr="0031195B">
        <w:rPr>
          <w:rFonts w:ascii="Times New Roman" w:hAnsi="Times New Roman" w:cs="Times New Roman"/>
          <w:b/>
          <w:color w:val="000000" w:themeColor="text1"/>
          <w:szCs w:val="24"/>
        </w:rPr>
        <w:t>TraderAPI</w:t>
      </w:r>
      <w:r w:rsidRPr="0031195B">
        <w:rPr>
          <w:rFonts w:ascii="Times New Roman" w:hAnsi="Times New Roman" w:cs="Times New Roman"/>
          <w:color w:val="000000" w:themeColor="text1"/>
          <w:szCs w:val="24"/>
        </w:rPr>
        <w:t xml:space="preserve">. </w:t>
      </w:r>
    </w:p>
    <w:p w14:paraId="4556978A" w14:textId="77777777" w:rsidR="00F33FB9" w:rsidRPr="0031195B" w:rsidRDefault="004A080D" w:rsidP="00F33FB9">
      <w:pPr>
        <w:pStyle w:val="21"/>
        <w:spacing w:before="240" w:after="240" w:line="240" w:lineRule="auto"/>
        <w:ind w:firstLineChars="0" w:firstLine="0"/>
        <w:rPr>
          <w:rFonts w:ascii="Times New Roman" w:hAnsi="Times New Roman" w:cs="Times New Roman"/>
          <w:color w:val="000000" w:themeColor="text1"/>
          <w:szCs w:val="24"/>
        </w:rPr>
      </w:pPr>
      <w:r w:rsidRPr="0031195B">
        <w:rPr>
          <w:rFonts w:ascii="Times New Roman" w:hAnsi="Times New Roman" w:cs="Times New Roman"/>
          <w:color w:val="000000" w:themeColor="text1"/>
          <w:szCs w:val="24"/>
        </w:rPr>
        <w:t>Chapter 3 presents</w:t>
      </w:r>
      <w:r w:rsidR="00F33FB9" w:rsidRPr="0031195B">
        <w:rPr>
          <w:rFonts w:ascii="Times New Roman" w:hAnsi="Times New Roman" w:cs="Times New Roman"/>
          <w:color w:val="000000" w:themeColor="text1"/>
          <w:szCs w:val="24"/>
        </w:rPr>
        <w:t xml:space="preserve"> a </w:t>
      </w:r>
      <w:r w:rsidR="00F33FB9" w:rsidRPr="0031195B">
        <w:rPr>
          <w:rFonts w:ascii="Times New Roman" w:hAnsi="Times New Roman" w:cs="Times New Roman"/>
          <w:color w:val="000000" w:themeColor="text1"/>
        </w:rPr>
        <w:t>programming</w:t>
      </w:r>
      <w:r w:rsidR="0082174A" w:rsidRPr="0031195B">
        <w:rPr>
          <w:rFonts w:ascii="Times New Roman" w:hAnsi="Times New Roman" w:cs="Times New Roman"/>
          <w:color w:val="000000" w:themeColor="text1"/>
          <w:szCs w:val="24"/>
        </w:rPr>
        <w:t xml:space="preserve"> example of</w:t>
      </w:r>
      <w:r w:rsidR="00AC64AD" w:rsidRPr="0031195B">
        <w:rPr>
          <w:rFonts w:ascii="Times New Roman" w:hAnsi="Times New Roman" w:cs="Times New Roman"/>
          <w:color w:val="000000" w:themeColor="text1"/>
          <w:szCs w:val="24"/>
        </w:rPr>
        <w:t xml:space="preserve"> </w:t>
      </w:r>
      <w:r w:rsidR="00F33FB9" w:rsidRPr="0031195B">
        <w:rPr>
          <w:rFonts w:ascii="Times New Roman" w:hAnsi="Times New Roman" w:cs="Times New Roman"/>
          <w:b/>
          <w:color w:val="000000" w:themeColor="text1"/>
          <w:szCs w:val="24"/>
        </w:rPr>
        <w:t>TraderAPI</w:t>
      </w:r>
      <w:r w:rsidR="00F33FB9" w:rsidRPr="0031195B">
        <w:rPr>
          <w:rFonts w:ascii="Times New Roman" w:hAnsi="Times New Roman" w:cs="Times New Roman"/>
          <w:color w:val="000000" w:themeColor="text1"/>
          <w:szCs w:val="24"/>
        </w:rPr>
        <w:t xml:space="preserve">. </w:t>
      </w:r>
    </w:p>
    <w:p w14:paraId="260071CF" w14:textId="3B424F30" w:rsidR="00F33FB9" w:rsidRPr="0031195B" w:rsidRDefault="00575199" w:rsidP="00F33FB9">
      <w:pPr>
        <w:pStyle w:val="21"/>
        <w:spacing w:before="240" w:after="240" w:line="240" w:lineRule="auto"/>
        <w:ind w:firstLineChars="0" w:firstLine="0"/>
        <w:rPr>
          <w:rFonts w:ascii="Times New Roman" w:hAnsi="Times New Roman" w:cs="Times New Roman"/>
          <w:color w:val="000000" w:themeColor="text1"/>
          <w:szCs w:val="24"/>
        </w:rPr>
      </w:pPr>
      <w:r>
        <w:rPr>
          <w:rFonts w:ascii="Times New Roman" w:hAnsi="Times New Roman" w:cs="Times New Roman"/>
          <w:color w:val="000000" w:themeColor="text1"/>
          <w:szCs w:val="24"/>
        </w:rPr>
        <w:t>Error Code</w:t>
      </w:r>
      <w:r w:rsidR="008D606B" w:rsidRPr="0031195B">
        <w:rPr>
          <w:rFonts w:ascii="Times New Roman" w:hAnsi="Times New Roman" w:cs="Times New Roman"/>
          <w:color w:val="000000" w:themeColor="text1"/>
          <w:szCs w:val="24"/>
        </w:rPr>
        <w:t>s</w:t>
      </w:r>
      <w:r w:rsidR="00F33FB9" w:rsidRPr="0031195B">
        <w:rPr>
          <w:rFonts w:ascii="Times New Roman" w:hAnsi="Times New Roman" w:cs="Times New Roman"/>
          <w:color w:val="000000" w:themeColor="text1"/>
          <w:szCs w:val="24"/>
        </w:rPr>
        <w:t>, enumeration value</w:t>
      </w:r>
      <w:r w:rsidR="008D606B" w:rsidRPr="0031195B">
        <w:rPr>
          <w:rFonts w:ascii="Times New Roman" w:hAnsi="Times New Roman" w:cs="Times New Roman"/>
          <w:color w:val="000000" w:themeColor="text1"/>
          <w:szCs w:val="24"/>
        </w:rPr>
        <w:t>s</w:t>
      </w:r>
      <w:r w:rsidR="00EC5DF3" w:rsidRPr="0031195B">
        <w:rPr>
          <w:rFonts w:ascii="Times New Roman" w:hAnsi="Times New Roman" w:cs="Times New Roman"/>
          <w:color w:val="000000" w:themeColor="text1"/>
          <w:szCs w:val="24"/>
        </w:rPr>
        <w:t>,</w:t>
      </w:r>
      <w:r w:rsidR="008D606B" w:rsidRPr="0031195B">
        <w:rPr>
          <w:rFonts w:ascii="Times New Roman" w:hAnsi="Times New Roman" w:cs="Times New Roman"/>
          <w:color w:val="000000" w:themeColor="text1"/>
          <w:szCs w:val="24"/>
        </w:rPr>
        <w:t xml:space="preserve"> and data types</w:t>
      </w:r>
      <w:r w:rsidR="005E7A65" w:rsidRPr="0031195B">
        <w:rPr>
          <w:rFonts w:ascii="Times New Roman" w:hAnsi="Times New Roman" w:cs="Times New Roman"/>
          <w:color w:val="000000" w:themeColor="text1"/>
          <w:szCs w:val="24"/>
        </w:rPr>
        <w:t>arelisted in Part IV</w:t>
      </w:r>
      <w:r w:rsidR="00EC5DF3" w:rsidRPr="0031195B">
        <w:rPr>
          <w:rFonts w:ascii="Times New Roman" w:hAnsi="Times New Roman" w:cs="Times New Roman"/>
          <w:color w:val="000000" w:themeColor="text1"/>
          <w:szCs w:val="24"/>
        </w:rPr>
        <w:t>.</w:t>
      </w:r>
      <w:r w:rsidR="005E7A65" w:rsidRPr="0031195B">
        <w:rPr>
          <w:rFonts w:ascii="Times New Roman" w:hAnsi="Times New Roman" w:cs="Times New Roman"/>
          <w:color w:val="000000" w:themeColor="text1"/>
          <w:szCs w:val="24"/>
        </w:rPr>
        <w:t xml:space="preserve"> Appendix.</w:t>
      </w:r>
    </w:p>
    <w:bookmarkEnd w:id="98"/>
    <w:p w14:paraId="7A1AE285" w14:textId="77777777" w:rsidR="00F33FB9" w:rsidRPr="0031195B" w:rsidRDefault="00F33FB9">
      <w:pPr>
        <w:pStyle w:val="1"/>
        <w:numPr>
          <w:ilvl w:val="0"/>
          <w:numId w:val="15"/>
        </w:numPr>
        <w:rPr>
          <w:rFonts w:ascii="Times New Roman" w:hAnsi="Times New Roman" w:cs="Times New Roman"/>
        </w:rPr>
        <w:sectPr w:rsidR="00F33FB9" w:rsidRPr="0031195B" w:rsidSect="001C6C7A">
          <w:pgSz w:w="11906" w:h="16838" w:code="9"/>
          <w:pgMar w:top="865" w:right="926" w:bottom="719" w:left="1080" w:header="539" w:footer="10" w:gutter="0"/>
          <w:cols w:space="425"/>
          <w:docGrid w:type="linesAndChars" w:linePitch="312"/>
        </w:sectPr>
      </w:pPr>
    </w:p>
    <w:p w14:paraId="7470FDBA" w14:textId="77777777" w:rsidR="007B2F02" w:rsidRPr="0031195B" w:rsidRDefault="00F33FB9" w:rsidP="009A0988">
      <w:pPr>
        <w:pStyle w:val="1"/>
        <w:numPr>
          <w:ilvl w:val="0"/>
          <w:numId w:val="42"/>
        </w:numPr>
        <w:rPr>
          <w:rFonts w:ascii="Times New Roman" w:hAnsi="Times New Roman" w:cs="Times New Roman"/>
        </w:rPr>
      </w:pPr>
      <w:bookmarkStart w:id="99" w:name="_Toc338148272"/>
      <w:bookmarkStart w:id="100" w:name="_Toc58938372"/>
      <w:r w:rsidRPr="0031195B">
        <w:rPr>
          <w:rFonts w:ascii="Times New Roman" w:hAnsi="Times New Roman" w:cs="Times New Roman"/>
        </w:rPr>
        <w:lastRenderedPageBreak/>
        <w:t>Categories of TraderAPI</w:t>
      </w:r>
      <w:bookmarkEnd w:id="99"/>
      <w:r w:rsidRPr="0031195B">
        <w:rPr>
          <w:rFonts w:ascii="Times New Roman" w:hAnsi="Times New Roman" w:cs="Times New Roman"/>
        </w:rPr>
        <w:t xml:space="preserve"> Interfaces</w:t>
      </w:r>
      <w:bookmarkEnd w:id="100"/>
    </w:p>
    <w:p w14:paraId="2DC2BAB0" w14:textId="77777777" w:rsidR="00F33FB9" w:rsidRPr="0031195B" w:rsidRDefault="00830B8B" w:rsidP="00977286">
      <w:pPr>
        <w:pStyle w:val="2"/>
        <w:numPr>
          <w:ilvl w:val="1"/>
          <w:numId w:val="43"/>
        </w:numPr>
        <w:tabs>
          <w:tab w:val="left" w:pos="0"/>
        </w:tabs>
        <w:spacing w:before="0" w:after="0" w:line="480" w:lineRule="auto"/>
        <w:rPr>
          <w:rFonts w:ascii="Times New Roman" w:hAnsi="Times New Roman"/>
          <w:color w:val="000000" w:themeColor="text1"/>
        </w:rPr>
      </w:pPr>
      <w:bookmarkStart w:id="101" w:name="_Toc58938373"/>
      <w:bookmarkStart w:id="102" w:name="_Toc176076304"/>
      <w:r w:rsidRPr="0031195B">
        <w:rPr>
          <w:rFonts w:ascii="Times New Roman" w:hAnsi="Times New Roman"/>
          <w:color w:val="000000" w:themeColor="text1"/>
        </w:rPr>
        <w:t xml:space="preserve">Admin </w:t>
      </w:r>
      <w:r w:rsidR="00F33FB9" w:rsidRPr="0031195B">
        <w:rPr>
          <w:rFonts w:ascii="Times New Roman" w:hAnsi="Times New Roman"/>
          <w:color w:val="000000" w:themeColor="text1"/>
        </w:rPr>
        <w:t>Interfaces</w:t>
      </w:r>
      <w:bookmarkEnd w:id="101"/>
    </w:p>
    <w:p w14:paraId="2280BDFE" w14:textId="77777777" w:rsidR="00F33FB9" w:rsidRPr="0031195B" w:rsidRDefault="00F33FB9" w:rsidP="00F33FB9">
      <w:pPr>
        <w:pStyle w:val="21"/>
        <w:spacing w:before="120" w:after="120" w:line="240" w:lineRule="auto"/>
        <w:ind w:firstLineChars="0" w:firstLine="0"/>
        <w:rPr>
          <w:rFonts w:ascii="Times New Roman" w:hAnsi="Times New Roman" w:cs="Times New Roman"/>
          <w:color w:val="000000" w:themeColor="text1"/>
        </w:rPr>
      </w:pPr>
      <w:r w:rsidRPr="0031195B">
        <w:rPr>
          <w:rFonts w:ascii="Times New Roman" w:hAnsi="Times New Roman" w:cs="Times New Roman"/>
          <w:b/>
          <w:color w:val="000000" w:themeColor="text1"/>
        </w:rPr>
        <w:t>TraderAPI</w:t>
      </w:r>
      <w:r w:rsidR="00830B8B" w:rsidRPr="0031195B">
        <w:rPr>
          <w:rFonts w:ascii="Times New Roman" w:hAnsi="Times New Roman" w:cs="Times New Roman"/>
          <w:color w:val="000000" w:themeColor="text1"/>
        </w:rPr>
        <w:t xml:space="preserve">admin </w:t>
      </w:r>
      <w:r w:rsidRPr="0031195B">
        <w:rPr>
          <w:rFonts w:ascii="Times New Roman" w:hAnsi="Times New Roman" w:cs="Times New Roman"/>
          <w:color w:val="000000" w:themeColor="text1"/>
        </w:rPr>
        <w:t>interfaces control the life cycle</w:t>
      </w:r>
      <w:r w:rsidR="00147B13" w:rsidRPr="0031195B">
        <w:rPr>
          <w:rFonts w:ascii="Times New Roman" w:hAnsi="Times New Roman" w:cs="Times New Roman"/>
          <w:color w:val="000000" w:themeColor="text1"/>
        </w:rPr>
        <w:t xml:space="preserve"> and operation </w:t>
      </w:r>
      <w:r w:rsidR="000C778F" w:rsidRPr="0031195B">
        <w:rPr>
          <w:rFonts w:ascii="Times New Roman" w:hAnsi="Times New Roman" w:cs="Times New Roman"/>
          <w:color w:val="000000" w:themeColor="text1"/>
        </w:rPr>
        <w:t>parameter</w:t>
      </w:r>
      <w:r w:rsidR="00145494" w:rsidRPr="0031195B">
        <w:rPr>
          <w:rFonts w:ascii="Times New Roman" w:hAnsi="Times New Roman" w:cs="Times New Roman"/>
          <w:color w:val="000000" w:themeColor="text1"/>
        </w:rPr>
        <w:t>s</w:t>
      </w:r>
      <w:r w:rsidRPr="0031195B">
        <w:rPr>
          <w:rFonts w:ascii="Times New Roman" w:hAnsi="Times New Roman" w:cs="Times New Roman"/>
          <w:color w:val="000000" w:themeColor="text1"/>
        </w:rPr>
        <w:t xml:space="preserve">. </w:t>
      </w:r>
      <w:bookmarkEnd w:id="102"/>
    </w:p>
    <w:tbl>
      <w:tblPr>
        <w:tblW w:w="105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6"/>
        <w:gridCol w:w="4737"/>
        <w:gridCol w:w="3647"/>
      </w:tblGrid>
      <w:tr w:rsidR="00AD7935" w:rsidRPr="0031195B" w14:paraId="5E3CF144" w14:textId="77777777" w:rsidTr="003B0A17">
        <w:trPr>
          <w:tblHeader/>
          <w:jc w:val="center"/>
        </w:trPr>
        <w:tc>
          <w:tcPr>
            <w:tcW w:w="2206" w:type="dxa"/>
            <w:shd w:val="clear" w:color="auto" w:fill="E0E0E0"/>
          </w:tcPr>
          <w:p w14:paraId="40057AC3" w14:textId="77777777" w:rsidR="00F33FB9" w:rsidRPr="0031195B" w:rsidRDefault="00F33FB9" w:rsidP="00F33FB9">
            <w:pPr>
              <w:jc w:val="center"/>
              <w:rPr>
                <w:rFonts w:ascii="Times New Roman" w:hAnsi="Times New Roman"/>
                <w:b/>
                <w:color w:val="000000" w:themeColor="text1"/>
                <w:sz w:val="20"/>
                <w:szCs w:val="20"/>
              </w:rPr>
            </w:pPr>
            <w:r w:rsidRPr="0031195B">
              <w:rPr>
                <w:rFonts w:ascii="Times New Roman" w:hAnsi="Times New Roman"/>
                <w:b/>
                <w:color w:val="000000" w:themeColor="text1"/>
                <w:sz w:val="20"/>
                <w:szCs w:val="20"/>
              </w:rPr>
              <w:t>Interface Type</w:t>
            </w:r>
          </w:p>
        </w:tc>
        <w:tc>
          <w:tcPr>
            <w:tcW w:w="4737" w:type="dxa"/>
            <w:shd w:val="clear" w:color="auto" w:fill="E0E0E0"/>
          </w:tcPr>
          <w:p w14:paraId="2D435B3D" w14:textId="77777777" w:rsidR="00F33FB9" w:rsidRPr="0031195B" w:rsidRDefault="00F33FB9" w:rsidP="00F33FB9">
            <w:pPr>
              <w:jc w:val="center"/>
              <w:rPr>
                <w:rFonts w:ascii="Times New Roman" w:hAnsi="Times New Roman"/>
                <w:b/>
                <w:color w:val="000000" w:themeColor="text1"/>
                <w:sz w:val="20"/>
                <w:szCs w:val="20"/>
              </w:rPr>
            </w:pPr>
            <w:r w:rsidRPr="0031195B">
              <w:rPr>
                <w:rFonts w:ascii="Times New Roman" w:hAnsi="Times New Roman"/>
                <w:b/>
                <w:color w:val="000000" w:themeColor="text1"/>
                <w:sz w:val="20"/>
                <w:szCs w:val="20"/>
              </w:rPr>
              <w:t>Interface Name</w:t>
            </w:r>
          </w:p>
        </w:tc>
        <w:tc>
          <w:tcPr>
            <w:tcW w:w="3647" w:type="dxa"/>
            <w:shd w:val="clear" w:color="auto" w:fill="E0E0E0"/>
          </w:tcPr>
          <w:p w14:paraId="0C10092E" w14:textId="77777777" w:rsidR="00F33FB9" w:rsidRPr="0031195B" w:rsidRDefault="00F33FB9" w:rsidP="00F33FB9">
            <w:pPr>
              <w:jc w:val="center"/>
              <w:rPr>
                <w:rFonts w:ascii="Times New Roman" w:hAnsi="Times New Roman"/>
                <w:b/>
                <w:color w:val="000000" w:themeColor="text1"/>
                <w:sz w:val="20"/>
                <w:szCs w:val="20"/>
              </w:rPr>
            </w:pPr>
            <w:r w:rsidRPr="0031195B">
              <w:rPr>
                <w:rFonts w:ascii="Times New Roman" w:hAnsi="Times New Roman"/>
                <w:b/>
                <w:color w:val="000000" w:themeColor="text1"/>
                <w:sz w:val="20"/>
                <w:szCs w:val="20"/>
              </w:rPr>
              <w:t>Explanation</w:t>
            </w:r>
          </w:p>
        </w:tc>
      </w:tr>
      <w:tr w:rsidR="00AD7935" w:rsidRPr="0031195B" w14:paraId="3B64A9C7" w14:textId="77777777" w:rsidTr="003B0A17">
        <w:trPr>
          <w:jc w:val="center"/>
        </w:trPr>
        <w:tc>
          <w:tcPr>
            <w:tcW w:w="2206" w:type="dxa"/>
            <w:vMerge w:val="restart"/>
            <w:shd w:val="clear" w:color="auto" w:fill="auto"/>
            <w:vAlign w:val="center"/>
          </w:tcPr>
          <w:p w14:paraId="6300A973" w14:textId="77777777" w:rsidR="00F33FB9" w:rsidRPr="0031195B" w:rsidRDefault="00F33FB9" w:rsidP="00F33FB9">
            <w:pPr>
              <w:ind w:left="-171"/>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Lifecycle Management Interfaces</w:t>
            </w:r>
          </w:p>
        </w:tc>
        <w:tc>
          <w:tcPr>
            <w:tcW w:w="4737" w:type="dxa"/>
            <w:shd w:val="clear" w:color="auto" w:fill="auto"/>
          </w:tcPr>
          <w:p w14:paraId="2B718243" w14:textId="77777777" w:rsidR="00F33FB9" w:rsidRPr="0031195B" w:rsidRDefault="00F33FB9"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CShfeFtdcTraderApi ::CreateFtdcTraderApi</w:t>
            </w:r>
          </w:p>
        </w:tc>
        <w:tc>
          <w:tcPr>
            <w:tcW w:w="3647" w:type="dxa"/>
            <w:shd w:val="clear" w:color="auto" w:fill="auto"/>
          </w:tcPr>
          <w:p w14:paraId="3C9F03E1" w14:textId="77777777" w:rsidR="00F33FB9" w:rsidRPr="0031195B" w:rsidRDefault="00F33FB9"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 xml:space="preserve">Create a </w:t>
            </w:r>
            <w:r w:rsidRPr="0031195B">
              <w:rPr>
                <w:rFonts w:ascii="Times New Roman" w:hAnsi="Times New Roman"/>
                <w:b/>
                <w:color w:val="000000" w:themeColor="text1"/>
                <w:sz w:val="20"/>
                <w:szCs w:val="20"/>
              </w:rPr>
              <w:t xml:space="preserve">TraderApi </w:t>
            </w:r>
            <w:r w:rsidRPr="0031195B">
              <w:rPr>
                <w:rFonts w:ascii="Times New Roman" w:hAnsi="Times New Roman"/>
                <w:color w:val="000000" w:themeColor="text1"/>
                <w:sz w:val="20"/>
                <w:szCs w:val="20"/>
              </w:rPr>
              <w:t>instance</w:t>
            </w:r>
          </w:p>
        </w:tc>
      </w:tr>
      <w:tr w:rsidR="00AD7935" w:rsidRPr="0031195B" w14:paraId="43E2F16E" w14:textId="77777777" w:rsidTr="003B0A17">
        <w:trPr>
          <w:jc w:val="center"/>
        </w:trPr>
        <w:tc>
          <w:tcPr>
            <w:tcW w:w="2206" w:type="dxa"/>
            <w:vMerge/>
            <w:shd w:val="clear" w:color="auto" w:fill="auto"/>
            <w:vAlign w:val="center"/>
          </w:tcPr>
          <w:p w14:paraId="1FD2055F" w14:textId="77777777" w:rsidR="00F33FB9" w:rsidRPr="0031195B" w:rsidRDefault="00F33FB9" w:rsidP="00F33FB9">
            <w:pPr>
              <w:jc w:val="center"/>
              <w:rPr>
                <w:rFonts w:ascii="Times New Roman" w:hAnsi="Times New Roman"/>
                <w:color w:val="000000" w:themeColor="text1"/>
                <w:sz w:val="20"/>
                <w:szCs w:val="20"/>
              </w:rPr>
            </w:pPr>
          </w:p>
        </w:tc>
        <w:tc>
          <w:tcPr>
            <w:tcW w:w="4737" w:type="dxa"/>
            <w:shd w:val="clear" w:color="auto" w:fill="auto"/>
          </w:tcPr>
          <w:p w14:paraId="5724CB54" w14:textId="77777777" w:rsidR="00F33FB9" w:rsidRPr="0031195B" w:rsidRDefault="00F33FB9"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CShfeFtdcTraderApi ::GetVersion</w:t>
            </w:r>
          </w:p>
        </w:tc>
        <w:tc>
          <w:tcPr>
            <w:tcW w:w="3647" w:type="dxa"/>
            <w:shd w:val="clear" w:color="auto" w:fill="auto"/>
          </w:tcPr>
          <w:p w14:paraId="399929BC" w14:textId="77777777" w:rsidR="00F33FB9" w:rsidRPr="0031195B" w:rsidRDefault="00F33FB9"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Get API version</w:t>
            </w:r>
          </w:p>
        </w:tc>
      </w:tr>
      <w:tr w:rsidR="00AD7935" w:rsidRPr="0031195B" w14:paraId="43DAE637" w14:textId="77777777" w:rsidTr="003B0A17">
        <w:trPr>
          <w:jc w:val="center"/>
        </w:trPr>
        <w:tc>
          <w:tcPr>
            <w:tcW w:w="2206" w:type="dxa"/>
            <w:vMerge/>
            <w:shd w:val="clear" w:color="auto" w:fill="auto"/>
            <w:vAlign w:val="center"/>
          </w:tcPr>
          <w:p w14:paraId="7454E485" w14:textId="77777777" w:rsidR="00F33FB9" w:rsidRPr="0031195B" w:rsidRDefault="00F33FB9" w:rsidP="00F33FB9">
            <w:pPr>
              <w:jc w:val="center"/>
              <w:rPr>
                <w:rFonts w:ascii="Times New Roman" w:hAnsi="Times New Roman"/>
                <w:color w:val="000000" w:themeColor="text1"/>
                <w:sz w:val="20"/>
                <w:szCs w:val="20"/>
              </w:rPr>
            </w:pPr>
          </w:p>
        </w:tc>
        <w:tc>
          <w:tcPr>
            <w:tcW w:w="4737" w:type="dxa"/>
            <w:shd w:val="clear" w:color="auto" w:fill="auto"/>
          </w:tcPr>
          <w:p w14:paraId="77CFC12B" w14:textId="77777777" w:rsidR="00F33FB9" w:rsidRPr="0031195B" w:rsidRDefault="00F33FB9"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CShfeFtdcTraderApi ::Release</w:t>
            </w:r>
          </w:p>
        </w:tc>
        <w:tc>
          <w:tcPr>
            <w:tcW w:w="3647" w:type="dxa"/>
            <w:shd w:val="clear" w:color="auto" w:fill="auto"/>
          </w:tcPr>
          <w:p w14:paraId="78327C63" w14:textId="77777777" w:rsidR="00F33FB9" w:rsidRPr="0031195B" w:rsidRDefault="002D1148"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 xml:space="preserve">Delete the instance of </w:t>
            </w:r>
            <w:r w:rsidR="00F33FB9" w:rsidRPr="0031195B">
              <w:rPr>
                <w:rFonts w:ascii="Times New Roman" w:hAnsi="Times New Roman"/>
                <w:color w:val="000000" w:themeColor="text1"/>
                <w:sz w:val="20"/>
                <w:szCs w:val="20"/>
              </w:rPr>
              <w:t>interface</w:t>
            </w:r>
          </w:p>
        </w:tc>
      </w:tr>
      <w:tr w:rsidR="00AD7935" w:rsidRPr="0031195B" w14:paraId="631FFEEE" w14:textId="77777777" w:rsidTr="003B0A17">
        <w:trPr>
          <w:jc w:val="center"/>
        </w:trPr>
        <w:tc>
          <w:tcPr>
            <w:tcW w:w="2206" w:type="dxa"/>
            <w:vMerge/>
            <w:shd w:val="clear" w:color="auto" w:fill="auto"/>
            <w:vAlign w:val="center"/>
          </w:tcPr>
          <w:p w14:paraId="3FBE9662" w14:textId="77777777" w:rsidR="00F33FB9" w:rsidRPr="0031195B" w:rsidRDefault="00F33FB9" w:rsidP="00F33FB9">
            <w:pPr>
              <w:jc w:val="center"/>
              <w:rPr>
                <w:rFonts w:ascii="Times New Roman" w:hAnsi="Times New Roman"/>
                <w:color w:val="000000" w:themeColor="text1"/>
                <w:sz w:val="20"/>
                <w:szCs w:val="20"/>
              </w:rPr>
            </w:pPr>
          </w:p>
        </w:tc>
        <w:tc>
          <w:tcPr>
            <w:tcW w:w="4737" w:type="dxa"/>
            <w:shd w:val="clear" w:color="auto" w:fill="auto"/>
          </w:tcPr>
          <w:p w14:paraId="0D9C159B" w14:textId="77777777" w:rsidR="00F33FB9" w:rsidRPr="0031195B" w:rsidRDefault="00F33FB9"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CShfeFtdcTraderApi ::Init</w:t>
            </w:r>
          </w:p>
        </w:tc>
        <w:tc>
          <w:tcPr>
            <w:tcW w:w="3647" w:type="dxa"/>
            <w:shd w:val="clear" w:color="auto" w:fill="auto"/>
          </w:tcPr>
          <w:p w14:paraId="37F59348" w14:textId="77777777" w:rsidR="00F33FB9" w:rsidRPr="0031195B" w:rsidRDefault="00F33FB9"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Initialization</w:t>
            </w:r>
          </w:p>
        </w:tc>
      </w:tr>
      <w:tr w:rsidR="00AD7935" w:rsidRPr="0031195B" w14:paraId="0E226F7A" w14:textId="77777777" w:rsidTr="003B0A17">
        <w:trPr>
          <w:jc w:val="center"/>
        </w:trPr>
        <w:tc>
          <w:tcPr>
            <w:tcW w:w="2206" w:type="dxa"/>
            <w:vMerge/>
            <w:shd w:val="clear" w:color="auto" w:fill="auto"/>
            <w:vAlign w:val="center"/>
          </w:tcPr>
          <w:p w14:paraId="5D83DF21" w14:textId="77777777" w:rsidR="00F33FB9" w:rsidRPr="0031195B" w:rsidRDefault="00F33FB9" w:rsidP="00F33FB9">
            <w:pPr>
              <w:jc w:val="center"/>
              <w:rPr>
                <w:rFonts w:ascii="Times New Roman" w:hAnsi="Times New Roman"/>
                <w:color w:val="000000" w:themeColor="text1"/>
                <w:sz w:val="20"/>
                <w:szCs w:val="20"/>
              </w:rPr>
            </w:pPr>
          </w:p>
        </w:tc>
        <w:tc>
          <w:tcPr>
            <w:tcW w:w="4737" w:type="dxa"/>
            <w:shd w:val="clear" w:color="auto" w:fill="auto"/>
          </w:tcPr>
          <w:p w14:paraId="2713D9B2" w14:textId="77777777" w:rsidR="00F33FB9" w:rsidRPr="0031195B" w:rsidRDefault="00F33FB9"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CShfeFtdcTraderApi ::Join</w:t>
            </w:r>
          </w:p>
        </w:tc>
        <w:tc>
          <w:tcPr>
            <w:tcW w:w="3647" w:type="dxa"/>
            <w:shd w:val="clear" w:color="auto" w:fill="auto"/>
          </w:tcPr>
          <w:p w14:paraId="3F9339F0" w14:textId="77777777" w:rsidR="00F33FB9" w:rsidRPr="0031195B" w:rsidRDefault="00F33FB9"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 xml:space="preserve">Wait for Interface thread to </w:t>
            </w:r>
            <w:r w:rsidR="002D1148" w:rsidRPr="0031195B">
              <w:rPr>
                <w:rFonts w:ascii="Times New Roman" w:hAnsi="Times New Roman"/>
                <w:color w:val="000000" w:themeColor="text1"/>
                <w:sz w:val="20"/>
                <w:szCs w:val="20"/>
              </w:rPr>
              <w:t>terminate</w:t>
            </w:r>
          </w:p>
        </w:tc>
      </w:tr>
      <w:tr w:rsidR="00AD7935" w:rsidRPr="0031195B" w14:paraId="2FB35159" w14:textId="77777777" w:rsidTr="003B0A17">
        <w:trPr>
          <w:jc w:val="center"/>
        </w:trPr>
        <w:tc>
          <w:tcPr>
            <w:tcW w:w="2206" w:type="dxa"/>
            <w:vMerge w:val="restart"/>
            <w:shd w:val="clear" w:color="auto" w:fill="auto"/>
            <w:vAlign w:val="center"/>
          </w:tcPr>
          <w:p w14:paraId="5A1B5324" w14:textId="77777777" w:rsidR="00F33FB9" w:rsidRPr="0031195B" w:rsidRDefault="00F33FB9"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Parameter Management Interfaces</w:t>
            </w:r>
          </w:p>
        </w:tc>
        <w:tc>
          <w:tcPr>
            <w:tcW w:w="4737" w:type="dxa"/>
            <w:shd w:val="clear" w:color="auto" w:fill="auto"/>
          </w:tcPr>
          <w:p w14:paraId="65517247" w14:textId="77777777" w:rsidR="00F33FB9" w:rsidRPr="0031195B" w:rsidRDefault="00F33FB9"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CShfeFtdcTraderApi ::RegisterSpi</w:t>
            </w:r>
          </w:p>
        </w:tc>
        <w:tc>
          <w:tcPr>
            <w:tcW w:w="3647" w:type="dxa"/>
            <w:shd w:val="clear" w:color="auto" w:fill="auto"/>
          </w:tcPr>
          <w:p w14:paraId="009A04B5" w14:textId="77777777" w:rsidR="00F33FB9" w:rsidRPr="0031195B" w:rsidRDefault="00F33FB9"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Register callback interface</w:t>
            </w:r>
          </w:p>
        </w:tc>
      </w:tr>
      <w:tr w:rsidR="00AD7935" w:rsidRPr="0031195B" w14:paraId="5E4443E5" w14:textId="77777777" w:rsidTr="003B0A17">
        <w:trPr>
          <w:jc w:val="center"/>
        </w:trPr>
        <w:tc>
          <w:tcPr>
            <w:tcW w:w="2206" w:type="dxa"/>
            <w:vMerge/>
            <w:shd w:val="clear" w:color="auto" w:fill="auto"/>
            <w:vAlign w:val="center"/>
          </w:tcPr>
          <w:p w14:paraId="0D4482A7" w14:textId="77777777" w:rsidR="00F33FB9" w:rsidRPr="0031195B" w:rsidRDefault="00F33FB9" w:rsidP="00F33FB9">
            <w:pPr>
              <w:jc w:val="center"/>
              <w:rPr>
                <w:rFonts w:ascii="Times New Roman" w:hAnsi="Times New Roman"/>
                <w:color w:val="000000" w:themeColor="text1"/>
                <w:sz w:val="20"/>
                <w:szCs w:val="20"/>
              </w:rPr>
            </w:pPr>
          </w:p>
        </w:tc>
        <w:tc>
          <w:tcPr>
            <w:tcW w:w="4737" w:type="dxa"/>
            <w:shd w:val="clear" w:color="auto" w:fill="auto"/>
          </w:tcPr>
          <w:p w14:paraId="1854EBF1" w14:textId="77777777" w:rsidR="00F33FB9" w:rsidRPr="0031195B" w:rsidRDefault="00F33FB9"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CShfeFtdcTraderApi ::RegisterFront</w:t>
            </w:r>
          </w:p>
        </w:tc>
        <w:tc>
          <w:tcPr>
            <w:tcW w:w="3647" w:type="dxa"/>
            <w:shd w:val="clear" w:color="auto" w:fill="auto"/>
          </w:tcPr>
          <w:p w14:paraId="0CEC3F47" w14:textId="77777777" w:rsidR="00F33FB9" w:rsidRPr="0031195B" w:rsidRDefault="00F33FB9" w:rsidP="00247F2D">
            <w:pPr>
              <w:rPr>
                <w:rFonts w:ascii="Times New Roman" w:hAnsi="Times New Roman"/>
                <w:color w:val="000000" w:themeColor="text1"/>
                <w:sz w:val="20"/>
                <w:szCs w:val="20"/>
              </w:rPr>
            </w:pPr>
            <w:r w:rsidRPr="0031195B">
              <w:rPr>
                <w:rFonts w:ascii="Times New Roman" w:hAnsi="Times New Roman"/>
                <w:color w:val="000000" w:themeColor="text1"/>
                <w:sz w:val="20"/>
                <w:szCs w:val="20"/>
              </w:rPr>
              <w:t xml:space="preserve">Register </w:t>
            </w:r>
            <w:r w:rsidR="00BF6A1A" w:rsidRPr="0031195B">
              <w:rPr>
                <w:rFonts w:ascii="Times New Roman" w:hAnsi="Times New Roman"/>
                <w:color w:val="000000" w:themeColor="text1"/>
                <w:sz w:val="20"/>
                <w:szCs w:val="20"/>
              </w:rPr>
              <w:t xml:space="preserve">the </w:t>
            </w:r>
            <w:r w:rsidR="00247F2D" w:rsidRPr="0031195B">
              <w:rPr>
                <w:rFonts w:ascii="Times New Roman" w:hAnsi="Times New Roman"/>
                <w:color w:val="000000" w:themeColor="text1"/>
                <w:sz w:val="20"/>
                <w:szCs w:val="20"/>
              </w:rPr>
              <w:t>IP</w:t>
            </w:r>
            <w:r w:rsidRPr="0031195B">
              <w:rPr>
                <w:rFonts w:ascii="Times New Roman" w:hAnsi="Times New Roman"/>
                <w:color w:val="000000" w:themeColor="text1"/>
                <w:sz w:val="20"/>
                <w:szCs w:val="20"/>
              </w:rPr>
              <w:t xml:space="preserve"> address</w:t>
            </w:r>
            <w:r w:rsidR="00247F2D" w:rsidRPr="0031195B">
              <w:rPr>
                <w:rFonts w:ascii="Times New Roman" w:hAnsi="Times New Roman"/>
                <w:color w:val="000000" w:themeColor="text1"/>
                <w:sz w:val="20"/>
                <w:szCs w:val="20"/>
              </w:rPr>
              <w:t xml:space="preserve"> of gateway</w:t>
            </w:r>
          </w:p>
        </w:tc>
      </w:tr>
      <w:tr w:rsidR="00AD7935" w:rsidRPr="0031195B" w14:paraId="777EB3A1" w14:textId="77777777" w:rsidTr="003B0A17">
        <w:trPr>
          <w:jc w:val="center"/>
        </w:trPr>
        <w:tc>
          <w:tcPr>
            <w:tcW w:w="2206" w:type="dxa"/>
            <w:vMerge/>
            <w:shd w:val="clear" w:color="auto" w:fill="auto"/>
            <w:vAlign w:val="center"/>
          </w:tcPr>
          <w:p w14:paraId="7BED9A1E" w14:textId="77777777" w:rsidR="00F33FB9" w:rsidRPr="0031195B" w:rsidRDefault="00F33FB9" w:rsidP="00F33FB9">
            <w:pPr>
              <w:jc w:val="center"/>
              <w:rPr>
                <w:rFonts w:ascii="Times New Roman" w:hAnsi="Times New Roman"/>
                <w:color w:val="000000" w:themeColor="text1"/>
                <w:sz w:val="20"/>
                <w:szCs w:val="20"/>
              </w:rPr>
            </w:pPr>
          </w:p>
        </w:tc>
        <w:tc>
          <w:tcPr>
            <w:tcW w:w="4737" w:type="dxa"/>
            <w:shd w:val="clear" w:color="auto" w:fill="auto"/>
          </w:tcPr>
          <w:p w14:paraId="653E6509" w14:textId="77777777" w:rsidR="00F33FB9" w:rsidRPr="0031195B" w:rsidRDefault="00F33FB9"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CShfeFtdcTraderApi ::RegisterNameServer</w:t>
            </w:r>
          </w:p>
        </w:tc>
        <w:tc>
          <w:tcPr>
            <w:tcW w:w="3647" w:type="dxa"/>
            <w:shd w:val="clear" w:color="auto" w:fill="auto"/>
          </w:tcPr>
          <w:p w14:paraId="25B6F917" w14:textId="77777777" w:rsidR="00F33FB9" w:rsidRPr="0031195B" w:rsidRDefault="00F33FB9" w:rsidP="00247F2D">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Register</w:t>
            </w:r>
            <w:r w:rsidR="00BF6A1A" w:rsidRPr="0031195B">
              <w:rPr>
                <w:rFonts w:ascii="Times New Roman" w:hAnsi="Times New Roman"/>
                <w:color w:val="000000" w:themeColor="text1"/>
                <w:sz w:val="20"/>
                <w:szCs w:val="20"/>
              </w:rPr>
              <w:t xml:space="preserve"> the </w:t>
            </w:r>
            <w:r w:rsidR="00247F2D" w:rsidRPr="0031195B">
              <w:rPr>
                <w:rFonts w:ascii="Times New Roman" w:hAnsi="Times New Roman"/>
                <w:color w:val="000000" w:themeColor="text1"/>
                <w:sz w:val="20"/>
                <w:szCs w:val="20"/>
              </w:rPr>
              <w:t>IP</w:t>
            </w:r>
            <w:r w:rsidRPr="0031195B">
              <w:rPr>
                <w:rFonts w:ascii="Times New Roman" w:hAnsi="Times New Roman"/>
                <w:color w:val="000000" w:themeColor="text1"/>
                <w:sz w:val="20"/>
                <w:szCs w:val="20"/>
              </w:rPr>
              <w:t xml:space="preserve"> address</w:t>
            </w:r>
            <w:r w:rsidR="00BF6A1A" w:rsidRPr="0031195B">
              <w:rPr>
                <w:rFonts w:ascii="Times New Roman" w:hAnsi="Times New Roman"/>
                <w:color w:val="000000" w:themeColor="text1"/>
                <w:sz w:val="20"/>
                <w:szCs w:val="20"/>
              </w:rPr>
              <w:t xml:space="preserve"> of </w:t>
            </w:r>
            <w:r w:rsidR="00BF6A1A" w:rsidRPr="0031195B">
              <w:rPr>
                <w:rFonts w:ascii="Times New Roman" w:hAnsi="Times New Roman"/>
                <w:b/>
                <w:color w:val="000000" w:themeColor="text1"/>
                <w:sz w:val="20"/>
                <w:szCs w:val="20"/>
              </w:rPr>
              <w:t xml:space="preserve">NameServer </w:t>
            </w:r>
          </w:p>
        </w:tc>
      </w:tr>
      <w:tr w:rsidR="00AD7935" w:rsidRPr="0031195B" w14:paraId="5C594A9F" w14:textId="77777777" w:rsidTr="00EC5DF3">
        <w:trPr>
          <w:trHeight w:val="252"/>
          <w:jc w:val="center"/>
        </w:trPr>
        <w:tc>
          <w:tcPr>
            <w:tcW w:w="2206" w:type="dxa"/>
            <w:vMerge/>
            <w:shd w:val="clear" w:color="auto" w:fill="auto"/>
            <w:vAlign w:val="center"/>
          </w:tcPr>
          <w:p w14:paraId="52BE243E" w14:textId="77777777" w:rsidR="00F33FB9" w:rsidRPr="0031195B" w:rsidRDefault="00F33FB9" w:rsidP="00F33FB9">
            <w:pPr>
              <w:jc w:val="center"/>
              <w:rPr>
                <w:rFonts w:ascii="Times New Roman" w:hAnsi="Times New Roman"/>
                <w:color w:val="000000" w:themeColor="text1"/>
                <w:sz w:val="20"/>
                <w:szCs w:val="20"/>
              </w:rPr>
            </w:pPr>
          </w:p>
        </w:tc>
        <w:tc>
          <w:tcPr>
            <w:tcW w:w="4737" w:type="dxa"/>
            <w:shd w:val="clear" w:color="auto" w:fill="auto"/>
          </w:tcPr>
          <w:p w14:paraId="638148FF" w14:textId="77777777" w:rsidR="00F33FB9" w:rsidRPr="0031195B" w:rsidRDefault="00F33FB9"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CShfeFtdcTraderApi ::RegisterCertificateFile</w:t>
            </w:r>
          </w:p>
        </w:tc>
        <w:tc>
          <w:tcPr>
            <w:tcW w:w="3647" w:type="dxa"/>
            <w:shd w:val="clear" w:color="auto" w:fill="auto"/>
          </w:tcPr>
          <w:p w14:paraId="71DA3CBE" w14:textId="77777777" w:rsidR="00F33FB9" w:rsidRPr="0031195B" w:rsidRDefault="00F33FB9"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Load certificate</w:t>
            </w:r>
          </w:p>
        </w:tc>
      </w:tr>
      <w:tr w:rsidR="00AD7935" w:rsidRPr="0031195B" w14:paraId="04D90BD3" w14:textId="77777777" w:rsidTr="003B0A17">
        <w:trPr>
          <w:jc w:val="center"/>
        </w:trPr>
        <w:tc>
          <w:tcPr>
            <w:tcW w:w="2206" w:type="dxa"/>
            <w:vMerge/>
            <w:shd w:val="clear" w:color="auto" w:fill="auto"/>
            <w:vAlign w:val="center"/>
          </w:tcPr>
          <w:p w14:paraId="68908A81" w14:textId="77777777" w:rsidR="00B616F8" w:rsidRPr="0031195B" w:rsidRDefault="00B616F8" w:rsidP="00F33FB9">
            <w:pPr>
              <w:jc w:val="center"/>
              <w:rPr>
                <w:rFonts w:ascii="Times New Roman" w:hAnsi="Times New Roman"/>
                <w:color w:val="000000" w:themeColor="text1"/>
                <w:sz w:val="20"/>
                <w:szCs w:val="20"/>
              </w:rPr>
            </w:pPr>
          </w:p>
        </w:tc>
        <w:tc>
          <w:tcPr>
            <w:tcW w:w="4737" w:type="dxa"/>
            <w:shd w:val="clear" w:color="auto" w:fill="auto"/>
          </w:tcPr>
          <w:p w14:paraId="0C1E616A" w14:textId="77777777" w:rsidR="00B616F8" w:rsidRPr="0031195B" w:rsidRDefault="00B616F8" w:rsidP="00F33FB9">
            <w:pPr>
              <w:jc w:val="left"/>
              <w:rPr>
                <w:rFonts w:ascii="Times New Roman" w:hAnsi="Times New Roman"/>
                <w:color w:val="000000" w:themeColor="text1"/>
                <w:sz w:val="20"/>
                <w:szCs w:val="20"/>
              </w:rPr>
            </w:pPr>
            <w:r w:rsidRPr="0031195B">
              <w:rPr>
                <w:rFonts w:ascii="Times New Roman" w:hAnsi="Times New Roman"/>
                <w:color w:val="000000" w:themeColor="text1"/>
              </w:rPr>
              <w:t>CShfeFtdcTraderApi:: RegisterCryptAlgorithm</w:t>
            </w:r>
          </w:p>
        </w:tc>
        <w:tc>
          <w:tcPr>
            <w:tcW w:w="3647" w:type="dxa"/>
            <w:shd w:val="clear" w:color="auto" w:fill="auto"/>
          </w:tcPr>
          <w:p w14:paraId="048BDE3A" w14:textId="77777777" w:rsidR="00B616F8" w:rsidRPr="0031195B" w:rsidRDefault="00B616F8"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Register the encryption algorithm for user certification</w:t>
            </w:r>
          </w:p>
        </w:tc>
      </w:tr>
      <w:tr w:rsidR="00AD7935" w:rsidRPr="0031195B" w14:paraId="10F28C45" w14:textId="77777777" w:rsidTr="003B0A17">
        <w:trPr>
          <w:jc w:val="center"/>
        </w:trPr>
        <w:tc>
          <w:tcPr>
            <w:tcW w:w="2206" w:type="dxa"/>
            <w:vMerge/>
            <w:shd w:val="clear" w:color="auto" w:fill="auto"/>
            <w:vAlign w:val="center"/>
          </w:tcPr>
          <w:p w14:paraId="15A74C56" w14:textId="77777777" w:rsidR="00F33FB9" w:rsidRPr="0031195B" w:rsidRDefault="00F33FB9" w:rsidP="00F33FB9">
            <w:pPr>
              <w:jc w:val="center"/>
              <w:rPr>
                <w:rFonts w:ascii="Times New Roman" w:hAnsi="Times New Roman"/>
                <w:color w:val="000000" w:themeColor="text1"/>
                <w:sz w:val="20"/>
                <w:szCs w:val="20"/>
              </w:rPr>
            </w:pPr>
          </w:p>
        </w:tc>
        <w:tc>
          <w:tcPr>
            <w:tcW w:w="4737" w:type="dxa"/>
            <w:shd w:val="clear" w:color="auto" w:fill="auto"/>
          </w:tcPr>
          <w:p w14:paraId="4E2838F0" w14:textId="77777777" w:rsidR="00F33FB9" w:rsidRPr="0031195B" w:rsidRDefault="00F33FB9"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CShfeFtdcTraderApi ::SetHeartbeatTimeout</w:t>
            </w:r>
          </w:p>
        </w:tc>
        <w:tc>
          <w:tcPr>
            <w:tcW w:w="3647" w:type="dxa"/>
            <w:shd w:val="clear" w:color="auto" w:fill="auto"/>
          </w:tcPr>
          <w:p w14:paraId="781D23C7" w14:textId="77777777" w:rsidR="00F33FB9" w:rsidRPr="0031195B" w:rsidRDefault="00F33FB9" w:rsidP="00BF6A1A">
            <w:pPr>
              <w:rPr>
                <w:rFonts w:ascii="Times New Roman" w:hAnsi="Times New Roman"/>
                <w:color w:val="000000" w:themeColor="text1"/>
                <w:sz w:val="20"/>
                <w:szCs w:val="20"/>
              </w:rPr>
            </w:pPr>
            <w:r w:rsidRPr="0031195B">
              <w:rPr>
                <w:rFonts w:ascii="Times New Roman" w:hAnsi="Times New Roman"/>
                <w:color w:val="000000" w:themeColor="text1"/>
                <w:sz w:val="20"/>
                <w:szCs w:val="20"/>
              </w:rPr>
              <w:t>Set the timeout</w:t>
            </w:r>
            <w:r w:rsidR="00BF6A1A" w:rsidRPr="0031195B">
              <w:rPr>
                <w:rFonts w:ascii="Times New Roman" w:hAnsi="Times New Roman"/>
                <w:color w:val="000000" w:themeColor="text1"/>
                <w:sz w:val="20"/>
                <w:szCs w:val="20"/>
              </w:rPr>
              <w:t xml:space="preserve"> for heartbeat</w:t>
            </w:r>
          </w:p>
        </w:tc>
      </w:tr>
      <w:tr w:rsidR="00AD7935" w:rsidRPr="0031195B" w14:paraId="5847C908" w14:textId="77777777" w:rsidTr="003B0A17">
        <w:trPr>
          <w:jc w:val="center"/>
        </w:trPr>
        <w:tc>
          <w:tcPr>
            <w:tcW w:w="2206" w:type="dxa"/>
            <w:vMerge w:val="restart"/>
            <w:shd w:val="clear" w:color="auto" w:fill="auto"/>
            <w:vAlign w:val="center"/>
          </w:tcPr>
          <w:p w14:paraId="43FBFA06" w14:textId="77777777" w:rsidR="00F33FB9" w:rsidRPr="0031195B" w:rsidRDefault="00F33FB9"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Subscription  Interfaces</w:t>
            </w:r>
          </w:p>
        </w:tc>
        <w:tc>
          <w:tcPr>
            <w:tcW w:w="4737" w:type="dxa"/>
            <w:shd w:val="clear" w:color="auto" w:fill="auto"/>
          </w:tcPr>
          <w:p w14:paraId="34B3928B" w14:textId="77777777" w:rsidR="00F33FB9" w:rsidRPr="0031195B" w:rsidRDefault="00F33FB9"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CShfeFtdcTraderApi ::SubscribePrivateTopic</w:t>
            </w:r>
          </w:p>
        </w:tc>
        <w:tc>
          <w:tcPr>
            <w:tcW w:w="3647" w:type="dxa"/>
            <w:shd w:val="clear" w:color="auto" w:fill="auto"/>
          </w:tcPr>
          <w:p w14:paraId="6809BA95" w14:textId="77777777" w:rsidR="00F33FB9" w:rsidRPr="0031195B" w:rsidRDefault="00F33FB9"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Subscribe to private stream</w:t>
            </w:r>
          </w:p>
        </w:tc>
      </w:tr>
      <w:tr w:rsidR="00AD7935" w:rsidRPr="0031195B" w14:paraId="6E2A9BD0" w14:textId="77777777" w:rsidTr="003B0A17">
        <w:trPr>
          <w:jc w:val="center"/>
        </w:trPr>
        <w:tc>
          <w:tcPr>
            <w:tcW w:w="2206" w:type="dxa"/>
            <w:vMerge/>
            <w:shd w:val="clear" w:color="auto" w:fill="auto"/>
            <w:vAlign w:val="center"/>
          </w:tcPr>
          <w:p w14:paraId="54F82F1E" w14:textId="77777777" w:rsidR="00F33FB9" w:rsidRPr="0031195B" w:rsidRDefault="00F33FB9" w:rsidP="00F33FB9">
            <w:pPr>
              <w:jc w:val="center"/>
              <w:rPr>
                <w:rFonts w:ascii="Times New Roman" w:hAnsi="Times New Roman"/>
                <w:color w:val="000000" w:themeColor="text1"/>
                <w:sz w:val="20"/>
                <w:szCs w:val="20"/>
              </w:rPr>
            </w:pPr>
          </w:p>
        </w:tc>
        <w:tc>
          <w:tcPr>
            <w:tcW w:w="4737" w:type="dxa"/>
            <w:shd w:val="clear" w:color="auto" w:fill="auto"/>
          </w:tcPr>
          <w:p w14:paraId="50346B5D" w14:textId="77777777" w:rsidR="00F33FB9" w:rsidRPr="0031195B" w:rsidRDefault="00F33FB9"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CShfeFtdcTraderApi ::SubscribePublicTopic</w:t>
            </w:r>
          </w:p>
        </w:tc>
        <w:tc>
          <w:tcPr>
            <w:tcW w:w="3647" w:type="dxa"/>
            <w:shd w:val="clear" w:color="auto" w:fill="auto"/>
          </w:tcPr>
          <w:p w14:paraId="0607A3FC" w14:textId="77777777" w:rsidR="00F33FB9" w:rsidRPr="0031195B" w:rsidRDefault="00F33FB9"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 xml:space="preserve">Subscribe </w:t>
            </w:r>
            <w:r w:rsidR="00AD21D8" w:rsidRPr="0031195B">
              <w:rPr>
                <w:rFonts w:ascii="Times New Roman" w:hAnsi="Times New Roman"/>
                <w:color w:val="000000" w:themeColor="text1"/>
                <w:sz w:val="20"/>
                <w:szCs w:val="20"/>
              </w:rPr>
              <w:t>to the public</w:t>
            </w:r>
            <w:r w:rsidRPr="0031195B">
              <w:rPr>
                <w:rFonts w:ascii="Times New Roman" w:hAnsi="Times New Roman"/>
                <w:color w:val="000000" w:themeColor="text1"/>
                <w:sz w:val="20"/>
                <w:szCs w:val="20"/>
              </w:rPr>
              <w:t xml:space="preserve"> stream</w:t>
            </w:r>
          </w:p>
        </w:tc>
      </w:tr>
      <w:tr w:rsidR="00AD7935" w:rsidRPr="0031195B" w14:paraId="348DA6B1" w14:textId="77777777" w:rsidTr="003B0A17">
        <w:trPr>
          <w:jc w:val="center"/>
        </w:trPr>
        <w:tc>
          <w:tcPr>
            <w:tcW w:w="2206" w:type="dxa"/>
            <w:vMerge/>
            <w:shd w:val="clear" w:color="auto" w:fill="auto"/>
            <w:vAlign w:val="center"/>
          </w:tcPr>
          <w:p w14:paraId="73A86D46" w14:textId="77777777" w:rsidR="00F33FB9" w:rsidRPr="0031195B" w:rsidRDefault="00F33FB9" w:rsidP="00F33FB9">
            <w:pPr>
              <w:jc w:val="center"/>
              <w:rPr>
                <w:rFonts w:ascii="Times New Roman" w:hAnsi="Times New Roman"/>
                <w:color w:val="000000" w:themeColor="text1"/>
                <w:sz w:val="20"/>
                <w:szCs w:val="20"/>
              </w:rPr>
            </w:pPr>
          </w:p>
        </w:tc>
        <w:tc>
          <w:tcPr>
            <w:tcW w:w="4737" w:type="dxa"/>
            <w:shd w:val="clear" w:color="auto" w:fill="auto"/>
          </w:tcPr>
          <w:p w14:paraId="1F751A3B" w14:textId="77777777" w:rsidR="00F33FB9" w:rsidRPr="0031195B" w:rsidRDefault="00F33FB9"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CShfeFtdcTraderApi ::SubscribeUserTopic</w:t>
            </w:r>
          </w:p>
        </w:tc>
        <w:tc>
          <w:tcPr>
            <w:tcW w:w="3647" w:type="dxa"/>
            <w:shd w:val="clear" w:color="auto" w:fill="auto"/>
          </w:tcPr>
          <w:p w14:paraId="6A7C1063" w14:textId="77777777" w:rsidR="00F33FB9" w:rsidRPr="0031195B" w:rsidRDefault="00F33FB9"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Subscribe to trader</w:t>
            </w:r>
            <w:r w:rsidR="00BF6A1A" w:rsidRPr="0031195B">
              <w:rPr>
                <w:rFonts w:ascii="Times New Roman" w:hAnsi="Times New Roman"/>
                <w:color w:val="000000" w:themeColor="text1"/>
                <w:sz w:val="20"/>
                <w:szCs w:val="20"/>
              </w:rPr>
              <w:t xml:space="preserve">’s </w:t>
            </w:r>
            <w:r w:rsidRPr="0031195B">
              <w:rPr>
                <w:rFonts w:ascii="Times New Roman" w:hAnsi="Times New Roman"/>
                <w:color w:val="000000" w:themeColor="text1"/>
                <w:sz w:val="20"/>
                <w:szCs w:val="20"/>
              </w:rPr>
              <w:t>stream</w:t>
            </w:r>
          </w:p>
        </w:tc>
      </w:tr>
      <w:tr w:rsidR="00AD7935" w:rsidRPr="0031195B" w14:paraId="171A2864" w14:textId="77777777" w:rsidTr="003B0A17">
        <w:trPr>
          <w:jc w:val="center"/>
        </w:trPr>
        <w:tc>
          <w:tcPr>
            <w:tcW w:w="2206" w:type="dxa"/>
            <w:vMerge w:val="restart"/>
            <w:shd w:val="clear" w:color="auto" w:fill="auto"/>
            <w:vAlign w:val="center"/>
          </w:tcPr>
          <w:p w14:paraId="3940B063" w14:textId="77777777" w:rsidR="00F33FB9" w:rsidRPr="0031195B" w:rsidRDefault="00F33FB9"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Audit Log Interfaces</w:t>
            </w:r>
          </w:p>
        </w:tc>
        <w:tc>
          <w:tcPr>
            <w:tcW w:w="4737" w:type="dxa"/>
            <w:shd w:val="clear" w:color="auto" w:fill="auto"/>
          </w:tcPr>
          <w:p w14:paraId="01BBA8E0" w14:textId="77777777" w:rsidR="00F33FB9" w:rsidRPr="0031195B" w:rsidRDefault="00F33FB9"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CShfeFtdcTraderApi ::OpenRequestLog</w:t>
            </w:r>
          </w:p>
        </w:tc>
        <w:tc>
          <w:tcPr>
            <w:tcW w:w="3647" w:type="dxa"/>
            <w:shd w:val="clear" w:color="auto" w:fill="auto"/>
          </w:tcPr>
          <w:p w14:paraId="174A43DD" w14:textId="77777777" w:rsidR="00F33FB9" w:rsidRPr="0031195B" w:rsidRDefault="00F33FB9"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Open the request log file</w:t>
            </w:r>
          </w:p>
        </w:tc>
      </w:tr>
      <w:tr w:rsidR="00AD7935" w:rsidRPr="0031195B" w14:paraId="1856044E" w14:textId="77777777" w:rsidTr="003B0A17">
        <w:trPr>
          <w:jc w:val="center"/>
        </w:trPr>
        <w:tc>
          <w:tcPr>
            <w:tcW w:w="2206" w:type="dxa"/>
            <w:vMerge/>
            <w:shd w:val="clear" w:color="auto" w:fill="auto"/>
            <w:vAlign w:val="center"/>
          </w:tcPr>
          <w:p w14:paraId="618C4A29" w14:textId="77777777" w:rsidR="00F33FB9" w:rsidRPr="0031195B" w:rsidRDefault="00F33FB9" w:rsidP="00F33FB9">
            <w:pPr>
              <w:jc w:val="center"/>
              <w:rPr>
                <w:rFonts w:ascii="Times New Roman" w:hAnsi="Times New Roman"/>
                <w:color w:val="000000" w:themeColor="text1"/>
                <w:sz w:val="20"/>
                <w:szCs w:val="20"/>
              </w:rPr>
            </w:pPr>
          </w:p>
        </w:tc>
        <w:tc>
          <w:tcPr>
            <w:tcW w:w="4737" w:type="dxa"/>
            <w:shd w:val="clear" w:color="auto" w:fill="auto"/>
          </w:tcPr>
          <w:p w14:paraId="5E05EBD2" w14:textId="77777777" w:rsidR="00F33FB9" w:rsidRPr="0031195B" w:rsidRDefault="00F33FB9"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CShfeFtdcTraderApi ::OpenResponseLog</w:t>
            </w:r>
          </w:p>
        </w:tc>
        <w:tc>
          <w:tcPr>
            <w:tcW w:w="3647" w:type="dxa"/>
            <w:shd w:val="clear" w:color="auto" w:fill="auto"/>
          </w:tcPr>
          <w:p w14:paraId="2434CAD5" w14:textId="77777777" w:rsidR="00F33FB9" w:rsidRPr="0031195B" w:rsidRDefault="00247F2D" w:rsidP="00D95ECE">
            <w:pPr>
              <w:rPr>
                <w:rFonts w:ascii="Times New Roman" w:hAnsi="Times New Roman"/>
                <w:color w:val="000000" w:themeColor="text1"/>
                <w:sz w:val="20"/>
                <w:szCs w:val="20"/>
              </w:rPr>
            </w:pPr>
            <w:r w:rsidRPr="0031195B">
              <w:rPr>
                <w:rFonts w:ascii="Times New Roman" w:hAnsi="Times New Roman"/>
                <w:color w:val="000000" w:themeColor="text1"/>
                <w:sz w:val="20"/>
                <w:szCs w:val="20"/>
              </w:rPr>
              <w:t xml:space="preserve">Open the </w:t>
            </w:r>
            <w:r w:rsidR="00D95ECE" w:rsidRPr="0031195B">
              <w:rPr>
                <w:rFonts w:ascii="Times New Roman" w:hAnsi="Times New Roman"/>
                <w:color w:val="000000" w:themeColor="text1"/>
                <w:sz w:val="20"/>
                <w:szCs w:val="20"/>
              </w:rPr>
              <w:t>response</w:t>
            </w:r>
            <w:r w:rsidR="00F33FB9" w:rsidRPr="0031195B">
              <w:rPr>
                <w:rFonts w:ascii="Times New Roman" w:hAnsi="Times New Roman"/>
                <w:color w:val="000000" w:themeColor="text1"/>
                <w:sz w:val="20"/>
                <w:szCs w:val="20"/>
              </w:rPr>
              <w:t xml:space="preserve"> log file</w:t>
            </w:r>
          </w:p>
        </w:tc>
      </w:tr>
      <w:tr w:rsidR="00AD7935" w:rsidRPr="0031195B" w14:paraId="5AA9D177" w14:textId="77777777" w:rsidTr="003B0A17">
        <w:trPr>
          <w:jc w:val="center"/>
        </w:trPr>
        <w:tc>
          <w:tcPr>
            <w:tcW w:w="2206" w:type="dxa"/>
            <w:vMerge w:val="restart"/>
            <w:shd w:val="clear" w:color="auto" w:fill="auto"/>
            <w:vAlign w:val="center"/>
          </w:tcPr>
          <w:p w14:paraId="36EFDD48" w14:textId="77777777" w:rsidR="003B0A17" w:rsidRPr="0031195B" w:rsidRDefault="003B0A17"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Communication Status Interfaces</w:t>
            </w:r>
          </w:p>
        </w:tc>
        <w:tc>
          <w:tcPr>
            <w:tcW w:w="4737" w:type="dxa"/>
            <w:shd w:val="clear" w:color="auto" w:fill="auto"/>
          </w:tcPr>
          <w:p w14:paraId="2B08EECC" w14:textId="77777777" w:rsidR="003B0A17" w:rsidRPr="0031195B" w:rsidRDefault="003B0A17"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CShfeFtdcTraderSpi ::OnFrontConnected</w:t>
            </w:r>
          </w:p>
        </w:tc>
        <w:tc>
          <w:tcPr>
            <w:tcW w:w="3647" w:type="dxa"/>
            <w:shd w:val="clear" w:color="auto" w:fill="auto"/>
          </w:tcPr>
          <w:p w14:paraId="10BDC135" w14:textId="77777777" w:rsidR="003B0A17" w:rsidRPr="0031195B" w:rsidRDefault="003B0A17" w:rsidP="00145494">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 xml:space="preserve">This method is invoked when connection to </w:t>
            </w:r>
            <w:r w:rsidR="00A44881" w:rsidRPr="0031195B">
              <w:rPr>
                <w:rFonts w:ascii="Times New Roman" w:hAnsi="Times New Roman"/>
                <w:color w:val="000000" w:themeColor="text1"/>
                <w:sz w:val="20"/>
                <w:szCs w:val="20"/>
              </w:rPr>
              <w:t>the Exchange’s trading system</w:t>
            </w:r>
            <w:r w:rsidRPr="0031195B">
              <w:rPr>
                <w:rFonts w:ascii="Times New Roman" w:hAnsi="Times New Roman"/>
                <w:color w:val="000000" w:themeColor="text1"/>
                <w:sz w:val="20"/>
                <w:szCs w:val="20"/>
              </w:rPr>
              <w:t xml:space="preserve"> is established (but before login) </w:t>
            </w:r>
          </w:p>
        </w:tc>
      </w:tr>
      <w:tr w:rsidR="00AD7935" w:rsidRPr="0031195B" w14:paraId="7EAE60DA" w14:textId="77777777" w:rsidTr="003B0A17">
        <w:trPr>
          <w:jc w:val="center"/>
        </w:trPr>
        <w:tc>
          <w:tcPr>
            <w:tcW w:w="2206" w:type="dxa"/>
            <w:vMerge/>
            <w:shd w:val="clear" w:color="auto" w:fill="auto"/>
          </w:tcPr>
          <w:p w14:paraId="3FD59973" w14:textId="77777777" w:rsidR="003B0A17" w:rsidRPr="0031195B" w:rsidRDefault="003B0A17" w:rsidP="00F33FB9">
            <w:pPr>
              <w:rPr>
                <w:rFonts w:ascii="Times New Roman" w:hAnsi="Times New Roman"/>
                <w:color w:val="000000" w:themeColor="text1"/>
                <w:sz w:val="20"/>
                <w:szCs w:val="20"/>
              </w:rPr>
            </w:pPr>
          </w:p>
        </w:tc>
        <w:tc>
          <w:tcPr>
            <w:tcW w:w="4737" w:type="dxa"/>
            <w:shd w:val="clear" w:color="auto" w:fill="auto"/>
          </w:tcPr>
          <w:p w14:paraId="006C94BE" w14:textId="77777777" w:rsidR="003B0A17" w:rsidRPr="0031195B" w:rsidRDefault="003B0A17"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CShfeFtdcTraderSpi ::OnFrontDisconnected</w:t>
            </w:r>
          </w:p>
        </w:tc>
        <w:tc>
          <w:tcPr>
            <w:tcW w:w="3647" w:type="dxa"/>
            <w:shd w:val="clear" w:color="auto" w:fill="auto"/>
          </w:tcPr>
          <w:p w14:paraId="6092E6D5" w14:textId="77777777" w:rsidR="003B0A17" w:rsidRPr="0031195B" w:rsidRDefault="003B0A17" w:rsidP="009B7952">
            <w:pPr>
              <w:rPr>
                <w:rFonts w:ascii="Times New Roman" w:hAnsi="Times New Roman"/>
                <w:color w:val="000000" w:themeColor="text1"/>
                <w:sz w:val="20"/>
                <w:szCs w:val="20"/>
              </w:rPr>
            </w:pPr>
            <w:r w:rsidRPr="0031195B">
              <w:rPr>
                <w:rFonts w:ascii="Times New Roman" w:hAnsi="Times New Roman"/>
                <w:color w:val="000000" w:themeColor="text1"/>
                <w:sz w:val="20"/>
                <w:szCs w:val="20"/>
              </w:rPr>
              <w:t xml:space="preserve">This method is invoked when </w:t>
            </w:r>
            <w:r w:rsidR="009B7952" w:rsidRPr="0031195B">
              <w:rPr>
                <w:rFonts w:ascii="Times New Roman" w:hAnsi="Times New Roman"/>
                <w:color w:val="000000" w:themeColor="text1"/>
                <w:sz w:val="20"/>
                <w:szCs w:val="20"/>
              </w:rPr>
              <w:t xml:space="preserve">the </w:t>
            </w:r>
            <w:r w:rsidR="00B43FDE" w:rsidRPr="0031195B">
              <w:rPr>
                <w:rFonts w:ascii="Times New Roman" w:hAnsi="Times New Roman"/>
                <w:color w:val="000000" w:themeColor="text1"/>
                <w:sz w:val="20"/>
                <w:szCs w:val="20"/>
              </w:rPr>
              <w:t>member system</w:t>
            </w:r>
            <w:r w:rsidRPr="0031195B">
              <w:rPr>
                <w:rFonts w:ascii="Times New Roman" w:hAnsi="Times New Roman"/>
                <w:color w:val="000000" w:themeColor="text1"/>
                <w:sz w:val="20"/>
                <w:szCs w:val="20"/>
              </w:rPr>
              <w:t xml:space="preserve"> disconnects from</w:t>
            </w:r>
            <w:r w:rsidR="00220153" w:rsidRPr="0031195B">
              <w:rPr>
                <w:rFonts w:ascii="Times New Roman" w:hAnsi="Times New Roman"/>
                <w:color w:val="000000" w:themeColor="text1"/>
                <w:sz w:val="20"/>
                <w:szCs w:val="20"/>
              </w:rPr>
              <w:t xml:space="preserve"> </w:t>
            </w:r>
            <w:r w:rsidR="00A44881" w:rsidRPr="0031195B">
              <w:rPr>
                <w:rFonts w:ascii="Times New Roman" w:hAnsi="Times New Roman"/>
                <w:color w:val="000000" w:themeColor="text1"/>
                <w:sz w:val="20"/>
                <w:szCs w:val="20"/>
              </w:rPr>
              <w:t>the Exchange’s trading system</w:t>
            </w:r>
          </w:p>
        </w:tc>
      </w:tr>
      <w:tr w:rsidR="00AD7935" w:rsidRPr="0031195B" w14:paraId="105D547E" w14:textId="77777777" w:rsidTr="003B0A17">
        <w:trPr>
          <w:jc w:val="center"/>
        </w:trPr>
        <w:tc>
          <w:tcPr>
            <w:tcW w:w="2206" w:type="dxa"/>
            <w:vMerge/>
            <w:shd w:val="clear" w:color="auto" w:fill="auto"/>
          </w:tcPr>
          <w:p w14:paraId="02C690F2" w14:textId="77777777" w:rsidR="003B0A17" w:rsidRPr="0031195B" w:rsidRDefault="003B0A17" w:rsidP="00F33FB9">
            <w:pPr>
              <w:rPr>
                <w:rFonts w:ascii="Times New Roman" w:hAnsi="Times New Roman"/>
                <w:color w:val="000000" w:themeColor="text1"/>
                <w:sz w:val="20"/>
                <w:szCs w:val="20"/>
              </w:rPr>
            </w:pPr>
          </w:p>
        </w:tc>
        <w:tc>
          <w:tcPr>
            <w:tcW w:w="4737" w:type="dxa"/>
            <w:shd w:val="clear" w:color="auto" w:fill="auto"/>
          </w:tcPr>
          <w:p w14:paraId="16B3503C" w14:textId="77777777" w:rsidR="003B0A17" w:rsidRPr="0031195B" w:rsidRDefault="003B0A17"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CShfeFtdcTraderSpi ::OnHeartBeatWarning</w:t>
            </w:r>
          </w:p>
        </w:tc>
        <w:tc>
          <w:tcPr>
            <w:tcW w:w="3647" w:type="dxa"/>
            <w:shd w:val="clear" w:color="auto" w:fill="auto"/>
          </w:tcPr>
          <w:p w14:paraId="7819C9BD" w14:textId="77777777" w:rsidR="003B0A17" w:rsidRPr="0031195B" w:rsidRDefault="003B0A17" w:rsidP="00145494">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This method is invoked when no he</w:t>
            </w:r>
            <w:r w:rsidR="001027A6" w:rsidRPr="0031195B">
              <w:rPr>
                <w:rFonts w:ascii="Times New Roman" w:hAnsi="Times New Roman"/>
                <w:color w:val="000000" w:themeColor="text1"/>
                <w:sz w:val="20"/>
                <w:szCs w:val="20"/>
              </w:rPr>
              <w:t>artbeat is received for</w:t>
            </w:r>
            <w:r w:rsidR="00D95ECE" w:rsidRPr="0031195B">
              <w:rPr>
                <w:rFonts w:ascii="Times New Roman" w:hAnsi="Times New Roman"/>
                <w:color w:val="000000" w:themeColor="text1"/>
                <w:sz w:val="20"/>
                <w:szCs w:val="20"/>
              </w:rPr>
              <w:t xml:space="preserve"> a</w:t>
            </w:r>
            <w:r w:rsidR="001027A6" w:rsidRPr="0031195B">
              <w:rPr>
                <w:rFonts w:ascii="Times New Roman" w:hAnsi="Times New Roman"/>
                <w:color w:val="000000" w:themeColor="text1"/>
                <w:sz w:val="20"/>
                <w:szCs w:val="20"/>
              </w:rPr>
              <w:t xml:space="preserve"> preset</w:t>
            </w:r>
            <w:r w:rsidRPr="0031195B">
              <w:rPr>
                <w:rFonts w:ascii="Times New Roman" w:hAnsi="Times New Roman"/>
                <w:color w:val="000000" w:themeColor="text1"/>
                <w:sz w:val="20"/>
                <w:szCs w:val="20"/>
              </w:rPr>
              <w:t xml:space="preserve"> period</w:t>
            </w:r>
            <w:r w:rsidR="001027A6" w:rsidRPr="0031195B">
              <w:rPr>
                <w:rFonts w:ascii="Times New Roman" w:hAnsi="Times New Roman"/>
                <w:color w:val="000000" w:themeColor="text1"/>
                <w:sz w:val="20"/>
                <w:szCs w:val="20"/>
              </w:rPr>
              <w:t xml:space="preserve"> of time</w:t>
            </w:r>
          </w:p>
        </w:tc>
      </w:tr>
      <w:tr w:rsidR="00AD7935" w:rsidRPr="0031195B" w14:paraId="0955B9EE" w14:textId="77777777" w:rsidTr="003B0A17">
        <w:trPr>
          <w:jc w:val="center"/>
        </w:trPr>
        <w:tc>
          <w:tcPr>
            <w:tcW w:w="2206" w:type="dxa"/>
            <w:vMerge/>
            <w:shd w:val="clear" w:color="auto" w:fill="auto"/>
          </w:tcPr>
          <w:p w14:paraId="677F30ED" w14:textId="77777777" w:rsidR="003B0A17" w:rsidRPr="0031195B" w:rsidRDefault="003B0A17" w:rsidP="00F33FB9">
            <w:pPr>
              <w:rPr>
                <w:rFonts w:ascii="Times New Roman" w:hAnsi="Times New Roman"/>
                <w:color w:val="000000" w:themeColor="text1"/>
                <w:sz w:val="20"/>
                <w:szCs w:val="20"/>
              </w:rPr>
            </w:pPr>
          </w:p>
        </w:tc>
        <w:tc>
          <w:tcPr>
            <w:tcW w:w="4737" w:type="dxa"/>
            <w:shd w:val="clear" w:color="auto" w:fill="auto"/>
          </w:tcPr>
          <w:p w14:paraId="1584D50F" w14:textId="77777777" w:rsidR="003B0A17" w:rsidRPr="0031195B" w:rsidRDefault="003B0A17"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CShfeFtdcTraderSpi ::OnPackageStart</w:t>
            </w:r>
          </w:p>
        </w:tc>
        <w:tc>
          <w:tcPr>
            <w:tcW w:w="3647" w:type="dxa"/>
            <w:shd w:val="clear" w:color="auto" w:fill="auto"/>
          </w:tcPr>
          <w:p w14:paraId="23EE5593" w14:textId="77777777" w:rsidR="003B0A17" w:rsidRPr="0031195B" w:rsidRDefault="00755B64" w:rsidP="00EC5DF3">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 xml:space="preserve">This method is invoked to </w:t>
            </w:r>
            <w:r w:rsidR="00EC5DF3" w:rsidRPr="0031195B">
              <w:rPr>
                <w:rFonts w:ascii="Times New Roman" w:hAnsi="Times New Roman"/>
                <w:color w:val="000000" w:themeColor="text1"/>
                <w:sz w:val="20"/>
                <w:szCs w:val="20"/>
              </w:rPr>
              <w:t xml:space="preserve">announce the arrival of a </w:t>
            </w:r>
            <w:r w:rsidR="00D95ECE" w:rsidRPr="0031195B">
              <w:rPr>
                <w:rFonts w:ascii="Times New Roman" w:hAnsi="Times New Roman"/>
                <w:color w:val="000000" w:themeColor="text1"/>
                <w:sz w:val="20"/>
                <w:szCs w:val="20"/>
              </w:rPr>
              <w:t xml:space="preserve">response package </w:t>
            </w:r>
          </w:p>
        </w:tc>
      </w:tr>
      <w:tr w:rsidR="00AD7935" w:rsidRPr="0031195B" w14:paraId="1781735C" w14:textId="77777777" w:rsidTr="003B0A17">
        <w:trPr>
          <w:jc w:val="center"/>
        </w:trPr>
        <w:tc>
          <w:tcPr>
            <w:tcW w:w="2206" w:type="dxa"/>
            <w:vMerge/>
            <w:shd w:val="clear" w:color="auto" w:fill="auto"/>
          </w:tcPr>
          <w:p w14:paraId="38CA848D" w14:textId="77777777" w:rsidR="003B0A17" w:rsidRPr="0031195B" w:rsidRDefault="003B0A17" w:rsidP="00F33FB9">
            <w:pPr>
              <w:rPr>
                <w:rFonts w:ascii="Times New Roman" w:hAnsi="Times New Roman"/>
                <w:color w:val="000000" w:themeColor="text1"/>
                <w:sz w:val="20"/>
                <w:szCs w:val="20"/>
              </w:rPr>
            </w:pPr>
          </w:p>
        </w:tc>
        <w:tc>
          <w:tcPr>
            <w:tcW w:w="4737" w:type="dxa"/>
            <w:shd w:val="clear" w:color="auto" w:fill="auto"/>
          </w:tcPr>
          <w:p w14:paraId="4C4BEBB1" w14:textId="77777777" w:rsidR="003B0A17" w:rsidRPr="0031195B" w:rsidRDefault="003B0A17"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CShfeFtdcTraderSpi ::OnPackageEnd</w:t>
            </w:r>
          </w:p>
        </w:tc>
        <w:tc>
          <w:tcPr>
            <w:tcW w:w="3647" w:type="dxa"/>
            <w:shd w:val="clear" w:color="auto" w:fill="auto"/>
          </w:tcPr>
          <w:p w14:paraId="179DB04F" w14:textId="77777777" w:rsidR="003B0A17" w:rsidRPr="0031195B" w:rsidRDefault="00755B64" w:rsidP="00EC5DF3">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 xml:space="preserve">This method is invoked to </w:t>
            </w:r>
            <w:r w:rsidR="00EC5DF3" w:rsidRPr="0031195B">
              <w:rPr>
                <w:rFonts w:ascii="Times New Roman" w:hAnsi="Times New Roman"/>
                <w:color w:val="000000" w:themeColor="text1"/>
                <w:sz w:val="20"/>
                <w:szCs w:val="20"/>
              </w:rPr>
              <w:t xml:space="preserve">announce the end of a </w:t>
            </w:r>
            <w:r w:rsidR="00D95ECE" w:rsidRPr="0031195B">
              <w:rPr>
                <w:rFonts w:ascii="Times New Roman" w:hAnsi="Times New Roman"/>
                <w:color w:val="000000" w:themeColor="text1"/>
                <w:sz w:val="20"/>
                <w:szCs w:val="20"/>
              </w:rPr>
              <w:t>response package</w:t>
            </w:r>
          </w:p>
        </w:tc>
      </w:tr>
      <w:tr w:rsidR="00F33FB9" w:rsidRPr="0031195B" w14:paraId="222499DC" w14:textId="77777777" w:rsidTr="003B0A17">
        <w:trPr>
          <w:jc w:val="center"/>
        </w:trPr>
        <w:tc>
          <w:tcPr>
            <w:tcW w:w="2206" w:type="dxa"/>
            <w:shd w:val="clear" w:color="auto" w:fill="auto"/>
          </w:tcPr>
          <w:p w14:paraId="5C334DC9" w14:textId="77777777" w:rsidR="00F33FB9" w:rsidRPr="0031195B" w:rsidRDefault="00F33FB9"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Disaster Recovery Interfaces</w:t>
            </w:r>
          </w:p>
        </w:tc>
        <w:tc>
          <w:tcPr>
            <w:tcW w:w="4737" w:type="dxa"/>
            <w:shd w:val="clear" w:color="auto" w:fill="auto"/>
          </w:tcPr>
          <w:p w14:paraId="373C0F28" w14:textId="77777777" w:rsidR="00F33FB9" w:rsidRPr="0031195B" w:rsidRDefault="00F33FB9"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CShfeFtdcTraderSpi ::OnRtnFlowMessageCancel</w:t>
            </w:r>
          </w:p>
        </w:tc>
        <w:tc>
          <w:tcPr>
            <w:tcW w:w="3647" w:type="dxa"/>
            <w:shd w:val="clear" w:color="auto" w:fill="auto"/>
          </w:tcPr>
          <w:p w14:paraId="161E4408" w14:textId="77777777" w:rsidR="00F33FB9" w:rsidRPr="0031195B" w:rsidRDefault="003B0A17" w:rsidP="00EC5DF3">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This method i</w:t>
            </w:r>
            <w:r w:rsidR="001027A6" w:rsidRPr="0031195B">
              <w:rPr>
                <w:rFonts w:ascii="Times New Roman" w:hAnsi="Times New Roman"/>
                <w:color w:val="000000" w:themeColor="text1"/>
                <w:sz w:val="20"/>
                <w:szCs w:val="20"/>
              </w:rPr>
              <w:t xml:space="preserve">s invoked to retrieve </w:t>
            </w:r>
            <w:r w:rsidR="00D95ECE" w:rsidRPr="0031195B">
              <w:rPr>
                <w:rFonts w:ascii="Times New Roman" w:hAnsi="Times New Roman"/>
                <w:color w:val="000000" w:themeColor="text1"/>
                <w:sz w:val="20"/>
                <w:szCs w:val="20"/>
              </w:rPr>
              <w:t xml:space="preserve">cancelled executions </w:t>
            </w:r>
            <w:r w:rsidRPr="0031195B">
              <w:rPr>
                <w:rFonts w:ascii="Times New Roman" w:hAnsi="Times New Roman"/>
                <w:color w:val="000000" w:themeColor="text1"/>
                <w:sz w:val="20"/>
                <w:szCs w:val="20"/>
              </w:rPr>
              <w:t xml:space="preserve">after </w:t>
            </w:r>
            <w:r w:rsidR="00EC5DF3" w:rsidRPr="0031195B">
              <w:rPr>
                <w:rFonts w:ascii="Times New Roman" w:hAnsi="Times New Roman"/>
                <w:color w:val="000000" w:themeColor="text1"/>
                <w:sz w:val="20"/>
                <w:szCs w:val="20"/>
              </w:rPr>
              <w:t xml:space="preserve">the </w:t>
            </w:r>
            <w:r w:rsidR="00755B64" w:rsidRPr="0031195B">
              <w:rPr>
                <w:rFonts w:ascii="Times New Roman" w:hAnsi="Times New Roman"/>
                <w:color w:val="000000" w:themeColor="text1"/>
                <w:sz w:val="20"/>
                <w:szCs w:val="20"/>
              </w:rPr>
              <w:t xml:space="preserve">data center </w:t>
            </w:r>
            <w:r w:rsidR="00EC5DF3" w:rsidRPr="0031195B">
              <w:rPr>
                <w:rFonts w:ascii="Times New Roman" w:hAnsi="Times New Roman"/>
                <w:color w:val="000000" w:themeColor="text1"/>
                <w:sz w:val="20"/>
                <w:szCs w:val="20"/>
              </w:rPr>
              <w:t>switches</w:t>
            </w:r>
            <w:r w:rsidR="00755B64" w:rsidRPr="0031195B">
              <w:rPr>
                <w:rFonts w:ascii="Times New Roman" w:hAnsi="Times New Roman"/>
                <w:color w:val="000000" w:themeColor="text1"/>
                <w:sz w:val="20"/>
                <w:szCs w:val="20"/>
              </w:rPr>
              <w:t xml:space="preserve"> to </w:t>
            </w:r>
            <w:r w:rsidR="00D95ECE" w:rsidRPr="0031195B">
              <w:rPr>
                <w:rFonts w:ascii="Times New Roman" w:hAnsi="Times New Roman"/>
                <w:color w:val="000000" w:themeColor="text1"/>
                <w:sz w:val="20"/>
                <w:szCs w:val="20"/>
              </w:rPr>
              <w:t xml:space="preserve">the </w:t>
            </w:r>
            <w:r w:rsidR="00755B64" w:rsidRPr="0031195B">
              <w:rPr>
                <w:rFonts w:ascii="Times New Roman" w:hAnsi="Times New Roman"/>
                <w:color w:val="000000" w:themeColor="text1"/>
                <w:sz w:val="20"/>
                <w:szCs w:val="20"/>
              </w:rPr>
              <w:t xml:space="preserve">backup </w:t>
            </w:r>
          </w:p>
        </w:tc>
      </w:tr>
    </w:tbl>
    <w:p w14:paraId="712F542D" w14:textId="77777777" w:rsidR="00F33FB9" w:rsidRPr="0031195B" w:rsidRDefault="00F33FB9" w:rsidP="00F33FB9">
      <w:pPr>
        <w:rPr>
          <w:rFonts w:ascii="Times New Roman" w:hAnsi="Times New Roman"/>
          <w:color w:val="000000" w:themeColor="text1"/>
        </w:rPr>
      </w:pPr>
      <w:bookmarkStart w:id="103" w:name="_Toc176076305"/>
    </w:p>
    <w:p w14:paraId="3FBD3896" w14:textId="77777777" w:rsidR="001C6C7A" w:rsidRPr="0031195B" w:rsidRDefault="001C6C7A" w:rsidP="00F33FB9">
      <w:pPr>
        <w:rPr>
          <w:rFonts w:ascii="Times New Roman" w:hAnsi="Times New Roman"/>
          <w:color w:val="000000" w:themeColor="text1"/>
        </w:rPr>
      </w:pPr>
    </w:p>
    <w:p w14:paraId="59309E3E" w14:textId="77777777" w:rsidR="00F33FB9" w:rsidRPr="0031195B" w:rsidRDefault="003B0A17" w:rsidP="00977286">
      <w:pPr>
        <w:pStyle w:val="2"/>
        <w:numPr>
          <w:ilvl w:val="1"/>
          <w:numId w:val="43"/>
        </w:numPr>
        <w:tabs>
          <w:tab w:val="left" w:pos="0"/>
        </w:tabs>
        <w:spacing w:before="0" w:after="0" w:line="480" w:lineRule="auto"/>
        <w:rPr>
          <w:rFonts w:ascii="Times New Roman" w:hAnsi="Times New Roman"/>
          <w:color w:val="000000" w:themeColor="text1"/>
        </w:rPr>
      </w:pPr>
      <w:bookmarkStart w:id="104" w:name="_Toc58938374"/>
      <w:r w:rsidRPr="0031195B">
        <w:rPr>
          <w:rFonts w:ascii="Times New Roman" w:hAnsi="Times New Roman"/>
          <w:color w:val="000000" w:themeColor="text1"/>
        </w:rPr>
        <w:t>Business</w:t>
      </w:r>
      <w:r w:rsidR="00F33FB9" w:rsidRPr="0031195B">
        <w:rPr>
          <w:rFonts w:ascii="Times New Roman" w:hAnsi="Times New Roman"/>
          <w:color w:val="000000" w:themeColor="text1"/>
        </w:rPr>
        <w:t xml:space="preserve"> Interfaces</w:t>
      </w:r>
      <w:bookmarkEnd w:id="10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1"/>
        <w:gridCol w:w="2162"/>
        <w:gridCol w:w="4843"/>
        <w:gridCol w:w="1288"/>
      </w:tblGrid>
      <w:tr w:rsidR="00AD7935" w:rsidRPr="0031195B" w14:paraId="39A6C949" w14:textId="77777777" w:rsidTr="00703BC3">
        <w:trPr>
          <w:tblHeader/>
          <w:jc w:val="center"/>
        </w:trPr>
        <w:tc>
          <w:tcPr>
            <w:tcW w:w="1640" w:type="dxa"/>
            <w:shd w:val="clear" w:color="auto" w:fill="E0E0E0"/>
            <w:vAlign w:val="center"/>
          </w:tcPr>
          <w:p w14:paraId="3933A2DD" w14:textId="77777777" w:rsidR="00F33FB9" w:rsidRPr="0031195B" w:rsidRDefault="00830B8B" w:rsidP="00F33FB9">
            <w:pPr>
              <w:jc w:val="center"/>
              <w:rPr>
                <w:rFonts w:ascii="Times New Roman" w:hAnsi="Times New Roman"/>
                <w:b/>
                <w:color w:val="000000" w:themeColor="text1"/>
                <w:sz w:val="20"/>
                <w:szCs w:val="20"/>
              </w:rPr>
            </w:pPr>
            <w:r w:rsidRPr="0031195B">
              <w:rPr>
                <w:rFonts w:ascii="Times New Roman" w:hAnsi="Times New Roman"/>
                <w:b/>
                <w:color w:val="000000" w:themeColor="text1"/>
                <w:sz w:val="20"/>
                <w:szCs w:val="20"/>
              </w:rPr>
              <w:t>Business</w:t>
            </w:r>
            <w:r w:rsidR="00F33FB9" w:rsidRPr="0031195B">
              <w:rPr>
                <w:rFonts w:ascii="Times New Roman" w:hAnsi="Times New Roman"/>
                <w:b/>
                <w:color w:val="000000" w:themeColor="text1"/>
                <w:sz w:val="20"/>
                <w:szCs w:val="20"/>
              </w:rPr>
              <w:t xml:space="preserve"> Type</w:t>
            </w:r>
          </w:p>
        </w:tc>
        <w:tc>
          <w:tcPr>
            <w:tcW w:w="2344" w:type="dxa"/>
            <w:shd w:val="clear" w:color="auto" w:fill="E0E0E0"/>
            <w:vAlign w:val="center"/>
          </w:tcPr>
          <w:p w14:paraId="0CFBD92C" w14:textId="77777777" w:rsidR="00F33FB9" w:rsidRPr="0031195B" w:rsidRDefault="00830B8B" w:rsidP="004E45C3">
            <w:pPr>
              <w:jc w:val="center"/>
              <w:rPr>
                <w:rFonts w:ascii="Times New Roman" w:hAnsi="Times New Roman"/>
                <w:b/>
                <w:color w:val="000000" w:themeColor="text1"/>
                <w:sz w:val="20"/>
                <w:szCs w:val="20"/>
              </w:rPr>
            </w:pPr>
            <w:r w:rsidRPr="0031195B">
              <w:rPr>
                <w:rFonts w:ascii="Times New Roman" w:hAnsi="Times New Roman"/>
                <w:b/>
                <w:color w:val="000000" w:themeColor="text1"/>
                <w:sz w:val="20"/>
                <w:szCs w:val="20"/>
              </w:rPr>
              <w:t>Business Name</w:t>
            </w:r>
          </w:p>
        </w:tc>
        <w:tc>
          <w:tcPr>
            <w:tcW w:w="4889" w:type="dxa"/>
            <w:shd w:val="clear" w:color="auto" w:fill="E0E0E0"/>
            <w:vAlign w:val="center"/>
          </w:tcPr>
          <w:p w14:paraId="34C71B24" w14:textId="77777777" w:rsidR="00F33FB9" w:rsidRPr="0031195B" w:rsidRDefault="00F33FB9" w:rsidP="00F33FB9">
            <w:pPr>
              <w:jc w:val="center"/>
              <w:rPr>
                <w:rFonts w:ascii="Times New Roman" w:hAnsi="Times New Roman"/>
                <w:b/>
                <w:color w:val="000000" w:themeColor="text1"/>
                <w:sz w:val="20"/>
                <w:szCs w:val="20"/>
              </w:rPr>
            </w:pPr>
            <w:r w:rsidRPr="0031195B">
              <w:rPr>
                <w:rFonts w:ascii="Times New Roman" w:hAnsi="Times New Roman"/>
                <w:b/>
                <w:color w:val="000000" w:themeColor="text1"/>
                <w:sz w:val="20"/>
                <w:szCs w:val="20"/>
              </w:rPr>
              <w:t>Request Interface / Response Interface</w:t>
            </w:r>
          </w:p>
        </w:tc>
        <w:tc>
          <w:tcPr>
            <w:tcW w:w="1363" w:type="dxa"/>
            <w:shd w:val="clear" w:color="auto" w:fill="E0E0E0"/>
            <w:vAlign w:val="center"/>
          </w:tcPr>
          <w:p w14:paraId="556909B8" w14:textId="77777777" w:rsidR="00F33FB9" w:rsidRPr="0031195B" w:rsidRDefault="00F33FB9" w:rsidP="00F33FB9">
            <w:pPr>
              <w:jc w:val="center"/>
              <w:rPr>
                <w:rFonts w:ascii="Times New Roman" w:hAnsi="Times New Roman"/>
                <w:b/>
                <w:color w:val="000000" w:themeColor="text1"/>
                <w:sz w:val="20"/>
                <w:szCs w:val="20"/>
              </w:rPr>
            </w:pPr>
            <w:r w:rsidRPr="0031195B">
              <w:rPr>
                <w:rFonts w:ascii="Times New Roman" w:hAnsi="Times New Roman"/>
                <w:b/>
                <w:color w:val="000000" w:themeColor="text1"/>
                <w:sz w:val="20"/>
                <w:szCs w:val="20"/>
              </w:rPr>
              <w:t>Data Stream</w:t>
            </w:r>
          </w:p>
        </w:tc>
      </w:tr>
      <w:tr w:rsidR="00AD7935" w:rsidRPr="0031195B" w14:paraId="73EC02FD" w14:textId="77777777" w:rsidTr="00703BC3">
        <w:trPr>
          <w:jc w:val="center"/>
        </w:trPr>
        <w:tc>
          <w:tcPr>
            <w:tcW w:w="1640" w:type="dxa"/>
            <w:vMerge w:val="restart"/>
            <w:shd w:val="clear" w:color="auto" w:fill="auto"/>
            <w:vAlign w:val="center"/>
          </w:tcPr>
          <w:p w14:paraId="4E84CF82" w14:textId="77777777" w:rsidR="00F33FB9" w:rsidRPr="0031195B" w:rsidRDefault="00F33FB9"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Login/logout</w:t>
            </w:r>
          </w:p>
        </w:tc>
        <w:tc>
          <w:tcPr>
            <w:tcW w:w="2344" w:type="dxa"/>
            <w:shd w:val="clear" w:color="auto" w:fill="auto"/>
            <w:vAlign w:val="center"/>
          </w:tcPr>
          <w:p w14:paraId="58198DD5" w14:textId="77777777" w:rsidR="00F33FB9" w:rsidRPr="0031195B" w:rsidRDefault="00F33FB9"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Login</w:t>
            </w:r>
          </w:p>
        </w:tc>
        <w:tc>
          <w:tcPr>
            <w:tcW w:w="4889" w:type="dxa"/>
            <w:shd w:val="clear" w:color="auto" w:fill="auto"/>
          </w:tcPr>
          <w:p w14:paraId="67631BE3" w14:textId="77777777" w:rsidR="00F33FB9" w:rsidRPr="0031195B" w:rsidRDefault="00F33FB9"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CShfeFtdcTraderApi :: ReqUserLogin</w:t>
            </w:r>
          </w:p>
          <w:p w14:paraId="6031C8CD" w14:textId="77777777" w:rsidR="00F33FB9" w:rsidRPr="0031195B" w:rsidRDefault="00F33FB9"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CShfeFtdcTraderSpi :: OnRspUserLogin</w:t>
            </w:r>
          </w:p>
        </w:tc>
        <w:tc>
          <w:tcPr>
            <w:tcW w:w="1363" w:type="dxa"/>
            <w:shd w:val="clear" w:color="auto" w:fill="auto"/>
            <w:vAlign w:val="center"/>
          </w:tcPr>
          <w:p w14:paraId="70F14B8B" w14:textId="77777777" w:rsidR="00F33FB9" w:rsidRPr="0031195B" w:rsidRDefault="00F33FB9"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N / A</w:t>
            </w:r>
          </w:p>
        </w:tc>
      </w:tr>
      <w:tr w:rsidR="00AD7935" w:rsidRPr="0031195B" w14:paraId="7D6ED9A6" w14:textId="77777777" w:rsidTr="00703BC3">
        <w:trPr>
          <w:jc w:val="center"/>
        </w:trPr>
        <w:tc>
          <w:tcPr>
            <w:tcW w:w="1640" w:type="dxa"/>
            <w:vMerge/>
            <w:shd w:val="clear" w:color="auto" w:fill="auto"/>
            <w:vAlign w:val="center"/>
          </w:tcPr>
          <w:p w14:paraId="403B888A" w14:textId="77777777" w:rsidR="00F33FB9" w:rsidRPr="0031195B" w:rsidRDefault="00F33FB9" w:rsidP="00F33FB9">
            <w:pPr>
              <w:jc w:val="center"/>
              <w:rPr>
                <w:rFonts w:ascii="Times New Roman" w:hAnsi="Times New Roman"/>
                <w:color w:val="000000" w:themeColor="text1"/>
                <w:sz w:val="20"/>
                <w:szCs w:val="20"/>
              </w:rPr>
            </w:pPr>
          </w:p>
        </w:tc>
        <w:tc>
          <w:tcPr>
            <w:tcW w:w="2344" w:type="dxa"/>
            <w:shd w:val="clear" w:color="auto" w:fill="auto"/>
            <w:vAlign w:val="center"/>
          </w:tcPr>
          <w:p w14:paraId="46F1EDE0" w14:textId="77777777" w:rsidR="00F33FB9" w:rsidRPr="0031195B" w:rsidRDefault="00F33FB9"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Logout</w:t>
            </w:r>
          </w:p>
        </w:tc>
        <w:tc>
          <w:tcPr>
            <w:tcW w:w="4889" w:type="dxa"/>
            <w:shd w:val="clear" w:color="auto" w:fill="auto"/>
          </w:tcPr>
          <w:p w14:paraId="4A3F78C0" w14:textId="77777777" w:rsidR="00F33FB9" w:rsidRPr="0031195B" w:rsidRDefault="00F33FB9"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CShfeFtdcTraderApi :: ReqUserLogout</w:t>
            </w:r>
          </w:p>
          <w:p w14:paraId="00083772" w14:textId="77777777" w:rsidR="00F33FB9" w:rsidRPr="0031195B" w:rsidRDefault="00F33FB9"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CShfeFtdcTraderSpi :: OnRspUserLogout</w:t>
            </w:r>
          </w:p>
        </w:tc>
        <w:tc>
          <w:tcPr>
            <w:tcW w:w="1363" w:type="dxa"/>
            <w:shd w:val="clear" w:color="auto" w:fill="auto"/>
            <w:vAlign w:val="center"/>
          </w:tcPr>
          <w:p w14:paraId="5643ADC9" w14:textId="77777777" w:rsidR="00F33FB9" w:rsidRPr="0031195B" w:rsidRDefault="00F33FB9"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 xml:space="preserve">Dialogue Stream </w:t>
            </w:r>
          </w:p>
        </w:tc>
      </w:tr>
      <w:tr w:rsidR="00AD7935" w:rsidRPr="0031195B" w14:paraId="4695E7C4" w14:textId="77777777" w:rsidTr="00703BC3">
        <w:trPr>
          <w:jc w:val="center"/>
        </w:trPr>
        <w:tc>
          <w:tcPr>
            <w:tcW w:w="1640" w:type="dxa"/>
            <w:vMerge/>
            <w:shd w:val="clear" w:color="auto" w:fill="auto"/>
            <w:vAlign w:val="center"/>
          </w:tcPr>
          <w:p w14:paraId="20A0B6C8" w14:textId="77777777" w:rsidR="00F33FB9" w:rsidRPr="0031195B" w:rsidRDefault="00F33FB9" w:rsidP="00F33FB9">
            <w:pPr>
              <w:jc w:val="center"/>
              <w:rPr>
                <w:rFonts w:ascii="Times New Roman" w:hAnsi="Times New Roman"/>
                <w:color w:val="000000" w:themeColor="text1"/>
                <w:sz w:val="20"/>
                <w:szCs w:val="20"/>
              </w:rPr>
            </w:pPr>
          </w:p>
        </w:tc>
        <w:tc>
          <w:tcPr>
            <w:tcW w:w="2344" w:type="dxa"/>
            <w:shd w:val="clear" w:color="auto" w:fill="auto"/>
            <w:vAlign w:val="center"/>
          </w:tcPr>
          <w:p w14:paraId="5090EBB3" w14:textId="77777777" w:rsidR="00F33FB9" w:rsidRPr="0031195B" w:rsidRDefault="00F33FB9"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Update</w:t>
            </w:r>
            <w:r w:rsidR="00755B64" w:rsidRPr="0031195B">
              <w:rPr>
                <w:rFonts w:ascii="Times New Roman" w:hAnsi="Times New Roman"/>
                <w:color w:val="000000" w:themeColor="text1"/>
                <w:sz w:val="20"/>
                <w:szCs w:val="20"/>
              </w:rPr>
              <w:t xml:space="preserve"> User Password</w:t>
            </w:r>
          </w:p>
        </w:tc>
        <w:tc>
          <w:tcPr>
            <w:tcW w:w="4889" w:type="dxa"/>
            <w:shd w:val="clear" w:color="auto" w:fill="auto"/>
          </w:tcPr>
          <w:p w14:paraId="62AF1215" w14:textId="77777777" w:rsidR="00F33FB9" w:rsidRPr="0031195B" w:rsidRDefault="00F33FB9"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CShfeFtdcTraderApi ::ReqUserPasswordUpdate</w:t>
            </w:r>
          </w:p>
          <w:p w14:paraId="7155AA95" w14:textId="77777777" w:rsidR="00F33FB9" w:rsidRPr="0031195B" w:rsidRDefault="00F33FB9"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CShfeFtdcTraderSpi ::OnRspUserPasswordUpdate</w:t>
            </w:r>
          </w:p>
        </w:tc>
        <w:tc>
          <w:tcPr>
            <w:tcW w:w="1363" w:type="dxa"/>
            <w:shd w:val="clear" w:color="auto" w:fill="auto"/>
            <w:vAlign w:val="center"/>
          </w:tcPr>
          <w:p w14:paraId="7E7E191A" w14:textId="77777777" w:rsidR="00F33FB9" w:rsidRPr="0031195B" w:rsidRDefault="00F33FB9"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Dialogue Stream</w:t>
            </w:r>
          </w:p>
        </w:tc>
      </w:tr>
      <w:tr w:rsidR="00AD7935" w:rsidRPr="0031195B" w14:paraId="12F4DE97" w14:textId="77777777" w:rsidTr="00703BC3">
        <w:trPr>
          <w:jc w:val="center"/>
        </w:trPr>
        <w:tc>
          <w:tcPr>
            <w:tcW w:w="1640" w:type="dxa"/>
            <w:vMerge w:val="restart"/>
            <w:shd w:val="clear" w:color="auto" w:fill="auto"/>
            <w:vAlign w:val="center"/>
          </w:tcPr>
          <w:p w14:paraId="7FE924A3" w14:textId="77777777" w:rsidR="00F33FB9" w:rsidRPr="0031195B" w:rsidRDefault="00F33FB9"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Subscription</w:t>
            </w:r>
          </w:p>
        </w:tc>
        <w:tc>
          <w:tcPr>
            <w:tcW w:w="2344" w:type="dxa"/>
            <w:shd w:val="clear" w:color="auto" w:fill="auto"/>
            <w:vAlign w:val="center"/>
          </w:tcPr>
          <w:p w14:paraId="2E2F8AA2" w14:textId="77777777" w:rsidR="00F33FB9" w:rsidRPr="0031195B" w:rsidRDefault="00755B64"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Subscribing Subject</w:t>
            </w:r>
          </w:p>
        </w:tc>
        <w:tc>
          <w:tcPr>
            <w:tcW w:w="4889" w:type="dxa"/>
            <w:shd w:val="clear" w:color="auto" w:fill="auto"/>
          </w:tcPr>
          <w:p w14:paraId="70E647C8" w14:textId="77777777" w:rsidR="00F33FB9" w:rsidRPr="0031195B" w:rsidRDefault="00F33FB9"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CShfeFtdcTraderApi :: ReqSubscribeTopic</w:t>
            </w:r>
          </w:p>
          <w:p w14:paraId="4D5CC92E" w14:textId="77777777" w:rsidR="00F33FB9" w:rsidRPr="0031195B" w:rsidRDefault="00F33FB9"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CShfeFtdcTraderSpi :: OnRspSubscribeTopic</w:t>
            </w:r>
          </w:p>
        </w:tc>
        <w:tc>
          <w:tcPr>
            <w:tcW w:w="1363" w:type="dxa"/>
            <w:shd w:val="clear" w:color="auto" w:fill="auto"/>
            <w:vAlign w:val="center"/>
          </w:tcPr>
          <w:p w14:paraId="7B9EB78F" w14:textId="77777777" w:rsidR="00F33FB9" w:rsidRPr="0031195B" w:rsidRDefault="00F33FB9"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Dialogue Stream</w:t>
            </w:r>
          </w:p>
        </w:tc>
      </w:tr>
      <w:tr w:rsidR="00AD7935" w:rsidRPr="0031195B" w14:paraId="0241A564" w14:textId="77777777" w:rsidTr="00703BC3">
        <w:trPr>
          <w:trHeight w:val="644"/>
          <w:jc w:val="center"/>
        </w:trPr>
        <w:tc>
          <w:tcPr>
            <w:tcW w:w="1640" w:type="dxa"/>
            <w:vMerge/>
            <w:shd w:val="clear" w:color="auto" w:fill="auto"/>
            <w:vAlign w:val="center"/>
          </w:tcPr>
          <w:p w14:paraId="570C0139" w14:textId="77777777" w:rsidR="00F33FB9" w:rsidRPr="0031195B" w:rsidRDefault="00F33FB9" w:rsidP="00F33FB9">
            <w:pPr>
              <w:jc w:val="center"/>
              <w:rPr>
                <w:rFonts w:ascii="Times New Roman" w:hAnsi="Times New Roman"/>
                <w:color w:val="000000" w:themeColor="text1"/>
                <w:sz w:val="20"/>
                <w:szCs w:val="20"/>
              </w:rPr>
            </w:pPr>
          </w:p>
        </w:tc>
        <w:tc>
          <w:tcPr>
            <w:tcW w:w="2344" w:type="dxa"/>
            <w:shd w:val="clear" w:color="auto" w:fill="auto"/>
            <w:vAlign w:val="center"/>
          </w:tcPr>
          <w:p w14:paraId="0297D4A8" w14:textId="77777777" w:rsidR="00F33FB9" w:rsidRPr="0031195B" w:rsidRDefault="00755B64"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Querying a Topic</w:t>
            </w:r>
          </w:p>
        </w:tc>
        <w:tc>
          <w:tcPr>
            <w:tcW w:w="4889" w:type="dxa"/>
            <w:shd w:val="clear" w:color="auto" w:fill="auto"/>
          </w:tcPr>
          <w:p w14:paraId="15C5E88E" w14:textId="77777777" w:rsidR="00F33FB9" w:rsidRPr="0031195B" w:rsidRDefault="00F33FB9"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CShfeFtdcMduserApi :: ReqQryTopic</w:t>
            </w:r>
          </w:p>
          <w:p w14:paraId="647759EA" w14:textId="77777777" w:rsidR="00F33FB9" w:rsidRPr="0031195B" w:rsidRDefault="00F33FB9"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CShfeFtdcMduserSpi :: OnRspQryTopic</w:t>
            </w:r>
          </w:p>
        </w:tc>
        <w:tc>
          <w:tcPr>
            <w:tcW w:w="1363" w:type="dxa"/>
            <w:shd w:val="clear" w:color="auto" w:fill="auto"/>
            <w:vAlign w:val="center"/>
          </w:tcPr>
          <w:p w14:paraId="51C15E0B" w14:textId="77777777" w:rsidR="00F33FB9" w:rsidRPr="0031195B" w:rsidRDefault="00F33FB9"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Query Stream</w:t>
            </w:r>
          </w:p>
        </w:tc>
      </w:tr>
      <w:tr w:rsidR="00AD7935" w:rsidRPr="0031195B" w14:paraId="7D2FC78A" w14:textId="77777777" w:rsidTr="00703BC3">
        <w:trPr>
          <w:jc w:val="center"/>
        </w:trPr>
        <w:tc>
          <w:tcPr>
            <w:tcW w:w="1640" w:type="dxa"/>
            <w:vMerge w:val="restart"/>
            <w:shd w:val="clear" w:color="auto" w:fill="auto"/>
            <w:vAlign w:val="center"/>
          </w:tcPr>
          <w:p w14:paraId="2B729531" w14:textId="77777777" w:rsidR="00703BC3" w:rsidRPr="0031195B" w:rsidRDefault="00703BC3"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lastRenderedPageBreak/>
              <w:t xml:space="preserve">Trading </w:t>
            </w:r>
          </w:p>
        </w:tc>
        <w:tc>
          <w:tcPr>
            <w:tcW w:w="2344" w:type="dxa"/>
            <w:shd w:val="clear" w:color="auto" w:fill="auto"/>
            <w:vAlign w:val="center"/>
          </w:tcPr>
          <w:p w14:paraId="65D2448E" w14:textId="77777777" w:rsidR="00703BC3" w:rsidRPr="0031195B" w:rsidRDefault="00703BC3"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 xml:space="preserve">Adding a </w:t>
            </w:r>
            <w:r w:rsidR="00EC5DF3" w:rsidRPr="0031195B">
              <w:rPr>
                <w:rFonts w:ascii="Times New Roman" w:hAnsi="Times New Roman"/>
                <w:color w:val="000000" w:themeColor="text1"/>
                <w:sz w:val="20"/>
                <w:szCs w:val="20"/>
              </w:rPr>
              <w:t>N</w:t>
            </w:r>
            <w:r w:rsidRPr="0031195B">
              <w:rPr>
                <w:rFonts w:ascii="Times New Roman" w:hAnsi="Times New Roman"/>
                <w:color w:val="000000" w:themeColor="text1"/>
                <w:sz w:val="20"/>
                <w:szCs w:val="20"/>
              </w:rPr>
              <w:t>ew Order</w:t>
            </w:r>
          </w:p>
        </w:tc>
        <w:tc>
          <w:tcPr>
            <w:tcW w:w="4889" w:type="dxa"/>
            <w:shd w:val="clear" w:color="auto" w:fill="auto"/>
          </w:tcPr>
          <w:p w14:paraId="4E9CDE91" w14:textId="77777777" w:rsidR="00703BC3" w:rsidRPr="0031195B" w:rsidRDefault="00703BC3"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CShfeFtdcTraderApi :: ReqOrderInsert</w:t>
            </w:r>
          </w:p>
          <w:p w14:paraId="7313387D" w14:textId="77777777" w:rsidR="00703BC3" w:rsidRPr="0031195B" w:rsidRDefault="00703BC3"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CShfeFtdcTraderSpi :: OnRspOrderInsert</w:t>
            </w:r>
          </w:p>
        </w:tc>
        <w:tc>
          <w:tcPr>
            <w:tcW w:w="1363" w:type="dxa"/>
            <w:shd w:val="clear" w:color="auto" w:fill="auto"/>
            <w:vAlign w:val="center"/>
          </w:tcPr>
          <w:p w14:paraId="436B0F1E" w14:textId="77777777" w:rsidR="00703BC3" w:rsidRPr="0031195B" w:rsidRDefault="00703BC3"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Dialogue Stream</w:t>
            </w:r>
          </w:p>
        </w:tc>
      </w:tr>
      <w:tr w:rsidR="00AD7935" w:rsidRPr="0031195B" w14:paraId="2D7CF793" w14:textId="77777777" w:rsidTr="00703BC3">
        <w:trPr>
          <w:jc w:val="center"/>
        </w:trPr>
        <w:tc>
          <w:tcPr>
            <w:tcW w:w="1640" w:type="dxa"/>
            <w:vMerge/>
            <w:shd w:val="clear" w:color="auto" w:fill="auto"/>
            <w:vAlign w:val="center"/>
          </w:tcPr>
          <w:p w14:paraId="2D06EA93" w14:textId="77777777" w:rsidR="00703BC3" w:rsidRPr="0031195B" w:rsidRDefault="00703BC3" w:rsidP="00F33FB9">
            <w:pPr>
              <w:jc w:val="center"/>
              <w:rPr>
                <w:rFonts w:ascii="Times New Roman" w:hAnsi="Times New Roman"/>
                <w:color w:val="000000" w:themeColor="text1"/>
                <w:sz w:val="20"/>
                <w:szCs w:val="20"/>
              </w:rPr>
            </w:pPr>
          </w:p>
        </w:tc>
        <w:tc>
          <w:tcPr>
            <w:tcW w:w="2344" w:type="dxa"/>
            <w:shd w:val="clear" w:color="auto" w:fill="auto"/>
            <w:vAlign w:val="center"/>
          </w:tcPr>
          <w:p w14:paraId="7D61E38A" w14:textId="77777777" w:rsidR="00703BC3" w:rsidRPr="0031195B" w:rsidRDefault="00703BC3"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 xml:space="preserve">Acting on an </w:t>
            </w:r>
            <w:r w:rsidR="00EC5DF3" w:rsidRPr="0031195B">
              <w:rPr>
                <w:rFonts w:ascii="Times New Roman" w:hAnsi="Times New Roman"/>
                <w:color w:val="000000" w:themeColor="text1"/>
                <w:sz w:val="20"/>
                <w:szCs w:val="20"/>
              </w:rPr>
              <w:t>E</w:t>
            </w:r>
            <w:r w:rsidRPr="0031195B">
              <w:rPr>
                <w:rFonts w:ascii="Times New Roman" w:hAnsi="Times New Roman"/>
                <w:color w:val="000000" w:themeColor="text1"/>
                <w:sz w:val="20"/>
                <w:szCs w:val="20"/>
              </w:rPr>
              <w:t xml:space="preserve">xisting </w:t>
            </w:r>
            <w:r w:rsidR="00EC5DF3" w:rsidRPr="0031195B">
              <w:rPr>
                <w:rFonts w:ascii="Times New Roman" w:hAnsi="Times New Roman"/>
                <w:color w:val="000000" w:themeColor="text1"/>
                <w:sz w:val="20"/>
                <w:szCs w:val="20"/>
              </w:rPr>
              <w:t>O</w:t>
            </w:r>
            <w:r w:rsidRPr="0031195B">
              <w:rPr>
                <w:rFonts w:ascii="Times New Roman" w:hAnsi="Times New Roman"/>
                <w:color w:val="000000" w:themeColor="text1"/>
                <w:sz w:val="20"/>
                <w:szCs w:val="20"/>
              </w:rPr>
              <w:t>rder (modifying, suspending, reactivating)</w:t>
            </w:r>
          </w:p>
        </w:tc>
        <w:tc>
          <w:tcPr>
            <w:tcW w:w="4889" w:type="dxa"/>
            <w:shd w:val="clear" w:color="auto" w:fill="auto"/>
          </w:tcPr>
          <w:p w14:paraId="2F6312AE" w14:textId="77777777" w:rsidR="00703BC3" w:rsidRPr="0031195B" w:rsidRDefault="00703BC3"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CShfeFtdcTraderApi :: ReqOrderAction</w:t>
            </w:r>
          </w:p>
          <w:p w14:paraId="06D06645" w14:textId="77777777" w:rsidR="00703BC3" w:rsidRPr="0031195B" w:rsidRDefault="00703BC3"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CShfeFtdcTraderSpi :: OnRspOrderAction</w:t>
            </w:r>
          </w:p>
        </w:tc>
        <w:tc>
          <w:tcPr>
            <w:tcW w:w="1363" w:type="dxa"/>
            <w:shd w:val="clear" w:color="auto" w:fill="auto"/>
            <w:vAlign w:val="center"/>
          </w:tcPr>
          <w:p w14:paraId="03F01C5E" w14:textId="77777777" w:rsidR="00703BC3" w:rsidRPr="0031195B" w:rsidRDefault="00703BC3"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Dialogue Stream</w:t>
            </w:r>
          </w:p>
        </w:tc>
      </w:tr>
      <w:tr w:rsidR="00AD7935" w:rsidRPr="0031195B" w14:paraId="40D488E3" w14:textId="77777777" w:rsidTr="00703BC3">
        <w:trPr>
          <w:jc w:val="center"/>
        </w:trPr>
        <w:tc>
          <w:tcPr>
            <w:tcW w:w="1640" w:type="dxa"/>
            <w:vMerge/>
            <w:shd w:val="clear" w:color="auto" w:fill="auto"/>
            <w:vAlign w:val="center"/>
          </w:tcPr>
          <w:p w14:paraId="2E328970" w14:textId="77777777" w:rsidR="00703BC3" w:rsidRPr="0031195B" w:rsidRDefault="00703BC3" w:rsidP="00F33FB9">
            <w:pPr>
              <w:jc w:val="center"/>
              <w:rPr>
                <w:rFonts w:ascii="Times New Roman" w:hAnsi="Times New Roman"/>
                <w:color w:val="000000" w:themeColor="text1"/>
                <w:sz w:val="20"/>
                <w:szCs w:val="20"/>
              </w:rPr>
            </w:pPr>
          </w:p>
        </w:tc>
        <w:tc>
          <w:tcPr>
            <w:tcW w:w="2344" w:type="dxa"/>
            <w:shd w:val="clear" w:color="auto" w:fill="auto"/>
            <w:vAlign w:val="center"/>
          </w:tcPr>
          <w:p w14:paraId="63CF48A7" w14:textId="77777777" w:rsidR="00703BC3" w:rsidRPr="0031195B" w:rsidRDefault="00703BC3" w:rsidP="00755B64">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 xml:space="preserve">Adding a </w:t>
            </w:r>
            <w:r w:rsidR="00EC5DF3" w:rsidRPr="0031195B">
              <w:rPr>
                <w:rFonts w:ascii="Times New Roman" w:hAnsi="Times New Roman"/>
                <w:color w:val="000000" w:themeColor="text1"/>
                <w:sz w:val="20"/>
                <w:szCs w:val="20"/>
              </w:rPr>
              <w:t>N</w:t>
            </w:r>
            <w:r w:rsidRPr="0031195B">
              <w:rPr>
                <w:rFonts w:ascii="Times New Roman" w:hAnsi="Times New Roman"/>
                <w:color w:val="000000" w:themeColor="text1"/>
                <w:sz w:val="20"/>
                <w:szCs w:val="20"/>
              </w:rPr>
              <w:t xml:space="preserve">ew Spread Order </w:t>
            </w:r>
          </w:p>
        </w:tc>
        <w:tc>
          <w:tcPr>
            <w:tcW w:w="4889" w:type="dxa"/>
            <w:shd w:val="clear" w:color="auto" w:fill="auto"/>
          </w:tcPr>
          <w:p w14:paraId="22232D00" w14:textId="77777777" w:rsidR="00703BC3" w:rsidRPr="0031195B" w:rsidRDefault="00703BC3"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CShfeFtdcTraderApi :: ReqCombOrderInsert</w:t>
            </w:r>
          </w:p>
          <w:p w14:paraId="3A8215EB" w14:textId="77777777" w:rsidR="00703BC3" w:rsidRPr="0031195B" w:rsidRDefault="00703BC3"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CShfeFtdcTraderSpi :: OnRspCombOrderInsert</w:t>
            </w:r>
          </w:p>
        </w:tc>
        <w:tc>
          <w:tcPr>
            <w:tcW w:w="1363" w:type="dxa"/>
            <w:shd w:val="clear" w:color="auto" w:fill="auto"/>
            <w:vAlign w:val="center"/>
          </w:tcPr>
          <w:p w14:paraId="2B8FA5B3" w14:textId="77777777" w:rsidR="00703BC3" w:rsidRPr="0031195B" w:rsidRDefault="00703BC3"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Dialogue Stream</w:t>
            </w:r>
          </w:p>
        </w:tc>
      </w:tr>
      <w:tr w:rsidR="00AD7935" w:rsidRPr="0031195B" w14:paraId="0E7EA7AE" w14:textId="77777777" w:rsidTr="00703BC3">
        <w:trPr>
          <w:jc w:val="center"/>
        </w:trPr>
        <w:tc>
          <w:tcPr>
            <w:tcW w:w="1640" w:type="dxa"/>
            <w:vMerge/>
            <w:shd w:val="clear" w:color="auto" w:fill="auto"/>
            <w:vAlign w:val="center"/>
          </w:tcPr>
          <w:p w14:paraId="34944388" w14:textId="77777777" w:rsidR="00703BC3" w:rsidRPr="0031195B" w:rsidRDefault="00703BC3" w:rsidP="00F33FB9">
            <w:pPr>
              <w:jc w:val="center"/>
              <w:rPr>
                <w:rFonts w:ascii="Times New Roman" w:hAnsi="Times New Roman"/>
                <w:color w:val="000000" w:themeColor="text1"/>
                <w:sz w:val="20"/>
                <w:szCs w:val="20"/>
              </w:rPr>
            </w:pPr>
          </w:p>
        </w:tc>
        <w:tc>
          <w:tcPr>
            <w:tcW w:w="2344" w:type="dxa"/>
            <w:shd w:val="clear" w:color="auto" w:fill="auto"/>
            <w:vAlign w:val="center"/>
          </w:tcPr>
          <w:p w14:paraId="36EF94CB" w14:textId="77777777" w:rsidR="00703BC3" w:rsidRPr="0031195B" w:rsidRDefault="00703BC3" w:rsidP="00F33FB9">
            <w:pPr>
              <w:jc w:val="center"/>
              <w:rPr>
                <w:rFonts w:ascii="Times New Roman" w:hAnsi="Times New Roman"/>
                <w:b/>
                <w:color w:val="000000" w:themeColor="text1"/>
                <w:sz w:val="20"/>
                <w:szCs w:val="20"/>
              </w:rPr>
            </w:pPr>
            <w:r w:rsidRPr="0031195B">
              <w:rPr>
                <w:rFonts w:ascii="Times New Roman" w:hAnsi="Times New Roman"/>
                <w:color w:val="000000" w:themeColor="text1"/>
                <w:sz w:val="20"/>
                <w:szCs w:val="20"/>
              </w:rPr>
              <w:t xml:space="preserve">Adding a </w:t>
            </w:r>
            <w:r w:rsidR="00EC5DF3" w:rsidRPr="0031195B">
              <w:rPr>
                <w:rFonts w:ascii="Times New Roman" w:hAnsi="Times New Roman"/>
                <w:color w:val="000000" w:themeColor="text1"/>
                <w:sz w:val="20"/>
                <w:szCs w:val="20"/>
              </w:rPr>
              <w:t>N</w:t>
            </w:r>
            <w:r w:rsidRPr="0031195B">
              <w:rPr>
                <w:rFonts w:ascii="Times New Roman" w:hAnsi="Times New Roman"/>
                <w:color w:val="000000" w:themeColor="text1"/>
                <w:sz w:val="20"/>
                <w:szCs w:val="20"/>
              </w:rPr>
              <w:t>ew Quote</w:t>
            </w:r>
          </w:p>
        </w:tc>
        <w:tc>
          <w:tcPr>
            <w:tcW w:w="4889" w:type="dxa"/>
            <w:shd w:val="clear" w:color="auto" w:fill="auto"/>
          </w:tcPr>
          <w:p w14:paraId="202C082A" w14:textId="77777777" w:rsidR="00703BC3" w:rsidRPr="0031195B" w:rsidRDefault="00703BC3"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CShfeFtdcTraderApi :: ReqQuoteInsert</w:t>
            </w:r>
          </w:p>
          <w:p w14:paraId="5441F39F" w14:textId="77777777" w:rsidR="00703BC3" w:rsidRPr="0031195B" w:rsidRDefault="00703BC3"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CShfeFtdcTraderSpi :: OnRspQuoteInsert</w:t>
            </w:r>
          </w:p>
        </w:tc>
        <w:tc>
          <w:tcPr>
            <w:tcW w:w="1363" w:type="dxa"/>
            <w:shd w:val="clear" w:color="auto" w:fill="auto"/>
            <w:vAlign w:val="center"/>
          </w:tcPr>
          <w:p w14:paraId="012BF5BB" w14:textId="77777777" w:rsidR="00703BC3" w:rsidRPr="0031195B" w:rsidRDefault="00703BC3"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Dialogue Stream</w:t>
            </w:r>
          </w:p>
        </w:tc>
      </w:tr>
      <w:tr w:rsidR="00AD7935" w:rsidRPr="0031195B" w14:paraId="224593E6" w14:textId="77777777" w:rsidTr="00703BC3">
        <w:trPr>
          <w:trHeight w:val="524"/>
          <w:jc w:val="center"/>
        </w:trPr>
        <w:tc>
          <w:tcPr>
            <w:tcW w:w="1640" w:type="dxa"/>
            <w:vMerge/>
            <w:shd w:val="clear" w:color="auto" w:fill="auto"/>
            <w:vAlign w:val="center"/>
          </w:tcPr>
          <w:p w14:paraId="2BF38027" w14:textId="77777777" w:rsidR="00703BC3" w:rsidRPr="0031195B" w:rsidRDefault="00703BC3" w:rsidP="00F33FB9">
            <w:pPr>
              <w:jc w:val="center"/>
              <w:rPr>
                <w:rFonts w:ascii="Times New Roman" w:hAnsi="Times New Roman"/>
                <w:color w:val="000000" w:themeColor="text1"/>
                <w:sz w:val="20"/>
                <w:szCs w:val="20"/>
              </w:rPr>
            </w:pPr>
          </w:p>
        </w:tc>
        <w:tc>
          <w:tcPr>
            <w:tcW w:w="2344" w:type="dxa"/>
            <w:shd w:val="clear" w:color="auto" w:fill="auto"/>
            <w:vAlign w:val="center"/>
          </w:tcPr>
          <w:p w14:paraId="37881127" w14:textId="77777777" w:rsidR="00703BC3" w:rsidRPr="0031195B" w:rsidRDefault="00703BC3" w:rsidP="00BA25AD">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 xml:space="preserve">Acting on an </w:t>
            </w:r>
            <w:r w:rsidR="00EC5DF3" w:rsidRPr="0031195B">
              <w:rPr>
                <w:rFonts w:ascii="Times New Roman" w:hAnsi="Times New Roman"/>
                <w:color w:val="000000" w:themeColor="text1"/>
                <w:sz w:val="20"/>
                <w:szCs w:val="20"/>
              </w:rPr>
              <w:t>E</w:t>
            </w:r>
            <w:r w:rsidRPr="0031195B">
              <w:rPr>
                <w:rFonts w:ascii="Times New Roman" w:hAnsi="Times New Roman"/>
                <w:color w:val="000000" w:themeColor="text1"/>
                <w:sz w:val="20"/>
                <w:szCs w:val="20"/>
              </w:rPr>
              <w:t xml:space="preserve">xisting Quote </w:t>
            </w:r>
          </w:p>
        </w:tc>
        <w:tc>
          <w:tcPr>
            <w:tcW w:w="4889" w:type="dxa"/>
            <w:shd w:val="clear" w:color="auto" w:fill="auto"/>
          </w:tcPr>
          <w:p w14:paraId="7A06D11B" w14:textId="77777777" w:rsidR="00703BC3" w:rsidRPr="0031195B" w:rsidRDefault="00703BC3"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CShfeFtdcTraderApi :: ReqQuoteAction</w:t>
            </w:r>
          </w:p>
          <w:p w14:paraId="7290E959" w14:textId="77777777" w:rsidR="00703BC3" w:rsidRPr="0031195B" w:rsidRDefault="00703BC3"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CShfeFtdcTraderSpi :: OnRspQuoteAction</w:t>
            </w:r>
          </w:p>
        </w:tc>
        <w:tc>
          <w:tcPr>
            <w:tcW w:w="1363" w:type="dxa"/>
            <w:shd w:val="clear" w:color="auto" w:fill="auto"/>
            <w:vAlign w:val="center"/>
          </w:tcPr>
          <w:p w14:paraId="3C54F4F1" w14:textId="77777777" w:rsidR="00703BC3" w:rsidRPr="0031195B" w:rsidRDefault="00703BC3"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Dialogue Stream</w:t>
            </w:r>
          </w:p>
        </w:tc>
      </w:tr>
      <w:tr w:rsidR="00AD7935" w:rsidRPr="0031195B" w14:paraId="69B96590" w14:textId="77777777" w:rsidTr="00703BC3">
        <w:trPr>
          <w:jc w:val="center"/>
        </w:trPr>
        <w:tc>
          <w:tcPr>
            <w:tcW w:w="1640" w:type="dxa"/>
            <w:vMerge/>
            <w:shd w:val="clear" w:color="auto" w:fill="auto"/>
            <w:vAlign w:val="center"/>
          </w:tcPr>
          <w:p w14:paraId="6247A9EE" w14:textId="77777777" w:rsidR="00703BC3" w:rsidRPr="0031195B" w:rsidRDefault="00703BC3" w:rsidP="00F33FB9">
            <w:pPr>
              <w:jc w:val="center"/>
              <w:rPr>
                <w:rFonts w:ascii="Times New Roman" w:hAnsi="Times New Roman"/>
                <w:color w:val="000000" w:themeColor="text1"/>
                <w:sz w:val="20"/>
                <w:szCs w:val="20"/>
              </w:rPr>
            </w:pPr>
          </w:p>
        </w:tc>
        <w:tc>
          <w:tcPr>
            <w:tcW w:w="2344" w:type="dxa"/>
            <w:shd w:val="clear" w:color="auto" w:fill="auto"/>
            <w:vAlign w:val="center"/>
          </w:tcPr>
          <w:p w14:paraId="724F0552" w14:textId="77777777" w:rsidR="00703BC3" w:rsidRPr="0031195B" w:rsidRDefault="00703BC3" w:rsidP="00BD25F0">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 xml:space="preserve">Adding a </w:t>
            </w:r>
            <w:r w:rsidR="00EC5DF3" w:rsidRPr="0031195B">
              <w:rPr>
                <w:rFonts w:ascii="Times New Roman" w:hAnsi="Times New Roman"/>
                <w:color w:val="000000" w:themeColor="text1"/>
                <w:sz w:val="20"/>
                <w:szCs w:val="20"/>
              </w:rPr>
              <w:t>N</w:t>
            </w:r>
            <w:r w:rsidRPr="0031195B">
              <w:rPr>
                <w:rFonts w:ascii="Times New Roman" w:hAnsi="Times New Roman"/>
                <w:color w:val="000000" w:themeColor="text1"/>
                <w:sz w:val="20"/>
                <w:szCs w:val="20"/>
              </w:rPr>
              <w:t xml:space="preserve">ew </w:t>
            </w:r>
            <w:r w:rsidR="00EC5DF3" w:rsidRPr="0031195B">
              <w:rPr>
                <w:rFonts w:ascii="Times New Roman" w:hAnsi="Times New Roman"/>
                <w:color w:val="000000" w:themeColor="text1"/>
                <w:sz w:val="20"/>
                <w:szCs w:val="20"/>
              </w:rPr>
              <w:t>O</w:t>
            </w:r>
            <w:r w:rsidR="00BD25F0" w:rsidRPr="0031195B">
              <w:rPr>
                <w:rFonts w:ascii="Times New Roman" w:hAnsi="Times New Roman"/>
                <w:color w:val="000000" w:themeColor="text1"/>
                <w:sz w:val="20"/>
                <w:szCs w:val="20"/>
              </w:rPr>
              <w:t xml:space="preserve">rder of (option) </w:t>
            </w:r>
            <w:r w:rsidR="00EC5DF3" w:rsidRPr="0031195B">
              <w:rPr>
                <w:rFonts w:ascii="Times New Roman" w:hAnsi="Times New Roman"/>
                <w:color w:val="000000" w:themeColor="text1"/>
                <w:sz w:val="20"/>
                <w:szCs w:val="20"/>
              </w:rPr>
              <w:t>E</w:t>
            </w:r>
            <w:r w:rsidR="00BD25F0" w:rsidRPr="0031195B">
              <w:rPr>
                <w:rFonts w:ascii="Times New Roman" w:hAnsi="Times New Roman"/>
                <w:color w:val="000000" w:themeColor="text1"/>
                <w:sz w:val="20"/>
                <w:szCs w:val="20"/>
              </w:rPr>
              <w:t xml:space="preserve">xercising </w:t>
            </w:r>
          </w:p>
        </w:tc>
        <w:tc>
          <w:tcPr>
            <w:tcW w:w="4889" w:type="dxa"/>
            <w:shd w:val="clear" w:color="auto" w:fill="auto"/>
          </w:tcPr>
          <w:p w14:paraId="5C8C1046" w14:textId="77777777" w:rsidR="00703BC3" w:rsidRPr="0031195B" w:rsidRDefault="00703BC3"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CShfeFtdcTraderApi :: ReqExecOrderInsert</w:t>
            </w:r>
          </w:p>
          <w:p w14:paraId="04594671" w14:textId="77777777" w:rsidR="00703BC3" w:rsidRPr="0031195B" w:rsidRDefault="00703BC3"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CShfeFtdcTraderSpi :: OnRspExecOrderInsert</w:t>
            </w:r>
          </w:p>
        </w:tc>
        <w:tc>
          <w:tcPr>
            <w:tcW w:w="1363" w:type="dxa"/>
            <w:shd w:val="clear" w:color="auto" w:fill="auto"/>
            <w:vAlign w:val="center"/>
          </w:tcPr>
          <w:p w14:paraId="6FF01DF0" w14:textId="77777777" w:rsidR="00703BC3" w:rsidRPr="0031195B" w:rsidRDefault="00703BC3"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Dialogue Stream</w:t>
            </w:r>
          </w:p>
        </w:tc>
      </w:tr>
      <w:tr w:rsidR="00AD7935" w:rsidRPr="0031195B" w14:paraId="44975DB2" w14:textId="77777777" w:rsidTr="00703BC3">
        <w:trPr>
          <w:jc w:val="center"/>
        </w:trPr>
        <w:tc>
          <w:tcPr>
            <w:tcW w:w="1640" w:type="dxa"/>
            <w:vMerge/>
            <w:shd w:val="clear" w:color="auto" w:fill="auto"/>
            <w:vAlign w:val="center"/>
          </w:tcPr>
          <w:p w14:paraId="087A3C61" w14:textId="77777777" w:rsidR="00703BC3" w:rsidRPr="0031195B" w:rsidRDefault="00703BC3" w:rsidP="00F33FB9">
            <w:pPr>
              <w:jc w:val="center"/>
              <w:rPr>
                <w:rFonts w:ascii="Times New Roman" w:hAnsi="Times New Roman"/>
                <w:color w:val="000000" w:themeColor="text1"/>
                <w:sz w:val="20"/>
                <w:szCs w:val="20"/>
              </w:rPr>
            </w:pPr>
          </w:p>
        </w:tc>
        <w:tc>
          <w:tcPr>
            <w:tcW w:w="2344" w:type="dxa"/>
            <w:shd w:val="clear" w:color="auto" w:fill="auto"/>
            <w:vAlign w:val="center"/>
          </w:tcPr>
          <w:p w14:paraId="546AFA67" w14:textId="77777777" w:rsidR="00703BC3" w:rsidRPr="0031195B" w:rsidRDefault="00703BC3" w:rsidP="00EC5DF3">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 xml:space="preserve">Acting on an </w:t>
            </w:r>
            <w:r w:rsidR="00EC5DF3" w:rsidRPr="0031195B">
              <w:rPr>
                <w:rFonts w:ascii="Times New Roman" w:hAnsi="Times New Roman"/>
                <w:color w:val="000000" w:themeColor="text1"/>
                <w:sz w:val="20"/>
                <w:szCs w:val="20"/>
              </w:rPr>
              <w:t>E</w:t>
            </w:r>
            <w:r w:rsidRPr="0031195B">
              <w:rPr>
                <w:rFonts w:ascii="Times New Roman" w:hAnsi="Times New Roman"/>
                <w:color w:val="000000" w:themeColor="text1"/>
                <w:sz w:val="20"/>
                <w:szCs w:val="20"/>
              </w:rPr>
              <w:t xml:space="preserve">xisting </w:t>
            </w:r>
            <w:r w:rsidR="00EC5DF3" w:rsidRPr="0031195B">
              <w:rPr>
                <w:rFonts w:ascii="Times New Roman" w:hAnsi="Times New Roman"/>
                <w:color w:val="000000" w:themeColor="text1"/>
                <w:sz w:val="20"/>
                <w:szCs w:val="20"/>
              </w:rPr>
              <w:t>O</w:t>
            </w:r>
            <w:r w:rsidR="00BD25F0" w:rsidRPr="0031195B">
              <w:rPr>
                <w:rFonts w:ascii="Times New Roman" w:hAnsi="Times New Roman"/>
                <w:color w:val="000000" w:themeColor="text1"/>
                <w:sz w:val="20"/>
                <w:szCs w:val="20"/>
              </w:rPr>
              <w:t xml:space="preserve">rder </w:t>
            </w:r>
            <w:r w:rsidR="00EC5DF3" w:rsidRPr="0031195B">
              <w:rPr>
                <w:rFonts w:ascii="Times New Roman" w:hAnsi="Times New Roman"/>
                <w:color w:val="000000" w:themeColor="text1"/>
                <w:sz w:val="20"/>
                <w:szCs w:val="20"/>
              </w:rPr>
              <w:t xml:space="preserve">to </w:t>
            </w:r>
            <w:r w:rsidR="00BD25F0" w:rsidRPr="0031195B">
              <w:rPr>
                <w:rFonts w:ascii="Times New Roman" w:hAnsi="Times New Roman"/>
                <w:color w:val="000000" w:themeColor="text1"/>
                <w:sz w:val="20"/>
                <w:szCs w:val="20"/>
              </w:rPr>
              <w:t xml:space="preserve">(option) </w:t>
            </w:r>
            <w:r w:rsidR="00EC5DF3" w:rsidRPr="0031195B">
              <w:rPr>
                <w:rFonts w:ascii="Times New Roman" w:hAnsi="Times New Roman"/>
                <w:color w:val="000000" w:themeColor="text1"/>
                <w:sz w:val="20"/>
                <w:szCs w:val="20"/>
              </w:rPr>
              <w:t>E</w:t>
            </w:r>
            <w:r w:rsidR="00BD25F0" w:rsidRPr="0031195B">
              <w:rPr>
                <w:rFonts w:ascii="Times New Roman" w:hAnsi="Times New Roman"/>
                <w:color w:val="000000" w:themeColor="text1"/>
                <w:sz w:val="20"/>
                <w:szCs w:val="20"/>
              </w:rPr>
              <w:t>xercise</w:t>
            </w:r>
          </w:p>
        </w:tc>
        <w:tc>
          <w:tcPr>
            <w:tcW w:w="4889" w:type="dxa"/>
            <w:shd w:val="clear" w:color="auto" w:fill="auto"/>
          </w:tcPr>
          <w:p w14:paraId="27151EDB" w14:textId="77777777" w:rsidR="00703BC3" w:rsidRPr="0031195B" w:rsidRDefault="00703BC3"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CShfeFtdcTraderApi :: ReqExecOrderAction</w:t>
            </w:r>
          </w:p>
          <w:p w14:paraId="704D7E70" w14:textId="77777777" w:rsidR="00703BC3" w:rsidRPr="0031195B" w:rsidRDefault="00703BC3"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CShfeFtdcTraderSpi :: OnRspExecOrderAction</w:t>
            </w:r>
          </w:p>
        </w:tc>
        <w:tc>
          <w:tcPr>
            <w:tcW w:w="1363" w:type="dxa"/>
            <w:shd w:val="clear" w:color="auto" w:fill="auto"/>
            <w:vAlign w:val="center"/>
          </w:tcPr>
          <w:p w14:paraId="67F88872" w14:textId="77777777" w:rsidR="00703BC3" w:rsidRPr="0031195B" w:rsidRDefault="00703BC3"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Dialogue Stream</w:t>
            </w:r>
          </w:p>
        </w:tc>
      </w:tr>
      <w:tr w:rsidR="00AD7935" w:rsidRPr="0031195B" w14:paraId="528EFAD2" w14:textId="77777777" w:rsidTr="00703BC3">
        <w:trPr>
          <w:jc w:val="center"/>
        </w:trPr>
        <w:tc>
          <w:tcPr>
            <w:tcW w:w="1640" w:type="dxa"/>
            <w:vMerge/>
            <w:shd w:val="clear" w:color="auto" w:fill="auto"/>
            <w:vAlign w:val="center"/>
          </w:tcPr>
          <w:p w14:paraId="7DF25F29" w14:textId="77777777" w:rsidR="00703BC3" w:rsidRPr="0031195B" w:rsidRDefault="00703BC3" w:rsidP="00F33FB9">
            <w:pPr>
              <w:jc w:val="center"/>
              <w:rPr>
                <w:rFonts w:ascii="Times New Roman" w:hAnsi="Times New Roman"/>
                <w:color w:val="000000" w:themeColor="text1"/>
                <w:sz w:val="20"/>
                <w:szCs w:val="20"/>
              </w:rPr>
            </w:pPr>
          </w:p>
        </w:tc>
        <w:tc>
          <w:tcPr>
            <w:tcW w:w="2344" w:type="dxa"/>
            <w:shd w:val="clear" w:color="auto" w:fill="auto"/>
            <w:vAlign w:val="center"/>
          </w:tcPr>
          <w:p w14:paraId="56399E81" w14:textId="77777777" w:rsidR="00703BC3" w:rsidRPr="0031195B" w:rsidRDefault="00703BC3" w:rsidP="008E2CE6">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Adding</w:t>
            </w:r>
            <w:r w:rsidR="00BD25F0" w:rsidRPr="0031195B">
              <w:rPr>
                <w:rFonts w:ascii="Times New Roman" w:hAnsi="Times New Roman"/>
                <w:color w:val="000000" w:themeColor="text1"/>
                <w:sz w:val="20"/>
                <w:szCs w:val="20"/>
              </w:rPr>
              <w:t xml:space="preserve"> a </w:t>
            </w:r>
            <w:r w:rsidR="00EC5DF3" w:rsidRPr="0031195B">
              <w:rPr>
                <w:rFonts w:ascii="Times New Roman" w:hAnsi="Times New Roman"/>
                <w:color w:val="000000" w:themeColor="text1"/>
                <w:sz w:val="20"/>
                <w:szCs w:val="20"/>
              </w:rPr>
              <w:t>N</w:t>
            </w:r>
            <w:r w:rsidR="00BD25F0" w:rsidRPr="0031195B">
              <w:rPr>
                <w:rFonts w:ascii="Times New Roman" w:hAnsi="Times New Roman"/>
                <w:color w:val="000000" w:themeColor="text1"/>
                <w:sz w:val="20"/>
                <w:szCs w:val="20"/>
              </w:rPr>
              <w:t xml:space="preserve">ew </w:t>
            </w:r>
            <w:r w:rsidR="00EC5DF3" w:rsidRPr="0031195B">
              <w:rPr>
                <w:rFonts w:ascii="Times New Roman" w:hAnsi="Times New Roman"/>
                <w:color w:val="000000" w:themeColor="text1"/>
                <w:sz w:val="20"/>
                <w:szCs w:val="20"/>
              </w:rPr>
              <w:t>E</w:t>
            </w:r>
            <w:r w:rsidR="008E2CE6" w:rsidRPr="0031195B">
              <w:rPr>
                <w:rFonts w:ascii="Times New Roman" w:hAnsi="Times New Roman"/>
                <w:color w:val="000000" w:themeColor="text1"/>
                <w:sz w:val="20"/>
                <w:szCs w:val="20"/>
              </w:rPr>
              <w:t xml:space="preserve">xercise </w:t>
            </w:r>
            <w:r w:rsidR="00EC5DF3" w:rsidRPr="0031195B">
              <w:rPr>
                <w:rFonts w:ascii="Times New Roman" w:hAnsi="Times New Roman"/>
                <w:color w:val="000000" w:themeColor="text1"/>
                <w:sz w:val="20"/>
                <w:szCs w:val="20"/>
              </w:rPr>
              <w:t>A</w:t>
            </w:r>
            <w:r w:rsidR="008E2CE6" w:rsidRPr="0031195B">
              <w:rPr>
                <w:rFonts w:ascii="Times New Roman" w:hAnsi="Times New Roman"/>
                <w:color w:val="000000" w:themeColor="text1"/>
                <w:sz w:val="20"/>
                <w:szCs w:val="20"/>
              </w:rPr>
              <w:t>bandonment</w:t>
            </w:r>
          </w:p>
        </w:tc>
        <w:tc>
          <w:tcPr>
            <w:tcW w:w="4889" w:type="dxa"/>
            <w:shd w:val="clear" w:color="auto" w:fill="auto"/>
          </w:tcPr>
          <w:p w14:paraId="7B82A961" w14:textId="77777777" w:rsidR="00703BC3" w:rsidRPr="0031195B" w:rsidRDefault="00703BC3" w:rsidP="00703BC3">
            <w:pPr>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CShfeFtdcTraderApi:: ReqAbandonExecOrderInsert</w:t>
            </w:r>
          </w:p>
          <w:p w14:paraId="5EA8EB5E" w14:textId="77777777" w:rsidR="00703BC3" w:rsidRPr="0031195B" w:rsidRDefault="00703BC3" w:rsidP="00703BC3">
            <w:pPr>
              <w:jc w:val="left"/>
              <w:rPr>
                <w:rFonts w:ascii="Times New Roman" w:hAnsi="Times New Roman"/>
                <w:b/>
                <w:color w:val="000000" w:themeColor="text1"/>
                <w:sz w:val="20"/>
                <w:szCs w:val="20"/>
              </w:rPr>
            </w:pPr>
            <w:r w:rsidRPr="0031195B">
              <w:rPr>
                <w:rFonts w:ascii="Times New Roman" w:hAnsi="Times New Roman"/>
                <w:color w:val="000000" w:themeColor="text1"/>
                <w:sz w:val="20"/>
                <w:szCs w:val="20"/>
              </w:rPr>
              <w:t>CShfeFtdcTraderSpi:: OnRspAbandonExecOrderInsert</w:t>
            </w:r>
          </w:p>
        </w:tc>
        <w:tc>
          <w:tcPr>
            <w:tcW w:w="1363" w:type="dxa"/>
            <w:shd w:val="clear" w:color="auto" w:fill="auto"/>
            <w:vAlign w:val="center"/>
          </w:tcPr>
          <w:p w14:paraId="115A5C2E" w14:textId="77777777" w:rsidR="00703BC3" w:rsidRPr="0031195B" w:rsidRDefault="00703BC3"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Dialogue Stream</w:t>
            </w:r>
          </w:p>
        </w:tc>
      </w:tr>
      <w:tr w:rsidR="00AD7935" w:rsidRPr="0031195B" w14:paraId="314607AB" w14:textId="77777777" w:rsidTr="00703BC3">
        <w:trPr>
          <w:jc w:val="center"/>
        </w:trPr>
        <w:tc>
          <w:tcPr>
            <w:tcW w:w="1640" w:type="dxa"/>
            <w:vMerge/>
            <w:shd w:val="clear" w:color="auto" w:fill="auto"/>
            <w:vAlign w:val="center"/>
          </w:tcPr>
          <w:p w14:paraId="52392746" w14:textId="77777777" w:rsidR="00703BC3" w:rsidRPr="0031195B" w:rsidRDefault="00703BC3" w:rsidP="00F33FB9">
            <w:pPr>
              <w:jc w:val="center"/>
              <w:rPr>
                <w:rFonts w:ascii="Times New Roman" w:hAnsi="Times New Roman"/>
                <w:color w:val="000000" w:themeColor="text1"/>
                <w:sz w:val="20"/>
                <w:szCs w:val="20"/>
              </w:rPr>
            </w:pPr>
          </w:p>
        </w:tc>
        <w:tc>
          <w:tcPr>
            <w:tcW w:w="2344" w:type="dxa"/>
            <w:shd w:val="clear" w:color="auto" w:fill="auto"/>
            <w:vAlign w:val="center"/>
          </w:tcPr>
          <w:p w14:paraId="75A4923A" w14:textId="77777777" w:rsidR="00703BC3" w:rsidRPr="0031195B" w:rsidRDefault="00BD25F0" w:rsidP="00EC5DF3">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 xml:space="preserve">Acting </w:t>
            </w:r>
            <w:r w:rsidR="00EC5DF3" w:rsidRPr="0031195B">
              <w:rPr>
                <w:rFonts w:ascii="Times New Roman" w:hAnsi="Times New Roman"/>
                <w:color w:val="000000" w:themeColor="text1"/>
                <w:sz w:val="20"/>
                <w:szCs w:val="20"/>
              </w:rPr>
              <w:t xml:space="preserve">on </w:t>
            </w:r>
            <w:r w:rsidRPr="0031195B">
              <w:rPr>
                <w:rFonts w:ascii="Times New Roman" w:hAnsi="Times New Roman"/>
                <w:color w:val="000000" w:themeColor="text1"/>
                <w:sz w:val="20"/>
                <w:szCs w:val="20"/>
              </w:rPr>
              <w:t xml:space="preserve">an </w:t>
            </w:r>
            <w:r w:rsidR="00EC5DF3" w:rsidRPr="0031195B">
              <w:rPr>
                <w:rFonts w:ascii="Times New Roman" w:hAnsi="Times New Roman"/>
                <w:color w:val="000000" w:themeColor="text1"/>
                <w:sz w:val="20"/>
                <w:szCs w:val="20"/>
              </w:rPr>
              <w:t>E</w:t>
            </w:r>
            <w:r w:rsidRPr="0031195B">
              <w:rPr>
                <w:rFonts w:ascii="Times New Roman" w:hAnsi="Times New Roman"/>
                <w:color w:val="000000" w:themeColor="text1"/>
                <w:sz w:val="20"/>
                <w:szCs w:val="20"/>
              </w:rPr>
              <w:t xml:space="preserve">xisting </w:t>
            </w:r>
            <w:r w:rsidR="00EC5DF3" w:rsidRPr="0031195B">
              <w:rPr>
                <w:rFonts w:ascii="Times New Roman" w:hAnsi="Times New Roman"/>
                <w:color w:val="000000" w:themeColor="text1"/>
                <w:sz w:val="20"/>
                <w:szCs w:val="20"/>
              </w:rPr>
              <w:t>O</w:t>
            </w:r>
            <w:r w:rsidRPr="0031195B">
              <w:rPr>
                <w:rFonts w:ascii="Times New Roman" w:hAnsi="Times New Roman"/>
                <w:color w:val="000000" w:themeColor="text1"/>
                <w:sz w:val="20"/>
                <w:szCs w:val="20"/>
              </w:rPr>
              <w:t xml:space="preserve">rder </w:t>
            </w:r>
            <w:r w:rsidR="00EC5DF3" w:rsidRPr="0031195B">
              <w:rPr>
                <w:rFonts w:ascii="Times New Roman" w:hAnsi="Times New Roman"/>
                <w:color w:val="000000" w:themeColor="text1"/>
                <w:sz w:val="20"/>
                <w:szCs w:val="20"/>
              </w:rPr>
              <w:t>to A</w:t>
            </w:r>
            <w:r w:rsidRPr="0031195B">
              <w:rPr>
                <w:rFonts w:ascii="Times New Roman" w:hAnsi="Times New Roman"/>
                <w:color w:val="000000" w:themeColor="text1"/>
                <w:sz w:val="20"/>
                <w:szCs w:val="20"/>
              </w:rPr>
              <w:t>bando</w:t>
            </w:r>
            <w:r w:rsidR="00EC5DF3" w:rsidRPr="0031195B">
              <w:rPr>
                <w:rFonts w:ascii="Times New Roman" w:hAnsi="Times New Roman"/>
                <w:color w:val="000000" w:themeColor="text1"/>
                <w:sz w:val="20"/>
                <w:szCs w:val="20"/>
              </w:rPr>
              <w:t>n an</w:t>
            </w:r>
            <w:r w:rsidR="00561032" w:rsidRPr="0031195B">
              <w:rPr>
                <w:rFonts w:ascii="Times New Roman" w:hAnsi="Times New Roman"/>
                <w:color w:val="000000" w:themeColor="text1"/>
                <w:sz w:val="20"/>
                <w:szCs w:val="20"/>
              </w:rPr>
              <w:t xml:space="preserve"> </w:t>
            </w:r>
            <w:r w:rsidR="00EC5DF3" w:rsidRPr="0031195B">
              <w:rPr>
                <w:rFonts w:ascii="Times New Roman" w:hAnsi="Times New Roman"/>
                <w:color w:val="000000" w:themeColor="text1"/>
                <w:sz w:val="20"/>
                <w:szCs w:val="20"/>
              </w:rPr>
              <w:t>E</w:t>
            </w:r>
            <w:r w:rsidRPr="0031195B">
              <w:rPr>
                <w:rFonts w:ascii="Times New Roman" w:hAnsi="Times New Roman"/>
                <w:color w:val="000000" w:themeColor="text1"/>
                <w:sz w:val="20"/>
                <w:szCs w:val="20"/>
              </w:rPr>
              <w:t>xercise</w:t>
            </w:r>
          </w:p>
        </w:tc>
        <w:tc>
          <w:tcPr>
            <w:tcW w:w="4889" w:type="dxa"/>
            <w:shd w:val="clear" w:color="auto" w:fill="auto"/>
          </w:tcPr>
          <w:p w14:paraId="458AA731" w14:textId="77777777" w:rsidR="00703BC3" w:rsidRPr="0031195B" w:rsidRDefault="00703BC3" w:rsidP="00703BC3">
            <w:pPr>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CShfeFtdcTraderApi:: ReqAbandonExecOrderAction</w:t>
            </w:r>
          </w:p>
          <w:p w14:paraId="733CE0D5" w14:textId="77777777" w:rsidR="00703BC3" w:rsidRPr="0031195B" w:rsidRDefault="00703BC3" w:rsidP="00703BC3">
            <w:pPr>
              <w:jc w:val="left"/>
              <w:rPr>
                <w:rFonts w:ascii="Times New Roman" w:hAnsi="Times New Roman"/>
                <w:b/>
                <w:color w:val="000000" w:themeColor="text1"/>
                <w:sz w:val="20"/>
                <w:szCs w:val="20"/>
              </w:rPr>
            </w:pPr>
            <w:r w:rsidRPr="0031195B">
              <w:rPr>
                <w:rFonts w:ascii="Times New Roman" w:hAnsi="Times New Roman"/>
                <w:color w:val="000000" w:themeColor="text1"/>
                <w:sz w:val="20"/>
                <w:szCs w:val="20"/>
              </w:rPr>
              <w:t>CShfeFtdcTraderSpi:: OnRspAbandonExecOrderAction</w:t>
            </w:r>
          </w:p>
        </w:tc>
        <w:tc>
          <w:tcPr>
            <w:tcW w:w="1363" w:type="dxa"/>
            <w:shd w:val="clear" w:color="auto" w:fill="auto"/>
            <w:vAlign w:val="center"/>
          </w:tcPr>
          <w:p w14:paraId="018A4A03" w14:textId="77777777" w:rsidR="00703BC3" w:rsidRPr="0031195B" w:rsidRDefault="00703BC3"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Dialogue Stream</w:t>
            </w:r>
          </w:p>
        </w:tc>
      </w:tr>
      <w:tr w:rsidR="00AD7935" w:rsidRPr="0031195B" w14:paraId="6AB90F0B" w14:textId="77777777" w:rsidTr="00703BC3">
        <w:trPr>
          <w:jc w:val="center"/>
        </w:trPr>
        <w:tc>
          <w:tcPr>
            <w:tcW w:w="1640" w:type="dxa"/>
            <w:vMerge/>
            <w:shd w:val="clear" w:color="auto" w:fill="auto"/>
            <w:vAlign w:val="center"/>
          </w:tcPr>
          <w:p w14:paraId="66A0F5E6" w14:textId="77777777" w:rsidR="00703BC3" w:rsidRPr="0031195B" w:rsidRDefault="00703BC3" w:rsidP="00F33FB9">
            <w:pPr>
              <w:jc w:val="center"/>
              <w:rPr>
                <w:rFonts w:ascii="Times New Roman" w:hAnsi="Times New Roman"/>
                <w:color w:val="000000" w:themeColor="text1"/>
                <w:sz w:val="20"/>
                <w:szCs w:val="20"/>
              </w:rPr>
            </w:pPr>
          </w:p>
        </w:tc>
        <w:tc>
          <w:tcPr>
            <w:tcW w:w="2344" w:type="dxa"/>
            <w:shd w:val="clear" w:color="auto" w:fill="auto"/>
            <w:vAlign w:val="center"/>
          </w:tcPr>
          <w:p w14:paraId="48066889" w14:textId="77777777" w:rsidR="00703BC3" w:rsidRPr="0031195B" w:rsidRDefault="00BD25F0"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 xml:space="preserve">Adding a </w:t>
            </w:r>
            <w:r w:rsidR="00EC5DF3" w:rsidRPr="0031195B">
              <w:rPr>
                <w:rFonts w:ascii="Times New Roman" w:hAnsi="Times New Roman"/>
                <w:color w:val="000000" w:themeColor="text1"/>
                <w:sz w:val="20"/>
                <w:szCs w:val="20"/>
              </w:rPr>
              <w:t>N</w:t>
            </w:r>
            <w:r w:rsidRPr="0031195B">
              <w:rPr>
                <w:rFonts w:ascii="Times New Roman" w:hAnsi="Times New Roman"/>
                <w:color w:val="000000" w:themeColor="text1"/>
                <w:sz w:val="20"/>
                <w:szCs w:val="20"/>
              </w:rPr>
              <w:t xml:space="preserve">ew </w:t>
            </w:r>
            <w:r w:rsidR="00EC5DF3" w:rsidRPr="0031195B">
              <w:rPr>
                <w:rFonts w:ascii="Times New Roman" w:hAnsi="Times New Roman"/>
                <w:color w:val="000000" w:themeColor="text1"/>
                <w:sz w:val="20"/>
                <w:szCs w:val="20"/>
              </w:rPr>
              <w:t>Q</w:t>
            </w:r>
            <w:r w:rsidRPr="0031195B">
              <w:rPr>
                <w:rFonts w:ascii="Times New Roman" w:hAnsi="Times New Roman"/>
                <w:color w:val="000000" w:themeColor="text1"/>
                <w:sz w:val="20"/>
                <w:szCs w:val="20"/>
              </w:rPr>
              <w:t xml:space="preserve">uote </w:t>
            </w:r>
            <w:r w:rsidR="00EC5DF3" w:rsidRPr="0031195B">
              <w:rPr>
                <w:rFonts w:ascii="Times New Roman" w:hAnsi="Times New Roman"/>
                <w:color w:val="000000" w:themeColor="text1"/>
                <w:sz w:val="20"/>
                <w:szCs w:val="20"/>
              </w:rPr>
              <w:t>D</w:t>
            </w:r>
            <w:r w:rsidRPr="0031195B">
              <w:rPr>
                <w:rFonts w:ascii="Times New Roman" w:hAnsi="Times New Roman"/>
                <w:color w:val="000000" w:themeColor="text1"/>
                <w:sz w:val="20"/>
                <w:szCs w:val="20"/>
              </w:rPr>
              <w:t>emand</w:t>
            </w:r>
          </w:p>
        </w:tc>
        <w:tc>
          <w:tcPr>
            <w:tcW w:w="4889" w:type="dxa"/>
            <w:shd w:val="clear" w:color="auto" w:fill="auto"/>
          </w:tcPr>
          <w:p w14:paraId="38E52830" w14:textId="77777777" w:rsidR="00703BC3" w:rsidRPr="0031195B" w:rsidRDefault="00703BC3" w:rsidP="00703BC3">
            <w:pPr>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CShfeFtdcTraderApi:: ReqQuoteDemand</w:t>
            </w:r>
          </w:p>
          <w:p w14:paraId="4A4379CD" w14:textId="77777777" w:rsidR="00703BC3" w:rsidRPr="0031195B" w:rsidRDefault="00703BC3" w:rsidP="00703BC3">
            <w:pPr>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CShfeFtdcTraderSpi:: OnRspQuoteDemand</w:t>
            </w:r>
          </w:p>
          <w:p w14:paraId="19A48870" w14:textId="77777777" w:rsidR="00703BC3" w:rsidRPr="0031195B" w:rsidRDefault="00703BC3" w:rsidP="00703BC3">
            <w:pPr>
              <w:jc w:val="left"/>
              <w:rPr>
                <w:rFonts w:ascii="Times New Roman" w:hAnsi="Times New Roman"/>
                <w:b/>
                <w:color w:val="000000" w:themeColor="text1"/>
                <w:sz w:val="20"/>
                <w:szCs w:val="20"/>
              </w:rPr>
            </w:pPr>
            <w:r w:rsidRPr="0031195B">
              <w:rPr>
                <w:rFonts w:ascii="Times New Roman" w:hAnsi="Times New Roman"/>
                <w:color w:val="000000" w:themeColor="text1"/>
                <w:sz w:val="20"/>
                <w:szCs w:val="20"/>
              </w:rPr>
              <w:t>CShfeFtdcTraderSpi::OnRtnQuoteDemandNotify</w:t>
            </w:r>
          </w:p>
        </w:tc>
        <w:tc>
          <w:tcPr>
            <w:tcW w:w="1363" w:type="dxa"/>
            <w:shd w:val="clear" w:color="auto" w:fill="auto"/>
            <w:vAlign w:val="center"/>
          </w:tcPr>
          <w:p w14:paraId="5812F7CB" w14:textId="77777777" w:rsidR="00703BC3" w:rsidRPr="0031195B" w:rsidRDefault="00703BC3"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Dialogue Stream</w:t>
            </w:r>
          </w:p>
        </w:tc>
      </w:tr>
      <w:tr w:rsidR="00AD7935" w:rsidRPr="0031195B" w14:paraId="181C18D1" w14:textId="77777777" w:rsidTr="00703BC3">
        <w:trPr>
          <w:jc w:val="center"/>
        </w:trPr>
        <w:tc>
          <w:tcPr>
            <w:tcW w:w="1640" w:type="dxa"/>
            <w:vMerge w:val="restart"/>
            <w:shd w:val="clear" w:color="auto" w:fill="auto"/>
            <w:vAlign w:val="center"/>
          </w:tcPr>
          <w:p w14:paraId="58831334" w14:textId="77777777" w:rsidR="00F33FB9" w:rsidRPr="0031195B" w:rsidRDefault="00F33FB9"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Private Return</w:t>
            </w:r>
          </w:p>
        </w:tc>
        <w:tc>
          <w:tcPr>
            <w:tcW w:w="2344" w:type="dxa"/>
            <w:shd w:val="clear" w:color="auto" w:fill="auto"/>
            <w:vAlign w:val="center"/>
          </w:tcPr>
          <w:p w14:paraId="3784958C" w14:textId="77777777" w:rsidR="00F33FB9" w:rsidRPr="0031195B" w:rsidRDefault="008A6E65"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Trade Execution Report</w:t>
            </w:r>
          </w:p>
        </w:tc>
        <w:tc>
          <w:tcPr>
            <w:tcW w:w="4889" w:type="dxa"/>
            <w:shd w:val="clear" w:color="auto" w:fill="auto"/>
          </w:tcPr>
          <w:p w14:paraId="7469E5A9" w14:textId="77777777" w:rsidR="00F33FB9" w:rsidRPr="0031195B" w:rsidRDefault="00F33FB9"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CShfeFtdcTraderSpi :: OnRtnTrade</w:t>
            </w:r>
          </w:p>
        </w:tc>
        <w:tc>
          <w:tcPr>
            <w:tcW w:w="1363" w:type="dxa"/>
            <w:shd w:val="clear" w:color="auto" w:fill="auto"/>
          </w:tcPr>
          <w:p w14:paraId="1D9C8161" w14:textId="77777777" w:rsidR="00F33FB9" w:rsidRPr="0031195B" w:rsidRDefault="00F33FB9"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Private Stream</w:t>
            </w:r>
          </w:p>
        </w:tc>
      </w:tr>
      <w:tr w:rsidR="00AD7935" w:rsidRPr="0031195B" w14:paraId="5ED9048B" w14:textId="77777777" w:rsidTr="00703BC3">
        <w:trPr>
          <w:jc w:val="center"/>
        </w:trPr>
        <w:tc>
          <w:tcPr>
            <w:tcW w:w="1640" w:type="dxa"/>
            <w:vMerge/>
            <w:shd w:val="clear" w:color="auto" w:fill="auto"/>
            <w:vAlign w:val="center"/>
          </w:tcPr>
          <w:p w14:paraId="08F0D4B5" w14:textId="77777777" w:rsidR="00F33FB9" w:rsidRPr="0031195B" w:rsidRDefault="00F33FB9" w:rsidP="00F33FB9">
            <w:pPr>
              <w:jc w:val="center"/>
              <w:rPr>
                <w:rFonts w:ascii="Times New Roman" w:hAnsi="Times New Roman"/>
                <w:color w:val="000000" w:themeColor="text1"/>
                <w:sz w:val="20"/>
                <w:szCs w:val="20"/>
              </w:rPr>
            </w:pPr>
          </w:p>
        </w:tc>
        <w:tc>
          <w:tcPr>
            <w:tcW w:w="2344" w:type="dxa"/>
            <w:shd w:val="clear" w:color="auto" w:fill="auto"/>
            <w:vAlign w:val="center"/>
          </w:tcPr>
          <w:p w14:paraId="1A1CE1DF" w14:textId="77777777" w:rsidR="00F33FB9" w:rsidRPr="0031195B" w:rsidRDefault="00F33FB9" w:rsidP="008A6E65">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 xml:space="preserve">Order </w:t>
            </w:r>
            <w:r w:rsidR="008A6E65" w:rsidRPr="0031195B">
              <w:rPr>
                <w:rFonts w:ascii="Times New Roman" w:hAnsi="Times New Roman"/>
                <w:color w:val="000000" w:themeColor="text1"/>
                <w:sz w:val="20"/>
                <w:szCs w:val="20"/>
              </w:rPr>
              <w:t>Execution Report</w:t>
            </w:r>
          </w:p>
        </w:tc>
        <w:tc>
          <w:tcPr>
            <w:tcW w:w="4889" w:type="dxa"/>
            <w:shd w:val="clear" w:color="auto" w:fill="auto"/>
          </w:tcPr>
          <w:p w14:paraId="6111F1BD" w14:textId="77777777" w:rsidR="00F33FB9" w:rsidRPr="0031195B" w:rsidRDefault="00F33FB9"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CShfeFtdcTraderSpi :: OnRtnOrder</w:t>
            </w:r>
          </w:p>
        </w:tc>
        <w:tc>
          <w:tcPr>
            <w:tcW w:w="1363" w:type="dxa"/>
            <w:shd w:val="clear" w:color="auto" w:fill="auto"/>
          </w:tcPr>
          <w:p w14:paraId="0873D5AD" w14:textId="77777777" w:rsidR="00F33FB9" w:rsidRPr="0031195B" w:rsidRDefault="00F33FB9"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Private Stream</w:t>
            </w:r>
          </w:p>
        </w:tc>
      </w:tr>
      <w:tr w:rsidR="00AD7935" w:rsidRPr="0031195B" w14:paraId="40B2DFFE" w14:textId="77777777" w:rsidTr="00703BC3">
        <w:trPr>
          <w:jc w:val="center"/>
        </w:trPr>
        <w:tc>
          <w:tcPr>
            <w:tcW w:w="1640" w:type="dxa"/>
            <w:vMerge/>
            <w:shd w:val="clear" w:color="auto" w:fill="auto"/>
            <w:vAlign w:val="center"/>
          </w:tcPr>
          <w:p w14:paraId="46903943" w14:textId="77777777" w:rsidR="00F33FB9" w:rsidRPr="0031195B" w:rsidRDefault="00F33FB9" w:rsidP="00F33FB9">
            <w:pPr>
              <w:jc w:val="center"/>
              <w:rPr>
                <w:rFonts w:ascii="Times New Roman" w:hAnsi="Times New Roman"/>
                <w:color w:val="000000" w:themeColor="text1"/>
                <w:sz w:val="20"/>
                <w:szCs w:val="20"/>
              </w:rPr>
            </w:pPr>
          </w:p>
        </w:tc>
        <w:tc>
          <w:tcPr>
            <w:tcW w:w="2344" w:type="dxa"/>
            <w:shd w:val="clear" w:color="auto" w:fill="auto"/>
            <w:vAlign w:val="center"/>
          </w:tcPr>
          <w:p w14:paraId="25F1A758" w14:textId="77777777" w:rsidR="00F33FB9" w:rsidRPr="0031195B" w:rsidRDefault="00BD25F0"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Spread</w:t>
            </w:r>
          </w:p>
          <w:p w14:paraId="42AD92F1" w14:textId="77777777" w:rsidR="00F33FB9" w:rsidRPr="0031195B" w:rsidRDefault="00736FB2"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 xml:space="preserve">Order </w:t>
            </w:r>
            <w:r w:rsidR="008E2CE6" w:rsidRPr="0031195B">
              <w:rPr>
                <w:rFonts w:ascii="Times New Roman" w:hAnsi="Times New Roman"/>
                <w:color w:val="000000" w:themeColor="text1"/>
                <w:sz w:val="20"/>
                <w:szCs w:val="20"/>
              </w:rPr>
              <w:t>Execution</w:t>
            </w:r>
            <w:r w:rsidRPr="0031195B">
              <w:rPr>
                <w:rFonts w:ascii="Times New Roman" w:hAnsi="Times New Roman"/>
                <w:color w:val="000000" w:themeColor="text1"/>
                <w:sz w:val="20"/>
                <w:szCs w:val="20"/>
              </w:rPr>
              <w:t xml:space="preserve"> Report</w:t>
            </w:r>
          </w:p>
        </w:tc>
        <w:tc>
          <w:tcPr>
            <w:tcW w:w="4889" w:type="dxa"/>
            <w:shd w:val="clear" w:color="auto" w:fill="auto"/>
          </w:tcPr>
          <w:p w14:paraId="17EAF554" w14:textId="77777777" w:rsidR="00F33FB9" w:rsidRPr="0031195B" w:rsidRDefault="00F33FB9"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CShfeFtdcTraderSpi :: OnRtnCombOrder</w:t>
            </w:r>
          </w:p>
        </w:tc>
        <w:tc>
          <w:tcPr>
            <w:tcW w:w="1363" w:type="dxa"/>
            <w:shd w:val="clear" w:color="auto" w:fill="auto"/>
          </w:tcPr>
          <w:p w14:paraId="2BD25FD3" w14:textId="77777777" w:rsidR="00F33FB9" w:rsidRPr="0031195B" w:rsidRDefault="00F33FB9"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Private Stream</w:t>
            </w:r>
          </w:p>
        </w:tc>
      </w:tr>
      <w:tr w:rsidR="00AD7935" w:rsidRPr="0031195B" w14:paraId="56C965FD" w14:textId="77777777" w:rsidTr="00703BC3">
        <w:trPr>
          <w:jc w:val="center"/>
        </w:trPr>
        <w:tc>
          <w:tcPr>
            <w:tcW w:w="1640" w:type="dxa"/>
            <w:vMerge/>
            <w:shd w:val="clear" w:color="auto" w:fill="auto"/>
            <w:vAlign w:val="center"/>
          </w:tcPr>
          <w:p w14:paraId="2947F1E9" w14:textId="77777777" w:rsidR="00F33FB9" w:rsidRPr="0031195B" w:rsidRDefault="00F33FB9" w:rsidP="00F33FB9">
            <w:pPr>
              <w:jc w:val="center"/>
              <w:rPr>
                <w:rFonts w:ascii="Times New Roman" w:hAnsi="Times New Roman"/>
                <w:color w:val="000000" w:themeColor="text1"/>
                <w:sz w:val="20"/>
                <w:szCs w:val="20"/>
              </w:rPr>
            </w:pPr>
          </w:p>
        </w:tc>
        <w:tc>
          <w:tcPr>
            <w:tcW w:w="2344" w:type="dxa"/>
            <w:shd w:val="clear" w:color="auto" w:fill="auto"/>
            <w:vAlign w:val="center"/>
          </w:tcPr>
          <w:p w14:paraId="48183AEE" w14:textId="77777777" w:rsidR="00F33FB9" w:rsidRPr="0031195B" w:rsidRDefault="00F33FB9"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Price Quotation Return</w:t>
            </w:r>
          </w:p>
        </w:tc>
        <w:tc>
          <w:tcPr>
            <w:tcW w:w="4889" w:type="dxa"/>
            <w:shd w:val="clear" w:color="auto" w:fill="auto"/>
          </w:tcPr>
          <w:p w14:paraId="64999AA5" w14:textId="77777777" w:rsidR="00F33FB9" w:rsidRPr="0031195B" w:rsidRDefault="00F33FB9"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CShfeFtdcTraderSpi :: OnRtnQuote</w:t>
            </w:r>
          </w:p>
        </w:tc>
        <w:tc>
          <w:tcPr>
            <w:tcW w:w="1363" w:type="dxa"/>
            <w:shd w:val="clear" w:color="auto" w:fill="auto"/>
          </w:tcPr>
          <w:p w14:paraId="73CE9224" w14:textId="77777777" w:rsidR="00F33FB9" w:rsidRPr="0031195B" w:rsidRDefault="00F33FB9"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Private Stream</w:t>
            </w:r>
          </w:p>
        </w:tc>
      </w:tr>
      <w:tr w:rsidR="00AD7935" w:rsidRPr="0031195B" w14:paraId="039949A3" w14:textId="77777777" w:rsidTr="00703BC3">
        <w:trPr>
          <w:jc w:val="center"/>
        </w:trPr>
        <w:tc>
          <w:tcPr>
            <w:tcW w:w="1640" w:type="dxa"/>
            <w:vMerge/>
            <w:shd w:val="clear" w:color="auto" w:fill="auto"/>
            <w:vAlign w:val="center"/>
          </w:tcPr>
          <w:p w14:paraId="075A7EF1" w14:textId="77777777" w:rsidR="00F33FB9" w:rsidRPr="0031195B" w:rsidRDefault="00F33FB9" w:rsidP="00F33FB9">
            <w:pPr>
              <w:jc w:val="center"/>
              <w:rPr>
                <w:rFonts w:ascii="Times New Roman" w:hAnsi="Times New Roman"/>
                <w:color w:val="000000" w:themeColor="text1"/>
                <w:sz w:val="20"/>
                <w:szCs w:val="20"/>
              </w:rPr>
            </w:pPr>
          </w:p>
        </w:tc>
        <w:tc>
          <w:tcPr>
            <w:tcW w:w="2344" w:type="dxa"/>
            <w:shd w:val="clear" w:color="auto" w:fill="auto"/>
            <w:vAlign w:val="center"/>
          </w:tcPr>
          <w:p w14:paraId="35C4A9D6" w14:textId="77777777" w:rsidR="00F33FB9" w:rsidRPr="0031195B" w:rsidRDefault="00736FB2"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 xml:space="preserve">Exercise </w:t>
            </w:r>
            <w:r w:rsidR="00F33FB9" w:rsidRPr="0031195B">
              <w:rPr>
                <w:rFonts w:ascii="Times New Roman" w:hAnsi="Times New Roman"/>
                <w:color w:val="000000" w:themeColor="text1"/>
                <w:sz w:val="20"/>
                <w:szCs w:val="20"/>
              </w:rPr>
              <w:t>Execution</w:t>
            </w:r>
            <w:r w:rsidRPr="0031195B">
              <w:rPr>
                <w:rFonts w:ascii="Times New Roman" w:hAnsi="Times New Roman"/>
                <w:color w:val="000000" w:themeColor="text1"/>
                <w:sz w:val="20"/>
                <w:szCs w:val="20"/>
              </w:rPr>
              <w:t xml:space="preserve"> Report</w:t>
            </w:r>
          </w:p>
        </w:tc>
        <w:tc>
          <w:tcPr>
            <w:tcW w:w="4889" w:type="dxa"/>
            <w:shd w:val="clear" w:color="auto" w:fill="auto"/>
          </w:tcPr>
          <w:p w14:paraId="54B438C1" w14:textId="77777777" w:rsidR="00F33FB9" w:rsidRPr="0031195B" w:rsidRDefault="00F33FB9"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CShfeFtdcTraderSpi :: OnRtnExecOrder</w:t>
            </w:r>
          </w:p>
        </w:tc>
        <w:tc>
          <w:tcPr>
            <w:tcW w:w="1363" w:type="dxa"/>
            <w:shd w:val="clear" w:color="auto" w:fill="auto"/>
          </w:tcPr>
          <w:p w14:paraId="20F21EEE" w14:textId="77777777" w:rsidR="00F33FB9" w:rsidRPr="0031195B" w:rsidRDefault="00F33FB9"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Private Stream</w:t>
            </w:r>
          </w:p>
        </w:tc>
      </w:tr>
      <w:tr w:rsidR="00AD7935" w:rsidRPr="0031195B" w14:paraId="5B9FF715" w14:textId="77777777" w:rsidTr="00703BC3">
        <w:trPr>
          <w:jc w:val="center"/>
        </w:trPr>
        <w:tc>
          <w:tcPr>
            <w:tcW w:w="1640" w:type="dxa"/>
            <w:vMerge/>
            <w:shd w:val="clear" w:color="auto" w:fill="auto"/>
            <w:vAlign w:val="center"/>
          </w:tcPr>
          <w:p w14:paraId="2AAA9608" w14:textId="77777777" w:rsidR="00F33FB9" w:rsidRPr="0031195B" w:rsidRDefault="00F33FB9" w:rsidP="00F33FB9">
            <w:pPr>
              <w:jc w:val="center"/>
              <w:rPr>
                <w:rFonts w:ascii="Times New Roman" w:hAnsi="Times New Roman"/>
                <w:color w:val="000000" w:themeColor="text1"/>
                <w:sz w:val="20"/>
                <w:szCs w:val="20"/>
              </w:rPr>
            </w:pPr>
          </w:p>
        </w:tc>
        <w:tc>
          <w:tcPr>
            <w:tcW w:w="2344" w:type="dxa"/>
            <w:shd w:val="clear" w:color="auto" w:fill="auto"/>
            <w:vAlign w:val="center"/>
          </w:tcPr>
          <w:p w14:paraId="6D4A8400" w14:textId="77777777" w:rsidR="00F33FB9" w:rsidRPr="0031195B" w:rsidRDefault="00A22288"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Order Entry</w:t>
            </w:r>
            <w:r w:rsidR="00F33FB9" w:rsidRPr="0031195B">
              <w:rPr>
                <w:rFonts w:ascii="Times New Roman" w:hAnsi="Times New Roman"/>
                <w:color w:val="000000" w:themeColor="text1"/>
                <w:sz w:val="20"/>
                <w:szCs w:val="20"/>
              </w:rPr>
              <w:t xml:space="preserve"> Error Return</w:t>
            </w:r>
          </w:p>
        </w:tc>
        <w:tc>
          <w:tcPr>
            <w:tcW w:w="4889" w:type="dxa"/>
            <w:shd w:val="clear" w:color="auto" w:fill="auto"/>
          </w:tcPr>
          <w:p w14:paraId="5EB6DEB2" w14:textId="77777777" w:rsidR="00F33FB9" w:rsidRPr="0031195B" w:rsidRDefault="00F33FB9"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CShfeFtdcTraderSpi :: OnErrRtnOrderInsert</w:t>
            </w:r>
          </w:p>
        </w:tc>
        <w:tc>
          <w:tcPr>
            <w:tcW w:w="1363" w:type="dxa"/>
            <w:shd w:val="clear" w:color="auto" w:fill="auto"/>
          </w:tcPr>
          <w:p w14:paraId="288A45AE" w14:textId="77777777" w:rsidR="00F33FB9" w:rsidRPr="0031195B" w:rsidRDefault="00F33FB9"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Private Stream</w:t>
            </w:r>
          </w:p>
        </w:tc>
      </w:tr>
      <w:tr w:rsidR="00AD7935" w:rsidRPr="0031195B" w14:paraId="5BBB64E4" w14:textId="77777777" w:rsidTr="00703BC3">
        <w:trPr>
          <w:jc w:val="center"/>
        </w:trPr>
        <w:tc>
          <w:tcPr>
            <w:tcW w:w="1640" w:type="dxa"/>
            <w:vMerge/>
            <w:shd w:val="clear" w:color="auto" w:fill="auto"/>
            <w:vAlign w:val="center"/>
          </w:tcPr>
          <w:p w14:paraId="22D6B66D" w14:textId="77777777" w:rsidR="00F33FB9" w:rsidRPr="0031195B" w:rsidRDefault="00F33FB9" w:rsidP="00F33FB9">
            <w:pPr>
              <w:jc w:val="center"/>
              <w:rPr>
                <w:rFonts w:ascii="Times New Roman" w:hAnsi="Times New Roman"/>
                <w:color w:val="000000" w:themeColor="text1"/>
                <w:sz w:val="20"/>
                <w:szCs w:val="20"/>
              </w:rPr>
            </w:pPr>
          </w:p>
        </w:tc>
        <w:tc>
          <w:tcPr>
            <w:tcW w:w="2344" w:type="dxa"/>
            <w:shd w:val="clear" w:color="auto" w:fill="auto"/>
            <w:vAlign w:val="center"/>
          </w:tcPr>
          <w:p w14:paraId="22212640" w14:textId="77777777" w:rsidR="00F33FB9" w:rsidRPr="0031195B" w:rsidRDefault="00F33FB9"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Order Action Error Return</w:t>
            </w:r>
          </w:p>
        </w:tc>
        <w:tc>
          <w:tcPr>
            <w:tcW w:w="4889" w:type="dxa"/>
            <w:shd w:val="clear" w:color="auto" w:fill="auto"/>
          </w:tcPr>
          <w:p w14:paraId="6CC536FF" w14:textId="77777777" w:rsidR="00F33FB9" w:rsidRPr="0031195B" w:rsidRDefault="00F33FB9"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CShfeFtdcTraderSpi :: OnErrRtnOrderAction</w:t>
            </w:r>
          </w:p>
        </w:tc>
        <w:tc>
          <w:tcPr>
            <w:tcW w:w="1363" w:type="dxa"/>
            <w:shd w:val="clear" w:color="auto" w:fill="auto"/>
          </w:tcPr>
          <w:p w14:paraId="64DBB4FE" w14:textId="77777777" w:rsidR="00F33FB9" w:rsidRPr="0031195B" w:rsidRDefault="00F33FB9"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Private Stream</w:t>
            </w:r>
          </w:p>
        </w:tc>
      </w:tr>
      <w:tr w:rsidR="00AD7935" w:rsidRPr="0031195B" w14:paraId="45460569" w14:textId="77777777" w:rsidTr="00703BC3">
        <w:trPr>
          <w:jc w:val="center"/>
        </w:trPr>
        <w:tc>
          <w:tcPr>
            <w:tcW w:w="1640" w:type="dxa"/>
            <w:vMerge/>
            <w:shd w:val="clear" w:color="auto" w:fill="auto"/>
            <w:vAlign w:val="center"/>
          </w:tcPr>
          <w:p w14:paraId="3F1A58E4" w14:textId="77777777" w:rsidR="00F33FB9" w:rsidRPr="0031195B" w:rsidRDefault="00F33FB9" w:rsidP="00F33FB9">
            <w:pPr>
              <w:jc w:val="center"/>
              <w:rPr>
                <w:rFonts w:ascii="Times New Roman" w:hAnsi="Times New Roman"/>
                <w:color w:val="000000" w:themeColor="text1"/>
                <w:sz w:val="20"/>
                <w:szCs w:val="20"/>
              </w:rPr>
            </w:pPr>
          </w:p>
        </w:tc>
        <w:tc>
          <w:tcPr>
            <w:tcW w:w="2344" w:type="dxa"/>
            <w:shd w:val="clear" w:color="auto" w:fill="auto"/>
            <w:vAlign w:val="center"/>
          </w:tcPr>
          <w:p w14:paraId="70D10967" w14:textId="77777777" w:rsidR="00F33FB9" w:rsidRPr="0031195B" w:rsidRDefault="00736FB2"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 xml:space="preserve">Spread </w:t>
            </w:r>
            <w:r w:rsidR="00920A46" w:rsidRPr="0031195B">
              <w:rPr>
                <w:rFonts w:ascii="Times New Roman" w:hAnsi="Times New Roman"/>
                <w:color w:val="000000" w:themeColor="text1"/>
                <w:sz w:val="20"/>
                <w:szCs w:val="20"/>
              </w:rPr>
              <w:t>Order Entry</w:t>
            </w:r>
            <w:r w:rsidR="00F33FB9" w:rsidRPr="0031195B">
              <w:rPr>
                <w:rFonts w:ascii="Times New Roman" w:hAnsi="Times New Roman"/>
                <w:color w:val="000000" w:themeColor="text1"/>
                <w:sz w:val="20"/>
                <w:szCs w:val="20"/>
              </w:rPr>
              <w:t xml:space="preserve"> Error Return </w:t>
            </w:r>
          </w:p>
        </w:tc>
        <w:tc>
          <w:tcPr>
            <w:tcW w:w="4889" w:type="dxa"/>
            <w:shd w:val="clear" w:color="auto" w:fill="auto"/>
          </w:tcPr>
          <w:p w14:paraId="1E62A7CF" w14:textId="77777777" w:rsidR="00F33FB9" w:rsidRPr="0031195B" w:rsidRDefault="00F33FB9"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CShfeFtdcTraderSpi ::OnErrRtnCombOrderInsert</w:t>
            </w:r>
          </w:p>
        </w:tc>
        <w:tc>
          <w:tcPr>
            <w:tcW w:w="1363" w:type="dxa"/>
            <w:shd w:val="clear" w:color="auto" w:fill="auto"/>
          </w:tcPr>
          <w:p w14:paraId="49CC7F8C" w14:textId="77777777" w:rsidR="00F33FB9" w:rsidRPr="0031195B" w:rsidRDefault="00F33FB9"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Private Stream</w:t>
            </w:r>
          </w:p>
        </w:tc>
      </w:tr>
      <w:tr w:rsidR="00AD7935" w:rsidRPr="0031195B" w14:paraId="70CD8D98" w14:textId="77777777" w:rsidTr="00703BC3">
        <w:trPr>
          <w:jc w:val="center"/>
        </w:trPr>
        <w:tc>
          <w:tcPr>
            <w:tcW w:w="1640" w:type="dxa"/>
            <w:vMerge/>
            <w:shd w:val="clear" w:color="auto" w:fill="auto"/>
            <w:vAlign w:val="center"/>
          </w:tcPr>
          <w:p w14:paraId="2A4A6809" w14:textId="77777777" w:rsidR="00F33FB9" w:rsidRPr="0031195B" w:rsidRDefault="00F33FB9" w:rsidP="00F33FB9">
            <w:pPr>
              <w:jc w:val="center"/>
              <w:rPr>
                <w:rFonts w:ascii="Times New Roman" w:hAnsi="Times New Roman"/>
                <w:color w:val="000000" w:themeColor="text1"/>
                <w:sz w:val="20"/>
                <w:szCs w:val="20"/>
              </w:rPr>
            </w:pPr>
          </w:p>
        </w:tc>
        <w:tc>
          <w:tcPr>
            <w:tcW w:w="2344" w:type="dxa"/>
            <w:shd w:val="clear" w:color="auto" w:fill="auto"/>
            <w:vAlign w:val="center"/>
          </w:tcPr>
          <w:p w14:paraId="0385E16A" w14:textId="77777777" w:rsidR="00F33FB9" w:rsidRPr="0031195B" w:rsidRDefault="00736FB2"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RFQ</w:t>
            </w:r>
            <w:r w:rsidR="00F25FD8" w:rsidRPr="0031195B">
              <w:rPr>
                <w:rFonts w:ascii="Times New Roman" w:hAnsi="Times New Roman"/>
                <w:color w:val="000000" w:themeColor="text1"/>
                <w:sz w:val="20"/>
                <w:szCs w:val="20"/>
              </w:rPr>
              <w:t>Entry</w:t>
            </w:r>
            <w:r w:rsidR="00F33FB9" w:rsidRPr="0031195B">
              <w:rPr>
                <w:rFonts w:ascii="Times New Roman" w:hAnsi="Times New Roman"/>
                <w:color w:val="000000" w:themeColor="text1"/>
                <w:sz w:val="20"/>
                <w:szCs w:val="20"/>
              </w:rPr>
              <w:t xml:space="preserve"> Error Return</w:t>
            </w:r>
          </w:p>
        </w:tc>
        <w:tc>
          <w:tcPr>
            <w:tcW w:w="4889" w:type="dxa"/>
            <w:shd w:val="clear" w:color="auto" w:fill="auto"/>
          </w:tcPr>
          <w:p w14:paraId="42253F34" w14:textId="77777777" w:rsidR="00F33FB9" w:rsidRPr="0031195B" w:rsidRDefault="00F33FB9"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CShfeFtdcTraderSpi :: OnErrRtnQuoteInsert</w:t>
            </w:r>
          </w:p>
        </w:tc>
        <w:tc>
          <w:tcPr>
            <w:tcW w:w="1363" w:type="dxa"/>
            <w:shd w:val="clear" w:color="auto" w:fill="auto"/>
          </w:tcPr>
          <w:p w14:paraId="29F6815D" w14:textId="77777777" w:rsidR="00F33FB9" w:rsidRPr="0031195B" w:rsidRDefault="00F33FB9"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Private Stream</w:t>
            </w:r>
          </w:p>
        </w:tc>
      </w:tr>
      <w:tr w:rsidR="00AD7935" w:rsidRPr="0031195B" w14:paraId="43579A48" w14:textId="77777777" w:rsidTr="00703BC3">
        <w:trPr>
          <w:jc w:val="center"/>
        </w:trPr>
        <w:tc>
          <w:tcPr>
            <w:tcW w:w="1640" w:type="dxa"/>
            <w:vMerge/>
            <w:shd w:val="clear" w:color="auto" w:fill="auto"/>
            <w:vAlign w:val="center"/>
          </w:tcPr>
          <w:p w14:paraId="18BE04FF" w14:textId="77777777" w:rsidR="00F33FB9" w:rsidRPr="0031195B" w:rsidRDefault="00F33FB9" w:rsidP="00F33FB9">
            <w:pPr>
              <w:jc w:val="center"/>
              <w:rPr>
                <w:rFonts w:ascii="Times New Roman" w:hAnsi="Times New Roman"/>
                <w:color w:val="000000" w:themeColor="text1"/>
                <w:sz w:val="20"/>
                <w:szCs w:val="20"/>
              </w:rPr>
            </w:pPr>
          </w:p>
        </w:tc>
        <w:tc>
          <w:tcPr>
            <w:tcW w:w="2344" w:type="dxa"/>
            <w:shd w:val="clear" w:color="auto" w:fill="auto"/>
            <w:vAlign w:val="center"/>
          </w:tcPr>
          <w:p w14:paraId="4CD25904" w14:textId="77777777" w:rsidR="00F33FB9" w:rsidRPr="0031195B" w:rsidRDefault="00736FB2"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RFQ</w:t>
            </w:r>
            <w:r w:rsidR="00F33FB9" w:rsidRPr="0031195B">
              <w:rPr>
                <w:rFonts w:ascii="Times New Roman" w:hAnsi="Times New Roman"/>
                <w:color w:val="000000" w:themeColor="text1"/>
                <w:sz w:val="20"/>
                <w:szCs w:val="20"/>
              </w:rPr>
              <w:t xml:space="preserve"> Action </w:t>
            </w:r>
          </w:p>
          <w:p w14:paraId="3CADD900" w14:textId="77777777" w:rsidR="00F33FB9" w:rsidRPr="0031195B" w:rsidRDefault="00F33FB9"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Error Return</w:t>
            </w:r>
          </w:p>
        </w:tc>
        <w:tc>
          <w:tcPr>
            <w:tcW w:w="4889" w:type="dxa"/>
            <w:shd w:val="clear" w:color="auto" w:fill="auto"/>
          </w:tcPr>
          <w:p w14:paraId="746ABA13" w14:textId="77777777" w:rsidR="00F33FB9" w:rsidRPr="0031195B" w:rsidRDefault="00F33FB9"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CShfeFtdcTraderSpi :: OnErrRtnQuoteAction</w:t>
            </w:r>
          </w:p>
        </w:tc>
        <w:tc>
          <w:tcPr>
            <w:tcW w:w="1363" w:type="dxa"/>
            <w:shd w:val="clear" w:color="auto" w:fill="auto"/>
          </w:tcPr>
          <w:p w14:paraId="3D716C61" w14:textId="77777777" w:rsidR="00F33FB9" w:rsidRPr="0031195B" w:rsidRDefault="00F33FB9"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Private Stream</w:t>
            </w:r>
          </w:p>
        </w:tc>
      </w:tr>
      <w:tr w:rsidR="00AD7935" w:rsidRPr="0031195B" w14:paraId="28543083" w14:textId="77777777" w:rsidTr="00703BC3">
        <w:trPr>
          <w:jc w:val="center"/>
        </w:trPr>
        <w:tc>
          <w:tcPr>
            <w:tcW w:w="1640" w:type="dxa"/>
            <w:vMerge/>
            <w:shd w:val="clear" w:color="auto" w:fill="auto"/>
            <w:vAlign w:val="center"/>
          </w:tcPr>
          <w:p w14:paraId="12C69C38" w14:textId="77777777" w:rsidR="00F33FB9" w:rsidRPr="0031195B" w:rsidRDefault="00F33FB9" w:rsidP="00F33FB9">
            <w:pPr>
              <w:jc w:val="center"/>
              <w:rPr>
                <w:rFonts w:ascii="Times New Roman" w:hAnsi="Times New Roman"/>
                <w:color w:val="000000" w:themeColor="text1"/>
                <w:sz w:val="20"/>
                <w:szCs w:val="20"/>
              </w:rPr>
            </w:pPr>
          </w:p>
        </w:tc>
        <w:tc>
          <w:tcPr>
            <w:tcW w:w="2344" w:type="dxa"/>
            <w:shd w:val="clear" w:color="auto" w:fill="auto"/>
            <w:vAlign w:val="center"/>
          </w:tcPr>
          <w:p w14:paraId="6863BE93" w14:textId="77777777" w:rsidR="00F33FB9" w:rsidRPr="0031195B" w:rsidRDefault="00736FB2"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Exercise</w:t>
            </w:r>
            <w:r w:rsidR="00561032" w:rsidRPr="0031195B">
              <w:rPr>
                <w:rFonts w:ascii="Times New Roman" w:hAnsi="Times New Roman"/>
                <w:color w:val="000000" w:themeColor="text1"/>
                <w:sz w:val="20"/>
                <w:szCs w:val="20"/>
              </w:rPr>
              <w:t xml:space="preserve"> </w:t>
            </w:r>
            <w:r w:rsidR="00F25FD8" w:rsidRPr="0031195B">
              <w:rPr>
                <w:rFonts w:ascii="Times New Roman" w:hAnsi="Times New Roman"/>
                <w:color w:val="000000" w:themeColor="text1"/>
                <w:sz w:val="20"/>
                <w:szCs w:val="20"/>
              </w:rPr>
              <w:t>Entry</w:t>
            </w:r>
            <w:r w:rsidR="00F33FB9" w:rsidRPr="0031195B">
              <w:rPr>
                <w:rFonts w:ascii="Times New Roman" w:hAnsi="Times New Roman"/>
                <w:color w:val="000000" w:themeColor="text1"/>
                <w:sz w:val="20"/>
                <w:szCs w:val="20"/>
              </w:rPr>
              <w:t xml:space="preserve"> Error Return</w:t>
            </w:r>
          </w:p>
        </w:tc>
        <w:tc>
          <w:tcPr>
            <w:tcW w:w="4889" w:type="dxa"/>
            <w:shd w:val="clear" w:color="auto" w:fill="auto"/>
          </w:tcPr>
          <w:p w14:paraId="5592EA03" w14:textId="77777777" w:rsidR="00F33FB9" w:rsidRPr="0031195B" w:rsidRDefault="00F33FB9"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CShfeFtdcTraderSpi :: OnErrRtnExecOrderInsert</w:t>
            </w:r>
          </w:p>
        </w:tc>
        <w:tc>
          <w:tcPr>
            <w:tcW w:w="1363" w:type="dxa"/>
            <w:shd w:val="clear" w:color="auto" w:fill="auto"/>
          </w:tcPr>
          <w:p w14:paraId="0028626A" w14:textId="77777777" w:rsidR="00F33FB9" w:rsidRPr="0031195B" w:rsidRDefault="00F33FB9"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Private Stream</w:t>
            </w:r>
          </w:p>
        </w:tc>
      </w:tr>
      <w:tr w:rsidR="00AD7935" w:rsidRPr="0031195B" w14:paraId="13D96C95" w14:textId="77777777" w:rsidTr="00703BC3">
        <w:trPr>
          <w:jc w:val="center"/>
        </w:trPr>
        <w:tc>
          <w:tcPr>
            <w:tcW w:w="1640" w:type="dxa"/>
            <w:vMerge/>
            <w:shd w:val="clear" w:color="auto" w:fill="auto"/>
            <w:vAlign w:val="center"/>
          </w:tcPr>
          <w:p w14:paraId="40D5C751" w14:textId="77777777" w:rsidR="00F33FB9" w:rsidRPr="0031195B" w:rsidRDefault="00F33FB9" w:rsidP="00F33FB9">
            <w:pPr>
              <w:jc w:val="center"/>
              <w:rPr>
                <w:rFonts w:ascii="Times New Roman" w:hAnsi="Times New Roman"/>
                <w:color w:val="000000" w:themeColor="text1"/>
                <w:sz w:val="20"/>
                <w:szCs w:val="20"/>
              </w:rPr>
            </w:pPr>
          </w:p>
        </w:tc>
        <w:tc>
          <w:tcPr>
            <w:tcW w:w="2344" w:type="dxa"/>
            <w:shd w:val="clear" w:color="auto" w:fill="auto"/>
            <w:vAlign w:val="center"/>
          </w:tcPr>
          <w:p w14:paraId="644C395A" w14:textId="77777777" w:rsidR="00F33FB9" w:rsidRPr="0031195B" w:rsidRDefault="00736FB2"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Exercise</w:t>
            </w:r>
            <w:r w:rsidR="00F33FB9" w:rsidRPr="0031195B">
              <w:rPr>
                <w:rFonts w:ascii="Times New Roman" w:hAnsi="Times New Roman"/>
                <w:color w:val="000000" w:themeColor="text1"/>
                <w:sz w:val="20"/>
                <w:szCs w:val="20"/>
              </w:rPr>
              <w:t xml:space="preserve"> Action Error Return</w:t>
            </w:r>
          </w:p>
        </w:tc>
        <w:tc>
          <w:tcPr>
            <w:tcW w:w="4889" w:type="dxa"/>
            <w:shd w:val="clear" w:color="auto" w:fill="auto"/>
          </w:tcPr>
          <w:p w14:paraId="5B41241C" w14:textId="77777777" w:rsidR="00F33FB9" w:rsidRPr="0031195B" w:rsidRDefault="00F33FB9"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CShfeFtdcTraderSpi ::OnErrRtnExecOrderAction</w:t>
            </w:r>
          </w:p>
        </w:tc>
        <w:tc>
          <w:tcPr>
            <w:tcW w:w="1363" w:type="dxa"/>
            <w:shd w:val="clear" w:color="auto" w:fill="auto"/>
          </w:tcPr>
          <w:p w14:paraId="6D132E05" w14:textId="77777777" w:rsidR="00F33FB9" w:rsidRPr="0031195B" w:rsidRDefault="00F33FB9"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Private Stream</w:t>
            </w:r>
          </w:p>
        </w:tc>
      </w:tr>
      <w:tr w:rsidR="00AD7935" w:rsidRPr="0031195B" w14:paraId="510BCCF1" w14:textId="77777777" w:rsidTr="00703BC3">
        <w:trPr>
          <w:jc w:val="center"/>
        </w:trPr>
        <w:tc>
          <w:tcPr>
            <w:tcW w:w="1640" w:type="dxa"/>
            <w:vMerge w:val="restart"/>
            <w:shd w:val="clear" w:color="auto" w:fill="auto"/>
            <w:vAlign w:val="center"/>
          </w:tcPr>
          <w:p w14:paraId="17273FDC" w14:textId="77777777" w:rsidR="00F33FB9" w:rsidRPr="0031195B" w:rsidRDefault="00F33FB9"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 xml:space="preserve">Public </w:t>
            </w:r>
            <w:r w:rsidR="00736FB2" w:rsidRPr="0031195B">
              <w:rPr>
                <w:rFonts w:ascii="Times New Roman" w:hAnsi="Times New Roman"/>
                <w:color w:val="000000" w:themeColor="text1"/>
                <w:sz w:val="20"/>
                <w:szCs w:val="20"/>
              </w:rPr>
              <w:t>Notice</w:t>
            </w:r>
          </w:p>
        </w:tc>
        <w:tc>
          <w:tcPr>
            <w:tcW w:w="2344" w:type="dxa"/>
            <w:shd w:val="clear" w:color="auto" w:fill="auto"/>
            <w:vAlign w:val="center"/>
          </w:tcPr>
          <w:p w14:paraId="57C9A972" w14:textId="77777777" w:rsidR="00F33FB9" w:rsidRPr="0031195B" w:rsidRDefault="008A6E65"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 xml:space="preserve">Instrument </w:t>
            </w:r>
            <w:r w:rsidR="00454B36" w:rsidRPr="0031195B">
              <w:rPr>
                <w:rFonts w:ascii="Times New Roman" w:hAnsi="Times New Roman"/>
                <w:color w:val="000000" w:themeColor="text1"/>
                <w:sz w:val="20"/>
                <w:szCs w:val="20"/>
              </w:rPr>
              <w:t>Status</w:t>
            </w:r>
          </w:p>
        </w:tc>
        <w:tc>
          <w:tcPr>
            <w:tcW w:w="4889" w:type="dxa"/>
            <w:shd w:val="clear" w:color="auto" w:fill="auto"/>
          </w:tcPr>
          <w:p w14:paraId="6E76620A" w14:textId="77777777" w:rsidR="00F33FB9" w:rsidRPr="0031195B" w:rsidRDefault="00F33FB9"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CShfeFtdcTraderSpi :: OnRtnInstrumentStatus</w:t>
            </w:r>
          </w:p>
        </w:tc>
        <w:tc>
          <w:tcPr>
            <w:tcW w:w="1363" w:type="dxa"/>
            <w:shd w:val="clear" w:color="auto" w:fill="auto"/>
          </w:tcPr>
          <w:p w14:paraId="4E9BFB7D" w14:textId="77777777" w:rsidR="00F33FB9" w:rsidRPr="0031195B" w:rsidRDefault="00F33FB9"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Public Stream</w:t>
            </w:r>
          </w:p>
        </w:tc>
      </w:tr>
      <w:tr w:rsidR="00AD7935" w:rsidRPr="0031195B" w14:paraId="7B35F566" w14:textId="77777777" w:rsidTr="00703BC3">
        <w:trPr>
          <w:jc w:val="center"/>
        </w:trPr>
        <w:tc>
          <w:tcPr>
            <w:tcW w:w="1640" w:type="dxa"/>
            <w:vMerge/>
            <w:shd w:val="clear" w:color="auto" w:fill="auto"/>
            <w:vAlign w:val="center"/>
          </w:tcPr>
          <w:p w14:paraId="4CC20DEB" w14:textId="77777777" w:rsidR="00F33FB9" w:rsidRPr="0031195B" w:rsidRDefault="00F33FB9" w:rsidP="00F33FB9">
            <w:pPr>
              <w:jc w:val="center"/>
              <w:rPr>
                <w:rFonts w:ascii="Times New Roman" w:hAnsi="Times New Roman"/>
                <w:color w:val="000000" w:themeColor="text1"/>
                <w:sz w:val="20"/>
                <w:szCs w:val="20"/>
              </w:rPr>
            </w:pPr>
          </w:p>
        </w:tc>
        <w:tc>
          <w:tcPr>
            <w:tcW w:w="2344" w:type="dxa"/>
            <w:shd w:val="clear" w:color="auto" w:fill="auto"/>
            <w:vAlign w:val="center"/>
          </w:tcPr>
          <w:p w14:paraId="4B9CDE71" w14:textId="77777777" w:rsidR="00F33FB9" w:rsidRPr="0031195B" w:rsidRDefault="008A6E65"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New Instrument</w:t>
            </w:r>
          </w:p>
        </w:tc>
        <w:tc>
          <w:tcPr>
            <w:tcW w:w="4889" w:type="dxa"/>
            <w:shd w:val="clear" w:color="auto" w:fill="auto"/>
          </w:tcPr>
          <w:p w14:paraId="5C0E685F" w14:textId="77777777" w:rsidR="00F33FB9" w:rsidRPr="0031195B" w:rsidRDefault="00F33FB9" w:rsidP="00F33FB9">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CShfeFtdcTraderSpi :: OnRtnInsInstrument</w:t>
            </w:r>
          </w:p>
        </w:tc>
        <w:tc>
          <w:tcPr>
            <w:tcW w:w="1363" w:type="dxa"/>
            <w:shd w:val="clear" w:color="auto" w:fill="auto"/>
          </w:tcPr>
          <w:p w14:paraId="2FC6DDC1" w14:textId="77777777" w:rsidR="00F33FB9" w:rsidRPr="0031195B" w:rsidRDefault="00F33FB9"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Public Stream</w:t>
            </w:r>
          </w:p>
        </w:tc>
      </w:tr>
      <w:tr w:rsidR="00AD7935" w:rsidRPr="0031195B" w14:paraId="52502E00" w14:textId="77777777" w:rsidTr="00703BC3">
        <w:trPr>
          <w:jc w:val="center"/>
        </w:trPr>
        <w:tc>
          <w:tcPr>
            <w:tcW w:w="1640" w:type="dxa"/>
            <w:vMerge/>
            <w:shd w:val="clear" w:color="auto" w:fill="auto"/>
            <w:vAlign w:val="center"/>
          </w:tcPr>
          <w:p w14:paraId="60144469" w14:textId="77777777" w:rsidR="00F33FB9" w:rsidRPr="0031195B" w:rsidRDefault="00F33FB9" w:rsidP="00F33FB9">
            <w:pPr>
              <w:jc w:val="center"/>
              <w:rPr>
                <w:rFonts w:ascii="Times New Roman" w:hAnsi="Times New Roman"/>
                <w:color w:val="000000" w:themeColor="text1"/>
                <w:sz w:val="20"/>
                <w:szCs w:val="20"/>
              </w:rPr>
            </w:pPr>
          </w:p>
        </w:tc>
        <w:tc>
          <w:tcPr>
            <w:tcW w:w="2344" w:type="dxa"/>
            <w:shd w:val="clear" w:color="auto" w:fill="auto"/>
            <w:vAlign w:val="center"/>
          </w:tcPr>
          <w:p w14:paraId="049161D1" w14:textId="77777777" w:rsidR="00F33FB9" w:rsidRPr="0031195B" w:rsidRDefault="008A6E65"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Instrument Deletion</w:t>
            </w:r>
          </w:p>
        </w:tc>
        <w:tc>
          <w:tcPr>
            <w:tcW w:w="4889" w:type="dxa"/>
            <w:shd w:val="clear" w:color="auto" w:fill="auto"/>
          </w:tcPr>
          <w:p w14:paraId="58623118" w14:textId="77777777" w:rsidR="00F33FB9" w:rsidRPr="0031195B" w:rsidRDefault="00F33FB9" w:rsidP="00F33FB9">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CShfeFtdcTraderSpi :: OnRtnDelInstrument</w:t>
            </w:r>
          </w:p>
        </w:tc>
        <w:tc>
          <w:tcPr>
            <w:tcW w:w="1363" w:type="dxa"/>
            <w:shd w:val="clear" w:color="auto" w:fill="auto"/>
          </w:tcPr>
          <w:p w14:paraId="4A0238F7" w14:textId="77777777" w:rsidR="00F33FB9" w:rsidRPr="0031195B" w:rsidRDefault="00F33FB9"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 xml:space="preserve">Public </w:t>
            </w:r>
            <w:r w:rsidRPr="0031195B">
              <w:rPr>
                <w:rFonts w:ascii="Times New Roman" w:hAnsi="Times New Roman"/>
                <w:color w:val="000000" w:themeColor="text1"/>
                <w:sz w:val="20"/>
                <w:szCs w:val="20"/>
              </w:rPr>
              <w:lastRenderedPageBreak/>
              <w:t>Stream</w:t>
            </w:r>
          </w:p>
        </w:tc>
      </w:tr>
      <w:tr w:rsidR="00AD7935" w:rsidRPr="0031195B" w14:paraId="63DB3F7D" w14:textId="77777777" w:rsidTr="00703BC3">
        <w:trPr>
          <w:trHeight w:val="1329"/>
          <w:jc w:val="center"/>
        </w:trPr>
        <w:tc>
          <w:tcPr>
            <w:tcW w:w="1640" w:type="dxa"/>
            <w:vMerge/>
            <w:shd w:val="clear" w:color="auto" w:fill="auto"/>
            <w:vAlign w:val="center"/>
          </w:tcPr>
          <w:p w14:paraId="6901A0C5" w14:textId="77777777" w:rsidR="00F33FB9" w:rsidRPr="0031195B" w:rsidRDefault="00F33FB9" w:rsidP="00F33FB9">
            <w:pPr>
              <w:jc w:val="center"/>
              <w:rPr>
                <w:rFonts w:ascii="Times New Roman" w:hAnsi="Times New Roman"/>
                <w:color w:val="000000" w:themeColor="text1"/>
                <w:sz w:val="20"/>
                <w:szCs w:val="20"/>
              </w:rPr>
            </w:pPr>
          </w:p>
        </w:tc>
        <w:tc>
          <w:tcPr>
            <w:tcW w:w="2344" w:type="dxa"/>
            <w:shd w:val="clear" w:color="auto" w:fill="auto"/>
            <w:vAlign w:val="center"/>
          </w:tcPr>
          <w:p w14:paraId="7E819F8C" w14:textId="77777777" w:rsidR="00F33FB9" w:rsidRPr="0031195B" w:rsidRDefault="00736FB2" w:rsidP="00BA25AD">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New Spread Instrument</w:t>
            </w:r>
          </w:p>
        </w:tc>
        <w:tc>
          <w:tcPr>
            <w:tcW w:w="4889" w:type="dxa"/>
            <w:shd w:val="clear" w:color="auto" w:fill="auto"/>
          </w:tcPr>
          <w:p w14:paraId="4DD2B2F9" w14:textId="77777777" w:rsidR="00F33FB9" w:rsidRPr="0031195B" w:rsidRDefault="00F33FB9" w:rsidP="00F33FB9">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CShfeFtdcTraderSpi :: OnRtnInsCombinationLeg</w:t>
            </w:r>
          </w:p>
        </w:tc>
        <w:tc>
          <w:tcPr>
            <w:tcW w:w="1363" w:type="dxa"/>
            <w:shd w:val="clear" w:color="auto" w:fill="auto"/>
          </w:tcPr>
          <w:p w14:paraId="2728D0B4" w14:textId="77777777" w:rsidR="00F33FB9" w:rsidRPr="0031195B" w:rsidRDefault="00F33FB9"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Public Stream</w:t>
            </w:r>
          </w:p>
        </w:tc>
      </w:tr>
      <w:tr w:rsidR="00AD7935" w:rsidRPr="0031195B" w14:paraId="72E85C1F" w14:textId="77777777" w:rsidTr="00703BC3">
        <w:trPr>
          <w:jc w:val="center"/>
        </w:trPr>
        <w:tc>
          <w:tcPr>
            <w:tcW w:w="1640" w:type="dxa"/>
            <w:vMerge/>
            <w:shd w:val="clear" w:color="auto" w:fill="auto"/>
            <w:vAlign w:val="center"/>
          </w:tcPr>
          <w:p w14:paraId="6D1F7DCB" w14:textId="77777777" w:rsidR="00F33FB9" w:rsidRPr="0031195B" w:rsidRDefault="00F33FB9" w:rsidP="00F33FB9">
            <w:pPr>
              <w:jc w:val="center"/>
              <w:rPr>
                <w:rFonts w:ascii="Times New Roman" w:hAnsi="Times New Roman"/>
                <w:color w:val="000000" w:themeColor="text1"/>
                <w:sz w:val="20"/>
                <w:szCs w:val="20"/>
              </w:rPr>
            </w:pPr>
          </w:p>
        </w:tc>
        <w:tc>
          <w:tcPr>
            <w:tcW w:w="2344" w:type="dxa"/>
            <w:shd w:val="clear" w:color="auto" w:fill="auto"/>
            <w:vAlign w:val="center"/>
          </w:tcPr>
          <w:p w14:paraId="6C29B759" w14:textId="77777777" w:rsidR="00F33FB9" w:rsidRPr="0031195B" w:rsidRDefault="00736FB2" w:rsidP="00BA25AD">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Spread Instrument  Deletion</w:t>
            </w:r>
          </w:p>
        </w:tc>
        <w:tc>
          <w:tcPr>
            <w:tcW w:w="4889" w:type="dxa"/>
            <w:shd w:val="clear" w:color="auto" w:fill="auto"/>
          </w:tcPr>
          <w:p w14:paraId="176BD309" w14:textId="77777777" w:rsidR="00F33FB9" w:rsidRPr="0031195B" w:rsidRDefault="00F33FB9" w:rsidP="00F33FB9">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CShfeFtdcTraderSpi :: OnRtnDelCombinationLeg</w:t>
            </w:r>
          </w:p>
        </w:tc>
        <w:tc>
          <w:tcPr>
            <w:tcW w:w="1363" w:type="dxa"/>
            <w:shd w:val="clear" w:color="auto" w:fill="auto"/>
          </w:tcPr>
          <w:p w14:paraId="1E8BC3EF" w14:textId="77777777" w:rsidR="00F33FB9" w:rsidRPr="0031195B" w:rsidRDefault="00F33FB9"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Public Stream</w:t>
            </w:r>
          </w:p>
        </w:tc>
      </w:tr>
      <w:tr w:rsidR="00AD7935" w:rsidRPr="0031195B" w14:paraId="1C8C3777" w14:textId="77777777" w:rsidTr="00703BC3">
        <w:trPr>
          <w:jc w:val="center"/>
        </w:trPr>
        <w:tc>
          <w:tcPr>
            <w:tcW w:w="1640" w:type="dxa"/>
            <w:vMerge/>
            <w:shd w:val="clear" w:color="auto" w:fill="auto"/>
            <w:vAlign w:val="center"/>
          </w:tcPr>
          <w:p w14:paraId="57230939" w14:textId="77777777" w:rsidR="00F33FB9" w:rsidRPr="0031195B" w:rsidRDefault="00F33FB9" w:rsidP="00F33FB9">
            <w:pPr>
              <w:jc w:val="center"/>
              <w:rPr>
                <w:rFonts w:ascii="Times New Roman" w:hAnsi="Times New Roman"/>
                <w:color w:val="000000" w:themeColor="text1"/>
                <w:sz w:val="20"/>
                <w:szCs w:val="20"/>
              </w:rPr>
            </w:pPr>
          </w:p>
        </w:tc>
        <w:tc>
          <w:tcPr>
            <w:tcW w:w="2344" w:type="dxa"/>
            <w:shd w:val="clear" w:color="auto" w:fill="auto"/>
            <w:vAlign w:val="center"/>
          </w:tcPr>
          <w:p w14:paraId="7625A233" w14:textId="77777777" w:rsidR="00F33FB9" w:rsidRPr="0031195B" w:rsidRDefault="00F33FB9"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Alias Definition Notification</w:t>
            </w:r>
          </w:p>
        </w:tc>
        <w:tc>
          <w:tcPr>
            <w:tcW w:w="4889" w:type="dxa"/>
            <w:shd w:val="clear" w:color="auto" w:fill="auto"/>
          </w:tcPr>
          <w:p w14:paraId="1CCC7E35" w14:textId="77777777" w:rsidR="00F33FB9" w:rsidRPr="0031195B" w:rsidRDefault="00F33FB9" w:rsidP="00F33FB9">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CShfeFtdcTraderSpi :: OnRtnAliasDefine</w:t>
            </w:r>
          </w:p>
        </w:tc>
        <w:tc>
          <w:tcPr>
            <w:tcW w:w="1363" w:type="dxa"/>
            <w:shd w:val="clear" w:color="auto" w:fill="auto"/>
          </w:tcPr>
          <w:p w14:paraId="6C127E82" w14:textId="77777777" w:rsidR="00F33FB9" w:rsidRPr="0031195B" w:rsidRDefault="00F33FB9"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Public Stream</w:t>
            </w:r>
          </w:p>
        </w:tc>
      </w:tr>
      <w:tr w:rsidR="00AD7935" w:rsidRPr="0031195B" w14:paraId="22291BE5" w14:textId="77777777" w:rsidTr="00703BC3">
        <w:trPr>
          <w:jc w:val="center"/>
        </w:trPr>
        <w:tc>
          <w:tcPr>
            <w:tcW w:w="1640" w:type="dxa"/>
            <w:vMerge/>
            <w:shd w:val="clear" w:color="auto" w:fill="auto"/>
            <w:vAlign w:val="center"/>
          </w:tcPr>
          <w:p w14:paraId="4A389BFC" w14:textId="77777777" w:rsidR="00F33FB9" w:rsidRPr="0031195B" w:rsidRDefault="00F33FB9" w:rsidP="00F33FB9">
            <w:pPr>
              <w:jc w:val="center"/>
              <w:rPr>
                <w:rFonts w:ascii="Times New Roman" w:hAnsi="Times New Roman"/>
                <w:color w:val="000000" w:themeColor="text1"/>
                <w:sz w:val="20"/>
                <w:szCs w:val="20"/>
              </w:rPr>
            </w:pPr>
          </w:p>
        </w:tc>
        <w:tc>
          <w:tcPr>
            <w:tcW w:w="2344" w:type="dxa"/>
            <w:shd w:val="clear" w:color="auto" w:fill="auto"/>
            <w:vAlign w:val="center"/>
          </w:tcPr>
          <w:p w14:paraId="78C4DE85" w14:textId="77777777" w:rsidR="00F33FB9" w:rsidRPr="0031195B" w:rsidRDefault="00BD32ED"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 xml:space="preserve">Advisory </w:t>
            </w:r>
            <w:r w:rsidR="00F33FB9" w:rsidRPr="0031195B">
              <w:rPr>
                <w:rFonts w:ascii="Times New Roman" w:hAnsi="Times New Roman"/>
                <w:color w:val="000000" w:themeColor="text1"/>
                <w:sz w:val="20"/>
                <w:szCs w:val="20"/>
              </w:rPr>
              <w:t>Noti</w:t>
            </w:r>
            <w:r w:rsidR="00736FB2" w:rsidRPr="0031195B">
              <w:rPr>
                <w:rFonts w:ascii="Times New Roman" w:hAnsi="Times New Roman"/>
                <w:color w:val="000000" w:themeColor="text1"/>
                <w:sz w:val="20"/>
                <w:szCs w:val="20"/>
              </w:rPr>
              <w:t>ce</w:t>
            </w:r>
          </w:p>
        </w:tc>
        <w:tc>
          <w:tcPr>
            <w:tcW w:w="4889" w:type="dxa"/>
            <w:shd w:val="clear" w:color="auto" w:fill="auto"/>
          </w:tcPr>
          <w:p w14:paraId="33999B90" w14:textId="77777777" w:rsidR="00F33FB9" w:rsidRPr="0031195B" w:rsidRDefault="00F33FB9" w:rsidP="00F33FB9">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CShfeFtdcTraderSpi :: OnRtnBulletin</w:t>
            </w:r>
          </w:p>
        </w:tc>
        <w:tc>
          <w:tcPr>
            <w:tcW w:w="1363" w:type="dxa"/>
            <w:shd w:val="clear" w:color="auto" w:fill="auto"/>
          </w:tcPr>
          <w:p w14:paraId="26F1B7E9" w14:textId="77777777" w:rsidR="00F33FB9" w:rsidRPr="0031195B" w:rsidRDefault="00F33FB9"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Public Stream</w:t>
            </w:r>
          </w:p>
        </w:tc>
      </w:tr>
      <w:tr w:rsidR="00AD7935" w:rsidRPr="0031195B" w14:paraId="715A71FC" w14:textId="77777777" w:rsidTr="00703BC3">
        <w:trPr>
          <w:jc w:val="center"/>
        </w:trPr>
        <w:tc>
          <w:tcPr>
            <w:tcW w:w="1640" w:type="dxa"/>
            <w:vMerge w:val="restart"/>
            <w:shd w:val="clear" w:color="auto" w:fill="auto"/>
            <w:vAlign w:val="center"/>
          </w:tcPr>
          <w:p w14:paraId="1E1FE727" w14:textId="77777777" w:rsidR="00736FB2" w:rsidRPr="0031195B" w:rsidRDefault="00736FB2" w:rsidP="00C438B8">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Query</w:t>
            </w:r>
          </w:p>
        </w:tc>
        <w:tc>
          <w:tcPr>
            <w:tcW w:w="2344" w:type="dxa"/>
            <w:shd w:val="clear" w:color="auto" w:fill="auto"/>
            <w:vAlign w:val="center"/>
          </w:tcPr>
          <w:p w14:paraId="48F3772B" w14:textId="77777777" w:rsidR="00736FB2" w:rsidRPr="0031195B" w:rsidRDefault="00736FB2"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 xml:space="preserve">Member Cash </w:t>
            </w:r>
            <w:r w:rsidR="00EC5DF3" w:rsidRPr="0031195B">
              <w:rPr>
                <w:rFonts w:ascii="Times New Roman" w:hAnsi="Times New Roman"/>
                <w:color w:val="000000" w:themeColor="text1"/>
                <w:sz w:val="20"/>
                <w:szCs w:val="20"/>
              </w:rPr>
              <w:t>F</w:t>
            </w:r>
            <w:r w:rsidRPr="0031195B">
              <w:rPr>
                <w:rFonts w:ascii="Times New Roman" w:hAnsi="Times New Roman"/>
                <w:color w:val="000000" w:themeColor="text1"/>
                <w:sz w:val="20"/>
                <w:szCs w:val="20"/>
              </w:rPr>
              <w:t>und Query</w:t>
            </w:r>
          </w:p>
        </w:tc>
        <w:tc>
          <w:tcPr>
            <w:tcW w:w="4889" w:type="dxa"/>
            <w:shd w:val="clear" w:color="auto" w:fill="auto"/>
          </w:tcPr>
          <w:p w14:paraId="3F2F88B5" w14:textId="77777777" w:rsidR="00736FB2" w:rsidRPr="0031195B" w:rsidRDefault="00736FB2" w:rsidP="00F33FB9">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CShfeFtdcTraderApi :: ReqQryPartAccount</w:t>
            </w:r>
          </w:p>
          <w:p w14:paraId="1D9C6AA9" w14:textId="77777777" w:rsidR="00736FB2" w:rsidRPr="0031195B" w:rsidRDefault="00736FB2" w:rsidP="00F33FB9">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CShfeFtdcTraderSpi :: OnRspQryPartAccount</w:t>
            </w:r>
          </w:p>
        </w:tc>
        <w:tc>
          <w:tcPr>
            <w:tcW w:w="1363" w:type="dxa"/>
            <w:shd w:val="clear" w:color="auto" w:fill="auto"/>
          </w:tcPr>
          <w:p w14:paraId="14B4A63F" w14:textId="77777777" w:rsidR="00736FB2" w:rsidRPr="0031195B" w:rsidRDefault="00736FB2"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Query Stream</w:t>
            </w:r>
          </w:p>
        </w:tc>
      </w:tr>
      <w:tr w:rsidR="00AD7935" w:rsidRPr="0031195B" w14:paraId="601DD9EC" w14:textId="77777777" w:rsidTr="00703BC3">
        <w:trPr>
          <w:jc w:val="center"/>
        </w:trPr>
        <w:tc>
          <w:tcPr>
            <w:tcW w:w="1640" w:type="dxa"/>
            <w:vMerge/>
            <w:shd w:val="clear" w:color="auto" w:fill="auto"/>
            <w:vAlign w:val="center"/>
          </w:tcPr>
          <w:p w14:paraId="35D3CC1B" w14:textId="77777777" w:rsidR="00736FB2" w:rsidRPr="0031195B" w:rsidRDefault="00736FB2" w:rsidP="00F33FB9">
            <w:pPr>
              <w:jc w:val="center"/>
              <w:rPr>
                <w:rFonts w:ascii="Times New Roman" w:hAnsi="Times New Roman"/>
                <w:color w:val="000000" w:themeColor="text1"/>
                <w:sz w:val="20"/>
                <w:szCs w:val="20"/>
              </w:rPr>
            </w:pPr>
          </w:p>
        </w:tc>
        <w:tc>
          <w:tcPr>
            <w:tcW w:w="2344" w:type="dxa"/>
            <w:shd w:val="clear" w:color="auto" w:fill="auto"/>
            <w:vAlign w:val="center"/>
          </w:tcPr>
          <w:p w14:paraId="1949EF85" w14:textId="77777777" w:rsidR="00736FB2" w:rsidRPr="0031195B" w:rsidRDefault="00736FB2"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Order Query</w:t>
            </w:r>
          </w:p>
        </w:tc>
        <w:tc>
          <w:tcPr>
            <w:tcW w:w="4889" w:type="dxa"/>
            <w:shd w:val="clear" w:color="auto" w:fill="auto"/>
          </w:tcPr>
          <w:p w14:paraId="44766E46" w14:textId="77777777" w:rsidR="00736FB2" w:rsidRPr="0031195B" w:rsidRDefault="00736FB2" w:rsidP="00F33FB9">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CShfeFtdcTraderApi :: ReqQryOrder</w:t>
            </w:r>
          </w:p>
          <w:p w14:paraId="0E714CAC" w14:textId="77777777" w:rsidR="00736FB2" w:rsidRPr="0031195B" w:rsidRDefault="00736FB2" w:rsidP="00F33FB9">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CShfeFtdcTraderSpi :: OnRspQryOrder</w:t>
            </w:r>
          </w:p>
        </w:tc>
        <w:tc>
          <w:tcPr>
            <w:tcW w:w="1363" w:type="dxa"/>
            <w:shd w:val="clear" w:color="auto" w:fill="auto"/>
          </w:tcPr>
          <w:p w14:paraId="2B9722C6" w14:textId="77777777" w:rsidR="00736FB2" w:rsidRPr="0031195B" w:rsidRDefault="00736FB2"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Query Stream</w:t>
            </w:r>
          </w:p>
        </w:tc>
      </w:tr>
      <w:tr w:rsidR="00AD7935" w:rsidRPr="0031195B" w14:paraId="14E0B6B8" w14:textId="77777777" w:rsidTr="00703BC3">
        <w:trPr>
          <w:jc w:val="center"/>
        </w:trPr>
        <w:tc>
          <w:tcPr>
            <w:tcW w:w="1640" w:type="dxa"/>
            <w:vMerge/>
            <w:shd w:val="clear" w:color="auto" w:fill="auto"/>
            <w:vAlign w:val="center"/>
          </w:tcPr>
          <w:p w14:paraId="743E2453" w14:textId="77777777" w:rsidR="00736FB2" w:rsidRPr="0031195B" w:rsidRDefault="00736FB2" w:rsidP="00F33FB9">
            <w:pPr>
              <w:jc w:val="center"/>
              <w:rPr>
                <w:rFonts w:ascii="Times New Roman" w:hAnsi="Times New Roman"/>
                <w:color w:val="000000" w:themeColor="text1"/>
                <w:sz w:val="20"/>
                <w:szCs w:val="20"/>
              </w:rPr>
            </w:pPr>
          </w:p>
        </w:tc>
        <w:tc>
          <w:tcPr>
            <w:tcW w:w="2344" w:type="dxa"/>
            <w:shd w:val="clear" w:color="auto" w:fill="auto"/>
            <w:vAlign w:val="center"/>
          </w:tcPr>
          <w:p w14:paraId="0F046C15" w14:textId="77777777" w:rsidR="00736FB2" w:rsidRPr="0031195B" w:rsidRDefault="00736FB2"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Spread Order Query</w:t>
            </w:r>
          </w:p>
        </w:tc>
        <w:tc>
          <w:tcPr>
            <w:tcW w:w="4889" w:type="dxa"/>
            <w:shd w:val="clear" w:color="auto" w:fill="auto"/>
          </w:tcPr>
          <w:p w14:paraId="37B312B5" w14:textId="77777777" w:rsidR="00736FB2" w:rsidRPr="0031195B" w:rsidRDefault="00736FB2" w:rsidP="00F33FB9">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CShfeFtdcTraderApi :: ReqQryCombOrder</w:t>
            </w:r>
          </w:p>
          <w:p w14:paraId="6BE1829E" w14:textId="77777777" w:rsidR="00736FB2" w:rsidRPr="0031195B" w:rsidRDefault="00736FB2" w:rsidP="00F33FB9">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CShfeFtdcTraderSpi :: OnRspQryCombOrder</w:t>
            </w:r>
          </w:p>
        </w:tc>
        <w:tc>
          <w:tcPr>
            <w:tcW w:w="1363" w:type="dxa"/>
            <w:shd w:val="clear" w:color="auto" w:fill="auto"/>
          </w:tcPr>
          <w:p w14:paraId="455CD192" w14:textId="77777777" w:rsidR="00736FB2" w:rsidRPr="0031195B" w:rsidRDefault="00736FB2"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Query Stream</w:t>
            </w:r>
          </w:p>
        </w:tc>
      </w:tr>
      <w:tr w:rsidR="00AD7935" w:rsidRPr="0031195B" w14:paraId="741BDBCC" w14:textId="77777777" w:rsidTr="00703BC3">
        <w:trPr>
          <w:jc w:val="center"/>
        </w:trPr>
        <w:tc>
          <w:tcPr>
            <w:tcW w:w="1640" w:type="dxa"/>
            <w:vMerge/>
            <w:shd w:val="clear" w:color="auto" w:fill="auto"/>
            <w:vAlign w:val="center"/>
          </w:tcPr>
          <w:p w14:paraId="0BCE5ACF" w14:textId="77777777" w:rsidR="00736FB2" w:rsidRPr="0031195B" w:rsidRDefault="00736FB2" w:rsidP="00F33FB9">
            <w:pPr>
              <w:jc w:val="center"/>
              <w:rPr>
                <w:rFonts w:ascii="Times New Roman" w:hAnsi="Times New Roman"/>
                <w:color w:val="000000" w:themeColor="text1"/>
                <w:sz w:val="20"/>
                <w:szCs w:val="20"/>
              </w:rPr>
            </w:pPr>
          </w:p>
        </w:tc>
        <w:tc>
          <w:tcPr>
            <w:tcW w:w="2344" w:type="dxa"/>
            <w:shd w:val="clear" w:color="auto" w:fill="auto"/>
            <w:vAlign w:val="center"/>
          </w:tcPr>
          <w:p w14:paraId="067E5FE4" w14:textId="77777777" w:rsidR="00736FB2" w:rsidRPr="0031195B" w:rsidRDefault="00736FB2"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RFQ Query</w:t>
            </w:r>
          </w:p>
        </w:tc>
        <w:tc>
          <w:tcPr>
            <w:tcW w:w="4889" w:type="dxa"/>
            <w:shd w:val="clear" w:color="auto" w:fill="auto"/>
          </w:tcPr>
          <w:p w14:paraId="39315325" w14:textId="77777777" w:rsidR="00736FB2" w:rsidRPr="0031195B" w:rsidRDefault="00736FB2" w:rsidP="00F33FB9">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CShfeFtdcTraderApi :: ReqQryQuote</w:t>
            </w:r>
          </w:p>
          <w:p w14:paraId="344F7774" w14:textId="77777777" w:rsidR="00736FB2" w:rsidRPr="0031195B" w:rsidRDefault="00736FB2" w:rsidP="00F33FB9">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CShfeFtdcTraderSpi :: OnRspQryQuote</w:t>
            </w:r>
          </w:p>
        </w:tc>
        <w:tc>
          <w:tcPr>
            <w:tcW w:w="1363" w:type="dxa"/>
            <w:shd w:val="clear" w:color="auto" w:fill="auto"/>
          </w:tcPr>
          <w:p w14:paraId="67A65BC7" w14:textId="77777777" w:rsidR="00736FB2" w:rsidRPr="0031195B" w:rsidRDefault="00736FB2"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Query Stream</w:t>
            </w:r>
          </w:p>
        </w:tc>
      </w:tr>
      <w:tr w:rsidR="00AD7935" w:rsidRPr="0031195B" w14:paraId="0B2330DA" w14:textId="77777777" w:rsidTr="00703BC3">
        <w:trPr>
          <w:jc w:val="center"/>
        </w:trPr>
        <w:tc>
          <w:tcPr>
            <w:tcW w:w="1640" w:type="dxa"/>
            <w:vMerge/>
            <w:shd w:val="clear" w:color="auto" w:fill="auto"/>
            <w:vAlign w:val="center"/>
          </w:tcPr>
          <w:p w14:paraId="6BCC20A3" w14:textId="77777777" w:rsidR="00736FB2" w:rsidRPr="0031195B" w:rsidRDefault="00736FB2" w:rsidP="00F33FB9">
            <w:pPr>
              <w:jc w:val="center"/>
              <w:rPr>
                <w:rFonts w:ascii="Times New Roman" w:hAnsi="Times New Roman"/>
                <w:color w:val="000000" w:themeColor="text1"/>
                <w:sz w:val="20"/>
                <w:szCs w:val="20"/>
              </w:rPr>
            </w:pPr>
          </w:p>
        </w:tc>
        <w:tc>
          <w:tcPr>
            <w:tcW w:w="2344" w:type="dxa"/>
            <w:shd w:val="clear" w:color="auto" w:fill="auto"/>
            <w:vAlign w:val="center"/>
          </w:tcPr>
          <w:p w14:paraId="110CED0D" w14:textId="77777777" w:rsidR="00736FB2" w:rsidRPr="0031195B" w:rsidRDefault="00736FB2" w:rsidP="00736FB2">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 xml:space="preserve">Trade Query </w:t>
            </w:r>
          </w:p>
        </w:tc>
        <w:tc>
          <w:tcPr>
            <w:tcW w:w="4889" w:type="dxa"/>
            <w:shd w:val="clear" w:color="auto" w:fill="auto"/>
          </w:tcPr>
          <w:p w14:paraId="37EECB7D" w14:textId="77777777" w:rsidR="00736FB2" w:rsidRPr="0031195B" w:rsidRDefault="00736FB2" w:rsidP="00F33FB9">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CShfeFtdcTraderApi :: ReqQryTrade</w:t>
            </w:r>
          </w:p>
          <w:p w14:paraId="5F0143FD" w14:textId="77777777" w:rsidR="00736FB2" w:rsidRPr="0031195B" w:rsidRDefault="00736FB2" w:rsidP="00F33FB9">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CShfeFtdcTraderSpi :: OnRspQryTrade</w:t>
            </w:r>
          </w:p>
        </w:tc>
        <w:tc>
          <w:tcPr>
            <w:tcW w:w="1363" w:type="dxa"/>
            <w:shd w:val="clear" w:color="auto" w:fill="auto"/>
          </w:tcPr>
          <w:p w14:paraId="4E9A28FC" w14:textId="77777777" w:rsidR="00736FB2" w:rsidRPr="0031195B" w:rsidRDefault="00736FB2"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Query Stream</w:t>
            </w:r>
          </w:p>
        </w:tc>
      </w:tr>
      <w:tr w:rsidR="00AD7935" w:rsidRPr="0031195B" w14:paraId="3077F69F" w14:textId="77777777" w:rsidTr="00703BC3">
        <w:trPr>
          <w:jc w:val="center"/>
        </w:trPr>
        <w:tc>
          <w:tcPr>
            <w:tcW w:w="1640" w:type="dxa"/>
            <w:vMerge/>
            <w:shd w:val="clear" w:color="auto" w:fill="auto"/>
            <w:vAlign w:val="center"/>
          </w:tcPr>
          <w:p w14:paraId="6015E4D9" w14:textId="77777777" w:rsidR="00736FB2" w:rsidRPr="0031195B" w:rsidRDefault="00736FB2" w:rsidP="00F33FB9">
            <w:pPr>
              <w:jc w:val="center"/>
              <w:rPr>
                <w:rFonts w:ascii="Times New Roman" w:hAnsi="Times New Roman"/>
                <w:color w:val="000000" w:themeColor="text1"/>
                <w:sz w:val="20"/>
                <w:szCs w:val="20"/>
              </w:rPr>
            </w:pPr>
          </w:p>
        </w:tc>
        <w:tc>
          <w:tcPr>
            <w:tcW w:w="2344" w:type="dxa"/>
            <w:shd w:val="clear" w:color="auto" w:fill="auto"/>
            <w:vAlign w:val="center"/>
          </w:tcPr>
          <w:p w14:paraId="42F947E0" w14:textId="77777777" w:rsidR="00736FB2" w:rsidRPr="0031195B" w:rsidRDefault="00736FB2"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Client Query</w:t>
            </w:r>
          </w:p>
        </w:tc>
        <w:tc>
          <w:tcPr>
            <w:tcW w:w="4889" w:type="dxa"/>
            <w:shd w:val="clear" w:color="auto" w:fill="auto"/>
          </w:tcPr>
          <w:p w14:paraId="70473D8E" w14:textId="77777777" w:rsidR="00736FB2" w:rsidRPr="0031195B" w:rsidRDefault="00736FB2" w:rsidP="00F33FB9">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CShfeFtdcTraderApi :: ReqQryClient</w:t>
            </w:r>
          </w:p>
          <w:p w14:paraId="781160FA" w14:textId="77777777" w:rsidR="00736FB2" w:rsidRPr="0031195B" w:rsidRDefault="00736FB2" w:rsidP="00F33FB9">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CShfeFtdcTraderSpi :: OnRspQryClient</w:t>
            </w:r>
          </w:p>
        </w:tc>
        <w:tc>
          <w:tcPr>
            <w:tcW w:w="1363" w:type="dxa"/>
            <w:shd w:val="clear" w:color="auto" w:fill="auto"/>
          </w:tcPr>
          <w:p w14:paraId="4DC24258" w14:textId="77777777" w:rsidR="00736FB2" w:rsidRPr="0031195B" w:rsidRDefault="00736FB2"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Query Stream</w:t>
            </w:r>
          </w:p>
        </w:tc>
      </w:tr>
      <w:tr w:rsidR="00AD7935" w:rsidRPr="0031195B" w14:paraId="3AEA7C47" w14:textId="77777777" w:rsidTr="00703BC3">
        <w:trPr>
          <w:jc w:val="center"/>
        </w:trPr>
        <w:tc>
          <w:tcPr>
            <w:tcW w:w="1640" w:type="dxa"/>
            <w:vMerge/>
            <w:shd w:val="clear" w:color="auto" w:fill="auto"/>
            <w:vAlign w:val="center"/>
          </w:tcPr>
          <w:p w14:paraId="053D04A3" w14:textId="77777777" w:rsidR="00736FB2" w:rsidRPr="0031195B" w:rsidRDefault="00736FB2" w:rsidP="00F33FB9">
            <w:pPr>
              <w:jc w:val="center"/>
              <w:rPr>
                <w:rFonts w:ascii="Times New Roman" w:hAnsi="Times New Roman"/>
                <w:color w:val="000000" w:themeColor="text1"/>
                <w:sz w:val="20"/>
                <w:szCs w:val="20"/>
              </w:rPr>
            </w:pPr>
          </w:p>
        </w:tc>
        <w:tc>
          <w:tcPr>
            <w:tcW w:w="2344" w:type="dxa"/>
            <w:shd w:val="clear" w:color="auto" w:fill="auto"/>
            <w:vAlign w:val="center"/>
          </w:tcPr>
          <w:p w14:paraId="10E790A6" w14:textId="77777777" w:rsidR="00736FB2" w:rsidRPr="0031195B" w:rsidRDefault="00736FB2" w:rsidP="008A6E65">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Member’s Position Query</w:t>
            </w:r>
          </w:p>
        </w:tc>
        <w:tc>
          <w:tcPr>
            <w:tcW w:w="4889" w:type="dxa"/>
            <w:shd w:val="clear" w:color="auto" w:fill="auto"/>
          </w:tcPr>
          <w:p w14:paraId="1EA4E2F5" w14:textId="77777777" w:rsidR="00736FB2" w:rsidRPr="0031195B" w:rsidRDefault="00736FB2" w:rsidP="00F33FB9">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CShfeFtdcTraderApi :: ReqQryPartPosition</w:t>
            </w:r>
          </w:p>
          <w:p w14:paraId="36A3A2C0" w14:textId="77777777" w:rsidR="00736FB2" w:rsidRPr="0031195B" w:rsidRDefault="00736FB2" w:rsidP="00F33FB9">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CShfeFtdcTraderSpi :: OnRspQryPartPosition</w:t>
            </w:r>
          </w:p>
        </w:tc>
        <w:tc>
          <w:tcPr>
            <w:tcW w:w="1363" w:type="dxa"/>
            <w:shd w:val="clear" w:color="auto" w:fill="auto"/>
          </w:tcPr>
          <w:p w14:paraId="3EA7801C" w14:textId="77777777" w:rsidR="00736FB2" w:rsidRPr="0031195B" w:rsidRDefault="00736FB2"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Query Stream</w:t>
            </w:r>
          </w:p>
        </w:tc>
      </w:tr>
      <w:tr w:rsidR="00AD7935" w:rsidRPr="0031195B" w14:paraId="2906841B" w14:textId="77777777" w:rsidTr="00703BC3">
        <w:trPr>
          <w:jc w:val="center"/>
        </w:trPr>
        <w:tc>
          <w:tcPr>
            <w:tcW w:w="1640" w:type="dxa"/>
            <w:vMerge/>
            <w:shd w:val="clear" w:color="auto" w:fill="auto"/>
            <w:vAlign w:val="center"/>
          </w:tcPr>
          <w:p w14:paraId="50AE7BEB" w14:textId="77777777" w:rsidR="00736FB2" w:rsidRPr="0031195B" w:rsidRDefault="00736FB2" w:rsidP="00F33FB9">
            <w:pPr>
              <w:jc w:val="center"/>
              <w:rPr>
                <w:rFonts w:ascii="Times New Roman" w:hAnsi="Times New Roman"/>
                <w:color w:val="000000" w:themeColor="text1"/>
                <w:sz w:val="20"/>
                <w:szCs w:val="20"/>
              </w:rPr>
            </w:pPr>
          </w:p>
        </w:tc>
        <w:tc>
          <w:tcPr>
            <w:tcW w:w="2344" w:type="dxa"/>
            <w:shd w:val="clear" w:color="auto" w:fill="auto"/>
            <w:vAlign w:val="center"/>
          </w:tcPr>
          <w:p w14:paraId="50D4D530" w14:textId="77777777" w:rsidR="00736FB2" w:rsidRPr="0031195B" w:rsidRDefault="00736FB2" w:rsidP="008A6E65">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 xml:space="preserve">Client’s Position Query </w:t>
            </w:r>
          </w:p>
        </w:tc>
        <w:tc>
          <w:tcPr>
            <w:tcW w:w="4889" w:type="dxa"/>
            <w:shd w:val="clear" w:color="auto" w:fill="auto"/>
          </w:tcPr>
          <w:p w14:paraId="10038515" w14:textId="77777777" w:rsidR="00736FB2" w:rsidRPr="0031195B" w:rsidRDefault="00736FB2" w:rsidP="00F33FB9">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CShfeFtdcTraderApi :: ReqQryClientPosition</w:t>
            </w:r>
          </w:p>
          <w:p w14:paraId="721526A8" w14:textId="77777777" w:rsidR="00736FB2" w:rsidRPr="0031195B" w:rsidRDefault="00736FB2" w:rsidP="00F33FB9">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CShfeFtdcTraderSpi :: OnRspQryClientPosition</w:t>
            </w:r>
          </w:p>
        </w:tc>
        <w:tc>
          <w:tcPr>
            <w:tcW w:w="1363" w:type="dxa"/>
            <w:shd w:val="clear" w:color="auto" w:fill="auto"/>
          </w:tcPr>
          <w:p w14:paraId="3078E56E" w14:textId="77777777" w:rsidR="00736FB2" w:rsidRPr="0031195B" w:rsidRDefault="00736FB2"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Query Stream</w:t>
            </w:r>
          </w:p>
        </w:tc>
      </w:tr>
      <w:tr w:rsidR="00AD7935" w:rsidRPr="0031195B" w14:paraId="022856AC" w14:textId="77777777" w:rsidTr="00703BC3">
        <w:trPr>
          <w:jc w:val="center"/>
        </w:trPr>
        <w:tc>
          <w:tcPr>
            <w:tcW w:w="1640" w:type="dxa"/>
            <w:vMerge/>
            <w:shd w:val="clear" w:color="auto" w:fill="auto"/>
            <w:vAlign w:val="center"/>
          </w:tcPr>
          <w:p w14:paraId="7A06BCCC" w14:textId="77777777" w:rsidR="00736FB2" w:rsidRPr="0031195B" w:rsidRDefault="00736FB2" w:rsidP="00F33FB9">
            <w:pPr>
              <w:jc w:val="center"/>
              <w:rPr>
                <w:rFonts w:ascii="Times New Roman" w:hAnsi="Times New Roman"/>
                <w:color w:val="000000" w:themeColor="text1"/>
                <w:sz w:val="20"/>
                <w:szCs w:val="20"/>
              </w:rPr>
            </w:pPr>
          </w:p>
        </w:tc>
        <w:tc>
          <w:tcPr>
            <w:tcW w:w="2344" w:type="dxa"/>
            <w:shd w:val="clear" w:color="auto" w:fill="auto"/>
            <w:vAlign w:val="center"/>
          </w:tcPr>
          <w:p w14:paraId="6F85D8C4" w14:textId="77777777" w:rsidR="00736FB2" w:rsidRPr="0031195B" w:rsidRDefault="00736FB2" w:rsidP="00736FB2">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 xml:space="preserve">Instrument Query </w:t>
            </w:r>
          </w:p>
        </w:tc>
        <w:tc>
          <w:tcPr>
            <w:tcW w:w="4889" w:type="dxa"/>
            <w:shd w:val="clear" w:color="auto" w:fill="auto"/>
          </w:tcPr>
          <w:p w14:paraId="7CD9BE60" w14:textId="77777777" w:rsidR="00736FB2" w:rsidRPr="0031195B" w:rsidRDefault="00736FB2" w:rsidP="00F33FB9">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CShfeFtdcTraderApi :: ReqQryInstrument</w:t>
            </w:r>
          </w:p>
          <w:p w14:paraId="48696DB9" w14:textId="77777777" w:rsidR="00736FB2" w:rsidRPr="0031195B" w:rsidRDefault="00736FB2" w:rsidP="00F33FB9">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CShfeFtdcTraderSpi :: OnRspQryInstrument</w:t>
            </w:r>
          </w:p>
        </w:tc>
        <w:tc>
          <w:tcPr>
            <w:tcW w:w="1363" w:type="dxa"/>
            <w:shd w:val="clear" w:color="auto" w:fill="auto"/>
          </w:tcPr>
          <w:p w14:paraId="0FA32DFF" w14:textId="77777777" w:rsidR="00736FB2" w:rsidRPr="0031195B" w:rsidRDefault="00736FB2"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Query Stream</w:t>
            </w:r>
          </w:p>
        </w:tc>
      </w:tr>
      <w:tr w:rsidR="00AD7935" w:rsidRPr="0031195B" w14:paraId="03063CA5" w14:textId="77777777" w:rsidTr="00703BC3">
        <w:trPr>
          <w:jc w:val="center"/>
        </w:trPr>
        <w:tc>
          <w:tcPr>
            <w:tcW w:w="1640" w:type="dxa"/>
            <w:vMerge/>
            <w:shd w:val="clear" w:color="auto" w:fill="auto"/>
            <w:vAlign w:val="center"/>
          </w:tcPr>
          <w:p w14:paraId="6091BF74" w14:textId="77777777" w:rsidR="00736FB2" w:rsidRPr="0031195B" w:rsidRDefault="00736FB2" w:rsidP="00F33FB9">
            <w:pPr>
              <w:jc w:val="center"/>
              <w:rPr>
                <w:rFonts w:ascii="Times New Roman" w:hAnsi="Times New Roman"/>
                <w:color w:val="000000" w:themeColor="text1"/>
                <w:sz w:val="20"/>
                <w:szCs w:val="20"/>
              </w:rPr>
            </w:pPr>
          </w:p>
        </w:tc>
        <w:tc>
          <w:tcPr>
            <w:tcW w:w="2344" w:type="dxa"/>
            <w:shd w:val="clear" w:color="auto" w:fill="auto"/>
            <w:vAlign w:val="center"/>
          </w:tcPr>
          <w:p w14:paraId="526A9D1C" w14:textId="77777777" w:rsidR="00736FB2" w:rsidRPr="0031195B" w:rsidRDefault="00736FB2" w:rsidP="00736FB2">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 xml:space="preserve">Instrument </w:t>
            </w:r>
            <w:r w:rsidR="00454B36" w:rsidRPr="0031195B">
              <w:rPr>
                <w:rFonts w:ascii="Times New Roman" w:hAnsi="Times New Roman"/>
                <w:color w:val="000000" w:themeColor="text1"/>
                <w:sz w:val="20"/>
                <w:szCs w:val="20"/>
              </w:rPr>
              <w:t>Status</w:t>
            </w:r>
            <w:r w:rsidRPr="0031195B">
              <w:rPr>
                <w:rFonts w:ascii="Times New Roman" w:hAnsi="Times New Roman"/>
                <w:color w:val="000000" w:themeColor="text1"/>
                <w:sz w:val="20"/>
                <w:szCs w:val="20"/>
              </w:rPr>
              <w:t xml:space="preserve"> Query</w:t>
            </w:r>
          </w:p>
        </w:tc>
        <w:tc>
          <w:tcPr>
            <w:tcW w:w="4889" w:type="dxa"/>
            <w:shd w:val="clear" w:color="auto" w:fill="auto"/>
          </w:tcPr>
          <w:p w14:paraId="5F1A0F17" w14:textId="77777777" w:rsidR="00736FB2" w:rsidRPr="0031195B" w:rsidRDefault="00736FB2" w:rsidP="00F33FB9">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CShfeFtdcTraderApi :: ReqQryInstrumentStatus</w:t>
            </w:r>
          </w:p>
          <w:p w14:paraId="05C1CFFB" w14:textId="77777777" w:rsidR="00736FB2" w:rsidRPr="0031195B" w:rsidRDefault="00736FB2" w:rsidP="00F33FB9">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CShfeFtdcTraderSpi ::OnRspQryInstrumentStatus</w:t>
            </w:r>
          </w:p>
        </w:tc>
        <w:tc>
          <w:tcPr>
            <w:tcW w:w="1363" w:type="dxa"/>
            <w:shd w:val="clear" w:color="auto" w:fill="auto"/>
          </w:tcPr>
          <w:p w14:paraId="775495DD" w14:textId="77777777" w:rsidR="00736FB2" w:rsidRPr="0031195B" w:rsidRDefault="00736FB2"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Query Stream</w:t>
            </w:r>
          </w:p>
        </w:tc>
      </w:tr>
      <w:tr w:rsidR="00AD7935" w:rsidRPr="0031195B" w14:paraId="1ACBB6BE" w14:textId="77777777" w:rsidTr="00703BC3">
        <w:trPr>
          <w:jc w:val="center"/>
        </w:trPr>
        <w:tc>
          <w:tcPr>
            <w:tcW w:w="1640" w:type="dxa"/>
            <w:vMerge/>
            <w:shd w:val="clear" w:color="auto" w:fill="auto"/>
            <w:vAlign w:val="center"/>
          </w:tcPr>
          <w:p w14:paraId="21513513" w14:textId="77777777" w:rsidR="00736FB2" w:rsidRPr="0031195B" w:rsidRDefault="00736FB2" w:rsidP="00F33FB9">
            <w:pPr>
              <w:jc w:val="center"/>
              <w:rPr>
                <w:rFonts w:ascii="Times New Roman" w:hAnsi="Times New Roman"/>
                <w:color w:val="000000" w:themeColor="text1"/>
                <w:sz w:val="20"/>
                <w:szCs w:val="20"/>
              </w:rPr>
            </w:pPr>
          </w:p>
        </w:tc>
        <w:tc>
          <w:tcPr>
            <w:tcW w:w="2344" w:type="dxa"/>
            <w:shd w:val="clear" w:color="auto" w:fill="auto"/>
            <w:vAlign w:val="center"/>
          </w:tcPr>
          <w:p w14:paraId="436DD70C" w14:textId="77777777" w:rsidR="00736FB2" w:rsidRPr="0031195B" w:rsidRDefault="00736FB2" w:rsidP="00736FB2">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Hedge Quota Query</w:t>
            </w:r>
          </w:p>
        </w:tc>
        <w:tc>
          <w:tcPr>
            <w:tcW w:w="4889" w:type="dxa"/>
            <w:shd w:val="clear" w:color="auto" w:fill="auto"/>
          </w:tcPr>
          <w:p w14:paraId="67DFBA3A" w14:textId="77777777" w:rsidR="00736FB2" w:rsidRPr="0031195B" w:rsidRDefault="00736FB2" w:rsidP="00F33FB9">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CShfeFtdcTraderApi :: ReqQryHedgeVolume</w:t>
            </w:r>
          </w:p>
          <w:p w14:paraId="0CF83F3B" w14:textId="77777777" w:rsidR="00736FB2" w:rsidRPr="0031195B" w:rsidRDefault="00736FB2" w:rsidP="00F33FB9">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CShfeFtdcTraderSpi :: OnRspQryHedgeVolume</w:t>
            </w:r>
          </w:p>
        </w:tc>
        <w:tc>
          <w:tcPr>
            <w:tcW w:w="1363" w:type="dxa"/>
            <w:shd w:val="clear" w:color="auto" w:fill="auto"/>
          </w:tcPr>
          <w:p w14:paraId="2A9E6D16" w14:textId="77777777" w:rsidR="00736FB2" w:rsidRPr="0031195B" w:rsidRDefault="00736FB2"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Query Stream</w:t>
            </w:r>
          </w:p>
        </w:tc>
      </w:tr>
      <w:tr w:rsidR="00AD7935" w:rsidRPr="0031195B" w14:paraId="0AC1D24E" w14:textId="77777777" w:rsidTr="00703BC3">
        <w:trPr>
          <w:jc w:val="center"/>
        </w:trPr>
        <w:tc>
          <w:tcPr>
            <w:tcW w:w="1640" w:type="dxa"/>
            <w:vMerge/>
            <w:shd w:val="clear" w:color="auto" w:fill="auto"/>
            <w:vAlign w:val="center"/>
          </w:tcPr>
          <w:p w14:paraId="142E5105" w14:textId="77777777" w:rsidR="00736FB2" w:rsidRPr="0031195B" w:rsidRDefault="00736FB2" w:rsidP="00F33FB9">
            <w:pPr>
              <w:jc w:val="center"/>
              <w:rPr>
                <w:rFonts w:ascii="Times New Roman" w:hAnsi="Times New Roman"/>
                <w:color w:val="000000" w:themeColor="text1"/>
                <w:sz w:val="20"/>
                <w:szCs w:val="20"/>
              </w:rPr>
            </w:pPr>
          </w:p>
        </w:tc>
        <w:tc>
          <w:tcPr>
            <w:tcW w:w="2344" w:type="dxa"/>
            <w:shd w:val="clear" w:color="auto" w:fill="auto"/>
            <w:vAlign w:val="center"/>
          </w:tcPr>
          <w:p w14:paraId="4FE6F6EB" w14:textId="77777777" w:rsidR="00736FB2" w:rsidRPr="0031195B" w:rsidRDefault="00736FB2"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Market Data Query</w:t>
            </w:r>
          </w:p>
        </w:tc>
        <w:tc>
          <w:tcPr>
            <w:tcW w:w="4889" w:type="dxa"/>
            <w:shd w:val="clear" w:color="auto" w:fill="auto"/>
          </w:tcPr>
          <w:p w14:paraId="6A9B87DC" w14:textId="77777777" w:rsidR="00736FB2" w:rsidRPr="0031195B" w:rsidRDefault="00736FB2" w:rsidP="00F33FB9">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CShfeFtdcTraderApi :: ReqQryMarketData</w:t>
            </w:r>
            <w:r w:rsidRPr="0031195B">
              <w:rPr>
                <w:rFonts w:ascii="Times New Roman" w:hAnsi="Times New Roman"/>
                <w:b/>
                <w:color w:val="000000" w:themeColor="text1"/>
                <w:sz w:val="20"/>
                <w:szCs w:val="20"/>
              </w:rPr>
              <w:br/>
              <w:t>CShfeFtdcTraderSpi :: OnRspQryMarketData</w:t>
            </w:r>
          </w:p>
        </w:tc>
        <w:tc>
          <w:tcPr>
            <w:tcW w:w="1363" w:type="dxa"/>
            <w:shd w:val="clear" w:color="auto" w:fill="auto"/>
          </w:tcPr>
          <w:p w14:paraId="6BB7F1BD" w14:textId="77777777" w:rsidR="00736FB2" w:rsidRPr="0031195B" w:rsidRDefault="00736FB2"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Query Stream</w:t>
            </w:r>
          </w:p>
        </w:tc>
      </w:tr>
      <w:tr w:rsidR="00AD7935" w:rsidRPr="0031195B" w14:paraId="33971EAF" w14:textId="77777777" w:rsidTr="00703BC3">
        <w:trPr>
          <w:jc w:val="center"/>
        </w:trPr>
        <w:tc>
          <w:tcPr>
            <w:tcW w:w="1640" w:type="dxa"/>
            <w:vMerge/>
            <w:shd w:val="clear" w:color="auto" w:fill="auto"/>
            <w:vAlign w:val="center"/>
          </w:tcPr>
          <w:p w14:paraId="48ADAA84" w14:textId="77777777" w:rsidR="00736FB2" w:rsidRPr="0031195B" w:rsidRDefault="00736FB2" w:rsidP="00F33FB9">
            <w:pPr>
              <w:jc w:val="center"/>
              <w:rPr>
                <w:rFonts w:ascii="Times New Roman" w:hAnsi="Times New Roman"/>
                <w:color w:val="000000" w:themeColor="text1"/>
                <w:sz w:val="20"/>
                <w:szCs w:val="20"/>
              </w:rPr>
            </w:pPr>
          </w:p>
        </w:tc>
        <w:tc>
          <w:tcPr>
            <w:tcW w:w="2344" w:type="dxa"/>
            <w:shd w:val="clear" w:color="auto" w:fill="auto"/>
            <w:vAlign w:val="center"/>
          </w:tcPr>
          <w:p w14:paraId="49735BED" w14:textId="77777777" w:rsidR="00736FB2" w:rsidRPr="0031195B" w:rsidRDefault="00BD32ED"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Advisory</w:t>
            </w:r>
            <w:r w:rsidR="00736FB2" w:rsidRPr="0031195B">
              <w:rPr>
                <w:rFonts w:ascii="Times New Roman" w:hAnsi="Times New Roman"/>
                <w:color w:val="000000" w:themeColor="text1"/>
                <w:sz w:val="20"/>
                <w:szCs w:val="20"/>
              </w:rPr>
              <w:t xml:space="preserve"> Query</w:t>
            </w:r>
          </w:p>
        </w:tc>
        <w:tc>
          <w:tcPr>
            <w:tcW w:w="4889" w:type="dxa"/>
            <w:shd w:val="clear" w:color="auto" w:fill="auto"/>
          </w:tcPr>
          <w:p w14:paraId="699A61FF" w14:textId="77777777" w:rsidR="00736FB2" w:rsidRPr="0031195B" w:rsidRDefault="00736FB2" w:rsidP="00F33FB9">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CShfeFtdcTraderApi :: ReqQryBulletin</w:t>
            </w:r>
          </w:p>
          <w:p w14:paraId="62AE57BD" w14:textId="77777777" w:rsidR="00736FB2" w:rsidRPr="0031195B" w:rsidRDefault="00736FB2" w:rsidP="00F33FB9">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CShfeFtdcTraderSpi :: OnRspQryBulletin</w:t>
            </w:r>
          </w:p>
        </w:tc>
        <w:tc>
          <w:tcPr>
            <w:tcW w:w="1363" w:type="dxa"/>
            <w:shd w:val="clear" w:color="auto" w:fill="auto"/>
          </w:tcPr>
          <w:p w14:paraId="5568E146" w14:textId="77777777" w:rsidR="00736FB2" w:rsidRPr="0031195B" w:rsidRDefault="00736FB2"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Query Stream</w:t>
            </w:r>
          </w:p>
        </w:tc>
      </w:tr>
      <w:tr w:rsidR="00AD7935" w:rsidRPr="0031195B" w14:paraId="4E296874" w14:textId="77777777" w:rsidTr="00703BC3">
        <w:trPr>
          <w:trHeight w:val="628"/>
          <w:jc w:val="center"/>
        </w:trPr>
        <w:tc>
          <w:tcPr>
            <w:tcW w:w="1640" w:type="dxa"/>
            <w:vMerge/>
            <w:shd w:val="clear" w:color="auto" w:fill="auto"/>
            <w:vAlign w:val="center"/>
          </w:tcPr>
          <w:p w14:paraId="4780FAC3" w14:textId="77777777" w:rsidR="00736FB2" w:rsidRPr="0031195B" w:rsidRDefault="00736FB2" w:rsidP="00F33FB9">
            <w:pPr>
              <w:jc w:val="center"/>
              <w:rPr>
                <w:rFonts w:ascii="Times New Roman" w:hAnsi="Times New Roman"/>
                <w:color w:val="000000" w:themeColor="text1"/>
                <w:sz w:val="20"/>
                <w:szCs w:val="20"/>
              </w:rPr>
            </w:pPr>
          </w:p>
        </w:tc>
        <w:tc>
          <w:tcPr>
            <w:tcW w:w="2344" w:type="dxa"/>
            <w:shd w:val="clear" w:color="auto" w:fill="auto"/>
            <w:vAlign w:val="center"/>
          </w:tcPr>
          <w:p w14:paraId="3A20E6DA" w14:textId="77777777" w:rsidR="00736FB2" w:rsidRPr="0031195B" w:rsidRDefault="00736FB2"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Order Book Query</w:t>
            </w:r>
          </w:p>
        </w:tc>
        <w:tc>
          <w:tcPr>
            <w:tcW w:w="4889" w:type="dxa"/>
            <w:shd w:val="clear" w:color="auto" w:fill="auto"/>
          </w:tcPr>
          <w:p w14:paraId="1B451523" w14:textId="77777777" w:rsidR="00736FB2" w:rsidRPr="0031195B" w:rsidRDefault="00736FB2" w:rsidP="00F33FB9">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CShfeFtdcTraderApi :: ReqQryMBLMarketData</w:t>
            </w:r>
          </w:p>
          <w:p w14:paraId="44488E52" w14:textId="77777777" w:rsidR="00736FB2" w:rsidRPr="0031195B" w:rsidRDefault="00736FB2" w:rsidP="00F33FB9">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CShfeFtdcTraderSpi ::OnRspQryMBLMarketData</w:t>
            </w:r>
          </w:p>
        </w:tc>
        <w:tc>
          <w:tcPr>
            <w:tcW w:w="1363" w:type="dxa"/>
            <w:shd w:val="clear" w:color="auto" w:fill="auto"/>
          </w:tcPr>
          <w:p w14:paraId="2E88B8E1" w14:textId="77777777" w:rsidR="00736FB2" w:rsidRPr="0031195B" w:rsidRDefault="00736FB2"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Query Stream</w:t>
            </w:r>
          </w:p>
        </w:tc>
      </w:tr>
      <w:tr w:rsidR="00AD7935" w:rsidRPr="0031195B" w14:paraId="759C9F24" w14:textId="77777777" w:rsidTr="00703BC3">
        <w:trPr>
          <w:trHeight w:val="694"/>
          <w:jc w:val="center"/>
        </w:trPr>
        <w:tc>
          <w:tcPr>
            <w:tcW w:w="1640" w:type="dxa"/>
            <w:vMerge/>
            <w:shd w:val="clear" w:color="auto" w:fill="auto"/>
            <w:vAlign w:val="center"/>
          </w:tcPr>
          <w:p w14:paraId="25990661" w14:textId="77777777" w:rsidR="00736FB2" w:rsidRPr="0031195B" w:rsidRDefault="00736FB2" w:rsidP="00C438B8">
            <w:pPr>
              <w:rPr>
                <w:rFonts w:ascii="Times New Roman" w:hAnsi="Times New Roman"/>
                <w:color w:val="000000" w:themeColor="text1"/>
                <w:sz w:val="20"/>
                <w:szCs w:val="20"/>
              </w:rPr>
            </w:pPr>
          </w:p>
        </w:tc>
        <w:tc>
          <w:tcPr>
            <w:tcW w:w="2344" w:type="dxa"/>
            <w:shd w:val="clear" w:color="auto" w:fill="auto"/>
            <w:vAlign w:val="center"/>
          </w:tcPr>
          <w:p w14:paraId="7A9681B7" w14:textId="77777777" w:rsidR="00736FB2" w:rsidRPr="0031195B" w:rsidRDefault="00736FB2"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(Option) Exercise Query</w:t>
            </w:r>
          </w:p>
        </w:tc>
        <w:tc>
          <w:tcPr>
            <w:tcW w:w="4889" w:type="dxa"/>
            <w:shd w:val="clear" w:color="auto" w:fill="auto"/>
          </w:tcPr>
          <w:p w14:paraId="7AFB3872" w14:textId="77777777" w:rsidR="00736FB2" w:rsidRPr="0031195B" w:rsidRDefault="00736FB2" w:rsidP="00C438B8">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CShfeFtdcTraderApi::ReqQryExecOrder</w:t>
            </w:r>
          </w:p>
          <w:p w14:paraId="12B16E12" w14:textId="77777777" w:rsidR="00736FB2" w:rsidRPr="0031195B" w:rsidRDefault="00736FB2" w:rsidP="00C438B8">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CShfeFtdcTraderSpi::OnRspQryExecOrder</w:t>
            </w:r>
          </w:p>
        </w:tc>
        <w:tc>
          <w:tcPr>
            <w:tcW w:w="1363" w:type="dxa"/>
            <w:shd w:val="clear" w:color="auto" w:fill="auto"/>
          </w:tcPr>
          <w:p w14:paraId="3BD8575F" w14:textId="77777777" w:rsidR="00736FB2" w:rsidRPr="0031195B" w:rsidRDefault="00736FB2"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Query Stream</w:t>
            </w:r>
          </w:p>
        </w:tc>
      </w:tr>
      <w:tr w:rsidR="00AD7935" w:rsidRPr="0031195B" w14:paraId="05E9EBE0" w14:textId="77777777" w:rsidTr="00703BC3">
        <w:trPr>
          <w:trHeight w:val="562"/>
          <w:jc w:val="center"/>
        </w:trPr>
        <w:tc>
          <w:tcPr>
            <w:tcW w:w="1640" w:type="dxa"/>
            <w:vMerge/>
            <w:shd w:val="clear" w:color="auto" w:fill="auto"/>
            <w:vAlign w:val="center"/>
          </w:tcPr>
          <w:p w14:paraId="14921ACC" w14:textId="77777777" w:rsidR="00736FB2" w:rsidRPr="0031195B" w:rsidRDefault="00736FB2" w:rsidP="00C438B8">
            <w:pPr>
              <w:rPr>
                <w:rFonts w:ascii="Times New Roman" w:hAnsi="Times New Roman"/>
                <w:color w:val="000000" w:themeColor="text1"/>
                <w:sz w:val="20"/>
                <w:szCs w:val="20"/>
              </w:rPr>
            </w:pPr>
          </w:p>
        </w:tc>
        <w:tc>
          <w:tcPr>
            <w:tcW w:w="2344" w:type="dxa"/>
            <w:shd w:val="clear" w:color="auto" w:fill="auto"/>
            <w:vAlign w:val="center"/>
          </w:tcPr>
          <w:p w14:paraId="441ABB2F" w14:textId="77777777" w:rsidR="00736FB2" w:rsidRPr="0031195B" w:rsidRDefault="00736FB2"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Exchange Rate Query</w:t>
            </w:r>
          </w:p>
        </w:tc>
        <w:tc>
          <w:tcPr>
            <w:tcW w:w="4889" w:type="dxa"/>
            <w:shd w:val="clear" w:color="auto" w:fill="auto"/>
          </w:tcPr>
          <w:p w14:paraId="508BC0F5" w14:textId="77777777" w:rsidR="00736FB2" w:rsidRPr="0031195B" w:rsidRDefault="00736FB2" w:rsidP="00C438B8">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CShfeFtdcTraderApi::ReqQryExchangeRate</w:t>
            </w:r>
          </w:p>
          <w:p w14:paraId="1C764A67" w14:textId="77777777" w:rsidR="00736FB2" w:rsidRPr="0031195B" w:rsidRDefault="00736FB2" w:rsidP="00C438B8">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CShfeFtdcTraderSpi::OnRspQryExchangeRate</w:t>
            </w:r>
          </w:p>
        </w:tc>
        <w:tc>
          <w:tcPr>
            <w:tcW w:w="1363" w:type="dxa"/>
            <w:shd w:val="clear" w:color="auto" w:fill="auto"/>
          </w:tcPr>
          <w:p w14:paraId="01110B44" w14:textId="77777777" w:rsidR="00736FB2" w:rsidRPr="0031195B" w:rsidRDefault="00736FB2"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Query Stream</w:t>
            </w:r>
          </w:p>
        </w:tc>
      </w:tr>
      <w:tr w:rsidR="00AD7935" w:rsidRPr="0031195B" w14:paraId="11E7E8AE" w14:textId="77777777" w:rsidTr="00703BC3">
        <w:trPr>
          <w:trHeight w:val="556"/>
          <w:jc w:val="center"/>
        </w:trPr>
        <w:tc>
          <w:tcPr>
            <w:tcW w:w="1640" w:type="dxa"/>
            <w:vMerge/>
            <w:shd w:val="clear" w:color="auto" w:fill="auto"/>
            <w:vAlign w:val="center"/>
          </w:tcPr>
          <w:p w14:paraId="7A0A9E61" w14:textId="77777777" w:rsidR="00736FB2" w:rsidRPr="0031195B" w:rsidRDefault="00736FB2" w:rsidP="00C438B8">
            <w:pPr>
              <w:rPr>
                <w:rFonts w:ascii="Times New Roman" w:hAnsi="Times New Roman"/>
                <w:color w:val="000000" w:themeColor="text1"/>
                <w:sz w:val="20"/>
                <w:szCs w:val="20"/>
              </w:rPr>
            </w:pPr>
          </w:p>
        </w:tc>
        <w:tc>
          <w:tcPr>
            <w:tcW w:w="2344" w:type="dxa"/>
            <w:shd w:val="clear" w:color="auto" w:fill="auto"/>
            <w:vAlign w:val="center"/>
          </w:tcPr>
          <w:p w14:paraId="046AE8CF" w14:textId="77777777" w:rsidR="00736FB2" w:rsidRPr="0031195B" w:rsidRDefault="00736FB2"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Information Query</w:t>
            </w:r>
          </w:p>
        </w:tc>
        <w:tc>
          <w:tcPr>
            <w:tcW w:w="4889" w:type="dxa"/>
            <w:shd w:val="clear" w:color="auto" w:fill="auto"/>
          </w:tcPr>
          <w:p w14:paraId="14720147" w14:textId="77777777" w:rsidR="00736FB2" w:rsidRPr="0031195B" w:rsidRDefault="00736FB2" w:rsidP="00C438B8">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CShfeFtdcTraderApi::ReqQryInformation</w:t>
            </w:r>
          </w:p>
          <w:p w14:paraId="74A7BD7B" w14:textId="77777777" w:rsidR="00736FB2" w:rsidRPr="0031195B" w:rsidRDefault="00736FB2" w:rsidP="00C438B8">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CShfeFtdcTraderSpi::OnRspQryInformation</w:t>
            </w:r>
          </w:p>
        </w:tc>
        <w:tc>
          <w:tcPr>
            <w:tcW w:w="1363" w:type="dxa"/>
            <w:shd w:val="clear" w:color="auto" w:fill="auto"/>
          </w:tcPr>
          <w:p w14:paraId="621D1CD4" w14:textId="77777777" w:rsidR="00736FB2" w:rsidRPr="0031195B" w:rsidRDefault="00736FB2"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Query Stream</w:t>
            </w:r>
          </w:p>
        </w:tc>
      </w:tr>
      <w:tr w:rsidR="00AD7935" w:rsidRPr="0031195B" w14:paraId="0251851C" w14:textId="77777777" w:rsidTr="00703BC3">
        <w:trPr>
          <w:trHeight w:val="556"/>
          <w:jc w:val="center"/>
        </w:trPr>
        <w:tc>
          <w:tcPr>
            <w:tcW w:w="1640" w:type="dxa"/>
            <w:vMerge/>
            <w:shd w:val="clear" w:color="auto" w:fill="auto"/>
            <w:vAlign w:val="center"/>
          </w:tcPr>
          <w:p w14:paraId="08D611C3" w14:textId="77777777" w:rsidR="00736FB2" w:rsidRPr="0031195B" w:rsidRDefault="00736FB2" w:rsidP="00C438B8">
            <w:pPr>
              <w:rPr>
                <w:rFonts w:ascii="Times New Roman" w:hAnsi="Times New Roman"/>
                <w:color w:val="000000" w:themeColor="text1"/>
                <w:sz w:val="20"/>
                <w:szCs w:val="20"/>
              </w:rPr>
            </w:pPr>
          </w:p>
        </w:tc>
        <w:tc>
          <w:tcPr>
            <w:tcW w:w="2344" w:type="dxa"/>
            <w:shd w:val="clear" w:color="auto" w:fill="auto"/>
            <w:vAlign w:val="center"/>
          </w:tcPr>
          <w:p w14:paraId="1774224F" w14:textId="77777777" w:rsidR="00736FB2" w:rsidRPr="0031195B" w:rsidRDefault="00110D85"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 xml:space="preserve">Abandoned Exercise Query </w:t>
            </w:r>
          </w:p>
        </w:tc>
        <w:tc>
          <w:tcPr>
            <w:tcW w:w="4889" w:type="dxa"/>
            <w:shd w:val="clear" w:color="auto" w:fill="auto"/>
          </w:tcPr>
          <w:p w14:paraId="5D54FA94" w14:textId="77777777" w:rsidR="00110D85" w:rsidRPr="0031195B" w:rsidRDefault="00110D85" w:rsidP="00110D85">
            <w:pPr>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CShfeFtdcTraderApi:: ReqQryAbandonExecOrder</w:t>
            </w:r>
          </w:p>
          <w:p w14:paraId="201DDD5A" w14:textId="77777777" w:rsidR="00736FB2" w:rsidRPr="0031195B" w:rsidRDefault="00110D85" w:rsidP="00110D85">
            <w:pPr>
              <w:jc w:val="left"/>
              <w:rPr>
                <w:rFonts w:ascii="Times New Roman" w:hAnsi="Times New Roman"/>
                <w:b/>
                <w:color w:val="000000" w:themeColor="text1"/>
                <w:sz w:val="20"/>
                <w:szCs w:val="20"/>
              </w:rPr>
            </w:pPr>
            <w:r w:rsidRPr="0031195B">
              <w:rPr>
                <w:rFonts w:ascii="Times New Roman" w:hAnsi="Times New Roman"/>
                <w:color w:val="000000" w:themeColor="text1"/>
                <w:sz w:val="20"/>
                <w:szCs w:val="20"/>
              </w:rPr>
              <w:t>CShfeFtdcTraderSpi:: OnRspQryAbandonExecOrder</w:t>
            </w:r>
          </w:p>
        </w:tc>
        <w:tc>
          <w:tcPr>
            <w:tcW w:w="1363" w:type="dxa"/>
            <w:shd w:val="clear" w:color="auto" w:fill="auto"/>
          </w:tcPr>
          <w:p w14:paraId="34C19A84" w14:textId="77777777" w:rsidR="00736FB2" w:rsidRPr="0031195B" w:rsidRDefault="00110D85"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Query Stream</w:t>
            </w:r>
          </w:p>
        </w:tc>
      </w:tr>
    </w:tbl>
    <w:p w14:paraId="0C6C3DC5" w14:textId="77777777" w:rsidR="00331EB3" w:rsidRPr="0031195B" w:rsidRDefault="00830B8B" w:rsidP="00977286">
      <w:pPr>
        <w:pStyle w:val="2"/>
        <w:numPr>
          <w:ilvl w:val="1"/>
          <w:numId w:val="43"/>
        </w:numPr>
        <w:tabs>
          <w:tab w:val="left" w:pos="0"/>
        </w:tabs>
        <w:spacing w:before="0" w:after="0" w:line="480" w:lineRule="auto"/>
        <w:rPr>
          <w:rFonts w:ascii="Times New Roman" w:hAnsi="Times New Roman"/>
          <w:color w:val="000000" w:themeColor="text1"/>
        </w:rPr>
      </w:pPr>
      <w:bookmarkStart w:id="105" w:name="_Toc58938375"/>
      <w:bookmarkEnd w:id="103"/>
      <w:r w:rsidRPr="0031195B">
        <w:rPr>
          <w:rFonts w:ascii="Times New Roman" w:hAnsi="Times New Roman"/>
          <w:color w:val="000000" w:themeColor="text1"/>
        </w:rPr>
        <w:lastRenderedPageBreak/>
        <w:t>Business Interface</w:t>
      </w:r>
      <w:r w:rsidR="00EC5DF3" w:rsidRPr="0031195B">
        <w:rPr>
          <w:rFonts w:ascii="Times New Roman" w:hAnsi="Times New Roman"/>
          <w:color w:val="000000" w:themeColor="text1"/>
        </w:rPr>
        <w:t>s</w:t>
      </w:r>
      <w:r w:rsidR="003C4BBC" w:rsidRPr="0031195B">
        <w:rPr>
          <w:rFonts w:ascii="Times New Roman" w:hAnsi="Times New Roman"/>
          <w:color w:val="000000" w:themeColor="text1"/>
        </w:rPr>
        <w:t xml:space="preserve"> </w:t>
      </w:r>
      <w:r w:rsidR="006964F2" w:rsidRPr="0031195B">
        <w:rPr>
          <w:rFonts w:ascii="Times New Roman" w:hAnsi="Times New Roman"/>
          <w:color w:val="000000" w:themeColor="text1"/>
        </w:rPr>
        <w:t xml:space="preserve">Not </w:t>
      </w:r>
      <w:r w:rsidR="003C4BBC" w:rsidRPr="0031195B">
        <w:rPr>
          <w:rFonts w:ascii="Times New Roman" w:hAnsi="Times New Roman"/>
          <w:color w:val="000000" w:themeColor="text1"/>
        </w:rPr>
        <w:t>C</w:t>
      </w:r>
      <w:r w:rsidR="006964F2" w:rsidRPr="0031195B">
        <w:rPr>
          <w:rFonts w:ascii="Times New Roman" w:hAnsi="Times New Roman"/>
          <w:color w:val="000000" w:themeColor="text1"/>
        </w:rPr>
        <w:t>urrently</w:t>
      </w:r>
      <w:r w:rsidRPr="0031195B">
        <w:rPr>
          <w:rFonts w:ascii="Times New Roman" w:hAnsi="Times New Roman"/>
          <w:color w:val="000000" w:themeColor="text1"/>
        </w:rPr>
        <w:t xml:space="preserve"> Supported</w:t>
      </w:r>
      <w:bookmarkEnd w:id="105"/>
    </w:p>
    <w:tbl>
      <w:tblPr>
        <w:tblW w:w="10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72"/>
        <w:gridCol w:w="2610"/>
        <w:gridCol w:w="5040"/>
        <w:gridCol w:w="1302"/>
      </w:tblGrid>
      <w:tr w:rsidR="00AD7935" w:rsidRPr="0031195B" w14:paraId="305B0A10" w14:textId="77777777">
        <w:trPr>
          <w:tblHeader/>
          <w:jc w:val="center"/>
        </w:trPr>
        <w:tc>
          <w:tcPr>
            <w:tcW w:w="1572" w:type="dxa"/>
            <w:shd w:val="clear" w:color="auto" w:fill="E0E0E0"/>
            <w:vAlign w:val="center"/>
          </w:tcPr>
          <w:p w14:paraId="2F8A63B2" w14:textId="77777777" w:rsidR="00F33FB9" w:rsidRPr="0031195B" w:rsidRDefault="00830B8B" w:rsidP="00F33FB9">
            <w:pPr>
              <w:jc w:val="center"/>
              <w:rPr>
                <w:rFonts w:ascii="Times New Roman" w:hAnsi="Times New Roman"/>
                <w:b/>
                <w:color w:val="000000" w:themeColor="text1"/>
                <w:sz w:val="20"/>
                <w:szCs w:val="20"/>
              </w:rPr>
            </w:pPr>
            <w:r w:rsidRPr="0031195B">
              <w:rPr>
                <w:rFonts w:ascii="Times New Roman" w:hAnsi="Times New Roman"/>
                <w:b/>
                <w:color w:val="000000" w:themeColor="text1"/>
                <w:sz w:val="20"/>
                <w:szCs w:val="20"/>
              </w:rPr>
              <w:t>Business Type</w:t>
            </w:r>
          </w:p>
        </w:tc>
        <w:tc>
          <w:tcPr>
            <w:tcW w:w="2610" w:type="dxa"/>
            <w:shd w:val="clear" w:color="auto" w:fill="E0E0E0"/>
            <w:vAlign w:val="center"/>
          </w:tcPr>
          <w:p w14:paraId="6B1F65D0" w14:textId="77777777" w:rsidR="00F33FB9" w:rsidRPr="0031195B" w:rsidRDefault="00830B8B" w:rsidP="004E45C3">
            <w:pPr>
              <w:jc w:val="center"/>
              <w:rPr>
                <w:rFonts w:ascii="Times New Roman" w:hAnsi="Times New Roman"/>
                <w:b/>
                <w:color w:val="000000" w:themeColor="text1"/>
                <w:sz w:val="20"/>
                <w:szCs w:val="20"/>
              </w:rPr>
            </w:pPr>
            <w:r w:rsidRPr="0031195B">
              <w:rPr>
                <w:rFonts w:ascii="Times New Roman" w:hAnsi="Times New Roman"/>
                <w:b/>
                <w:color w:val="000000" w:themeColor="text1"/>
                <w:sz w:val="20"/>
                <w:szCs w:val="20"/>
              </w:rPr>
              <w:t>Business Name</w:t>
            </w:r>
          </w:p>
        </w:tc>
        <w:tc>
          <w:tcPr>
            <w:tcW w:w="5040" w:type="dxa"/>
            <w:shd w:val="clear" w:color="auto" w:fill="E0E0E0"/>
            <w:vAlign w:val="center"/>
          </w:tcPr>
          <w:p w14:paraId="2E91DC6E" w14:textId="77777777" w:rsidR="00F33FB9" w:rsidRPr="0031195B" w:rsidRDefault="00F33FB9" w:rsidP="00F33FB9">
            <w:pPr>
              <w:jc w:val="center"/>
              <w:rPr>
                <w:rFonts w:ascii="Times New Roman" w:hAnsi="Times New Roman"/>
                <w:b/>
                <w:color w:val="000000" w:themeColor="text1"/>
                <w:sz w:val="20"/>
                <w:szCs w:val="20"/>
              </w:rPr>
            </w:pPr>
            <w:r w:rsidRPr="0031195B">
              <w:rPr>
                <w:rFonts w:ascii="Times New Roman" w:hAnsi="Times New Roman"/>
                <w:b/>
                <w:color w:val="000000" w:themeColor="text1"/>
                <w:sz w:val="20"/>
                <w:szCs w:val="20"/>
              </w:rPr>
              <w:t>Request Interface / Response Interface</w:t>
            </w:r>
          </w:p>
        </w:tc>
        <w:tc>
          <w:tcPr>
            <w:tcW w:w="1302" w:type="dxa"/>
            <w:shd w:val="clear" w:color="auto" w:fill="E0E0E0"/>
            <w:vAlign w:val="center"/>
          </w:tcPr>
          <w:p w14:paraId="2CC22D92" w14:textId="77777777" w:rsidR="00F33FB9" w:rsidRPr="0031195B" w:rsidRDefault="00F33FB9" w:rsidP="00F33FB9">
            <w:pPr>
              <w:jc w:val="center"/>
              <w:rPr>
                <w:rFonts w:ascii="Times New Roman" w:hAnsi="Times New Roman"/>
                <w:b/>
                <w:color w:val="000000" w:themeColor="text1"/>
                <w:sz w:val="20"/>
                <w:szCs w:val="20"/>
              </w:rPr>
            </w:pPr>
            <w:r w:rsidRPr="0031195B">
              <w:rPr>
                <w:rFonts w:ascii="Times New Roman" w:hAnsi="Times New Roman"/>
                <w:b/>
                <w:color w:val="000000" w:themeColor="text1"/>
                <w:sz w:val="20"/>
                <w:szCs w:val="20"/>
              </w:rPr>
              <w:t>Opening Status</w:t>
            </w:r>
          </w:p>
        </w:tc>
      </w:tr>
      <w:tr w:rsidR="00AD7935" w:rsidRPr="0031195B" w14:paraId="092574FD" w14:textId="77777777">
        <w:trPr>
          <w:jc w:val="center"/>
        </w:trPr>
        <w:tc>
          <w:tcPr>
            <w:tcW w:w="1572" w:type="dxa"/>
            <w:vMerge w:val="restart"/>
            <w:shd w:val="clear" w:color="auto" w:fill="auto"/>
            <w:vAlign w:val="center"/>
          </w:tcPr>
          <w:p w14:paraId="2F9DE15A" w14:textId="77777777" w:rsidR="00C16726" w:rsidRPr="0031195B" w:rsidRDefault="00C16726"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Trading</w:t>
            </w:r>
          </w:p>
        </w:tc>
        <w:tc>
          <w:tcPr>
            <w:tcW w:w="2610" w:type="dxa"/>
            <w:shd w:val="clear" w:color="auto" w:fill="auto"/>
            <w:vAlign w:val="center"/>
          </w:tcPr>
          <w:p w14:paraId="56DB15DB" w14:textId="77777777" w:rsidR="00C16726" w:rsidRPr="0031195B" w:rsidRDefault="00C16726" w:rsidP="007861C4">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 xml:space="preserve">New Order </w:t>
            </w:r>
          </w:p>
        </w:tc>
        <w:tc>
          <w:tcPr>
            <w:tcW w:w="5040" w:type="dxa"/>
            <w:shd w:val="clear" w:color="auto" w:fill="auto"/>
          </w:tcPr>
          <w:p w14:paraId="2DE25C6F" w14:textId="77777777" w:rsidR="00C16726" w:rsidRPr="0031195B" w:rsidRDefault="00C16726" w:rsidP="00F33FB9">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CShfeFtdcTraderApi ::ReqOrderInsert</w:t>
            </w:r>
          </w:p>
          <w:p w14:paraId="6000DB0D" w14:textId="77777777" w:rsidR="00C16726" w:rsidRPr="0031195B" w:rsidRDefault="00C16726" w:rsidP="00F33FB9">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CShfeFtdcTraderSpi ::OnRspOrderInsert</w:t>
            </w:r>
          </w:p>
        </w:tc>
        <w:tc>
          <w:tcPr>
            <w:tcW w:w="1302" w:type="dxa"/>
            <w:shd w:val="clear" w:color="auto" w:fill="auto"/>
            <w:vAlign w:val="center"/>
          </w:tcPr>
          <w:p w14:paraId="1BE05B90" w14:textId="77777777" w:rsidR="00C16726" w:rsidRPr="0031195B" w:rsidRDefault="00C16726"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Partially open</w:t>
            </w:r>
          </w:p>
        </w:tc>
      </w:tr>
      <w:tr w:rsidR="00AD7935" w:rsidRPr="0031195B" w14:paraId="37992038" w14:textId="77777777">
        <w:trPr>
          <w:jc w:val="center"/>
        </w:trPr>
        <w:tc>
          <w:tcPr>
            <w:tcW w:w="1572" w:type="dxa"/>
            <w:vMerge/>
            <w:shd w:val="clear" w:color="auto" w:fill="auto"/>
            <w:vAlign w:val="center"/>
          </w:tcPr>
          <w:p w14:paraId="7D05C0EF" w14:textId="77777777" w:rsidR="00C16726" w:rsidRPr="0031195B" w:rsidRDefault="00C16726" w:rsidP="00F33FB9">
            <w:pPr>
              <w:jc w:val="center"/>
              <w:rPr>
                <w:rFonts w:ascii="Times New Roman" w:hAnsi="Times New Roman"/>
                <w:color w:val="000000" w:themeColor="text1"/>
                <w:sz w:val="20"/>
                <w:szCs w:val="20"/>
              </w:rPr>
            </w:pPr>
          </w:p>
        </w:tc>
        <w:tc>
          <w:tcPr>
            <w:tcW w:w="2610" w:type="dxa"/>
            <w:shd w:val="clear" w:color="auto" w:fill="auto"/>
            <w:vAlign w:val="center"/>
          </w:tcPr>
          <w:p w14:paraId="60C78569" w14:textId="77777777" w:rsidR="00C16726" w:rsidRPr="0031195B" w:rsidRDefault="00C16726"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Order Action</w:t>
            </w:r>
          </w:p>
        </w:tc>
        <w:tc>
          <w:tcPr>
            <w:tcW w:w="5040" w:type="dxa"/>
            <w:shd w:val="clear" w:color="auto" w:fill="auto"/>
          </w:tcPr>
          <w:p w14:paraId="6155FF42" w14:textId="77777777" w:rsidR="00C16726" w:rsidRPr="0031195B" w:rsidRDefault="00C16726" w:rsidP="00F33FB9">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CShfeFtdcTraderApi ::ReqOrderAction</w:t>
            </w:r>
          </w:p>
          <w:p w14:paraId="3B2E7951" w14:textId="77777777" w:rsidR="00C16726" w:rsidRPr="0031195B" w:rsidRDefault="00C16726" w:rsidP="00F33FB9">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CShfeFtdcTraderSpi ::OnRspOrderAction</w:t>
            </w:r>
          </w:p>
        </w:tc>
        <w:tc>
          <w:tcPr>
            <w:tcW w:w="1302" w:type="dxa"/>
            <w:shd w:val="clear" w:color="auto" w:fill="auto"/>
            <w:vAlign w:val="center"/>
          </w:tcPr>
          <w:p w14:paraId="00F0F950" w14:textId="77777777" w:rsidR="00C16726" w:rsidRPr="0031195B" w:rsidRDefault="00C16726"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Partially open</w:t>
            </w:r>
          </w:p>
        </w:tc>
      </w:tr>
      <w:tr w:rsidR="00AD7935" w:rsidRPr="0031195B" w14:paraId="54593F36" w14:textId="77777777">
        <w:trPr>
          <w:jc w:val="center"/>
        </w:trPr>
        <w:tc>
          <w:tcPr>
            <w:tcW w:w="1572" w:type="dxa"/>
            <w:vMerge/>
            <w:shd w:val="clear" w:color="auto" w:fill="auto"/>
            <w:vAlign w:val="center"/>
          </w:tcPr>
          <w:p w14:paraId="0875D9FE" w14:textId="77777777" w:rsidR="00C16726" w:rsidRPr="0031195B" w:rsidRDefault="00C16726" w:rsidP="00F33FB9">
            <w:pPr>
              <w:jc w:val="center"/>
              <w:rPr>
                <w:rFonts w:ascii="Times New Roman" w:hAnsi="Times New Roman"/>
                <w:color w:val="000000" w:themeColor="text1"/>
                <w:sz w:val="20"/>
                <w:szCs w:val="20"/>
              </w:rPr>
            </w:pPr>
          </w:p>
        </w:tc>
        <w:tc>
          <w:tcPr>
            <w:tcW w:w="2610" w:type="dxa"/>
            <w:shd w:val="clear" w:color="auto" w:fill="auto"/>
            <w:vAlign w:val="center"/>
          </w:tcPr>
          <w:p w14:paraId="2C389574" w14:textId="77777777" w:rsidR="00C16726" w:rsidRPr="0031195B" w:rsidRDefault="00C16726"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Spread Order Entry</w:t>
            </w:r>
          </w:p>
        </w:tc>
        <w:tc>
          <w:tcPr>
            <w:tcW w:w="5040" w:type="dxa"/>
            <w:shd w:val="clear" w:color="auto" w:fill="auto"/>
          </w:tcPr>
          <w:p w14:paraId="11CA551E" w14:textId="77777777" w:rsidR="00C16726" w:rsidRPr="0031195B" w:rsidRDefault="00C16726" w:rsidP="00F33FB9">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CShfeFtdcTraderApi ::ReqCombOrderInsert</w:t>
            </w:r>
          </w:p>
          <w:p w14:paraId="1A300870" w14:textId="77777777" w:rsidR="00C16726" w:rsidRPr="0031195B" w:rsidRDefault="00C16726" w:rsidP="00F33FB9">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CShfeFtdcTraderSpi ::OnRspCombOrderInsert</w:t>
            </w:r>
          </w:p>
        </w:tc>
        <w:tc>
          <w:tcPr>
            <w:tcW w:w="1302" w:type="dxa"/>
            <w:shd w:val="clear" w:color="auto" w:fill="auto"/>
            <w:vAlign w:val="center"/>
          </w:tcPr>
          <w:p w14:paraId="3FC06E6E" w14:textId="77777777" w:rsidR="00C16726" w:rsidRPr="0031195B" w:rsidRDefault="00C16726"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Not open</w:t>
            </w:r>
          </w:p>
        </w:tc>
      </w:tr>
      <w:tr w:rsidR="00AD7935" w:rsidRPr="0031195B" w14:paraId="71513584" w14:textId="77777777">
        <w:trPr>
          <w:jc w:val="center"/>
        </w:trPr>
        <w:tc>
          <w:tcPr>
            <w:tcW w:w="1572" w:type="dxa"/>
            <w:vMerge/>
            <w:shd w:val="clear" w:color="auto" w:fill="auto"/>
            <w:vAlign w:val="center"/>
          </w:tcPr>
          <w:p w14:paraId="7EDADEDE" w14:textId="77777777" w:rsidR="00C16726" w:rsidRPr="0031195B" w:rsidRDefault="00C16726" w:rsidP="00F33FB9">
            <w:pPr>
              <w:jc w:val="center"/>
              <w:rPr>
                <w:rFonts w:ascii="Times New Roman" w:hAnsi="Times New Roman"/>
                <w:color w:val="000000" w:themeColor="text1"/>
                <w:sz w:val="20"/>
                <w:szCs w:val="20"/>
              </w:rPr>
            </w:pPr>
          </w:p>
        </w:tc>
        <w:tc>
          <w:tcPr>
            <w:tcW w:w="2610" w:type="dxa"/>
            <w:shd w:val="clear" w:color="auto" w:fill="auto"/>
            <w:vAlign w:val="center"/>
          </w:tcPr>
          <w:p w14:paraId="2DA4EC33" w14:textId="77777777" w:rsidR="00C16726" w:rsidRPr="0031195B" w:rsidRDefault="00C16726"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RFQ Entry</w:t>
            </w:r>
          </w:p>
        </w:tc>
        <w:tc>
          <w:tcPr>
            <w:tcW w:w="5040" w:type="dxa"/>
            <w:shd w:val="clear" w:color="auto" w:fill="auto"/>
          </w:tcPr>
          <w:p w14:paraId="2B063C9E" w14:textId="77777777" w:rsidR="00C16726" w:rsidRPr="0031195B" w:rsidRDefault="00C16726" w:rsidP="00F33FB9">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CShfeFtdcTraderApi ::ReqQuoteInsert</w:t>
            </w:r>
          </w:p>
          <w:p w14:paraId="295035F1" w14:textId="77777777" w:rsidR="00C16726" w:rsidRPr="0031195B" w:rsidRDefault="00C16726" w:rsidP="00F33FB9">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CShfeFtdcTraderSpi ::OnRspQuoteInsert</w:t>
            </w:r>
          </w:p>
        </w:tc>
        <w:tc>
          <w:tcPr>
            <w:tcW w:w="1302" w:type="dxa"/>
            <w:shd w:val="clear" w:color="auto" w:fill="auto"/>
            <w:vAlign w:val="center"/>
          </w:tcPr>
          <w:p w14:paraId="05322F67" w14:textId="77777777" w:rsidR="00C16726" w:rsidRPr="0031195B" w:rsidRDefault="00C16726"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Not open</w:t>
            </w:r>
          </w:p>
        </w:tc>
      </w:tr>
      <w:tr w:rsidR="00AD7935" w:rsidRPr="0031195B" w14:paraId="53BD7234" w14:textId="77777777">
        <w:trPr>
          <w:trHeight w:val="405"/>
          <w:jc w:val="center"/>
        </w:trPr>
        <w:tc>
          <w:tcPr>
            <w:tcW w:w="1572" w:type="dxa"/>
            <w:vMerge/>
            <w:shd w:val="clear" w:color="auto" w:fill="auto"/>
            <w:vAlign w:val="center"/>
          </w:tcPr>
          <w:p w14:paraId="537F0482" w14:textId="77777777" w:rsidR="00C16726" w:rsidRPr="0031195B" w:rsidRDefault="00C16726" w:rsidP="00F33FB9">
            <w:pPr>
              <w:jc w:val="center"/>
              <w:rPr>
                <w:rFonts w:ascii="Times New Roman" w:hAnsi="Times New Roman"/>
                <w:color w:val="000000" w:themeColor="text1"/>
                <w:sz w:val="20"/>
                <w:szCs w:val="20"/>
              </w:rPr>
            </w:pPr>
          </w:p>
        </w:tc>
        <w:tc>
          <w:tcPr>
            <w:tcW w:w="2610" w:type="dxa"/>
            <w:shd w:val="clear" w:color="auto" w:fill="auto"/>
            <w:vAlign w:val="center"/>
          </w:tcPr>
          <w:p w14:paraId="4ADCDD4C" w14:textId="77777777" w:rsidR="00C16726" w:rsidRPr="0031195B" w:rsidRDefault="00C16726"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RFQ Action</w:t>
            </w:r>
          </w:p>
        </w:tc>
        <w:tc>
          <w:tcPr>
            <w:tcW w:w="5040" w:type="dxa"/>
            <w:shd w:val="clear" w:color="auto" w:fill="auto"/>
          </w:tcPr>
          <w:p w14:paraId="16227FEF" w14:textId="77777777" w:rsidR="00C16726" w:rsidRPr="0031195B" w:rsidRDefault="00C16726" w:rsidP="00F33FB9">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CShfeFtdcTraderApi ::ReqQuoteAction</w:t>
            </w:r>
          </w:p>
          <w:p w14:paraId="4492A6B3" w14:textId="77777777" w:rsidR="00C16726" w:rsidRPr="0031195B" w:rsidRDefault="00C16726" w:rsidP="00F33FB9">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CShfeFtdcTraderSpi ::OnRspQuoteAction</w:t>
            </w:r>
          </w:p>
        </w:tc>
        <w:tc>
          <w:tcPr>
            <w:tcW w:w="1302" w:type="dxa"/>
            <w:shd w:val="clear" w:color="auto" w:fill="auto"/>
            <w:vAlign w:val="center"/>
          </w:tcPr>
          <w:p w14:paraId="491207AE" w14:textId="77777777" w:rsidR="00C16726" w:rsidRPr="0031195B" w:rsidRDefault="00C16726"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Not open</w:t>
            </w:r>
          </w:p>
        </w:tc>
      </w:tr>
      <w:tr w:rsidR="00AD7935" w:rsidRPr="0031195B" w14:paraId="054CC579" w14:textId="77777777">
        <w:trPr>
          <w:jc w:val="center"/>
        </w:trPr>
        <w:tc>
          <w:tcPr>
            <w:tcW w:w="1572" w:type="dxa"/>
            <w:vMerge/>
            <w:shd w:val="clear" w:color="auto" w:fill="auto"/>
            <w:vAlign w:val="center"/>
          </w:tcPr>
          <w:p w14:paraId="25D3267C" w14:textId="77777777" w:rsidR="00C16726" w:rsidRPr="0031195B" w:rsidRDefault="00C16726" w:rsidP="00F33FB9">
            <w:pPr>
              <w:jc w:val="center"/>
              <w:rPr>
                <w:rFonts w:ascii="Times New Roman" w:hAnsi="Times New Roman"/>
                <w:color w:val="000000" w:themeColor="text1"/>
                <w:sz w:val="20"/>
                <w:szCs w:val="20"/>
              </w:rPr>
            </w:pPr>
          </w:p>
        </w:tc>
        <w:tc>
          <w:tcPr>
            <w:tcW w:w="2610" w:type="dxa"/>
            <w:shd w:val="clear" w:color="auto" w:fill="auto"/>
            <w:vAlign w:val="center"/>
          </w:tcPr>
          <w:p w14:paraId="3078249C" w14:textId="77777777" w:rsidR="00C16726" w:rsidRPr="0031195B" w:rsidRDefault="00C16726"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(Option) Exercise Entry</w:t>
            </w:r>
          </w:p>
        </w:tc>
        <w:tc>
          <w:tcPr>
            <w:tcW w:w="5040" w:type="dxa"/>
            <w:shd w:val="clear" w:color="auto" w:fill="auto"/>
          </w:tcPr>
          <w:p w14:paraId="0C214C0B" w14:textId="77777777" w:rsidR="00C16726" w:rsidRPr="0031195B" w:rsidRDefault="00C16726" w:rsidP="00F33FB9">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CShfeFtdcTraderApi ::ReqExecOrderInsert</w:t>
            </w:r>
          </w:p>
          <w:p w14:paraId="746EED87" w14:textId="77777777" w:rsidR="00C16726" w:rsidRPr="0031195B" w:rsidRDefault="00C16726" w:rsidP="00F33FB9">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CShfeFtdcTraderSpi ::OnRspExecOrderInsert</w:t>
            </w:r>
          </w:p>
        </w:tc>
        <w:tc>
          <w:tcPr>
            <w:tcW w:w="1302" w:type="dxa"/>
            <w:shd w:val="clear" w:color="auto" w:fill="auto"/>
            <w:vAlign w:val="center"/>
          </w:tcPr>
          <w:p w14:paraId="5E9B4256" w14:textId="77777777" w:rsidR="00C16726" w:rsidRPr="0031195B" w:rsidRDefault="00C16726"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Not open</w:t>
            </w:r>
          </w:p>
        </w:tc>
      </w:tr>
      <w:tr w:rsidR="00AD7935" w:rsidRPr="0031195B" w14:paraId="31D76728" w14:textId="77777777">
        <w:trPr>
          <w:jc w:val="center"/>
        </w:trPr>
        <w:tc>
          <w:tcPr>
            <w:tcW w:w="1572" w:type="dxa"/>
            <w:vMerge/>
            <w:shd w:val="clear" w:color="auto" w:fill="auto"/>
            <w:vAlign w:val="center"/>
          </w:tcPr>
          <w:p w14:paraId="6D405978" w14:textId="77777777" w:rsidR="00C16726" w:rsidRPr="0031195B" w:rsidRDefault="00C16726" w:rsidP="00F33FB9">
            <w:pPr>
              <w:jc w:val="center"/>
              <w:rPr>
                <w:rFonts w:ascii="Times New Roman" w:hAnsi="Times New Roman"/>
                <w:color w:val="000000" w:themeColor="text1"/>
                <w:sz w:val="20"/>
                <w:szCs w:val="20"/>
              </w:rPr>
            </w:pPr>
          </w:p>
        </w:tc>
        <w:tc>
          <w:tcPr>
            <w:tcW w:w="2610" w:type="dxa"/>
            <w:shd w:val="clear" w:color="auto" w:fill="auto"/>
            <w:vAlign w:val="center"/>
          </w:tcPr>
          <w:p w14:paraId="58B5385E" w14:textId="77777777" w:rsidR="00C16726" w:rsidRPr="0031195B" w:rsidRDefault="00C16726"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(Option) Exercise Action</w:t>
            </w:r>
          </w:p>
        </w:tc>
        <w:tc>
          <w:tcPr>
            <w:tcW w:w="5040" w:type="dxa"/>
            <w:shd w:val="clear" w:color="auto" w:fill="auto"/>
          </w:tcPr>
          <w:p w14:paraId="3B405E04" w14:textId="77777777" w:rsidR="00C16726" w:rsidRPr="0031195B" w:rsidRDefault="00C16726" w:rsidP="00F33FB9">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CShfeFtdcTraderApi ::ReqExecOrderAction</w:t>
            </w:r>
          </w:p>
          <w:p w14:paraId="2F63A090" w14:textId="77777777" w:rsidR="00C16726" w:rsidRPr="0031195B" w:rsidRDefault="00C16726" w:rsidP="00F33FB9">
            <w:pPr>
              <w:jc w:val="left"/>
              <w:rPr>
                <w:rFonts w:ascii="Times New Roman" w:hAnsi="Times New Roman"/>
                <w:b/>
                <w:color w:val="000000" w:themeColor="text1"/>
                <w:sz w:val="20"/>
                <w:szCs w:val="20"/>
              </w:rPr>
            </w:pPr>
            <w:r w:rsidRPr="0031195B">
              <w:rPr>
                <w:rFonts w:ascii="Times New Roman" w:hAnsi="Times New Roman"/>
                <w:b/>
                <w:color w:val="000000" w:themeColor="text1"/>
                <w:sz w:val="20"/>
                <w:szCs w:val="20"/>
              </w:rPr>
              <w:t>CShfeFtdcTraderSpi ::OnRspExecOrderAction</w:t>
            </w:r>
          </w:p>
        </w:tc>
        <w:tc>
          <w:tcPr>
            <w:tcW w:w="1302" w:type="dxa"/>
            <w:shd w:val="clear" w:color="auto" w:fill="auto"/>
            <w:vAlign w:val="center"/>
          </w:tcPr>
          <w:p w14:paraId="1C137760" w14:textId="77777777" w:rsidR="00C16726" w:rsidRPr="0031195B" w:rsidRDefault="00C16726"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Not open</w:t>
            </w:r>
          </w:p>
        </w:tc>
      </w:tr>
      <w:tr w:rsidR="00AD7935" w:rsidRPr="0031195B" w14:paraId="604B86FB" w14:textId="77777777">
        <w:trPr>
          <w:jc w:val="center"/>
        </w:trPr>
        <w:tc>
          <w:tcPr>
            <w:tcW w:w="1572" w:type="dxa"/>
            <w:vMerge/>
            <w:shd w:val="clear" w:color="auto" w:fill="auto"/>
            <w:vAlign w:val="center"/>
          </w:tcPr>
          <w:p w14:paraId="2F9D35BC" w14:textId="77777777" w:rsidR="00C16726" w:rsidRPr="0031195B" w:rsidRDefault="00C16726" w:rsidP="00F33FB9">
            <w:pPr>
              <w:jc w:val="center"/>
              <w:rPr>
                <w:rFonts w:ascii="Times New Roman" w:hAnsi="Times New Roman"/>
                <w:color w:val="000000" w:themeColor="text1"/>
                <w:sz w:val="20"/>
                <w:szCs w:val="20"/>
              </w:rPr>
            </w:pPr>
          </w:p>
        </w:tc>
        <w:tc>
          <w:tcPr>
            <w:tcW w:w="2610" w:type="dxa"/>
            <w:shd w:val="clear" w:color="auto" w:fill="auto"/>
            <w:vAlign w:val="center"/>
          </w:tcPr>
          <w:p w14:paraId="3D233CB9" w14:textId="77777777" w:rsidR="00C16726" w:rsidRPr="0031195B" w:rsidRDefault="00C16726"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Abandon Exercise</w:t>
            </w:r>
          </w:p>
        </w:tc>
        <w:tc>
          <w:tcPr>
            <w:tcW w:w="5040" w:type="dxa"/>
            <w:shd w:val="clear" w:color="auto" w:fill="auto"/>
          </w:tcPr>
          <w:p w14:paraId="0BDD4D5E" w14:textId="77777777" w:rsidR="00C16726" w:rsidRPr="0031195B" w:rsidRDefault="00C16726" w:rsidP="00C16726">
            <w:pPr>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CShfeFtdcTraderApi::ReqAbandonExecOrderInsert</w:t>
            </w:r>
          </w:p>
          <w:p w14:paraId="43EDBF8D" w14:textId="77777777" w:rsidR="00C16726" w:rsidRPr="0031195B" w:rsidRDefault="00C16726" w:rsidP="00C16726">
            <w:pPr>
              <w:jc w:val="left"/>
              <w:rPr>
                <w:rFonts w:ascii="Times New Roman" w:hAnsi="Times New Roman"/>
                <w:b/>
                <w:color w:val="000000" w:themeColor="text1"/>
                <w:sz w:val="20"/>
                <w:szCs w:val="20"/>
              </w:rPr>
            </w:pPr>
            <w:r w:rsidRPr="0031195B">
              <w:rPr>
                <w:rFonts w:ascii="Times New Roman" w:hAnsi="Times New Roman"/>
                <w:color w:val="000000" w:themeColor="text1"/>
                <w:sz w:val="20"/>
                <w:szCs w:val="20"/>
              </w:rPr>
              <w:t>CShfeFtdcTraderSpi::OnRspAbandonExecOrderInsert</w:t>
            </w:r>
          </w:p>
        </w:tc>
        <w:tc>
          <w:tcPr>
            <w:tcW w:w="1302" w:type="dxa"/>
            <w:shd w:val="clear" w:color="auto" w:fill="auto"/>
            <w:vAlign w:val="center"/>
          </w:tcPr>
          <w:p w14:paraId="12DA6B1A" w14:textId="77777777" w:rsidR="00C16726" w:rsidRPr="0031195B" w:rsidRDefault="00C16726"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Not open</w:t>
            </w:r>
          </w:p>
        </w:tc>
      </w:tr>
      <w:tr w:rsidR="00AD7935" w:rsidRPr="0031195B" w14:paraId="65885D56" w14:textId="77777777">
        <w:trPr>
          <w:jc w:val="center"/>
        </w:trPr>
        <w:tc>
          <w:tcPr>
            <w:tcW w:w="1572" w:type="dxa"/>
            <w:vMerge/>
            <w:shd w:val="clear" w:color="auto" w:fill="auto"/>
            <w:vAlign w:val="center"/>
          </w:tcPr>
          <w:p w14:paraId="4C863069" w14:textId="77777777" w:rsidR="00C16726" w:rsidRPr="0031195B" w:rsidRDefault="00C16726" w:rsidP="00F33FB9">
            <w:pPr>
              <w:jc w:val="center"/>
              <w:rPr>
                <w:rFonts w:ascii="Times New Roman" w:hAnsi="Times New Roman"/>
                <w:color w:val="000000" w:themeColor="text1"/>
                <w:sz w:val="20"/>
                <w:szCs w:val="20"/>
              </w:rPr>
            </w:pPr>
          </w:p>
        </w:tc>
        <w:tc>
          <w:tcPr>
            <w:tcW w:w="2610" w:type="dxa"/>
            <w:shd w:val="clear" w:color="auto" w:fill="auto"/>
            <w:vAlign w:val="center"/>
          </w:tcPr>
          <w:p w14:paraId="52FC1531" w14:textId="77777777" w:rsidR="00C16726" w:rsidRPr="0031195B" w:rsidRDefault="00C16726"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Abandon Exercise Action</w:t>
            </w:r>
          </w:p>
        </w:tc>
        <w:tc>
          <w:tcPr>
            <w:tcW w:w="5040" w:type="dxa"/>
            <w:shd w:val="clear" w:color="auto" w:fill="auto"/>
          </w:tcPr>
          <w:p w14:paraId="2BC5EBF8" w14:textId="77777777" w:rsidR="00C16726" w:rsidRPr="0031195B" w:rsidRDefault="00C16726" w:rsidP="00C16726">
            <w:pPr>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CShfeFtdcTraderApi::ReqAbandonExecOrderAction</w:t>
            </w:r>
          </w:p>
          <w:p w14:paraId="62FA4389" w14:textId="77777777" w:rsidR="00C16726" w:rsidRPr="0031195B" w:rsidRDefault="00C16726" w:rsidP="00C16726">
            <w:pPr>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CShfeFtdcTraderSpi::OnRspAbandonExecOrderAction</w:t>
            </w:r>
          </w:p>
        </w:tc>
        <w:tc>
          <w:tcPr>
            <w:tcW w:w="1302" w:type="dxa"/>
            <w:shd w:val="clear" w:color="auto" w:fill="auto"/>
            <w:vAlign w:val="center"/>
          </w:tcPr>
          <w:p w14:paraId="35FDD2AF" w14:textId="77777777" w:rsidR="00C16726" w:rsidRPr="0031195B" w:rsidRDefault="00C16726"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Not open</w:t>
            </w:r>
          </w:p>
        </w:tc>
      </w:tr>
      <w:tr w:rsidR="00AD7935" w:rsidRPr="0031195B" w14:paraId="26E3E02E" w14:textId="77777777">
        <w:trPr>
          <w:jc w:val="center"/>
        </w:trPr>
        <w:tc>
          <w:tcPr>
            <w:tcW w:w="1572" w:type="dxa"/>
            <w:vMerge/>
            <w:shd w:val="clear" w:color="auto" w:fill="auto"/>
            <w:vAlign w:val="center"/>
          </w:tcPr>
          <w:p w14:paraId="3B719D4F" w14:textId="77777777" w:rsidR="00C16726" w:rsidRPr="0031195B" w:rsidRDefault="00C16726" w:rsidP="00F33FB9">
            <w:pPr>
              <w:jc w:val="center"/>
              <w:rPr>
                <w:rFonts w:ascii="Times New Roman" w:hAnsi="Times New Roman"/>
                <w:color w:val="000000" w:themeColor="text1"/>
                <w:sz w:val="20"/>
                <w:szCs w:val="20"/>
              </w:rPr>
            </w:pPr>
          </w:p>
        </w:tc>
        <w:tc>
          <w:tcPr>
            <w:tcW w:w="2610" w:type="dxa"/>
            <w:shd w:val="clear" w:color="auto" w:fill="auto"/>
            <w:vAlign w:val="center"/>
          </w:tcPr>
          <w:p w14:paraId="10ACBD37" w14:textId="77777777" w:rsidR="00C16726" w:rsidRPr="0031195B" w:rsidRDefault="00C16726"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Price Quote???</w:t>
            </w:r>
          </w:p>
        </w:tc>
        <w:tc>
          <w:tcPr>
            <w:tcW w:w="5040" w:type="dxa"/>
            <w:shd w:val="clear" w:color="auto" w:fill="auto"/>
          </w:tcPr>
          <w:p w14:paraId="4DE38E78" w14:textId="77777777" w:rsidR="00C16726" w:rsidRPr="0031195B" w:rsidRDefault="00C16726" w:rsidP="00C16726">
            <w:pPr>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CShfeFtdcTraderApi:: ReqQuoteDemand</w:t>
            </w:r>
          </w:p>
          <w:p w14:paraId="2DDD60DF" w14:textId="77777777" w:rsidR="00C16726" w:rsidRPr="0031195B" w:rsidRDefault="00C16726" w:rsidP="00C16726">
            <w:pPr>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CShfeFtdcTraderSpi:: OnRspQuoteDemand</w:t>
            </w:r>
          </w:p>
          <w:p w14:paraId="20DA053C" w14:textId="77777777" w:rsidR="00C16726" w:rsidRPr="0031195B" w:rsidRDefault="00C16726" w:rsidP="00C16726">
            <w:pPr>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CShfeFtdcTraderSpi::OnRtnQuoteDemandNotify</w:t>
            </w:r>
          </w:p>
        </w:tc>
        <w:tc>
          <w:tcPr>
            <w:tcW w:w="1302" w:type="dxa"/>
            <w:shd w:val="clear" w:color="auto" w:fill="auto"/>
            <w:vAlign w:val="center"/>
          </w:tcPr>
          <w:p w14:paraId="67078771" w14:textId="77777777" w:rsidR="00C16726" w:rsidRPr="0031195B" w:rsidRDefault="00C16726"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Not open</w:t>
            </w:r>
          </w:p>
        </w:tc>
      </w:tr>
      <w:tr w:rsidR="00AD7935" w:rsidRPr="0031195B" w14:paraId="32FB12D8" w14:textId="77777777">
        <w:trPr>
          <w:trHeight w:val="45"/>
          <w:jc w:val="center"/>
        </w:trPr>
        <w:tc>
          <w:tcPr>
            <w:tcW w:w="1572" w:type="dxa"/>
            <w:vMerge w:val="restart"/>
            <w:shd w:val="clear" w:color="auto" w:fill="auto"/>
            <w:vAlign w:val="center"/>
          </w:tcPr>
          <w:p w14:paraId="0F1C0E4B" w14:textId="77777777" w:rsidR="00F33FB9" w:rsidRPr="0031195B" w:rsidRDefault="00F33FB9"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 xml:space="preserve">Return </w:t>
            </w:r>
          </w:p>
        </w:tc>
        <w:tc>
          <w:tcPr>
            <w:tcW w:w="2610" w:type="dxa"/>
            <w:shd w:val="clear" w:color="auto" w:fill="auto"/>
            <w:vAlign w:val="center"/>
          </w:tcPr>
          <w:p w14:paraId="425D14F5" w14:textId="77777777" w:rsidR="00F33FB9" w:rsidRPr="0031195B" w:rsidRDefault="00C16726"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Execution Report of Spread</w:t>
            </w:r>
          </w:p>
          <w:p w14:paraId="07F9E050" w14:textId="77777777" w:rsidR="00F33FB9" w:rsidRPr="0031195B" w:rsidRDefault="00C16726"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Order</w:t>
            </w:r>
          </w:p>
        </w:tc>
        <w:tc>
          <w:tcPr>
            <w:tcW w:w="5040" w:type="dxa"/>
            <w:shd w:val="clear" w:color="auto" w:fill="auto"/>
          </w:tcPr>
          <w:p w14:paraId="181F005B" w14:textId="77777777" w:rsidR="00F33FB9" w:rsidRPr="0031195B" w:rsidRDefault="00F33FB9"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CShfeFtdcTraderSpi ::OnRtnCombOrder</w:t>
            </w:r>
          </w:p>
        </w:tc>
        <w:tc>
          <w:tcPr>
            <w:tcW w:w="1302" w:type="dxa"/>
            <w:shd w:val="clear" w:color="auto" w:fill="auto"/>
            <w:vAlign w:val="center"/>
          </w:tcPr>
          <w:p w14:paraId="785D6BBC" w14:textId="77777777" w:rsidR="00F33FB9" w:rsidRPr="0031195B" w:rsidRDefault="00F33FB9"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Not open</w:t>
            </w:r>
          </w:p>
        </w:tc>
      </w:tr>
      <w:tr w:rsidR="00AD7935" w:rsidRPr="0031195B" w14:paraId="7B00EE92" w14:textId="77777777">
        <w:trPr>
          <w:jc w:val="center"/>
        </w:trPr>
        <w:tc>
          <w:tcPr>
            <w:tcW w:w="1572" w:type="dxa"/>
            <w:vMerge/>
            <w:shd w:val="clear" w:color="auto" w:fill="auto"/>
            <w:vAlign w:val="center"/>
          </w:tcPr>
          <w:p w14:paraId="650EB292" w14:textId="77777777" w:rsidR="00F33FB9" w:rsidRPr="0031195B" w:rsidRDefault="00F33FB9" w:rsidP="00F33FB9">
            <w:pPr>
              <w:jc w:val="center"/>
              <w:rPr>
                <w:rFonts w:ascii="Times New Roman" w:hAnsi="Times New Roman"/>
                <w:color w:val="000000" w:themeColor="text1"/>
                <w:sz w:val="20"/>
                <w:szCs w:val="20"/>
              </w:rPr>
            </w:pPr>
          </w:p>
        </w:tc>
        <w:tc>
          <w:tcPr>
            <w:tcW w:w="2610" w:type="dxa"/>
            <w:shd w:val="clear" w:color="auto" w:fill="auto"/>
            <w:vAlign w:val="center"/>
          </w:tcPr>
          <w:p w14:paraId="7FE57D87" w14:textId="77777777" w:rsidR="00F33FB9" w:rsidRPr="0031195B" w:rsidRDefault="00C16726"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Execution Report of RFQ</w:t>
            </w:r>
          </w:p>
        </w:tc>
        <w:tc>
          <w:tcPr>
            <w:tcW w:w="5040" w:type="dxa"/>
            <w:shd w:val="clear" w:color="auto" w:fill="auto"/>
          </w:tcPr>
          <w:p w14:paraId="220D92DD" w14:textId="77777777" w:rsidR="00F33FB9" w:rsidRPr="0031195B" w:rsidRDefault="00F33FB9"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CShfeFtdcTraderSpi ::OnRtnQuote</w:t>
            </w:r>
          </w:p>
        </w:tc>
        <w:tc>
          <w:tcPr>
            <w:tcW w:w="1302" w:type="dxa"/>
            <w:shd w:val="clear" w:color="auto" w:fill="auto"/>
            <w:vAlign w:val="center"/>
          </w:tcPr>
          <w:p w14:paraId="7DC7F4A2" w14:textId="77777777" w:rsidR="00F33FB9" w:rsidRPr="0031195B" w:rsidRDefault="00F33FB9"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Not open</w:t>
            </w:r>
          </w:p>
        </w:tc>
      </w:tr>
      <w:tr w:rsidR="00AD7935" w:rsidRPr="0031195B" w14:paraId="04F56A46" w14:textId="77777777">
        <w:trPr>
          <w:jc w:val="center"/>
        </w:trPr>
        <w:tc>
          <w:tcPr>
            <w:tcW w:w="1572" w:type="dxa"/>
            <w:vMerge/>
            <w:shd w:val="clear" w:color="auto" w:fill="auto"/>
            <w:vAlign w:val="center"/>
          </w:tcPr>
          <w:p w14:paraId="6DCD63D4" w14:textId="77777777" w:rsidR="00F33FB9" w:rsidRPr="0031195B" w:rsidRDefault="00F33FB9" w:rsidP="00F33FB9">
            <w:pPr>
              <w:jc w:val="center"/>
              <w:rPr>
                <w:rFonts w:ascii="Times New Roman" w:hAnsi="Times New Roman"/>
                <w:color w:val="000000" w:themeColor="text1"/>
                <w:sz w:val="20"/>
                <w:szCs w:val="20"/>
              </w:rPr>
            </w:pPr>
          </w:p>
        </w:tc>
        <w:tc>
          <w:tcPr>
            <w:tcW w:w="2610" w:type="dxa"/>
            <w:shd w:val="clear" w:color="auto" w:fill="auto"/>
            <w:vAlign w:val="center"/>
          </w:tcPr>
          <w:p w14:paraId="7B7BA18A" w14:textId="77777777" w:rsidR="00F33FB9" w:rsidRPr="0031195B" w:rsidRDefault="00C16726" w:rsidP="00C16726">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Execution Report of Exercise</w:t>
            </w:r>
          </w:p>
        </w:tc>
        <w:tc>
          <w:tcPr>
            <w:tcW w:w="5040" w:type="dxa"/>
            <w:shd w:val="clear" w:color="auto" w:fill="auto"/>
          </w:tcPr>
          <w:p w14:paraId="50F13021" w14:textId="77777777" w:rsidR="00F33FB9" w:rsidRPr="0031195B" w:rsidRDefault="00F33FB9"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CShfeFtdcTraderSpi ::OnRtnExecOrder</w:t>
            </w:r>
          </w:p>
        </w:tc>
        <w:tc>
          <w:tcPr>
            <w:tcW w:w="1302" w:type="dxa"/>
            <w:shd w:val="clear" w:color="auto" w:fill="auto"/>
            <w:vAlign w:val="center"/>
          </w:tcPr>
          <w:p w14:paraId="4FD04BB6" w14:textId="77777777" w:rsidR="00F33FB9" w:rsidRPr="0031195B" w:rsidRDefault="00F33FB9"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Not open</w:t>
            </w:r>
          </w:p>
        </w:tc>
      </w:tr>
      <w:tr w:rsidR="00AD7935" w:rsidRPr="0031195B" w14:paraId="1A1840B2" w14:textId="77777777">
        <w:trPr>
          <w:jc w:val="center"/>
        </w:trPr>
        <w:tc>
          <w:tcPr>
            <w:tcW w:w="1572" w:type="dxa"/>
            <w:vMerge/>
            <w:shd w:val="clear" w:color="auto" w:fill="auto"/>
            <w:vAlign w:val="center"/>
          </w:tcPr>
          <w:p w14:paraId="55FABB26" w14:textId="77777777" w:rsidR="00F33FB9" w:rsidRPr="0031195B" w:rsidRDefault="00F33FB9" w:rsidP="00F33FB9">
            <w:pPr>
              <w:jc w:val="center"/>
              <w:rPr>
                <w:rFonts w:ascii="Times New Roman" w:hAnsi="Times New Roman"/>
                <w:color w:val="000000" w:themeColor="text1"/>
                <w:sz w:val="20"/>
                <w:szCs w:val="20"/>
              </w:rPr>
            </w:pPr>
          </w:p>
        </w:tc>
        <w:tc>
          <w:tcPr>
            <w:tcW w:w="2610" w:type="dxa"/>
            <w:shd w:val="clear" w:color="auto" w:fill="auto"/>
            <w:vAlign w:val="center"/>
          </w:tcPr>
          <w:p w14:paraId="0EEA71BB" w14:textId="77777777" w:rsidR="00F33FB9" w:rsidRPr="0031195B" w:rsidRDefault="00C16726"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Spread Order</w:t>
            </w:r>
            <w:r w:rsidR="00F33FB9" w:rsidRPr="0031195B">
              <w:rPr>
                <w:rFonts w:ascii="Times New Roman" w:hAnsi="Times New Roman"/>
                <w:color w:val="000000" w:themeColor="text1"/>
                <w:sz w:val="20"/>
                <w:szCs w:val="20"/>
              </w:rPr>
              <w:t xml:space="preserve"> Error Return</w:t>
            </w:r>
          </w:p>
        </w:tc>
        <w:tc>
          <w:tcPr>
            <w:tcW w:w="5040" w:type="dxa"/>
            <w:shd w:val="clear" w:color="auto" w:fill="auto"/>
          </w:tcPr>
          <w:p w14:paraId="5319CD01" w14:textId="77777777" w:rsidR="00F33FB9" w:rsidRPr="0031195B" w:rsidRDefault="00F33FB9"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CShfeFtdcTraderSpi ::OnErrRtnCombOrderInsert</w:t>
            </w:r>
          </w:p>
        </w:tc>
        <w:tc>
          <w:tcPr>
            <w:tcW w:w="1302" w:type="dxa"/>
            <w:shd w:val="clear" w:color="auto" w:fill="auto"/>
            <w:vAlign w:val="center"/>
          </w:tcPr>
          <w:p w14:paraId="1FDA7070" w14:textId="77777777" w:rsidR="00F33FB9" w:rsidRPr="0031195B" w:rsidRDefault="00F33FB9"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Not open</w:t>
            </w:r>
          </w:p>
        </w:tc>
      </w:tr>
      <w:tr w:rsidR="00AD7935" w:rsidRPr="0031195B" w14:paraId="72310BFE" w14:textId="77777777">
        <w:trPr>
          <w:jc w:val="center"/>
        </w:trPr>
        <w:tc>
          <w:tcPr>
            <w:tcW w:w="1572" w:type="dxa"/>
            <w:vMerge/>
            <w:shd w:val="clear" w:color="auto" w:fill="auto"/>
            <w:vAlign w:val="center"/>
          </w:tcPr>
          <w:p w14:paraId="2F76B57F" w14:textId="77777777" w:rsidR="00F33FB9" w:rsidRPr="0031195B" w:rsidRDefault="00F33FB9" w:rsidP="00F33FB9">
            <w:pPr>
              <w:jc w:val="center"/>
              <w:rPr>
                <w:rFonts w:ascii="Times New Roman" w:hAnsi="Times New Roman"/>
                <w:color w:val="000000" w:themeColor="text1"/>
                <w:sz w:val="20"/>
                <w:szCs w:val="20"/>
              </w:rPr>
            </w:pPr>
          </w:p>
        </w:tc>
        <w:tc>
          <w:tcPr>
            <w:tcW w:w="2610" w:type="dxa"/>
            <w:shd w:val="clear" w:color="auto" w:fill="auto"/>
            <w:vAlign w:val="center"/>
          </w:tcPr>
          <w:p w14:paraId="781D91E4" w14:textId="77777777" w:rsidR="00F33FB9" w:rsidRPr="0031195B" w:rsidRDefault="00C16726"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RFQ</w:t>
            </w:r>
            <w:r w:rsidR="00F33FB9" w:rsidRPr="0031195B">
              <w:rPr>
                <w:rFonts w:ascii="Times New Roman" w:hAnsi="Times New Roman"/>
                <w:color w:val="000000" w:themeColor="text1"/>
                <w:sz w:val="20"/>
                <w:szCs w:val="20"/>
              </w:rPr>
              <w:t xml:space="preserve"> Error Return</w:t>
            </w:r>
          </w:p>
        </w:tc>
        <w:tc>
          <w:tcPr>
            <w:tcW w:w="5040" w:type="dxa"/>
            <w:shd w:val="clear" w:color="auto" w:fill="auto"/>
          </w:tcPr>
          <w:p w14:paraId="2172BFFB" w14:textId="77777777" w:rsidR="00F33FB9" w:rsidRPr="0031195B" w:rsidRDefault="00F33FB9"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CShfeFtdcTraderSpi ::OnErrRtnQuoteInsert</w:t>
            </w:r>
          </w:p>
        </w:tc>
        <w:tc>
          <w:tcPr>
            <w:tcW w:w="1302" w:type="dxa"/>
            <w:shd w:val="clear" w:color="auto" w:fill="auto"/>
            <w:vAlign w:val="center"/>
          </w:tcPr>
          <w:p w14:paraId="4A3BC63E" w14:textId="77777777" w:rsidR="00F33FB9" w:rsidRPr="0031195B" w:rsidRDefault="00F33FB9"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Not open</w:t>
            </w:r>
          </w:p>
        </w:tc>
      </w:tr>
      <w:tr w:rsidR="00AD7935" w:rsidRPr="0031195B" w14:paraId="00976D92" w14:textId="77777777">
        <w:trPr>
          <w:jc w:val="center"/>
        </w:trPr>
        <w:tc>
          <w:tcPr>
            <w:tcW w:w="1572" w:type="dxa"/>
            <w:vMerge/>
            <w:shd w:val="clear" w:color="auto" w:fill="auto"/>
            <w:vAlign w:val="center"/>
          </w:tcPr>
          <w:p w14:paraId="5EA5F673" w14:textId="77777777" w:rsidR="00F33FB9" w:rsidRPr="0031195B" w:rsidRDefault="00F33FB9" w:rsidP="00F33FB9">
            <w:pPr>
              <w:jc w:val="center"/>
              <w:rPr>
                <w:rFonts w:ascii="Times New Roman" w:hAnsi="Times New Roman"/>
                <w:color w:val="000000" w:themeColor="text1"/>
                <w:sz w:val="20"/>
                <w:szCs w:val="20"/>
              </w:rPr>
            </w:pPr>
          </w:p>
        </w:tc>
        <w:tc>
          <w:tcPr>
            <w:tcW w:w="2610" w:type="dxa"/>
            <w:shd w:val="clear" w:color="auto" w:fill="auto"/>
            <w:vAlign w:val="center"/>
          </w:tcPr>
          <w:p w14:paraId="1FEC7844" w14:textId="77777777" w:rsidR="00F33FB9" w:rsidRPr="0031195B" w:rsidRDefault="00C16726"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RFQ</w:t>
            </w:r>
            <w:r w:rsidR="00F33FB9" w:rsidRPr="0031195B">
              <w:rPr>
                <w:rFonts w:ascii="Times New Roman" w:hAnsi="Times New Roman"/>
                <w:color w:val="000000" w:themeColor="text1"/>
                <w:sz w:val="20"/>
                <w:szCs w:val="20"/>
              </w:rPr>
              <w:t xml:space="preserve"> Action </w:t>
            </w:r>
          </w:p>
          <w:p w14:paraId="4DCE7E0D" w14:textId="77777777" w:rsidR="00F33FB9" w:rsidRPr="0031195B" w:rsidRDefault="00F33FB9"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Error Return</w:t>
            </w:r>
          </w:p>
        </w:tc>
        <w:tc>
          <w:tcPr>
            <w:tcW w:w="5040" w:type="dxa"/>
            <w:shd w:val="clear" w:color="auto" w:fill="auto"/>
          </w:tcPr>
          <w:p w14:paraId="05C69F27" w14:textId="77777777" w:rsidR="00F33FB9" w:rsidRPr="0031195B" w:rsidRDefault="00F33FB9"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CShfeFtdcTraderSpi ::OnErrRtnQuoteAction</w:t>
            </w:r>
          </w:p>
        </w:tc>
        <w:tc>
          <w:tcPr>
            <w:tcW w:w="1302" w:type="dxa"/>
            <w:shd w:val="clear" w:color="auto" w:fill="auto"/>
            <w:vAlign w:val="center"/>
          </w:tcPr>
          <w:p w14:paraId="2FD45A42" w14:textId="77777777" w:rsidR="00F33FB9" w:rsidRPr="0031195B" w:rsidRDefault="00F33FB9"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Not open</w:t>
            </w:r>
          </w:p>
        </w:tc>
      </w:tr>
      <w:tr w:rsidR="00AD7935" w:rsidRPr="0031195B" w14:paraId="1CD36793" w14:textId="77777777">
        <w:trPr>
          <w:jc w:val="center"/>
        </w:trPr>
        <w:tc>
          <w:tcPr>
            <w:tcW w:w="1572" w:type="dxa"/>
            <w:vMerge/>
            <w:shd w:val="clear" w:color="auto" w:fill="auto"/>
            <w:vAlign w:val="center"/>
          </w:tcPr>
          <w:p w14:paraId="4C533A7A" w14:textId="77777777" w:rsidR="00F33FB9" w:rsidRPr="0031195B" w:rsidRDefault="00F33FB9" w:rsidP="00F33FB9">
            <w:pPr>
              <w:jc w:val="center"/>
              <w:rPr>
                <w:rFonts w:ascii="Times New Roman" w:hAnsi="Times New Roman"/>
                <w:color w:val="000000" w:themeColor="text1"/>
                <w:sz w:val="20"/>
                <w:szCs w:val="20"/>
              </w:rPr>
            </w:pPr>
          </w:p>
        </w:tc>
        <w:tc>
          <w:tcPr>
            <w:tcW w:w="2610" w:type="dxa"/>
            <w:shd w:val="clear" w:color="auto" w:fill="auto"/>
            <w:vAlign w:val="center"/>
          </w:tcPr>
          <w:p w14:paraId="2FF73C41" w14:textId="77777777" w:rsidR="00F33FB9" w:rsidRPr="0031195B" w:rsidRDefault="00C16726"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(Option) Exercise</w:t>
            </w:r>
            <w:r w:rsidR="00F25FD8" w:rsidRPr="0031195B">
              <w:rPr>
                <w:rFonts w:ascii="Times New Roman" w:hAnsi="Times New Roman"/>
                <w:color w:val="000000" w:themeColor="text1"/>
                <w:sz w:val="20"/>
                <w:szCs w:val="20"/>
              </w:rPr>
              <w:t>Entry</w:t>
            </w:r>
            <w:r w:rsidR="00F33FB9" w:rsidRPr="0031195B">
              <w:rPr>
                <w:rFonts w:ascii="Times New Roman" w:hAnsi="Times New Roman"/>
                <w:color w:val="000000" w:themeColor="text1"/>
                <w:sz w:val="20"/>
                <w:szCs w:val="20"/>
              </w:rPr>
              <w:t xml:space="preserve"> Error Return</w:t>
            </w:r>
          </w:p>
        </w:tc>
        <w:tc>
          <w:tcPr>
            <w:tcW w:w="5040" w:type="dxa"/>
            <w:shd w:val="clear" w:color="auto" w:fill="auto"/>
          </w:tcPr>
          <w:p w14:paraId="3ACF5810" w14:textId="77777777" w:rsidR="00F33FB9" w:rsidRPr="0031195B" w:rsidRDefault="00F33FB9"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CShfeFtdcTraderSpi ::OnErrRtnExecOrderInsert</w:t>
            </w:r>
          </w:p>
        </w:tc>
        <w:tc>
          <w:tcPr>
            <w:tcW w:w="1302" w:type="dxa"/>
            <w:shd w:val="clear" w:color="auto" w:fill="auto"/>
            <w:vAlign w:val="center"/>
          </w:tcPr>
          <w:p w14:paraId="3F723E78" w14:textId="77777777" w:rsidR="00F33FB9" w:rsidRPr="0031195B" w:rsidRDefault="00F33FB9"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Not open</w:t>
            </w:r>
          </w:p>
        </w:tc>
      </w:tr>
      <w:tr w:rsidR="00AD7935" w:rsidRPr="0031195B" w14:paraId="579BDF80" w14:textId="77777777">
        <w:trPr>
          <w:jc w:val="center"/>
        </w:trPr>
        <w:tc>
          <w:tcPr>
            <w:tcW w:w="1572" w:type="dxa"/>
            <w:vMerge/>
            <w:shd w:val="clear" w:color="auto" w:fill="auto"/>
            <w:vAlign w:val="center"/>
          </w:tcPr>
          <w:p w14:paraId="75392E0B" w14:textId="77777777" w:rsidR="00F33FB9" w:rsidRPr="0031195B" w:rsidRDefault="00F33FB9" w:rsidP="00F33FB9">
            <w:pPr>
              <w:jc w:val="center"/>
              <w:rPr>
                <w:rFonts w:ascii="Times New Roman" w:hAnsi="Times New Roman"/>
                <w:color w:val="000000" w:themeColor="text1"/>
                <w:sz w:val="20"/>
                <w:szCs w:val="20"/>
              </w:rPr>
            </w:pPr>
          </w:p>
        </w:tc>
        <w:tc>
          <w:tcPr>
            <w:tcW w:w="2610" w:type="dxa"/>
            <w:shd w:val="clear" w:color="auto" w:fill="auto"/>
            <w:vAlign w:val="center"/>
          </w:tcPr>
          <w:p w14:paraId="2DA84C51" w14:textId="77777777" w:rsidR="00F33FB9" w:rsidRPr="0031195B" w:rsidRDefault="00C16726"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(Option) Exercise</w:t>
            </w:r>
            <w:r w:rsidR="00F33FB9" w:rsidRPr="0031195B">
              <w:rPr>
                <w:rFonts w:ascii="Times New Roman" w:hAnsi="Times New Roman"/>
                <w:color w:val="000000" w:themeColor="text1"/>
                <w:sz w:val="20"/>
                <w:szCs w:val="20"/>
              </w:rPr>
              <w:t xml:space="preserve"> Action Error Return</w:t>
            </w:r>
          </w:p>
        </w:tc>
        <w:tc>
          <w:tcPr>
            <w:tcW w:w="5040" w:type="dxa"/>
            <w:shd w:val="clear" w:color="auto" w:fill="auto"/>
          </w:tcPr>
          <w:p w14:paraId="2C847DB1" w14:textId="77777777" w:rsidR="00F33FB9" w:rsidRPr="0031195B" w:rsidRDefault="00F33FB9"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CShfeFtdcTraderSpi ::OnErrRtnExecOrderAction</w:t>
            </w:r>
          </w:p>
        </w:tc>
        <w:tc>
          <w:tcPr>
            <w:tcW w:w="1302" w:type="dxa"/>
            <w:shd w:val="clear" w:color="auto" w:fill="auto"/>
            <w:vAlign w:val="center"/>
          </w:tcPr>
          <w:p w14:paraId="71D6C6F7" w14:textId="77777777" w:rsidR="00F33FB9" w:rsidRPr="0031195B" w:rsidRDefault="00F33FB9"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Not open</w:t>
            </w:r>
          </w:p>
        </w:tc>
      </w:tr>
      <w:tr w:rsidR="00AD7935" w:rsidRPr="0031195B" w14:paraId="1237DF86" w14:textId="77777777">
        <w:trPr>
          <w:jc w:val="center"/>
        </w:trPr>
        <w:tc>
          <w:tcPr>
            <w:tcW w:w="1572" w:type="dxa"/>
            <w:vMerge w:val="restart"/>
            <w:shd w:val="clear" w:color="auto" w:fill="auto"/>
            <w:vAlign w:val="center"/>
          </w:tcPr>
          <w:p w14:paraId="11DA0F63" w14:textId="77777777" w:rsidR="00F33FB9" w:rsidRPr="0031195B" w:rsidRDefault="00F33FB9"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Public Notification</w:t>
            </w:r>
          </w:p>
        </w:tc>
        <w:tc>
          <w:tcPr>
            <w:tcW w:w="2610" w:type="dxa"/>
            <w:shd w:val="clear" w:color="auto" w:fill="auto"/>
            <w:vAlign w:val="center"/>
          </w:tcPr>
          <w:p w14:paraId="758D134A" w14:textId="77777777" w:rsidR="00F33FB9" w:rsidRPr="0031195B" w:rsidRDefault="00C16726" w:rsidP="00854373">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New Spread Instrument</w:t>
            </w:r>
            <w:r w:rsidR="00F33FB9" w:rsidRPr="0031195B">
              <w:rPr>
                <w:rFonts w:ascii="Times New Roman" w:hAnsi="Times New Roman"/>
                <w:color w:val="000000" w:themeColor="text1"/>
                <w:sz w:val="20"/>
                <w:szCs w:val="20"/>
              </w:rPr>
              <w:t xml:space="preserve"> Notification</w:t>
            </w:r>
          </w:p>
        </w:tc>
        <w:tc>
          <w:tcPr>
            <w:tcW w:w="5040" w:type="dxa"/>
            <w:shd w:val="clear" w:color="auto" w:fill="auto"/>
          </w:tcPr>
          <w:p w14:paraId="402A0547" w14:textId="77777777" w:rsidR="00F33FB9" w:rsidRPr="0031195B" w:rsidRDefault="00F33FB9"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CShfeFtdcTraderSpi ::OnRtnInsCombinationLeg</w:t>
            </w:r>
          </w:p>
        </w:tc>
        <w:tc>
          <w:tcPr>
            <w:tcW w:w="1302" w:type="dxa"/>
            <w:shd w:val="clear" w:color="auto" w:fill="auto"/>
            <w:vAlign w:val="center"/>
          </w:tcPr>
          <w:p w14:paraId="27195753" w14:textId="77777777" w:rsidR="00F33FB9" w:rsidRPr="0031195B" w:rsidRDefault="00F33FB9"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Not open</w:t>
            </w:r>
          </w:p>
        </w:tc>
      </w:tr>
      <w:tr w:rsidR="00AD7935" w:rsidRPr="0031195B" w14:paraId="44C067FC" w14:textId="77777777">
        <w:trPr>
          <w:jc w:val="center"/>
        </w:trPr>
        <w:tc>
          <w:tcPr>
            <w:tcW w:w="1572" w:type="dxa"/>
            <w:vMerge/>
            <w:shd w:val="clear" w:color="auto" w:fill="auto"/>
            <w:vAlign w:val="center"/>
          </w:tcPr>
          <w:p w14:paraId="0486DF64" w14:textId="77777777" w:rsidR="00F33FB9" w:rsidRPr="0031195B" w:rsidRDefault="00F33FB9" w:rsidP="00F33FB9">
            <w:pPr>
              <w:jc w:val="center"/>
              <w:rPr>
                <w:rFonts w:ascii="Times New Roman" w:hAnsi="Times New Roman"/>
                <w:color w:val="000000" w:themeColor="text1"/>
                <w:sz w:val="20"/>
                <w:szCs w:val="20"/>
              </w:rPr>
            </w:pPr>
          </w:p>
        </w:tc>
        <w:tc>
          <w:tcPr>
            <w:tcW w:w="2610" w:type="dxa"/>
            <w:shd w:val="clear" w:color="auto" w:fill="auto"/>
            <w:vAlign w:val="center"/>
          </w:tcPr>
          <w:p w14:paraId="4534AC49" w14:textId="77777777" w:rsidR="00F33FB9" w:rsidRPr="0031195B" w:rsidRDefault="00C16726" w:rsidP="00854373">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Spread Instrument</w:t>
            </w:r>
            <w:r w:rsidR="00854373" w:rsidRPr="0031195B">
              <w:rPr>
                <w:rFonts w:ascii="Times New Roman" w:hAnsi="Times New Roman"/>
                <w:color w:val="000000" w:themeColor="text1"/>
                <w:sz w:val="20"/>
                <w:szCs w:val="20"/>
              </w:rPr>
              <w:t xml:space="preserve"> Deletion</w:t>
            </w:r>
            <w:r w:rsidR="00F33FB9" w:rsidRPr="0031195B">
              <w:rPr>
                <w:rFonts w:ascii="Times New Roman" w:hAnsi="Times New Roman"/>
                <w:color w:val="000000" w:themeColor="text1"/>
                <w:sz w:val="20"/>
                <w:szCs w:val="20"/>
              </w:rPr>
              <w:t xml:space="preserve"> Notification</w:t>
            </w:r>
          </w:p>
        </w:tc>
        <w:tc>
          <w:tcPr>
            <w:tcW w:w="5040" w:type="dxa"/>
            <w:shd w:val="clear" w:color="auto" w:fill="auto"/>
          </w:tcPr>
          <w:p w14:paraId="10C245C3" w14:textId="77777777" w:rsidR="00F33FB9" w:rsidRPr="0031195B" w:rsidRDefault="00F33FB9" w:rsidP="00F33FB9">
            <w:pPr>
              <w:jc w:val="left"/>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CShfeFtdcTraderSpi ::OnRtnDelCombinationLeg</w:t>
            </w:r>
          </w:p>
        </w:tc>
        <w:tc>
          <w:tcPr>
            <w:tcW w:w="1302" w:type="dxa"/>
            <w:shd w:val="clear" w:color="auto" w:fill="auto"/>
            <w:vAlign w:val="center"/>
          </w:tcPr>
          <w:p w14:paraId="07FB0A22" w14:textId="77777777" w:rsidR="00F33FB9" w:rsidRPr="0031195B" w:rsidRDefault="00F33FB9"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Not open</w:t>
            </w:r>
          </w:p>
        </w:tc>
      </w:tr>
      <w:tr w:rsidR="00AD7935" w:rsidRPr="0031195B" w14:paraId="3AAE55C6" w14:textId="77777777">
        <w:trPr>
          <w:jc w:val="center"/>
        </w:trPr>
        <w:tc>
          <w:tcPr>
            <w:tcW w:w="1572" w:type="dxa"/>
            <w:vMerge w:val="restart"/>
            <w:shd w:val="clear" w:color="auto" w:fill="auto"/>
            <w:vAlign w:val="center"/>
          </w:tcPr>
          <w:p w14:paraId="2461F9C7" w14:textId="77777777" w:rsidR="00160849" w:rsidRPr="0031195B" w:rsidRDefault="00160849"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Inquiry</w:t>
            </w:r>
          </w:p>
        </w:tc>
        <w:tc>
          <w:tcPr>
            <w:tcW w:w="2610" w:type="dxa"/>
            <w:shd w:val="clear" w:color="auto" w:fill="auto"/>
            <w:vAlign w:val="center"/>
          </w:tcPr>
          <w:p w14:paraId="5DB808DB" w14:textId="77777777" w:rsidR="00160849" w:rsidRPr="0031195B" w:rsidRDefault="00160849"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Spread Order Query</w:t>
            </w:r>
          </w:p>
        </w:tc>
        <w:tc>
          <w:tcPr>
            <w:tcW w:w="5040" w:type="dxa"/>
            <w:shd w:val="clear" w:color="auto" w:fill="auto"/>
          </w:tcPr>
          <w:p w14:paraId="783890EC" w14:textId="77777777" w:rsidR="00160849" w:rsidRPr="0031195B" w:rsidRDefault="00160849"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CShfeFtdcTraderApi ::ReqQryCombOrder</w:t>
            </w:r>
          </w:p>
          <w:p w14:paraId="2D1CA5FF" w14:textId="77777777" w:rsidR="00160849" w:rsidRPr="0031195B" w:rsidRDefault="00160849" w:rsidP="00F33FB9">
            <w:pPr>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CShfeFtdcTraderSpi ::OnRspQryCombOrder</w:t>
            </w:r>
          </w:p>
        </w:tc>
        <w:tc>
          <w:tcPr>
            <w:tcW w:w="1302" w:type="dxa"/>
            <w:shd w:val="clear" w:color="auto" w:fill="auto"/>
            <w:vAlign w:val="center"/>
          </w:tcPr>
          <w:p w14:paraId="3F18EFA5" w14:textId="77777777" w:rsidR="00160849" w:rsidRPr="0031195B" w:rsidRDefault="00160849"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Not open</w:t>
            </w:r>
          </w:p>
        </w:tc>
      </w:tr>
      <w:tr w:rsidR="00AD7935" w:rsidRPr="0031195B" w14:paraId="2B25989B" w14:textId="77777777">
        <w:trPr>
          <w:jc w:val="center"/>
        </w:trPr>
        <w:tc>
          <w:tcPr>
            <w:tcW w:w="1572" w:type="dxa"/>
            <w:vMerge/>
            <w:shd w:val="clear" w:color="auto" w:fill="auto"/>
            <w:vAlign w:val="center"/>
          </w:tcPr>
          <w:p w14:paraId="4D1D55AF" w14:textId="77777777" w:rsidR="00160849" w:rsidRPr="0031195B" w:rsidRDefault="00160849" w:rsidP="00F33FB9">
            <w:pPr>
              <w:jc w:val="center"/>
              <w:rPr>
                <w:rFonts w:ascii="Times New Roman" w:hAnsi="Times New Roman"/>
                <w:color w:val="000000" w:themeColor="text1"/>
                <w:sz w:val="20"/>
                <w:szCs w:val="20"/>
              </w:rPr>
            </w:pPr>
          </w:p>
        </w:tc>
        <w:tc>
          <w:tcPr>
            <w:tcW w:w="2610" w:type="dxa"/>
            <w:shd w:val="clear" w:color="auto" w:fill="auto"/>
            <w:vAlign w:val="center"/>
          </w:tcPr>
          <w:p w14:paraId="796D02B9" w14:textId="77777777" w:rsidR="00160849" w:rsidRPr="0031195B" w:rsidRDefault="00160849"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Exercise Query</w:t>
            </w:r>
          </w:p>
        </w:tc>
        <w:tc>
          <w:tcPr>
            <w:tcW w:w="5040" w:type="dxa"/>
            <w:shd w:val="clear" w:color="auto" w:fill="auto"/>
          </w:tcPr>
          <w:p w14:paraId="660E5F7A" w14:textId="77777777" w:rsidR="00160849" w:rsidRPr="0031195B" w:rsidRDefault="00160849" w:rsidP="00C5351C">
            <w:pPr>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CShfeFtdcTraderApi::ReqQryExecOrder</w:t>
            </w:r>
          </w:p>
          <w:p w14:paraId="5071B74B" w14:textId="77777777" w:rsidR="00160849" w:rsidRPr="0031195B" w:rsidRDefault="00160849" w:rsidP="00C5351C">
            <w:pPr>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CShfeFtdcTraderSpi::OnRspQryExecOrder</w:t>
            </w:r>
          </w:p>
        </w:tc>
        <w:tc>
          <w:tcPr>
            <w:tcW w:w="1302" w:type="dxa"/>
            <w:shd w:val="clear" w:color="auto" w:fill="auto"/>
            <w:vAlign w:val="center"/>
          </w:tcPr>
          <w:p w14:paraId="35918845" w14:textId="77777777" w:rsidR="00160849" w:rsidRPr="0031195B" w:rsidRDefault="00160849"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Not open</w:t>
            </w:r>
          </w:p>
        </w:tc>
      </w:tr>
      <w:tr w:rsidR="00AD7935" w:rsidRPr="0031195B" w14:paraId="52F07648" w14:textId="77777777">
        <w:trPr>
          <w:jc w:val="center"/>
        </w:trPr>
        <w:tc>
          <w:tcPr>
            <w:tcW w:w="1572" w:type="dxa"/>
            <w:vMerge/>
            <w:shd w:val="clear" w:color="auto" w:fill="auto"/>
            <w:vAlign w:val="center"/>
          </w:tcPr>
          <w:p w14:paraId="5C5C4E78" w14:textId="77777777" w:rsidR="00160849" w:rsidRPr="0031195B" w:rsidRDefault="00160849" w:rsidP="00F33FB9">
            <w:pPr>
              <w:jc w:val="center"/>
              <w:rPr>
                <w:rFonts w:ascii="Times New Roman" w:hAnsi="Times New Roman"/>
                <w:color w:val="000000" w:themeColor="text1"/>
                <w:sz w:val="20"/>
                <w:szCs w:val="20"/>
              </w:rPr>
            </w:pPr>
          </w:p>
        </w:tc>
        <w:tc>
          <w:tcPr>
            <w:tcW w:w="2610" w:type="dxa"/>
            <w:shd w:val="clear" w:color="auto" w:fill="auto"/>
            <w:vAlign w:val="center"/>
          </w:tcPr>
          <w:p w14:paraId="5C3B3B77" w14:textId="77777777" w:rsidR="00160849" w:rsidRPr="0031195B" w:rsidRDefault="00160849"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Exchange Rate Query</w:t>
            </w:r>
          </w:p>
        </w:tc>
        <w:tc>
          <w:tcPr>
            <w:tcW w:w="5040" w:type="dxa"/>
            <w:shd w:val="clear" w:color="auto" w:fill="auto"/>
          </w:tcPr>
          <w:p w14:paraId="67653751" w14:textId="77777777" w:rsidR="00160849" w:rsidRPr="0031195B" w:rsidRDefault="00160849" w:rsidP="00C5351C">
            <w:pPr>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CShfeFtdcTraderApi::ReqQryExchangeRate</w:t>
            </w:r>
          </w:p>
          <w:p w14:paraId="31081EA1" w14:textId="77777777" w:rsidR="00160849" w:rsidRPr="0031195B" w:rsidRDefault="00160849" w:rsidP="00C5351C">
            <w:pPr>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CShfeFtdcTraderApi::OnRspQryExchangeRate</w:t>
            </w:r>
          </w:p>
        </w:tc>
        <w:tc>
          <w:tcPr>
            <w:tcW w:w="1302" w:type="dxa"/>
            <w:shd w:val="clear" w:color="auto" w:fill="auto"/>
            <w:vAlign w:val="center"/>
          </w:tcPr>
          <w:p w14:paraId="1F8BD82A" w14:textId="77777777" w:rsidR="00160849" w:rsidRPr="0031195B" w:rsidRDefault="00160849"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Not open</w:t>
            </w:r>
          </w:p>
        </w:tc>
      </w:tr>
      <w:tr w:rsidR="00160849" w:rsidRPr="0031195B" w14:paraId="4648EF9F" w14:textId="77777777">
        <w:trPr>
          <w:jc w:val="center"/>
        </w:trPr>
        <w:tc>
          <w:tcPr>
            <w:tcW w:w="1572" w:type="dxa"/>
            <w:vMerge/>
            <w:shd w:val="clear" w:color="auto" w:fill="auto"/>
            <w:vAlign w:val="center"/>
          </w:tcPr>
          <w:p w14:paraId="6DF69CBE" w14:textId="77777777" w:rsidR="00160849" w:rsidRPr="0031195B" w:rsidRDefault="00160849" w:rsidP="00F33FB9">
            <w:pPr>
              <w:jc w:val="center"/>
              <w:rPr>
                <w:rFonts w:ascii="Times New Roman" w:hAnsi="Times New Roman"/>
                <w:color w:val="000000" w:themeColor="text1"/>
                <w:sz w:val="20"/>
                <w:szCs w:val="20"/>
              </w:rPr>
            </w:pPr>
          </w:p>
        </w:tc>
        <w:tc>
          <w:tcPr>
            <w:tcW w:w="2610" w:type="dxa"/>
            <w:shd w:val="clear" w:color="auto" w:fill="auto"/>
            <w:vAlign w:val="center"/>
          </w:tcPr>
          <w:p w14:paraId="28E81724" w14:textId="77777777" w:rsidR="00160849" w:rsidRPr="0031195B" w:rsidRDefault="00160849"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Abandoned Exercise Query</w:t>
            </w:r>
          </w:p>
        </w:tc>
        <w:tc>
          <w:tcPr>
            <w:tcW w:w="5040" w:type="dxa"/>
            <w:shd w:val="clear" w:color="auto" w:fill="auto"/>
          </w:tcPr>
          <w:p w14:paraId="6ACC8C21" w14:textId="77777777" w:rsidR="00160849" w:rsidRPr="0031195B" w:rsidRDefault="00160849" w:rsidP="00160849">
            <w:pPr>
              <w:rPr>
                <w:rFonts w:ascii="Times New Roman" w:hAnsi="Times New Roman"/>
                <w:color w:val="000000" w:themeColor="text1"/>
                <w:sz w:val="20"/>
                <w:szCs w:val="20"/>
              </w:rPr>
            </w:pPr>
            <w:r w:rsidRPr="0031195B">
              <w:rPr>
                <w:rFonts w:ascii="Times New Roman" w:hAnsi="Times New Roman"/>
                <w:color w:val="000000" w:themeColor="text1"/>
                <w:sz w:val="20"/>
                <w:szCs w:val="20"/>
              </w:rPr>
              <w:t>CShfeFtdcTraderApi::ReqQryAbandonExecOrder</w:t>
            </w:r>
          </w:p>
          <w:p w14:paraId="4428B5D7" w14:textId="77777777" w:rsidR="00160849" w:rsidRPr="0031195B" w:rsidRDefault="00160849" w:rsidP="00160849">
            <w:pPr>
              <w:rPr>
                <w:rFonts w:ascii="Times New Roman" w:hAnsi="Times New Roman"/>
                <w:b/>
                <w:color w:val="000000" w:themeColor="text1"/>
                <w:sz w:val="20"/>
                <w:szCs w:val="20"/>
              </w:rPr>
            </w:pPr>
            <w:r w:rsidRPr="0031195B">
              <w:rPr>
                <w:rFonts w:ascii="Times New Roman" w:hAnsi="Times New Roman"/>
                <w:color w:val="000000" w:themeColor="text1"/>
                <w:sz w:val="20"/>
                <w:szCs w:val="20"/>
              </w:rPr>
              <w:t>CShfeFtdcTraderSpi::OnRspQryAbandonExecOrder</w:t>
            </w:r>
          </w:p>
        </w:tc>
        <w:tc>
          <w:tcPr>
            <w:tcW w:w="1302" w:type="dxa"/>
            <w:shd w:val="clear" w:color="auto" w:fill="auto"/>
            <w:vAlign w:val="center"/>
          </w:tcPr>
          <w:p w14:paraId="68D4C9A7" w14:textId="77777777" w:rsidR="00160849" w:rsidRPr="0031195B" w:rsidRDefault="00160849" w:rsidP="00F33FB9">
            <w:pPr>
              <w:jc w:val="center"/>
              <w:rPr>
                <w:rFonts w:ascii="Times New Roman" w:hAnsi="Times New Roman"/>
                <w:color w:val="000000" w:themeColor="text1"/>
                <w:sz w:val="20"/>
                <w:szCs w:val="20"/>
              </w:rPr>
            </w:pPr>
            <w:r w:rsidRPr="0031195B">
              <w:rPr>
                <w:rFonts w:ascii="Times New Roman" w:hAnsi="Times New Roman"/>
                <w:color w:val="000000" w:themeColor="text1"/>
                <w:sz w:val="20"/>
                <w:szCs w:val="20"/>
              </w:rPr>
              <w:t>Not open</w:t>
            </w:r>
          </w:p>
        </w:tc>
      </w:tr>
    </w:tbl>
    <w:p w14:paraId="771D8C70" w14:textId="77777777" w:rsidR="00F33FB9" w:rsidRPr="0031195B" w:rsidRDefault="00F33FB9" w:rsidP="00F33FB9">
      <w:pPr>
        <w:rPr>
          <w:rFonts w:ascii="Times New Roman" w:hAnsi="Times New Roman"/>
          <w:color w:val="000000" w:themeColor="text1"/>
        </w:rPr>
      </w:pPr>
      <w:bookmarkStart w:id="106" w:name="_Toc176111887"/>
      <w:bookmarkStart w:id="107" w:name="_Toc338148276"/>
      <w:bookmarkStart w:id="108" w:name="_Toc176076306"/>
    </w:p>
    <w:p w14:paraId="43A1912F" w14:textId="77777777" w:rsidR="00F33FB9" w:rsidRPr="0031195B" w:rsidRDefault="00F33FB9" w:rsidP="00F33FB9">
      <w:pPr>
        <w:rPr>
          <w:rFonts w:ascii="Times New Roman" w:hAnsi="Times New Roman"/>
          <w:color w:val="000000" w:themeColor="text1"/>
        </w:rPr>
      </w:pPr>
    </w:p>
    <w:p w14:paraId="284B9284" w14:textId="77777777" w:rsidR="007B2F02" w:rsidRPr="0031195B" w:rsidRDefault="00F33FB9">
      <w:pPr>
        <w:pStyle w:val="1"/>
        <w:rPr>
          <w:rFonts w:ascii="Times New Roman" w:hAnsi="Times New Roman" w:cs="Times New Roman"/>
        </w:rPr>
      </w:pPr>
      <w:bookmarkStart w:id="109" w:name="_Toc58938376"/>
      <w:r w:rsidRPr="0031195B">
        <w:rPr>
          <w:rFonts w:ascii="Times New Roman" w:hAnsi="Times New Roman" w:cs="Times New Roman"/>
        </w:rPr>
        <w:lastRenderedPageBreak/>
        <w:t>TraderAPI</w:t>
      </w:r>
      <w:bookmarkEnd w:id="106"/>
      <w:bookmarkEnd w:id="107"/>
      <w:r w:rsidRPr="0031195B">
        <w:rPr>
          <w:rFonts w:ascii="Times New Roman" w:hAnsi="Times New Roman" w:cs="Times New Roman"/>
        </w:rPr>
        <w:t xml:space="preserve"> Reference Manual</w:t>
      </w:r>
      <w:bookmarkEnd w:id="109"/>
    </w:p>
    <w:p w14:paraId="76408EA4" w14:textId="77777777" w:rsidR="00977286" w:rsidRPr="0031195B" w:rsidRDefault="00977286" w:rsidP="00977286">
      <w:pPr>
        <w:pStyle w:val="aff8"/>
        <w:keepNext/>
        <w:keepLines/>
        <w:numPr>
          <w:ilvl w:val="0"/>
          <w:numId w:val="43"/>
        </w:numPr>
        <w:tabs>
          <w:tab w:val="left" w:pos="0"/>
        </w:tabs>
        <w:spacing w:line="480" w:lineRule="auto"/>
        <w:ind w:firstLineChars="0"/>
        <w:outlineLvl w:val="1"/>
        <w:rPr>
          <w:rFonts w:ascii="Times New Roman" w:eastAsia="黑体" w:hAnsi="Times New Roman"/>
          <w:b/>
          <w:bCs/>
          <w:vanish/>
          <w:color w:val="000000" w:themeColor="text1"/>
          <w:sz w:val="32"/>
          <w:szCs w:val="32"/>
        </w:rPr>
      </w:pPr>
      <w:bookmarkStart w:id="110" w:name="_Toc57387331"/>
      <w:bookmarkStart w:id="111" w:name="_Toc58938377"/>
      <w:bookmarkStart w:id="112" w:name="_Toc176111888"/>
      <w:bookmarkStart w:id="113" w:name="_Toc338148277"/>
      <w:bookmarkStart w:id="114" w:name="_Toc132164249"/>
      <w:bookmarkStart w:id="115" w:name="_Toc176076307"/>
      <w:bookmarkEnd w:id="108"/>
      <w:bookmarkEnd w:id="110"/>
      <w:bookmarkEnd w:id="111"/>
    </w:p>
    <w:p w14:paraId="25AD2EBA" w14:textId="77777777" w:rsidR="00F33FB9" w:rsidRPr="0031195B" w:rsidRDefault="00F33FB9" w:rsidP="00977286">
      <w:pPr>
        <w:pStyle w:val="2"/>
        <w:numPr>
          <w:ilvl w:val="1"/>
          <w:numId w:val="43"/>
        </w:numPr>
        <w:tabs>
          <w:tab w:val="left" w:pos="0"/>
        </w:tabs>
        <w:spacing w:before="0" w:after="0" w:line="480" w:lineRule="auto"/>
        <w:rPr>
          <w:rFonts w:ascii="Times New Roman" w:hAnsi="Times New Roman"/>
          <w:color w:val="000000" w:themeColor="text1"/>
        </w:rPr>
      </w:pPr>
      <w:bookmarkStart w:id="116" w:name="_Toc58938378"/>
      <w:r w:rsidRPr="0031195B">
        <w:rPr>
          <w:rFonts w:ascii="Times New Roman" w:hAnsi="Times New Roman"/>
          <w:color w:val="000000" w:themeColor="text1"/>
        </w:rPr>
        <w:t>CShfeFtdcTraderSpi</w:t>
      </w:r>
      <w:bookmarkEnd w:id="112"/>
      <w:bookmarkEnd w:id="113"/>
      <w:r w:rsidRPr="0031195B">
        <w:rPr>
          <w:rFonts w:ascii="Times New Roman" w:hAnsi="Times New Roman"/>
          <w:color w:val="000000" w:themeColor="text1"/>
        </w:rPr>
        <w:t xml:space="preserve"> Interface</w:t>
      </w:r>
      <w:bookmarkEnd w:id="116"/>
    </w:p>
    <w:p w14:paraId="7FE666DD" w14:textId="77777777" w:rsidR="00F33FB9" w:rsidRPr="0031195B" w:rsidRDefault="00F33FB9" w:rsidP="00F33FB9">
      <w:pPr>
        <w:pStyle w:val="21"/>
        <w:spacing w:before="240" w:after="120" w:line="240" w:lineRule="auto"/>
        <w:ind w:firstLineChars="0" w:firstLine="0"/>
        <w:rPr>
          <w:rFonts w:ascii="Times New Roman" w:hAnsi="Times New Roman" w:cs="Times New Roman"/>
          <w:color w:val="000000" w:themeColor="text1"/>
        </w:rPr>
      </w:pPr>
      <w:r w:rsidRPr="0031195B">
        <w:rPr>
          <w:rFonts w:ascii="Times New Roman" w:hAnsi="Times New Roman" w:cs="Times New Roman"/>
          <w:b/>
          <w:color w:val="000000" w:themeColor="text1"/>
        </w:rPr>
        <w:t xml:space="preserve">CShfeFtdcTraderSpi </w:t>
      </w:r>
      <w:r w:rsidR="00B065D4" w:rsidRPr="0031195B">
        <w:rPr>
          <w:rFonts w:ascii="Times New Roman" w:hAnsi="Times New Roman" w:cs="Times New Roman"/>
          <w:color w:val="000000" w:themeColor="text1"/>
        </w:rPr>
        <w:t>is an even</w:t>
      </w:r>
      <w:r w:rsidR="00703D4F" w:rsidRPr="0031195B">
        <w:rPr>
          <w:rFonts w:ascii="Times New Roman" w:hAnsi="Times New Roman" w:cs="Times New Roman"/>
          <w:color w:val="000000" w:themeColor="text1"/>
        </w:rPr>
        <w:t>t handler interface. Client application</w:t>
      </w:r>
      <w:r w:rsidR="006B2977" w:rsidRPr="0031195B">
        <w:rPr>
          <w:rFonts w:ascii="Times New Roman" w:hAnsi="Times New Roman" w:cs="Times New Roman"/>
          <w:color w:val="000000" w:themeColor="text1"/>
        </w:rPr>
        <w:t>s</w:t>
      </w:r>
      <w:r w:rsidR="00B065D4" w:rsidRPr="0031195B">
        <w:rPr>
          <w:rFonts w:ascii="Times New Roman" w:hAnsi="Times New Roman" w:cs="Times New Roman"/>
          <w:color w:val="000000" w:themeColor="text1"/>
        </w:rPr>
        <w:t xml:space="preserve"> must </w:t>
      </w:r>
      <w:r w:rsidR="008E2CE6" w:rsidRPr="0031195B">
        <w:rPr>
          <w:rFonts w:ascii="Times New Roman" w:hAnsi="Times New Roman" w:cs="Times New Roman"/>
          <w:color w:val="000000" w:themeColor="text1"/>
        </w:rPr>
        <w:t>implement</w:t>
      </w:r>
      <w:r w:rsidR="00B065D4" w:rsidRPr="0031195B">
        <w:rPr>
          <w:rFonts w:ascii="Times New Roman" w:hAnsi="Times New Roman" w:cs="Times New Roman"/>
          <w:color w:val="000000" w:themeColor="text1"/>
        </w:rPr>
        <w:t xml:space="preserve"> this interface to handle events of interest.</w:t>
      </w:r>
    </w:p>
    <w:p w14:paraId="45052F8F" w14:textId="77777777" w:rsidR="00703D4F" w:rsidRPr="0031195B" w:rsidRDefault="00703D4F" w:rsidP="00F33FB9">
      <w:pPr>
        <w:pStyle w:val="21"/>
        <w:spacing w:before="240" w:after="120" w:line="240" w:lineRule="auto"/>
        <w:ind w:firstLineChars="0" w:firstLine="0"/>
        <w:rPr>
          <w:rFonts w:ascii="Times New Roman" w:hAnsi="Times New Roman" w:cs="Times New Roman"/>
          <w:color w:val="000000" w:themeColor="text1"/>
        </w:rPr>
      </w:pPr>
    </w:p>
    <w:p w14:paraId="72FE63C7" w14:textId="77777777" w:rsidR="00EF0AE3"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117" w:name="_Toc176076308"/>
      <w:bookmarkStart w:id="118" w:name="_Toc176111889"/>
      <w:bookmarkStart w:id="119" w:name="_Toc338148278"/>
      <w:bookmarkStart w:id="120" w:name="_Toc58938379"/>
      <w:bookmarkEnd w:id="114"/>
      <w:bookmarkEnd w:id="115"/>
      <w:r w:rsidRPr="0031195B">
        <w:rPr>
          <w:rFonts w:ascii="Times New Roman" w:hAnsi="Times New Roman"/>
          <w:color w:val="000000" w:themeColor="text1"/>
        </w:rPr>
        <w:t>OnFrontConnected</w:t>
      </w:r>
      <w:bookmarkEnd w:id="117"/>
      <w:bookmarkEnd w:id="118"/>
      <w:bookmarkEnd w:id="119"/>
      <w:r w:rsidRPr="0031195B">
        <w:rPr>
          <w:rFonts w:ascii="Times New Roman" w:hAnsi="Times New Roman"/>
          <w:color w:val="000000" w:themeColor="text1"/>
        </w:rPr>
        <w:t xml:space="preserve"> Method</w:t>
      </w:r>
      <w:bookmarkEnd w:id="120"/>
    </w:p>
    <w:p w14:paraId="2446B98A" w14:textId="77777777" w:rsidR="00F33FB9" w:rsidRPr="0031195B" w:rsidRDefault="00B14409" w:rsidP="00EF0AE3">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callback is invoked to </w:t>
      </w:r>
      <w:r w:rsidR="009C3409" w:rsidRPr="0031195B">
        <w:rPr>
          <w:rFonts w:ascii="Times New Roman" w:hAnsi="Times New Roman" w:cs="Times New Roman"/>
          <w:color w:val="000000" w:themeColor="text1"/>
        </w:rPr>
        <w:t>handle response</w:t>
      </w:r>
      <w:r w:rsidR="006B2977" w:rsidRPr="0031195B">
        <w:rPr>
          <w:rFonts w:ascii="Times New Roman" w:hAnsi="Times New Roman" w:cs="Times New Roman"/>
          <w:color w:val="000000" w:themeColor="text1"/>
        </w:rPr>
        <w:t>s</w:t>
      </w:r>
      <w:r w:rsidR="009C3409" w:rsidRPr="0031195B">
        <w:rPr>
          <w:rFonts w:ascii="Times New Roman" w:hAnsi="Times New Roman" w:cs="Times New Roman"/>
          <w:color w:val="000000" w:themeColor="text1"/>
        </w:rPr>
        <w:t xml:space="preserve"> from </w:t>
      </w:r>
      <w:r w:rsidR="00CB5744" w:rsidRPr="0031195B">
        <w:rPr>
          <w:rFonts w:ascii="Times New Roman" w:hAnsi="Times New Roman" w:cs="Times New Roman"/>
          <w:color w:val="000000" w:themeColor="text1"/>
        </w:rPr>
        <w:t>the Exchange</w:t>
      </w:r>
      <w:r w:rsidR="009C3409" w:rsidRPr="0031195B">
        <w:rPr>
          <w:rFonts w:ascii="Times New Roman" w:hAnsi="Times New Roman" w:cs="Times New Roman"/>
          <w:color w:val="000000" w:themeColor="text1"/>
        </w:rPr>
        <w:t xml:space="preserve"> after the </w:t>
      </w:r>
      <w:r w:rsidR="00B43FDE" w:rsidRPr="0031195B">
        <w:rPr>
          <w:rFonts w:ascii="Times New Roman" w:hAnsi="Times New Roman" w:cs="Times New Roman"/>
          <w:color w:val="000000" w:themeColor="text1"/>
        </w:rPr>
        <w:t>member system</w:t>
      </w:r>
      <w:r w:rsidR="009C3409" w:rsidRPr="0031195B">
        <w:rPr>
          <w:rFonts w:ascii="Times New Roman" w:hAnsi="Times New Roman" w:cs="Times New Roman"/>
          <w:color w:val="000000" w:themeColor="text1"/>
        </w:rPr>
        <w:t xml:space="preserve"> connects to </w:t>
      </w:r>
      <w:r w:rsidR="00CB5744" w:rsidRPr="0031195B">
        <w:rPr>
          <w:rFonts w:ascii="Times New Roman" w:hAnsi="Times New Roman" w:cs="Times New Roman"/>
          <w:color w:val="000000" w:themeColor="text1"/>
        </w:rPr>
        <w:t>the Exchange</w:t>
      </w:r>
      <w:r w:rsidR="009C3409" w:rsidRPr="0031195B">
        <w:rPr>
          <w:rFonts w:ascii="Times New Roman" w:hAnsi="Times New Roman" w:cs="Times New Roman"/>
          <w:color w:val="000000" w:themeColor="text1"/>
        </w:rPr>
        <w:t xml:space="preserve">. </w:t>
      </w:r>
      <w:r w:rsidR="006F09F0" w:rsidRPr="0031195B">
        <w:rPr>
          <w:rFonts w:ascii="Times New Roman" w:hAnsi="Times New Roman" w:cs="Times New Roman"/>
          <w:color w:val="000000" w:themeColor="text1"/>
        </w:rPr>
        <w:t xml:space="preserve">This </w:t>
      </w:r>
      <w:r w:rsidR="00412766" w:rsidRPr="0031195B">
        <w:rPr>
          <w:rFonts w:ascii="Times New Roman" w:hAnsi="Times New Roman" w:cs="Times New Roman"/>
          <w:color w:val="000000" w:themeColor="text1"/>
        </w:rPr>
        <w:t xml:space="preserve">connection is </w:t>
      </w:r>
      <w:r w:rsidR="009C3409" w:rsidRPr="0031195B">
        <w:rPr>
          <w:rFonts w:ascii="Times New Roman" w:hAnsi="Times New Roman" w:cs="Times New Roman"/>
          <w:color w:val="000000" w:themeColor="text1"/>
        </w:rPr>
        <w:t>managed</w:t>
      </w:r>
      <w:r w:rsidR="00220153" w:rsidRPr="0031195B">
        <w:rPr>
          <w:rFonts w:ascii="Times New Roman" w:hAnsi="Times New Roman" w:cs="Times New Roman"/>
          <w:color w:val="000000" w:themeColor="text1"/>
        </w:rPr>
        <w:t xml:space="preserve"> </w:t>
      </w:r>
      <w:r w:rsidR="006B2977" w:rsidRPr="0031195B">
        <w:rPr>
          <w:rFonts w:ascii="Times New Roman" w:hAnsi="Times New Roman" w:cs="Times New Roman"/>
          <w:color w:val="000000" w:themeColor="text1"/>
        </w:rPr>
        <w:t xml:space="preserve">automatically </w:t>
      </w:r>
      <w:r w:rsidR="00412766" w:rsidRPr="0031195B">
        <w:rPr>
          <w:rFonts w:ascii="Times New Roman" w:hAnsi="Times New Roman" w:cs="Times New Roman"/>
          <w:color w:val="000000" w:themeColor="text1"/>
        </w:rPr>
        <w:t>by API</w:t>
      </w:r>
      <w:r w:rsidR="00F33FB9" w:rsidRPr="0031195B">
        <w:rPr>
          <w:rFonts w:ascii="Times New Roman" w:hAnsi="Times New Roman" w:cs="Times New Roman"/>
          <w:color w:val="000000" w:themeColor="text1"/>
        </w:rPr>
        <w:t xml:space="preserve">. </w:t>
      </w:r>
    </w:p>
    <w:p w14:paraId="48489A81" w14:textId="77777777" w:rsidR="00412766" w:rsidRPr="0031195B" w:rsidRDefault="00412766" w:rsidP="00EF0AE3">
      <w:pPr>
        <w:pStyle w:val="a7"/>
        <w:spacing w:line="240" w:lineRule="auto"/>
        <w:ind w:firstLineChars="0" w:firstLine="0"/>
        <w:rPr>
          <w:rFonts w:ascii="Times New Roman" w:hAnsi="Times New Roman" w:cs="Times New Roman"/>
          <w:color w:val="000000" w:themeColor="text1"/>
        </w:rPr>
      </w:pPr>
    </w:p>
    <w:p w14:paraId="245C299F" w14:textId="77777777" w:rsidR="00F33FB9" w:rsidRPr="0031195B" w:rsidRDefault="00412766" w:rsidP="00A363D9">
      <w:pPr>
        <w:pStyle w:val="a7"/>
        <w:spacing w:line="240" w:lineRule="auto"/>
        <w:ind w:firstLineChars="0" w:firstLine="0"/>
        <w:rPr>
          <w:rFonts w:ascii="Times New Roman" w:hAnsi="Times New Roman" w:cs="Times New Roman"/>
          <w:b/>
          <w:color w:val="000000" w:themeColor="text1"/>
        </w:rPr>
      </w:pPr>
      <w:r w:rsidRPr="0031195B">
        <w:rPr>
          <w:rFonts w:ascii="Times New Roman" w:hAnsi="Times New Roman" w:cs="Times New Roman"/>
          <w:b/>
          <w:color w:val="000000" w:themeColor="text1"/>
          <w:sz w:val="28"/>
          <w:szCs w:val="28"/>
        </w:rPr>
        <w:t>Method Signature:</w:t>
      </w:r>
    </w:p>
    <w:p w14:paraId="7EB57BAB" w14:textId="77777777" w:rsidR="00F33FB9" w:rsidRPr="0031195B" w:rsidRDefault="00F33FB9" w:rsidP="00EF0AE3">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t>void OnFrontConnected()</w:t>
      </w:r>
      <w:r w:rsidRPr="0031195B">
        <w:rPr>
          <w:rFonts w:ascii="Times New Roman" w:hAnsi="Times New Roman"/>
          <w:b/>
          <w:bCs/>
          <w:color w:val="000000" w:themeColor="text1"/>
          <w:sz w:val="18"/>
          <w:szCs w:val="18"/>
        </w:rPr>
        <w:t>；</w:t>
      </w:r>
    </w:p>
    <w:p w14:paraId="13565732" w14:textId="77777777" w:rsidR="00F33FB9" w:rsidRPr="0031195B" w:rsidRDefault="00F33FB9" w:rsidP="00EF0AE3">
      <w:pPr>
        <w:pStyle w:val="a7"/>
        <w:spacing w:line="240" w:lineRule="auto"/>
        <w:ind w:firstLineChars="83" w:firstLine="199"/>
        <w:rPr>
          <w:rFonts w:ascii="Times New Roman" w:hAnsi="Times New Roman" w:cs="Times New Roman"/>
          <w:color w:val="000000" w:themeColor="text1"/>
        </w:rPr>
      </w:pPr>
      <w:r w:rsidRPr="0031195B">
        <w:rPr>
          <w:rFonts w:ascii="Times New Roman" w:hAnsi="Times New Roman" w:cs="Times New Roman"/>
          <w:color w:val="000000" w:themeColor="text1"/>
        </w:rPr>
        <w:t>Note</w:t>
      </w:r>
      <w:r w:rsidR="009A37F1" w:rsidRPr="0031195B">
        <w:rPr>
          <w:rFonts w:ascii="Times New Roman" w:hAnsi="Times New Roman" w:cs="Times New Roman"/>
          <w:color w:val="000000" w:themeColor="text1"/>
        </w:rPr>
        <w:t>: T</w:t>
      </w:r>
      <w:r w:rsidR="006F09F0" w:rsidRPr="0031195B">
        <w:rPr>
          <w:rFonts w:ascii="Times New Roman" w:hAnsi="Times New Roman" w:cs="Times New Roman"/>
          <w:color w:val="000000" w:themeColor="text1"/>
        </w:rPr>
        <w:t xml:space="preserve">he invocation of </w:t>
      </w:r>
      <w:r w:rsidRPr="0031195B">
        <w:rPr>
          <w:rFonts w:ascii="Times New Roman" w:hAnsi="Times New Roman" w:cs="Times New Roman"/>
          <w:b/>
          <w:color w:val="000000" w:themeColor="text1"/>
        </w:rPr>
        <w:t xml:space="preserve">OnFrontConnected </w:t>
      </w:r>
      <w:r w:rsidR="009A37F1" w:rsidRPr="0031195B">
        <w:rPr>
          <w:rFonts w:ascii="Times New Roman" w:hAnsi="Times New Roman" w:cs="Times New Roman"/>
          <w:color w:val="000000" w:themeColor="text1"/>
        </w:rPr>
        <w:t>indicates that</w:t>
      </w:r>
      <w:r w:rsidR="009B7952" w:rsidRPr="0031195B">
        <w:rPr>
          <w:rFonts w:ascii="Times New Roman" w:hAnsi="Times New Roman" w:cs="Times New Roman"/>
          <w:color w:val="000000" w:themeColor="text1"/>
        </w:rPr>
        <w:t xml:space="preserve"> a </w:t>
      </w:r>
      <w:r w:rsidRPr="0031195B">
        <w:rPr>
          <w:rFonts w:ascii="Times New Roman" w:hAnsi="Times New Roman" w:cs="Times New Roman"/>
          <w:color w:val="000000" w:themeColor="text1"/>
        </w:rPr>
        <w:t xml:space="preserve">TCP connection </w:t>
      </w:r>
      <w:r w:rsidR="006B2977" w:rsidRPr="0031195B">
        <w:rPr>
          <w:rFonts w:ascii="Times New Roman" w:hAnsi="Times New Roman" w:cs="Times New Roman"/>
          <w:color w:val="000000" w:themeColor="text1"/>
        </w:rPr>
        <w:t xml:space="preserve">has been </w:t>
      </w:r>
      <w:r w:rsidR="009B7952" w:rsidRPr="0031195B">
        <w:rPr>
          <w:rFonts w:ascii="Times New Roman" w:hAnsi="Times New Roman" w:cs="Times New Roman"/>
          <w:color w:val="000000" w:themeColor="text1"/>
        </w:rPr>
        <w:t>established successfully</w:t>
      </w:r>
      <w:r w:rsidR="006B2977" w:rsidRPr="0031195B">
        <w:rPr>
          <w:rFonts w:ascii="Times New Roman" w:hAnsi="Times New Roman" w:cs="Times New Roman"/>
          <w:color w:val="000000" w:themeColor="text1"/>
        </w:rPr>
        <w:t>,</w:t>
      </w:r>
      <w:r w:rsidR="00220153" w:rsidRPr="0031195B">
        <w:rPr>
          <w:rFonts w:ascii="Times New Roman" w:hAnsi="Times New Roman" w:cs="Times New Roman"/>
          <w:color w:val="000000" w:themeColor="text1"/>
        </w:rPr>
        <w:t xml:space="preserve"> </w:t>
      </w:r>
      <w:r w:rsidR="006F09F0" w:rsidRPr="0031195B">
        <w:rPr>
          <w:rFonts w:ascii="Times New Roman" w:hAnsi="Times New Roman" w:cs="Times New Roman"/>
          <w:color w:val="000000" w:themeColor="text1"/>
        </w:rPr>
        <w:t xml:space="preserve">and </w:t>
      </w:r>
      <w:r w:rsidR="00412766" w:rsidRPr="0031195B">
        <w:rPr>
          <w:rFonts w:ascii="Times New Roman" w:hAnsi="Times New Roman" w:cs="Times New Roman"/>
          <w:color w:val="000000" w:themeColor="text1"/>
        </w:rPr>
        <w:t xml:space="preserve">login </w:t>
      </w:r>
      <w:r w:rsidR="006B2977" w:rsidRPr="0031195B">
        <w:rPr>
          <w:rFonts w:ascii="Times New Roman" w:hAnsi="Times New Roman" w:cs="Times New Roman"/>
          <w:color w:val="000000" w:themeColor="text1"/>
        </w:rPr>
        <w:t xml:space="preserve">is necessary </w:t>
      </w:r>
      <w:r w:rsidR="00412766" w:rsidRPr="0031195B">
        <w:rPr>
          <w:rFonts w:ascii="Times New Roman" w:hAnsi="Times New Roman" w:cs="Times New Roman"/>
          <w:color w:val="000000" w:themeColor="text1"/>
        </w:rPr>
        <w:t xml:space="preserve">before </w:t>
      </w:r>
      <w:r w:rsidR="009A37F1" w:rsidRPr="0031195B">
        <w:rPr>
          <w:rFonts w:ascii="Times New Roman" w:hAnsi="Times New Roman" w:cs="Times New Roman"/>
          <w:color w:val="000000" w:themeColor="text1"/>
        </w:rPr>
        <w:t>carry</w:t>
      </w:r>
      <w:r w:rsidR="00412766" w:rsidRPr="0031195B">
        <w:rPr>
          <w:rFonts w:ascii="Times New Roman" w:hAnsi="Times New Roman" w:cs="Times New Roman"/>
          <w:color w:val="000000" w:themeColor="text1"/>
        </w:rPr>
        <w:t>ing</w:t>
      </w:r>
      <w:r w:rsidR="00220153" w:rsidRPr="0031195B">
        <w:rPr>
          <w:rFonts w:ascii="Times New Roman" w:hAnsi="Times New Roman" w:cs="Times New Roman"/>
          <w:color w:val="000000" w:themeColor="text1"/>
        </w:rPr>
        <w:t xml:space="preserve"> </w:t>
      </w:r>
      <w:r w:rsidR="006B2977" w:rsidRPr="0031195B">
        <w:rPr>
          <w:rFonts w:ascii="Times New Roman" w:hAnsi="Times New Roman" w:cs="Times New Roman"/>
          <w:color w:val="000000" w:themeColor="text1"/>
        </w:rPr>
        <w:t xml:space="preserve">out </w:t>
      </w:r>
      <w:r w:rsidR="009A37F1" w:rsidRPr="0031195B">
        <w:rPr>
          <w:rFonts w:ascii="Times New Roman" w:hAnsi="Times New Roman" w:cs="Times New Roman"/>
          <w:color w:val="000000" w:themeColor="text1"/>
        </w:rPr>
        <w:t>any business operation</w:t>
      </w:r>
      <w:r w:rsidR="00412766" w:rsidRPr="0031195B">
        <w:rPr>
          <w:rFonts w:ascii="Times New Roman" w:hAnsi="Times New Roman" w:cs="Times New Roman"/>
          <w:color w:val="000000" w:themeColor="text1"/>
        </w:rPr>
        <w:t>.</w:t>
      </w:r>
    </w:p>
    <w:p w14:paraId="725BC73E" w14:textId="77777777" w:rsidR="009C3409" w:rsidRPr="0031195B" w:rsidRDefault="009C3409" w:rsidP="00EF0AE3">
      <w:pPr>
        <w:pStyle w:val="a7"/>
        <w:spacing w:line="240" w:lineRule="auto"/>
        <w:ind w:firstLineChars="83" w:firstLine="199"/>
        <w:rPr>
          <w:rFonts w:ascii="Times New Roman" w:hAnsi="Times New Roman" w:cs="Times New Roman"/>
          <w:color w:val="000000" w:themeColor="text1"/>
        </w:rPr>
      </w:pPr>
    </w:p>
    <w:p w14:paraId="45F78A90"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121" w:name="_Toc176111890"/>
      <w:bookmarkStart w:id="122" w:name="_Toc338148279"/>
      <w:bookmarkStart w:id="123" w:name="_Toc58938380"/>
      <w:bookmarkStart w:id="124" w:name="_Toc132172052"/>
      <w:bookmarkStart w:id="125" w:name="_Toc176076309"/>
      <w:r w:rsidRPr="0031195B">
        <w:rPr>
          <w:rFonts w:ascii="Times New Roman" w:hAnsi="Times New Roman"/>
          <w:color w:val="000000" w:themeColor="text1"/>
        </w:rPr>
        <w:t>OnFrontDisconnected Method</w:t>
      </w:r>
      <w:bookmarkEnd w:id="121"/>
      <w:bookmarkEnd w:id="122"/>
      <w:bookmarkEnd w:id="123"/>
    </w:p>
    <w:bookmarkEnd w:id="124"/>
    <w:bookmarkEnd w:id="125"/>
    <w:p w14:paraId="448B85A9" w14:textId="77777777" w:rsidR="00F33FB9" w:rsidRPr="0031195B" w:rsidRDefault="00B14409" w:rsidP="00F33FB9">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callback is invoked to </w:t>
      </w:r>
      <w:r w:rsidR="009C3409" w:rsidRPr="0031195B">
        <w:rPr>
          <w:rFonts w:ascii="Times New Roman" w:hAnsi="Times New Roman" w:cs="Times New Roman"/>
          <w:color w:val="000000" w:themeColor="text1"/>
        </w:rPr>
        <w:t xml:space="preserve">handle TCP disconnection between the </w:t>
      </w:r>
      <w:r w:rsidR="00B43FDE" w:rsidRPr="0031195B">
        <w:rPr>
          <w:rFonts w:ascii="Times New Roman" w:hAnsi="Times New Roman" w:cs="Times New Roman"/>
          <w:color w:val="000000" w:themeColor="text1"/>
        </w:rPr>
        <w:t>member system</w:t>
      </w:r>
      <w:r w:rsidR="009C3409" w:rsidRPr="0031195B">
        <w:rPr>
          <w:rFonts w:ascii="Times New Roman" w:hAnsi="Times New Roman" w:cs="Times New Roman"/>
          <w:color w:val="000000" w:themeColor="text1"/>
        </w:rPr>
        <w:t xml:space="preserve"> and </w:t>
      </w:r>
      <w:r w:rsidR="00CB5744" w:rsidRPr="0031195B">
        <w:rPr>
          <w:rFonts w:ascii="Times New Roman" w:hAnsi="Times New Roman" w:cs="Times New Roman"/>
          <w:color w:val="000000" w:themeColor="text1"/>
        </w:rPr>
        <w:t>the Exchange</w:t>
      </w:r>
      <w:r w:rsidR="009C3409" w:rsidRPr="0031195B">
        <w:rPr>
          <w:rFonts w:ascii="Times New Roman" w:hAnsi="Times New Roman" w:cs="Times New Roman"/>
          <w:color w:val="000000" w:themeColor="text1"/>
        </w:rPr>
        <w:t xml:space="preserve">. </w:t>
      </w:r>
      <w:r w:rsidR="00412766" w:rsidRPr="0031195B">
        <w:rPr>
          <w:rFonts w:ascii="Times New Roman" w:hAnsi="Times New Roman" w:cs="Times New Roman"/>
          <w:color w:val="000000" w:themeColor="text1"/>
        </w:rPr>
        <w:t xml:space="preserve">When disconnection occurs, API will attempt to reconnect automatically without involvement from </w:t>
      </w:r>
      <w:r w:rsidR="009C3409" w:rsidRPr="0031195B">
        <w:rPr>
          <w:rFonts w:ascii="Times New Roman" w:hAnsi="Times New Roman" w:cs="Times New Roman"/>
          <w:color w:val="000000" w:themeColor="text1"/>
        </w:rPr>
        <w:t xml:space="preserve">the </w:t>
      </w:r>
      <w:r w:rsidR="00B43FDE" w:rsidRPr="0031195B">
        <w:rPr>
          <w:rFonts w:ascii="Times New Roman" w:hAnsi="Times New Roman" w:cs="Times New Roman"/>
          <w:color w:val="000000" w:themeColor="text1"/>
        </w:rPr>
        <w:t>member system</w:t>
      </w:r>
      <w:r w:rsidR="00412766" w:rsidRPr="0031195B">
        <w:rPr>
          <w:rFonts w:ascii="Times New Roman" w:hAnsi="Times New Roman" w:cs="Times New Roman"/>
          <w:color w:val="000000" w:themeColor="text1"/>
        </w:rPr>
        <w:t>. API may choose the IP address of t</w:t>
      </w:r>
      <w:r w:rsidR="00B12DB8" w:rsidRPr="0031195B">
        <w:rPr>
          <w:rFonts w:ascii="Times New Roman" w:hAnsi="Times New Roman" w:cs="Times New Roman"/>
          <w:color w:val="000000" w:themeColor="text1"/>
        </w:rPr>
        <w:t xml:space="preserve">he original registered gateway </w:t>
      </w:r>
      <w:r w:rsidR="00412766" w:rsidRPr="0031195B">
        <w:rPr>
          <w:rFonts w:ascii="Times New Roman" w:hAnsi="Times New Roman" w:cs="Times New Roman"/>
          <w:color w:val="000000" w:themeColor="text1"/>
        </w:rPr>
        <w:t>or the other network ad</w:t>
      </w:r>
      <w:r w:rsidR="009C3409" w:rsidRPr="0031195B">
        <w:rPr>
          <w:rFonts w:ascii="Times New Roman" w:hAnsi="Times New Roman" w:cs="Times New Roman"/>
          <w:color w:val="000000" w:themeColor="text1"/>
        </w:rPr>
        <w:t>dress. The gateway selection</w:t>
      </w:r>
      <w:r w:rsidR="00B12DB8" w:rsidRPr="0031195B">
        <w:rPr>
          <w:rFonts w:ascii="Times New Roman" w:hAnsi="Times New Roman" w:cs="Times New Roman"/>
          <w:color w:val="000000" w:themeColor="text1"/>
        </w:rPr>
        <w:t xml:space="preserve"> is </w:t>
      </w:r>
      <w:r w:rsidR="00412766" w:rsidRPr="0031195B">
        <w:rPr>
          <w:rFonts w:ascii="Times New Roman" w:hAnsi="Times New Roman" w:cs="Times New Roman"/>
          <w:color w:val="000000" w:themeColor="text1"/>
        </w:rPr>
        <w:t xml:space="preserve">automatically </w:t>
      </w:r>
      <w:r w:rsidR="009C3409" w:rsidRPr="0031195B">
        <w:rPr>
          <w:rFonts w:ascii="Times New Roman" w:hAnsi="Times New Roman" w:cs="Times New Roman"/>
          <w:color w:val="000000" w:themeColor="text1"/>
        </w:rPr>
        <w:t>handled</w:t>
      </w:r>
      <w:r w:rsidR="00412766" w:rsidRPr="0031195B">
        <w:rPr>
          <w:rFonts w:ascii="Times New Roman" w:hAnsi="Times New Roman" w:cs="Times New Roman"/>
          <w:color w:val="000000" w:themeColor="text1"/>
        </w:rPr>
        <w:t xml:space="preserve"> by API. </w:t>
      </w:r>
    </w:p>
    <w:p w14:paraId="37938BF2" w14:textId="77777777" w:rsidR="00412766" w:rsidRPr="0031195B" w:rsidRDefault="00412766" w:rsidP="00F33FB9">
      <w:pPr>
        <w:pStyle w:val="a7"/>
        <w:spacing w:line="240" w:lineRule="auto"/>
        <w:ind w:firstLineChars="0" w:firstLine="0"/>
        <w:rPr>
          <w:rFonts w:ascii="Times New Roman" w:hAnsi="Times New Roman" w:cs="Times New Roman"/>
          <w:color w:val="000000" w:themeColor="text1"/>
        </w:rPr>
      </w:pPr>
    </w:p>
    <w:p w14:paraId="326C9DCE" w14:textId="77777777" w:rsidR="00F33FB9" w:rsidRPr="0031195B" w:rsidRDefault="00412766" w:rsidP="00A363D9">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Method Signature</w:t>
      </w:r>
      <w:r w:rsidR="00F33FB9" w:rsidRPr="0031195B">
        <w:rPr>
          <w:rFonts w:ascii="Times New Roman" w:hAnsi="Times New Roman" w:cs="Times New Roman"/>
          <w:b/>
          <w:color w:val="000000" w:themeColor="text1"/>
          <w:sz w:val="28"/>
          <w:szCs w:val="28"/>
        </w:rPr>
        <w:t xml:space="preserve">: </w:t>
      </w:r>
    </w:p>
    <w:p w14:paraId="0BEEA7FA" w14:textId="77777777" w:rsidR="00F33FB9" w:rsidRPr="0031195B" w:rsidRDefault="00F33FB9" w:rsidP="00F33FB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t>void OnFrontDisconnected (int nReason)</w:t>
      </w:r>
      <w:r w:rsidRPr="0031195B">
        <w:rPr>
          <w:rFonts w:ascii="Times New Roman" w:hAnsi="Times New Roman"/>
          <w:b/>
          <w:bCs/>
          <w:color w:val="000000" w:themeColor="text1"/>
          <w:sz w:val="18"/>
          <w:szCs w:val="18"/>
        </w:rPr>
        <w:t>；</w:t>
      </w:r>
    </w:p>
    <w:p w14:paraId="5DAEE7E0" w14:textId="77777777" w:rsidR="00F33FB9" w:rsidRPr="0031195B" w:rsidRDefault="00F33FB9" w:rsidP="00F33FB9">
      <w:pPr>
        <w:rPr>
          <w:rFonts w:ascii="Times New Roman" w:hAnsi="Times New Roman"/>
          <w:b/>
          <w:color w:val="000000" w:themeColor="text1"/>
          <w:sz w:val="28"/>
          <w:szCs w:val="28"/>
        </w:rPr>
      </w:pPr>
      <w:r w:rsidRPr="0031195B">
        <w:rPr>
          <w:rFonts w:ascii="Times New Roman" w:hAnsi="Times New Roman"/>
          <w:b/>
          <w:color w:val="000000" w:themeColor="text1"/>
          <w:sz w:val="28"/>
          <w:szCs w:val="28"/>
        </w:rPr>
        <w:t>Parameter</w:t>
      </w:r>
      <w:r w:rsidRPr="0031195B">
        <w:rPr>
          <w:rFonts w:ascii="Times New Roman" w:hAnsi="Times New Roman"/>
          <w:b/>
          <w:color w:val="000000" w:themeColor="text1"/>
          <w:sz w:val="28"/>
          <w:szCs w:val="28"/>
        </w:rPr>
        <w:t>：</w:t>
      </w:r>
      <w:r w:rsidRPr="0031195B">
        <w:rPr>
          <w:rFonts w:ascii="Times New Roman" w:hAnsi="Times New Roman"/>
          <w:color w:val="000000" w:themeColor="text1"/>
        </w:rPr>
        <w:t>nReason: disconnection</w:t>
      </w:r>
      <w:r w:rsidR="00412766" w:rsidRPr="0031195B">
        <w:rPr>
          <w:rFonts w:ascii="Times New Roman" w:hAnsi="Times New Roman"/>
          <w:color w:val="000000" w:themeColor="text1"/>
        </w:rPr>
        <w:t xml:space="preserve"> reason</w:t>
      </w:r>
    </w:p>
    <w:p w14:paraId="1A027636" w14:textId="77777777" w:rsidR="00F33FB9" w:rsidRPr="0031195B" w:rsidRDefault="00F33FB9" w:rsidP="009B0B7B">
      <w:pPr>
        <w:pStyle w:val="21"/>
        <w:numPr>
          <w:ilvl w:val="0"/>
          <w:numId w:val="11"/>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0x1001 network reading failure</w:t>
      </w:r>
    </w:p>
    <w:p w14:paraId="6B7DB66E" w14:textId="77777777" w:rsidR="00F33FB9" w:rsidRPr="0031195B" w:rsidRDefault="00F33FB9" w:rsidP="009B0B7B">
      <w:pPr>
        <w:pStyle w:val="21"/>
        <w:numPr>
          <w:ilvl w:val="0"/>
          <w:numId w:val="11"/>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0x1002 network writing failure</w:t>
      </w:r>
    </w:p>
    <w:p w14:paraId="50CC785F" w14:textId="77777777" w:rsidR="00F33FB9" w:rsidRPr="0031195B" w:rsidRDefault="00F33FB9" w:rsidP="009B0B7B">
      <w:pPr>
        <w:pStyle w:val="21"/>
        <w:numPr>
          <w:ilvl w:val="0"/>
          <w:numId w:val="11"/>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 xml:space="preserve">0x2001 </w:t>
      </w:r>
      <w:r w:rsidR="00412766" w:rsidRPr="0031195B">
        <w:rPr>
          <w:rFonts w:ascii="Times New Roman" w:hAnsi="Times New Roman" w:cs="Times New Roman"/>
          <w:color w:val="000000" w:themeColor="text1"/>
        </w:rPr>
        <w:t xml:space="preserve">receiving </w:t>
      </w:r>
      <w:r w:rsidRPr="0031195B">
        <w:rPr>
          <w:rFonts w:ascii="Times New Roman" w:hAnsi="Times New Roman" w:cs="Times New Roman"/>
          <w:color w:val="000000" w:themeColor="text1"/>
        </w:rPr>
        <w:t xml:space="preserve">heartbeat </w:t>
      </w:r>
      <w:r w:rsidR="00412766" w:rsidRPr="0031195B">
        <w:rPr>
          <w:rFonts w:ascii="Times New Roman" w:hAnsi="Times New Roman" w:cs="Times New Roman"/>
          <w:color w:val="000000" w:themeColor="text1"/>
        </w:rPr>
        <w:t xml:space="preserve">times out </w:t>
      </w:r>
    </w:p>
    <w:p w14:paraId="4F32A941" w14:textId="77777777" w:rsidR="00F33FB9" w:rsidRPr="0031195B" w:rsidRDefault="00F33FB9" w:rsidP="009B0B7B">
      <w:pPr>
        <w:pStyle w:val="21"/>
        <w:numPr>
          <w:ilvl w:val="0"/>
          <w:numId w:val="11"/>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 xml:space="preserve">0x2002 </w:t>
      </w:r>
      <w:r w:rsidR="00412766" w:rsidRPr="0031195B">
        <w:rPr>
          <w:rFonts w:ascii="Times New Roman" w:hAnsi="Times New Roman" w:cs="Times New Roman"/>
          <w:color w:val="000000" w:themeColor="text1"/>
        </w:rPr>
        <w:t xml:space="preserve">sending </w:t>
      </w:r>
      <w:r w:rsidRPr="0031195B">
        <w:rPr>
          <w:rFonts w:ascii="Times New Roman" w:hAnsi="Times New Roman" w:cs="Times New Roman"/>
          <w:color w:val="000000" w:themeColor="text1"/>
        </w:rPr>
        <w:t>heartbeat time</w:t>
      </w:r>
      <w:r w:rsidR="00412766" w:rsidRPr="0031195B">
        <w:rPr>
          <w:rFonts w:ascii="Times New Roman" w:hAnsi="Times New Roman" w:cs="Times New Roman"/>
          <w:color w:val="000000" w:themeColor="text1"/>
        </w:rPr>
        <w:t xml:space="preserve">s </w:t>
      </w:r>
      <w:r w:rsidRPr="0031195B">
        <w:rPr>
          <w:rFonts w:ascii="Times New Roman" w:hAnsi="Times New Roman" w:cs="Times New Roman"/>
          <w:color w:val="000000" w:themeColor="text1"/>
        </w:rPr>
        <w:t>out</w:t>
      </w:r>
    </w:p>
    <w:p w14:paraId="65940D29" w14:textId="77777777" w:rsidR="00F33FB9" w:rsidRPr="0031195B" w:rsidRDefault="00F33FB9" w:rsidP="009B0B7B">
      <w:pPr>
        <w:pStyle w:val="21"/>
        <w:numPr>
          <w:ilvl w:val="0"/>
          <w:numId w:val="11"/>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 xml:space="preserve">0x2003 </w:t>
      </w:r>
      <w:r w:rsidR="00412766" w:rsidRPr="0031195B">
        <w:rPr>
          <w:rFonts w:ascii="Times New Roman" w:hAnsi="Times New Roman" w:cs="Times New Roman"/>
          <w:color w:val="000000" w:themeColor="text1"/>
        </w:rPr>
        <w:t>receiving error message</w:t>
      </w:r>
    </w:p>
    <w:p w14:paraId="7BC9C2F8" w14:textId="77777777" w:rsidR="009C3409" w:rsidRPr="0031195B" w:rsidRDefault="009C3409" w:rsidP="009C3409">
      <w:pPr>
        <w:pStyle w:val="21"/>
        <w:ind w:left="900" w:firstLineChars="0" w:firstLine="0"/>
        <w:rPr>
          <w:rFonts w:ascii="Times New Roman" w:hAnsi="Times New Roman" w:cs="Times New Roman"/>
          <w:color w:val="000000" w:themeColor="text1"/>
        </w:rPr>
      </w:pPr>
    </w:p>
    <w:p w14:paraId="0649A593"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126" w:name="_Toc176111891"/>
      <w:bookmarkStart w:id="127" w:name="_Toc338148280"/>
      <w:bookmarkStart w:id="128" w:name="_Toc58938381"/>
      <w:bookmarkStart w:id="129" w:name="_Toc176076310"/>
      <w:r w:rsidRPr="0031195B">
        <w:rPr>
          <w:rFonts w:ascii="Times New Roman" w:hAnsi="Times New Roman"/>
          <w:color w:val="000000" w:themeColor="text1"/>
        </w:rPr>
        <w:t>OnHeartBeatWarning Method</w:t>
      </w:r>
      <w:bookmarkEnd w:id="126"/>
      <w:bookmarkEnd w:id="127"/>
      <w:bookmarkEnd w:id="128"/>
    </w:p>
    <w:p w14:paraId="5261A715" w14:textId="77777777" w:rsidR="00F33FB9" w:rsidRPr="0031195B" w:rsidRDefault="00B14409" w:rsidP="00F33FB9">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callback is invoked to </w:t>
      </w:r>
      <w:r w:rsidR="009C3409" w:rsidRPr="0031195B">
        <w:rPr>
          <w:rFonts w:ascii="Times New Roman" w:hAnsi="Times New Roman" w:cs="Times New Roman"/>
          <w:color w:val="000000" w:themeColor="text1"/>
        </w:rPr>
        <w:t>handle warning</w:t>
      </w:r>
      <w:r w:rsidR="006B2977" w:rsidRPr="0031195B">
        <w:rPr>
          <w:rFonts w:ascii="Times New Roman" w:hAnsi="Times New Roman" w:cs="Times New Roman"/>
          <w:color w:val="000000" w:themeColor="text1"/>
        </w:rPr>
        <w:t>s</w:t>
      </w:r>
      <w:r w:rsidR="00220153" w:rsidRPr="0031195B">
        <w:rPr>
          <w:rFonts w:ascii="Times New Roman" w:hAnsi="Times New Roman" w:cs="Times New Roman"/>
          <w:color w:val="000000" w:themeColor="text1"/>
        </w:rPr>
        <w:t xml:space="preserve"> </w:t>
      </w:r>
      <w:r w:rsidR="006E5308" w:rsidRPr="0031195B">
        <w:rPr>
          <w:rFonts w:ascii="Times New Roman" w:hAnsi="Times New Roman" w:cs="Times New Roman"/>
          <w:color w:val="000000" w:themeColor="text1"/>
        </w:rPr>
        <w:t>issued</w:t>
      </w:r>
      <w:r w:rsidR="009C3409" w:rsidRPr="0031195B">
        <w:rPr>
          <w:rFonts w:ascii="Times New Roman" w:hAnsi="Times New Roman" w:cs="Times New Roman"/>
          <w:color w:val="000000" w:themeColor="text1"/>
        </w:rPr>
        <w:t xml:space="preserve"> from </w:t>
      </w:r>
      <w:r w:rsidR="00CB5744" w:rsidRPr="0031195B">
        <w:rPr>
          <w:rFonts w:ascii="Times New Roman" w:hAnsi="Times New Roman" w:cs="Times New Roman"/>
          <w:color w:val="000000" w:themeColor="text1"/>
        </w:rPr>
        <w:t>the Exchange</w:t>
      </w:r>
      <w:r w:rsidR="00ED5410" w:rsidRPr="0031195B">
        <w:rPr>
          <w:rFonts w:ascii="Times New Roman" w:hAnsi="Times New Roman" w:cs="Times New Roman"/>
          <w:color w:val="000000" w:themeColor="text1"/>
        </w:rPr>
        <w:t xml:space="preserve"> when </w:t>
      </w:r>
      <w:r w:rsidR="006B2977" w:rsidRPr="0031195B">
        <w:rPr>
          <w:rFonts w:ascii="Times New Roman" w:hAnsi="Times New Roman" w:cs="Times New Roman"/>
          <w:color w:val="000000" w:themeColor="text1"/>
        </w:rPr>
        <w:t xml:space="preserve">a </w:t>
      </w:r>
      <w:r w:rsidR="00ED5410" w:rsidRPr="0031195B">
        <w:rPr>
          <w:rFonts w:ascii="Times New Roman" w:hAnsi="Times New Roman" w:cs="Times New Roman"/>
          <w:color w:val="000000" w:themeColor="text1"/>
        </w:rPr>
        <w:t xml:space="preserve">heartbeat is not received for a preset </w:t>
      </w:r>
      <w:r w:rsidR="0070656D" w:rsidRPr="0031195B">
        <w:rPr>
          <w:rFonts w:ascii="Times New Roman" w:hAnsi="Times New Roman" w:cs="Times New Roman"/>
          <w:color w:val="000000" w:themeColor="text1"/>
        </w:rPr>
        <w:t>period of time</w:t>
      </w:r>
      <w:r w:rsidR="00ED5410" w:rsidRPr="0031195B">
        <w:rPr>
          <w:rFonts w:ascii="Times New Roman" w:hAnsi="Times New Roman" w:cs="Times New Roman"/>
          <w:color w:val="000000" w:themeColor="text1"/>
        </w:rPr>
        <w:t xml:space="preserve">. The default warning timeout value is 10 seconds. If a </w:t>
      </w:r>
      <w:r w:rsidR="008E2CE6" w:rsidRPr="0031195B">
        <w:rPr>
          <w:rFonts w:ascii="Times New Roman" w:hAnsi="Times New Roman" w:cs="Times New Roman"/>
          <w:color w:val="000000" w:themeColor="text1"/>
        </w:rPr>
        <w:t>customized</w:t>
      </w:r>
      <w:r w:rsidR="00561032" w:rsidRPr="0031195B">
        <w:rPr>
          <w:rFonts w:ascii="Times New Roman" w:hAnsi="Times New Roman" w:cs="Times New Roman"/>
          <w:color w:val="000000" w:themeColor="text1"/>
        </w:rPr>
        <w:t xml:space="preserve"> </w:t>
      </w:r>
      <w:r w:rsidR="00CC6220" w:rsidRPr="0031195B">
        <w:rPr>
          <w:rFonts w:ascii="Times New Roman" w:hAnsi="Times New Roman" w:cs="Times New Roman"/>
          <w:color w:val="000000" w:themeColor="text1"/>
        </w:rPr>
        <w:t xml:space="preserve">timeout </w:t>
      </w:r>
      <w:r w:rsidR="0070656D" w:rsidRPr="0031195B">
        <w:rPr>
          <w:rFonts w:ascii="Times New Roman" w:hAnsi="Times New Roman" w:cs="Times New Roman"/>
          <w:color w:val="000000" w:themeColor="text1"/>
        </w:rPr>
        <w:t xml:space="preserve">value is set </w:t>
      </w:r>
      <w:r w:rsidR="00F105C5" w:rsidRPr="0031195B">
        <w:rPr>
          <w:rFonts w:ascii="Times New Roman" w:hAnsi="Times New Roman" w:cs="Times New Roman"/>
          <w:color w:val="000000" w:themeColor="text1"/>
        </w:rPr>
        <w:t>through</w:t>
      </w:r>
      <w:r w:rsidR="00220153" w:rsidRPr="0031195B">
        <w:rPr>
          <w:rFonts w:ascii="Times New Roman" w:hAnsi="Times New Roman" w:cs="Times New Roman"/>
          <w:color w:val="000000" w:themeColor="text1"/>
        </w:rPr>
        <w:t xml:space="preserve"> </w:t>
      </w:r>
      <w:r w:rsidR="00F33FB9" w:rsidRPr="0031195B">
        <w:rPr>
          <w:rFonts w:ascii="Times New Roman" w:hAnsi="Times New Roman" w:cs="Times New Roman"/>
          <w:b/>
          <w:color w:val="000000" w:themeColor="text1"/>
        </w:rPr>
        <w:t>SetHeartbeatTimeout</w:t>
      </w:r>
      <w:r w:rsidR="00220153" w:rsidRPr="0031195B">
        <w:rPr>
          <w:rFonts w:ascii="Times New Roman" w:hAnsi="Times New Roman" w:cs="Times New Roman"/>
          <w:b/>
          <w:color w:val="000000" w:themeColor="text1"/>
        </w:rPr>
        <w:t xml:space="preserve"> </w:t>
      </w:r>
      <w:r w:rsidR="00F33FB9" w:rsidRPr="0031195B">
        <w:rPr>
          <w:rFonts w:ascii="Times New Roman" w:hAnsi="Times New Roman" w:cs="Times New Roman"/>
          <w:b/>
          <w:color w:val="000000" w:themeColor="text1"/>
        </w:rPr>
        <w:t>(unsigned int timeout</w:t>
      </w:r>
      <w:r w:rsidR="008E2CE6" w:rsidRPr="0031195B">
        <w:rPr>
          <w:rFonts w:ascii="Times New Roman" w:hAnsi="Times New Roman" w:cs="Times New Roman"/>
          <w:b/>
          <w:color w:val="000000" w:themeColor="text1"/>
        </w:rPr>
        <w:t>),</w:t>
      </w:r>
      <w:r w:rsidR="00ED5410" w:rsidRPr="0031195B">
        <w:rPr>
          <w:rFonts w:ascii="Times New Roman" w:hAnsi="Times New Roman" w:cs="Times New Roman"/>
          <w:color w:val="000000" w:themeColor="text1"/>
        </w:rPr>
        <w:t xml:space="preserve"> then the warning timeout is </w:t>
      </w:r>
      <w:r w:rsidR="00F33FB9" w:rsidRPr="0031195B">
        <w:rPr>
          <w:rFonts w:ascii="Times New Roman" w:hAnsi="Times New Roman" w:cs="Times New Roman"/>
          <w:b/>
          <w:color w:val="000000" w:themeColor="text1"/>
        </w:rPr>
        <w:t>timeout</w:t>
      </w:r>
      <w:r w:rsidR="00F33FB9" w:rsidRPr="0031195B">
        <w:rPr>
          <w:rFonts w:ascii="Times New Roman" w:hAnsi="Times New Roman" w:cs="Times New Roman"/>
          <w:color w:val="000000" w:themeColor="text1"/>
        </w:rPr>
        <w:t xml:space="preserve">/2. </w:t>
      </w:r>
    </w:p>
    <w:p w14:paraId="0753B0B1" w14:textId="77777777" w:rsidR="00F33FB9" w:rsidRPr="0031195B" w:rsidRDefault="00ED5410" w:rsidP="00A363D9">
      <w:pPr>
        <w:pStyle w:val="a7"/>
        <w:spacing w:line="240" w:lineRule="auto"/>
        <w:ind w:firstLineChars="0" w:firstLine="0"/>
        <w:rPr>
          <w:rFonts w:ascii="Times New Roman" w:hAnsi="Times New Roman" w:cs="Times New Roman"/>
          <w:b/>
          <w:color w:val="000000" w:themeColor="text1"/>
        </w:rPr>
      </w:pPr>
      <w:bookmarkStart w:id="130" w:name="_Toc132172053"/>
      <w:bookmarkEnd w:id="129"/>
      <w:r w:rsidRPr="0031195B">
        <w:rPr>
          <w:rFonts w:ascii="Times New Roman" w:hAnsi="Times New Roman" w:cs="Times New Roman"/>
          <w:b/>
          <w:color w:val="000000" w:themeColor="text1"/>
        </w:rPr>
        <w:t>Method Signature</w:t>
      </w:r>
      <w:r w:rsidR="00F33FB9" w:rsidRPr="0031195B">
        <w:rPr>
          <w:rFonts w:ascii="Times New Roman" w:hAnsi="Times New Roman" w:cs="Times New Roman"/>
          <w:b/>
          <w:color w:val="000000" w:themeColor="text1"/>
        </w:rPr>
        <w:t xml:space="preserve">: </w:t>
      </w:r>
    </w:p>
    <w:p w14:paraId="30AE2488" w14:textId="77777777" w:rsidR="00F33FB9" w:rsidRPr="0031195B" w:rsidRDefault="00F33FB9" w:rsidP="00F33FB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t>void OnHeartBeatWarning(int nTimeLapse)</w:t>
      </w:r>
      <w:r w:rsidRPr="0031195B">
        <w:rPr>
          <w:rFonts w:ascii="Times New Roman" w:hAnsi="Times New Roman"/>
          <w:b/>
          <w:bCs/>
          <w:color w:val="000000" w:themeColor="text1"/>
          <w:sz w:val="18"/>
          <w:szCs w:val="18"/>
        </w:rPr>
        <w:t>；</w:t>
      </w:r>
    </w:p>
    <w:p w14:paraId="23BC5205" w14:textId="77777777" w:rsidR="00F33FB9" w:rsidRPr="0031195B" w:rsidRDefault="00F33FB9" w:rsidP="00F33FB9">
      <w:pPr>
        <w:rPr>
          <w:rFonts w:ascii="Times New Roman" w:hAnsi="Times New Roman"/>
          <w:color w:val="000000" w:themeColor="text1"/>
        </w:rPr>
      </w:pPr>
      <w:r w:rsidRPr="0031195B">
        <w:rPr>
          <w:rFonts w:ascii="Times New Roman" w:hAnsi="Times New Roman"/>
          <w:b/>
          <w:color w:val="000000" w:themeColor="text1"/>
          <w:sz w:val="28"/>
          <w:szCs w:val="28"/>
        </w:rPr>
        <w:lastRenderedPageBreak/>
        <w:t xml:space="preserve">Parameter: </w:t>
      </w:r>
      <w:r w:rsidRPr="0031195B">
        <w:rPr>
          <w:rFonts w:ascii="Times New Roman" w:hAnsi="Times New Roman"/>
          <w:color w:val="000000" w:themeColor="text1"/>
        </w:rPr>
        <w:t>nTimeLapse</w:t>
      </w:r>
      <w:r w:rsidR="006B2977" w:rsidRPr="0031195B">
        <w:rPr>
          <w:rFonts w:ascii="Times New Roman" w:hAnsi="Times New Roman"/>
          <w:color w:val="000000" w:themeColor="text1"/>
          <w:lang w:val="en-GB"/>
        </w:rPr>
        <w:t xml:space="preserve">: </w:t>
      </w:r>
      <w:r w:rsidRPr="0031195B">
        <w:rPr>
          <w:rFonts w:ascii="Times New Roman" w:hAnsi="Times New Roman"/>
          <w:color w:val="000000" w:themeColor="text1"/>
        </w:rPr>
        <w:t xml:space="preserve">time </w:t>
      </w:r>
      <w:r w:rsidR="002649B2" w:rsidRPr="0031195B">
        <w:rPr>
          <w:rFonts w:ascii="Times New Roman" w:hAnsi="Times New Roman"/>
          <w:color w:val="000000" w:themeColor="text1"/>
        </w:rPr>
        <w:t>elapsed</w:t>
      </w:r>
      <w:r w:rsidR="00A709C0" w:rsidRPr="0031195B">
        <w:rPr>
          <w:rFonts w:ascii="Times New Roman" w:hAnsi="Times New Roman"/>
          <w:color w:val="000000" w:themeColor="text1"/>
        </w:rPr>
        <w:t xml:space="preserve"> since</w:t>
      </w:r>
      <w:r w:rsidR="009C3409" w:rsidRPr="0031195B">
        <w:rPr>
          <w:rFonts w:ascii="Times New Roman" w:hAnsi="Times New Roman"/>
          <w:color w:val="000000" w:themeColor="text1"/>
        </w:rPr>
        <w:t xml:space="preserve"> last message was received</w:t>
      </w:r>
      <w:r w:rsidRPr="0031195B">
        <w:rPr>
          <w:rFonts w:ascii="Times New Roman" w:hAnsi="Times New Roman"/>
          <w:color w:val="000000" w:themeColor="text1"/>
        </w:rPr>
        <w:t xml:space="preserve"> (in seconds) </w:t>
      </w:r>
    </w:p>
    <w:p w14:paraId="0AA350C7" w14:textId="77777777" w:rsidR="00024BB4" w:rsidRPr="0031195B" w:rsidRDefault="00024BB4" w:rsidP="00F33FB9">
      <w:pPr>
        <w:rPr>
          <w:rFonts w:ascii="Times New Roman" w:hAnsi="Times New Roman"/>
          <w:b/>
          <w:color w:val="000000" w:themeColor="text1"/>
          <w:sz w:val="28"/>
          <w:szCs w:val="28"/>
        </w:rPr>
      </w:pPr>
    </w:p>
    <w:p w14:paraId="365E964B"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131" w:name="_Toc338148281"/>
      <w:bookmarkStart w:id="132" w:name="_Toc58938382"/>
      <w:bookmarkStart w:id="133" w:name="_Toc176111892"/>
      <w:bookmarkStart w:id="134" w:name="_Toc176076311"/>
      <w:r w:rsidRPr="0031195B">
        <w:rPr>
          <w:rFonts w:ascii="Times New Roman" w:hAnsi="Times New Roman"/>
          <w:color w:val="000000" w:themeColor="text1"/>
        </w:rPr>
        <w:t>OnPackageStart Method</w:t>
      </w:r>
      <w:bookmarkEnd w:id="131"/>
      <w:bookmarkEnd w:id="132"/>
    </w:p>
    <w:p w14:paraId="65B89755" w14:textId="77777777" w:rsidR="002B084E" w:rsidRPr="0031195B" w:rsidRDefault="002B084E" w:rsidP="002B084E">
      <w:pPr>
        <w:rPr>
          <w:rFonts w:ascii="Times New Roman" w:hAnsi="Times New Roman"/>
          <w:color w:val="000000" w:themeColor="text1"/>
        </w:rPr>
      </w:pPr>
    </w:p>
    <w:p w14:paraId="75927AC8" w14:textId="77777777" w:rsidR="00F33FB9" w:rsidRPr="0031195B" w:rsidRDefault="00B14409" w:rsidP="00F33FB9">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callback is invoked to </w:t>
      </w:r>
      <w:r w:rsidR="007C6E1F" w:rsidRPr="0031195B">
        <w:rPr>
          <w:rFonts w:ascii="Times New Roman" w:hAnsi="Times New Roman" w:cs="Times New Roman"/>
          <w:color w:val="000000" w:themeColor="text1"/>
        </w:rPr>
        <w:t xml:space="preserve">handle the notification of </w:t>
      </w:r>
      <w:r w:rsidR="006B2977" w:rsidRPr="0031195B">
        <w:rPr>
          <w:rFonts w:ascii="Times New Roman" w:hAnsi="Times New Roman" w:cs="Times New Roman"/>
          <w:color w:val="000000" w:themeColor="text1"/>
        </w:rPr>
        <w:t xml:space="preserve">the arrival of a </w:t>
      </w:r>
      <w:r w:rsidR="007C6E1F" w:rsidRPr="0031195B">
        <w:rPr>
          <w:rFonts w:ascii="Times New Roman" w:hAnsi="Times New Roman" w:cs="Times New Roman"/>
          <w:color w:val="000000" w:themeColor="text1"/>
        </w:rPr>
        <w:t xml:space="preserve">package returned from </w:t>
      </w:r>
      <w:r w:rsidR="00CB5744" w:rsidRPr="0031195B">
        <w:rPr>
          <w:rFonts w:ascii="Times New Roman" w:hAnsi="Times New Roman" w:cs="Times New Roman"/>
          <w:color w:val="000000" w:themeColor="text1"/>
        </w:rPr>
        <w:t>the Exchange</w:t>
      </w:r>
      <w:r w:rsidR="007C6E1F" w:rsidRPr="0031195B">
        <w:rPr>
          <w:rFonts w:ascii="Times New Roman" w:hAnsi="Times New Roman" w:cs="Times New Roman"/>
          <w:color w:val="000000" w:themeColor="text1"/>
        </w:rPr>
        <w:t xml:space="preserve"> after a request was performed. The </w:t>
      </w:r>
      <w:r w:rsidR="00B43FDE" w:rsidRPr="0031195B">
        <w:rPr>
          <w:rFonts w:ascii="Times New Roman" w:hAnsi="Times New Roman" w:cs="Times New Roman"/>
          <w:color w:val="000000" w:themeColor="text1"/>
        </w:rPr>
        <w:t>member system</w:t>
      </w:r>
      <w:r w:rsidR="007C6E1F" w:rsidRPr="0031195B">
        <w:rPr>
          <w:rFonts w:ascii="Times New Roman" w:hAnsi="Times New Roman" w:cs="Times New Roman"/>
          <w:color w:val="000000" w:themeColor="text1"/>
        </w:rPr>
        <w:t xml:space="preserve"> should open and start processing </w:t>
      </w:r>
      <w:r w:rsidR="006B2977" w:rsidRPr="0031195B">
        <w:rPr>
          <w:rFonts w:ascii="Times New Roman" w:hAnsi="Times New Roman" w:cs="Times New Roman"/>
          <w:color w:val="000000" w:themeColor="text1"/>
        </w:rPr>
        <w:t xml:space="preserve">a </w:t>
      </w:r>
      <w:r w:rsidR="007C6E1F" w:rsidRPr="0031195B">
        <w:rPr>
          <w:rFonts w:ascii="Times New Roman" w:hAnsi="Times New Roman" w:cs="Times New Roman"/>
          <w:color w:val="000000" w:themeColor="text1"/>
        </w:rPr>
        <w:t>package that may contain multiple responses.</w:t>
      </w:r>
    </w:p>
    <w:p w14:paraId="0F7D41DF" w14:textId="77777777" w:rsidR="009A4F44" w:rsidRPr="0031195B" w:rsidRDefault="009A4F44" w:rsidP="00F33FB9">
      <w:pPr>
        <w:pStyle w:val="a7"/>
        <w:spacing w:line="240" w:lineRule="auto"/>
        <w:ind w:firstLineChars="0" w:firstLine="0"/>
        <w:rPr>
          <w:rFonts w:ascii="Times New Roman" w:hAnsi="Times New Roman" w:cs="Times New Roman"/>
          <w:color w:val="000000" w:themeColor="text1"/>
        </w:rPr>
      </w:pPr>
    </w:p>
    <w:p w14:paraId="5354BB30" w14:textId="77777777" w:rsidR="00F33FB9" w:rsidRPr="0031195B" w:rsidRDefault="009A4F44" w:rsidP="00A363D9">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Method Signature</w:t>
      </w:r>
      <w:r w:rsidR="00F33FB9" w:rsidRPr="0031195B">
        <w:rPr>
          <w:rFonts w:ascii="Times New Roman" w:hAnsi="Times New Roman" w:cs="Times New Roman"/>
          <w:b/>
          <w:color w:val="000000" w:themeColor="text1"/>
          <w:sz w:val="28"/>
          <w:szCs w:val="28"/>
        </w:rPr>
        <w:t xml:space="preserve">: </w:t>
      </w:r>
    </w:p>
    <w:p w14:paraId="749DFC99" w14:textId="77777777" w:rsidR="00F33FB9" w:rsidRPr="0031195B" w:rsidRDefault="00F33FB9" w:rsidP="00F33FB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t>void OnPackageStart (int nTopicID, int nSequenceNo)</w:t>
      </w:r>
      <w:r w:rsidRPr="0031195B">
        <w:rPr>
          <w:rFonts w:ascii="Times New Roman" w:hAnsi="Times New Roman"/>
          <w:b/>
          <w:bCs/>
          <w:color w:val="000000" w:themeColor="text1"/>
          <w:sz w:val="18"/>
          <w:szCs w:val="18"/>
        </w:rPr>
        <w:t>；</w:t>
      </w:r>
    </w:p>
    <w:p w14:paraId="6BF06374" w14:textId="77777777" w:rsidR="00F33FB9" w:rsidRPr="0031195B" w:rsidRDefault="00F33FB9" w:rsidP="00A363D9">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Parameter</w:t>
      </w:r>
      <w:r w:rsidR="009A4F44" w:rsidRPr="0031195B">
        <w:rPr>
          <w:rFonts w:ascii="Times New Roman" w:hAnsi="Times New Roman" w:cs="Times New Roman"/>
          <w:b/>
          <w:color w:val="000000" w:themeColor="text1"/>
          <w:sz w:val="28"/>
          <w:szCs w:val="28"/>
        </w:rPr>
        <w:t>s</w:t>
      </w:r>
      <w:r w:rsidRPr="0031195B">
        <w:rPr>
          <w:rFonts w:ascii="Times New Roman" w:hAnsi="Times New Roman" w:cs="Times New Roman"/>
          <w:b/>
          <w:color w:val="000000" w:themeColor="text1"/>
          <w:sz w:val="28"/>
          <w:szCs w:val="28"/>
        </w:rPr>
        <w:t xml:space="preserve">: </w:t>
      </w:r>
    </w:p>
    <w:p w14:paraId="00244C4F" w14:textId="77777777" w:rsidR="00F33FB9" w:rsidRPr="0031195B" w:rsidRDefault="00F33FB9" w:rsidP="0088002C">
      <w:pPr>
        <w:pStyle w:val="21"/>
        <w:ind w:firstLine="361"/>
        <w:rPr>
          <w:rFonts w:ascii="Times New Roman" w:hAnsi="Times New Roman" w:cs="Times New Roman"/>
          <w:color w:val="000000" w:themeColor="text1"/>
          <w:szCs w:val="21"/>
        </w:rPr>
      </w:pPr>
      <w:r w:rsidRPr="0031195B">
        <w:rPr>
          <w:rFonts w:ascii="Times New Roman" w:hAnsi="Times New Roman" w:cs="Times New Roman"/>
          <w:b/>
          <w:bCs/>
          <w:color w:val="000000" w:themeColor="text1"/>
          <w:sz w:val="18"/>
          <w:szCs w:val="18"/>
        </w:rPr>
        <w:t>nTopicID</w:t>
      </w:r>
      <w:r w:rsidR="006B2977" w:rsidRPr="0031195B">
        <w:rPr>
          <w:rFonts w:ascii="Times New Roman" w:hAnsi="Times New Roman" w:cs="Times New Roman"/>
          <w:color w:val="000000" w:themeColor="text1"/>
          <w:szCs w:val="21"/>
        </w:rPr>
        <w:t xml:space="preserve">: </w:t>
      </w:r>
      <w:r w:rsidRPr="0031195B">
        <w:rPr>
          <w:rFonts w:ascii="Times New Roman" w:hAnsi="Times New Roman" w:cs="Times New Roman"/>
          <w:color w:val="000000" w:themeColor="text1"/>
          <w:szCs w:val="21"/>
        </w:rPr>
        <w:t xml:space="preserve">Topic ID(e.g. private stream, public stream, </w:t>
      </w:r>
      <w:r w:rsidR="007C6E1F" w:rsidRPr="0031195B">
        <w:rPr>
          <w:rFonts w:ascii="Times New Roman" w:hAnsi="Times New Roman" w:cs="Times New Roman"/>
          <w:color w:val="000000" w:themeColor="text1"/>
          <w:szCs w:val="21"/>
        </w:rPr>
        <w:t xml:space="preserve">market data </w:t>
      </w:r>
      <w:r w:rsidRPr="0031195B">
        <w:rPr>
          <w:rFonts w:ascii="Times New Roman" w:hAnsi="Times New Roman" w:cs="Times New Roman"/>
          <w:color w:val="000000" w:themeColor="text1"/>
          <w:szCs w:val="21"/>
        </w:rPr>
        <w:t xml:space="preserve">stream) </w:t>
      </w:r>
    </w:p>
    <w:p w14:paraId="0B902D39" w14:textId="77777777" w:rsidR="00F33FB9" w:rsidRPr="0031195B" w:rsidRDefault="00F33FB9" w:rsidP="0088002C">
      <w:pPr>
        <w:pStyle w:val="21"/>
        <w:ind w:firstLine="361"/>
        <w:rPr>
          <w:rFonts w:ascii="Times New Roman" w:hAnsi="Times New Roman" w:cs="Times New Roman"/>
          <w:color w:val="000000" w:themeColor="text1"/>
          <w:szCs w:val="21"/>
        </w:rPr>
      </w:pPr>
      <w:r w:rsidRPr="0031195B">
        <w:rPr>
          <w:rFonts w:ascii="Times New Roman" w:hAnsi="Times New Roman" w:cs="Times New Roman"/>
          <w:b/>
          <w:bCs/>
          <w:color w:val="000000" w:themeColor="text1"/>
          <w:sz w:val="18"/>
          <w:szCs w:val="18"/>
        </w:rPr>
        <w:t>nSequenceNo</w:t>
      </w:r>
      <w:r w:rsidR="006B2977" w:rsidRPr="0031195B">
        <w:rPr>
          <w:rFonts w:ascii="Times New Roman" w:hAnsi="Times New Roman" w:cs="Times New Roman"/>
          <w:color w:val="000000" w:themeColor="text1"/>
          <w:lang w:val="en-GB"/>
        </w:rPr>
        <w:t xml:space="preserve">: </w:t>
      </w:r>
      <w:r w:rsidRPr="0031195B">
        <w:rPr>
          <w:rFonts w:ascii="Times New Roman" w:hAnsi="Times New Roman" w:cs="Times New Roman"/>
          <w:color w:val="000000" w:themeColor="text1"/>
          <w:szCs w:val="21"/>
        </w:rPr>
        <w:t>Message Sequence Number</w:t>
      </w:r>
    </w:p>
    <w:p w14:paraId="352391DE" w14:textId="77777777" w:rsidR="00826AAB" w:rsidRPr="0031195B" w:rsidRDefault="00826AAB" w:rsidP="00826AAB">
      <w:pPr>
        <w:pStyle w:val="21"/>
        <w:rPr>
          <w:rFonts w:ascii="Times New Roman" w:hAnsi="Times New Roman" w:cs="Times New Roman"/>
          <w:color w:val="000000" w:themeColor="text1"/>
          <w:szCs w:val="21"/>
        </w:rPr>
      </w:pPr>
    </w:p>
    <w:p w14:paraId="309FAF4E"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135" w:name="_Toc338148282"/>
      <w:bookmarkStart w:id="136" w:name="_Toc58938383"/>
      <w:r w:rsidRPr="0031195B">
        <w:rPr>
          <w:rFonts w:ascii="Times New Roman" w:hAnsi="Times New Roman"/>
          <w:color w:val="000000" w:themeColor="text1"/>
        </w:rPr>
        <w:t>On</w:t>
      </w:r>
      <w:r w:rsidR="00561032" w:rsidRPr="0031195B">
        <w:rPr>
          <w:rFonts w:ascii="Times New Roman" w:hAnsi="Times New Roman"/>
          <w:color w:val="000000" w:themeColor="text1"/>
        </w:rPr>
        <w:t xml:space="preserve"> </w:t>
      </w:r>
      <w:r w:rsidRPr="0031195B">
        <w:rPr>
          <w:rFonts w:ascii="Times New Roman" w:hAnsi="Times New Roman"/>
          <w:color w:val="000000" w:themeColor="text1"/>
        </w:rPr>
        <w:t>Package</w:t>
      </w:r>
      <w:r w:rsidR="00561032" w:rsidRPr="0031195B">
        <w:rPr>
          <w:rFonts w:ascii="Times New Roman" w:hAnsi="Times New Roman"/>
          <w:color w:val="000000" w:themeColor="text1"/>
        </w:rPr>
        <w:t xml:space="preserve"> </w:t>
      </w:r>
      <w:r w:rsidRPr="0031195B">
        <w:rPr>
          <w:rFonts w:ascii="Times New Roman" w:hAnsi="Times New Roman"/>
          <w:color w:val="000000" w:themeColor="text1"/>
        </w:rPr>
        <w:t>End</w:t>
      </w:r>
      <w:r w:rsidR="00561032" w:rsidRPr="0031195B">
        <w:rPr>
          <w:rFonts w:ascii="Times New Roman" w:hAnsi="Times New Roman"/>
          <w:color w:val="000000" w:themeColor="text1"/>
        </w:rPr>
        <w:t xml:space="preserve"> </w:t>
      </w:r>
      <w:r w:rsidRPr="0031195B">
        <w:rPr>
          <w:rFonts w:ascii="Times New Roman" w:hAnsi="Times New Roman"/>
          <w:color w:val="000000" w:themeColor="text1"/>
        </w:rPr>
        <w:t>Method</w:t>
      </w:r>
      <w:bookmarkEnd w:id="135"/>
      <w:bookmarkEnd w:id="136"/>
    </w:p>
    <w:p w14:paraId="791520BB" w14:textId="77777777" w:rsidR="00F33FB9" w:rsidRPr="0031195B" w:rsidRDefault="00B14409" w:rsidP="00F33FB9">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callback is invoked to </w:t>
      </w:r>
      <w:r w:rsidR="007C6E1F" w:rsidRPr="0031195B">
        <w:rPr>
          <w:rFonts w:ascii="Times New Roman" w:hAnsi="Times New Roman" w:cs="Times New Roman"/>
          <w:color w:val="000000" w:themeColor="text1"/>
        </w:rPr>
        <w:t xml:space="preserve">handle the notification of completion of </w:t>
      </w:r>
      <w:r w:rsidR="006B2977" w:rsidRPr="0031195B">
        <w:rPr>
          <w:rFonts w:ascii="Times New Roman" w:hAnsi="Times New Roman" w:cs="Times New Roman"/>
          <w:color w:val="000000" w:themeColor="text1"/>
        </w:rPr>
        <w:t xml:space="preserve">a </w:t>
      </w:r>
      <w:r w:rsidR="000701F6" w:rsidRPr="0031195B">
        <w:rPr>
          <w:rFonts w:ascii="Times New Roman" w:hAnsi="Times New Roman" w:cs="Times New Roman"/>
          <w:color w:val="000000" w:themeColor="text1"/>
        </w:rPr>
        <w:t>transmitted package. It pairs with OnPackageStart</w:t>
      </w:r>
      <w:r w:rsidR="006B2977" w:rsidRPr="0031195B">
        <w:rPr>
          <w:rFonts w:ascii="Times New Roman" w:hAnsi="Times New Roman" w:cs="Times New Roman"/>
          <w:color w:val="000000" w:themeColor="text1"/>
        </w:rPr>
        <w:t>,</w:t>
      </w:r>
      <w:r w:rsidR="00220153" w:rsidRPr="0031195B">
        <w:rPr>
          <w:rFonts w:ascii="Times New Roman" w:hAnsi="Times New Roman" w:cs="Times New Roman"/>
          <w:color w:val="000000" w:themeColor="text1"/>
        </w:rPr>
        <w:t xml:space="preserve"> </w:t>
      </w:r>
      <w:r w:rsidR="006B2977" w:rsidRPr="0031195B">
        <w:rPr>
          <w:rFonts w:ascii="Times New Roman" w:hAnsi="Times New Roman" w:cs="Times New Roman"/>
          <w:color w:val="000000" w:themeColor="text1"/>
        </w:rPr>
        <w:t>which</w:t>
      </w:r>
      <w:r w:rsidR="00220153" w:rsidRPr="0031195B">
        <w:rPr>
          <w:rFonts w:ascii="Times New Roman" w:hAnsi="Times New Roman" w:cs="Times New Roman"/>
          <w:color w:val="000000" w:themeColor="text1"/>
        </w:rPr>
        <w:t xml:space="preserve"> </w:t>
      </w:r>
      <w:r w:rsidR="000701F6" w:rsidRPr="0031195B">
        <w:rPr>
          <w:rFonts w:ascii="Times New Roman" w:hAnsi="Times New Roman" w:cs="Times New Roman"/>
          <w:color w:val="000000" w:themeColor="text1"/>
        </w:rPr>
        <w:t>marks the arrival of a package.</w:t>
      </w:r>
    </w:p>
    <w:p w14:paraId="3A95A2E1" w14:textId="77777777" w:rsidR="000701F6" w:rsidRPr="0031195B" w:rsidRDefault="000701F6" w:rsidP="00F33FB9">
      <w:pPr>
        <w:pStyle w:val="a7"/>
        <w:spacing w:line="240" w:lineRule="auto"/>
        <w:ind w:firstLineChars="0" w:firstLine="0"/>
        <w:rPr>
          <w:rFonts w:ascii="Times New Roman" w:hAnsi="Times New Roman" w:cs="Times New Roman"/>
          <w:color w:val="000000" w:themeColor="text1"/>
        </w:rPr>
      </w:pPr>
    </w:p>
    <w:p w14:paraId="1996540D" w14:textId="77777777" w:rsidR="00F33FB9" w:rsidRPr="0031195B" w:rsidRDefault="00595110" w:rsidP="00A363D9">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F33FB9" w:rsidRPr="0031195B">
        <w:rPr>
          <w:rFonts w:ascii="Times New Roman" w:hAnsi="Times New Roman" w:cs="Times New Roman"/>
          <w:b/>
          <w:color w:val="000000" w:themeColor="text1"/>
          <w:sz w:val="28"/>
          <w:szCs w:val="28"/>
        </w:rPr>
        <w:t xml:space="preserve">: </w:t>
      </w:r>
    </w:p>
    <w:p w14:paraId="3723470C" w14:textId="77777777" w:rsidR="00F33FB9" w:rsidRPr="0031195B" w:rsidRDefault="00F33FB9" w:rsidP="00F33FB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t>void OnPackageEnd (int nTopicID, int nSequenceNo)</w:t>
      </w:r>
      <w:r w:rsidRPr="0031195B">
        <w:rPr>
          <w:rFonts w:ascii="Times New Roman" w:hAnsi="Times New Roman"/>
          <w:b/>
          <w:bCs/>
          <w:color w:val="000000" w:themeColor="text1"/>
          <w:sz w:val="18"/>
          <w:szCs w:val="18"/>
        </w:rPr>
        <w:t>；</w:t>
      </w:r>
    </w:p>
    <w:p w14:paraId="5F696668" w14:textId="77777777" w:rsidR="00F33FB9" w:rsidRPr="0031195B" w:rsidRDefault="00F33FB9" w:rsidP="00A363D9">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Parameter</w:t>
      </w:r>
      <w:r w:rsidR="007B4A2E" w:rsidRPr="0031195B">
        <w:rPr>
          <w:rFonts w:ascii="Times New Roman" w:hAnsi="Times New Roman" w:cs="Times New Roman"/>
          <w:b/>
          <w:color w:val="000000" w:themeColor="text1"/>
          <w:sz w:val="28"/>
          <w:szCs w:val="28"/>
        </w:rPr>
        <w:t>s</w:t>
      </w:r>
      <w:r w:rsidRPr="0031195B">
        <w:rPr>
          <w:rFonts w:ascii="Times New Roman" w:hAnsi="Times New Roman" w:cs="Times New Roman"/>
          <w:b/>
          <w:color w:val="000000" w:themeColor="text1"/>
          <w:sz w:val="28"/>
          <w:szCs w:val="28"/>
        </w:rPr>
        <w:t xml:space="preserve">: </w:t>
      </w:r>
    </w:p>
    <w:p w14:paraId="698A95D2" w14:textId="77777777" w:rsidR="00F33FB9" w:rsidRPr="0031195B" w:rsidRDefault="00F33FB9" w:rsidP="0088002C">
      <w:pPr>
        <w:pStyle w:val="21"/>
        <w:ind w:firstLine="361"/>
        <w:rPr>
          <w:rFonts w:ascii="Times New Roman" w:hAnsi="Times New Roman" w:cs="Times New Roman"/>
          <w:color w:val="000000" w:themeColor="text1"/>
          <w:szCs w:val="21"/>
        </w:rPr>
      </w:pPr>
      <w:bookmarkStart w:id="137" w:name="_Toc338148283"/>
      <w:r w:rsidRPr="0031195B">
        <w:rPr>
          <w:rFonts w:ascii="Times New Roman" w:hAnsi="Times New Roman" w:cs="Times New Roman"/>
          <w:b/>
          <w:bCs/>
          <w:color w:val="000000" w:themeColor="text1"/>
          <w:sz w:val="18"/>
          <w:szCs w:val="18"/>
        </w:rPr>
        <w:t>nTopicID</w:t>
      </w:r>
      <w:r w:rsidR="006B2977" w:rsidRPr="0031195B">
        <w:rPr>
          <w:rFonts w:ascii="Times New Roman" w:hAnsi="Times New Roman" w:cs="Times New Roman"/>
          <w:color w:val="000000" w:themeColor="text1"/>
          <w:szCs w:val="21"/>
        </w:rPr>
        <w:t xml:space="preserve">: </w:t>
      </w:r>
      <w:r w:rsidRPr="0031195B">
        <w:rPr>
          <w:rFonts w:ascii="Times New Roman" w:hAnsi="Times New Roman" w:cs="Times New Roman"/>
          <w:color w:val="000000" w:themeColor="text1"/>
          <w:szCs w:val="21"/>
        </w:rPr>
        <w:t xml:space="preserve">Topic ID(e.g. private stream, public stream, </w:t>
      </w:r>
      <w:r w:rsidR="000701F6" w:rsidRPr="0031195B">
        <w:rPr>
          <w:rFonts w:ascii="Times New Roman" w:hAnsi="Times New Roman" w:cs="Times New Roman"/>
          <w:color w:val="000000" w:themeColor="text1"/>
          <w:szCs w:val="21"/>
        </w:rPr>
        <w:t xml:space="preserve">market data </w:t>
      </w:r>
      <w:r w:rsidRPr="0031195B">
        <w:rPr>
          <w:rFonts w:ascii="Times New Roman" w:hAnsi="Times New Roman" w:cs="Times New Roman"/>
          <w:color w:val="000000" w:themeColor="text1"/>
          <w:szCs w:val="21"/>
        </w:rPr>
        <w:t xml:space="preserve">stream) </w:t>
      </w:r>
    </w:p>
    <w:p w14:paraId="04A284AA" w14:textId="77777777" w:rsidR="00F33FB9" w:rsidRPr="0031195B" w:rsidRDefault="00F33FB9" w:rsidP="0088002C">
      <w:pPr>
        <w:pStyle w:val="21"/>
        <w:ind w:firstLine="361"/>
        <w:rPr>
          <w:rFonts w:ascii="Times New Roman" w:hAnsi="Times New Roman" w:cs="Times New Roman"/>
          <w:color w:val="000000" w:themeColor="text1"/>
          <w:szCs w:val="21"/>
        </w:rPr>
      </w:pPr>
      <w:r w:rsidRPr="0031195B">
        <w:rPr>
          <w:rFonts w:ascii="Times New Roman" w:hAnsi="Times New Roman" w:cs="Times New Roman"/>
          <w:b/>
          <w:bCs/>
          <w:color w:val="000000" w:themeColor="text1"/>
          <w:sz w:val="18"/>
          <w:szCs w:val="18"/>
        </w:rPr>
        <w:t>nSequenceNo</w:t>
      </w:r>
      <w:r w:rsidR="006B2977" w:rsidRPr="0031195B">
        <w:rPr>
          <w:rFonts w:ascii="Times New Roman" w:hAnsi="Times New Roman" w:cs="Times New Roman"/>
          <w:color w:val="000000" w:themeColor="text1"/>
          <w:lang w:val="en-GB"/>
        </w:rPr>
        <w:t xml:space="preserve">: </w:t>
      </w:r>
      <w:r w:rsidRPr="0031195B">
        <w:rPr>
          <w:rFonts w:ascii="Times New Roman" w:hAnsi="Times New Roman" w:cs="Times New Roman"/>
          <w:color w:val="000000" w:themeColor="text1"/>
          <w:szCs w:val="21"/>
        </w:rPr>
        <w:t>Message Sequence Number</w:t>
      </w:r>
    </w:p>
    <w:p w14:paraId="69C82C65" w14:textId="77777777" w:rsidR="00161158" w:rsidRPr="0031195B" w:rsidRDefault="00161158" w:rsidP="00161158">
      <w:pPr>
        <w:pStyle w:val="21"/>
        <w:rPr>
          <w:rFonts w:ascii="Times New Roman" w:hAnsi="Times New Roman" w:cs="Times New Roman"/>
          <w:color w:val="000000" w:themeColor="text1"/>
          <w:szCs w:val="21"/>
        </w:rPr>
      </w:pPr>
    </w:p>
    <w:p w14:paraId="3F5C1933"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138" w:name="_Toc58938384"/>
      <w:r w:rsidRPr="0031195B">
        <w:rPr>
          <w:rFonts w:ascii="Times New Roman" w:hAnsi="Times New Roman"/>
          <w:color w:val="000000" w:themeColor="text1"/>
        </w:rPr>
        <w:t>OnRspUserLogin</w:t>
      </w:r>
      <w:r w:rsidR="00561032" w:rsidRPr="0031195B">
        <w:rPr>
          <w:rFonts w:ascii="Times New Roman" w:hAnsi="Times New Roman"/>
          <w:color w:val="000000" w:themeColor="text1"/>
        </w:rPr>
        <w:t xml:space="preserve"> </w:t>
      </w:r>
      <w:r w:rsidRPr="0031195B">
        <w:rPr>
          <w:rFonts w:ascii="Times New Roman" w:hAnsi="Times New Roman"/>
          <w:color w:val="000000" w:themeColor="text1"/>
        </w:rPr>
        <w:t>Method</w:t>
      </w:r>
      <w:bookmarkEnd w:id="133"/>
      <w:bookmarkEnd w:id="137"/>
      <w:bookmarkEnd w:id="138"/>
    </w:p>
    <w:p w14:paraId="4B3F92B1" w14:textId="77777777" w:rsidR="00F33FB9" w:rsidRPr="0031195B" w:rsidRDefault="00B14409" w:rsidP="00F33FB9">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callback is invoked to </w:t>
      </w:r>
      <w:r w:rsidR="00161158" w:rsidRPr="0031195B">
        <w:rPr>
          <w:rFonts w:ascii="Times New Roman" w:hAnsi="Times New Roman" w:cs="Times New Roman"/>
          <w:color w:val="000000" w:themeColor="text1"/>
        </w:rPr>
        <w:t>handle response</w:t>
      </w:r>
      <w:r w:rsidR="006B2977" w:rsidRPr="0031195B">
        <w:rPr>
          <w:rFonts w:ascii="Times New Roman" w:hAnsi="Times New Roman" w:cs="Times New Roman"/>
          <w:color w:val="000000" w:themeColor="text1"/>
        </w:rPr>
        <w:t>s</w:t>
      </w:r>
      <w:r w:rsidR="00161158" w:rsidRPr="0031195B">
        <w:rPr>
          <w:rFonts w:ascii="Times New Roman" w:hAnsi="Times New Roman" w:cs="Times New Roman"/>
          <w:color w:val="000000" w:themeColor="text1"/>
        </w:rPr>
        <w:t xml:space="preserve"> from </w:t>
      </w:r>
      <w:r w:rsidR="00CB5744" w:rsidRPr="0031195B">
        <w:rPr>
          <w:rFonts w:ascii="Times New Roman" w:hAnsi="Times New Roman" w:cs="Times New Roman"/>
          <w:color w:val="000000" w:themeColor="text1"/>
        </w:rPr>
        <w:t>the Exchange</w:t>
      </w:r>
      <w:r w:rsidR="00161158" w:rsidRPr="0031195B">
        <w:rPr>
          <w:rFonts w:ascii="Times New Roman" w:hAnsi="Times New Roman" w:cs="Times New Roman"/>
          <w:color w:val="000000" w:themeColor="text1"/>
        </w:rPr>
        <w:t xml:space="preserve"> regarding </w:t>
      </w:r>
      <w:r w:rsidR="006B2977" w:rsidRPr="0031195B">
        <w:rPr>
          <w:rFonts w:ascii="Times New Roman" w:hAnsi="Times New Roman" w:cs="Times New Roman"/>
          <w:color w:val="000000" w:themeColor="text1"/>
        </w:rPr>
        <w:t xml:space="preserve">a </w:t>
      </w:r>
      <w:r w:rsidR="00161158" w:rsidRPr="0031195B">
        <w:rPr>
          <w:rFonts w:ascii="Times New Roman" w:hAnsi="Times New Roman" w:cs="Times New Roman"/>
          <w:color w:val="000000" w:themeColor="text1"/>
        </w:rPr>
        <w:t xml:space="preserve">client’s </w:t>
      </w:r>
      <w:r w:rsidR="006B2977" w:rsidRPr="0031195B">
        <w:rPr>
          <w:rFonts w:ascii="Times New Roman" w:hAnsi="Times New Roman" w:cs="Times New Roman"/>
          <w:color w:val="000000" w:themeColor="text1"/>
        </w:rPr>
        <w:t xml:space="preserve">login </w:t>
      </w:r>
      <w:r w:rsidR="00161158" w:rsidRPr="0031195B">
        <w:rPr>
          <w:rFonts w:ascii="Times New Roman" w:hAnsi="Times New Roman" w:cs="Times New Roman"/>
          <w:color w:val="000000" w:themeColor="text1"/>
        </w:rPr>
        <w:t>request.</w:t>
      </w:r>
    </w:p>
    <w:p w14:paraId="60EB6FFC" w14:textId="77777777" w:rsidR="00161158" w:rsidRPr="0031195B" w:rsidRDefault="00161158" w:rsidP="00F33FB9">
      <w:pPr>
        <w:pStyle w:val="a7"/>
        <w:spacing w:line="240" w:lineRule="auto"/>
        <w:ind w:firstLineChars="0" w:firstLine="0"/>
        <w:rPr>
          <w:rFonts w:ascii="Times New Roman" w:hAnsi="Times New Roman" w:cs="Times New Roman"/>
          <w:color w:val="000000" w:themeColor="text1"/>
        </w:rPr>
      </w:pPr>
    </w:p>
    <w:bookmarkEnd w:id="130"/>
    <w:bookmarkEnd w:id="134"/>
    <w:p w14:paraId="4333EEAA" w14:textId="77777777" w:rsidR="00F33FB9" w:rsidRPr="0031195B" w:rsidRDefault="0074614E" w:rsidP="00A363D9">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Method Signature</w:t>
      </w:r>
      <w:r w:rsidR="00F33FB9" w:rsidRPr="0031195B">
        <w:rPr>
          <w:rFonts w:ascii="Times New Roman" w:hAnsi="Times New Roman" w:cs="Times New Roman"/>
          <w:b/>
          <w:color w:val="000000" w:themeColor="text1"/>
          <w:sz w:val="28"/>
          <w:szCs w:val="28"/>
        </w:rPr>
        <w:t xml:space="preserve">: </w:t>
      </w:r>
    </w:p>
    <w:p w14:paraId="3A57BA9D" w14:textId="77777777" w:rsidR="00F33FB9" w:rsidRPr="0031195B" w:rsidRDefault="00F33FB9" w:rsidP="00F33FB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t>void OnRspUserLogin(</w:t>
      </w:r>
    </w:p>
    <w:p w14:paraId="529EDE1E" w14:textId="77777777" w:rsidR="00F33FB9" w:rsidRPr="0031195B" w:rsidRDefault="00F33FB9"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21"/>
        </w:rPr>
        <w:tab/>
        <w:t xml:space="preserve">CShfeFtdcRspUserLoginField *pRspUserLogin, </w:t>
      </w:r>
    </w:p>
    <w:p w14:paraId="33BC10DF" w14:textId="77777777" w:rsidR="00F33FB9" w:rsidRPr="0031195B" w:rsidRDefault="00F33FB9"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CShfeFtdcRspInfoField *pRspInfo, </w:t>
      </w:r>
    </w:p>
    <w:p w14:paraId="50E00B09" w14:textId="77777777" w:rsidR="00F33FB9" w:rsidRPr="0031195B" w:rsidRDefault="00F33FB9" w:rsidP="00F33FB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int nRequestID, </w:t>
      </w:r>
    </w:p>
    <w:p w14:paraId="3E1431CF" w14:textId="77777777" w:rsidR="00F33FB9" w:rsidRPr="0031195B" w:rsidRDefault="00F33FB9" w:rsidP="00F33FB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bool bIsLast)</w:t>
      </w:r>
      <w:r w:rsidRPr="0031195B">
        <w:rPr>
          <w:rFonts w:ascii="Times New Roman" w:hAnsi="Times New Roman"/>
          <w:b/>
          <w:bCs/>
          <w:color w:val="000000" w:themeColor="text1"/>
          <w:sz w:val="18"/>
          <w:szCs w:val="21"/>
        </w:rPr>
        <w:t>；</w:t>
      </w:r>
    </w:p>
    <w:p w14:paraId="27C7AE5D" w14:textId="77777777" w:rsidR="00F33FB9" w:rsidRPr="0031195B" w:rsidRDefault="00F33FB9" w:rsidP="00A363D9">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Parameter</w:t>
      </w:r>
      <w:r w:rsidR="007B4A2E" w:rsidRPr="0031195B">
        <w:rPr>
          <w:rFonts w:ascii="Times New Roman" w:hAnsi="Times New Roman" w:cs="Times New Roman"/>
          <w:b/>
          <w:color w:val="000000" w:themeColor="text1"/>
          <w:sz w:val="28"/>
          <w:szCs w:val="28"/>
        </w:rPr>
        <w:t>s</w:t>
      </w:r>
      <w:r w:rsidRPr="0031195B">
        <w:rPr>
          <w:rFonts w:ascii="Times New Roman" w:hAnsi="Times New Roman" w:cs="Times New Roman"/>
          <w:b/>
          <w:color w:val="000000" w:themeColor="text1"/>
          <w:sz w:val="28"/>
          <w:szCs w:val="28"/>
        </w:rPr>
        <w:t xml:space="preserve">: </w:t>
      </w:r>
    </w:p>
    <w:p w14:paraId="3278E94C"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pRspUserLogin</w:t>
      </w:r>
      <w:r w:rsidR="006B2977" w:rsidRPr="0031195B">
        <w:rPr>
          <w:rFonts w:ascii="Times New Roman" w:hAnsi="Times New Roman" w:cs="Times New Roman"/>
          <w:color w:val="000000" w:themeColor="text1"/>
          <w:lang w:val="en-GB"/>
        </w:rPr>
        <w:t>:</w:t>
      </w:r>
      <w:r w:rsidR="00220153" w:rsidRPr="0031195B">
        <w:rPr>
          <w:rFonts w:ascii="Times New Roman" w:hAnsi="Times New Roman" w:cs="Times New Roman"/>
          <w:color w:val="000000" w:themeColor="text1"/>
          <w:lang w:val="en-GB"/>
        </w:rPr>
        <w:t xml:space="preserve"> </w:t>
      </w:r>
      <w:r w:rsidR="00E742D7" w:rsidRPr="0031195B">
        <w:rPr>
          <w:rFonts w:ascii="Times New Roman" w:hAnsi="Times New Roman" w:cs="Times New Roman"/>
          <w:color w:val="000000" w:themeColor="text1"/>
        </w:rPr>
        <w:t>points to</w:t>
      </w:r>
      <w:r w:rsidR="00161158" w:rsidRPr="0031195B">
        <w:rPr>
          <w:rFonts w:ascii="Times New Roman" w:hAnsi="Times New Roman" w:cs="Times New Roman"/>
          <w:color w:val="000000" w:themeColor="text1"/>
        </w:rPr>
        <w:t xml:space="preserve"> the object containing</w:t>
      </w:r>
      <w:r w:rsidR="00220153" w:rsidRPr="0031195B">
        <w:rPr>
          <w:rFonts w:ascii="Times New Roman" w:hAnsi="Times New Roman" w:cs="Times New Roman"/>
          <w:color w:val="000000" w:themeColor="text1"/>
        </w:rPr>
        <w:t xml:space="preserve"> </w:t>
      </w:r>
      <w:r w:rsidR="006B2977" w:rsidRPr="0031195B">
        <w:rPr>
          <w:rFonts w:ascii="Times New Roman" w:hAnsi="Times New Roman" w:cs="Times New Roman"/>
          <w:color w:val="000000" w:themeColor="text1"/>
        </w:rPr>
        <w:t xml:space="preserve">the </w:t>
      </w:r>
      <w:r w:rsidR="00161158" w:rsidRPr="0031195B">
        <w:rPr>
          <w:rFonts w:ascii="Times New Roman" w:hAnsi="Times New Roman" w:cs="Times New Roman"/>
          <w:color w:val="000000" w:themeColor="text1"/>
        </w:rPr>
        <w:t xml:space="preserve">client’s </w:t>
      </w:r>
      <w:r w:rsidR="00C36F00" w:rsidRPr="0031195B">
        <w:rPr>
          <w:rFonts w:ascii="Times New Roman" w:hAnsi="Times New Roman" w:cs="Times New Roman"/>
          <w:color w:val="000000" w:themeColor="text1"/>
        </w:rPr>
        <w:t xml:space="preserve">login </w:t>
      </w:r>
      <w:r w:rsidR="00161158" w:rsidRPr="0031195B">
        <w:rPr>
          <w:rFonts w:ascii="Times New Roman" w:hAnsi="Times New Roman" w:cs="Times New Roman"/>
          <w:color w:val="000000" w:themeColor="text1"/>
        </w:rPr>
        <w:t>request, with</w:t>
      </w:r>
      <w:r w:rsidR="00220153" w:rsidRPr="0031195B">
        <w:rPr>
          <w:rFonts w:ascii="Times New Roman" w:hAnsi="Times New Roman" w:cs="Times New Roman"/>
          <w:color w:val="000000" w:themeColor="text1"/>
        </w:rPr>
        <w:t xml:space="preserve"> </w:t>
      </w:r>
      <w:r w:rsidR="006B2977" w:rsidRPr="0031195B">
        <w:rPr>
          <w:rFonts w:ascii="Times New Roman" w:hAnsi="Times New Roman" w:cs="Times New Roman"/>
          <w:color w:val="000000" w:themeColor="text1"/>
        </w:rPr>
        <w:t xml:space="preserve">the </w:t>
      </w:r>
      <w:r w:rsidRPr="0031195B">
        <w:rPr>
          <w:rFonts w:ascii="Times New Roman" w:hAnsi="Times New Roman" w:cs="Times New Roman"/>
          <w:color w:val="000000" w:themeColor="text1"/>
        </w:rPr>
        <w:t>structure</w:t>
      </w:r>
      <w:r w:rsidR="00220153" w:rsidRPr="0031195B">
        <w:rPr>
          <w:rFonts w:ascii="Times New Roman" w:hAnsi="Times New Roman" w:cs="Times New Roman"/>
          <w:color w:val="000000" w:themeColor="text1"/>
        </w:rPr>
        <w:t xml:space="preserve"> </w:t>
      </w:r>
      <w:r w:rsidR="00BC2880" w:rsidRPr="0031195B">
        <w:rPr>
          <w:rFonts w:ascii="Times New Roman" w:hAnsi="Times New Roman" w:cs="Times New Roman"/>
          <w:color w:val="000000" w:themeColor="text1"/>
        </w:rPr>
        <w:t xml:space="preserve">shown </w:t>
      </w:r>
      <w:r w:rsidR="00C36F00" w:rsidRPr="0031195B">
        <w:rPr>
          <w:rFonts w:ascii="Times New Roman" w:hAnsi="Times New Roman" w:cs="Times New Roman"/>
          <w:color w:val="000000" w:themeColor="text1"/>
        </w:rPr>
        <w:t>below</w:t>
      </w:r>
      <w:r w:rsidRPr="0031195B">
        <w:rPr>
          <w:rFonts w:ascii="Times New Roman" w:hAnsi="Times New Roman" w:cs="Times New Roman"/>
          <w:color w:val="000000" w:themeColor="text1"/>
        </w:rPr>
        <w:t xml:space="preserve">: </w:t>
      </w:r>
    </w:p>
    <w:p w14:paraId="639AD556"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CShfeFtdcRspUserLoginField {</w:t>
      </w:r>
    </w:p>
    <w:p w14:paraId="45F71E15"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7B4A2E" w:rsidRPr="0031195B">
        <w:rPr>
          <w:rFonts w:ascii="Times New Roman" w:hAnsi="Times New Roman"/>
          <w:color w:val="000000" w:themeColor="text1"/>
          <w:sz w:val="18"/>
          <w:szCs w:val="18"/>
        </w:rPr>
        <w:t>trad</w:t>
      </w:r>
      <w:r w:rsidR="00161158" w:rsidRPr="0031195B">
        <w:rPr>
          <w:rFonts w:ascii="Times New Roman" w:hAnsi="Times New Roman"/>
          <w:color w:val="000000" w:themeColor="text1"/>
          <w:sz w:val="18"/>
          <w:szCs w:val="18"/>
        </w:rPr>
        <w:t>e date</w:t>
      </w:r>
    </w:p>
    <w:p w14:paraId="3449DD4D"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TShfeFtdcDateType</w:t>
      </w:r>
      <w:r w:rsidRPr="0031195B">
        <w:rPr>
          <w:rFonts w:ascii="Times New Roman" w:hAnsi="Times New Roman"/>
          <w:color w:val="000000" w:themeColor="text1"/>
          <w:sz w:val="18"/>
          <w:szCs w:val="18"/>
        </w:rPr>
        <w:tab/>
        <w:t>TradingDay;</w:t>
      </w:r>
    </w:p>
    <w:p w14:paraId="10BBAC5E"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///successful login time</w:t>
      </w:r>
    </w:p>
    <w:p w14:paraId="0AD03A04"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TShfeFtdcTimeType</w:t>
      </w:r>
      <w:r w:rsidRPr="0031195B">
        <w:rPr>
          <w:rFonts w:ascii="Times New Roman" w:hAnsi="Times New Roman"/>
          <w:color w:val="000000" w:themeColor="text1"/>
          <w:sz w:val="18"/>
          <w:szCs w:val="18"/>
        </w:rPr>
        <w:tab/>
        <w:t>LoginTime;</w:t>
      </w:r>
    </w:p>
    <w:p w14:paraId="714E50D7"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///Maximum order local ID</w:t>
      </w:r>
    </w:p>
    <w:p w14:paraId="64803A72"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lastRenderedPageBreak/>
        <w:tab/>
        <w:t>TShfeFtdcOrderLocalIDType</w:t>
      </w:r>
      <w:r w:rsidRPr="0031195B">
        <w:rPr>
          <w:rFonts w:ascii="Times New Roman" w:hAnsi="Times New Roman"/>
          <w:color w:val="000000" w:themeColor="text1"/>
          <w:sz w:val="18"/>
          <w:szCs w:val="18"/>
        </w:rPr>
        <w:tab/>
        <w:t>MaxOrderLocalID;</w:t>
      </w:r>
    </w:p>
    <w:p w14:paraId="264F0873"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///Tra</w:t>
      </w:r>
      <w:r w:rsidR="00161158" w:rsidRPr="0031195B">
        <w:rPr>
          <w:rFonts w:ascii="Times New Roman" w:hAnsi="Times New Roman"/>
          <w:color w:val="000000" w:themeColor="text1"/>
          <w:sz w:val="18"/>
          <w:szCs w:val="18"/>
        </w:rPr>
        <w:t>der</w:t>
      </w:r>
      <w:r w:rsidRPr="0031195B">
        <w:rPr>
          <w:rFonts w:ascii="Times New Roman" w:hAnsi="Times New Roman"/>
          <w:color w:val="000000" w:themeColor="text1"/>
          <w:sz w:val="18"/>
          <w:szCs w:val="18"/>
        </w:rPr>
        <w:t xml:space="preserve"> ID</w:t>
      </w:r>
    </w:p>
    <w:p w14:paraId="4103DFDF"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TShfeFtdcUserIDType</w:t>
      </w:r>
      <w:r w:rsidRPr="0031195B">
        <w:rPr>
          <w:rFonts w:ascii="Times New Roman" w:hAnsi="Times New Roman"/>
          <w:color w:val="000000" w:themeColor="text1"/>
          <w:sz w:val="18"/>
          <w:szCs w:val="18"/>
        </w:rPr>
        <w:tab/>
        <w:t>UserID;</w:t>
      </w:r>
    </w:p>
    <w:p w14:paraId="4CB03B6A"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 Member ID</w:t>
      </w:r>
    </w:p>
    <w:p w14:paraId="1FE41D56"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TShfeFtdcParticipantIDType</w:t>
      </w:r>
      <w:r w:rsidRPr="0031195B">
        <w:rPr>
          <w:rFonts w:ascii="Times New Roman" w:hAnsi="Times New Roman"/>
          <w:color w:val="000000" w:themeColor="text1"/>
          <w:sz w:val="18"/>
          <w:szCs w:val="18"/>
        </w:rPr>
        <w:tab/>
        <w:t>ParticipantID;</w:t>
      </w:r>
    </w:p>
    <w:p w14:paraId="0D463F31"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BF05C4" w:rsidRPr="0031195B">
        <w:rPr>
          <w:rFonts w:ascii="Times New Roman" w:hAnsi="Times New Roman"/>
          <w:color w:val="000000" w:themeColor="text1"/>
          <w:sz w:val="18"/>
          <w:szCs w:val="18"/>
        </w:rPr>
        <w:t>Member System</w:t>
      </w:r>
      <w:r w:rsidRPr="0031195B">
        <w:rPr>
          <w:rFonts w:ascii="Times New Roman" w:hAnsi="Times New Roman"/>
          <w:color w:val="000000" w:themeColor="text1"/>
          <w:sz w:val="18"/>
          <w:szCs w:val="18"/>
        </w:rPr>
        <w:t xml:space="preserve"> Name</w:t>
      </w:r>
    </w:p>
    <w:p w14:paraId="5AF2F133"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TShfeFtdcTradingSystemNameType</w:t>
      </w:r>
      <w:r w:rsidRPr="0031195B">
        <w:rPr>
          <w:rFonts w:ascii="Times New Roman" w:hAnsi="Times New Roman"/>
          <w:color w:val="000000" w:themeColor="text1"/>
          <w:sz w:val="18"/>
          <w:szCs w:val="18"/>
        </w:rPr>
        <w:tab/>
        <w:t>TradingSystemName;</w:t>
      </w:r>
    </w:p>
    <w:p w14:paraId="351C066C"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lang w:val="it-IT"/>
        </w:rPr>
      </w:pPr>
      <w:r w:rsidRPr="0031195B">
        <w:rPr>
          <w:rFonts w:ascii="Times New Roman" w:hAnsi="Times New Roman"/>
          <w:color w:val="000000" w:themeColor="text1"/>
          <w:sz w:val="18"/>
          <w:szCs w:val="18"/>
        </w:rPr>
        <w:tab/>
      </w:r>
      <w:r w:rsidRPr="0031195B">
        <w:rPr>
          <w:rFonts w:ascii="Times New Roman" w:hAnsi="Times New Roman"/>
          <w:color w:val="000000" w:themeColor="text1"/>
          <w:sz w:val="18"/>
          <w:szCs w:val="18"/>
          <w:lang w:val="it-IT"/>
        </w:rPr>
        <w:t>///Data Center ID</w:t>
      </w:r>
    </w:p>
    <w:p w14:paraId="0F2F2F5C"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lang w:val="it-IT"/>
        </w:rPr>
      </w:pPr>
      <w:r w:rsidRPr="0031195B">
        <w:rPr>
          <w:rFonts w:ascii="Times New Roman" w:hAnsi="Times New Roman"/>
          <w:color w:val="000000" w:themeColor="text1"/>
          <w:sz w:val="18"/>
          <w:szCs w:val="18"/>
          <w:lang w:val="it-IT"/>
        </w:rPr>
        <w:tab/>
        <w:t>TShfeFtdcDataCenterIDType</w:t>
      </w:r>
      <w:r w:rsidRPr="0031195B">
        <w:rPr>
          <w:rFonts w:ascii="Times New Roman" w:hAnsi="Times New Roman"/>
          <w:color w:val="000000" w:themeColor="text1"/>
          <w:sz w:val="18"/>
          <w:szCs w:val="18"/>
          <w:lang w:val="it-IT"/>
        </w:rPr>
        <w:tab/>
        <w:t>DataCenterID;</w:t>
      </w:r>
    </w:p>
    <w:p w14:paraId="203892E6"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lang w:val="it-IT"/>
        </w:rPr>
        <w:tab/>
      </w:r>
      <w:r w:rsidRPr="0031195B">
        <w:rPr>
          <w:rFonts w:ascii="Times New Roman" w:hAnsi="Times New Roman"/>
          <w:color w:val="000000" w:themeColor="text1"/>
          <w:sz w:val="18"/>
          <w:szCs w:val="18"/>
        </w:rPr>
        <w:t>///current length</w:t>
      </w:r>
      <w:r w:rsidR="00A709C0" w:rsidRPr="0031195B">
        <w:rPr>
          <w:rFonts w:ascii="Times New Roman" w:hAnsi="Times New Roman"/>
          <w:color w:val="000000" w:themeColor="text1"/>
          <w:sz w:val="18"/>
          <w:szCs w:val="18"/>
        </w:rPr>
        <w:t xml:space="preserve"> of the Member’s private stream</w:t>
      </w:r>
    </w:p>
    <w:p w14:paraId="3568370E"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TShfeFtdcSequenceNoType</w:t>
      </w:r>
      <w:r w:rsidRPr="0031195B">
        <w:rPr>
          <w:rFonts w:ascii="Times New Roman" w:hAnsi="Times New Roman"/>
          <w:color w:val="000000" w:themeColor="text1"/>
          <w:sz w:val="18"/>
          <w:szCs w:val="18"/>
        </w:rPr>
        <w:tab/>
        <w:t>PrivateFlowSize;</w:t>
      </w:r>
    </w:p>
    <w:p w14:paraId="7A14E215"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161158" w:rsidRPr="0031195B">
        <w:rPr>
          <w:rFonts w:ascii="Times New Roman" w:hAnsi="Times New Roman"/>
          <w:color w:val="000000" w:themeColor="text1"/>
          <w:sz w:val="18"/>
          <w:szCs w:val="18"/>
        </w:rPr>
        <w:t>current length of the t</w:t>
      </w:r>
      <w:r w:rsidRPr="0031195B">
        <w:rPr>
          <w:rFonts w:ascii="Times New Roman" w:hAnsi="Times New Roman"/>
          <w:color w:val="000000" w:themeColor="text1"/>
          <w:sz w:val="18"/>
          <w:szCs w:val="18"/>
        </w:rPr>
        <w:t xml:space="preserve">rader-specific private stream </w:t>
      </w:r>
    </w:p>
    <w:p w14:paraId="0E324335"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TShfeFtdcSequenceNoType</w:t>
      </w:r>
      <w:r w:rsidRPr="0031195B">
        <w:rPr>
          <w:rFonts w:ascii="Times New Roman" w:hAnsi="Times New Roman"/>
          <w:color w:val="000000" w:themeColor="text1"/>
          <w:sz w:val="18"/>
          <w:szCs w:val="18"/>
        </w:rPr>
        <w:tab/>
        <w:t>UserFlowSize;</w:t>
      </w:r>
    </w:p>
    <w:p w14:paraId="3948FA3B" w14:textId="77777777" w:rsidR="0013407A" w:rsidRPr="0031195B" w:rsidRDefault="0013407A" w:rsidP="005327E6">
      <w:pPr>
        <w:pBdr>
          <w:top w:val="single" w:sz="4" w:space="1" w:color="auto" w:shadow="1"/>
          <w:left w:val="single" w:sz="4" w:space="4" w:color="auto" w:shadow="1"/>
          <w:bottom w:val="single" w:sz="4" w:space="1" w:color="auto" w:shadow="1"/>
          <w:right w:val="single" w:sz="4" w:space="4" w:color="auto" w:shadow="1"/>
        </w:pBdr>
        <w:ind w:firstLine="720"/>
        <w:rPr>
          <w:rFonts w:ascii="Times New Roman" w:hAnsi="Times New Roman"/>
          <w:color w:val="000000" w:themeColor="text1"/>
          <w:sz w:val="18"/>
          <w:szCs w:val="18"/>
        </w:rPr>
      </w:pPr>
      <w:r w:rsidRPr="0031195B">
        <w:rPr>
          <w:rFonts w:ascii="Times New Roman" w:hAnsi="Times New Roman"/>
          <w:color w:val="000000" w:themeColor="text1"/>
          <w:sz w:val="18"/>
          <w:szCs w:val="18"/>
        </w:rPr>
        <w:t>///</w:t>
      </w:r>
      <w:r w:rsidR="001B34C1" w:rsidRPr="0031195B">
        <w:rPr>
          <w:rFonts w:ascii="Times New Roman" w:hAnsi="Times New Roman"/>
          <w:color w:val="000000" w:themeColor="text1"/>
          <w:sz w:val="18"/>
          <w:szCs w:val="18"/>
        </w:rPr>
        <w:t>Trans</w:t>
      </w:r>
      <w:r w:rsidR="00576403" w:rsidRPr="0031195B">
        <w:rPr>
          <w:rFonts w:ascii="Times New Roman" w:hAnsi="Times New Roman"/>
          <w:color w:val="000000" w:themeColor="text1"/>
          <w:sz w:val="18"/>
          <w:szCs w:val="18"/>
        </w:rPr>
        <w:t>action day</w:t>
      </w:r>
    </w:p>
    <w:p w14:paraId="3FB48931" w14:textId="77777777" w:rsidR="005327E6" w:rsidRPr="0031195B" w:rsidRDefault="005327E6" w:rsidP="005327E6">
      <w:pPr>
        <w:pBdr>
          <w:top w:val="single" w:sz="4" w:space="1" w:color="auto" w:shadow="1"/>
          <w:left w:val="single" w:sz="4" w:space="4" w:color="auto" w:shadow="1"/>
          <w:bottom w:val="single" w:sz="4" w:space="1" w:color="auto" w:shadow="1"/>
          <w:right w:val="single" w:sz="4" w:space="4" w:color="auto" w:shadow="1"/>
        </w:pBdr>
        <w:ind w:firstLine="720"/>
        <w:rPr>
          <w:rFonts w:ascii="Times New Roman" w:hAnsi="Times New Roman"/>
          <w:color w:val="000000" w:themeColor="text1"/>
          <w:sz w:val="18"/>
          <w:szCs w:val="18"/>
        </w:rPr>
      </w:pPr>
      <w:r w:rsidRPr="0031195B">
        <w:rPr>
          <w:rFonts w:ascii="Times New Roman" w:hAnsi="Times New Roman"/>
          <w:color w:val="000000" w:themeColor="text1"/>
          <w:sz w:val="18"/>
          <w:szCs w:val="18"/>
        </w:rPr>
        <w:t>TShfeFtdcDateType ActionDay;</w:t>
      </w:r>
    </w:p>
    <w:p w14:paraId="0BFFFBE3"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766EFA32"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color w:val="000000" w:themeColor="text1"/>
          <w:sz w:val="18"/>
          <w:szCs w:val="18"/>
        </w:rPr>
      </w:pPr>
      <w:r w:rsidRPr="0031195B">
        <w:rPr>
          <w:rFonts w:ascii="Times New Roman" w:hAnsi="Times New Roman"/>
          <w:b/>
          <w:color w:val="000000" w:themeColor="text1"/>
          <w:sz w:val="18"/>
          <w:szCs w:val="18"/>
        </w:rPr>
        <w:t>Note</w:t>
      </w:r>
      <w:r w:rsidRPr="0031195B">
        <w:rPr>
          <w:rFonts w:ascii="Times New Roman" w:hAnsi="Times New Roman"/>
          <w:color w:val="000000" w:themeColor="text1"/>
          <w:sz w:val="18"/>
          <w:szCs w:val="18"/>
        </w:rPr>
        <w:t xml:space="preserve">: if </w:t>
      </w:r>
      <w:r w:rsidR="00B43FDE" w:rsidRPr="0031195B">
        <w:rPr>
          <w:rFonts w:ascii="Times New Roman" w:hAnsi="Times New Roman"/>
          <w:color w:val="000000" w:themeColor="text1"/>
          <w:sz w:val="18"/>
          <w:szCs w:val="18"/>
        </w:rPr>
        <w:t>member system</w:t>
      </w:r>
      <w:r w:rsidRPr="0031195B">
        <w:rPr>
          <w:rFonts w:ascii="Times New Roman" w:hAnsi="Times New Roman"/>
          <w:color w:val="000000" w:themeColor="text1"/>
          <w:sz w:val="18"/>
          <w:szCs w:val="18"/>
        </w:rPr>
        <w:t xml:space="preserve"> </w:t>
      </w:r>
      <w:r w:rsidR="00227C47" w:rsidRPr="0031195B">
        <w:rPr>
          <w:rFonts w:ascii="Times New Roman" w:hAnsi="Times New Roman"/>
          <w:color w:val="000000" w:themeColor="text1"/>
          <w:sz w:val="18"/>
          <w:szCs w:val="18"/>
        </w:rPr>
        <w:t>is to maintain</w:t>
      </w:r>
      <w:r w:rsidR="001B34C1" w:rsidRPr="0031195B">
        <w:rPr>
          <w:rFonts w:ascii="Times New Roman" w:hAnsi="Times New Roman"/>
          <w:color w:val="000000" w:themeColor="text1"/>
          <w:sz w:val="18"/>
          <w:szCs w:val="18"/>
        </w:rPr>
        <w:t xml:space="preserve">the </w:t>
      </w:r>
      <w:r w:rsidRPr="0031195B">
        <w:rPr>
          <w:rFonts w:ascii="Times New Roman" w:hAnsi="Times New Roman"/>
          <w:color w:val="000000" w:themeColor="text1"/>
          <w:sz w:val="18"/>
          <w:szCs w:val="18"/>
        </w:rPr>
        <w:t>sequence number</w:t>
      </w:r>
      <w:r w:rsidR="001B34C1" w:rsidRPr="0031195B">
        <w:rPr>
          <w:rFonts w:ascii="Times New Roman" w:hAnsi="Times New Roman"/>
          <w:color w:val="000000" w:themeColor="text1"/>
          <w:sz w:val="18"/>
          <w:szCs w:val="18"/>
        </w:rPr>
        <w:t xml:space="preserve"> for purpose of</w:t>
      </w:r>
      <w:r w:rsidR="00227C47" w:rsidRPr="0031195B">
        <w:rPr>
          <w:rFonts w:ascii="Times New Roman" w:hAnsi="Times New Roman"/>
          <w:color w:val="000000" w:themeColor="text1"/>
          <w:sz w:val="18"/>
          <w:szCs w:val="18"/>
        </w:rPr>
        <w:t xml:space="preserve"> message replay</w:t>
      </w:r>
      <w:r w:rsidRPr="0031195B">
        <w:rPr>
          <w:rFonts w:ascii="Times New Roman" w:hAnsi="Times New Roman"/>
          <w:color w:val="000000" w:themeColor="text1"/>
          <w:sz w:val="18"/>
          <w:szCs w:val="18"/>
        </w:rPr>
        <w:t>, it should save the retur</w:t>
      </w:r>
      <w:r w:rsidR="00227C47" w:rsidRPr="0031195B">
        <w:rPr>
          <w:rFonts w:ascii="Times New Roman" w:hAnsi="Times New Roman"/>
          <w:color w:val="000000" w:themeColor="text1"/>
          <w:sz w:val="18"/>
          <w:szCs w:val="18"/>
        </w:rPr>
        <w:t xml:space="preserve">ned </w:t>
      </w:r>
      <w:r w:rsidR="00BC2880" w:rsidRPr="0031195B">
        <w:rPr>
          <w:rFonts w:ascii="Times New Roman" w:hAnsi="Times New Roman"/>
          <w:color w:val="000000" w:themeColor="text1"/>
          <w:sz w:val="18"/>
          <w:szCs w:val="18"/>
        </w:rPr>
        <w:t xml:space="preserve">value in </w:t>
      </w:r>
      <w:r w:rsidR="001B34C1" w:rsidRPr="0031195B">
        <w:rPr>
          <w:rFonts w:ascii="Times New Roman" w:hAnsi="Times New Roman"/>
          <w:color w:val="000000" w:themeColor="text1"/>
          <w:sz w:val="18"/>
          <w:szCs w:val="18"/>
        </w:rPr>
        <w:t xml:space="preserve">the </w:t>
      </w:r>
      <w:r w:rsidR="00BC2880" w:rsidRPr="0031195B">
        <w:rPr>
          <w:rFonts w:ascii="Times New Roman" w:hAnsi="Times New Roman"/>
          <w:color w:val="000000" w:themeColor="text1"/>
          <w:sz w:val="18"/>
          <w:szCs w:val="18"/>
        </w:rPr>
        <w:t xml:space="preserve">field </w:t>
      </w:r>
      <w:r w:rsidR="00FE1BAB" w:rsidRPr="0031195B">
        <w:rPr>
          <w:rFonts w:ascii="Times New Roman" w:hAnsi="Times New Roman"/>
          <w:color w:val="000000" w:themeColor="text1"/>
          <w:sz w:val="18"/>
          <w:szCs w:val="18"/>
        </w:rPr>
        <w:t xml:space="preserve">of </w:t>
      </w:r>
      <w:r w:rsidR="00227C47" w:rsidRPr="0031195B">
        <w:rPr>
          <w:rFonts w:ascii="Times New Roman" w:hAnsi="Times New Roman"/>
          <w:color w:val="000000" w:themeColor="text1"/>
          <w:sz w:val="18"/>
          <w:szCs w:val="18"/>
        </w:rPr>
        <w:t>TradingDay and DataCenterID so as to</w:t>
      </w:r>
      <w:r w:rsidRPr="0031195B">
        <w:rPr>
          <w:rFonts w:ascii="Times New Roman" w:hAnsi="Times New Roman"/>
          <w:color w:val="000000" w:themeColor="text1"/>
          <w:sz w:val="18"/>
          <w:szCs w:val="18"/>
        </w:rPr>
        <w:t xml:space="preserve"> fill</w:t>
      </w:r>
      <w:r w:rsidR="00227C47" w:rsidRPr="0031195B">
        <w:rPr>
          <w:rFonts w:ascii="Times New Roman" w:hAnsi="Times New Roman"/>
          <w:color w:val="000000" w:themeColor="text1"/>
          <w:sz w:val="18"/>
          <w:szCs w:val="18"/>
        </w:rPr>
        <w:t xml:space="preserve"> these values in </w:t>
      </w:r>
      <w:r w:rsidR="001B34C1" w:rsidRPr="0031195B">
        <w:rPr>
          <w:rFonts w:ascii="Times New Roman" w:hAnsi="Times New Roman"/>
          <w:color w:val="000000" w:themeColor="text1"/>
          <w:sz w:val="18"/>
          <w:szCs w:val="18"/>
        </w:rPr>
        <w:t xml:space="preserve">its </w:t>
      </w:r>
      <w:r w:rsidR="00227C47" w:rsidRPr="0031195B">
        <w:rPr>
          <w:rFonts w:ascii="Times New Roman" w:hAnsi="Times New Roman"/>
          <w:color w:val="000000" w:themeColor="text1"/>
          <w:sz w:val="18"/>
          <w:szCs w:val="18"/>
        </w:rPr>
        <w:t xml:space="preserve">next login attempt. </w:t>
      </w:r>
    </w:p>
    <w:p w14:paraId="1A813BFD" w14:textId="77777777" w:rsidR="00DF5829" w:rsidRPr="0031195B" w:rsidRDefault="00DF582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color w:val="000000" w:themeColor="text1"/>
          <w:sz w:val="18"/>
          <w:szCs w:val="18"/>
        </w:rPr>
      </w:pPr>
    </w:p>
    <w:p w14:paraId="6AE71B12" w14:textId="77777777" w:rsidR="00DF5829" w:rsidRPr="0031195B" w:rsidRDefault="00DF582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color w:val="000000" w:themeColor="text1"/>
          <w:sz w:val="18"/>
          <w:szCs w:val="18"/>
        </w:rPr>
      </w:pPr>
      <w:bookmarkStart w:id="139" w:name="OLE_LINK1"/>
      <w:bookmarkEnd w:id="139"/>
      <w:r w:rsidRPr="0031195B">
        <w:rPr>
          <w:rFonts w:ascii="Times New Roman" w:hAnsi="Times New Roman"/>
          <w:b/>
          <w:color w:val="000000" w:themeColor="text1"/>
          <w:sz w:val="18"/>
          <w:szCs w:val="21"/>
        </w:rPr>
        <w:t>Note:</w:t>
      </w:r>
      <w:r w:rsidRPr="0031195B">
        <w:rPr>
          <w:rFonts w:ascii="Times New Roman" w:hAnsi="Times New Roman"/>
          <w:color w:val="000000" w:themeColor="text1"/>
          <w:sz w:val="18"/>
          <w:szCs w:val="21"/>
        </w:rPr>
        <w:t xml:space="preserve"> ActionDay is </w:t>
      </w:r>
      <w:r w:rsidR="00561032" w:rsidRPr="0031195B">
        <w:rPr>
          <w:rFonts w:ascii="Times New Roman" w:hAnsi="Times New Roman"/>
          <w:color w:val="000000" w:themeColor="text1"/>
          <w:sz w:val="18"/>
          <w:szCs w:val="21"/>
        </w:rPr>
        <w:t>a newly</w:t>
      </w:r>
      <w:r w:rsidR="00227C47" w:rsidRPr="0031195B">
        <w:rPr>
          <w:rFonts w:ascii="Times New Roman" w:hAnsi="Times New Roman"/>
          <w:color w:val="000000" w:themeColor="text1"/>
          <w:sz w:val="18"/>
          <w:szCs w:val="21"/>
        </w:rPr>
        <w:t xml:space="preserve"> added field </w:t>
      </w:r>
      <w:r w:rsidR="00AD21D8" w:rsidRPr="0031195B">
        <w:rPr>
          <w:rFonts w:ascii="Times New Roman" w:hAnsi="Times New Roman"/>
          <w:color w:val="000000" w:themeColor="text1"/>
          <w:sz w:val="18"/>
          <w:szCs w:val="21"/>
        </w:rPr>
        <w:t xml:space="preserve">containing the </w:t>
      </w:r>
      <w:r w:rsidR="00561032" w:rsidRPr="0031195B">
        <w:rPr>
          <w:rFonts w:ascii="Times New Roman" w:hAnsi="Times New Roman"/>
          <w:color w:val="000000" w:themeColor="text1"/>
          <w:sz w:val="18"/>
          <w:szCs w:val="21"/>
        </w:rPr>
        <w:t>transaction date</w:t>
      </w:r>
      <w:r w:rsidR="00227C47" w:rsidRPr="0031195B">
        <w:rPr>
          <w:rFonts w:ascii="Times New Roman" w:hAnsi="Times New Roman"/>
          <w:color w:val="000000" w:themeColor="text1"/>
          <w:sz w:val="18"/>
          <w:szCs w:val="21"/>
        </w:rPr>
        <w:t xml:space="preserve">. </w:t>
      </w:r>
      <w:r w:rsidR="001B34C1" w:rsidRPr="0031195B">
        <w:rPr>
          <w:rFonts w:ascii="Times New Roman" w:hAnsi="Times New Roman"/>
          <w:color w:val="000000" w:themeColor="text1"/>
          <w:sz w:val="18"/>
          <w:szCs w:val="21"/>
        </w:rPr>
        <w:t>Its value will is set empty before</w:t>
      </w:r>
      <w:r w:rsidR="00227C47" w:rsidRPr="0031195B">
        <w:rPr>
          <w:rFonts w:ascii="Times New Roman" w:hAnsi="Times New Roman"/>
          <w:color w:val="000000" w:themeColor="text1"/>
          <w:sz w:val="18"/>
          <w:szCs w:val="21"/>
        </w:rPr>
        <w:t xml:space="preserve"> this field is </w:t>
      </w:r>
      <w:r w:rsidR="00BC2880" w:rsidRPr="0031195B">
        <w:rPr>
          <w:rFonts w:ascii="Times New Roman" w:hAnsi="Times New Roman"/>
          <w:color w:val="000000" w:themeColor="text1"/>
          <w:sz w:val="18"/>
          <w:szCs w:val="21"/>
        </w:rPr>
        <w:t>opened to</w:t>
      </w:r>
      <w:r w:rsidR="001B34C1" w:rsidRPr="0031195B">
        <w:rPr>
          <w:rFonts w:ascii="Times New Roman" w:hAnsi="Times New Roman"/>
          <w:color w:val="000000" w:themeColor="text1"/>
          <w:sz w:val="18"/>
          <w:szCs w:val="21"/>
        </w:rPr>
        <w:t xml:space="preserve"> the</w:t>
      </w:r>
      <w:r w:rsidR="00BC2880" w:rsidRPr="0031195B">
        <w:rPr>
          <w:rFonts w:ascii="Times New Roman" w:hAnsi="Times New Roman"/>
          <w:color w:val="000000" w:themeColor="text1"/>
          <w:sz w:val="18"/>
          <w:szCs w:val="21"/>
        </w:rPr>
        <w:t xml:space="preserve"> public</w:t>
      </w:r>
      <w:r w:rsidR="001B34C1" w:rsidRPr="0031195B">
        <w:rPr>
          <w:rFonts w:ascii="Times New Roman" w:hAnsi="Times New Roman"/>
          <w:color w:val="000000" w:themeColor="text1"/>
          <w:sz w:val="18"/>
          <w:szCs w:val="21"/>
        </w:rPr>
        <w:t xml:space="preserve">. </w:t>
      </w:r>
      <w:r w:rsidR="00227C47" w:rsidRPr="0031195B">
        <w:rPr>
          <w:rFonts w:ascii="Times New Roman" w:hAnsi="Times New Roman"/>
          <w:color w:val="000000" w:themeColor="text1"/>
          <w:sz w:val="18"/>
          <w:szCs w:val="21"/>
        </w:rPr>
        <w:t xml:space="preserve">Trading date should be retrieved </w:t>
      </w:r>
      <w:r w:rsidR="00561032" w:rsidRPr="0031195B">
        <w:rPr>
          <w:rFonts w:ascii="Times New Roman" w:hAnsi="Times New Roman"/>
          <w:color w:val="000000" w:themeColor="text1"/>
          <w:sz w:val="18"/>
          <w:szCs w:val="21"/>
        </w:rPr>
        <w:t>from the</w:t>
      </w:r>
      <w:r w:rsidR="008E2CE6" w:rsidRPr="0031195B">
        <w:rPr>
          <w:rFonts w:ascii="Times New Roman" w:hAnsi="Times New Roman"/>
          <w:color w:val="000000" w:themeColor="text1"/>
          <w:sz w:val="18"/>
          <w:szCs w:val="21"/>
        </w:rPr>
        <w:t xml:space="preserve"> field</w:t>
      </w:r>
      <w:r w:rsidR="00BC2880" w:rsidRPr="0031195B">
        <w:rPr>
          <w:rFonts w:ascii="Times New Roman" w:hAnsi="Times New Roman"/>
          <w:color w:val="000000" w:themeColor="text1"/>
          <w:sz w:val="18"/>
          <w:szCs w:val="21"/>
        </w:rPr>
        <w:t xml:space="preserve"> of TradingDay</w:t>
      </w:r>
      <w:r w:rsidR="00227C47" w:rsidRPr="0031195B">
        <w:rPr>
          <w:rFonts w:ascii="Times New Roman" w:hAnsi="Times New Roman"/>
          <w:color w:val="000000" w:themeColor="text1"/>
          <w:sz w:val="18"/>
          <w:szCs w:val="21"/>
        </w:rPr>
        <w:t xml:space="preserve">. </w:t>
      </w:r>
    </w:p>
    <w:p w14:paraId="3F066A4A" w14:textId="77777777" w:rsidR="00BC2880" w:rsidRPr="0031195B" w:rsidRDefault="00F33FB9" w:rsidP="0088002C">
      <w:pPr>
        <w:pStyle w:val="21"/>
        <w:spacing w:line="240" w:lineRule="auto"/>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pRspInfo</w:t>
      </w:r>
      <w:r w:rsidR="006B2977" w:rsidRPr="0031195B">
        <w:rPr>
          <w:rFonts w:ascii="Times New Roman" w:hAnsi="Times New Roman" w:cs="Times New Roman"/>
          <w:color w:val="000000" w:themeColor="text1"/>
          <w:lang w:val="en-GB"/>
        </w:rPr>
        <w:t xml:space="preserve">: </w:t>
      </w:r>
      <w:r w:rsidR="00AD21D8" w:rsidRPr="0031195B">
        <w:rPr>
          <w:rFonts w:ascii="Times New Roman" w:hAnsi="Times New Roman" w:cs="Times New Roman"/>
          <w:color w:val="000000" w:themeColor="text1"/>
        </w:rPr>
        <w:t>points to</w:t>
      </w:r>
      <w:r w:rsidR="001B34C1" w:rsidRPr="0031195B">
        <w:rPr>
          <w:rFonts w:ascii="Times New Roman" w:hAnsi="Times New Roman" w:cs="Times New Roman"/>
          <w:color w:val="000000" w:themeColor="text1"/>
        </w:rPr>
        <w:t xml:space="preserve"> the object containing the execution status </w:t>
      </w:r>
      <w:r w:rsidR="00227C47" w:rsidRPr="0031195B">
        <w:rPr>
          <w:rFonts w:ascii="Times New Roman" w:hAnsi="Times New Roman" w:cs="Times New Roman"/>
          <w:color w:val="000000" w:themeColor="text1"/>
        </w:rPr>
        <w:t>indic</w:t>
      </w:r>
      <w:r w:rsidR="00DA02FC" w:rsidRPr="0031195B">
        <w:rPr>
          <w:rFonts w:ascii="Times New Roman" w:hAnsi="Times New Roman" w:cs="Times New Roman"/>
          <w:color w:val="000000" w:themeColor="text1"/>
        </w:rPr>
        <w:t xml:space="preserve">ating if </w:t>
      </w:r>
      <w:r w:rsidR="006B2977" w:rsidRPr="0031195B">
        <w:rPr>
          <w:rFonts w:ascii="Times New Roman" w:hAnsi="Times New Roman" w:cs="Times New Roman"/>
          <w:color w:val="000000" w:themeColor="text1"/>
        </w:rPr>
        <w:t xml:space="preserve">a </w:t>
      </w:r>
      <w:r w:rsidR="001B34C1" w:rsidRPr="0031195B">
        <w:rPr>
          <w:rFonts w:ascii="Times New Roman" w:hAnsi="Times New Roman" w:cs="Times New Roman"/>
          <w:color w:val="000000" w:themeColor="text1"/>
        </w:rPr>
        <w:t>client</w:t>
      </w:r>
      <w:r w:rsidR="00DA02FC" w:rsidRPr="0031195B">
        <w:rPr>
          <w:rFonts w:ascii="Times New Roman" w:hAnsi="Times New Roman" w:cs="Times New Roman"/>
          <w:color w:val="000000" w:themeColor="text1"/>
        </w:rPr>
        <w:t>’s login request was</w:t>
      </w:r>
      <w:r w:rsidR="00227C47" w:rsidRPr="0031195B">
        <w:rPr>
          <w:rFonts w:ascii="Times New Roman" w:hAnsi="Times New Roman" w:cs="Times New Roman"/>
          <w:color w:val="000000" w:themeColor="text1"/>
        </w:rPr>
        <w:t xml:space="preserve"> successful</w:t>
      </w:r>
      <w:r w:rsidR="006B2977" w:rsidRPr="0031195B">
        <w:rPr>
          <w:rFonts w:ascii="Times New Roman" w:hAnsi="Times New Roman" w:cs="Times New Roman"/>
          <w:color w:val="000000" w:themeColor="text1"/>
        </w:rPr>
        <w:t>ly</w:t>
      </w:r>
      <w:r w:rsidR="00DA02FC" w:rsidRPr="0031195B">
        <w:rPr>
          <w:rFonts w:ascii="Times New Roman" w:hAnsi="Times New Roman" w:cs="Times New Roman"/>
          <w:color w:val="000000" w:themeColor="text1"/>
        </w:rPr>
        <w:t xml:space="preserve"> executed</w:t>
      </w:r>
      <w:r w:rsidRPr="0031195B">
        <w:rPr>
          <w:rFonts w:ascii="Times New Roman" w:hAnsi="Times New Roman" w:cs="Times New Roman"/>
          <w:color w:val="000000" w:themeColor="text1"/>
        </w:rPr>
        <w:t xml:space="preserve">. </w:t>
      </w:r>
    </w:p>
    <w:p w14:paraId="74287052" w14:textId="77777777" w:rsidR="00936D30" w:rsidRPr="0031195B" w:rsidRDefault="00F33FB9" w:rsidP="0088002C">
      <w:pPr>
        <w:pStyle w:val="21"/>
        <w:spacing w:line="240" w:lineRule="auto"/>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Special attention</w:t>
      </w:r>
      <w:r w:rsidRPr="0031195B">
        <w:rPr>
          <w:rFonts w:ascii="Times New Roman" w:hAnsi="Times New Roman" w:cs="Times New Roman"/>
          <w:color w:val="000000" w:themeColor="text1"/>
        </w:rPr>
        <w:t xml:space="preserve">: </w:t>
      </w:r>
      <w:r w:rsidR="00227C47" w:rsidRPr="0031195B">
        <w:rPr>
          <w:rFonts w:ascii="Times New Roman" w:hAnsi="Times New Roman" w:cs="Times New Roman"/>
          <w:color w:val="000000" w:themeColor="text1"/>
        </w:rPr>
        <w:t xml:space="preserve">If there are multiple responses to </w:t>
      </w:r>
      <w:r w:rsidR="006B2977" w:rsidRPr="0031195B">
        <w:rPr>
          <w:rFonts w:ascii="Times New Roman" w:hAnsi="Times New Roman" w:cs="Times New Roman"/>
          <w:color w:val="000000" w:themeColor="text1"/>
        </w:rPr>
        <w:t xml:space="preserve">a </w:t>
      </w:r>
      <w:r w:rsidR="00227C47" w:rsidRPr="0031195B">
        <w:rPr>
          <w:rFonts w:ascii="Times New Roman" w:hAnsi="Times New Roman" w:cs="Times New Roman"/>
          <w:color w:val="000000" w:themeColor="text1"/>
        </w:rPr>
        <w:t>user’s login request, the f</w:t>
      </w:r>
      <w:r w:rsidR="00BC2880" w:rsidRPr="0031195B">
        <w:rPr>
          <w:rFonts w:ascii="Times New Roman" w:hAnsi="Times New Roman" w:cs="Times New Roman"/>
          <w:color w:val="000000" w:themeColor="text1"/>
        </w:rPr>
        <w:t xml:space="preserve">irst </w:t>
      </w:r>
      <w:r w:rsidR="0019087B" w:rsidRPr="0031195B">
        <w:rPr>
          <w:rFonts w:ascii="Times New Roman" w:hAnsi="Times New Roman" w:cs="Times New Roman"/>
          <w:color w:val="000000" w:themeColor="text1"/>
        </w:rPr>
        <w:t xml:space="preserve">response </w:t>
      </w:r>
      <w:r w:rsidR="00227C47" w:rsidRPr="0031195B">
        <w:rPr>
          <w:rFonts w:ascii="Times New Roman" w:hAnsi="Times New Roman" w:cs="Times New Roman"/>
          <w:color w:val="000000" w:themeColor="text1"/>
        </w:rPr>
        <w:t xml:space="preserve">always contains </w:t>
      </w:r>
      <w:r w:rsidR="006B2977" w:rsidRPr="0031195B">
        <w:rPr>
          <w:rFonts w:ascii="Times New Roman" w:hAnsi="Times New Roman" w:cs="Times New Roman"/>
          <w:color w:val="000000" w:themeColor="text1"/>
        </w:rPr>
        <w:t xml:space="preserve">the </w:t>
      </w:r>
      <w:r w:rsidR="00227C47" w:rsidRPr="0031195B">
        <w:rPr>
          <w:rFonts w:ascii="Times New Roman" w:hAnsi="Times New Roman" w:cs="Times New Roman"/>
          <w:color w:val="000000" w:themeColor="text1"/>
        </w:rPr>
        <w:t>status info</w:t>
      </w:r>
      <w:r w:rsidR="006B2977" w:rsidRPr="0031195B">
        <w:rPr>
          <w:rFonts w:ascii="Times New Roman" w:hAnsi="Times New Roman" w:cs="Times New Roman"/>
          <w:color w:val="000000" w:themeColor="text1"/>
        </w:rPr>
        <w:t>rmation</w:t>
      </w:r>
      <w:r w:rsidR="00227C47" w:rsidRPr="0031195B">
        <w:rPr>
          <w:rFonts w:ascii="Times New Roman" w:hAnsi="Times New Roman" w:cs="Times New Roman"/>
          <w:color w:val="000000" w:themeColor="text1"/>
        </w:rPr>
        <w:t xml:space="preserve">, but </w:t>
      </w:r>
      <w:r w:rsidR="0019087B" w:rsidRPr="0031195B">
        <w:rPr>
          <w:rFonts w:ascii="Times New Roman" w:hAnsi="Times New Roman" w:cs="Times New Roman"/>
          <w:color w:val="000000" w:themeColor="text1"/>
        </w:rPr>
        <w:t xml:space="preserve">the </w:t>
      </w:r>
      <w:r w:rsidR="001B34C1" w:rsidRPr="0031195B">
        <w:rPr>
          <w:rFonts w:ascii="Times New Roman" w:hAnsi="Times New Roman" w:cs="Times New Roman"/>
          <w:color w:val="000000" w:themeColor="text1"/>
        </w:rPr>
        <w:t>subsequent responses may</w:t>
      </w:r>
      <w:r w:rsidR="0019087B" w:rsidRPr="0031195B">
        <w:rPr>
          <w:rFonts w:ascii="Times New Roman" w:hAnsi="Times New Roman" w:cs="Times New Roman"/>
          <w:color w:val="000000" w:themeColor="text1"/>
        </w:rPr>
        <w:t xml:space="preserve"> </w:t>
      </w:r>
      <w:r w:rsidR="00561032" w:rsidRPr="0031195B">
        <w:rPr>
          <w:rFonts w:ascii="Times New Roman" w:hAnsi="Times New Roman" w:cs="Times New Roman"/>
          <w:color w:val="000000" w:themeColor="text1"/>
        </w:rPr>
        <w:t>contain NULL</w:t>
      </w:r>
      <w:r w:rsidR="00227C47" w:rsidRPr="0031195B">
        <w:rPr>
          <w:rFonts w:ascii="Times New Roman" w:hAnsi="Times New Roman" w:cs="Times New Roman"/>
          <w:color w:val="000000" w:themeColor="text1"/>
        </w:rPr>
        <w:t xml:space="preserve">. </w:t>
      </w:r>
    </w:p>
    <w:p w14:paraId="4E69F904" w14:textId="77777777" w:rsidR="00F33FB9" w:rsidRPr="0031195B" w:rsidRDefault="000B5EE2" w:rsidP="00936D30">
      <w:pPr>
        <w:pStyle w:val="21"/>
        <w:spacing w:line="240" w:lineRule="auto"/>
        <w:rPr>
          <w:rFonts w:ascii="Times New Roman" w:hAnsi="Times New Roman" w:cs="Times New Roman"/>
          <w:color w:val="000000" w:themeColor="text1"/>
        </w:rPr>
      </w:pPr>
      <w:r w:rsidRPr="0031195B">
        <w:rPr>
          <w:rFonts w:ascii="Times New Roman" w:hAnsi="Times New Roman" w:cs="Times New Roman"/>
          <w:color w:val="000000" w:themeColor="text1"/>
        </w:rPr>
        <w:t>The structure is shown below:</w:t>
      </w:r>
      <w:r w:rsidR="00F33FB9" w:rsidRPr="0031195B">
        <w:rPr>
          <w:rFonts w:ascii="Times New Roman" w:hAnsi="Times New Roman" w:cs="Times New Roman"/>
          <w:color w:val="000000" w:themeColor="text1"/>
        </w:rPr>
        <w:t xml:space="preserve">: </w:t>
      </w:r>
    </w:p>
    <w:p w14:paraId="5282F8C7" w14:textId="77777777" w:rsidR="004D657E" w:rsidRPr="0031195B" w:rsidRDefault="004D657E" w:rsidP="004D657E">
      <w:pPr>
        <w:pStyle w:val="21"/>
        <w:spacing w:line="240" w:lineRule="auto"/>
        <w:ind w:firstLineChars="0" w:firstLine="0"/>
        <w:rPr>
          <w:rFonts w:ascii="Times New Roman" w:hAnsi="Times New Roman" w:cs="Times New Roman"/>
          <w:color w:val="000000" w:themeColor="text1"/>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31"/>
        <w:gridCol w:w="3738"/>
        <w:gridCol w:w="4895"/>
      </w:tblGrid>
      <w:tr w:rsidR="00AD7935" w:rsidRPr="0031195B" w14:paraId="695301E3" w14:textId="77777777">
        <w:tc>
          <w:tcPr>
            <w:tcW w:w="10090" w:type="dxa"/>
            <w:gridSpan w:val="3"/>
            <w:shd w:val="clear" w:color="auto" w:fill="auto"/>
          </w:tcPr>
          <w:p w14:paraId="058EBA78" w14:textId="77777777" w:rsidR="004D657E" w:rsidRPr="0031195B" w:rsidRDefault="004D657E" w:rsidP="00112294">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CShfeFtdcRspInfoField {</w:t>
            </w:r>
          </w:p>
          <w:p w14:paraId="4F944EB5" w14:textId="77777777" w:rsidR="004D657E" w:rsidRPr="0031195B" w:rsidRDefault="004D657E" w:rsidP="00112294">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///Error</w:t>
            </w:r>
            <w:r w:rsidR="0069246A" w:rsidRPr="0031195B">
              <w:rPr>
                <w:rFonts w:ascii="Times New Roman" w:hAnsi="Times New Roman"/>
                <w:color w:val="000000" w:themeColor="text1"/>
                <w:sz w:val="18"/>
                <w:szCs w:val="18"/>
              </w:rPr>
              <w:t>ID</w:t>
            </w:r>
          </w:p>
          <w:p w14:paraId="079C49AD" w14:textId="77777777" w:rsidR="004D657E" w:rsidRPr="0031195B" w:rsidRDefault="004D657E" w:rsidP="00112294">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TShfeFtdcErrorIDType</w:t>
            </w:r>
            <w:r w:rsidRPr="0031195B">
              <w:rPr>
                <w:rFonts w:ascii="Times New Roman" w:hAnsi="Times New Roman"/>
                <w:color w:val="000000" w:themeColor="text1"/>
                <w:sz w:val="18"/>
                <w:szCs w:val="18"/>
              </w:rPr>
              <w:tab/>
              <w:t>ErrorID;</w:t>
            </w:r>
          </w:p>
          <w:p w14:paraId="11C3361C" w14:textId="77777777" w:rsidR="004D657E" w:rsidRPr="0031195B" w:rsidRDefault="004D657E" w:rsidP="00112294">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///Error Message</w:t>
            </w:r>
          </w:p>
          <w:p w14:paraId="08FF95DC" w14:textId="77777777" w:rsidR="004D657E" w:rsidRPr="0031195B" w:rsidRDefault="004D657E" w:rsidP="00112294">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TShfeFtdcErrorMsgType</w:t>
            </w:r>
            <w:r w:rsidRPr="0031195B">
              <w:rPr>
                <w:rFonts w:ascii="Times New Roman" w:hAnsi="Times New Roman"/>
                <w:color w:val="000000" w:themeColor="text1"/>
                <w:sz w:val="18"/>
                <w:szCs w:val="18"/>
              </w:rPr>
              <w:tab/>
              <w:t>ErrorMsg;</w:t>
            </w:r>
          </w:p>
          <w:p w14:paraId="5024C98D" w14:textId="77777777" w:rsidR="004D657E" w:rsidRPr="0031195B" w:rsidRDefault="004D657E" w:rsidP="00112294">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2E54FBA4" w14:textId="77777777" w:rsidR="004D657E" w:rsidRPr="0031195B" w:rsidRDefault="004D657E" w:rsidP="00112294">
            <w:pPr>
              <w:pStyle w:val="21"/>
              <w:ind w:firstLineChars="0" w:firstLine="0"/>
              <w:rPr>
                <w:rFonts w:ascii="Times New Roman" w:hAnsi="Times New Roman" w:cs="Times New Roman"/>
                <w:color w:val="000000" w:themeColor="text1"/>
                <w:sz w:val="18"/>
                <w:szCs w:val="18"/>
              </w:rPr>
            </w:pPr>
          </w:p>
          <w:p w14:paraId="0D469F1E" w14:textId="77777777" w:rsidR="004D657E" w:rsidRPr="0031195B" w:rsidRDefault="004D657E" w:rsidP="00112294">
            <w:pPr>
              <w:pStyle w:val="21"/>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Possible errors are listed as below:</w:t>
            </w:r>
          </w:p>
        </w:tc>
      </w:tr>
      <w:tr w:rsidR="00AD7935" w:rsidRPr="0031195B" w14:paraId="2CB4C0B2" w14:textId="77777777">
        <w:tc>
          <w:tcPr>
            <w:tcW w:w="1242" w:type="dxa"/>
            <w:shd w:val="clear" w:color="auto" w:fill="auto"/>
          </w:tcPr>
          <w:p w14:paraId="307C3FF3" w14:textId="5619EA56" w:rsidR="004D657E" w:rsidRPr="0031195B" w:rsidRDefault="00575199" w:rsidP="00112294">
            <w:pPr>
              <w:rPr>
                <w:rFonts w:ascii="Times New Roman" w:hAnsi="Times New Roman"/>
                <w:color w:val="000000" w:themeColor="text1"/>
                <w:sz w:val="18"/>
                <w:szCs w:val="18"/>
              </w:rPr>
            </w:pPr>
            <w:r>
              <w:rPr>
                <w:rFonts w:ascii="Times New Roman" w:hAnsi="Times New Roman"/>
                <w:color w:val="000000" w:themeColor="text1"/>
                <w:sz w:val="18"/>
                <w:szCs w:val="18"/>
              </w:rPr>
              <w:t>Error Code</w:t>
            </w:r>
          </w:p>
        </w:tc>
        <w:tc>
          <w:tcPr>
            <w:tcW w:w="3828" w:type="dxa"/>
            <w:shd w:val="clear" w:color="auto" w:fill="auto"/>
          </w:tcPr>
          <w:p w14:paraId="29AE28FE" w14:textId="77777777" w:rsidR="004D657E" w:rsidRPr="0031195B" w:rsidRDefault="004D657E" w:rsidP="00112294">
            <w:pPr>
              <w:rPr>
                <w:rFonts w:ascii="Times New Roman" w:hAnsi="Times New Roman"/>
                <w:color w:val="000000" w:themeColor="text1"/>
                <w:sz w:val="18"/>
                <w:szCs w:val="18"/>
              </w:rPr>
            </w:pPr>
            <w:r w:rsidRPr="0031195B">
              <w:rPr>
                <w:rFonts w:ascii="Times New Roman" w:hAnsi="Times New Roman"/>
                <w:color w:val="000000" w:themeColor="text1"/>
                <w:sz w:val="18"/>
                <w:szCs w:val="18"/>
              </w:rPr>
              <w:t>Error message</w:t>
            </w:r>
          </w:p>
        </w:tc>
        <w:tc>
          <w:tcPr>
            <w:tcW w:w="5020" w:type="dxa"/>
            <w:shd w:val="clear" w:color="auto" w:fill="auto"/>
          </w:tcPr>
          <w:p w14:paraId="19675857" w14:textId="77777777" w:rsidR="004D657E" w:rsidRPr="0031195B" w:rsidRDefault="004D657E" w:rsidP="009B62C9">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Possible </w:t>
            </w:r>
            <w:r w:rsidR="009B62C9" w:rsidRPr="0031195B">
              <w:rPr>
                <w:rFonts w:ascii="Times New Roman" w:hAnsi="Times New Roman"/>
                <w:color w:val="000000" w:themeColor="text1"/>
                <w:sz w:val="18"/>
                <w:szCs w:val="18"/>
              </w:rPr>
              <w:t>cause</w:t>
            </w:r>
          </w:p>
        </w:tc>
      </w:tr>
      <w:tr w:rsidR="00AD7935" w:rsidRPr="0031195B" w14:paraId="7D39FE09" w14:textId="77777777">
        <w:tc>
          <w:tcPr>
            <w:tcW w:w="1242" w:type="dxa"/>
            <w:shd w:val="clear" w:color="auto" w:fill="auto"/>
          </w:tcPr>
          <w:p w14:paraId="2D514442" w14:textId="77777777" w:rsidR="004D657E" w:rsidRPr="0031195B" w:rsidRDefault="004D657E" w:rsidP="00112294">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3</w:t>
            </w:r>
          </w:p>
        </w:tc>
        <w:tc>
          <w:tcPr>
            <w:tcW w:w="3828" w:type="dxa"/>
            <w:shd w:val="clear" w:color="auto" w:fill="auto"/>
          </w:tcPr>
          <w:p w14:paraId="21B4586B" w14:textId="77777777" w:rsidR="004D657E" w:rsidRPr="0031195B" w:rsidRDefault="004D657E" w:rsidP="00112294">
            <w:pPr>
              <w:rPr>
                <w:rFonts w:ascii="Times New Roman" w:hAnsi="Times New Roman"/>
                <w:color w:val="000000" w:themeColor="text1"/>
                <w:sz w:val="18"/>
                <w:szCs w:val="18"/>
              </w:rPr>
            </w:pPr>
            <w:r w:rsidRPr="0031195B">
              <w:rPr>
                <w:rFonts w:ascii="Times New Roman" w:hAnsi="Times New Roman"/>
                <w:color w:val="000000" w:themeColor="text1"/>
                <w:sz w:val="18"/>
                <w:szCs w:val="18"/>
              </w:rPr>
              <w:t>Member cannot be found</w:t>
            </w:r>
          </w:p>
        </w:tc>
        <w:tc>
          <w:tcPr>
            <w:tcW w:w="5020" w:type="dxa"/>
            <w:shd w:val="clear" w:color="auto" w:fill="auto"/>
          </w:tcPr>
          <w:p w14:paraId="1EB0BC71" w14:textId="77777777" w:rsidR="004D657E" w:rsidRPr="0031195B" w:rsidRDefault="00BC2880" w:rsidP="00BC2880">
            <w:pPr>
              <w:rPr>
                <w:rFonts w:ascii="Times New Roman" w:hAnsi="Times New Roman"/>
                <w:color w:val="000000" w:themeColor="text1"/>
                <w:sz w:val="18"/>
                <w:szCs w:val="18"/>
              </w:rPr>
            </w:pPr>
            <w:r w:rsidRPr="0031195B">
              <w:rPr>
                <w:rFonts w:ascii="Times New Roman" w:hAnsi="Times New Roman"/>
                <w:color w:val="000000" w:themeColor="text1"/>
                <w:sz w:val="18"/>
                <w:szCs w:val="18"/>
              </w:rPr>
              <w:t>Invalid</w:t>
            </w:r>
            <w:r w:rsidR="004D657E" w:rsidRPr="0031195B">
              <w:rPr>
                <w:rFonts w:ascii="Times New Roman" w:hAnsi="Times New Roman"/>
                <w:color w:val="000000" w:themeColor="text1"/>
                <w:sz w:val="18"/>
                <w:szCs w:val="18"/>
              </w:rPr>
              <w:t xml:space="preserve">Member ID </w:t>
            </w:r>
            <w:r w:rsidRPr="0031195B">
              <w:rPr>
                <w:rFonts w:ascii="Times New Roman" w:hAnsi="Times New Roman"/>
                <w:color w:val="000000" w:themeColor="text1"/>
                <w:sz w:val="18"/>
                <w:szCs w:val="18"/>
              </w:rPr>
              <w:t>at login</w:t>
            </w:r>
          </w:p>
        </w:tc>
      </w:tr>
      <w:tr w:rsidR="00AD7935" w:rsidRPr="0031195B" w14:paraId="324CEB30" w14:textId="77777777">
        <w:tc>
          <w:tcPr>
            <w:tcW w:w="1242" w:type="dxa"/>
            <w:shd w:val="clear" w:color="auto" w:fill="auto"/>
          </w:tcPr>
          <w:p w14:paraId="34D387F2" w14:textId="77777777" w:rsidR="004D657E" w:rsidRPr="0031195B" w:rsidRDefault="004D657E" w:rsidP="00112294">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45</w:t>
            </w:r>
          </w:p>
        </w:tc>
        <w:tc>
          <w:tcPr>
            <w:tcW w:w="3828" w:type="dxa"/>
            <w:shd w:val="clear" w:color="auto" w:fill="auto"/>
          </w:tcPr>
          <w:p w14:paraId="32131F50" w14:textId="77777777" w:rsidR="004D657E" w:rsidRPr="0031195B" w:rsidRDefault="0054629A" w:rsidP="0054629A">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Invalid </w:t>
            </w:r>
            <w:r w:rsidR="004D657E" w:rsidRPr="0031195B">
              <w:rPr>
                <w:rFonts w:ascii="Times New Roman" w:hAnsi="Times New Roman"/>
                <w:color w:val="000000" w:themeColor="text1"/>
                <w:sz w:val="18"/>
                <w:szCs w:val="18"/>
              </w:rPr>
              <w:t xml:space="preserve">Settlement </w:t>
            </w:r>
            <w:r w:rsidRPr="0031195B">
              <w:rPr>
                <w:rFonts w:ascii="Times New Roman" w:hAnsi="Times New Roman"/>
                <w:color w:val="000000" w:themeColor="text1"/>
                <w:sz w:val="18"/>
                <w:szCs w:val="18"/>
              </w:rPr>
              <w:t>G</w:t>
            </w:r>
            <w:r w:rsidR="004D657E" w:rsidRPr="0031195B">
              <w:rPr>
                <w:rFonts w:ascii="Times New Roman" w:hAnsi="Times New Roman"/>
                <w:color w:val="000000" w:themeColor="text1"/>
                <w:sz w:val="18"/>
                <w:szCs w:val="18"/>
              </w:rPr>
              <w:t xml:space="preserve">roup initialization </w:t>
            </w:r>
            <w:r w:rsidR="00454B36" w:rsidRPr="0031195B">
              <w:rPr>
                <w:rFonts w:ascii="Times New Roman" w:hAnsi="Times New Roman"/>
                <w:color w:val="000000" w:themeColor="text1"/>
                <w:sz w:val="18"/>
                <w:szCs w:val="18"/>
              </w:rPr>
              <w:t>Status</w:t>
            </w:r>
          </w:p>
        </w:tc>
        <w:tc>
          <w:tcPr>
            <w:tcW w:w="5020" w:type="dxa"/>
            <w:shd w:val="clear" w:color="auto" w:fill="auto"/>
          </w:tcPr>
          <w:p w14:paraId="22A51615" w14:textId="77777777" w:rsidR="004D657E" w:rsidRPr="0031195B" w:rsidRDefault="004D657E" w:rsidP="009B62C9">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Trading System initialization is not </w:t>
            </w:r>
            <w:r w:rsidR="0054629A" w:rsidRPr="0031195B">
              <w:rPr>
                <w:rFonts w:ascii="Times New Roman" w:hAnsi="Times New Roman"/>
                <w:color w:val="000000" w:themeColor="text1"/>
                <w:sz w:val="18"/>
                <w:szCs w:val="18"/>
              </w:rPr>
              <w:t xml:space="preserve">yet completed. </w:t>
            </w:r>
            <w:r w:rsidR="00CB5744" w:rsidRPr="0031195B">
              <w:rPr>
                <w:rFonts w:ascii="Times New Roman" w:hAnsi="Times New Roman"/>
                <w:color w:val="000000" w:themeColor="text1"/>
                <w:sz w:val="18"/>
                <w:szCs w:val="18"/>
              </w:rPr>
              <w:t>Please try again later</w:t>
            </w:r>
          </w:p>
        </w:tc>
      </w:tr>
      <w:tr w:rsidR="00AD7935" w:rsidRPr="0031195B" w14:paraId="04DD3FA3" w14:textId="77777777">
        <w:tc>
          <w:tcPr>
            <w:tcW w:w="1242" w:type="dxa"/>
            <w:shd w:val="clear" w:color="auto" w:fill="auto"/>
          </w:tcPr>
          <w:p w14:paraId="4BE755D2" w14:textId="77777777" w:rsidR="004D657E" w:rsidRPr="0031195B" w:rsidRDefault="004D657E" w:rsidP="00112294">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59</w:t>
            </w:r>
          </w:p>
        </w:tc>
        <w:tc>
          <w:tcPr>
            <w:tcW w:w="3828" w:type="dxa"/>
            <w:shd w:val="clear" w:color="auto" w:fill="auto"/>
          </w:tcPr>
          <w:p w14:paraId="04D43AC6" w14:textId="77777777" w:rsidR="004D657E" w:rsidRPr="0031195B" w:rsidRDefault="0054629A" w:rsidP="00112294">
            <w:pPr>
              <w:rPr>
                <w:rFonts w:ascii="Times New Roman" w:hAnsi="Times New Roman"/>
                <w:color w:val="000000" w:themeColor="text1"/>
                <w:sz w:val="18"/>
                <w:szCs w:val="18"/>
              </w:rPr>
            </w:pPr>
            <w:r w:rsidRPr="0031195B">
              <w:rPr>
                <w:rFonts w:ascii="Times New Roman" w:hAnsi="Times New Roman"/>
                <w:color w:val="000000" w:themeColor="text1"/>
                <w:sz w:val="18"/>
                <w:szCs w:val="18"/>
              </w:rPr>
              <w:t>Repetitive L</w:t>
            </w:r>
            <w:r w:rsidR="004D657E" w:rsidRPr="0031195B">
              <w:rPr>
                <w:rFonts w:ascii="Times New Roman" w:hAnsi="Times New Roman"/>
                <w:color w:val="000000" w:themeColor="text1"/>
                <w:sz w:val="18"/>
                <w:szCs w:val="18"/>
              </w:rPr>
              <w:t>ogin</w:t>
            </w:r>
            <w:r w:rsidRPr="0031195B">
              <w:rPr>
                <w:rFonts w:ascii="Times New Roman" w:hAnsi="Times New Roman"/>
                <w:color w:val="000000" w:themeColor="text1"/>
                <w:sz w:val="18"/>
                <w:szCs w:val="18"/>
              </w:rPr>
              <w:t xml:space="preserve"> Request</w:t>
            </w:r>
          </w:p>
        </w:tc>
        <w:tc>
          <w:tcPr>
            <w:tcW w:w="5020" w:type="dxa"/>
            <w:shd w:val="clear" w:color="auto" w:fill="auto"/>
          </w:tcPr>
          <w:p w14:paraId="5CDF7D78" w14:textId="77777777" w:rsidR="004D657E" w:rsidRPr="0031195B" w:rsidRDefault="0054629A" w:rsidP="00112294">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The </w:t>
            </w:r>
            <w:r w:rsidR="004D657E" w:rsidRPr="0031195B">
              <w:rPr>
                <w:rFonts w:ascii="Times New Roman" w:hAnsi="Times New Roman"/>
                <w:color w:val="000000" w:themeColor="text1"/>
                <w:sz w:val="18"/>
                <w:szCs w:val="18"/>
              </w:rPr>
              <w:t>user has logged in already</w:t>
            </w:r>
          </w:p>
        </w:tc>
      </w:tr>
      <w:tr w:rsidR="00AD7935" w:rsidRPr="0031195B" w14:paraId="74806638" w14:textId="77777777">
        <w:tc>
          <w:tcPr>
            <w:tcW w:w="1242" w:type="dxa"/>
            <w:shd w:val="clear" w:color="auto" w:fill="auto"/>
          </w:tcPr>
          <w:p w14:paraId="36DEF7ED" w14:textId="77777777" w:rsidR="004D657E" w:rsidRPr="0031195B" w:rsidRDefault="004D657E" w:rsidP="00112294">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60</w:t>
            </w:r>
          </w:p>
        </w:tc>
        <w:tc>
          <w:tcPr>
            <w:tcW w:w="3828" w:type="dxa"/>
            <w:shd w:val="clear" w:color="auto" w:fill="auto"/>
          </w:tcPr>
          <w:p w14:paraId="22DA2347" w14:textId="77777777" w:rsidR="004D657E" w:rsidRPr="0031195B" w:rsidRDefault="0054629A" w:rsidP="00112294">
            <w:pPr>
              <w:rPr>
                <w:rFonts w:ascii="Times New Roman" w:hAnsi="Times New Roman"/>
                <w:color w:val="000000" w:themeColor="text1"/>
                <w:sz w:val="18"/>
                <w:szCs w:val="18"/>
              </w:rPr>
            </w:pPr>
            <w:r w:rsidRPr="0031195B">
              <w:rPr>
                <w:rFonts w:ascii="Times New Roman" w:hAnsi="Times New Roman"/>
                <w:color w:val="000000" w:themeColor="text1"/>
                <w:sz w:val="18"/>
                <w:szCs w:val="18"/>
              </w:rPr>
              <w:t>Invalid</w:t>
            </w:r>
            <w:r w:rsidR="004D657E" w:rsidRPr="0031195B">
              <w:rPr>
                <w:rFonts w:ascii="Times New Roman" w:hAnsi="Times New Roman"/>
                <w:color w:val="000000" w:themeColor="text1"/>
                <w:sz w:val="18"/>
                <w:szCs w:val="18"/>
              </w:rPr>
              <w:t xml:space="preserve"> user ID or password</w:t>
            </w:r>
          </w:p>
        </w:tc>
        <w:tc>
          <w:tcPr>
            <w:tcW w:w="5020" w:type="dxa"/>
            <w:shd w:val="clear" w:color="auto" w:fill="auto"/>
          </w:tcPr>
          <w:p w14:paraId="25882F04" w14:textId="77777777" w:rsidR="004D657E" w:rsidRPr="0031195B" w:rsidRDefault="004D657E" w:rsidP="00112294">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User ID or password is </w:t>
            </w:r>
            <w:r w:rsidR="0054629A" w:rsidRPr="0031195B">
              <w:rPr>
                <w:rFonts w:ascii="Times New Roman" w:hAnsi="Times New Roman"/>
                <w:color w:val="000000" w:themeColor="text1"/>
                <w:sz w:val="18"/>
                <w:szCs w:val="18"/>
              </w:rPr>
              <w:t xml:space="preserve">invalid </w:t>
            </w:r>
          </w:p>
        </w:tc>
      </w:tr>
      <w:tr w:rsidR="00AD7935" w:rsidRPr="0031195B" w14:paraId="31D1C0BA" w14:textId="77777777">
        <w:tc>
          <w:tcPr>
            <w:tcW w:w="1242" w:type="dxa"/>
            <w:shd w:val="clear" w:color="auto" w:fill="auto"/>
          </w:tcPr>
          <w:p w14:paraId="7CDE7444" w14:textId="77777777" w:rsidR="004D657E" w:rsidRPr="0031195B" w:rsidRDefault="004D657E" w:rsidP="00112294">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62</w:t>
            </w:r>
          </w:p>
        </w:tc>
        <w:tc>
          <w:tcPr>
            <w:tcW w:w="3828" w:type="dxa"/>
            <w:shd w:val="clear" w:color="auto" w:fill="auto"/>
          </w:tcPr>
          <w:p w14:paraId="7D1F53B4" w14:textId="77777777" w:rsidR="004D657E" w:rsidRPr="0031195B" w:rsidRDefault="0054629A" w:rsidP="00112294">
            <w:pPr>
              <w:rPr>
                <w:rFonts w:ascii="Times New Roman" w:hAnsi="Times New Roman"/>
                <w:color w:val="000000" w:themeColor="text1"/>
                <w:sz w:val="18"/>
                <w:szCs w:val="18"/>
              </w:rPr>
            </w:pPr>
            <w:r w:rsidRPr="0031195B">
              <w:rPr>
                <w:rFonts w:ascii="Times New Roman" w:hAnsi="Times New Roman"/>
                <w:color w:val="000000" w:themeColor="text1"/>
                <w:sz w:val="18"/>
                <w:szCs w:val="18"/>
              </w:rPr>
              <w:t>User Account L</w:t>
            </w:r>
            <w:r w:rsidR="004D657E" w:rsidRPr="0031195B">
              <w:rPr>
                <w:rFonts w:ascii="Times New Roman" w:hAnsi="Times New Roman"/>
                <w:color w:val="000000" w:themeColor="text1"/>
                <w:sz w:val="18"/>
                <w:szCs w:val="18"/>
              </w:rPr>
              <w:t>ocked</w:t>
            </w:r>
          </w:p>
        </w:tc>
        <w:tc>
          <w:tcPr>
            <w:tcW w:w="5020" w:type="dxa"/>
            <w:shd w:val="clear" w:color="auto" w:fill="auto"/>
          </w:tcPr>
          <w:p w14:paraId="35DB1C19" w14:textId="77777777" w:rsidR="004D657E" w:rsidRPr="0031195B" w:rsidRDefault="0054629A" w:rsidP="009B62C9">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User’s account is locked by </w:t>
            </w:r>
            <w:r w:rsidR="00CB5744" w:rsidRPr="0031195B">
              <w:rPr>
                <w:rFonts w:ascii="Times New Roman" w:hAnsi="Times New Roman"/>
                <w:color w:val="000000" w:themeColor="text1"/>
                <w:sz w:val="18"/>
                <w:szCs w:val="18"/>
              </w:rPr>
              <w:t>the Exchange</w:t>
            </w:r>
          </w:p>
        </w:tc>
      </w:tr>
      <w:tr w:rsidR="00AD7935" w:rsidRPr="0031195B" w14:paraId="7321EAB4" w14:textId="77777777">
        <w:tc>
          <w:tcPr>
            <w:tcW w:w="1242" w:type="dxa"/>
            <w:shd w:val="clear" w:color="auto" w:fill="auto"/>
          </w:tcPr>
          <w:p w14:paraId="56DB6AA6" w14:textId="77777777" w:rsidR="004D657E" w:rsidRPr="0031195B" w:rsidRDefault="004D657E" w:rsidP="00112294">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64</w:t>
            </w:r>
          </w:p>
        </w:tc>
        <w:tc>
          <w:tcPr>
            <w:tcW w:w="3828" w:type="dxa"/>
            <w:shd w:val="clear" w:color="auto" w:fill="auto"/>
          </w:tcPr>
          <w:p w14:paraId="3A973C4B" w14:textId="77777777" w:rsidR="004D657E" w:rsidRPr="0031195B" w:rsidRDefault="004D657E" w:rsidP="00112294">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User </w:t>
            </w:r>
            <w:r w:rsidR="00BE4EC4" w:rsidRPr="0031195B">
              <w:rPr>
                <w:rFonts w:ascii="Times New Roman" w:hAnsi="Times New Roman"/>
                <w:color w:val="000000" w:themeColor="text1"/>
                <w:sz w:val="18"/>
                <w:szCs w:val="18"/>
              </w:rPr>
              <w:t>does</w:t>
            </w:r>
            <w:r w:rsidRPr="0031195B">
              <w:rPr>
                <w:rFonts w:ascii="Times New Roman" w:hAnsi="Times New Roman"/>
                <w:color w:val="000000" w:themeColor="text1"/>
                <w:sz w:val="18"/>
                <w:szCs w:val="18"/>
              </w:rPr>
              <w:t xml:space="preserve"> not belong to the Member</w:t>
            </w:r>
          </w:p>
        </w:tc>
        <w:tc>
          <w:tcPr>
            <w:tcW w:w="5020" w:type="dxa"/>
            <w:shd w:val="clear" w:color="auto" w:fill="auto"/>
          </w:tcPr>
          <w:p w14:paraId="56F0E8DB" w14:textId="77777777" w:rsidR="004D657E" w:rsidRPr="0031195B" w:rsidRDefault="004D657E" w:rsidP="0054629A">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Member ID is </w:t>
            </w:r>
            <w:r w:rsidR="0054629A" w:rsidRPr="0031195B">
              <w:rPr>
                <w:rFonts w:ascii="Times New Roman" w:hAnsi="Times New Roman"/>
                <w:color w:val="000000" w:themeColor="text1"/>
                <w:sz w:val="18"/>
                <w:szCs w:val="18"/>
              </w:rPr>
              <w:t>invalid</w:t>
            </w:r>
          </w:p>
        </w:tc>
      </w:tr>
      <w:tr w:rsidR="00AD7935" w:rsidRPr="0031195B" w14:paraId="53682BE5" w14:textId="77777777">
        <w:tc>
          <w:tcPr>
            <w:tcW w:w="1242" w:type="dxa"/>
            <w:shd w:val="clear" w:color="auto" w:fill="auto"/>
          </w:tcPr>
          <w:p w14:paraId="7735F0BA" w14:textId="77777777" w:rsidR="004D657E" w:rsidRPr="0031195B" w:rsidRDefault="004D657E" w:rsidP="00112294">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65</w:t>
            </w:r>
          </w:p>
        </w:tc>
        <w:tc>
          <w:tcPr>
            <w:tcW w:w="3828" w:type="dxa"/>
            <w:shd w:val="clear" w:color="auto" w:fill="auto"/>
          </w:tcPr>
          <w:p w14:paraId="6B60FACA" w14:textId="77777777" w:rsidR="004D657E" w:rsidRPr="0031195B" w:rsidRDefault="0054629A" w:rsidP="00112294">
            <w:pPr>
              <w:rPr>
                <w:rFonts w:ascii="Times New Roman" w:hAnsi="Times New Roman"/>
                <w:color w:val="000000" w:themeColor="text1"/>
                <w:sz w:val="18"/>
                <w:szCs w:val="18"/>
              </w:rPr>
            </w:pPr>
            <w:r w:rsidRPr="0031195B">
              <w:rPr>
                <w:rFonts w:ascii="Times New Roman" w:hAnsi="Times New Roman"/>
                <w:color w:val="000000" w:themeColor="text1"/>
                <w:sz w:val="18"/>
                <w:szCs w:val="18"/>
              </w:rPr>
              <w:t>Invalid IP A</w:t>
            </w:r>
            <w:r w:rsidR="004D657E" w:rsidRPr="0031195B">
              <w:rPr>
                <w:rFonts w:ascii="Times New Roman" w:hAnsi="Times New Roman"/>
                <w:color w:val="000000" w:themeColor="text1"/>
                <w:sz w:val="18"/>
                <w:szCs w:val="18"/>
              </w:rPr>
              <w:t>ddress</w:t>
            </w:r>
          </w:p>
        </w:tc>
        <w:tc>
          <w:tcPr>
            <w:tcW w:w="5020" w:type="dxa"/>
            <w:shd w:val="clear" w:color="auto" w:fill="auto"/>
          </w:tcPr>
          <w:p w14:paraId="028214E4" w14:textId="77777777" w:rsidR="004D657E" w:rsidRPr="0031195B" w:rsidRDefault="00FE1BAB" w:rsidP="0054629A">
            <w:pPr>
              <w:rPr>
                <w:rFonts w:ascii="Times New Roman" w:hAnsi="Times New Roman"/>
                <w:color w:val="000000" w:themeColor="text1"/>
                <w:sz w:val="18"/>
                <w:szCs w:val="18"/>
              </w:rPr>
            </w:pPr>
            <w:r w:rsidRPr="0031195B">
              <w:rPr>
                <w:rFonts w:ascii="Times New Roman" w:hAnsi="Times New Roman"/>
                <w:color w:val="000000" w:themeColor="text1"/>
                <w:sz w:val="18"/>
                <w:szCs w:val="18"/>
              </w:rPr>
              <w:t>T</w:t>
            </w:r>
            <w:r w:rsidR="004D657E" w:rsidRPr="0031195B">
              <w:rPr>
                <w:rFonts w:ascii="Times New Roman" w:hAnsi="Times New Roman"/>
                <w:color w:val="000000" w:themeColor="text1"/>
                <w:sz w:val="18"/>
                <w:szCs w:val="18"/>
              </w:rPr>
              <w:t xml:space="preserve">he IP address </w:t>
            </w:r>
            <w:r w:rsidRPr="0031195B">
              <w:rPr>
                <w:rFonts w:ascii="Times New Roman" w:hAnsi="Times New Roman"/>
                <w:color w:val="000000" w:themeColor="text1"/>
                <w:sz w:val="18"/>
                <w:szCs w:val="18"/>
              </w:rPr>
              <w:t xml:space="preserve">of </w:t>
            </w:r>
            <w:r w:rsidR="0054629A" w:rsidRPr="0031195B">
              <w:rPr>
                <w:rFonts w:ascii="Times New Roman" w:hAnsi="Times New Roman"/>
                <w:color w:val="000000" w:themeColor="text1"/>
                <w:sz w:val="18"/>
                <w:szCs w:val="18"/>
              </w:rPr>
              <w:t xml:space="preserve">the </w:t>
            </w:r>
            <w:r w:rsidR="00B43FDE" w:rsidRPr="0031195B">
              <w:rPr>
                <w:rFonts w:ascii="Times New Roman" w:hAnsi="Times New Roman"/>
                <w:color w:val="000000" w:themeColor="text1"/>
                <w:sz w:val="18"/>
                <w:szCs w:val="18"/>
              </w:rPr>
              <w:t>member system</w:t>
            </w:r>
            <w:r w:rsidR="0054629A" w:rsidRPr="0031195B">
              <w:rPr>
                <w:rFonts w:ascii="Times New Roman" w:hAnsi="Times New Roman"/>
                <w:color w:val="000000" w:themeColor="text1"/>
                <w:sz w:val="18"/>
                <w:szCs w:val="18"/>
              </w:rPr>
              <w:t xml:space="preserve"> is not </w:t>
            </w:r>
            <w:r w:rsidR="009B62C9" w:rsidRPr="0031195B">
              <w:rPr>
                <w:rFonts w:ascii="Times New Roman" w:hAnsi="Times New Roman"/>
                <w:color w:val="000000" w:themeColor="text1"/>
                <w:sz w:val="18"/>
                <w:szCs w:val="18"/>
              </w:rPr>
              <w:t>recognizable b</w:t>
            </w:r>
            <w:r w:rsidR="0054629A" w:rsidRPr="0031195B">
              <w:rPr>
                <w:rFonts w:ascii="Times New Roman" w:hAnsi="Times New Roman"/>
                <w:color w:val="000000" w:themeColor="text1"/>
                <w:sz w:val="18"/>
                <w:szCs w:val="18"/>
              </w:rPr>
              <w:t xml:space="preserve">y </w:t>
            </w:r>
            <w:r w:rsidR="00CB5744" w:rsidRPr="0031195B">
              <w:rPr>
                <w:rFonts w:ascii="Times New Roman" w:hAnsi="Times New Roman"/>
                <w:color w:val="000000" w:themeColor="text1"/>
                <w:sz w:val="18"/>
                <w:szCs w:val="18"/>
              </w:rPr>
              <w:t>the Exchange</w:t>
            </w:r>
          </w:p>
        </w:tc>
      </w:tr>
      <w:tr w:rsidR="001B24A6" w:rsidRPr="0031195B" w14:paraId="2DBE3ABE" w14:textId="77777777">
        <w:tc>
          <w:tcPr>
            <w:tcW w:w="1242" w:type="dxa"/>
            <w:shd w:val="clear" w:color="auto" w:fill="auto"/>
          </w:tcPr>
          <w:p w14:paraId="73C25E61" w14:textId="514CD3E4" w:rsidR="001B24A6" w:rsidRPr="0031195B" w:rsidRDefault="001B24A6" w:rsidP="00112294">
            <w:pPr>
              <w:ind w:firstLine="420"/>
              <w:rPr>
                <w:rFonts w:ascii="Times New Roman" w:hAnsi="Times New Roman"/>
                <w:color w:val="000000" w:themeColor="text1"/>
                <w:sz w:val="18"/>
                <w:szCs w:val="18"/>
              </w:rPr>
            </w:pPr>
            <w:r w:rsidRPr="0031195B">
              <w:rPr>
                <w:rFonts w:ascii="Times New Roman" w:hAnsi="Times New Roman" w:hint="eastAsia"/>
                <w:color w:val="000000" w:themeColor="text1"/>
                <w:sz w:val="18"/>
                <w:szCs w:val="18"/>
              </w:rPr>
              <w:t>100</w:t>
            </w:r>
          </w:p>
        </w:tc>
        <w:tc>
          <w:tcPr>
            <w:tcW w:w="3828" w:type="dxa"/>
            <w:shd w:val="clear" w:color="auto" w:fill="auto"/>
          </w:tcPr>
          <w:p w14:paraId="02ABB584" w14:textId="677826A9" w:rsidR="001B24A6" w:rsidRPr="0031195B" w:rsidRDefault="001B24A6" w:rsidP="00112294">
            <w:pPr>
              <w:rPr>
                <w:rFonts w:ascii="Times New Roman" w:hAnsi="Times New Roman"/>
                <w:color w:val="000000" w:themeColor="text1"/>
                <w:sz w:val="18"/>
                <w:szCs w:val="18"/>
              </w:rPr>
            </w:pPr>
            <w:r w:rsidRPr="0031195B">
              <w:rPr>
                <w:rFonts w:ascii="Times New Roman" w:hAnsi="Times New Roman"/>
                <w:color w:val="000000" w:themeColor="text1"/>
                <w:sz w:val="18"/>
                <w:szCs w:val="18"/>
              </w:rPr>
              <w:t>Invalid User Type</w:t>
            </w:r>
          </w:p>
        </w:tc>
        <w:tc>
          <w:tcPr>
            <w:tcW w:w="5020" w:type="dxa"/>
            <w:shd w:val="clear" w:color="auto" w:fill="auto"/>
          </w:tcPr>
          <w:p w14:paraId="105F2940" w14:textId="2F1C0A44" w:rsidR="001B24A6" w:rsidRPr="0031195B" w:rsidRDefault="001B24A6" w:rsidP="0054629A">
            <w:pPr>
              <w:rPr>
                <w:rFonts w:ascii="Times New Roman" w:hAnsi="Times New Roman"/>
                <w:color w:val="000000" w:themeColor="text1"/>
                <w:sz w:val="18"/>
                <w:szCs w:val="18"/>
              </w:rPr>
            </w:pPr>
            <w:r w:rsidRPr="0031195B">
              <w:rPr>
                <w:rFonts w:ascii="Times New Roman" w:hAnsi="Times New Roman"/>
                <w:color w:val="000000" w:themeColor="text1"/>
                <w:sz w:val="18"/>
                <w:szCs w:val="18"/>
              </w:rPr>
              <w:t>Non-trading user attempted to log in the Exchange</w:t>
            </w:r>
          </w:p>
        </w:tc>
      </w:tr>
      <w:tr w:rsidR="00AD7935" w:rsidRPr="0031195B" w14:paraId="6DC25E1D" w14:textId="77777777">
        <w:tc>
          <w:tcPr>
            <w:tcW w:w="1242" w:type="dxa"/>
            <w:shd w:val="clear" w:color="auto" w:fill="auto"/>
          </w:tcPr>
          <w:p w14:paraId="147F15D2" w14:textId="77777777" w:rsidR="001B57E5" w:rsidRPr="0031195B" w:rsidRDefault="001B57E5" w:rsidP="00112294">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150</w:t>
            </w:r>
          </w:p>
          <w:p w14:paraId="5E68CB74" w14:textId="77777777" w:rsidR="001B57E5" w:rsidRPr="0031195B" w:rsidRDefault="001B57E5" w:rsidP="00112294">
            <w:pPr>
              <w:ind w:firstLine="420"/>
              <w:rPr>
                <w:rFonts w:ascii="Times New Roman" w:hAnsi="Times New Roman"/>
                <w:color w:val="000000" w:themeColor="text1"/>
                <w:sz w:val="18"/>
                <w:szCs w:val="18"/>
              </w:rPr>
            </w:pPr>
          </w:p>
        </w:tc>
        <w:tc>
          <w:tcPr>
            <w:tcW w:w="3828" w:type="dxa"/>
            <w:shd w:val="clear" w:color="auto" w:fill="auto"/>
          </w:tcPr>
          <w:p w14:paraId="75521B1F" w14:textId="38DDA444" w:rsidR="001B57E5" w:rsidRPr="0031195B" w:rsidRDefault="001B57E5" w:rsidP="00112294">
            <w:pPr>
              <w:rPr>
                <w:rFonts w:ascii="Times New Roman" w:hAnsi="Times New Roman"/>
                <w:color w:val="000000" w:themeColor="text1"/>
                <w:sz w:val="18"/>
                <w:szCs w:val="18"/>
              </w:rPr>
            </w:pPr>
            <w:r w:rsidRPr="0031195B">
              <w:rPr>
                <w:rFonts w:ascii="Times New Roman" w:hAnsi="Times New Roman"/>
                <w:color w:val="000000" w:themeColor="text1"/>
                <w:sz w:val="18"/>
                <w:szCs w:val="18"/>
              </w:rPr>
              <w:t>Host member not authenticated or failing to authenticate before login</w:t>
            </w:r>
          </w:p>
        </w:tc>
        <w:tc>
          <w:tcPr>
            <w:tcW w:w="5020" w:type="dxa"/>
            <w:shd w:val="clear" w:color="auto" w:fill="auto"/>
          </w:tcPr>
          <w:p w14:paraId="69E7695F" w14:textId="29F59BD1" w:rsidR="00B15C72" w:rsidRPr="0031195B" w:rsidRDefault="001B57E5" w:rsidP="009B62C9">
            <w:pPr>
              <w:rPr>
                <w:rFonts w:ascii="Times New Roman" w:hAnsi="Times New Roman"/>
                <w:color w:val="000000" w:themeColor="text1"/>
                <w:sz w:val="18"/>
                <w:szCs w:val="18"/>
              </w:rPr>
            </w:pPr>
            <w:r w:rsidRPr="0031195B">
              <w:rPr>
                <w:rFonts w:ascii="Times New Roman" w:hAnsi="Times New Roman"/>
                <w:color w:val="000000" w:themeColor="text1"/>
                <w:sz w:val="18"/>
                <w:szCs w:val="18"/>
              </w:rPr>
              <w:t>Host member's terminal information is not authenticated</w:t>
            </w:r>
          </w:p>
        </w:tc>
      </w:tr>
    </w:tbl>
    <w:p w14:paraId="54A1815C"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006B2977" w:rsidRPr="0031195B">
        <w:rPr>
          <w:rFonts w:ascii="Times New Roman" w:hAnsi="Times New Roman" w:cs="Times New Roman"/>
          <w:color w:val="000000" w:themeColor="text1"/>
          <w:lang w:val="en-GB"/>
        </w:rPr>
        <w:t xml:space="preserve">: </w:t>
      </w:r>
      <w:r w:rsidR="00D17EBB" w:rsidRPr="0031195B">
        <w:rPr>
          <w:rFonts w:ascii="Times New Roman" w:hAnsi="Times New Roman" w:cs="Times New Roman"/>
          <w:color w:val="000000" w:themeColor="text1"/>
        </w:rPr>
        <w:t>requests the ID</w:t>
      </w:r>
      <w:r w:rsidR="009B62C9" w:rsidRPr="0031195B">
        <w:rPr>
          <w:rFonts w:ascii="Times New Roman" w:hAnsi="Times New Roman" w:cs="Times New Roman"/>
          <w:color w:val="000000" w:themeColor="text1"/>
        </w:rPr>
        <w:t xml:space="preserve">specified by the </w:t>
      </w:r>
      <w:r w:rsidR="00B43FDE" w:rsidRPr="0031195B">
        <w:rPr>
          <w:rFonts w:ascii="Times New Roman" w:hAnsi="Times New Roman" w:cs="Times New Roman"/>
          <w:color w:val="000000" w:themeColor="text1"/>
        </w:rPr>
        <w:t>member system</w:t>
      </w:r>
      <w:r w:rsidR="009B62C9" w:rsidRPr="0031195B">
        <w:rPr>
          <w:rFonts w:ascii="Times New Roman" w:hAnsi="Times New Roman" w:cs="Times New Roman"/>
          <w:color w:val="000000" w:themeColor="text1"/>
        </w:rPr>
        <w:t xml:space="preserve"> in its login request</w:t>
      </w:r>
    </w:p>
    <w:p w14:paraId="52EC85F4"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bIsLast</w:t>
      </w:r>
      <w:r w:rsidR="006B2977" w:rsidRPr="0031195B">
        <w:rPr>
          <w:rFonts w:ascii="Times New Roman" w:hAnsi="Times New Roman" w:cs="Times New Roman"/>
          <w:color w:val="000000" w:themeColor="text1"/>
          <w:lang w:val="en-GB"/>
        </w:rPr>
        <w:t xml:space="preserve">: </w:t>
      </w:r>
      <w:r w:rsidRPr="0031195B">
        <w:rPr>
          <w:rFonts w:ascii="Times New Roman" w:hAnsi="Times New Roman" w:cs="Times New Roman"/>
          <w:color w:val="000000" w:themeColor="text1"/>
        </w:rPr>
        <w:t xml:space="preserve">indicates </w:t>
      </w:r>
      <w:r w:rsidR="00FA3635" w:rsidRPr="0031195B">
        <w:rPr>
          <w:rFonts w:ascii="Times New Roman" w:hAnsi="Times New Roman" w:cs="Times New Roman"/>
          <w:color w:val="000000" w:themeColor="text1"/>
        </w:rPr>
        <w:t>if this is the last response</w:t>
      </w:r>
      <w:r w:rsidR="00220153" w:rsidRPr="0031195B">
        <w:rPr>
          <w:rFonts w:ascii="Times New Roman" w:hAnsi="Times New Roman" w:cs="Times New Roman"/>
          <w:color w:val="000000" w:themeColor="text1"/>
        </w:rPr>
        <w:t xml:space="preserve"> </w:t>
      </w:r>
      <w:r w:rsidR="006A1E12" w:rsidRPr="0031195B">
        <w:rPr>
          <w:rFonts w:ascii="Times New Roman" w:hAnsi="Times New Roman" w:cs="Times New Roman"/>
          <w:color w:val="000000" w:themeColor="text1"/>
        </w:rPr>
        <w:t>with respect to</w:t>
      </w:r>
      <w:r w:rsidRPr="0031195B">
        <w:rPr>
          <w:rFonts w:ascii="Times New Roman" w:hAnsi="Times New Roman" w:cs="Times New Roman"/>
          <w:color w:val="000000" w:themeColor="text1"/>
        </w:rPr>
        <w:t xml:space="preserve"> the nRequestID</w:t>
      </w:r>
    </w:p>
    <w:p w14:paraId="56DBD22F" w14:textId="77777777" w:rsidR="00A63820" w:rsidRPr="0031195B" w:rsidRDefault="00A63820" w:rsidP="00A63820">
      <w:pPr>
        <w:pStyle w:val="21"/>
        <w:rPr>
          <w:rFonts w:ascii="Times New Roman" w:hAnsi="Times New Roman" w:cs="Times New Roman"/>
          <w:color w:val="000000" w:themeColor="text1"/>
        </w:rPr>
      </w:pPr>
    </w:p>
    <w:p w14:paraId="4A1B282B"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140" w:name="_Toc176111893"/>
      <w:bookmarkStart w:id="141" w:name="_Toc338148284"/>
      <w:bookmarkStart w:id="142" w:name="_Toc58938385"/>
      <w:bookmarkStart w:id="143" w:name="_Toc132172054"/>
      <w:bookmarkStart w:id="144" w:name="_Toc176076312"/>
      <w:r w:rsidRPr="0031195B">
        <w:rPr>
          <w:rFonts w:ascii="Times New Roman" w:hAnsi="Times New Roman"/>
          <w:color w:val="000000" w:themeColor="text1"/>
        </w:rPr>
        <w:t>OnRspUserLogout Method</w:t>
      </w:r>
      <w:bookmarkEnd w:id="140"/>
      <w:bookmarkEnd w:id="141"/>
      <w:bookmarkEnd w:id="142"/>
    </w:p>
    <w:bookmarkEnd w:id="143"/>
    <w:bookmarkEnd w:id="144"/>
    <w:p w14:paraId="0EE0E453" w14:textId="77777777" w:rsidR="00161158" w:rsidRPr="0031195B" w:rsidRDefault="00B14409" w:rsidP="008833DA">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callback is invoked to </w:t>
      </w:r>
      <w:r w:rsidR="00161158" w:rsidRPr="0031195B">
        <w:rPr>
          <w:rFonts w:ascii="Times New Roman" w:hAnsi="Times New Roman" w:cs="Times New Roman"/>
          <w:color w:val="000000" w:themeColor="text1"/>
        </w:rPr>
        <w:t>handle response</w:t>
      </w:r>
      <w:r w:rsidR="006B2977" w:rsidRPr="0031195B">
        <w:rPr>
          <w:rFonts w:ascii="Times New Roman" w:hAnsi="Times New Roman" w:cs="Times New Roman"/>
          <w:color w:val="000000" w:themeColor="text1"/>
        </w:rPr>
        <w:t>s</w:t>
      </w:r>
      <w:r w:rsidR="00161158" w:rsidRPr="0031195B">
        <w:rPr>
          <w:rFonts w:ascii="Times New Roman" w:hAnsi="Times New Roman" w:cs="Times New Roman"/>
          <w:color w:val="000000" w:themeColor="text1"/>
        </w:rPr>
        <w:t xml:space="preserve"> from </w:t>
      </w:r>
      <w:r w:rsidR="00CB5744" w:rsidRPr="0031195B">
        <w:rPr>
          <w:rFonts w:ascii="Times New Roman" w:hAnsi="Times New Roman" w:cs="Times New Roman"/>
          <w:color w:val="000000" w:themeColor="text1"/>
        </w:rPr>
        <w:t>the Exchange</w:t>
      </w:r>
      <w:r w:rsidR="00161158" w:rsidRPr="0031195B">
        <w:rPr>
          <w:rFonts w:ascii="Times New Roman" w:hAnsi="Times New Roman" w:cs="Times New Roman"/>
          <w:color w:val="000000" w:themeColor="text1"/>
        </w:rPr>
        <w:t xml:space="preserve"> regarding </w:t>
      </w:r>
      <w:r w:rsidR="006B2977" w:rsidRPr="0031195B">
        <w:rPr>
          <w:rFonts w:ascii="Times New Roman" w:hAnsi="Times New Roman" w:cs="Times New Roman"/>
          <w:color w:val="000000" w:themeColor="text1"/>
        </w:rPr>
        <w:t xml:space="preserve">a </w:t>
      </w:r>
      <w:r w:rsidR="00161158" w:rsidRPr="0031195B">
        <w:rPr>
          <w:rFonts w:ascii="Times New Roman" w:hAnsi="Times New Roman" w:cs="Times New Roman"/>
          <w:color w:val="000000" w:themeColor="text1"/>
        </w:rPr>
        <w:t xml:space="preserve">client’s </w:t>
      </w:r>
      <w:r w:rsidR="006B2977" w:rsidRPr="0031195B">
        <w:rPr>
          <w:rFonts w:ascii="Times New Roman" w:hAnsi="Times New Roman" w:cs="Times New Roman"/>
          <w:color w:val="000000" w:themeColor="text1"/>
        </w:rPr>
        <w:t xml:space="preserve">logout </w:t>
      </w:r>
      <w:r w:rsidR="00161158" w:rsidRPr="0031195B">
        <w:rPr>
          <w:rFonts w:ascii="Times New Roman" w:hAnsi="Times New Roman" w:cs="Times New Roman"/>
          <w:color w:val="000000" w:themeColor="text1"/>
        </w:rPr>
        <w:t>request.</w:t>
      </w:r>
    </w:p>
    <w:p w14:paraId="64A3EA70" w14:textId="77777777" w:rsidR="00F33FB9" w:rsidRPr="0031195B" w:rsidRDefault="00F33FB9" w:rsidP="008833DA">
      <w:pPr>
        <w:pStyle w:val="a7"/>
        <w:spacing w:line="240" w:lineRule="auto"/>
        <w:ind w:firstLineChars="0" w:firstLine="0"/>
        <w:rPr>
          <w:rFonts w:ascii="Times New Roman" w:hAnsi="Times New Roman" w:cs="Times New Roman"/>
          <w:color w:val="000000" w:themeColor="text1"/>
        </w:rPr>
      </w:pPr>
    </w:p>
    <w:p w14:paraId="7F65C3EB" w14:textId="77777777" w:rsidR="00F33FB9" w:rsidRPr="0031195B" w:rsidRDefault="0074614E" w:rsidP="00A363D9">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Method Signature</w:t>
      </w:r>
      <w:r w:rsidR="00F33FB9" w:rsidRPr="0031195B">
        <w:rPr>
          <w:rFonts w:ascii="Times New Roman" w:hAnsi="Times New Roman" w:cs="Times New Roman"/>
          <w:b/>
          <w:color w:val="000000" w:themeColor="text1"/>
          <w:sz w:val="28"/>
          <w:szCs w:val="28"/>
        </w:rPr>
        <w:t xml:space="preserve">: </w:t>
      </w:r>
    </w:p>
    <w:p w14:paraId="7E1A0A86" w14:textId="77777777" w:rsidR="00F33FB9" w:rsidRPr="0031195B" w:rsidRDefault="00F33FB9"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void OnRspUserLogout(</w:t>
      </w:r>
    </w:p>
    <w:p w14:paraId="4812B622" w14:textId="77777777" w:rsidR="00F33FB9" w:rsidRPr="0031195B" w:rsidRDefault="00F33FB9"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color w:val="000000" w:themeColor="text1"/>
          <w:sz w:val="18"/>
          <w:szCs w:val="18"/>
        </w:rPr>
        <w:tab/>
      </w:r>
      <w:r w:rsidRPr="0031195B">
        <w:rPr>
          <w:rFonts w:ascii="Times New Roman" w:hAnsi="Times New Roman"/>
          <w:b/>
          <w:bCs/>
          <w:color w:val="000000" w:themeColor="text1"/>
          <w:sz w:val="18"/>
          <w:szCs w:val="21"/>
        </w:rPr>
        <w:tab/>
        <w:t>CShfeFtdcRspUserLogoutField *pRspUserLogout,</w:t>
      </w:r>
    </w:p>
    <w:p w14:paraId="10E20F25" w14:textId="77777777" w:rsidR="00F33FB9" w:rsidRPr="0031195B" w:rsidRDefault="00F33FB9"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lastRenderedPageBreak/>
        <w:tab/>
      </w:r>
      <w:r w:rsidRPr="0031195B">
        <w:rPr>
          <w:rFonts w:ascii="Times New Roman" w:hAnsi="Times New Roman"/>
          <w:b/>
          <w:bCs/>
          <w:color w:val="000000" w:themeColor="text1"/>
          <w:sz w:val="18"/>
          <w:szCs w:val="21"/>
        </w:rPr>
        <w:tab/>
        <w:t xml:space="preserve">CShfeFtdcRspInfoField *pRspInfo, </w:t>
      </w:r>
    </w:p>
    <w:p w14:paraId="4B6BBB48" w14:textId="77777777" w:rsidR="00F33FB9" w:rsidRPr="0031195B" w:rsidRDefault="00F33FB9"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int nRequestID, </w:t>
      </w:r>
    </w:p>
    <w:p w14:paraId="7EFCA5E0" w14:textId="77777777" w:rsidR="00F33FB9" w:rsidRPr="0031195B" w:rsidRDefault="00F33FB9"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bool bIsLast)</w:t>
      </w:r>
      <w:r w:rsidRPr="0031195B">
        <w:rPr>
          <w:rFonts w:ascii="Times New Roman" w:hAnsi="Times New Roman"/>
          <w:b/>
          <w:bCs/>
          <w:color w:val="000000" w:themeColor="text1"/>
          <w:sz w:val="18"/>
          <w:szCs w:val="21"/>
        </w:rPr>
        <w:t>；</w:t>
      </w:r>
    </w:p>
    <w:p w14:paraId="3D7471B8" w14:textId="77777777" w:rsidR="00F33FB9" w:rsidRPr="0031195B" w:rsidRDefault="00F33FB9"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p>
    <w:p w14:paraId="373B76B0" w14:textId="77777777" w:rsidR="00F33FB9" w:rsidRPr="0031195B" w:rsidRDefault="00F33FB9" w:rsidP="00A363D9">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Parameter</w:t>
      </w:r>
      <w:r w:rsidR="007F0A07" w:rsidRPr="0031195B">
        <w:rPr>
          <w:rFonts w:ascii="Times New Roman" w:hAnsi="Times New Roman" w:cs="Times New Roman"/>
          <w:b/>
          <w:color w:val="000000" w:themeColor="text1"/>
          <w:sz w:val="28"/>
          <w:szCs w:val="28"/>
        </w:rPr>
        <w:t>s</w:t>
      </w:r>
      <w:r w:rsidRPr="0031195B">
        <w:rPr>
          <w:rFonts w:ascii="Times New Roman" w:hAnsi="Times New Roman" w:cs="Times New Roman"/>
          <w:b/>
          <w:color w:val="000000" w:themeColor="text1"/>
          <w:sz w:val="28"/>
          <w:szCs w:val="28"/>
        </w:rPr>
        <w:t xml:space="preserve">: </w:t>
      </w:r>
    </w:p>
    <w:p w14:paraId="7F45056A"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pRspUserLogout</w:t>
      </w:r>
      <w:r w:rsidR="006B2977" w:rsidRPr="0031195B">
        <w:rPr>
          <w:rFonts w:ascii="Times New Roman" w:hAnsi="Times New Roman" w:cs="Times New Roman"/>
          <w:color w:val="000000" w:themeColor="text1"/>
          <w:lang w:val="en-GB"/>
        </w:rPr>
        <w:t xml:space="preserve">: a </w:t>
      </w:r>
      <w:r w:rsidR="00AD21D8" w:rsidRPr="0031195B">
        <w:rPr>
          <w:rFonts w:ascii="Times New Roman" w:hAnsi="Times New Roman" w:cs="Times New Roman"/>
          <w:color w:val="000000" w:themeColor="text1"/>
        </w:rPr>
        <w:t>points to</w:t>
      </w:r>
      <w:r w:rsidR="00161158" w:rsidRPr="0031195B">
        <w:rPr>
          <w:rFonts w:ascii="Times New Roman" w:hAnsi="Times New Roman" w:cs="Times New Roman"/>
          <w:color w:val="000000" w:themeColor="text1"/>
        </w:rPr>
        <w:t xml:space="preserve"> the object </w:t>
      </w:r>
      <w:r w:rsidR="00FA3635" w:rsidRPr="0031195B">
        <w:rPr>
          <w:rFonts w:ascii="Times New Roman" w:hAnsi="Times New Roman" w:cs="Times New Roman"/>
          <w:color w:val="000000" w:themeColor="text1"/>
        </w:rPr>
        <w:t xml:space="preserve">contains </w:t>
      </w:r>
      <w:r w:rsidR="006B2977" w:rsidRPr="0031195B">
        <w:rPr>
          <w:rFonts w:ascii="Times New Roman" w:hAnsi="Times New Roman" w:cs="Times New Roman"/>
          <w:color w:val="000000" w:themeColor="text1"/>
        </w:rPr>
        <w:t xml:space="preserve">the </w:t>
      </w:r>
      <w:r w:rsidR="00FA3635" w:rsidRPr="0031195B">
        <w:rPr>
          <w:rFonts w:ascii="Times New Roman" w:hAnsi="Times New Roman" w:cs="Times New Roman"/>
          <w:color w:val="000000" w:themeColor="text1"/>
        </w:rPr>
        <w:t>user’s</w:t>
      </w:r>
      <w:r w:rsidR="00FD1881" w:rsidRPr="0031195B">
        <w:rPr>
          <w:rFonts w:ascii="Times New Roman" w:hAnsi="Times New Roman" w:cs="Times New Roman"/>
          <w:color w:val="000000" w:themeColor="text1"/>
        </w:rPr>
        <w:t xml:space="preserve"> logout </w:t>
      </w:r>
      <w:r w:rsidR="00161158" w:rsidRPr="0031195B">
        <w:rPr>
          <w:rFonts w:ascii="Times New Roman" w:hAnsi="Times New Roman" w:cs="Times New Roman"/>
          <w:color w:val="000000" w:themeColor="text1"/>
        </w:rPr>
        <w:t>request, with</w:t>
      </w:r>
      <w:r w:rsidR="006B2977" w:rsidRPr="0031195B">
        <w:rPr>
          <w:rFonts w:ascii="Times New Roman" w:hAnsi="Times New Roman" w:cs="Times New Roman"/>
          <w:color w:val="000000" w:themeColor="text1"/>
        </w:rPr>
        <w:t xml:space="preserve"> the</w:t>
      </w:r>
      <w:r w:rsidR="00FA3635" w:rsidRPr="0031195B">
        <w:rPr>
          <w:rFonts w:ascii="Times New Roman" w:hAnsi="Times New Roman" w:cs="Times New Roman"/>
          <w:color w:val="000000" w:themeColor="text1"/>
        </w:rPr>
        <w:t xml:space="preserve"> structure below</w:t>
      </w:r>
      <w:r w:rsidRPr="0031195B">
        <w:rPr>
          <w:rFonts w:ascii="Times New Roman" w:hAnsi="Times New Roman" w:cs="Times New Roman"/>
          <w:color w:val="000000" w:themeColor="text1"/>
        </w:rPr>
        <w:t xml:space="preserve">: </w:t>
      </w:r>
    </w:p>
    <w:p w14:paraId="15EDBEA7" w14:textId="77777777" w:rsidR="00F33FB9" w:rsidRPr="0031195B" w:rsidRDefault="00F33FB9" w:rsidP="008833D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CShfeFtdcRspUserLogoutField {</w:t>
      </w:r>
    </w:p>
    <w:p w14:paraId="5CB7CBFB" w14:textId="77777777" w:rsidR="00F33FB9" w:rsidRPr="0031195B" w:rsidRDefault="00F33FB9" w:rsidP="008833D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FA3635" w:rsidRPr="0031195B">
        <w:rPr>
          <w:rFonts w:ascii="Times New Roman" w:hAnsi="Times New Roman"/>
          <w:color w:val="000000" w:themeColor="text1"/>
          <w:sz w:val="18"/>
          <w:szCs w:val="18"/>
        </w:rPr>
        <w:t>User ID</w:t>
      </w:r>
    </w:p>
    <w:p w14:paraId="121948AF" w14:textId="77777777" w:rsidR="00F33FB9" w:rsidRPr="0031195B" w:rsidRDefault="00F33FB9" w:rsidP="008833D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TShfeFtdcUserIDType</w:t>
      </w:r>
      <w:r w:rsidRPr="0031195B">
        <w:rPr>
          <w:rFonts w:ascii="Times New Roman" w:hAnsi="Times New Roman"/>
          <w:color w:val="000000" w:themeColor="text1"/>
          <w:sz w:val="18"/>
          <w:szCs w:val="18"/>
        </w:rPr>
        <w:tab/>
        <w:t>UserID;</w:t>
      </w:r>
    </w:p>
    <w:p w14:paraId="6F0615A6" w14:textId="77777777" w:rsidR="00F33FB9" w:rsidRPr="0031195B" w:rsidRDefault="00F33FB9" w:rsidP="008833D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8E2CE6" w:rsidRPr="0031195B">
        <w:rPr>
          <w:rFonts w:ascii="Times New Roman" w:hAnsi="Times New Roman"/>
          <w:color w:val="000000" w:themeColor="text1"/>
          <w:sz w:val="18"/>
          <w:szCs w:val="18"/>
        </w:rPr>
        <w:t>Member</w:t>
      </w:r>
      <w:r w:rsidRPr="0031195B">
        <w:rPr>
          <w:rFonts w:ascii="Times New Roman" w:hAnsi="Times New Roman"/>
          <w:color w:val="000000" w:themeColor="text1"/>
          <w:sz w:val="18"/>
          <w:szCs w:val="18"/>
        </w:rPr>
        <w:t xml:space="preserve"> ID</w:t>
      </w:r>
    </w:p>
    <w:p w14:paraId="5779645C" w14:textId="77777777" w:rsidR="00F33FB9" w:rsidRPr="0031195B" w:rsidRDefault="00F33FB9" w:rsidP="008833D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TShfeFtdcParticipantIDType</w:t>
      </w:r>
      <w:r w:rsidRPr="0031195B">
        <w:rPr>
          <w:rFonts w:ascii="Times New Roman" w:hAnsi="Times New Roman"/>
          <w:color w:val="000000" w:themeColor="text1"/>
          <w:sz w:val="18"/>
          <w:szCs w:val="18"/>
        </w:rPr>
        <w:tab/>
        <w:t>ParticipantID;</w:t>
      </w:r>
    </w:p>
    <w:p w14:paraId="670BFC5B" w14:textId="77777777" w:rsidR="00F33FB9" w:rsidRPr="0031195B" w:rsidRDefault="00F33FB9" w:rsidP="008833D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51DD0E37" w14:textId="77777777" w:rsidR="00F33FB9" w:rsidRPr="0031195B" w:rsidRDefault="00F33FB9" w:rsidP="008833D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p>
    <w:p w14:paraId="2877480C"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pRspInfo</w:t>
      </w:r>
      <w:r w:rsidR="006B2977" w:rsidRPr="0031195B">
        <w:rPr>
          <w:rFonts w:ascii="Times New Roman" w:hAnsi="Times New Roman" w:cs="Times New Roman"/>
          <w:color w:val="000000" w:themeColor="text1"/>
          <w:lang w:val="en-GB"/>
        </w:rPr>
        <w:t xml:space="preserve">: a </w:t>
      </w:r>
      <w:r w:rsidR="00AD21D8" w:rsidRPr="0031195B">
        <w:rPr>
          <w:rFonts w:ascii="Times New Roman" w:hAnsi="Times New Roman" w:cs="Times New Roman"/>
          <w:color w:val="000000" w:themeColor="text1"/>
        </w:rPr>
        <w:t>points to</w:t>
      </w:r>
      <w:r w:rsidR="00161158" w:rsidRPr="0031195B">
        <w:rPr>
          <w:rFonts w:ascii="Times New Roman" w:hAnsi="Times New Roman" w:cs="Times New Roman"/>
          <w:color w:val="000000" w:themeColor="text1"/>
        </w:rPr>
        <w:t xml:space="preserve"> the object containing </w:t>
      </w:r>
      <w:r w:rsidR="006B2977" w:rsidRPr="0031195B">
        <w:rPr>
          <w:rFonts w:ascii="Times New Roman" w:hAnsi="Times New Roman" w:cs="Times New Roman"/>
          <w:color w:val="000000" w:themeColor="text1"/>
        </w:rPr>
        <w:t xml:space="preserve">a </w:t>
      </w:r>
      <w:r w:rsidR="00161158" w:rsidRPr="0031195B">
        <w:rPr>
          <w:rFonts w:ascii="Times New Roman" w:hAnsi="Times New Roman" w:cs="Times New Roman"/>
          <w:color w:val="000000" w:themeColor="text1"/>
        </w:rPr>
        <w:t xml:space="preserve">message </w:t>
      </w:r>
      <w:r w:rsidR="00FA3635" w:rsidRPr="0031195B">
        <w:rPr>
          <w:rFonts w:ascii="Times New Roman" w:hAnsi="Times New Roman" w:cs="Times New Roman"/>
          <w:color w:val="000000" w:themeColor="text1"/>
        </w:rPr>
        <w:t xml:space="preserve">indicating if </w:t>
      </w:r>
      <w:r w:rsidR="00161158" w:rsidRPr="0031195B">
        <w:rPr>
          <w:rFonts w:ascii="Times New Roman" w:hAnsi="Times New Roman" w:cs="Times New Roman"/>
          <w:color w:val="000000" w:themeColor="text1"/>
        </w:rPr>
        <w:t xml:space="preserve">the </w:t>
      </w:r>
      <w:r w:rsidR="00FA3635" w:rsidRPr="0031195B">
        <w:rPr>
          <w:rFonts w:ascii="Times New Roman" w:hAnsi="Times New Roman" w:cs="Times New Roman"/>
          <w:color w:val="000000" w:themeColor="text1"/>
        </w:rPr>
        <w:t>logout r</w:t>
      </w:r>
      <w:r w:rsidR="00161158" w:rsidRPr="0031195B">
        <w:rPr>
          <w:rFonts w:ascii="Times New Roman" w:hAnsi="Times New Roman" w:cs="Times New Roman"/>
          <w:color w:val="000000" w:themeColor="text1"/>
        </w:rPr>
        <w:t xml:space="preserve">equest was successfully </w:t>
      </w:r>
      <w:r w:rsidR="00561032" w:rsidRPr="0031195B">
        <w:rPr>
          <w:rFonts w:ascii="Times New Roman" w:hAnsi="Times New Roman" w:cs="Times New Roman"/>
          <w:color w:val="000000" w:themeColor="text1"/>
        </w:rPr>
        <w:t>executed, with</w:t>
      </w:r>
      <w:r w:rsidR="00220153" w:rsidRPr="0031195B">
        <w:rPr>
          <w:rFonts w:ascii="Times New Roman" w:hAnsi="Times New Roman" w:cs="Times New Roman"/>
          <w:color w:val="000000" w:themeColor="text1"/>
        </w:rPr>
        <w:t xml:space="preserve"> </w:t>
      </w:r>
      <w:r w:rsidR="006B2977" w:rsidRPr="0031195B">
        <w:rPr>
          <w:rFonts w:ascii="Times New Roman" w:hAnsi="Times New Roman" w:cs="Times New Roman"/>
          <w:color w:val="000000" w:themeColor="text1"/>
        </w:rPr>
        <w:t xml:space="preserve">the </w:t>
      </w:r>
      <w:r w:rsidR="00FA3635" w:rsidRPr="0031195B">
        <w:rPr>
          <w:rFonts w:ascii="Times New Roman" w:hAnsi="Times New Roman" w:cs="Times New Roman"/>
          <w:color w:val="000000" w:themeColor="text1"/>
        </w:rPr>
        <w:t>structure below</w:t>
      </w:r>
      <w:r w:rsidRPr="0031195B">
        <w:rPr>
          <w:rFonts w:ascii="Times New Roman" w:hAnsi="Times New Roman" w:cs="Times New Roman"/>
          <w:color w:val="000000" w:themeColor="text1"/>
        </w:rPr>
        <w:t xml:space="preserve">: </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28"/>
        <w:gridCol w:w="3757"/>
        <w:gridCol w:w="4879"/>
      </w:tblGrid>
      <w:tr w:rsidR="00AD7935" w:rsidRPr="0031195B" w14:paraId="58FD99E4" w14:textId="77777777">
        <w:tc>
          <w:tcPr>
            <w:tcW w:w="10090" w:type="dxa"/>
            <w:gridSpan w:val="3"/>
            <w:shd w:val="clear" w:color="auto" w:fill="auto"/>
          </w:tcPr>
          <w:p w14:paraId="0313B5B3" w14:textId="77777777" w:rsidR="00FD1881" w:rsidRPr="0031195B" w:rsidRDefault="00FD1881" w:rsidP="008833DA">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CShfeFtdcRspInfoField {</w:t>
            </w:r>
          </w:p>
          <w:p w14:paraId="262E567E" w14:textId="77777777" w:rsidR="00FD1881" w:rsidRPr="0031195B" w:rsidRDefault="00FD1881" w:rsidP="008833DA">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///ErrorID</w:t>
            </w:r>
          </w:p>
          <w:p w14:paraId="5AB8D7AC" w14:textId="77777777" w:rsidR="00FD1881" w:rsidRPr="0031195B" w:rsidRDefault="00FD1881" w:rsidP="008833DA">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TShfeFtdcErrorIDType</w:t>
            </w:r>
            <w:r w:rsidRPr="0031195B">
              <w:rPr>
                <w:rFonts w:ascii="Times New Roman" w:hAnsi="Times New Roman"/>
                <w:color w:val="000000" w:themeColor="text1"/>
                <w:sz w:val="18"/>
                <w:szCs w:val="18"/>
              </w:rPr>
              <w:tab/>
              <w:t>ErrorID;</w:t>
            </w:r>
          </w:p>
          <w:p w14:paraId="0036BF4C" w14:textId="77777777" w:rsidR="00FD1881" w:rsidRPr="0031195B" w:rsidRDefault="00FD1881" w:rsidP="008833DA">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///Error Message</w:t>
            </w:r>
          </w:p>
          <w:p w14:paraId="4F5589F8" w14:textId="77777777" w:rsidR="00FD1881" w:rsidRPr="0031195B" w:rsidRDefault="00FD1881" w:rsidP="008833DA">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TShfeFtdcErrorMsgType</w:t>
            </w:r>
            <w:r w:rsidRPr="0031195B">
              <w:rPr>
                <w:rFonts w:ascii="Times New Roman" w:hAnsi="Times New Roman"/>
                <w:color w:val="000000" w:themeColor="text1"/>
                <w:sz w:val="18"/>
                <w:szCs w:val="18"/>
              </w:rPr>
              <w:tab/>
              <w:t>ErrorMsg;</w:t>
            </w:r>
          </w:p>
          <w:p w14:paraId="1F9AD440" w14:textId="77777777" w:rsidR="00FD1881" w:rsidRPr="0031195B" w:rsidRDefault="00FD1881" w:rsidP="008833DA">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11CD655B" w14:textId="77777777" w:rsidR="00FD1881" w:rsidRPr="0031195B" w:rsidRDefault="00FD1881" w:rsidP="008833DA">
            <w:pPr>
              <w:pStyle w:val="21"/>
              <w:ind w:firstLineChars="0" w:firstLine="0"/>
              <w:rPr>
                <w:rFonts w:ascii="Times New Roman" w:hAnsi="Times New Roman" w:cs="Times New Roman"/>
                <w:color w:val="000000" w:themeColor="text1"/>
                <w:sz w:val="18"/>
                <w:szCs w:val="18"/>
              </w:rPr>
            </w:pPr>
          </w:p>
          <w:p w14:paraId="0FB62030" w14:textId="77777777" w:rsidR="00FD1881" w:rsidRPr="0031195B" w:rsidRDefault="00FD1881" w:rsidP="008833DA">
            <w:pPr>
              <w:pStyle w:val="21"/>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Possible errors are listed as below:</w:t>
            </w:r>
          </w:p>
        </w:tc>
      </w:tr>
      <w:tr w:rsidR="00AD7935" w:rsidRPr="0031195B" w14:paraId="09F3870F" w14:textId="77777777">
        <w:tc>
          <w:tcPr>
            <w:tcW w:w="1242" w:type="dxa"/>
            <w:shd w:val="clear" w:color="auto" w:fill="auto"/>
          </w:tcPr>
          <w:p w14:paraId="1405B279" w14:textId="198C438B" w:rsidR="00FD1881" w:rsidRPr="0031195B" w:rsidRDefault="00575199" w:rsidP="008833DA">
            <w:pPr>
              <w:rPr>
                <w:rFonts w:ascii="Times New Roman" w:hAnsi="Times New Roman"/>
                <w:color w:val="000000" w:themeColor="text1"/>
                <w:sz w:val="18"/>
                <w:szCs w:val="18"/>
              </w:rPr>
            </w:pPr>
            <w:r>
              <w:rPr>
                <w:rFonts w:ascii="Times New Roman" w:hAnsi="Times New Roman"/>
                <w:color w:val="000000" w:themeColor="text1"/>
                <w:sz w:val="18"/>
                <w:szCs w:val="18"/>
              </w:rPr>
              <w:t>Error Code</w:t>
            </w:r>
          </w:p>
        </w:tc>
        <w:tc>
          <w:tcPr>
            <w:tcW w:w="3828" w:type="dxa"/>
            <w:shd w:val="clear" w:color="auto" w:fill="auto"/>
          </w:tcPr>
          <w:p w14:paraId="399C7BFD" w14:textId="77777777" w:rsidR="00FD1881" w:rsidRPr="0031195B" w:rsidRDefault="00FD1881" w:rsidP="008833DA">
            <w:pPr>
              <w:rPr>
                <w:rFonts w:ascii="Times New Roman" w:hAnsi="Times New Roman"/>
                <w:color w:val="000000" w:themeColor="text1"/>
                <w:sz w:val="18"/>
                <w:szCs w:val="18"/>
              </w:rPr>
            </w:pPr>
            <w:r w:rsidRPr="0031195B">
              <w:rPr>
                <w:rFonts w:ascii="Times New Roman" w:hAnsi="Times New Roman"/>
                <w:color w:val="000000" w:themeColor="text1"/>
                <w:sz w:val="18"/>
                <w:szCs w:val="18"/>
              </w:rPr>
              <w:t>Error message</w:t>
            </w:r>
          </w:p>
        </w:tc>
        <w:tc>
          <w:tcPr>
            <w:tcW w:w="5020" w:type="dxa"/>
            <w:shd w:val="clear" w:color="auto" w:fill="auto"/>
          </w:tcPr>
          <w:p w14:paraId="434D5CF2" w14:textId="77777777" w:rsidR="00FD1881" w:rsidRPr="0031195B" w:rsidRDefault="00FD1881" w:rsidP="008833DA">
            <w:pPr>
              <w:rPr>
                <w:rFonts w:ascii="Times New Roman" w:hAnsi="Times New Roman"/>
                <w:color w:val="000000" w:themeColor="text1"/>
                <w:sz w:val="18"/>
                <w:szCs w:val="18"/>
              </w:rPr>
            </w:pPr>
            <w:r w:rsidRPr="0031195B">
              <w:rPr>
                <w:rFonts w:ascii="Times New Roman" w:hAnsi="Times New Roman"/>
                <w:color w:val="000000" w:themeColor="text1"/>
                <w:sz w:val="18"/>
                <w:szCs w:val="18"/>
              </w:rPr>
              <w:t>Possible reason</w:t>
            </w:r>
          </w:p>
        </w:tc>
      </w:tr>
      <w:tr w:rsidR="00AD7935" w:rsidRPr="0031195B" w14:paraId="7E9622FA" w14:textId="77777777">
        <w:tc>
          <w:tcPr>
            <w:tcW w:w="1242" w:type="dxa"/>
            <w:shd w:val="clear" w:color="auto" w:fill="auto"/>
          </w:tcPr>
          <w:p w14:paraId="5E910770" w14:textId="77777777" w:rsidR="00FD1881" w:rsidRPr="0031195B" w:rsidRDefault="00476133" w:rsidP="008833DA">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66</w:t>
            </w:r>
          </w:p>
        </w:tc>
        <w:tc>
          <w:tcPr>
            <w:tcW w:w="3828" w:type="dxa"/>
            <w:shd w:val="clear" w:color="auto" w:fill="auto"/>
          </w:tcPr>
          <w:p w14:paraId="7CD74E57" w14:textId="77777777" w:rsidR="00FD1881" w:rsidRPr="0031195B" w:rsidRDefault="00077C28" w:rsidP="008833DA">
            <w:pPr>
              <w:rPr>
                <w:rFonts w:ascii="Times New Roman" w:hAnsi="Times New Roman"/>
                <w:color w:val="000000" w:themeColor="text1"/>
                <w:sz w:val="18"/>
                <w:szCs w:val="18"/>
              </w:rPr>
            </w:pPr>
            <w:r w:rsidRPr="0031195B">
              <w:rPr>
                <w:rFonts w:ascii="Times New Roman" w:hAnsi="Times New Roman"/>
                <w:color w:val="000000" w:themeColor="text1"/>
                <w:sz w:val="18"/>
                <w:szCs w:val="18"/>
              </w:rPr>
              <w:t>U</w:t>
            </w:r>
            <w:r w:rsidR="00476133" w:rsidRPr="0031195B">
              <w:rPr>
                <w:rFonts w:ascii="Times New Roman" w:hAnsi="Times New Roman"/>
                <w:color w:val="000000" w:themeColor="text1"/>
                <w:sz w:val="18"/>
                <w:szCs w:val="18"/>
              </w:rPr>
              <w:t>ser not logged in</w:t>
            </w:r>
            <w:r w:rsidRPr="0031195B">
              <w:rPr>
                <w:rFonts w:ascii="Times New Roman" w:hAnsi="Times New Roman"/>
                <w:color w:val="000000" w:themeColor="text1"/>
                <w:sz w:val="18"/>
                <w:szCs w:val="18"/>
              </w:rPr>
              <w:t xml:space="preserve"> yet</w:t>
            </w:r>
          </w:p>
        </w:tc>
        <w:tc>
          <w:tcPr>
            <w:tcW w:w="5020" w:type="dxa"/>
            <w:shd w:val="clear" w:color="auto" w:fill="auto"/>
          </w:tcPr>
          <w:p w14:paraId="6AE56D11" w14:textId="77777777" w:rsidR="00FD1881" w:rsidRPr="0031195B" w:rsidRDefault="00077C28" w:rsidP="008833DA">
            <w:pPr>
              <w:rPr>
                <w:rFonts w:ascii="Times New Roman" w:hAnsi="Times New Roman"/>
                <w:color w:val="000000" w:themeColor="text1"/>
                <w:sz w:val="18"/>
                <w:szCs w:val="18"/>
              </w:rPr>
            </w:pPr>
            <w:r w:rsidRPr="0031195B">
              <w:rPr>
                <w:rFonts w:ascii="Times New Roman" w:hAnsi="Times New Roman"/>
                <w:color w:val="000000" w:themeColor="text1"/>
                <w:sz w:val="18"/>
                <w:szCs w:val="18"/>
              </w:rPr>
              <w:t>User has n</w:t>
            </w:r>
            <w:r w:rsidR="00476133" w:rsidRPr="0031195B">
              <w:rPr>
                <w:rFonts w:ascii="Times New Roman" w:hAnsi="Times New Roman"/>
                <w:color w:val="000000" w:themeColor="text1"/>
                <w:sz w:val="18"/>
                <w:szCs w:val="18"/>
              </w:rPr>
              <w:t>ot logged in</w:t>
            </w:r>
            <w:r w:rsidRPr="0031195B">
              <w:rPr>
                <w:rFonts w:ascii="Times New Roman" w:hAnsi="Times New Roman"/>
                <w:color w:val="000000" w:themeColor="text1"/>
                <w:sz w:val="18"/>
                <w:szCs w:val="18"/>
              </w:rPr>
              <w:t xml:space="preserve"> yet</w:t>
            </w:r>
          </w:p>
        </w:tc>
      </w:tr>
      <w:tr w:rsidR="00AD7935" w:rsidRPr="0031195B" w14:paraId="740AA82C" w14:textId="77777777">
        <w:tc>
          <w:tcPr>
            <w:tcW w:w="1242" w:type="dxa"/>
            <w:shd w:val="clear" w:color="auto" w:fill="auto"/>
          </w:tcPr>
          <w:p w14:paraId="60C8D01F" w14:textId="77777777" w:rsidR="00FD1881" w:rsidRPr="0031195B" w:rsidRDefault="00476133" w:rsidP="008833DA">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67</w:t>
            </w:r>
          </w:p>
        </w:tc>
        <w:tc>
          <w:tcPr>
            <w:tcW w:w="3828" w:type="dxa"/>
            <w:shd w:val="clear" w:color="auto" w:fill="auto"/>
          </w:tcPr>
          <w:p w14:paraId="12E5267B" w14:textId="77777777" w:rsidR="00FD1881" w:rsidRPr="0031195B" w:rsidRDefault="00FA3635" w:rsidP="008833DA">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Mismatched </w:t>
            </w:r>
            <w:r w:rsidR="007400DF" w:rsidRPr="0031195B">
              <w:rPr>
                <w:rFonts w:ascii="Times New Roman" w:hAnsi="Times New Roman"/>
                <w:color w:val="000000" w:themeColor="text1"/>
                <w:sz w:val="18"/>
                <w:szCs w:val="18"/>
              </w:rPr>
              <w:t>login ID</w:t>
            </w:r>
            <w:r w:rsidR="00476133" w:rsidRPr="0031195B">
              <w:rPr>
                <w:rFonts w:ascii="Times New Roman" w:hAnsi="Times New Roman"/>
                <w:color w:val="000000" w:themeColor="text1"/>
                <w:sz w:val="18"/>
                <w:szCs w:val="18"/>
              </w:rPr>
              <w:tab/>
            </w:r>
          </w:p>
        </w:tc>
        <w:tc>
          <w:tcPr>
            <w:tcW w:w="5020" w:type="dxa"/>
            <w:shd w:val="clear" w:color="auto" w:fill="auto"/>
          </w:tcPr>
          <w:p w14:paraId="7C0201C4" w14:textId="77777777" w:rsidR="00FD1881" w:rsidRPr="0031195B" w:rsidRDefault="007400DF" w:rsidP="008833DA">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User ID in </w:t>
            </w:r>
            <w:r w:rsidR="006B2977" w:rsidRPr="0031195B">
              <w:rPr>
                <w:rFonts w:ascii="Times New Roman" w:hAnsi="Times New Roman"/>
                <w:color w:val="000000" w:themeColor="text1"/>
                <w:sz w:val="18"/>
                <w:szCs w:val="18"/>
              </w:rPr>
              <w:t xml:space="preserve">the </w:t>
            </w:r>
            <w:r w:rsidRPr="0031195B">
              <w:rPr>
                <w:rFonts w:ascii="Times New Roman" w:hAnsi="Times New Roman"/>
                <w:color w:val="000000" w:themeColor="text1"/>
                <w:sz w:val="18"/>
                <w:szCs w:val="18"/>
              </w:rPr>
              <w:t>logout request does not match the one in</w:t>
            </w:r>
            <w:r w:rsidR="006B2977" w:rsidRPr="0031195B">
              <w:rPr>
                <w:rFonts w:ascii="Times New Roman" w:hAnsi="Times New Roman"/>
                <w:color w:val="000000" w:themeColor="text1"/>
                <w:sz w:val="18"/>
                <w:szCs w:val="18"/>
              </w:rPr>
              <w:t xml:space="preserve"> the</w:t>
            </w:r>
            <w:r w:rsidRPr="0031195B">
              <w:rPr>
                <w:rFonts w:ascii="Times New Roman" w:hAnsi="Times New Roman"/>
                <w:color w:val="000000" w:themeColor="text1"/>
                <w:sz w:val="18"/>
                <w:szCs w:val="18"/>
              </w:rPr>
              <w:t xml:space="preserve"> login request</w:t>
            </w:r>
          </w:p>
        </w:tc>
      </w:tr>
      <w:tr w:rsidR="00AD7935" w:rsidRPr="0031195B" w14:paraId="23D58C12" w14:textId="77777777">
        <w:tc>
          <w:tcPr>
            <w:tcW w:w="1242" w:type="dxa"/>
            <w:shd w:val="clear" w:color="auto" w:fill="auto"/>
          </w:tcPr>
          <w:p w14:paraId="57E29672" w14:textId="77777777" w:rsidR="00FD1881" w:rsidRPr="0031195B" w:rsidRDefault="00476133" w:rsidP="008833DA">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68</w:t>
            </w:r>
          </w:p>
        </w:tc>
        <w:tc>
          <w:tcPr>
            <w:tcW w:w="3828" w:type="dxa"/>
            <w:shd w:val="clear" w:color="auto" w:fill="auto"/>
          </w:tcPr>
          <w:p w14:paraId="2AB27400" w14:textId="77777777" w:rsidR="00FD1881" w:rsidRPr="0031195B" w:rsidRDefault="007400DF" w:rsidP="008833DA">
            <w:pPr>
              <w:rPr>
                <w:rFonts w:ascii="Times New Roman" w:hAnsi="Times New Roman"/>
                <w:color w:val="000000" w:themeColor="text1"/>
                <w:sz w:val="18"/>
                <w:szCs w:val="18"/>
              </w:rPr>
            </w:pPr>
            <w:r w:rsidRPr="0031195B">
              <w:rPr>
                <w:rFonts w:ascii="Times New Roman" w:hAnsi="Times New Roman"/>
                <w:color w:val="000000" w:themeColor="text1"/>
                <w:sz w:val="18"/>
                <w:szCs w:val="18"/>
              </w:rPr>
              <w:t>Mismatched</w:t>
            </w:r>
            <w:r w:rsidR="008E2CE6" w:rsidRPr="0031195B">
              <w:rPr>
                <w:rFonts w:ascii="Times New Roman" w:hAnsi="Times New Roman"/>
                <w:color w:val="000000" w:themeColor="text1"/>
                <w:sz w:val="18"/>
                <w:szCs w:val="18"/>
              </w:rPr>
              <w:t>Member</w:t>
            </w:r>
            <w:r w:rsidR="00476133" w:rsidRPr="0031195B">
              <w:rPr>
                <w:rFonts w:ascii="Times New Roman" w:hAnsi="Times New Roman"/>
                <w:color w:val="000000" w:themeColor="text1"/>
                <w:sz w:val="18"/>
                <w:szCs w:val="18"/>
              </w:rPr>
              <w:t xml:space="preserve"> ID</w:t>
            </w:r>
            <w:r w:rsidR="00476133" w:rsidRPr="0031195B">
              <w:rPr>
                <w:rFonts w:ascii="Times New Roman" w:hAnsi="Times New Roman"/>
                <w:color w:val="000000" w:themeColor="text1"/>
                <w:sz w:val="18"/>
                <w:szCs w:val="18"/>
              </w:rPr>
              <w:tab/>
            </w:r>
          </w:p>
        </w:tc>
        <w:tc>
          <w:tcPr>
            <w:tcW w:w="5020" w:type="dxa"/>
            <w:shd w:val="clear" w:color="auto" w:fill="auto"/>
          </w:tcPr>
          <w:p w14:paraId="1B18DCA6" w14:textId="77777777" w:rsidR="00FD1881" w:rsidRPr="0031195B" w:rsidRDefault="007400DF" w:rsidP="008833DA">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Member ID in </w:t>
            </w:r>
            <w:r w:rsidR="006B2977" w:rsidRPr="0031195B">
              <w:rPr>
                <w:rFonts w:ascii="Times New Roman" w:hAnsi="Times New Roman"/>
                <w:color w:val="000000" w:themeColor="text1"/>
                <w:sz w:val="18"/>
                <w:szCs w:val="18"/>
              </w:rPr>
              <w:t xml:space="preserve">the </w:t>
            </w:r>
            <w:r w:rsidRPr="0031195B">
              <w:rPr>
                <w:rFonts w:ascii="Times New Roman" w:hAnsi="Times New Roman"/>
                <w:color w:val="000000" w:themeColor="text1"/>
                <w:sz w:val="18"/>
                <w:szCs w:val="18"/>
              </w:rPr>
              <w:t xml:space="preserve">logout request does not match the one in </w:t>
            </w:r>
            <w:r w:rsidR="006B2977" w:rsidRPr="0031195B">
              <w:rPr>
                <w:rFonts w:ascii="Times New Roman" w:hAnsi="Times New Roman"/>
                <w:color w:val="000000" w:themeColor="text1"/>
                <w:sz w:val="18"/>
                <w:szCs w:val="18"/>
              </w:rPr>
              <w:t xml:space="preserve">the </w:t>
            </w:r>
            <w:r w:rsidRPr="0031195B">
              <w:rPr>
                <w:rFonts w:ascii="Times New Roman" w:hAnsi="Times New Roman"/>
                <w:color w:val="000000" w:themeColor="text1"/>
                <w:sz w:val="18"/>
                <w:szCs w:val="18"/>
              </w:rPr>
              <w:t>login request</w:t>
            </w:r>
          </w:p>
        </w:tc>
      </w:tr>
    </w:tbl>
    <w:p w14:paraId="526B581E"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006B2977" w:rsidRPr="0031195B">
        <w:rPr>
          <w:rFonts w:ascii="Times New Roman" w:hAnsi="Times New Roman" w:cs="Times New Roman"/>
          <w:color w:val="000000" w:themeColor="text1"/>
        </w:rPr>
        <w:t xml:space="preserve">: </w:t>
      </w:r>
      <w:r w:rsidR="00D17EBB" w:rsidRPr="0031195B">
        <w:rPr>
          <w:rFonts w:ascii="Times New Roman" w:hAnsi="Times New Roman" w:cs="Times New Roman"/>
          <w:color w:val="000000" w:themeColor="text1"/>
        </w:rPr>
        <w:t>requests the ID</w:t>
      </w:r>
      <w:r w:rsidR="00161158" w:rsidRPr="0031195B">
        <w:rPr>
          <w:rFonts w:ascii="Times New Roman" w:hAnsi="Times New Roman" w:cs="Times New Roman"/>
          <w:color w:val="000000" w:themeColor="text1"/>
        </w:rPr>
        <w:t xml:space="preserve"> specified by the </w:t>
      </w:r>
      <w:r w:rsidR="00B43FDE" w:rsidRPr="0031195B">
        <w:rPr>
          <w:rFonts w:ascii="Times New Roman" w:hAnsi="Times New Roman" w:cs="Times New Roman"/>
          <w:color w:val="000000" w:themeColor="text1"/>
        </w:rPr>
        <w:t>member system</w:t>
      </w:r>
      <w:r w:rsidR="00561032" w:rsidRPr="0031195B">
        <w:rPr>
          <w:rFonts w:ascii="Times New Roman" w:hAnsi="Times New Roman" w:cs="Times New Roman"/>
          <w:color w:val="000000" w:themeColor="text1"/>
        </w:rPr>
        <w:t>system in</w:t>
      </w:r>
      <w:r w:rsidR="007400DF" w:rsidRPr="0031195B">
        <w:rPr>
          <w:rFonts w:ascii="Times New Roman" w:hAnsi="Times New Roman" w:cs="Times New Roman"/>
          <w:color w:val="000000" w:themeColor="text1"/>
        </w:rPr>
        <w:t xml:space="preserve"> </w:t>
      </w:r>
      <w:r w:rsidR="00161158" w:rsidRPr="0031195B">
        <w:rPr>
          <w:rFonts w:ascii="Times New Roman" w:hAnsi="Times New Roman" w:cs="Times New Roman"/>
          <w:color w:val="000000" w:themeColor="text1"/>
        </w:rPr>
        <w:t>its</w:t>
      </w:r>
      <w:r w:rsidR="007400DF" w:rsidRPr="0031195B">
        <w:rPr>
          <w:rFonts w:ascii="Times New Roman" w:hAnsi="Times New Roman" w:cs="Times New Roman"/>
          <w:color w:val="000000" w:themeColor="text1"/>
        </w:rPr>
        <w:t xml:space="preserve"> logout request</w:t>
      </w:r>
    </w:p>
    <w:p w14:paraId="7B205EF8"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bIsLast</w:t>
      </w:r>
      <w:r w:rsidR="006B2977" w:rsidRPr="0031195B">
        <w:rPr>
          <w:rFonts w:ascii="Times New Roman" w:hAnsi="Times New Roman" w:cs="Times New Roman"/>
          <w:color w:val="000000" w:themeColor="text1"/>
          <w:lang w:val="en-GB"/>
        </w:rPr>
        <w:t xml:space="preserve">: </w:t>
      </w:r>
      <w:bookmarkStart w:id="145" w:name="_Toc132172057"/>
      <w:r w:rsidRPr="0031195B">
        <w:rPr>
          <w:rFonts w:ascii="Times New Roman" w:hAnsi="Times New Roman" w:cs="Times New Roman"/>
          <w:color w:val="000000" w:themeColor="text1"/>
        </w:rPr>
        <w:t xml:space="preserve">indicates </w:t>
      </w:r>
      <w:r w:rsidR="00561032" w:rsidRPr="0031195B">
        <w:rPr>
          <w:rFonts w:ascii="Times New Roman" w:hAnsi="Times New Roman" w:cs="Times New Roman"/>
          <w:color w:val="000000" w:themeColor="text1"/>
        </w:rPr>
        <w:t>if the</w:t>
      </w:r>
      <w:r w:rsidR="00171E7D" w:rsidRPr="0031195B">
        <w:rPr>
          <w:rFonts w:ascii="Times New Roman" w:hAnsi="Times New Roman" w:cs="Times New Roman"/>
          <w:color w:val="000000" w:themeColor="text1"/>
        </w:rPr>
        <w:t xml:space="preserve"> current response is the last one </w:t>
      </w:r>
      <w:r w:rsidR="006A1E12" w:rsidRPr="0031195B">
        <w:rPr>
          <w:rFonts w:ascii="Times New Roman" w:hAnsi="Times New Roman" w:cs="Times New Roman"/>
          <w:color w:val="000000" w:themeColor="text1"/>
        </w:rPr>
        <w:t>with respect to</w:t>
      </w:r>
      <w:r w:rsidRPr="0031195B">
        <w:rPr>
          <w:rFonts w:ascii="Times New Roman" w:hAnsi="Times New Roman" w:cs="Times New Roman"/>
          <w:color w:val="000000" w:themeColor="text1"/>
        </w:rPr>
        <w:t xml:space="preserve"> the nRequestID</w:t>
      </w:r>
    </w:p>
    <w:p w14:paraId="23E85BC3" w14:textId="77777777" w:rsidR="00B60720" w:rsidRPr="0031195B" w:rsidRDefault="00B60720" w:rsidP="008833DA">
      <w:pPr>
        <w:pStyle w:val="21"/>
        <w:rPr>
          <w:rFonts w:ascii="Times New Roman" w:hAnsi="Times New Roman" w:cs="Times New Roman"/>
          <w:color w:val="000000" w:themeColor="text1"/>
        </w:rPr>
      </w:pPr>
    </w:p>
    <w:p w14:paraId="2415117F"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146" w:name="_Toc176111894"/>
      <w:bookmarkStart w:id="147" w:name="_Toc338148285"/>
      <w:bookmarkStart w:id="148" w:name="_Toc58938386"/>
      <w:bookmarkStart w:id="149" w:name="_Toc176076313"/>
      <w:r w:rsidRPr="0031195B">
        <w:rPr>
          <w:rFonts w:ascii="Times New Roman" w:hAnsi="Times New Roman"/>
          <w:color w:val="000000" w:themeColor="text1"/>
        </w:rPr>
        <w:t>OnRspUserPasswordUpdate Method</w:t>
      </w:r>
      <w:bookmarkEnd w:id="146"/>
      <w:bookmarkEnd w:id="147"/>
      <w:bookmarkEnd w:id="148"/>
    </w:p>
    <w:bookmarkEnd w:id="149"/>
    <w:p w14:paraId="574CFDD1" w14:textId="77777777" w:rsidR="00F33FB9" w:rsidRPr="0031195B" w:rsidRDefault="00B14409" w:rsidP="00F33FB9">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callback is invoked to </w:t>
      </w:r>
      <w:r w:rsidR="00A63820" w:rsidRPr="0031195B">
        <w:rPr>
          <w:rFonts w:ascii="Times New Roman" w:hAnsi="Times New Roman" w:cs="Times New Roman"/>
          <w:color w:val="000000" w:themeColor="text1"/>
        </w:rPr>
        <w:t>handle response</w:t>
      </w:r>
      <w:r w:rsidR="006B2977" w:rsidRPr="0031195B">
        <w:rPr>
          <w:rFonts w:ascii="Times New Roman" w:hAnsi="Times New Roman" w:cs="Times New Roman"/>
          <w:color w:val="000000" w:themeColor="text1"/>
        </w:rPr>
        <w:t>s</w:t>
      </w:r>
      <w:r w:rsidR="00A63820" w:rsidRPr="0031195B">
        <w:rPr>
          <w:rFonts w:ascii="Times New Roman" w:hAnsi="Times New Roman" w:cs="Times New Roman"/>
          <w:color w:val="000000" w:themeColor="text1"/>
        </w:rPr>
        <w:t xml:space="preserve"> from </w:t>
      </w:r>
      <w:r w:rsidR="00CB5744" w:rsidRPr="0031195B">
        <w:rPr>
          <w:rFonts w:ascii="Times New Roman" w:hAnsi="Times New Roman" w:cs="Times New Roman"/>
          <w:color w:val="000000" w:themeColor="text1"/>
        </w:rPr>
        <w:t>the Exchange</w:t>
      </w:r>
      <w:r w:rsidR="00A63820" w:rsidRPr="0031195B">
        <w:rPr>
          <w:rFonts w:ascii="Times New Roman" w:hAnsi="Times New Roman" w:cs="Times New Roman"/>
          <w:color w:val="000000" w:themeColor="text1"/>
        </w:rPr>
        <w:t xml:space="preserve"> regarding </w:t>
      </w:r>
      <w:r w:rsidR="006B2977" w:rsidRPr="0031195B">
        <w:rPr>
          <w:rFonts w:ascii="Times New Roman" w:hAnsi="Times New Roman" w:cs="Times New Roman"/>
          <w:color w:val="000000" w:themeColor="text1"/>
        </w:rPr>
        <w:t xml:space="preserve">a </w:t>
      </w:r>
      <w:r w:rsidR="00A63820" w:rsidRPr="0031195B">
        <w:rPr>
          <w:rFonts w:ascii="Times New Roman" w:hAnsi="Times New Roman" w:cs="Times New Roman"/>
          <w:color w:val="000000" w:themeColor="text1"/>
        </w:rPr>
        <w:t xml:space="preserve">client’s </w:t>
      </w:r>
      <w:r w:rsidR="006B2977" w:rsidRPr="0031195B">
        <w:rPr>
          <w:rFonts w:ascii="Times New Roman" w:hAnsi="Times New Roman" w:cs="Times New Roman"/>
          <w:color w:val="000000" w:themeColor="text1"/>
        </w:rPr>
        <w:t xml:space="preserve">password update </w:t>
      </w:r>
      <w:r w:rsidR="00A63820" w:rsidRPr="0031195B">
        <w:rPr>
          <w:rFonts w:ascii="Times New Roman" w:hAnsi="Times New Roman" w:cs="Times New Roman"/>
          <w:color w:val="000000" w:themeColor="text1"/>
        </w:rPr>
        <w:t xml:space="preserve">request. </w:t>
      </w:r>
    </w:p>
    <w:p w14:paraId="3FB21C1C" w14:textId="77777777" w:rsidR="00A63820" w:rsidRPr="0031195B" w:rsidRDefault="00A63820" w:rsidP="00F33FB9">
      <w:pPr>
        <w:pStyle w:val="a7"/>
        <w:spacing w:line="240" w:lineRule="auto"/>
        <w:ind w:firstLineChars="0" w:firstLine="0"/>
        <w:rPr>
          <w:rFonts w:ascii="Times New Roman" w:hAnsi="Times New Roman" w:cs="Times New Roman"/>
          <w:color w:val="000000" w:themeColor="text1"/>
        </w:rPr>
      </w:pPr>
    </w:p>
    <w:p w14:paraId="2EED2834" w14:textId="77777777" w:rsidR="00F33FB9" w:rsidRPr="0031195B" w:rsidRDefault="0074614E" w:rsidP="00A363D9">
      <w:pPr>
        <w:pStyle w:val="a7"/>
        <w:spacing w:line="240" w:lineRule="auto"/>
        <w:ind w:firstLineChars="0" w:firstLine="0"/>
        <w:rPr>
          <w:rFonts w:ascii="Times New Roman" w:hAnsi="Times New Roman" w:cs="Times New Roman"/>
          <w:color w:val="000000" w:themeColor="text1"/>
          <w:sz w:val="28"/>
          <w:szCs w:val="28"/>
        </w:rPr>
      </w:pPr>
      <w:r w:rsidRPr="0031195B">
        <w:rPr>
          <w:rFonts w:ascii="Times New Roman" w:hAnsi="Times New Roman" w:cs="Times New Roman"/>
          <w:b/>
          <w:color w:val="000000" w:themeColor="text1"/>
          <w:sz w:val="28"/>
          <w:szCs w:val="28"/>
        </w:rPr>
        <w:t>Method Signature</w:t>
      </w:r>
      <w:r w:rsidR="00F33FB9" w:rsidRPr="0031195B">
        <w:rPr>
          <w:rFonts w:ascii="Times New Roman" w:hAnsi="Times New Roman" w:cs="Times New Roman"/>
          <w:b/>
          <w:color w:val="000000" w:themeColor="text1"/>
          <w:sz w:val="28"/>
          <w:szCs w:val="28"/>
        </w:rPr>
        <w:t xml:space="preserve">: </w:t>
      </w:r>
    </w:p>
    <w:p w14:paraId="5B2C180C" w14:textId="77777777" w:rsidR="00F33FB9" w:rsidRPr="0031195B" w:rsidRDefault="00F33FB9" w:rsidP="00F33FB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t>void OnRspUserPasswordUpdate(</w:t>
      </w:r>
    </w:p>
    <w:p w14:paraId="45A3774D" w14:textId="77777777" w:rsidR="00F33FB9" w:rsidRPr="0031195B" w:rsidRDefault="00F33FB9"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21"/>
        </w:rPr>
        <w:t xml:space="preserve">CShfeFtdcUserPasswordUpdateField *pUserPasswordUpdate, </w:t>
      </w:r>
    </w:p>
    <w:p w14:paraId="2B2490E0" w14:textId="77777777" w:rsidR="00F33FB9" w:rsidRPr="0031195B" w:rsidRDefault="00F33FB9"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CShfeFtdcRspInfoField *pRspInfo, </w:t>
      </w:r>
    </w:p>
    <w:p w14:paraId="34D6BB4A" w14:textId="77777777" w:rsidR="00F33FB9" w:rsidRPr="0031195B" w:rsidRDefault="00F33FB9" w:rsidP="00F33FB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int nRequestID, </w:t>
      </w:r>
    </w:p>
    <w:p w14:paraId="2CDBDE86" w14:textId="77777777" w:rsidR="00F33FB9" w:rsidRPr="0031195B" w:rsidRDefault="00F33FB9" w:rsidP="00F33FB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bool bIsLast)</w:t>
      </w:r>
      <w:r w:rsidRPr="0031195B">
        <w:rPr>
          <w:rFonts w:ascii="Times New Roman" w:hAnsi="Times New Roman"/>
          <w:b/>
          <w:bCs/>
          <w:color w:val="000000" w:themeColor="text1"/>
          <w:sz w:val="18"/>
          <w:szCs w:val="21"/>
        </w:rPr>
        <w:t>；</w:t>
      </w:r>
    </w:p>
    <w:p w14:paraId="09F48FF4" w14:textId="77777777" w:rsidR="00F33FB9" w:rsidRPr="0031195B" w:rsidRDefault="00F33FB9" w:rsidP="00F33FB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p>
    <w:p w14:paraId="06432BE2" w14:textId="77777777" w:rsidR="00F33FB9" w:rsidRPr="0031195B" w:rsidRDefault="00F33FB9" w:rsidP="00A363D9">
      <w:pPr>
        <w:pStyle w:val="a7"/>
        <w:spacing w:line="240" w:lineRule="auto"/>
        <w:ind w:firstLineChars="0" w:firstLine="0"/>
        <w:rPr>
          <w:rFonts w:ascii="Times New Roman" w:hAnsi="Times New Roman" w:cs="Times New Roman"/>
          <w:color w:val="000000" w:themeColor="text1"/>
          <w:sz w:val="28"/>
          <w:szCs w:val="28"/>
        </w:rPr>
      </w:pPr>
      <w:r w:rsidRPr="0031195B">
        <w:rPr>
          <w:rFonts w:ascii="Times New Roman" w:hAnsi="Times New Roman" w:cs="Times New Roman"/>
          <w:b/>
          <w:color w:val="000000" w:themeColor="text1"/>
          <w:sz w:val="28"/>
          <w:szCs w:val="28"/>
        </w:rPr>
        <w:t>Parameter</w:t>
      </w:r>
      <w:r w:rsidR="00D809AC" w:rsidRPr="0031195B">
        <w:rPr>
          <w:rFonts w:ascii="Times New Roman" w:hAnsi="Times New Roman" w:cs="Times New Roman"/>
          <w:b/>
          <w:color w:val="000000" w:themeColor="text1"/>
          <w:sz w:val="28"/>
          <w:szCs w:val="28"/>
        </w:rPr>
        <w:t>s</w:t>
      </w:r>
      <w:r w:rsidRPr="0031195B">
        <w:rPr>
          <w:rFonts w:ascii="Times New Roman" w:hAnsi="Times New Roman" w:cs="Times New Roman"/>
          <w:b/>
          <w:color w:val="000000" w:themeColor="text1"/>
          <w:sz w:val="28"/>
          <w:szCs w:val="28"/>
        </w:rPr>
        <w:t xml:space="preserve">: </w:t>
      </w:r>
    </w:p>
    <w:p w14:paraId="59F71EF8" w14:textId="77777777" w:rsidR="00F33FB9" w:rsidRPr="0031195B" w:rsidRDefault="00F33FB9" w:rsidP="0088002C">
      <w:pPr>
        <w:pStyle w:val="21"/>
        <w:spacing w:line="240" w:lineRule="auto"/>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pUserPasswordUpdate</w:t>
      </w:r>
      <w:r w:rsidR="006B2977" w:rsidRPr="0031195B">
        <w:rPr>
          <w:rFonts w:ascii="Times New Roman" w:hAnsi="Times New Roman" w:cs="Times New Roman"/>
          <w:color w:val="000000" w:themeColor="text1"/>
          <w:lang w:val="en-GB"/>
        </w:rPr>
        <w:t xml:space="preserve">: a </w:t>
      </w:r>
      <w:r w:rsidR="00AD21D8" w:rsidRPr="0031195B">
        <w:rPr>
          <w:rFonts w:ascii="Times New Roman" w:hAnsi="Times New Roman" w:cs="Times New Roman"/>
          <w:color w:val="000000" w:themeColor="text1"/>
        </w:rPr>
        <w:t>points to</w:t>
      </w:r>
      <w:r w:rsidR="00A63820" w:rsidRPr="0031195B">
        <w:rPr>
          <w:rFonts w:ascii="Times New Roman" w:hAnsi="Times New Roman" w:cs="Times New Roman"/>
          <w:color w:val="000000" w:themeColor="text1"/>
        </w:rPr>
        <w:t xml:space="preserve"> the object </w:t>
      </w:r>
      <w:r w:rsidR="008E2CE6" w:rsidRPr="0031195B">
        <w:rPr>
          <w:rFonts w:ascii="Times New Roman" w:hAnsi="Times New Roman" w:cs="Times New Roman"/>
          <w:color w:val="000000" w:themeColor="text1"/>
        </w:rPr>
        <w:t>containing</w:t>
      </w:r>
      <w:r w:rsidR="00561032" w:rsidRPr="0031195B">
        <w:rPr>
          <w:rFonts w:ascii="Times New Roman" w:hAnsi="Times New Roman" w:cs="Times New Roman"/>
          <w:color w:val="000000" w:themeColor="text1"/>
        </w:rPr>
        <w:t xml:space="preserve"> </w:t>
      </w:r>
      <w:r w:rsidR="006B2977" w:rsidRPr="0031195B">
        <w:rPr>
          <w:rFonts w:ascii="Times New Roman" w:hAnsi="Times New Roman" w:cs="Times New Roman"/>
          <w:color w:val="000000" w:themeColor="text1"/>
        </w:rPr>
        <w:t xml:space="preserve">a </w:t>
      </w:r>
      <w:r w:rsidR="007400DF" w:rsidRPr="0031195B">
        <w:rPr>
          <w:rFonts w:ascii="Times New Roman" w:hAnsi="Times New Roman" w:cs="Times New Roman"/>
          <w:color w:val="000000" w:themeColor="text1"/>
        </w:rPr>
        <w:t xml:space="preserve">user’s password update request, with </w:t>
      </w:r>
      <w:r w:rsidR="006B2977" w:rsidRPr="0031195B">
        <w:rPr>
          <w:rFonts w:ascii="Times New Roman" w:hAnsi="Times New Roman" w:cs="Times New Roman"/>
          <w:color w:val="000000" w:themeColor="text1"/>
        </w:rPr>
        <w:t xml:space="preserve">the </w:t>
      </w:r>
      <w:r w:rsidR="00561032" w:rsidRPr="0031195B">
        <w:rPr>
          <w:rFonts w:ascii="Times New Roman" w:hAnsi="Times New Roman" w:cs="Times New Roman"/>
          <w:color w:val="000000" w:themeColor="text1"/>
        </w:rPr>
        <w:t>structure below</w:t>
      </w:r>
      <w:r w:rsidR="009326F2" w:rsidRPr="0031195B">
        <w:rPr>
          <w:rFonts w:ascii="Times New Roman" w:hAnsi="Times New Roman" w:cs="Times New Roman"/>
          <w:color w:val="000000" w:themeColor="text1"/>
        </w:rPr>
        <w:t>:</w:t>
      </w:r>
    </w:p>
    <w:p w14:paraId="786BEDD3"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CShfeFtdcUserPasswordUpdateField {</w:t>
      </w:r>
    </w:p>
    <w:p w14:paraId="5F8FC0C5"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///Trad</w:t>
      </w:r>
      <w:r w:rsidR="00A63820" w:rsidRPr="0031195B">
        <w:rPr>
          <w:rFonts w:ascii="Times New Roman" w:hAnsi="Times New Roman"/>
          <w:color w:val="000000" w:themeColor="text1"/>
          <w:sz w:val="18"/>
          <w:szCs w:val="18"/>
        </w:rPr>
        <w:t>er</w:t>
      </w:r>
      <w:r w:rsidRPr="0031195B">
        <w:rPr>
          <w:rFonts w:ascii="Times New Roman" w:hAnsi="Times New Roman"/>
          <w:color w:val="000000" w:themeColor="text1"/>
          <w:sz w:val="18"/>
          <w:szCs w:val="18"/>
        </w:rPr>
        <w:t>ID</w:t>
      </w:r>
    </w:p>
    <w:p w14:paraId="28E32EFE"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TShfeFtdcUserIDType</w:t>
      </w:r>
      <w:r w:rsidRPr="0031195B">
        <w:rPr>
          <w:rFonts w:ascii="Times New Roman" w:hAnsi="Times New Roman"/>
          <w:color w:val="000000" w:themeColor="text1"/>
          <w:sz w:val="18"/>
          <w:szCs w:val="18"/>
        </w:rPr>
        <w:tab/>
        <w:t>UserID;</w:t>
      </w:r>
    </w:p>
    <w:p w14:paraId="2E8E8F8E"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///Member ID</w:t>
      </w:r>
    </w:p>
    <w:p w14:paraId="2E2606CA"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TShfeFtdcParticipantIDType</w:t>
      </w:r>
      <w:r w:rsidRPr="0031195B">
        <w:rPr>
          <w:rFonts w:ascii="Times New Roman" w:hAnsi="Times New Roman"/>
          <w:color w:val="000000" w:themeColor="text1"/>
          <w:sz w:val="18"/>
          <w:szCs w:val="18"/>
        </w:rPr>
        <w:tab/>
        <w:t>ParticipantID;</w:t>
      </w:r>
    </w:p>
    <w:p w14:paraId="03DF42D0"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///Old password</w:t>
      </w:r>
    </w:p>
    <w:p w14:paraId="2712C75B"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TShfeFtdcPasswordType</w:t>
      </w:r>
      <w:r w:rsidRPr="0031195B">
        <w:rPr>
          <w:rFonts w:ascii="Times New Roman" w:hAnsi="Times New Roman"/>
          <w:color w:val="000000" w:themeColor="text1"/>
          <w:sz w:val="18"/>
          <w:szCs w:val="18"/>
        </w:rPr>
        <w:tab/>
        <w:t>OldPassword;</w:t>
      </w:r>
    </w:p>
    <w:p w14:paraId="1676C4D4"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lastRenderedPageBreak/>
        <w:tab/>
        <w:t>///New password</w:t>
      </w:r>
    </w:p>
    <w:p w14:paraId="6569B987"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TShfeFtdcPasswordType</w:t>
      </w:r>
      <w:r w:rsidRPr="0031195B">
        <w:rPr>
          <w:rFonts w:ascii="Times New Roman" w:hAnsi="Times New Roman"/>
          <w:color w:val="000000" w:themeColor="text1"/>
          <w:sz w:val="18"/>
          <w:szCs w:val="18"/>
        </w:rPr>
        <w:tab/>
        <w:t>NewPassword;</w:t>
      </w:r>
    </w:p>
    <w:p w14:paraId="23FF58F2"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1603FAC8"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p>
    <w:p w14:paraId="31B88D58"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pRspInfo</w:t>
      </w:r>
      <w:r w:rsidR="006B2977" w:rsidRPr="0031195B">
        <w:rPr>
          <w:rFonts w:ascii="Times New Roman" w:hAnsi="Times New Roman" w:cs="Times New Roman"/>
          <w:color w:val="000000" w:themeColor="text1"/>
          <w:lang w:val="en-GB"/>
        </w:rPr>
        <w:t xml:space="preserve">: a </w:t>
      </w:r>
      <w:r w:rsidR="00A63820" w:rsidRPr="0031195B">
        <w:rPr>
          <w:rFonts w:ascii="Times New Roman" w:hAnsi="Times New Roman" w:cs="Times New Roman"/>
          <w:color w:val="000000" w:themeColor="text1"/>
        </w:rPr>
        <w:t xml:space="preserve">pointer </w:t>
      </w:r>
      <w:r w:rsidR="007400DF" w:rsidRPr="0031195B">
        <w:rPr>
          <w:rFonts w:ascii="Times New Roman" w:hAnsi="Times New Roman" w:cs="Times New Roman"/>
          <w:color w:val="000000" w:themeColor="text1"/>
        </w:rPr>
        <w:t xml:space="preserve">containing information indicating if </w:t>
      </w:r>
      <w:r w:rsidR="006B2977" w:rsidRPr="0031195B">
        <w:rPr>
          <w:rFonts w:ascii="Times New Roman" w:hAnsi="Times New Roman" w:cs="Times New Roman"/>
          <w:color w:val="000000" w:themeColor="text1"/>
        </w:rPr>
        <w:t xml:space="preserve">a </w:t>
      </w:r>
      <w:r w:rsidR="007400DF" w:rsidRPr="0031195B">
        <w:rPr>
          <w:rFonts w:ascii="Times New Roman" w:hAnsi="Times New Roman" w:cs="Times New Roman"/>
          <w:color w:val="000000" w:themeColor="text1"/>
        </w:rPr>
        <w:t xml:space="preserve">user’s password update request was successfully </w:t>
      </w:r>
      <w:r w:rsidR="00A63820" w:rsidRPr="0031195B">
        <w:rPr>
          <w:rFonts w:ascii="Times New Roman" w:hAnsi="Times New Roman" w:cs="Times New Roman"/>
          <w:color w:val="000000" w:themeColor="text1"/>
        </w:rPr>
        <w:t>executed</w:t>
      </w:r>
      <w:r w:rsidR="007400DF" w:rsidRPr="0031195B">
        <w:rPr>
          <w:rFonts w:ascii="Times New Roman" w:hAnsi="Times New Roman" w:cs="Times New Roman"/>
          <w:color w:val="000000" w:themeColor="text1"/>
        </w:rPr>
        <w:t xml:space="preserve">, with </w:t>
      </w:r>
      <w:r w:rsidR="006B2977" w:rsidRPr="0031195B">
        <w:rPr>
          <w:rFonts w:ascii="Times New Roman" w:hAnsi="Times New Roman" w:cs="Times New Roman"/>
          <w:color w:val="000000" w:themeColor="text1"/>
        </w:rPr>
        <w:t xml:space="preserve">the </w:t>
      </w:r>
      <w:r w:rsidR="007400DF" w:rsidRPr="0031195B">
        <w:rPr>
          <w:rFonts w:ascii="Times New Roman" w:hAnsi="Times New Roman" w:cs="Times New Roman"/>
          <w:color w:val="000000" w:themeColor="text1"/>
        </w:rPr>
        <w:t xml:space="preserve">structure below: </w:t>
      </w:r>
    </w:p>
    <w:p w14:paraId="101335C6" w14:textId="77777777" w:rsidR="00A751E4" w:rsidRPr="0031195B" w:rsidRDefault="00A751E4" w:rsidP="00A751E4">
      <w:pPr>
        <w:pStyle w:val="21"/>
        <w:rPr>
          <w:rFonts w:ascii="Times New Roman" w:hAnsi="Times New Roman" w:cs="Times New Roman"/>
          <w:color w:val="000000" w:themeColor="text1"/>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28"/>
        <w:gridCol w:w="3743"/>
        <w:gridCol w:w="4893"/>
      </w:tblGrid>
      <w:tr w:rsidR="00AD7935" w:rsidRPr="0031195B" w14:paraId="28F0E108" w14:textId="77777777">
        <w:tc>
          <w:tcPr>
            <w:tcW w:w="10090" w:type="dxa"/>
            <w:gridSpan w:val="3"/>
            <w:shd w:val="clear" w:color="auto" w:fill="auto"/>
          </w:tcPr>
          <w:p w14:paraId="4C02A760" w14:textId="77777777" w:rsidR="00A04B67" w:rsidRPr="0031195B" w:rsidRDefault="00A04B67" w:rsidP="00112294">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CShfeFtdcRspInfoField {</w:t>
            </w:r>
          </w:p>
          <w:p w14:paraId="1CDBDB6E" w14:textId="77777777" w:rsidR="00A04B67" w:rsidRPr="0031195B" w:rsidRDefault="00A04B67" w:rsidP="00112294">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///ErrorID</w:t>
            </w:r>
          </w:p>
          <w:p w14:paraId="397DBE5D" w14:textId="77777777" w:rsidR="00A04B67" w:rsidRPr="0031195B" w:rsidRDefault="00A04B67" w:rsidP="00112294">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TShfeFtdcErrorIDType</w:t>
            </w:r>
            <w:r w:rsidRPr="0031195B">
              <w:rPr>
                <w:rFonts w:ascii="Times New Roman" w:hAnsi="Times New Roman"/>
                <w:color w:val="000000" w:themeColor="text1"/>
                <w:sz w:val="18"/>
                <w:szCs w:val="18"/>
              </w:rPr>
              <w:tab/>
              <w:t>ErrorID;</w:t>
            </w:r>
          </w:p>
          <w:p w14:paraId="27FCC07E" w14:textId="77777777" w:rsidR="00A04B67" w:rsidRPr="0031195B" w:rsidRDefault="00A04B67" w:rsidP="00112294">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///Error Message</w:t>
            </w:r>
          </w:p>
          <w:p w14:paraId="267158EC" w14:textId="77777777" w:rsidR="00A04B67" w:rsidRPr="0031195B" w:rsidRDefault="00A04B67" w:rsidP="00112294">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TShfeFtdcErrorMsgType</w:t>
            </w:r>
            <w:r w:rsidRPr="0031195B">
              <w:rPr>
                <w:rFonts w:ascii="Times New Roman" w:hAnsi="Times New Roman"/>
                <w:color w:val="000000" w:themeColor="text1"/>
                <w:sz w:val="18"/>
                <w:szCs w:val="18"/>
              </w:rPr>
              <w:tab/>
              <w:t>ErrorMsg;</w:t>
            </w:r>
          </w:p>
          <w:p w14:paraId="656D2395" w14:textId="77777777" w:rsidR="00A04B67" w:rsidRPr="0031195B" w:rsidRDefault="00A04B67" w:rsidP="00112294">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26FB00C5" w14:textId="77777777" w:rsidR="00A04B67" w:rsidRPr="0031195B" w:rsidRDefault="00A04B67" w:rsidP="00112294">
            <w:pPr>
              <w:pStyle w:val="21"/>
              <w:ind w:firstLineChars="0" w:firstLine="0"/>
              <w:rPr>
                <w:rFonts w:ascii="Times New Roman" w:hAnsi="Times New Roman" w:cs="Times New Roman"/>
                <w:color w:val="000000" w:themeColor="text1"/>
                <w:sz w:val="18"/>
                <w:szCs w:val="18"/>
              </w:rPr>
            </w:pPr>
          </w:p>
          <w:p w14:paraId="06593FCA" w14:textId="77777777" w:rsidR="00A04B67" w:rsidRPr="0031195B" w:rsidRDefault="00A04B67" w:rsidP="00112294">
            <w:pPr>
              <w:pStyle w:val="21"/>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Possible errors are listed as below:</w:t>
            </w:r>
          </w:p>
        </w:tc>
      </w:tr>
      <w:tr w:rsidR="00AD7935" w:rsidRPr="0031195B" w14:paraId="48475DC5" w14:textId="77777777">
        <w:tc>
          <w:tcPr>
            <w:tcW w:w="1242" w:type="dxa"/>
            <w:shd w:val="clear" w:color="auto" w:fill="auto"/>
          </w:tcPr>
          <w:p w14:paraId="3BF5AFAC" w14:textId="0A7A82B3" w:rsidR="00A04B67" w:rsidRPr="0031195B" w:rsidRDefault="00575199" w:rsidP="00112294">
            <w:pPr>
              <w:rPr>
                <w:rFonts w:ascii="Times New Roman" w:hAnsi="Times New Roman"/>
                <w:color w:val="000000" w:themeColor="text1"/>
                <w:sz w:val="18"/>
                <w:szCs w:val="18"/>
              </w:rPr>
            </w:pPr>
            <w:r>
              <w:rPr>
                <w:rFonts w:ascii="Times New Roman" w:hAnsi="Times New Roman"/>
                <w:color w:val="000000" w:themeColor="text1"/>
                <w:sz w:val="18"/>
                <w:szCs w:val="18"/>
              </w:rPr>
              <w:t>Error Code</w:t>
            </w:r>
          </w:p>
        </w:tc>
        <w:tc>
          <w:tcPr>
            <w:tcW w:w="3828" w:type="dxa"/>
            <w:shd w:val="clear" w:color="auto" w:fill="auto"/>
          </w:tcPr>
          <w:p w14:paraId="5B612310" w14:textId="77777777" w:rsidR="00A04B67" w:rsidRPr="0031195B" w:rsidRDefault="00A04B67" w:rsidP="00112294">
            <w:pPr>
              <w:rPr>
                <w:rFonts w:ascii="Times New Roman" w:hAnsi="Times New Roman"/>
                <w:color w:val="000000" w:themeColor="text1"/>
                <w:sz w:val="18"/>
                <w:szCs w:val="18"/>
              </w:rPr>
            </w:pPr>
            <w:r w:rsidRPr="0031195B">
              <w:rPr>
                <w:rFonts w:ascii="Times New Roman" w:hAnsi="Times New Roman"/>
                <w:color w:val="000000" w:themeColor="text1"/>
                <w:sz w:val="18"/>
                <w:szCs w:val="18"/>
              </w:rPr>
              <w:t>Error message</w:t>
            </w:r>
          </w:p>
        </w:tc>
        <w:tc>
          <w:tcPr>
            <w:tcW w:w="5020" w:type="dxa"/>
            <w:shd w:val="clear" w:color="auto" w:fill="auto"/>
          </w:tcPr>
          <w:p w14:paraId="388B04E4" w14:textId="77777777" w:rsidR="00A04B67" w:rsidRPr="0031195B" w:rsidRDefault="00A04B67" w:rsidP="00112294">
            <w:pPr>
              <w:rPr>
                <w:rFonts w:ascii="Times New Roman" w:hAnsi="Times New Roman"/>
                <w:color w:val="000000" w:themeColor="text1"/>
                <w:sz w:val="18"/>
                <w:szCs w:val="18"/>
              </w:rPr>
            </w:pPr>
            <w:r w:rsidRPr="0031195B">
              <w:rPr>
                <w:rFonts w:ascii="Times New Roman" w:hAnsi="Times New Roman"/>
                <w:color w:val="000000" w:themeColor="text1"/>
                <w:sz w:val="18"/>
                <w:szCs w:val="18"/>
              </w:rPr>
              <w:t>Possible reason</w:t>
            </w:r>
          </w:p>
        </w:tc>
      </w:tr>
      <w:tr w:rsidR="00AD7935" w:rsidRPr="0031195B" w14:paraId="0B925994" w14:textId="77777777">
        <w:tc>
          <w:tcPr>
            <w:tcW w:w="1242" w:type="dxa"/>
            <w:shd w:val="clear" w:color="auto" w:fill="auto"/>
          </w:tcPr>
          <w:p w14:paraId="74E51838" w14:textId="77777777" w:rsidR="00A04B67" w:rsidRPr="0031195B" w:rsidRDefault="00A04B67" w:rsidP="00112294">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58</w:t>
            </w:r>
          </w:p>
        </w:tc>
        <w:tc>
          <w:tcPr>
            <w:tcW w:w="3828" w:type="dxa"/>
            <w:shd w:val="clear" w:color="auto" w:fill="auto"/>
          </w:tcPr>
          <w:p w14:paraId="13DF0B64" w14:textId="77777777" w:rsidR="00A04B67" w:rsidRPr="0031195B" w:rsidRDefault="0074614E" w:rsidP="0074614E">
            <w:pPr>
              <w:rPr>
                <w:rFonts w:ascii="Times New Roman" w:hAnsi="Times New Roman"/>
                <w:color w:val="000000" w:themeColor="text1"/>
                <w:sz w:val="18"/>
                <w:szCs w:val="18"/>
              </w:rPr>
            </w:pPr>
            <w:r w:rsidRPr="0031195B">
              <w:rPr>
                <w:rFonts w:ascii="Times New Roman" w:hAnsi="Times New Roman"/>
                <w:color w:val="000000" w:themeColor="text1"/>
                <w:sz w:val="18"/>
                <w:szCs w:val="18"/>
              </w:rPr>
              <w:t>Mismatched user</w:t>
            </w:r>
          </w:p>
        </w:tc>
        <w:tc>
          <w:tcPr>
            <w:tcW w:w="5020" w:type="dxa"/>
            <w:shd w:val="clear" w:color="auto" w:fill="auto"/>
          </w:tcPr>
          <w:p w14:paraId="6EC4B64B" w14:textId="77777777" w:rsidR="00A04B67" w:rsidRPr="0031195B" w:rsidRDefault="00121F33" w:rsidP="006B2977">
            <w:pPr>
              <w:rPr>
                <w:rFonts w:ascii="Times New Roman" w:hAnsi="Times New Roman"/>
                <w:color w:val="000000" w:themeColor="text1"/>
                <w:sz w:val="18"/>
                <w:szCs w:val="18"/>
              </w:rPr>
            </w:pPr>
            <w:r w:rsidRPr="0031195B">
              <w:rPr>
                <w:rFonts w:ascii="Times New Roman" w:hAnsi="Times New Roman"/>
                <w:color w:val="000000" w:themeColor="text1"/>
                <w:sz w:val="18"/>
                <w:szCs w:val="18"/>
              </w:rPr>
              <w:t>The u</w:t>
            </w:r>
            <w:r w:rsidR="009E1572" w:rsidRPr="0031195B">
              <w:rPr>
                <w:rFonts w:ascii="Times New Roman" w:hAnsi="Times New Roman"/>
                <w:color w:val="000000" w:themeColor="text1"/>
                <w:sz w:val="18"/>
                <w:szCs w:val="18"/>
              </w:rPr>
              <w:t>ser req</w:t>
            </w:r>
            <w:r w:rsidR="005844F2" w:rsidRPr="0031195B">
              <w:rPr>
                <w:rFonts w:ascii="Times New Roman" w:hAnsi="Times New Roman"/>
                <w:color w:val="000000" w:themeColor="text1"/>
                <w:sz w:val="18"/>
                <w:szCs w:val="18"/>
              </w:rPr>
              <w:t>uesting</w:t>
            </w:r>
            <w:r w:rsidR="00561032" w:rsidRPr="0031195B">
              <w:rPr>
                <w:rFonts w:ascii="Times New Roman" w:hAnsi="Times New Roman"/>
                <w:color w:val="000000" w:themeColor="text1"/>
                <w:sz w:val="18"/>
                <w:szCs w:val="18"/>
              </w:rPr>
              <w:t xml:space="preserve"> </w:t>
            </w:r>
            <w:r w:rsidR="006B2977" w:rsidRPr="0031195B">
              <w:rPr>
                <w:rFonts w:ascii="Times New Roman" w:hAnsi="Times New Roman"/>
                <w:color w:val="000000" w:themeColor="text1"/>
                <w:sz w:val="18"/>
                <w:szCs w:val="18"/>
              </w:rPr>
              <w:t xml:space="preserve">a </w:t>
            </w:r>
            <w:r w:rsidR="00A04B67" w:rsidRPr="0031195B">
              <w:rPr>
                <w:rFonts w:ascii="Times New Roman" w:hAnsi="Times New Roman"/>
                <w:color w:val="000000" w:themeColor="text1"/>
                <w:sz w:val="18"/>
                <w:szCs w:val="18"/>
              </w:rPr>
              <w:t xml:space="preserve">password update </w:t>
            </w:r>
            <w:r w:rsidR="0074614E" w:rsidRPr="0031195B">
              <w:rPr>
                <w:rFonts w:ascii="Times New Roman" w:hAnsi="Times New Roman"/>
                <w:color w:val="000000" w:themeColor="text1"/>
                <w:sz w:val="18"/>
                <w:szCs w:val="18"/>
              </w:rPr>
              <w:t xml:space="preserve">does not match the </w:t>
            </w:r>
            <w:r w:rsidR="00561032" w:rsidRPr="0031195B">
              <w:rPr>
                <w:rFonts w:ascii="Times New Roman" w:hAnsi="Times New Roman"/>
                <w:color w:val="000000" w:themeColor="text1"/>
                <w:sz w:val="18"/>
                <w:szCs w:val="18"/>
              </w:rPr>
              <w:t>user that</w:t>
            </w:r>
            <w:r w:rsidR="006B2977" w:rsidRPr="0031195B">
              <w:rPr>
                <w:rFonts w:ascii="Times New Roman" w:hAnsi="Times New Roman"/>
                <w:color w:val="000000" w:themeColor="text1"/>
                <w:sz w:val="18"/>
                <w:szCs w:val="18"/>
              </w:rPr>
              <w:t xml:space="preserve"> is </w:t>
            </w:r>
            <w:r w:rsidR="00A04B67" w:rsidRPr="0031195B">
              <w:rPr>
                <w:rFonts w:ascii="Times New Roman" w:hAnsi="Times New Roman"/>
                <w:color w:val="000000" w:themeColor="text1"/>
                <w:sz w:val="18"/>
                <w:szCs w:val="18"/>
              </w:rPr>
              <w:t>logged in</w:t>
            </w:r>
          </w:p>
        </w:tc>
      </w:tr>
      <w:tr w:rsidR="00AD7935" w:rsidRPr="0031195B" w14:paraId="465FD4C4" w14:textId="77777777" w:rsidTr="006B2977">
        <w:trPr>
          <w:trHeight w:val="226"/>
        </w:trPr>
        <w:tc>
          <w:tcPr>
            <w:tcW w:w="1242" w:type="dxa"/>
            <w:shd w:val="clear" w:color="auto" w:fill="auto"/>
          </w:tcPr>
          <w:p w14:paraId="08833FD6" w14:textId="77777777" w:rsidR="00A04B67" w:rsidRPr="0031195B" w:rsidRDefault="00A04B67" w:rsidP="00112294">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60</w:t>
            </w:r>
          </w:p>
        </w:tc>
        <w:tc>
          <w:tcPr>
            <w:tcW w:w="3828" w:type="dxa"/>
            <w:shd w:val="clear" w:color="auto" w:fill="auto"/>
          </w:tcPr>
          <w:p w14:paraId="2E34A9A5" w14:textId="77777777" w:rsidR="00A04B67" w:rsidRPr="0031195B" w:rsidRDefault="0074614E" w:rsidP="00112294">
            <w:pPr>
              <w:rPr>
                <w:rFonts w:ascii="Times New Roman" w:hAnsi="Times New Roman"/>
                <w:color w:val="000000" w:themeColor="text1"/>
                <w:sz w:val="18"/>
                <w:szCs w:val="18"/>
              </w:rPr>
            </w:pPr>
            <w:r w:rsidRPr="0031195B">
              <w:rPr>
                <w:rFonts w:ascii="Times New Roman" w:hAnsi="Times New Roman"/>
                <w:color w:val="000000" w:themeColor="text1"/>
                <w:sz w:val="18"/>
                <w:szCs w:val="18"/>
              </w:rPr>
              <w:t>Invalid</w:t>
            </w:r>
            <w:r w:rsidR="00A04B67" w:rsidRPr="0031195B">
              <w:rPr>
                <w:rFonts w:ascii="Times New Roman" w:hAnsi="Times New Roman"/>
                <w:color w:val="000000" w:themeColor="text1"/>
                <w:sz w:val="18"/>
                <w:szCs w:val="18"/>
              </w:rPr>
              <w:t xml:space="preserve"> user name or password</w:t>
            </w:r>
          </w:p>
        </w:tc>
        <w:tc>
          <w:tcPr>
            <w:tcW w:w="5020" w:type="dxa"/>
            <w:shd w:val="clear" w:color="auto" w:fill="auto"/>
          </w:tcPr>
          <w:p w14:paraId="355CDB8F" w14:textId="77777777" w:rsidR="00A04B67" w:rsidRPr="0031195B" w:rsidRDefault="0074614E" w:rsidP="00112294">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Either </w:t>
            </w:r>
            <w:r w:rsidR="006B2977" w:rsidRPr="0031195B">
              <w:rPr>
                <w:rFonts w:ascii="Times New Roman" w:hAnsi="Times New Roman"/>
                <w:color w:val="000000" w:themeColor="text1"/>
                <w:sz w:val="18"/>
                <w:szCs w:val="18"/>
              </w:rPr>
              <w:t xml:space="preserve">the </w:t>
            </w:r>
            <w:r w:rsidRPr="0031195B">
              <w:rPr>
                <w:rFonts w:ascii="Times New Roman" w:hAnsi="Times New Roman"/>
                <w:color w:val="000000" w:themeColor="text1"/>
                <w:sz w:val="18"/>
                <w:szCs w:val="18"/>
              </w:rPr>
              <w:t>user name or p</w:t>
            </w:r>
            <w:r w:rsidR="00A04B67" w:rsidRPr="0031195B">
              <w:rPr>
                <w:rFonts w:ascii="Times New Roman" w:hAnsi="Times New Roman"/>
                <w:color w:val="000000" w:themeColor="text1"/>
                <w:sz w:val="18"/>
                <w:szCs w:val="18"/>
              </w:rPr>
              <w:t xml:space="preserve">assword </w:t>
            </w:r>
            <w:r w:rsidR="00C82C97" w:rsidRPr="0031195B">
              <w:rPr>
                <w:rFonts w:ascii="Times New Roman" w:hAnsi="Times New Roman"/>
                <w:color w:val="000000" w:themeColor="text1"/>
                <w:sz w:val="18"/>
                <w:szCs w:val="18"/>
              </w:rPr>
              <w:t xml:space="preserve">is </w:t>
            </w:r>
            <w:r w:rsidR="00A04B67" w:rsidRPr="0031195B">
              <w:rPr>
                <w:rFonts w:ascii="Times New Roman" w:hAnsi="Times New Roman"/>
                <w:color w:val="000000" w:themeColor="text1"/>
                <w:sz w:val="18"/>
                <w:szCs w:val="18"/>
              </w:rPr>
              <w:t>wrong</w:t>
            </w:r>
          </w:p>
        </w:tc>
      </w:tr>
      <w:tr w:rsidR="00AD7935" w:rsidRPr="0031195B" w14:paraId="1F4738A7" w14:textId="77777777">
        <w:tc>
          <w:tcPr>
            <w:tcW w:w="1242" w:type="dxa"/>
            <w:shd w:val="clear" w:color="auto" w:fill="auto"/>
          </w:tcPr>
          <w:p w14:paraId="6572388B" w14:textId="77777777" w:rsidR="00A04B67" w:rsidRPr="0031195B" w:rsidRDefault="00A04B67" w:rsidP="00112294">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66</w:t>
            </w:r>
          </w:p>
        </w:tc>
        <w:tc>
          <w:tcPr>
            <w:tcW w:w="3828" w:type="dxa"/>
            <w:shd w:val="clear" w:color="auto" w:fill="auto"/>
          </w:tcPr>
          <w:p w14:paraId="69F0286D" w14:textId="77777777" w:rsidR="00A04B67" w:rsidRPr="0031195B" w:rsidRDefault="001905A6" w:rsidP="00112294">
            <w:pPr>
              <w:rPr>
                <w:rFonts w:ascii="Times New Roman" w:hAnsi="Times New Roman"/>
                <w:color w:val="000000" w:themeColor="text1"/>
                <w:sz w:val="18"/>
                <w:szCs w:val="18"/>
              </w:rPr>
            </w:pPr>
            <w:r w:rsidRPr="0031195B">
              <w:rPr>
                <w:rFonts w:ascii="Times New Roman" w:hAnsi="Times New Roman"/>
                <w:color w:val="000000" w:themeColor="text1"/>
                <w:sz w:val="18"/>
                <w:szCs w:val="18"/>
              </w:rPr>
              <w:t>User not logged in</w:t>
            </w:r>
            <w:r w:rsidR="00A04B67" w:rsidRPr="0031195B">
              <w:rPr>
                <w:rFonts w:ascii="Times New Roman" w:hAnsi="Times New Roman"/>
                <w:color w:val="000000" w:themeColor="text1"/>
                <w:sz w:val="18"/>
                <w:szCs w:val="18"/>
              </w:rPr>
              <w:t xml:space="preserve"> yet</w:t>
            </w:r>
          </w:p>
        </w:tc>
        <w:tc>
          <w:tcPr>
            <w:tcW w:w="5020" w:type="dxa"/>
            <w:shd w:val="clear" w:color="auto" w:fill="auto"/>
          </w:tcPr>
          <w:p w14:paraId="3D4BC812" w14:textId="77777777" w:rsidR="00A04B67" w:rsidRPr="0031195B" w:rsidRDefault="00C82C97" w:rsidP="00112294">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User </w:t>
            </w:r>
            <w:r w:rsidR="00121F33" w:rsidRPr="0031195B">
              <w:rPr>
                <w:rFonts w:ascii="Times New Roman" w:hAnsi="Times New Roman"/>
                <w:color w:val="000000" w:themeColor="text1"/>
                <w:sz w:val="18"/>
                <w:szCs w:val="18"/>
              </w:rPr>
              <w:t xml:space="preserve">has </w:t>
            </w:r>
            <w:r w:rsidR="00A04B67" w:rsidRPr="0031195B">
              <w:rPr>
                <w:rFonts w:ascii="Times New Roman" w:hAnsi="Times New Roman"/>
                <w:color w:val="000000" w:themeColor="text1"/>
                <w:sz w:val="18"/>
                <w:szCs w:val="18"/>
              </w:rPr>
              <w:t>not log</w:t>
            </w:r>
            <w:r w:rsidR="00121F33" w:rsidRPr="0031195B">
              <w:rPr>
                <w:rFonts w:ascii="Times New Roman" w:hAnsi="Times New Roman"/>
                <w:color w:val="000000" w:themeColor="text1"/>
                <w:sz w:val="18"/>
                <w:szCs w:val="18"/>
              </w:rPr>
              <w:t>ged</w:t>
            </w:r>
            <w:r w:rsidR="00A04B67" w:rsidRPr="0031195B">
              <w:rPr>
                <w:rFonts w:ascii="Times New Roman" w:hAnsi="Times New Roman"/>
                <w:color w:val="000000" w:themeColor="text1"/>
                <w:sz w:val="18"/>
                <w:szCs w:val="18"/>
              </w:rPr>
              <w:t xml:space="preserve"> in yet</w:t>
            </w:r>
          </w:p>
        </w:tc>
      </w:tr>
      <w:tr w:rsidR="00722313" w:rsidRPr="0031195B" w14:paraId="560CC2D4" w14:textId="77777777">
        <w:tc>
          <w:tcPr>
            <w:tcW w:w="1242" w:type="dxa"/>
            <w:shd w:val="clear" w:color="auto" w:fill="auto"/>
          </w:tcPr>
          <w:p w14:paraId="48D02253" w14:textId="4DBBE81D" w:rsidR="00722313" w:rsidRPr="0031195B" w:rsidRDefault="00722313" w:rsidP="00722313">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68</w:t>
            </w:r>
          </w:p>
        </w:tc>
        <w:tc>
          <w:tcPr>
            <w:tcW w:w="3828" w:type="dxa"/>
            <w:shd w:val="clear" w:color="auto" w:fill="auto"/>
          </w:tcPr>
          <w:p w14:paraId="73C1A5C9" w14:textId="6F6AB8B4" w:rsidR="00722313" w:rsidRPr="0031195B" w:rsidRDefault="00722313" w:rsidP="00112294">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Mismatched Member </w:t>
            </w:r>
          </w:p>
        </w:tc>
        <w:tc>
          <w:tcPr>
            <w:tcW w:w="5020" w:type="dxa"/>
            <w:shd w:val="clear" w:color="auto" w:fill="auto"/>
          </w:tcPr>
          <w:p w14:paraId="670215D7" w14:textId="09D6B10A" w:rsidR="00722313" w:rsidRPr="0031195B" w:rsidRDefault="00722313" w:rsidP="00112294">
            <w:pPr>
              <w:rPr>
                <w:rFonts w:ascii="Times New Roman" w:hAnsi="Times New Roman"/>
                <w:color w:val="000000" w:themeColor="text1"/>
                <w:sz w:val="18"/>
                <w:szCs w:val="18"/>
              </w:rPr>
            </w:pPr>
            <w:r w:rsidRPr="0031195B">
              <w:rPr>
                <w:rFonts w:ascii="Times New Roman" w:hAnsi="Times New Roman"/>
                <w:color w:val="000000" w:themeColor="text1"/>
                <w:sz w:val="18"/>
                <w:szCs w:val="18"/>
              </w:rPr>
              <w:t>The member requesting a password update does not match the member that is logged in</w:t>
            </w:r>
          </w:p>
        </w:tc>
      </w:tr>
      <w:tr w:rsidR="00AD7935" w:rsidRPr="0031195B" w14:paraId="0F8793CF" w14:textId="77777777">
        <w:tc>
          <w:tcPr>
            <w:tcW w:w="1242" w:type="dxa"/>
            <w:shd w:val="clear" w:color="auto" w:fill="auto"/>
          </w:tcPr>
          <w:p w14:paraId="076DE50E" w14:textId="77777777" w:rsidR="00A04B67" w:rsidRPr="0031195B" w:rsidRDefault="004332A5" w:rsidP="004332A5">
            <w:pPr>
              <w:jc w:val="center"/>
              <w:rPr>
                <w:rFonts w:ascii="Times New Roman" w:hAnsi="Times New Roman"/>
                <w:sz w:val="18"/>
                <w:szCs w:val="18"/>
              </w:rPr>
            </w:pPr>
            <w:r w:rsidRPr="0031195B">
              <w:rPr>
                <w:rFonts w:ascii="Times New Roman" w:hAnsi="Times New Roman"/>
                <w:sz w:val="18"/>
                <w:szCs w:val="18"/>
              </w:rPr>
              <w:t>147</w:t>
            </w:r>
          </w:p>
        </w:tc>
        <w:tc>
          <w:tcPr>
            <w:tcW w:w="3828" w:type="dxa"/>
            <w:shd w:val="clear" w:color="auto" w:fill="auto"/>
          </w:tcPr>
          <w:p w14:paraId="6CA02869" w14:textId="77777777" w:rsidR="004332A5" w:rsidRPr="0031195B" w:rsidRDefault="004332A5" w:rsidP="008D40CE">
            <w:pPr>
              <w:rPr>
                <w:rFonts w:ascii="Times New Roman" w:hAnsi="Times New Roman"/>
                <w:color w:val="000000" w:themeColor="text1"/>
                <w:sz w:val="18"/>
                <w:szCs w:val="18"/>
              </w:rPr>
            </w:pPr>
            <w:r w:rsidRPr="0031195B">
              <w:rPr>
                <w:rFonts w:ascii="Times New Roman" w:hAnsi="Times New Roman"/>
                <w:color w:val="000000" w:themeColor="text1"/>
                <w:sz w:val="18"/>
                <w:szCs w:val="18"/>
              </w:rPr>
              <w:t>New password in wrong format (a combination of numbers, uppercase and lowercase letters, no less than 8 digits in length)</w:t>
            </w:r>
          </w:p>
        </w:tc>
        <w:tc>
          <w:tcPr>
            <w:tcW w:w="5020" w:type="dxa"/>
            <w:shd w:val="clear" w:color="auto" w:fill="auto"/>
          </w:tcPr>
          <w:p w14:paraId="17C6BE0E" w14:textId="721318CA" w:rsidR="001B57E5" w:rsidRPr="0031195B" w:rsidRDefault="001B57E5" w:rsidP="006B2977">
            <w:pPr>
              <w:rPr>
                <w:rFonts w:ascii="Times New Roman" w:hAnsi="Times New Roman"/>
                <w:color w:val="000000" w:themeColor="text1"/>
                <w:sz w:val="18"/>
                <w:szCs w:val="18"/>
              </w:rPr>
            </w:pPr>
            <w:r w:rsidRPr="0031195B">
              <w:rPr>
                <w:rFonts w:ascii="Times New Roman" w:hAnsi="Times New Roman"/>
                <w:color w:val="000000" w:themeColor="text1"/>
                <w:sz w:val="18"/>
                <w:szCs w:val="18"/>
              </w:rPr>
              <w:t>The new password is in wrong format</w:t>
            </w:r>
          </w:p>
          <w:p w14:paraId="16106F39" w14:textId="77777777" w:rsidR="004332A5" w:rsidRPr="0031195B" w:rsidRDefault="004332A5" w:rsidP="006B2977">
            <w:pPr>
              <w:rPr>
                <w:rFonts w:ascii="Times New Roman" w:hAnsi="Times New Roman"/>
                <w:color w:val="000000" w:themeColor="text1"/>
                <w:sz w:val="18"/>
                <w:szCs w:val="18"/>
              </w:rPr>
            </w:pPr>
          </w:p>
        </w:tc>
      </w:tr>
    </w:tbl>
    <w:p w14:paraId="5F3E2538"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006B2977" w:rsidRPr="0031195B">
        <w:rPr>
          <w:rFonts w:ascii="Times New Roman" w:hAnsi="Times New Roman" w:cs="Times New Roman"/>
          <w:color w:val="000000" w:themeColor="text1"/>
        </w:rPr>
        <w:t xml:space="preserve">: </w:t>
      </w:r>
      <w:r w:rsidR="00D17EBB" w:rsidRPr="0031195B">
        <w:rPr>
          <w:rFonts w:ascii="Times New Roman" w:hAnsi="Times New Roman" w:cs="Times New Roman"/>
          <w:color w:val="000000" w:themeColor="text1"/>
        </w:rPr>
        <w:t>requests the ID</w:t>
      </w:r>
      <w:r w:rsidR="00561032" w:rsidRPr="0031195B">
        <w:rPr>
          <w:rFonts w:ascii="Times New Roman" w:hAnsi="Times New Roman" w:cs="Times New Roman"/>
          <w:color w:val="000000" w:themeColor="text1"/>
        </w:rPr>
        <w:t xml:space="preserve"> </w:t>
      </w:r>
      <w:r w:rsidR="00A63820" w:rsidRPr="0031195B">
        <w:rPr>
          <w:rFonts w:ascii="Times New Roman" w:hAnsi="Times New Roman" w:cs="Times New Roman"/>
          <w:color w:val="000000" w:themeColor="text1"/>
        </w:rPr>
        <w:t>specified</w:t>
      </w:r>
      <w:r w:rsidR="00561032" w:rsidRPr="0031195B">
        <w:rPr>
          <w:rFonts w:ascii="Times New Roman" w:hAnsi="Times New Roman" w:cs="Times New Roman"/>
          <w:color w:val="000000" w:themeColor="text1"/>
        </w:rPr>
        <w:t xml:space="preserve"> </w:t>
      </w:r>
      <w:r w:rsidR="004514B0" w:rsidRPr="0031195B">
        <w:rPr>
          <w:rFonts w:ascii="Times New Roman" w:hAnsi="Times New Roman" w:cs="Times New Roman"/>
          <w:color w:val="000000" w:themeColor="text1"/>
        </w:rPr>
        <w:t xml:space="preserve">by </w:t>
      </w:r>
      <w:r w:rsidR="00A63820" w:rsidRPr="0031195B">
        <w:rPr>
          <w:rFonts w:ascii="Times New Roman" w:hAnsi="Times New Roman" w:cs="Times New Roman"/>
          <w:color w:val="000000" w:themeColor="text1"/>
        </w:rPr>
        <w:t xml:space="preserve">the </w:t>
      </w:r>
      <w:r w:rsidR="00B43FDE" w:rsidRPr="0031195B">
        <w:rPr>
          <w:rFonts w:ascii="Times New Roman" w:hAnsi="Times New Roman" w:cs="Times New Roman"/>
          <w:color w:val="000000" w:themeColor="text1"/>
        </w:rPr>
        <w:t>member system</w:t>
      </w:r>
      <w:r w:rsidR="00A63820" w:rsidRPr="0031195B">
        <w:rPr>
          <w:rFonts w:ascii="Times New Roman" w:hAnsi="Times New Roman" w:cs="Times New Roman"/>
          <w:color w:val="000000" w:themeColor="text1"/>
        </w:rPr>
        <w:t xml:space="preserve"> in its password update </w:t>
      </w:r>
      <w:r w:rsidR="008E2CE6" w:rsidRPr="0031195B">
        <w:rPr>
          <w:rFonts w:ascii="Times New Roman" w:hAnsi="Times New Roman" w:cs="Times New Roman"/>
          <w:color w:val="000000" w:themeColor="text1"/>
        </w:rPr>
        <w:t>request</w:t>
      </w:r>
    </w:p>
    <w:p w14:paraId="6E26B7F2"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bIsLast</w:t>
      </w:r>
      <w:r w:rsidR="006B2977" w:rsidRPr="0031195B">
        <w:rPr>
          <w:rFonts w:ascii="Times New Roman" w:hAnsi="Times New Roman" w:cs="Times New Roman"/>
          <w:color w:val="000000" w:themeColor="text1"/>
          <w:lang w:val="en-GB"/>
        </w:rPr>
        <w:t xml:space="preserve">: </w:t>
      </w:r>
      <w:r w:rsidRPr="0031195B">
        <w:rPr>
          <w:rFonts w:ascii="Times New Roman" w:hAnsi="Times New Roman" w:cs="Times New Roman"/>
          <w:color w:val="000000" w:themeColor="text1"/>
        </w:rPr>
        <w:t xml:space="preserve">indicates </w:t>
      </w:r>
      <w:r w:rsidR="0074614E" w:rsidRPr="0031195B">
        <w:rPr>
          <w:rFonts w:ascii="Times New Roman" w:hAnsi="Times New Roman" w:cs="Times New Roman"/>
          <w:color w:val="000000" w:themeColor="text1"/>
        </w:rPr>
        <w:t>if the</w:t>
      </w:r>
      <w:r w:rsidRPr="0031195B">
        <w:rPr>
          <w:rFonts w:ascii="Times New Roman" w:hAnsi="Times New Roman" w:cs="Times New Roman"/>
          <w:color w:val="000000" w:themeColor="text1"/>
        </w:rPr>
        <w:t xml:space="preserve"> current </w:t>
      </w:r>
      <w:r w:rsidR="00121F33" w:rsidRPr="0031195B">
        <w:rPr>
          <w:rFonts w:ascii="Times New Roman" w:hAnsi="Times New Roman" w:cs="Times New Roman"/>
          <w:color w:val="000000" w:themeColor="text1"/>
        </w:rPr>
        <w:t xml:space="preserve">response </w:t>
      </w:r>
      <w:r w:rsidRPr="0031195B">
        <w:rPr>
          <w:rFonts w:ascii="Times New Roman" w:hAnsi="Times New Roman" w:cs="Times New Roman"/>
          <w:color w:val="000000" w:themeColor="text1"/>
        </w:rPr>
        <w:t xml:space="preserve">is </w:t>
      </w:r>
      <w:r w:rsidR="00332478" w:rsidRPr="0031195B">
        <w:rPr>
          <w:rFonts w:ascii="Times New Roman" w:hAnsi="Times New Roman" w:cs="Times New Roman"/>
          <w:color w:val="000000" w:themeColor="text1"/>
        </w:rPr>
        <w:t xml:space="preserve">the latest </w:t>
      </w:r>
      <w:r w:rsidR="006A1E12" w:rsidRPr="0031195B">
        <w:rPr>
          <w:rFonts w:ascii="Times New Roman" w:hAnsi="Times New Roman" w:cs="Times New Roman"/>
          <w:color w:val="000000" w:themeColor="text1"/>
        </w:rPr>
        <w:t>with respect to</w:t>
      </w:r>
      <w:r w:rsidRPr="0031195B">
        <w:rPr>
          <w:rFonts w:ascii="Times New Roman" w:hAnsi="Times New Roman" w:cs="Times New Roman"/>
          <w:color w:val="000000" w:themeColor="text1"/>
        </w:rPr>
        <w:t xml:space="preserve"> the nRequestID</w:t>
      </w:r>
    </w:p>
    <w:p w14:paraId="5E6BC09D" w14:textId="77777777" w:rsidR="00B60720" w:rsidRPr="0031195B" w:rsidRDefault="00B60720" w:rsidP="00B60720">
      <w:pPr>
        <w:pStyle w:val="21"/>
        <w:rPr>
          <w:rFonts w:ascii="Times New Roman" w:hAnsi="Times New Roman" w:cs="Times New Roman"/>
          <w:color w:val="000000" w:themeColor="text1"/>
        </w:rPr>
      </w:pPr>
    </w:p>
    <w:p w14:paraId="66C9310F"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150" w:name="_Toc338148286"/>
      <w:bookmarkStart w:id="151" w:name="_Toc58938387"/>
      <w:bookmarkStart w:id="152" w:name="_Toc176111895"/>
      <w:bookmarkStart w:id="153" w:name="_Toc176076314"/>
      <w:r w:rsidRPr="0031195B">
        <w:rPr>
          <w:rFonts w:ascii="Times New Roman" w:hAnsi="Times New Roman"/>
          <w:color w:val="000000" w:themeColor="text1"/>
        </w:rPr>
        <w:t>OnRspSubscribeTopicMethod</w:t>
      </w:r>
      <w:bookmarkEnd w:id="150"/>
      <w:bookmarkEnd w:id="151"/>
    </w:p>
    <w:p w14:paraId="4F6BE71D" w14:textId="77777777" w:rsidR="00F33FB9" w:rsidRPr="0031195B" w:rsidRDefault="00B14409" w:rsidP="00F33FB9">
      <w:pPr>
        <w:pStyle w:val="21"/>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callback is invoked to </w:t>
      </w:r>
      <w:r w:rsidR="006E5308" w:rsidRPr="0031195B">
        <w:rPr>
          <w:rFonts w:ascii="Times New Roman" w:hAnsi="Times New Roman" w:cs="Times New Roman"/>
          <w:color w:val="000000" w:themeColor="text1"/>
        </w:rPr>
        <w:t>handle response</w:t>
      </w:r>
      <w:r w:rsidR="006B2977" w:rsidRPr="0031195B">
        <w:rPr>
          <w:rFonts w:ascii="Times New Roman" w:hAnsi="Times New Roman" w:cs="Times New Roman"/>
          <w:color w:val="000000" w:themeColor="text1"/>
        </w:rPr>
        <w:t>s</w:t>
      </w:r>
      <w:r w:rsidR="00B60720" w:rsidRPr="0031195B">
        <w:rPr>
          <w:rFonts w:ascii="Times New Roman" w:hAnsi="Times New Roman" w:cs="Times New Roman"/>
          <w:color w:val="000000" w:themeColor="text1"/>
        </w:rPr>
        <w:t xml:space="preserve"> from</w:t>
      </w:r>
      <w:r w:rsidR="00220153" w:rsidRPr="0031195B">
        <w:rPr>
          <w:rFonts w:ascii="Times New Roman" w:hAnsi="Times New Roman" w:cs="Times New Roman"/>
          <w:color w:val="000000" w:themeColor="text1"/>
        </w:rPr>
        <w:t xml:space="preserve"> </w:t>
      </w:r>
      <w:r w:rsidR="00CB5744" w:rsidRPr="0031195B">
        <w:rPr>
          <w:rFonts w:ascii="Times New Roman" w:hAnsi="Times New Roman" w:cs="Times New Roman"/>
          <w:color w:val="000000" w:themeColor="text1"/>
        </w:rPr>
        <w:t>the Exchange</w:t>
      </w:r>
      <w:r w:rsidR="00B60720" w:rsidRPr="0031195B">
        <w:rPr>
          <w:rFonts w:ascii="Times New Roman" w:hAnsi="Times New Roman" w:cs="Times New Roman"/>
          <w:color w:val="000000" w:themeColor="text1"/>
        </w:rPr>
        <w:t xml:space="preserve"> about </w:t>
      </w:r>
      <w:r w:rsidR="006B2977" w:rsidRPr="0031195B">
        <w:rPr>
          <w:rFonts w:ascii="Times New Roman" w:hAnsi="Times New Roman" w:cs="Times New Roman"/>
          <w:color w:val="000000" w:themeColor="text1"/>
        </w:rPr>
        <w:t xml:space="preserve">a </w:t>
      </w:r>
      <w:r w:rsidR="008E2CE6" w:rsidRPr="0031195B">
        <w:rPr>
          <w:rFonts w:ascii="Times New Roman" w:hAnsi="Times New Roman" w:cs="Times New Roman"/>
          <w:color w:val="000000" w:themeColor="text1"/>
        </w:rPr>
        <w:t>client’s</w:t>
      </w:r>
      <w:r w:rsidR="00B60720" w:rsidRPr="0031195B">
        <w:rPr>
          <w:rFonts w:ascii="Times New Roman" w:hAnsi="Times New Roman" w:cs="Times New Roman"/>
          <w:color w:val="000000" w:themeColor="text1"/>
        </w:rPr>
        <w:t xml:space="preserve"> request </w:t>
      </w:r>
      <w:r w:rsidR="006B2977" w:rsidRPr="0031195B">
        <w:rPr>
          <w:rFonts w:ascii="Times New Roman" w:hAnsi="Times New Roman" w:cs="Times New Roman"/>
          <w:color w:val="000000" w:themeColor="text1"/>
        </w:rPr>
        <w:t xml:space="preserve">to subscribe to </w:t>
      </w:r>
      <w:r w:rsidR="00B60720" w:rsidRPr="0031195B">
        <w:rPr>
          <w:rFonts w:ascii="Times New Roman" w:hAnsi="Times New Roman" w:cs="Times New Roman"/>
          <w:color w:val="000000" w:themeColor="text1"/>
        </w:rPr>
        <w:t xml:space="preserve">a topic. </w:t>
      </w:r>
    </w:p>
    <w:p w14:paraId="798E1521" w14:textId="77777777" w:rsidR="00F33FB9" w:rsidRPr="0031195B" w:rsidRDefault="00F33FB9" w:rsidP="00F33FB9">
      <w:pPr>
        <w:pStyle w:val="21"/>
        <w:spacing w:line="240" w:lineRule="auto"/>
        <w:ind w:firstLineChars="0" w:firstLine="0"/>
        <w:rPr>
          <w:rFonts w:ascii="Times New Roman" w:hAnsi="Times New Roman" w:cs="Times New Roman"/>
          <w:color w:val="000000" w:themeColor="text1"/>
        </w:rPr>
      </w:pPr>
    </w:p>
    <w:p w14:paraId="5ACD8BC5" w14:textId="77777777" w:rsidR="00F33FB9" w:rsidRPr="0031195B" w:rsidRDefault="0074614E" w:rsidP="00A363D9">
      <w:pPr>
        <w:pStyle w:val="a7"/>
        <w:spacing w:line="240" w:lineRule="auto"/>
        <w:ind w:firstLineChars="0" w:firstLine="0"/>
        <w:rPr>
          <w:rFonts w:ascii="Times New Roman" w:hAnsi="Times New Roman" w:cs="Times New Roman"/>
          <w:color w:val="000000" w:themeColor="text1"/>
          <w:sz w:val="28"/>
          <w:szCs w:val="28"/>
        </w:rPr>
      </w:pPr>
      <w:r w:rsidRPr="0031195B">
        <w:rPr>
          <w:rFonts w:ascii="Times New Roman" w:hAnsi="Times New Roman" w:cs="Times New Roman"/>
          <w:b/>
          <w:color w:val="000000" w:themeColor="text1"/>
          <w:sz w:val="28"/>
          <w:szCs w:val="28"/>
        </w:rPr>
        <w:t>Method Signature</w:t>
      </w:r>
      <w:r w:rsidR="00F33FB9" w:rsidRPr="0031195B">
        <w:rPr>
          <w:rFonts w:ascii="Times New Roman" w:hAnsi="Times New Roman" w:cs="Times New Roman"/>
          <w:b/>
          <w:color w:val="000000" w:themeColor="text1"/>
          <w:sz w:val="28"/>
          <w:szCs w:val="28"/>
        </w:rPr>
        <w:t xml:space="preserve">: </w:t>
      </w:r>
    </w:p>
    <w:p w14:paraId="1A77FD47" w14:textId="77777777" w:rsidR="00F33FB9" w:rsidRPr="0031195B" w:rsidRDefault="00F33FB9" w:rsidP="00F33FB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OnRspSubscribeTopic (</w:t>
      </w:r>
    </w:p>
    <w:p w14:paraId="083C582D" w14:textId="77777777" w:rsidR="00F33FB9" w:rsidRPr="0031195B" w:rsidRDefault="00F33FB9"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CShfeFtdcDisseminationField *pDissemination, </w:t>
      </w:r>
    </w:p>
    <w:p w14:paraId="0E0F5F7D" w14:textId="77777777" w:rsidR="00F33FB9" w:rsidRPr="0031195B" w:rsidRDefault="00F33FB9"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CShfeFtdcRspInfoField *pRspInfo, </w:t>
      </w:r>
    </w:p>
    <w:p w14:paraId="7ECEE72B" w14:textId="77777777" w:rsidR="00F33FB9" w:rsidRPr="0031195B" w:rsidRDefault="00F33FB9" w:rsidP="00F33FB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int nRequestID, </w:t>
      </w:r>
    </w:p>
    <w:p w14:paraId="628755A1" w14:textId="77777777" w:rsidR="00F33FB9" w:rsidRPr="0031195B" w:rsidRDefault="00F33FB9" w:rsidP="00F33FB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bool bIsLast)</w:t>
      </w:r>
      <w:r w:rsidRPr="0031195B">
        <w:rPr>
          <w:rFonts w:ascii="Times New Roman" w:hAnsi="Times New Roman"/>
          <w:b/>
          <w:bCs/>
          <w:color w:val="000000" w:themeColor="text1"/>
          <w:sz w:val="18"/>
          <w:szCs w:val="21"/>
        </w:rPr>
        <w:t>；</w:t>
      </w:r>
    </w:p>
    <w:p w14:paraId="7CECE8D0" w14:textId="77777777" w:rsidR="00F33FB9" w:rsidRPr="0031195B" w:rsidRDefault="00F33FB9" w:rsidP="00F33FB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p>
    <w:p w14:paraId="27AC5FE9" w14:textId="77777777" w:rsidR="00F33FB9" w:rsidRPr="0031195B" w:rsidRDefault="00F33FB9" w:rsidP="00A363D9">
      <w:pPr>
        <w:pStyle w:val="a7"/>
        <w:spacing w:line="240" w:lineRule="auto"/>
        <w:ind w:firstLineChars="0" w:firstLine="0"/>
        <w:rPr>
          <w:rFonts w:ascii="Times New Roman" w:hAnsi="Times New Roman" w:cs="Times New Roman"/>
          <w:color w:val="000000" w:themeColor="text1"/>
          <w:sz w:val="28"/>
          <w:szCs w:val="28"/>
        </w:rPr>
      </w:pPr>
      <w:r w:rsidRPr="0031195B">
        <w:rPr>
          <w:rFonts w:ascii="Times New Roman" w:hAnsi="Times New Roman" w:cs="Times New Roman"/>
          <w:b/>
          <w:color w:val="000000" w:themeColor="text1"/>
          <w:sz w:val="28"/>
          <w:szCs w:val="28"/>
        </w:rPr>
        <w:t>Parameter</w:t>
      </w:r>
      <w:r w:rsidR="00D809AC" w:rsidRPr="0031195B">
        <w:rPr>
          <w:rFonts w:ascii="Times New Roman" w:hAnsi="Times New Roman" w:cs="Times New Roman"/>
          <w:b/>
          <w:color w:val="000000" w:themeColor="text1"/>
          <w:sz w:val="28"/>
          <w:szCs w:val="28"/>
        </w:rPr>
        <w:t>s</w:t>
      </w:r>
      <w:r w:rsidRPr="0031195B">
        <w:rPr>
          <w:rFonts w:ascii="Times New Roman" w:hAnsi="Times New Roman" w:cs="Times New Roman"/>
          <w:b/>
          <w:color w:val="000000" w:themeColor="text1"/>
          <w:sz w:val="28"/>
          <w:szCs w:val="28"/>
        </w:rPr>
        <w:t xml:space="preserve">: </w:t>
      </w:r>
    </w:p>
    <w:p w14:paraId="1AE83A4C" w14:textId="77777777" w:rsidR="00F33FB9" w:rsidRPr="0031195B" w:rsidRDefault="00F33FB9" w:rsidP="0088002C">
      <w:pPr>
        <w:pStyle w:val="21"/>
        <w:spacing w:line="240" w:lineRule="auto"/>
        <w:ind w:firstLine="361"/>
        <w:rPr>
          <w:rFonts w:ascii="Times New Roman" w:hAnsi="Times New Roman" w:cs="Times New Roman"/>
          <w:color w:val="000000" w:themeColor="text1"/>
        </w:rPr>
      </w:pPr>
      <w:r w:rsidRPr="0031195B">
        <w:rPr>
          <w:rFonts w:ascii="Times New Roman" w:hAnsi="Times New Roman" w:cs="Times New Roman"/>
          <w:b/>
          <w:bCs/>
          <w:color w:val="000000" w:themeColor="text1"/>
          <w:sz w:val="18"/>
          <w:szCs w:val="18"/>
        </w:rPr>
        <w:t>pDissemination</w:t>
      </w:r>
      <w:r w:rsidR="006B2977" w:rsidRPr="0031195B">
        <w:rPr>
          <w:rFonts w:ascii="Times New Roman" w:hAnsi="Times New Roman" w:cs="Times New Roman"/>
          <w:color w:val="000000" w:themeColor="text1"/>
          <w:lang w:val="en-GB"/>
        </w:rPr>
        <w:t xml:space="preserve">: a </w:t>
      </w:r>
      <w:r w:rsidR="00AD21D8" w:rsidRPr="0031195B">
        <w:rPr>
          <w:rFonts w:ascii="Times New Roman" w:hAnsi="Times New Roman" w:cs="Times New Roman"/>
          <w:color w:val="000000" w:themeColor="text1"/>
        </w:rPr>
        <w:t>points to</w:t>
      </w:r>
      <w:r w:rsidR="00B60720" w:rsidRPr="0031195B">
        <w:rPr>
          <w:rFonts w:ascii="Times New Roman" w:hAnsi="Times New Roman" w:cs="Times New Roman"/>
          <w:color w:val="000000" w:themeColor="text1"/>
        </w:rPr>
        <w:t xml:space="preserve"> an object </w:t>
      </w:r>
      <w:r w:rsidR="0074614E" w:rsidRPr="0031195B">
        <w:rPr>
          <w:rFonts w:ascii="Times New Roman" w:hAnsi="Times New Roman" w:cs="Times New Roman"/>
          <w:color w:val="000000" w:themeColor="text1"/>
        </w:rPr>
        <w:t xml:space="preserve">containing </w:t>
      </w:r>
      <w:r w:rsidR="006B2977" w:rsidRPr="0031195B">
        <w:rPr>
          <w:rFonts w:ascii="Times New Roman" w:hAnsi="Times New Roman" w:cs="Times New Roman"/>
          <w:color w:val="000000" w:themeColor="text1"/>
        </w:rPr>
        <w:t xml:space="preserve">the </w:t>
      </w:r>
      <w:r w:rsidR="0074614E" w:rsidRPr="0031195B">
        <w:rPr>
          <w:rFonts w:ascii="Times New Roman" w:hAnsi="Times New Roman" w:cs="Times New Roman"/>
          <w:color w:val="000000" w:themeColor="text1"/>
        </w:rPr>
        <w:t>subscribed</w:t>
      </w:r>
      <w:r w:rsidRPr="0031195B">
        <w:rPr>
          <w:rFonts w:ascii="Times New Roman" w:hAnsi="Times New Roman" w:cs="Times New Roman"/>
          <w:color w:val="000000" w:themeColor="text1"/>
        </w:rPr>
        <w:t xml:space="preserve"> topic</w:t>
      </w:r>
      <w:r w:rsidR="0074614E" w:rsidRPr="0031195B">
        <w:rPr>
          <w:rFonts w:ascii="Times New Roman" w:hAnsi="Times New Roman" w:cs="Times New Roman"/>
          <w:color w:val="000000" w:themeColor="text1"/>
        </w:rPr>
        <w:t xml:space="preserve">, with </w:t>
      </w:r>
      <w:r w:rsidR="006B2977" w:rsidRPr="0031195B">
        <w:rPr>
          <w:rFonts w:ascii="Times New Roman" w:hAnsi="Times New Roman" w:cs="Times New Roman"/>
          <w:color w:val="000000" w:themeColor="text1"/>
        </w:rPr>
        <w:t xml:space="preserve">the </w:t>
      </w:r>
      <w:r w:rsidR="0074614E" w:rsidRPr="0031195B">
        <w:rPr>
          <w:rFonts w:ascii="Times New Roman" w:hAnsi="Times New Roman" w:cs="Times New Roman"/>
          <w:color w:val="000000" w:themeColor="text1"/>
        </w:rPr>
        <w:t>structure below</w:t>
      </w:r>
      <w:r w:rsidRPr="0031195B">
        <w:rPr>
          <w:rFonts w:ascii="Times New Roman" w:hAnsi="Times New Roman" w:cs="Times New Roman"/>
          <w:color w:val="000000" w:themeColor="text1"/>
        </w:rPr>
        <w:t xml:space="preserve">: </w:t>
      </w:r>
    </w:p>
    <w:p w14:paraId="5A11487B"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CShfeFtdcDisseminationField {</w:t>
      </w:r>
    </w:p>
    <w:p w14:paraId="64166C7A"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274D46" w:rsidRPr="0031195B">
        <w:rPr>
          <w:rFonts w:ascii="Times New Roman" w:hAnsi="Times New Roman"/>
          <w:color w:val="000000" w:themeColor="text1"/>
          <w:sz w:val="18"/>
          <w:szCs w:val="18"/>
        </w:rPr>
        <w:t>topic ID</w:t>
      </w:r>
    </w:p>
    <w:p w14:paraId="4B4C5D56"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TShfeFtdcSequenceSeriesType</w:t>
      </w:r>
      <w:r w:rsidRPr="0031195B">
        <w:rPr>
          <w:rFonts w:ascii="Times New Roman" w:hAnsi="Times New Roman"/>
          <w:color w:val="000000" w:themeColor="text1"/>
          <w:sz w:val="18"/>
          <w:szCs w:val="18"/>
        </w:rPr>
        <w:tab/>
        <w:t>SequenceSeries;</w:t>
      </w:r>
    </w:p>
    <w:p w14:paraId="4BA57DFD"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274D46" w:rsidRPr="0031195B">
        <w:rPr>
          <w:rFonts w:ascii="Times New Roman" w:hAnsi="Times New Roman"/>
          <w:color w:val="000000" w:themeColor="text1"/>
          <w:sz w:val="18"/>
          <w:szCs w:val="18"/>
        </w:rPr>
        <w:t xml:space="preserve">starting </w:t>
      </w:r>
      <w:r w:rsidRPr="0031195B">
        <w:rPr>
          <w:rFonts w:ascii="Times New Roman" w:hAnsi="Times New Roman"/>
          <w:color w:val="000000" w:themeColor="text1"/>
          <w:sz w:val="18"/>
          <w:szCs w:val="18"/>
        </w:rPr>
        <w:t>sequence number</w:t>
      </w:r>
    </w:p>
    <w:p w14:paraId="26DF3345"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TShfeFtdcSequenceNoType</w:t>
      </w:r>
      <w:r w:rsidRPr="0031195B">
        <w:rPr>
          <w:rFonts w:ascii="Times New Roman" w:hAnsi="Times New Roman"/>
          <w:color w:val="000000" w:themeColor="text1"/>
          <w:sz w:val="18"/>
          <w:szCs w:val="18"/>
        </w:rPr>
        <w:tab/>
        <w:t xml:space="preserve">SequenceNo; </w:t>
      </w:r>
    </w:p>
    <w:p w14:paraId="5BBEA82B"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3C466C1D"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pRspInfo</w:t>
      </w:r>
      <w:r w:rsidR="006B2977" w:rsidRPr="0031195B">
        <w:rPr>
          <w:rFonts w:ascii="Times New Roman" w:hAnsi="Times New Roman" w:cs="Times New Roman"/>
          <w:color w:val="000000" w:themeColor="text1"/>
          <w:lang w:val="en-GB"/>
        </w:rPr>
        <w:t xml:space="preserve">: a </w:t>
      </w:r>
      <w:r w:rsidR="00AD21D8" w:rsidRPr="0031195B">
        <w:rPr>
          <w:rFonts w:ascii="Times New Roman" w:hAnsi="Times New Roman" w:cs="Times New Roman"/>
          <w:color w:val="000000" w:themeColor="text1"/>
        </w:rPr>
        <w:t>points to</w:t>
      </w:r>
      <w:r w:rsidR="00B60720" w:rsidRPr="0031195B">
        <w:rPr>
          <w:rFonts w:ascii="Times New Roman" w:hAnsi="Times New Roman" w:cs="Times New Roman"/>
          <w:color w:val="000000" w:themeColor="text1"/>
        </w:rPr>
        <w:t xml:space="preserve"> an object </w:t>
      </w:r>
      <w:r w:rsidR="0074614E" w:rsidRPr="0031195B">
        <w:rPr>
          <w:rFonts w:ascii="Times New Roman" w:hAnsi="Times New Roman" w:cs="Times New Roman"/>
          <w:color w:val="000000" w:themeColor="text1"/>
        </w:rPr>
        <w:t>containing</w:t>
      </w:r>
      <w:r w:rsidR="006B2977" w:rsidRPr="0031195B">
        <w:rPr>
          <w:rFonts w:ascii="Times New Roman" w:hAnsi="Times New Roman" w:cs="Times New Roman"/>
          <w:color w:val="000000" w:themeColor="text1"/>
        </w:rPr>
        <w:t xml:space="preserve"> a</w:t>
      </w:r>
      <w:r w:rsidR="0074614E" w:rsidRPr="0031195B">
        <w:rPr>
          <w:rFonts w:ascii="Times New Roman" w:hAnsi="Times New Roman" w:cs="Times New Roman"/>
          <w:color w:val="000000" w:themeColor="text1"/>
        </w:rPr>
        <w:t xml:space="preserve"> message indicating if the request was successfully executed, with</w:t>
      </w:r>
      <w:r w:rsidR="006B2977" w:rsidRPr="0031195B">
        <w:rPr>
          <w:rFonts w:ascii="Times New Roman" w:hAnsi="Times New Roman" w:cs="Times New Roman"/>
          <w:color w:val="000000" w:themeColor="text1"/>
        </w:rPr>
        <w:t xml:space="preserve"> the</w:t>
      </w:r>
      <w:r w:rsidR="0074614E" w:rsidRPr="0031195B">
        <w:rPr>
          <w:rFonts w:ascii="Times New Roman" w:hAnsi="Times New Roman" w:cs="Times New Roman"/>
          <w:color w:val="000000" w:themeColor="text1"/>
        </w:rPr>
        <w:t xml:space="preserve"> structure below</w:t>
      </w:r>
      <w:r w:rsidRPr="0031195B">
        <w:rPr>
          <w:rFonts w:ascii="Times New Roman" w:hAnsi="Times New Roman" w:cs="Times New Roman"/>
          <w:color w:val="000000" w:themeColor="text1"/>
        </w:rPr>
        <w:t xml:space="preserve">: </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31"/>
        <w:gridCol w:w="3739"/>
        <w:gridCol w:w="4894"/>
      </w:tblGrid>
      <w:tr w:rsidR="00AD7935" w:rsidRPr="0031195B" w14:paraId="5E386E03" w14:textId="77777777">
        <w:tc>
          <w:tcPr>
            <w:tcW w:w="10090" w:type="dxa"/>
            <w:gridSpan w:val="3"/>
            <w:shd w:val="clear" w:color="auto" w:fill="auto"/>
          </w:tcPr>
          <w:p w14:paraId="74AE5CFD" w14:textId="77777777" w:rsidR="00D3594D" w:rsidRPr="0031195B" w:rsidRDefault="00D3594D" w:rsidP="00112294">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CShfeFtdcRspInfoField {</w:t>
            </w:r>
          </w:p>
          <w:p w14:paraId="6032488C" w14:textId="77777777" w:rsidR="00D3594D" w:rsidRPr="0031195B" w:rsidRDefault="00D3594D" w:rsidP="00112294">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///ErrorID</w:t>
            </w:r>
          </w:p>
          <w:p w14:paraId="04161FC5" w14:textId="77777777" w:rsidR="00D3594D" w:rsidRPr="0031195B" w:rsidRDefault="00D3594D" w:rsidP="00112294">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TShfeFtdcErrorIDType</w:t>
            </w:r>
            <w:r w:rsidRPr="0031195B">
              <w:rPr>
                <w:rFonts w:ascii="Times New Roman" w:hAnsi="Times New Roman"/>
                <w:color w:val="000000" w:themeColor="text1"/>
                <w:sz w:val="18"/>
                <w:szCs w:val="18"/>
              </w:rPr>
              <w:tab/>
              <w:t>ErrorID;</w:t>
            </w:r>
          </w:p>
          <w:p w14:paraId="5FCD742C" w14:textId="77777777" w:rsidR="00D3594D" w:rsidRPr="0031195B" w:rsidRDefault="00D3594D" w:rsidP="00112294">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lastRenderedPageBreak/>
              <w:tab/>
              <w:t>///Error Message</w:t>
            </w:r>
          </w:p>
          <w:p w14:paraId="67EEB13F" w14:textId="77777777" w:rsidR="00D3594D" w:rsidRPr="0031195B" w:rsidRDefault="00D3594D" w:rsidP="00112294">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TShfeFtdcErrorMsgType</w:t>
            </w:r>
            <w:r w:rsidRPr="0031195B">
              <w:rPr>
                <w:rFonts w:ascii="Times New Roman" w:hAnsi="Times New Roman"/>
                <w:color w:val="000000" w:themeColor="text1"/>
                <w:sz w:val="18"/>
                <w:szCs w:val="18"/>
              </w:rPr>
              <w:tab/>
              <w:t>ErrorMsg;</w:t>
            </w:r>
          </w:p>
          <w:p w14:paraId="4B12A1FE" w14:textId="77777777" w:rsidR="00D3594D" w:rsidRPr="0031195B" w:rsidRDefault="00D3594D" w:rsidP="00112294">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24DD5A87" w14:textId="77777777" w:rsidR="00D3594D" w:rsidRPr="0031195B" w:rsidRDefault="00D3594D" w:rsidP="00112294">
            <w:pPr>
              <w:pStyle w:val="21"/>
              <w:ind w:firstLineChars="0" w:firstLine="0"/>
              <w:rPr>
                <w:rFonts w:ascii="Times New Roman" w:hAnsi="Times New Roman" w:cs="Times New Roman"/>
                <w:color w:val="000000" w:themeColor="text1"/>
                <w:sz w:val="18"/>
                <w:szCs w:val="18"/>
              </w:rPr>
            </w:pPr>
          </w:p>
          <w:p w14:paraId="5AE6AAEF" w14:textId="77777777" w:rsidR="00D3594D" w:rsidRPr="0031195B" w:rsidRDefault="00D3594D" w:rsidP="00112294">
            <w:pPr>
              <w:pStyle w:val="21"/>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Possible errors are listed as below:</w:t>
            </w:r>
          </w:p>
        </w:tc>
      </w:tr>
      <w:tr w:rsidR="00AD7935" w:rsidRPr="0031195B" w14:paraId="11AC9022" w14:textId="77777777">
        <w:tc>
          <w:tcPr>
            <w:tcW w:w="1242" w:type="dxa"/>
            <w:shd w:val="clear" w:color="auto" w:fill="auto"/>
          </w:tcPr>
          <w:p w14:paraId="35E1451A" w14:textId="034746FC" w:rsidR="00D3594D" w:rsidRPr="0031195B" w:rsidRDefault="00575199" w:rsidP="00112294">
            <w:pPr>
              <w:rPr>
                <w:rFonts w:ascii="Times New Roman" w:hAnsi="Times New Roman"/>
                <w:color w:val="000000" w:themeColor="text1"/>
                <w:sz w:val="18"/>
                <w:szCs w:val="18"/>
              </w:rPr>
            </w:pPr>
            <w:r>
              <w:rPr>
                <w:rFonts w:ascii="Times New Roman" w:hAnsi="Times New Roman"/>
                <w:color w:val="000000" w:themeColor="text1"/>
                <w:sz w:val="18"/>
                <w:szCs w:val="18"/>
              </w:rPr>
              <w:lastRenderedPageBreak/>
              <w:t>Error Code</w:t>
            </w:r>
          </w:p>
        </w:tc>
        <w:tc>
          <w:tcPr>
            <w:tcW w:w="3828" w:type="dxa"/>
            <w:shd w:val="clear" w:color="auto" w:fill="auto"/>
          </w:tcPr>
          <w:p w14:paraId="1E24D262" w14:textId="77777777" w:rsidR="00D3594D" w:rsidRPr="0031195B" w:rsidRDefault="00D3594D" w:rsidP="00112294">
            <w:pPr>
              <w:rPr>
                <w:rFonts w:ascii="Times New Roman" w:hAnsi="Times New Roman"/>
                <w:color w:val="000000" w:themeColor="text1"/>
                <w:sz w:val="18"/>
                <w:szCs w:val="18"/>
              </w:rPr>
            </w:pPr>
            <w:r w:rsidRPr="0031195B">
              <w:rPr>
                <w:rFonts w:ascii="Times New Roman" w:hAnsi="Times New Roman"/>
                <w:color w:val="000000" w:themeColor="text1"/>
                <w:sz w:val="18"/>
                <w:szCs w:val="18"/>
              </w:rPr>
              <w:t>Error message</w:t>
            </w:r>
          </w:p>
        </w:tc>
        <w:tc>
          <w:tcPr>
            <w:tcW w:w="5020" w:type="dxa"/>
            <w:shd w:val="clear" w:color="auto" w:fill="auto"/>
          </w:tcPr>
          <w:p w14:paraId="05A7CE93" w14:textId="77777777" w:rsidR="00D3594D" w:rsidRPr="0031195B" w:rsidRDefault="00D3594D" w:rsidP="00112294">
            <w:pPr>
              <w:rPr>
                <w:rFonts w:ascii="Times New Roman" w:hAnsi="Times New Roman"/>
                <w:color w:val="000000" w:themeColor="text1"/>
                <w:sz w:val="18"/>
                <w:szCs w:val="18"/>
              </w:rPr>
            </w:pPr>
            <w:r w:rsidRPr="0031195B">
              <w:rPr>
                <w:rFonts w:ascii="Times New Roman" w:hAnsi="Times New Roman"/>
                <w:color w:val="000000" w:themeColor="text1"/>
                <w:sz w:val="18"/>
                <w:szCs w:val="18"/>
              </w:rPr>
              <w:t>Possible reason</w:t>
            </w:r>
          </w:p>
        </w:tc>
      </w:tr>
      <w:tr w:rsidR="00AD7935" w:rsidRPr="0031195B" w14:paraId="5ED8B3B3" w14:textId="77777777">
        <w:tc>
          <w:tcPr>
            <w:tcW w:w="1242" w:type="dxa"/>
            <w:shd w:val="clear" w:color="auto" w:fill="auto"/>
          </w:tcPr>
          <w:p w14:paraId="24221AB5" w14:textId="77777777" w:rsidR="00D3594D" w:rsidRPr="0031195B" w:rsidRDefault="00D3594D" w:rsidP="00112294">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66</w:t>
            </w:r>
          </w:p>
        </w:tc>
        <w:tc>
          <w:tcPr>
            <w:tcW w:w="3828" w:type="dxa"/>
            <w:shd w:val="clear" w:color="auto" w:fill="auto"/>
          </w:tcPr>
          <w:p w14:paraId="4B6747A1" w14:textId="77777777" w:rsidR="00D3594D" w:rsidRPr="0031195B" w:rsidRDefault="00D3594D" w:rsidP="006B2977">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User not </w:t>
            </w:r>
            <w:r w:rsidR="006B2977" w:rsidRPr="0031195B">
              <w:rPr>
                <w:rFonts w:ascii="Times New Roman" w:hAnsi="Times New Roman"/>
                <w:color w:val="000000" w:themeColor="text1"/>
                <w:sz w:val="18"/>
                <w:szCs w:val="18"/>
              </w:rPr>
              <w:t xml:space="preserve">logged </w:t>
            </w:r>
            <w:r w:rsidRPr="0031195B">
              <w:rPr>
                <w:rFonts w:ascii="Times New Roman" w:hAnsi="Times New Roman"/>
                <w:color w:val="000000" w:themeColor="text1"/>
                <w:sz w:val="18"/>
                <w:szCs w:val="18"/>
              </w:rPr>
              <w:t>in yet</w:t>
            </w:r>
          </w:p>
        </w:tc>
        <w:tc>
          <w:tcPr>
            <w:tcW w:w="5020" w:type="dxa"/>
            <w:shd w:val="clear" w:color="auto" w:fill="auto"/>
          </w:tcPr>
          <w:p w14:paraId="5433B5F7" w14:textId="77777777" w:rsidR="00D3594D" w:rsidRPr="0031195B" w:rsidRDefault="00D3594D" w:rsidP="006B2977">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User not </w:t>
            </w:r>
            <w:r w:rsidR="006B2977" w:rsidRPr="0031195B">
              <w:rPr>
                <w:rFonts w:ascii="Times New Roman" w:hAnsi="Times New Roman"/>
                <w:color w:val="000000" w:themeColor="text1"/>
                <w:sz w:val="18"/>
                <w:szCs w:val="18"/>
              </w:rPr>
              <w:t xml:space="preserve">logged </w:t>
            </w:r>
            <w:r w:rsidRPr="0031195B">
              <w:rPr>
                <w:rFonts w:ascii="Times New Roman" w:hAnsi="Times New Roman"/>
                <w:color w:val="000000" w:themeColor="text1"/>
                <w:sz w:val="18"/>
                <w:szCs w:val="18"/>
              </w:rPr>
              <w:t>in yet</w:t>
            </w:r>
          </w:p>
        </w:tc>
      </w:tr>
    </w:tbl>
    <w:p w14:paraId="3A72B43E" w14:textId="77777777" w:rsidR="00F33FB9" w:rsidRPr="0031195B" w:rsidRDefault="00F33FB9" w:rsidP="0088002C">
      <w:pPr>
        <w:pStyle w:val="21"/>
        <w:spacing w:line="240" w:lineRule="auto"/>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006B2977" w:rsidRPr="0031195B">
        <w:rPr>
          <w:rFonts w:ascii="Times New Roman" w:hAnsi="Times New Roman" w:cs="Times New Roman"/>
          <w:color w:val="000000" w:themeColor="text1"/>
          <w:lang w:val="en-GB"/>
        </w:rPr>
        <w:t xml:space="preserve">: </w:t>
      </w:r>
      <w:r w:rsidR="00D17EBB" w:rsidRPr="0031195B">
        <w:rPr>
          <w:rFonts w:ascii="Times New Roman" w:hAnsi="Times New Roman" w:cs="Times New Roman"/>
          <w:color w:val="000000" w:themeColor="text1"/>
        </w:rPr>
        <w:t>requests the ID</w:t>
      </w:r>
      <w:r w:rsidR="00561032" w:rsidRPr="0031195B">
        <w:rPr>
          <w:rFonts w:ascii="Times New Roman" w:hAnsi="Times New Roman" w:cs="Times New Roman"/>
          <w:color w:val="000000" w:themeColor="text1"/>
        </w:rPr>
        <w:t xml:space="preserve"> </w:t>
      </w:r>
      <w:r w:rsidR="00B60720" w:rsidRPr="0031195B">
        <w:rPr>
          <w:rFonts w:ascii="Times New Roman" w:hAnsi="Times New Roman" w:cs="Times New Roman"/>
          <w:color w:val="000000" w:themeColor="text1"/>
        </w:rPr>
        <w:t>specified</w:t>
      </w:r>
      <w:r w:rsidR="00561032" w:rsidRPr="0031195B">
        <w:rPr>
          <w:rFonts w:ascii="Times New Roman" w:hAnsi="Times New Roman" w:cs="Times New Roman"/>
          <w:color w:val="000000" w:themeColor="text1"/>
        </w:rPr>
        <w:t xml:space="preserve"> </w:t>
      </w:r>
      <w:r w:rsidR="004514B0" w:rsidRPr="0031195B">
        <w:rPr>
          <w:rFonts w:ascii="Times New Roman" w:hAnsi="Times New Roman" w:cs="Times New Roman"/>
          <w:color w:val="000000" w:themeColor="text1"/>
        </w:rPr>
        <w:t xml:space="preserve">by </w:t>
      </w:r>
      <w:r w:rsidR="00B60720" w:rsidRPr="0031195B">
        <w:rPr>
          <w:rFonts w:ascii="Times New Roman" w:hAnsi="Times New Roman" w:cs="Times New Roman"/>
          <w:color w:val="000000" w:themeColor="text1"/>
        </w:rPr>
        <w:t xml:space="preserve">the </w:t>
      </w:r>
      <w:r w:rsidR="00B43FDE" w:rsidRPr="0031195B">
        <w:rPr>
          <w:rFonts w:ascii="Times New Roman" w:hAnsi="Times New Roman" w:cs="Times New Roman"/>
          <w:color w:val="000000" w:themeColor="text1"/>
        </w:rPr>
        <w:t>member system</w:t>
      </w:r>
      <w:r w:rsidR="00B60720" w:rsidRPr="0031195B">
        <w:rPr>
          <w:rFonts w:ascii="Times New Roman" w:hAnsi="Times New Roman" w:cs="Times New Roman"/>
          <w:color w:val="000000" w:themeColor="text1"/>
        </w:rPr>
        <w:t xml:space="preserve"> in its topic subscription request</w:t>
      </w:r>
    </w:p>
    <w:p w14:paraId="5D797CAC"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bIsLast</w:t>
      </w:r>
      <w:r w:rsidR="006B2977" w:rsidRPr="0031195B">
        <w:rPr>
          <w:rFonts w:ascii="Times New Roman" w:hAnsi="Times New Roman" w:cs="Times New Roman"/>
          <w:color w:val="000000" w:themeColor="text1"/>
          <w:lang w:val="en-GB"/>
        </w:rPr>
        <w:t xml:space="preserve">: </w:t>
      </w:r>
      <w:r w:rsidRPr="0031195B">
        <w:rPr>
          <w:rFonts w:ascii="Times New Roman" w:hAnsi="Times New Roman" w:cs="Times New Roman"/>
          <w:color w:val="000000" w:themeColor="text1"/>
        </w:rPr>
        <w:t xml:space="preserve">indicates </w:t>
      </w:r>
      <w:r w:rsidR="00353D74" w:rsidRPr="0031195B">
        <w:rPr>
          <w:rFonts w:ascii="Times New Roman" w:hAnsi="Times New Roman" w:cs="Times New Roman"/>
          <w:color w:val="000000" w:themeColor="text1"/>
        </w:rPr>
        <w:t>if the</w:t>
      </w:r>
      <w:r w:rsidRPr="0031195B">
        <w:rPr>
          <w:rFonts w:ascii="Times New Roman" w:hAnsi="Times New Roman" w:cs="Times New Roman"/>
          <w:color w:val="000000" w:themeColor="text1"/>
        </w:rPr>
        <w:t xml:space="preserve"> current </w:t>
      </w:r>
      <w:r w:rsidR="00353D74" w:rsidRPr="0031195B">
        <w:rPr>
          <w:rFonts w:ascii="Times New Roman" w:hAnsi="Times New Roman" w:cs="Times New Roman"/>
          <w:color w:val="000000" w:themeColor="text1"/>
        </w:rPr>
        <w:t>response</w:t>
      </w:r>
      <w:r w:rsidRPr="0031195B">
        <w:rPr>
          <w:rFonts w:ascii="Times New Roman" w:hAnsi="Times New Roman" w:cs="Times New Roman"/>
          <w:color w:val="000000" w:themeColor="text1"/>
        </w:rPr>
        <w:t xml:space="preserve"> is the </w:t>
      </w:r>
      <w:r w:rsidR="00561032" w:rsidRPr="0031195B">
        <w:rPr>
          <w:rFonts w:ascii="Times New Roman" w:hAnsi="Times New Roman" w:cs="Times New Roman"/>
          <w:color w:val="000000" w:themeColor="text1"/>
        </w:rPr>
        <w:t>latest with</w:t>
      </w:r>
      <w:r w:rsidR="006A1E12" w:rsidRPr="0031195B">
        <w:rPr>
          <w:rFonts w:ascii="Times New Roman" w:hAnsi="Times New Roman" w:cs="Times New Roman"/>
          <w:color w:val="000000" w:themeColor="text1"/>
        </w:rPr>
        <w:t xml:space="preserve"> respect to</w:t>
      </w:r>
      <w:r w:rsidRPr="0031195B">
        <w:rPr>
          <w:rFonts w:ascii="Times New Roman" w:hAnsi="Times New Roman" w:cs="Times New Roman"/>
          <w:color w:val="000000" w:themeColor="text1"/>
        </w:rPr>
        <w:t xml:space="preserve"> the nRequestID</w:t>
      </w:r>
    </w:p>
    <w:p w14:paraId="18B0BDA2"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154" w:name="_Toc338148287"/>
      <w:bookmarkStart w:id="155" w:name="_Toc58938388"/>
      <w:r w:rsidRPr="0031195B">
        <w:rPr>
          <w:rFonts w:ascii="Times New Roman" w:hAnsi="Times New Roman"/>
          <w:color w:val="000000" w:themeColor="text1"/>
        </w:rPr>
        <w:t>OnRspQryTopicMethod</w:t>
      </w:r>
      <w:bookmarkEnd w:id="154"/>
      <w:bookmarkEnd w:id="155"/>
    </w:p>
    <w:p w14:paraId="4F67BFF3" w14:textId="77777777" w:rsidR="00F33FB9" w:rsidRPr="0031195B" w:rsidRDefault="00B14409" w:rsidP="00F33FB9">
      <w:pPr>
        <w:pStyle w:val="21"/>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callback is invoked to </w:t>
      </w:r>
      <w:r w:rsidR="00B60720" w:rsidRPr="0031195B">
        <w:rPr>
          <w:rFonts w:ascii="Times New Roman" w:hAnsi="Times New Roman" w:cs="Times New Roman"/>
          <w:color w:val="000000" w:themeColor="text1"/>
        </w:rPr>
        <w:t xml:space="preserve">handle </w:t>
      </w:r>
      <w:r w:rsidR="006E5308" w:rsidRPr="0031195B">
        <w:rPr>
          <w:rFonts w:ascii="Times New Roman" w:hAnsi="Times New Roman" w:cs="Times New Roman"/>
          <w:color w:val="000000" w:themeColor="text1"/>
        </w:rPr>
        <w:t>query result</w:t>
      </w:r>
      <w:r w:rsidR="006B2977" w:rsidRPr="0031195B">
        <w:rPr>
          <w:rFonts w:ascii="Times New Roman" w:hAnsi="Times New Roman" w:cs="Times New Roman"/>
          <w:color w:val="000000" w:themeColor="text1"/>
        </w:rPr>
        <w:t>s that have</w:t>
      </w:r>
      <w:r w:rsidR="00B60720" w:rsidRPr="0031195B">
        <w:rPr>
          <w:rFonts w:ascii="Times New Roman" w:hAnsi="Times New Roman" w:cs="Times New Roman"/>
          <w:color w:val="000000" w:themeColor="text1"/>
        </w:rPr>
        <w:t xml:space="preserve"> returned from </w:t>
      </w:r>
      <w:r w:rsidR="00CB5744" w:rsidRPr="0031195B">
        <w:rPr>
          <w:rFonts w:ascii="Times New Roman" w:hAnsi="Times New Roman" w:cs="Times New Roman"/>
          <w:color w:val="000000" w:themeColor="text1"/>
        </w:rPr>
        <w:t>the Exchange</w:t>
      </w:r>
      <w:r w:rsidR="00B60720" w:rsidRPr="0031195B">
        <w:rPr>
          <w:rFonts w:ascii="Times New Roman" w:hAnsi="Times New Roman" w:cs="Times New Roman"/>
          <w:color w:val="000000" w:themeColor="text1"/>
        </w:rPr>
        <w:t>.</w:t>
      </w:r>
    </w:p>
    <w:p w14:paraId="5A3BADC9" w14:textId="77777777" w:rsidR="00F33FB9" w:rsidRPr="0031195B" w:rsidRDefault="00F33FB9" w:rsidP="00F33FB9">
      <w:pPr>
        <w:rPr>
          <w:rFonts w:ascii="Times New Roman" w:hAnsi="Times New Roman"/>
          <w:color w:val="000000" w:themeColor="text1"/>
        </w:rPr>
      </w:pPr>
    </w:p>
    <w:p w14:paraId="3E86D010" w14:textId="77777777" w:rsidR="00F33FB9" w:rsidRPr="0031195B" w:rsidRDefault="00353D74" w:rsidP="00A363D9">
      <w:pPr>
        <w:pStyle w:val="a7"/>
        <w:spacing w:line="240" w:lineRule="auto"/>
        <w:ind w:firstLineChars="0" w:firstLine="0"/>
        <w:rPr>
          <w:rFonts w:ascii="Times New Roman" w:hAnsi="Times New Roman" w:cs="Times New Roman"/>
          <w:color w:val="000000" w:themeColor="text1"/>
          <w:sz w:val="28"/>
          <w:szCs w:val="28"/>
        </w:rPr>
      </w:pPr>
      <w:r w:rsidRPr="0031195B">
        <w:rPr>
          <w:rFonts w:ascii="Times New Roman" w:hAnsi="Times New Roman" w:cs="Times New Roman"/>
          <w:b/>
          <w:color w:val="000000" w:themeColor="text1"/>
          <w:sz w:val="28"/>
          <w:szCs w:val="28"/>
        </w:rPr>
        <w:t>Method Signature:</w:t>
      </w:r>
    </w:p>
    <w:p w14:paraId="54E8B9B2" w14:textId="77777777" w:rsidR="00F33FB9" w:rsidRPr="0031195B" w:rsidRDefault="00F33FB9" w:rsidP="00F33FB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21"/>
        </w:rPr>
        <w:t>void OnRspQryTopic (</w:t>
      </w:r>
    </w:p>
    <w:p w14:paraId="7F28D13B" w14:textId="77777777" w:rsidR="00F33FB9" w:rsidRPr="0031195B" w:rsidRDefault="00F33FB9"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CShfeFtdcDisseminationField *pDissemination, </w:t>
      </w:r>
    </w:p>
    <w:p w14:paraId="5BEFB007" w14:textId="77777777" w:rsidR="00F33FB9" w:rsidRPr="0031195B" w:rsidRDefault="00F33FB9"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CShfeFtdcRspInfoField *pRspInfo, </w:t>
      </w:r>
    </w:p>
    <w:p w14:paraId="1540F674" w14:textId="77777777" w:rsidR="00F33FB9" w:rsidRPr="0031195B" w:rsidRDefault="00F33FB9" w:rsidP="00F33FB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int nRequestID, </w:t>
      </w:r>
    </w:p>
    <w:p w14:paraId="783B87EB" w14:textId="77777777" w:rsidR="00F33FB9" w:rsidRPr="0031195B" w:rsidRDefault="00F33FB9" w:rsidP="00F33FB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bool bIsLast)</w:t>
      </w:r>
      <w:r w:rsidRPr="0031195B">
        <w:rPr>
          <w:rFonts w:ascii="Times New Roman" w:hAnsi="Times New Roman"/>
          <w:b/>
          <w:bCs/>
          <w:color w:val="000000" w:themeColor="text1"/>
          <w:sz w:val="18"/>
          <w:szCs w:val="21"/>
        </w:rPr>
        <w:t>；</w:t>
      </w:r>
    </w:p>
    <w:p w14:paraId="1EDA4306" w14:textId="77777777" w:rsidR="00F33FB9" w:rsidRPr="0031195B" w:rsidRDefault="00F33FB9" w:rsidP="00F33FB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364A1260" w14:textId="77777777" w:rsidR="00F33FB9" w:rsidRPr="0031195B" w:rsidRDefault="00F33FB9" w:rsidP="00A363D9">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Parameter</w:t>
      </w:r>
      <w:r w:rsidR="00D809AC" w:rsidRPr="0031195B">
        <w:rPr>
          <w:rFonts w:ascii="Times New Roman" w:hAnsi="Times New Roman" w:cs="Times New Roman"/>
          <w:b/>
          <w:color w:val="000000" w:themeColor="text1"/>
          <w:sz w:val="28"/>
          <w:szCs w:val="28"/>
        </w:rPr>
        <w:t>s</w:t>
      </w:r>
      <w:r w:rsidRPr="0031195B">
        <w:rPr>
          <w:rFonts w:ascii="Times New Roman" w:hAnsi="Times New Roman" w:cs="Times New Roman"/>
          <w:b/>
          <w:color w:val="000000" w:themeColor="text1"/>
          <w:sz w:val="28"/>
          <w:szCs w:val="28"/>
        </w:rPr>
        <w:t xml:space="preserve">: </w:t>
      </w:r>
    </w:p>
    <w:p w14:paraId="52AFB481" w14:textId="77777777" w:rsidR="00F33FB9" w:rsidRPr="0031195B" w:rsidRDefault="00F33FB9" w:rsidP="0088002C">
      <w:pPr>
        <w:pStyle w:val="21"/>
        <w:spacing w:line="240" w:lineRule="auto"/>
        <w:ind w:firstLine="361"/>
        <w:rPr>
          <w:rFonts w:ascii="Times New Roman" w:hAnsi="Times New Roman" w:cs="Times New Roman"/>
          <w:color w:val="000000" w:themeColor="text1"/>
        </w:rPr>
      </w:pPr>
      <w:r w:rsidRPr="0031195B">
        <w:rPr>
          <w:rFonts w:ascii="Times New Roman" w:hAnsi="Times New Roman" w:cs="Times New Roman"/>
          <w:b/>
          <w:bCs/>
          <w:color w:val="000000" w:themeColor="text1"/>
          <w:sz w:val="18"/>
          <w:szCs w:val="18"/>
        </w:rPr>
        <w:t>pDissemination</w:t>
      </w:r>
      <w:r w:rsidRPr="0031195B">
        <w:rPr>
          <w:rFonts w:ascii="Times New Roman" w:hAnsi="Times New Roman" w:cs="Times New Roman"/>
          <w:color w:val="000000" w:themeColor="text1"/>
        </w:rPr>
        <w:t>：</w:t>
      </w:r>
      <w:r w:rsidR="00E742D7" w:rsidRPr="0031195B">
        <w:rPr>
          <w:rFonts w:ascii="Times New Roman" w:hAnsi="Times New Roman" w:cs="Times New Roman"/>
          <w:color w:val="000000" w:themeColor="text1"/>
        </w:rPr>
        <w:t>points to</w:t>
      </w:r>
      <w:r w:rsidR="00B60720" w:rsidRPr="0031195B">
        <w:rPr>
          <w:rFonts w:ascii="Times New Roman" w:hAnsi="Times New Roman" w:cs="Times New Roman"/>
          <w:color w:val="000000" w:themeColor="text1"/>
        </w:rPr>
        <w:t xml:space="preserve"> the object </w:t>
      </w:r>
      <w:r w:rsidR="00561032" w:rsidRPr="0031195B">
        <w:rPr>
          <w:rFonts w:ascii="Times New Roman" w:hAnsi="Times New Roman" w:cs="Times New Roman"/>
          <w:color w:val="000000" w:themeColor="text1"/>
        </w:rPr>
        <w:t>containing topic</w:t>
      </w:r>
      <w:r w:rsidR="00B60720" w:rsidRPr="0031195B">
        <w:rPr>
          <w:rFonts w:ascii="Times New Roman" w:hAnsi="Times New Roman" w:cs="Times New Roman"/>
          <w:color w:val="000000" w:themeColor="text1"/>
        </w:rPr>
        <w:t xml:space="preserve"> query request, </w:t>
      </w:r>
      <w:r w:rsidR="00E742D7" w:rsidRPr="0031195B">
        <w:rPr>
          <w:rFonts w:ascii="Times New Roman" w:hAnsi="Times New Roman" w:cs="Times New Roman"/>
          <w:color w:val="000000" w:themeColor="text1"/>
        </w:rPr>
        <w:t>with the structure below</w:t>
      </w:r>
      <w:r w:rsidR="00B60720" w:rsidRPr="0031195B">
        <w:rPr>
          <w:rFonts w:ascii="Times New Roman" w:hAnsi="Times New Roman" w:cs="Times New Roman"/>
          <w:color w:val="000000" w:themeColor="text1"/>
        </w:rPr>
        <w:t>:</w:t>
      </w:r>
    </w:p>
    <w:p w14:paraId="39ACAB94"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CShfeFtdcDisseminationField {</w:t>
      </w:r>
    </w:p>
    <w:p w14:paraId="303F2A21"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4D4727" w:rsidRPr="0031195B">
        <w:rPr>
          <w:rFonts w:ascii="Times New Roman" w:hAnsi="Times New Roman"/>
          <w:color w:val="000000" w:themeColor="text1"/>
          <w:sz w:val="18"/>
          <w:szCs w:val="18"/>
        </w:rPr>
        <w:t>topic id</w:t>
      </w:r>
    </w:p>
    <w:p w14:paraId="023FF3E8"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TShfeFtdcSequenceSeriesType</w:t>
      </w:r>
      <w:r w:rsidRPr="0031195B">
        <w:rPr>
          <w:rFonts w:ascii="Times New Roman" w:hAnsi="Times New Roman"/>
          <w:color w:val="000000" w:themeColor="text1"/>
          <w:sz w:val="18"/>
          <w:szCs w:val="18"/>
        </w:rPr>
        <w:tab/>
        <w:t>SequenceSeries;</w:t>
      </w:r>
    </w:p>
    <w:p w14:paraId="6A7CBC6F"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4D4727" w:rsidRPr="0031195B">
        <w:rPr>
          <w:rFonts w:ascii="Times New Roman" w:hAnsi="Times New Roman"/>
          <w:color w:val="000000" w:themeColor="text1"/>
          <w:sz w:val="18"/>
          <w:szCs w:val="18"/>
        </w:rPr>
        <w:t>total number of messages in the returns</w:t>
      </w:r>
    </w:p>
    <w:p w14:paraId="4E55CE29"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TShfeFtdcSequenceNoType</w:t>
      </w:r>
      <w:r w:rsidRPr="0031195B">
        <w:rPr>
          <w:rFonts w:ascii="Times New Roman" w:hAnsi="Times New Roman"/>
          <w:color w:val="000000" w:themeColor="text1"/>
          <w:sz w:val="18"/>
          <w:szCs w:val="18"/>
        </w:rPr>
        <w:tab/>
        <w:t xml:space="preserve">SequenceNo; </w:t>
      </w:r>
    </w:p>
    <w:p w14:paraId="4CD2D196"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4EBF4766"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p>
    <w:p w14:paraId="1B230114"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pRspInfo</w:t>
      </w:r>
      <w:r w:rsidRPr="0031195B">
        <w:rPr>
          <w:rFonts w:ascii="Times New Roman" w:hAnsi="Times New Roman" w:cs="Times New Roman"/>
          <w:color w:val="000000" w:themeColor="text1"/>
        </w:rPr>
        <w:t>：</w:t>
      </w:r>
      <w:r w:rsidR="00E742D7" w:rsidRPr="0031195B">
        <w:rPr>
          <w:rFonts w:ascii="Times New Roman" w:hAnsi="Times New Roman" w:cs="Times New Roman"/>
          <w:color w:val="000000" w:themeColor="text1"/>
        </w:rPr>
        <w:t>points to</w:t>
      </w:r>
      <w:r w:rsidR="00B60720" w:rsidRPr="0031195B">
        <w:rPr>
          <w:rFonts w:ascii="Times New Roman" w:hAnsi="Times New Roman" w:cs="Times New Roman"/>
          <w:color w:val="000000" w:themeColor="text1"/>
        </w:rPr>
        <w:t xml:space="preserve"> the object </w:t>
      </w:r>
      <w:r w:rsidR="00274D46" w:rsidRPr="0031195B">
        <w:rPr>
          <w:rFonts w:ascii="Times New Roman" w:hAnsi="Times New Roman" w:cs="Times New Roman"/>
          <w:color w:val="000000" w:themeColor="text1"/>
        </w:rPr>
        <w:t xml:space="preserve">containing </w:t>
      </w:r>
      <w:r w:rsidR="001905A6" w:rsidRPr="0031195B">
        <w:rPr>
          <w:rFonts w:ascii="Times New Roman" w:hAnsi="Times New Roman" w:cs="Times New Roman"/>
          <w:color w:val="000000" w:themeColor="text1"/>
        </w:rPr>
        <w:t xml:space="preserve">a </w:t>
      </w:r>
      <w:r w:rsidR="00274D46" w:rsidRPr="0031195B">
        <w:rPr>
          <w:rFonts w:ascii="Times New Roman" w:hAnsi="Times New Roman" w:cs="Times New Roman"/>
          <w:color w:val="000000" w:themeColor="text1"/>
        </w:rPr>
        <w:t xml:space="preserve">message indicating whether or not </w:t>
      </w:r>
      <w:r w:rsidR="001905A6" w:rsidRPr="0031195B">
        <w:rPr>
          <w:rFonts w:ascii="Times New Roman" w:hAnsi="Times New Roman" w:cs="Times New Roman"/>
          <w:color w:val="000000" w:themeColor="text1"/>
        </w:rPr>
        <w:t xml:space="preserve">a </w:t>
      </w:r>
      <w:r w:rsidR="00274D46" w:rsidRPr="0031195B">
        <w:rPr>
          <w:rFonts w:ascii="Times New Roman" w:hAnsi="Times New Roman" w:cs="Times New Roman"/>
          <w:color w:val="000000" w:themeColor="text1"/>
        </w:rPr>
        <w:t>user</w:t>
      </w:r>
      <w:r w:rsidR="00B60720" w:rsidRPr="0031195B">
        <w:rPr>
          <w:rFonts w:ascii="Times New Roman" w:hAnsi="Times New Roman" w:cs="Times New Roman"/>
          <w:color w:val="000000" w:themeColor="text1"/>
        </w:rPr>
        <w:t>’s request wa</w:t>
      </w:r>
      <w:r w:rsidR="00274D46" w:rsidRPr="0031195B">
        <w:rPr>
          <w:rFonts w:ascii="Times New Roman" w:hAnsi="Times New Roman" w:cs="Times New Roman"/>
          <w:color w:val="000000" w:themeColor="text1"/>
        </w:rPr>
        <w:t xml:space="preserve">s successfully executed, </w:t>
      </w:r>
      <w:r w:rsidR="001905A6" w:rsidRPr="0031195B">
        <w:rPr>
          <w:rFonts w:ascii="Times New Roman" w:hAnsi="Times New Roman" w:cs="Times New Roman"/>
          <w:color w:val="000000" w:themeColor="text1"/>
        </w:rPr>
        <w:t>with the structure below</w:t>
      </w:r>
      <w:r w:rsidR="00274D46" w:rsidRPr="0031195B">
        <w:rPr>
          <w:rFonts w:ascii="Times New Roman" w:hAnsi="Times New Roman" w:cs="Times New Roman"/>
          <w:color w:val="000000" w:themeColor="text1"/>
        </w:rPr>
        <w:t>:</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31"/>
        <w:gridCol w:w="3739"/>
        <w:gridCol w:w="4894"/>
      </w:tblGrid>
      <w:tr w:rsidR="00AD7935" w:rsidRPr="0031195B" w14:paraId="28CFEF33" w14:textId="77777777">
        <w:tc>
          <w:tcPr>
            <w:tcW w:w="10090" w:type="dxa"/>
            <w:gridSpan w:val="3"/>
            <w:shd w:val="clear" w:color="auto" w:fill="auto"/>
          </w:tcPr>
          <w:p w14:paraId="28ED1AC2" w14:textId="77777777" w:rsidR="00E44629" w:rsidRPr="0031195B" w:rsidRDefault="00E44629" w:rsidP="00112294">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CShfeFtdcRspInfoField {</w:t>
            </w:r>
          </w:p>
          <w:p w14:paraId="2B284AB0" w14:textId="77777777" w:rsidR="00E44629" w:rsidRPr="0031195B" w:rsidRDefault="00E44629" w:rsidP="00112294">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///ErrorID</w:t>
            </w:r>
          </w:p>
          <w:p w14:paraId="43C5FCFB" w14:textId="77777777" w:rsidR="00E44629" w:rsidRPr="0031195B" w:rsidRDefault="00E44629" w:rsidP="00112294">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TShfeFtdcErrorIDType</w:t>
            </w:r>
            <w:r w:rsidRPr="0031195B">
              <w:rPr>
                <w:rFonts w:ascii="Times New Roman" w:hAnsi="Times New Roman"/>
                <w:color w:val="000000" w:themeColor="text1"/>
                <w:sz w:val="18"/>
                <w:szCs w:val="18"/>
              </w:rPr>
              <w:tab/>
              <w:t>ErrorID;</w:t>
            </w:r>
          </w:p>
          <w:p w14:paraId="1D87081F" w14:textId="77777777" w:rsidR="00E44629" w:rsidRPr="0031195B" w:rsidRDefault="00E44629" w:rsidP="00112294">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///Error Message</w:t>
            </w:r>
          </w:p>
          <w:p w14:paraId="604F460E" w14:textId="77777777" w:rsidR="00E44629" w:rsidRPr="0031195B" w:rsidRDefault="00E44629" w:rsidP="00112294">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TShfeFtdcErrorMsgType</w:t>
            </w:r>
            <w:r w:rsidRPr="0031195B">
              <w:rPr>
                <w:rFonts w:ascii="Times New Roman" w:hAnsi="Times New Roman"/>
                <w:color w:val="000000" w:themeColor="text1"/>
                <w:sz w:val="18"/>
                <w:szCs w:val="18"/>
              </w:rPr>
              <w:tab/>
              <w:t>ErrorMsg;</w:t>
            </w:r>
          </w:p>
          <w:p w14:paraId="5C3F7B26" w14:textId="77777777" w:rsidR="00E44629" w:rsidRPr="0031195B" w:rsidRDefault="00E44629" w:rsidP="00112294">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0A644882" w14:textId="77777777" w:rsidR="00E44629" w:rsidRPr="0031195B" w:rsidRDefault="00E44629" w:rsidP="00112294">
            <w:pPr>
              <w:pStyle w:val="21"/>
              <w:ind w:firstLineChars="0" w:firstLine="0"/>
              <w:rPr>
                <w:rFonts w:ascii="Times New Roman" w:hAnsi="Times New Roman" w:cs="Times New Roman"/>
                <w:color w:val="000000" w:themeColor="text1"/>
                <w:sz w:val="18"/>
                <w:szCs w:val="18"/>
              </w:rPr>
            </w:pPr>
          </w:p>
          <w:p w14:paraId="443E65B0" w14:textId="77777777" w:rsidR="00E44629" w:rsidRPr="0031195B" w:rsidRDefault="00E44629" w:rsidP="00112294">
            <w:pPr>
              <w:pStyle w:val="21"/>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Possible errors are listed as below:</w:t>
            </w:r>
          </w:p>
        </w:tc>
      </w:tr>
      <w:tr w:rsidR="00AD7935" w:rsidRPr="0031195B" w14:paraId="04FAAEF0" w14:textId="77777777">
        <w:tc>
          <w:tcPr>
            <w:tcW w:w="1242" w:type="dxa"/>
            <w:shd w:val="clear" w:color="auto" w:fill="auto"/>
          </w:tcPr>
          <w:p w14:paraId="4C183E56" w14:textId="64693798" w:rsidR="00E44629" w:rsidRPr="0031195B" w:rsidRDefault="00575199" w:rsidP="00112294">
            <w:pPr>
              <w:rPr>
                <w:rFonts w:ascii="Times New Roman" w:hAnsi="Times New Roman"/>
                <w:color w:val="000000" w:themeColor="text1"/>
                <w:sz w:val="18"/>
                <w:szCs w:val="18"/>
              </w:rPr>
            </w:pPr>
            <w:r>
              <w:rPr>
                <w:rFonts w:ascii="Times New Roman" w:hAnsi="Times New Roman"/>
                <w:color w:val="000000" w:themeColor="text1"/>
                <w:sz w:val="18"/>
                <w:szCs w:val="18"/>
              </w:rPr>
              <w:t>Error Code</w:t>
            </w:r>
          </w:p>
        </w:tc>
        <w:tc>
          <w:tcPr>
            <w:tcW w:w="3828" w:type="dxa"/>
            <w:shd w:val="clear" w:color="auto" w:fill="auto"/>
          </w:tcPr>
          <w:p w14:paraId="591C35AB" w14:textId="77777777" w:rsidR="00E44629" w:rsidRPr="0031195B" w:rsidRDefault="00E44629" w:rsidP="00112294">
            <w:pPr>
              <w:rPr>
                <w:rFonts w:ascii="Times New Roman" w:hAnsi="Times New Roman"/>
                <w:color w:val="000000" w:themeColor="text1"/>
                <w:sz w:val="18"/>
                <w:szCs w:val="18"/>
              </w:rPr>
            </w:pPr>
            <w:r w:rsidRPr="0031195B">
              <w:rPr>
                <w:rFonts w:ascii="Times New Roman" w:hAnsi="Times New Roman"/>
                <w:color w:val="000000" w:themeColor="text1"/>
                <w:sz w:val="18"/>
                <w:szCs w:val="18"/>
              </w:rPr>
              <w:t>Error message</w:t>
            </w:r>
          </w:p>
        </w:tc>
        <w:tc>
          <w:tcPr>
            <w:tcW w:w="5020" w:type="dxa"/>
            <w:shd w:val="clear" w:color="auto" w:fill="auto"/>
          </w:tcPr>
          <w:p w14:paraId="2A43C574" w14:textId="77777777" w:rsidR="00E44629" w:rsidRPr="0031195B" w:rsidRDefault="00E44629" w:rsidP="00112294">
            <w:pPr>
              <w:rPr>
                <w:rFonts w:ascii="Times New Roman" w:hAnsi="Times New Roman"/>
                <w:color w:val="000000" w:themeColor="text1"/>
                <w:sz w:val="18"/>
                <w:szCs w:val="18"/>
              </w:rPr>
            </w:pPr>
            <w:r w:rsidRPr="0031195B">
              <w:rPr>
                <w:rFonts w:ascii="Times New Roman" w:hAnsi="Times New Roman"/>
                <w:color w:val="000000" w:themeColor="text1"/>
                <w:sz w:val="18"/>
                <w:szCs w:val="18"/>
              </w:rPr>
              <w:t>Possible reason</w:t>
            </w:r>
          </w:p>
        </w:tc>
      </w:tr>
      <w:tr w:rsidR="00AD7935" w:rsidRPr="0031195B" w14:paraId="5C7D49A6" w14:textId="77777777" w:rsidTr="001905A6">
        <w:trPr>
          <w:trHeight w:val="199"/>
        </w:trPr>
        <w:tc>
          <w:tcPr>
            <w:tcW w:w="1242" w:type="dxa"/>
            <w:shd w:val="clear" w:color="auto" w:fill="auto"/>
          </w:tcPr>
          <w:p w14:paraId="2015DEB8" w14:textId="77777777" w:rsidR="00E44629" w:rsidRPr="0031195B" w:rsidRDefault="00E44629" w:rsidP="00112294">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66</w:t>
            </w:r>
          </w:p>
        </w:tc>
        <w:tc>
          <w:tcPr>
            <w:tcW w:w="3828" w:type="dxa"/>
            <w:shd w:val="clear" w:color="auto" w:fill="auto"/>
          </w:tcPr>
          <w:p w14:paraId="020DEECC" w14:textId="77777777" w:rsidR="00E44629" w:rsidRPr="0031195B" w:rsidRDefault="00E44629" w:rsidP="001905A6">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User not </w:t>
            </w:r>
            <w:r w:rsidR="001905A6" w:rsidRPr="0031195B">
              <w:rPr>
                <w:rFonts w:ascii="Times New Roman" w:hAnsi="Times New Roman"/>
                <w:color w:val="000000" w:themeColor="text1"/>
                <w:sz w:val="18"/>
                <w:szCs w:val="18"/>
              </w:rPr>
              <w:t xml:space="preserve">logged </w:t>
            </w:r>
            <w:r w:rsidRPr="0031195B">
              <w:rPr>
                <w:rFonts w:ascii="Times New Roman" w:hAnsi="Times New Roman"/>
                <w:color w:val="000000" w:themeColor="text1"/>
                <w:sz w:val="18"/>
                <w:szCs w:val="18"/>
              </w:rPr>
              <w:t>in yet</w:t>
            </w:r>
          </w:p>
        </w:tc>
        <w:tc>
          <w:tcPr>
            <w:tcW w:w="5020" w:type="dxa"/>
            <w:shd w:val="clear" w:color="auto" w:fill="auto"/>
          </w:tcPr>
          <w:p w14:paraId="6B8EB331" w14:textId="77777777" w:rsidR="00E44629" w:rsidRPr="0031195B" w:rsidRDefault="00E44629" w:rsidP="001905A6">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User not </w:t>
            </w:r>
            <w:r w:rsidR="001905A6" w:rsidRPr="0031195B">
              <w:rPr>
                <w:rFonts w:ascii="Times New Roman" w:hAnsi="Times New Roman"/>
                <w:color w:val="000000" w:themeColor="text1"/>
                <w:sz w:val="18"/>
                <w:szCs w:val="18"/>
              </w:rPr>
              <w:t xml:space="preserve">logged </w:t>
            </w:r>
            <w:r w:rsidRPr="0031195B">
              <w:rPr>
                <w:rFonts w:ascii="Times New Roman" w:hAnsi="Times New Roman"/>
                <w:color w:val="000000" w:themeColor="text1"/>
                <w:sz w:val="18"/>
                <w:szCs w:val="18"/>
              </w:rPr>
              <w:t>in yet</w:t>
            </w:r>
          </w:p>
        </w:tc>
      </w:tr>
    </w:tbl>
    <w:p w14:paraId="4D7F56F8"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004D4727" w:rsidRPr="0031195B">
        <w:rPr>
          <w:rFonts w:ascii="Times New Roman" w:hAnsi="Times New Roman" w:cs="Times New Roman"/>
          <w:color w:val="000000" w:themeColor="text1"/>
        </w:rPr>
        <w:t xml:space="preserve">: </w:t>
      </w:r>
      <w:r w:rsidR="00D17EBB" w:rsidRPr="0031195B">
        <w:rPr>
          <w:rFonts w:ascii="Times New Roman" w:hAnsi="Times New Roman" w:cs="Times New Roman"/>
          <w:color w:val="000000" w:themeColor="text1"/>
        </w:rPr>
        <w:t>requests the ID</w:t>
      </w:r>
      <w:r w:rsidR="00561032" w:rsidRPr="0031195B">
        <w:rPr>
          <w:rFonts w:ascii="Times New Roman" w:hAnsi="Times New Roman" w:cs="Times New Roman"/>
          <w:color w:val="000000" w:themeColor="text1"/>
        </w:rPr>
        <w:t xml:space="preserve"> </w:t>
      </w:r>
      <w:r w:rsidR="00B60720" w:rsidRPr="0031195B">
        <w:rPr>
          <w:rFonts w:ascii="Times New Roman" w:hAnsi="Times New Roman" w:cs="Times New Roman"/>
          <w:color w:val="000000" w:themeColor="text1"/>
        </w:rPr>
        <w:t>specified</w:t>
      </w:r>
      <w:r w:rsidR="00561032" w:rsidRPr="0031195B">
        <w:rPr>
          <w:rFonts w:ascii="Times New Roman" w:hAnsi="Times New Roman" w:cs="Times New Roman"/>
          <w:color w:val="000000" w:themeColor="text1"/>
        </w:rPr>
        <w:t xml:space="preserve"> </w:t>
      </w:r>
      <w:r w:rsidR="004514B0" w:rsidRPr="0031195B">
        <w:rPr>
          <w:rFonts w:ascii="Times New Roman" w:hAnsi="Times New Roman" w:cs="Times New Roman"/>
          <w:color w:val="000000" w:themeColor="text1"/>
        </w:rPr>
        <w:t xml:space="preserve">by </w:t>
      </w:r>
      <w:r w:rsidR="00B60720" w:rsidRPr="0031195B">
        <w:rPr>
          <w:rFonts w:ascii="Times New Roman" w:hAnsi="Times New Roman" w:cs="Times New Roman"/>
          <w:color w:val="000000" w:themeColor="text1"/>
        </w:rPr>
        <w:t xml:space="preserve">the </w:t>
      </w:r>
      <w:r w:rsidR="00B43FDE" w:rsidRPr="0031195B">
        <w:rPr>
          <w:rFonts w:ascii="Times New Roman" w:hAnsi="Times New Roman" w:cs="Times New Roman"/>
          <w:color w:val="000000" w:themeColor="text1"/>
        </w:rPr>
        <w:t>member system</w:t>
      </w:r>
      <w:r w:rsidR="00B60720" w:rsidRPr="0031195B">
        <w:rPr>
          <w:rFonts w:ascii="Times New Roman" w:hAnsi="Times New Roman" w:cs="Times New Roman"/>
          <w:color w:val="000000" w:themeColor="text1"/>
        </w:rPr>
        <w:t xml:space="preserve"> in its topic query request</w:t>
      </w:r>
    </w:p>
    <w:p w14:paraId="293856FD"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bIsLast</w:t>
      </w:r>
      <w:r w:rsidRPr="0031195B">
        <w:rPr>
          <w:rFonts w:ascii="Times New Roman" w:hAnsi="Times New Roman" w:cs="Times New Roman"/>
          <w:color w:val="000000" w:themeColor="text1"/>
        </w:rPr>
        <w:t>：</w:t>
      </w:r>
      <w:r w:rsidRPr="0031195B">
        <w:rPr>
          <w:rFonts w:ascii="Times New Roman" w:hAnsi="Times New Roman" w:cs="Times New Roman"/>
          <w:color w:val="000000" w:themeColor="text1"/>
        </w:rPr>
        <w:t xml:space="preserve">indicates </w:t>
      </w:r>
      <w:r w:rsidR="00561032" w:rsidRPr="0031195B">
        <w:rPr>
          <w:rFonts w:ascii="Times New Roman" w:hAnsi="Times New Roman" w:cs="Times New Roman"/>
          <w:color w:val="000000" w:themeColor="text1"/>
        </w:rPr>
        <w:t>if the</w:t>
      </w:r>
      <w:r w:rsidR="003F3074" w:rsidRPr="0031195B">
        <w:rPr>
          <w:rFonts w:ascii="Times New Roman" w:hAnsi="Times New Roman" w:cs="Times New Roman"/>
          <w:color w:val="000000" w:themeColor="text1"/>
        </w:rPr>
        <w:t xml:space="preserve"> </w:t>
      </w:r>
      <w:r w:rsidRPr="0031195B">
        <w:rPr>
          <w:rFonts w:ascii="Times New Roman" w:hAnsi="Times New Roman" w:cs="Times New Roman"/>
          <w:color w:val="000000" w:themeColor="text1"/>
        </w:rPr>
        <w:t>curr</w:t>
      </w:r>
      <w:r w:rsidR="00175EE7" w:rsidRPr="0031195B">
        <w:rPr>
          <w:rFonts w:ascii="Times New Roman" w:hAnsi="Times New Roman" w:cs="Times New Roman"/>
          <w:color w:val="000000" w:themeColor="text1"/>
        </w:rPr>
        <w:t>ent response</w:t>
      </w:r>
      <w:r w:rsidRPr="0031195B">
        <w:rPr>
          <w:rFonts w:ascii="Times New Roman" w:hAnsi="Times New Roman" w:cs="Times New Roman"/>
          <w:color w:val="000000" w:themeColor="text1"/>
        </w:rPr>
        <w:t xml:space="preserve"> is the </w:t>
      </w:r>
      <w:r w:rsidR="00A06684" w:rsidRPr="0031195B">
        <w:rPr>
          <w:rFonts w:ascii="Times New Roman" w:hAnsi="Times New Roman" w:cs="Times New Roman"/>
          <w:color w:val="000000" w:themeColor="text1"/>
        </w:rPr>
        <w:t>latest</w:t>
      </w:r>
      <w:r w:rsidR="00220153" w:rsidRPr="0031195B">
        <w:rPr>
          <w:rFonts w:ascii="Times New Roman" w:hAnsi="Times New Roman" w:cs="Times New Roman"/>
          <w:color w:val="000000" w:themeColor="text1"/>
        </w:rPr>
        <w:t xml:space="preserve"> </w:t>
      </w:r>
      <w:r w:rsidR="006A1E12" w:rsidRPr="0031195B">
        <w:rPr>
          <w:rFonts w:ascii="Times New Roman" w:hAnsi="Times New Roman" w:cs="Times New Roman"/>
          <w:color w:val="000000" w:themeColor="text1"/>
        </w:rPr>
        <w:t>with respect to</w:t>
      </w:r>
      <w:r w:rsidRPr="0031195B">
        <w:rPr>
          <w:rFonts w:ascii="Times New Roman" w:hAnsi="Times New Roman" w:cs="Times New Roman"/>
          <w:color w:val="000000" w:themeColor="text1"/>
        </w:rPr>
        <w:t xml:space="preserve"> the nRequestID</w:t>
      </w:r>
    </w:p>
    <w:p w14:paraId="716DFB27" w14:textId="77777777" w:rsidR="00B60720" w:rsidRPr="0031195B" w:rsidRDefault="00B60720" w:rsidP="00B60720">
      <w:pPr>
        <w:pStyle w:val="21"/>
        <w:rPr>
          <w:rFonts w:ascii="Times New Roman" w:hAnsi="Times New Roman" w:cs="Times New Roman"/>
          <w:color w:val="000000" w:themeColor="text1"/>
        </w:rPr>
      </w:pPr>
    </w:p>
    <w:p w14:paraId="2348FFCE"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156" w:name="_Toc338148288"/>
      <w:bookmarkStart w:id="157" w:name="_Toc58938389"/>
      <w:r w:rsidRPr="0031195B">
        <w:rPr>
          <w:rFonts w:ascii="Times New Roman" w:hAnsi="Times New Roman"/>
          <w:color w:val="000000" w:themeColor="text1"/>
        </w:rPr>
        <w:t>OnRspError Method</w:t>
      </w:r>
      <w:bookmarkEnd w:id="152"/>
      <w:bookmarkEnd w:id="156"/>
      <w:bookmarkEnd w:id="157"/>
    </w:p>
    <w:p w14:paraId="428A4665" w14:textId="77777777" w:rsidR="00F33FB9" w:rsidRPr="0031195B" w:rsidRDefault="00B14409" w:rsidP="00F33FB9">
      <w:pPr>
        <w:pStyle w:val="21"/>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callback is invoked to </w:t>
      </w:r>
      <w:r w:rsidR="00B60720" w:rsidRPr="0031195B">
        <w:rPr>
          <w:rFonts w:ascii="Times New Roman" w:hAnsi="Times New Roman" w:cs="Times New Roman"/>
          <w:color w:val="000000" w:themeColor="text1"/>
        </w:rPr>
        <w:t xml:space="preserve">handle error response from </w:t>
      </w:r>
      <w:r w:rsidR="00CB5744" w:rsidRPr="0031195B">
        <w:rPr>
          <w:rFonts w:ascii="Times New Roman" w:hAnsi="Times New Roman" w:cs="Times New Roman"/>
          <w:color w:val="000000" w:themeColor="text1"/>
        </w:rPr>
        <w:t>the Exchange</w:t>
      </w:r>
      <w:r w:rsidR="00B60720" w:rsidRPr="0031195B">
        <w:rPr>
          <w:rFonts w:ascii="Times New Roman" w:hAnsi="Times New Roman" w:cs="Times New Roman"/>
          <w:color w:val="000000" w:themeColor="text1"/>
        </w:rPr>
        <w:t xml:space="preserve"> during </w:t>
      </w:r>
      <w:r w:rsidR="001905A6" w:rsidRPr="0031195B">
        <w:rPr>
          <w:rFonts w:ascii="Times New Roman" w:hAnsi="Times New Roman" w:cs="Times New Roman"/>
          <w:color w:val="000000" w:themeColor="text1"/>
        </w:rPr>
        <w:t xml:space="preserve">the </w:t>
      </w:r>
      <w:r w:rsidR="00B60720" w:rsidRPr="0031195B">
        <w:rPr>
          <w:rFonts w:ascii="Times New Roman" w:hAnsi="Times New Roman" w:cs="Times New Roman"/>
          <w:color w:val="000000" w:themeColor="text1"/>
        </w:rPr>
        <w:t>execution of any request</w:t>
      </w:r>
      <w:r w:rsidR="00F33FB9" w:rsidRPr="0031195B">
        <w:rPr>
          <w:rFonts w:ascii="Times New Roman" w:hAnsi="Times New Roman" w:cs="Times New Roman"/>
          <w:color w:val="000000" w:themeColor="text1"/>
        </w:rPr>
        <w:t xml:space="preserve">. </w:t>
      </w:r>
    </w:p>
    <w:p w14:paraId="4DBB723F" w14:textId="77777777" w:rsidR="00B60720" w:rsidRPr="0031195B" w:rsidRDefault="00B60720" w:rsidP="00F33FB9">
      <w:pPr>
        <w:pStyle w:val="21"/>
        <w:spacing w:line="240" w:lineRule="auto"/>
        <w:ind w:firstLineChars="0" w:firstLine="0"/>
        <w:rPr>
          <w:rFonts w:ascii="Times New Roman" w:hAnsi="Times New Roman" w:cs="Times New Roman"/>
          <w:color w:val="000000" w:themeColor="text1"/>
        </w:rPr>
      </w:pPr>
    </w:p>
    <w:bookmarkEnd w:id="145"/>
    <w:bookmarkEnd w:id="153"/>
    <w:p w14:paraId="2B1AC7C2" w14:textId="77777777" w:rsidR="00F33FB9" w:rsidRPr="0031195B" w:rsidRDefault="00175EE7" w:rsidP="00A363D9">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Method Signature</w:t>
      </w:r>
      <w:r w:rsidR="00F33FB9" w:rsidRPr="0031195B">
        <w:rPr>
          <w:rFonts w:ascii="Times New Roman" w:hAnsi="Times New Roman" w:cs="Times New Roman"/>
          <w:b/>
          <w:color w:val="000000" w:themeColor="text1"/>
          <w:sz w:val="28"/>
          <w:szCs w:val="28"/>
        </w:rPr>
        <w:t xml:space="preserve">: </w:t>
      </w:r>
    </w:p>
    <w:p w14:paraId="3D6E3465" w14:textId="77777777" w:rsidR="00F33FB9" w:rsidRPr="0031195B" w:rsidRDefault="00F33FB9"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void OnRspError(</w:t>
      </w:r>
    </w:p>
    <w:p w14:paraId="47DCD524" w14:textId="77777777" w:rsidR="00F33FB9" w:rsidRPr="0031195B" w:rsidRDefault="00F33FB9"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CShfeFtdcRspInfoField *pRspInfo, </w:t>
      </w:r>
    </w:p>
    <w:p w14:paraId="7DE9A6BB" w14:textId="77777777" w:rsidR="00F33FB9" w:rsidRPr="0031195B" w:rsidRDefault="00F33FB9"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lastRenderedPageBreak/>
        <w:tab/>
      </w:r>
      <w:r w:rsidRPr="0031195B">
        <w:rPr>
          <w:rFonts w:ascii="Times New Roman" w:hAnsi="Times New Roman"/>
          <w:b/>
          <w:bCs/>
          <w:color w:val="000000" w:themeColor="text1"/>
          <w:sz w:val="18"/>
          <w:szCs w:val="21"/>
        </w:rPr>
        <w:tab/>
        <w:t xml:space="preserve">int nRequestID, </w:t>
      </w:r>
    </w:p>
    <w:p w14:paraId="07AE6047" w14:textId="77777777" w:rsidR="00F33FB9" w:rsidRPr="0031195B" w:rsidRDefault="00F33FB9"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bool bIsLast);</w:t>
      </w:r>
    </w:p>
    <w:p w14:paraId="47B03F83" w14:textId="77777777" w:rsidR="00F33FB9" w:rsidRPr="0031195B" w:rsidRDefault="00F33FB9"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color w:val="000000" w:themeColor="text1"/>
          <w:sz w:val="18"/>
          <w:szCs w:val="18"/>
        </w:rPr>
      </w:pPr>
    </w:p>
    <w:p w14:paraId="4F815583" w14:textId="77777777" w:rsidR="00F33FB9" w:rsidRPr="0031195B" w:rsidRDefault="00F33FB9" w:rsidP="00A363D9">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Parameter</w:t>
      </w:r>
      <w:r w:rsidR="00D809AC" w:rsidRPr="0031195B">
        <w:rPr>
          <w:rFonts w:ascii="Times New Roman" w:hAnsi="Times New Roman" w:cs="Times New Roman"/>
          <w:b/>
          <w:color w:val="000000" w:themeColor="text1"/>
          <w:sz w:val="28"/>
          <w:szCs w:val="28"/>
        </w:rPr>
        <w:t>s</w:t>
      </w:r>
      <w:r w:rsidRPr="0031195B">
        <w:rPr>
          <w:rFonts w:ascii="Times New Roman" w:hAnsi="Times New Roman" w:cs="Times New Roman"/>
          <w:b/>
          <w:color w:val="000000" w:themeColor="text1"/>
          <w:sz w:val="28"/>
          <w:szCs w:val="28"/>
        </w:rPr>
        <w:t xml:space="preserve">: </w:t>
      </w:r>
    </w:p>
    <w:p w14:paraId="2FBA6306" w14:textId="77777777" w:rsidR="00F33FB9" w:rsidRPr="0031195B" w:rsidRDefault="00F33FB9" w:rsidP="0088002C">
      <w:pPr>
        <w:pStyle w:val="21"/>
        <w:spacing w:line="240" w:lineRule="auto"/>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pRspInfo</w:t>
      </w:r>
      <w:r w:rsidRPr="0031195B">
        <w:rPr>
          <w:rFonts w:ascii="Times New Roman" w:hAnsi="Times New Roman" w:cs="Times New Roman"/>
          <w:color w:val="000000" w:themeColor="text1"/>
        </w:rPr>
        <w:t>：</w:t>
      </w:r>
      <w:r w:rsidR="001905A6" w:rsidRPr="0031195B">
        <w:rPr>
          <w:rFonts w:ascii="Times New Roman" w:hAnsi="Times New Roman" w:cs="Times New Roman"/>
          <w:color w:val="000000" w:themeColor="text1"/>
          <w:lang w:val="en-GB"/>
        </w:rPr>
        <w:t xml:space="preserve">a </w:t>
      </w:r>
      <w:r w:rsidR="00175EE7" w:rsidRPr="0031195B">
        <w:rPr>
          <w:rFonts w:ascii="Times New Roman" w:hAnsi="Times New Roman" w:cs="Times New Roman"/>
          <w:color w:val="000000" w:themeColor="text1"/>
        </w:rPr>
        <w:t>contain</w:t>
      </w:r>
      <w:r w:rsidR="00B60720" w:rsidRPr="0031195B">
        <w:rPr>
          <w:rFonts w:ascii="Times New Roman" w:hAnsi="Times New Roman" w:cs="Times New Roman"/>
          <w:color w:val="000000" w:themeColor="text1"/>
        </w:rPr>
        <w:t>er to the object containing</w:t>
      </w:r>
      <w:r w:rsidR="00220153" w:rsidRPr="0031195B">
        <w:rPr>
          <w:rFonts w:ascii="Times New Roman" w:hAnsi="Times New Roman" w:cs="Times New Roman"/>
          <w:color w:val="000000" w:themeColor="text1"/>
        </w:rPr>
        <w:t xml:space="preserve"> </w:t>
      </w:r>
      <w:r w:rsidR="001905A6" w:rsidRPr="0031195B">
        <w:rPr>
          <w:rFonts w:ascii="Times New Roman" w:hAnsi="Times New Roman" w:cs="Times New Roman"/>
          <w:color w:val="000000" w:themeColor="text1"/>
        </w:rPr>
        <w:t xml:space="preserve">the </w:t>
      </w:r>
      <w:r w:rsidR="00175EE7" w:rsidRPr="0031195B">
        <w:rPr>
          <w:rFonts w:ascii="Times New Roman" w:hAnsi="Times New Roman" w:cs="Times New Roman"/>
          <w:color w:val="000000" w:themeColor="text1"/>
        </w:rPr>
        <w:t xml:space="preserve">error message </w:t>
      </w:r>
      <w:r w:rsidR="001905A6" w:rsidRPr="0031195B">
        <w:rPr>
          <w:rFonts w:ascii="Times New Roman" w:hAnsi="Times New Roman" w:cs="Times New Roman"/>
          <w:color w:val="000000" w:themeColor="text1"/>
        </w:rPr>
        <w:t>with the structure below</w:t>
      </w:r>
      <w:r w:rsidRPr="0031195B">
        <w:rPr>
          <w:rFonts w:ascii="Times New Roman" w:hAnsi="Times New Roman" w:cs="Times New Roman"/>
          <w:color w:val="000000" w:themeColor="text1"/>
        </w:rPr>
        <w:t>:</w:t>
      </w:r>
    </w:p>
    <w:p w14:paraId="1C75AE41"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CShfeFtdcRspInfoField {</w:t>
      </w:r>
    </w:p>
    <w:p w14:paraId="69AABB9E"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p>
    <w:p w14:paraId="55EC8B97"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TShfeFtdcErrorIDType</w:t>
      </w:r>
      <w:r w:rsidRPr="0031195B">
        <w:rPr>
          <w:rFonts w:ascii="Times New Roman" w:hAnsi="Times New Roman"/>
          <w:color w:val="000000" w:themeColor="text1"/>
          <w:sz w:val="18"/>
          <w:szCs w:val="18"/>
        </w:rPr>
        <w:tab/>
        <w:t>ErrorID;</w:t>
      </w:r>
    </w:p>
    <w:p w14:paraId="6EB40EF9"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p>
    <w:p w14:paraId="0CAF4E9C"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TShfeFtdcErrorMsgType</w:t>
      </w:r>
      <w:r w:rsidRPr="0031195B">
        <w:rPr>
          <w:rFonts w:ascii="Times New Roman" w:hAnsi="Times New Roman"/>
          <w:color w:val="000000" w:themeColor="text1"/>
          <w:sz w:val="18"/>
          <w:szCs w:val="18"/>
        </w:rPr>
        <w:tab/>
        <w:t>ErrorMsg;</w:t>
      </w:r>
    </w:p>
    <w:p w14:paraId="3C677CBB" w14:textId="77777777" w:rsidR="00F33FB9" w:rsidRPr="0031195B" w:rsidRDefault="00F33FB9" w:rsidP="0087178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6928E567" w14:textId="77777777" w:rsidR="005204BD" w:rsidRPr="0031195B" w:rsidRDefault="005204BD" w:rsidP="0087178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p>
    <w:p w14:paraId="60F58798" w14:textId="77777777" w:rsidR="005204BD" w:rsidRPr="0031195B" w:rsidRDefault="005204BD" w:rsidP="005204B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Possible Errors</w:t>
      </w:r>
      <w:r w:rsidRPr="0031195B">
        <w:rPr>
          <w:rFonts w:ascii="Times New Roman" w:hAnsi="Times New Roman"/>
          <w:color w:val="000000" w:themeColor="text1"/>
          <w:sz w:val="18"/>
          <w:szCs w:val="18"/>
        </w:rPr>
        <w:t>：</w:t>
      </w:r>
    </w:p>
    <w:p w14:paraId="465FB0A1" w14:textId="52E925E6" w:rsidR="005204BD" w:rsidRPr="0031195B" w:rsidRDefault="00575199" w:rsidP="005204B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b/>
          <w:color w:val="000000" w:themeColor="text1"/>
          <w:sz w:val="18"/>
          <w:szCs w:val="18"/>
        </w:rPr>
      </w:pPr>
      <w:r>
        <w:rPr>
          <w:rFonts w:ascii="Times New Roman" w:hAnsi="Times New Roman"/>
          <w:b/>
          <w:color w:val="000000" w:themeColor="text1"/>
          <w:sz w:val="18"/>
          <w:szCs w:val="18"/>
        </w:rPr>
        <w:t>Error Code</w:t>
      </w:r>
      <w:r w:rsidR="005204BD" w:rsidRPr="0031195B">
        <w:rPr>
          <w:rFonts w:ascii="Times New Roman" w:hAnsi="Times New Roman"/>
          <w:b/>
          <w:color w:val="000000" w:themeColor="text1"/>
          <w:sz w:val="18"/>
          <w:szCs w:val="18"/>
        </w:rPr>
        <w:tab/>
        <w:t>Error Msg</w:t>
      </w:r>
      <w:r w:rsidR="005204BD" w:rsidRPr="0031195B">
        <w:rPr>
          <w:rFonts w:ascii="Times New Roman" w:hAnsi="Times New Roman"/>
          <w:b/>
          <w:color w:val="000000" w:themeColor="text1"/>
          <w:sz w:val="18"/>
          <w:szCs w:val="18"/>
        </w:rPr>
        <w:tab/>
      </w:r>
      <w:r w:rsidR="005204BD" w:rsidRPr="0031195B">
        <w:rPr>
          <w:rFonts w:ascii="Times New Roman" w:hAnsi="Times New Roman"/>
          <w:b/>
          <w:color w:val="000000" w:themeColor="text1"/>
          <w:sz w:val="18"/>
          <w:szCs w:val="18"/>
        </w:rPr>
        <w:tab/>
      </w:r>
      <w:r w:rsidR="005204BD" w:rsidRPr="0031195B">
        <w:rPr>
          <w:rFonts w:ascii="Times New Roman" w:hAnsi="Times New Roman"/>
          <w:b/>
          <w:color w:val="000000" w:themeColor="text1"/>
          <w:sz w:val="18"/>
          <w:szCs w:val="18"/>
        </w:rPr>
        <w:tab/>
        <w:t>Possible Causes</w:t>
      </w:r>
    </w:p>
    <w:p w14:paraId="6007E53B" w14:textId="77777777" w:rsidR="005204BD" w:rsidRPr="0031195B" w:rsidRDefault="005204BD" w:rsidP="005204B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1</w:t>
      </w:r>
      <w:r w:rsidRPr="0031195B">
        <w:rPr>
          <w:rFonts w:ascii="Times New Roman" w:hAnsi="Times New Roman"/>
          <w:color w:val="000000" w:themeColor="text1"/>
          <w:sz w:val="18"/>
          <w:szCs w:val="18"/>
        </w:rPr>
        <w:tab/>
      </w:r>
      <w:r w:rsidRPr="0031195B">
        <w:rPr>
          <w:rFonts w:ascii="Times New Roman" w:hAnsi="Times New Roman"/>
          <w:color w:val="000000" w:themeColor="text1"/>
          <w:sz w:val="18"/>
          <w:szCs w:val="18"/>
        </w:rPr>
        <w:tab/>
        <w:t>Not Login</w:t>
      </w:r>
      <w:r w:rsidRPr="0031195B">
        <w:rPr>
          <w:rFonts w:ascii="Times New Roman" w:hAnsi="Times New Roman"/>
          <w:color w:val="000000" w:themeColor="text1"/>
          <w:sz w:val="18"/>
          <w:szCs w:val="18"/>
        </w:rPr>
        <w:tab/>
      </w:r>
      <w:r w:rsidRPr="0031195B">
        <w:rPr>
          <w:rFonts w:ascii="Times New Roman" w:hAnsi="Times New Roman"/>
          <w:color w:val="000000" w:themeColor="text1"/>
          <w:sz w:val="18"/>
          <w:szCs w:val="18"/>
        </w:rPr>
        <w:tab/>
      </w:r>
      <w:r w:rsidRPr="0031195B">
        <w:rPr>
          <w:rFonts w:ascii="Times New Roman" w:hAnsi="Times New Roman"/>
          <w:color w:val="000000" w:themeColor="text1"/>
          <w:sz w:val="18"/>
          <w:szCs w:val="18"/>
        </w:rPr>
        <w:tab/>
        <w:t>Not Login yet</w:t>
      </w:r>
    </w:p>
    <w:p w14:paraId="29F1F2FC" w14:textId="77777777" w:rsidR="005204BD" w:rsidRPr="0031195B" w:rsidRDefault="005204BD" w:rsidP="005204B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r>
      <w:r w:rsidRPr="0031195B">
        <w:rPr>
          <w:rFonts w:ascii="Times New Roman" w:hAnsi="Times New Roman"/>
          <w:color w:val="000000" w:themeColor="text1"/>
          <w:sz w:val="18"/>
          <w:szCs w:val="18"/>
        </w:rPr>
        <w:tab/>
        <w:t>Too High FTD Version</w:t>
      </w:r>
      <w:r w:rsidRPr="0031195B">
        <w:rPr>
          <w:rFonts w:ascii="Times New Roman" w:hAnsi="Times New Roman"/>
          <w:color w:val="000000" w:themeColor="text1"/>
          <w:sz w:val="18"/>
          <w:szCs w:val="18"/>
        </w:rPr>
        <w:tab/>
      </w:r>
      <w:r w:rsidRPr="0031195B">
        <w:rPr>
          <w:rFonts w:ascii="Times New Roman" w:hAnsi="Times New Roman"/>
          <w:color w:val="000000" w:themeColor="text1"/>
          <w:sz w:val="18"/>
          <w:szCs w:val="18"/>
        </w:rPr>
        <w:tab/>
        <w:t>Too High FTD Version</w:t>
      </w:r>
    </w:p>
    <w:p w14:paraId="42036C43" w14:textId="77777777" w:rsidR="005204BD" w:rsidRPr="0031195B" w:rsidRDefault="005204BD" w:rsidP="005204B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r>
      <w:r w:rsidRPr="0031195B">
        <w:rPr>
          <w:rFonts w:ascii="Times New Roman" w:hAnsi="Times New Roman"/>
          <w:color w:val="000000" w:themeColor="text1"/>
          <w:sz w:val="18"/>
          <w:szCs w:val="18"/>
        </w:rPr>
        <w:tab/>
        <w:t>Invalid interface product info</w:t>
      </w:r>
      <w:r w:rsidRPr="0031195B">
        <w:rPr>
          <w:rFonts w:ascii="Times New Roman" w:hAnsi="Times New Roman"/>
          <w:color w:val="000000" w:themeColor="text1"/>
          <w:sz w:val="18"/>
          <w:szCs w:val="18"/>
        </w:rPr>
        <w:tab/>
      </w:r>
      <w:r w:rsidRPr="0031195B">
        <w:rPr>
          <w:rFonts w:ascii="Times New Roman" w:hAnsi="Times New Roman"/>
          <w:color w:val="000000" w:themeColor="text1"/>
          <w:sz w:val="18"/>
          <w:szCs w:val="18"/>
        </w:rPr>
        <w:tab/>
        <w:t>Invalid interface product info</w:t>
      </w:r>
      <w:r w:rsidRPr="0031195B">
        <w:rPr>
          <w:rFonts w:ascii="Times New Roman" w:hAnsi="Times New Roman"/>
          <w:color w:val="000000" w:themeColor="text1"/>
          <w:sz w:val="18"/>
          <w:szCs w:val="18"/>
        </w:rPr>
        <w:tab/>
      </w:r>
    </w:p>
    <w:p w14:paraId="185D2175" w14:textId="77777777" w:rsidR="005204BD" w:rsidRPr="0031195B" w:rsidRDefault="005204BD" w:rsidP="005204B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r>
      <w:r w:rsidRPr="0031195B">
        <w:rPr>
          <w:rFonts w:ascii="Times New Roman" w:hAnsi="Times New Roman"/>
          <w:color w:val="000000" w:themeColor="text1"/>
          <w:sz w:val="18"/>
          <w:szCs w:val="18"/>
        </w:rPr>
        <w:tab/>
        <w:t>Unrecognized ftd tid</w:t>
      </w:r>
      <w:r w:rsidRPr="0031195B">
        <w:rPr>
          <w:rFonts w:ascii="Times New Roman" w:hAnsi="Times New Roman"/>
          <w:color w:val="000000" w:themeColor="text1"/>
          <w:sz w:val="18"/>
          <w:szCs w:val="18"/>
        </w:rPr>
        <w:tab/>
      </w:r>
      <w:r w:rsidRPr="0031195B">
        <w:rPr>
          <w:rFonts w:ascii="Times New Roman" w:hAnsi="Times New Roman"/>
          <w:color w:val="000000" w:themeColor="text1"/>
          <w:sz w:val="18"/>
          <w:szCs w:val="18"/>
        </w:rPr>
        <w:tab/>
        <w:t>Invalid FTD package head</w:t>
      </w:r>
    </w:p>
    <w:p w14:paraId="47D9342F" w14:textId="77777777" w:rsidR="005204BD" w:rsidRPr="0031195B" w:rsidRDefault="005204BD" w:rsidP="005204B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997</w:t>
      </w:r>
      <w:r w:rsidRPr="0031195B">
        <w:rPr>
          <w:rFonts w:ascii="Times New Roman" w:hAnsi="Times New Roman"/>
          <w:color w:val="000000" w:themeColor="text1"/>
          <w:sz w:val="18"/>
          <w:szCs w:val="18"/>
        </w:rPr>
        <w:tab/>
      </w:r>
      <w:r w:rsidRPr="0031195B">
        <w:rPr>
          <w:rFonts w:ascii="Times New Roman" w:hAnsi="Times New Roman"/>
          <w:color w:val="000000" w:themeColor="text1"/>
          <w:sz w:val="18"/>
          <w:szCs w:val="18"/>
        </w:rPr>
        <w:tab/>
        <w:t>api  authentication failure</w:t>
      </w:r>
      <w:r w:rsidRPr="0031195B">
        <w:rPr>
          <w:rFonts w:ascii="Times New Roman" w:hAnsi="Times New Roman"/>
          <w:color w:val="000000" w:themeColor="text1"/>
          <w:sz w:val="18"/>
          <w:szCs w:val="18"/>
        </w:rPr>
        <w:tab/>
      </w:r>
      <w:r w:rsidRPr="0031195B">
        <w:rPr>
          <w:rFonts w:ascii="Times New Roman" w:hAnsi="Times New Roman"/>
          <w:color w:val="000000" w:themeColor="text1"/>
          <w:sz w:val="18"/>
          <w:szCs w:val="18"/>
        </w:rPr>
        <w:tab/>
      </w:r>
      <w:r w:rsidR="00B9638F" w:rsidRPr="0031195B">
        <w:rPr>
          <w:rFonts w:ascii="Times New Roman" w:hAnsi="Times New Roman"/>
          <w:color w:val="000000" w:themeColor="text1"/>
          <w:sz w:val="18"/>
          <w:szCs w:val="18"/>
        </w:rPr>
        <w:t>I</w:t>
      </w:r>
      <w:r w:rsidRPr="0031195B">
        <w:rPr>
          <w:rFonts w:ascii="Times New Roman" w:hAnsi="Times New Roman"/>
          <w:color w:val="000000" w:themeColor="text1"/>
          <w:sz w:val="18"/>
          <w:szCs w:val="18"/>
        </w:rPr>
        <w:t>llegal api usage</w:t>
      </w:r>
    </w:p>
    <w:p w14:paraId="72B3CF21" w14:textId="77777777" w:rsidR="005204BD" w:rsidRPr="0031195B" w:rsidRDefault="005204BD" w:rsidP="005204B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998</w:t>
      </w:r>
      <w:r w:rsidRPr="0031195B">
        <w:rPr>
          <w:rFonts w:ascii="Times New Roman" w:hAnsi="Times New Roman"/>
          <w:color w:val="000000" w:themeColor="text1"/>
          <w:sz w:val="18"/>
          <w:szCs w:val="18"/>
        </w:rPr>
        <w:tab/>
      </w:r>
      <w:r w:rsidRPr="0031195B">
        <w:rPr>
          <w:rFonts w:ascii="Times New Roman" w:hAnsi="Times New Roman"/>
          <w:color w:val="000000" w:themeColor="text1"/>
          <w:sz w:val="18"/>
          <w:szCs w:val="18"/>
        </w:rPr>
        <w:tab/>
        <w:t>query frequency is too high</w:t>
      </w:r>
      <w:r w:rsidRPr="0031195B">
        <w:rPr>
          <w:rFonts w:ascii="Times New Roman" w:hAnsi="Times New Roman"/>
          <w:color w:val="000000" w:themeColor="text1"/>
          <w:sz w:val="18"/>
          <w:szCs w:val="18"/>
        </w:rPr>
        <w:tab/>
      </w:r>
      <w:r w:rsidRPr="0031195B">
        <w:rPr>
          <w:rFonts w:ascii="Times New Roman" w:hAnsi="Times New Roman"/>
          <w:color w:val="000000" w:themeColor="text1"/>
          <w:sz w:val="18"/>
          <w:szCs w:val="18"/>
        </w:rPr>
        <w:tab/>
        <w:t>query frequency is too high</w:t>
      </w:r>
    </w:p>
    <w:p w14:paraId="771E1FF1" w14:textId="77777777" w:rsidR="005204BD" w:rsidRPr="0031195B" w:rsidRDefault="005204BD" w:rsidP="005204B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999</w:t>
      </w:r>
      <w:r w:rsidRPr="0031195B">
        <w:rPr>
          <w:rFonts w:ascii="Times New Roman" w:hAnsi="Times New Roman"/>
          <w:color w:val="000000" w:themeColor="text1"/>
          <w:sz w:val="18"/>
          <w:szCs w:val="18"/>
        </w:rPr>
        <w:tab/>
      </w:r>
      <w:r w:rsidRPr="0031195B">
        <w:rPr>
          <w:rFonts w:ascii="Times New Roman" w:hAnsi="Times New Roman"/>
          <w:color w:val="000000" w:themeColor="text1"/>
          <w:sz w:val="18"/>
          <w:szCs w:val="18"/>
        </w:rPr>
        <w:tab/>
        <w:t>the last query result is on way</w:t>
      </w:r>
      <w:r w:rsidRPr="0031195B">
        <w:rPr>
          <w:rFonts w:ascii="Times New Roman" w:hAnsi="Times New Roman"/>
          <w:color w:val="000000" w:themeColor="text1"/>
          <w:sz w:val="18"/>
          <w:szCs w:val="18"/>
        </w:rPr>
        <w:tab/>
      </w:r>
      <w:r w:rsidRPr="0031195B">
        <w:rPr>
          <w:rFonts w:ascii="Times New Roman" w:hAnsi="Times New Roman"/>
          <w:color w:val="000000" w:themeColor="text1"/>
          <w:sz w:val="18"/>
          <w:szCs w:val="18"/>
        </w:rPr>
        <w:tab/>
        <w:t>the last query result i</w:t>
      </w:r>
      <w:r w:rsidR="00C03DFE" w:rsidRPr="0031195B">
        <w:rPr>
          <w:rFonts w:ascii="Times New Roman" w:hAnsi="Times New Roman"/>
          <w:color w:val="000000" w:themeColor="text1"/>
          <w:sz w:val="18"/>
          <w:szCs w:val="18"/>
        </w:rPr>
        <w:t>s not sent</w:t>
      </w:r>
      <w:r w:rsidRPr="0031195B">
        <w:rPr>
          <w:rFonts w:ascii="Times New Roman" w:hAnsi="Times New Roman"/>
          <w:color w:val="000000" w:themeColor="text1"/>
          <w:sz w:val="18"/>
          <w:szCs w:val="18"/>
        </w:rPr>
        <w:t xml:space="preserve"> yet</w:t>
      </w:r>
    </w:p>
    <w:p w14:paraId="59BC6399"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D17EBB" w:rsidRPr="0031195B">
        <w:rPr>
          <w:rFonts w:ascii="Times New Roman" w:hAnsi="Times New Roman" w:cs="Times New Roman"/>
          <w:color w:val="000000" w:themeColor="text1"/>
        </w:rPr>
        <w:t>requests the ID</w:t>
      </w:r>
      <w:r w:rsidR="00561032" w:rsidRPr="0031195B">
        <w:rPr>
          <w:rFonts w:ascii="Times New Roman" w:hAnsi="Times New Roman" w:cs="Times New Roman"/>
          <w:color w:val="000000" w:themeColor="text1"/>
        </w:rPr>
        <w:t xml:space="preserve"> </w:t>
      </w:r>
      <w:r w:rsidR="00B60720" w:rsidRPr="0031195B">
        <w:rPr>
          <w:rFonts w:ascii="Times New Roman" w:hAnsi="Times New Roman" w:cs="Times New Roman"/>
          <w:color w:val="000000" w:themeColor="text1"/>
        </w:rPr>
        <w:t>maintained</w:t>
      </w:r>
      <w:r w:rsidR="00561032" w:rsidRPr="0031195B">
        <w:rPr>
          <w:rFonts w:ascii="Times New Roman" w:hAnsi="Times New Roman" w:cs="Times New Roman"/>
          <w:color w:val="000000" w:themeColor="text1"/>
        </w:rPr>
        <w:t xml:space="preserve"> </w:t>
      </w:r>
      <w:r w:rsidR="004514B0" w:rsidRPr="0031195B">
        <w:rPr>
          <w:rFonts w:ascii="Times New Roman" w:hAnsi="Times New Roman" w:cs="Times New Roman"/>
          <w:color w:val="000000" w:themeColor="text1"/>
        </w:rPr>
        <w:t xml:space="preserve">by </w:t>
      </w:r>
      <w:r w:rsidR="00B60720" w:rsidRPr="0031195B">
        <w:rPr>
          <w:rFonts w:ascii="Times New Roman" w:hAnsi="Times New Roman" w:cs="Times New Roman"/>
          <w:color w:val="000000" w:themeColor="text1"/>
        </w:rPr>
        <w:t xml:space="preserve">the </w:t>
      </w:r>
      <w:r w:rsidR="00B43FDE" w:rsidRPr="0031195B">
        <w:rPr>
          <w:rFonts w:ascii="Times New Roman" w:hAnsi="Times New Roman" w:cs="Times New Roman"/>
          <w:color w:val="000000" w:themeColor="text1"/>
        </w:rPr>
        <w:t>member system</w:t>
      </w:r>
      <w:r w:rsidR="00B60720" w:rsidRPr="0031195B">
        <w:rPr>
          <w:rFonts w:ascii="Times New Roman" w:hAnsi="Times New Roman" w:cs="Times New Roman"/>
          <w:color w:val="000000" w:themeColor="text1"/>
        </w:rPr>
        <w:t xml:space="preserve"> in its request</w:t>
      </w:r>
    </w:p>
    <w:p w14:paraId="2B45D8F2"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bIsLast</w:t>
      </w:r>
      <w:r w:rsidRPr="0031195B">
        <w:rPr>
          <w:rFonts w:ascii="Times New Roman" w:hAnsi="Times New Roman" w:cs="Times New Roman"/>
          <w:color w:val="000000" w:themeColor="text1"/>
        </w:rPr>
        <w:t>：</w:t>
      </w:r>
      <w:r w:rsidRPr="0031195B">
        <w:rPr>
          <w:rFonts w:ascii="Times New Roman" w:hAnsi="Times New Roman" w:cs="Times New Roman"/>
          <w:color w:val="000000" w:themeColor="text1"/>
        </w:rPr>
        <w:t>indicates whether</w:t>
      </w:r>
      <w:r w:rsidR="00175EE7" w:rsidRPr="0031195B">
        <w:rPr>
          <w:rFonts w:ascii="Times New Roman" w:hAnsi="Times New Roman" w:cs="Times New Roman"/>
          <w:color w:val="000000" w:themeColor="text1"/>
        </w:rPr>
        <w:t xml:space="preserve"> or not </w:t>
      </w:r>
      <w:r w:rsidR="001963CD" w:rsidRPr="0031195B">
        <w:rPr>
          <w:rFonts w:ascii="Times New Roman" w:hAnsi="Times New Roman" w:cs="Times New Roman"/>
          <w:color w:val="000000" w:themeColor="text1"/>
        </w:rPr>
        <w:t>the</w:t>
      </w:r>
      <w:r w:rsidR="00175EE7" w:rsidRPr="0031195B">
        <w:rPr>
          <w:rFonts w:ascii="Times New Roman" w:hAnsi="Times New Roman" w:cs="Times New Roman"/>
          <w:color w:val="000000" w:themeColor="text1"/>
        </w:rPr>
        <w:t xml:space="preserve"> current response</w:t>
      </w:r>
      <w:r w:rsidRPr="0031195B">
        <w:rPr>
          <w:rFonts w:ascii="Times New Roman" w:hAnsi="Times New Roman" w:cs="Times New Roman"/>
          <w:color w:val="000000" w:themeColor="text1"/>
        </w:rPr>
        <w:t xml:space="preserve"> is </w:t>
      </w:r>
      <w:r w:rsidR="00332478" w:rsidRPr="0031195B">
        <w:rPr>
          <w:rFonts w:ascii="Times New Roman" w:hAnsi="Times New Roman" w:cs="Times New Roman"/>
          <w:color w:val="000000" w:themeColor="text1"/>
        </w:rPr>
        <w:t xml:space="preserve">the latest </w:t>
      </w:r>
      <w:r w:rsidR="006A1E12" w:rsidRPr="0031195B">
        <w:rPr>
          <w:rFonts w:ascii="Times New Roman" w:hAnsi="Times New Roman" w:cs="Times New Roman"/>
          <w:color w:val="000000" w:themeColor="text1"/>
        </w:rPr>
        <w:t>with respect to</w:t>
      </w:r>
      <w:r w:rsidRPr="0031195B">
        <w:rPr>
          <w:rFonts w:ascii="Times New Roman" w:hAnsi="Times New Roman" w:cs="Times New Roman"/>
          <w:color w:val="000000" w:themeColor="text1"/>
        </w:rPr>
        <w:t xml:space="preserve"> the nRequestID</w:t>
      </w:r>
    </w:p>
    <w:p w14:paraId="31A09920" w14:textId="77777777" w:rsidR="00B60720" w:rsidRPr="0031195B" w:rsidRDefault="00B60720" w:rsidP="00B60720">
      <w:pPr>
        <w:pStyle w:val="21"/>
        <w:rPr>
          <w:rFonts w:ascii="Times New Roman" w:hAnsi="Times New Roman" w:cs="Times New Roman"/>
          <w:color w:val="000000" w:themeColor="text1"/>
        </w:rPr>
      </w:pPr>
    </w:p>
    <w:p w14:paraId="791F38F6"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158" w:name="_Toc176111896"/>
      <w:bookmarkStart w:id="159" w:name="_Toc338148289"/>
      <w:bookmarkStart w:id="160" w:name="_Toc58938390"/>
      <w:bookmarkStart w:id="161" w:name="_Toc176076315"/>
      <w:r w:rsidRPr="0031195B">
        <w:rPr>
          <w:rFonts w:ascii="Times New Roman" w:hAnsi="Times New Roman"/>
          <w:color w:val="000000" w:themeColor="text1"/>
        </w:rPr>
        <w:t>OnRspOrderInsert Method</w:t>
      </w:r>
      <w:bookmarkEnd w:id="158"/>
      <w:bookmarkEnd w:id="159"/>
      <w:bookmarkEnd w:id="160"/>
    </w:p>
    <w:p w14:paraId="3DD93B7D" w14:textId="77777777" w:rsidR="006B66D4" w:rsidRPr="0031195B" w:rsidRDefault="00B14409" w:rsidP="00F33FB9">
      <w:pPr>
        <w:pStyle w:val="21"/>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callback is invoked to </w:t>
      </w:r>
      <w:r w:rsidR="006B66D4" w:rsidRPr="0031195B">
        <w:rPr>
          <w:rFonts w:ascii="Times New Roman" w:hAnsi="Times New Roman" w:cs="Times New Roman"/>
          <w:color w:val="000000" w:themeColor="text1"/>
        </w:rPr>
        <w:t>handle acknowledgement</w:t>
      </w:r>
      <w:r w:rsidR="001905A6" w:rsidRPr="0031195B">
        <w:rPr>
          <w:rFonts w:ascii="Times New Roman" w:hAnsi="Times New Roman" w:cs="Times New Roman"/>
          <w:color w:val="000000" w:themeColor="text1"/>
        </w:rPr>
        <w:t>s</w:t>
      </w:r>
      <w:r w:rsidR="006B66D4" w:rsidRPr="0031195B">
        <w:rPr>
          <w:rFonts w:ascii="Times New Roman" w:hAnsi="Times New Roman" w:cs="Times New Roman"/>
          <w:color w:val="000000" w:themeColor="text1"/>
        </w:rPr>
        <w:t xml:space="preserve"> from </w:t>
      </w:r>
      <w:r w:rsidR="00CB5744" w:rsidRPr="0031195B">
        <w:rPr>
          <w:rFonts w:ascii="Times New Roman" w:hAnsi="Times New Roman" w:cs="Times New Roman"/>
          <w:color w:val="000000" w:themeColor="text1"/>
        </w:rPr>
        <w:t>the Exchange</w:t>
      </w:r>
      <w:r w:rsidR="006B66D4" w:rsidRPr="0031195B">
        <w:rPr>
          <w:rFonts w:ascii="Times New Roman" w:hAnsi="Times New Roman" w:cs="Times New Roman"/>
          <w:color w:val="000000" w:themeColor="text1"/>
        </w:rPr>
        <w:t xml:space="preserve"> about </w:t>
      </w:r>
      <w:r w:rsidR="001905A6" w:rsidRPr="0031195B">
        <w:rPr>
          <w:rFonts w:ascii="Times New Roman" w:hAnsi="Times New Roman" w:cs="Times New Roman"/>
          <w:color w:val="000000" w:themeColor="text1"/>
        </w:rPr>
        <w:t xml:space="preserve">a </w:t>
      </w:r>
      <w:r w:rsidR="006E5308" w:rsidRPr="0031195B">
        <w:rPr>
          <w:rFonts w:ascii="Times New Roman" w:hAnsi="Times New Roman" w:cs="Times New Roman"/>
          <w:color w:val="000000" w:themeColor="text1"/>
        </w:rPr>
        <w:t xml:space="preserve">client’s </w:t>
      </w:r>
      <w:r w:rsidR="006B66D4" w:rsidRPr="0031195B">
        <w:rPr>
          <w:rFonts w:ascii="Times New Roman" w:hAnsi="Times New Roman" w:cs="Times New Roman"/>
          <w:color w:val="000000" w:themeColor="text1"/>
        </w:rPr>
        <w:t xml:space="preserve">request </w:t>
      </w:r>
      <w:r w:rsidR="001905A6" w:rsidRPr="0031195B">
        <w:rPr>
          <w:rFonts w:ascii="Times New Roman" w:hAnsi="Times New Roman" w:cs="Times New Roman"/>
          <w:color w:val="000000" w:themeColor="text1"/>
        </w:rPr>
        <w:t>to add</w:t>
      </w:r>
      <w:r w:rsidR="00430735" w:rsidRPr="0031195B">
        <w:rPr>
          <w:rFonts w:ascii="Times New Roman" w:hAnsi="Times New Roman" w:cs="Times New Roman"/>
          <w:color w:val="000000" w:themeColor="text1"/>
        </w:rPr>
        <w:t xml:space="preserve"> </w:t>
      </w:r>
      <w:r w:rsidR="00561032" w:rsidRPr="0031195B">
        <w:rPr>
          <w:rFonts w:ascii="Times New Roman" w:hAnsi="Times New Roman" w:cs="Times New Roman"/>
          <w:color w:val="000000" w:themeColor="text1"/>
        </w:rPr>
        <w:t>a new</w:t>
      </w:r>
      <w:r w:rsidR="006B66D4" w:rsidRPr="0031195B">
        <w:rPr>
          <w:rFonts w:ascii="Times New Roman" w:hAnsi="Times New Roman" w:cs="Times New Roman"/>
          <w:color w:val="000000" w:themeColor="text1"/>
        </w:rPr>
        <w:t xml:space="preserve"> order entry.</w:t>
      </w:r>
    </w:p>
    <w:p w14:paraId="51CC09A5" w14:textId="77777777" w:rsidR="00F33FB9" w:rsidRPr="0031195B" w:rsidRDefault="00F33FB9" w:rsidP="00F33FB9">
      <w:pPr>
        <w:pStyle w:val="21"/>
        <w:spacing w:line="240" w:lineRule="auto"/>
        <w:ind w:firstLineChars="0" w:firstLine="0"/>
        <w:rPr>
          <w:rFonts w:ascii="Times New Roman" w:hAnsi="Times New Roman" w:cs="Times New Roman"/>
          <w:color w:val="000000" w:themeColor="text1"/>
        </w:rPr>
      </w:pPr>
    </w:p>
    <w:bookmarkEnd w:id="161"/>
    <w:p w14:paraId="1B9AD39D" w14:textId="77777777" w:rsidR="00F33FB9" w:rsidRPr="0031195B" w:rsidRDefault="00583C0F" w:rsidP="00A363D9">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Method Signature</w:t>
      </w:r>
      <w:r w:rsidR="00F33FB9" w:rsidRPr="0031195B">
        <w:rPr>
          <w:rFonts w:ascii="Times New Roman" w:hAnsi="Times New Roman" w:cs="Times New Roman"/>
          <w:b/>
          <w:color w:val="000000" w:themeColor="text1"/>
          <w:sz w:val="28"/>
          <w:szCs w:val="28"/>
        </w:rPr>
        <w:t xml:space="preserve">: </w:t>
      </w:r>
    </w:p>
    <w:p w14:paraId="1DB4EB41" w14:textId="77777777" w:rsidR="00F33FB9" w:rsidRPr="0031195B" w:rsidRDefault="00F33FB9" w:rsidP="00F33FB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t>void OnRspOrderInsert(</w:t>
      </w:r>
    </w:p>
    <w:p w14:paraId="40B1DF73" w14:textId="77777777" w:rsidR="00F33FB9" w:rsidRPr="0031195B" w:rsidRDefault="00F33FB9"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r>
      <w:bookmarkStart w:id="162" w:name="OLE_LINK2"/>
      <w:r w:rsidRPr="0031195B">
        <w:rPr>
          <w:rFonts w:ascii="Times New Roman" w:hAnsi="Times New Roman"/>
          <w:b/>
          <w:bCs/>
          <w:color w:val="000000" w:themeColor="text1"/>
          <w:sz w:val="18"/>
          <w:szCs w:val="18"/>
        </w:rPr>
        <w:t>CShfeFtdcInputOrderField</w:t>
      </w:r>
      <w:bookmarkEnd w:id="162"/>
      <w:r w:rsidRPr="0031195B">
        <w:rPr>
          <w:rFonts w:ascii="Times New Roman" w:hAnsi="Times New Roman"/>
          <w:b/>
          <w:bCs/>
          <w:color w:val="000000" w:themeColor="text1"/>
          <w:sz w:val="18"/>
          <w:szCs w:val="18"/>
        </w:rPr>
        <w:t xml:space="preserve"> *pInputOrder, </w:t>
      </w:r>
    </w:p>
    <w:p w14:paraId="02D61985" w14:textId="77777777" w:rsidR="00F33FB9" w:rsidRPr="0031195B" w:rsidRDefault="00F33FB9"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 xml:space="preserve">CShfeFtdcRspInfoField *pRspInfo, </w:t>
      </w:r>
    </w:p>
    <w:p w14:paraId="6A9DB584" w14:textId="77777777" w:rsidR="00F33FB9" w:rsidRPr="0031195B" w:rsidRDefault="00F33FB9" w:rsidP="00F33FB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 xml:space="preserve">int nRequestID, </w:t>
      </w:r>
    </w:p>
    <w:p w14:paraId="3F497D9F" w14:textId="77777777" w:rsidR="00F33FB9" w:rsidRPr="0031195B" w:rsidRDefault="00F33FB9" w:rsidP="00F33FB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bool bIsLast)</w:t>
      </w:r>
      <w:r w:rsidRPr="0031195B">
        <w:rPr>
          <w:rFonts w:ascii="Times New Roman" w:hAnsi="Times New Roman"/>
          <w:b/>
          <w:bCs/>
          <w:color w:val="000000" w:themeColor="text1"/>
          <w:sz w:val="18"/>
          <w:szCs w:val="18"/>
        </w:rPr>
        <w:t>；</w:t>
      </w:r>
    </w:p>
    <w:p w14:paraId="01650020" w14:textId="77777777" w:rsidR="00F33FB9" w:rsidRPr="0031195B" w:rsidRDefault="00F33FB9" w:rsidP="00F33FB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p>
    <w:p w14:paraId="1AC28A6B" w14:textId="77777777" w:rsidR="00F33FB9" w:rsidRPr="0031195B" w:rsidRDefault="00F33FB9" w:rsidP="00A363D9">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 xml:space="preserve">Parameter: </w:t>
      </w:r>
    </w:p>
    <w:p w14:paraId="3444E697" w14:textId="77777777" w:rsidR="00F33FB9" w:rsidRPr="0031195B" w:rsidRDefault="00F33FB9" w:rsidP="0088002C">
      <w:pPr>
        <w:pStyle w:val="21"/>
        <w:spacing w:line="240" w:lineRule="auto"/>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pInputOrder</w:t>
      </w:r>
      <w:r w:rsidRPr="0031195B">
        <w:rPr>
          <w:rFonts w:ascii="Times New Roman" w:hAnsi="Times New Roman" w:cs="Times New Roman"/>
          <w:color w:val="000000" w:themeColor="text1"/>
        </w:rPr>
        <w:t>：</w:t>
      </w:r>
      <w:r w:rsidR="00E742D7" w:rsidRPr="0031195B">
        <w:rPr>
          <w:rFonts w:ascii="Times New Roman" w:hAnsi="Times New Roman" w:cs="Times New Roman"/>
          <w:color w:val="000000" w:themeColor="text1"/>
        </w:rPr>
        <w:t>points to</w:t>
      </w:r>
      <w:r w:rsidR="006B66D4" w:rsidRPr="0031195B">
        <w:rPr>
          <w:rFonts w:ascii="Times New Roman" w:hAnsi="Times New Roman" w:cs="Times New Roman"/>
          <w:color w:val="000000" w:themeColor="text1"/>
        </w:rPr>
        <w:t xml:space="preserve"> the object </w:t>
      </w:r>
      <w:r w:rsidR="008952AA" w:rsidRPr="0031195B">
        <w:rPr>
          <w:rFonts w:ascii="Times New Roman" w:hAnsi="Times New Roman" w:cs="Times New Roman"/>
          <w:color w:val="000000" w:themeColor="text1"/>
        </w:rPr>
        <w:t xml:space="preserve">containing information </w:t>
      </w:r>
      <w:r w:rsidR="001905A6" w:rsidRPr="0031195B">
        <w:rPr>
          <w:rFonts w:ascii="Times New Roman" w:hAnsi="Times New Roman" w:cs="Times New Roman"/>
          <w:color w:val="000000" w:themeColor="text1"/>
        </w:rPr>
        <w:t xml:space="preserve">about </w:t>
      </w:r>
      <w:r w:rsidR="008952AA" w:rsidRPr="0031195B">
        <w:rPr>
          <w:rFonts w:ascii="Times New Roman" w:hAnsi="Times New Roman" w:cs="Times New Roman"/>
          <w:color w:val="000000" w:themeColor="text1"/>
        </w:rPr>
        <w:t xml:space="preserve">the requested new order </w:t>
      </w:r>
      <w:r w:rsidR="006B66D4" w:rsidRPr="0031195B">
        <w:rPr>
          <w:rFonts w:ascii="Times New Roman" w:hAnsi="Times New Roman" w:cs="Times New Roman"/>
          <w:color w:val="000000" w:themeColor="text1"/>
        </w:rPr>
        <w:t xml:space="preserve">entry </w:t>
      </w:r>
      <w:r w:rsidR="008952AA" w:rsidRPr="0031195B">
        <w:rPr>
          <w:rFonts w:ascii="Times New Roman" w:hAnsi="Times New Roman" w:cs="Times New Roman"/>
          <w:color w:val="000000" w:themeColor="text1"/>
        </w:rPr>
        <w:t xml:space="preserve">and the sequence number assigned to this </w:t>
      </w:r>
      <w:r w:rsidR="00DE7214" w:rsidRPr="0031195B">
        <w:rPr>
          <w:rFonts w:ascii="Times New Roman" w:hAnsi="Times New Roman" w:cs="Times New Roman"/>
          <w:color w:val="000000" w:themeColor="text1"/>
        </w:rPr>
        <w:t>order entry</w:t>
      </w:r>
      <w:r w:rsidR="008952AA" w:rsidRPr="0031195B">
        <w:rPr>
          <w:rFonts w:ascii="Times New Roman" w:hAnsi="Times New Roman" w:cs="Times New Roman"/>
          <w:color w:val="000000" w:themeColor="text1"/>
        </w:rPr>
        <w:t xml:space="preserve"> by </w:t>
      </w:r>
      <w:r w:rsidR="00CB5744" w:rsidRPr="0031195B">
        <w:rPr>
          <w:rFonts w:ascii="Times New Roman" w:hAnsi="Times New Roman" w:cs="Times New Roman"/>
          <w:color w:val="000000" w:themeColor="text1"/>
        </w:rPr>
        <w:t>the Exchange</w:t>
      </w:r>
      <w:r w:rsidR="008952AA" w:rsidRPr="0031195B">
        <w:rPr>
          <w:rFonts w:ascii="Times New Roman" w:hAnsi="Times New Roman" w:cs="Times New Roman"/>
          <w:color w:val="000000" w:themeColor="text1"/>
        </w:rPr>
        <w:t xml:space="preserve">. </w:t>
      </w:r>
      <w:r w:rsidR="004514B0" w:rsidRPr="0031195B">
        <w:rPr>
          <w:rFonts w:ascii="Times New Roman" w:hAnsi="Times New Roman" w:cs="Times New Roman"/>
          <w:color w:val="000000" w:themeColor="text1"/>
        </w:rPr>
        <w:t xml:space="preserve">Note that some fields may contain </w:t>
      </w:r>
      <w:r w:rsidR="001905A6" w:rsidRPr="0031195B">
        <w:rPr>
          <w:rFonts w:ascii="Times New Roman" w:hAnsi="Times New Roman" w:cs="Times New Roman"/>
          <w:color w:val="000000" w:themeColor="text1"/>
        </w:rPr>
        <w:t xml:space="preserve">a </w:t>
      </w:r>
      <w:r w:rsidR="004514B0" w:rsidRPr="0031195B">
        <w:rPr>
          <w:rFonts w:ascii="Times New Roman" w:hAnsi="Times New Roman" w:cs="Times New Roman"/>
          <w:color w:val="000000" w:themeColor="text1"/>
        </w:rPr>
        <w:t xml:space="preserve">null value, which is different from the value </w:t>
      </w:r>
      <w:r w:rsidR="00DE7214" w:rsidRPr="0031195B">
        <w:rPr>
          <w:rFonts w:ascii="Times New Roman" w:hAnsi="Times New Roman" w:cs="Times New Roman"/>
          <w:color w:val="000000" w:themeColor="text1"/>
        </w:rPr>
        <w:t>when this order entry was submitted</w:t>
      </w:r>
      <w:r w:rsidR="004514B0" w:rsidRPr="0031195B">
        <w:rPr>
          <w:rFonts w:ascii="Times New Roman" w:hAnsi="Times New Roman" w:cs="Times New Roman"/>
          <w:color w:val="000000" w:themeColor="text1"/>
        </w:rPr>
        <w:t xml:space="preserve">. </w:t>
      </w:r>
      <w:r w:rsidR="008952AA" w:rsidRPr="0031195B">
        <w:rPr>
          <w:rFonts w:ascii="Times New Roman" w:hAnsi="Times New Roman" w:cs="Times New Roman"/>
          <w:color w:val="000000" w:themeColor="text1"/>
        </w:rPr>
        <w:t>The object</w:t>
      </w:r>
      <w:r w:rsidR="001905A6" w:rsidRPr="0031195B">
        <w:rPr>
          <w:rFonts w:ascii="Times New Roman" w:hAnsi="Times New Roman" w:cs="Times New Roman"/>
          <w:color w:val="000000" w:themeColor="text1"/>
        </w:rPr>
        <w:t xml:space="preserve"> is structured </w:t>
      </w:r>
      <w:r w:rsidR="00561032" w:rsidRPr="0031195B">
        <w:rPr>
          <w:rFonts w:ascii="Times New Roman" w:hAnsi="Times New Roman" w:cs="Times New Roman"/>
          <w:color w:val="000000" w:themeColor="text1"/>
        </w:rPr>
        <w:t>as below</w:t>
      </w:r>
      <w:r w:rsidR="00780D7D" w:rsidRPr="0031195B">
        <w:rPr>
          <w:rFonts w:ascii="Times New Roman" w:hAnsi="Times New Roman" w:cs="Times New Roman"/>
          <w:color w:val="000000" w:themeColor="text1"/>
        </w:rPr>
        <w:t>:</w:t>
      </w:r>
    </w:p>
    <w:p w14:paraId="524F0B47" w14:textId="77777777" w:rsidR="00780D7D" w:rsidRPr="0031195B" w:rsidRDefault="00780D7D" w:rsidP="00780D7D">
      <w:pPr>
        <w:pStyle w:val="21"/>
        <w:spacing w:line="240" w:lineRule="auto"/>
        <w:rPr>
          <w:rFonts w:ascii="Times New Roman" w:hAnsi="Times New Roman" w:cs="Times New Roman"/>
          <w:color w:val="000000" w:themeColor="text1"/>
        </w:rPr>
      </w:pPr>
    </w:p>
    <w:p w14:paraId="3D7091E0"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CShfeFtdcInputOrderField {</w:t>
      </w:r>
    </w:p>
    <w:p w14:paraId="22990FE6"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780D7D" w:rsidRPr="0031195B">
        <w:rPr>
          <w:rFonts w:ascii="Times New Roman" w:hAnsi="Times New Roman"/>
          <w:color w:val="000000" w:themeColor="text1"/>
          <w:sz w:val="18"/>
          <w:szCs w:val="18"/>
        </w:rPr>
        <w:t xml:space="preserve">Sequence number assigned by </w:t>
      </w:r>
      <w:r w:rsidR="00CB5744" w:rsidRPr="0031195B">
        <w:rPr>
          <w:rFonts w:ascii="Times New Roman" w:hAnsi="Times New Roman"/>
          <w:color w:val="000000" w:themeColor="text1"/>
          <w:sz w:val="18"/>
          <w:szCs w:val="18"/>
        </w:rPr>
        <w:t>the Exchange</w:t>
      </w:r>
    </w:p>
    <w:p w14:paraId="6503B601"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TShfeFtdcOrderSysIDType</w:t>
      </w:r>
      <w:r w:rsidRPr="0031195B">
        <w:rPr>
          <w:rFonts w:ascii="Times New Roman" w:hAnsi="Times New Roman"/>
          <w:color w:val="000000" w:themeColor="text1"/>
          <w:sz w:val="18"/>
          <w:szCs w:val="18"/>
        </w:rPr>
        <w:tab/>
        <w:t>OrderSysID;</w:t>
      </w:r>
    </w:p>
    <w:p w14:paraId="5A6A4131" w14:textId="59C491D3"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E47C4D" w:rsidRPr="0031195B">
        <w:rPr>
          <w:rFonts w:ascii="Times New Roman" w:hAnsi="Times New Roman"/>
          <w:color w:val="000000" w:themeColor="text1"/>
          <w:sz w:val="18"/>
          <w:szCs w:val="18"/>
        </w:rPr>
        <w:t xml:space="preserve">Trading </w:t>
      </w:r>
      <w:r w:rsidR="005670DD">
        <w:rPr>
          <w:rFonts w:ascii="Times New Roman" w:hAnsi="Times New Roman"/>
          <w:color w:val="000000" w:themeColor="text1"/>
          <w:sz w:val="18"/>
          <w:szCs w:val="18"/>
        </w:rPr>
        <w:t>Member ID</w:t>
      </w:r>
      <w:r w:rsidRPr="0031195B">
        <w:rPr>
          <w:rFonts w:ascii="Times New Roman" w:hAnsi="Times New Roman"/>
          <w:color w:val="000000" w:themeColor="text1"/>
          <w:sz w:val="18"/>
          <w:szCs w:val="18"/>
        </w:rPr>
        <w:t xml:space="preserve">, </w:t>
      </w:r>
      <w:r w:rsidRPr="0031195B">
        <w:rPr>
          <w:rFonts w:ascii="Times New Roman" w:hAnsi="Times New Roman"/>
          <w:b/>
          <w:color w:val="000000" w:themeColor="text1"/>
          <w:sz w:val="18"/>
          <w:szCs w:val="18"/>
        </w:rPr>
        <w:t>not used</w:t>
      </w:r>
      <w:r w:rsidRPr="0031195B">
        <w:rPr>
          <w:rStyle w:val="ad"/>
          <w:rFonts w:ascii="Times New Roman" w:hAnsi="Times New Roman"/>
          <w:b/>
          <w:color w:val="000000" w:themeColor="text1"/>
          <w:sz w:val="18"/>
          <w:szCs w:val="18"/>
        </w:rPr>
        <w:footnoteReference w:id="1"/>
      </w:r>
    </w:p>
    <w:p w14:paraId="3953E62B"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TShfeFtdcParticipantIDType</w:t>
      </w:r>
      <w:r w:rsidRPr="0031195B">
        <w:rPr>
          <w:rFonts w:ascii="Times New Roman" w:hAnsi="Times New Roman"/>
          <w:color w:val="000000" w:themeColor="text1"/>
          <w:sz w:val="18"/>
          <w:szCs w:val="18"/>
        </w:rPr>
        <w:tab/>
        <w:t>ParticipantID;</w:t>
      </w:r>
    </w:p>
    <w:p w14:paraId="62B1D2A4"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 xml:space="preserve">///Client ID, </w:t>
      </w:r>
      <w:r w:rsidRPr="0031195B">
        <w:rPr>
          <w:rFonts w:ascii="Times New Roman" w:hAnsi="Times New Roman"/>
          <w:b/>
          <w:color w:val="000000" w:themeColor="text1"/>
          <w:sz w:val="18"/>
          <w:szCs w:val="18"/>
        </w:rPr>
        <w:t>not used</w:t>
      </w:r>
    </w:p>
    <w:p w14:paraId="5AEAC14E"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TShfeFtdcClientIDType</w:t>
      </w:r>
      <w:r w:rsidRPr="0031195B">
        <w:rPr>
          <w:rFonts w:ascii="Times New Roman" w:hAnsi="Times New Roman"/>
          <w:color w:val="000000" w:themeColor="text1"/>
          <w:sz w:val="18"/>
          <w:szCs w:val="18"/>
        </w:rPr>
        <w:tab/>
        <w:t>ClientID;</w:t>
      </w:r>
    </w:p>
    <w:p w14:paraId="7B06C478"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780D7D" w:rsidRPr="0031195B">
        <w:rPr>
          <w:rFonts w:ascii="Times New Roman" w:hAnsi="Times New Roman"/>
          <w:color w:val="000000" w:themeColor="text1"/>
          <w:sz w:val="18"/>
          <w:szCs w:val="18"/>
        </w:rPr>
        <w:t>Trader</w:t>
      </w:r>
      <w:r w:rsidRPr="0031195B">
        <w:rPr>
          <w:rFonts w:ascii="Times New Roman" w:hAnsi="Times New Roman"/>
          <w:color w:val="000000" w:themeColor="text1"/>
          <w:sz w:val="18"/>
          <w:szCs w:val="18"/>
        </w:rPr>
        <w:t xml:space="preserve"> ID, </w:t>
      </w:r>
      <w:r w:rsidRPr="0031195B">
        <w:rPr>
          <w:rFonts w:ascii="Times New Roman" w:hAnsi="Times New Roman"/>
          <w:b/>
          <w:color w:val="000000" w:themeColor="text1"/>
          <w:sz w:val="18"/>
          <w:szCs w:val="18"/>
        </w:rPr>
        <w:t>not used</w:t>
      </w:r>
    </w:p>
    <w:p w14:paraId="4DAC2874"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TShfeFtdcUserIDType</w:t>
      </w:r>
      <w:r w:rsidRPr="0031195B">
        <w:rPr>
          <w:rFonts w:ascii="Times New Roman" w:hAnsi="Times New Roman"/>
          <w:color w:val="000000" w:themeColor="text1"/>
          <w:sz w:val="18"/>
          <w:szCs w:val="18"/>
        </w:rPr>
        <w:tab/>
        <w:t>UserID;</w:t>
      </w:r>
    </w:p>
    <w:p w14:paraId="6098C387"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lastRenderedPageBreak/>
        <w:tab/>
        <w:t>///Instrument ID</w:t>
      </w:r>
      <w:r w:rsidR="00E723AF" w:rsidRPr="0031195B">
        <w:rPr>
          <w:rFonts w:ascii="Times New Roman" w:hAnsi="Times New Roman"/>
          <w:color w:val="000000" w:themeColor="text1"/>
          <w:sz w:val="18"/>
          <w:szCs w:val="18"/>
        </w:rPr>
        <w:t>,</w:t>
      </w:r>
      <w:r w:rsidRPr="0031195B">
        <w:rPr>
          <w:rFonts w:ascii="Times New Roman" w:hAnsi="Times New Roman"/>
          <w:b/>
          <w:color w:val="000000" w:themeColor="text1"/>
          <w:sz w:val="18"/>
          <w:szCs w:val="18"/>
        </w:rPr>
        <w:t>not used</w:t>
      </w:r>
    </w:p>
    <w:p w14:paraId="5F9206A1"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TShfeFtdcInstrumentIDType</w:t>
      </w:r>
      <w:r w:rsidRPr="0031195B">
        <w:rPr>
          <w:rFonts w:ascii="Times New Roman" w:hAnsi="Times New Roman"/>
          <w:color w:val="000000" w:themeColor="text1"/>
          <w:sz w:val="18"/>
          <w:szCs w:val="18"/>
        </w:rPr>
        <w:tab/>
        <w:t>InstrumentID;</w:t>
      </w:r>
    </w:p>
    <w:p w14:paraId="0015409C"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 xml:space="preserve">///Order type, </w:t>
      </w:r>
      <w:r w:rsidRPr="0031195B">
        <w:rPr>
          <w:rFonts w:ascii="Times New Roman" w:hAnsi="Times New Roman"/>
          <w:b/>
          <w:color w:val="000000" w:themeColor="text1"/>
          <w:sz w:val="18"/>
          <w:szCs w:val="18"/>
        </w:rPr>
        <w:t>not used</w:t>
      </w:r>
    </w:p>
    <w:p w14:paraId="4A5C4649"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TShfeFtdcOrderPriceTypeType</w:t>
      </w:r>
      <w:r w:rsidRPr="0031195B">
        <w:rPr>
          <w:rFonts w:ascii="Times New Roman" w:hAnsi="Times New Roman"/>
          <w:color w:val="000000" w:themeColor="text1"/>
          <w:sz w:val="18"/>
          <w:szCs w:val="18"/>
        </w:rPr>
        <w:tab/>
        <w:t>OrderPriceType;</w:t>
      </w:r>
    </w:p>
    <w:p w14:paraId="51013F67"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8756B4" w:rsidRPr="0031195B">
        <w:rPr>
          <w:rFonts w:ascii="Times New Roman" w:hAnsi="Times New Roman"/>
          <w:color w:val="000000" w:themeColor="text1"/>
          <w:sz w:val="18"/>
          <w:szCs w:val="18"/>
        </w:rPr>
        <w:t>B</w:t>
      </w:r>
      <w:r w:rsidR="00780D7D" w:rsidRPr="0031195B">
        <w:rPr>
          <w:rFonts w:ascii="Times New Roman" w:hAnsi="Times New Roman"/>
          <w:color w:val="000000" w:themeColor="text1"/>
          <w:sz w:val="18"/>
          <w:szCs w:val="18"/>
        </w:rPr>
        <w:t xml:space="preserve">uy or </w:t>
      </w:r>
      <w:r w:rsidRPr="0031195B">
        <w:rPr>
          <w:rFonts w:ascii="Times New Roman" w:hAnsi="Times New Roman"/>
          <w:color w:val="000000" w:themeColor="text1"/>
          <w:sz w:val="18"/>
          <w:szCs w:val="18"/>
        </w:rPr>
        <w:t xml:space="preserve">sell, </w:t>
      </w:r>
      <w:r w:rsidRPr="0031195B">
        <w:rPr>
          <w:rFonts w:ascii="Times New Roman" w:hAnsi="Times New Roman"/>
          <w:b/>
          <w:color w:val="000000" w:themeColor="text1"/>
          <w:sz w:val="18"/>
          <w:szCs w:val="18"/>
        </w:rPr>
        <w:t>not used</w:t>
      </w:r>
    </w:p>
    <w:p w14:paraId="37EA3493"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TShfeFtdcDirectionType</w:t>
      </w:r>
      <w:r w:rsidRPr="0031195B">
        <w:rPr>
          <w:rFonts w:ascii="Times New Roman" w:hAnsi="Times New Roman"/>
          <w:color w:val="000000" w:themeColor="text1"/>
          <w:sz w:val="18"/>
          <w:szCs w:val="18"/>
        </w:rPr>
        <w:tab/>
        <w:t>Direction;</w:t>
      </w:r>
    </w:p>
    <w:p w14:paraId="2EEFC34B"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8756B4" w:rsidRPr="0031195B">
        <w:rPr>
          <w:rFonts w:ascii="Times New Roman" w:hAnsi="Times New Roman"/>
          <w:color w:val="000000" w:themeColor="text1"/>
          <w:sz w:val="18"/>
          <w:szCs w:val="18"/>
        </w:rPr>
        <w:t>Open or close position</w:t>
      </w:r>
      <w:r w:rsidRPr="0031195B">
        <w:rPr>
          <w:rFonts w:ascii="Times New Roman" w:hAnsi="Times New Roman"/>
          <w:color w:val="000000" w:themeColor="text1"/>
          <w:sz w:val="18"/>
          <w:szCs w:val="18"/>
        </w:rPr>
        <w:t xml:space="preserve">, </w:t>
      </w:r>
      <w:r w:rsidRPr="0031195B">
        <w:rPr>
          <w:rFonts w:ascii="Times New Roman" w:hAnsi="Times New Roman"/>
          <w:b/>
          <w:color w:val="000000" w:themeColor="text1"/>
          <w:sz w:val="18"/>
          <w:szCs w:val="18"/>
        </w:rPr>
        <w:t>not used</w:t>
      </w:r>
    </w:p>
    <w:p w14:paraId="3F23F08F"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TShfeFtdcCombOffsetFlagType</w:t>
      </w:r>
      <w:r w:rsidRPr="0031195B">
        <w:rPr>
          <w:rFonts w:ascii="Times New Roman" w:hAnsi="Times New Roman"/>
          <w:color w:val="000000" w:themeColor="text1"/>
          <w:sz w:val="18"/>
          <w:szCs w:val="18"/>
        </w:rPr>
        <w:tab/>
        <w:t>CombOffsetFlag;</w:t>
      </w:r>
    </w:p>
    <w:p w14:paraId="60D06F65"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E65C35" w:rsidRPr="0031195B">
        <w:rPr>
          <w:rFonts w:ascii="Times New Roman" w:hAnsi="Times New Roman"/>
          <w:color w:val="000000" w:themeColor="text1"/>
          <w:sz w:val="18"/>
          <w:szCs w:val="18"/>
        </w:rPr>
        <w:t>Hedge</w:t>
      </w:r>
      <w:r w:rsidR="008756B4" w:rsidRPr="0031195B">
        <w:rPr>
          <w:rFonts w:ascii="Times New Roman" w:hAnsi="Times New Roman"/>
          <w:color w:val="000000" w:themeColor="text1"/>
          <w:sz w:val="18"/>
          <w:szCs w:val="18"/>
        </w:rPr>
        <w:t>or speculation</w:t>
      </w:r>
      <w:r w:rsidRPr="0031195B">
        <w:rPr>
          <w:rFonts w:ascii="Times New Roman" w:hAnsi="Times New Roman"/>
          <w:color w:val="000000" w:themeColor="text1"/>
          <w:sz w:val="18"/>
          <w:szCs w:val="18"/>
        </w:rPr>
        <w:t xml:space="preserve">, </w:t>
      </w:r>
      <w:r w:rsidRPr="0031195B">
        <w:rPr>
          <w:rFonts w:ascii="Times New Roman" w:hAnsi="Times New Roman"/>
          <w:b/>
          <w:color w:val="000000" w:themeColor="text1"/>
          <w:sz w:val="18"/>
          <w:szCs w:val="18"/>
        </w:rPr>
        <w:t>not used</w:t>
      </w:r>
    </w:p>
    <w:p w14:paraId="374E608A"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TShfeFtdcCombHedgeFlagType</w:t>
      </w:r>
      <w:r w:rsidRPr="0031195B">
        <w:rPr>
          <w:rFonts w:ascii="Times New Roman" w:hAnsi="Times New Roman"/>
          <w:color w:val="000000" w:themeColor="text1"/>
          <w:sz w:val="18"/>
          <w:szCs w:val="18"/>
        </w:rPr>
        <w:tab/>
        <w:t>CombHedgeFlag;</w:t>
      </w:r>
    </w:p>
    <w:p w14:paraId="54DA68B8"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E47C4D" w:rsidRPr="0031195B">
        <w:rPr>
          <w:rFonts w:ascii="Times New Roman" w:hAnsi="Times New Roman"/>
          <w:color w:val="000000" w:themeColor="text1"/>
          <w:sz w:val="18"/>
          <w:szCs w:val="18"/>
        </w:rPr>
        <w:t xml:space="preserve">Limit </w:t>
      </w:r>
      <w:r w:rsidRPr="0031195B">
        <w:rPr>
          <w:rFonts w:ascii="Times New Roman" w:hAnsi="Times New Roman"/>
          <w:color w:val="000000" w:themeColor="text1"/>
          <w:sz w:val="18"/>
          <w:szCs w:val="18"/>
        </w:rPr>
        <w:t>Price</w:t>
      </w:r>
      <w:r w:rsidR="00E723AF" w:rsidRPr="0031195B">
        <w:rPr>
          <w:rFonts w:ascii="Times New Roman" w:hAnsi="Times New Roman"/>
          <w:color w:val="000000" w:themeColor="text1"/>
          <w:sz w:val="18"/>
          <w:szCs w:val="18"/>
        </w:rPr>
        <w:t>,</w:t>
      </w:r>
      <w:r w:rsidRPr="0031195B">
        <w:rPr>
          <w:rFonts w:ascii="Times New Roman" w:hAnsi="Times New Roman"/>
          <w:b/>
          <w:color w:val="000000" w:themeColor="text1"/>
          <w:sz w:val="18"/>
          <w:szCs w:val="18"/>
        </w:rPr>
        <w:t>not used</w:t>
      </w:r>
    </w:p>
    <w:p w14:paraId="59F04BD6"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TShfeFtdcPriceType</w:t>
      </w:r>
      <w:r w:rsidRPr="0031195B">
        <w:rPr>
          <w:rFonts w:ascii="Times New Roman" w:hAnsi="Times New Roman"/>
          <w:color w:val="000000" w:themeColor="text1"/>
          <w:sz w:val="18"/>
          <w:szCs w:val="18"/>
        </w:rPr>
        <w:tab/>
        <w:t>LimitPrice;</w:t>
      </w:r>
    </w:p>
    <w:p w14:paraId="729A2748"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///quantity</w:t>
      </w:r>
      <w:r w:rsidR="00E723AF" w:rsidRPr="0031195B">
        <w:rPr>
          <w:rFonts w:ascii="Times New Roman" w:hAnsi="Times New Roman"/>
          <w:color w:val="000000" w:themeColor="text1"/>
          <w:sz w:val="18"/>
          <w:szCs w:val="18"/>
        </w:rPr>
        <w:t>,</w:t>
      </w:r>
      <w:r w:rsidRPr="0031195B">
        <w:rPr>
          <w:rFonts w:ascii="Times New Roman" w:hAnsi="Times New Roman"/>
          <w:b/>
          <w:color w:val="000000" w:themeColor="text1"/>
          <w:sz w:val="18"/>
          <w:szCs w:val="18"/>
        </w:rPr>
        <w:t>not used</w:t>
      </w:r>
    </w:p>
    <w:p w14:paraId="1EE1ED7E"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TShfeFtdcVolumeType</w:t>
      </w:r>
      <w:r w:rsidRPr="0031195B">
        <w:rPr>
          <w:rFonts w:ascii="Times New Roman" w:hAnsi="Times New Roman"/>
          <w:color w:val="000000" w:themeColor="text1"/>
          <w:sz w:val="18"/>
          <w:szCs w:val="18"/>
        </w:rPr>
        <w:tab/>
        <w:t>VolumeTotalOriginal;</w:t>
      </w:r>
    </w:p>
    <w:p w14:paraId="5C60C9D2"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///validity type,</w:t>
      </w:r>
      <w:r w:rsidRPr="0031195B">
        <w:rPr>
          <w:rFonts w:ascii="Times New Roman" w:hAnsi="Times New Roman"/>
          <w:b/>
          <w:color w:val="000000" w:themeColor="text1"/>
          <w:sz w:val="18"/>
          <w:szCs w:val="18"/>
        </w:rPr>
        <w:t xml:space="preserve"> not used</w:t>
      </w:r>
    </w:p>
    <w:p w14:paraId="082B6F55"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TShfeFtdcTimeConditionType</w:t>
      </w:r>
      <w:r w:rsidRPr="0031195B">
        <w:rPr>
          <w:rFonts w:ascii="Times New Roman" w:hAnsi="Times New Roman"/>
          <w:color w:val="000000" w:themeColor="text1"/>
          <w:sz w:val="18"/>
          <w:szCs w:val="18"/>
        </w:rPr>
        <w:tab/>
        <w:t>TimeCondition;</w:t>
      </w:r>
    </w:p>
    <w:p w14:paraId="055AD4E4"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///GTD date</w:t>
      </w:r>
      <w:r w:rsidR="00E723AF" w:rsidRPr="0031195B">
        <w:rPr>
          <w:rFonts w:ascii="Times New Roman" w:hAnsi="Times New Roman"/>
          <w:color w:val="000000" w:themeColor="text1"/>
          <w:sz w:val="18"/>
          <w:szCs w:val="18"/>
        </w:rPr>
        <w:t>,</w:t>
      </w:r>
      <w:r w:rsidRPr="0031195B">
        <w:rPr>
          <w:rFonts w:ascii="Times New Roman" w:hAnsi="Times New Roman"/>
          <w:b/>
          <w:color w:val="000000" w:themeColor="text1"/>
          <w:sz w:val="18"/>
          <w:szCs w:val="18"/>
        </w:rPr>
        <w:t>not used</w:t>
      </w:r>
    </w:p>
    <w:p w14:paraId="08A5ED79"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TShfeFtdcDateType</w:t>
      </w:r>
      <w:r w:rsidRPr="0031195B">
        <w:rPr>
          <w:rFonts w:ascii="Times New Roman" w:hAnsi="Times New Roman"/>
          <w:color w:val="000000" w:themeColor="text1"/>
          <w:sz w:val="18"/>
          <w:szCs w:val="18"/>
        </w:rPr>
        <w:tab/>
        <w:t>GTDDate;</w:t>
      </w:r>
    </w:p>
    <w:p w14:paraId="6093E8BD"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8756B4" w:rsidRPr="0031195B">
        <w:rPr>
          <w:rFonts w:ascii="Times New Roman" w:hAnsi="Times New Roman"/>
          <w:color w:val="000000" w:themeColor="text1"/>
          <w:sz w:val="18"/>
          <w:szCs w:val="18"/>
        </w:rPr>
        <w:t>M</w:t>
      </w:r>
      <w:r w:rsidRPr="0031195B">
        <w:rPr>
          <w:rFonts w:ascii="Times New Roman" w:hAnsi="Times New Roman"/>
          <w:color w:val="000000" w:themeColor="text1"/>
          <w:sz w:val="18"/>
          <w:szCs w:val="18"/>
        </w:rPr>
        <w:t xml:space="preserve">atch </w:t>
      </w:r>
      <w:r w:rsidR="008756B4" w:rsidRPr="0031195B">
        <w:rPr>
          <w:rFonts w:ascii="Times New Roman" w:hAnsi="Times New Roman"/>
          <w:color w:val="000000" w:themeColor="text1"/>
          <w:sz w:val="18"/>
          <w:szCs w:val="18"/>
        </w:rPr>
        <w:t>quantity</w:t>
      </w:r>
      <w:r w:rsidRPr="0031195B">
        <w:rPr>
          <w:rFonts w:ascii="Times New Roman" w:hAnsi="Times New Roman"/>
          <w:color w:val="000000" w:themeColor="text1"/>
          <w:sz w:val="18"/>
          <w:szCs w:val="18"/>
        </w:rPr>
        <w:t xml:space="preserve"> type</w:t>
      </w:r>
      <w:r w:rsidR="00E47C4D" w:rsidRPr="0031195B">
        <w:rPr>
          <w:rFonts w:ascii="Times New Roman" w:hAnsi="Times New Roman"/>
          <w:color w:val="000000" w:themeColor="text1"/>
          <w:sz w:val="18"/>
          <w:szCs w:val="18"/>
        </w:rPr>
        <w:t>,</w:t>
      </w:r>
      <w:r w:rsidRPr="0031195B">
        <w:rPr>
          <w:rFonts w:ascii="Times New Roman" w:hAnsi="Times New Roman"/>
          <w:b/>
          <w:color w:val="000000" w:themeColor="text1"/>
          <w:sz w:val="18"/>
          <w:szCs w:val="18"/>
        </w:rPr>
        <w:t xml:space="preserve"> not used</w:t>
      </w:r>
    </w:p>
    <w:p w14:paraId="255473D4"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TShfeFtdcVolumeConditionType</w:t>
      </w:r>
      <w:r w:rsidRPr="0031195B">
        <w:rPr>
          <w:rFonts w:ascii="Times New Roman" w:hAnsi="Times New Roman"/>
          <w:color w:val="000000" w:themeColor="text1"/>
          <w:sz w:val="18"/>
          <w:szCs w:val="18"/>
        </w:rPr>
        <w:tab/>
        <w:t>VolumeCondition;</w:t>
      </w:r>
    </w:p>
    <w:p w14:paraId="33EC4556"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8756B4" w:rsidRPr="0031195B">
        <w:rPr>
          <w:rFonts w:ascii="Times New Roman" w:hAnsi="Times New Roman"/>
          <w:color w:val="000000" w:themeColor="text1"/>
          <w:sz w:val="18"/>
          <w:szCs w:val="18"/>
        </w:rPr>
        <w:t>M</w:t>
      </w:r>
      <w:r w:rsidRPr="0031195B">
        <w:rPr>
          <w:rFonts w:ascii="Times New Roman" w:hAnsi="Times New Roman"/>
          <w:color w:val="000000" w:themeColor="text1"/>
          <w:sz w:val="18"/>
          <w:szCs w:val="18"/>
        </w:rPr>
        <w:t xml:space="preserve">inimum </w:t>
      </w:r>
      <w:r w:rsidR="008756B4" w:rsidRPr="0031195B">
        <w:rPr>
          <w:rFonts w:ascii="Times New Roman" w:hAnsi="Times New Roman"/>
          <w:color w:val="000000" w:themeColor="text1"/>
          <w:sz w:val="18"/>
          <w:szCs w:val="18"/>
        </w:rPr>
        <w:t>quantity</w:t>
      </w:r>
      <w:r w:rsidR="00E47C4D" w:rsidRPr="0031195B">
        <w:rPr>
          <w:rFonts w:ascii="Times New Roman" w:hAnsi="Times New Roman"/>
          <w:color w:val="000000" w:themeColor="text1"/>
          <w:sz w:val="18"/>
          <w:szCs w:val="18"/>
        </w:rPr>
        <w:t xml:space="preserve">, </w:t>
      </w:r>
      <w:r w:rsidRPr="0031195B">
        <w:rPr>
          <w:rFonts w:ascii="Times New Roman" w:hAnsi="Times New Roman"/>
          <w:b/>
          <w:color w:val="000000" w:themeColor="text1"/>
          <w:sz w:val="18"/>
          <w:szCs w:val="18"/>
        </w:rPr>
        <w:t>not used</w:t>
      </w:r>
    </w:p>
    <w:p w14:paraId="0A2CCC5D"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TShfeFtdcVolumeType</w:t>
      </w:r>
      <w:r w:rsidRPr="0031195B">
        <w:rPr>
          <w:rFonts w:ascii="Times New Roman" w:hAnsi="Times New Roman"/>
          <w:color w:val="000000" w:themeColor="text1"/>
          <w:sz w:val="18"/>
          <w:szCs w:val="18"/>
        </w:rPr>
        <w:tab/>
        <w:t>MinVolume;</w:t>
      </w:r>
    </w:p>
    <w:p w14:paraId="73A8B046"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8756B4" w:rsidRPr="0031195B">
        <w:rPr>
          <w:rFonts w:ascii="Times New Roman" w:hAnsi="Times New Roman"/>
          <w:color w:val="000000" w:themeColor="text1"/>
          <w:sz w:val="18"/>
          <w:szCs w:val="18"/>
        </w:rPr>
        <w:t>T</w:t>
      </w:r>
      <w:r w:rsidRPr="0031195B">
        <w:rPr>
          <w:rFonts w:ascii="Times New Roman" w:hAnsi="Times New Roman"/>
          <w:color w:val="000000" w:themeColor="text1"/>
          <w:sz w:val="18"/>
          <w:szCs w:val="18"/>
        </w:rPr>
        <w:t>rigger condition</w:t>
      </w:r>
      <w:r w:rsidR="00E723AF" w:rsidRPr="0031195B">
        <w:rPr>
          <w:rFonts w:ascii="Times New Roman" w:hAnsi="Times New Roman"/>
          <w:color w:val="000000" w:themeColor="text1"/>
          <w:sz w:val="18"/>
          <w:szCs w:val="18"/>
        </w:rPr>
        <w:t>,</w:t>
      </w:r>
      <w:r w:rsidRPr="0031195B">
        <w:rPr>
          <w:rFonts w:ascii="Times New Roman" w:hAnsi="Times New Roman"/>
          <w:b/>
          <w:color w:val="000000" w:themeColor="text1"/>
          <w:sz w:val="18"/>
          <w:szCs w:val="18"/>
        </w:rPr>
        <w:t xml:space="preserve"> not used</w:t>
      </w:r>
    </w:p>
    <w:p w14:paraId="297F58E1"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TShfeFtdcContingentConditionType</w:t>
      </w:r>
      <w:r w:rsidRPr="0031195B">
        <w:rPr>
          <w:rFonts w:ascii="Times New Roman" w:hAnsi="Times New Roman"/>
          <w:color w:val="000000" w:themeColor="text1"/>
          <w:sz w:val="18"/>
          <w:szCs w:val="18"/>
        </w:rPr>
        <w:tab/>
        <w:t>ContingentCondition;</w:t>
      </w:r>
    </w:p>
    <w:p w14:paraId="15817580"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8756B4" w:rsidRPr="0031195B">
        <w:rPr>
          <w:rFonts w:ascii="Times New Roman" w:hAnsi="Times New Roman"/>
          <w:color w:val="000000" w:themeColor="text1"/>
          <w:sz w:val="18"/>
          <w:szCs w:val="18"/>
        </w:rPr>
        <w:t>Trigger</w:t>
      </w:r>
      <w:r w:rsidRPr="0031195B">
        <w:rPr>
          <w:rFonts w:ascii="Times New Roman" w:hAnsi="Times New Roman"/>
          <w:color w:val="000000" w:themeColor="text1"/>
          <w:sz w:val="18"/>
          <w:szCs w:val="18"/>
        </w:rPr>
        <w:t xml:space="preserve"> price</w:t>
      </w:r>
      <w:r w:rsidR="00E723AF" w:rsidRPr="0031195B">
        <w:rPr>
          <w:rFonts w:ascii="Times New Roman" w:hAnsi="Times New Roman"/>
          <w:color w:val="000000" w:themeColor="text1"/>
          <w:sz w:val="18"/>
          <w:szCs w:val="18"/>
        </w:rPr>
        <w:t>,</w:t>
      </w:r>
      <w:r w:rsidRPr="0031195B">
        <w:rPr>
          <w:rFonts w:ascii="Times New Roman" w:hAnsi="Times New Roman"/>
          <w:b/>
          <w:color w:val="000000" w:themeColor="text1"/>
          <w:sz w:val="18"/>
          <w:szCs w:val="18"/>
        </w:rPr>
        <w:t>not used</w:t>
      </w:r>
    </w:p>
    <w:p w14:paraId="22856719"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TShfeFtdcPriceType</w:t>
      </w:r>
      <w:r w:rsidRPr="0031195B">
        <w:rPr>
          <w:rFonts w:ascii="Times New Roman" w:hAnsi="Times New Roman"/>
          <w:color w:val="000000" w:themeColor="text1"/>
          <w:sz w:val="18"/>
          <w:szCs w:val="18"/>
        </w:rPr>
        <w:tab/>
        <w:t>StopPrice;</w:t>
      </w:r>
    </w:p>
    <w:p w14:paraId="72D0FB60"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8756B4" w:rsidRPr="0031195B">
        <w:rPr>
          <w:rFonts w:ascii="Times New Roman" w:hAnsi="Times New Roman"/>
          <w:color w:val="000000" w:themeColor="text1"/>
          <w:sz w:val="18"/>
          <w:szCs w:val="18"/>
        </w:rPr>
        <w:t>E</w:t>
      </w:r>
      <w:r w:rsidR="00E47C4D" w:rsidRPr="0031195B">
        <w:rPr>
          <w:rFonts w:ascii="Times New Roman" w:hAnsi="Times New Roman"/>
          <w:color w:val="000000" w:themeColor="text1"/>
          <w:sz w:val="18"/>
          <w:szCs w:val="18"/>
        </w:rPr>
        <w:t>n</w:t>
      </w:r>
      <w:r w:rsidRPr="0031195B">
        <w:rPr>
          <w:rFonts w:ascii="Times New Roman" w:hAnsi="Times New Roman"/>
          <w:color w:val="000000" w:themeColor="text1"/>
          <w:sz w:val="18"/>
          <w:szCs w:val="18"/>
        </w:rPr>
        <w:t>force</w:t>
      </w:r>
      <w:r w:rsidR="00E47C4D" w:rsidRPr="0031195B">
        <w:rPr>
          <w:rFonts w:ascii="Times New Roman" w:hAnsi="Times New Roman"/>
          <w:color w:val="000000" w:themeColor="text1"/>
          <w:sz w:val="18"/>
          <w:szCs w:val="18"/>
        </w:rPr>
        <w:t>d</w:t>
      </w:r>
      <w:r w:rsidRPr="0031195B">
        <w:rPr>
          <w:rFonts w:ascii="Times New Roman" w:hAnsi="Times New Roman"/>
          <w:color w:val="000000" w:themeColor="text1"/>
          <w:sz w:val="18"/>
          <w:szCs w:val="18"/>
        </w:rPr>
        <w:t xml:space="preserve"> close reasons</w:t>
      </w:r>
      <w:r w:rsidR="00E723AF" w:rsidRPr="0031195B">
        <w:rPr>
          <w:rFonts w:ascii="Times New Roman" w:hAnsi="Times New Roman"/>
          <w:color w:val="000000" w:themeColor="text1"/>
          <w:sz w:val="18"/>
          <w:szCs w:val="18"/>
        </w:rPr>
        <w:t>,</w:t>
      </w:r>
      <w:r w:rsidRPr="0031195B">
        <w:rPr>
          <w:rFonts w:ascii="Times New Roman" w:hAnsi="Times New Roman"/>
          <w:b/>
          <w:color w:val="000000" w:themeColor="text1"/>
          <w:sz w:val="18"/>
          <w:szCs w:val="18"/>
        </w:rPr>
        <w:t>not used</w:t>
      </w:r>
    </w:p>
    <w:p w14:paraId="56489526"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TShfeFtdcForceCloseReasonType</w:t>
      </w:r>
      <w:r w:rsidRPr="0031195B">
        <w:rPr>
          <w:rFonts w:ascii="Times New Roman" w:hAnsi="Times New Roman"/>
          <w:color w:val="000000" w:themeColor="text1"/>
          <w:sz w:val="18"/>
          <w:szCs w:val="18"/>
        </w:rPr>
        <w:tab/>
        <w:t>ForceCloseReason;</w:t>
      </w:r>
    </w:p>
    <w:p w14:paraId="398EB5A3"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///local order ID</w:t>
      </w:r>
    </w:p>
    <w:p w14:paraId="32DAF818"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TShfeFtdcOrderLocalIDType</w:t>
      </w:r>
      <w:r w:rsidRPr="0031195B">
        <w:rPr>
          <w:rFonts w:ascii="Times New Roman" w:hAnsi="Times New Roman"/>
          <w:color w:val="000000" w:themeColor="text1"/>
          <w:sz w:val="18"/>
          <w:szCs w:val="18"/>
        </w:rPr>
        <w:tab/>
        <w:t>OrderLocalID;</w:t>
      </w:r>
    </w:p>
    <w:p w14:paraId="156C8E4F"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8663F6" w:rsidRPr="0031195B">
        <w:rPr>
          <w:rFonts w:ascii="Times New Roman" w:hAnsi="Times New Roman"/>
          <w:color w:val="000000" w:themeColor="text1"/>
          <w:sz w:val="18"/>
          <w:szCs w:val="18"/>
        </w:rPr>
        <w:t xml:space="preserve">Whether or not to </w:t>
      </w:r>
      <w:r w:rsidR="00371580" w:rsidRPr="0031195B">
        <w:rPr>
          <w:rFonts w:ascii="Times New Roman" w:hAnsi="Times New Roman"/>
          <w:color w:val="000000" w:themeColor="text1"/>
          <w:sz w:val="18"/>
          <w:szCs w:val="18"/>
        </w:rPr>
        <w:t>automatically</w:t>
      </w:r>
      <w:r w:rsidRPr="0031195B">
        <w:rPr>
          <w:rFonts w:ascii="Times New Roman" w:hAnsi="Times New Roman"/>
          <w:color w:val="000000" w:themeColor="text1"/>
          <w:sz w:val="18"/>
          <w:szCs w:val="18"/>
        </w:rPr>
        <w:t xml:space="preserve"> suspend </w:t>
      </w:r>
      <w:r w:rsidR="008663F6" w:rsidRPr="0031195B">
        <w:rPr>
          <w:rFonts w:ascii="Times New Roman" w:hAnsi="Times New Roman"/>
          <w:color w:val="000000" w:themeColor="text1"/>
          <w:sz w:val="18"/>
          <w:szCs w:val="18"/>
        </w:rPr>
        <w:t>the order when unexpected disconnection occurs</w:t>
      </w:r>
      <w:r w:rsidRPr="0031195B">
        <w:rPr>
          <w:rFonts w:ascii="Times New Roman" w:hAnsi="Times New Roman"/>
          <w:color w:val="000000" w:themeColor="text1"/>
          <w:sz w:val="18"/>
          <w:szCs w:val="18"/>
        </w:rPr>
        <w:t>,</w:t>
      </w:r>
      <w:r w:rsidRPr="0031195B">
        <w:rPr>
          <w:rFonts w:ascii="Times New Roman" w:hAnsi="Times New Roman"/>
          <w:b/>
          <w:color w:val="000000" w:themeColor="text1"/>
          <w:sz w:val="18"/>
          <w:szCs w:val="18"/>
        </w:rPr>
        <w:t xml:space="preserve"> not used</w:t>
      </w:r>
    </w:p>
    <w:p w14:paraId="009C1B29"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TShfeFtdcBoolType</w:t>
      </w:r>
      <w:r w:rsidRPr="0031195B">
        <w:rPr>
          <w:rFonts w:ascii="Times New Roman" w:hAnsi="Times New Roman"/>
          <w:color w:val="000000" w:themeColor="text1"/>
          <w:sz w:val="18"/>
          <w:szCs w:val="18"/>
        </w:rPr>
        <w:tab/>
        <w:t>IsAutoSuspend;</w:t>
      </w:r>
    </w:p>
    <w:p w14:paraId="7FCA98AE"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 xml:space="preserve">///business unit, </w:t>
      </w:r>
      <w:r w:rsidRPr="0031195B">
        <w:rPr>
          <w:rFonts w:ascii="Times New Roman" w:hAnsi="Times New Roman"/>
          <w:b/>
          <w:color w:val="000000" w:themeColor="text1"/>
          <w:sz w:val="18"/>
          <w:szCs w:val="18"/>
        </w:rPr>
        <w:t>not used</w:t>
      </w:r>
    </w:p>
    <w:p w14:paraId="1A505289"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TShfeFtdcBusinessUnitType</w:t>
      </w:r>
      <w:r w:rsidRPr="0031195B">
        <w:rPr>
          <w:rFonts w:ascii="Times New Roman" w:hAnsi="Times New Roman"/>
          <w:color w:val="000000" w:themeColor="text1"/>
          <w:sz w:val="18"/>
          <w:szCs w:val="18"/>
        </w:rPr>
        <w:tab/>
        <w:t>BusinessUnit;</w:t>
      </w:r>
    </w:p>
    <w:p w14:paraId="167B126F" w14:textId="77777777" w:rsidR="00BD0B58" w:rsidRPr="0031195B" w:rsidRDefault="00BD0B58" w:rsidP="00BD0B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///local business ID</w:t>
      </w:r>
    </w:p>
    <w:p w14:paraId="0A7EFCCD" w14:textId="77777777" w:rsidR="00BD0B58" w:rsidRPr="0031195B" w:rsidRDefault="00BD0B58" w:rsidP="0051533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TShfeFtdcBusinessLocalIDType</w:t>
      </w:r>
      <w:r w:rsidRPr="0031195B">
        <w:rPr>
          <w:rFonts w:ascii="Times New Roman" w:hAnsi="Times New Roman"/>
          <w:color w:val="000000" w:themeColor="text1"/>
          <w:sz w:val="18"/>
          <w:szCs w:val="18"/>
        </w:rPr>
        <w:tab/>
        <w:t>BusinessLocalID;</w:t>
      </w:r>
    </w:p>
    <w:p w14:paraId="44B4FB18"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720"/>
        <w:rPr>
          <w:rFonts w:ascii="Times New Roman" w:hAnsi="Times New Roman"/>
          <w:color w:val="000000" w:themeColor="text1"/>
          <w:sz w:val="18"/>
          <w:szCs w:val="21"/>
        </w:rPr>
      </w:pPr>
      <w:r w:rsidRPr="0031195B">
        <w:rPr>
          <w:rFonts w:ascii="Times New Roman" w:hAnsi="Times New Roman"/>
          <w:color w:val="000000" w:themeColor="text1"/>
          <w:sz w:val="18"/>
          <w:szCs w:val="21"/>
        </w:rPr>
        <w:t>///IP</w:t>
      </w:r>
    </w:p>
    <w:p w14:paraId="6E11B184"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TShfeFtdcIPAddressType</w:t>
      </w:r>
      <w:r w:rsidRPr="0031195B">
        <w:rPr>
          <w:rFonts w:ascii="Times New Roman" w:hAnsi="Times New Roman"/>
          <w:color w:val="000000" w:themeColor="text1"/>
          <w:sz w:val="18"/>
          <w:szCs w:val="21"/>
        </w:rPr>
        <w:tab/>
        <w:t>IPAddress;</w:t>
      </w:r>
    </w:p>
    <w:p w14:paraId="37D40113"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///Mac</w:t>
      </w:r>
    </w:p>
    <w:p w14:paraId="5B3A13F0"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TShfeFtdcMacAddressType</w:t>
      </w:r>
      <w:r w:rsidRPr="0031195B">
        <w:rPr>
          <w:rFonts w:ascii="Times New Roman" w:hAnsi="Times New Roman"/>
          <w:color w:val="000000" w:themeColor="text1"/>
          <w:sz w:val="18"/>
          <w:szCs w:val="21"/>
        </w:rPr>
        <w:tab/>
        <w:t>MacAddress;</w:t>
      </w:r>
    </w:p>
    <w:p w14:paraId="5E1BB674" w14:textId="77777777" w:rsidR="00F31AAF" w:rsidRPr="0031195B" w:rsidRDefault="00F31AAF" w:rsidP="0051533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p>
    <w:p w14:paraId="683358EE"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14E785AB"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p>
    <w:p w14:paraId="10FFB77B" w14:textId="77777777" w:rsidR="00871786" w:rsidRPr="0031195B" w:rsidRDefault="00871786" w:rsidP="0088002C">
      <w:pPr>
        <w:pStyle w:val="21"/>
        <w:ind w:firstLine="482"/>
        <w:rPr>
          <w:rFonts w:ascii="Times New Roman" w:hAnsi="Times New Roman" w:cs="Times New Roman"/>
          <w:b/>
          <w:color w:val="000000" w:themeColor="text1"/>
        </w:rPr>
      </w:pPr>
    </w:p>
    <w:p w14:paraId="3D2EB2AA"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pRspInfo</w:t>
      </w:r>
      <w:r w:rsidRPr="0031195B">
        <w:rPr>
          <w:rFonts w:ascii="Times New Roman" w:hAnsi="Times New Roman" w:cs="Times New Roman"/>
          <w:color w:val="000000" w:themeColor="text1"/>
        </w:rPr>
        <w:t>：</w:t>
      </w:r>
      <w:r w:rsidR="00E742D7" w:rsidRPr="0031195B">
        <w:rPr>
          <w:rFonts w:ascii="Times New Roman" w:hAnsi="Times New Roman" w:cs="Times New Roman"/>
          <w:color w:val="000000" w:themeColor="text1"/>
        </w:rPr>
        <w:t>points to</w:t>
      </w:r>
      <w:r w:rsidR="008663F6" w:rsidRPr="0031195B">
        <w:rPr>
          <w:rFonts w:ascii="Times New Roman" w:hAnsi="Times New Roman" w:cs="Times New Roman"/>
          <w:color w:val="000000" w:themeColor="text1"/>
        </w:rPr>
        <w:t xml:space="preserve"> the object containing </w:t>
      </w:r>
      <w:r w:rsidR="001905A6" w:rsidRPr="0031195B">
        <w:rPr>
          <w:rFonts w:ascii="Times New Roman" w:hAnsi="Times New Roman" w:cs="Times New Roman"/>
          <w:color w:val="000000" w:themeColor="text1"/>
        </w:rPr>
        <w:t xml:space="preserve">the </w:t>
      </w:r>
      <w:r w:rsidR="008663F6" w:rsidRPr="0031195B">
        <w:rPr>
          <w:rFonts w:ascii="Times New Roman" w:hAnsi="Times New Roman" w:cs="Times New Roman"/>
          <w:color w:val="000000" w:themeColor="text1"/>
        </w:rPr>
        <w:t xml:space="preserve">transaction status </w:t>
      </w:r>
      <w:r w:rsidR="003130A1" w:rsidRPr="0031195B">
        <w:rPr>
          <w:rFonts w:ascii="Times New Roman" w:hAnsi="Times New Roman" w:cs="Times New Roman"/>
          <w:color w:val="000000" w:themeColor="text1"/>
        </w:rPr>
        <w:t xml:space="preserve">indicating if the request to add a new order was successful. The object </w:t>
      </w:r>
      <w:r w:rsidR="001905A6" w:rsidRPr="0031195B">
        <w:rPr>
          <w:rFonts w:ascii="Times New Roman" w:hAnsi="Times New Roman" w:cs="Times New Roman"/>
          <w:color w:val="000000" w:themeColor="text1"/>
        </w:rPr>
        <w:t xml:space="preserve">is </w:t>
      </w:r>
      <w:r w:rsidRPr="0031195B">
        <w:rPr>
          <w:rFonts w:ascii="Times New Roman" w:hAnsi="Times New Roman" w:cs="Times New Roman"/>
          <w:color w:val="000000" w:themeColor="text1"/>
        </w:rPr>
        <w:t>structure</w:t>
      </w:r>
      <w:r w:rsidR="001905A6" w:rsidRPr="0031195B">
        <w:rPr>
          <w:rFonts w:ascii="Times New Roman" w:hAnsi="Times New Roman" w:cs="Times New Roman"/>
          <w:color w:val="000000" w:themeColor="text1"/>
        </w:rPr>
        <w:t>d</w:t>
      </w:r>
      <w:r w:rsidR="003130A1" w:rsidRPr="0031195B">
        <w:rPr>
          <w:rFonts w:ascii="Times New Roman" w:hAnsi="Times New Roman" w:cs="Times New Roman"/>
          <w:color w:val="000000" w:themeColor="text1"/>
        </w:rPr>
        <w:t xml:space="preserve"> as below</w:t>
      </w:r>
      <w:r w:rsidRPr="0031195B">
        <w:rPr>
          <w:rFonts w:ascii="Times New Roman" w:hAnsi="Times New Roman" w:cs="Times New Roman"/>
          <w:color w:val="000000" w:themeColor="text1"/>
        </w:rPr>
        <w:t xml:space="preserve">: </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30"/>
        <w:gridCol w:w="4019"/>
        <w:gridCol w:w="4615"/>
      </w:tblGrid>
      <w:tr w:rsidR="00AD7935" w:rsidRPr="0031195B" w14:paraId="7784E90B" w14:textId="77777777">
        <w:tc>
          <w:tcPr>
            <w:tcW w:w="10090" w:type="dxa"/>
            <w:gridSpan w:val="3"/>
            <w:shd w:val="clear" w:color="auto" w:fill="auto"/>
          </w:tcPr>
          <w:p w14:paraId="4388FA73" w14:textId="77777777" w:rsidR="000B7590" w:rsidRPr="0031195B" w:rsidRDefault="000B7590" w:rsidP="00D756A2">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CShfeFtdcRspInfoField {</w:t>
            </w:r>
          </w:p>
          <w:p w14:paraId="78FCEDAF" w14:textId="77777777" w:rsidR="000B7590" w:rsidRPr="0031195B" w:rsidRDefault="000B7590" w:rsidP="00D756A2">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///ErrorID</w:t>
            </w:r>
          </w:p>
          <w:p w14:paraId="1A373F99" w14:textId="77777777" w:rsidR="000B7590" w:rsidRPr="0031195B" w:rsidRDefault="000B7590" w:rsidP="00D756A2">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TShfeFtdcErrorIDType</w:t>
            </w:r>
            <w:r w:rsidRPr="0031195B">
              <w:rPr>
                <w:rFonts w:ascii="Times New Roman" w:hAnsi="Times New Roman"/>
                <w:color w:val="000000" w:themeColor="text1"/>
                <w:sz w:val="18"/>
                <w:szCs w:val="18"/>
              </w:rPr>
              <w:tab/>
              <w:t>ErrorID;</w:t>
            </w:r>
          </w:p>
          <w:p w14:paraId="548F8F25" w14:textId="77777777" w:rsidR="000B7590" w:rsidRPr="0031195B" w:rsidRDefault="000B7590" w:rsidP="00D756A2">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///Error Message</w:t>
            </w:r>
          </w:p>
          <w:p w14:paraId="227371FC" w14:textId="77777777" w:rsidR="000B7590" w:rsidRPr="0031195B" w:rsidRDefault="000B7590" w:rsidP="00D756A2">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TShfeFtdcErrorMsgType</w:t>
            </w:r>
            <w:r w:rsidRPr="0031195B">
              <w:rPr>
                <w:rFonts w:ascii="Times New Roman" w:hAnsi="Times New Roman"/>
                <w:color w:val="000000" w:themeColor="text1"/>
                <w:sz w:val="18"/>
                <w:szCs w:val="18"/>
              </w:rPr>
              <w:tab/>
              <w:t>ErrorMsg;</w:t>
            </w:r>
          </w:p>
          <w:p w14:paraId="41E88778" w14:textId="77777777" w:rsidR="000B7590" w:rsidRPr="0031195B" w:rsidRDefault="000B7590" w:rsidP="00D756A2">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10A1E5E8" w14:textId="77777777" w:rsidR="000B7590" w:rsidRPr="0031195B" w:rsidRDefault="000B7590" w:rsidP="00D756A2">
            <w:pPr>
              <w:pStyle w:val="21"/>
              <w:ind w:firstLineChars="0" w:firstLine="0"/>
              <w:rPr>
                <w:rFonts w:ascii="Times New Roman" w:hAnsi="Times New Roman" w:cs="Times New Roman"/>
                <w:color w:val="000000" w:themeColor="text1"/>
                <w:sz w:val="18"/>
                <w:szCs w:val="18"/>
              </w:rPr>
            </w:pPr>
          </w:p>
          <w:p w14:paraId="2DFDAA8F" w14:textId="77777777" w:rsidR="000B7590" w:rsidRPr="0031195B" w:rsidRDefault="000B7590" w:rsidP="00D756A2">
            <w:pPr>
              <w:pStyle w:val="21"/>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Possible errors are listed as below:</w:t>
            </w:r>
          </w:p>
        </w:tc>
      </w:tr>
      <w:tr w:rsidR="00AD7935" w:rsidRPr="0031195B" w14:paraId="66D85840" w14:textId="77777777">
        <w:tc>
          <w:tcPr>
            <w:tcW w:w="1242" w:type="dxa"/>
            <w:shd w:val="clear" w:color="auto" w:fill="auto"/>
          </w:tcPr>
          <w:p w14:paraId="40ED3492" w14:textId="5660C679" w:rsidR="000B7590" w:rsidRPr="0031195B" w:rsidRDefault="00575199" w:rsidP="00345175">
            <w:pPr>
              <w:rPr>
                <w:rFonts w:ascii="Times New Roman" w:hAnsi="Times New Roman"/>
                <w:color w:val="000000" w:themeColor="text1"/>
                <w:sz w:val="18"/>
                <w:szCs w:val="18"/>
              </w:rPr>
            </w:pPr>
            <w:r>
              <w:rPr>
                <w:rFonts w:ascii="Times New Roman" w:hAnsi="Times New Roman"/>
                <w:color w:val="000000" w:themeColor="text1"/>
                <w:sz w:val="18"/>
                <w:szCs w:val="18"/>
              </w:rPr>
              <w:t>Error Code</w:t>
            </w:r>
          </w:p>
        </w:tc>
        <w:tc>
          <w:tcPr>
            <w:tcW w:w="4111" w:type="dxa"/>
            <w:shd w:val="clear" w:color="auto" w:fill="auto"/>
          </w:tcPr>
          <w:p w14:paraId="67069C54" w14:textId="77777777" w:rsidR="000B7590" w:rsidRPr="0031195B" w:rsidRDefault="000B7590" w:rsidP="00345175">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Error message</w:t>
            </w:r>
          </w:p>
        </w:tc>
        <w:tc>
          <w:tcPr>
            <w:tcW w:w="4737" w:type="dxa"/>
            <w:shd w:val="clear" w:color="auto" w:fill="auto"/>
          </w:tcPr>
          <w:p w14:paraId="03A833D0" w14:textId="77777777" w:rsidR="000B7590" w:rsidRPr="0031195B" w:rsidRDefault="000B7590" w:rsidP="00345175">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Possible reason</w:t>
            </w:r>
          </w:p>
        </w:tc>
      </w:tr>
      <w:tr w:rsidR="00AD7935" w:rsidRPr="0031195B" w14:paraId="1AB2D6F8" w14:textId="77777777">
        <w:tc>
          <w:tcPr>
            <w:tcW w:w="1242" w:type="dxa"/>
            <w:shd w:val="clear" w:color="auto" w:fill="auto"/>
          </w:tcPr>
          <w:p w14:paraId="14BE771B" w14:textId="77777777" w:rsidR="000B7590" w:rsidRPr="0031195B" w:rsidRDefault="000B7590" w:rsidP="000B7590">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2</w:t>
            </w:r>
          </w:p>
        </w:tc>
        <w:tc>
          <w:tcPr>
            <w:tcW w:w="4111" w:type="dxa"/>
            <w:shd w:val="clear" w:color="auto" w:fill="auto"/>
          </w:tcPr>
          <w:p w14:paraId="69EBF0D7" w14:textId="77777777" w:rsidR="000B7590" w:rsidRPr="0031195B" w:rsidRDefault="00797374" w:rsidP="002A1A9B">
            <w:pPr>
              <w:rPr>
                <w:rFonts w:ascii="Times New Roman" w:hAnsi="Times New Roman"/>
                <w:color w:val="000000" w:themeColor="text1"/>
                <w:sz w:val="18"/>
                <w:szCs w:val="18"/>
              </w:rPr>
            </w:pPr>
            <w:r w:rsidRPr="0031195B">
              <w:rPr>
                <w:rFonts w:ascii="Times New Roman" w:hAnsi="Times New Roman"/>
                <w:color w:val="000000" w:themeColor="text1"/>
                <w:sz w:val="18"/>
                <w:szCs w:val="18"/>
              </w:rPr>
              <w:t>C</w:t>
            </w:r>
            <w:r w:rsidR="004C5F0E" w:rsidRPr="0031195B">
              <w:rPr>
                <w:rFonts w:ascii="Times New Roman" w:hAnsi="Times New Roman"/>
                <w:color w:val="000000" w:themeColor="text1"/>
                <w:sz w:val="18"/>
                <w:szCs w:val="18"/>
              </w:rPr>
              <w:t>ontract</w:t>
            </w:r>
            <w:r w:rsidRPr="0031195B">
              <w:rPr>
                <w:rFonts w:ascii="Times New Roman" w:hAnsi="Times New Roman"/>
                <w:color w:val="000000" w:themeColor="text1"/>
                <w:sz w:val="18"/>
                <w:szCs w:val="18"/>
              </w:rPr>
              <w:t xml:space="preserve"> cannot be located</w:t>
            </w:r>
          </w:p>
        </w:tc>
        <w:tc>
          <w:tcPr>
            <w:tcW w:w="4737" w:type="dxa"/>
            <w:shd w:val="clear" w:color="auto" w:fill="auto"/>
          </w:tcPr>
          <w:p w14:paraId="1B83647D" w14:textId="77777777" w:rsidR="000B7590" w:rsidRPr="0031195B" w:rsidRDefault="000B7590" w:rsidP="004C5F0E">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Unable to find the </w:t>
            </w:r>
            <w:r w:rsidR="004C5F0E" w:rsidRPr="0031195B">
              <w:rPr>
                <w:rFonts w:ascii="Times New Roman" w:hAnsi="Times New Roman"/>
                <w:color w:val="000000" w:themeColor="text1"/>
                <w:sz w:val="18"/>
                <w:szCs w:val="18"/>
              </w:rPr>
              <w:t xml:space="preserve">contract </w:t>
            </w:r>
            <w:r w:rsidR="003130A1" w:rsidRPr="0031195B">
              <w:rPr>
                <w:rFonts w:ascii="Times New Roman" w:hAnsi="Times New Roman"/>
                <w:color w:val="000000" w:themeColor="text1"/>
                <w:sz w:val="18"/>
                <w:szCs w:val="18"/>
              </w:rPr>
              <w:t xml:space="preserve">requested </w:t>
            </w:r>
            <w:r w:rsidRPr="0031195B">
              <w:rPr>
                <w:rFonts w:ascii="Times New Roman" w:hAnsi="Times New Roman"/>
                <w:color w:val="000000" w:themeColor="text1"/>
                <w:sz w:val="18"/>
                <w:szCs w:val="18"/>
              </w:rPr>
              <w:t>in the order</w:t>
            </w:r>
          </w:p>
        </w:tc>
      </w:tr>
      <w:tr w:rsidR="00AD7935" w:rsidRPr="0031195B" w14:paraId="5EF035E9" w14:textId="77777777">
        <w:tc>
          <w:tcPr>
            <w:tcW w:w="1242" w:type="dxa"/>
            <w:shd w:val="clear" w:color="auto" w:fill="auto"/>
          </w:tcPr>
          <w:p w14:paraId="59EDAD7A" w14:textId="77777777" w:rsidR="002A1A9B" w:rsidRPr="0031195B" w:rsidRDefault="002A1A9B" w:rsidP="002A1A9B">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3</w:t>
            </w:r>
          </w:p>
        </w:tc>
        <w:tc>
          <w:tcPr>
            <w:tcW w:w="4111" w:type="dxa"/>
            <w:shd w:val="clear" w:color="auto" w:fill="auto"/>
          </w:tcPr>
          <w:p w14:paraId="0E2502CE" w14:textId="77777777" w:rsidR="002A1A9B" w:rsidRPr="0031195B" w:rsidRDefault="00797374" w:rsidP="00D756A2">
            <w:pPr>
              <w:rPr>
                <w:rFonts w:ascii="Times New Roman" w:hAnsi="Times New Roman"/>
                <w:color w:val="000000" w:themeColor="text1"/>
                <w:sz w:val="18"/>
                <w:szCs w:val="18"/>
              </w:rPr>
            </w:pPr>
            <w:r w:rsidRPr="0031195B">
              <w:rPr>
                <w:rFonts w:ascii="Times New Roman" w:hAnsi="Times New Roman"/>
                <w:color w:val="000000" w:themeColor="text1"/>
                <w:sz w:val="18"/>
                <w:szCs w:val="18"/>
              </w:rPr>
              <w:t>M</w:t>
            </w:r>
            <w:r w:rsidR="002A1A9B" w:rsidRPr="0031195B">
              <w:rPr>
                <w:rFonts w:ascii="Times New Roman" w:hAnsi="Times New Roman"/>
                <w:color w:val="000000" w:themeColor="text1"/>
                <w:sz w:val="18"/>
                <w:szCs w:val="18"/>
              </w:rPr>
              <w:t>ember</w:t>
            </w:r>
            <w:r w:rsidRPr="0031195B">
              <w:rPr>
                <w:rFonts w:ascii="Times New Roman" w:hAnsi="Times New Roman"/>
                <w:color w:val="000000" w:themeColor="text1"/>
                <w:sz w:val="18"/>
                <w:szCs w:val="18"/>
              </w:rPr>
              <w:t xml:space="preserve"> cannot be located</w:t>
            </w:r>
          </w:p>
        </w:tc>
        <w:tc>
          <w:tcPr>
            <w:tcW w:w="4737" w:type="dxa"/>
            <w:shd w:val="clear" w:color="auto" w:fill="auto"/>
          </w:tcPr>
          <w:p w14:paraId="3CE95860" w14:textId="77777777" w:rsidR="002A1A9B" w:rsidRPr="0031195B" w:rsidRDefault="008663F6" w:rsidP="00D756A2">
            <w:pPr>
              <w:rPr>
                <w:rFonts w:ascii="Times New Roman" w:hAnsi="Times New Roman"/>
                <w:color w:val="000000" w:themeColor="text1"/>
                <w:sz w:val="18"/>
                <w:szCs w:val="18"/>
              </w:rPr>
            </w:pPr>
            <w:r w:rsidRPr="0031195B">
              <w:rPr>
                <w:rFonts w:ascii="Times New Roman" w:hAnsi="Times New Roman"/>
                <w:color w:val="000000" w:themeColor="text1"/>
                <w:sz w:val="18"/>
                <w:szCs w:val="18"/>
              </w:rPr>
              <w:t>Unable to find the m</w:t>
            </w:r>
            <w:r w:rsidR="002A1A9B" w:rsidRPr="0031195B">
              <w:rPr>
                <w:rFonts w:ascii="Times New Roman" w:hAnsi="Times New Roman"/>
                <w:color w:val="000000" w:themeColor="text1"/>
                <w:sz w:val="18"/>
                <w:szCs w:val="18"/>
              </w:rPr>
              <w:t xml:space="preserve">ember </w:t>
            </w:r>
            <w:r w:rsidR="003130A1" w:rsidRPr="0031195B">
              <w:rPr>
                <w:rFonts w:ascii="Times New Roman" w:hAnsi="Times New Roman"/>
                <w:color w:val="000000" w:themeColor="text1"/>
                <w:sz w:val="18"/>
                <w:szCs w:val="18"/>
              </w:rPr>
              <w:t xml:space="preserve">requested </w:t>
            </w:r>
            <w:r w:rsidR="002A1A9B" w:rsidRPr="0031195B">
              <w:rPr>
                <w:rFonts w:ascii="Times New Roman" w:hAnsi="Times New Roman"/>
                <w:color w:val="000000" w:themeColor="text1"/>
                <w:sz w:val="18"/>
                <w:szCs w:val="18"/>
              </w:rPr>
              <w:t>in the order</w:t>
            </w:r>
          </w:p>
        </w:tc>
      </w:tr>
      <w:tr w:rsidR="00AD7935" w:rsidRPr="0031195B" w14:paraId="4C126F02" w14:textId="77777777">
        <w:tc>
          <w:tcPr>
            <w:tcW w:w="1242" w:type="dxa"/>
            <w:shd w:val="clear" w:color="auto" w:fill="auto"/>
          </w:tcPr>
          <w:p w14:paraId="40512015" w14:textId="77777777" w:rsidR="002A1A9B" w:rsidRPr="0031195B" w:rsidRDefault="0053725D" w:rsidP="0053725D">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4 </w:t>
            </w:r>
          </w:p>
        </w:tc>
        <w:tc>
          <w:tcPr>
            <w:tcW w:w="4111" w:type="dxa"/>
            <w:shd w:val="clear" w:color="auto" w:fill="auto"/>
          </w:tcPr>
          <w:p w14:paraId="0348A9D0" w14:textId="77777777" w:rsidR="002A1A9B" w:rsidRPr="0031195B" w:rsidRDefault="00797374" w:rsidP="00D756A2">
            <w:pPr>
              <w:rPr>
                <w:rFonts w:ascii="Times New Roman" w:hAnsi="Times New Roman"/>
                <w:color w:val="000000" w:themeColor="text1"/>
                <w:sz w:val="18"/>
                <w:szCs w:val="18"/>
              </w:rPr>
            </w:pPr>
            <w:r w:rsidRPr="0031195B">
              <w:rPr>
                <w:rFonts w:ascii="Times New Roman" w:hAnsi="Times New Roman"/>
                <w:color w:val="000000" w:themeColor="text1"/>
                <w:sz w:val="18"/>
                <w:szCs w:val="18"/>
              </w:rPr>
              <w:t>Client cannot be located</w:t>
            </w:r>
          </w:p>
        </w:tc>
        <w:tc>
          <w:tcPr>
            <w:tcW w:w="4737" w:type="dxa"/>
            <w:shd w:val="clear" w:color="auto" w:fill="auto"/>
          </w:tcPr>
          <w:p w14:paraId="15A73E6C" w14:textId="77777777" w:rsidR="002A1A9B" w:rsidRPr="0031195B" w:rsidRDefault="0053725D" w:rsidP="00D756A2">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Unable to find the client </w:t>
            </w:r>
            <w:r w:rsidR="003130A1" w:rsidRPr="0031195B">
              <w:rPr>
                <w:rFonts w:ascii="Times New Roman" w:hAnsi="Times New Roman"/>
                <w:color w:val="000000" w:themeColor="text1"/>
                <w:sz w:val="18"/>
                <w:szCs w:val="18"/>
              </w:rPr>
              <w:t xml:space="preserve">requested </w:t>
            </w:r>
            <w:r w:rsidRPr="0031195B">
              <w:rPr>
                <w:rFonts w:ascii="Times New Roman" w:hAnsi="Times New Roman"/>
                <w:color w:val="000000" w:themeColor="text1"/>
                <w:sz w:val="18"/>
                <w:szCs w:val="18"/>
              </w:rPr>
              <w:t>in the order</w:t>
            </w:r>
          </w:p>
        </w:tc>
      </w:tr>
      <w:tr w:rsidR="00AD7935" w:rsidRPr="0031195B" w14:paraId="4687DE87" w14:textId="77777777">
        <w:tc>
          <w:tcPr>
            <w:tcW w:w="1242" w:type="dxa"/>
            <w:shd w:val="clear" w:color="auto" w:fill="auto"/>
          </w:tcPr>
          <w:p w14:paraId="7A396BED" w14:textId="77777777" w:rsidR="007D60DD" w:rsidRPr="0031195B" w:rsidRDefault="007D60DD" w:rsidP="00DB64F8">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6 </w:t>
            </w:r>
          </w:p>
        </w:tc>
        <w:tc>
          <w:tcPr>
            <w:tcW w:w="4111" w:type="dxa"/>
            <w:shd w:val="clear" w:color="auto" w:fill="auto"/>
          </w:tcPr>
          <w:p w14:paraId="07EE58E4" w14:textId="77777777" w:rsidR="007D60DD" w:rsidRPr="0031195B" w:rsidRDefault="003130A1" w:rsidP="003130A1">
            <w:pPr>
              <w:rPr>
                <w:rFonts w:ascii="Times New Roman" w:hAnsi="Times New Roman"/>
                <w:color w:val="000000" w:themeColor="text1"/>
                <w:sz w:val="18"/>
                <w:szCs w:val="18"/>
              </w:rPr>
            </w:pPr>
            <w:r w:rsidRPr="0031195B">
              <w:rPr>
                <w:rFonts w:ascii="Times New Roman" w:hAnsi="Times New Roman"/>
                <w:color w:val="000000" w:themeColor="text1"/>
                <w:sz w:val="18"/>
                <w:szCs w:val="18"/>
              </w:rPr>
              <w:t>Invalid value to the field</w:t>
            </w:r>
          </w:p>
        </w:tc>
        <w:tc>
          <w:tcPr>
            <w:tcW w:w="4737" w:type="dxa"/>
            <w:shd w:val="clear" w:color="auto" w:fill="auto"/>
          </w:tcPr>
          <w:p w14:paraId="5DD4C49F" w14:textId="77777777" w:rsidR="007D60DD" w:rsidRPr="0031195B" w:rsidRDefault="003130A1" w:rsidP="003130A1">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Supplied Value is invalid to the field such as the value is out of </w:t>
            </w:r>
            <w:r w:rsidR="001C72D3" w:rsidRPr="0031195B">
              <w:rPr>
                <w:rFonts w:ascii="Times New Roman" w:hAnsi="Times New Roman"/>
                <w:color w:val="000000" w:themeColor="text1"/>
                <w:sz w:val="18"/>
                <w:szCs w:val="18"/>
              </w:rPr>
              <w:t>permitted</w:t>
            </w:r>
            <w:r w:rsidRPr="0031195B">
              <w:rPr>
                <w:rFonts w:ascii="Times New Roman" w:hAnsi="Times New Roman"/>
                <w:color w:val="000000" w:themeColor="text1"/>
                <w:sz w:val="18"/>
                <w:szCs w:val="18"/>
              </w:rPr>
              <w:t xml:space="preserve"> range, or reason of enf</w:t>
            </w:r>
            <w:r w:rsidR="008663F6" w:rsidRPr="0031195B">
              <w:rPr>
                <w:rFonts w:ascii="Times New Roman" w:hAnsi="Times New Roman"/>
                <w:color w:val="000000" w:themeColor="text1"/>
                <w:sz w:val="18"/>
                <w:szCs w:val="18"/>
              </w:rPr>
              <w:t>orced offset is specified for a</w:t>
            </w:r>
            <w:r w:rsidRPr="0031195B">
              <w:rPr>
                <w:rFonts w:ascii="Times New Roman" w:hAnsi="Times New Roman"/>
                <w:color w:val="000000" w:themeColor="text1"/>
                <w:sz w:val="18"/>
                <w:szCs w:val="18"/>
              </w:rPr>
              <w:t xml:space="preserve"> non-</w:t>
            </w:r>
            <w:r w:rsidR="00786E56" w:rsidRPr="0031195B">
              <w:rPr>
                <w:rFonts w:ascii="Times New Roman" w:hAnsi="Times New Roman"/>
                <w:color w:val="000000" w:themeColor="text1"/>
                <w:sz w:val="18"/>
                <w:szCs w:val="18"/>
              </w:rPr>
              <w:t>enforced-</w:t>
            </w:r>
            <w:r w:rsidRPr="0031195B">
              <w:rPr>
                <w:rFonts w:ascii="Times New Roman" w:hAnsi="Times New Roman"/>
                <w:color w:val="000000" w:themeColor="text1"/>
                <w:sz w:val="18"/>
                <w:szCs w:val="18"/>
              </w:rPr>
              <w:t xml:space="preserve">offset order. </w:t>
            </w:r>
          </w:p>
        </w:tc>
      </w:tr>
      <w:tr w:rsidR="00AD7935" w:rsidRPr="0031195B" w14:paraId="4185F54C" w14:textId="77777777">
        <w:tc>
          <w:tcPr>
            <w:tcW w:w="1242" w:type="dxa"/>
            <w:shd w:val="clear" w:color="auto" w:fill="auto"/>
          </w:tcPr>
          <w:p w14:paraId="6570C7EB" w14:textId="77777777" w:rsidR="00893E7B" w:rsidRPr="0031195B" w:rsidRDefault="00893E7B" w:rsidP="00893E7B">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12 </w:t>
            </w:r>
          </w:p>
        </w:tc>
        <w:tc>
          <w:tcPr>
            <w:tcW w:w="4111" w:type="dxa"/>
            <w:shd w:val="clear" w:color="auto" w:fill="auto"/>
          </w:tcPr>
          <w:p w14:paraId="32B26B46" w14:textId="77777777" w:rsidR="00893E7B" w:rsidRPr="0031195B" w:rsidRDefault="00FC235F" w:rsidP="00D756A2">
            <w:pPr>
              <w:rPr>
                <w:rFonts w:ascii="Times New Roman" w:hAnsi="Times New Roman"/>
                <w:color w:val="000000" w:themeColor="text1"/>
                <w:sz w:val="18"/>
                <w:szCs w:val="18"/>
              </w:rPr>
            </w:pPr>
            <w:r w:rsidRPr="0031195B">
              <w:rPr>
                <w:rFonts w:ascii="Times New Roman" w:hAnsi="Times New Roman"/>
                <w:color w:val="000000" w:themeColor="text1"/>
                <w:sz w:val="18"/>
                <w:szCs w:val="18"/>
              </w:rPr>
              <w:t>Duplicate</w:t>
            </w:r>
            <w:r w:rsidR="00893E7B" w:rsidRPr="0031195B">
              <w:rPr>
                <w:rFonts w:ascii="Times New Roman" w:hAnsi="Times New Roman"/>
                <w:color w:val="000000" w:themeColor="text1"/>
                <w:sz w:val="18"/>
                <w:szCs w:val="18"/>
              </w:rPr>
              <w:t xml:space="preserve"> order</w:t>
            </w:r>
          </w:p>
        </w:tc>
        <w:tc>
          <w:tcPr>
            <w:tcW w:w="4737" w:type="dxa"/>
            <w:shd w:val="clear" w:color="auto" w:fill="auto"/>
          </w:tcPr>
          <w:p w14:paraId="01CA1B4C" w14:textId="77777777" w:rsidR="00893E7B" w:rsidRPr="0031195B" w:rsidRDefault="00893E7B" w:rsidP="00DB64F8">
            <w:pPr>
              <w:rPr>
                <w:rFonts w:ascii="Times New Roman" w:hAnsi="Times New Roman"/>
                <w:color w:val="000000" w:themeColor="text1"/>
                <w:sz w:val="18"/>
                <w:szCs w:val="18"/>
              </w:rPr>
            </w:pPr>
            <w:r w:rsidRPr="0031195B">
              <w:rPr>
                <w:rFonts w:ascii="Times New Roman" w:hAnsi="Times New Roman"/>
                <w:color w:val="000000" w:themeColor="text1"/>
                <w:sz w:val="18"/>
                <w:szCs w:val="18"/>
              </w:rPr>
              <w:t>L</w:t>
            </w:r>
            <w:r w:rsidR="008663F6" w:rsidRPr="0031195B">
              <w:rPr>
                <w:rFonts w:ascii="Times New Roman" w:hAnsi="Times New Roman"/>
                <w:color w:val="000000" w:themeColor="text1"/>
                <w:sz w:val="18"/>
                <w:szCs w:val="18"/>
              </w:rPr>
              <w:t>ocal ID of</w:t>
            </w:r>
            <w:r w:rsidRPr="0031195B">
              <w:rPr>
                <w:rFonts w:ascii="Times New Roman" w:hAnsi="Times New Roman"/>
                <w:color w:val="000000" w:themeColor="text1"/>
                <w:sz w:val="18"/>
                <w:szCs w:val="18"/>
              </w:rPr>
              <w:t xml:space="preserve"> the order is duplicated</w:t>
            </w:r>
          </w:p>
        </w:tc>
      </w:tr>
      <w:tr w:rsidR="00AD7935" w:rsidRPr="0031195B" w14:paraId="5BF3C4FF" w14:textId="77777777">
        <w:tc>
          <w:tcPr>
            <w:tcW w:w="1242" w:type="dxa"/>
            <w:shd w:val="clear" w:color="auto" w:fill="auto"/>
          </w:tcPr>
          <w:p w14:paraId="4B20316A" w14:textId="77777777" w:rsidR="00893E7B" w:rsidRPr="0031195B" w:rsidRDefault="00893E7B" w:rsidP="00893E7B">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15</w:t>
            </w:r>
          </w:p>
        </w:tc>
        <w:tc>
          <w:tcPr>
            <w:tcW w:w="4111" w:type="dxa"/>
            <w:shd w:val="clear" w:color="auto" w:fill="auto"/>
          </w:tcPr>
          <w:p w14:paraId="2D1480F5" w14:textId="77777777" w:rsidR="00893E7B" w:rsidRPr="0031195B" w:rsidRDefault="00893E7B" w:rsidP="008663F6">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Client has no account </w:t>
            </w:r>
            <w:r w:rsidR="008663F6" w:rsidRPr="0031195B">
              <w:rPr>
                <w:rFonts w:ascii="Times New Roman" w:hAnsi="Times New Roman"/>
                <w:color w:val="000000" w:themeColor="text1"/>
                <w:sz w:val="18"/>
                <w:szCs w:val="18"/>
              </w:rPr>
              <w:t>with the claimed</w:t>
            </w:r>
            <w:r w:rsidRPr="0031195B">
              <w:rPr>
                <w:rFonts w:ascii="Times New Roman" w:hAnsi="Times New Roman"/>
                <w:color w:val="000000" w:themeColor="text1"/>
                <w:sz w:val="18"/>
                <w:szCs w:val="18"/>
              </w:rPr>
              <w:t xml:space="preserve"> member</w:t>
            </w:r>
          </w:p>
        </w:tc>
        <w:tc>
          <w:tcPr>
            <w:tcW w:w="4737" w:type="dxa"/>
            <w:shd w:val="clear" w:color="auto" w:fill="auto"/>
          </w:tcPr>
          <w:p w14:paraId="06A3FB7E" w14:textId="77777777" w:rsidR="00893E7B" w:rsidRPr="0031195B" w:rsidRDefault="00893E7B" w:rsidP="008663F6">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The client has no account </w:t>
            </w:r>
            <w:r w:rsidR="008663F6" w:rsidRPr="0031195B">
              <w:rPr>
                <w:rFonts w:ascii="Times New Roman" w:hAnsi="Times New Roman"/>
                <w:color w:val="000000" w:themeColor="text1"/>
                <w:sz w:val="18"/>
                <w:szCs w:val="18"/>
              </w:rPr>
              <w:t>with</w:t>
            </w:r>
            <w:r w:rsidRPr="0031195B">
              <w:rPr>
                <w:rFonts w:ascii="Times New Roman" w:hAnsi="Times New Roman"/>
                <w:color w:val="000000" w:themeColor="text1"/>
                <w:sz w:val="18"/>
                <w:szCs w:val="18"/>
              </w:rPr>
              <w:t xml:space="preserve"> the specified member</w:t>
            </w:r>
          </w:p>
        </w:tc>
      </w:tr>
      <w:tr w:rsidR="00AD7935" w:rsidRPr="0031195B" w14:paraId="3095B0CA" w14:textId="77777777">
        <w:tc>
          <w:tcPr>
            <w:tcW w:w="1242" w:type="dxa"/>
            <w:shd w:val="clear" w:color="auto" w:fill="auto"/>
          </w:tcPr>
          <w:p w14:paraId="31D95BA1" w14:textId="77777777" w:rsidR="00893E7B" w:rsidRPr="0031195B" w:rsidRDefault="00893E7B" w:rsidP="00893E7B">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lastRenderedPageBreak/>
              <w:t xml:space="preserve">16 </w:t>
            </w:r>
          </w:p>
        </w:tc>
        <w:tc>
          <w:tcPr>
            <w:tcW w:w="4111" w:type="dxa"/>
            <w:shd w:val="clear" w:color="auto" w:fill="auto"/>
          </w:tcPr>
          <w:p w14:paraId="7A9D0607" w14:textId="77777777" w:rsidR="00893E7B" w:rsidRPr="0031195B" w:rsidRDefault="00893E7B" w:rsidP="00E47C4D">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IOC </w:t>
            </w:r>
            <w:r w:rsidR="00E47C4D" w:rsidRPr="0031195B">
              <w:rPr>
                <w:rFonts w:ascii="Times New Roman" w:hAnsi="Times New Roman"/>
                <w:color w:val="000000" w:themeColor="text1"/>
                <w:sz w:val="18"/>
                <w:szCs w:val="18"/>
              </w:rPr>
              <w:t>order entered during</w:t>
            </w:r>
            <w:r w:rsidR="00F133E1" w:rsidRPr="0031195B">
              <w:rPr>
                <w:rFonts w:ascii="Times New Roman" w:hAnsi="Times New Roman"/>
                <w:color w:val="000000" w:themeColor="text1"/>
                <w:sz w:val="18"/>
                <w:szCs w:val="18"/>
              </w:rPr>
              <w:t xml:space="preserve">a </w:t>
            </w:r>
            <w:r w:rsidR="00E47C4D" w:rsidRPr="0031195B">
              <w:rPr>
                <w:rFonts w:ascii="Times New Roman" w:hAnsi="Times New Roman"/>
                <w:color w:val="000000" w:themeColor="text1"/>
                <w:sz w:val="18"/>
                <w:szCs w:val="18"/>
              </w:rPr>
              <w:t>non-</w:t>
            </w:r>
            <w:r w:rsidRPr="0031195B">
              <w:rPr>
                <w:rFonts w:ascii="Times New Roman" w:hAnsi="Times New Roman"/>
                <w:color w:val="000000" w:themeColor="text1"/>
                <w:sz w:val="18"/>
                <w:szCs w:val="18"/>
              </w:rPr>
              <w:t xml:space="preserve">continuous trading </w:t>
            </w:r>
            <w:r w:rsidR="00AA1D3F" w:rsidRPr="0031195B">
              <w:rPr>
                <w:rFonts w:ascii="Times New Roman" w:hAnsi="Times New Roman"/>
                <w:color w:val="000000" w:themeColor="text1"/>
                <w:sz w:val="18"/>
                <w:szCs w:val="18"/>
              </w:rPr>
              <w:t>session</w:t>
            </w:r>
          </w:p>
        </w:tc>
        <w:tc>
          <w:tcPr>
            <w:tcW w:w="4737" w:type="dxa"/>
            <w:shd w:val="clear" w:color="auto" w:fill="auto"/>
          </w:tcPr>
          <w:p w14:paraId="74FD32E0" w14:textId="77777777" w:rsidR="00893E7B" w:rsidRPr="0031195B" w:rsidRDefault="00E47C4D" w:rsidP="00E47C4D">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User is to add an </w:t>
            </w:r>
            <w:r w:rsidR="00893E7B" w:rsidRPr="0031195B">
              <w:rPr>
                <w:rFonts w:ascii="Times New Roman" w:hAnsi="Times New Roman"/>
                <w:color w:val="000000" w:themeColor="text1"/>
                <w:sz w:val="18"/>
                <w:szCs w:val="18"/>
              </w:rPr>
              <w:t xml:space="preserve">IOC </w:t>
            </w:r>
            <w:r w:rsidR="00256A00" w:rsidRPr="0031195B">
              <w:rPr>
                <w:rFonts w:ascii="Times New Roman" w:hAnsi="Times New Roman"/>
                <w:color w:val="000000" w:themeColor="text1"/>
                <w:sz w:val="18"/>
                <w:szCs w:val="18"/>
              </w:rPr>
              <w:t>(immediately</w:t>
            </w:r>
            <w:r w:rsidR="008663F6" w:rsidRPr="0031195B">
              <w:rPr>
                <w:rFonts w:ascii="Times New Roman" w:hAnsi="Times New Roman"/>
                <w:color w:val="000000" w:themeColor="text1"/>
                <w:sz w:val="18"/>
                <w:szCs w:val="18"/>
              </w:rPr>
              <w:t>-matched</w:t>
            </w:r>
            <w:r w:rsidR="00256A00" w:rsidRPr="0031195B">
              <w:rPr>
                <w:rFonts w:ascii="Times New Roman" w:hAnsi="Times New Roman"/>
                <w:color w:val="000000" w:themeColor="text1"/>
                <w:sz w:val="18"/>
                <w:szCs w:val="18"/>
              </w:rPr>
              <w:t>-or-cancel</w:t>
            </w:r>
            <w:r w:rsidR="008663F6" w:rsidRPr="0031195B">
              <w:rPr>
                <w:rFonts w:ascii="Times New Roman" w:hAnsi="Times New Roman"/>
                <w:color w:val="000000" w:themeColor="text1"/>
                <w:sz w:val="18"/>
                <w:szCs w:val="18"/>
              </w:rPr>
              <w:t>led</w:t>
            </w:r>
            <w:r w:rsidR="00256A00" w:rsidRPr="0031195B">
              <w:rPr>
                <w:rFonts w:ascii="Times New Roman" w:hAnsi="Times New Roman"/>
                <w:color w:val="000000" w:themeColor="text1"/>
                <w:sz w:val="18"/>
                <w:szCs w:val="18"/>
              </w:rPr>
              <w:t xml:space="preserve">) </w:t>
            </w:r>
            <w:r w:rsidR="00893E7B" w:rsidRPr="0031195B">
              <w:rPr>
                <w:rFonts w:ascii="Times New Roman" w:hAnsi="Times New Roman"/>
                <w:color w:val="000000" w:themeColor="text1"/>
                <w:sz w:val="18"/>
                <w:szCs w:val="18"/>
              </w:rPr>
              <w:t xml:space="preserve">order </w:t>
            </w:r>
            <w:r w:rsidRPr="0031195B">
              <w:rPr>
                <w:rFonts w:ascii="Times New Roman" w:hAnsi="Times New Roman"/>
                <w:color w:val="000000" w:themeColor="text1"/>
                <w:sz w:val="18"/>
                <w:szCs w:val="18"/>
              </w:rPr>
              <w:t>during</w:t>
            </w:r>
            <w:r w:rsidR="00F133E1" w:rsidRPr="0031195B">
              <w:rPr>
                <w:rFonts w:ascii="Times New Roman" w:hAnsi="Times New Roman"/>
                <w:color w:val="000000" w:themeColor="text1"/>
                <w:sz w:val="18"/>
                <w:szCs w:val="18"/>
              </w:rPr>
              <w:t xml:space="preserve"> a</w:t>
            </w:r>
            <w:r w:rsidR="00893E7B" w:rsidRPr="0031195B">
              <w:rPr>
                <w:rFonts w:ascii="Times New Roman" w:hAnsi="Times New Roman"/>
                <w:color w:val="000000" w:themeColor="text1"/>
                <w:sz w:val="18"/>
                <w:szCs w:val="18"/>
              </w:rPr>
              <w:t xml:space="preserve"> non-continuous trading </w:t>
            </w:r>
            <w:r w:rsidR="00351AB5" w:rsidRPr="0031195B">
              <w:rPr>
                <w:rFonts w:ascii="Times New Roman" w:hAnsi="Times New Roman"/>
                <w:color w:val="000000" w:themeColor="text1"/>
                <w:sz w:val="18"/>
                <w:szCs w:val="18"/>
              </w:rPr>
              <w:t>session</w:t>
            </w:r>
          </w:p>
        </w:tc>
      </w:tr>
      <w:tr w:rsidR="00AD7935" w:rsidRPr="0031195B" w14:paraId="6E63E955" w14:textId="77777777">
        <w:tc>
          <w:tcPr>
            <w:tcW w:w="1242" w:type="dxa"/>
            <w:shd w:val="clear" w:color="auto" w:fill="auto"/>
          </w:tcPr>
          <w:p w14:paraId="79AC0122" w14:textId="77777777" w:rsidR="00893E7B" w:rsidRPr="0031195B" w:rsidRDefault="00893E7B" w:rsidP="00893E7B">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17</w:t>
            </w:r>
          </w:p>
        </w:tc>
        <w:tc>
          <w:tcPr>
            <w:tcW w:w="4111" w:type="dxa"/>
            <w:shd w:val="clear" w:color="auto" w:fill="auto"/>
          </w:tcPr>
          <w:p w14:paraId="56B467B1" w14:textId="77777777" w:rsidR="00893E7B" w:rsidRPr="0031195B" w:rsidRDefault="00893E7B" w:rsidP="00E47C4D">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GFA </w:t>
            </w:r>
            <w:r w:rsidR="00E47C4D" w:rsidRPr="0031195B">
              <w:rPr>
                <w:rFonts w:ascii="Times New Roman" w:hAnsi="Times New Roman"/>
                <w:color w:val="000000" w:themeColor="text1"/>
                <w:sz w:val="18"/>
                <w:szCs w:val="18"/>
              </w:rPr>
              <w:t>order entered during</w:t>
            </w:r>
            <w:r w:rsidR="00F133E1" w:rsidRPr="0031195B">
              <w:rPr>
                <w:rFonts w:ascii="Times New Roman" w:hAnsi="Times New Roman"/>
                <w:color w:val="000000" w:themeColor="text1"/>
                <w:sz w:val="18"/>
                <w:szCs w:val="18"/>
              </w:rPr>
              <w:t xml:space="preserve"> a</w:t>
            </w:r>
            <w:r w:rsidR="00E47C4D" w:rsidRPr="0031195B">
              <w:rPr>
                <w:rFonts w:ascii="Times New Roman" w:hAnsi="Times New Roman"/>
                <w:color w:val="000000" w:themeColor="text1"/>
                <w:sz w:val="18"/>
                <w:szCs w:val="18"/>
              </w:rPr>
              <w:t xml:space="preserve"> non-</w:t>
            </w:r>
            <w:r w:rsidRPr="0031195B">
              <w:rPr>
                <w:rFonts w:ascii="Times New Roman" w:hAnsi="Times New Roman"/>
                <w:color w:val="000000" w:themeColor="text1"/>
                <w:sz w:val="18"/>
                <w:szCs w:val="18"/>
              </w:rPr>
              <w:t>auction</w:t>
            </w:r>
            <w:r w:rsidR="00AA1D3F" w:rsidRPr="0031195B">
              <w:rPr>
                <w:rFonts w:ascii="Times New Roman" w:hAnsi="Times New Roman"/>
                <w:color w:val="000000" w:themeColor="text1"/>
                <w:sz w:val="18"/>
                <w:szCs w:val="18"/>
              </w:rPr>
              <w:t xml:space="preserve"> session</w:t>
            </w:r>
          </w:p>
        </w:tc>
        <w:tc>
          <w:tcPr>
            <w:tcW w:w="4737" w:type="dxa"/>
            <w:shd w:val="clear" w:color="auto" w:fill="auto"/>
          </w:tcPr>
          <w:p w14:paraId="61FAD255" w14:textId="77777777" w:rsidR="00893E7B" w:rsidRPr="0031195B" w:rsidRDefault="00893E7B" w:rsidP="008663F6">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GFA order is </w:t>
            </w:r>
            <w:r w:rsidR="008663F6" w:rsidRPr="0031195B">
              <w:rPr>
                <w:rFonts w:ascii="Times New Roman" w:hAnsi="Times New Roman"/>
                <w:color w:val="000000" w:themeColor="text1"/>
                <w:sz w:val="18"/>
                <w:szCs w:val="18"/>
              </w:rPr>
              <w:t xml:space="preserve">attempted </w:t>
            </w:r>
            <w:r w:rsidRPr="0031195B">
              <w:rPr>
                <w:rFonts w:ascii="Times New Roman" w:hAnsi="Times New Roman"/>
                <w:color w:val="000000" w:themeColor="text1"/>
                <w:sz w:val="18"/>
                <w:szCs w:val="18"/>
              </w:rPr>
              <w:t xml:space="preserve">at </w:t>
            </w:r>
            <w:r w:rsidR="00F133E1" w:rsidRPr="0031195B">
              <w:rPr>
                <w:rFonts w:ascii="Times New Roman" w:hAnsi="Times New Roman"/>
                <w:color w:val="000000" w:themeColor="text1"/>
                <w:sz w:val="18"/>
                <w:szCs w:val="18"/>
              </w:rPr>
              <w:t xml:space="preserve">a </w:t>
            </w:r>
            <w:r w:rsidRPr="0031195B">
              <w:rPr>
                <w:rFonts w:ascii="Times New Roman" w:hAnsi="Times New Roman"/>
                <w:color w:val="000000" w:themeColor="text1"/>
                <w:sz w:val="18"/>
                <w:szCs w:val="18"/>
              </w:rPr>
              <w:t xml:space="preserve">non-auction </w:t>
            </w:r>
            <w:r w:rsidR="00351AB5" w:rsidRPr="0031195B">
              <w:rPr>
                <w:rFonts w:ascii="Times New Roman" w:hAnsi="Times New Roman"/>
                <w:color w:val="000000" w:themeColor="text1"/>
                <w:sz w:val="18"/>
                <w:szCs w:val="18"/>
              </w:rPr>
              <w:t>session</w:t>
            </w:r>
          </w:p>
        </w:tc>
      </w:tr>
      <w:tr w:rsidR="00AD7935" w:rsidRPr="0031195B" w14:paraId="0ACFF63F" w14:textId="77777777">
        <w:tc>
          <w:tcPr>
            <w:tcW w:w="1242" w:type="dxa"/>
            <w:shd w:val="clear" w:color="auto" w:fill="auto"/>
          </w:tcPr>
          <w:p w14:paraId="09FB55A6" w14:textId="77777777" w:rsidR="00256A00" w:rsidRPr="0031195B" w:rsidRDefault="00256A00" w:rsidP="00893E7B">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18</w:t>
            </w:r>
          </w:p>
        </w:tc>
        <w:tc>
          <w:tcPr>
            <w:tcW w:w="4111" w:type="dxa"/>
            <w:shd w:val="clear" w:color="auto" w:fill="auto"/>
          </w:tcPr>
          <w:p w14:paraId="0A1166D9" w14:textId="77777777" w:rsidR="00256A00" w:rsidRPr="0031195B" w:rsidRDefault="008E1AFE" w:rsidP="006F6714">
            <w:pPr>
              <w:rPr>
                <w:rFonts w:ascii="Times New Roman" w:hAnsi="Times New Roman"/>
                <w:color w:val="000000" w:themeColor="text1"/>
                <w:sz w:val="18"/>
                <w:szCs w:val="18"/>
              </w:rPr>
            </w:pPr>
            <w:r w:rsidRPr="0031195B">
              <w:rPr>
                <w:rFonts w:ascii="Times New Roman" w:hAnsi="Times New Roman"/>
                <w:color w:val="000000" w:themeColor="text1"/>
                <w:sz w:val="18"/>
                <w:szCs w:val="18"/>
              </w:rPr>
              <w:t>M</w:t>
            </w:r>
            <w:r w:rsidR="00256A00" w:rsidRPr="0031195B">
              <w:rPr>
                <w:rFonts w:ascii="Times New Roman" w:hAnsi="Times New Roman"/>
                <w:color w:val="000000" w:themeColor="text1"/>
                <w:sz w:val="18"/>
                <w:szCs w:val="18"/>
              </w:rPr>
              <w:t xml:space="preserve">arket order </w:t>
            </w:r>
            <w:r w:rsidR="006F6714" w:rsidRPr="0031195B">
              <w:rPr>
                <w:rFonts w:ascii="Times New Roman" w:hAnsi="Times New Roman"/>
                <w:color w:val="000000" w:themeColor="text1"/>
                <w:sz w:val="18"/>
                <w:szCs w:val="18"/>
              </w:rPr>
              <w:t>cannot be accepted into order book</w:t>
            </w:r>
          </w:p>
        </w:tc>
        <w:tc>
          <w:tcPr>
            <w:tcW w:w="4737" w:type="dxa"/>
            <w:shd w:val="clear" w:color="auto" w:fill="auto"/>
          </w:tcPr>
          <w:p w14:paraId="58A34662" w14:textId="77777777" w:rsidR="00256A00" w:rsidRPr="0031195B" w:rsidRDefault="00256A00" w:rsidP="00DB64F8">
            <w:pPr>
              <w:rPr>
                <w:rFonts w:ascii="Times New Roman" w:hAnsi="Times New Roman"/>
                <w:color w:val="000000" w:themeColor="text1"/>
                <w:sz w:val="18"/>
                <w:szCs w:val="18"/>
              </w:rPr>
            </w:pPr>
            <w:r w:rsidRPr="0031195B">
              <w:rPr>
                <w:rFonts w:ascii="Times New Roman" w:hAnsi="Times New Roman"/>
                <w:color w:val="000000" w:themeColor="text1"/>
                <w:sz w:val="18"/>
                <w:szCs w:val="18"/>
              </w:rPr>
              <w:t>The t</w:t>
            </w:r>
            <w:r w:rsidR="006F6714" w:rsidRPr="0031195B">
              <w:rPr>
                <w:rFonts w:ascii="Times New Roman" w:hAnsi="Times New Roman"/>
                <w:color w:val="000000" w:themeColor="text1"/>
                <w:sz w:val="18"/>
                <w:szCs w:val="18"/>
              </w:rPr>
              <w:t>ime condition for the entered</w:t>
            </w:r>
            <w:r w:rsidRPr="0031195B">
              <w:rPr>
                <w:rFonts w:ascii="Times New Roman" w:hAnsi="Times New Roman"/>
                <w:color w:val="000000" w:themeColor="text1"/>
                <w:sz w:val="18"/>
                <w:szCs w:val="18"/>
              </w:rPr>
              <w:t xml:space="preserve"> market order is not IOC</w:t>
            </w:r>
          </w:p>
        </w:tc>
      </w:tr>
      <w:tr w:rsidR="00AD7935" w:rsidRPr="0031195B" w14:paraId="753E530B" w14:textId="77777777">
        <w:tc>
          <w:tcPr>
            <w:tcW w:w="1242" w:type="dxa"/>
            <w:shd w:val="clear" w:color="auto" w:fill="auto"/>
          </w:tcPr>
          <w:p w14:paraId="67267DCA" w14:textId="77777777" w:rsidR="008E1AFE" w:rsidRPr="0031195B" w:rsidRDefault="008E1AFE" w:rsidP="00893E7B">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19</w:t>
            </w:r>
          </w:p>
        </w:tc>
        <w:tc>
          <w:tcPr>
            <w:tcW w:w="4111" w:type="dxa"/>
            <w:shd w:val="clear" w:color="auto" w:fill="auto"/>
          </w:tcPr>
          <w:p w14:paraId="4AB4A358" w14:textId="77777777" w:rsidR="008E1AFE" w:rsidRPr="0031195B" w:rsidRDefault="008E1AFE" w:rsidP="006F6714">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Volume restriction </w:t>
            </w:r>
            <w:r w:rsidR="006F6714" w:rsidRPr="0031195B">
              <w:rPr>
                <w:rFonts w:ascii="Times New Roman" w:hAnsi="Times New Roman"/>
                <w:color w:val="000000" w:themeColor="text1"/>
                <w:sz w:val="18"/>
                <w:szCs w:val="18"/>
              </w:rPr>
              <w:t xml:space="preserve">is used with </w:t>
            </w:r>
            <w:r w:rsidR="00F133E1" w:rsidRPr="0031195B">
              <w:rPr>
                <w:rFonts w:ascii="Times New Roman" w:hAnsi="Times New Roman"/>
                <w:color w:val="000000" w:themeColor="text1"/>
                <w:sz w:val="18"/>
                <w:szCs w:val="18"/>
              </w:rPr>
              <w:t xml:space="preserve">a </w:t>
            </w:r>
            <w:r w:rsidR="006F6714" w:rsidRPr="0031195B">
              <w:rPr>
                <w:rFonts w:ascii="Times New Roman" w:hAnsi="Times New Roman"/>
                <w:color w:val="000000" w:themeColor="text1"/>
                <w:sz w:val="18"/>
                <w:szCs w:val="18"/>
              </w:rPr>
              <w:t>non-</w:t>
            </w:r>
            <w:r w:rsidRPr="0031195B">
              <w:rPr>
                <w:rFonts w:ascii="Times New Roman" w:hAnsi="Times New Roman"/>
                <w:color w:val="000000" w:themeColor="text1"/>
                <w:sz w:val="18"/>
                <w:szCs w:val="18"/>
              </w:rPr>
              <w:t>IOC order</w:t>
            </w:r>
          </w:p>
        </w:tc>
        <w:tc>
          <w:tcPr>
            <w:tcW w:w="4737" w:type="dxa"/>
            <w:shd w:val="clear" w:color="auto" w:fill="auto"/>
          </w:tcPr>
          <w:p w14:paraId="0EEB5591" w14:textId="77777777" w:rsidR="008E1AFE" w:rsidRPr="0031195B" w:rsidRDefault="00BF14DF" w:rsidP="006F6714">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The </w:t>
            </w:r>
            <w:r w:rsidR="006F6714" w:rsidRPr="0031195B">
              <w:rPr>
                <w:rFonts w:ascii="Times New Roman" w:hAnsi="Times New Roman"/>
                <w:color w:val="000000" w:themeColor="text1"/>
                <w:sz w:val="18"/>
                <w:szCs w:val="18"/>
              </w:rPr>
              <w:t xml:space="preserve">entered </w:t>
            </w:r>
            <w:r w:rsidR="008F06A9" w:rsidRPr="0031195B">
              <w:rPr>
                <w:rFonts w:ascii="Times New Roman" w:hAnsi="Times New Roman"/>
                <w:color w:val="000000" w:themeColor="text1"/>
                <w:sz w:val="18"/>
                <w:szCs w:val="18"/>
              </w:rPr>
              <w:t>order</w:t>
            </w:r>
            <w:r w:rsidR="00BC5C1A" w:rsidRPr="0031195B">
              <w:rPr>
                <w:rFonts w:ascii="Times New Roman" w:hAnsi="Times New Roman"/>
                <w:color w:val="000000" w:themeColor="text1"/>
                <w:sz w:val="18"/>
                <w:szCs w:val="18"/>
              </w:rPr>
              <w:t xml:space="preserve"> does not have value in </w:t>
            </w:r>
            <w:r w:rsidR="006F6714" w:rsidRPr="0031195B">
              <w:rPr>
                <w:rFonts w:ascii="Times New Roman" w:hAnsi="Times New Roman"/>
                <w:color w:val="000000" w:themeColor="text1"/>
                <w:sz w:val="18"/>
                <w:szCs w:val="18"/>
              </w:rPr>
              <w:t>IOC</w:t>
            </w:r>
            <w:r w:rsidR="00371580" w:rsidRPr="0031195B">
              <w:rPr>
                <w:rFonts w:ascii="Times New Roman" w:hAnsi="Times New Roman"/>
                <w:color w:val="000000" w:themeColor="text1"/>
                <w:sz w:val="18"/>
                <w:szCs w:val="18"/>
              </w:rPr>
              <w:t xml:space="preserve"> time con</w:t>
            </w:r>
            <w:r w:rsidR="00BC5C1A" w:rsidRPr="0031195B">
              <w:rPr>
                <w:rFonts w:ascii="Times New Roman" w:hAnsi="Times New Roman"/>
                <w:color w:val="000000" w:themeColor="text1"/>
                <w:sz w:val="18"/>
                <w:szCs w:val="18"/>
              </w:rPr>
              <w:t>dit</w:t>
            </w:r>
            <w:r w:rsidR="00371580" w:rsidRPr="0031195B">
              <w:rPr>
                <w:rFonts w:ascii="Times New Roman" w:hAnsi="Times New Roman"/>
                <w:color w:val="000000" w:themeColor="text1"/>
                <w:sz w:val="18"/>
                <w:szCs w:val="18"/>
              </w:rPr>
              <w:t>i</w:t>
            </w:r>
            <w:r w:rsidR="00BC5C1A" w:rsidRPr="0031195B">
              <w:rPr>
                <w:rFonts w:ascii="Times New Roman" w:hAnsi="Times New Roman"/>
                <w:color w:val="000000" w:themeColor="text1"/>
                <w:sz w:val="18"/>
                <w:szCs w:val="18"/>
              </w:rPr>
              <w:t>on</w:t>
            </w:r>
            <w:r w:rsidR="00F54513" w:rsidRPr="0031195B">
              <w:rPr>
                <w:rFonts w:ascii="Times New Roman" w:hAnsi="Times New Roman"/>
                <w:color w:val="000000" w:themeColor="text1"/>
                <w:sz w:val="18"/>
                <w:szCs w:val="18"/>
              </w:rPr>
              <w:t>s</w:t>
            </w:r>
            <w:r w:rsidR="00BC5C1A" w:rsidRPr="0031195B">
              <w:rPr>
                <w:rFonts w:ascii="Times New Roman" w:hAnsi="Times New Roman"/>
                <w:color w:val="000000" w:themeColor="text1"/>
                <w:sz w:val="18"/>
                <w:szCs w:val="18"/>
              </w:rPr>
              <w:t xml:space="preserve"> (meaning it is </w:t>
            </w:r>
            <w:r w:rsidR="00F133E1" w:rsidRPr="0031195B">
              <w:rPr>
                <w:rFonts w:ascii="Times New Roman" w:hAnsi="Times New Roman"/>
                <w:color w:val="000000" w:themeColor="text1"/>
                <w:sz w:val="18"/>
                <w:szCs w:val="18"/>
              </w:rPr>
              <w:t xml:space="preserve">a </w:t>
            </w:r>
            <w:r w:rsidR="00BC5C1A" w:rsidRPr="0031195B">
              <w:rPr>
                <w:rFonts w:ascii="Times New Roman" w:hAnsi="Times New Roman"/>
                <w:color w:val="000000" w:themeColor="text1"/>
                <w:sz w:val="18"/>
                <w:szCs w:val="18"/>
              </w:rPr>
              <w:t xml:space="preserve">non-IOC order) but specifies a value in </w:t>
            </w:r>
            <w:r w:rsidR="006F6714" w:rsidRPr="0031195B">
              <w:rPr>
                <w:rFonts w:ascii="Times New Roman" w:hAnsi="Times New Roman"/>
                <w:color w:val="000000" w:themeColor="text1"/>
                <w:sz w:val="18"/>
                <w:szCs w:val="18"/>
              </w:rPr>
              <w:t>volume restriction</w:t>
            </w:r>
            <w:r w:rsidR="00BC5C1A" w:rsidRPr="0031195B">
              <w:rPr>
                <w:rFonts w:ascii="Times New Roman" w:hAnsi="Times New Roman"/>
                <w:color w:val="000000" w:themeColor="text1"/>
                <w:sz w:val="18"/>
                <w:szCs w:val="18"/>
              </w:rPr>
              <w:t>.</w:t>
            </w:r>
          </w:p>
        </w:tc>
      </w:tr>
      <w:tr w:rsidR="00AD7935" w:rsidRPr="0031195B" w14:paraId="3FA71161" w14:textId="77777777">
        <w:tc>
          <w:tcPr>
            <w:tcW w:w="1242" w:type="dxa"/>
            <w:shd w:val="clear" w:color="auto" w:fill="auto"/>
          </w:tcPr>
          <w:p w14:paraId="7304D61D" w14:textId="77777777" w:rsidR="00346650" w:rsidRPr="0031195B" w:rsidRDefault="00346650" w:rsidP="00893E7B">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20</w:t>
            </w:r>
          </w:p>
        </w:tc>
        <w:tc>
          <w:tcPr>
            <w:tcW w:w="4111" w:type="dxa"/>
            <w:shd w:val="clear" w:color="auto" w:fill="auto"/>
          </w:tcPr>
          <w:p w14:paraId="1B96FFF6" w14:textId="77777777" w:rsidR="00346650" w:rsidRPr="0031195B" w:rsidRDefault="00346650" w:rsidP="00D756A2">
            <w:pPr>
              <w:rPr>
                <w:rFonts w:ascii="Times New Roman" w:hAnsi="Times New Roman"/>
                <w:color w:val="000000" w:themeColor="text1"/>
                <w:sz w:val="18"/>
                <w:szCs w:val="18"/>
              </w:rPr>
            </w:pPr>
            <w:r w:rsidRPr="0031195B">
              <w:rPr>
                <w:rFonts w:ascii="Times New Roman" w:hAnsi="Times New Roman"/>
                <w:color w:val="000000" w:themeColor="text1"/>
                <w:sz w:val="18"/>
                <w:szCs w:val="18"/>
              </w:rPr>
              <w:t>GTD order is expired</w:t>
            </w:r>
          </w:p>
        </w:tc>
        <w:tc>
          <w:tcPr>
            <w:tcW w:w="4737" w:type="dxa"/>
            <w:shd w:val="clear" w:color="auto" w:fill="auto"/>
          </w:tcPr>
          <w:p w14:paraId="0AE649BA" w14:textId="77777777" w:rsidR="00346650" w:rsidRPr="0031195B" w:rsidRDefault="00346650" w:rsidP="00F133E1">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The GTD date in the GTD order </w:t>
            </w:r>
            <w:r w:rsidR="00F133E1" w:rsidRPr="0031195B">
              <w:rPr>
                <w:rFonts w:ascii="Times New Roman" w:hAnsi="Times New Roman"/>
                <w:color w:val="000000" w:themeColor="text1"/>
                <w:sz w:val="18"/>
                <w:szCs w:val="18"/>
              </w:rPr>
              <w:t xml:space="preserve">has </w:t>
            </w:r>
            <w:r w:rsidRPr="0031195B">
              <w:rPr>
                <w:rFonts w:ascii="Times New Roman" w:hAnsi="Times New Roman"/>
                <w:color w:val="000000" w:themeColor="text1"/>
                <w:sz w:val="18"/>
                <w:szCs w:val="18"/>
              </w:rPr>
              <w:t>expired</w:t>
            </w:r>
          </w:p>
        </w:tc>
      </w:tr>
      <w:tr w:rsidR="00AD7935" w:rsidRPr="0031195B" w14:paraId="2C00E4A8" w14:textId="77777777">
        <w:tc>
          <w:tcPr>
            <w:tcW w:w="1242" w:type="dxa"/>
            <w:shd w:val="clear" w:color="auto" w:fill="auto"/>
          </w:tcPr>
          <w:p w14:paraId="0752818C" w14:textId="77777777" w:rsidR="00346650" w:rsidRPr="0031195B" w:rsidRDefault="00346650" w:rsidP="00893E7B">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21</w:t>
            </w:r>
          </w:p>
        </w:tc>
        <w:tc>
          <w:tcPr>
            <w:tcW w:w="4111" w:type="dxa"/>
            <w:shd w:val="clear" w:color="auto" w:fill="auto"/>
          </w:tcPr>
          <w:p w14:paraId="03407A08" w14:textId="77777777" w:rsidR="00346650" w:rsidRPr="0031195B" w:rsidRDefault="00346650" w:rsidP="00D756A2">
            <w:pPr>
              <w:rPr>
                <w:rFonts w:ascii="Times New Roman" w:hAnsi="Times New Roman"/>
                <w:color w:val="000000" w:themeColor="text1"/>
                <w:sz w:val="18"/>
                <w:szCs w:val="18"/>
              </w:rPr>
            </w:pPr>
            <w:r w:rsidRPr="0031195B">
              <w:rPr>
                <w:rFonts w:ascii="Times New Roman" w:hAnsi="Times New Roman"/>
                <w:color w:val="000000" w:themeColor="text1"/>
                <w:sz w:val="18"/>
                <w:szCs w:val="18"/>
              </w:rPr>
              <w:t>The minimum volume is greater than the order volume</w:t>
            </w:r>
          </w:p>
        </w:tc>
        <w:tc>
          <w:tcPr>
            <w:tcW w:w="4737" w:type="dxa"/>
            <w:shd w:val="clear" w:color="auto" w:fill="auto"/>
          </w:tcPr>
          <w:p w14:paraId="5B9631C9" w14:textId="77777777" w:rsidR="00346650" w:rsidRPr="0031195B" w:rsidRDefault="0069246A" w:rsidP="0069246A">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The order’s </w:t>
            </w:r>
            <w:r w:rsidR="00561032" w:rsidRPr="0031195B">
              <w:rPr>
                <w:rFonts w:ascii="Times New Roman" w:hAnsi="Times New Roman"/>
                <w:color w:val="000000" w:themeColor="text1"/>
                <w:sz w:val="18"/>
                <w:szCs w:val="18"/>
              </w:rPr>
              <w:t>minimum quantity</w:t>
            </w:r>
            <w:r w:rsidR="00BC5C1A" w:rsidRPr="0031195B">
              <w:rPr>
                <w:rFonts w:ascii="Times New Roman" w:hAnsi="Times New Roman"/>
                <w:color w:val="000000" w:themeColor="text1"/>
                <w:sz w:val="18"/>
                <w:szCs w:val="18"/>
              </w:rPr>
              <w:t xml:space="preserve"> is larger than </w:t>
            </w:r>
            <w:r w:rsidR="00561032" w:rsidRPr="0031195B">
              <w:rPr>
                <w:rFonts w:ascii="Times New Roman" w:hAnsi="Times New Roman"/>
                <w:color w:val="000000" w:themeColor="text1"/>
                <w:sz w:val="18"/>
                <w:szCs w:val="18"/>
              </w:rPr>
              <w:t>the order</w:t>
            </w:r>
            <w:r w:rsidRPr="0031195B">
              <w:rPr>
                <w:rFonts w:ascii="Times New Roman" w:hAnsi="Times New Roman"/>
                <w:color w:val="000000" w:themeColor="text1"/>
                <w:sz w:val="18"/>
                <w:szCs w:val="18"/>
              </w:rPr>
              <w:t xml:space="preserve"> quantity</w:t>
            </w:r>
          </w:p>
        </w:tc>
      </w:tr>
      <w:tr w:rsidR="00AD7935" w:rsidRPr="0031195B" w14:paraId="3ECF4E5D" w14:textId="77777777">
        <w:tc>
          <w:tcPr>
            <w:tcW w:w="1242" w:type="dxa"/>
            <w:shd w:val="clear" w:color="auto" w:fill="auto"/>
          </w:tcPr>
          <w:p w14:paraId="3950DC72" w14:textId="77777777" w:rsidR="00346650" w:rsidRPr="0031195B" w:rsidRDefault="00346650" w:rsidP="00893E7B">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22</w:t>
            </w:r>
          </w:p>
        </w:tc>
        <w:tc>
          <w:tcPr>
            <w:tcW w:w="4111" w:type="dxa"/>
            <w:shd w:val="clear" w:color="auto" w:fill="auto"/>
          </w:tcPr>
          <w:p w14:paraId="6E25CBF7" w14:textId="77777777" w:rsidR="00346650" w:rsidRPr="0031195B" w:rsidRDefault="008663F6" w:rsidP="00D756A2">
            <w:pPr>
              <w:rPr>
                <w:rFonts w:ascii="Times New Roman" w:hAnsi="Times New Roman"/>
                <w:color w:val="000000" w:themeColor="text1"/>
                <w:sz w:val="18"/>
                <w:szCs w:val="18"/>
              </w:rPr>
            </w:pPr>
            <w:r w:rsidRPr="0031195B">
              <w:rPr>
                <w:rFonts w:ascii="Times New Roman" w:hAnsi="Times New Roman"/>
                <w:color w:val="000000" w:themeColor="text1"/>
                <w:sz w:val="18"/>
                <w:szCs w:val="18"/>
              </w:rPr>
              <w:t>E</w:t>
            </w:r>
            <w:r w:rsidR="00BC5C1A" w:rsidRPr="0031195B">
              <w:rPr>
                <w:rFonts w:ascii="Times New Roman" w:hAnsi="Times New Roman"/>
                <w:color w:val="000000" w:themeColor="text1"/>
                <w:sz w:val="18"/>
                <w:szCs w:val="18"/>
              </w:rPr>
              <w:t>xchange</w:t>
            </w:r>
            <w:r w:rsidR="00346650" w:rsidRPr="0031195B">
              <w:rPr>
                <w:rFonts w:ascii="Times New Roman" w:hAnsi="Times New Roman"/>
                <w:color w:val="000000" w:themeColor="text1"/>
                <w:sz w:val="18"/>
                <w:szCs w:val="18"/>
              </w:rPr>
              <w:t xml:space="preserve"> data is not synchronized</w:t>
            </w:r>
          </w:p>
        </w:tc>
        <w:tc>
          <w:tcPr>
            <w:tcW w:w="4737" w:type="dxa"/>
            <w:shd w:val="clear" w:color="auto" w:fill="auto"/>
          </w:tcPr>
          <w:p w14:paraId="3B0EB8AB" w14:textId="77777777" w:rsidR="00346650" w:rsidRPr="0031195B" w:rsidRDefault="00346650" w:rsidP="00346650">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The Trading System is not completely </w:t>
            </w:r>
            <w:r w:rsidR="00725E58" w:rsidRPr="0031195B">
              <w:rPr>
                <w:rFonts w:ascii="Times New Roman" w:hAnsi="Times New Roman"/>
                <w:color w:val="000000" w:themeColor="text1"/>
                <w:sz w:val="18"/>
                <w:szCs w:val="18"/>
              </w:rPr>
              <w:t>initialized</w:t>
            </w:r>
            <w:r w:rsidR="00797374" w:rsidRPr="0031195B">
              <w:rPr>
                <w:rFonts w:ascii="Times New Roman" w:hAnsi="Times New Roman"/>
                <w:color w:val="000000" w:themeColor="text1"/>
                <w:sz w:val="18"/>
                <w:szCs w:val="18"/>
              </w:rPr>
              <w:t>. Please try again later.</w:t>
            </w:r>
          </w:p>
        </w:tc>
      </w:tr>
      <w:tr w:rsidR="00AD7935" w:rsidRPr="0031195B" w14:paraId="5D27D0D2" w14:textId="77777777">
        <w:tc>
          <w:tcPr>
            <w:tcW w:w="1242" w:type="dxa"/>
            <w:shd w:val="clear" w:color="auto" w:fill="auto"/>
          </w:tcPr>
          <w:p w14:paraId="31FE223F" w14:textId="77777777" w:rsidR="00346650" w:rsidRPr="0031195B" w:rsidRDefault="00346650" w:rsidP="00893E7B">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23</w:t>
            </w:r>
          </w:p>
        </w:tc>
        <w:tc>
          <w:tcPr>
            <w:tcW w:w="4111" w:type="dxa"/>
            <w:shd w:val="clear" w:color="auto" w:fill="auto"/>
          </w:tcPr>
          <w:p w14:paraId="7D74AA44" w14:textId="77777777" w:rsidR="00346650" w:rsidRPr="0031195B" w:rsidRDefault="00346650" w:rsidP="00D756A2">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Settlement group </w:t>
            </w:r>
            <w:r w:rsidR="00DB0D56" w:rsidRPr="0031195B">
              <w:rPr>
                <w:rFonts w:ascii="Times New Roman" w:hAnsi="Times New Roman"/>
                <w:color w:val="000000" w:themeColor="text1"/>
                <w:sz w:val="18"/>
                <w:szCs w:val="18"/>
              </w:rPr>
              <w:t>data is not synchronized</w:t>
            </w:r>
          </w:p>
        </w:tc>
        <w:tc>
          <w:tcPr>
            <w:tcW w:w="4737" w:type="dxa"/>
            <w:shd w:val="clear" w:color="auto" w:fill="auto"/>
          </w:tcPr>
          <w:p w14:paraId="7FB4FBAB" w14:textId="77777777" w:rsidR="00346650" w:rsidRPr="0031195B" w:rsidRDefault="00DB0D56" w:rsidP="00797374">
            <w:pPr>
              <w:rPr>
                <w:rFonts w:ascii="Times New Roman" w:hAnsi="Times New Roman"/>
                <w:color w:val="000000" w:themeColor="text1"/>
                <w:sz w:val="18"/>
                <w:szCs w:val="18"/>
              </w:rPr>
            </w:pPr>
            <w:r w:rsidRPr="0031195B">
              <w:rPr>
                <w:rFonts w:ascii="Times New Roman" w:hAnsi="Times New Roman"/>
                <w:color w:val="000000" w:themeColor="text1"/>
                <w:sz w:val="18"/>
                <w:szCs w:val="18"/>
              </w:rPr>
              <w:t>Initialization of the Trading System is incomplete</w:t>
            </w:r>
            <w:r w:rsidR="00797374" w:rsidRPr="0031195B">
              <w:rPr>
                <w:rFonts w:ascii="Times New Roman" w:hAnsi="Times New Roman"/>
                <w:color w:val="000000" w:themeColor="text1"/>
                <w:sz w:val="18"/>
                <w:szCs w:val="18"/>
              </w:rPr>
              <w:t xml:space="preserve">. Please </w:t>
            </w:r>
            <w:r w:rsidR="00561032" w:rsidRPr="0031195B">
              <w:rPr>
                <w:rFonts w:ascii="Times New Roman" w:hAnsi="Times New Roman"/>
                <w:color w:val="000000" w:themeColor="text1"/>
                <w:sz w:val="18"/>
                <w:szCs w:val="18"/>
              </w:rPr>
              <w:t>try again</w:t>
            </w:r>
            <w:r w:rsidR="00797374" w:rsidRPr="0031195B">
              <w:rPr>
                <w:rFonts w:ascii="Times New Roman" w:hAnsi="Times New Roman"/>
                <w:color w:val="000000" w:themeColor="text1"/>
                <w:sz w:val="18"/>
                <w:szCs w:val="18"/>
              </w:rPr>
              <w:t xml:space="preserve"> </w:t>
            </w:r>
            <w:r w:rsidRPr="0031195B">
              <w:rPr>
                <w:rFonts w:ascii="Times New Roman" w:hAnsi="Times New Roman"/>
                <w:color w:val="000000" w:themeColor="text1"/>
                <w:sz w:val="18"/>
                <w:szCs w:val="18"/>
              </w:rPr>
              <w:t>later</w:t>
            </w:r>
            <w:r w:rsidR="00797374" w:rsidRPr="0031195B">
              <w:rPr>
                <w:rFonts w:ascii="Times New Roman" w:hAnsi="Times New Roman"/>
                <w:color w:val="000000" w:themeColor="text1"/>
                <w:sz w:val="18"/>
                <w:szCs w:val="18"/>
              </w:rPr>
              <w:t>.</w:t>
            </w:r>
          </w:p>
        </w:tc>
      </w:tr>
      <w:tr w:rsidR="00AD7935" w:rsidRPr="0031195B" w14:paraId="15FC1A0C" w14:textId="77777777">
        <w:tc>
          <w:tcPr>
            <w:tcW w:w="1242" w:type="dxa"/>
            <w:shd w:val="clear" w:color="auto" w:fill="auto"/>
          </w:tcPr>
          <w:p w14:paraId="5B82F250" w14:textId="77777777" w:rsidR="00DB0D56" w:rsidRPr="0031195B" w:rsidRDefault="00DB0D56" w:rsidP="00893E7B">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26</w:t>
            </w:r>
          </w:p>
        </w:tc>
        <w:tc>
          <w:tcPr>
            <w:tcW w:w="4111" w:type="dxa"/>
            <w:shd w:val="clear" w:color="auto" w:fill="auto"/>
          </w:tcPr>
          <w:p w14:paraId="4996C1BA" w14:textId="77777777" w:rsidR="00DB0D56" w:rsidRPr="0031195B" w:rsidRDefault="00DB0D56" w:rsidP="00D756A2">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This operation is forbidden under </w:t>
            </w:r>
            <w:r w:rsidR="00607677" w:rsidRPr="0031195B">
              <w:rPr>
                <w:rFonts w:ascii="Times New Roman" w:hAnsi="Times New Roman"/>
                <w:color w:val="000000" w:themeColor="text1"/>
                <w:sz w:val="18"/>
                <w:szCs w:val="18"/>
              </w:rPr>
              <w:t xml:space="preserve">the </w:t>
            </w:r>
            <w:r w:rsidRPr="0031195B">
              <w:rPr>
                <w:rFonts w:ascii="Times New Roman" w:hAnsi="Times New Roman"/>
                <w:color w:val="000000" w:themeColor="text1"/>
                <w:sz w:val="18"/>
                <w:szCs w:val="18"/>
              </w:rPr>
              <w:t>current status</w:t>
            </w:r>
          </w:p>
        </w:tc>
        <w:tc>
          <w:tcPr>
            <w:tcW w:w="4737" w:type="dxa"/>
            <w:shd w:val="clear" w:color="auto" w:fill="auto"/>
          </w:tcPr>
          <w:p w14:paraId="3792CE2B" w14:textId="77777777" w:rsidR="00DB0D56" w:rsidRPr="0031195B" w:rsidRDefault="00797374" w:rsidP="00797374">
            <w:pPr>
              <w:rPr>
                <w:rFonts w:ascii="Times New Roman" w:hAnsi="Times New Roman"/>
                <w:color w:val="000000" w:themeColor="text1"/>
                <w:sz w:val="18"/>
                <w:szCs w:val="18"/>
              </w:rPr>
            </w:pPr>
            <w:r w:rsidRPr="0031195B">
              <w:rPr>
                <w:rFonts w:ascii="Times New Roman" w:hAnsi="Times New Roman"/>
                <w:color w:val="000000" w:themeColor="text1"/>
                <w:sz w:val="18"/>
                <w:szCs w:val="18"/>
              </w:rPr>
              <w:t>I</w:t>
            </w:r>
            <w:r w:rsidR="00DB0D56" w:rsidRPr="0031195B">
              <w:rPr>
                <w:rFonts w:ascii="Times New Roman" w:hAnsi="Times New Roman"/>
                <w:color w:val="000000" w:themeColor="text1"/>
                <w:sz w:val="18"/>
                <w:szCs w:val="18"/>
              </w:rPr>
              <w:t xml:space="preserve">nstrument </w:t>
            </w:r>
            <w:r w:rsidRPr="0031195B">
              <w:rPr>
                <w:rFonts w:ascii="Times New Roman" w:hAnsi="Times New Roman"/>
                <w:color w:val="000000" w:themeColor="text1"/>
                <w:sz w:val="18"/>
                <w:szCs w:val="18"/>
              </w:rPr>
              <w:t xml:space="preserve">status </w:t>
            </w:r>
            <w:r w:rsidR="008663F6" w:rsidRPr="0031195B">
              <w:rPr>
                <w:rFonts w:ascii="Times New Roman" w:hAnsi="Times New Roman"/>
                <w:color w:val="000000" w:themeColor="text1"/>
                <w:sz w:val="18"/>
                <w:szCs w:val="18"/>
              </w:rPr>
              <w:t xml:space="preserve">does not </w:t>
            </w:r>
            <w:r w:rsidR="00BC5C1A" w:rsidRPr="0031195B">
              <w:rPr>
                <w:rFonts w:ascii="Times New Roman" w:hAnsi="Times New Roman"/>
                <w:color w:val="000000" w:themeColor="text1"/>
                <w:sz w:val="18"/>
                <w:szCs w:val="18"/>
              </w:rPr>
              <w:t>allow trading or auction</w:t>
            </w:r>
          </w:p>
        </w:tc>
      </w:tr>
      <w:tr w:rsidR="00AD7935" w:rsidRPr="0031195B" w14:paraId="6E2ED080" w14:textId="77777777">
        <w:tc>
          <w:tcPr>
            <w:tcW w:w="1242" w:type="dxa"/>
            <w:shd w:val="clear" w:color="auto" w:fill="auto"/>
          </w:tcPr>
          <w:p w14:paraId="037FEA59" w14:textId="77777777" w:rsidR="00DB0D56" w:rsidRPr="0031195B" w:rsidRDefault="00DB0D56" w:rsidP="00893E7B">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31</w:t>
            </w:r>
          </w:p>
        </w:tc>
        <w:tc>
          <w:tcPr>
            <w:tcW w:w="4111" w:type="dxa"/>
            <w:shd w:val="clear" w:color="auto" w:fill="auto"/>
          </w:tcPr>
          <w:p w14:paraId="5D4DFD58" w14:textId="77777777" w:rsidR="00DB0D56" w:rsidRPr="0031195B" w:rsidRDefault="00BC5C1A" w:rsidP="00BC5C1A">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User is trying to offset </w:t>
            </w:r>
            <w:r w:rsidR="00607677" w:rsidRPr="0031195B">
              <w:rPr>
                <w:rFonts w:ascii="Times New Roman" w:hAnsi="Times New Roman"/>
                <w:color w:val="000000" w:themeColor="text1"/>
                <w:sz w:val="18"/>
                <w:szCs w:val="18"/>
              </w:rPr>
              <w:t xml:space="preserve">a </w:t>
            </w:r>
            <w:r w:rsidRPr="0031195B">
              <w:rPr>
                <w:rFonts w:ascii="Times New Roman" w:hAnsi="Times New Roman"/>
                <w:color w:val="000000" w:themeColor="text1"/>
                <w:sz w:val="18"/>
                <w:szCs w:val="18"/>
              </w:rPr>
              <w:t xml:space="preserve">position that is </w:t>
            </w:r>
            <w:r w:rsidR="00371580" w:rsidRPr="0031195B">
              <w:rPr>
                <w:rFonts w:ascii="Times New Roman" w:hAnsi="Times New Roman"/>
                <w:color w:val="000000" w:themeColor="text1"/>
                <w:sz w:val="18"/>
                <w:szCs w:val="18"/>
              </w:rPr>
              <w:t>insufficient</w:t>
            </w:r>
          </w:p>
        </w:tc>
        <w:tc>
          <w:tcPr>
            <w:tcW w:w="4737" w:type="dxa"/>
            <w:shd w:val="clear" w:color="auto" w:fill="auto"/>
          </w:tcPr>
          <w:p w14:paraId="13FD0ED5" w14:textId="77777777" w:rsidR="00DB0D56" w:rsidRPr="0031195B" w:rsidRDefault="00D96D06" w:rsidP="00607677">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Client </w:t>
            </w:r>
            <w:r w:rsidR="00607677" w:rsidRPr="0031195B">
              <w:rPr>
                <w:rFonts w:ascii="Times New Roman" w:hAnsi="Times New Roman"/>
                <w:color w:val="000000" w:themeColor="text1"/>
                <w:sz w:val="18"/>
                <w:szCs w:val="18"/>
              </w:rPr>
              <w:t xml:space="preserve">has </w:t>
            </w:r>
            <w:r w:rsidR="00BC5C1A" w:rsidRPr="0031195B">
              <w:rPr>
                <w:rFonts w:ascii="Times New Roman" w:hAnsi="Times New Roman"/>
                <w:color w:val="000000" w:themeColor="text1"/>
                <w:sz w:val="18"/>
                <w:szCs w:val="18"/>
              </w:rPr>
              <w:t>attempt</w:t>
            </w:r>
            <w:r w:rsidR="00607677" w:rsidRPr="0031195B">
              <w:rPr>
                <w:rFonts w:ascii="Times New Roman" w:hAnsi="Times New Roman"/>
                <w:color w:val="000000" w:themeColor="text1"/>
                <w:sz w:val="18"/>
                <w:szCs w:val="18"/>
              </w:rPr>
              <w:t>ed</w:t>
            </w:r>
            <w:r w:rsidR="00BC5C1A" w:rsidRPr="0031195B">
              <w:rPr>
                <w:rFonts w:ascii="Times New Roman" w:hAnsi="Times New Roman"/>
                <w:color w:val="000000" w:themeColor="text1"/>
                <w:sz w:val="18"/>
                <w:szCs w:val="18"/>
              </w:rPr>
              <w:t xml:space="preserve"> to offset </w:t>
            </w:r>
            <w:r w:rsidR="00607677" w:rsidRPr="0031195B">
              <w:rPr>
                <w:rFonts w:ascii="Times New Roman" w:hAnsi="Times New Roman"/>
                <w:color w:val="000000" w:themeColor="text1"/>
                <w:sz w:val="18"/>
                <w:szCs w:val="18"/>
              </w:rPr>
              <w:t xml:space="preserve">a </w:t>
            </w:r>
            <w:r w:rsidR="00BC5C1A" w:rsidRPr="0031195B">
              <w:rPr>
                <w:rFonts w:ascii="Times New Roman" w:hAnsi="Times New Roman"/>
                <w:color w:val="000000" w:themeColor="text1"/>
                <w:sz w:val="18"/>
                <w:szCs w:val="18"/>
              </w:rPr>
              <w:t xml:space="preserve">position </w:t>
            </w:r>
            <w:r w:rsidR="00607677" w:rsidRPr="0031195B">
              <w:rPr>
                <w:rFonts w:ascii="Times New Roman" w:hAnsi="Times New Roman"/>
                <w:color w:val="000000" w:themeColor="text1"/>
                <w:sz w:val="18"/>
                <w:szCs w:val="18"/>
              </w:rPr>
              <w:t xml:space="preserve">that </w:t>
            </w:r>
            <w:r w:rsidR="00561032" w:rsidRPr="0031195B">
              <w:rPr>
                <w:rFonts w:ascii="Times New Roman" w:hAnsi="Times New Roman"/>
                <w:color w:val="000000" w:themeColor="text1"/>
                <w:sz w:val="18"/>
                <w:szCs w:val="18"/>
              </w:rPr>
              <w:t>exceeds the</w:t>
            </w:r>
            <w:r w:rsidR="008663F6" w:rsidRPr="0031195B">
              <w:rPr>
                <w:rFonts w:ascii="Times New Roman" w:hAnsi="Times New Roman"/>
                <w:color w:val="000000" w:themeColor="text1"/>
                <w:sz w:val="18"/>
                <w:szCs w:val="18"/>
              </w:rPr>
              <w:t xml:space="preserve"> position </w:t>
            </w:r>
            <w:r w:rsidR="00BC5C1A" w:rsidRPr="0031195B">
              <w:rPr>
                <w:rFonts w:ascii="Times New Roman" w:hAnsi="Times New Roman"/>
                <w:color w:val="000000" w:themeColor="text1"/>
                <w:sz w:val="18"/>
                <w:szCs w:val="18"/>
              </w:rPr>
              <w:t>account</w:t>
            </w:r>
          </w:p>
        </w:tc>
      </w:tr>
      <w:tr w:rsidR="00AD7935" w:rsidRPr="0031195B" w14:paraId="6C36EBB0" w14:textId="77777777">
        <w:tc>
          <w:tcPr>
            <w:tcW w:w="1242" w:type="dxa"/>
            <w:shd w:val="clear" w:color="auto" w:fill="auto"/>
          </w:tcPr>
          <w:p w14:paraId="1501B783" w14:textId="77777777" w:rsidR="00EB55CD" w:rsidRPr="0031195B" w:rsidRDefault="00EB55CD" w:rsidP="00893E7B">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32</w:t>
            </w:r>
          </w:p>
        </w:tc>
        <w:tc>
          <w:tcPr>
            <w:tcW w:w="4111" w:type="dxa"/>
            <w:shd w:val="clear" w:color="auto" w:fill="auto"/>
          </w:tcPr>
          <w:p w14:paraId="7DE9DD8D" w14:textId="77777777" w:rsidR="00EB55CD" w:rsidRPr="0031195B" w:rsidRDefault="00EB55CD" w:rsidP="00BC5C1A">
            <w:pPr>
              <w:rPr>
                <w:rFonts w:ascii="Times New Roman" w:hAnsi="Times New Roman"/>
                <w:color w:val="000000" w:themeColor="text1"/>
                <w:sz w:val="18"/>
                <w:szCs w:val="18"/>
              </w:rPr>
            </w:pPr>
            <w:r w:rsidRPr="0031195B">
              <w:rPr>
                <w:rFonts w:ascii="Times New Roman" w:hAnsi="Times New Roman"/>
                <w:color w:val="000000" w:themeColor="text1"/>
                <w:sz w:val="18"/>
                <w:szCs w:val="18"/>
              </w:rPr>
              <w:t>Client</w:t>
            </w:r>
            <w:r w:rsidR="004B4A66" w:rsidRPr="0031195B">
              <w:rPr>
                <w:rFonts w:ascii="Times New Roman" w:hAnsi="Times New Roman"/>
                <w:color w:val="000000" w:themeColor="text1"/>
                <w:sz w:val="18"/>
                <w:szCs w:val="18"/>
              </w:rPr>
              <w:t>’s</w:t>
            </w:r>
            <w:r w:rsidR="00BC5C1A" w:rsidRPr="0031195B">
              <w:rPr>
                <w:rFonts w:ascii="Times New Roman" w:hAnsi="Times New Roman"/>
                <w:color w:val="000000" w:themeColor="text1"/>
                <w:sz w:val="18"/>
                <w:szCs w:val="18"/>
              </w:rPr>
              <w:t xml:space="preserve"> position </w:t>
            </w:r>
            <w:r w:rsidR="008A3FAB" w:rsidRPr="0031195B">
              <w:rPr>
                <w:rFonts w:ascii="Times New Roman" w:hAnsi="Times New Roman"/>
                <w:color w:val="000000" w:themeColor="text1"/>
                <w:sz w:val="18"/>
                <w:szCs w:val="18"/>
              </w:rPr>
              <w:t>exceeds</w:t>
            </w:r>
            <w:r w:rsidR="00BC5C1A" w:rsidRPr="0031195B">
              <w:rPr>
                <w:rFonts w:ascii="Times New Roman" w:hAnsi="Times New Roman"/>
                <w:color w:val="000000" w:themeColor="text1"/>
                <w:sz w:val="18"/>
                <w:szCs w:val="18"/>
              </w:rPr>
              <w:t xml:space="preserve"> his</w:t>
            </w:r>
            <w:r w:rsidR="00607677" w:rsidRPr="0031195B">
              <w:rPr>
                <w:rFonts w:ascii="Times New Roman" w:hAnsi="Times New Roman"/>
                <w:color w:val="000000" w:themeColor="text1"/>
                <w:sz w:val="18"/>
                <w:szCs w:val="18"/>
              </w:rPr>
              <w:t>/her</w:t>
            </w:r>
            <w:r w:rsidRPr="0031195B">
              <w:rPr>
                <w:rFonts w:ascii="Times New Roman" w:hAnsi="Times New Roman"/>
                <w:color w:val="000000" w:themeColor="text1"/>
                <w:sz w:val="18"/>
                <w:szCs w:val="18"/>
              </w:rPr>
              <w:t xml:space="preserve"> limit </w:t>
            </w:r>
          </w:p>
        </w:tc>
        <w:tc>
          <w:tcPr>
            <w:tcW w:w="4737" w:type="dxa"/>
            <w:shd w:val="clear" w:color="auto" w:fill="auto"/>
          </w:tcPr>
          <w:p w14:paraId="0FE55692" w14:textId="77777777" w:rsidR="00EB55CD" w:rsidRPr="0031195B" w:rsidRDefault="00BC5C1A" w:rsidP="00607677">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Client </w:t>
            </w:r>
            <w:r w:rsidR="00607677" w:rsidRPr="0031195B">
              <w:rPr>
                <w:rFonts w:ascii="Times New Roman" w:hAnsi="Times New Roman"/>
                <w:color w:val="000000" w:themeColor="text1"/>
                <w:sz w:val="18"/>
                <w:szCs w:val="18"/>
              </w:rPr>
              <w:t xml:space="preserve">has </w:t>
            </w:r>
            <w:r w:rsidRPr="0031195B">
              <w:rPr>
                <w:rFonts w:ascii="Times New Roman" w:hAnsi="Times New Roman"/>
                <w:color w:val="000000" w:themeColor="text1"/>
                <w:sz w:val="18"/>
                <w:szCs w:val="18"/>
              </w:rPr>
              <w:t>attempt</w:t>
            </w:r>
            <w:r w:rsidR="00607677" w:rsidRPr="0031195B">
              <w:rPr>
                <w:rFonts w:ascii="Times New Roman" w:hAnsi="Times New Roman"/>
                <w:color w:val="000000" w:themeColor="text1"/>
                <w:sz w:val="18"/>
                <w:szCs w:val="18"/>
              </w:rPr>
              <w:t>ed</w:t>
            </w:r>
            <w:r w:rsidRPr="0031195B">
              <w:rPr>
                <w:rFonts w:ascii="Times New Roman" w:hAnsi="Times New Roman"/>
                <w:color w:val="000000" w:themeColor="text1"/>
                <w:sz w:val="18"/>
                <w:szCs w:val="18"/>
              </w:rPr>
              <w:t xml:space="preserve"> t</w:t>
            </w:r>
            <w:r w:rsidR="00D532D0" w:rsidRPr="0031195B">
              <w:rPr>
                <w:rFonts w:ascii="Times New Roman" w:hAnsi="Times New Roman"/>
                <w:color w:val="000000" w:themeColor="text1"/>
                <w:sz w:val="18"/>
                <w:szCs w:val="18"/>
              </w:rPr>
              <w:t>o enter a</w:t>
            </w:r>
            <w:r w:rsidRPr="0031195B">
              <w:rPr>
                <w:rFonts w:ascii="Times New Roman" w:hAnsi="Times New Roman"/>
                <w:color w:val="000000" w:themeColor="text1"/>
                <w:sz w:val="18"/>
                <w:szCs w:val="18"/>
              </w:rPr>
              <w:t xml:space="preserve"> new order (adding position</w:t>
            </w:r>
            <w:r w:rsidR="00371580" w:rsidRPr="0031195B">
              <w:rPr>
                <w:rFonts w:ascii="Times New Roman" w:hAnsi="Times New Roman"/>
                <w:color w:val="000000" w:themeColor="text1"/>
                <w:sz w:val="18"/>
                <w:szCs w:val="18"/>
              </w:rPr>
              <w:t xml:space="preserve">), </w:t>
            </w:r>
            <w:r w:rsidR="00607677" w:rsidRPr="0031195B">
              <w:rPr>
                <w:rFonts w:ascii="Times New Roman" w:hAnsi="Times New Roman"/>
                <w:color w:val="000000" w:themeColor="text1"/>
                <w:sz w:val="18"/>
                <w:szCs w:val="18"/>
              </w:rPr>
              <w:t>that</w:t>
            </w:r>
            <w:r w:rsidR="008663F6" w:rsidRPr="0031195B">
              <w:rPr>
                <w:rFonts w:ascii="Times New Roman" w:hAnsi="Times New Roman"/>
                <w:color w:val="000000" w:themeColor="text1"/>
                <w:sz w:val="18"/>
                <w:szCs w:val="18"/>
              </w:rPr>
              <w:t xml:space="preserve"> </w:t>
            </w:r>
            <w:r w:rsidR="00561032" w:rsidRPr="0031195B">
              <w:rPr>
                <w:rFonts w:ascii="Times New Roman" w:hAnsi="Times New Roman"/>
                <w:color w:val="000000" w:themeColor="text1"/>
                <w:sz w:val="18"/>
                <w:szCs w:val="18"/>
              </w:rPr>
              <w:t>exceeds the</w:t>
            </w:r>
            <w:r w:rsidR="00607677" w:rsidRPr="0031195B">
              <w:rPr>
                <w:rFonts w:ascii="Times New Roman" w:hAnsi="Times New Roman"/>
                <w:color w:val="000000" w:themeColor="text1"/>
                <w:sz w:val="18"/>
                <w:szCs w:val="18"/>
              </w:rPr>
              <w:t xml:space="preserve"> permitted </w:t>
            </w:r>
            <w:r w:rsidR="00D532D0" w:rsidRPr="0031195B">
              <w:rPr>
                <w:rFonts w:ascii="Times New Roman" w:hAnsi="Times New Roman"/>
                <w:color w:val="000000" w:themeColor="text1"/>
                <w:sz w:val="18"/>
                <w:szCs w:val="18"/>
              </w:rPr>
              <w:t xml:space="preserve">speculation limit. </w:t>
            </w:r>
          </w:p>
        </w:tc>
      </w:tr>
      <w:tr w:rsidR="00AD7935" w:rsidRPr="0031195B" w14:paraId="09F0C83B" w14:textId="77777777">
        <w:tc>
          <w:tcPr>
            <w:tcW w:w="1242" w:type="dxa"/>
            <w:shd w:val="clear" w:color="auto" w:fill="auto"/>
          </w:tcPr>
          <w:p w14:paraId="11FCB82D" w14:textId="77777777" w:rsidR="004B4A66" w:rsidRPr="0031195B" w:rsidRDefault="004B4A66" w:rsidP="00893E7B">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34</w:t>
            </w:r>
          </w:p>
        </w:tc>
        <w:tc>
          <w:tcPr>
            <w:tcW w:w="4111" w:type="dxa"/>
            <w:shd w:val="clear" w:color="auto" w:fill="auto"/>
          </w:tcPr>
          <w:p w14:paraId="273245EE" w14:textId="77777777" w:rsidR="004B4A66" w:rsidRPr="0031195B" w:rsidRDefault="004B4A66" w:rsidP="00D756A2">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Member’s position </w:t>
            </w:r>
            <w:r w:rsidR="008A3FAB" w:rsidRPr="0031195B">
              <w:rPr>
                <w:rFonts w:ascii="Times New Roman" w:hAnsi="Times New Roman"/>
                <w:color w:val="000000" w:themeColor="text1"/>
                <w:sz w:val="18"/>
                <w:szCs w:val="18"/>
              </w:rPr>
              <w:t>exceeds</w:t>
            </w:r>
            <w:r w:rsidR="00D532D0" w:rsidRPr="0031195B">
              <w:rPr>
                <w:rFonts w:ascii="Times New Roman" w:hAnsi="Times New Roman"/>
                <w:color w:val="000000" w:themeColor="text1"/>
                <w:sz w:val="18"/>
                <w:szCs w:val="18"/>
              </w:rPr>
              <w:t xml:space="preserve"> his</w:t>
            </w:r>
            <w:r w:rsidR="00607677" w:rsidRPr="0031195B">
              <w:rPr>
                <w:rFonts w:ascii="Times New Roman" w:hAnsi="Times New Roman"/>
                <w:color w:val="000000" w:themeColor="text1"/>
                <w:sz w:val="18"/>
                <w:szCs w:val="18"/>
              </w:rPr>
              <w:t>/her</w:t>
            </w:r>
            <w:r w:rsidR="00D532D0" w:rsidRPr="0031195B">
              <w:rPr>
                <w:rFonts w:ascii="Times New Roman" w:hAnsi="Times New Roman"/>
                <w:color w:val="000000" w:themeColor="text1"/>
                <w:sz w:val="18"/>
                <w:szCs w:val="18"/>
              </w:rPr>
              <w:t xml:space="preserve"> limit </w:t>
            </w:r>
          </w:p>
        </w:tc>
        <w:tc>
          <w:tcPr>
            <w:tcW w:w="4737" w:type="dxa"/>
            <w:shd w:val="clear" w:color="auto" w:fill="auto"/>
          </w:tcPr>
          <w:p w14:paraId="4EB17C0C" w14:textId="77777777" w:rsidR="004B4A66" w:rsidRPr="0031195B" w:rsidRDefault="00D532D0" w:rsidP="00607677">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Client </w:t>
            </w:r>
            <w:r w:rsidR="00607677" w:rsidRPr="0031195B">
              <w:rPr>
                <w:rFonts w:ascii="Times New Roman" w:hAnsi="Times New Roman"/>
                <w:color w:val="000000" w:themeColor="text1"/>
                <w:sz w:val="18"/>
                <w:szCs w:val="18"/>
              </w:rPr>
              <w:t xml:space="preserve">has </w:t>
            </w:r>
            <w:r w:rsidRPr="0031195B">
              <w:rPr>
                <w:rFonts w:ascii="Times New Roman" w:hAnsi="Times New Roman"/>
                <w:color w:val="000000" w:themeColor="text1"/>
                <w:sz w:val="18"/>
                <w:szCs w:val="18"/>
              </w:rPr>
              <w:t>attempt</w:t>
            </w:r>
            <w:r w:rsidR="00607677" w:rsidRPr="0031195B">
              <w:rPr>
                <w:rFonts w:ascii="Times New Roman" w:hAnsi="Times New Roman"/>
                <w:color w:val="000000" w:themeColor="text1"/>
                <w:sz w:val="18"/>
                <w:szCs w:val="18"/>
              </w:rPr>
              <w:t>ed</w:t>
            </w:r>
            <w:r w:rsidRPr="0031195B">
              <w:rPr>
                <w:rFonts w:ascii="Times New Roman" w:hAnsi="Times New Roman"/>
                <w:color w:val="000000" w:themeColor="text1"/>
                <w:sz w:val="18"/>
                <w:szCs w:val="18"/>
              </w:rPr>
              <w:t xml:space="preserve"> to enter a new order (adding position) </w:t>
            </w:r>
            <w:r w:rsidR="008663F6" w:rsidRPr="0031195B">
              <w:rPr>
                <w:rFonts w:ascii="Times New Roman" w:hAnsi="Times New Roman"/>
                <w:color w:val="000000" w:themeColor="text1"/>
                <w:sz w:val="18"/>
                <w:szCs w:val="18"/>
              </w:rPr>
              <w:t>which exceed</w:t>
            </w:r>
            <w:r w:rsidR="00607677" w:rsidRPr="0031195B">
              <w:rPr>
                <w:rFonts w:ascii="Times New Roman" w:hAnsi="Times New Roman"/>
                <w:color w:val="000000" w:themeColor="text1"/>
                <w:sz w:val="18"/>
                <w:szCs w:val="18"/>
              </w:rPr>
              <w:t>s the</w:t>
            </w:r>
            <w:r w:rsidR="008663F6" w:rsidRPr="0031195B">
              <w:rPr>
                <w:rFonts w:ascii="Times New Roman" w:hAnsi="Times New Roman"/>
                <w:color w:val="000000" w:themeColor="text1"/>
                <w:sz w:val="18"/>
                <w:szCs w:val="18"/>
              </w:rPr>
              <w:t xml:space="preserve"> </w:t>
            </w:r>
            <w:r w:rsidR="00561032" w:rsidRPr="0031195B">
              <w:rPr>
                <w:rFonts w:ascii="Times New Roman" w:hAnsi="Times New Roman"/>
                <w:color w:val="000000" w:themeColor="text1"/>
                <w:sz w:val="18"/>
                <w:szCs w:val="18"/>
              </w:rPr>
              <w:t>member’s permitted</w:t>
            </w:r>
            <w:r w:rsidR="00607677" w:rsidRPr="0031195B">
              <w:rPr>
                <w:rFonts w:ascii="Times New Roman" w:hAnsi="Times New Roman"/>
                <w:color w:val="000000" w:themeColor="text1"/>
                <w:sz w:val="18"/>
                <w:szCs w:val="18"/>
              </w:rPr>
              <w:t xml:space="preserve"> </w:t>
            </w:r>
            <w:r w:rsidRPr="0031195B">
              <w:rPr>
                <w:rFonts w:ascii="Times New Roman" w:hAnsi="Times New Roman"/>
                <w:color w:val="000000" w:themeColor="text1"/>
                <w:sz w:val="18"/>
                <w:szCs w:val="18"/>
              </w:rPr>
              <w:t>position limit</w:t>
            </w:r>
          </w:p>
        </w:tc>
      </w:tr>
      <w:tr w:rsidR="00AD7935" w:rsidRPr="0031195B" w14:paraId="5A2285C3" w14:textId="77777777">
        <w:tc>
          <w:tcPr>
            <w:tcW w:w="1242" w:type="dxa"/>
            <w:shd w:val="clear" w:color="auto" w:fill="auto"/>
          </w:tcPr>
          <w:p w14:paraId="753E3A2D" w14:textId="77777777" w:rsidR="00203960" w:rsidRPr="0031195B" w:rsidRDefault="00203960" w:rsidP="00893E7B">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35</w:t>
            </w:r>
          </w:p>
        </w:tc>
        <w:tc>
          <w:tcPr>
            <w:tcW w:w="4111" w:type="dxa"/>
            <w:shd w:val="clear" w:color="auto" w:fill="auto"/>
          </w:tcPr>
          <w:p w14:paraId="6F4AB9C5" w14:textId="77777777" w:rsidR="00203960" w:rsidRPr="0031195B" w:rsidRDefault="00203960" w:rsidP="00D756A2">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Unable to find </w:t>
            </w:r>
            <w:r w:rsidR="00790E7D" w:rsidRPr="0031195B">
              <w:rPr>
                <w:rFonts w:ascii="Times New Roman" w:hAnsi="Times New Roman"/>
                <w:color w:val="000000" w:themeColor="text1"/>
                <w:sz w:val="18"/>
                <w:szCs w:val="18"/>
              </w:rPr>
              <w:t xml:space="preserve">the </w:t>
            </w:r>
            <w:r w:rsidRPr="0031195B">
              <w:rPr>
                <w:rFonts w:ascii="Times New Roman" w:hAnsi="Times New Roman"/>
                <w:color w:val="000000" w:themeColor="text1"/>
                <w:sz w:val="18"/>
                <w:szCs w:val="18"/>
              </w:rPr>
              <w:t>account</w:t>
            </w:r>
          </w:p>
        </w:tc>
        <w:tc>
          <w:tcPr>
            <w:tcW w:w="4737" w:type="dxa"/>
            <w:shd w:val="clear" w:color="auto" w:fill="auto"/>
          </w:tcPr>
          <w:p w14:paraId="20C5AA49" w14:textId="77777777" w:rsidR="00203960" w:rsidRPr="0031195B" w:rsidRDefault="00203960" w:rsidP="00D532D0">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Unable to find the cash account </w:t>
            </w:r>
            <w:r w:rsidR="00D532D0" w:rsidRPr="0031195B">
              <w:rPr>
                <w:rFonts w:ascii="Times New Roman" w:hAnsi="Times New Roman"/>
                <w:color w:val="000000" w:themeColor="text1"/>
                <w:sz w:val="18"/>
                <w:szCs w:val="18"/>
              </w:rPr>
              <w:t>claimed</w:t>
            </w:r>
            <w:r w:rsidRPr="0031195B">
              <w:rPr>
                <w:rFonts w:ascii="Times New Roman" w:hAnsi="Times New Roman"/>
                <w:color w:val="000000" w:themeColor="text1"/>
                <w:sz w:val="18"/>
                <w:szCs w:val="18"/>
              </w:rPr>
              <w:t xml:space="preserve"> in the order</w:t>
            </w:r>
          </w:p>
        </w:tc>
      </w:tr>
      <w:tr w:rsidR="00AD7935" w:rsidRPr="0031195B" w14:paraId="2F3AC135" w14:textId="77777777">
        <w:tc>
          <w:tcPr>
            <w:tcW w:w="1242" w:type="dxa"/>
            <w:shd w:val="clear" w:color="auto" w:fill="auto"/>
          </w:tcPr>
          <w:p w14:paraId="79728279" w14:textId="77777777" w:rsidR="005C073C" w:rsidRPr="0031195B" w:rsidRDefault="005C073C" w:rsidP="00893E7B">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36</w:t>
            </w:r>
          </w:p>
        </w:tc>
        <w:tc>
          <w:tcPr>
            <w:tcW w:w="4111" w:type="dxa"/>
            <w:shd w:val="clear" w:color="auto" w:fill="auto"/>
          </w:tcPr>
          <w:p w14:paraId="390446BB" w14:textId="77777777" w:rsidR="005C073C" w:rsidRPr="0031195B" w:rsidRDefault="004E5A2D" w:rsidP="00D756A2">
            <w:pPr>
              <w:rPr>
                <w:rFonts w:ascii="Times New Roman" w:hAnsi="Times New Roman"/>
                <w:color w:val="000000" w:themeColor="text1"/>
                <w:sz w:val="18"/>
                <w:szCs w:val="18"/>
              </w:rPr>
            </w:pPr>
            <w:r w:rsidRPr="0031195B">
              <w:rPr>
                <w:rFonts w:ascii="Times New Roman" w:hAnsi="Times New Roman"/>
                <w:color w:val="000000" w:themeColor="text1"/>
                <w:sz w:val="18"/>
                <w:szCs w:val="18"/>
              </w:rPr>
              <w:t>Insufficient</w:t>
            </w:r>
            <w:r w:rsidR="00D532D0" w:rsidRPr="0031195B">
              <w:rPr>
                <w:rFonts w:ascii="Times New Roman" w:hAnsi="Times New Roman"/>
                <w:color w:val="000000" w:themeColor="text1"/>
                <w:sz w:val="18"/>
                <w:szCs w:val="18"/>
              </w:rPr>
              <w:t xml:space="preserve"> fund</w:t>
            </w:r>
            <w:r w:rsidR="00607677" w:rsidRPr="0031195B">
              <w:rPr>
                <w:rFonts w:ascii="Times New Roman" w:hAnsi="Times New Roman"/>
                <w:color w:val="000000" w:themeColor="text1"/>
                <w:sz w:val="18"/>
                <w:szCs w:val="18"/>
              </w:rPr>
              <w:t>s</w:t>
            </w:r>
          </w:p>
        </w:tc>
        <w:tc>
          <w:tcPr>
            <w:tcW w:w="4737" w:type="dxa"/>
            <w:shd w:val="clear" w:color="auto" w:fill="auto"/>
          </w:tcPr>
          <w:p w14:paraId="741A47A0" w14:textId="77777777" w:rsidR="005C073C" w:rsidRPr="0031195B" w:rsidRDefault="00607677" w:rsidP="00607677">
            <w:pPr>
              <w:rPr>
                <w:rFonts w:ascii="Times New Roman" w:hAnsi="Times New Roman"/>
                <w:color w:val="000000" w:themeColor="text1"/>
                <w:sz w:val="18"/>
                <w:szCs w:val="18"/>
              </w:rPr>
            </w:pPr>
            <w:r w:rsidRPr="0031195B">
              <w:rPr>
                <w:rFonts w:ascii="Times New Roman" w:hAnsi="Times New Roman"/>
                <w:color w:val="000000" w:themeColor="text1"/>
                <w:sz w:val="18"/>
                <w:szCs w:val="18"/>
              </w:rPr>
              <w:t>Insufficient m</w:t>
            </w:r>
            <w:r w:rsidR="008663F6" w:rsidRPr="0031195B">
              <w:rPr>
                <w:rFonts w:ascii="Times New Roman" w:hAnsi="Times New Roman"/>
                <w:color w:val="000000" w:themeColor="text1"/>
                <w:sz w:val="18"/>
                <w:szCs w:val="18"/>
              </w:rPr>
              <w:t xml:space="preserve">argin </w:t>
            </w:r>
          </w:p>
        </w:tc>
      </w:tr>
      <w:tr w:rsidR="00AD7935" w:rsidRPr="0031195B" w14:paraId="1CABAECD" w14:textId="77777777">
        <w:tc>
          <w:tcPr>
            <w:tcW w:w="1242" w:type="dxa"/>
            <w:shd w:val="clear" w:color="auto" w:fill="auto"/>
          </w:tcPr>
          <w:p w14:paraId="7C12E04C" w14:textId="77777777" w:rsidR="005C073C" w:rsidRPr="0031195B" w:rsidRDefault="005C073C" w:rsidP="00893E7B">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37</w:t>
            </w:r>
          </w:p>
        </w:tc>
        <w:tc>
          <w:tcPr>
            <w:tcW w:w="4111" w:type="dxa"/>
            <w:shd w:val="clear" w:color="auto" w:fill="auto"/>
          </w:tcPr>
          <w:p w14:paraId="7B33BFD6" w14:textId="77777777" w:rsidR="005C073C" w:rsidRPr="0031195B" w:rsidRDefault="00D532D0" w:rsidP="00D756A2">
            <w:pPr>
              <w:rPr>
                <w:rFonts w:ascii="Times New Roman" w:hAnsi="Times New Roman"/>
                <w:color w:val="000000" w:themeColor="text1"/>
                <w:sz w:val="18"/>
                <w:szCs w:val="18"/>
              </w:rPr>
            </w:pPr>
            <w:r w:rsidRPr="0031195B">
              <w:rPr>
                <w:rFonts w:ascii="Times New Roman" w:hAnsi="Times New Roman"/>
                <w:color w:val="000000" w:themeColor="text1"/>
                <w:sz w:val="18"/>
                <w:szCs w:val="18"/>
              </w:rPr>
              <w:t>Illegal quantity</w:t>
            </w:r>
          </w:p>
        </w:tc>
        <w:tc>
          <w:tcPr>
            <w:tcW w:w="4737" w:type="dxa"/>
            <w:shd w:val="clear" w:color="auto" w:fill="auto"/>
          </w:tcPr>
          <w:p w14:paraId="0B537B3E" w14:textId="77777777" w:rsidR="005C073C" w:rsidRPr="0031195B" w:rsidRDefault="005C073C" w:rsidP="00D5169E">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Order </w:t>
            </w:r>
            <w:r w:rsidR="00D532D0" w:rsidRPr="0031195B">
              <w:rPr>
                <w:rFonts w:ascii="Times New Roman" w:hAnsi="Times New Roman"/>
                <w:color w:val="000000" w:themeColor="text1"/>
                <w:sz w:val="18"/>
                <w:szCs w:val="18"/>
              </w:rPr>
              <w:t>quantity</w:t>
            </w:r>
            <w:r w:rsidRPr="0031195B">
              <w:rPr>
                <w:rFonts w:ascii="Times New Roman" w:hAnsi="Times New Roman"/>
                <w:color w:val="000000" w:themeColor="text1"/>
                <w:sz w:val="18"/>
                <w:szCs w:val="18"/>
              </w:rPr>
              <w:t xml:space="preserve"> is not an </w:t>
            </w:r>
            <w:r w:rsidR="00D532D0" w:rsidRPr="0031195B">
              <w:rPr>
                <w:rFonts w:ascii="Times New Roman" w:hAnsi="Times New Roman"/>
                <w:color w:val="000000" w:themeColor="text1"/>
                <w:sz w:val="18"/>
                <w:szCs w:val="18"/>
              </w:rPr>
              <w:t>integral</w:t>
            </w:r>
            <w:r w:rsidR="00EC6794" w:rsidRPr="0031195B">
              <w:rPr>
                <w:rFonts w:ascii="Times New Roman" w:hAnsi="Times New Roman"/>
                <w:color w:val="000000" w:themeColor="text1"/>
                <w:sz w:val="18"/>
                <w:szCs w:val="18"/>
              </w:rPr>
              <w:t xml:space="preserve"> multiple of the minimum quantity, or </w:t>
            </w:r>
            <w:r w:rsidR="00A44881" w:rsidRPr="0031195B">
              <w:rPr>
                <w:rFonts w:ascii="Times New Roman" w:hAnsi="Times New Roman"/>
                <w:color w:val="000000" w:themeColor="text1"/>
                <w:sz w:val="18"/>
                <w:szCs w:val="18"/>
              </w:rPr>
              <w:t>exceeds the</w:t>
            </w:r>
            <w:r w:rsidR="00EC6794" w:rsidRPr="0031195B">
              <w:rPr>
                <w:rFonts w:ascii="Times New Roman" w:hAnsi="Times New Roman"/>
                <w:color w:val="000000" w:themeColor="text1"/>
                <w:sz w:val="18"/>
                <w:szCs w:val="18"/>
              </w:rPr>
              <w:t xml:space="preserve"> maximum order quantity</w:t>
            </w:r>
          </w:p>
        </w:tc>
      </w:tr>
      <w:tr w:rsidR="00AD7935" w:rsidRPr="0031195B" w14:paraId="5A2BC80D" w14:textId="77777777">
        <w:tc>
          <w:tcPr>
            <w:tcW w:w="1242" w:type="dxa"/>
            <w:shd w:val="clear" w:color="auto" w:fill="auto"/>
          </w:tcPr>
          <w:p w14:paraId="015DA792" w14:textId="77777777" w:rsidR="005C073C" w:rsidRPr="0031195B" w:rsidRDefault="005C073C" w:rsidP="00893E7B">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48</w:t>
            </w:r>
          </w:p>
        </w:tc>
        <w:tc>
          <w:tcPr>
            <w:tcW w:w="4111" w:type="dxa"/>
            <w:shd w:val="clear" w:color="auto" w:fill="auto"/>
          </w:tcPr>
          <w:p w14:paraId="00F24F41" w14:textId="77777777" w:rsidR="005C073C" w:rsidRPr="0031195B" w:rsidRDefault="005C073C" w:rsidP="00D756A2">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Price is not </w:t>
            </w:r>
            <w:r w:rsidR="00607677" w:rsidRPr="0031195B">
              <w:rPr>
                <w:rFonts w:ascii="Times New Roman" w:hAnsi="Times New Roman"/>
                <w:color w:val="000000" w:themeColor="text1"/>
                <w:sz w:val="18"/>
                <w:szCs w:val="18"/>
              </w:rPr>
              <w:t xml:space="preserve">a </w:t>
            </w:r>
            <w:r w:rsidRPr="0031195B">
              <w:rPr>
                <w:rFonts w:ascii="Times New Roman" w:hAnsi="Times New Roman"/>
                <w:color w:val="000000" w:themeColor="text1"/>
                <w:sz w:val="18"/>
                <w:szCs w:val="18"/>
              </w:rPr>
              <w:t>multiple of the minimum unit</w:t>
            </w:r>
          </w:p>
        </w:tc>
        <w:tc>
          <w:tcPr>
            <w:tcW w:w="4737" w:type="dxa"/>
            <w:shd w:val="clear" w:color="auto" w:fill="auto"/>
          </w:tcPr>
          <w:p w14:paraId="6AD72177" w14:textId="77777777" w:rsidR="005C073C" w:rsidRPr="0031195B" w:rsidRDefault="00EC6794" w:rsidP="00EC6794">
            <w:pPr>
              <w:rPr>
                <w:rFonts w:ascii="Times New Roman" w:hAnsi="Times New Roman"/>
                <w:color w:val="000000" w:themeColor="text1"/>
                <w:sz w:val="18"/>
                <w:szCs w:val="18"/>
              </w:rPr>
            </w:pPr>
            <w:r w:rsidRPr="0031195B">
              <w:rPr>
                <w:rFonts w:ascii="Times New Roman" w:hAnsi="Times New Roman"/>
                <w:color w:val="000000" w:themeColor="text1"/>
                <w:sz w:val="18"/>
                <w:szCs w:val="18"/>
              </w:rPr>
              <w:t>Order price is not an integral</w:t>
            </w:r>
            <w:r w:rsidR="005C073C" w:rsidRPr="0031195B">
              <w:rPr>
                <w:rFonts w:ascii="Times New Roman" w:hAnsi="Times New Roman"/>
                <w:color w:val="000000" w:themeColor="text1"/>
                <w:sz w:val="18"/>
                <w:szCs w:val="18"/>
              </w:rPr>
              <w:t xml:space="preserve"> multiple of the </w:t>
            </w:r>
            <w:r w:rsidRPr="0031195B">
              <w:rPr>
                <w:rFonts w:ascii="Times New Roman" w:hAnsi="Times New Roman"/>
                <w:color w:val="000000" w:themeColor="text1"/>
                <w:sz w:val="18"/>
                <w:szCs w:val="18"/>
              </w:rPr>
              <w:t>tick</w:t>
            </w:r>
          </w:p>
        </w:tc>
      </w:tr>
      <w:tr w:rsidR="00AD7935" w:rsidRPr="0031195B" w14:paraId="044339A5" w14:textId="77777777">
        <w:tc>
          <w:tcPr>
            <w:tcW w:w="1242" w:type="dxa"/>
            <w:shd w:val="clear" w:color="auto" w:fill="auto"/>
          </w:tcPr>
          <w:p w14:paraId="5CA688F1" w14:textId="77777777" w:rsidR="0090555C" w:rsidRPr="0031195B" w:rsidRDefault="0090555C" w:rsidP="00893E7B">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49</w:t>
            </w:r>
          </w:p>
        </w:tc>
        <w:tc>
          <w:tcPr>
            <w:tcW w:w="4111" w:type="dxa"/>
            <w:shd w:val="clear" w:color="auto" w:fill="auto"/>
          </w:tcPr>
          <w:p w14:paraId="7BE066CE" w14:textId="77777777" w:rsidR="0090555C" w:rsidRPr="0031195B" w:rsidRDefault="00EC6794" w:rsidP="00D756A2">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Price </w:t>
            </w:r>
            <w:r w:rsidR="00561032" w:rsidRPr="0031195B">
              <w:rPr>
                <w:rFonts w:ascii="Times New Roman" w:hAnsi="Times New Roman"/>
                <w:color w:val="000000" w:themeColor="text1"/>
                <w:sz w:val="18"/>
                <w:szCs w:val="18"/>
              </w:rPr>
              <w:t>exceeds the</w:t>
            </w:r>
            <w:r w:rsidR="00607677" w:rsidRPr="0031195B">
              <w:rPr>
                <w:rFonts w:ascii="Times New Roman" w:hAnsi="Times New Roman"/>
                <w:color w:val="000000" w:themeColor="text1"/>
                <w:sz w:val="18"/>
                <w:szCs w:val="18"/>
              </w:rPr>
              <w:t xml:space="preserve"> </w:t>
            </w:r>
            <w:r w:rsidRPr="0031195B">
              <w:rPr>
                <w:rFonts w:ascii="Times New Roman" w:hAnsi="Times New Roman"/>
                <w:color w:val="000000" w:themeColor="text1"/>
                <w:sz w:val="18"/>
                <w:szCs w:val="18"/>
              </w:rPr>
              <w:t>upper</w:t>
            </w:r>
            <w:r w:rsidR="0090555C" w:rsidRPr="0031195B">
              <w:rPr>
                <w:rFonts w:ascii="Times New Roman" w:hAnsi="Times New Roman"/>
                <w:color w:val="000000" w:themeColor="text1"/>
                <w:sz w:val="18"/>
                <w:szCs w:val="18"/>
              </w:rPr>
              <w:t xml:space="preserve"> limit</w:t>
            </w:r>
          </w:p>
        </w:tc>
        <w:tc>
          <w:tcPr>
            <w:tcW w:w="4737" w:type="dxa"/>
            <w:shd w:val="clear" w:color="auto" w:fill="auto"/>
          </w:tcPr>
          <w:p w14:paraId="6AD4E432" w14:textId="77777777" w:rsidR="0090555C" w:rsidRPr="0031195B" w:rsidRDefault="0090555C" w:rsidP="00D5169E">
            <w:pPr>
              <w:rPr>
                <w:rFonts w:ascii="Times New Roman" w:hAnsi="Times New Roman"/>
                <w:color w:val="000000" w:themeColor="text1"/>
                <w:sz w:val="18"/>
                <w:szCs w:val="18"/>
              </w:rPr>
            </w:pPr>
            <w:r w:rsidRPr="0031195B">
              <w:rPr>
                <w:rFonts w:ascii="Times New Roman" w:hAnsi="Times New Roman"/>
                <w:color w:val="000000" w:themeColor="text1"/>
                <w:sz w:val="18"/>
                <w:szCs w:val="18"/>
              </w:rPr>
              <w:t>Order price exceed</w:t>
            </w:r>
            <w:r w:rsidR="00EC6794" w:rsidRPr="0031195B">
              <w:rPr>
                <w:rFonts w:ascii="Times New Roman" w:hAnsi="Times New Roman"/>
                <w:color w:val="000000" w:themeColor="text1"/>
                <w:sz w:val="18"/>
                <w:szCs w:val="18"/>
              </w:rPr>
              <w:t>s</w:t>
            </w:r>
            <w:r w:rsidRPr="0031195B">
              <w:rPr>
                <w:rFonts w:ascii="Times New Roman" w:hAnsi="Times New Roman"/>
                <w:color w:val="000000" w:themeColor="text1"/>
                <w:sz w:val="18"/>
                <w:szCs w:val="18"/>
              </w:rPr>
              <w:t xml:space="preserve"> the upper limit of the instrument</w:t>
            </w:r>
          </w:p>
        </w:tc>
      </w:tr>
      <w:tr w:rsidR="00AD7935" w:rsidRPr="0031195B" w14:paraId="74250FDF" w14:textId="77777777">
        <w:tc>
          <w:tcPr>
            <w:tcW w:w="1242" w:type="dxa"/>
            <w:shd w:val="clear" w:color="auto" w:fill="auto"/>
          </w:tcPr>
          <w:p w14:paraId="22071C93" w14:textId="77777777" w:rsidR="009F4100" w:rsidRPr="0031195B" w:rsidRDefault="009F4100" w:rsidP="00893E7B">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50</w:t>
            </w:r>
          </w:p>
        </w:tc>
        <w:tc>
          <w:tcPr>
            <w:tcW w:w="4111" w:type="dxa"/>
            <w:shd w:val="clear" w:color="auto" w:fill="auto"/>
          </w:tcPr>
          <w:p w14:paraId="05DFFEA2" w14:textId="77777777" w:rsidR="009F4100" w:rsidRPr="0031195B" w:rsidRDefault="009F4100" w:rsidP="00EC6794">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Price </w:t>
            </w:r>
            <w:r w:rsidR="00607677" w:rsidRPr="0031195B">
              <w:rPr>
                <w:rFonts w:ascii="Times New Roman" w:hAnsi="Times New Roman"/>
                <w:color w:val="000000" w:themeColor="text1"/>
                <w:sz w:val="18"/>
                <w:szCs w:val="18"/>
              </w:rPr>
              <w:t xml:space="preserve">is </w:t>
            </w:r>
            <w:r w:rsidR="00EC6794" w:rsidRPr="0031195B">
              <w:rPr>
                <w:rFonts w:ascii="Times New Roman" w:hAnsi="Times New Roman"/>
                <w:color w:val="000000" w:themeColor="text1"/>
                <w:sz w:val="18"/>
                <w:szCs w:val="18"/>
              </w:rPr>
              <w:t>b</w:t>
            </w:r>
            <w:r w:rsidRPr="0031195B">
              <w:rPr>
                <w:rFonts w:ascii="Times New Roman" w:hAnsi="Times New Roman"/>
                <w:color w:val="000000" w:themeColor="text1"/>
                <w:sz w:val="18"/>
                <w:szCs w:val="18"/>
              </w:rPr>
              <w:t>elow</w:t>
            </w:r>
            <w:r w:rsidR="00607677" w:rsidRPr="0031195B">
              <w:rPr>
                <w:rFonts w:ascii="Times New Roman" w:hAnsi="Times New Roman"/>
                <w:color w:val="000000" w:themeColor="text1"/>
                <w:sz w:val="18"/>
                <w:szCs w:val="18"/>
              </w:rPr>
              <w:t xml:space="preserve"> </w:t>
            </w:r>
            <w:r w:rsidR="00561032" w:rsidRPr="0031195B">
              <w:rPr>
                <w:rFonts w:ascii="Times New Roman" w:hAnsi="Times New Roman"/>
                <w:color w:val="000000" w:themeColor="text1"/>
                <w:sz w:val="18"/>
                <w:szCs w:val="18"/>
              </w:rPr>
              <w:t>the lower</w:t>
            </w:r>
            <w:r w:rsidRPr="0031195B">
              <w:rPr>
                <w:rFonts w:ascii="Times New Roman" w:hAnsi="Times New Roman"/>
                <w:color w:val="000000" w:themeColor="text1"/>
                <w:sz w:val="18"/>
                <w:szCs w:val="18"/>
              </w:rPr>
              <w:t xml:space="preserve"> limit </w:t>
            </w:r>
          </w:p>
        </w:tc>
        <w:tc>
          <w:tcPr>
            <w:tcW w:w="4737" w:type="dxa"/>
            <w:shd w:val="clear" w:color="auto" w:fill="auto"/>
          </w:tcPr>
          <w:p w14:paraId="7D384E69" w14:textId="77777777" w:rsidR="009F4100" w:rsidRPr="0031195B" w:rsidRDefault="009F4100" w:rsidP="00D5169E">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Order price </w:t>
            </w:r>
            <w:r w:rsidR="00EC6794" w:rsidRPr="0031195B">
              <w:rPr>
                <w:rFonts w:ascii="Times New Roman" w:hAnsi="Times New Roman"/>
                <w:color w:val="000000" w:themeColor="text1"/>
                <w:sz w:val="18"/>
                <w:szCs w:val="18"/>
              </w:rPr>
              <w:t xml:space="preserve">is </w:t>
            </w:r>
            <w:r w:rsidRPr="0031195B">
              <w:rPr>
                <w:rFonts w:ascii="Times New Roman" w:hAnsi="Times New Roman"/>
                <w:color w:val="000000" w:themeColor="text1"/>
                <w:sz w:val="18"/>
                <w:szCs w:val="18"/>
              </w:rPr>
              <w:t>lower than the lower limit of the instrument</w:t>
            </w:r>
          </w:p>
        </w:tc>
      </w:tr>
      <w:tr w:rsidR="00AD7935" w:rsidRPr="0031195B" w14:paraId="46BD5F7A" w14:textId="77777777">
        <w:tc>
          <w:tcPr>
            <w:tcW w:w="1242" w:type="dxa"/>
            <w:shd w:val="clear" w:color="auto" w:fill="auto"/>
          </w:tcPr>
          <w:p w14:paraId="4CDED66C" w14:textId="77777777" w:rsidR="00D90622" w:rsidRPr="0031195B" w:rsidRDefault="00D90622" w:rsidP="00893E7B">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51</w:t>
            </w:r>
          </w:p>
        </w:tc>
        <w:tc>
          <w:tcPr>
            <w:tcW w:w="4111" w:type="dxa"/>
            <w:shd w:val="clear" w:color="auto" w:fill="auto"/>
          </w:tcPr>
          <w:p w14:paraId="1BD4C32E" w14:textId="77777777" w:rsidR="00D90622" w:rsidRPr="0031195B" w:rsidRDefault="00EC6794" w:rsidP="00D756A2">
            <w:pPr>
              <w:rPr>
                <w:rFonts w:ascii="Times New Roman" w:hAnsi="Times New Roman"/>
                <w:color w:val="000000" w:themeColor="text1"/>
                <w:sz w:val="18"/>
                <w:szCs w:val="18"/>
              </w:rPr>
            </w:pPr>
            <w:r w:rsidRPr="0031195B">
              <w:rPr>
                <w:rFonts w:ascii="Times New Roman" w:hAnsi="Times New Roman"/>
                <w:color w:val="000000" w:themeColor="text1"/>
                <w:sz w:val="18"/>
                <w:szCs w:val="18"/>
              </w:rPr>
              <w:t>No trading permission</w:t>
            </w:r>
          </w:p>
        </w:tc>
        <w:tc>
          <w:tcPr>
            <w:tcW w:w="4737" w:type="dxa"/>
            <w:shd w:val="clear" w:color="auto" w:fill="auto"/>
          </w:tcPr>
          <w:p w14:paraId="4C507C4C" w14:textId="77777777" w:rsidR="00D90622" w:rsidRPr="0031195B" w:rsidRDefault="00D90622" w:rsidP="00797374">
            <w:pPr>
              <w:rPr>
                <w:rFonts w:ascii="Times New Roman" w:hAnsi="Times New Roman"/>
                <w:color w:val="000000" w:themeColor="text1"/>
                <w:sz w:val="18"/>
                <w:szCs w:val="18"/>
              </w:rPr>
            </w:pPr>
            <w:r w:rsidRPr="0031195B">
              <w:rPr>
                <w:rFonts w:ascii="Times New Roman" w:hAnsi="Times New Roman"/>
                <w:color w:val="000000" w:themeColor="text1"/>
                <w:sz w:val="18"/>
                <w:szCs w:val="18"/>
              </w:rPr>
              <w:t>Member, client</w:t>
            </w:r>
            <w:r w:rsidR="00797374" w:rsidRPr="0031195B">
              <w:rPr>
                <w:rFonts w:ascii="Times New Roman" w:hAnsi="Times New Roman"/>
                <w:color w:val="000000" w:themeColor="text1"/>
                <w:sz w:val="18"/>
                <w:szCs w:val="18"/>
              </w:rPr>
              <w:t>,</w:t>
            </w:r>
            <w:r w:rsidRPr="0031195B">
              <w:rPr>
                <w:rFonts w:ascii="Times New Roman" w:hAnsi="Times New Roman"/>
                <w:color w:val="000000" w:themeColor="text1"/>
                <w:sz w:val="18"/>
                <w:szCs w:val="18"/>
              </w:rPr>
              <w:t xml:space="preserve"> or trader </w:t>
            </w:r>
            <w:r w:rsidR="00797374" w:rsidRPr="0031195B">
              <w:rPr>
                <w:rFonts w:ascii="Times New Roman" w:hAnsi="Times New Roman"/>
                <w:color w:val="000000" w:themeColor="text1"/>
                <w:sz w:val="18"/>
                <w:szCs w:val="18"/>
              </w:rPr>
              <w:t>does not have</w:t>
            </w:r>
            <w:r w:rsidR="00EC6794" w:rsidRPr="0031195B">
              <w:rPr>
                <w:rFonts w:ascii="Times New Roman" w:hAnsi="Times New Roman"/>
                <w:color w:val="000000" w:themeColor="text1"/>
                <w:sz w:val="18"/>
                <w:szCs w:val="18"/>
              </w:rPr>
              <w:t xml:space="preserve"> permission</w:t>
            </w:r>
            <w:r w:rsidRPr="0031195B">
              <w:rPr>
                <w:rFonts w:ascii="Times New Roman" w:hAnsi="Times New Roman"/>
                <w:color w:val="000000" w:themeColor="text1"/>
                <w:sz w:val="18"/>
                <w:szCs w:val="18"/>
              </w:rPr>
              <w:t xml:space="preserve"> to trade </w:t>
            </w:r>
            <w:r w:rsidR="00EC6794" w:rsidRPr="0031195B">
              <w:rPr>
                <w:rFonts w:ascii="Times New Roman" w:hAnsi="Times New Roman"/>
                <w:color w:val="000000" w:themeColor="text1"/>
                <w:sz w:val="18"/>
                <w:szCs w:val="18"/>
              </w:rPr>
              <w:t>the selected</w:t>
            </w:r>
            <w:r w:rsidRPr="0031195B">
              <w:rPr>
                <w:rFonts w:ascii="Times New Roman" w:hAnsi="Times New Roman"/>
                <w:color w:val="000000" w:themeColor="text1"/>
                <w:sz w:val="18"/>
                <w:szCs w:val="18"/>
              </w:rPr>
              <w:t xml:space="preserve"> instrument</w:t>
            </w:r>
          </w:p>
        </w:tc>
      </w:tr>
      <w:tr w:rsidR="00AD7935" w:rsidRPr="0031195B" w14:paraId="5601E111" w14:textId="77777777">
        <w:tc>
          <w:tcPr>
            <w:tcW w:w="1242" w:type="dxa"/>
            <w:shd w:val="clear" w:color="auto" w:fill="auto"/>
          </w:tcPr>
          <w:p w14:paraId="6A04AC6D" w14:textId="77777777" w:rsidR="008E765E" w:rsidRPr="0031195B" w:rsidRDefault="008E765E" w:rsidP="00893E7B">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52</w:t>
            </w:r>
          </w:p>
        </w:tc>
        <w:tc>
          <w:tcPr>
            <w:tcW w:w="4111" w:type="dxa"/>
            <w:shd w:val="clear" w:color="auto" w:fill="auto"/>
          </w:tcPr>
          <w:p w14:paraId="5057BB05" w14:textId="77777777" w:rsidR="008E765E" w:rsidRPr="0031195B" w:rsidRDefault="0002746D" w:rsidP="00D756A2">
            <w:pPr>
              <w:rPr>
                <w:rFonts w:ascii="Times New Roman" w:hAnsi="Times New Roman"/>
                <w:color w:val="000000" w:themeColor="text1"/>
                <w:sz w:val="18"/>
                <w:szCs w:val="18"/>
              </w:rPr>
            </w:pPr>
            <w:r w:rsidRPr="0031195B">
              <w:rPr>
                <w:rFonts w:ascii="Times New Roman" w:hAnsi="Times New Roman"/>
                <w:color w:val="000000" w:themeColor="text1"/>
                <w:sz w:val="18"/>
                <w:szCs w:val="18"/>
              </w:rPr>
              <w:t>Order ofclosing</w:t>
            </w:r>
            <w:r w:rsidR="008E765E" w:rsidRPr="0031195B">
              <w:rPr>
                <w:rFonts w:ascii="Times New Roman" w:hAnsi="Times New Roman"/>
                <w:color w:val="000000" w:themeColor="text1"/>
                <w:sz w:val="18"/>
                <w:szCs w:val="18"/>
              </w:rPr>
              <w:t>position</w:t>
            </w:r>
            <w:r w:rsidR="00EC6794" w:rsidRPr="0031195B">
              <w:rPr>
                <w:rFonts w:ascii="Times New Roman" w:hAnsi="Times New Roman"/>
                <w:color w:val="000000" w:themeColor="text1"/>
                <w:sz w:val="18"/>
                <w:szCs w:val="18"/>
              </w:rPr>
              <w:t xml:space="preserve"> only </w:t>
            </w:r>
          </w:p>
        </w:tc>
        <w:tc>
          <w:tcPr>
            <w:tcW w:w="4737" w:type="dxa"/>
            <w:shd w:val="clear" w:color="auto" w:fill="auto"/>
          </w:tcPr>
          <w:p w14:paraId="50AE9E75" w14:textId="77777777" w:rsidR="008E765E" w:rsidRPr="0031195B" w:rsidRDefault="008E765E" w:rsidP="00797374">
            <w:pPr>
              <w:rPr>
                <w:rFonts w:ascii="Times New Roman" w:hAnsi="Times New Roman"/>
                <w:color w:val="000000" w:themeColor="text1"/>
                <w:sz w:val="18"/>
                <w:szCs w:val="18"/>
              </w:rPr>
            </w:pPr>
            <w:r w:rsidRPr="0031195B">
              <w:rPr>
                <w:rFonts w:ascii="Times New Roman" w:hAnsi="Times New Roman"/>
                <w:color w:val="000000" w:themeColor="text1"/>
                <w:sz w:val="18"/>
                <w:szCs w:val="18"/>
              </w:rPr>
              <w:t>Member, c</w:t>
            </w:r>
            <w:r w:rsidR="00EC6794" w:rsidRPr="0031195B">
              <w:rPr>
                <w:rFonts w:ascii="Times New Roman" w:hAnsi="Times New Roman"/>
                <w:color w:val="000000" w:themeColor="text1"/>
                <w:sz w:val="18"/>
                <w:szCs w:val="18"/>
              </w:rPr>
              <w:t>lient</w:t>
            </w:r>
            <w:r w:rsidR="00797374" w:rsidRPr="0031195B">
              <w:rPr>
                <w:rFonts w:ascii="Times New Roman" w:hAnsi="Times New Roman"/>
                <w:color w:val="000000" w:themeColor="text1"/>
                <w:sz w:val="18"/>
                <w:szCs w:val="18"/>
              </w:rPr>
              <w:t>,</w:t>
            </w:r>
            <w:r w:rsidR="00EC6794" w:rsidRPr="0031195B">
              <w:rPr>
                <w:rFonts w:ascii="Times New Roman" w:hAnsi="Times New Roman"/>
                <w:color w:val="000000" w:themeColor="text1"/>
                <w:sz w:val="18"/>
                <w:szCs w:val="18"/>
              </w:rPr>
              <w:t xml:space="preserve"> or trader </w:t>
            </w:r>
            <w:r w:rsidR="00797374" w:rsidRPr="0031195B">
              <w:rPr>
                <w:rFonts w:ascii="Times New Roman" w:hAnsi="Times New Roman"/>
                <w:color w:val="000000" w:themeColor="text1"/>
                <w:sz w:val="18"/>
                <w:szCs w:val="18"/>
              </w:rPr>
              <w:t xml:space="preserve">has </w:t>
            </w:r>
            <w:r w:rsidR="00EC6794" w:rsidRPr="0031195B">
              <w:rPr>
                <w:rFonts w:ascii="Times New Roman" w:hAnsi="Times New Roman"/>
                <w:color w:val="000000" w:themeColor="text1"/>
                <w:sz w:val="18"/>
                <w:szCs w:val="18"/>
              </w:rPr>
              <w:t>permission</w:t>
            </w:r>
            <w:r w:rsidRPr="0031195B">
              <w:rPr>
                <w:rFonts w:ascii="Times New Roman" w:hAnsi="Times New Roman"/>
                <w:color w:val="000000" w:themeColor="text1"/>
                <w:sz w:val="18"/>
                <w:szCs w:val="18"/>
              </w:rPr>
              <w:t xml:space="preserve"> to </w:t>
            </w:r>
            <w:r w:rsidR="00EC6794" w:rsidRPr="0031195B">
              <w:rPr>
                <w:rFonts w:ascii="Times New Roman" w:hAnsi="Times New Roman"/>
                <w:color w:val="000000" w:themeColor="text1"/>
                <w:sz w:val="18"/>
                <w:szCs w:val="18"/>
              </w:rPr>
              <w:t xml:space="preserve">enter </w:t>
            </w:r>
            <w:r w:rsidR="00797374" w:rsidRPr="0031195B">
              <w:rPr>
                <w:rFonts w:ascii="Times New Roman" w:hAnsi="Times New Roman"/>
                <w:color w:val="000000" w:themeColor="text1"/>
                <w:sz w:val="18"/>
                <w:szCs w:val="18"/>
              </w:rPr>
              <w:t xml:space="preserve">an </w:t>
            </w:r>
            <w:r w:rsidR="00EC6794" w:rsidRPr="0031195B">
              <w:rPr>
                <w:rFonts w:ascii="Times New Roman" w:hAnsi="Times New Roman"/>
                <w:color w:val="000000" w:themeColor="text1"/>
                <w:sz w:val="18"/>
                <w:szCs w:val="18"/>
              </w:rPr>
              <w:t xml:space="preserve">order for </w:t>
            </w:r>
            <w:r w:rsidR="004E5A2D" w:rsidRPr="0031195B">
              <w:rPr>
                <w:rFonts w:ascii="Times New Roman" w:hAnsi="Times New Roman"/>
                <w:color w:val="000000" w:themeColor="text1"/>
                <w:sz w:val="18"/>
                <w:szCs w:val="18"/>
              </w:rPr>
              <w:t xml:space="preserve">close </w:t>
            </w:r>
            <w:r w:rsidRPr="0031195B">
              <w:rPr>
                <w:rFonts w:ascii="Times New Roman" w:hAnsi="Times New Roman"/>
                <w:color w:val="000000" w:themeColor="text1"/>
                <w:sz w:val="18"/>
                <w:szCs w:val="18"/>
              </w:rPr>
              <w:t>position</w:t>
            </w:r>
            <w:r w:rsidR="00EC6794" w:rsidRPr="0031195B">
              <w:rPr>
                <w:rFonts w:ascii="Times New Roman" w:hAnsi="Times New Roman"/>
                <w:color w:val="000000" w:themeColor="text1"/>
                <w:sz w:val="18"/>
                <w:szCs w:val="18"/>
              </w:rPr>
              <w:t xml:space="preserve"> only</w:t>
            </w:r>
          </w:p>
        </w:tc>
      </w:tr>
      <w:tr w:rsidR="00AD7935" w:rsidRPr="0031195B" w14:paraId="11B9E650" w14:textId="77777777">
        <w:tc>
          <w:tcPr>
            <w:tcW w:w="1242" w:type="dxa"/>
            <w:shd w:val="clear" w:color="auto" w:fill="auto"/>
          </w:tcPr>
          <w:p w14:paraId="21243EF7" w14:textId="77777777" w:rsidR="008E765E" w:rsidRPr="0031195B" w:rsidRDefault="008E765E" w:rsidP="00893E7B">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53</w:t>
            </w:r>
          </w:p>
        </w:tc>
        <w:tc>
          <w:tcPr>
            <w:tcW w:w="4111" w:type="dxa"/>
            <w:shd w:val="clear" w:color="auto" w:fill="auto"/>
          </w:tcPr>
          <w:p w14:paraId="069051E4" w14:textId="77777777" w:rsidR="008E765E" w:rsidRPr="0031195B" w:rsidRDefault="00561032" w:rsidP="00BB0017">
            <w:pPr>
              <w:rPr>
                <w:rFonts w:ascii="Times New Roman" w:hAnsi="Times New Roman"/>
                <w:color w:val="000000" w:themeColor="text1"/>
                <w:sz w:val="18"/>
                <w:szCs w:val="18"/>
              </w:rPr>
            </w:pPr>
            <w:r w:rsidRPr="0031195B">
              <w:rPr>
                <w:rFonts w:ascii="Times New Roman" w:hAnsi="Times New Roman"/>
                <w:color w:val="000000" w:themeColor="text1"/>
                <w:sz w:val="18"/>
                <w:szCs w:val="18"/>
              </w:rPr>
              <w:t>Insufficient privilege</w:t>
            </w:r>
          </w:p>
        </w:tc>
        <w:tc>
          <w:tcPr>
            <w:tcW w:w="4737" w:type="dxa"/>
            <w:shd w:val="clear" w:color="auto" w:fill="auto"/>
          </w:tcPr>
          <w:p w14:paraId="69A2483B" w14:textId="77777777" w:rsidR="008E765E" w:rsidRPr="0031195B" w:rsidRDefault="008E765E" w:rsidP="00BB0017">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Member </w:t>
            </w:r>
            <w:r w:rsidR="004E5A2D" w:rsidRPr="0031195B">
              <w:rPr>
                <w:rFonts w:ascii="Times New Roman" w:hAnsi="Times New Roman"/>
                <w:color w:val="000000" w:themeColor="text1"/>
                <w:sz w:val="18"/>
                <w:szCs w:val="18"/>
              </w:rPr>
              <w:t xml:space="preserve">does not </w:t>
            </w:r>
            <w:r w:rsidR="00561032" w:rsidRPr="0031195B">
              <w:rPr>
                <w:rFonts w:ascii="Times New Roman" w:hAnsi="Times New Roman"/>
                <w:color w:val="000000" w:themeColor="text1"/>
                <w:sz w:val="18"/>
                <w:szCs w:val="18"/>
              </w:rPr>
              <w:t>have privileges</w:t>
            </w:r>
            <w:r w:rsidR="00BB0017" w:rsidRPr="0031195B">
              <w:rPr>
                <w:rFonts w:ascii="Times New Roman" w:hAnsi="Times New Roman"/>
                <w:color w:val="000000" w:themeColor="text1"/>
                <w:sz w:val="18"/>
                <w:szCs w:val="18"/>
              </w:rPr>
              <w:t xml:space="preserve"> that are mapped to </w:t>
            </w:r>
            <w:r w:rsidR="004E5A2D" w:rsidRPr="0031195B">
              <w:rPr>
                <w:rFonts w:ascii="Times New Roman" w:hAnsi="Times New Roman"/>
                <w:color w:val="000000" w:themeColor="text1"/>
                <w:sz w:val="18"/>
                <w:szCs w:val="18"/>
              </w:rPr>
              <w:t>the role of the</w:t>
            </w:r>
            <w:r w:rsidR="00BB0017" w:rsidRPr="0031195B">
              <w:rPr>
                <w:rFonts w:ascii="Times New Roman" w:hAnsi="Times New Roman"/>
                <w:color w:val="000000" w:themeColor="text1"/>
                <w:sz w:val="18"/>
                <w:szCs w:val="18"/>
              </w:rPr>
              <w:t xml:space="preserve"> client </w:t>
            </w:r>
          </w:p>
        </w:tc>
      </w:tr>
      <w:tr w:rsidR="00AD7935" w:rsidRPr="0031195B" w14:paraId="3C8C3D0D" w14:textId="77777777">
        <w:tc>
          <w:tcPr>
            <w:tcW w:w="1242" w:type="dxa"/>
            <w:shd w:val="clear" w:color="auto" w:fill="auto"/>
          </w:tcPr>
          <w:p w14:paraId="23C54D9A" w14:textId="77777777" w:rsidR="0057434E" w:rsidRPr="0031195B" w:rsidRDefault="0057434E" w:rsidP="00893E7B">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57</w:t>
            </w:r>
          </w:p>
        </w:tc>
        <w:tc>
          <w:tcPr>
            <w:tcW w:w="4111" w:type="dxa"/>
            <w:shd w:val="clear" w:color="auto" w:fill="auto"/>
          </w:tcPr>
          <w:p w14:paraId="633ECBCF" w14:textId="77777777" w:rsidR="0057434E" w:rsidRPr="0031195B" w:rsidRDefault="00797374" w:rsidP="00D756A2">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Cannot </w:t>
            </w:r>
            <w:r w:rsidR="0057434E" w:rsidRPr="0031195B">
              <w:rPr>
                <w:rFonts w:ascii="Times New Roman" w:hAnsi="Times New Roman"/>
                <w:color w:val="000000" w:themeColor="text1"/>
                <w:sz w:val="18"/>
                <w:szCs w:val="18"/>
              </w:rPr>
              <w:t>operate for other members</w:t>
            </w:r>
          </w:p>
        </w:tc>
        <w:tc>
          <w:tcPr>
            <w:tcW w:w="4737" w:type="dxa"/>
            <w:shd w:val="clear" w:color="auto" w:fill="auto"/>
          </w:tcPr>
          <w:p w14:paraId="7B1DAD3F" w14:textId="77777777" w:rsidR="0057434E" w:rsidRPr="0031195B" w:rsidRDefault="0002746D" w:rsidP="0002746D">
            <w:pPr>
              <w:rPr>
                <w:rFonts w:ascii="Times New Roman" w:hAnsi="Times New Roman"/>
                <w:color w:val="000000" w:themeColor="text1"/>
                <w:sz w:val="18"/>
                <w:szCs w:val="18"/>
              </w:rPr>
            </w:pPr>
            <w:r w:rsidRPr="0031195B">
              <w:rPr>
                <w:rFonts w:ascii="Times New Roman" w:hAnsi="Times New Roman"/>
                <w:color w:val="000000" w:themeColor="text1"/>
                <w:sz w:val="18"/>
                <w:szCs w:val="18"/>
              </w:rPr>
              <w:t>Trader attempts</w:t>
            </w:r>
            <w:r w:rsidR="0057434E" w:rsidRPr="0031195B">
              <w:rPr>
                <w:rFonts w:ascii="Times New Roman" w:hAnsi="Times New Roman"/>
                <w:color w:val="000000" w:themeColor="text1"/>
                <w:sz w:val="18"/>
                <w:szCs w:val="18"/>
              </w:rPr>
              <w:t xml:space="preserve"> to operate for other members that he </w:t>
            </w:r>
            <w:r w:rsidRPr="0031195B">
              <w:rPr>
                <w:rFonts w:ascii="Times New Roman" w:hAnsi="Times New Roman"/>
                <w:color w:val="000000" w:themeColor="text1"/>
                <w:sz w:val="18"/>
                <w:szCs w:val="18"/>
              </w:rPr>
              <w:t>does not belong to</w:t>
            </w:r>
          </w:p>
        </w:tc>
      </w:tr>
      <w:tr w:rsidR="00AD7935" w:rsidRPr="0031195B" w14:paraId="7905FA78" w14:textId="77777777">
        <w:tc>
          <w:tcPr>
            <w:tcW w:w="1242" w:type="dxa"/>
            <w:shd w:val="clear" w:color="auto" w:fill="auto"/>
          </w:tcPr>
          <w:p w14:paraId="6B0EFC9A" w14:textId="77777777" w:rsidR="0057434E" w:rsidRPr="0031195B" w:rsidRDefault="0057434E" w:rsidP="00893E7B">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58</w:t>
            </w:r>
          </w:p>
        </w:tc>
        <w:tc>
          <w:tcPr>
            <w:tcW w:w="4111" w:type="dxa"/>
            <w:shd w:val="clear" w:color="auto" w:fill="auto"/>
          </w:tcPr>
          <w:p w14:paraId="38FD9AD4" w14:textId="77777777" w:rsidR="0057434E" w:rsidRPr="0031195B" w:rsidRDefault="0002746D" w:rsidP="00D756A2">
            <w:pPr>
              <w:rPr>
                <w:rFonts w:ascii="Times New Roman" w:hAnsi="Times New Roman"/>
                <w:color w:val="000000" w:themeColor="text1"/>
                <w:sz w:val="18"/>
                <w:szCs w:val="18"/>
              </w:rPr>
            </w:pPr>
            <w:r w:rsidRPr="0031195B">
              <w:rPr>
                <w:rFonts w:ascii="Times New Roman" w:hAnsi="Times New Roman"/>
                <w:color w:val="000000" w:themeColor="text1"/>
                <w:sz w:val="18"/>
                <w:szCs w:val="18"/>
              </w:rPr>
              <w:t>Un</w:t>
            </w:r>
            <w:r w:rsidR="0057434E" w:rsidRPr="0031195B">
              <w:rPr>
                <w:rFonts w:ascii="Times New Roman" w:hAnsi="Times New Roman"/>
                <w:color w:val="000000" w:themeColor="text1"/>
                <w:sz w:val="18"/>
                <w:szCs w:val="18"/>
              </w:rPr>
              <w:t>match</w:t>
            </w:r>
            <w:r w:rsidRPr="0031195B">
              <w:rPr>
                <w:rFonts w:ascii="Times New Roman" w:hAnsi="Times New Roman"/>
                <w:color w:val="000000" w:themeColor="text1"/>
                <w:sz w:val="18"/>
                <w:szCs w:val="18"/>
              </w:rPr>
              <w:t>ed user</w:t>
            </w:r>
          </w:p>
        </w:tc>
        <w:tc>
          <w:tcPr>
            <w:tcW w:w="4737" w:type="dxa"/>
            <w:shd w:val="clear" w:color="auto" w:fill="auto"/>
          </w:tcPr>
          <w:p w14:paraId="74298CA8" w14:textId="77777777" w:rsidR="0057434E" w:rsidRPr="0031195B" w:rsidRDefault="00FF1DEB" w:rsidP="0002746D">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Trader </w:t>
            </w:r>
            <w:r w:rsidR="0002746D" w:rsidRPr="0031195B">
              <w:rPr>
                <w:rFonts w:ascii="Times New Roman" w:hAnsi="Times New Roman"/>
                <w:color w:val="000000" w:themeColor="text1"/>
                <w:sz w:val="18"/>
                <w:szCs w:val="18"/>
              </w:rPr>
              <w:t xml:space="preserve">specified </w:t>
            </w:r>
            <w:r w:rsidRPr="0031195B">
              <w:rPr>
                <w:rFonts w:ascii="Times New Roman" w:hAnsi="Times New Roman"/>
                <w:color w:val="000000" w:themeColor="text1"/>
                <w:sz w:val="18"/>
                <w:szCs w:val="18"/>
              </w:rPr>
              <w:t xml:space="preserve">in the order </w:t>
            </w:r>
            <w:r w:rsidR="0002746D" w:rsidRPr="0031195B">
              <w:rPr>
                <w:rFonts w:ascii="Times New Roman" w:hAnsi="Times New Roman"/>
                <w:color w:val="000000" w:themeColor="text1"/>
                <w:sz w:val="18"/>
                <w:szCs w:val="18"/>
              </w:rPr>
              <w:t>does not match trader who logged in</w:t>
            </w:r>
          </w:p>
        </w:tc>
      </w:tr>
      <w:tr w:rsidR="00AD7935" w:rsidRPr="0031195B" w14:paraId="1C952B29" w14:textId="77777777">
        <w:tc>
          <w:tcPr>
            <w:tcW w:w="1242" w:type="dxa"/>
            <w:shd w:val="clear" w:color="auto" w:fill="auto"/>
          </w:tcPr>
          <w:p w14:paraId="7566CE18" w14:textId="77777777" w:rsidR="00B42331" w:rsidRPr="0031195B" w:rsidRDefault="00B42331" w:rsidP="00893E7B">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66</w:t>
            </w:r>
          </w:p>
        </w:tc>
        <w:tc>
          <w:tcPr>
            <w:tcW w:w="4111" w:type="dxa"/>
            <w:shd w:val="clear" w:color="auto" w:fill="auto"/>
          </w:tcPr>
          <w:p w14:paraId="03FD5C58" w14:textId="77777777" w:rsidR="00B42331" w:rsidRPr="0031195B" w:rsidRDefault="00B42331" w:rsidP="00D756A2">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User </w:t>
            </w:r>
            <w:r w:rsidR="00797374" w:rsidRPr="0031195B">
              <w:rPr>
                <w:rFonts w:ascii="Times New Roman" w:hAnsi="Times New Roman"/>
                <w:color w:val="000000" w:themeColor="text1"/>
                <w:sz w:val="18"/>
                <w:szCs w:val="18"/>
              </w:rPr>
              <w:t xml:space="preserve">is </w:t>
            </w:r>
            <w:r w:rsidRPr="0031195B">
              <w:rPr>
                <w:rFonts w:ascii="Times New Roman" w:hAnsi="Times New Roman"/>
                <w:color w:val="000000" w:themeColor="text1"/>
                <w:sz w:val="18"/>
                <w:szCs w:val="18"/>
              </w:rPr>
              <w:t>not logged in</w:t>
            </w:r>
          </w:p>
        </w:tc>
        <w:tc>
          <w:tcPr>
            <w:tcW w:w="4737" w:type="dxa"/>
            <w:shd w:val="clear" w:color="auto" w:fill="auto"/>
          </w:tcPr>
          <w:p w14:paraId="29CC458E" w14:textId="77777777" w:rsidR="00B42331" w:rsidRPr="0031195B" w:rsidRDefault="00B42331" w:rsidP="00D5169E">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User </w:t>
            </w:r>
            <w:r w:rsidR="000102EF" w:rsidRPr="0031195B">
              <w:rPr>
                <w:rFonts w:ascii="Times New Roman" w:hAnsi="Times New Roman"/>
                <w:color w:val="000000" w:themeColor="text1"/>
                <w:sz w:val="18"/>
                <w:szCs w:val="18"/>
              </w:rPr>
              <w:t xml:space="preserve">has </w:t>
            </w:r>
            <w:r w:rsidRPr="0031195B">
              <w:rPr>
                <w:rFonts w:ascii="Times New Roman" w:hAnsi="Times New Roman"/>
                <w:color w:val="000000" w:themeColor="text1"/>
                <w:sz w:val="18"/>
                <w:szCs w:val="18"/>
              </w:rPr>
              <w:t>not logged in yet</w:t>
            </w:r>
          </w:p>
        </w:tc>
      </w:tr>
      <w:tr w:rsidR="00AD7935" w:rsidRPr="0031195B" w14:paraId="369AB9E5" w14:textId="77777777">
        <w:tc>
          <w:tcPr>
            <w:tcW w:w="1242" w:type="dxa"/>
            <w:shd w:val="clear" w:color="auto" w:fill="auto"/>
          </w:tcPr>
          <w:p w14:paraId="21A57DD1" w14:textId="77777777" w:rsidR="00B42331" w:rsidRPr="0031195B" w:rsidRDefault="00B42331" w:rsidP="00893E7B">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78</w:t>
            </w:r>
          </w:p>
        </w:tc>
        <w:tc>
          <w:tcPr>
            <w:tcW w:w="4111" w:type="dxa"/>
            <w:shd w:val="clear" w:color="auto" w:fill="auto"/>
          </w:tcPr>
          <w:p w14:paraId="64D87E0F" w14:textId="77777777" w:rsidR="00B42331" w:rsidRPr="0031195B" w:rsidRDefault="00B42331" w:rsidP="00D756A2">
            <w:pPr>
              <w:rPr>
                <w:rFonts w:ascii="Times New Roman" w:hAnsi="Times New Roman"/>
                <w:color w:val="000000" w:themeColor="text1"/>
                <w:sz w:val="18"/>
                <w:szCs w:val="18"/>
              </w:rPr>
            </w:pPr>
            <w:r w:rsidRPr="0031195B">
              <w:rPr>
                <w:rFonts w:ascii="Times New Roman" w:hAnsi="Times New Roman"/>
                <w:color w:val="000000" w:themeColor="text1"/>
                <w:sz w:val="18"/>
                <w:szCs w:val="18"/>
              </w:rPr>
              <w:t>GTD date not set in the GTD order</w:t>
            </w:r>
          </w:p>
        </w:tc>
        <w:tc>
          <w:tcPr>
            <w:tcW w:w="4737" w:type="dxa"/>
            <w:shd w:val="clear" w:color="auto" w:fill="auto"/>
          </w:tcPr>
          <w:p w14:paraId="6068FC0F" w14:textId="77777777" w:rsidR="00B42331" w:rsidRPr="0031195B" w:rsidRDefault="00B42331" w:rsidP="00316C69">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GTD order does not </w:t>
            </w:r>
            <w:r w:rsidR="00316C69" w:rsidRPr="0031195B">
              <w:rPr>
                <w:rFonts w:ascii="Times New Roman" w:hAnsi="Times New Roman"/>
                <w:color w:val="000000" w:themeColor="text1"/>
                <w:sz w:val="18"/>
                <w:szCs w:val="18"/>
              </w:rPr>
              <w:t xml:space="preserve">have </w:t>
            </w:r>
            <w:r w:rsidRPr="0031195B">
              <w:rPr>
                <w:rFonts w:ascii="Times New Roman" w:hAnsi="Times New Roman"/>
                <w:color w:val="000000" w:themeColor="text1"/>
                <w:sz w:val="18"/>
                <w:szCs w:val="18"/>
              </w:rPr>
              <w:t>GTD date</w:t>
            </w:r>
            <w:r w:rsidR="00316C69" w:rsidRPr="0031195B">
              <w:rPr>
                <w:rFonts w:ascii="Times New Roman" w:hAnsi="Times New Roman"/>
                <w:color w:val="000000" w:themeColor="text1"/>
                <w:sz w:val="18"/>
                <w:szCs w:val="18"/>
              </w:rPr>
              <w:t xml:space="preserve"> specified</w:t>
            </w:r>
          </w:p>
        </w:tc>
      </w:tr>
      <w:tr w:rsidR="00AD7935" w:rsidRPr="0031195B" w14:paraId="4A1D6096" w14:textId="77777777">
        <w:tc>
          <w:tcPr>
            <w:tcW w:w="1242" w:type="dxa"/>
            <w:shd w:val="clear" w:color="auto" w:fill="auto"/>
          </w:tcPr>
          <w:p w14:paraId="68DA55FD" w14:textId="77777777" w:rsidR="00B2560E" w:rsidRPr="0031195B" w:rsidRDefault="00B2560E" w:rsidP="00893E7B">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79</w:t>
            </w:r>
          </w:p>
        </w:tc>
        <w:tc>
          <w:tcPr>
            <w:tcW w:w="4111" w:type="dxa"/>
            <w:shd w:val="clear" w:color="auto" w:fill="auto"/>
          </w:tcPr>
          <w:p w14:paraId="1B21B5E9" w14:textId="77777777" w:rsidR="00B2560E" w:rsidRPr="0031195B" w:rsidRDefault="00B2560E" w:rsidP="00D756A2">
            <w:pPr>
              <w:rPr>
                <w:rFonts w:ascii="Times New Roman" w:hAnsi="Times New Roman"/>
                <w:color w:val="000000" w:themeColor="text1"/>
                <w:sz w:val="18"/>
                <w:szCs w:val="18"/>
              </w:rPr>
            </w:pPr>
            <w:r w:rsidRPr="0031195B">
              <w:rPr>
                <w:rFonts w:ascii="Times New Roman" w:hAnsi="Times New Roman"/>
                <w:color w:val="000000" w:themeColor="text1"/>
                <w:sz w:val="18"/>
                <w:szCs w:val="18"/>
              </w:rPr>
              <w:t>Order type not supported</w:t>
            </w:r>
          </w:p>
        </w:tc>
        <w:tc>
          <w:tcPr>
            <w:tcW w:w="4737" w:type="dxa"/>
            <w:shd w:val="clear" w:color="auto" w:fill="auto"/>
          </w:tcPr>
          <w:p w14:paraId="774C6DCE" w14:textId="77777777" w:rsidR="00B2560E" w:rsidRPr="0031195B" w:rsidRDefault="00316C69" w:rsidP="00245C74">
            <w:pPr>
              <w:rPr>
                <w:rFonts w:ascii="Times New Roman" w:hAnsi="Times New Roman"/>
                <w:color w:val="000000" w:themeColor="text1"/>
                <w:sz w:val="18"/>
                <w:szCs w:val="18"/>
              </w:rPr>
            </w:pPr>
            <w:r w:rsidRPr="0031195B">
              <w:rPr>
                <w:rFonts w:ascii="Times New Roman" w:hAnsi="Times New Roman"/>
                <w:color w:val="000000" w:themeColor="text1"/>
                <w:sz w:val="18"/>
                <w:szCs w:val="18"/>
              </w:rPr>
              <w:t>Exchange does not support the specified order type</w:t>
            </w:r>
          </w:p>
        </w:tc>
      </w:tr>
      <w:tr w:rsidR="00AD7935" w:rsidRPr="0031195B" w14:paraId="5FE0A2C5" w14:textId="77777777">
        <w:tc>
          <w:tcPr>
            <w:tcW w:w="1242" w:type="dxa"/>
            <w:shd w:val="clear" w:color="auto" w:fill="auto"/>
          </w:tcPr>
          <w:p w14:paraId="640F31EE" w14:textId="77777777" w:rsidR="00245C74" w:rsidRPr="0031195B" w:rsidRDefault="00245C74" w:rsidP="00893E7B">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83</w:t>
            </w:r>
          </w:p>
        </w:tc>
        <w:tc>
          <w:tcPr>
            <w:tcW w:w="4111" w:type="dxa"/>
            <w:shd w:val="clear" w:color="auto" w:fill="auto"/>
          </w:tcPr>
          <w:p w14:paraId="35FB76B1" w14:textId="77777777" w:rsidR="00245C74" w:rsidRPr="0031195B" w:rsidRDefault="00316C69" w:rsidP="00316C69">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Stop </w:t>
            </w:r>
            <w:r w:rsidR="00245C74" w:rsidRPr="0031195B">
              <w:rPr>
                <w:rFonts w:ascii="Times New Roman" w:hAnsi="Times New Roman"/>
                <w:color w:val="000000" w:themeColor="text1"/>
                <w:sz w:val="18"/>
                <w:szCs w:val="18"/>
              </w:rPr>
              <w:t>order for continuous trading</w:t>
            </w:r>
            <w:r w:rsidRPr="0031195B">
              <w:rPr>
                <w:rFonts w:ascii="Times New Roman" w:hAnsi="Times New Roman"/>
                <w:color w:val="000000" w:themeColor="text1"/>
                <w:sz w:val="18"/>
                <w:szCs w:val="18"/>
              </w:rPr>
              <w:t xml:space="preserve"> mode only</w:t>
            </w:r>
          </w:p>
        </w:tc>
        <w:tc>
          <w:tcPr>
            <w:tcW w:w="4737" w:type="dxa"/>
            <w:shd w:val="clear" w:color="auto" w:fill="auto"/>
          </w:tcPr>
          <w:p w14:paraId="0B05281D" w14:textId="77777777" w:rsidR="00245C74" w:rsidRPr="0031195B" w:rsidRDefault="00316C69" w:rsidP="00245C74">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Stop </w:t>
            </w:r>
            <w:r w:rsidR="00EA3A73" w:rsidRPr="0031195B">
              <w:rPr>
                <w:rFonts w:ascii="Times New Roman" w:hAnsi="Times New Roman"/>
                <w:color w:val="000000" w:themeColor="text1"/>
                <w:sz w:val="18"/>
                <w:szCs w:val="18"/>
              </w:rPr>
              <w:t>order is entered in non-continuous trading session</w:t>
            </w:r>
          </w:p>
        </w:tc>
      </w:tr>
      <w:tr w:rsidR="00AD7935" w:rsidRPr="0031195B" w14:paraId="25E015D7" w14:textId="77777777">
        <w:tc>
          <w:tcPr>
            <w:tcW w:w="1242" w:type="dxa"/>
            <w:shd w:val="clear" w:color="auto" w:fill="auto"/>
          </w:tcPr>
          <w:p w14:paraId="47D14F49" w14:textId="77777777" w:rsidR="00AD4759" w:rsidRPr="0031195B" w:rsidRDefault="00AD4759" w:rsidP="00893E7B">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84</w:t>
            </w:r>
          </w:p>
        </w:tc>
        <w:tc>
          <w:tcPr>
            <w:tcW w:w="4111" w:type="dxa"/>
            <w:shd w:val="clear" w:color="auto" w:fill="auto"/>
          </w:tcPr>
          <w:p w14:paraId="43DB76B1" w14:textId="77777777" w:rsidR="00AD4759" w:rsidRPr="0031195B" w:rsidRDefault="00AD4759" w:rsidP="00D756A2">
            <w:pPr>
              <w:rPr>
                <w:rFonts w:ascii="Times New Roman" w:hAnsi="Times New Roman"/>
                <w:color w:val="000000" w:themeColor="text1"/>
                <w:sz w:val="18"/>
                <w:szCs w:val="18"/>
              </w:rPr>
            </w:pPr>
            <w:r w:rsidRPr="0031195B">
              <w:rPr>
                <w:rFonts w:ascii="Times New Roman" w:hAnsi="Times New Roman"/>
                <w:color w:val="000000" w:themeColor="text1"/>
                <w:sz w:val="18"/>
                <w:szCs w:val="18"/>
              </w:rPr>
              <w:t>Stop</w:t>
            </w:r>
            <w:r w:rsidR="00797374" w:rsidRPr="0031195B">
              <w:rPr>
                <w:rFonts w:ascii="Times New Roman" w:hAnsi="Times New Roman"/>
                <w:color w:val="000000" w:themeColor="text1"/>
                <w:sz w:val="18"/>
                <w:szCs w:val="18"/>
              </w:rPr>
              <w:t>-</w:t>
            </w:r>
            <w:r w:rsidRPr="0031195B">
              <w:rPr>
                <w:rFonts w:ascii="Times New Roman" w:hAnsi="Times New Roman"/>
                <w:color w:val="000000" w:themeColor="text1"/>
                <w:sz w:val="18"/>
                <w:szCs w:val="18"/>
              </w:rPr>
              <w:t>loss order has to be IOC/GFD</w:t>
            </w:r>
          </w:p>
        </w:tc>
        <w:tc>
          <w:tcPr>
            <w:tcW w:w="4737" w:type="dxa"/>
            <w:shd w:val="clear" w:color="auto" w:fill="auto"/>
          </w:tcPr>
          <w:p w14:paraId="55652F9A" w14:textId="77777777" w:rsidR="00AD4759" w:rsidRPr="0031195B" w:rsidRDefault="00AD4759" w:rsidP="00316C69">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Time condition is neither IOC nor GFD </w:t>
            </w:r>
            <w:r w:rsidR="00316C69" w:rsidRPr="0031195B">
              <w:rPr>
                <w:rFonts w:ascii="Times New Roman" w:hAnsi="Times New Roman"/>
                <w:color w:val="000000" w:themeColor="text1"/>
                <w:sz w:val="18"/>
                <w:szCs w:val="18"/>
              </w:rPr>
              <w:t xml:space="preserve">for the stop </w:t>
            </w:r>
            <w:r w:rsidRPr="0031195B">
              <w:rPr>
                <w:rFonts w:ascii="Times New Roman" w:hAnsi="Times New Roman"/>
                <w:color w:val="000000" w:themeColor="text1"/>
                <w:sz w:val="18"/>
                <w:szCs w:val="18"/>
              </w:rPr>
              <w:t>order</w:t>
            </w:r>
          </w:p>
        </w:tc>
      </w:tr>
      <w:tr w:rsidR="00AD7935" w:rsidRPr="0031195B" w14:paraId="48B2387C" w14:textId="77777777">
        <w:tc>
          <w:tcPr>
            <w:tcW w:w="1242" w:type="dxa"/>
            <w:shd w:val="clear" w:color="auto" w:fill="auto"/>
          </w:tcPr>
          <w:p w14:paraId="20B2AC5A" w14:textId="77777777" w:rsidR="00AD4759" w:rsidRPr="0031195B" w:rsidRDefault="00AD4759" w:rsidP="00893E7B">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95</w:t>
            </w:r>
          </w:p>
        </w:tc>
        <w:tc>
          <w:tcPr>
            <w:tcW w:w="4111" w:type="dxa"/>
            <w:shd w:val="clear" w:color="auto" w:fill="auto"/>
          </w:tcPr>
          <w:p w14:paraId="018ACAF9" w14:textId="77777777" w:rsidR="00AD4759" w:rsidRPr="0031195B" w:rsidRDefault="00316C69" w:rsidP="00D756A2">
            <w:pPr>
              <w:rPr>
                <w:rFonts w:ascii="Times New Roman" w:hAnsi="Times New Roman"/>
                <w:color w:val="000000" w:themeColor="text1"/>
                <w:sz w:val="18"/>
                <w:szCs w:val="18"/>
              </w:rPr>
            </w:pPr>
            <w:r w:rsidRPr="0031195B">
              <w:rPr>
                <w:rFonts w:ascii="Times New Roman" w:hAnsi="Times New Roman"/>
                <w:color w:val="000000" w:themeColor="text1"/>
                <w:sz w:val="18"/>
                <w:szCs w:val="18"/>
              </w:rPr>
              <w:t>Stop order should specify trigger</w:t>
            </w:r>
            <w:r w:rsidR="00AD4759" w:rsidRPr="0031195B">
              <w:rPr>
                <w:rFonts w:ascii="Times New Roman" w:hAnsi="Times New Roman"/>
                <w:color w:val="000000" w:themeColor="text1"/>
                <w:sz w:val="18"/>
                <w:szCs w:val="18"/>
              </w:rPr>
              <w:t xml:space="preserve"> price</w:t>
            </w:r>
          </w:p>
        </w:tc>
        <w:tc>
          <w:tcPr>
            <w:tcW w:w="4737" w:type="dxa"/>
            <w:shd w:val="clear" w:color="auto" w:fill="auto"/>
          </w:tcPr>
          <w:p w14:paraId="44995081" w14:textId="77777777" w:rsidR="00AD4759" w:rsidRPr="0031195B" w:rsidRDefault="00316C69" w:rsidP="00245C74">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The stop order does not specify </w:t>
            </w:r>
            <w:r w:rsidR="00B60720" w:rsidRPr="0031195B">
              <w:rPr>
                <w:rFonts w:ascii="Times New Roman" w:hAnsi="Times New Roman"/>
                <w:color w:val="000000" w:themeColor="text1"/>
                <w:sz w:val="18"/>
                <w:szCs w:val="18"/>
              </w:rPr>
              <w:t xml:space="preserve">the </w:t>
            </w:r>
            <w:r w:rsidRPr="0031195B">
              <w:rPr>
                <w:rFonts w:ascii="Times New Roman" w:hAnsi="Times New Roman"/>
                <w:color w:val="000000" w:themeColor="text1"/>
                <w:sz w:val="18"/>
                <w:szCs w:val="18"/>
              </w:rPr>
              <w:t>trigger</w:t>
            </w:r>
            <w:r w:rsidR="009D4204" w:rsidRPr="0031195B">
              <w:rPr>
                <w:rFonts w:ascii="Times New Roman" w:hAnsi="Times New Roman"/>
                <w:color w:val="000000" w:themeColor="text1"/>
                <w:sz w:val="18"/>
                <w:szCs w:val="18"/>
              </w:rPr>
              <w:t xml:space="preserve"> price</w:t>
            </w:r>
          </w:p>
        </w:tc>
      </w:tr>
      <w:tr w:rsidR="00AD7935" w:rsidRPr="0031195B" w14:paraId="140CE6EC" w14:textId="77777777">
        <w:tc>
          <w:tcPr>
            <w:tcW w:w="1242" w:type="dxa"/>
            <w:shd w:val="clear" w:color="auto" w:fill="auto"/>
          </w:tcPr>
          <w:p w14:paraId="782DC742" w14:textId="77777777" w:rsidR="009D4204" w:rsidRPr="0031195B" w:rsidRDefault="009D4204" w:rsidP="00893E7B">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96</w:t>
            </w:r>
          </w:p>
        </w:tc>
        <w:tc>
          <w:tcPr>
            <w:tcW w:w="4111" w:type="dxa"/>
            <w:shd w:val="clear" w:color="auto" w:fill="auto"/>
          </w:tcPr>
          <w:p w14:paraId="0F42237E" w14:textId="77777777" w:rsidR="009D4204" w:rsidRPr="0031195B" w:rsidRDefault="002C2494" w:rsidP="00797374">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Insufficient </w:t>
            </w:r>
            <w:r w:rsidR="00797374" w:rsidRPr="0031195B">
              <w:rPr>
                <w:rFonts w:ascii="Times New Roman" w:hAnsi="Times New Roman"/>
                <w:color w:val="000000" w:themeColor="text1"/>
                <w:sz w:val="18"/>
                <w:szCs w:val="18"/>
              </w:rPr>
              <w:t xml:space="preserve">hedge </w:t>
            </w:r>
            <w:r w:rsidRPr="0031195B">
              <w:rPr>
                <w:rFonts w:ascii="Times New Roman" w:hAnsi="Times New Roman"/>
                <w:color w:val="000000" w:themeColor="text1"/>
                <w:sz w:val="18"/>
                <w:szCs w:val="18"/>
              </w:rPr>
              <w:t>quota</w:t>
            </w:r>
          </w:p>
        </w:tc>
        <w:tc>
          <w:tcPr>
            <w:tcW w:w="4737" w:type="dxa"/>
            <w:shd w:val="clear" w:color="auto" w:fill="auto"/>
          </w:tcPr>
          <w:p w14:paraId="77585DA1" w14:textId="77777777" w:rsidR="009D4204" w:rsidRPr="0031195B" w:rsidRDefault="002C2494" w:rsidP="00797374">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Client does not have sufficient </w:t>
            </w:r>
            <w:r w:rsidR="00797374" w:rsidRPr="0031195B">
              <w:rPr>
                <w:rFonts w:ascii="Times New Roman" w:hAnsi="Times New Roman"/>
                <w:color w:val="000000" w:themeColor="text1"/>
                <w:sz w:val="18"/>
                <w:szCs w:val="18"/>
              </w:rPr>
              <w:t xml:space="preserve">hedge </w:t>
            </w:r>
            <w:r w:rsidRPr="0031195B">
              <w:rPr>
                <w:rFonts w:ascii="Times New Roman" w:hAnsi="Times New Roman"/>
                <w:color w:val="000000" w:themeColor="text1"/>
                <w:sz w:val="18"/>
                <w:szCs w:val="18"/>
              </w:rPr>
              <w:t xml:space="preserve">quota left for the entered </w:t>
            </w:r>
            <w:r w:rsidR="00797374" w:rsidRPr="0031195B">
              <w:rPr>
                <w:rFonts w:ascii="Times New Roman" w:hAnsi="Times New Roman"/>
                <w:color w:val="000000" w:themeColor="text1"/>
                <w:sz w:val="18"/>
                <w:szCs w:val="18"/>
              </w:rPr>
              <w:t xml:space="preserve">hedge </w:t>
            </w:r>
            <w:r w:rsidRPr="0031195B">
              <w:rPr>
                <w:rFonts w:ascii="Times New Roman" w:hAnsi="Times New Roman"/>
                <w:color w:val="000000" w:themeColor="text1"/>
                <w:sz w:val="18"/>
                <w:szCs w:val="18"/>
              </w:rPr>
              <w:t>order</w:t>
            </w:r>
          </w:p>
        </w:tc>
      </w:tr>
      <w:tr w:rsidR="00AD7935" w:rsidRPr="0031195B" w14:paraId="68DECF07" w14:textId="77777777">
        <w:tc>
          <w:tcPr>
            <w:tcW w:w="1242" w:type="dxa"/>
            <w:shd w:val="clear" w:color="auto" w:fill="auto"/>
          </w:tcPr>
          <w:p w14:paraId="4E03A1E8" w14:textId="77777777" w:rsidR="00F64123" w:rsidRPr="0031195B" w:rsidRDefault="00F64123" w:rsidP="00893E7B">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103</w:t>
            </w:r>
          </w:p>
        </w:tc>
        <w:tc>
          <w:tcPr>
            <w:tcW w:w="4111" w:type="dxa"/>
            <w:shd w:val="clear" w:color="auto" w:fill="auto"/>
          </w:tcPr>
          <w:p w14:paraId="7C6727A1" w14:textId="77777777" w:rsidR="00F64123" w:rsidRPr="0031195B" w:rsidRDefault="002C2494" w:rsidP="00797374">
            <w:pPr>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Cannot close </w:t>
            </w:r>
            <w:r w:rsidR="00797374" w:rsidRPr="0031195B">
              <w:rPr>
                <w:rFonts w:ascii="Times New Roman" w:hAnsi="Times New Roman"/>
                <w:color w:val="000000" w:themeColor="text1"/>
                <w:sz w:val="18"/>
                <w:szCs w:val="18"/>
              </w:rPr>
              <w:t xml:space="preserve">hedge </w:t>
            </w:r>
            <w:r w:rsidR="00725E58" w:rsidRPr="0031195B">
              <w:rPr>
                <w:rFonts w:ascii="Times New Roman" w:hAnsi="Times New Roman"/>
                <w:color w:val="000000" w:themeColor="text1"/>
                <w:sz w:val="18"/>
                <w:szCs w:val="18"/>
              </w:rPr>
              <w:t>position</w:t>
            </w:r>
            <w:r w:rsidRPr="0031195B">
              <w:rPr>
                <w:rFonts w:ascii="Times New Roman" w:hAnsi="Times New Roman"/>
                <w:color w:val="000000" w:themeColor="text1"/>
                <w:sz w:val="18"/>
                <w:szCs w:val="18"/>
              </w:rPr>
              <w:t xml:space="preserve"> made on current trade date</w:t>
            </w:r>
          </w:p>
        </w:tc>
        <w:tc>
          <w:tcPr>
            <w:tcW w:w="4737" w:type="dxa"/>
            <w:shd w:val="clear" w:color="auto" w:fill="auto"/>
          </w:tcPr>
          <w:p w14:paraId="1C685057" w14:textId="77777777" w:rsidR="00F64123" w:rsidRPr="0031195B" w:rsidRDefault="00F64123" w:rsidP="002C2494">
            <w:pPr>
              <w:rPr>
                <w:rFonts w:ascii="Times New Roman" w:hAnsi="Times New Roman"/>
                <w:color w:val="000000" w:themeColor="text1"/>
                <w:sz w:val="18"/>
                <w:szCs w:val="18"/>
              </w:rPr>
            </w:pPr>
            <w:r w:rsidRPr="0031195B">
              <w:rPr>
                <w:rFonts w:ascii="Times New Roman" w:hAnsi="Times New Roman"/>
                <w:color w:val="000000" w:themeColor="text1"/>
                <w:sz w:val="18"/>
                <w:szCs w:val="18"/>
              </w:rPr>
              <w:t>Hedg</w:t>
            </w:r>
            <w:r w:rsidR="00797374" w:rsidRPr="0031195B">
              <w:rPr>
                <w:rFonts w:ascii="Times New Roman" w:hAnsi="Times New Roman"/>
                <w:color w:val="000000" w:themeColor="text1"/>
                <w:sz w:val="18"/>
                <w:szCs w:val="18"/>
              </w:rPr>
              <w:t>e</w:t>
            </w:r>
            <w:r w:rsidRPr="0031195B">
              <w:rPr>
                <w:rFonts w:ascii="Times New Roman" w:hAnsi="Times New Roman"/>
                <w:color w:val="000000" w:themeColor="text1"/>
                <w:sz w:val="18"/>
                <w:szCs w:val="18"/>
              </w:rPr>
              <w:t xml:space="preserve"> position </w:t>
            </w:r>
            <w:r w:rsidR="002C2494" w:rsidRPr="0031195B">
              <w:rPr>
                <w:rFonts w:ascii="Times New Roman" w:hAnsi="Times New Roman"/>
                <w:color w:val="000000" w:themeColor="text1"/>
                <w:sz w:val="18"/>
                <w:szCs w:val="18"/>
              </w:rPr>
              <w:t>cannot be c</w:t>
            </w:r>
            <w:r w:rsidR="001A1EE6" w:rsidRPr="0031195B">
              <w:rPr>
                <w:rFonts w:ascii="Times New Roman" w:hAnsi="Times New Roman"/>
                <w:color w:val="000000" w:themeColor="text1"/>
                <w:sz w:val="18"/>
                <w:szCs w:val="18"/>
              </w:rPr>
              <w:t>losed by ‘Close Current Day Order’</w:t>
            </w:r>
          </w:p>
        </w:tc>
      </w:tr>
      <w:tr w:rsidR="00AD7935" w:rsidRPr="0031195B" w14:paraId="34330F70" w14:textId="77777777">
        <w:tc>
          <w:tcPr>
            <w:tcW w:w="1242" w:type="dxa"/>
            <w:shd w:val="clear" w:color="auto" w:fill="auto"/>
          </w:tcPr>
          <w:p w14:paraId="46B92CF0" w14:textId="77777777" w:rsidR="007D284C" w:rsidRPr="0031195B" w:rsidRDefault="007D284C" w:rsidP="00893E7B">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114</w:t>
            </w:r>
          </w:p>
        </w:tc>
        <w:tc>
          <w:tcPr>
            <w:tcW w:w="4111" w:type="dxa"/>
            <w:shd w:val="clear" w:color="auto" w:fill="auto"/>
          </w:tcPr>
          <w:p w14:paraId="48FDD485" w14:textId="77777777" w:rsidR="007D284C" w:rsidRPr="0031195B" w:rsidRDefault="001A1EE6" w:rsidP="00D756A2">
            <w:pPr>
              <w:rPr>
                <w:rFonts w:ascii="Times New Roman" w:hAnsi="Times New Roman"/>
                <w:color w:val="000000" w:themeColor="text1"/>
                <w:sz w:val="18"/>
                <w:szCs w:val="18"/>
              </w:rPr>
            </w:pPr>
            <w:r w:rsidRPr="0031195B">
              <w:rPr>
                <w:rFonts w:ascii="Times New Roman" w:hAnsi="Times New Roman"/>
                <w:color w:val="000000" w:themeColor="text1"/>
                <w:sz w:val="18"/>
                <w:szCs w:val="18"/>
              </w:rPr>
              <w:t>Market order not accepted</w:t>
            </w:r>
          </w:p>
        </w:tc>
        <w:tc>
          <w:tcPr>
            <w:tcW w:w="4737" w:type="dxa"/>
            <w:shd w:val="clear" w:color="auto" w:fill="auto"/>
          </w:tcPr>
          <w:p w14:paraId="4CCECA48" w14:textId="77777777" w:rsidR="007D284C" w:rsidRPr="0031195B" w:rsidRDefault="001A1EE6" w:rsidP="00245C74">
            <w:pPr>
              <w:rPr>
                <w:rFonts w:ascii="Times New Roman" w:hAnsi="Times New Roman"/>
                <w:color w:val="000000" w:themeColor="text1"/>
                <w:sz w:val="18"/>
                <w:szCs w:val="18"/>
              </w:rPr>
            </w:pPr>
            <w:r w:rsidRPr="0031195B">
              <w:rPr>
                <w:rFonts w:ascii="Times New Roman" w:hAnsi="Times New Roman"/>
                <w:color w:val="000000" w:themeColor="text1"/>
                <w:sz w:val="18"/>
                <w:szCs w:val="18"/>
              </w:rPr>
              <w:t>The time condition for the entered market order</w:t>
            </w:r>
            <w:r w:rsidR="007D284C" w:rsidRPr="0031195B">
              <w:rPr>
                <w:rFonts w:ascii="Times New Roman" w:hAnsi="Times New Roman"/>
                <w:color w:val="000000" w:themeColor="text1"/>
                <w:sz w:val="18"/>
                <w:szCs w:val="18"/>
              </w:rPr>
              <w:t xml:space="preserve"> is not IOC</w:t>
            </w:r>
          </w:p>
        </w:tc>
      </w:tr>
    </w:tbl>
    <w:p w14:paraId="25E40904"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D17EBB" w:rsidRPr="0031195B">
        <w:rPr>
          <w:rFonts w:ascii="Times New Roman" w:hAnsi="Times New Roman" w:cs="Times New Roman"/>
          <w:color w:val="000000" w:themeColor="text1"/>
        </w:rPr>
        <w:t>requests the ID</w:t>
      </w:r>
      <w:r w:rsidR="001A1EE6" w:rsidRPr="0031195B">
        <w:rPr>
          <w:rFonts w:ascii="Times New Roman" w:hAnsi="Times New Roman" w:cs="Times New Roman"/>
          <w:color w:val="000000" w:themeColor="text1"/>
        </w:rPr>
        <w:t xml:space="preserve"> specified by </w:t>
      </w:r>
      <w:r w:rsidR="00B60720" w:rsidRPr="0031195B">
        <w:rPr>
          <w:rFonts w:ascii="Times New Roman" w:hAnsi="Times New Roman" w:cs="Times New Roman"/>
          <w:color w:val="000000" w:themeColor="text1"/>
        </w:rPr>
        <w:t xml:space="preserve">the </w:t>
      </w:r>
      <w:r w:rsidR="00B43FDE" w:rsidRPr="0031195B">
        <w:rPr>
          <w:rFonts w:ascii="Times New Roman" w:hAnsi="Times New Roman" w:cs="Times New Roman"/>
          <w:color w:val="000000" w:themeColor="text1"/>
        </w:rPr>
        <w:t>member system</w:t>
      </w:r>
      <w:r w:rsidR="00B60720" w:rsidRPr="0031195B">
        <w:rPr>
          <w:rFonts w:ascii="Times New Roman" w:hAnsi="Times New Roman" w:cs="Times New Roman"/>
          <w:color w:val="000000" w:themeColor="text1"/>
        </w:rPr>
        <w:t xml:space="preserve"> in its order entry request</w:t>
      </w:r>
    </w:p>
    <w:p w14:paraId="383AA350"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bIsLast</w:t>
      </w:r>
      <w:r w:rsidRPr="0031195B">
        <w:rPr>
          <w:rFonts w:ascii="Times New Roman" w:hAnsi="Times New Roman" w:cs="Times New Roman"/>
          <w:color w:val="000000" w:themeColor="text1"/>
        </w:rPr>
        <w:t>：</w:t>
      </w:r>
      <w:r w:rsidR="00E742D7" w:rsidRPr="0031195B">
        <w:rPr>
          <w:rFonts w:ascii="Times New Roman" w:hAnsi="Times New Roman" w:cs="Times New Roman"/>
          <w:color w:val="000000" w:themeColor="text1"/>
        </w:rPr>
        <w:t xml:space="preserve">indicates whether the current response is the latest </w:t>
      </w:r>
      <w:r w:rsidR="006A1E12" w:rsidRPr="0031195B">
        <w:rPr>
          <w:rFonts w:ascii="Times New Roman" w:hAnsi="Times New Roman" w:cs="Times New Roman"/>
          <w:color w:val="000000" w:themeColor="text1"/>
        </w:rPr>
        <w:t>with respect to</w:t>
      </w:r>
      <w:r w:rsidR="00E742D7" w:rsidRPr="0031195B">
        <w:rPr>
          <w:rFonts w:ascii="Times New Roman" w:hAnsi="Times New Roman" w:cs="Times New Roman"/>
          <w:color w:val="000000" w:themeColor="text1"/>
        </w:rPr>
        <w:t xml:space="preserve"> the nRequestID</w:t>
      </w:r>
      <w:r w:rsidRPr="0031195B">
        <w:rPr>
          <w:rFonts w:ascii="Times New Roman" w:hAnsi="Times New Roman" w:cs="Times New Roman"/>
          <w:color w:val="000000" w:themeColor="text1"/>
        </w:rPr>
        <w:t xml:space="preserve">. </w:t>
      </w:r>
    </w:p>
    <w:p w14:paraId="3C980B21" w14:textId="77777777" w:rsidR="00F33FB9" w:rsidRPr="0031195B" w:rsidRDefault="00F33FB9" w:rsidP="00406612">
      <w:pPr>
        <w:pStyle w:val="21"/>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Note</w:t>
      </w:r>
      <w:r w:rsidRPr="0031195B">
        <w:rPr>
          <w:rFonts w:ascii="Times New Roman" w:hAnsi="Times New Roman" w:cs="Times New Roman"/>
          <w:b/>
          <w:color w:val="000000" w:themeColor="text1"/>
          <w:sz w:val="28"/>
          <w:szCs w:val="28"/>
        </w:rPr>
        <w:t>：</w:t>
      </w:r>
    </w:p>
    <w:p w14:paraId="2FEFCD60" w14:textId="77777777" w:rsidR="00F33FB9" w:rsidRPr="0031195B" w:rsidRDefault="001A1EE6" w:rsidP="00F33FB9">
      <w:pPr>
        <w:pStyle w:val="21"/>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If </w:t>
      </w:r>
      <w:r w:rsidR="00F33FB9" w:rsidRPr="0031195B">
        <w:rPr>
          <w:rFonts w:ascii="Times New Roman" w:hAnsi="Times New Roman" w:cs="Times New Roman"/>
          <w:b/>
          <w:color w:val="000000" w:themeColor="text1"/>
        </w:rPr>
        <w:t>CShfeFtdcRspInfoField.ErrorID</w:t>
      </w:r>
      <w:r w:rsidR="00561032" w:rsidRPr="0031195B">
        <w:rPr>
          <w:rFonts w:ascii="Times New Roman" w:hAnsi="Times New Roman" w:cs="Times New Roman"/>
          <w:b/>
          <w:color w:val="000000" w:themeColor="text1"/>
        </w:rPr>
        <w:t xml:space="preserve"> </w:t>
      </w:r>
      <w:r w:rsidRPr="0031195B">
        <w:rPr>
          <w:rFonts w:ascii="Times New Roman" w:hAnsi="Times New Roman" w:cs="Times New Roman"/>
          <w:color w:val="000000" w:themeColor="text1"/>
        </w:rPr>
        <w:t xml:space="preserve">contains zero, it means </w:t>
      </w:r>
      <w:r w:rsidR="005E5BA7" w:rsidRPr="0031195B">
        <w:rPr>
          <w:rFonts w:ascii="Times New Roman" w:hAnsi="Times New Roman" w:cs="Times New Roman"/>
          <w:color w:val="000000" w:themeColor="text1"/>
        </w:rPr>
        <w:t xml:space="preserve">that </w:t>
      </w:r>
      <w:r w:rsidRPr="0031195B">
        <w:rPr>
          <w:rFonts w:ascii="Times New Roman" w:hAnsi="Times New Roman" w:cs="Times New Roman"/>
          <w:color w:val="000000" w:themeColor="text1"/>
        </w:rPr>
        <w:t xml:space="preserve">the order </w:t>
      </w:r>
      <w:r w:rsidR="00797374" w:rsidRPr="0031195B">
        <w:rPr>
          <w:rFonts w:ascii="Times New Roman" w:hAnsi="Times New Roman" w:cs="Times New Roman"/>
          <w:color w:val="000000" w:themeColor="text1"/>
        </w:rPr>
        <w:t xml:space="preserve">has been </w:t>
      </w:r>
      <w:r w:rsidRPr="0031195B">
        <w:rPr>
          <w:rFonts w:ascii="Times New Roman" w:hAnsi="Times New Roman" w:cs="Times New Roman"/>
          <w:color w:val="000000" w:themeColor="text1"/>
        </w:rPr>
        <w:t xml:space="preserve">accepted successfully by </w:t>
      </w:r>
      <w:r w:rsidR="00CB5744" w:rsidRPr="0031195B">
        <w:rPr>
          <w:rFonts w:ascii="Times New Roman" w:hAnsi="Times New Roman" w:cs="Times New Roman"/>
          <w:color w:val="000000" w:themeColor="text1"/>
        </w:rPr>
        <w:t xml:space="preserve">the </w:t>
      </w:r>
      <w:r w:rsidR="00561032" w:rsidRPr="0031195B">
        <w:rPr>
          <w:rFonts w:ascii="Times New Roman" w:hAnsi="Times New Roman" w:cs="Times New Roman"/>
          <w:color w:val="000000" w:themeColor="text1"/>
        </w:rPr>
        <w:t>Exchange. In</w:t>
      </w:r>
      <w:r w:rsidR="00F33FB9" w:rsidRPr="0031195B">
        <w:rPr>
          <w:rFonts w:ascii="Times New Roman" w:hAnsi="Times New Roman" w:cs="Times New Roman"/>
          <w:color w:val="000000" w:themeColor="text1"/>
        </w:rPr>
        <w:t xml:space="preserve"> </w:t>
      </w:r>
      <w:r w:rsidR="00F33FB9" w:rsidRPr="0031195B">
        <w:rPr>
          <w:rFonts w:ascii="Times New Roman" w:hAnsi="Times New Roman" w:cs="Times New Roman"/>
          <w:b/>
          <w:color w:val="000000" w:themeColor="text1"/>
        </w:rPr>
        <w:t>ShfeFtdcInputOrderField *pInputOrder</w:t>
      </w:r>
      <w:r w:rsidR="00F33FB9" w:rsidRPr="0031195B">
        <w:rPr>
          <w:rFonts w:ascii="Times New Roman" w:hAnsi="Times New Roman" w:cs="Times New Roman"/>
          <w:color w:val="000000" w:themeColor="text1"/>
        </w:rPr>
        <w:t>, only</w:t>
      </w:r>
      <w:r w:rsidR="005E5BA7" w:rsidRPr="0031195B">
        <w:rPr>
          <w:rFonts w:ascii="Times New Roman" w:hAnsi="Times New Roman" w:cs="Times New Roman"/>
          <w:color w:val="000000" w:themeColor="text1"/>
        </w:rPr>
        <w:t xml:space="preserve"> </w:t>
      </w:r>
      <w:r w:rsidR="00561032" w:rsidRPr="0031195B">
        <w:rPr>
          <w:rFonts w:ascii="Times New Roman" w:hAnsi="Times New Roman" w:cs="Times New Roman"/>
          <w:color w:val="000000" w:themeColor="text1"/>
        </w:rPr>
        <w:t>the order</w:t>
      </w:r>
      <w:r w:rsidRPr="0031195B">
        <w:rPr>
          <w:rFonts w:ascii="Times New Roman" w:hAnsi="Times New Roman" w:cs="Times New Roman"/>
          <w:color w:val="000000" w:themeColor="text1"/>
        </w:rPr>
        <w:t xml:space="preserve"> sequence number</w:t>
      </w:r>
      <w:r w:rsidR="00F33FB9" w:rsidRPr="0031195B">
        <w:rPr>
          <w:rFonts w:ascii="Times New Roman" w:hAnsi="Times New Roman" w:cs="Times New Roman"/>
          <w:color w:val="000000" w:themeColor="text1"/>
        </w:rPr>
        <w:t xml:space="preserve"> (</w:t>
      </w:r>
      <w:r w:rsidRPr="0031195B">
        <w:rPr>
          <w:rFonts w:ascii="Times New Roman" w:hAnsi="Times New Roman" w:cs="Times New Roman"/>
          <w:color w:val="000000" w:themeColor="text1"/>
        </w:rPr>
        <w:t xml:space="preserve">assigned </w:t>
      </w:r>
      <w:r w:rsidR="00B60720" w:rsidRPr="0031195B">
        <w:rPr>
          <w:rFonts w:ascii="Times New Roman" w:hAnsi="Times New Roman" w:cs="Times New Roman"/>
          <w:color w:val="000000" w:themeColor="text1"/>
        </w:rPr>
        <w:t xml:space="preserve">by </w:t>
      </w:r>
      <w:r w:rsidR="00CB5744" w:rsidRPr="0031195B">
        <w:rPr>
          <w:rFonts w:ascii="Times New Roman" w:hAnsi="Times New Roman" w:cs="Times New Roman"/>
          <w:color w:val="000000" w:themeColor="text1"/>
        </w:rPr>
        <w:t>the Exchange</w:t>
      </w:r>
      <w:r w:rsidRPr="0031195B">
        <w:rPr>
          <w:rFonts w:ascii="Times New Roman" w:hAnsi="Times New Roman" w:cs="Times New Roman"/>
          <w:color w:val="000000" w:themeColor="text1"/>
        </w:rPr>
        <w:t xml:space="preserve">) and local order sequence </w:t>
      </w:r>
      <w:r w:rsidR="00B60720" w:rsidRPr="0031195B">
        <w:rPr>
          <w:rFonts w:ascii="Times New Roman" w:hAnsi="Times New Roman" w:cs="Times New Roman"/>
          <w:color w:val="000000" w:themeColor="text1"/>
        </w:rPr>
        <w:t>number are</w:t>
      </w:r>
      <w:r w:rsidR="004371DE" w:rsidRPr="0031195B">
        <w:rPr>
          <w:rFonts w:ascii="Times New Roman" w:hAnsi="Times New Roman" w:cs="Times New Roman"/>
          <w:color w:val="000000" w:themeColor="text1"/>
        </w:rPr>
        <w:t xml:space="preserve"> meaningful, </w:t>
      </w:r>
      <w:r w:rsidR="005E5BA7" w:rsidRPr="0031195B">
        <w:rPr>
          <w:rFonts w:ascii="Times New Roman" w:hAnsi="Times New Roman" w:cs="Times New Roman"/>
          <w:color w:val="000000" w:themeColor="text1"/>
        </w:rPr>
        <w:t xml:space="preserve">indicating the interrelationship of this order between </w:t>
      </w:r>
      <w:r w:rsidR="00CB5744" w:rsidRPr="0031195B">
        <w:rPr>
          <w:rFonts w:ascii="Times New Roman" w:hAnsi="Times New Roman" w:cs="Times New Roman"/>
          <w:color w:val="000000" w:themeColor="text1"/>
        </w:rPr>
        <w:t>the Exchange</w:t>
      </w:r>
      <w:r w:rsidR="005E5BA7" w:rsidRPr="0031195B">
        <w:rPr>
          <w:rFonts w:ascii="Times New Roman" w:hAnsi="Times New Roman" w:cs="Times New Roman"/>
          <w:color w:val="000000" w:themeColor="text1"/>
        </w:rPr>
        <w:t xml:space="preserve"> and the </w:t>
      </w:r>
      <w:r w:rsidR="00B43FDE" w:rsidRPr="0031195B">
        <w:rPr>
          <w:rFonts w:ascii="Times New Roman" w:hAnsi="Times New Roman" w:cs="Times New Roman"/>
          <w:color w:val="000000" w:themeColor="text1"/>
        </w:rPr>
        <w:t>member system</w:t>
      </w:r>
      <w:r w:rsidR="004371DE" w:rsidRPr="0031195B">
        <w:rPr>
          <w:rFonts w:ascii="Times New Roman" w:hAnsi="Times New Roman" w:cs="Times New Roman"/>
          <w:color w:val="000000" w:themeColor="text1"/>
        </w:rPr>
        <w:t xml:space="preserve">. </w:t>
      </w:r>
      <w:r w:rsidR="006E5308" w:rsidRPr="0031195B">
        <w:rPr>
          <w:rFonts w:ascii="Times New Roman" w:hAnsi="Times New Roman" w:cs="Times New Roman"/>
          <w:color w:val="000000" w:themeColor="text1"/>
        </w:rPr>
        <w:t>T</w:t>
      </w:r>
      <w:r w:rsidR="005E5BA7" w:rsidRPr="0031195B">
        <w:rPr>
          <w:rFonts w:ascii="Times New Roman" w:hAnsi="Times New Roman" w:cs="Times New Roman"/>
          <w:color w:val="000000" w:themeColor="text1"/>
        </w:rPr>
        <w:t xml:space="preserve">he details of the </w:t>
      </w:r>
      <w:r w:rsidR="006E5308" w:rsidRPr="0031195B">
        <w:rPr>
          <w:rFonts w:ascii="Times New Roman" w:hAnsi="Times New Roman" w:cs="Times New Roman"/>
          <w:color w:val="000000" w:themeColor="text1"/>
        </w:rPr>
        <w:t xml:space="preserve">order </w:t>
      </w:r>
      <w:r w:rsidR="005E5BA7" w:rsidRPr="0031195B">
        <w:rPr>
          <w:rFonts w:ascii="Times New Roman" w:hAnsi="Times New Roman" w:cs="Times New Roman"/>
          <w:color w:val="000000" w:themeColor="text1"/>
        </w:rPr>
        <w:t xml:space="preserve">execution report need to be retrieved from </w:t>
      </w:r>
      <w:r w:rsidR="006E5308" w:rsidRPr="0031195B">
        <w:rPr>
          <w:rFonts w:ascii="Times New Roman" w:hAnsi="Times New Roman" w:cs="Times New Roman"/>
          <w:color w:val="000000" w:themeColor="text1"/>
        </w:rPr>
        <w:t xml:space="preserve">the </w:t>
      </w:r>
      <w:r w:rsidR="005E5BA7" w:rsidRPr="0031195B">
        <w:rPr>
          <w:rFonts w:ascii="Times New Roman" w:hAnsi="Times New Roman" w:cs="Times New Roman"/>
          <w:color w:val="000000" w:themeColor="text1"/>
        </w:rPr>
        <w:t xml:space="preserve">private stream. </w:t>
      </w:r>
    </w:p>
    <w:p w14:paraId="1DA6B44B" w14:textId="77777777" w:rsidR="00F33FB9" w:rsidRPr="0031195B" w:rsidRDefault="00F33FB9" w:rsidP="00F33FB9">
      <w:pPr>
        <w:pStyle w:val="21"/>
        <w:spacing w:line="240" w:lineRule="auto"/>
        <w:ind w:firstLineChars="0" w:firstLine="0"/>
        <w:rPr>
          <w:rFonts w:ascii="Times New Roman" w:hAnsi="Times New Roman" w:cs="Times New Roman"/>
          <w:color w:val="000000" w:themeColor="text1"/>
        </w:rPr>
      </w:pPr>
    </w:p>
    <w:p w14:paraId="1F5F619D" w14:textId="77777777" w:rsidR="00F33FB9" w:rsidRPr="0031195B" w:rsidRDefault="00F33FB9" w:rsidP="00406612">
      <w:pPr>
        <w:pStyle w:val="21"/>
        <w:spacing w:line="240" w:lineRule="auto"/>
        <w:ind w:firstLineChars="0" w:firstLine="0"/>
        <w:rPr>
          <w:rFonts w:ascii="Times New Roman" w:hAnsi="Times New Roman" w:cs="Times New Roman"/>
          <w:b/>
          <w:color w:val="000000" w:themeColor="text1"/>
        </w:rPr>
      </w:pPr>
      <w:r w:rsidRPr="0031195B">
        <w:rPr>
          <w:rFonts w:ascii="Times New Roman" w:hAnsi="Times New Roman" w:cs="Times New Roman"/>
          <w:color w:val="000000" w:themeColor="text1"/>
        </w:rPr>
        <w:t>Please refer to</w:t>
      </w:r>
      <w:r w:rsidRPr="0031195B">
        <w:rPr>
          <w:rFonts w:ascii="Times New Roman" w:hAnsi="Times New Roman" w:cs="Times New Roman"/>
          <w:b/>
          <w:color w:val="000000" w:themeColor="text1"/>
        </w:rPr>
        <w:t xml:space="preserve"> OnRtnOrder</w:t>
      </w:r>
      <w:r w:rsidRPr="0031195B">
        <w:rPr>
          <w:rFonts w:ascii="Times New Roman" w:hAnsi="Times New Roman" w:cs="Times New Roman"/>
          <w:color w:val="000000" w:themeColor="text1"/>
        </w:rPr>
        <w:t xml:space="preserve">for the description of each data field in </w:t>
      </w:r>
      <w:r w:rsidRPr="0031195B">
        <w:rPr>
          <w:rFonts w:ascii="Times New Roman" w:hAnsi="Times New Roman" w:cs="Times New Roman"/>
          <w:b/>
          <w:color w:val="000000" w:themeColor="text1"/>
        </w:rPr>
        <w:t>C</w:t>
      </w:r>
      <w:r w:rsidR="00797374" w:rsidRPr="0031195B">
        <w:rPr>
          <w:rFonts w:ascii="Times New Roman" w:hAnsi="Times New Roman" w:cs="Times New Roman"/>
          <w:b/>
          <w:color w:val="000000" w:themeColor="text1"/>
        </w:rPr>
        <w:t>s</w:t>
      </w:r>
      <w:r w:rsidRPr="0031195B">
        <w:rPr>
          <w:rFonts w:ascii="Times New Roman" w:hAnsi="Times New Roman" w:cs="Times New Roman"/>
          <w:b/>
          <w:color w:val="000000" w:themeColor="text1"/>
        </w:rPr>
        <w:t>hfeFtdcInputOrderField</w:t>
      </w:r>
      <w:r w:rsidR="004371DE" w:rsidRPr="0031195B">
        <w:rPr>
          <w:rFonts w:ascii="Times New Roman" w:hAnsi="Times New Roman" w:cs="Times New Roman"/>
          <w:b/>
          <w:color w:val="000000" w:themeColor="text1"/>
        </w:rPr>
        <w:t>.</w:t>
      </w:r>
    </w:p>
    <w:p w14:paraId="293078A3" w14:textId="77777777" w:rsidR="00F33FB9" w:rsidRPr="0031195B" w:rsidRDefault="00F33FB9" w:rsidP="00F33FB9">
      <w:pPr>
        <w:pStyle w:val="21"/>
        <w:spacing w:line="240" w:lineRule="auto"/>
        <w:ind w:firstLineChars="0" w:firstLine="0"/>
        <w:rPr>
          <w:rFonts w:ascii="Times New Roman" w:hAnsi="Times New Roman" w:cs="Times New Roman"/>
          <w:b/>
          <w:color w:val="000000" w:themeColor="text1"/>
        </w:rPr>
      </w:pPr>
    </w:p>
    <w:p w14:paraId="4390CC52"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163" w:name="_Toc176111897"/>
      <w:bookmarkStart w:id="164" w:name="_Toc338148290"/>
      <w:bookmarkStart w:id="165" w:name="_Toc58938391"/>
      <w:bookmarkStart w:id="166" w:name="_Toc176076316"/>
      <w:r w:rsidRPr="0031195B">
        <w:rPr>
          <w:rFonts w:ascii="Times New Roman" w:hAnsi="Times New Roman"/>
          <w:color w:val="000000" w:themeColor="text1"/>
        </w:rPr>
        <w:lastRenderedPageBreak/>
        <w:t>OnRspOrderAction Method</w:t>
      </w:r>
      <w:bookmarkEnd w:id="163"/>
      <w:bookmarkEnd w:id="164"/>
      <w:bookmarkEnd w:id="165"/>
    </w:p>
    <w:p w14:paraId="24FB4E17" w14:textId="77777777" w:rsidR="00874E38" w:rsidRPr="0031195B" w:rsidRDefault="00B14409" w:rsidP="00EB3052">
      <w:pPr>
        <w:spacing w:line="360" w:lineRule="exact"/>
        <w:rPr>
          <w:rFonts w:ascii="Times New Roman" w:hAnsi="Times New Roman"/>
          <w:color w:val="000000" w:themeColor="text1"/>
          <w:sz w:val="24"/>
        </w:rPr>
      </w:pPr>
      <w:bookmarkStart w:id="167" w:name="_Toc176111898"/>
      <w:bookmarkStart w:id="168" w:name="_Toc338148291"/>
      <w:bookmarkStart w:id="169" w:name="_Toc176076317"/>
      <w:bookmarkEnd w:id="166"/>
      <w:r w:rsidRPr="0031195B">
        <w:rPr>
          <w:rFonts w:ascii="Times New Roman" w:hAnsi="Times New Roman"/>
          <w:color w:val="000000" w:themeColor="text1"/>
          <w:sz w:val="24"/>
        </w:rPr>
        <w:t xml:space="preserve">This callback is invoked to </w:t>
      </w:r>
      <w:r w:rsidR="00E36A79" w:rsidRPr="0031195B">
        <w:rPr>
          <w:rFonts w:ascii="Times New Roman" w:hAnsi="Times New Roman"/>
          <w:color w:val="000000" w:themeColor="text1"/>
          <w:sz w:val="24"/>
        </w:rPr>
        <w:t>handle execution report</w:t>
      </w:r>
      <w:r w:rsidR="00797374" w:rsidRPr="0031195B">
        <w:rPr>
          <w:rFonts w:ascii="Times New Roman" w:hAnsi="Times New Roman"/>
          <w:color w:val="000000" w:themeColor="text1"/>
          <w:sz w:val="24"/>
        </w:rPr>
        <w:t>s</w:t>
      </w:r>
      <w:r w:rsidR="00E36A79" w:rsidRPr="0031195B">
        <w:rPr>
          <w:rFonts w:ascii="Times New Roman" w:hAnsi="Times New Roman"/>
          <w:color w:val="000000" w:themeColor="text1"/>
          <w:sz w:val="24"/>
        </w:rPr>
        <w:t xml:space="preserve"> of</w:t>
      </w:r>
      <w:r w:rsidR="00EB3052" w:rsidRPr="0031195B">
        <w:rPr>
          <w:rFonts w:ascii="Times New Roman" w:hAnsi="Times New Roman"/>
          <w:color w:val="000000" w:themeColor="text1"/>
          <w:sz w:val="24"/>
        </w:rPr>
        <w:t xml:space="preserve"> o</w:t>
      </w:r>
      <w:r w:rsidR="00EB505E" w:rsidRPr="0031195B">
        <w:rPr>
          <w:rFonts w:ascii="Times New Roman" w:hAnsi="Times New Roman"/>
          <w:color w:val="000000" w:themeColor="text1"/>
          <w:sz w:val="24"/>
        </w:rPr>
        <w:t xml:space="preserve">rder </w:t>
      </w:r>
      <w:r w:rsidR="00FD65AD" w:rsidRPr="0031195B">
        <w:rPr>
          <w:rFonts w:ascii="Times New Roman" w:hAnsi="Times New Roman"/>
          <w:color w:val="000000" w:themeColor="text1"/>
          <w:sz w:val="24"/>
        </w:rPr>
        <w:t>actions</w:t>
      </w:r>
      <w:r w:rsidR="00EB505E" w:rsidRPr="0031195B">
        <w:rPr>
          <w:rFonts w:ascii="Times New Roman" w:hAnsi="Times New Roman"/>
          <w:color w:val="000000" w:themeColor="text1"/>
          <w:sz w:val="24"/>
        </w:rPr>
        <w:t xml:space="preserve">, </w:t>
      </w:r>
      <w:r w:rsidR="00E36A79" w:rsidRPr="0031195B">
        <w:rPr>
          <w:rFonts w:ascii="Times New Roman" w:hAnsi="Times New Roman"/>
          <w:color w:val="000000" w:themeColor="text1"/>
          <w:sz w:val="24"/>
        </w:rPr>
        <w:t>including</w:t>
      </w:r>
      <w:r w:rsidR="00EB3052" w:rsidRPr="0031195B">
        <w:rPr>
          <w:rFonts w:ascii="Times New Roman" w:hAnsi="Times New Roman"/>
          <w:color w:val="000000" w:themeColor="text1"/>
          <w:sz w:val="24"/>
        </w:rPr>
        <w:t xml:space="preserve"> order cancellation</w:t>
      </w:r>
      <w:r w:rsidR="00797374" w:rsidRPr="0031195B">
        <w:rPr>
          <w:rFonts w:ascii="Times New Roman" w:hAnsi="Times New Roman"/>
          <w:color w:val="000000" w:themeColor="text1"/>
          <w:sz w:val="24"/>
        </w:rPr>
        <w:t>s</w:t>
      </w:r>
      <w:r w:rsidR="00EB3052" w:rsidRPr="0031195B">
        <w:rPr>
          <w:rFonts w:ascii="Times New Roman" w:hAnsi="Times New Roman"/>
          <w:color w:val="000000" w:themeColor="text1"/>
          <w:sz w:val="24"/>
        </w:rPr>
        <w:t xml:space="preserve">, </w:t>
      </w:r>
      <w:r w:rsidR="00EB505E" w:rsidRPr="0031195B">
        <w:rPr>
          <w:rFonts w:ascii="Times New Roman" w:hAnsi="Times New Roman"/>
          <w:color w:val="000000" w:themeColor="text1"/>
          <w:sz w:val="24"/>
        </w:rPr>
        <w:t>order suspension</w:t>
      </w:r>
      <w:r w:rsidR="00797374" w:rsidRPr="0031195B">
        <w:rPr>
          <w:rFonts w:ascii="Times New Roman" w:hAnsi="Times New Roman"/>
          <w:color w:val="000000" w:themeColor="text1"/>
          <w:sz w:val="24"/>
        </w:rPr>
        <w:t>s</w:t>
      </w:r>
      <w:r w:rsidR="00EB3052" w:rsidRPr="0031195B">
        <w:rPr>
          <w:rFonts w:ascii="Times New Roman" w:hAnsi="Times New Roman"/>
          <w:color w:val="000000" w:themeColor="text1"/>
          <w:sz w:val="24"/>
        </w:rPr>
        <w:t xml:space="preserve">, </w:t>
      </w:r>
      <w:r w:rsidR="00EB505E" w:rsidRPr="0031195B">
        <w:rPr>
          <w:rFonts w:ascii="Times New Roman" w:hAnsi="Times New Roman"/>
          <w:color w:val="000000" w:themeColor="text1"/>
          <w:sz w:val="24"/>
        </w:rPr>
        <w:t>order activation</w:t>
      </w:r>
      <w:r w:rsidR="00797374" w:rsidRPr="0031195B">
        <w:rPr>
          <w:rFonts w:ascii="Times New Roman" w:hAnsi="Times New Roman"/>
          <w:color w:val="000000" w:themeColor="text1"/>
          <w:sz w:val="24"/>
        </w:rPr>
        <w:t>,</w:t>
      </w:r>
      <w:r w:rsidR="00EB3052" w:rsidRPr="0031195B">
        <w:rPr>
          <w:rFonts w:ascii="Times New Roman" w:hAnsi="Times New Roman"/>
          <w:color w:val="000000" w:themeColor="text1"/>
          <w:sz w:val="24"/>
        </w:rPr>
        <w:t xml:space="preserve"> and </w:t>
      </w:r>
      <w:r w:rsidR="00EB505E" w:rsidRPr="0031195B">
        <w:rPr>
          <w:rFonts w:ascii="Times New Roman" w:hAnsi="Times New Roman"/>
          <w:color w:val="000000" w:themeColor="text1"/>
          <w:sz w:val="24"/>
        </w:rPr>
        <w:t>order modification</w:t>
      </w:r>
      <w:r w:rsidR="00EB3052" w:rsidRPr="0031195B">
        <w:rPr>
          <w:rFonts w:ascii="Times New Roman" w:hAnsi="Times New Roman"/>
          <w:color w:val="000000" w:themeColor="text1"/>
          <w:sz w:val="24"/>
        </w:rPr>
        <w:t xml:space="preserve">. </w:t>
      </w:r>
    </w:p>
    <w:p w14:paraId="57EF9C33" w14:textId="77777777" w:rsidR="00EB3052" w:rsidRPr="0031195B" w:rsidRDefault="00874E38" w:rsidP="00A363D9">
      <w:pPr>
        <w:pStyle w:val="a7"/>
        <w:spacing w:line="240" w:lineRule="auto"/>
        <w:ind w:firstLineChars="0" w:firstLine="0"/>
        <w:rPr>
          <w:rFonts w:ascii="Times New Roman" w:hAnsi="Times New Roman" w:cs="Times New Roman"/>
          <w:b/>
          <w:color w:val="000000" w:themeColor="text1"/>
        </w:rPr>
      </w:pPr>
      <w:r w:rsidRPr="0031195B">
        <w:rPr>
          <w:rFonts w:ascii="Times New Roman" w:hAnsi="Times New Roman" w:cs="Times New Roman"/>
          <w:b/>
          <w:color w:val="000000" w:themeColor="text1"/>
        </w:rPr>
        <w:t xml:space="preserve">The order modification </w:t>
      </w:r>
      <w:r w:rsidR="00797374" w:rsidRPr="0031195B">
        <w:rPr>
          <w:rFonts w:ascii="Times New Roman" w:hAnsi="Times New Roman" w:cs="Times New Roman"/>
          <w:b/>
          <w:color w:val="000000" w:themeColor="text1"/>
        </w:rPr>
        <w:t xml:space="preserve">function </w:t>
      </w:r>
      <w:r w:rsidRPr="0031195B">
        <w:rPr>
          <w:rFonts w:ascii="Times New Roman" w:hAnsi="Times New Roman" w:cs="Times New Roman"/>
          <w:b/>
          <w:color w:val="000000" w:themeColor="text1"/>
        </w:rPr>
        <w:t>is not supported in the current version.</w:t>
      </w:r>
    </w:p>
    <w:p w14:paraId="1E48342F" w14:textId="77777777" w:rsidR="00E36A79" w:rsidRPr="0031195B" w:rsidRDefault="00E36A79" w:rsidP="00EB3052">
      <w:pPr>
        <w:spacing w:line="360" w:lineRule="exact"/>
        <w:rPr>
          <w:rFonts w:ascii="Times New Roman" w:hAnsi="Times New Roman"/>
          <w:b/>
          <w:color w:val="000000" w:themeColor="text1"/>
          <w:sz w:val="24"/>
        </w:rPr>
      </w:pPr>
    </w:p>
    <w:p w14:paraId="5306B8E1" w14:textId="77777777" w:rsidR="00EB3052" w:rsidRPr="0031195B" w:rsidRDefault="00595110" w:rsidP="00A363D9">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EB3052" w:rsidRPr="0031195B">
        <w:rPr>
          <w:rFonts w:ascii="Times New Roman" w:hAnsi="Times New Roman" w:cs="Times New Roman"/>
          <w:b/>
          <w:color w:val="000000" w:themeColor="text1"/>
          <w:sz w:val="28"/>
          <w:szCs w:val="28"/>
        </w:rPr>
        <w:t>：</w:t>
      </w:r>
    </w:p>
    <w:p w14:paraId="43EF665B" w14:textId="77777777" w:rsidR="00EB3052" w:rsidRPr="0031195B" w:rsidRDefault="00EB3052" w:rsidP="00EB3052">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OnRspOrderAction(</w:t>
      </w:r>
    </w:p>
    <w:p w14:paraId="523689FF" w14:textId="77777777" w:rsidR="00EB3052" w:rsidRPr="0031195B" w:rsidRDefault="00EB3052"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18"/>
        </w:rPr>
        <w:tab/>
        <w:t>C</w:t>
      </w:r>
      <w:r w:rsidR="00797374" w:rsidRPr="0031195B">
        <w:rPr>
          <w:rFonts w:ascii="Times New Roman" w:hAnsi="Times New Roman"/>
          <w:b/>
          <w:bCs/>
          <w:color w:val="000000" w:themeColor="text1"/>
          <w:sz w:val="18"/>
          <w:szCs w:val="18"/>
        </w:rPr>
        <w:t>s</w:t>
      </w:r>
      <w:r w:rsidRPr="0031195B">
        <w:rPr>
          <w:rFonts w:ascii="Times New Roman" w:hAnsi="Times New Roman"/>
          <w:b/>
          <w:bCs/>
          <w:color w:val="000000" w:themeColor="text1"/>
          <w:sz w:val="18"/>
          <w:szCs w:val="18"/>
        </w:rPr>
        <w:t xml:space="preserve">hfeFtdcOrderActionField *pOrderAction, </w:t>
      </w:r>
    </w:p>
    <w:p w14:paraId="1158ECC8" w14:textId="77777777" w:rsidR="00EB3052" w:rsidRPr="0031195B" w:rsidRDefault="00EB3052"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C</w:t>
      </w:r>
      <w:r w:rsidR="00797374" w:rsidRPr="0031195B">
        <w:rPr>
          <w:rFonts w:ascii="Times New Roman" w:hAnsi="Times New Roman"/>
          <w:b/>
          <w:bCs/>
          <w:color w:val="000000" w:themeColor="text1"/>
          <w:sz w:val="18"/>
          <w:szCs w:val="18"/>
        </w:rPr>
        <w:t>s</w:t>
      </w:r>
      <w:r w:rsidRPr="0031195B">
        <w:rPr>
          <w:rFonts w:ascii="Times New Roman" w:hAnsi="Times New Roman"/>
          <w:b/>
          <w:bCs/>
          <w:color w:val="000000" w:themeColor="text1"/>
          <w:sz w:val="18"/>
          <w:szCs w:val="18"/>
        </w:rPr>
        <w:t xml:space="preserve">hfeFtdcRspInfoField *pRspInfo, </w:t>
      </w:r>
    </w:p>
    <w:p w14:paraId="1B8072C6" w14:textId="77777777" w:rsidR="00EB3052" w:rsidRPr="0031195B" w:rsidRDefault="00EB3052" w:rsidP="00EB3052">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 xml:space="preserve">int nRequestID, </w:t>
      </w:r>
    </w:p>
    <w:p w14:paraId="29BFDFA9" w14:textId="77777777" w:rsidR="00EB3052" w:rsidRPr="0031195B" w:rsidRDefault="00EB3052" w:rsidP="00EB3052">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bool bIsLast)</w:t>
      </w:r>
      <w:r w:rsidRPr="0031195B">
        <w:rPr>
          <w:rFonts w:ascii="Times New Roman" w:hAnsi="Times New Roman"/>
          <w:b/>
          <w:bCs/>
          <w:color w:val="000000" w:themeColor="text1"/>
          <w:sz w:val="18"/>
          <w:szCs w:val="18"/>
        </w:rPr>
        <w:t>；</w:t>
      </w:r>
    </w:p>
    <w:p w14:paraId="40F4260B" w14:textId="77777777" w:rsidR="00EB3052" w:rsidRPr="0031195B" w:rsidRDefault="00EB3052" w:rsidP="00EB3052">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7164510E" w14:textId="77777777" w:rsidR="00EB3052" w:rsidRPr="0031195B" w:rsidRDefault="00EB3052" w:rsidP="00A363D9">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Parameter</w:t>
      </w:r>
      <w:r w:rsidR="00D809AC" w:rsidRPr="0031195B">
        <w:rPr>
          <w:rFonts w:ascii="Times New Roman" w:hAnsi="Times New Roman" w:cs="Times New Roman"/>
          <w:b/>
          <w:color w:val="000000" w:themeColor="text1"/>
          <w:sz w:val="28"/>
          <w:szCs w:val="28"/>
        </w:rPr>
        <w:t>s</w:t>
      </w:r>
      <w:r w:rsidRPr="0031195B">
        <w:rPr>
          <w:rFonts w:ascii="Times New Roman" w:hAnsi="Times New Roman" w:cs="Times New Roman"/>
          <w:b/>
          <w:color w:val="000000" w:themeColor="text1"/>
          <w:sz w:val="28"/>
          <w:szCs w:val="28"/>
        </w:rPr>
        <w:t>：</w:t>
      </w:r>
    </w:p>
    <w:p w14:paraId="308676DB" w14:textId="77777777" w:rsidR="00EB3052" w:rsidRPr="0031195B" w:rsidRDefault="00EB3052"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pOrderAction</w:t>
      </w:r>
      <w:r w:rsidRPr="0031195B">
        <w:rPr>
          <w:rFonts w:ascii="Times New Roman" w:hAnsi="Times New Roman" w:cs="Times New Roman"/>
          <w:color w:val="000000" w:themeColor="text1"/>
        </w:rPr>
        <w:t>：</w:t>
      </w:r>
      <w:r w:rsidR="00E742D7" w:rsidRPr="0031195B">
        <w:rPr>
          <w:rFonts w:ascii="Times New Roman" w:hAnsi="Times New Roman" w:cs="Times New Roman"/>
          <w:color w:val="000000" w:themeColor="text1"/>
        </w:rPr>
        <w:t>points to</w:t>
      </w:r>
      <w:r w:rsidR="00BC5B00" w:rsidRPr="0031195B">
        <w:rPr>
          <w:rFonts w:ascii="Times New Roman" w:hAnsi="Times New Roman" w:cs="Times New Roman"/>
          <w:color w:val="000000" w:themeColor="text1"/>
        </w:rPr>
        <w:t xml:space="preserve"> the object storing </w:t>
      </w:r>
      <w:r w:rsidR="00797374" w:rsidRPr="0031195B">
        <w:rPr>
          <w:rFonts w:ascii="Times New Roman" w:hAnsi="Times New Roman" w:cs="Times New Roman"/>
          <w:color w:val="000000" w:themeColor="text1"/>
        </w:rPr>
        <w:t xml:space="preserve">the </w:t>
      </w:r>
      <w:r w:rsidR="00E36A79" w:rsidRPr="0031195B">
        <w:rPr>
          <w:rFonts w:ascii="Times New Roman" w:hAnsi="Times New Roman" w:cs="Times New Roman"/>
          <w:color w:val="000000" w:themeColor="text1"/>
        </w:rPr>
        <w:t>order action request</w:t>
      </w:r>
      <w:r w:rsidR="006D6AF5" w:rsidRPr="0031195B">
        <w:rPr>
          <w:rFonts w:ascii="Times New Roman" w:hAnsi="Times New Roman" w:cs="Times New Roman"/>
          <w:color w:val="000000" w:themeColor="text1"/>
        </w:rPr>
        <w:t xml:space="preserve">, and the order sequence number assigned by </w:t>
      </w:r>
      <w:r w:rsidR="00CB5744" w:rsidRPr="0031195B">
        <w:rPr>
          <w:rFonts w:ascii="Times New Roman" w:hAnsi="Times New Roman" w:cs="Times New Roman"/>
          <w:color w:val="000000" w:themeColor="text1"/>
        </w:rPr>
        <w:t>the Exchange</w:t>
      </w:r>
      <w:r w:rsidR="006D6AF5" w:rsidRPr="0031195B">
        <w:rPr>
          <w:rFonts w:ascii="Times New Roman" w:hAnsi="Times New Roman" w:cs="Times New Roman"/>
          <w:color w:val="000000" w:themeColor="text1"/>
        </w:rPr>
        <w:t xml:space="preserve"> system. Note that certain fields in the returned order action request may be empty, which is different from the value set in the original order action request. </w:t>
      </w:r>
      <w:r w:rsidR="00BC5B00" w:rsidRPr="0031195B">
        <w:rPr>
          <w:rFonts w:ascii="Times New Roman" w:hAnsi="Times New Roman" w:cs="Times New Roman"/>
          <w:color w:val="000000" w:themeColor="text1"/>
        </w:rPr>
        <w:t xml:space="preserve">This object </w:t>
      </w:r>
      <w:r w:rsidR="00797374" w:rsidRPr="0031195B">
        <w:rPr>
          <w:rFonts w:ascii="Times New Roman" w:hAnsi="Times New Roman" w:cs="Times New Roman"/>
          <w:color w:val="000000" w:themeColor="text1"/>
        </w:rPr>
        <w:t xml:space="preserve">is </w:t>
      </w:r>
      <w:r w:rsidRPr="0031195B">
        <w:rPr>
          <w:rFonts w:ascii="Times New Roman" w:hAnsi="Times New Roman" w:cs="Times New Roman"/>
          <w:color w:val="000000" w:themeColor="text1"/>
        </w:rPr>
        <w:t>structure</w:t>
      </w:r>
      <w:r w:rsidR="00797374" w:rsidRPr="0031195B">
        <w:rPr>
          <w:rFonts w:ascii="Times New Roman" w:hAnsi="Times New Roman" w:cs="Times New Roman"/>
          <w:color w:val="000000" w:themeColor="text1"/>
        </w:rPr>
        <w:t>d</w:t>
      </w:r>
      <w:r w:rsidR="00BC5B00" w:rsidRPr="0031195B">
        <w:rPr>
          <w:rFonts w:ascii="Times New Roman" w:hAnsi="Times New Roman" w:cs="Times New Roman"/>
          <w:color w:val="000000" w:themeColor="text1"/>
        </w:rPr>
        <w:t xml:space="preserve"> as below</w:t>
      </w:r>
      <w:r w:rsidRPr="0031195B">
        <w:rPr>
          <w:rFonts w:ascii="Times New Roman" w:hAnsi="Times New Roman" w:cs="Times New Roman"/>
          <w:color w:val="000000" w:themeColor="text1"/>
        </w:rPr>
        <w:t>:</w:t>
      </w:r>
    </w:p>
    <w:p w14:paraId="318A7146" w14:textId="77777777" w:rsidR="00EB3052" w:rsidRPr="0031195B" w:rsidRDefault="00EB3052" w:rsidP="00EB305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w:t>
      </w:r>
      <w:r w:rsidR="00797374" w:rsidRPr="0031195B">
        <w:rPr>
          <w:rFonts w:ascii="Times New Roman" w:hAnsi="Times New Roman"/>
          <w:color w:val="000000" w:themeColor="text1"/>
          <w:sz w:val="18"/>
          <w:szCs w:val="18"/>
        </w:rPr>
        <w:t>s</w:t>
      </w:r>
      <w:r w:rsidRPr="0031195B">
        <w:rPr>
          <w:rFonts w:ascii="Times New Roman" w:hAnsi="Times New Roman"/>
          <w:color w:val="000000" w:themeColor="text1"/>
          <w:sz w:val="18"/>
          <w:szCs w:val="18"/>
        </w:rPr>
        <w:t>hfeFtdcOrderActionField {</w:t>
      </w:r>
    </w:p>
    <w:p w14:paraId="2728495F" w14:textId="77777777" w:rsidR="00EB3052" w:rsidRPr="0031195B" w:rsidRDefault="00E36A79" w:rsidP="00EB305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EB3052" w:rsidRPr="0031195B">
        <w:rPr>
          <w:rFonts w:ascii="Times New Roman" w:hAnsi="Times New Roman"/>
          <w:color w:val="000000" w:themeColor="text1"/>
          <w:sz w:val="18"/>
          <w:szCs w:val="18"/>
        </w:rPr>
        <w:t xml:space="preserve">Order </w:t>
      </w:r>
      <w:r w:rsidRPr="0031195B">
        <w:rPr>
          <w:rFonts w:ascii="Times New Roman" w:hAnsi="Times New Roman"/>
          <w:color w:val="000000" w:themeColor="text1"/>
          <w:sz w:val="18"/>
          <w:szCs w:val="18"/>
        </w:rPr>
        <w:t>Number</w:t>
      </w:r>
    </w:p>
    <w:p w14:paraId="4F938B2A" w14:textId="77777777" w:rsidR="00EB3052" w:rsidRPr="0031195B" w:rsidRDefault="00EB3052" w:rsidP="00EB305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TShfeFtdcOrderSysIDType</w:t>
      </w:r>
      <w:r w:rsidRPr="0031195B">
        <w:rPr>
          <w:rFonts w:ascii="Times New Roman" w:hAnsi="Times New Roman"/>
          <w:color w:val="000000" w:themeColor="text1"/>
          <w:sz w:val="18"/>
          <w:szCs w:val="18"/>
        </w:rPr>
        <w:tab/>
        <w:t>OrderSysID;</w:t>
      </w:r>
    </w:p>
    <w:p w14:paraId="6A4EB94D" w14:textId="77777777" w:rsidR="00EB3052" w:rsidRPr="0031195B" w:rsidRDefault="00E36A79" w:rsidP="00EB305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EB3052" w:rsidRPr="0031195B">
        <w:rPr>
          <w:rFonts w:ascii="Times New Roman" w:hAnsi="Times New Roman"/>
          <w:color w:val="000000" w:themeColor="text1"/>
          <w:sz w:val="18"/>
          <w:szCs w:val="18"/>
        </w:rPr>
        <w:t>Local Order</w:t>
      </w:r>
      <w:r w:rsidR="00724902" w:rsidRPr="0031195B">
        <w:rPr>
          <w:rFonts w:ascii="Times New Roman" w:hAnsi="Times New Roman"/>
          <w:color w:val="000000" w:themeColor="text1"/>
          <w:sz w:val="18"/>
          <w:szCs w:val="18"/>
        </w:rPr>
        <w:t xml:space="preserve"> Sequence</w:t>
      </w:r>
      <w:r w:rsidRPr="0031195B">
        <w:rPr>
          <w:rFonts w:ascii="Times New Roman" w:hAnsi="Times New Roman"/>
          <w:color w:val="000000" w:themeColor="text1"/>
          <w:sz w:val="18"/>
          <w:szCs w:val="18"/>
        </w:rPr>
        <w:t xml:space="preserve"> Number</w:t>
      </w:r>
    </w:p>
    <w:p w14:paraId="6927A027" w14:textId="77777777" w:rsidR="00EB3052" w:rsidRPr="0031195B" w:rsidRDefault="00EB3052" w:rsidP="00EB305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TShfeFtdcOrderLocalIDType</w:t>
      </w:r>
      <w:r w:rsidRPr="0031195B">
        <w:rPr>
          <w:rFonts w:ascii="Times New Roman" w:hAnsi="Times New Roman"/>
          <w:color w:val="000000" w:themeColor="text1"/>
          <w:sz w:val="18"/>
          <w:szCs w:val="18"/>
        </w:rPr>
        <w:tab/>
        <w:t>OrderLocalID;</w:t>
      </w:r>
    </w:p>
    <w:p w14:paraId="3037E890" w14:textId="77777777" w:rsidR="00EB3052" w:rsidRPr="0031195B" w:rsidRDefault="00EB3052" w:rsidP="00EB305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 xml:space="preserve">///Flag of Order </w:t>
      </w:r>
      <w:r w:rsidR="00E36A79" w:rsidRPr="0031195B">
        <w:rPr>
          <w:rFonts w:ascii="Times New Roman" w:hAnsi="Times New Roman"/>
          <w:color w:val="000000" w:themeColor="text1"/>
          <w:sz w:val="18"/>
          <w:szCs w:val="18"/>
        </w:rPr>
        <w:t>action</w:t>
      </w:r>
    </w:p>
    <w:p w14:paraId="6BE1A178" w14:textId="77777777" w:rsidR="00EB3052" w:rsidRPr="0031195B" w:rsidRDefault="00EB3052" w:rsidP="00EB305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w:t>
      </w:r>
      <w:r w:rsidR="00797374" w:rsidRPr="0031195B">
        <w:rPr>
          <w:rFonts w:ascii="Times New Roman" w:hAnsi="Times New Roman"/>
          <w:color w:val="000000" w:themeColor="text1"/>
          <w:sz w:val="18"/>
          <w:szCs w:val="18"/>
        </w:rPr>
        <w:t>s</w:t>
      </w:r>
      <w:r w:rsidRPr="0031195B">
        <w:rPr>
          <w:rFonts w:ascii="Times New Roman" w:hAnsi="Times New Roman"/>
          <w:color w:val="000000" w:themeColor="text1"/>
          <w:sz w:val="18"/>
          <w:szCs w:val="18"/>
        </w:rPr>
        <w:t>hfeFtdcActionFlagType</w:t>
      </w:r>
      <w:r w:rsidRPr="0031195B">
        <w:rPr>
          <w:rFonts w:ascii="Times New Roman" w:hAnsi="Times New Roman"/>
          <w:color w:val="000000" w:themeColor="text1"/>
          <w:sz w:val="18"/>
          <w:szCs w:val="18"/>
        </w:rPr>
        <w:tab/>
        <w:t>ActionFlag;</w:t>
      </w:r>
    </w:p>
    <w:p w14:paraId="49FC6B89" w14:textId="4DE707DF" w:rsidR="00EB3052" w:rsidRPr="0031195B" w:rsidRDefault="00EB3052" w:rsidP="00EB305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///Member</w:t>
      </w:r>
      <w:r w:rsidR="00797374" w:rsidRPr="0031195B">
        <w:rPr>
          <w:rFonts w:ascii="Times New Roman" w:hAnsi="Times New Roman"/>
          <w:color w:val="000000" w:themeColor="text1"/>
          <w:sz w:val="18"/>
          <w:szCs w:val="18"/>
        </w:rPr>
        <w:t>’</w:t>
      </w:r>
      <w:r w:rsidRPr="0031195B">
        <w:rPr>
          <w:rFonts w:ascii="Times New Roman" w:hAnsi="Times New Roman"/>
          <w:color w:val="000000" w:themeColor="text1"/>
          <w:sz w:val="18"/>
          <w:szCs w:val="18"/>
        </w:rPr>
        <w:t xml:space="preserve">s </w:t>
      </w:r>
      <w:r w:rsidR="00177D05">
        <w:rPr>
          <w:rFonts w:ascii="Times New Roman" w:hAnsi="Times New Roman"/>
          <w:color w:val="000000" w:themeColor="text1"/>
          <w:sz w:val="18"/>
          <w:szCs w:val="18"/>
        </w:rPr>
        <w:t>ID</w:t>
      </w:r>
      <w:r w:rsidRPr="0031195B">
        <w:rPr>
          <w:rFonts w:ascii="Times New Roman" w:hAnsi="Times New Roman"/>
          <w:color w:val="000000" w:themeColor="text1"/>
          <w:sz w:val="18"/>
          <w:szCs w:val="18"/>
        </w:rPr>
        <w:t>,</w:t>
      </w:r>
      <w:r w:rsidRPr="0031195B">
        <w:rPr>
          <w:rFonts w:ascii="Times New Roman" w:hAnsi="Times New Roman"/>
          <w:b/>
          <w:color w:val="000000" w:themeColor="text1"/>
          <w:sz w:val="18"/>
          <w:szCs w:val="18"/>
        </w:rPr>
        <w:t>not used</w:t>
      </w:r>
    </w:p>
    <w:p w14:paraId="73B632D2" w14:textId="77777777" w:rsidR="00EB3052" w:rsidRPr="0031195B" w:rsidRDefault="00EB3052" w:rsidP="00EB305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TShfeFtdcPartici</w:t>
      </w:r>
      <w:r w:rsidR="00FB453E" w:rsidRPr="0031195B">
        <w:rPr>
          <w:rFonts w:ascii="Times New Roman" w:hAnsi="Times New Roman"/>
          <w:color w:val="000000" w:themeColor="text1"/>
          <w:sz w:val="18"/>
          <w:szCs w:val="18"/>
        </w:rPr>
        <w:t>pantIDType</w:t>
      </w:r>
      <w:r w:rsidR="00FB453E" w:rsidRPr="0031195B">
        <w:rPr>
          <w:rFonts w:ascii="Times New Roman" w:hAnsi="Times New Roman"/>
          <w:color w:val="000000" w:themeColor="text1"/>
          <w:sz w:val="18"/>
          <w:szCs w:val="18"/>
        </w:rPr>
        <w:tab/>
        <w:t>ParticipantID;</w:t>
      </w:r>
    </w:p>
    <w:p w14:paraId="2FC88A24" w14:textId="14FA481A" w:rsidR="00EB3052" w:rsidRPr="0031195B" w:rsidRDefault="00EB3052" w:rsidP="00EB305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///Client</w:t>
      </w:r>
      <w:r w:rsidR="00797374" w:rsidRPr="0031195B">
        <w:rPr>
          <w:rFonts w:ascii="Times New Roman" w:hAnsi="Times New Roman"/>
          <w:color w:val="000000" w:themeColor="text1"/>
          <w:sz w:val="18"/>
          <w:szCs w:val="18"/>
        </w:rPr>
        <w:t>’</w:t>
      </w:r>
      <w:r w:rsidRPr="0031195B">
        <w:rPr>
          <w:rFonts w:ascii="Times New Roman" w:hAnsi="Times New Roman"/>
          <w:color w:val="000000" w:themeColor="text1"/>
          <w:sz w:val="18"/>
          <w:szCs w:val="18"/>
        </w:rPr>
        <w:t xml:space="preserve">s </w:t>
      </w:r>
      <w:r w:rsidR="00177D05">
        <w:rPr>
          <w:rFonts w:ascii="Times New Roman" w:hAnsi="Times New Roman"/>
          <w:color w:val="000000" w:themeColor="text1"/>
          <w:sz w:val="18"/>
          <w:szCs w:val="18"/>
        </w:rPr>
        <w:t>ID</w:t>
      </w:r>
      <w:r w:rsidRPr="0031195B">
        <w:rPr>
          <w:rFonts w:ascii="Times New Roman" w:hAnsi="Times New Roman"/>
          <w:color w:val="000000" w:themeColor="text1"/>
          <w:sz w:val="18"/>
          <w:szCs w:val="18"/>
        </w:rPr>
        <w:t xml:space="preserve">, </w:t>
      </w:r>
      <w:r w:rsidRPr="0031195B">
        <w:rPr>
          <w:rFonts w:ascii="Times New Roman" w:hAnsi="Times New Roman"/>
          <w:b/>
          <w:color w:val="000000" w:themeColor="text1"/>
          <w:sz w:val="18"/>
          <w:szCs w:val="18"/>
        </w:rPr>
        <w:t>not used</w:t>
      </w:r>
    </w:p>
    <w:p w14:paraId="3B6857A0" w14:textId="77777777" w:rsidR="00EB3052" w:rsidRPr="0031195B" w:rsidRDefault="00EB3052" w:rsidP="00EB305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TShfeFtdcClientIDType</w:t>
      </w:r>
      <w:r w:rsidRPr="0031195B">
        <w:rPr>
          <w:rFonts w:ascii="Times New Roman" w:hAnsi="Times New Roman"/>
          <w:color w:val="000000" w:themeColor="text1"/>
          <w:sz w:val="18"/>
          <w:szCs w:val="18"/>
        </w:rPr>
        <w:tab/>
        <w:t>ClientID;</w:t>
      </w:r>
    </w:p>
    <w:p w14:paraId="2CF67915" w14:textId="5DB16FBC" w:rsidR="00EB3052" w:rsidRPr="0031195B" w:rsidRDefault="00EB3052" w:rsidP="00EB305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724902" w:rsidRPr="0031195B">
        <w:rPr>
          <w:rFonts w:ascii="Times New Roman" w:hAnsi="Times New Roman"/>
          <w:color w:val="000000" w:themeColor="text1"/>
          <w:sz w:val="18"/>
          <w:szCs w:val="18"/>
        </w:rPr>
        <w:t>Trader</w:t>
      </w:r>
      <w:r w:rsidRPr="0031195B">
        <w:rPr>
          <w:rFonts w:ascii="Times New Roman" w:hAnsi="Times New Roman"/>
          <w:color w:val="000000" w:themeColor="text1"/>
          <w:sz w:val="18"/>
          <w:szCs w:val="18"/>
        </w:rPr>
        <w:t xml:space="preserve"> </w:t>
      </w:r>
      <w:r w:rsidR="00177D05">
        <w:rPr>
          <w:rFonts w:ascii="Times New Roman" w:hAnsi="Times New Roman"/>
          <w:color w:val="000000" w:themeColor="text1"/>
          <w:sz w:val="18"/>
          <w:szCs w:val="18"/>
        </w:rPr>
        <w:t>ID</w:t>
      </w:r>
    </w:p>
    <w:p w14:paraId="068FD9F2" w14:textId="77777777" w:rsidR="00EB3052" w:rsidRPr="0031195B" w:rsidRDefault="00EB3052" w:rsidP="00EB305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TShfeFtdcUserIDType</w:t>
      </w:r>
      <w:r w:rsidRPr="0031195B">
        <w:rPr>
          <w:rFonts w:ascii="Times New Roman" w:hAnsi="Times New Roman"/>
          <w:color w:val="000000" w:themeColor="text1"/>
          <w:sz w:val="18"/>
          <w:szCs w:val="18"/>
        </w:rPr>
        <w:tab/>
        <w:t>UserID;</w:t>
      </w:r>
    </w:p>
    <w:p w14:paraId="57A8DF0C" w14:textId="77777777" w:rsidR="00EB3052" w:rsidRPr="0031195B" w:rsidRDefault="00EB3052" w:rsidP="00EB305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///Price,</w:t>
      </w:r>
      <w:r w:rsidRPr="0031195B">
        <w:rPr>
          <w:rFonts w:ascii="Times New Roman" w:hAnsi="Times New Roman"/>
          <w:b/>
          <w:color w:val="000000" w:themeColor="text1"/>
          <w:sz w:val="18"/>
          <w:szCs w:val="18"/>
        </w:rPr>
        <w:t>not used</w:t>
      </w:r>
    </w:p>
    <w:p w14:paraId="0481A9CD" w14:textId="77777777" w:rsidR="00EB3052" w:rsidRPr="0031195B" w:rsidRDefault="00EB3052" w:rsidP="00EB305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w:t>
      </w:r>
      <w:r w:rsidR="00797374" w:rsidRPr="0031195B">
        <w:rPr>
          <w:rFonts w:ascii="Times New Roman" w:hAnsi="Times New Roman"/>
          <w:color w:val="000000" w:themeColor="text1"/>
          <w:sz w:val="18"/>
          <w:szCs w:val="18"/>
        </w:rPr>
        <w:t>s</w:t>
      </w:r>
      <w:r w:rsidRPr="0031195B">
        <w:rPr>
          <w:rFonts w:ascii="Times New Roman" w:hAnsi="Times New Roman"/>
          <w:color w:val="000000" w:themeColor="text1"/>
          <w:sz w:val="18"/>
          <w:szCs w:val="18"/>
        </w:rPr>
        <w:t>hfeFtdcPriceType</w:t>
      </w:r>
      <w:r w:rsidRPr="0031195B">
        <w:rPr>
          <w:rFonts w:ascii="Times New Roman" w:hAnsi="Times New Roman"/>
          <w:color w:val="000000" w:themeColor="text1"/>
          <w:sz w:val="18"/>
          <w:szCs w:val="18"/>
        </w:rPr>
        <w:tab/>
        <w:t>LimitPrice;</w:t>
      </w:r>
    </w:p>
    <w:p w14:paraId="7D5BDA29" w14:textId="77777777" w:rsidR="00EB3052" w:rsidRPr="0031195B" w:rsidRDefault="00EB3052" w:rsidP="00EB305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 xml:space="preserve">/// </w:t>
      </w:r>
      <w:r w:rsidR="00724902" w:rsidRPr="0031195B">
        <w:rPr>
          <w:rFonts w:ascii="Times New Roman" w:hAnsi="Times New Roman"/>
          <w:color w:val="000000" w:themeColor="text1"/>
          <w:sz w:val="18"/>
          <w:szCs w:val="18"/>
        </w:rPr>
        <w:t>Quantity Change</w:t>
      </w:r>
      <w:r w:rsidRPr="0031195B">
        <w:rPr>
          <w:rFonts w:ascii="Times New Roman" w:hAnsi="Times New Roman"/>
          <w:color w:val="000000" w:themeColor="text1"/>
          <w:sz w:val="18"/>
          <w:szCs w:val="18"/>
        </w:rPr>
        <w:t xml:space="preserve">, </w:t>
      </w:r>
      <w:r w:rsidRPr="0031195B">
        <w:rPr>
          <w:rFonts w:ascii="Times New Roman" w:hAnsi="Times New Roman"/>
          <w:b/>
          <w:color w:val="000000" w:themeColor="text1"/>
          <w:sz w:val="18"/>
          <w:szCs w:val="18"/>
        </w:rPr>
        <w:t xml:space="preserve">not used </w:t>
      </w:r>
    </w:p>
    <w:p w14:paraId="47CD5C0B" w14:textId="77777777" w:rsidR="00EB3052" w:rsidRPr="0031195B" w:rsidRDefault="00EB3052" w:rsidP="00EB305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w:t>
      </w:r>
      <w:r w:rsidR="00797374" w:rsidRPr="0031195B">
        <w:rPr>
          <w:rFonts w:ascii="Times New Roman" w:hAnsi="Times New Roman"/>
          <w:color w:val="000000" w:themeColor="text1"/>
          <w:sz w:val="18"/>
          <w:szCs w:val="18"/>
        </w:rPr>
        <w:t>s</w:t>
      </w:r>
      <w:r w:rsidRPr="0031195B">
        <w:rPr>
          <w:rFonts w:ascii="Times New Roman" w:hAnsi="Times New Roman"/>
          <w:color w:val="000000" w:themeColor="text1"/>
          <w:sz w:val="18"/>
          <w:szCs w:val="18"/>
        </w:rPr>
        <w:t>hfeFtdcVolumeType</w:t>
      </w:r>
      <w:r w:rsidRPr="0031195B">
        <w:rPr>
          <w:rFonts w:ascii="Times New Roman" w:hAnsi="Times New Roman"/>
          <w:color w:val="000000" w:themeColor="text1"/>
          <w:sz w:val="18"/>
          <w:szCs w:val="18"/>
        </w:rPr>
        <w:tab/>
        <w:t>VolumeChange;</w:t>
      </w:r>
    </w:p>
    <w:p w14:paraId="2C50E34B" w14:textId="77777777" w:rsidR="00EB3052" w:rsidRPr="0031195B" w:rsidRDefault="00EB3052" w:rsidP="00EB305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 xml:space="preserve">/// </w:t>
      </w:r>
      <w:r w:rsidR="00724902" w:rsidRPr="0031195B">
        <w:rPr>
          <w:rFonts w:ascii="Times New Roman" w:hAnsi="Times New Roman"/>
          <w:color w:val="000000" w:themeColor="text1"/>
          <w:sz w:val="18"/>
          <w:szCs w:val="18"/>
        </w:rPr>
        <w:t xml:space="preserve">Local sequence number for this </w:t>
      </w:r>
      <w:r w:rsidRPr="0031195B">
        <w:rPr>
          <w:rFonts w:ascii="Times New Roman" w:hAnsi="Times New Roman"/>
          <w:color w:val="000000" w:themeColor="text1"/>
          <w:sz w:val="18"/>
          <w:szCs w:val="18"/>
        </w:rPr>
        <w:t xml:space="preserve">Operation </w:t>
      </w:r>
    </w:p>
    <w:p w14:paraId="362C9128" w14:textId="77777777" w:rsidR="00EB3052" w:rsidRPr="0031195B" w:rsidRDefault="00EB3052" w:rsidP="00EB305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TShfeFtdcOrderLocalIDType</w:t>
      </w:r>
      <w:r w:rsidRPr="0031195B">
        <w:rPr>
          <w:rFonts w:ascii="Times New Roman" w:hAnsi="Times New Roman"/>
          <w:color w:val="000000" w:themeColor="text1"/>
          <w:sz w:val="18"/>
          <w:szCs w:val="18"/>
        </w:rPr>
        <w:tab/>
        <w:t>ActionLocalID;</w:t>
      </w:r>
    </w:p>
    <w:p w14:paraId="66C98E5C" w14:textId="77777777" w:rsidR="00EB3052" w:rsidRPr="0031195B" w:rsidRDefault="00EB3052" w:rsidP="00EB305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///Business unit,</w:t>
      </w:r>
      <w:r w:rsidRPr="0031195B">
        <w:rPr>
          <w:rFonts w:ascii="Times New Roman" w:hAnsi="Times New Roman"/>
          <w:b/>
          <w:color w:val="000000" w:themeColor="text1"/>
          <w:sz w:val="18"/>
          <w:szCs w:val="18"/>
        </w:rPr>
        <w:t xml:space="preserve">not used </w:t>
      </w:r>
    </w:p>
    <w:p w14:paraId="5D674FAA" w14:textId="77777777" w:rsidR="00EB3052" w:rsidRPr="0031195B" w:rsidRDefault="00EB3052" w:rsidP="00EB305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w:t>
      </w:r>
      <w:r w:rsidR="00797374" w:rsidRPr="0031195B">
        <w:rPr>
          <w:rFonts w:ascii="Times New Roman" w:hAnsi="Times New Roman"/>
          <w:color w:val="000000" w:themeColor="text1"/>
          <w:sz w:val="18"/>
          <w:szCs w:val="18"/>
        </w:rPr>
        <w:t>s</w:t>
      </w:r>
      <w:r w:rsidRPr="0031195B">
        <w:rPr>
          <w:rFonts w:ascii="Times New Roman" w:hAnsi="Times New Roman"/>
          <w:color w:val="000000" w:themeColor="text1"/>
          <w:sz w:val="18"/>
          <w:szCs w:val="18"/>
        </w:rPr>
        <w:t>hfeFtdcBusinessUnitType</w:t>
      </w:r>
      <w:r w:rsidRPr="0031195B">
        <w:rPr>
          <w:rFonts w:ascii="Times New Roman" w:hAnsi="Times New Roman"/>
          <w:color w:val="000000" w:themeColor="text1"/>
          <w:sz w:val="18"/>
          <w:szCs w:val="18"/>
        </w:rPr>
        <w:tab/>
        <w:t>BusinessUnit;</w:t>
      </w:r>
    </w:p>
    <w:p w14:paraId="5F680A57" w14:textId="77777777" w:rsidR="006C45FE" w:rsidRPr="0031195B" w:rsidRDefault="006C45FE" w:rsidP="006C45FE">
      <w:pPr>
        <w:pBdr>
          <w:top w:val="single" w:sz="4" w:space="1" w:color="auto" w:shadow="1"/>
          <w:left w:val="single" w:sz="4" w:space="4" w:color="auto" w:shadow="1"/>
          <w:bottom w:val="single" w:sz="4" w:space="1" w:color="auto" w:shadow="1"/>
          <w:right w:val="single" w:sz="4" w:space="4" w:color="auto" w:shadow="1"/>
        </w:pBdr>
        <w:ind w:firstLine="720"/>
        <w:rPr>
          <w:rFonts w:ascii="Times New Roman" w:hAnsi="Times New Roman"/>
          <w:color w:val="000000" w:themeColor="text1"/>
          <w:sz w:val="18"/>
          <w:szCs w:val="18"/>
        </w:rPr>
      </w:pPr>
      <w:r w:rsidRPr="0031195B">
        <w:rPr>
          <w:rFonts w:ascii="Times New Roman" w:hAnsi="Times New Roman"/>
          <w:color w:val="000000" w:themeColor="text1"/>
          <w:sz w:val="18"/>
          <w:szCs w:val="18"/>
        </w:rPr>
        <w:t>///Local business ID</w:t>
      </w:r>
    </w:p>
    <w:p w14:paraId="3561A6CA" w14:textId="77777777" w:rsidR="006C45FE" w:rsidRPr="0031195B" w:rsidRDefault="006C45FE" w:rsidP="006C45F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TShfeFtdcBusinessLocalIDType</w:t>
      </w:r>
      <w:r w:rsidRPr="0031195B">
        <w:rPr>
          <w:rFonts w:ascii="Times New Roman" w:hAnsi="Times New Roman"/>
          <w:color w:val="000000" w:themeColor="text1"/>
          <w:sz w:val="18"/>
          <w:szCs w:val="18"/>
        </w:rPr>
        <w:tab/>
        <w:t>BusinessLocalID;</w:t>
      </w:r>
    </w:p>
    <w:p w14:paraId="7E485E88" w14:textId="77777777" w:rsidR="00B616F8" w:rsidRPr="0031195B" w:rsidRDefault="00B616F8" w:rsidP="00A363D9">
      <w:pPr>
        <w:pBdr>
          <w:top w:val="single" w:sz="4" w:space="1" w:color="auto" w:shadow="1"/>
          <w:left w:val="single" w:sz="4" w:space="4" w:color="auto" w:shadow="1"/>
          <w:bottom w:val="single" w:sz="4" w:space="1" w:color="auto" w:shadow="1"/>
          <w:right w:val="single" w:sz="4" w:space="4" w:color="auto" w:shadow="1"/>
        </w:pBdr>
        <w:ind w:firstLine="720"/>
        <w:rPr>
          <w:rFonts w:ascii="Times New Roman" w:hAnsi="Times New Roman"/>
          <w:color w:val="000000" w:themeColor="text1"/>
          <w:sz w:val="18"/>
          <w:szCs w:val="21"/>
        </w:rPr>
      </w:pPr>
      <w:r w:rsidRPr="0031195B">
        <w:rPr>
          <w:rFonts w:ascii="Times New Roman" w:hAnsi="Times New Roman"/>
          <w:color w:val="000000" w:themeColor="text1"/>
          <w:sz w:val="18"/>
          <w:szCs w:val="21"/>
        </w:rPr>
        <w:t>///IP Address</w:t>
      </w:r>
    </w:p>
    <w:p w14:paraId="395F8EBA" w14:textId="77777777" w:rsidR="00B616F8" w:rsidRPr="0031195B" w:rsidRDefault="00B616F8" w:rsidP="00B616F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TShfeFtdcIPAddressType</w:t>
      </w:r>
      <w:r w:rsidRPr="0031195B">
        <w:rPr>
          <w:rFonts w:ascii="Times New Roman" w:hAnsi="Times New Roman"/>
          <w:color w:val="000000" w:themeColor="text1"/>
          <w:sz w:val="18"/>
          <w:szCs w:val="21"/>
        </w:rPr>
        <w:tab/>
        <w:t>IPAddress;</w:t>
      </w:r>
    </w:p>
    <w:p w14:paraId="21F35136" w14:textId="77777777" w:rsidR="00B616F8" w:rsidRPr="0031195B" w:rsidRDefault="00B616F8" w:rsidP="00B616F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///Mac Address</w:t>
      </w:r>
    </w:p>
    <w:p w14:paraId="0E7F3DB7" w14:textId="77777777" w:rsidR="00B616F8" w:rsidRPr="0031195B" w:rsidRDefault="00B616F8" w:rsidP="00B616F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w:t>
      </w:r>
      <w:r w:rsidR="00797374" w:rsidRPr="0031195B">
        <w:rPr>
          <w:rFonts w:ascii="Times New Roman" w:hAnsi="Times New Roman"/>
          <w:color w:val="000000" w:themeColor="text1"/>
          <w:sz w:val="18"/>
          <w:szCs w:val="21"/>
        </w:rPr>
        <w:t>s</w:t>
      </w:r>
      <w:r w:rsidRPr="0031195B">
        <w:rPr>
          <w:rFonts w:ascii="Times New Roman" w:hAnsi="Times New Roman"/>
          <w:color w:val="000000" w:themeColor="text1"/>
          <w:sz w:val="18"/>
          <w:szCs w:val="21"/>
        </w:rPr>
        <w:t>hfeFtdcMacAddressType</w:t>
      </w:r>
      <w:r w:rsidRPr="0031195B">
        <w:rPr>
          <w:rFonts w:ascii="Times New Roman" w:hAnsi="Times New Roman"/>
          <w:color w:val="000000" w:themeColor="text1"/>
          <w:sz w:val="18"/>
          <w:szCs w:val="21"/>
        </w:rPr>
        <w:tab/>
        <w:t>MacAddress;</w:t>
      </w:r>
    </w:p>
    <w:p w14:paraId="426F58B1" w14:textId="77777777" w:rsidR="006C45FE" w:rsidRPr="0031195B" w:rsidRDefault="006C45FE" w:rsidP="00EB305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p>
    <w:p w14:paraId="44AA5584" w14:textId="77777777" w:rsidR="00EB3052" w:rsidRPr="0031195B" w:rsidRDefault="00EB3052" w:rsidP="00EB305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559F9346" w14:textId="77777777" w:rsidR="00EB3052" w:rsidRPr="0031195B" w:rsidRDefault="00EB3052" w:rsidP="00EB305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p>
    <w:p w14:paraId="65E1DAF7" w14:textId="77777777" w:rsidR="00EB3052" w:rsidRPr="0031195B" w:rsidRDefault="00EB3052"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pRspInfo</w:t>
      </w:r>
      <w:r w:rsidRPr="0031195B">
        <w:rPr>
          <w:rFonts w:ascii="Times New Roman" w:hAnsi="Times New Roman" w:cs="Times New Roman"/>
          <w:color w:val="000000" w:themeColor="text1"/>
        </w:rPr>
        <w:t>：</w:t>
      </w:r>
      <w:r w:rsidR="00E742D7" w:rsidRPr="0031195B">
        <w:rPr>
          <w:rFonts w:ascii="Times New Roman" w:hAnsi="Times New Roman" w:cs="Times New Roman"/>
          <w:color w:val="000000" w:themeColor="text1"/>
        </w:rPr>
        <w:t>points to</w:t>
      </w:r>
      <w:r w:rsidR="00E36A79" w:rsidRPr="0031195B">
        <w:rPr>
          <w:rFonts w:ascii="Times New Roman" w:hAnsi="Times New Roman" w:cs="Times New Roman"/>
          <w:color w:val="000000" w:themeColor="text1"/>
        </w:rPr>
        <w:t xml:space="preserve"> the data containing </w:t>
      </w:r>
      <w:r w:rsidR="00797374" w:rsidRPr="0031195B">
        <w:rPr>
          <w:rFonts w:ascii="Times New Roman" w:hAnsi="Times New Roman" w:cs="Times New Roman"/>
          <w:color w:val="000000" w:themeColor="text1"/>
        </w:rPr>
        <w:t xml:space="preserve">the </w:t>
      </w:r>
      <w:r w:rsidR="00E36A79" w:rsidRPr="0031195B">
        <w:rPr>
          <w:rFonts w:ascii="Times New Roman" w:hAnsi="Times New Roman" w:cs="Times New Roman"/>
          <w:color w:val="000000" w:themeColor="text1"/>
        </w:rPr>
        <w:t>transaction status regarding</w:t>
      </w:r>
      <w:r w:rsidR="00724902" w:rsidRPr="0031195B">
        <w:rPr>
          <w:rFonts w:ascii="Times New Roman" w:hAnsi="Times New Roman" w:cs="Times New Roman"/>
          <w:color w:val="000000" w:themeColor="text1"/>
        </w:rPr>
        <w:t xml:space="preserve"> whethe</w:t>
      </w:r>
      <w:r w:rsidR="00E36A79" w:rsidRPr="0031195B">
        <w:rPr>
          <w:rFonts w:ascii="Times New Roman" w:hAnsi="Times New Roman" w:cs="Times New Roman"/>
          <w:color w:val="000000" w:themeColor="text1"/>
        </w:rPr>
        <w:t>r or not the requested action was</w:t>
      </w:r>
      <w:r w:rsidR="00724902" w:rsidRPr="0031195B">
        <w:rPr>
          <w:rFonts w:ascii="Times New Roman" w:hAnsi="Times New Roman" w:cs="Times New Roman"/>
          <w:color w:val="000000" w:themeColor="text1"/>
        </w:rPr>
        <w:t xml:space="preserve"> executed successfully</w:t>
      </w:r>
      <w:r w:rsidRPr="0031195B">
        <w:rPr>
          <w:rFonts w:ascii="Times New Roman" w:hAnsi="Times New Roman" w:cs="Times New Roman"/>
          <w:color w:val="000000" w:themeColor="text1"/>
        </w:rPr>
        <w:t>:</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19"/>
        <w:gridCol w:w="4007"/>
        <w:gridCol w:w="4638"/>
      </w:tblGrid>
      <w:tr w:rsidR="00AD7935" w:rsidRPr="0031195B" w14:paraId="5D2B6EA7" w14:textId="77777777">
        <w:tc>
          <w:tcPr>
            <w:tcW w:w="10090" w:type="dxa"/>
            <w:gridSpan w:val="3"/>
            <w:shd w:val="clear" w:color="auto" w:fill="auto"/>
          </w:tcPr>
          <w:p w14:paraId="249A1D35" w14:textId="77777777" w:rsidR="00184740" w:rsidRPr="0031195B" w:rsidRDefault="00184740" w:rsidP="00D756A2">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w:t>
            </w:r>
            <w:r w:rsidR="00797374" w:rsidRPr="0031195B">
              <w:rPr>
                <w:rFonts w:ascii="Times New Roman" w:hAnsi="Times New Roman"/>
                <w:color w:val="000000" w:themeColor="text1"/>
                <w:sz w:val="18"/>
                <w:szCs w:val="18"/>
              </w:rPr>
              <w:t>s</w:t>
            </w:r>
            <w:r w:rsidRPr="0031195B">
              <w:rPr>
                <w:rFonts w:ascii="Times New Roman" w:hAnsi="Times New Roman"/>
                <w:color w:val="000000" w:themeColor="text1"/>
                <w:sz w:val="18"/>
                <w:szCs w:val="18"/>
              </w:rPr>
              <w:t>hfeFtdcRspInfoField {</w:t>
            </w:r>
          </w:p>
          <w:p w14:paraId="475F4E2C" w14:textId="77777777" w:rsidR="00184740" w:rsidRPr="0031195B" w:rsidRDefault="00184740" w:rsidP="00D756A2">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///ErrorID</w:t>
            </w:r>
          </w:p>
          <w:p w14:paraId="2E46D89C" w14:textId="77777777" w:rsidR="00184740" w:rsidRPr="0031195B" w:rsidRDefault="00184740" w:rsidP="00D756A2">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TShfeFtdcErrorIDType</w:t>
            </w:r>
            <w:r w:rsidRPr="0031195B">
              <w:rPr>
                <w:rFonts w:ascii="Times New Roman" w:hAnsi="Times New Roman"/>
                <w:color w:val="000000" w:themeColor="text1"/>
                <w:sz w:val="18"/>
                <w:szCs w:val="18"/>
              </w:rPr>
              <w:tab/>
              <w:t>ErrorID;</w:t>
            </w:r>
          </w:p>
          <w:p w14:paraId="6EF09E5A" w14:textId="77777777" w:rsidR="00184740" w:rsidRPr="0031195B" w:rsidRDefault="00184740" w:rsidP="00D756A2">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///Error Message</w:t>
            </w:r>
          </w:p>
          <w:p w14:paraId="1FF7E00D" w14:textId="77777777" w:rsidR="00184740" w:rsidRPr="0031195B" w:rsidRDefault="00184740" w:rsidP="00D756A2">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lastRenderedPageBreak/>
              <w:tab/>
              <w:t>T</w:t>
            </w:r>
            <w:r w:rsidR="00797374" w:rsidRPr="0031195B">
              <w:rPr>
                <w:rFonts w:ascii="Times New Roman" w:hAnsi="Times New Roman"/>
                <w:color w:val="000000" w:themeColor="text1"/>
                <w:sz w:val="18"/>
                <w:szCs w:val="18"/>
              </w:rPr>
              <w:t>s</w:t>
            </w:r>
            <w:r w:rsidRPr="0031195B">
              <w:rPr>
                <w:rFonts w:ascii="Times New Roman" w:hAnsi="Times New Roman"/>
                <w:color w:val="000000" w:themeColor="text1"/>
                <w:sz w:val="18"/>
                <w:szCs w:val="18"/>
              </w:rPr>
              <w:t>hfeFtdcErrorMsgType</w:t>
            </w:r>
            <w:r w:rsidRPr="0031195B">
              <w:rPr>
                <w:rFonts w:ascii="Times New Roman" w:hAnsi="Times New Roman"/>
                <w:color w:val="000000" w:themeColor="text1"/>
                <w:sz w:val="18"/>
                <w:szCs w:val="18"/>
              </w:rPr>
              <w:tab/>
              <w:t>ErrorMsg;</w:t>
            </w:r>
          </w:p>
          <w:p w14:paraId="035B2838" w14:textId="77777777" w:rsidR="00184740" w:rsidRPr="0031195B" w:rsidRDefault="00184740" w:rsidP="00D756A2">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5B22A97C" w14:textId="77777777" w:rsidR="00184740" w:rsidRPr="0031195B" w:rsidRDefault="00184740" w:rsidP="00D756A2">
            <w:pPr>
              <w:pStyle w:val="21"/>
              <w:ind w:firstLineChars="0" w:firstLine="0"/>
              <w:rPr>
                <w:rFonts w:ascii="Times New Roman" w:hAnsi="Times New Roman" w:cs="Times New Roman"/>
                <w:color w:val="000000" w:themeColor="text1"/>
                <w:sz w:val="18"/>
                <w:szCs w:val="18"/>
              </w:rPr>
            </w:pPr>
          </w:p>
          <w:p w14:paraId="5BCCDC47" w14:textId="77777777" w:rsidR="00184740" w:rsidRPr="0031195B" w:rsidRDefault="00184740" w:rsidP="00D756A2">
            <w:pPr>
              <w:pStyle w:val="21"/>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Possible errors are listed as below:</w:t>
            </w:r>
          </w:p>
        </w:tc>
      </w:tr>
      <w:tr w:rsidR="00AD7935" w:rsidRPr="0031195B" w14:paraId="199E17AE" w14:textId="77777777">
        <w:tc>
          <w:tcPr>
            <w:tcW w:w="1242" w:type="dxa"/>
            <w:shd w:val="clear" w:color="auto" w:fill="auto"/>
          </w:tcPr>
          <w:p w14:paraId="6640D4DB" w14:textId="0F590BF2" w:rsidR="00184740" w:rsidRPr="0031195B" w:rsidRDefault="00575199" w:rsidP="00184740">
            <w:pPr>
              <w:jc w:val="center"/>
              <w:rPr>
                <w:rFonts w:ascii="Times New Roman" w:hAnsi="Times New Roman"/>
                <w:color w:val="000000" w:themeColor="text1"/>
                <w:sz w:val="18"/>
                <w:szCs w:val="18"/>
              </w:rPr>
            </w:pPr>
            <w:r>
              <w:rPr>
                <w:rFonts w:ascii="Times New Roman" w:hAnsi="Times New Roman"/>
                <w:color w:val="000000" w:themeColor="text1"/>
                <w:sz w:val="18"/>
                <w:szCs w:val="18"/>
              </w:rPr>
              <w:lastRenderedPageBreak/>
              <w:t>Error Code</w:t>
            </w:r>
          </w:p>
        </w:tc>
        <w:tc>
          <w:tcPr>
            <w:tcW w:w="4111" w:type="dxa"/>
            <w:shd w:val="clear" w:color="auto" w:fill="auto"/>
          </w:tcPr>
          <w:p w14:paraId="6032CDBE" w14:textId="77777777" w:rsidR="00184740" w:rsidRPr="0031195B" w:rsidRDefault="00184740" w:rsidP="00D756A2">
            <w:pPr>
              <w:rPr>
                <w:rFonts w:ascii="Times New Roman" w:hAnsi="Times New Roman"/>
                <w:color w:val="000000" w:themeColor="text1"/>
                <w:sz w:val="18"/>
                <w:szCs w:val="18"/>
              </w:rPr>
            </w:pPr>
            <w:r w:rsidRPr="0031195B">
              <w:rPr>
                <w:rFonts w:ascii="Times New Roman" w:hAnsi="Times New Roman"/>
                <w:color w:val="000000" w:themeColor="text1"/>
                <w:sz w:val="18"/>
                <w:szCs w:val="18"/>
              </w:rPr>
              <w:t>Error message</w:t>
            </w:r>
          </w:p>
        </w:tc>
        <w:tc>
          <w:tcPr>
            <w:tcW w:w="4737" w:type="dxa"/>
            <w:shd w:val="clear" w:color="auto" w:fill="auto"/>
          </w:tcPr>
          <w:p w14:paraId="180BD95A" w14:textId="77777777" w:rsidR="00184740" w:rsidRPr="0031195B" w:rsidRDefault="00184740" w:rsidP="00D756A2">
            <w:pPr>
              <w:rPr>
                <w:rFonts w:ascii="Times New Roman" w:hAnsi="Times New Roman"/>
                <w:color w:val="000000" w:themeColor="text1"/>
                <w:sz w:val="18"/>
                <w:szCs w:val="18"/>
              </w:rPr>
            </w:pPr>
            <w:r w:rsidRPr="0031195B">
              <w:rPr>
                <w:rFonts w:ascii="Times New Roman" w:hAnsi="Times New Roman"/>
                <w:color w:val="000000" w:themeColor="text1"/>
                <w:sz w:val="18"/>
                <w:szCs w:val="18"/>
              </w:rPr>
              <w:t>Possible reason</w:t>
            </w:r>
          </w:p>
        </w:tc>
      </w:tr>
      <w:tr w:rsidR="00AD7935" w:rsidRPr="0031195B" w14:paraId="5F1B07C3" w14:textId="77777777">
        <w:tc>
          <w:tcPr>
            <w:tcW w:w="1242" w:type="dxa"/>
            <w:shd w:val="clear" w:color="auto" w:fill="auto"/>
          </w:tcPr>
          <w:p w14:paraId="60FF3AB6" w14:textId="77777777" w:rsidR="00184740" w:rsidRPr="0031195B" w:rsidRDefault="00184740" w:rsidP="00184740">
            <w:pPr>
              <w:pStyle w:val="21"/>
              <w:spacing w:line="28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3</w:t>
            </w:r>
          </w:p>
        </w:tc>
        <w:tc>
          <w:tcPr>
            <w:tcW w:w="4111" w:type="dxa"/>
            <w:shd w:val="clear" w:color="auto" w:fill="auto"/>
          </w:tcPr>
          <w:p w14:paraId="3A7C436A" w14:textId="77777777" w:rsidR="00184740" w:rsidRPr="0031195B" w:rsidRDefault="00184740"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Member cannot be found</w:t>
            </w:r>
          </w:p>
        </w:tc>
        <w:tc>
          <w:tcPr>
            <w:tcW w:w="4737" w:type="dxa"/>
            <w:shd w:val="clear" w:color="auto" w:fill="auto"/>
          </w:tcPr>
          <w:p w14:paraId="4C33178B" w14:textId="77777777" w:rsidR="00184740" w:rsidRPr="0031195B" w:rsidRDefault="00184740"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Member cannot be found in the order operation </w:t>
            </w:r>
          </w:p>
        </w:tc>
      </w:tr>
      <w:tr w:rsidR="00AD7935" w:rsidRPr="0031195B" w14:paraId="00B6DD2A" w14:textId="77777777">
        <w:tc>
          <w:tcPr>
            <w:tcW w:w="1242" w:type="dxa"/>
            <w:shd w:val="clear" w:color="auto" w:fill="auto"/>
          </w:tcPr>
          <w:p w14:paraId="2B059CA2" w14:textId="77777777" w:rsidR="00184740" w:rsidRPr="0031195B" w:rsidRDefault="00184740" w:rsidP="00184740">
            <w:pPr>
              <w:pStyle w:val="21"/>
              <w:spacing w:line="28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4</w:t>
            </w:r>
          </w:p>
        </w:tc>
        <w:tc>
          <w:tcPr>
            <w:tcW w:w="4111" w:type="dxa"/>
            <w:shd w:val="clear" w:color="auto" w:fill="auto"/>
          </w:tcPr>
          <w:p w14:paraId="1156AFB2" w14:textId="77777777" w:rsidR="00184740" w:rsidRPr="0031195B" w:rsidRDefault="00184740"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Client cannot be found</w:t>
            </w:r>
          </w:p>
        </w:tc>
        <w:tc>
          <w:tcPr>
            <w:tcW w:w="4737" w:type="dxa"/>
            <w:shd w:val="clear" w:color="auto" w:fill="auto"/>
          </w:tcPr>
          <w:p w14:paraId="459F0606" w14:textId="77777777" w:rsidR="00184740" w:rsidRPr="0031195B" w:rsidRDefault="00184740"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Client cannot be found in the order operation </w:t>
            </w:r>
          </w:p>
        </w:tc>
      </w:tr>
      <w:tr w:rsidR="00AD7935" w:rsidRPr="0031195B" w14:paraId="38EC7EF1" w14:textId="77777777">
        <w:tc>
          <w:tcPr>
            <w:tcW w:w="1242" w:type="dxa"/>
            <w:shd w:val="clear" w:color="auto" w:fill="auto"/>
          </w:tcPr>
          <w:p w14:paraId="024F4497" w14:textId="77777777" w:rsidR="00184740" w:rsidRPr="0031195B" w:rsidRDefault="00184740" w:rsidP="00184740">
            <w:pPr>
              <w:pStyle w:val="21"/>
              <w:spacing w:line="28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8</w:t>
            </w:r>
          </w:p>
        </w:tc>
        <w:tc>
          <w:tcPr>
            <w:tcW w:w="4111" w:type="dxa"/>
            <w:shd w:val="clear" w:color="auto" w:fill="auto"/>
          </w:tcPr>
          <w:p w14:paraId="36070E67" w14:textId="77777777" w:rsidR="00184740" w:rsidRPr="0031195B" w:rsidRDefault="00724902" w:rsidP="0072490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Invalid value in </w:t>
            </w:r>
            <w:r w:rsidR="00184740" w:rsidRPr="0031195B">
              <w:rPr>
                <w:rFonts w:ascii="Times New Roman" w:hAnsi="Times New Roman" w:cs="Times New Roman"/>
                <w:color w:val="000000" w:themeColor="text1"/>
                <w:sz w:val="18"/>
                <w:szCs w:val="18"/>
              </w:rPr>
              <w:t xml:space="preserve">field </w:t>
            </w:r>
          </w:p>
        </w:tc>
        <w:tc>
          <w:tcPr>
            <w:tcW w:w="4737" w:type="dxa"/>
            <w:shd w:val="clear" w:color="auto" w:fill="auto"/>
          </w:tcPr>
          <w:p w14:paraId="47C05793" w14:textId="77777777" w:rsidR="00184740" w:rsidRPr="0031195B" w:rsidRDefault="0021326C" w:rsidP="00482C5E">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Invalid value is specified in </w:t>
            </w:r>
            <w:r w:rsidR="00797374" w:rsidRPr="0031195B">
              <w:rPr>
                <w:rFonts w:ascii="Times New Roman" w:hAnsi="Times New Roman" w:cs="Times New Roman"/>
                <w:color w:val="000000" w:themeColor="text1"/>
                <w:sz w:val="18"/>
                <w:szCs w:val="18"/>
              </w:rPr>
              <w:t xml:space="preserve">a </w:t>
            </w:r>
            <w:r w:rsidRPr="0031195B">
              <w:rPr>
                <w:rFonts w:ascii="Times New Roman" w:hAnsi="Times New Roman" w:cs="Times New Roman"/>
                <w:color w:val="000000" w:themeColor="text1"/>
                <w:sz w:val="18"/>
                <w:szCs w:val="18"/>
              </w:rPr>
              <w:t>certain field</w:t>
            </w:r>
            <w:r w:rsidR="00184740" w:rsidRPr="0031195B">
              <w:rPr>
                <w:rFonts w:ascii="Times New Roman" w:hAnsi="Times New Roman" w:cs="Times New Roman"/>
                <w:color w:val="000000" w:themeColor="text1"/>
                <w:sz w:val="18"/>
                <w:szCs w:val="18"/>
              </w:rPr>
              <w:t xml:space="preserve"> (</w:t>
            </w:r>
            <w:r w:rsidR="00482C5E" w:rsidRPr="0031195B">
              <w:rPr>
                <w:rFonts w:ascii="Times New Roman" w:hAnsi="Times New Roman" w:cs="Times New Roman"/>
                <w:color w:val="000000" w:themeColor="text1"/>
                <w:sz w:val="18"/>
                <w:szCs w:val="18"/>
              </w:rPr>
              <w:t xml:space="preserve">not in </w:t>
            </w:r>
            <w:r w:rsidR="00184740" w:rsidRPr="0031195B">
              <w:rPr>
                <w:rFonts w:ascii="Times New Roman" w:hAnsi="Times New Roman" w:cs="Times New Roman"/>
                <w:color w:val="000000" w:themeColor="text1"/>
                <w:sz w:val="18"/>
                <w:szCs w:val="18"/>
              </w:rPr>
              <w:t xml:space="preserve">the </w:t>
            </w:r>
            <w:r w:rsidR="00482C5E" w:rsidRPr="0031195B">
              <w:rPr>
                <w:rFonts w:ascii="Times New Roman" w:hAnsi="Times New Roman" w:cs="Times New Roman"/>
                <w:color w:val="000000" w:themeColor="text1"/>
                <w:sz w:val="18"/>
                <w:szCs w:val="18"/>
              </w:rPr>
              <w:t xml:space="preserve">pre-defined </w:t>
            </w:r>
            <w:r w:rsidR="00184740" w:rsidRPr="0031195B">
              <w:rPr>
                <w:rFonts w:ascii="Times New Roman" w:hAnsi="Times New Roman" w:cs="Times New Roman"/>
                <w:color w:val="000000" w:themeColor="text1"/>
                <w:sz w:val="18"/>
                <w:szCs w:val="18"/>
              </w:rPr>
              <w:t>enumerat</w:t>
            </w:r>
            <w:r w:rsidR="00482C5E" w:rsidRPr="0031195B">
              <w:rPr>
                <w:rFonts w:ascii="Times New Roman" w:hAnsi="Times New Roman" w:cs="Times New Roman"/>
                <w:color w:val="000000" w:themeColor="text1"/>
                <w:sz w:val="18"/>
                <w:szCs w:val="18"/>
              </w:rPr>
              <w:t>ion values</w:t>
            </w:r>
            <w:r w:rsidR="00184740" w:rsidRPr="0031195B">
              <w:rPr>
                <w:rFonts w:ascii="Times New Roman" w:hAnsi="Times New Roman" w:cs="Times New Roman"/>
                <w:color w:val="000000" w:themeColor="text1"/>
                <w:sz w:val="18"/>
                <w:szCs w:val="18"/>
              </w:rPr>
              <w:t xml:space="preserve">). </w:t>
            </w:r>
          </w:p>
        </w:tc>
      </w:tr>
      <w:tr w:rsidR="00AD7935" w:rsidRPr="0031195B" w14:paraId="24C0F89A" w14:textId="77777777">
        <w:tc>
          <w:tcPr>
            <w:tcW w:w="1242" w:type="dxa"/>
            <w:shd w:val="clear" w:color="auto" w:fill="auto"/>
          </w:tcPr>
          <w:p w14:paraId="63CEA38A" w14:textId="77777777" w:rsidR="00184740" w:rsidRPr="0031195B" w:rsidRDefault="00184740" w:rsidP="00184740">
            <w:pPr>
              <w:pStyle w:val="21"/>
              <w:spacing w:line="28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15</w:t>
            </w:r>
          </w:p>
        </w:tc>
        <w:tc>
          <w:tcPr>
            <w:tcW w:w="4111" w:type="dxa"/>
            <w:shd w:val="clear" w:color="auto" w:fill="auto"/>
          </w:tcPr>
          <w:p w14:paraId="0964C39F" w14:textId="77777777" w:rsidR="00184740" w:rsidRPr="0031195B" w:rsidRDefault="0021326C" w:rsidP="00482C5E">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Client didn</w:t>
            </w:r>
            <w:r w:rsidR="00797374" w:rsidRPr="0031195B">
              <w:rPr>
                <w:rFonts w:ascii="Times New Roman" w:hAnsi="Times New Roman" w:cs="Times New Roman"/>
                <w:color w:val="000000" w:themeColor="text1"/>
                <w:sz w:val="18"/>
                <w:szCs w:val="18"/>
              </w:rPr>
              <w:t>’</w:t>
            </w:r>
            <w:r w:rsidRPr="0031195B">
              <w:rPr>
                <w:rFonts w:ascii="Times New Roman" w:hAnsi="Times New Roman" w:cs="Times New Roman"/>
                <w:color w:val="000000" w:themeColor="text1"/>
                <w:sz w:val="18"/>
                <w:szCs w:val="18"/>
              </w:rPr>
              <w:t xml:space="preserve">t open an account </w:t>
            </w:r>
            <w:r w:rsidR="00482C5E" w:rsidRPr="0031195B">
              <w:rPr>
                <w:rFonts w:ascii="Times New Roman" w:hAnsi="Times New Roman" w:cs="Times New Roman"/>
                <w:color w:val="000000" w:themeColor="text1"/>
                <w:sz w:val="18"/>
                <w:szCs w:val="18"/>
              </w:rPr>
              <w:t>with</w:t>
            </w:r>
            <w:r w:rsidR="00184740" w:rsidRPr="0031195B">
              <w:rPr>
                <w:rFonts w:ascii="Times New Roman" w:hAnsi="Times New Roman" w:cs="Times New Roman"/>
                <w:color w:val="000000" w:themeColor="text1"/>
                <w:sz w:val="18"/>
                <w:szCs w:val="18"/>
              </w:rPr>
              <w:t xml:space="preserve"> this member</w:t>
            </w:r>
          </w:p>
        </w:tc>
        <w:tc>
          <w:tcPr>
            <w:tcW w:w="4737" w:type="dxa"/>
            <w:shd w:val="clear" w:color="auto" w:fill="auto"/>
          </w:tcPr>
          <w:p w14:paraId="79B1601C" w14:textId="77777777" w:rsidR="00184740" w:rsidRPr="0031195B" w:rsidRDefault="0021326C" w:rsidP="00482C5E">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Client didn</w:t>
            </w:r>
            <w:r w:rsidR="00797374" w:rsidRPr="0031195B">
              <w:rPr>
                <w:rFonts w:ascii="Times New Roman" w:hAnsi="Times New Roman" w:cs="Times New Roman"/>
                <w:color w:val="000000" w:themeColor="text1"/>
                <w:sz w:val="18"/>
                <w:szCs w:val="18"/>
              </w:rPr>
              <w:t>’</w:t>
            </w:r>
            <w:r w:rsidRPr="0031195B">
              <w:rPr>
                <w:rFonts w:ascii="Times New Roman" w:hAnsi="Times New Roman" w:cs="Times New Roman"/>
                <w:color w:val="000000" w:themeColor="text1"/>
                <w:sz w:val="18"/>
                <w:szCs w:val="18"/>
              </w:rPr>
              <w:t xml:space="preserve">t open an account </w:t>
            </w:r>
            <w:r w:rsidR="00482C5E" w:rsidRPr="0031195B">
              <w:rPr>
                <w:rFonts w:ascii="Times New Roman" w:hAnsi="Times New Roman" w:cs="Times New Roman"/>
                <w:color w:val="000000" w:themeColor="text1"/>
                <w:sz w:val="18"/>
                <w:szCs w:val="18"/>
              </w:rPr>
              <w:t>with</w:t>
            </w:r>
            <w:r w:rsidR="00184740" w:rsidRPr="0031195B">
              <w:rPr>
                <w:rFonts w:ascii="Times New Roman" w:hAnsi="Times New Roman" w:cs="Times New Roman"/>
                <w:color w:val="000000" w:themeColor="text1"/>
                <w:sz w:val="18"/>
                <w:szCs w:val="18"/>
              </w:rPr>
              <w:t xml:space="preserve"> the designated member</w:t>
            </w:r>
          </w:p>
        </w:tc>
      </w:tr>
      <w:tr w:rsidR="00AD7935" w:rsidRPr="0031195B" w14:paraId="6783D857" w14:textId="77777777">
        <w:tc>
          <w:tcPr>
            <w:tcW w:w="1242" w:type="dxa"/>
            <w:shd w:val="clear" w:color="auto" w:fill="auto"/>
          </w:tcPr>
          <w:p w14:paraId="1A0DEB1D" w14:textId="77777777" w:rsidR="00184740" w:rsidRPr="0031195B" w:rsidRDefault="00184740" w:rsidP="00184740">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22.</w:t>
            </w:r>
          </w:p>
        </w:tc>
        <w:tc>
          <w:tcPr>
            <w:tcW w:w="4111" w:type="dxa"/>
            <w:shd w:val="clear" w:color="auto" w:fill="auto"/>
          </w:tcPr>
          <w:p w14:paraId="23016FBC" w14:textId="77777777" w:rsidR="00184740" w:rsidRPr="0031195B" w:rsidRDefault="00CB5744"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The Exchange</w:t>
            </w:r>
            <w:r w:rsidR="00797374" w:rsidRPr="0031195B">
              <w:rPr>
                <w:rFonts w:ascii="Times New Roman" w:hAnsi="Times New Roman" w:cs="Times New Roman"/>
                <w:color w:val="000000" w:themeColor="text1"/>
                <w:sz w:val="18"/>
                <w:szCs w:val="18"/>
              </w:rPr>
              <w:t>’</w:t>
            </w:r>
            <w:r w:rsidR="00184740" w:rsidRPr="0031195B">
              <w:rPr>
                <w:rFonts w:ascii="Times New Roman" w:hAnsi="Times New Roman" w:cs="Times New Roman"/>
                <w:color w:val="000000" w:themeColor="text1"/>
                <w:sz w:val="18"/>
                <w:szCs w:val="18"/>
              </w:rPr>
              <w:t xml:space="preserve">s data is </w:t>
            </w:r>
            <w:r w:rsidR="00561032" w:rsidRPr="0031195B">
              <w:rPr>
                <w:rFonts w:ascii="Times New Roman" w:hAnsi="Times New Roman" w:cs="Times New Roman"/>
                <w:color w:val="000000" w:themeColor="text1"/>
                <w:sz w:val="18"/>
                <w:szCs w:val="18"/>
              </w:rPr>
              <w:t>not yet</w:t>
            </w:r>
            <w:r w:rsidR="0021326C" w:rsidRPr="0031195B">
              <w:rPr>
                <w:rFonts w:ascii="Times New Roman" w:hAnsi="Times New Roman" w:cs="Times New Roman"/>
                <w:color w:val="000000" w:themeColor="text1"/>
                <w:sz w:val="18"/>
                <w:szCs w:val="18"/>
              </w:rPr>
              <w:t xml:space="preserve"> fully synchronized </w:t>
            </w:r>
          </w:p>
        </w:tc>
        <w:tc>
          <w:tcPr>
            <w:tcW w:w="4737" w:type="dxa"/>
            <w:shd w:val="clear" w:color="auto" w:fill="auto"/>
          </w:tcPr>
          <w:p w14:paraId="09283B9E" w14:textId="77777777" w:rsidR="00184740" w:rsidRPr="0031195B" w:rsidRDefault="00184740" w:rsidP="0021326C">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Initialization is not complet</w:t>
            </w:r>
            <w:r w:rsidR="0021326C" w:rsidRPr="0031195B">
              <w:rPr>
                <w:rFonts w:ascii="Times New Roman" w:hAnsi="Times New Roman" w:cs="Times New Roman"/>
                <w:color w:val="000000" w:themeColor="text1"/>
                <w:sz w:val="18"/>
                <w:szCs w:val="18"/>
              </w:rPr>
              <w:t>ed in the trading system. P</w:t>
            </w:r>
            <w:r w:rsidRPr="0031195B">
              <w:rPr>
                <w:rFonts w:ascii="Times New Roman" w:hAnsi="Times New Roman" w:cs="Times New Roman"/>
                <w:color w:val="000000" w:themeColor="text1"/>
                <w:sz w:val="18"/>
                <w:szCs w:val="18"/>
              </w:rPr>
              <w:t>lease try</w:t>
            </w:r>
            <w:r w:rsidR="00797374" w:rsidRPr="0031195B">
              <w:rPr>
                <w:rFonts w:ascii="Times New Roman" w:hAnsi="Times New Roman" w:cs="Times New Roman"/>
                <w:color w:val="000000" w:themeColor="text1"/>
                <w:sz w:val="18"/>
                <w:szCs w:val="18"/>
              </w:rPr>
              <w:t xml:space="preserve"> again</w:t>
            </w:r>
            <w:r w:rsidRPr="0031195B">
              <w:rPr>
                <w:rFonts w:ascii="Times New Roman" w:hAnsi="Times New Roman" w:cs="Times New Roman"/>
                <w:color w:val="000000" w:themeColor="text1"/>
                <w:sz w:val="18"/>
                <w:szCs w:val="18"/>
              </w:rPr>
              <w:t xml:space="preserve"> later. </w:t>
            </w:r>
          </w:p>
        </w:tc>
      </w:tr>
      <w:tr w:rsidR="00AD7935" w:rsidRPr="0031195B" w14:paraId="04933546" w14:textId="77777777">
        <w:tc>
          <w:tcPr>
            <w:tcW w:w="1242" w:type="dxa"/>
            <w:shd w:val="clear" w:color="auto" w:fill="auto"/>
          </w:tcPr>
          <w:p w14:paraId="480F676F" w14:textId="77777777" w:rsidR="00184740" w:rsidRPr="0031195B" w:rsidRDefault="00184740" w:rsidP="00184740">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23</w:t>
            </w:r>
          </w:p>
        </w:tc>
        <w:tc>
          <w:tcPr>
            <w:tcW w:w="4111" w:type="dxa"/>
            <w:shd w:val="clear" w:color="auto" w:fill="auto"/>
          </w:tcPr>
          <w:p w14:paraId="11FFE166" w14:textId="77777777" w:rsidR="00184740" w:rsidRPr="0031195B" w:rsidRDefault="0021326C"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The settlement group data is not fully synchronized</w:t>
            </w:r>
          </w:p>
        </w:tc>
        <w:tc>
          <w:tcPr>
            <w:tcW w:w="4737" w:type="dxa"/>
            <w:shd w:val="clear" w:color="auto" w:fill="auto"/>
          </w:tcPr>
          <w:p w14:paraId="2076B1E4" w14:textId="77777777" w:rsidR="00184740" w:rsidRPr="0031195B" w:rsidRDefault="00184740"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Initialization of t</w:t>
            </w:r>
            <w:r w:rsidR="0021326C" w:rsidRPr="0031195B">
              <w:rPr>
                <w:rFonts w:ascii="Times New Roman" w:hAnsi="Times New Roman" w:cs="Times New Roman"/>
                <w:color w:val="000000" w:themeColor="text1"/>
                <w:sz w:val="18"/>
                <w:szCs w:val="18"/>
              </w:rPr>
              <w:t>rading system is not completed. P</w:t>
            </w:r>
            <w:r w:rsidRPr="0031195B">
              <w:rPr>
                <w:rFonts w:ascii="Times New Roman" w:hAnsi="Times New Roman" w:cs="Times New Roman"/>
                <w:color w:val="000000" w:themeColor="text1"/>
                <w:sz w:val="18"/>
                <w:szCs w:val="18"/>
              </w:rPr>
              <w:t>lease try</w:t>
            </w:r>
            <w:r w:rsidR="00284517" w:rsidRPr="0031195B">
              <w:rPr>
                <w:rFonts w:ascii="Times New Roman" w:hAnsi="Times New Roman" w:cs="Times New Roman"/>
                <w:color w:val="000000" w:themeColor="text1"/>
                <w:sz w:val="18"/>
                <w:szCs w:val="18"/>
              </w:rPr>
              <w:t xml:space="preserve"> </w:t>
            </w:r>
            <w:r w:rsidR="00797374" w:rsidRPr="0031195B">
              <w:rPr>
                <w:rFonts w:ascii="Times New Roman" w:hAnsi="Times New Roman" w:cs="Times New Roman"/>
                <w:color w:val="000000" w:themeColor="text1"/>
                <w:sz w:val="18"/>
                <w:szCs w:val="18"/>
              </w:rPr>
              <w:t>again</w:t>
            </w:r>
            <w:r w:rsidRPr="0031195B">
              <w:rPr>
                <w:rFonts w:ascii="Times New Roman" w:hAnsi="Times New Roman" w:cs="Times New Roman"/>
                <w:color w:val="000000" w:themeColor="text1"/>
                <w:sz w:val="18"/>
                <w:szCs w:val="18"/>
              </w:rPr>
              <w:t xml:space="preserve"> later.</w:t>
            </w:r>
          </w:p>
        </w:tc>
      </w:tr>
      <w:tr w:rsidR="00AD7935" w:rsidRPr="0031195B" w14:paraId="6536EF74" w14:textId="77777777">
        <w:tc>
          <w:tcPr>
            <w:tcW w:w="1242" w:type="dxa"/>
            <w:shd w:val="clear" w:color="auto" w:fill="auto"/>
          </w:tcPr>
          <w:p w14:paraId="1E6F6FCF" w14:textId="77777777" w:rsidR="00184740" w:rsidRPr="0031195B" w:rsidRDefault="00184740" w:rsidP="00184740">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24.</w:t>
            </w:r>
          </w:p>
        </w:tc>
        <w:tc>
          <w:tcPr>
            <w:tcW w:w="4111" w:type="dxa"/>
            <w:shd w:val="clear" w:color="auto" w:fill="auto"/>
          </w:tcPr>
          <w:p w14:paraId="34212693" w14:textId="77777777" w:rsidR="00184740" w:rsidRPr="0031195B" w:rsidRDefault="00184740"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Order cannot be found </w:t>
            </w:r>
          </w:p>
        </w:tc>
        <w:tc>
          <w:tcPr>
            <w:tcW w:w="4737" w:type="dxa"/>
            <w:shd w:val="clear" w:color="auto" w:fill="auto"/>
          </w:tcPr>
          <w:p w14:paraId="76D1AF17" w14:textId="77777777" w:rsidR="00184740" w:rsidRPr="0031195B" w:rsidRDefault="00184740"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Order to be operated cannot be found</w:t>
            </w:r>
          </w:p>
        </w:tc>
      </w:tr>
      <w:tr w:rsidR="00AD7935" w:rsidRPr="0031195B" w14:paraId="23843398" w14:textId="77777777">
        <w:tc>
          <w:tcPr>
            <w:tcW w:w="1242" w:type="dxa"/>
            <w:shd w:val="clear" w:color="auto" w:fill="auto"/>
          </w:tcPr>
          <w:p w14:paraId="078D16C7" w14:textId="77777777" w:rsidR="00184740" w:rsidRPr="0031195B" w:rsidRDefault="00184740" w:rsidP="00184740">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26.</w:t>
            </w:r>
          </w:p>
        </w:tc>
        <w:tc>
          <w:tcPr>
            <w:tcW w:w="4111" w:type="dxa"/>
            <w:shd w:val="clear" w:color="auto" w:fill="auto"/>
          </w:tcPr>
          <w:p w14:paraId="4AAF7768" w14:textId="77777777" w:rsidR="00184740" w:rsidRPr="0031195B" w:rsidRDefault="00184740"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This operation is prohibited </w:t>
            </w:r>
            <w:r w:rsidR="00C8262E" w:rsidRPr="0031195B">
              <w:rPr>
                <w:rFonts w:ascii="Times New Roman" w:hAnsi="Times New Roman" w:cs="Times New Roman"/>
                <w:color w:val="000000" w:themeColor="text1"/>
                <w:sz w:val="18"/>
                <w:szCs w:val="18"/>
              </w:rPr>
              <w:t>at the</w:t>
            </w:r>
            <w:r w:rsidRPr="0031195B">
              <w:rPr>
                <w:rFonts w:ascii="Times New Roman" w:hAnsi="Times New Roman" w:cs="Times New Roman"/>
                <w:color w:val="000000" w:themeColor="text1"/>
                <w:sz w:val="18"/>
                <w:szCs w:val="18"/>
              </w:rPr>
              <w:t xml:space="preserve"> current </w:t>
            </w:r>
            <w:r w:rsidR="00A14A07" w:rsidRPr="0031195B">
              <w:rPr>
                <w:rFonts w:ascii="Times New Roman" w:hAnsi="Times New Roman" w:cs="Times New Roman"/>
                <w:color w:val="000000" w:themeColor="text1"/>
                <w:sz w:val="18"/>
                <w:szCs w:val="18"/>
              </w:rPr>
              <w:t xml:space="preserve">trading </w:t>
            </w:r>
            <w:r w:rsidR="00454B36" w:rsidRPr="0031195B">
              <w:rPr>
                <w:rFonts w:ascii="Times New Roman" w:hAnsi="Times New Roman" w:cs="Times New Roman"/>
                <w:color w:val="000000" w:themeColor="text1"/>
                <w:sz w:val="18"/>
                <w:szCs w:val="18"/>
              </w:rPr>
              <w:t>status</w:t>
            </w:r>
          </w:p>
        </w:tc>
        <w:tc>
          <w:tcPr>
            <w:tcW w:w="4737" w:type="dxa"/>
            <w:shd w:val="clear" w:color="auto" w:fill="auto"/>
          </w:tcPr>
          <w:p w14:paraId="4884A394" w14:textId="77777777" w:rsidR="00184740" w:rsidRPr="0031195B" w:rsidRDefault="006D6AF5" w:rsidP="00797374">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O</w:t>
            </w:r>
            <w:r w:rsidR="0021326C" w:rsidRPr="0031195B">
              <w:rPr>
                <w:rFonts w:ascii="Times New Roman" w:hAnsi="Times New Roman" w:cs="Times New Roman"/>
                <w:color w:val="000000" w:themeColor="text1"/>
                <w:sz w:val="18"/>
                <w:szCs w:val="18"/>
              </w:rPr>
              <w:t xml:space="preserve">rder activation is </w:t>
            </w:r>
            <w:r w:rsidR="001C72D3" w:rsidRPr="0031195B">
              <w:rPr>
                <w:rFonts w:ascii="Times New Roman" w:hAnsi="Times New Roman" w:cs="Times New Roman"/>
                <w:color w:val="000000" w:themeColor="text1"/>
                <w:sz w:val="18"/>
                <w:szCs w:val="18"/>
              </w:rPr>
              <w:t>permitted</w:t>
            </w:r>
            <w:r w:rsidR="00284517" w:rsidRPr="0031195B">
              <w:rPr>
                <w:rFonts w:ascii="Times New Roman" w:hAnsi="Times New Roman" w:cs="Times New Roman"/>
                <w:color w:val="000000" w:themeColor="text1"/>
                <w:sz w:val="18"/>
                <w:szCs w:val="18"/>
              </w:rPr>
              <w:t xml:space="preserve"> </w:t>
            </w:r>
            <w:r w:rsidR="00482C5E" w:rsidRPr="0031195B">
              <w:rPr>
                <w:rFonts w:ascii="Times New Roman" w:hAnsi="Times New Roman" w:cs="Times New Roman"/>
                <w:color w:val="000000" w:themeColor="text1"/>
                <w:sz w:val="18"/>
                <w:szCs w:val="18"/>
              </w:rPr>
              <w:t>in</w:t>
            </w:r>
            <w:r w:rsidR="00284517" w:rsidRPr="0031195B">
              <w:rPr>
                <w:rFonts w:ascii="Times New Roman" w:hAnsi="Times New Roman" w:cs="Times New Roman"/>
                <w:color w:val="000000" w:themeColor="text1"/>
                <w:sz w:val="18"/>
                <w:szCs w:val="18"/>
              </w:rPr>
              <w:t xml:space="preserve"> </w:t>
            </w:r>
            <w:r w:rsidRPr="0031195B">
              <w:rPr>
                <w:rFonts w:ascii="Times New Roman" w:hAnsi="Times New Roman" w:cs="Times New Roman"/>
                <w:color w:val="000000" w:themeColor="text1"/>
                <w:sz w:val="18"/>
                <w:szCs w:val="18"/>
              </w:rPr>
              <w:t xml:space="preserve">the </w:t>
            </w:r>
            <w:r w:rsidR="00482C5E" w:rsidRPr="0031195B">
              <w:rPr>
                <w:rFonts w:ascii="Times New Roman" w:hAnsi="Times New Roman" w:cs="Times New Roman"/>
                <w:color w:val="000000" w:themeColor="text1"/>
                <w:sz w:val="18"/>
                <w:szCs w:val="18"/>
              </w:rPr>
              <w:t>continuous trading</w:t>
            </w:r>
            <w:r w:rsidR="00284517" w:rsidRPr="0031195B">
              <w:rPr>
                <w:rFonts w:ascii="Times New Roman" w:hAnsi="Times New Roman" w:cs="Times New Roman"/>
                <w:color w:val="000000" w:themeColor="text1"/>
                <w:sz w:val="18"/>
                <w:szCs w:val="18"/>
              </w:rPr>
              <w:t xml:space="preserve"> </w:t>
            </w:r>
            <w:r w:rsidR="00454B36" w:rsidRPr="0031195B">
              <w:rPr>
                <w:rFonts w:ascii="Times New Roman" w:hAnsi="Times New Roman" w:cs="Times New Roman"/>
                <w:color w:val="000000" w:themeColor="text1"/>
                <w:sz w:val="18"/>
                <w:szCs w:val="18"/>
              </w:rPr>
              <w:t>status</w:t>
            </w:r>
            <w:r w:rsidRPr="0031195B">
              <w:rPr>
                <w:rFonts w:ascii="Times New Roman" w:hAnsi="Times New Roman" w:cs="Times New Roman"/>
                <w:color w:val="000000" w:themeColor="text1"/>
                <w:sz w:val="18"/>
                <w:szCs w:val="18"/>
              </w:rPr>
              <w:t xml:space="preserve"> and</w:t>
            </w:r>
            <w:r w:rsidR="0021326C" w:rsidRPr="0031195B">
              <w:rPr>
                <w:rFonts w:ascii="Times New Roman" w:hAnsi="Times New Roman" w:cs="Times New Roman"/>
                <w:color w:val="000000" w:themeColor="text1"/>
                <w:sz w:val="18"/>
                <w:szCs w:val="18"/>
              </w:rPr>
              <w:t xml:space="preserve"> auction mode</w:t>
            </w:r>
            <w:r w:rsidRPr="0031195B">
              <w:rPr>
                <w:rFonts w:ascii="Times New Roman" w:hAnsi="Times New Roman" w:cs="Times New Roman"/>
                <w:color w:val="000000" w:themeColor="text1"/>
                <w:sz w:val="18"/>
                <w:szCs w:val="18"/>
              </w:rPr>
              <w:t xml:space="preserve"> (including new order entry for auction and opening price calculation)</w:t>
            </w:r>
            <w:r w:rsidR="0021326C" w:rsidRPr="0031195B">
              <w:rPr>
                <w:rFonts w:ascii="Times New Roman" w:hAnsi="Times New Roman" w:cs="Times New Roman"/>
                <w:color w:val="000000" w:themeColor="text1"/>
                <w:sz w:val="18"/>
                <w:szCs w:val="18"/>
              </w:rPr>
              <w:t xml:space="preserve">; </w:t>
            </w:r>
            <w:r w:rsidRPr="0031195B">
              <w:rPr>
                <w:rFonts w:ascii="Times New Roman" w:hAnsi="Times New Roman" w:cs="Times New Roman"/>
                <w:color w:val="000000" w:themeColor="text1"/>
                <w:sz w:val="18"/>
                <w:szCs w:val="18"/>
              </w:rPr>
              <w:t>O</w:t>
            </w:r>
            <w:r w:rsidR="0021326C" w:rsidRPr="0031195B">
              <w:rPr>
                <w:rFonts w:ascii="Times New Roman" w:hAnsi="Times New Roman" w:cs="Times New Roman"/>
                <w:color w:val="000000" w:themeColor="text1"/>
                <w:sz w:val="18"/>
                <w:szCs w:val="18"/>
              </w:rPr>
              <w:t xml:space="preserve">ther </w:t>
            </w:r>
            <w:r w:rsidR="00482C5E" w:rsidRPr="0031195B">
              <w:rPr>
                <w:rFonts w:ascii="Times New Roman" w:hAnsi="Times New Roman" w:cs="Times New Roman"/>
                <w:color w:val="000000" w:themeColor="text1"/>
                <w:sz w:val="18"/>
                <w:szCs w:val="18"/>
              </w:rPr>
              <w:t>type</w:t>
            </w:r>
            <w:r w:rsidR="00797374" w:rsidRPr="0031195B">
              <w:rPr>
                <w:rFonts w:ascii="Times New Roman" w:hAnsi="Times New Roman" w:cs="Times New Roman"/>
                <w:color w:val="000000" w:themeColor="text1"/>
                <w:sz w:val="18"/>
                <w:szCs w:val="18"/>
              </w:rPr>
              <w:t>s</w:t>
            </w:r>
            <w:r w:rsidR="00482C5E" w:rsidRPr="0031195B">
              <w:rPr>
                <w:rFonts w:ascii="Times New Roman" w:hAnsi="Times New Roman" w:cs="Times New Roman"/>
                <w:color w:val="000000" w:themeColor="text1"/>
                <w:sz w:val="18"/>
                <w:szCs w:val="18"/>
              </w:rPr>
              <w:t xml:space="preserve"> of order operation </w:t>
            </w:r>
            <w:r w:rsidR="00797374" w:rsidRPr="0031195B">
              <w:rPr>
                <w:rFonts w:ascii="Times New Roman" w:hAnsi="Times New Roman" w:cs="Times New Roman"/>
                <w:color w:val="000000" w:themeColor="text1"/>
                <w:sz w:val="18"/>
                <w:szCs w:val="18"/>
              </w:rPr>
              <w:t xml:space="preserve">are </w:t>
            </w:r>
            <w:r w:rsidR="001C72D3" w:rsidRPr="0031195B">
              <w:rPr>
                <w:rFonts w:ascii="Times New Roman" w:hAnsi="Times New Roman" w:cs="Times New Roman"/>
                <w:color w:val="000000" w:themeColor="text1"/>
                <w:sz w:val="18"/>
                <w:szCs w:val="18"/>
              </w:rPr>
              <w:t>permitted</w:t>
            </w:r>
            <w:r w:rsidR="00284517" w:rsidRPr="0031195B">
              <w:rPr>
                <w:rFonts w:ascii="Times New Roman" w:hAnsi="Times New Roman" w:cs="Times New Roman"/>
                <w:color w:val="000000" w:themeColor="text1"/>
                <w:sz w:val="18"/>
                <w:szCs w:val="18"/>
              </w:rPr>
              <w:t xml:space="preserve"> </w:t>
            </w:r>
            <w:r w:rsidR="00482C5E" w:rsidRPr="0031195B">
              <w:rPr>
                <w:rFonts w:ascii="Times New Roman" w:hAnsi="Times New Roman" w:cs="Times New Roman"/>
                <w:color w:val="000000" w:themeColor="text1"/>
                <w:sz w:val="18"/>
                <w:szCs w:val="18"/>
              </w:rPr>
              <w:t>in</w:t>
            </w:r>
            <w:r w:rsidR="00284517" w:rsidRPr="0031195B">
              <w:rPr>
                <w:rFonts w:ascii="Times New Roman" w:hAnsi="Times New Roman" w:cs="Times New Roman"/>
                <w:color w:val="000000" w:themeColor="text1"/>
                <w:sz w:val="18"/>
                <w:szCs w:val="18"/>
              </w:rPr>
              <w:t xml:space="preserve"> </w:t>
            </w:r>
            <w:r w:rsidR="00797374" w:rsidRPr="0031195B">
              <w:rPr>
                <w:rFonts w:ascii="Times New Roman" w:hAnsi="Times New Roman" w:cs="Times New Roman"/>
                <w:color w:val="000000" w:themeColor="text1"/>
                <w:sz w:val="18"/>
                <w:szCs w:val="18"/>
              </w:rPr>
              <w:t xml:space="preserve">the </w:t>
            </w:r>
            <w:r w:rsidR="00482C5E" w:rsidRPr="0031195B">
              <w:rPr>
                <w:rFonts w:ascii="Times New Roman" w:hAnsi="Times New Roman" w:cs="Times New Roman"/>
                <w:color w:val="000000" w:themeColor="text1"/>
                <w:sz w:val="18"/>
                <w:szCs w:val="18"/>
              </w:rPr>
              <w:t>continuous</w:t>
            </w:r>
            <w:r w:rsidRPr="0031195B">
              <w:rPr>
                <w:rFonts w:ascii="Times New Roman" w:hAnsi="Times New Roman" w:cs="Times New Roman"/>
                <w:color w:val="000000" w:themeColor="text1"/>
                <w:sz w:val="18"/>
                <w:szCs w:val="18"/>
              </w:rPr>
              <w:t xml:space="preserve"> trading</w:t>
            </w:r>
            <w:r w:rsidR="00284517" w:rsidRPr="0031195B">
              <w:rPr>
                <w:rFonts w:ascii="Times New Roman" w:hAnsi="Times New Roman" w:cs="Times New Roman"/>
                <w:color w:val="000000" w:themeColor="text1"/>
                <w:sz w:val="18"/>
                <w:szCs w:val="18"/>
              </w:rPr>
              <w:t xml:space="preserve"> </w:t>
            </w:r>
            <w:r w:rsidR="00454B36" w:rsidRPr="0031195B">
              <w:rPr>
                <w:rFonts w:ascii="Times New Roman" w:hAnsi="Times New Roman" w:cs="Times New Roman"/>
                <w:color w:val="000000" w:themeColor="text1"/>
                <w:sz w:val="18"/>
                <w:szCs w:val="18"/>
              </w:rPr>
              <w:t>status</w:t>
            </w:r>
            <w:r w:rsidRPr="0031195B">
              <w:rPr>
                <w:rFonts w:ascii="Times New Roman" w:hAnsi="Times New Roman" w:cs="Times New Roman"/>
                <w:color w:val="000000" w:themeColor="text1"/>
                <w:sz w:val="18"/>
                <w:szCs w:val="18"/>
              </w:rPr>
              <w:t xml:space="preserve"> </w:t>
            </w:r>
            <w:r w:rsidR="00561032" w:rsidRPr="0031195B">
              <w:rPr>
                <w:rFonts w:ascii="Times New Roman" w:hAnsi="Times New Roman" w:cs="Times New Roman"/>
                <w:color w:val="000000" w:themeColor="text1"/>
                <w:sz w:val="18"/>
                <w:szCs w:val="18"/>
              </w:rPr>
              <w:t>and new</w:t>
            </w:r>
            <w:r w:rsidRPr="0031195B">
              <w:rPr>
                <w:rFonts w:ascii="Times New Roman" w:hAnsi="Times New Roman" w:cs="Times New Roman"/>
                <w:color w:val="000000" w:themeColor="text1"/>
                <w:sz w:val="18"/>
                <w:szCs w:val="18"/>
              </w:rPr>
              <w:t xml:space="preserve"> order entry for auction</w:t>
            </w:r>
          </w:p>
        </w:tc>
      </w:tr>
      <w:tr w:rsidR="00AD7935" w:rsidRPr="0031195B" w14:paraId="2F001D00" w14:textId="77777777">
        <w:tc>
          <w:tcPr>
            <w:tcW w:w="1242" w:type="dxa"/>
            <w:shd w:val="clear" w:color="auto" w:fill="auto"/>
          </w:tcPr>
          <w:p w14:paraId="21BC04FE" w14:textId="77777777" w:rsidR="00184740" w:rsidRPr="0031195B" w:rsidRDefault="00184740" w:rsidP="00184740">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28</w:t>
            </w:r>
          </w:p>
        </w:tc>
        <w:tc>
          <w:tcPr>
            <w:tcW w:w="4111" w:type="dxa"/>
            <w:shd w:val="clear" w:color="auto" w:fill="auto"/>
          </w:tcPr>
          <w:p w14:paraId="451855A5" w14:textId="77777777" w:rsidR="00184740" w:rsidRPr="0031195B" w:rsidRDefault="00184740" w:rsidP="00E86985">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Order </w:t>
            </w:r>
            <w:r w:rsidR="00E86985" w:rsidRPr="0031195B">
              <w:rPr>
                <w:rFonts w:ascii="Times New Roman" w:hAnsi="Times New Roman" w:cs="Times New Roman"/>
                <w:color w:val="000000" w:themeColor="text1"/>
                <w:sz w:val="18"/>
                <w:szCs w:val="18"/>
              </w:rPr>
              <w:t xml:space="preserve">already </w:t>
            </w:r>
            <w:r w:rsidRPr="0031195B">
              <w:rPr>
                <w:rFonts w:ascii="Times New Roman" w:hAnsi="Times New Roman" w:cs="Times New Roman"/>
                <w:color w:val="000000" w:themeColor="text1"/>
                <w:sz w:val="18"/>
                <w:szCs w:val="18"/>
              </w:rPr>
              <w:t xml:space="preserve">filled </w:t>
            </w:r>
          </w:p>
        </w:tc>
        <w:tc>
          <w:tcPr>
            <w:tcW w:w="4737" w:type="dxa"/>
            <w:shd w:val="clear" w:color="auto" w:fill="auto"/>
          </w:tcPr>
          <w:p w14:paraId="519A7ED2" w14:textId="77777777" w:rsidR="00184740" w:rsidRPr="0031195B" w:rsidRDefault="00184740"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Order has already been filled</w:t>
            </w:r>
          </w:p>
        </w:tc>
      </w:tr>
      <w:tr w:rsidR="00AD7935" w:rsidRPr="0031195B" w14:paraId="6493F7B2" w14:textId="77777777">
        <w:tc>
          <w:tcPr>
            <w:tcW w:w="1242" w:type="dxa"/>
            <w:shd w:val="clear" w:color="auto" w:fill="auto"/>
          </w:tcPr>
          <w:p w14:paraId="32655341" w14:textId="77777777" w:rsidR="00184740" w:rsidRPr="0031195B" w:rsidRDefault="00184740" w:rsidP="00184740">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29</w:t>
            </w:r>
          </w:p>
        </w:tc>
        <w:tc>
          <w:tcPr>
            <w:tcW w:w="4111" w:type="dxa"/>
            <w:shd w:val="clear" w:color="auto" w:fill="auto"/>
          </w:tcPr>
          <w:p w14:paraId="7437BEAD" w14:textId="77777777" w:rsidR="00184740" w:rsidRPr="0031195B" w:rsidRDefault="00184740" w:rsidP="00E86985">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Order cancelled</w:t>
            </w:r>
          </w:p>
        </w:tc>
        <w:tc>
          <w:tcPr>
            <w:tcW w:w="4737" w:type="dxa"/>
            <w:shd w:val="clear" w:color="auto" w:fill="auto"/>
          </w:tcPr>
          <w:p w14:paraId="199AD96D" w14:textId="77777777" w:rsidR="00184740" w:rsidRPr="0031195B" w:rsidRDefault="00184740"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Order has already been cancelled</w:t>
            </w:r>
          </w:p>
        </w:tc>
      </w:tr>
      <w:tr w:rsidR="00AD7935" w:rsidRPr="0031195B" w14:paraId="2A25F968" w14:textId="77777777">
        <w:tc>
          <w:tcPr>
            <w:tcW w:w="1242" w:type="dxa"/>
            <w:shd w:val="clear" w:color="auto" w:fill="auto"/>
          </w:tcPr>
          <w:p w14:paraId="1B926459" w14:textId="77777777" w:rsidR="00184740" w:rsidRPr="0031195B" w:rsidRDefault="00184740" w:rsidP="00184740">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32</w:t>
            </w:r>
          </w:p>
        </w:tc>
        <w:tc>
          <w:tcPr>
            <w:tcW w:w="4111" w:type="dxa"/>
            <w:shd w:val="clear" w:color="auto" w:fill="auto"/>
          </w:tcPr>
          <w:p w14:paraId="5A206766" w14:textId="77777777" w:rsidR="00184740" w:rsidRPr="0031195B" w:rsidRDefault="00CB5744"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Exceeds</w:t>
            </w:r>
            <w:r w:rsidR="00184740" w:rsidRPr="0031195B">
              <w:rPr>
                <w:rFonts w:ascii="Times New Roman" w:hAnsi="Times New Roman" w:cs="Times New Roman"/>
                <w:color w:val="000000" w:themeColor="text1"/>
                <w:sz w:val="18"/>
                <w:szCs w:val="18"/>
              </w:rPr>
              <w:t xml:space="preserve"> client's position limit </w:t>
            </w:r>
          </w:p>
        </w:tc>
        <w:tc>
          <w:tcPr>
            <w:tcW w:w="4737" w:type="dxa"/>
            <w:shd w:val="clear" w:color="auto" w:fill="auto"/>
          </w:tcPr>
          <w:p w14:paraId="282B8F52" w14:textId="77777777" w:rsidR="00184740" w:rsidRPr="0031195B" w:rsidRDefault="00E86985" w:rsidP="00797374">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Th</w:t>
            </w:r>
            <w:r w:rsidR="00482C5E" w:rsidRPr="0031195B">
              <w:rPr>
                <w:rFonts w:ascii="Times New Roman" w:hAnsi="Times New Roman" w:cs="Times New Roman"/>
                <w:color w:val="000000" w:themeColor="text1"/>
                <w:sz w:val="18"/>
                <w:szCs w:val="18"/>
              </w:rPr>
              <w:t xml:space="preserve">e </w:t>
            </w:r>
            <w:r w:rsidRPr="0031195B">
              <w:rPr>
                <w:rFonts w:ascii="Times New Roman" w:hAnsi="Times New Roman" w:cs="Times New Roman"/>
                <w:color w:val="000000" w:themeColor="text1"/>
                <w:sz w:val="18"/>
                <w:szCs w:val="18"/>
              </w:rPr>
              <w:t xml:space="preserve">modification will </w:t>
            </w:r>
            <w:r w:rsidR="00482C5E" w:rsidRPr="0031195B">
              <w:rPr>
                <w:rFonts w:ascii="Times New Roman" w:hAnsi="Times New Roman" w:cs="Times New Roman"/>
                <w:color w:val="000000" w:themeColor="text1"/>
                <w:sz w:val="18"/>
                <w:szCs w:val="18"/>
              </w:rPr>
              <w:t>cause</w:t>
            </w:r>
            <w:r w:rsidRPr="0031195B">
              <w:rPr>
                <w:rFonts w:ascii="Times New Roman" w:hAnsi="Times New Roman" w:cs="Times New Roman"/>
                <w:color w:val="000000" w:themeColor="text1"/>
                <w:sz w:val="18"/>
                <w:szCs w:val="18"/>
              </w:rPr>
              <w:t xml:space="preserve"> client </w:t>
            </w:r>
            <w:r w:rsidR="00797374" w:rsidRPr="0031195B">
              <w:rPr>
                <w:rFonts w:ascii="Times New Roman" w:hAnsi="Times New Roman" w:cs="Times New Roman"/>
                <w:color w:val="000000" w:themeColor="text1"/>
                <w:sz w:val="18"/>
                <w:szCs w:val="18"/>
              </w:rPr>
              <w:t xml:space="preserve">to </w:t>
            </w:r>
            <w:r w:rsidR="00561032" w:rsidRPr="0031195B">
              <w:rPr>
                <w:rFonts w:ascii="Times New Roman" w:hAnsi="Times New Roman" w:cs="Times New Roman"/>
                <w:color w:val="000000" w:themeColor="text1"/>
                <w:sz w:val="18"/>
                <w:szCs w:val="18"/>
              </w:rPr>
              <w:t>exceed his</w:t>
            </w:r>
            <w:r w:rsidR="00797374" w:rsidRPr="0031195B">
              <w:rPr>
                <w:rFonts w:ascii="Times New Roman" w:hAnsi="Times New Roman" w:cs="Times New Roman"/>
                <w:color w:val="000000" w:themeColor="text1"/>
                <w:sz w:val="18"/>
                <w:szCs w:val="18"/>
              </w:rPr>
              <w:t>/her</w:t>
            </w:r>
            <w:r w:rsidR="00284517" w:rsidRPr="0031195B">
              <w:rPr>
                <w:rFonts w:ascii="Times New Roman" w:hAnsi="Times New Roman" w:cs="Times New Roman"/>
                <w:color w:val="000000" w:themeColor="text1"/>
                <w:sz w:val="18"/>
                <w:szCs w:val="18"/>
              </w:rPr>
              <w:t xml:space="preserve"> </w:t>
            </w:r>
            <w:r w:rsidR="00482C5E" w:rsidRPr="0031195B">
              <w:rPr>
                <w:rFonts w:ascii="Times New Roman" w:hAnsi="Times New Roman" w:cs="Times New Roman"/>
                <w:color w:val="000000" w:themeColor="text1"/>
                <w:sz w:val="18"/>
                <w:szCs w:val="18"/>
              </w:rPr>
              <w:t>approved</w:t>
            </w:r>
            <w:r w:rsidR="00284517" w:rsidRPr="0031195B">
              <w:rPr>
                <w:rFonts w:ascii="Times New Roman" w:hAnsi="Times New Roman" w:cs="Times New Roman"/>
                <w:color w:val="000000" w:themeColor="text1"/>
                <w:sz w:val="18"/>
                <w:szCs w:val="18"/>
              </w:rPr>
              <w:t xml:space="preserve"> </w:t>
            </w:r>
            <w:r w:rsidR="00482C5E" w:rsidRPr="0031195B">
              <w:rPr>
                <w:rFonts w:ascii="Times New Roman" w:hAnsi="Times New Roman" w:cs="Times New Roman"/>
                <w:color w:val="000000" w:themeColor="text1"/>
                <w:sz w:val="18"/>
                <w:szCs w:val="18"/>
              </w:rPr>
              <w:t>speculation</w:t>
            </w:r>
            <w:r w:rsidR="00184740" w:rsidRPr="0031195B">
              <w:rPr>
                <w:rFonts w:ascii="Times New Roman" w:hAnsi="Times New Roman" w:cs="Times New Roman"/>
                <w:color w:val="000000" w:themeColor="text1"/>
                <w:sz w:val="18"/>
                <w:szCs w:val="18"/>
              </w:rPr>
              <w:t xml:space="preserve"> position limit </w:t>
            </w:r>
          </w:p>
        </w:tc>
      </w:tr>
      <w:tr w:rsidR="00AD7935" w:rsidRPr="0031195B" w14:paraId="001F753C" w14:textId="77777777">
        <w:tc>
          <w:tcPr>
            <w:tcW w:w="1242" w:type="dxa"/>
            <w:shd w:val="clear" w:color="auto" w:fill="auto"/>
          </w:tcPr>
          <w:p w14:paraId="0DDDE29A" w14:textId="77777777" w:rsidR="00184740" w:rsidRPr="0031195B" w:rsidRDefault="00184740" w:rsidP="00184740">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34</w:t>
            </w:r>
          </w:p>
        </w:tc>
        <w:tc>
          <w:tcPr>
            <w:tcW w:w="4111" w:type="dxa"/>
            <w:shd w:val="clear" w:color="auto" w:fill="auto"/>
          </w:tcPr>
          <w:p w14:paraId="144ADCEE" w14:textId="77777777" w:rsidR="00184740" w:rsidRPr="0031195B" w:rsidRDefault="00CB5744"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Exceeds</w:t>
            </w:r>
            <w:r w:rsidR="00184740" w:rsidRPr="0031195B">
              <w:rPr>
                <w:rFonts w:ascii="Times New Roman" w:hAnsi="Times New Roman" w:cs="Times New Roman"/>
                <w:color w:val="000000" w:themeColor="text1"/>
                <w:sz w:val="18"/>
                <w:szCs w:val="18"/>
              </w:rPr>
              <w:t xml:space="preserve"> member's position limit </w:t>
            </w:r>
          </w:p>
        </w:tc>
        <w:tc>
          <w:tcPr>
            <w:tcW w:w="4737" w:type="dxa"/>
            <w:shd w:val="clear" w:color="auto" w:fill="auto"/>
          </w:tcPr>
          <w:p w14:paraId="170A45AB" w14:textId="77777777" w:rsidR="00184740" w:rsidRPr="0031195B" w:rsidRDefault="00E86985" w:rsidP="00482C5E">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The modification will </w:t>
            </w:r>
            <w:r w:rsidR="00482C5E" w:rsidRPr="0031195B">
              <w:rPr>
                <w:rFonts w:ascii="Times New Roman" w:hAnsi="Times New Roman" w:cs="Times New Roman"/>
                <w:color w:val="000000" w:themeColor="text1"/>
                <w:sz w:val="18"/>
                <w:szCs w:val="18"/>
              </w:rPr>
              <w:t>cause</w:t>
            </w:r>
            <w:r w:rsidRPr="0031195B">
              <w:rPr>
                <w:rFonts w:ascii="Times New Roman" w:hAnsi="Times New Roman" w:cs="Times New Roman"/>
                <w:color w:val="000000" w:themeColor="text1"/>
                <w:sz w:val="18"/>
                <w:szCs w:val="18"/>
              </w:rPr>
              <w:t xml:space="preserve"> member </w:t>
            </w:r>
            <w:r w:rsidR="00797374" w:rsidRPr="0031195B">
              <w:rPr>
                <w:rFonts w:ascii="Times New Roman" w:hAnsi="Times New Roman" w:cs="Times New Roman"/>
                <w:color w:val="000000" w:themeColor="text1"/>
                <w:sz w:val="18"/>
                <w:szCs w:val="18"/>
              </w:rPr>
              <w:t xml:space="preserve">to </w:t>
            </w:r>
            <w:r w:rsidRPr="0031195B">
              <w:rPr>
                <w:rFonts w:ascii="Times New Roman" w:hAnsi="Times New Roman" w:cs="Times New Roman"/>
                <w:color w:val="000000" w:themeColor="text1"/>
                <w:sz w:val="18"/>
                <w:szCs w:val="18"/>
              </w:rPr>
              <w:t>exceed his</w:t>
            </w:r>
            <w:r w:rsidR="00797374" w:rsidRPr="0031195B">
              <w:rPr>
                <w:rFonts w:ascii="Times New Roman" w:hAnsi="Times New Roman" w:cs="Times New Roman"/>
                <w:color w:val="000000" w:themeColor="text1"/>
                <w:sz w:val="18"/>
                <w:szCs w:val="18"/>
              </w:rPr>
              <w:t>/her</w:t>
            </w:r>
            <w:r w:rsidR="00482C5E" w:rsidRPr="0031195B">
              <w:rPr>
                <w:rFonts w:ascii="Times New Roman" w:hAnsi="Times New Roman" w:cs="Times New Roman"/>
                <w:color w:val="000000" w:themeColor="text1"/>
                <w:sz w:val="18"/>
                <w:szCs w:val="18"/>
              </w:rPr>
              <w:t>approved</w:t>
            </w:r>
            <w:r w:rsidR="00371580" w:rsidRPr="0031195B">
              <w:rPr>
                <w:rFonts w:ascii="Times New Roman" w:hAnsi="Times New Roman" w:cs="Times New Roman"/>
                <w:color w:val="000000" w:themeColor="text1"/>
                <w:sz w:val="18"/>
                <w:szCs w:val="18"/>
              </w:rPr>
              <w:t>position</w:t>
            </w:r>
            <w:r w:rsidRPr="0031195B">
              <w:rPr>
                <w:rFonts w:ascii="Times New Roman" w:hAnsi="Times New Roman" w:cs="Times New Roman"/>
                <w:color w:val="000000" w:themeColor="text1"/>
                <w:sz w:val="18"/>
                <w:szCs w:val="18"/>
              </w:rPr>
              <w:t xml:space="preserve"> limit </w:t>
            </w:r>
          </w:p>
        </w:tc>
      </w:tr>
      <w:tr w:rsidR="00AD7935" w:rsidRPr="0031195B" w14:paraId="54B1A9B2" w14:textId="77777777">
        <w:tc>
          <w:tcPr>
            <w:tcW w:w="1242" w:type="dxa"/>
            <w:shd w:val="clear" w:color="auto" w:fill="auto"/>
          </w:tcPr>
          <w:p w14:paraId="51E1368B" w14:textId="77777777" w:rsidR="00184740" w:rsidRPr="0031195B" w:rsidRDefault="00184740" w:rsidP="00184740">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35.</w:t>
            </w:r>
          </w:p>
        </w:tc>
        <w:tc>
          <w:tcPr>
            <w:tcW w:w="4111" w:type="dxa"/>
            <w:shd w:val="clear" w:color="auto" w:fill="auto"/>
          </w:tcPr>
          <w:p w14:paraId="47F651BB" w14:textId="77777777" w:rsidR="00184740" w:rsidRPr="0031195B" w:rsidRDefault="00184740" w:rsidP="00E86985">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Account </w:t>
            </w:r>
            <w:r w:rsidR="00E86985" w:rsidRPr="0031195B">
              <w:rPr>
                <w:rFonts w:ascii="Times New Roman" w:hAnsi="Times New Roman" w:cs="Times New Roman"/>
                <w:color w:val="000000" w:themeColor="text1"/>
                <w:sz w:val="18"/>
                <w:szCs w:val="18"/>
              </w:rPr>
              <w:t>not</w:t>
            </w:r>
            <w:r w:rsidRPr="0031195B">
              <w:rPr>
                <w:rFonts w:ascii="Times New Roman" w:hAnsi="Times New Roman" w:cs="Times New Roman"/>
                <w:color w:val="000000" w:themeColor="text1"/>
                <w:sz w:val="18"/>
                <w:szCs w:val="18"/>
              </w:rPr>
              <w:t xml:space="preserve"> found </w:t>
            </w:r>
          </w:p>
        </w:tc>
        <w:tc>
          <w:tcPr>
            <w:tcW w:w="4737" w:type="dxa"/>
            <w:shd w:val="clear" w:color="auto" w:fill="auto"/>
          </w:tcPr>
          <w:p w14:paraId="4FAA55FD" w14:textId="77777777" w:rsidR="00184740" w:rsidRPr="0031195B" w:rsidRDefault="00482C5E" w:rsidP="00E86985">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Margin </w:t>
            </w:r>
            <w:r w:rsidR="00561032" w:rsidRPr="0031195B">
              <w:rPr>
                <w:rFonts w:ascii="Times New Roman" w:hAnsi="Times New Roman" w:cs="Times New Roman"/>
                <w:color w:val="000000" w:themeColor="text1"/>
                <w:sz w:val="18"/>
                <w:szCs w:val="18"/>
              </w:rPr>
              <w:t>account is</w:t>
            </w:r>
            <w:r w:rsidR="00E86985" w:rsidRPr="0031195B">
              <w:rPr>
                <w:rFonts w:ascii="Times New Roman" w:hAnsi="Times New Roman" w:cs="Times New Roman"/>
                <w:color w:val="000000" w:themeColor="text1"/>
                <w:sz w:val="18"/>
                <w:szCs w:val="18"/>
              </w:rPr>
              <w:t xml:space="preserve"> </w:t>
            </w:r>
            <w:r w:rsidRPr="0031195B">
              <w:rPr>
                <w:rFonts w:ascii="Times New Roman" w:hAnsi="Times New Roman" w:cs="Times New Roman"/>
                <w:color w:val="000000" w:themeColor="text1"/>
                <w:sz w:val="18"/>
                <w:szCs w:val="18"/>
              </w:rPr>
              <w:t xml:space="preserve">not </w:t>
            </w:r>
            <w:r w:rsidR="00184740" w:rsidRPr="0031195B">
              <w:rPr>
                <w:rFonts w:ascii="Times New Roman" w:hAnsi="Times New Roman" w:cs="Times New Roman"/>
                <w:color w:val="000000" w:themeColor="text1"/>
                <w:sz w:val="18"/>
                <w:szCs w:val="18"/>
              </w:rPr>
              <w:t xml:space="preserve">found </w:t>
            </w:r>
          </w:p>
        </w:tc>
      </w:tr>
      <w:tr w:rsidR="00AD7935" w:rsidRPr="0031195B" w14:paraId="6C1C95CD" w14:textId="77777777">
        <w:tc>
          <w:tcPr>
            <w:tcW w:w="1242" w:type="dxa"/>
            <w:shd w:val="clear" w:color="auto" w:fill="auto"/>
          </w:tcPr>
          <w:p w14:paraId="3EC7E2E3" w14:textId="77777777" w:rsidR="00184740" w:rsidRPr="0031195B" w:rsidRDefault="00184740" w:rsidP="00184740">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36</w:t>
            </w:r>
          </w:p>
        </w:tc>
        <w:tc>
          <w:tcPr>
            <w:tcW w:w="4111" w:type="dxa"/>
            <w:shd w:val="clear" w:color="auto" w:fill="auto"/>
          </w:tcPr>
          <w:p w14:paraId="1557F469" w14:textId="77777777" w:rsidR="00184740" w:rsidRPr="0031195B" w:rsidRDefault="00E86985"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Insufficient</w:t>
            </w:r>
            <w:r w:rsidR="00184740" w:rsidRPr="0031195B">
              <w:rPr>
                <w:rFonts w:ascii="Times New Roman" w:hAnsi="Times New Roman" w:cs="Times New Roman"/>
                <w:color w:val="000000" w:themeColor="text1"/>
                <w:sz w:val="18"/>
                <w:szCs w:val="18"/>
              </w:rPr>
              <w:t xml:space="preserve"> fund</w:t>
            </w:r>
            <w:r w:rsidR="00797374" w:rsidRPr="0031195B">
              <w:rPr>
                <w:rFonts w:ascii="Times New Roman" w:hAnsi="Times New Roman" w:cs="Times New Roman"/>
                <w:color w:val="000000" w:themeColor="text1"/>
                <w:sz w:val="18"/>
                <w:szCs w:val="18"/>
              </w:rPr>
              <w:t>s</w:t>
            </w:r>
          </w:p>
        </w:tc>
        <w:tc>
          <w:tcPr>
            <w:tcW w:w="4737" w:type="dxa"/>
            <w:shd w:val="clear" w:color="auto" w:fill="auto"/>
          </w:tcPr>
          <w:p w14:paraId="6A4820BB" w14:textId="77777777" w:rsidR="00184740" w:rsidRPr="0031195B" w:rsidRDefault="00E86985" w:rsidP="00482C5E">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Insufficient fund</w:t>
            </w:r>
            <w:r w:rsidR="00797374" w:rsidRPr="0031195B">
              <w:rPr>
                <w:rFonts w:ascii="Times New Roman" w:hAnsi="Times New Roman" w:cs="Times New Roman"/>
                <w:color w:val="000000" w:themeColor="text1"/>
                <w:sz w:val="18"/>
                <w:szCs w:val="18"/>
              </w:rPr>
              <w:t>s</w:t>
            </w:r>
            <w:r w:rsidR="00284517" w:rsidRPr="0031195B">
              <w:rPr>
                <w:rFonts w:ascii="Times New Roman" w:hAnsi="Times New Roman" w:cs="Times New Roman"/>
                <w:color w:val="000000" w:themeColor="text1"/>
                <w:sz w:val="18"/>
                <w:szCs w:val="18"/>
              </w:rPr>
              <w:t xml:space="preserve"> </w:t>
            </w:r>
            <w:r w:rsidR="00184740" w:rsidRPr="0031195B">
              <w:rPr>
                <w:rFonts w:ascii="Times New Roman" w:hAnsi="Times New Roman" w:cs="Times New Roman"/>
                <w:color w:val="000000" w:themeColor="text1"/>
                <w:sz w:val="18"/>
                <w:szCs w:val="18"/>
              </w:rPr>
              <w:t xml:space="preserve">in </w:t>
            </w:r>
            <w:r w:rsidR="00482C5E" w:rsidRPr="0031195B">
              <w:rPr>
                <w:rFonts w:ascii="Times New Roman" w:hAnsi="Times New Roman" w:cs="Times New Roman"/>
                <w:color w:val="000000" w:themeColor="text1"/>
                <w:sz w:val="18"/>
                <w:szCs w:val="18"/>
              </w:rPr>
              <w:t>margin</w:t>
            </w:r>
            <w:r w:rsidR="00184740" w:rsidRPr="0031195B">
              <w:rPr>
                <w:rFonts w:ascii="Times New Roman" w:hAnsi="Times New Roman" w:cs="Times New Roman"/>
                <w:color w:val="000000" w:themeColor="text1"/>
                <w:sz w:val="18"/>
                <w:szCs w:val="18"/>
              </w:rPr>
              <w:t xml:space="preserve"> account</w:t>
            </w:r>
          </w:p>
        </w:tc>
      </w:tr>
      <w:tr w:rsidR="00AD7935" w:rsidRPr="0031195B" w14:paraId="63789FD4" w14:textId="77777777">
        <w:tc>
          <w:tcPr>
            <w:tcW w:w="1242" w:type="dxa"/>
            <w:shd w:val="clear" w:color="auto" w:fill="auto"/>
          </w:tcPr>
          <w:p w14:paraId="1FABBA95" w14:textId="77777777" w:rsidR="00184740" w:rsidRPr="0031195B" w:rsidRDefault="00184740" w:rsidP="00184740">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37.</w:t>
            </w:r>
          </w:p>
        </w:tc>
        <w:tc>
          <w:tcPr>
            <w:tcW w:w="4111" w:type="dxa"/>
            <w:shd w:val="clear" w:color="auto" w:fill="auto"/>
          </w:tcPr>
          <w:p w14:paraId="1A21A931" w14:textId="77777777" w:rsidR="00184740" w:rsidRPr="0031195B" w:rsidRDefault="00E86985"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Invalid quantity</w:t>
            </w:r>
          </w:p>
        </w:tc>
        <w:tc>
          <w:tcPr>
            <w:tcW w:w="4737" w:type="dxa"/>
            <w:shd w:val="clear" w:color="auto" w:fill="auto"/>
          </w:tcPr>
          <w:p w14:paraId="18648615" w14:textId="77777777" w:rsidR="00184740" w:rsidRPr="0031195B" w:rsidRDefault="00797374" w:rsidP="00E86985">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O</w:t>
            </w:r>
            <w:r w:rsidR="00E86985" w:rsidRPr="0031195B">
              <w:rPr>
                <w:rFonts w:ascii="Times New Roman" w:hAnsi="Times New Roman" w:cs="Times New Roman"/>
                <w:color w:val="000000" w:themeColor="text1"/>
                <w:sz w:val="18"/>
                <w:szCs w:val="18"/>
              </w:rPr>
              <w:t>rder modification will result</w:t>
            </w:r>
            <w:r w:rsidRPr="0031195B">
              <w:rPr>
                <w:rFonts w:ascii="Times New Roman" w:hAnsi="Times New Roman" w:cs="Times New Roman"/>
                <w:color w:val="000000" w:themeColor="text1"/>
                <w:sz w:val="18"/>
                <w:szCs w:val="18"/>
              </w:rPr>
              <w:t xml:space="preserve"> in</w:t>
            </w:r>
            <w:r w:rsidR="00E86985" w:rsidRPr="0031195B">
              <w:rPr>
                <w:rFonts w:ascii="Times New Roman" w:hAnsi="Times New Roman" w:cs="Times New Roman"/>
                <w:color w:val="000000" w:themeColor="text1"/>
                <w:sz w:val="18"/>
                <w:szCs w:val="18"/>
              </w:rPr>
              <w:t xml:space="preserve"> invalid quantity, which is either not</w:t>
            </w:r>
            <w:r w:rsidRPr="0031195B">
              <w:rPr>
                <w:rFonts w:ascii="Times New Roman" w:hAnsi="Times New Roman" w:cs="Times New Roman"/>
                <w:color w:val="000000" w:themeColor="text1"/>
                <w:sz w:val="18"/>
                <w:szCs w:val="18"/>
              </w:rPr>
              <w:t xml:space="preserve"> an</w:t>
            </w:r>
            <w:r w:rsidR="00E86985" w:rsidRPr="0031195B">
              <w:rPr>
                <w:rFonts w:ascii="Times New Roman" w:hAnsi="Times New Roman" w:cs="Times New Roman"/>
                <w:color w:val="000000" w:themeColor="text1"/>
                <w:sz w:val="18"/>
                <w:szCs w:val="18"/>
              </w:rPr>
              <w:t xml:space="preserve"> integral multiple of the min</w:t>
            </w:r>
            <w:r w:rsidRPr="0031195B">
              <w:rPr>
                <w:rFonts w:ascii="Times New Roman" w:hAnsi="Times New Roman" w:cs="Times New Roman"/>
                <w:color w:val="000000" w:themeColor="text1"/>
                <w:sz w:val="18"/>
                <w:szCs w:val="18"/>
              </w:rPr>
              <w:t>imum</w:t>
            </w:r>
            <w:r w:rsidR="00E86985" w:rsidRPr="0031195B">
              <w:rPr>
                <w:rFonts w:ascii="Times New Roman" w:hAnsi="Times New Roman" w:cs="Times New Roman"/>
                <w:color w:val="000000" w:themeColor="text1"/>
                <w:sz w:val="18"/>
                <w:szCs w:val="18"/>
              </w:rPr>
              <w:t xml:space="preserve"> quantity</w:t>
            </w:r>
            <w:r w:rsidRPr="0031195B">
              <w:rPr>
                <w:rFonts w:ascii="Times New Roman" w:hAnsi="Times New Roman" w:cs="Times New Roman"/>
                <w:color w:val="000000" w:themeColor="text1"/>
                <w:sz w:val="18"/>
                <w:szCs w:val="18"/>
              </w:rPr>
              <w:t>,</w:t>
            </w:r>
            <w:r w:rsidR="00E86985" w:rsidRPr="0031195B">
              <w:rPr>
                <w:rFonts w:ascii="Times New Roman" w:hAnsi="Times New Roman" w:cs="Times New Roman"/>
                <w:color w:val="000000" w:themeColor="text1"/>
                <w:sz w:val="18"/>
                <w:szCs w:val="18"/>
              </w:rPr>
              <w:t xml:space="preserve"> or exceed</w:t>
            </w:r>
            <w:r w:rsidRPr="0031195B">
              <w:rPr>
                <w:rFonts w:ascii="Times New Roman" w:hAnsi="Times New Roman" w:cs="Times New Roman"/>
                <w:color w:val="000000" w:themeColor="text1"/>
                <w:sz w:val="18"/>
                <w:szCs w:val="18"/>
              </w:rPr>
              <w:t>s the</w:t>
            </w:r>
            <w:r w:rsidR="00E86985" w:rsidRPr="0031195B">
              <w:rPr>
                <w:rFonts w:ascii="Times New Roman" w:hAnsi="Times New Roman" w:cs="Times New Roman"/>
                <w:color w:val="000000" w:themeColor="text1"/>
                <w:sz w:val="18"/>
                <w:szCs w:val="18"/>
              </w:rPr>
              <w:t xml:space="preserve"> max</w:t>
            </w:r>
            <w:r w:rsidRPr="0031195B">
              <w:rPr>
                <w:rFonts w:ascii="Times New Roman" w:hAnsi="Times New Roman" w:cs="Times New Roman"/>
                <w:color w:val="000000" w:themeColor="text1"/>
                <w:sz w:val="18"/>
                <w:szCs w:val="18"/>
              </w:rPr>
              <w:t>imum</w:t>
            </w:r>
            <w:r w:rsidR="00E86985" w:rsidRPr="0031195B">
              <w:rPr>
                <w:rFonts w:ascii="Times New Roman" w:hAnsi="Times New Roman" w:cs="Times New Roman"/>
                <w:color w:val="000000" w:themeColor="text1"/>
                <w:sz w:val="18"/>
                <w:szCs w:val="18"/>
              </w:rPr>
              <w:t xml:space="preserve"> quantity</w:t>
            </w:r>
          </w:p>
        </w:tc>
      </w:tr>
      <w:tr w:rsidR="00AD7935" w:rsidRPr="0031195B" w14:paraId="584C1882" w14:textId="77777777">
        <w:tc>
          <w:tcPr>
            <w:tcW w:w="1242" w:type="dxa"/>
            <w:shd w:val="clear" w:color="auto" w:fill="auto"/>
          </w:tcPr>
          <w:p w14:paraId="25987DCE" w14:textId="77777777" w:rsidR="00184740" w:rsidRPr="0031195B" w:rsidRDefault="00184740" w:rsidP="00184740">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48</w:t>
            </w:r>
          </w:p>
        </w:tc>
        <w:tc>
          <w:tcPr>
            <w:tcW w:w="4111" w:type="dxa"/>
            <w:shd w:val="clear" w:color="auto" w:fill="auto"/>
          </w:tcPr>
          <w:p w14:paraId="661F0FFD" w14:textId="77777777" w:rsidR="00184740" w:rsidRPr="0031195B" w:rsidRDefault="00E86985" w:rsidP="00E86985">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P</w:t>
            </w:r>
            <w:r w:rsidR="00184740" w:rsidRPr="0031195B">
              <w:rPr>
                <w:rFonts w:ascii="Times New Roman" w:hAnsi="Times New Roman" w:cs="Times New Roman"/>
                <w:color w:val="000000" w:themeColor="text1"/>
                <w:sz w:val="18"/>
                <w:szCs w:val="18"/>
              </w:rPr>
              <w:t>rice not integral multiple</w:t>
            </w:r>
            <w:r w:rsidR="000A05C4" w:rsidRPr="0031195B">
              <w:rPr>
                <w:rFonts w:ascii="Times New Roman" w:hAnsi="Times New Roman" w:cs="Times New Roman"/>
                <w:color w:val="000000" w:themeColor="text1"/>
                <w:sz w:val="18"/>
                <w:szCs w:val="18"/>
              </w:rPr>
              <w:t>s</w:t>
            </w:r>
            <w:r w:rsidR="00184740" w:rsidRPr="0031195B">
              <w:rPr>
                <w:rFonts w:ascii="Times New Roman" w:hAnsi="Times New Roman" w:cs="Times New Roman"/>
                <w:color w:val="000000" w:themeColor="text1"/>
                <w:sz w:val="18"/>
                <w:szCs w:val="18"/>
              </w:rPr>
              <w:t xml:space="preserve"> of the </w:t>
            </w:r>
            <w:r w:rsidRPr="0031195B">
              <w:rPr>
                <w:rFonts w:ascii="Times New Roman" w:hAnsi="Times New Roman" w:cs="Times New Roman"/>
                <w:color w:val="000000" w:themeColor="text1"/>
                <w:sz w:val="18"/>
                <w:szCs w:val="18"/>
              </w:rPr>
              <w:t>tick</w:t>
            </w:r>
          </w:p>
        </w:tc>
        <w:tc>
          <w:tcPr>
            <w:tcW w:w="4737" w:type="dxa"/>
            <w:shd w:val="clear" w:color="auto" w:fill="auto"/>
          </w:tcPr>
          <w:p w14:paraId="50B55A0A" w14:textId="77777777" w:rsidR="00184740" w:rsidRPr="0031195B" w:rsidRDefault="00E86985" w:rsidP="00E86985">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The order modification will result in a price </w:t>
            </w:r>
            <w:r w:rsidR="00797374" w:rsidRPr="0031195B">
              <w:rPr>
                <w:rFonts w:ascii="Times New Roman" w:hAnsi="Times New Roman" w:cs="Times New Roman"/>
                <w:color w:val="000000" w:themeColor="text1"/>
                <w:sz w:val="18"/>
                <w:szCs w:val="18"/>
              </w:rPr>
              <w:t xml:space="preserve">that is </w:t>
            </w:r>
            <w:r w:rsidRPr="0031195B">
              <w:rPr>
                <w:rFonts w:ascii="Times New Roman" w:hAnsi="Times New Roman" w:cs="Times New Roman"/>
                <w:color w:val="000000" w:themeColor="text1"/>
                <w:sz w:val="18"/>
                <w:szCs w:val="18"/>
              </w:rPr>
              <w:t xml:space="preserve">not </w:t>
            </w:r>
            <w:r w:rsidR="00797374" w:rsidRPr="0031195B">
              <w:rPr>
                <w:rFonts w:ascii="Times New Roman" w:hAnsi="Times New Roman" w:cs="Times New Roman"/>
                <w:color w:val="000000" w:themeColor="text1"/>
                <w:sz w:val="18"/>
                <w:szCs w:val="18"/>
              </w:rPr>
              <w:t xml:space="preserve">an </w:t>
            </w:r>
            <w:r w:rsidRPr="0031195B">
              <w:rPr>
                <w:rFonts w:ascii="Times New Roman" w:hAnsi="Times New Roman" w:cs="Times New Roman"/>
                <w:color w:val="000000" w:themeColor="text1"/>
                <w:sz w:val="18"/>
                <w:szCs w:val="18"/>
              </w:rPr>
              <w:t xml:space="preserve">integral multiple of the tick </w:t>
            </w:r>
          </w:p>
        </w:tc>
      </w:tr>
      <w:tr w:rsidR="00AD7935" w:rsidRPr="0031195B" w14:paraId="53FC9D8F" w14:textId="77777777">
        <w:tc>
          <w:tcPr>
            <w:tcW w:w="1242" w:type="dxa"/>
            <w:shd w:val="clear" w:color="auto" w:fill="auto"/>
          </w:tcPr>
          <w:p w14:paraId="7A551C1F" w14:textId="77777777" w:rsidR="00184740" w:rsidRPr="0031195B" w:rsidRDefault="00184740" w:rsidP="00184740">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49.</w:t>
            </w:r>
          </w:p>
        </w:tc>
        <w:tc>
          <w:tcPr>
            <w:tcW w:w="4111" w:type="dxa"/>
            <w:shd w:val="clear" w:color="auto" w:fill="auto"/>
          </w:tcPr>
          <w:p w14:paraId="2E24DCDB" w14:textId="77777777" w:rsidR="00184740" w:rsidRPr="0031195B" w:rsidRDefault="00184740" w:rsidP="00E86985">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Price exceeds the </w:t>
            </w:r>
            <w:r w:rsidR="00E86985" w:rsidRPr="0031195B">
              <w:rPr>
                <w:rFonts w:ascii="Times New Roman" w:hAnsi="Times New Roman" w:cs="Times New Roman"/>
                <w:color w:val="000000" w:themeColor="text1"/>
                <w:sz w:val="18"/>
                <w:szCs w:val="18"/>
              </w:rPr>
              <w:t>upper</w:t>
            </w:r>
            <w:r w:rsidRPr="0031195B">
              <w:rPr>
                <w:rFonts w:ascii="Times New Roman" w:hAnsi="Times New Roman" w:cs="Times New Roman"/>
                <w:color w:val="000000" w:themeColor="text1"/>
                <w:sz w:val="18"/>
                <w:szCs w:val="18"/>
              </w:rPr>
              <w:t xml:space="preserve"> limit</w:t>
            </w:r>
          </w:p>
        </w:tc>
        <w:tc>
          <w:tcPr>
            <w:tcW w:w="4737" w:type="dxa"/>
            <w:shd w:val="clear" w:color="auto" w:fill="auto"/>
          </w:tcPr>
          <w:p w14:paraId="57398052" w14:textId="77777777" w:rsidR="00184740" w:rsidRPr="0031195B" w:rsidRDefault="00E86985" w:rsidP="00D756A2">
            <w:pPr>
              <w:pStyle w:val="21"/>
              <w:spacing w:line="26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The order modification will cause the price </w:t>
            </w:r>
            <w:r w:rsidR="00797374" w:rsidRPr="0031195B">
              <w:rPr>
                <w:rFonts w:ascii="Times New Roman" w:hAnsi="Times New Roman" w:cs="Times New Roman"/>
                <w:color w:val="000000" w:themeColor="text1"/>
                <w:sz w:val="18"/>
                <w:szCs w:val="18"/>
              </w:rPr>
              <w:t xml:space="preserve">to </w:t>
            </w:r>
            <w:r w:rsidR="00A44881" w:rsidRPr="0031195B">
              <w:rPr>
                <w:rFonts w:ascii="Times New Roman" w:hAnsi="Times New Roman" w:cs="Times New Roman"/>
                <w:color w:val="000000" w:themeColor="text1"/>
                <w:sz w:val="18"/>
                <w:szCs w:val="18"/>
              </w:rPr>
              <w:t>exceeds the</w:t>
            </w:r>
            <w:r w:rsidRPr="0031195B">
              <w:rPr>
                <w:rFonts w:ascii="Times New Roman" w:hAnsi="Times New Roman" w:cs="Times New Roman"/>
                <w:color w:val="000000" w:themeColor="text1"/>
                <w:sz w:val="18"/>
                <w:szCs w:val="18"/>
              </w:rPr>
              <w:t xml:space="preserve"> order</w:t>
            </w:r>
            <w:r w:rsidR="00797374" w:rsidRPr="0031195B">
              <w:rPr>
                <w:rFonts w:ascii="Times New Roman" w:hAnsi="Times New Roman" w:cs="Times New Roman"/>
                <w:color w:val="000000" w:themeColor="text1"/>
                <w:sz w:val="18"/>
                <w:szCs w:val="18"/>
              </w:rPr>
              <w:t>’s</w:t>
            </w:r>
            <w:r w:rsidRPr="0031195B">
              <w:rPr>
                <w:rFonts w:ascii="Times New Roman" w:hAnsi="Times New Roman" w:cs="Times New Roman"/>
                <w:color w:val="000000" w:themeColor="text1"/>
                <w:sz w:val="18"/>
                <w:szCs w:val="18"/>
              </w:rPr>
              <w:t xml:space="preserve"> upper limit</w:t>
            </w:r>
          </w:p>
        </w:tc>
      </w:tr>
      <w:tr w:rsidR="00AD7935" w:rsidRPr="0031195B" w14:paraId="1B278741" w14:textId="77777777">
        <w:tc>
          <w:tcPr>
            <w:tcW w:w="1242" w:type="dxa"/>
            <w:shd w:val="clear" w:color="auto" w:fill="auto"/>
          </w:tcPr>
          <w:p w14:paraId="1D3553A3" w14:textId="77777777" w:rsidR="00184740" w:rsidRPr="0031195B" w:rsidRDefault="00184740" w:rsidP="00184740">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50</w:t>
            </w:r>
          </w:p>
        </w:tc>
        <w:tc>
          <w:tcPr>
            <w:tcW w:w="4111" w:type="dxa"/>
            <w:shd w:val="clear" w:color="auto" w:fill="auto"/>
          </w:tcPr>
          <w:p w14:paraId="21D66224" w14:textId="77777777" w:rsidR="00184740" w:rsidRPr="0031195B" w:rsidRDefault="00184740" w:rsidP="000523D9">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Price </w:t>
            </w:r>
            <w:r w:rsidR="000523D9" w:rsidRPr="0031195B">
              <w:rPr>
                <w:rFonts w:ascii="Times New Roman" w:hAnsi="Times New Roman" w:cs="Times New Roman"/>
                <w:color w:val="000000" w:themeColor="text1"/>
                <w:sz w:val="18"/>
                <w:szCs w:val="18"/>
              </w:rPr>
              <w:t xml:space="preserve">drops </w:t>
            </w:r>
            <w:r w:rsidR="00E86985" w:rsidRPr="0031195B">
              <w:rPr>
                <w:rFonts w:ascii="Times New Roman" w:hAnsi="Times New Roman" w:cs="Times New Roman"/>
                <w:color w:val="000000" w:themeColor="text1"/>
                <w:sz w:val="18"/>
                <w:szCs w:val="18"/>
              </w:rPr>
              <w:t xml:space="preserve">below the lower limit </w:t>
            </w:r>
          </w:p>
        </w:tc>
        <w:tc>
          <w:tcPr>
            <w:tcW w:w="4737" w:type="dxa"/>
            <w:shd w:val="clear" w:color="auto" w:fill="auto"/>
          </w:tcPr>
          <w:p w14:paraId="387FD552" w14:textId="77777777" w:rsidR="00184740" w:rsidRPr="0031195B" w:rsidRDefault="00E86985" w:rsidP="000523D9">
            <w:pPr>
              <w:pStyle w:val="21"/>
              <w:spacing w:line="26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The order modification will cause the price </w:t>
            </w:r>
            <w:r w:rsidR="000523D9" w:rsidRPr="0031195B">
              <w:rPr>
                <w:rFonts w:ascii="Times New Roman" w:hAnsi="Times New Roman" w:cs="Times New Roman"/>
                <w:color w:val="000000" w:themeColor="text1"/>
                <w:sz w:val="18"/>
                <w:szCs w:val="18"/>
              </w:rPr>
              <w:t xml:space="preserve">to </w:t>
            </w:r>
            <w:r w:rsidRPr="0031195B">
              <w:rPr>
                <w:rFonts w:ascii="Times New Roman" w:hAnsi="Times New Roman" w:cs="Times New Roman"/>
                <w:color w:val="000000" w:themeColor="text1"/>
                <w:sz w:val="18"/>
                <w:szCs w:val="18"/>
              </w:rPr>
              <w:t xml:space="preserve">drop </w:t>
            </w:r>
            <w:r w:rsidR="000523D9" w:rsidRPr="0031195B">
              <w:rPr>
                <w:rFonts w:ascii="Times New Roman" w:hAnsi="Times New Roman" w:cs="Times New Roman"/>
                <w:color w:val="000000" w:themeColor="text1"/>
                <w:sz w:val="18"/>
                <w:szCs w:val="18"/>
              </w:rPr>
              <w:t xml:space="preserve">below the </w:t>
            </w:r>
            <w:r w:rsidRPr="0031195B">
              <w:rPr>
                <w:rFonts w:ascii="Times New Roman" w:hAnsi="Times New Roman" w:cs="Times New Roman"/>
                <w:color w:val="000000" w:themeColor="text1"/>
                <w:sz w:val="18"/>
                <w:szCs w:val="18"/>
              </w:rPr>
              <w:t xml:space="preserve">lower limit </w:t>
            </w:r>
          </w:p>
        </w:tc>
      </w:tr>
      <w:tr w:rsidR="00AD7935" w:rsidRPr="0031195B" w14:paraId="1691CF0F" w14:textId="77777777">
        <w:tc>
          <w:tcPr>
            <w:tcW w:w="1242" w:type="dxa"/>
            <w:shd w:val="clear" w:color="auto" w:fill="auto"/>
          </w:tcPr>
          <w:p w14:paraId="567C81A2" w14:textId="77777777" w:rsidR="00184740" w:rsidRPr="0031195B" w:rsidRDefault="00184740" w:rsidP="00184740">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57</w:t>
            </w:r>
          </w:p>
        </w:tc>
        <w:tc>
          <w:tcPr>
            <w:tcW w:w="4111" w:type="dxa"/>
            <w:shd w:val="clear" w:color="auto" w:fill="auto"/>
          </w:tcPr>
          <w:p w14:paraId="01860676" w14:textId="77777777" w:rsidR="00184740" w:rsidRPr="0031195B" w:rsidRDefault="00E86985" w:rsidP="00E86985">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Trade</w:t>
            </w:r>
            <w:r w:rsidR="000523D9" w:rsidRPr="0031195B">
              <w:rPr>
                <w:rFonts w:ascii="Times New Roman" w:hAnsi="Times New Roman" w:cs="Times New Roman"/>
                <w:color w:val="000000" w:themeColor="text1"/>
                <w:sz w:val="18"/>
                <w:szCs w:val="18"/>
              </w:rPr>
              <w:t>r</w:t>
            </w:r>
            <w:r w:rsidRPr="0031195B">
              <w:rPr>
                <w:rFonts w:ascii="Times New Roman" w:hAnsi="Times New Roman" w:cs="Times New Roman"/>
                <w:color w:val="000000" w:themeColor="text1"/>
                <w:sz w:val="18"/>
                <w:szCs w:val="18"/>
              </w:rPr>
              <w:t xml:space="preserve"> attempts to operate for </w:t>
            </w:r>
            <w:r w:rsidR="000523D9" w:rsidRPr="0031195B">
              <w:rPr>
                <w:rFonts w:ascii="Times New Roman" w:hAnsi="Times New Roman" w:cs="Times New Roman"/>
                <w:color w:val="000000" w:themeColor="text1"/>
                <w:sz w:val="18"/>
                <w:szCs w:val="18"/>
              </w:rPr>
              <w:t xml:space="preserve">a </w:t>
            </w:r>
            <w:r w:rsidRPr="0031195B">
              <w:rPr>
                <w:rFonts w:ascii="Times New Roman" w:hAnsi="Times New Roman" w:cs="Times New Roman"/>
                <w:color w:val="000000" w:themeColor="text1"/>
                <w:sz w:val="18"/>
                <w:szCs w:val="18"/>
              </w:rPr>
              <w:t xml:space="preserve">non-member </w:t>
            </w:r>
          </w:p>
        </w:tc>
        <w:tc>
          <w:tcPr>
            <w:tcW w:w="4737" w:type="dxa"/>
            <w:shd w:val="clear" w:color="auto" w:fill="auto"/>
          </w:tcPr>
          <w:p w14:paraId="0DB291D8" w14:textId="77777777" w:rsidR="00184740" w:rsidRPr="0031195B" w:rsidRDefault="00184740" w:rsidP="000523D9">
            <w:pPr>
              <w:pStyle w:val="21"/>
              <w:spacing w:line="26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T</w:t>
            </w:r>
            <w:r w:rsidR="000523D9" w:rsidRPr="0031195B">
              <w:rPr>
                <w:rFonts w:ascii="Times New Roman" w:hAnsi="Times New Roman" w:cs="Times New Roman"/>
                <w:color w:val="000000" w:themeColor="text1"/>
                <w:sz w:val="18"/>
                <w:szCs w:val="18"/>
              </w:rPr>
              <w:t>he t</w:t>
            </w:r>
            <w:r w:rsidRPr="0031195B">
              <w:rPr>
                <w:rFonts w:ascii="Times New Roman" w:hAnsi="Times New Roman" w:cs="Times New Roman"/>
                <w:color w:val="000000" w:themeColor="text1"/>
                <w:sz w:val="18"/>
                <w:szCs w:val="18"/>
              </w:rPr>
              <w:t xml:space="preserve">rader </w:t>
            </w:r>
            <w:r w:rsidR="00ED6373" w:rsidRPr="0031195B">
              <w:rPr>
                <w:rFonts w:ascii="Times New Roman" w:hAnsi="Times New Roman" w:cs="Times New Roman"/>
                <w:color w:val="000000" w:themeColor="text1"/>
                <w:sz w:val="18"/>
                <w:szCs w:val="18"/>
              </w:rPr>
              <w:t xml:space="preserve">attempts to </w:t>
            </w:r>
            <w:r w:rsidR="00561032" w:rsidRPr="0031195B">
              <w:rPr>
                <w:rFonts w:ascii="Times New Roman" w:hAnsi="Times New Roman" w:cs="Times New Roman"/>
                <w:color w:val="000000" w:themeColor="text1"/>
                <w:sz w:val="18"/>
                <w:szCs w:val="18"/>
              </w:rPr>
              <w:t>perform an</w:t>
            </w:r>
            <w:r w:rsidR="000523D9" w:rsidRPr="0031195B">
              <w:rPr>
                <w:rFonts w:ascii="Times New Roman" w:hAnsi="Times New Roman" w:cs="Times New Roman"/>
                <w:color w:val="000000" w:themeColor="text1"/>
                <w:sz w:val="18"/>
                <w:szCs w:val="18"/>
              </w:rPr>
              <w:t xml:space="preserve"> </w:t>
            </w:r>
            <w:r w:rsidRPr="0031195B">
              <w:rPr>
                <w:rFonts w:ascii="Times New Roman" w:hAnsi="Times New Roman" w:cs="Times New Roman"/>
                <w:color w:val="000000" w:themeColor="text1"/>
                <w:sz w:val="18"/>
                <w:szCs w:val="18"/>
              </w:rPr>
              <w:t xml:space="preserve">operation </w:t>
            </w:r>
            <w:r w:rsidR="00482C5E" w:rsidRPr="0031195B">
              <w:rPr>
                <w:rFonts w:ascii="Times New Roman" w:hAnsi="Times New Roman" w:cs="Times New Roman"/>
                <w:color w:val="000000" w:themeColor="text1"/>
                <w:sz w:val="18"/>
                <w:szCs w:val="18"/>
              </w:rPr>
              <w:t>for a</w:t>
            </w:r>
            <w:r w:rsidRPr="0031195B">
              <w:rPr>
                <w:rFonts w:ascii="Times New Roman" w:hAnsi="Times New Roman" w:cs="Times New Roman"/>
                <w:color w:val="000000" w:themeColor="text1"/>
                <w:sz w:val="18"/>
                <w:szCs w:val="18"/>
              </w:rPr>
              <w:t xml:space="preserve"> member </w:t>
            </w:r>
            <w:r w:rsidR="000523D9" w:rsidRPr="0031195B">
              <w:rPr>
                <w:rFonts w:ascii="Times New Roman" w:hAnsi="Times New Roman" w:cs="Times New Roman"/>
                <w:color w:val="000000" w:themeColor="text1"/>
                <w:sz w:val="18"/>
                <w:szCs w:val="18"/>
              </w:rPr>
              <w:t>s/</w:t>
            </w:r>
            <w:r w:rsidRPr="0031195B">
              <w:rPr>
                <w:rFonts w:ascii="Times New Roman" w:hAnsi="Times New Roman" w:cs="Times New Roman"/>
                <w:color w:val="000000" w:themeColor="text1"/>
                <w:sz w:val="18"/>
                <w:szCs w:val="18"/>
              </w:rPr>
              <w:t xml:space="preserve">he </w:t>
            </w:r>
            <w:r w:rsidR="00ED6373" w:rsidRPr="0031195B">
              <w:rPr>
                <w:rFonts w:ascii="Times New Roman" w:hAnsi="Times New Roman" w:cs="Times New Roman"/>
                <w:color w:val="000000" w:themeColor="text1"/>
                <w:sz w:val="18"/>
                <w:szCs w:val="18"/>
              </w:rPr>
              <w:t xml:space="preserve">does </w:t>
            </w:r>
            <w:r w:rsidRPr="0031195B">
              <w:rPr>
                <w:rFonts w:ascii="Times New Roman" w:hAnsi="Times New Roman" w:cs="Times New Roman"/>
                <w:color w:val="000000" w:themeColor="text1"/>
                <w:sz w:val="18"/>
                <w:szCs w:val="18"/>
              </w:rPr>
              <w:t xml:space="preserve">not </w:t>
            </w:r>
            <w:r w:rsidR="00482C5E" w:rsidRPr="0031195B">
              <w:rPr>
                <w:rFonts w:ascii="Times New Roman" w:hAnsi="Times New Roman" w:cs="Times New Roman"/>
                <w:color w:val="000000" w:themeColor="text1"/>
                <w:sz w:val="18"/>
                <w:szCs w:val="18"/>
              </w:rPr>
              <w:t>belong to</w:t>
            </w:r>
          </w:p>
        </w:tc>
      </w:tr>
      <w:tr w:rsidR="00AD7935" w:rsidRPr="0031195B" w14:paraId="03BCF7BE" w14:textId="77777777">
        <w:tc>
          <w:tcPr>
            <w:tcW w:w="1242" w:type="dxa"/>
            <w:shd w:val="clear" w:color="auto" w:fill="auto"/>
          </w:tcPr>
          <w:p w14:paraId="72C12B48" w14:textId="77777777" w:rsidR="00184740" w:rsidRPr="0031195B" w:rsidRDefault="00184740" w:rsidP="00184740">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58</w:t>
            </w:r>
          </w:p>
        </w:tc>
        <w:tc>
          <w:tcPr>
            <w:tcW w:w="4111" w:type="dxa"/>
            <w:shd w:val="clear" w:color="auto" w:fill="auto"/>
          </w:tcPr>
          <w:p w14:paraId="77A64D85" w14:textId="77777777" w:rsidR="00184740" w:rsidRPr="0031195B" w:rsidRDefault="00184740"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Unmatched user</w:t>
            </w:r>
          </w:p>
        </w:tc>
        <w:tc>
          <w:tcPr>
            <w:tcW w:w="4737" w:type="dxa"/>
            <w:shd w:val="clear" w:color="auto" w:fill="auto"/>
          </w:tcPr>
          <w:p w14:paraId="41F8E02D" w14:textId="77777777" w:rsidR="00184740" w:rsidRPr="0031195B" w:rsidRDefault="00184740" w:rsidP="000523D9">
            <w:pPr>
              <w:pStyle w:val="21"/>
              <w:spacing w:line="26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T</w:t>
            </w:r>
            <w:r w:rsidR="000523D9" w:rsidRPr="0031195B">
              <w:rPr>
                <w:rFonts w:ascii="Times New Roman" w:hAnsi="Times New Roman" w:cs="Times New Roman"/>
                <w:color w:val="000000" w:themeColor="text1"/>
                <w:sz w:val="18"/>
                <w:szCs w:val="18"/>
              </w:rPr>
              <w:t>he t</w:t>
            </w:r>
            <w:r w:rsidRPr="0031195B">
              <w:rPr>
                <w:rFonts w:ascii="Times New Roman" w:hAnsi="Times New Roman" w:cs="Times New Roman"/>
                <w:color w:val="000000" w:themeColor="text1"/>
                <w:sz w:val="18"/>
                <w:szCs w:val="18"/>
              </w:rPr>
              <w:t xml:space="preserve">rader in the order operation </w:t>
            </w:r>
            <w:r w:rsidR="00CB5744" w:rsidRPr="0031195B">
              <w:rPr>
                <w:rFonts w:ascii="Times New Roman" w:hAnsi="Times New Roman" w:cs="Times New Roman"/>
                <w:color w:val="000000" w:themeColor="text1"/>
                <w:sz w:val="18"/>
                <w:szCs w:val="18"/>
              </w:rPr>
              <w:t>does not</w:t>
            </w:r>
            <w:r w:rsidRPr="0031195B">
              <w:rPr>
                <w:rFonts w:ascii="Times New Roman" w:hAnsi="Times New Roman" w:cs="Times New Roman"/>
                <w:color w:val="000000" w:themeColor="text1"/>
                <w:sz w:val="18"/>
                <w:szCs w:val="18"/>
              </w:rPr>
              <w:t xml:space="preserve"> match </w:t>
            </w:r>
            <w:r w:rsidR="00F431EE" w:rsidRPr="0031195B">
              <w:rPr>
                <w:rFonts w:ascii="Times New Roman" w:hAnsi="Times New Roman" w:cs="Times New Roman"/>
                <w:color w:val="000000" w:themeColor="text1"/>
                <w:sz w:val="18"/>
                <w:szCs w:val="18"/>
              </w:rPr>
              <w:t>the one</w:t>
            </w:r>
            <w:r w:rsidRPr="0031195B">
              <w:rPr>
                <w:rFonts w:ascii="Times New Roman" w:hAnsi="Times New Roman" w:cs="Times New Roman"/>
                <w:color w:val="000000" w:themeColor="text1"/>
                <w:sz w:val="18"/>
                <w:szCs w:val="18"/>
              </w:rPr>
              <w:t xml:space="preserve"> at the time of login</w:t>
            </w:r>
          </w:p>
        </w:tc>
      </w:tr>
      <w:tr w:rsidR="00AD7935" w:rsidRPr="0031195B" w14:paraId="2BB131AC" w14:textId="77777777" w:rsidTr="000523D9">
        <w:trPr>
          <w:trHeight w:val="280"/>
        </w:trPr>
        <w:tc>
          <w:tcPr>
            <w:tcW w:w="1242" w:type="dxa"/>
            <w:shd w:val="clear" w:color="auto" w:fill="auto"/>
          </w:tcPr>
          <w:p w14:paraId="0378DBE4" w14:textId="77777777" w:rsidR="00184740" w:rsidRPr="0031195B" w:rsidRDefault="00184740" w:rsidP="00184740">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66</w:t>
            </w:r>
          </w:p>
        </w:tc>
        <w:tc>
          <w:tcPr>
            <w:tcW w:w="4111" w:type="dxa"/>
            <w:shd w:val="clear" w:color="auto" w:fill="auto"/>
          </w:tcPr>
          <w:p w14:paraId="4E985F37" w14:textId="77777777" w:rsidR="00184740" w:rsidRPr="0031195B" w:rsidRDefault="00184740"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User hasn't logged in yet </w:t>
            </w:r>
          </w:p>
        </w:tc>
        <w:tc>
          <w:tcPr>
            <w:tcW w:w="4737" w:type="dxa"/>
            <w:shd w:val="clear" w:color="auto" w:fill="auto"/>
          </w:tcPr>
          <w:p w14:paraId="4689B352" w14:textId="77777777" w:rsidR="00184740" w:rsidRPr="0031195B" w:rsidRDefault="000523D9" w:rsidP="00D756A2">
            <w:pPr>
              <w:pStyle w:val="21"/>
              <w:spacing w:line="26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The u</w:t>
            </w:r>
            <w:r w:rsidR="00184740" w:rsidRPr="0031195B">
              <w:rPr>
                <w:rFonts w:ascii="Times New Roman" w:hAnsi="Times New Roman" w:cs="Times New Roman"/>
                <w:color w:val="000000" w:themeColor="text1"/>
                <w:sz w:val="18"/>
                <w:szCs w:val="18"/>
              </w:rPr>
              <w:t>ser hasn't logged in yet</w:t>
            </w:r>
          </w:p>
        </w:tc>
      </w:tr>
      <w:tr w:rsidR="00AD7935" w:rsidRPr="0031195B" w14:paraId="3FCDF7D3" w14:textId="77777777">
        <w:tc>
          <w:tcPr>
            <w:tcW w:w="1242" w:type="dxa"/>
            <w:shd w:val="clear" w:color="auto" w:fill="auto"/>
          </w:tcPr>
          <w:p w14:paraId="47CB6801" w14:textId="77777777" w:rsidR="00184740" w:rsidRPr="0031195B" w:rsidRDefault="00184740" w:rsidP="00184740">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76</w:t>
            </w:r>
          </w:p>
        </w:tc>
        <w:tc>
          <w:tcPr>
            <w:tcW w:w="4111" w:type="dxa"/>
            <w:shd w:val="clear" w:color="auto" w:fill="auto"/>
          </w:tcPr>
          <w:p w14:paraId="6161C401" w14:textId="77777777" w:rsidR="00184740" w:rsidRPr="0031195B" w:rsidRDefault="00184740" w:rsidP="00ED6373">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Order </w:t>
            </w:r>
            <w:r w:rsidR="00ED6373" w:rsidRPr="0031195B">
              <w:rPr>
                <w:rFonts w:ascii="Times New Roman" w:hAnsi="Times New Roman" w:cs="Times New Roman"/>
                <w:color w:val="000000" w:themeColor="text1"/>
                <w:sz w:val="18"/>
                <w:szCs w:val="18"/>
              </w:rPr>
              <w:t xml:space="preserve">already </w:t>
            </w:r>
            <w:r w:rsidRPr="0031195B">
              <w:rPr>
                <w:rFonts w:ascii="Times New Roman" w:hAnsi="Times New Roman" w:cs="Times New Roman"/>
                <w:color w:val="000000" w:themeColor="text1"/>
                <w:sz w:val="18"/>
                <w:szCs w:val="18"/>
              </w:rPr>
              <w:t xml:space="preserve">suspended </w:t>
            </w:r>
          </w:p>
        </w:tc>
        <w:tc>
          <w:tcPr>
            <w:tcW w:w="4737" w:type="dxa"/>
            <w:shd w:val="clear" w:color="auto" w:fill="auto"/>
          </w:tcPr>
          <w:p w14:paraId="7EA94BCD" w14:textId="77777777" w:rsidR="00184740" w:rsidRPr="0031195B" w:rsidRDefault="000523D9" w:rsidP="000523D9">
            <w:pPr>
              <w:pStyle w:val="21"/>
              <w:spacing w:line="26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The o</w:t>
            </w:r>
            <w:r w:rsidR="00184740" w:rsidRPr="0031195B">
              <w:rPr>
                <w:rFonts w:ascii="Times New Roman" w:hAnsi="Times New Roman" w:cs="Times New Roman"/>
                <w:color w:val="000000" w:themeColor="text1"/>
                <w:sz w:val="18"/>
                <w:szCs w:val="18"/>
              </w:rPr>
              <w:t xml:space="preserve">rder has already been suspended when </w:t>
            </w:r>
            <w:r w:rsidRPr="0031195B">
              <w:rPr>
                <w:rFonts w:ascii="Times New Roman" w:hAnsi="Times New Roman" w:cs="Times New Roman"/>
                <w:color w:val="000000" w:themeColor="text1"/>
                <w:sz w:val="18"/>
                <w:szCs w:val="18"/>
              </w:rPr>
              <w:t xml:space="preserve">the </w:t>
            </w:r>
            <w:r w:rsidR="00ED6373" w:rsidRPr="0031195B">
              <w:rPr>
                <w:rFonts w:ascii="Times New Roman" w:hAnsi="Times New Roman" w:cs="Times New Roman"/>
                <w:color w:val="000000" w:themeColor="text1"/>
                <w:sz w:val="18"/>
                <w:szCs w:val="18"/>
              </w:rPr>
              <w:t xml:space="preserve">user requests </w:t>
            </w:r>
            <w:r w:rsidR="00184740" w:rsidRPr="0031195B">
              <w:rPr>
                <w:rFonts w:ascii="Times New Roman" w:hAnsi="Times New Roman" w:cs="Times New Roman"/>
                <w:color w:val="000000" w:themeColor="text1"/>
                <w:sz w:val="18"/>
                <w:szCs w:val="18"/>
              </w:rPr>
              <w:t xml:space="preserve">order </w:t>
            </w:r>
            <w:r w:rsidR="00A14A07" w:rsidRPr="0031195B">
              <w:rPr>
                <w:rFonts w:ascii="Times New Roman" w:hAnsi="Times New Roman" w:cs="Times New Roman"/>
                <w:color w:val="000000" w:themeColor="text1"/>
                <w:sz w:val="18"/>
                <w:szCs w:val="18"/>
              </w:rPr>
              <w:t>suspension</w:t>
            </w:r>
            <w:r w:rsidR="00A14A07" w:rsidRPr="0031195B" w:rsidDel="00F431EE">
              <w:rPr>
                <w:rFonts w:ascii="Times New Roman" w:hAnsi="Times New Roman" w:cs="Times New Roman"/>
                <w:color w:val="000000" w:themeColor="text1"/>
                <w:sz w:val="18"/>
                <w:szCs w:val="18"/>
              </w:rPr>
              <w:t>.</w:t>
            </w:r>
          </w:p>
        </w:tc>
      </w:tr>
      <w:tr w:rsidR="00AD7935" w:rsidRPr="0031195B" w14:paraId="2AD01CE1" w14:textId="77777777">
        <w:tc>
          <w:tcPr>
            <w:tcW w:w="1242" w:type="dxa"/>
            <w:shd w:val="clear" w:color="auto" w:fill="auto"/>
          </w:tcPr>
          <w:p w14:paraId="5BA93956" w14:textId="77777777" w:rsidR="00184740" w:rsidRPr="0031195B" w:rsidRDefault="00184740" w:rsidP="00184740">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77</w:t>
            </w:r>
          </w:p>
        </w:tc>
        <w:tc>
          <w:tcPr>
            <w:tcW w:w="4111" w:type="dxa"/>
            <w:shd w:val="clear" w:color="auto" w:fill="auto"/>
          </w:tcPr>
          <w:p w14:paraId="0609705D" w14:textId="77777777" w:rsidR="00184740" w:rsidRPr="0031195B" w:rsidRDefault="00ED6373"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Order already</w:t>
            </w:r>
            <w:r w:rsidR="00184740" w:rsidRPr="0031195B">
              <w:rPr>
                <w:rFonts w:ascii="Times New Roman" w:hAnsi="Times New Roman" w:cs="Times New Roman"/>
                <w:color w:val="000000" w:themeColor="text1"/>
                <w:sz w:val="18"/>
                <w:szCs w:val="18"/>
              </w:rPr>
              <w:t xml:space="preserve"> activated</w:t>
            </w:r>
          </w:p>
        </w:tc>
        <w:tc>
          <w:tcPr>
            <w:tcW w:w="4737" w:type="dxa"/>
            <w:shd w:val="clear" w:color="auto" w:fill="auto"/>
          </w:tcPr>
          <w:p w14:paraId="33284447" w14:textId="77777777" w:rsidR="00184740" w:rsidRPr="0031195B" w:rsidRDefault="000523D9" w:rsidP="00ED6373">
            <w:pPr>
              <w:pStyle w:val="21"/>
              <w:spacing w:line="26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The o</w:t>
            </w:r>
            <w:r w:rsidR="00184740" w:rsidRPr="0031195B">
              <w:rPr>
                <w:rFonts w:ascii="Times New Roman" w:hAnsi="Times New Roman" w:cs="Times New Roman"/>
                <w:color w:val="000000" w:themeColor="text1"/>
                <w:sz w:val="18"/>
                <w:szCs w:val="18"/>
              </w:rPr>
              <w:t xml:space="preserve">rder has already been activated when </w:t>
            </w:r>
            <w:r w:rsidRPr="0031195B">
              <w:rPr>
                <w:rFonts w:ascii="Times New Roman" w:hAnsi="Times New Roman" w:cs="Times New Roman"/>
                <w:color w:val="000000" w:themeColor="text1"/>
                <w:sz w:val="18"/>
                <w:szCs w:val="18"/>
              </w:rPr>
              <w:t xml:space="preserve">the </w:t>
            </w:r>
            <w:r w:rsidR="00ED6373" w:rsidRPr="0031195B">
              <w:rPr>
                <w:rFonts w:ascii="Times New Roman" w:hAnsi="Times New Roman" w:cs="Times New Roman"/>
                <w:color w:val="000000" w:themeColor="text1"/>
                <w:sz w:val="18"/>
                <w:szCs w:val="18"/>
              </w:rPr>
              <w:t xml:space="preserve">user requests </w:t>
            </w:r>
            <w:r w:rsidR="00184740" w:rsidRPr="0031195B">
              <w:rPr>
                <w:rFonts w:ascii="Times New Roman" w:hAnsi="Times New Roman" w:cs="Times New Roman"/>
                <w:color w:val="000000" w:themeColor="text1"/>
                <w:sz w:val="18"/>
                <w:szCs w:val="18"/>
              </w:rPr>
              <w:t xml:space="preserve">order </w:t>
            </w:r>
            <w:r w:rsidR="00ED6373" w:rsidRPr="0031195B">
              <w:rPr>
                <w:rFonts w:ascii="Times New Roman" w:hAnsi="Times New Roman" w:cs="Times New Roman"/>
                <w:color w:val="000000" w:themeColor="text1"/>
                <w:sz w:val="18"/>
                <w:szCs w:val="18"/>
              </w:rPr>
              <w:t>activation</w:t>
            </w:r>
          </w:p>
        </w:tc>
      </w:tr>
      <w:tr w:rsidR="00AD7935" w:rsidRPr="0031195B" w14:paraId="617BF8BE" w14:textId="77777777">
        <w:tc>
          <w:tcPr>
            <w:tcW w:w="1242" w:type="dxa"/>
            <w:shd w:val="clear" w:color="auto" w:fill="auto"/>
          </w:tcPr>
          <w:p w14:paraId="0CF0A95A" w14:textId="77777777" w:rsidR="00184740" w:rsidRPr="0031195B" w:rsidRDefault="00184740" w:rsidP="00184740">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96</w:t>
            </w:r>
          </w:p>
        </w:tc>
        <w:tc>
          <w:tcPr>
            <w:tcW w:w="4111" w:type="dxa"/>
            <w:shd w:val="clear" w:color="auto" w:fill="auto"/>
          </w:tcPr>
          <w:p w14:paraId="079D8B5C" w14:textId="77777777" w:rsidR="00184740" w:rsidRPr="0031195B" w:rsidRDefault="00184740"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Insufficient hedge quota</w:t>
            </w:r>
          </w:p>
        </w:tc>
        <w:tc>
          <w:tcPr>
            <w:tcW w:w="4737" w:type="dxa"/>
            <w:shd w:val="clear" w:color="auto" w:fill="auto"/>
          </w:tcPr>
          <w:p w14:paraId="41F7FB99" w14:textId="77777777" w:rsidR="00184740" w:rsidRPr="0031195B" w:rsidRDefault="00482C5E" w:rsidP="000523D9">
            <w:pPr>
              <w:pStyle w:val="21"/>
              <w:spacing w:line="26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The client's </w:t>
            </w:r>
            <w:r w:rsidR="000523D9" w:rsidRPr="0031195B">
              <w:rPr>
                <w:rFonts w:ascii="Times New Roman" w:hAnsi="Times New Roman" w:cs="Times New Roman"/>
                <w:color w:val="000000" w:themeColor="text1"/>
                <w:sz w:val="18"/>
                <w:szCs w:val="18"/>
              </w:rPr>
              <w:t xml:space="preserve">hedge </w:t>
            </w:r>
            <w:r w:rsidR="00184740" w:rsidRPr="0031195B">
              <w:rPr>
                <w:rFonts w:ascii="Times New Roman" w:hAnsi="Times New Roman" w:cs="Times New Roman"/>
                <w:color w:val="000000" w:themeColor="text1"/>
                <w:sz w:val="18"/>
                <w:szCs w:val="18"/>
              </w:rPr>
              <w:t xml:space="preserve">quota is insufficient </w:t>
            </w:r>
            <w:r w:rsidR="00DF2BB7" w:rsidRPr="0031195B">
              <w:rPr>
                <w:rFonts w:ascii="Times New Roman" w:hAnsi="Times New Roman" w:cs="Times New Roman"/>
                <w:color w:val="000000" w:themeColor="text1"/>
                <w:sz w:val="18"/>
                <w:szCs w:val="18"/>
              </w:rPr>
              <w:t>after</w:t>
            </w:r>
            <w:r w:rsidR="00184740" w:rsidRPr="0031195B">
              <w:rPr>
                <w:rFonts w:ascii="Times New Roman" w:hAnsi="Times New Roman" w:cs="Times New Roman"/>
                <w:color w:val="000000" w:themeColor="text1"/>
                <w:sz w:val="18"/>
                <w:szCs w:val="18"/>
              </w:rPr>
              <w:t xml:space="preserve"> modifying the order</w:t>
            </w:r>
          </w:p>
        </w:tc>
      </w:tr>
      <w:tr w:rsidR="00AD7935" w:rsidRPr="0031195B" w14:paraId="07A80550" w14:textId="77777777">
        <w:tc>
          <w:tcPr>
            <w:tcW w:w="1242" w:type="dxa"/>
            <w:shd w:val="clear" w:color="auto" w:fill="auto"/>
          </w:tcPr>
          <w:p w14:paraId="6C027AE5" w14:textId="77777777" w:rsidR="00184740" w:rsidRPr="0031195B" w:rsidRDefault="00184740" w:rsidP="00184740">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97</w:t>
            </w:r>
          </w:p>
        </w:tc>
        <w:tc>
          <w:tcPr>
            <w:tcW w:w="4111" w:type="dxa"/>
            <w:shd w:val="clear" w:color="auto" w:fill="auto"/>
          </w:tcPr>
          <w:p w14:paraId="36319648" w14:textId="77777777" w:rsidR="00184740" w:rsidRPr="0031195B" w:rsidRDefault="00184740"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Repeated operation</w:t>
            </w:r>
          </w:p>
        </w:tc>
        <w:tc>
          <w:tcPr>
            <w:tcW w:w="4737" w:type="dxa"/>
            <w:shd w:val="clear" w:color="auto" w:fill="auto"/>
          </w:tcPr>
          <w:p w14:paraId="275F21FF" w14:textId="77777777" w:rsidR="00184740" w:rsidRPr="0031195B" w:rsidRDefault="00ED6373" w:rsidP="000523D9">
            <w:pPr>
              <w:pStyle w:val="21"/>
              <w:spacing w:line="26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The local </w:t>
            </w:r>
            <w:r w:rsidR="000523D9" w:rsidRPr="0031195B">
              <w:rPr>
                <w:rFonts w:ascii="Times New Roman" w:hAnsi="Times New Roman" w:cs="Times New Roman"/>
                <w:color w:val="000000" w:themeColor="text1"/>
                <w:sz w:val="18"/>
                <w:szCs w:val="18"/>
              </w:rPr>
              <w:t xml:space="preserve">operation </w:t>
            </w:r>
            <w:r w:rsidRPr="0031195B">
              <w:rPr>
                <w:rFonts w:ascii="Times New Roman" w:hAnsi="Times New Roman" w:cs="Times New Roman"/>
                <w:color w:val="000000" w:themeColor="text1"/>
                <w:sz w:val="18"/>
                <w:szCs w:val="18"/>
              </w:rPr>
              <w:t xml:space="preserve">number is </w:t>
            </w:r>
            <w:r w:rsidR="00371580" w:rsidRPr="0031195B">
              <w:rPr>
                <w:rFonts w:ascii="Times New Roman" w:hAnsi="Times New Roman" w:cs="Times New Roman"/>
                <w:color w:val="000000" w:themeColor="text1"/>
                <w:sz w:val="18"/>
                <w:szCs w:val="18"/>
              </w:rPr>
              <w:t>duplicate</w:t>
            </w:r>
          </w:p>
        </w:tc>
      </w:tr>
      <w:tr w:rsidR="00AD7935" w:rsidRPr="0031195B" w14:paraId="07B7B215" w14:textId="77777777">
        <w:tc>
          <w:tcPr>
            <w:tcW w:w="1242" w:type="dxa"/>
            <w:shd w:val="clear" w:color="auto" w:fill="auto"/>
          </w:tcPr>
          <w:p w14:paraId="53E08116" w14:textId="77777777" w:rsidR="00184740" w:rsidRPr="0031195B" w:rsidRDefault="00184740" w:rsidP="00184740">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99</w:t>
            </w:r>
          </w:p>
        </w:tc>
        <w:tc>
          <w:tcPr>
            <w:tcW w:w="4111" w:type="dxa"/>
            <w:shd w:val="clear" w:color="auto" w:fill="auto"/>
          </w:tcPr>
          <w:p w14:paraId="66C51D94" w14:textId="77777777" w:rsidR="00184740" w:rsidRPr="0031195B" w:rsidRDefault="00ED6373"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Trader to perform </w:t>
            </w:r>
            <w:r w:rsidR="00371580" w:rsidRPr="0031195B">
              <w:rPr>
                <w:rFonts w:ascii="Times New Roman" w:hAnsi="Times New Roman" w:cs="Times New Roman"/>
                <w:color w:val="000000" w:themeColor="text1"/>
                <w:sz w:val="18"/>
                <w:szCs w:val="18"/>
              </w:rPr>
              <w:t>unprivileged</w:t>
            </w:r>
            <w:r w:rsidRPr="0031195B">
              <w:rPr>
                <w:rFonts w:ascii="Times New Roman" w:hAnsi="Times New Roman" w:cs="Times New Roman"/>
                <w:color w:val="000000" w:themeColor="text1"/>
                <w:sz w:val="18"/>
                <w:szCs w:val="18"/>
              </w:rPr>
              <w:t xml:space="preserve"> operation</w:t>
            </w:r>
          </w:p>
        </w:tc>
        <w:tc>
          <w:tcPr>
            <w:tcW w:w="4737" w:type="dxa"/>
            <w:shd w:val="clear" w:color="auto" w:fill="auto"/>
          </w:tcPr>
          <w:p w14:paraId="330CA8E2" w14:textId="77777777" w:rsidR="00184740" w:rsidRPr="0031195B" w:rsidRDefault="00ED6373" w:rsidP="000523D9">
            <w:pPr>
              <w:pStyle w:val="21"/>
              <w:spacing w:line="26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Trader A attempts to perform an </w:t>
            </w:r>
            <w:r w:rsidR="00371580" w:rsidRPr="0031195B">
              <w:rPr>
                <w:rFonts w:ascii="Times New Roman" w:hAnsi="Times New Roman" w:cs="Times New Roman"/>
                <w:color w:val="000000" w:themeColor="text1"/>
                <w:sz w:val="18"/>
                <w:szCs w:val="18"/>
              </w:rPr>
              <w:t>unprivileged</w:t>
            </w:r>
            <w:r w:rsidRPr="0031195B">
              <w:rPr>
                <w:rFonts w:ascii="Times New Roman" w:hAnsi="Times New Roman" w:cs="Times New Roman"/>
                <w:color w:val="000000" w:themeColor="text1"/>
                <w:sz w:val="18"/>
                <w:szCs w:val="18"/>
              </w:rPr>
              <w:t xml:space="preserve"> operation for Trader B, </w:t>
            </w:r>
            <w:r w:rsidR="006B66D4" w:rsidRPr="0031195B">
              <w:rPr>
                <w:rFonts w:ascii="Times New Roman" w:hAnsi="Times New Roman" w:cs="Times New Roman"/>
                <w:color w:val="000000" w:themeColor="text1"/>
                <w:sz w:val="18"/>
                <w:szCs w:val="18"/>
              </w:rPr>
              <w:t>who</w:t>
            </w:r>
            <w:r w:rsidRPr="0031195B">
              <w:rPr>
                <w:rFonts w:ascii="Times New Roman" w:hAnsi="Times New Roman" w:cs="Times New Roman"/>
                <w:color w:val="000000" w:themeColor="text1"/>
                <w:sz w:val="18"/>
                <w:szCs w:val="18"/>
              </w:rPr>
              <w:t xml:space="preserve"> belongs to the</w:t>
            </w:r>
            <w:r w:rsidR="006B66D4" w:rsidRPr="0031195B">
              <w:rPr>
                <w:rFonts w:ascii="Times New Roman" w:hAnsi="Times New Roman" w:cs="Times New Roman"/>
                <w:color w:val="000000" w:themeColor="text1"/>
                <w:sz w:val="18"/>
                <w:szCs w:val="18"/>
              </w:rPr>
              <w:t xml:space="preserve"> same </w:t>
            </w:r>
            <w:r w:rsidR="00371580" w:rsidRPr="0031195B">
              <w:rPr>
                <w:rFonts w:ascii="Times New Roman" w:hAnsi="Times New Roman" w:cs="Times New Roman"/>
                <w:color w:val="000000" w:themeColor="text1"/>
                <w:sz w:val="18"/>
                <w:szCs w:val="18"/>
              </w:rPr>
              <w:t>member</w:t>
            </w:r>
            <w:r w:rsidR="006B66D4" w:rsidRPr="0031195B">
              <w:rPr>
                <w:rFonts w:ascii="Times New Roman" w:hAnsi="Times New Roman" w:cs="Times New Roman"/>
                <w:color w:val="000000" w:themeColor="text1"/>
                <w:sz w:val="18"/>
                <w:szCs w:val="18"/>
              </w:rPr>
              <w:t xml:space="preserve"> as A </w:t>
            </w:r>
          </w:p>
        </w:tc>
      </w:tr>
    </w:tbl>
    <w:p w14:paraId="2D378A26" w14:textId="77777777" w:rsidR="00EB3052" w:rsidRPr="0031195B" w:rsidRDefault="00EB3052" w:rsidP="0088002C">
      <w:pPr>
        <w:pStyle w:val="21"/>
        <w:ind w:rightChars="179" w:right="376" w:firstLineChars="150" w:firstLine="361"/>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D17EBB" w:rsidRPr="0031195B">
        <w:rPr>
          <w:rFonts w:ascii="Times New Roman" w:hAnsi="Times New Roman" w:cs="Times New Roman"/>
          <w:color w:val="000000" w:themeColor="text1"/>
        </w:rPr>
        <w:t>requests the ID</w:t>
      </w:r>
      <w:r w:rsidR="00482C5E" w:rsidRPr="0031195B">
        <w:rPr>
          <w:rFonts w:ascii="Times New Roman" w:hAnsi="Times New Roman" w:cs="Times New Roman"/>
          <w:color w:val="000000" w:themeColor="text1"/>
        </w:rPr>
        <w:t xml:space="preserve">specified by the </w:t>
      </w:r>
      <w:r w:rsidR="00B43FDE" w:rsidRPr="0031195B">
        <w:rPr>
          <w:rFonts w:ascii="Times New Roman" w:hAnsi="Times New Roman" w:cs="Times New Roman"/>
          <w:color w:val="000000" w:themeColor="text1"/>
        </w:rPr>
        <w:t>member system</w:t>
      </w:r>
      <w:r w:rsidR="00482C5E" w:rsidRPr="0031195B">
        <w:rPr>
          <w:rFonts w:ascii="Times New Roman" w:hAnsi="Times New Roman" w:cs="Times New Roman"/>
          <w:color w:val="000000" w:themeColor="text1"/>
        </w:rPr>
        <w:t xml:space="preserve"> in its order action request</w:t>
      </w:r>
    </w:p>
    <w:p w14:paraId="46BBA853" w14:textId="77777777" w:rsidR="00EB3052" w:rsidRPr="0031195B" w:rsidRDefault="00EB3052"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lastRenderedPageBreak/>
        <w:t>bIsLast</w:t>
      </w:r>
      <w:r w:rsidRPr="0031195B">
        <w:rPr>
          <w:rFonts w:ascii="Times New Roman" w:hAnsi="Times New Roman" w:cs="Times New Roman"/>
          <w:color w:val="000000" w:themeColor="text1"/>
        </w:rPr>
        <w:t>：</w:t>
      </w:r>
      <w:r w:rsidR="00561032" w:rsidRPr="0031195B">
        <w:rPr>
          <w:rFonts w:ascii="Times New Roman" w:hAnsi="Times New Roman" w:cs="Times New Roman"/>
          <w:color w:val="000000" w:themeColor="text1"/>
        </w:rPr>
        <w:t>indicates whether</w:t>
      </w:r>
      <w:r w:rsidR="00441D0D" w:rsidRPr="0031195B">
        <w:rPr>
          <w:rFonts w:ascii="Times New Roman" w:hAnsi="Times New Roman" w:cs="Times New Roman"/>
          <w:color w:val="000000" w:themeColor="text1"/>
        </w:rPr>
        <w:t xml:space="preserve"> </w:t>
      </w:r>
      <w:r w:rsidR="00ED6373" w:rsidRPr="0031195B">
        <w:rPr>
          <w:rFonts w:ascii="Times New Roman" w:hAnsi="Times New Roman" w:cs="Times New Roman"/>
          <w:color w:val="000000" w:themeColor="text1"/>
        </w:rPr>
        <w:t xml:space="preserve">or not this response is the </w:t>
      </w:r>
      <w:r w:rsidR="00561032" w:rsidRPr="0031195B">
        <w:rPr>
          <w:rFonts w:ascii="Times New Roman" w:hAnsi="Times New Roman" w:cs="Times New Roman"/>
          <w:color w:val="000000" w:themeColor="text1"/>
        </w:rPr>
        <w:t>latest with</w:t>
      </w:r>
      <w:r w:rsidR="006A1E12" w:rsidRPr="0031195B">
        <w:rPr>
          <w:rFonts w:ascii="Times New Roman" w:hAnsi="Times New Roman" w:cs="Times New Roman"/>
          <w:color w:val="000000" w:themeColor="text1"/>
        </w:rPr>
        <w:t xml:space="preserve"> respect to</w:t>
      </w:r>
      <w:r w:rsidR="00ED6373" w:rsidRPr="0031195B">
        <w:rPr>
          <w:rFonts w:ascii="Times New Roman" w:hAnsi="Times New Roman" w:cs="Times New Roman"/>
          <w:color w:val="000000" w:themeColor="text1"/>
        </w:rPr>
        <w:t xml:space="preserve"> the </w:t>
      </w:r>
      <w:r w:rsidR="00482C5E" w:rsidRPr="0031195B">
        <w:rPr>
          <w:rFonts w:ascii="Times New Roman" w:hAnsi="Times New Roman" w:cs="Times New Roman"/>
          <w:color w:val="000000" w:themeColor="text1"/>
        </w:rPr>
        <w:t>nRequestID</w:t>
      </w:r>
    </w:p>
    <w:p w14:paraId="28354DCC"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170" w:name="_Toc58938392"/>
      <w:r w:rsidRPr="0031195B">
        <w:rPr>
          <w:rFonts w:ascii="Times New Roman" w:hAnsi="Times New Roman"/>
          <w:color w:val="000000" w:themeColor="text1"/>
        </w:rPr>
        <w:t>OnRspQuoteInsert Method</w:t>
      </w:r>
      <w:bookmarkEnd w:id="167"/>
      <w:bookmarkEnd w:id="168"/>
      <w:bookmarkEnd w:id="170"/>
    </w:p>
    <w:p w14:paraId="1FF65631" w14:textId="77777777" w:rsidR="00EB4903" w:rsidRPr="0031195B" w:rsidRDefault="00026B37" w:rsidP="00A363D9">
      <w:pPr>
        <w:pStyle w:val="a7"/>
        <w:spacing w:line="240" w:lineRule="auto"/>
        <w:ind w:firstLineChars="0" w:firstLine="0"/>
        <w:rPr>
          <w:rFonts w:ascii="Times New Roman" w:hAnsi="Times New Roman" w:cs="Times New Roman"/>
          <w:b/>
          <w:color w:val="000000" w:themeColor="text1"/>
        </w:rPr>
      </w:pPr>
      <w:bookmarkStart w:id="171" w:name="_Toc176076318"/>
      <w:bookmarkStart w:id="172" w:name="_Toc176111899"/>
      <w:bookmarkStart w:id="173" w:name="_Toc338148292"/>
      <w:bookmarkEnd w:id="169"/>
      <w:r w:rsidRPr="0031195B">
        <w:rPr>
          <w:rFonts w:ascii="Times New Roman" w:hAnsi="Times New Roman" w:cs="Times New Roman"/>
          <w:b/>
          <w:color w:val="000000" w:themeColor="text1"/>
        </w:rPr>
        <w:t xml:space="preserve">This method is </w:t>
      </w:r>
      <w:r w:rsidR="006964F2" w:rsidRPr="0031195B">
        <w:rPr>
          <w:rFonts w:ascii="Times New Roman" w:hAnsi="Times New Roman" w:cs="Times New Roman"/>
          <w:b/>
          <w:color w:val="000000" w:themeColor="text1"/>
        </w:rPr>
        <w:t xml:space="preserve">not </w:t>
      </w:r>
      <w:r w:rsidR="00561032" w:rsidRPr="0031195B">
        <w:rPr>
          <w:rFonts w:ascii="Times New Roman" w:hAnsi="Times New Roman" w:cs="Times New Roman"/>
          <w:b/>
          <w:color w:val="000000" w:themeColor="text1"/>
        </w:rPr>
        <w:t>currently supported</w:t>
      </w:r>
      <w:r w:rsidR="00EB4903" w:rsidRPr="0031195B">
        <w:rPr>
          <w:rFonts w:ascii="Times New Roman" w:hAnsi="Times New Roman" w:cs="Times New Roman"/>
          <w:b/>
          <w:color w:val="000000" w:themeColor="text1"/>
        </w:rPr>
        <w:t>.</w:t>
      </w:r>
    </w:p>
    <w:p w14:paraId="4855496D" w14:textId="77777777" w:rsidR="00EB4903" w:rsidRPr="0031195B" w:rsidRDefault="00B14409" w:rsidP="00EB4903">
      <w:pPr>
        <w:spacing w:line="360" w:lineRule="exact"/>
        <w:rPr>
          <w:rFonts w:ascii="Times New Roman" w:hAnsi="Times New Roman"/>
          <w:color w:val="000000" w:themeColor="text1"/>
          <w:sz w:val="24"/>
        </w:rPr>
      </w:pPr>
      <w:r w:rsidRPr="0031195B">
        <w:rPr>
          <w:rFonts w:ascii="Times New Roman" w:hAnsi="Times New Roman"/>
          <w:color w:val="000000" w:themeColor="text1"/>
          <w:sz w:val="24"/>
        </w:rPr>
        <w:t xml:space="preserve">This callback is invoked to </w:t>
      </w:r>
      <w:r w:rsidR="00210E8E" w:rsidRPr="0031195B">
        <w:rPr>
          <w:rFonts w:ascii="Times New Roman" w:hAnsi="Times New Roman"/>
          <w:color w:val="000000" w:themeColor="text1"/>
          <w:sz w:val="24"/>
        </w:rPr>
        <w:t>handle</w:t>
      </w:r>
      <w:r w:rsidR="00A14A07" w:rsidRPr="0031195B">
        <w:rPr>
          <w:rFonts w:ascii="Times New Roman" w:hAnsi="Times New Roman"/>
          <w:color w:val="000000" w:themeColor="text1"/>
          <w:sz w:val="24"/>
        </w:rPr>
        <w:t xml:space="preserve"> response</w:t>
      </w:r>
      <w:r w:rsidR="00142A8A" w:rsidRPr="0031195B">
        <w:rPr>
          <w:rFonts w:ascii="Times New Roman" w:hAnsi="Times New Roman"/>
          <w:color w:val="000000" w:themeColor="text1"/>
          <w:sz w:val="24"/>
        </w:rPr>
        <w:t>s</w:t>
      </w:r>
      <w:r w:rsidR="00A14A07" w:rsidRPr="0031195B">
        <w:rPr>
          <w:rFonts w:ascii="Times New Roman" w:hAnsi="Times New Roman"/>
          <w:color w:val="000000" w:themeColor="text1"/>
          <w:sz w:val="24"/>
        </w:rPr>
        <w:t xml:space="preserve"> from </w:t>
      </w:r>
      <w:r w:rsidR="00142A8A" w:rsidRPr="0031195B">
        <w:rPr>
          <w:rFonts w:ascii="Times New Roman" w:hAnsi="Times New Roman"/>
          <w:color w:val="000000" w:themeColor="text1"/>
          <w:sz w:val="24"/>
        </w:rPr>
        <w:t xml:space="preserve">the </w:t>
      </w:r>
      <w:r w:rsidR="00A14A07" w:rsidRPr="0031195B">
        <w:rPr>
          <w:rFonts w:ascii="Times New Roman" w:hAnsi="Times New Roman"/>
          <w:color w:val="000000" w:themeColor="text1"/>
          <w:sz w:val="24"/>
        </w:rPr>
        <w:t xml:space="preserve">trading system, after </w:t>
      </w:r>
      <w:r w:rsidR="00142A8A" w:rsidRPr="0031195B">
        <w:rPr>
          <w:rFonts w:ascii="Times New Roman" w:hAnsi="Times New Roman"/>
          <w:color w:val="000000" w:themeColor="text1"/>
          <w:sz w:val="24"/>
        </w:rPr>
        <w:t xml:space="preserve">a </w:t>
      </w:r>
      <w:r w:rsidR="00A14A07" w:rsidRPr="0031195B">
        <w:rPr>
          <w:rFonts w:ascii="Times New Roman" w:hAnsi="Times New Roman"/>
          <w:color w:val="000000" w:themeColor="text1"/>
          <w:sz w:val="24"/>
        </w:rPr>
        <w:t>user submit</w:t>
      </w:r>
      <w:r w:rsidR="00142A8A" w:rsidRPr="0031195B">
        <w:rPr>
          <w:rFonts w:ascii="Times New Roman" w:hAnsi="Times New Roman"/>
          <w:color w:val="000000" w:themeColor="text1"/>
          <w:sz w:val="24"/>
        </w:rPr>
        <w:t>s a</w:t>
      </w:r>
      <w:r w:rsidR="00A14A07" w:rsidRPr="0031195B">
        <w:rPr>
          <w:rFonts w:ascii="Times New Roman" w:hAnsi="Times New Roman"/>
          <w:color w:val="000000" w:themeColor="text1"/>
          <w:sz w:val="24"/>
        </w:rPr>
        <w:t xml:space="preserve"> request </w:t>
      </w:r>
      <w:r w:rsidR="00142A8A" w:rsidRPr="0031195B">
        <w:rPr>
          <w:rFonts w:ascii="Times New Roman" w:hAnsi="Times New Roman"/>
          <w:color w:val="000000" w:themeColor="text1"/>
          <w:sz w:val="24"/>
        </w:rPr>
        <w:t xml:space="preserve">to </w:t>
      </w:r>
      <w:r w:rsidR="00A14A07" w:rsidRPr="0031195B">
        <w:rPr>
          <w:rFonts w:ascii="Times New Roman" w:hAnsi="Times New Roman"/>
          <w:color w:val="000000" w:themeColor="text1"/>
          <w:sz w:val="24"/>
        </w:rPr>
        <w:t>add a new quote</w:t>
      </w:r>
      <w:r w:rsidR="006D6AF5" w:rsidRPr="0031195B">
        <w:rPr>
          <w:rFonts w:ascii="Times New Roman" w:hAnsi="Times New Roman"/>
          <w:color w:val="000000" w:themeColor="text1"/>
          <w:sz w:val="24"/>
        </w:rPr>
        <w:t xml:space="preserve"> entry</w:t>
      </w:r>
      <w:r w:rsidR="00A14A07" w:rsidRPr="0031195B">
        <w:rPr>
          <w:rFonts w:ascii="Times New Roman" w:hAnsi="Times New Roman"/>
          <w:color w:val="000000" w:themeColor="text1"/>
          <w:sz w:val="24"/>
        </w:rPr>
        <w:t xml:space="preserve">. </w:t>
      </w:r>
    </w:p>
    <w:p w14:paraId="0AEEBA36" w14:textId="77777777" w:rsidR="00EB4903" w:rsidRPr="0031195B" w:rsidRDefault="00595110" w:rsidP="00A363D9">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EB4903" w:rsidRPr="0031195B">
        <w:rPr>
          <w:rFonts w:ascii="Times New Roman" w:hAnsi="Times New Roman" w:cs="Times New Roman"/>
          <w:b/>
          <w:color w:val="000000" w:themeColor="text1"/>
          <w:sz w:val="28"/>
          <w:szCs w:val="28"/>
        </w:rPr>
        <w:t>：</w:t>
      </w:r>
    </w:p>
    <w:p w14:paraId="036A5468" w14:textId="77777777" w:rsidR="00EB4903" w:rsidRPr="0031195B" w:rsidRDefault="00EB4903" w:rsidP="00EB4903">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color w:val="000000" w:themeColor="text1"/>
          <w:sz w:val="18"/>
          <w:szCs w:val="18"/>
        </w:rPr>
      </w:pPr>
      <w:r w:rsidRPr="0031195B">
        <w:rPr>
          <w:rFonts w:ascii="Times New Roman" w:hAnsi="Times New Roman"/>
          <w:b/>
          <w:color w:val="000000" w:themeColor="text1"/>
          <w:sz w:val="18"/>
          <w:szCs w:val="18"/>
        </w:rPr>
        <w:tab/>
        <w:t>void OnRspQuoteInsert(</w:t>
      </w:r>
    </w:p>
    <w:p w14:paraId="2134C265" w14:textId="77777777" w:rsidR="00EB4903" w:rsidRPr="0031195B" w:rsidRDefault="00EB4903"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color w:val="000000" w:themeColor="text1"/>
          <w:sz w:val="18"/>
          <w:szCs w:val="18"/>
        </w:rPr>
        <w:tab/>
      </w:r>
      <w:r w:rsidRPr="0031195B">
        <w:rPr>
          <w:rFonts w:ascii="Times New Roman" w:hAnsi="Times New Roman"/>
          <w:b/>
          <w:bCs/>
          <w:color w:val="000000" w:themeColor="text1"/>
          <w:sz w:val="18"/>
          <w:szCs w:val="18"/>
        </w:rPr>
        <w:tab/>
        <w:t xml:space="preserve">CShfeFtdcInputQuoteField *pInputQuote, </w:t>
      </w:r>
    </w:p>
    <w:p w14:paraId="00126168" w14:textId="77777777" w:rsidR="00EB4903" w:rsidRPr="0031195B" w:rsidRDefault="00EB4903"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 xml:space="preserve">CShfeFtdcRspInfoField *pRspInfo, </w:t>
      </w:r>
    </w:p>
    <w:p w14:paraId="5C2F758C" w14:textId="77777777" w:rsidR="00EB4903" w:rsidRPr="0031195B" w:rsidRDefault="00EB4903" w:rsidP="00EB4903">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 xml:space="preserve">int nRequestID, </w:t>
      </w:r>
    </w:p>
    <w:p w14:paraId="23BD607E" w14:textId="77777777" w:rsidR="00EB4903" w:rsidRPr="0031195B" w:rsidRDefault="00EB4903" w:rsidP="00EB4903">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bool bIsLast)</w:t>
      </w:r>
      <w:r w:rsidRPr="0031195B">
        <w:rPr>
          <w:rFonts w:ascii="Times New Roman" w:hAnsi="Times New Roman"/>
          <w:b/>
          <w:bCs/>
          <w:color w:val="000000" w:themeColor="text1"/>
          <w:sz w:val="18"/>
          <w:szCs w:val="18"/>
        </w:rPr>
        <w:t>；</w:t>
      </w:r>
    </w:p>
    <w:p w14:paraId="332B80B7" w14:textId="77777777" w:rsidR="00EB4903" w:rsidRPr="0031195B" w:rsidRDefault="00EB4903" w:rsidP="00EB4903">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p>
    <w:p w14:paraId="26F5B623" w14:textId="77777777" w:rsidR="00EB4903" w:rsidRPr="0031195B" w:rsidRDefault="00EB4903" w:rsidP="00A363D9">
      <w:pPr>
        <w:pStyle w:val="a7"/>
        <w:spacing w:line="240" w:lineRule="auto"/>
        <w:ind w:firstLineChars="0" w:firstLine="0"/>
        <w:rPr>
          <w:rFonts w:ascii="Times New Roman" w:hAnsi="Times New Roman" w:cs="Times New Roman"/>
          <w:color w:val="000000" w:themeColor="text1"/>
          <w:sz w:val="28"/>
          <w:szCs w:val="28"/>
        </w:rPr>
      </w:pPr>
      <w:r w:rsidRPr="0031195B">
        <w:rPr>
          <w:rFonts w:ascii="Times New Roman" w:hAnsi="Times New Roman" w:cs="Times New Roman"/>
          <w:b/>
          <w:color w:val="000000" w:themeColor="text1"/>
          <w:sz w:val="28"/>
          <w:szCs w:val="28"/>
        </w:rPr>
        <w:t>Parameter</w:t>
      </w:r>
      <w:r w:rsidR="00D809AC" w:rsidRPr="0031195B">
        <w:rPr>
          <w:rFonts w:ascii="Times New Roman" w:hAnsi="Times New Roman" w:cs="Times New Roman"/>
          <w:b/>
          <w:color w:val="000000" w:themeColor="text1"/>
          <w:sz w:val="28"/>
          <w:szCs w:val="28"/>
        </w:rPr>
        <w:t>s</w:t>
      </w:r>
      <w:r w:rsidRPr="0031195B">
        <w:rPr>
          <w:rFonts w:ascii="Times New Roman" w:hAnsi="Times New Roman" w:cs="Times New Roman"/>
          <w:b/>
          <w:color w:val="000000" w:themeColor="text1"/>
          <w:sz w:val="28"/>
          <w:szCs w:val="28"/>
        </w:rPr>
        <w:t>：</w:t>
      </w:r>
    </w:p>
    <w:p w14:paraId="3B592565" w14:textId="77777777" w:rsidR="00EB4903" w:rsidRPr="0031195B" w:rsidRDefault="00EB4903"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pInputQuote</w:t>
      </w:r>
      <w:r w:rsidRPr="0031195B">
        <w:rPr>
          <w:rFonts w:ascii="Times New Roman" w:hAnsi="Times New Roman" w:cs="Times New Roman"/>
          <w:color w:val="000000" w:themeColor="text1"/>
        </w:rPr>
        <w:t>：</w:t>
      </w:r>
      <w:r w:rsidR="00E742D7" w:rsidRPr="0031195B">
        <w:rPr>
          <w:rFonts w:ascii="Times New Roman" w:hAnsi="Times New Roman" w:cs="Times New Roman"/>
          <w:color w:val="000000" w:themeColor="text1"/>
        </w:rPr>
        <w:t>points to</w:t>
      </w:r>
      <w:r w:rsidR="00210E8E" w:rsidRPr="0031195B">
        <w:rPr>
          <w:rFonts w:ascii="Times New Roman" w:hAnsi="Times New Roman" w:cs="Times New Roman"/>
          <w:color w:val="000000" w:themeColor="text1"/>
        </w:rPr>
        <w:t xml:space="preserve"> a new quote entry, </w:t>
      </w:r>
      <w:r w:rsidRPr="0031195B">
        <w:rPr>
          <w:rFonts w:ascii="Times New Roman" w:hAnsi="Times New Roman" w:cs="Times New Roman"/>
          <w:color w:val="000000" w:themeColor="text1"/>
        </w:rPr>
        <w:t>structure</w:t>
      </w:r>
      <w:r w:rsidR="00142A8A" w:rsidRPr="0031195B">
        <w:rPr>
          <w:rFonts w:ascii="Times New Roman" w:hAnsi="Times New Roman" w:cs="Times New Roman"/>
          <w:color w:val="000000" w:themeColor="text1"/>
        </w:rPr>
        <w:t>d</w:t>
      </w:r>
      <w:r w:rsidR="00284517" w:rsidRPr="0031195B">
        <w:rPr>
          <w:rFonts w:ascii="Times New Roman" w:hAnsi="Times New Roman" w:cs="Times New Roman"/>
          <w:color w:val="000000" w:themeColor="text1"/>
        </w:rPr>
        <w:t xml:space="preserve"> </w:t>
      </w:r>
      <w:r w:rsidR="00A14A07" w:rsidRPr="0031195B">
        <w:rPr>
          <w:rFonts w:ascii="Times New Roman" w:hAnsi="Times New Roman" w:cs="Times New Roman"/>
          <w:color w:val="000000" w:themeColor="text1"/>
        </w:rPr>
        <w:t>as below</w:t>
      </w:r>
      <w:r w:rsidRPr="0031195B">
        <w:rPr>
          <w:rFonts w:ascii="Times New Roman" w:hAnsi="Times New Roman" w:cs="Times New Roman"/>
          <w:color w:val="000000" w:themeColor="text1"/>
        </w:rPr>
        <w:t xml:space="preserve">: </w:t>
      </w:r>
    </w:p>
    <w:p w14:paraId="65FC74DF" w14:textId="77777777" w:rsidR="00EB4903" w:rsidRPr="0031195B" w:rsidRDefault="00EB4903" w:rsidP="00EB490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CShfeFtdcInputQuoteField {</w:t>
      </w:r>
    </w:p>
    <w:p w14:paraId="211C7F68" w14:textId="77777777" w:rsidR="00EB4903" w:rsidRPr="0031195B" w:rsidRDefault="00A14A07" w:rsidP="00EB490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///Quote Number</w:t>
      </w:r>
    </w:p>
    <w:p w14:paraId="5D507DF0" w14:textId="77777777" w:rsidR="00EB4903" w:rsidRPr="0031195B" w:rsidRDefault="00EB4903" w:rsidP="00EB490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TShfeFtdcQuoteSysIDType</w:t>
      </w:r>
      <w:r w:rsidRPr="0031195B">
        <w:rPr>
          <w:rFonts w:ascii="Times New Roman" w:hAnsi="Times New Roman"/>
          <w:color w:val="000000" w:themeColor="text1"/>
          <w:sz w:val="18"/>
          <w:szCs w:val="18"/>
        </w:rPr>
        <w:tab/>
        <w:t>QuoteSysID;</w:t>
      </w:r>
    </w:p>
    <w:p w14:paraId="73FC5320" w14:textId="77777777" w:rsidR="00EB4903" w:rsidRPr="0031195B" w:rsidRDefault="00A14A07" w:rsidP="00EB490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///Member ID</w:t>
      </w:r>
    </w:p>
    <w:p w14:paraId="320DE4E4" w14:textId="77777777" w:rsidR="00EB4903" w:rsidRPr="0031195B" w:rsidRDefault="00EB4903" w:rsidP="00EB490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TShfeFtdcParticipantIDType</w:t>
      </w:r>
      <w:r w:rsidRPr="0031195B">
        <w:rPr>
          <w:rFonts w:ascii="Times New Roman" w:hAnsi="Times New Roman"/>
          <w:color w:val="000000" w:themeColor="text1"/>
          <w:sz w:val="18"/>
          <w:szCs w:val="18"/>
        </w:rPr>
        <w:tab/>
        <w:t>ParticipantID;</w:t>
      </w:r>
    </w:p>
    <w:p w14:paraId="5A12D8D1" w14:textId="77777777" w:rsidR="00EB4903" w:rsidRPr="0031195B" w:rsidRDefault="00A14A07" w:rsidP="00EB490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///Client ID</w:t>
      </w:r>
    </w:p>
    <w:p w14:paraId="2014A989" w14:textId="77777777" w:rsidR="00EB4903" w:rsidRPr="0031195B" w:rsidRDefault="00EB4903" w:rsidP="00EB490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TShfeFtdcClientIDType</w:t>
      </w:r>
      <w:r w:rsidRPr="0031195B">
        <w:rPr>
          <w:rFonts w:ascii="Times New Roman" w:hAnsi="Times New Roman"/>
          <w:color w:val="000000" w:themeColor="text1"/>
          <w:sz w:val="18"/>
          <w:szCs w:val="18"/>
        </w:rPr>
        <w:tab/>
        <w:t>ClientID;</w:t>
      </w:r>
    </w:p>
    <w:p w14:paraId="53B8BDEA" w14:textId="77777777" w:rsidR="00EB4903" w:rsidRPr="0031195B" w:rsidRDefault="00210E8E" w:rsidP="00EB490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A14A07" w:rsidRPr="0031195B">
        <w:rPr>
          <w:rFonts w:ascii="Times New Roman" w:hAnsi="Times New Roman"/>
          <w:color w:val="000000" w:themeColor="text1"/>
          <w:sz w:val="18"/>
          <w:szCs w:val="18"/>
        </w:rPr>
        <w:t>Trader ID</w:t>
      </w:r>
    </w:p>
    <w:p w14:paraId="715AAF58" w14:textId="77777777" w:rsidR="00EB4903" w:rsidRPr="0031195B" w:rsidRDefault="00EB4903" w:rsidP="00EB490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TShfeFtdcUserIDType</w:t>
      </w:r>
      <w:r w:rsidRPr="0031195B">
        <w:rPr>
          <w:rFonts w:ascii="Times New Roman" w:hAnsi="Times New Roman"/>
          <w:color w:val="000000" w:themeColor="text1"/>
          <w:sz w:val="18"/>
          <w:szCs w:val="18"/>
        </w:rPr>
        <w:tab/>
        <w:t>UserID;</w:t>
      </w:r>
    </w:p>
    <w:p w14:paraId="3F05AE0B" w14:textId="77777777" w:rsidR="00EB4903" w:rsidRPr="0031195B" w:rsidRDefault="00210E8E" w:rsidP="00EB490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///Quantity</w:t>
      </w:r>
    </w:p>
    <w:p w14:paraId="57F2A533" w14:textId="77777777" w:rsidR="00EB4903" w:rsidRPr="0031195B" w:rsidRDefault="00EB4903" w:rsidP="00EB490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TShfeFtdcVolumeType</w:t>
      </w:r>
      <w:r w:rsidRPr="0031195B">
        <w:rPr>
          <w:rFonts w:ascii="Times New Roman" w:hAnsi="Times New Roman"/>
          <w:color w:val="000000" w:themeColor="text1"/>
          <w:sz w:val="18"/>
          <w:szCs w:val="18"/>
        </w:rPr>
        <w:tab/>
        <w:t>Volume;</w:t>
      </w:r>
    </w:p>
    <w:p w14:paraId="12B88121" w14:textId="77777777" w:rsidR="00EB4903" w:rsidRPr="0031195B" w:rsidRDefault="00EB4903" w:rsidP="00EB490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210E8E" w:rsidRPr="0031195B">
        <w:rPr>
          <w:rFonts w:ascii="Times New Roman" w:hAnsi="Times New Roman"/>
          <w:color w:val="000000" w:themeColor="text1"/>
          <w:sz w:val="18"/>
          <w:szCs w:val="18"/>
        </w:rPr>
        <w:t>Instrument ID</w:t>
      </w:r>
    </w:p>
    <w:p w14:paraId="4B3E7C2B" w14:textId="77777777" w:rsidR="00EB4903" w:rsidRPr="0031195B" w:rsidRDefault="00EB4903" w:rsidP="00EB490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TShfeFtdcInstrumentIDType</w:t>
      </w:r>
      <w:r w:rsidRPr="0031195B">
        <w:rPr>
          <w:rFonts w:ascii="Times New Roman" w:hAnsi="Times New Roman"/>
          <w:color w:val="000000" w:themeColor="text1"/>
          <w:sz w:val="18"/>
          <w:szCs w:val="18"/>
        </w:rPr>
        <w:tab/>
        <w:t>InstrumentID;</w:t>
      </w:r>
    </w:p>
    <w:p w14:paraId="372E6BC4" w14:textId="77777777" w:rsidR="00EB4903" w:rsidRPr="0031195B" w:rsidRDefault="00DC4FC1" w:rsidP="00EB490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 xml:space="preserve">/// Local </w:t>
      </w:r>
      <w:r w:rsidR="00371580" w:rsidRPr="0031195B">
        <w:rPr>
          <w:rFonts w:ascii="Times New Roman" w:hAnsi="Times New Roman"/>
          <w:color w:val="000000" w:themeColor="text1"/>
          <w:sz w:val="18"/>
          <w:szCs w:val="18"/>
        </w:rPr>
        <w:t>quotes</w:t>
      </w:r>
      <w:r w:rsidRPr="0031195B">
        <w:rPr>
          <w:rFonts w:ascii="Times New Roman" w:hAnsi="Times New Roman"/>
          <w:color w:val="000000" w:themeColor="text1"/>
          <w:sz w:val="18"/>
          <w:szCs w:val="18"/>
        </w:rPr>
        <w:t xml:space="preserve"> Number</w:t>
      </w:r>
    </w:p>
    <w:p w14:paraId="0AE9187F" w14:textId="77777777" w:rsidR="00EB4903" w:rsidRPr="0031195B" w:rsidRDefault="00EB4903" w:rsidP="00EB490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TShfeFtdcQuoteLocalIDType</w:t>
      </w:r>
      <w:r w:rsidRPr="0031195B">
        <w:rPr>
          <w:rFonts w:ascii="Times New Roman" w:hAnsi="Times New Roman"/>
          <w:color w:val="000000" w:themeColor="text1"/>
          <w:sz w:val="18"/>
          <w:szCs w:val="18"/>
        </w:rPr>
        <w:tab/>
        <w:t>QuoteLocalID;</w:t>
      </w:r>
    </w:p>
    <w:p w14:paraId="2B5D6EE5" w14:textId="77777777" w:rsidR="00EB4903" w:rsidRPr="0031195B" w:rsidRDefault="00EB4903" w:rsidP="00EB490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///Business unit</w:t>
      </w:r>
    </w:p>
    <w:p w14:paraId="3A7407DB" w14:textId="77777777" w:rsidR="00EB4903" w:rsidRPr="0031195B" w:rsidRDefault="00EB4903" w:rsidP="00EB490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TShfeFtdcBusinessUnitType</w:t>
      </w:r>
      <w:r w:rsidRPr="0031195B">
        <w:rPr>
          <w:rFonts w:ascii="Times New Roman" w:hAnsi="Times New Roman"/>
          <w:color w:val="000000" w:themeColor="text1"/>
          <w:sz w:val="18"/>
          <w:szCs w:val="18"/>
        </w:rPr>
        <w:tab/>
        <w:t>BusinessUnit;</w:t>
      </w:r>
    </w:p>
    <w:p w14:paraId="105E2D09" w14:textId="77777777" w:rsidR="00EB4903" w:rsidRPr="0031195B" w:rsidRDefault="00EB4903" w:rsidP="00EB490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 xml:space="preserve">///Flag </w:t>
      </w:r>
      <w:r w:rsidR="00AF42CC" w:rsidRPr="0031195B">
        <w:rPr>
          <w:rFonts w:ascii="Times New Roman" w:hAnsi="Times New Roman"/>
          <w:color w:val="000000" w:themeColor="text1"/>
          <w:sz w:val="18"/>
          <w:szCs w:val="18"/>
        </w:rPr>
        <w:t>indicating whether to</w:t>
      </w:r>
      <w:r w:rsidR="00284517" w:rsidRPr="0031195B">
        <w:rPr>
          <w:rFonts w:ascii="Times New Roman" w:hAnsi="Times New Roman"/>
          <w:color w:val="000000" w:themeColor="text1"/>
          <w:sz w:val="18"/>
          <w:szCs w:val="18"/>
        </w:rPr>
        <w:t xml:space="preserve"> </w:t>
      </w:r>
      <w:r w:rsidR="00210E8E" w:rsidRPr="0031195B">
        <w:rPr>
          <w:rFonts w:ascii="Times New Roman" w:hAnsi="Times New Roman"/>
          <w:color w:val="000000" w:themeColor="text1"/>
          <w:sz w:val="18"/>
          <w:szCs w:val="18"/>
        </w:rPr>
        <w:t xml:space="preserve">open or </w:t>
      </w:r>
      <w:r w:rsidR="00DC4FC1" w:rsidRPr="0031195B">
        <w:rPr>
          <w:rFonts w:ascii="Times New Roman" w:hAnsi="Times New Roman"/>
          <w:color w:val="000000" w:themeColor="text1"/>
          <w:sz w:val="18"/>
          <w:szCs w:val="18"/>
        </w:rPr>
        <w:t>closeposition</w:t>
      </w:r>
      <w:r w:rsidR="00210E8E" w:rsidRPr="0031195B">
        <w:rPr>
          <w:rFonts w:ascii="Times New Roman" w:hAnsi="Times New Roman"/>
          <w:color w:val="000000" w:themeColor="text1"/>
          <w:sz w:val="18"/>
          <w:szCs w:val="18"/>
        </w:rPr>
        <w:t>on buy-side</w:t>
      </w:r>
    </w:p>
    <w:p w14:paraId="07F268E5" w14:textId="77777777" w:rsidR="00EB4903" w:rsidRPr="0031195B" w:rsidRDefault="00EB4903" w:rsidP="00EB490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TShfeFtdcCombOffsetFlagType</w:t>
      </w:r>
      <w:r w:rsidRPr="0031195B">
        <w:rPr>
          <w:rFonts w:ascii="Times New Roman" w:hAnsi="Times New Roman"/>
          <w:color w:val="000000" w:themeColor="text1"/>
          <w:sz w:val="18"/>
          <w:szCs w:val="18"/>
        </w:rPr>
        <w:tab/>
        <w:t>BidCombOffsetFlag;</w:t>
      </w:r>
    </w:p>
    <w:p w14:paraId="79AEDCA0" w14:textId="77777777" w:rsidR="00EB4903" w:rsidRPr="0031195B" w:rsidRDefault="00EB4903" w:rsidP="00EB490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 xml:space="preserve">///Flag </w:t>
      </w:r>
      <w:r w:rsidR="00AF42CC" w:rsidRPr="0031195B">
        <w:rPr>
          <w:rFonts w:ascii="Times New Roman" w:hAnsi="Times New Roman"/>
          <w:color w:val="000000" w:themeColor="text1"/>
          <w:sz w:val="18"/>
          <w:szCs w:val="18"/>
        </w:rPr>
        <w:t>indicating whether to</w:t>
      </w:r>
      <w:r w:rsidR="00284517" w:rsidRPr="0031195B">
        <w:rPr>
          <w:rFonts w:ascii="Times New Roman" w:hAnsi="Times New Roman"/>
          <w:color w:val="000000" w:themeColor="text1"/>
          <w:sz w:val="18"/>
          <w:szCs w:val="18"/>
        </w:rPr>
        <w:t xml:space="preserve"> </w:t>
      </w:r>
      <w:r w:rsidRPr="0031195B">
        <w:rPr>
          <w:rFonts w:ascii="Times New Roman" w:hAnsi="Times New Roman"/>
          <w:color w:val="000000" w:themeColor="text1"/>
          <w:sz w:val="18"/>
          <w:szCs w:val="18"/>
        </w:rPr>
        <w:t>hedge</w:t>
      </w:r>
      <w:r w:rsidR="00210E8E" w:rsidRPr="0031195B">
        <w:rPr>
          <w:rFonts w:ascii="Times New Roman" w:hAnsi="Times New Roman"/>
          <w:color w:val="000000" w:themeColor="text1"/>
          <w:sz w:val="18"/>
          <w:szCs w:val="18"/>
        </w:rPr>
        <w:t xml:space="preserve"> or speculationon buy-side</w:t>
      </w:r>
    </w:p>
    <w:p w14:paraId="4452D23F" w14:textId="77777777" w:rsidR="00EB4903" w:rsidRPr="0031195B" w:rsidRDefault="00EB4903" w:rsidP="00EB490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TShfeFtdcCombHedgeFlagType</w:t>
      </w:r>
      <w:r w:rsidRPr="0031195B">
        <w:rPr>
          <w:rFonts w:ascii="Times New Roman" w:hAnsi="Times New Roman"/>
          <w:color w:val="000000" w:themeColor="text1"/>
          <w:sz w:val="18"/>
          <w:szCs w:val="18"/>
        </w:rPr>
        <w:tab/>
        <w:t>BidCombHedgeFlag;</w:t>
      </w:r>
    </w:p>
    <w:p w14:paraId="385898EC" w14:textId="77777777" w:rsidR="00EB4903" w:rsidRPr="0031195B" w:rsidRDefault="00EB4903" w:rsidP="00EB490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///B</w:t>
      </w:r>
      <w:r w:rsidR="00210E8E" w:rsidRPr="0031195B">
        <w:rPr>
          <w:rFonts w:ascii="Times New Roman" w:hAnsi="Times New Roman"/>
          <w:color w:val="000000" w:themeColor="text1"/>
          <w:sz w:val="18"/>
          <w:szCs w:val="18"/>
        </w:rPr>
        <w:t>id</w:t>
      </w:r>
      <w:r w:rsidRPr="0031195B">
        <w:rPr>
          <w:rFonts w:ascii="Times New Roman" w:hAnsi="Times New Roman"/>
          <w:color w:val="000000" w:themeColor="text1"/>
          <w:sz w:val="18"/>
          <w:szCs w:val="18"/>
        </w:rPr>
        <w:t xml:space="preserve"> price </w:t>
      </w:r>
    </w:p>
    <w:p w14:paraId="39EF6E00" w14:textId="77777777" w:rsidR="00EB4903" w:rsidRPr="0031195B" w:rsidRDefault="00EB4903" w:rsidP="00EB490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TShfeFtdcPriceType</w:t>
      </w:r>
      <w:r w:rsidRPr="0031195B">
        <w:rPr>
          <w:rFonts w:ascii="Times New Roman" w:hAnsi="Times New Roman"/>
          <w:color w:val="000000" w:themeColor="text1"/>
          <w:sz w:val="18"/>
          <w:szCs w:val="18"/>
        </w:rPr>
        <w:tab/>
        <w:t>BidPrice;</w:t>
      </w:r>
    </w:p>
    <w:p w14:paraId="315BCECB" w14:textId="77777777" w:rsidR="00EB4903" w:rsidRPr="0031195B" w:rsidRDefault="00EB4903" w:rsidP="00EB490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D379BD" w:rsidRPr="0031195B">
        <w:rPr>
          <w:rFonts w:ascii="Times New Roman" w:hAnsi="Times New Roman"/>
          <w:color w:val="000000" w:themeColor="text1"/>
          <w:sz w:val="18"/>
          <w:szCs w:val="18"/>
        </w:rPr>
        <w:t xml:space="preserve">Flag </w:t>
      </w:r>
      <w:r w:rsidR="00AF42CC" w:rsidRPr="0031195B">
        <w:rPr>
          <w:rFonts w:ascii="Times New Roman" w:hAnsi="Times New Roman"/>
          <w:color w:val="000000" w:themeColor="text1"/>
          <w:sz w:val="18"/>
          <w:szCs w:val="18"/>
        </w:rPr>
        <w:t>indicating whether to</w:t>
      </w:r>
      <w:r w:rsidR="00284517" w:rsidRPr="0031195B">
        <w:rPr>
          <w:rFonts w:ascii="Times New Roman" w:hAnsi="Times New Roman"/>
          <w:color w:val="000000" w:themeColor="text1"/>
          <w:sz w:val="18"/>
          <w:szCs w:val="18"/>
        </w:rPr>
        <w:t xml:space="preserve"> </w:t>
      </w:r>
      <w:r w:rsidR="00210E8E" w:rsidRPr="0031195B">
        <w:rPr>
          <w:rFonts w:ascii="Times New Roman" w:hAnsi="Times New Roman"/>
          <w:color w:val="000000" w:themeColor="text1"/>
          <w:sz w:val="18"/>
          <w:szCs w:val="18"/>
        </w:rPr>
        <w:t>open or close position o</w:t>
      </w:r>
      <w:r w:rsidR="00D379BD" w:rsidRPr="0031195B">
        <w:rPr>
          <w:rFonts w:ascii="Times New Roman" w:hAnsi="Times New Roman"/>
          <w:color w:val="000000" w:themeColor="text1"/>
          <w:sz w:val="18"/>
          <w:szCs w:val="18"/>
        </w:rPr>
        <w:t xml:space="preserve">n </w:t>
      </w:r>
      <w:r w:rsidR="00210E8E" w:rsidRPr="0031195B">
        <w:rPr>
          <w:rFonts w:ascii="Times New Roman" w:hAnsi="Times New Roman"/>
          <w:color w:val="000000" w:themeColor="text1"/>
          <w:sz w:val="18"/>
          <w:szCs w:val="18"/>
        </w:rPr>
        <w:t>sell-side</w:t>
      </w:r>
    </w:p>
    <w:p w14:paraId="2A18FE97" w14:textId="77777777" w:rsidR="00EB4903" w:rsidRPr="0031195B" w:rsidRDefault="00EB4903" w:rsidP="00EB490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TShfeFtdcCombOffsetFlagType</w:t>
      </w:r>
      <w:r w:rsidRPr="0031195B">
        <w:rPr>
          <w:rFonts w:ascii="Times New Roman" w:hAnsi="Times New Roman"/>
          <w:color w:val="000000" w:themeColor="text1"/>
          <w:sz w:val="18"/>
          <w:szCs w:val="18"/>
        </w:rPr>
        <w:tab/>
        <w:t>AskCombOffsetFlag;</w:t>
      </w:r>
    </w:p>
    <w:p w14:paraId="1BEBAD37" w14:textId="77777777" w:rsidR="00EB4903" w:rsidRPr="0031195B" w:rsidRDefault="00D379BD" w:rsidP="00EB490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 xml:space="preserve">///Flag </w:t>
      </w:r>
      <w:r w:rsidR="00AF42CC" w:rsidRPr="0031195B">
        <w:rPr>
          <w:rFonts w:ascii="Times New Roman" w:hAnsi="Times New Roman"/>
          <w:color w:val="000000" w:themeColor="text1"/>
          <w:sz w:val="18"/>
          <w:szCs w:val="18"/>
        </w:rPr>
        <w:t>indicating whether to</w:t>
      </w:r>
      <w:r w:rsidR="00EB4903" w:rsidRPr="0031195B">
        <w:rPr>
          <w:rFonts w:ascii="Times New Roman" w:hAnsi="Times New Roman"/>
          <w:color w:val="000000" w:themeColor="text1"/>
          <w:sz w:val="18"/>
          <w:szCs w:val="18"/>
        </w:rPr>
        <w:t xml:space="preserve"> hedge </w:t>
      </w:r>
      <w:r w:rsidR="00210E8E" w:rsidRPr="0031195B">
        <w:rPr>
          <w:rFonts w:ascii="Times New Roman" w:hAnsi="Times New Roman"/>
          <w:color w:val="000000" w:themeColor="text1"/>
          <w:sz w:val="18"/>
          <w:szCs w:val="18"/>
        </w:rPr>
        <w:t>or speculation o</w:t>
      </w:r>
      <w:r w:rsidR="00EB4903" w:rsidRPr="0031195B">
        <w:rPr>
          <w:rFonts w:ascii="Times New Roman" w:hAnsi="Times New Roman"/>
          <w:color w:val="000000" w:themeColor="text1"/>
          <w:sz w:val="18"/>
          <w:szCs w:val="18"/>
        </w:rPr>
        <w:t>n sell</w:t>
      </w:r>
      <w:r w:rsidR="00210E8E" w:rsidRPr="0031195B">
        <w:rPr>
          <w:rFonts w:ascii="Times New Roman" w:hAnsi="Times New Roman"/>
          <w:color w:val="000000" w:themeColor="text1"/>
          <w:sz w:val="18"/>
          <w:szCs w:val="18"/>
        </w:rPr>
        <w:t>-side</w:t>
      </w:r>
    </w:p>
    <w:p w14:paraId="3B60DFF6" w14:textId="77777777" w:rsidR="00EB4903" w:rsidRPr="0031195B" w:rsidRDefault="00EB4903" w:rsidP="00EB490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TShfeFtdcCombHedgeFlagType</w:t>
      </w:r>
      <w:r w:rsidRPr="0031195B">
        <w:rPr>
          <w:rFonts w:ascii="Times New Roman" w:hAnsi="Times New Roman"/>
          <w:color w:val="000000" w:themeColor="text1"/>
          <w:sz w:val="18"/>
          <w:szCs w:val="18"/>
        </w:rPr>
        <w:tab/>
        <w:t>AskCombHedgeFlag;</w:t>
      </w:r>
    </w:p>
    <w:p w14:paraId="0E7CB710" w14:textId="77777777" w:rsidR="00EB4903" w:rsidRPr="0031195B" w:rsidRDefault="00EB4903" w:rsidP="00EB490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210E8E" w:rsidRPr="0031195B">
        <w:rPr>
          <w:rFonts w:ascii="Times New Roman" w:hAnsi="Times New Roman"/>
          <w:color w:val="000000" w:themeColor="text1"/>
          <w:sz w:val="18"/>
          <w:szCs w:val="18"/>
        </w:rPr>
        <w:t>Offer</w:t>
      </w:r>
      <w:r w:rsidRPr="0031195B">
        <w:rPr>
          <w:rFonts w:ascii="Times New Roman" w:hAnsi="Times New Roman"/>
          <w:color w:val="000000" w:themeColor="text1"/>
          <w:sz w:val="18"/>
          <w:szCs w:val="18"/>
        </w:rPr>
        <w:t xml:space="preserve"> price</w:t>
      </w:r>
    </w:p>
    <w:p w14:paraId="61879A5B" w14:textId="77777777" w:rsidR="00EB4903" w:rsidRPr="0031195B" w:rsidRDefault="00EB4903" w:rsidP="00EB490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TShfeFtdcPriceType</w:t>
      </w:r>
      <w:r w:rsidRPr="0031195B">
        <w:rPr>
          <w:rFonts w:ascii="Times New Roman" w:hAnsi="Times New Roman"/>
          <w:color w:val="000000" w:themeColor="text1"/>
          <w:sz w:val="18"/>
          <w:szCs w:val="18"/>
        </w:rPr>
        <w:tab/>
        <w:t>AskPrice;</w:t>
      </w:r>
    </w:p>
    <w:p w14:paraId="2A398215" w14:textId="77777777" w:rsidR="00D3192A" w:rsidRPr="0031195B" w:rsidRDefault="00D3192A" w:rsidP="00D3192A">
      <w:pPr>
        <w:pBdr>
          <w:top w:val="single" w:sz="4" w:space="1" w:color="auto" w:shadow="1"/>
          <w:left w:val="single" w:sz="4" w:space="4" w:color="auto" w:shadow="1"/>
          <w:bottom w:val="single" w:sz="4" w:space="1" w:color="auto" w:shadow="1"/>
          <w:right w:val="single" w:sz="4" w:space="4" w:color="auto" w:shadow="1"/>
        </w:pBdr>
        <w:ind w:firstLine="720"/>
        <w:rPr>
          <w:rFonts w:ascii="Times New Roman" w:hAnsi="Times New Roman"/>
          <w:color w:val="000000" w:themeColor="text1"/>
          <w:sz w:val="18"/>
          <w:szCs w:val="18"/>
        </w:rPr>
      </w:pPr>
      <w:r w:rsidRPr="0031195B">
        <w:rPr>
          <w:rFonts w:ascii="Times New Roman" w:hAnsi="Times New Roman"/>
          <w:color w:val="000000" w:themeColor="text1"/>
          <w:sz w:val="18"/>
          <w:szCs w:val="18"/>
        </w:rPr>
        <w:t>///Local business ID</w:t>
      </w:r>
    </w:p>
    <w:p w14:paraId="7B401E1E" w14:textId="77777777" w:rsidR="00D3192A" w:rsidRPr="0031195B" w:rsidRDefault="00D3192A" w:rsidP="00D319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TShfeFtdcBusinessLocalIDType</w:t>
      </w:r>
      <w:r w:rsidRPr="0031195B">
        <w:rPr>
          <w:rFonts w:ascii="Times New Roman" w:hAnsi="Times New Roman"/>
          <w:color w:val="000000" w:themeColor="text1"/>
          <w:sz w:val="18"/>
          <w:szCs w:val="18"/>
        </w:rPr>
        <w:tab/>
        <w:t>BusinessLocalID;</w:t>
      </w:r>
    </w:p>
    <w:p w14:paraId="65D05178" w14:textId="77777777" w:rsidR="00591B39" w:rsidRPr="0031195B" w:rsidRDefault="00591B39" w:rsidP="00A363D9">
      <w:pPr>
        <w:pBdr>
          <w:top w:val="single" w:sz="4" w:space="1" w:color="auto" w:shadow="1"/>
          <w:left w:val="single" w:sz="4" w:space="4" w:color="auto" w:shadow="1"/>
          <w:bottom w:val="single" w:sz="4" w:space="1" w:color="auto" w:shadow="1"/>
          <w:right w:val="single" w:sz="4" w:space="4" w:color="auto" w:shadow="1"/>
        </w:pBdr>
        <w:ind w:firstLine="720"/>
        <w:rPr>
          <w:rFonts w:ascii="Times New Roman" w:hAnsi="Times New Roman"/>
          <w:color w:val="000000" w:themeColor="text1"/>
          <w:sz w:val="18"/>
          <w:szCs w:val="21"/>
        </w:rPr>
      </w:pPr>
      <w:r w:rsidRPr="0031195B">
        <w:rPr>
          <w:rFonts w:ascii="Times New Roman" w:hAnsi="Times New Roman"/>
          <w:color w:val="000000" w:themeColor="text1"/>
          <w:sz w:val="18"/>
          <w:szCs w:val="21"/>
        </w:rPr>
        <w:t>///IP Address</w:t>
      </w:r>
    </w:p>
    <w:p w14:paraId="03D24A14" w14:textId="77777777" w:rsidR="00591B39" w:rsidRPr="0031195B" w:rsidRDefault="00591B39" w:rsidP="00591B3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TShfeFtdcIPAddressType</w:t>
      </w:r>
      <w:r w:rsidRPr="0031195B">
        <w:rPr>
          <w:rFonts w:ascii="Times New Roman" w:hAnsi="Times New Roman"/>
          <w:color w:val="000000" w:themeColor="text1"/>
          <w:sz w:val="18"/>
          <w:szCs w:val="21"/>
        </w:rPr>
        <w:tab/>
        <w:t>IPAddress;</w:t>
      </w:r>
    </w:p>
    <w:p w14:paraId="3570A0CE" w14:textId="77777777" w:rsidR="00591B39" w:rsidRPr="0031195B" w:rsidRDefault="00591B39" w:rsidP="00591B3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///Mac Address</w:t>
      </w:r>
    </w:p>
    <w:p w14:paraId="3CD5D9E0" w14:textId="77777777" w:rsidR="00591B39" w:rsidRPr="0031195B" w:rsidRDefault="00591B39" w:rsidP="00591B3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TShfeFtdcMacAddressType</w:t>
      </w:r>
      <w:r w:rsidRPr="0031195B">
        <w:rPr>
          <w:rFonts w:ascii="Times New Roman" w:hAnsi="Times New Roman"/>
          <w:color w:val="000000" w:themeColor="text1"/>
          <w:sz w:val="18"/>
          <w:szCs w:val="21"/>
        </w:rPr>
        <w:tab/>
        <w:t>MacAddress;</w:t>
      </w:r>
    </w:p>
    <w:p w14:paraId="73143473" w14:textId="77777777" w:rsidR="004332A5" w:rsidRPr="0031195B" w:rsidRDefault="004332A5" w:rsidP="004332A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color w:val="000000" w:themeColor="text1"/>
          <w:sz w:val="18"/>
          <w:szCs w:val="21"/>
        </w:rPr>
        <w:t xml:space="preserve">      </w:t>
      </w:r>
      <w:r w:rsidRPr="0031195B">
        <w:rPr>
          <w:rFonts w:ascii="Times New Roman" w:hAnsi="Times New Roman"/>
          <w:sz w:val="18"/>
          <w:szCs w:val="21"/>
        </w:rPr>
        <w:t>///Quote demand ID</w:t>
      </w:r>
    </w:p>
    <w:p w14:paraId="692D03F4" w14:textId="77777777" w:rsidR="004332A5" w:rsidRPr="0031195B" w:rsidRDefault="004332A5" w:rsidP="004332A5">
      <w:pPr>
        <w:pBdr>
          <w:top w:val="single" w:sz="4" w:space="1" w:color="auto" w:shadow="1"/>
          <w:left w:val="single" w:sz="4" w:space="4" w:color="auto" w:shadow="1"/>
          <w:bottom w:val="single" w:sz="4" w:space="1" w:color="auto" w:shadow="1"/>
          <w:right w:val="single" w:sz="4" w:space="4" w:color="auto" w:shadow="1"/>
        </w:pBdr>
        <w:ind w:firstLineChars="400" w:firstLine="720"/>
        <w:rPr>
          <w:rFonts w:ascii="Times New Roman" w:hAnsi="Times New Roman"/>
          <w:sz w:val="18"/>
          <w:szCs w:val="21"/>
        </w:rPr>
      </w:pPr>
      <w:r w:rsidRPr="0031195B">
        <w:rPr>
          <w:rFonts w:ascii="Times New Roman" w:hAnsi="Times New Roman"/>
          <w:sz w:val="18"/>
          <w:szCs w:val="21"/>
        </w:rPr>
        <w:t>TShfeFtdcOrderSysIDType QuoteDemandID;</w:t>
      </w:r>
    </w:p>
    <w:p w14:paraId="7EFDA24B" w14:textId="77777777" w:rsidR="004332A5" w:rsidRPr="0031195B" w:rsidRDefault="004332A5" w:rsidP="00591B3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634824B5" w14:textId="77777777" w:rsidR="00D3192A" w:rsidRPr="0031195B" w:rsidRDefault="00D3192A" w:rsidP="00EB490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p>
    <w:p w14:paraId="61B5318F" w14:textId="77777777" w:rsidR="00EB4903" w:rsidRPr="0031195B" w:rsidRDefault="00EB4903" w:rsidP="00EB490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7F3B13D0" w14:textId="77777777" w:rsidR="00EB4903" w:rsidRPr="0031195B" w:rsidRDefault="00EB4903" w:rsidP="00EB490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p>
    <w:p w14:paraId="1873FCBD" w14:textId="77777777" w:rsidR="00EB4903" w:rsidRPr="0031195B" w:rsidRDefault="00EB4903"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pRspInfo</w:t>
      </w:r>
      <w:r w:rsidRPr="0031195B">
        <w:rPr>
          <w:rFonts w:ascii="Times New Roman" w:hAnsi="Times New Roman" w:cs="Times New Roman"/>
          <w:color w:val="000000" w:themeColor="text1"/>
        </w:rPr>
        <w:t>：</w:t>
      </w:r>
      <w:r w:rsidR="00E742D7" w:rsidRPr="0031195B">
        <w:rPr>
          <w:rFonts w:ascii="Times New Roman" w:hAnsi="Times New Roman" w:cs="Times New Roman"/>
          <w:color w:val="000000" w:themeColor="text1"/>
        </w:rPr>
        <w:t>points to</w:t>
      </w:r>
      <w:r w:rsidR="00210E8E" w:rsidRPr="0031195B">
        <w:rPr>
          <w:rFonts w:ascii="Times New Roman" w:hAnsi="Times New Roman" w:cs="Times New Roman"/>
          <w:color w:val="000000" w:themeColor="text1"/>
        </w:rPr>
        <w:t xml:space="preserve"> the object </w:t>
      </w:r>
      <w:r w:rsidR="00D379BD" w:rsidRPr="0031195B">
        <w:rPr>
          <w:rFonts w:ascii="Times New Roman" w:hAnsi="Times New Roman" w:cs="Times New Roman"/>
          <w:color w:val="000000" w:themeColor="text1"/>
        </w:rPr>
        <w:t xml:space="preserve">containing </w:t>
      </w:r>
      <w:r w:rsidR="00142A8A" w:rsidRPr="0031195B">
        <w:rPr>
          <w:rFonts w:ascii="Times New Roman" w:hAnsi="Times New Roman" w:cs="Times New Roman"/>
          <w:color w:val="000000" w:themeColor="text1"/>
        </w:rPr>
        <w:t xml:space="preserve">the </w:t>
      </w:r>
      <w:r w:rsidR="00D379BD" w:rsidRPr="0031195B">
        <w:rPr>
          <w:rFonts w:ascii="Times New Roman" w:hAnsi="Times New Roman" w:cs="Times New Roman"/>
          <w:color w:val="000000" w:themeColor="text1"/>
        </w:rPr>
        <w:t xml:space="preserve">message indicating if the </w:t>
      </w:r>
      <w:r w:rsidR="00371580" w:rsidRPr="0031195B">
        <w:rPr>
          <w:rFonts w:ascii="Times New Roman" w:hAnsi="Times New Roman" w:cs="Times New Roman"/>
          <w:color w:val="000000" w:themeColor="text1"/>
        </w:rPr>
        <w:t>request</w:t>
      </w:r>
      <w:r w:rsidR="00D379BD" w:rsidRPr="0031195B">
        <w:rPr>
          <w:rFonts w:ascii="Times New Roman" w:hAnsi="Times New Roman" w:cs="Times New Roman"/>
          <w:color w:val="000000" w:themeColor="text1"/>
        </w:rPr>
        <w:t xml:space="preserve"> was successfully </w:t>
      </w:r>
      <w:r w:rsidR="00D379BD" w:rsidRPr="0031195B">
        <w:rPr>
          <w:rFonts w:ascii="Times New Roman" w:hAnsi="Times New Roman" w:cs="Times New Roman"/>
          <w:color w:val="000000" w:themeColor="text1"/>
        </w:rPr>
        <w:lastRenderedPageBreak/>
        <w:t>transacted. It</w:t>
      </w:r>
      <w:r w:rsidR="00142A8A" w:rsidRPr="0031195B">
        <w:rPr>
          <w:rFonts w:ascii="Times New Roman" w:hAnsi="Times New Roman" w:cs="Times New Roman"/>
          <w:color w:val="000000" w:themeColor="text1"/>
        </w:rPr>
        <w:t xml:space="preserve">s </w:t>
      </w:r>
      <w:r w:rsidR="00D379BD" w:rsidRPr="0031195B">
        <w:rPr>
          <w:rFonts w:ascii="Times New Roman" w:hAnsi="Times New Roman" w:cs="Times New Roman"/>
          <w:color w:val="000000" w:themeColor="text1"/>
        </w:rPr>
        <w:t xml:space="preserve">structure </w:t>
      </w:r>
      <w:r w:rsidR="00142A8A" w:rsidRPr="0031195B">
        <w:rPr>
          <w:rFonts w:ascii="Times New Roman" w:hAnsi="Times New Roman" w:cs="Times New Roman"/>
          <w:color w:val="000000" w:themeColor="text1"/>
        </w:rPr>
        <w:t xml:space="preserve">is </w:t>
      </w:r>
      <w:r w:rsidR="00D379BD" w:rsidRPr="0031195B">
        <w:rPr>
          <w:rFonts w:ascii="Times New Roman" w:hAnsi="Times New Roman" w:cs="Times New Roman"/>
          <w:color w:val="000000" w:themeColor="text1"/>
        </w:rPr>
        <w:t>shown below</w:t>
      </w:r>
      <w:r w:rsidRPr="0031195B">
        <w:rPr>
          <w:rFonts w:ascii="Times New Roman" w:hAnsi="Times New Roman" w:cs="Times New Roman"/>
          <w:color w:val="000000" w:themeColor="text1"/>
        </w:rPr>
        <w:t xml:space="preserve">: </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21"/>
        <w:gridCol w:w="4019"/>
        <w:gridCol w:w="4624"/>
      </w:tblGrid>
      <w:tr w:rsidR="00AD7935" w:rsidRPr="0031195B" w14:paraId="794BF067" w14:textId="77777777">
        <w:tc>
          <w:tcPr>
            <w:tcW w:w="10090" w:type="dxa"/>
            <w:gridSpan w:val="3"/>
            <w:shd w:val="clear" w:color="auto" w:fill="auto"/>
          </w:tcPr>
          <w:p w14:paraId="34B3A0F9" w14:textId="77777777" w:rsidR="00872246" w:rsidRPr="0031195B" w:rsidRDefault="00872246" w:rsidP="00D756A2">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CShfeFtdcRspInfoField {</w:t>
            </w:r>
          </w:p>
          <w:p w14:paraId="6A3340C7" w14:textId="77777777" w:rsidR="00872246" w:rsidRPr="0031195B" w:rsidRDefault="00872246" w:rsidP="00D756A2">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///ErrorID</w:t>
            </w:r>
          </w:p>
          <w:p w14:paraId="4B4907B5" w14:textId="77777777" w:rsidR="00872246" w:rsidRPr="0031195B" w:rsidRDefault="00872246" w:rsidP="00D756A2">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TShfeFtdcErrorIDType</w:t>
            </w:r>
            <w:r w:rsidRPr="0031195B">
              <w:rPr>
                <w:rFonts w:ascii="Times New Roman" w:hAnsi="Times New Roman"/>
                <w:color w:val="000000" w:themeColor="text1"/>
                <w:sz w:val="18"/>
                <w:szCs w:val="18"/>
              </w:rPr>
              <w:tab/>
              <w:t>ErrorID;</w:t>
            </w:r>
          </w:p>
          <w:p w14:paraId="4BB9766E" w14:textId="77777777" w:rsidR="00872246" w:rsidRPr="0031195B" w:rsidRDefault="00872246" w:rsidP="00D756A2">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///Error Message</w:t>
            </w:r>
          </w:p>
          <w:p w14:paraId="25014556" w14:textId="77777777" w:rsidR="00872246" w:rsidRPr="0031195B" w:rsidRDefault="00872246" w:rsidP="00D756A2">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TShfeFtdcErrorMsgType</w:t>
            </w:r>
            <w:r w:rsidRPr="0031195B">
              <w:rPr>
                <w:rFonts w:ascii="Times New Roman" w:hAnsi="Times New Roman"/>
                <w:color w:val="000000" w:themeColor="text1"/>
                <w:sz w:val="18"/>
                <w:szCs w:val="18"/>
              </w:rPr>
              <w:tab/>
              <w:t>ErrorMsg;</w:t>
            </w:r>
          </w:p>
          <w:p w14:paraId="3CCDB2E2" w14:textId="77777777" w:rsidR="00872246" w:rsidRPr="0031195B" w:rsidRDefault="00872246" w:rsidP="00D756A2">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3A545C3F" w14:textId="77777777" w:rsidR="00872246" w:rsidRPr="0031195B" w:rsidRDefault="00872246" w:rsidP="00D756A2">
            <w:pPr>
              <w:pStyle w:val="21"/>
              <w:ind w:firstLineChars="0" w:firstLine="0"/>
              <w:rPr>
                <w:rFonts w:ascii="Times New Roman" w:hAnsi="Times New Roman" w:cs="Times New Roman"/>
                <w:color w:val="000000" w:themeColor="text1"/>
                <w:sz w:val="18"/>
                <w:szCs w:val="18"/>
              </w:rPr>
            </w:pPr>
          </w:p>
          <w:p w14:paraId="5163B60D" w14:textId="77777777" w:rsidR="00872246" w:rsidRPr="0031195B" w:rsidRDefault="00872246" w:rsidP="00D756A2">
            <w:pPr>
              <w:pStyle w:val="21"/>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Possible errors are listed as below:</w:t>
            </w:r>
          </w:p>
        </w:tc>
      </w:tr>
      <w:tr w:rsidR="00AD7935" w:rsidRPr="0031195B" w14:paraId="51B33CE9" w14:textId="77777777">
        <w:tc>
          <w:tcPr>
            <w:tcW w:w="1242" w:type="dxa"/>
            <w:shd w:val="clear" w:color="auto" w:fill="auto"/>
          </w:tcPr>
          <w:p w14:paraId="71529DE5" w14:textId="3FC909CD" w:rsidR="00872246" w:rsidRPr="0031195B" w:rsidRDefault="00575199" w:rsidP="00D756A2">
            <w:pPr>
              <w:jc w:val="center"/>
              <w:rPr>
                <w:rFonts w:ascii="Times New Roman" w:hAnsi="Times New Roman"/>
                <w:color w:val="000000" w:themeColor="text1"/>
                <w:sz w:val="18"/>
                <w:szCs w:val="18"/>
              </w:rPr>
            </w:pPr>
            <w:r>
              <w:rPr>
                <w:rFonts w:ascii="Times New Roman" w:hAnsi="Times New Roman"/>
                <w:color w:val="000000" w:themeColor="text1"/>
                <w:sz w:val="18"/>
                <w:szCs w:val="18"/>
              </w:rPr>
              <w:t>Error Code</w:t>
            </w:r>
          </w:p>
        </w:tc>
        <w:tc>
          <w:tcPr>
            <w:tcW w:w="4111" w:type="dxa"/>
            <w:shd w:val="clear" w:color="auto" w:fill="auto"/>
          </w:tcPr>
          <w:p w14:paraId="09804B69" w14:textId="77777777" w:rsidR="00872246" w:rsidRPr="0031195B" w:rsidRDefault="00872246" w:rsidP="00D756A2">
            <w:pPr>
              <w:rPr>
                <w:rFonts w:ascii="Times New Roman" w:hAnsi="Times New Roman"/>
                <w:color w:val="000000" w:themeColor="text1"/>
                <w:sz w:val="18"/>
                <w:szCs w:val="18"/>
              </w:rPr>
            </w:pPr>
            <w:r w:rsidRPr="0031195B">
              <w:rPr>
                <w:rFonts w:ascii="Times New Roman" w:hAnsi="Times New Roman"/>
                <w:color w:val="000000" w:themeColor="text1"/>
                <w:sz w:val="18"/>
                <w:szCs w:val="18"/>
              </w:rPr>
              <w:t>Error message</w:t>
            </w:r>
          </w:p>
        </w:tc>
        <w:tc>
          <w:tcPr>
            <w:tcW w:w="4737" w:type="dxa"/>
            <w:shd w:val="clear" w:color="auto" w:fill="auto"/>
          </w:tcPr>
          <w:p w14:paraId="19D9C04E" w14:textId="77777777" w:rsidR="00872246" w:rsidRPr="0031195B" w:rsidRDefault="00872246" w:rsidP="00D756A2">
            <w:pPr>
              <w:rPr>
                <w:rFonts w:ascii="Times New Roman" w:hAnsi="Times New Roman"/>
                <w:color w:val="000000" w:themeColor="text1"/>
                <w:sz w:val="18"/>
                <w:szCs w:val="18"/>
              </w:rPr>
            </w:pPr>
            <w:r w:rsidRPr="0031195B">
              <w:rPr>
                <w:rFonts w:ascii="Times New Roman" w:hAnsi="Times New Roman"/>
                <w:color w:val="000000" w:themeColor="text1"/>
                <w:sz w:val="18"/>
                <w:szCs w:val="18"/>
              </w:rPr>
              <w:t>Possible reason</w:t>
            </w:r>
          </w:p>
        </w:tc>
      </w:tr>
      <w:tr w:rsidR="00AD7935" w:rsidRPr="0031195B" w14:paraId="7577101F" w14:textId="77777777">
        <w:tc>
          <w:tcPr>
            <w:tcW w:w="1242" w:type="dxa"/>
            <w:shd w:val="clear" w:color="auto" w:fill="auto"/>
            <w:vAlign w:val="center"/>
          </w:tcPr>
          <w:p w14:paraId="6434A8E9" w14:textId="77777777" w:rsidR="00872246" w:rsidRPr="0031195B" w:rsidRDefault="00872246" w:rsidP="00872246">
            <w:pPr>
              <w:pStyle w:val="21"/>
              <w:ind w:firstLineChars="0" w:firstLine="0"/>
              <w:jc w:val="center"/>
              <w:rPr>
                <w:rFonts w:ascii="Times New Roman" w:hAnsi="Times New Roman" w:cs="Times New Roman"/>
                <w:color w:val="000000" w:themeColor="text1"/>
                <w:sz w:val="15"/>
                <w:szCs w:val="15"/>
              </w:rPr>
            </w:pPr>
            <w:r w:rsidRPr="0031195B">
              <w:rPr>
                <w:rFonts w:ascii="Times New Roman" w:hAnsi="Times New Roman" w:cs="Times New Roman"/>
                <w:color w:val="000000" w:themeColor="text1"/>
                <w:sz w:val="15"/>
                <w:szCs w:val="15"/>
              </w:rPr>
              <w:t>2</w:t>
            </w:r>
          </w:p>
        </w:tc>
        <w:tc>
          <w:tcPr>
            <w:tcW w:w="4111" w:type="dxa"/>
            <w:shd w:val="clear" w:color="auto" w:fill="auto"/>
            <w:vAlign w:val="center"/>
          </w:tcPr>
          <w:p w14:paraId="5340CC8F" w14:textId="77777777" w:rsidR="00872246" w:rsidRPr="0031195B" w:rsidRDefault="00872246"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Contract cannot be found</w:t>
            </w:r>
          </w:p>
        </w:tc>
        <w:tc>
          <w:tcPr>
            <w:tcW w:w="4737" w:type="dxa"/>
            <w:shd w:val="clear" w:color="auto" w:fill="auto"/>
            <w:vAlign w:val="center"/>
          </w:tcPr>
          <w:p w14:paraId="77F46296" w14:textId="77777777" w:rsidR="00872246" w:rsidRPr="0031195B" w:rsidRDefault="00D379BD" w:rsidP="00D756A2">
            <w:pPr>
              <w:pStyle w:val="21"/>
              <w:spacing w:line="260" w:lineRule="exact"/>
              <w:ind w:firstLineChars="0" w:firstLine="0"/>
              <w:jc w:val="left"/>
              <w:rPr>
                <w:rFonts w:ascii="Times New Roman" w:hAnsi="Times New Roman" w:cs="Times New Roman"/>
                <w:b/>
                <w:color w:val="000000" w:themeColor="text1"/>
                <w:sz w:val="18"/>
                <w:szCs w:val="18"/>
              </w:rPr>
            </w:pPr>
            <w:r w:rsidRPr="0031195B">
              <w:rPr>
                <w:rFonts w:ascii="Times New Roman" w:hAnsi="Times New Roman" w:cs="Times New Roman"/>
                <w:color w:val="000000" w:themeColor="text1"/>
                <w:sz w:val="18"/>
                <w:szCs w:val="18"/>
              </w:rPr>
              <w:t>The specified c</w:t>
            </w:r>
            <w:r w:rsidR="00872246" w:rsidRPr="0031195B">
              <w:rPr>
                <w:rFonts w:ascii="Times New Roman" w:hAnsi="Times New Roman" w:cs="Times New Roman"/>
                <w:color w:val="000000" w:themeColor="text1"/>
                <w:sz w:val="18"/>
                <w:szCs w:val="18"/>
              </w:rPr>
              <w:t xml:space="preserve">ontract </w:t>
            </w:r>
            <w:r w:rsidRPr="0031195B">
              <w:rPr>
                <w:rFonts w:ascii="Times New Roman" w:hAnsi="Times New Roman" w:cs="Times New Roman"/>
                <w:color w:val="000000" w:themeColor="text1"/>
                <w:sz w:val="18"/>
                <w:szCs w:val="18"/>
              </w:rPr>
              <w:t xml:space="preserve">in </w:t>
            </w:r>
            <w:r w:rsidR="00142A8A" w:rsidRPr="0031195B">
              <w:rPr>
                <w:rFonts w:ascii="Times New Roman" w:hAnsi="Times New Roman" w:cs="Times New Roman"/>
                <w:color w:val="000000" w:themeColor="text1"/>
                <w:sz w:val="18"/>
                <w:szCs w:val="18"/>
              </w:rPr>
              <w:t xml:space="preserve">the </w:t>
            </w:r>
            <w:r w:rsidRPr="0031195B">
              <w:rPr>
                <w:rFonts w:ascii="Times New Roman" w:hAnsi="Times New Roman" w:cs="Times New Roman"/>
                <w:color w:val="000000" w:themeColor="text1"/>
                <w:sz w:val="18"/>
                <w:szCs w:val="18"/>
              </w:rPr>
              <w:t>quote request cannot be found</w:t>
            </w:r>
            <w:r w:rsidR="00872246" w:rsidRPr="0031195B">
              <w:rPr>
                <w:rFonts w:ascii="Times New Roman" w:hAnsi="Times New Roman" w:cs="Times New Roman"/>
                <w:color w:val="000000" w:themeColor="text1"/>
                <w:sz w:val="18"/>
                <w:szCs w:val="18"/>
              </w:rPr>
              <w:t>.</w:t>
            </w:r>
          </w:p>
        </w:tc>
      </w:tr>
      <w:tr w:rsidR="00AD7935" w:rsidRPr="0031195B" w14:paraId="6FAE6AAC" w14:textId="77777777">
        <w:tc>
          <w:tcPr>
            <w:tcW w:w="1242" w:type="dxa"/>
            <w:shd w:val="clear" w:color="auto" w:fill="auto"/>
          </w:tcPr>
          <w:p w14:paraId="73B26A5F" w14:textId="77777777" w:rsidR="00872246" w:rsidRPr="0031195B" w:rsidRDefault="00872246" w:rsidP="00872246">
            <w:pPr>
              <w:pStyle w:val="21"/>
              <w:spacing w:line="28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3</w:t>
            </w:r>
          </w:p>
        </w:tc>
        <w:tc>
          <w:tcPr>
            <w:tcW w:w="4111" w:type="dxa"/>
            <w:shd w:val="clear" w:color="auto" w:fill="auto"/>
          </w:tcPr>
          <w:p w14:paraId="1EA7BB1F" w14:textId="77777777" w:rsidR="00872246" w:rsidRPr="0031195B" w:rsidRDefault="00872246"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Member cannot be found</w:t>
            </w:r>
          </w:p>
        </w:tc>
        <w:tc>
          <w:tcPr>
            <w:tcW w:w="4737" w:type="dxa"/>
            <w:shd w:val="clear" w:color="auto" w:fill="auto"/>
          </w:tcPr>
          <w:p w14:paraId="23C24A70" w14:textId="77777777" w:rsidR="00872246" w:rsidRPr="0031195B" w:rsidRDefault="00D379BD" w:rsidP="00D379BD">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The specified m</w:t>
            </w:r>
            <w:r w:rsidR="00872246" w:rsidRPr="0031195B">
              <w:rPr>
                <w:rFonts w:ascii="Times New Roman" w:hAnsi="Times New Roman" w:cs="Times New Roman"/>
                <w:color w:val="000000" w:themeColor="text1"/>
                <w:sz w:val="18"/>
                <w:szCs w:val="18"/>
              </w:rPr>
              <w:t xml:space="preserve">ember </w:t>
            </w:r>
            <w:r w:rsidRPr="0031195B">
              <w:rPr>
                <w:rFonts w:ascii="Times New Roman" w:hAnsi="Times New Roman" w:cs="Times New Roman"/>
                <w:color w:val="000000" w:themeColor="text1"/>
                <w:sz w:val="18"/>
                <w:szCs w:val="18"/>
              </w:rPr>
              <w:t xml:space="preserve">in </w:t>
            </w:r>
            <w:r w:rsidR="00142A8A" w:rsidRPr="0031195B">
              <w:rPr>
                <w:rFonts w:ascii="Times New Roman" w:hAnsi="Times New Roman" w:cs="Times New Roman"/>
                <w:color w:val="000000" w:themeColor="text1"/>
                <w:sz w:val="18"/>
                <w:szCs w:val="18"/>
              </w:rPr>
              <w:t xml:space="preserve">the </w:t>
            </w:r>
            <w:r w:rsidRPr="0031195B">
              <w:rPr>
                <w:rFonts w:ascii="Times New Roman" w:hAnsi="Times New Roman" w:cs="Times New Roman"/>
                <w:color w:val="000000" w:themeColor="text1"/>
                <w:sz w:val="18"/>
                <w:szCs w:val="18"/>
              </w:rPr>
              <w:t xml:space="preserve">quote request </w:t>
            </w:r>
            <w:r w:rsidR="00872246" w:rsidRPr="0031195B">
              <w:rPr>
                <w:rFonts w:ascii="Times New Roman" w:hAnsi="Times New Roman" w:cs="Times New Roman"/>
                <w:color w:val="000000" w:themeColor="text1"/>
                <w:sz w:val="18"/>
                <w:szCs w:val="18"/>
              </w:rPr>
              <w:t>cannot be found</w:t>
            </w:r>
            <w:r w:rsidRPr="0031195B">
              <w:rPr>
                <w:rFonts w:ascii="Times New Roman" w:hAnsi="Times New Roman" w:cs="Times New Roman"/>
                <w:color w:val="000000" w:themeColor="text1"/>
                <w:sz w:val="18"/>
                <w:szCs w:val="18"/>
              </w:rPr>
              <w:t>.</w:t>
            </w:r>
          </w:p>
        </w:tc>
      </w:tr>
      <w:tr w:rsidR="00AD7935" w:rsidRPr="0031195B" w14:paraId="0104FD81" w14:textId="77777777">
        <w:tc>
          <w:tcPr>
            <w:tcW w:w="1242" w:type="dxa"/>
            <w:shd w:val="clear" w:color="auto" w:fill="auto"/>
          </w:tcPr>
          <w:p w14:paraId="113F4D56" w14:textId="77777777" w:rsidR="00872246" w:rsidRPr="0031195B" w:rsidRDefault="00872246" w:rsidP="00872246">
            <w:pPr>
              <w:pStyle w:val="21"/>
              <w:spacing w:line="28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4</w:t>
            </w:r>
          </w:p>
        </w:tc>
        <w:tc>
          <w:tcPr>
            <w:tcW w:w="4111" w:type="dxa"/>
            <w:shd w:val="clear" w:color="auto" w:fill="auto"/>
          </w:tcPr>
          <w:p w14:paraId="448691AB" w14:textId="77777777" w:rsidR="00872246" w:rsidRPr="0031195B" w:rsidRDefault="00872246"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Client cannot be found</w:t>
            </w:r>
          </w:p>
        </w:tc>
        <w:tc>
          <w:tcPr>
            <w:tcW w:w="4737" w:type="dxa"/>
            <w:shd w:val="clear" w:color="auto" w:fill="auto"/>
          </w:tcPr>
          <w:p w14:paraId="798F1426" w14:textId="77777777" w:rsidR="00872246" w:rsidRPr="0031195B" w:rsidRDefault="00D379BD" w:rsidP="00D379BD">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The specified c</w:t>
            </w:r>
            <w:r w:rsidR="00872246" w:rsidRPr="0031195B">
              <w:rPr>
                <w:rFonts w:ascii="Times New Roman" w:hAnsi="Times New Roman" w:cs="Times New Roman"/>
                <w:color w:val="000000" w:themeColor="text1"/>
                <w:sz w:val="18"/>
                <w:szCs w:val="18"/>
              </w:rPr>
              <w:t xml:space="preserve">lient </w:t>
            </w:r>
            <w:r w:rsidRPr="0031195B">
              <w:rPr>
                <w:rFonts w:ascii="Times New Roman" w:hAnsi="Times New Roman" w:cs="Times New Roman"/>
                <w:color w:val="000000" w:themeColor="text1"/>
                <w:sz w:val="18"/>
                <w:szCs w:val="18"/>
              </w:rPr>
              <w:t xml:space="preserve">in </w:t>
            </w:r>
            <w:r w:rsidR="00142A8A" w:rsidRPr="0031195B">
              <w:rPr>
                <w:rFonts w:ascii="Times New Roman" w:hAnsi="Times New Roman" w:cs="Times New Roman"/>
                <w:color w:val="000000" w:themeColor="text1"/>
                <w:sz w:val="18"/>
                <w:szCs w:val="18"/>
              </w:rPr>
              <w:t xml:space="preserve">the </w:t>
            </w:r>
            <w:r w:rsidRPr="0031195B">
              <w:rPr>
                <w:rFonts w:ascii="Times New Roman" w:hAnsi="Times New Roman" w:cs="Times New Roman"/>
                <w:color w:val="000000" w:themeColor="text1"/>
                <w:sz w:val="18"/>
                <w:szCs w:val="18"/>
              </w:rPr>
              <w:t xml:space="preserve">quote request </w:t>
            </w:r>
            <w:r w:rsidR="00872246" w:rsidRPr="0031195B">
              <w:rPr>
                <w:rFonts w:ascii="Times New Roman" w:hAnsi="Times New Roman" w:cs="Times New Roman"/>
                <w:color w:val="000000" w:themeColor="text1"/>
                <w:sz w:val="18"/>
                <w:szCs w:val="18"/>
              </w:rPr>
              <w:t>cannot be found</w:t>
            </w:r>
            <w:r w:rsidRPr="0031195B">
              <w:rPr>
                <w:rFonts w:ascii="Times New Roman" w:hAnsi="Times New Roman" w:cs="Times New Roman"/>
                <w:color w:val="000000" w:themeColor="text1"/>
                <w:sz w:val="18"/>
                <w:szCs w:val="18"/>
              </w:rPr>
              <w:t>.</w:t>
            </w:r>
          </w:p>
        </w:tc>
      </w:tr>
      <w:tr w:rsidR="00AD7935" w:rsidRPr="0031195B" w14:paraId="017431CD" w14:textId="77777777">
        <w:tc>
          <w:tcPr>
            <w:tcW w:w="1242" w:type="dxa"/>
            <w:shd w:val="clear" w:color="auto" w:fill="auto"/>
          </w:tcPr>
          <w:p w14:paraId="377DEF8B" w14:textId="77777777" w:rsidR="00872246" w:rsidRPr="0031195B" w:rsidRDefault="00872246" w:rsidP="00872246">
            <w:pPr>
              <w:pStyle w:val="21"/>
              <w:spacing w:line="28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8</w:t>
            </w:r>
          </w:p>
        </w:tc>
        <w:tc>
          <w:tcPr>
            <w:tcW w:w="4111" w:type="dxa"/>
            <w:shd w:val="clear" w:color="auto" w:fill="auto"/>
          </w:tcPr>
          <w:p w14:paraId="755B6B61" w14:textId="77777777" w:rsidR="00872246" w:rsidRPr="0031195B" w:rsidRDefault="00D379BD"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Invalid value in field</w:t>
            </w:r>
          </w:p>
        </w:tc>
        <w:tc>
          <w:tcPr>
            <w:tcW w:w="4737" w:type="dxa"/>
            <w:shd w:val="clear" w:color="auto" w:fill="auto"/>
          </w:tcPr>
          <w:p w14:paraId="4F336345" w14:textId="77777777" w:rsidR="00872246" w:rsidRPr="0031195B" w:rsidRDefault="007267F2" w:rsidP="00142A8A">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Invalid value in the field</w:t>
            </w:r>
            <w:r w:rsidR="00872246" w:rsidRPr="0031195B">
              <w:rPr>
                <w:rFonts w:ascii="Times New Roman" w:hAnsi="Times New Roman" w:cs="Times New Roman"/>
                <w:color w:val="000000" w:themeColor="text1"/>
                <w:sz w:val="18"/>
                <w:szCs w:val="18"/>
              </w:rPr>
              <w:t xml:space="preserve"> (</w:t>
            </w:r>
            <w:r w:rsidRPr="0031195B">
              <w:rPr>
                <w:rFonts w:ascii="Times New Roman" w:hAnsi="Times New Roman" w:cs="Times New Roman"/>
                <w:color w:val="000000" w:themeColor="text1"/>
                <w:sz w:val="18"/>
                <w:szCs w:val="18"/>
              </w:rPr>
              <w:t xml:space="preserve">e.g. the value is out of range of </w:t>
            </w:r>
            <w:r w:rsidR="001C72D3" w:rsidRPr="0031195B">
              <w:rPr>
                <w:rFonts w:ascii="Times New Roman" w:hAnsi="Times New Roman" w:cs="Times New Roman"/>
                <w:color w:val="000000" w:themeColor="text1"/>
                <w:sz w:val="18"/>
                <w:szCs w:val="18"/>
              </w:rPr>
              <w:t>permitted</w:t>
            </w:r>
            <w:r w:rsidRPr="0031195B">
              <w:rPr>
                <w:rFonts w:ascii="Times New Roman" w:hAnsi="Times New Roman" w:cs="Times New Roman"/>
                <w:color w:val="000000" w:themeColor="text1"/>
                <w:sz w:val="18"/>
                <w:szCs w:val="18"/>
              </w:rPr>
              <w:t xml:space="preserve"> constants</w:t>
            </w:r>
            <w:r w:rsidR="00872246" w:rsidRPr="0031195B">
              <w:rPr>
                <w:rFonts w:ascii="Times New Roman" w:hAnsi="Times New Roman" w:cs="Times New Roman"/>
                <w:color w:val="000000" w:themeColor="text1"/>
                <w:sz w:val="18"/>
                <w:szCs w:val="18"/>
              </w:rPr>
              <w:t xml:space="preserve">). </w:t>
            </w:r>
          </w:p>
        </w:tc>
      </w:tr>
      <w:tr w:rsidR="00AD7935" w:rsidRPr="0031195B" w14:paraId="29DE1407" w14:textId="77777777">
        <w:tc>
          <w:tcPr>
            <w:tcW w:w="1242" w:type="dxa"/>
            <w:shd w:val="clear" w:color="auto" w:fill="auto"/>
          </w:tcPr>
          <w:p w14:paraId="61A72FE1" w14:textId="77777777" w:rsidR="00872246" w:rsidRPr="0031195B" w:rsidRDefault="00872246" w:rsidP="00872246">
            <w:pPr>
              <w:pStyle w:val="21"/>
              <w:spacing w:line="28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13</w:t>
            </w:r>
          </w:p>
        </w:tc>
        <w:tc>
          <w:tcPr>
            <w:tcW w:w="4111" w:type="dxa"/>
            <w:shd w:val="clear" w:color="auto" w:fill="auto"/>
          </w:tcPr>
          <w:p w14:paraId="65E4C399" w14:textId="77777777" w:rsidR="00872246" w:rsidRPr="0031195B" w:rsidRDefault="00212C5C"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D</w:t>
            </w:r>
            <w:r w:rsidR="007267F2" w:rsidRPr="0031195B">
              <w:rPr>
                <w:rFonts w:ascii="Times New Roman" w:hAnsi="Times New Roman" w:cs="Times New Roman"/>
                <w:color w:val="000000" w:themeColor="text1"/>
                <w:sz w:val="18"/>
                <w:szCs w:val="18"/>
              </w:rPr>
              <w:t>uplicate</w:t>
            </w:r>
            <w:r w:rsidR="00872246" w:rsidRPr="0031195B">
              <w:rPr>
                <w:rFonts w:ascii="Times New Roman" w:hAnsi="Times New Roman" w:cs="Times New Roman"/>
                <w:color w:val="000000" w:themeColor="text1"/>
                <w:sz w:val="18"/>
                <w:szCs w:val="18"/>
              </w:rPr>
              <w:t xml:space="preserve"> quote</w:t>
            </w:r>
          </w:p>
        </w:tc>
        <w:tc>
          <w:tcPr>
            <w:tcW w:w="4737" w:type="dxa"/>
            <w:shd w:val="clear" w:color="auto" w:fill="auto"/>
          </w:tcPr>
          <w:p w14:paraId="1430A95D" w14:textId="77777777" w:rsidR="00872246" w:rsidRPr="0031195B" w:rsidRDefault="007267F2"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The local quote number is duplicate</w:t>
            </w:r>
          </w:p>
        </w:tc>
      </w:tr>
      <w:tr w:rsidR="00AD7935" w:rsidRPr="0031195B" w14:paraId="26701755" w14:textId="77777777">
        <w:tc>
          <w:tcPr>
            <w:tcW w:w="1242" w:type="dxa"/>
            <w:shd w:val="clear" w:color="auto" w:fill="auto"/>
          </w:tcPr>
          <w:p w14:paraId="47B30FB5" w14:textId="77777777" w:rsidR="00872246" w:rsidRPr="0031195B" w:rsidRDefault="00872246" w:rsidP="00872246">
            <w:pPr>
              <w:pStyle w:val="21"/>
              <w:spacing w:line="28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15</w:t>
            </w:r>
          </w:p>
        </w:tc>
        <w:tc>
          <w:tcPr>
            <w:tcW w:w="4111" w:type="dxa"/>
            <w:shd w:val="clear" w:color="auto" w:fill="auto"/>
          </w:tcPr>
          <w:p w14:paraId="3B6E7150" w14:textId="77777777" w:rsidR="00872246" w:rsidRPr="0031195B" w:rsidRDefault="00872246"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C</w:t>
            </w:r>
            <w:r w:rsidR="00212C5C" w:rsidRPr="0031195B">
              <w:rPr>
                <w:rFonts w:ascii="Times New Roman" w:hAnsi="Times New Roman" w:cs="Times New Roman"/>
                <w:color w:val="000000" w:themeColor="text1"/>
                <w:sz w:val="18"/>
                <w:szCs w:val="18"/>
              </w:rPr>
              <w:t>lient didn't open an account with the</w:t>
            </w:r>
            <w:r w:rsidRPr="0031195B">
              <w:rPr>
                <w:rFonts w:ascii="Times New Roman" w:hAnsi="Times New Roman" w:cs="Times New Roman"/>
                <w:color w:val="000000" w:themeColor="text1"/>
                <w:sz w:val="18"/>
                <w:szCs w:val="18"/>
              </w:rPr>
              <w:t xml:space="preserve"> member</w:t>
            </w:r>
          </w:p>
        </w:tc>
        <w:tc>
          <w:tcPr>
            <w:tcW w:w="4737" w:type="dxa"/>
            <w:shd w:val="clear" w:color="auto" w:fill="auto"/>
          </w:tcPr>
          <w:p w14:paraId="16FDECBF" w14:textId="77777777" w:rsidR="00872246" w:rsidRPr="0031195B" w:rsidRDefault="00142A8A" w:rsidP="00212C5C">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The c</w:t>
            </w:r>
            <w:r w:rsidR="00872246" w:rsidRPr="0031195B">
              <w:rPr>
                <w:rFonts w:ascii="Times New Roman" w:hAnsi="Times New Roman" w:cs="Times New Roman"/>
                <w:color w:val="000000" w:themeColor="text1"/>
                <w:sz w:val="18"/>
                <w:szCs w:val="18"/>
              </w:rPr>
              <w:t xml:space="preserve">lient </w:t>
            </w:r>
            <w:r w:rsidR="00212C5C" w:rsidRPr="0031195B">
              <w:rPr>
                <w:rFonts w:ascii="Times New Roman" w:hAnsi="Times New Roman" w:cs="Times New Roman"/>
                <w:color w:val="000000" w:themeColor="text1"/>
                <w:sz w:val="18"/>
                <w:szCs w:val="18"/>
              </w:rPr>
              <w:t xml:space="preserve">specified </w:t>
            </w:r>
            <w:r w:rsidR="00872246" w:rsidRPr="0031195B">
              <w:rPr>
                <w:rFonts w:ascii="Times New Roman" w:hAnsi="Times New Roman" w:cs="Times New Roman"/>
                <w:color w:val="000000" w:themeColor="text1"/>
                <w:sz w:val="18"/>
                <w:szCs w:val="18"/>
              </w:rPr>
              <w:t xml:space="preserve">in the quote </w:t>
            </w:r>
            <w:r w:rsidR="00212C5C" w:rsidRPr="0031195B">
              <w:rPr>
                <w:rFonts w:ascii="Times New Roman" w:hAnsi="Times New Roman" w:cs="Times New Roman"/>
                <w:color w:val="000000" w:themeColor="text1"/>
                <w:sz w:val="18"/>
                <w:szCs w:val="18"/>
              </w:rPr>
              <w:t xml:space="preserve">does not have </w:t>
            </w:r>
            <w:r w:rsidR="00872246" w:rsidRPr="0031195B">
              <w:rPr>
                <w:rFonts w:ascii="Times New Roman" w:hAnsi="Times New Roman" w:cs="Times New Roman"/>
                <w:color w:val="000000" w:themeColor="text1"/>
                <w:sz w:val="18"/>
                <w:szCs w:val="18"/>
              </w:rPr>
              <w:t>an account at the designated member</w:t>
            </w:r>
          </w:p>
        </w:tc>
      </w:tr>
      <w:tr w:rsidR="00AD7935" w:rsidRPr="0031195B" w14:paraId="06EA6CD3" w14:textId="77777777">
        <w:tc>
          <w:tcPr>
            <w:tcW w:w="1242" w:type="dxa"/>
            <w:shd w:val="clear" w:color="auto" w:fill="auto"/>
          </w:tcPr>
          <w:p w14:paraId="353BD758" w14:textId="77777777" w:rsidR="00872246" w:rsidRPr="0031195B" w:rsidRDefault="00872246" w:rsidP="00872246">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22.</w:t>
            </w:r>
          </w:p>
        </w:tc>
        <w:tc>
          <w:tcPr>
            <w:tcW w:w="4111" w:type="dxa"/>
            <w:shd w:val="clear" w:color="auto" w:fill="auto"/>
          </w:tcPr>
          <w:p w14:paraId="53C11F0A" w14:textId="77777777" w:rsidR="00872246" w:rsidRPr="0031195B" w:rsidRDefault="00872246" w:rsidP="00212C5C">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The </w:t>
            </w:r>
            <w:r w:rsidR="00212C5C" w:rsidRPr="0031195B">
              <w:rPr>
                <w:rFonts w:ascii="Times New Roman" w:hAnsi="Times New Roman" w:cs="Times New Roman"/>
                <w:color w:val="000000" w:themeColor="text1"/>
                <w:sz w:val="18"/>
                <w:szCs w:val="18"/>
              </w:rPr>
              <w:t>trading</w:t>
            </w:r>
            <w:r w:rsidRPr="0031195B">
              <w:rPr>
                <w:rFonts w:ascii="Times New Roman" w:hAnsi="Times New Roman" w:cs="Times New Roman"/>
                <w:color w:val="000000" w:themeColor="text1"/>
                <w:sz w:val="18"/>
                <w:szCs w:val="18"/>
              </w:rPr>
              <w:t xml:space="preserve"> data is not synchronized </w:t>
            </w:r>
            <w:r w:rsidR="00212C5C" w:rsidRPr="0031195B">
              <w:rPr>
                <w:rFonts w:ascii="Times New Roman" w:hAnsi="Times New Roman" w:cs="Times New Roman"/>
                <w:color w:val="000000" w:themeColor="text1"/>
                <w:sz w:val="18"/>
                <w:szCs w:val="18"/>
              </w:rPr>
              <w:t>yet</w:t>
            </w:r>
          </w:p>
        </w:tc>
        <w:tc>
          <w:tcPr>
            <w:tcW w:w="4737" w:type="dxa"/>
            <w:shd w:val="clear" w:color="auto" w:fill="auto"/>
          </w:tcPr>
          <w:p w14:paraId="32D094D5" w14:textId="77777777" w:rsidR="00872246" w:rsidRPr="0031195B" w:rsidRDefault="00872246"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Initialization of </w:t>
            </w:r>
            <w:r w:rsidR="006D6AF5" w:rsidRPr="0031195B">
              <w:rPr>
                <w:rFonts w:ascii="Times New Roman" w:hAnsi="Times New Roman" w:cs="Times New Roman"/>
                <w:color w:val="000000" w:themeColor="text1"/>
                <w:sz w:val="18"/>
                <w:szCs w:val="18"/>
              </w:rPr>
              <w:t xml:space="preserve">the </w:t>
            </w:r>
            <w:r w:rsidRPr="0031195B">
              <w:rPr>
                <w:rFonts w:ascii="Times New Roman" w:hAnsi="Times New Roman" w:cs="Times New Roman"/>
                <w:color w:val="000000" w:themeColor="text1"/>
                <w:sz w:val="18"/>
                <w:szCs w:val="18"/>
              </w:rPr>
              <w:t>trading system is n</w:t>
            </w:r>
            <w:r w:rsidR="00210E8E" w:rsidRPr="0031195B">
              <w:rPr>
                <w:rFonts w:ascii="Times New Roman" w:hAnsi="Times New Roman" w:cs="Times New Roman"/>
                <w:color w:val="000000" w:themeColor="text1"/>
                <w:sz w:val="18"/>
                <w:szCs w:val="18"/>
              </w:rPr>
              <w:t>ot complete</w:t>
            </w:r>
            <w:r w:rsidR="00142A8A" w:rsidRPr="0031195B">
              <w:rPr>
                <w:rFonts w:ascii="Times New Roman" w:hAnsi="Times New Roman" w:cs="Times New Roman"/>
                <w:color w:val="000000" w:themeColor="text1"/>
                <w:sz w:val="18"/>
                <w:szCs w:val="18"/>
              </w:rPr>
              <w:t>. P</w:t>
            </w:r>
            <w:r w:rsidR="00210E8E" w:rsidRPr="0031195B">
              <w:rPr>
                <w:rFonts w:ascii="Times New Roman" w:hAnsi="Times New Roman" w:cs="Times New Roman"/>
                <w:color w:val="000000" w:themeColor="text1"/>
                <w:sz w:val="18"/>
                <w:szCs w:val="18"/>
              </w:rPr>
              <w:t>lease try</w:t>
            </w:r>
            <w:r w:rsidR="00142A8A" w:rsidRPr="0031195B">
              <w:rPr>
                <w:rFonts w:ascii="Times New Roman" w:hAnsi="Times New Roman" w:cs="Times New Roman"/>
                <w:color w:val="000000" w:themeColor="text1"/>
                <w:sz w:val="18"/>
                <w:szCs w:val="18"/>
              </w:rPr>
              <w:t xml:space="preserve"> again</w:t>
            </w:r>
            <w:r w:rsidR="00210E8E" w:rsidRPr="0031195B">
              <w:rPr>
                <w:rFonts w:ascii="Times New Roman" w:hAnsi="Times New Roman" w:cs="Times New Roman"/>
                <w:color w:val="000000" w:themeColor="text1"/>
                <w:sz w:val="18"/>
                <w:szCs w:val="18"/>
              </w:rPr>
              <w:t xml:space="preserve"> later</w:t>
            </w:r>
            <w:r w:rsidR="00142A8A" w:rsidRPr="0031195B">
              <w:rPr>
                <w:rFonts w:ascii="Times New Roman" w:hAnsi="Times New Roman" w:cs="Times New Roman"/>
                <w:color w:val="000000" w:themeColor="text1"/>
                <w:sz w:val="18"/>
                <w:szCs w:val="18"/>
              </w:rPr>
              <w:t>.</w:t>
            </w:r>
          </w:p>
        </w:tc>
      </w:tr>
      <w:tr w:rsidR="00AD7935" w:rsidRPr="0031195B" w14:paraId="55E50491" w14:textId="77777777">
        <w:tc>
          <w:tcPr>
            <w:tcW w:w="1242" w:type="dxa"/>
            <w:shd w:val="clear" w:color="auto" w:fill="auto"/>
          </w:tcPr>
          <w:p w14:paraId="6A5D8C07" w14:textId="77777777" w:rsidR="00872246" w:rsidRPr="0031195B" w:rsidRDefault="00872246" w:rsidP="00872246">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23</w:t>
            </w:r>
          </w:p>
        </w:tc>
        <w:tc>
          <w:tcPr>
            <w:tcW w:w="4111" w:type="dxa"/>
            <w:shd w:val="clear" w:color="auto" w:fill="auto"/>
          </w:tcPr>
          <w:p w14:paraId="21D1DD49" w14:textId="77777777" w:rsidR="00872246" w:rsidRPr="0031195B" w:rsidRDefault="00872246" w:rsidP="00254798">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The se</w:t>
            </w:r>
            <w:r w:rsidR="00212C5C" w:rsidRPr="0031195B">
              <w:rPr>
                <w:rFonts w:ascii="Times New Roman" w:hAnsi="Times New Roman" w:cs="Times New Roman"/>
                <w:color w:val="000000" w:themeColor="text1"/>
                <w:sz w:val="18"/>
                <w:szCs w:val="18"/>
              </w:rPr>
              <w:t xml:space="preserve">ttlement group's data is not </w:t>
            </w:r>
            <w:r w:rsidRPr="0031195B">
              <w:rPr>
                <w:rFonts w:ascii="Times New Roman" w:hAnsi="Times New Roman" w:cs="Times New Roman"/>
                <w:color w:val="000000" w:themeColor="text1"/>
                <w:sz w:val="18"/>
                <w:szCs w:val="18"/>
              </w:rPr>
              <w:t xml:space="preserve">synchronized </w:t>
            </w:r>
            <w:r w:rsidR="00212C5C" w:rsidRPr="0031195B">
              <w:rPr>
                <w:rFonts w:ascii="Times New Roman" w:hAnsi="Times New Roman" w:cs="Times New Roman"/>
                <w:color w:val="000000" w:themeColor="text1"/>
                <w:sz w:val="18"/>
                <w:szCs w:val="18"/>
              </w:rPr>
              <w:t>yet</w:t>
            </w:r>
          </w:p>
        </w:tc>
        <w:tc>
          <w:tcPr>
            <w:tcW w:w="4737" w:type="dxa"/>
            <w:shd w:val="clear" w:color="auto" w:fill="auto"/>
          </w:tcPr>
          <w:p w14:paraId="0B22ECD9" w14:textId="77777777" w:rsidR="00872246" w:rsidRPr="0031195B" w:rsidRDefault="006D6AF5"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Initialization of the </w:t>
            </w:r>
            <w:r w:rsidR="00872246" w:rsidRPr="0031195B">
              <w:rPr>
                <w:rFonts w:ascii="Times New Roman" w:hAnsi="Times New Roman" w:cs="Times New Roman"/>
                <w:color w:val="000000" w:themeColor="text1"/>
                <w:sz w:val="18"/>
                <w:szCs w:val="18"/>
              </w:rPr>
              <w:t xml:space="preserve">trading system is </w:t>
            </w:r>
            <w:r w:rsidR="00210E8E" w:rsidRPr="0031195B">
              <w:rPr>
                <w:rFonts w:ascii="Times New Roman" w:hAnsi="Times New Roman" w:cs="Times New Roman"/>
                <w:color w:val="000000" w:themeColor="text1"/>
                <w:sz w:val="18"/>
                <w:szCs w:val="18"/>
              </w:rPr>
              <w:t>not completed</w:t>
            </w:r>
            <w:r w:rsidR="00142A8A" w:rsidRPr="0031195B">
              <w:rPr>
                <w:rFonts w:ascii="Times New Roman" w:hAnsi="Times New Roman" w:cs="Times New Roman"/>
                <w:color w:val="000000" w:themeColor="text1"/>
                <w:sz w:val="18"/>
                <w:szCs w:val="18"/>
              </w:rPr>
              <w:t>. P</w:t>
            </w:r>
            <w:r w:rsidR="00210E8E" w:rsidRPr="0031195B">
              <w:rPr>
                <w:rFonts w:ascii="Times New Roman" w:hAnsi="Times New Roman" w:cs="Times New Roman"/>
                <w:color w:val="000000" w:themeColor="text1"/>
                <w:sz w:val="18"/>
                <w:szCs w:val="18"/>
              </w:rPr>
              <w:t xml:space="preserve">lease try </w:t>
            </w:r>
            <w:r w:rsidR="00142A8A" w:rsidRPr="0031195B">
              <w:rPr>
                <w:rFonts w:ascii="Times New Roman" w:hAnsi="Times New Roman" w:cs="Times New Roman"/>
                <w:color w:val="000000" w:themeColor="text1"/>
                <w:sz w:val="18"/>
                <w:szCs w:val="18"/>
              </w:rPr>
              <w:t xml:space="preserve">again </w:t>
            </w:r>
            <w:r w:rsidR="00210E8E" w:rsidRPr="0031195B">
              <w:rPr>
                <w:rFonts w:ascii="Times New Roman" w:hAnsi="Times New Roman" w:cs="Times New Roman"/>
                <w:color w:val="000000" w:themeColor="text1"/>
                <w:sz w:val="18"/>
                <w:szCs w:val="18"/>
              </w:rPr>
              <w:t>later</w:t>
            </w:r>
            <w:r w:rsidR="00142A8A" w:rsidRPr="0031195B">
              <w:rPr>
                <w:rFonts w:ascii="Times New Roman" w:hAnsi="Times New Roman" w:cs="Times New Roman"/>
                <w:color w:val="000000" w:themeColor="text1"/>
                <w:sz w:val="18"/>
                <w:szCs w:val="18"/>
              </w:rPr>
              <w:t>.</w:t>
            </w:r>
          </w:p>
        </w:tc>
      </w:tr>
      <w:tr w:rsidR="00AD7935" w:rsidRPr="0031195B" w14:paraId="011CDCD8" w14:textId="77777777">
        <w:tc>
          <w:tcPr>
            <w:tcW w:w="1242" w:type="dxa"/>
            <w:shd w:val="clear" w:color="auto" w:fill="auto"/>
          </w:tcPr>
          <w:p w14:paraId="4DED104F" w14:textId="77777777" w:rsidR="00872246" w:rsidRPr="0031195B" w:rsidRDefault="00872246" w:rsidP="00872246">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26.</w:t>
            </w:r>
          </w:p>
        </w:tc>
        <w:tc>
          <w:tcPr>
            <w:tcW w:w="4111" w:type="dxa"/>
            <w:shd w:val="clear" w:color="auto" w:fill="auto"/>
          </w:tcPr>
          <w:p w14:paraId="1A97742D" w14:textId="77777777" w:rsidR="00872246" w:rsidRPr="0031195B" w:rsidRDefault="00212C5C" w:rsidP="00142A8A">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This operation is prohibited </w:t>
            </w:r>
            <w:r w:rsidR="00142A8A" w:rsidRPr="0031195B">
              <w:rPr>
                <w:rFonts w:ascii="Times New Roman" w:hAnsi="Times New Roman" w:cs="Times New Roman"/>
                <w:color w:val="000000" w:themeColor="text1"/>
                <w:sz w:val="18"/>
                <w:szCs w:val="18"/>
              </w:rPr>
              <w:t xml:space="preserve">in the </w:t>
            </w:r>
            <w:r w:rsidR="00872246" w:rsidRPr="0031195B">
              <w:rPr>
                <w:rFonts w:ascii="Times New Roman" w:hAnsi="Times New Roman" w:cs="Times New Roman"/>
                <w:color w:val="000000" w:themeColor="text1"/>
                <w:sz w:val="18"/>
                <w:szCs w:val="18"/>
              </w:rPr>
              <w:t xml:space="preserve">current </w:t>
            </w:r>
            <w:r w:rsidR="00454B36" w:rsidRPr="0031195B">
              <w:rPr>
                <w:rFonts w:ascii="Times New Roman" w:hAnsi="Times New Roman" w:cs="Times New Roman"/>
                <w:color w:val="000000" w:themeColor="text1"/>
                <w:sz w:val="18"/>
                <w:szCs w:val="18"/>
              </w:rPr>
              <w:t>status</w:t>
            </w:r>
          </w:p>
        </w:tc>
        <w:tc>
          <w:tcPr>
            <w:tcW w:w="4737" w:type="dxa"/>
            <w:shd w:val="clear" w:color="auto" w:fill="auto"/>
          </w:tcPr>
          <w:p w14:paraId="3F50B525" w14:textId="77777777" w:rsidR="00872246" w:rsidRPr="0031195B" w:rsidRDefault="00212C5C"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The contract is not in </w:t>
            </w:r>
            <w:r w:rsidR="00142A8A" w:rsidRPr="0031195B">
              <w:rPr>
                <w:rFonts w:ascii="Times New Roman" w:hAnsi="Times New Roman" w:cs="Times New Roman"/>
                <w:color w:val="000000" w:themeColor="text1"/>
                <w:sz w:val="18"/>
                <w:szCs w:val="18"/>
              </w:rPr>
              <w:t xml:space="preserve">a </w:t>
            </w:r>
            <w:r w:rsidRPr="0031195B">
              <w:rPr>
                <w:rFonts w:ascii="Times New Roman" w:hAnsi="Times New Roman" w:cs="Times New Roman"/>
                <w:color w:val="000000" w:themeColor="text1"/>
                <w:sz w:val="18"/>
                <w:szCs w:val="18"/>
              </w:rPr>
              <w:t>con</w:t>
            </w:r>
            <w:r w:rsidR="00210E8E" w:rsidRPr="0031195B">
              <w:rPr>
                <w:rFonts w:ascii="Times New Roman" w:hAnsi="Times New Roman" w:cs="Times New Roman"/>
                <w:color w:val="000000" w:themeColor="text1"/>
                <w:sz w:val="18"/>
                <w:szCs w:val="18"/>
              </w:rPr>
              <w:t>tinu</w:t>
            </w:r>
            <w:r w:rsidR="00142A8A" w:rsidRPr="0031195B">
              <w:rPr>
                <w:rFonts w:ascii="Times New Roman" w:hAnsi="Times New Roman" w:cs="Times New Roman"/>
                <w:color w:val="000000" w:themeColor="text1"/>
                <w:sz w:val="18"/>
                <w:szCs w:val="18"/>
              </w:rPr>
              <w:t>ou</w:t>
            </w:r>
            <w:r w:rsidR="00210E8E" w:rsidRPr="0031195B">
              <w:rPr>
                <w:rFonts w:ascii="Times New Roman" w:hAnsi="Times New Roman" w:cs="Times New Roman"/>
                <w:color w:val="000000" w:themeColor="text1"/>
                <w:sz w:val="18"/>
                <w:szCs w:val="18"/>
              </w:rPr>
              <w:t xml:space="preserve">s trading or auction </w:t>
            </w:r>
            <w:r w:rsidR="00454B36" w:rsidRPr="0031195B">
              <w:rPr>
                <w:rFonts w:ascii="Times New Roman" w:hAnsi="Times New Roman" w:cs="Times New Roman"/>
                <w:color w:val="000000" w:themeColor="text1"/>
                <w:sz w:val="18"/>
                <w:szCs w:val="18"/>
              </w:rPr>
              <w:t>status</w:t>
            </w:r>
            <w:r w:rsidR="00210E8E" w:rsidRPr="0031195B">
              <w:rPr>
                <w:rFonts w:ascii="Times New Roman" w:hAnsi="Times New Roman" w:cs="Times New Roman"/>
                <w:color w:val="000000" w:themeColor="text1"/>
                <w:sz w:val="18"/>
                <w:szCs w:val="18"/>
              </w:rPr>
              <w:t xml:space="preserve">, therefore the operation is not </w:t>
            </w:r>
            <w:r w:rsidR="001C72D3" w:rsidRPr="0031195B">
              <w:rPr>
                <w:rFonts w:ascii="Times New Roman" w:hAnsi="Times New Roman" w:cs="Times New Roman"/>
                <w:color w:val="000000" w:themeColor="text1"/>
                <w:sz w:val="18"/>
                <w:szCs w:val="18"/>
              </w:rPr>
              <w:t>permitted</w:t>
            </w:r>
          </w:p>
          <w:p w14:paraId="16421B45" w14:textId="77777777" w:rsidR="00872246" w:rsidRPr="0031195B" w:rsidRDefault="00872246" w:rsidP="00D756A2">
            <w:pPr>
              <w:pStyle w:val="21"/>
              <w:spacing w:line="260" w:lineRule="exact"/>
              <w:ind w:firstLineChars="0" w:firstLine="0"/>
              <w:jc w:val="left"/>
              <w:rPr>
                <w:rFonts w:ascii="Times New Roman" w:hAnsi="Times New Roman" w:cs="Times New Roman"/>
                <w:color w:val="000000" w:themeColor="text1"/>
                <w:sz w:val="18"/>
                <w:szCs w:val="18"/>
              </w:rPr>
            </w:pPr>
          </w:p>
        </w:tc>
      </w:tr>
      <w:tr w:rsidR="00AD7935" w:rsidRPr="0031195B" w14:paraId="48A5A6B4" w14:textId="77777777">
        <w:tc>
          <w:tcPr>
            <w:tcW w:w="1242" w:type="dxa"/>
            <w:shd w:val="clear" w:color="auto" w:fill="auto"/>
          </w:tcPr>
          <w:p w14:paraId="4B50F57A" w14:textId="77777777" w:rsidR="00872246" w:rsidRPr="0031195B" w:rsidRDefault="00872246" w:rsidP="00872246">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31.</w:t>
            </w:r>
          </w:p>
        </w:tc>
        <w:tc>
          <w:tcPr>
            <w:tcW w:w="4111" w:type="dxa"/>
            <w:shd w:val="clear" w:color="auto" w:fill="auto"/>
          </w:tcPr>
          <w:p w14:paraId="7BE62D33" w14:textId="77777777" w:rsidR="00872246" w:rsidRPr="0031195B" w:rsidRDefault="00212C5C" w:rsidP="00254798">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Insufficient position to be closed</w:t>
            </w:r>
          </w:p>
        </w:tc>
        <w:tc>
          <w:tcPr>
            <w:tcW w:w="4737" w:type="dxa"/>
            <w:shd w:val="clear" w:color="auto" w:fill="auto"/>
          </w:tcPr>
          <w:p w14:paraId="4860E7B3" w14:textId="77777777" w:rsidR="00872246" w:rsidRPr="0031195B" w:rsidRDefault="00212C5C" w:rsidP="00212C5C">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The client does not have sufficient</w:t>
            </w:r>
            <w:r w:rsidR="00561032" w:rsidRPr="0031195B">
              <w:rPr>
                <w:rFonts w:ascii="Times New Roman" w:hAnsi="Times New Roman" w:cs="Times New Roman"/>
                <w:color w:val="000000" w:themeColor="text1"/>
                <w:sz w:val="18"/>
                <w:szCs w:val="18"/>
              </w:rPr>
              <w:t xml:space="preserve"> </w:t>
            </w:r>
            <w:r w:rsidR="006D6AF5" w:rsidRPr="0031195B">
              <w:rPr>
                <w:rFonts w:ascii="Times New Roman" w:hAnsi="Times New Roman" w:cs="Times New Roman"/>
                <w:color w:val="000000" w:themeColor="text1"/>
                <w:sz w:val="18"/>
                <w:szCs w:val="18"/>
              </w:rPr>
              <w:t>position</w:t>
            </w:r>
            <w:r w:rsidR="00561032" w:rsidRPr="0031195B">
              <w:rPr>
                <w:rFonts w:ascii="Times New Roman" w:hAnsi="Times New Roman" w:cs="Times New Roman"/>
                <w:color w:val="000000" w:themeColor="text1"/>
                <w:sz w:val="18"/>
                <w:szCs w:val="18"/>
              </w:rPr>
              <w:t xml:space="preserve"> </w:t>
            </w:r>
            <w:r w:rsidRPr="0031195B">
              <w:rPr>
                <w:rFonts w:ascii="Times New Roman" w:hAnsi="Times New Roman" w:cs="Times New Roman"/>
                <w:color w:val="000000" w:themeColor="text1"/>
                <w:sz w:val="18"/>
                <w:szCs w:val="18"/>
              </w:rPr>
              <w:t>to be closed.</w:t>
            </w:r>
          </w:p>
        </w:tc>
      </w:tr>
      <w:tr w:rsidR="00AD7935" w:rsidRPr="0031195B" w14:paraId="6AC63000" w14:textId="77777777">
        <w:tc>
          <w:tcPr>
            <w:tcW w:w="1242" w:type="dxa"/>
            <w:shd w:val="clear" w:color="auto" w:fill="auto"/>
          </w:tcPr>
          <w:p w14:paraId="15F917B7" w14:textId="77777777" w:rsidR="00872246" w:rsidRPr="0031195B" w:rsidRDefault="00872246" w:rsidP="00872246">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32</w:t>
            </w:r>
          </w:p>
        </w:tc>
        <w:tc>
          <w:tcPr>
            <w:tcW w:w="4111" w:type="dxa"/>
            <w:shd w:val="clear" w:color="auto" w:fill="auto"/>
          </w:tcPr>
          <w:p w14:paraId="100F9688" w14:textId="77777777" w:rsidR="00872246" w:rsidRPr="0031195B" w:rsidRDefault="00CB5744"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Exceeds</w:t>
            </w:r>
            <w:r w:rsidR="00872246" w:rsidRPr="0031195B">
              <w:rPr>
                <w:rFonts w:ascii="Times New Roman" w:hAnsi="Times New Roman" w:cs="Times New Roman"/>
                <w:color w:val="000000" w:themeColor="text1"/>
                <w:sz w:val="18"/>
                <w:szCs w:val="18"/>
              </w:rPr>
              <w:t xml:space="preserve"> client's position limit </w:t>
            </w:r>
          </w:p>
        </w:tc>
        <w:tc>
          <w:tcPr>
            <w:tcW w:w="4737" w:type="dxa"/>
            <w:shd w:val="clear" w:color="auto" w:fill="auto"/>
          </w:tcPr>
          <w:p w14:paraId="410EAB16" w14:textId="77777777" w:rsidR="00872246" w:rsidRPr="0031195B" w:rsidRDefault="00872246" w:rsidP="00142A8A">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This quote </w:t>
            </w:r>
            <w:r w:rsidR="00142A8A" w:rsidRPr="0031195B">
              <w:rPr>
                <w:rFonts w:ascii="Times New Roman" w:hAnsi="Times New Roman" w:cs="Times New Roman"/>
                <w:color w:val="000000" w:themeColor="text1"/>
                <w:sz w:val="18"/>
                <w:szCs w:val="18"/>
              </w:rPr>
              <w:t xml:space="preserve">has </w:t>
            </w:r>
            <w:r w:rsidR="00210E8E" w:rsidRPr="0031195B">
              <w:rPr>
                <w:rFonts w:ascii="Times New Roman" w:hAnsi="Times New Roman" w:cs="Times New Roman"/>
                <w:color w:val="000000" w:themeColor="text1"/>
                <w:sz w:val="18"/>
                <w:szCs w:val="18"/>
              </w:rPr>
              <w:t>caused the client</w:t>
            </w:r>
            <w:r w:rsidR="00142A8A" w:rsidRPr="0031195B">
              <w:rPr>
                <w:rFonts w:ascii="Times New Roman" w:hAnsi="Times New Roman" w:cs="Times New Roman"/>
                <w:color w:val="000000" w:themeColor="text1"/>
                <w:sz w:val="18"/>
                <w:szCs w:val="18"/>
              </w:rPr>
              <w:t>’</w:t>
            </w:r>
            <w:r w:rsidR="00210E8E" w:rsidRPr="0031195B">
              <w:rPr>
                <w:rFonts w:ascii="Times New Roman" w:hAnsi="Times New Roman" w:cs="Times New Roman"/>
                <w:color w:val="000000" w:themeColor="text1"/>
                <w:sz w:val="18"/>
                <w:szCs w:val="18"/>
              </w:rPr>
              <w:t xml:space="preserve">s speculation </w:t>
            </w:r>
            <w:r w:rsidRPr="0031195B">
              <w:rPr>
                <w:rFonts w:ascii="Times New Roman" w:hAnsi="Times New Roman" w:cs="Times New Roman"/>
                <w:color w:val="000000" w:themeColor="text1"/>
                <w:sz w:val="18"/>
                <w:szCs w:val="18"/>
              </w:rPr>
              <w:t xml:space="preserve">position </w:t>
            </w:r>
            <w:r w:rsidR="00142A8A" w:rsidRPr="0031195B">
              <w:rPr>
                <w:rFonts w:ascii="Times New Roman" w:hAnsi="Times New Roman" w:cs="Times New Roman"/>
                <w:color w:val="000000" w:themeColor="text1"/>
                <w:sz w:val="18"/>
                <w:szCs w:val="18"/>
              </w:rPr>
              <w:t xml:space="preserve">to </w:t>
            </w:r>
            <w:r w:rsidR="00210E8E" w:rsidRPr="0031195B">
              <w:rPr>
                <w:rFonts w:ascii="Times New Roman" w:hAnsi="Times New Roman" w:cs="Times New Roman"/>
                <w:color w:val="000000" w:themeColor="text1"/>
                <w:sz w:val="18"/>
                <w:szCs w:val="18"/>
              </w:rPr>
              <w:t>exceed</w:t>
            </w:r>
            <w:r w:rsidR="00284517" w:rsidRPr="0031195B">
              <w:rPr>
                <w:rFonts w:ascii="Times New Roman" w:hAnsi="Times New Roman" w:cs="Times New Roman"/>
                <w:color w:val="000000" w:themeColor="text1"/>
                <w:sz w:val="18"/>
                <w:szCs w:val="18"/>
              </w:rPr>
              <w:t xml:space="preserve"> </w:t>
            </w:r>
            <w:r w:rsidR="00142A8A" w:rsidRPr="0031195B">
              <w:rPr>
                <w:rFonts w:ascii="Times New Roman" w:hAnsi="Times New Roman" w:cs="Times New Roman"/>
                <w:color w:val="000000" w:themeColor="text1"/>
                <w:sz w:val="18"/>
                <w:szCs w:val="18"/>
              </w:rPr>
              <w:t xml:space="preserve">his/her </w:t>
            </w:r>
            <w:r w:rsidR="00210E8E" w:rsidRPr="0031195B">
              <w:rPr>
                <w:rFonts w:ascii="Times New Roman" w:hAnsi="Times New Roman" w:cs="Times New Roman"/>
                <w:color w:val="000000" w:themeColor="text1"/>
                <w:sz w:val="18"/>
                <w:szCs w:val="18"/>
              </w:rPr>
              <w:t xml:space="preserve">approved </w:t>
            </w:r>
            <w:r w:rsidR="00212C5C" w:rsidRPr="0031195B">
              <w:rPr>
                <w:rFonts w:ascii="Times New Roman" w:hAnsi="Times New Roman" w:cs="Times New Roman"/>
                <w:color w:val="000000" w:themeColor="text1"/>
                <w:sz w:val="18"/>
                <w:szCs w:val="18"/>
              </w:rPr>
              <w:t>limit</w:t>
            </w:r>
          </w:p>
        </w:tc>
      </w:tr>
      <w:tr w:rsidR="00AD7935" w:rsidRPr="0031195B" w14:paraId="5C5A5303" w14:textId="77777777" w:rsidTr="00CB5744">
        <w:trPr>
          <w:trHeight w:val="541"/>
        </w:trPr>
        <w:tc>
          <w:tcPr>
            <w:tcW w:w="1242" w:type="dxa"/>
            <w:shd w:val="clear" w:color="auto" w:fill="auto"/>
          </w:tcPr>
          <w:p w14:paraId="502C5501" w14:textId="77777777" w:rsidR="00872246" w:rsidRPr="0031195B" w:rsidRDefault="00872246" w:rsidP="00872246">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34</w:t>
            </w:r>
          </w:p>
        </w:tc>
        <w:tc>
          <w:tcPr>
            <w:tcW w:w="4111" w:type="dxa"/>
            <w:shd w:val="clear" w:color="auto" w:fill="auto"/>
          </w:tcPr>
          <w:p w14:paraId="4FC5DB82" w14:textId="77777777" w:rsidR="00872246" w:rsidRPr="0031195B" w:rsidRDefault="00CB5744"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Exceeds</w:t>
            </w:r>
            <w:r w:rsidR="00872246" w:rsidRPr="0031195B">
              <w:rPr>
                <w:rFonts w:ascii="Times New Roman" w:hAnsi="Times New Roman" w:cs="Times New Roman"/>
                <w:color w:val="000000" w:themeColor="text1"/>
                <w:sz w:val="18"/>
                <w:szCs w:val="18"/>
              </w:rPr>
              <w:t xml:space="preserve"> member's position limit </w:t>
            </w:r>
          </w:p>
        </w:tc>
        <w:tc>
          <w:tcPr>
            <w:tcW w:w="4737" w:type="dxa"/>
            <w:shd w:val="clear" w:color="auto" w:fill="auto"/>
          </w:tcPr>
          <w:p w14:paraId="7482E363" w14:textId="77777777" w:rsidR="00872246" w:rsidRPr="0031195B" w:rsidRDefault="006D6AF5" w:rsidP="00210E8E">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This quote </w:t>
            </w:r>
            <w:r w:rsidR="00142A8A" w:rsidRPr="0031195B">
              <w:rPr>
                <w:rFonts w:ascii="Times New Roman" w:hAnsi="Times New Roman" w:cs="Times New Roman"/>
                <w:color w:val="000000" w:themeColor="text1"/>
                <w:sz w:val="18"/>
                <w:szCs w:val="18"/>
              </w:rPr>
              <w:t xml:space="preserve">has </w:t>
            </w:r>
            <w:r w:rsidRPr="0031195B">
              <w:rPr>
                <w:rFonts w:ascii="Times New Roman" w:hAnsi="Times New Roman" w:cs="Times New Roman"/>
                <w:color w:val="000000" w:themeColor="text1"/>
                <w:sz w:val="18"/>
                <w:szCs w:val="18"/>
              </w:rPr>
              <w:t>caused the member's position</w:t>
            </w:r>
            <w:r w:rsidR="00561032" w:rsidRPr="0031195B">
              <w:rPr>
                <w:rFonts w:ascii="Times New Roman" w:hAnsi="Times New Roman" w:cs="Times New Roman"/>
                <w:color w:val="000000" w:themeColor="text1"/>
                <w:sz w:val="18"/>
                <w:szCs w:val="18"/>
              </w:rPr>
              <w:t xml:space="preserve"> </w:t>
            </w:r>
            <w:r w:rsidR="00142A8A" w:rsidRPr="0031195B">
              <w:rPr>
                <w:rFonts w:ascii="Times New Roman" w:hAnsi="Times New Roman" w:cs="Times New Roman"/>
                <w:color w:val="000000" w:themeColor="text1"/>
                <w:sz w:val="18"/>
                <w:szCs w:val="18"/>
              </w:rPr>
              <w:t xml:space="preserve">to </w:t>
            </w:r>
            <w:r w:rsidR="00210E8E" w:rsidRPr="0031195B">
              <w:rPr>
                <w:rFonts w:ascii="Times New Roman" w:hAnsi="Times New Roman" w:cs="Times New Roman"/>
                <w:color w:val="000000" w:themeColor="text1"/>
                <w:sz w:val="18"/>
                <w:szCs w:val="18"/>
              </w:rPr>
              <w:t>exceed his</w:t>
            </w:r>
            <w:r w:rsidR="00142A8A" w:rsidRPr="0031195B">
              <w:rPr>
                <w:rFonts w:ascii="Times New Roman" w:hAnsi="Times New Roman" w:cs="Times New Roman"/>
                <w:color w:val="000000" w:themeColor="text1"/>
                <w:sz w:val="18"/>
                <w:szCs w:val="18"/>
              </w:rPr>
              <w:t>/her</w:t>
            </w:r>
            <w:r w:rsidR="00210E8E" w:rsidRPr="0031195B">
              <w:rPr>
                <w:rFonts w:ascii="Times New Roman" w:hAnsi="Times New Roman" w:cs="Times New Roman"/>
                <w:color w:val="000000" w:themeColor="text1"/>
                <w:sz w:val="18"/>
                <w:szCs w:val="18"/>
              </w:rPr>
              <w:t xml:space="preserve"> approved </w:t>
            </w:r>
            <w:r w:rsidR="00212C5C" w:rsidRPr="0031195B">
              <w:rPr>
                <w:rFonts w:ascii="Times New Roman" w:hAnsi="Times New Roman" w:cs="Times New Roman"/>
                <w:color w:val="000000" w:themeColor="text1"/>
                <w:sz w:val="18"/>
                <w:szCs w:val="18"/>
              </w:rPr>
              <w:t xml:space="preserve">limit </w:t>
            </w:r>
          </w:p>
        </w:tc>
      </w:tr>
      <w:tr w:rsidR="00AD7935" w:rsidRPr="0031195B" w14:paraId="26478ACA" w14:textId="77777777">
        <w:tc>
          <w:tcPr>
            <w:tcW w:w="1242" w:type="dxa"/>
            <w:shd w:val="clear" w:color="auto" w:fill="auto"/>
          </w:tcPr>
          <w:p w14:paraId="102F7249" w14:textId="77777777" w:rsidR="00872246" w:rsidRPr="0031195B" w:rsidRDefault="00872246" w:rsidP="00872246">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35.</w:t>
            </w:r>
          </w:p>
        </w:tc>
        <w:tc>
          <w:tcPr>
            <w:tcW w:w="4111" w:type="dxa"/>
            <w:shd w:val="clear" w:color="auto" w:fill="auto"/>
          </w:tcPr>
          <w:p w14:paraId="074005FB" w14:textId="77777777" w:rsidR="00872246" w:rsidRPr="0031195B" w:rsidRDefault="00872246"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Account cannot be found </w:t>
            </w:r>
          </w:p>
        </w:tc>
        <w:tc>
          <w:tcPr>
            <w:tcW w:w="4737" w:type="dxa"/>
            <w:shd w:val="clear" w:color="auto" w:fill="auto"/>
          </w:tcPr>
          <w:p w14:paraId="3E322F26" w14:textId="77777777" w:rsidR="00872246" w:rsidRPr="0031195B" w:rsidRDefault="00872246" w:rsidP="00210E8E">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The </w:t>
            </w:r>
            <w:r w:rsidR="00210E8E" w:rsidRPr="0031195B">
              <w:rPr>
                <w:rFonts w:ascii="Times New Roman" w:hAnsi="Times New Roman" w:cs="Times New Roman"/>
                <w:color w:val="000000" w:themeColor="text1"/>
                <w:sz w:val="18"/>
                <w:szCs w:val="18"/>
              </w:rPr>
              <w:t xml:space="preserve">margin </w:t>
            </w:r>
            <w:r w:rsidR="00561032" w:rsidRPr="0031195B">
              <w:rPr>
                <w:rFonts w:ascii="Times New Roman" w:hAnsi="Times New Roman" w:cs="Times New Roman"/>
                <w:color w:val="000000" w:themeColor="text1"/>
                <w:sz w:val="18"/>
                <w:szCs w:val="18"/>
              </w:rPr>
              <w:t>account associated</w:t>
            </w:r>
            <w:r w:rsidR="00210E8E" w:rsidRPr="0031195B">
              <w:rPr>
                <w:rFonts w:ascii="Times New Roman" w:hAnsi="Times New Roman" w:cs="Times New Roman"/>
                <w:color w:val="000000" w:themeColor="text1"/>
                <w:sz w:val="18"/>
                <w:szCs w:val="18"/>
              </w:rPr>
              <w:t xml:space="preserve"> with the</w:t>
            </w:r>
            <w:r w:rsidR="00561032" w:rsidRPr="0031195B">
              <w:rPr>
                <w:rFonts w:ascii="Times New Roman" w:hAnsi="Times New Roman" w:cs="Times New Roman"/>
                <w:color w:val="000000" w:themeColor="text1"/>
                <w:sz w:val="18"/>
                <w:szCs w:val="18"/>
              </w:rPr>
              <w:t xml:space="preserve"> quote entry</w:t>
            </w:r>
            <w:r w:rsidR="00E33AA6" w:rsidRPr="0031195B">
              <w:rPr>
                <w:rFonts w:ascii="Times New Roman" w:hAnsi="Times New Roman" w:cs="Times New Roman"/>
                <w:color w:val="000000" w:themeColor="text1"/>
                <w:sz w:val="18"/>
                <w:szCs w:val="18"/>
              </w:rPr>
              <w:t xml:space="preserve"> </w:t>
            </w:r>
            <w:r w:rsidRPr="0031195B">
              <w:rPr>
                <w:rFonts w:ascii="Times New Roman" w:hAnsi="Times New Roman" w:cs="Times New Roman"/>
                <w:color w:val="000000" w:themeColor="text1"/>
                <w:sz w:val="18"/>
                <w:szCs w:val="18"/>
              </w:rPr>
              <w:t xml:space="preserve">cannot be found </w:t>
            </w:r>
          </w:p>
        </w:tc>
      </w:tr>
      <w:tr w:rsidR="00AD7935" w:rsidRPr="0031195B" w14:paraId="7442459E" w14:textId="77777777">
        <w:tc>
          <w:tcPr>
            <w:tcW w:w="1242" w:type="dxa"/>
            <w:shd w:val="clear" w:color="auto" w:fill="auto"/>
          </w:tcPr>
          <w:p w14:paraId="21A433E3" w14:textId="77777777" w:rsidR="00872246" w:rsidRPr="0031195B" w:rsidRDefault="00872246" w:rsidP="00872246">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36</w:t>
            </w:r>
          </w:p>
        </w:tc>
        <w:tc>
          <w:tcPr>
            <w:tcW w:w="4111" w:type="dxa"/>
            <w:shd w:val="clear" w:color="auto" w:fill="auto"/>
          </w:tcPr>
          <w:p w14:paraId="33675066" w14:textId="77777777" w:rsidR="00872246" w:rsidRPr="0031195B" w:rsidRDefault="00872246"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Inadequate fund</w:t>
            </w:r>
            <w:r w:rsidR="00142A8A" w:rsidRPr="0031195B">
              <w:rPr>
                <w:rFonts w:ascii="Times New Roman" w:hAnsi="Times New Roman" w:cs="Times New Roman"/>
                <w:color w:val="000000" w:themeColor="text1"/>
                <w:sz w:val="18"/>
                <w:szCs w:val="18"/>
              </w:rPr>
              <w:t>s</w:t>
            </w:r>
          </w:p>
        </w:tc>
        <w:tc>
          <w:tcPr>
            <w:tcW w:w="4737" w:type="dxa"/>
            <w:shd w:val="clear" w:color="auto" w:fill="auto"/>
          </w:tcPr>
          <w:p w14:paraId="1D843718" w14:textId="77777777" w:rsidR="00872246" w:rsidRPr="0031195B" w:rsidRDefault="00142A8A" w:rsidP="00E33AA6">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In</w:t>
            </w:r>
            <w:r w:rsidR="00284517" w:rsidRPr="0031195B">
              <w:rPr>
                <w:rFonts w:ascii="Times New Roman" w:hAnsi="Times New Roman" w:cs="Times New Roman"/>
                <w:color w:val="000000" w:themeColor="text1"/>
                <w:sz w:val="18"/>
                <w:szCs w:val="18"/>
              </w:rPr>
              <w:t xml:space="preserve"> </w:t>
            </w:r>
            <w:r w:rsidR="00872246" w:rsidRPr="0031195B">
              <w:rPr>
                <w:rFonts w:ascii="Times New Roman" w:hAnsi="Times New Roman" w:cs="Times New Roman"/>
                <w:color w:val="000000" w:themeColor="text1"/>
                <w:sz w:val="18"/>
                <w:szCs w:val="18"/>
              </w:rPr>
              <w:t xml:space="preserve">sufficient funds in </w:t>
            </w:r>
            <w:r w:rsidR="00E33AA6" w:rsidRPr="0031195B">
              <w:rPr>
                <w:rFonts w:ascii="Times New Roman" w:hAnsi="Times New Roman" w:cs="Times New Roman"/>
                <w:color w:val="000000" w:themeColor="text1"/>
                <w:sz w:val="18"/>
                <w:szCs w:val="18"/>
              </w:rPr>
              <w:t>the margin</w:t>
            </w:r>
            <w:r w:rsidR="00872246" w:rsidRPr="0031195B">
              <w:rPr>
                <w:rFonts w:ascii="Times New Roman" w:hAnsi="Times New Roman" w:cs="Times New Roman"/>
                <w:color w:val="000000" w:themeColor="text1"/>
                <w:sz w:val="18"/>
                <w:szCs w:val="18"/>
              </w:rPr>
              <w:t xml:space="preserve"> account</w:t>
            </w:r>
          </w:p>
        </w:tc>
      </w:tr>
      <w:tr w:rsidR="00AD7935" w:rsidRPr="0031195B" w14:paraId="476A4BA9" w14:textId="77777777">
        <w:tc>
          <w:tcPr>
            <w:tcW w:w="1242" w:type="dxa"/>
            <w:shd w:val="clear" w:color="auto" w:fill="auto"/>
          </w:tcPr>
          <w:p w14:paraId="2D75BD8E" w14:textId="77777777" w:rsidR="00872246" w:rsidRPr="0031195B" w:rsidRDefault="00872246" w:rsidP="00872246">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37.</w:t>
            </w:r>
          </w:p>
        </w:tc>
        <w:tc>
          <w:tcPr>
            <w:tcW w:w="4111" w:type="dxa"/>
            <w:shd w:val="clear" w:color="auto" w:fill="auto"/>
          </w:tcPr>
          <w:p w14:paraId="18F5AD81" w14:textId="77777777" w:rsidR="00872246" w:rsidRPr="0031195B" w:rsidRDefault="00F34192" w:rsidP="00F3419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Invalid quantity</w:t>
            </w:r>
          </w:p>
        </w:tc>
        <w:tc>
          <w:tcPr>
            <w:tcW w:w="4737" w:type="dxa"/>
            <w:shd w:val="clear" w:color="auto" w:fill="auto"/>
          </w:tcPr>
          <w:p w14:paraId="240DFB31" w14:textId="77777777" w:rsidR="00872246" w:rsidRPr="0031195B" w:rsidRDefault="00872246" w:rsidP="00E33AA6">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The </w:t>
            </w:r>
            <w:r w:rsidR="00F34192" w:rsidRPr="0031195B">
              <w:rPr>
                <w:rFonts w:ascii="Times New Roman" w:hAnsi="Times New Roman" w:cs="Times New Roman"/>
                <w:color w:val="000000" w:themeColor="text1"/>
                <w:sz w:val="18"/>
                <w:szCs w:val="18"/>
              </w:rPr>
              <w:t xml:space="preserve">specified quantity </w:t>
            </w:r>
            <w:r w:rsidR="00E33AA6" w:rsidRPr="0031195B">
              <w:rPr>
                <w:rFonts w:ascii="Times New Roman" w:hAnsi="Times New Roman" w:cs="Times New Roman"/>
                <w:color w:val="000000" w:themeColor="text1"/>
                <w:sz w:val="18"/>
                <w:szCs w:val="18"/>
              </w:rPr>
              <w:t>in</w:t>
            </w:r>
            <w:r w:rsidR="00F34192" w:rsidRPr="0031195B">
              <w:rPr>
                <w:rFonts w:ascii="Times New Roman" w:hAnsi="Times New Roman" w:cs="Times New Roman"/>
                <w:color w:val="000000" w:themeColor="text1"/>
                <w:sz w:val="18"/>
                <w:szCs w:val="18"/>
              </w:rPr>
              <w:t xml:space="preserve"> this quote </w:t>
            </w:r>
            <w:r w:rsidR="00E33AA6" w:rsidRPr="0031195B">
              <w:rPr>
                <w:rFonts w:ascii="Times New Roman" w:hAnsi="Times New Roman" w:cs="Times New Roman"/>
                <w:color w:val="000000" w:themeColor="text1"/>
                <w:sz w:val="18"/>
                <w:szCs w:val="18"/>
              </w:rPr>
              <w:t>entry</w:t>
            </w:r>
            <w:r w:rsidR="00F34192" w:rsidRPr="0031195B">
              <w:rPr>
                <w:rFonts w:ascii="Times New Roman" w:hAnsi="Times New Roman" w:cs="Times New Roman"/>
                <w:color w:val="000000" w:themeColor="text1"/>
                <w:sz w:val="18"/>
                <w:szCs w:val="18"/>
              </w:rPr>
              <w:t xml:space="preserve"> is either not </w:t>
            </w:r>
            <w:r w:rsidR="00142A8A" w:rsidRPr="0031195B">
              <w:rPr>
                <w:rFonts w:ascii="Times New Roman" w:hAnsi="Times New Roman" w:cs="Times New Roman"/>
                <w:color w:val="000000" w:themeColor="text1"/>
                <w:sz w:val="18"/>
                <w:szCs w:val="18"/>
              </w:rPr>
              <w:t xml:space="preserve">an </w:t>
            </w:r>
            <w:r w:rsidR="00F34192" w:rsidRPr="0031195B">
              <w:rPr>
                <w:rFonts w:ascii="Times New Roman" w:hAnsi="Times New Roman" w:cs="Times New Roman"/>
                <w:color w:val="000000" w:themeColor="text1"/>
                <w:sz w:val="18"/>
                <w:szCs w:val="18"/>
              </w:rPr>
              <w:t xml:space="preserve">integral multiple of </w:t>
            </w:r>
            <w:r w:rsidR="00142A8A" w:rsidRPr="0031195B">
              <w:rPr>
                <w:rFonts w:ascii="Times New Roman" w:hAnsi="Times New Roman" w:cs="Times New Roman"/>
                <w:color w:val="000000" w:themeColor="text1"/>
                <w:sz w:val="18"/>
                <w:szCs w:val="18"/>
              </w:rPr>
              <w:t xml:space="preserve">the </w:t>
            </w:r>
            <w:r w:rsidR="00561032" w:rsidRPr="0031195B">
              <w:rPr>
                <w:rFonts w:ascii="Times New Roman" w:hAnsi="Times New Roman" w:cs="Times New Roman"/>
                <w:color w:val="000000" w:themeColor="text1"/>
                <w:sz w:val="18"/>
                <w:szCs w:val="18"/>
              </w:rPr>
              <w:t>minimum</w:t>
            </w:r>
            <w:r w:rsidR="00F34192" w:rsidRPr="0031195B">
              <w:rPr>
                <w:rFonts w:ascii="Times New Roman" w:hAnsi="Times New Roman" w:cs="Times New Roman"/>
                <w:color w:val="000000" w:themeColor="text1"/>
                <w:sz w:val="18"/>
                <w:szCs w:val="18"/>
              </w:rPr>
              <w:t xml:space="preserve"> qua</w:t>
            </w:r>
            <w:r w:rsidR="00E33AA6" w:rsidRPr="0031195B">
              <w:rPr>
                <w:rFonts w:ascii="Times New Roman" w:hAnsi="Times New Roman" w:cs="Times New Roman"/>
                <w:color w:val="000000" w:themeColor="text1"/>
                <w:sz w:val="18"/>
                <w:szCs w:val="18"/>
              </w:rPr>
              <w:t>ntity or exceed</w:t>
            </w:r>
            <w:r w:rsidR="00142A8A" w:rsidRPr="0031195B">
              <w:rPr>
                <w:rFonts w:ascii="Times New Roman" w:hAnsi="Times New Roman" w:cs="Times New Roman"/>
                <w:color w:val="000000" w:themeColor="text1"/>
                <w:sz w:val="18"/>
                <w:szCs w:val="18"/>
              </w:rPr>
              <w:t>s the</w:t>
            </w:r>
            <w:r w:rsidR="00E33AA6" w:rsidRPr="0031195B">
              <w:rPr>
                <w:rFonts w:ascii="Times New Roman" w:hAnsi="Times New Roman" w:cs="Times New Roman"/>
                <w:color w:val="000000" w:themeColor="text1"/>
                <w:sz w:val="18"/>
                <w:szCs w:val="18"/>
              </w:rPr>
              <w:t xml:space="preserve"> max</w:t>
            </w:r>
            <w:r w:rsidR="00142A8A" w:rsidRPr="0031195B">
              <w:rPr>
                <w:rFonts w:ascii="Times New Roman" w:hAnsi="Times New Roman" w:cs="Times New Roman"/>
                <w:color w:val="000000" w:themeColor="text1"/>
                <w:sz w:val="18"/>
                <w:szCs w:val="18"/>
              </w:rPr>
              <w:t>imum</w:t>
            </w:r>
            <w:r w:rsidR="00E33AA6" w:rsidRPr="0031195B">
              <w:rPr>
                <w:rFonts w:ascii="Times New Roman" w:hAnsi="Times New Roman" w:cs="Times New Roman"/>
                <w:color w:val="000000" w:themeColor="text1"/>
                <w:sz w:val="18"/>
                <w:szCs w:val="18"/>
              </w:rPr>
              <w:t xml:space="preserve"> quantity</w:t>
            </w:r>
          </w:p>
        </w:tc>
      </w:tr>
      <w:tr w:rsidR="00AD7935" w:rsidRPr="0031195B" w14:paraId="41A3A145" w14:textId="77777777">
        <w:tc>
          <w:tcPr>
            <w:tcW w:w="1242" w:type="dxa"/>
            <w:shd w:val="clear" w:color="auto" w:fill="auto"/>
          </w:tcPr>
          <w:p w14:paraId="53E56976" w14:textId="77777777" w:rsidR="00872246" w:rsidRPr="0031195B" w:rsidRDefault="00872246" w:rsidP="00872246">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48</w:t>
            </w:r>
          </w:p>
        </w:tc>
        <w:tc>
          <w:tcPr>
            <w:tcW w:w="4111" w:type="dxa"/>
            <w:shd w:val="clear" w:color="auto" w:fill="auto"/>
          </w:tcPr>
          <w:p w14:paraId="230BB042" w14:textId="77777777" w:rsidR="00872246" w:rsidRPr="0031195B" w:rsidRDefault="00C57611"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Price not on tick</w:t>
            </w:r>
          </w:p>
        </w:tc>
        <w:tc>
          <w:tcPr>
            <w:tcW w:w="4737" w:type="dxa"/>
            <w:shd w:val="clear" w:color="auto" w:fill="auto"/>
          </w:tcPr>
          <w:p w14:paraId="12758608" w14:textId="77777777" w:rsidR="00872246" w:rsidRPr="0031195B" w:rsidRDefault="00872246" w:rsidP="00BF6FDC">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The quoted price is </w:t>
            </w:r>
            <w:r w:rsidR="00954FE1" w:rsidRPr="0031195B">
              <w:rPr>
                <w:rFonts w:ascii="Times New Roman" w:hAnsi="Times New Roman" w:cs="Times New Roman"/>
                <w:color w:val="000000" w:themeColor="text1"/>
                <w:sz w:val="18"/>
                <w:szCs w:val="18"/>
              </w:rPr>
              <w:t>not</w:t>
            </w:r>
            <w:r w:rsidR="00142A8A" w:rsidRPr="0031195B">
              <w:rPr>
                <w:rFonts w:ascii="Times New Roman" w:hAnsi="Times New Roman" w:cs="Times New Roman"/>
                <w:color w:val="000000" w:themeColor="text1"/>
                <w:sz w:val="18"/>
                <w:szCs w:val="18"/>
              </w:rPr>
              <w:t xml:space="preserve"> an</w:t>
            </w:r>
            <w:r w:rsidR="00954FE1" w:rsidRPr="0031195B">
              <w:rPr>
                <w:rFonts w:ascii="Times New Roman" w:hAnsi="Times New Roman" w:cs="Times New Roman"/>
                <w:color w:val="000000" w:themeColor="text1"/>
                <w:sz w:val="18"/>
                <w:szCs w:val="18"/>
              </w:rPr>
              <w:t xml:space="preserve"> integral</w:t>
            </w:r>
            <w:r w:rsidR="00561032" w:rsidRPr="0031195B">
              <w:rPr>
                <w:rFonts w:ascii="Times New Roman" w:hAnsi="Times New Roman" w:cs="Times New Roman"/>
                <w:color w:val="000000" w:themeColor="text1"/>
                <w:sz w:val="18"/>
                <w:szCs w:val="18"/>
              </w:rPr>
              <w:t xml:space="preserve"> </w:t>
            </w:r>
            <w:r w:rsidRPr="0031195B">
              <w:rPr>
                <w:rFonts w:ascii="Times New Roman" w:hAnsi="Times New Roman" w:cs="Times New Roman"/>
                <w:color w:val="000000" w:themeColor="text1"/>
                <w:sz w:val="18"/>
                <w:szCs w:val="18"/>
              </w:rPr>
              <w:t>multiple</w:t>
            </w:r>
            <w:r w:rsidR="00561032" w:rsidRPr="0031195B">
              <w:rPr>
                <w:rFonts w:ascii="Times New Roman" w:hAnsi="Times New Roman" w:cs="Times New Roman"/>
                <w:color w:val="000000" w:themeColor="text1"/>
                <w:sz w:val="18"/>
                <w:szCs w:val="18"/>
              </w:rPr>
              <w:t xml:space="preserve"> </w:t>
            </w:r>
            <w:r w:rsidRPr="0031195B">
              <w:rPr>
                <w:rFonts w:ascii="Times New Roman" w:hAnsi="Times New Roman" w:cs="Times New Roman"/>
                <w:color w:val="000000" w:themeColor="text1"/>
                <w:sz w:val="18"/>
                <w:szCs w:val="18"/>
              </w:rPr>
              <w:t xml:space="preserve">of the contract's tick size </w:t>
            </w:r>
          </w:p>
        </w:tc>
      </w:tr>
      <w:tr w:rsidR="00AD7935" w:rsidRPr="0031195B" w14:paraId="68E4942C" w14:textId="77777777">
        <w:tc>
          <w:tcPr>
            <w:tcW w:w="1242" w:type="dxa"/>
            <w:shd w:val="clear" w:color="auto" w:fill="auto"/>
          </w:tcPr>
          <w:p w14:paraId="3D6EAF08" w14:textId="77777777" w:rsidR="00872246" w:rsidRPr="0031195B" w:rsidRDefault="00872246" w:rsidP="00872246">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49.</w:t>
            </w:r>
          </w:p>
        </w:tc>
        <w:tc>
          <w:tcPr>
            <w:tcW w:w="4111" w:type="dxa"/>
            <w:shd w:val="clear" w:color="auto" w:fill="auto"/>
          </w:tcPr>
          <w:p w14:paraId="5A3D8D03" w14:textId="77777777" w:rsidR="00872246" w:rsidRPr="0031195B" w:rsidRDefault="00C57611"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Price exceed</w:t>
            </w:r>
            <w:r w:rsidR="00142A8A" w:rsidRPr="0031195B">
              <w:rPr>
                <w:rFonts w:ascii="Times New Roman" w:hAnsi="Times New Roman" w:cs="Times New Roman"/>
                <w:color w:val="000000" w:themeColor="text1"/>
                <w:sz w:val="18"/>
                <w:szCs w:val="18"/>
              </w:rPr>
              <w:t>s</w:t>
            </w:r>
            <w:r w:rsidRPr="0031195B">
              <w:rPr>
                <w:rFonts w:ascii="Times New Roman" w:hAnsi="Times New Roman" w:cs="Times New Roman"/>
                <w:color w:val="000000" w:themeColor="text1"/>
                <w:sz w:val="18"/>
                <w:szCs w:val="18"/>
              </w:rPr>
              <w:t xml:space="preserve"> upper</w:t>
            </w:r>
            <w:r w:rsidR="00872246" w:rsidRPr="0031195B">
              <w:rPr>
                <w:rFonts w:ascii="Times New Roman" w:hAnsi="Times New Roman" w:cs="Times New Roman"/>
                <w:color w:val="000000" w:themeColor="text1"/>
                <w:sz w:val="18"/>
                <w:szCs w:val="18"/>
              </w:rPr>
              <w:t xml:space="preserve"> limit</w:t>
            </w:r>
          </w:p>
        </w:tc>
        <w:tc>
          <w:tcPr>
            <w:tcW w:w="4737" w:type="dxa"/>
            <w:shd w:val="clear" w:color="auto" w:fill="auto"/>
          </w:tcPr>
          <w:p w14:paraId="06579465" w14:textId="77777777" w:rsidR="00872246" w:rsidRPr="0031195B" w:rsidRDefault="00872246" w:rsidP="00C57611">
            <w:pPr>
              <w:pStyle w:val="21"/>
              <w:spacing w:line="26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The quoted price is higher than the contract's </w:t>
            </w:r>
            <w:r w:rsidR="00C57611" w:rsidRPr="0031195B">
              <w:rPr>
                <w:rFonts w:ascii="Times New Roman" w:hAnsi="Times New Roman" w:cs="Times New Roman"/>
                <w:color w:val="000000" w:themeColor="text1"/>
                <w:sz w:val="18"/>
                <w:szCs w:val="18"/>
              </w:rPr>
              <w:t>upper</w:t>
            </w:r>
            <w:r w:rsidRPr="0031195B">
              <w:rPr>
                <w:rFonts w:ascii="Times New Roman" w:hAnsi="Times New Roman" w:cs="Times New Roman"/>
                <w:color w:val="000000" w:themeColor="text1"/>
                <w:sz w:val="18"/>
                <w:szCs w:val="18"/>
              </w:rPr>
              <w:t xml:space="preserve"> limit</w:t>
            </w:r>
          </w:p>
        </w:tc>
      </w:tr>
      <w:tr w:rsidR="00AD7935" w:rsidRPr="0031195B" w14:paraId="0D9A2B49" w14:textId="77777777">
        <w:tc>
          <w:tcPr>
            <w:tcW w:w="1242" w:type="dxa"/>
            <w:shd w:val="clear" w:color="auto" w:fill="auto"/>
          </w:tcPr>
          <w:p w14:paraId="24153FA4" w14:textId="77777777" w:rsidR="00872246" w:rsidRPr="0031195B" w:rsidRDefault="00872246" w:rsidP="00872246">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50</w:t>
            </w:r>
          </w:p>
        </w:tc>
        <w:tc>
          <w:tcPr>
            <w:tcW w:w="4111" w:type="dxa"/>
            <w:shd w:val="clear" w:color="auto" w:fill="auto"/>
          </w:tcPr>
          <w:p w14:paraId="5E374062" w14:textId="77777777" w:rsidR="00872246" w:rsidRPr="0031195B" w:rsidRDefault="00872246" w:rsidP="00C57611">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Price </w:t>
            </w:r>
            <w:r w:rsidR="00C57611" w:rsidRPr="0031195B">
              <w:rPr>
                <w:rFonts w:ascii="Times New Roman" w:hAnsi="Times New Roman" w:cs="Times New Roman"/>
                <w:color w:val="000000" w:themeColor="text1"/>
                <w:sz w:val="18"/>
                <w:szCs w:val="18"/>
              </w:rPr>
              <w:t>below lower</w:t>
            </w:r>
            <w:r w:rsidRPr="0031195B">
              <w:rPr>
                <w:rFonts w:ascii="Times New Roman" w:hAnsi="Times New Roman" w:cs="Times New Roman"/>
                <w:color w:val="000000" w:themeColor="text1"/>
                <w:sz w:val="18"/>
                <w:szCs w:val="18"/>
              </w:rPr>
              <w:t xml:space="preserve"> limit</w:t>
            </w:r>
          </w:p>
        </w:tc>
        <w:tc>
          <w:tcPr>
            <w:tcW w:w="4737" w:type="dxa"/>
            <w:shd w:val="clear" w:color="auto" w:fill="auto"/>
          </w:tcPr>
          <w:p w14:paraId="08ADC639" w14:textId="77777777" w:rsidR="00872246" w:rsidRPr="0031195B" w:rsidRDefault="00872246" w:rsidP="00C57611">
            <w:pPr>
              <w:pStyle w:val="21"/>
              <w:spacing w:line="26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The quoted price is lower than the contract's </w:t>
            </w:r>
            <w:r w:rsidR="00C57611" w:rsidRPr="0031195B">
              <w:rPr>
                <w:rFonts w:ascii="Times New Roman" w:hAnsi="Times New Roman" w:cs="Times New Roman"/>
                <w:color w:val="000000" w:themeColor="text1"/>
                <w:sz w:val="18"/>
                <w:szCs w:val="18"/>
              </w:rPr>
              <w:t>lower</w:t>
            </w:r>
            <w:r w:rsidRPr="0031195B">
              <w:rPr>
                <w:rFonts w:ascii="Times New Roman" w:hAnsi="Times New Roman" w:cs="Times New Roman"/>
                <w:color w:val="000000" w:themeColor="text1"/>
                <w:sz w:val="18"/>
                <w:szCs w:val="18"/>
              </w:rPr>
              <w:t xml:space="preserve"> limit</w:t>
            </w:r>
          </w:p>
        </w:tc>
      </w:tr>
      <w:tr w:rsidR="00AD7935" w:rsidRPr="0031195B" w14:paraId="78D21182" w14:textId="77777777">
        <w:tc>
          <w:tcPr>
            <w:tcW w:w="1242" w:type="dxa"/>
            <w:shd w:val="clear" w:color="auto" w:fill="auto"/>
          </w:tcPr>
          <w:p w14:paraId="6E7B5A4C" w14:textId="77777777" w:rsidR="00872246" w:rsidRPr="0031195B" w:rsidRDefault="00872246" w:rsidP="00872246">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51</w:t>
            </w:r>
          </w:p>
        </w:tc>
        <w:tc>
          <w:tcPr>
            <w:tcW w:w="4111" w:type="dxa"/>
            <w:shd w:val="clear" w:color="auto" w:fill="auto"/>
          </w:tcPr>
          <w:p w14:paraId="0D43FA17" w14:textId="77777777" w:rsidR="00872246" w:rsidRPr="0031195B" w:rsidRDefault="00142A8A" w:rsidP="00C57611">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Un</w:t>
            </w:r>
            <w:r w:rsidR="00872246" w:rsidRPr="0031195B">
              <w:rPr>
                <w:rFonts w:ascii="Times New Roman" w:hAnsi="Times New Roman" w:cs="Times New Roman"/>
                <w:color w:val="000000" w:themeColor="text1"/>
                <w:sz w:val="18"/>
                <w:szCs w:val="18"/>
              </w:rPr>
              <w:t>author</w:t>
            </w:r>
            <w:r w:rsidR="00C57611" w:rsidRPr="0031195B">
              <w:rPr>
                <w:rFonts w:ascii="Times New Roman" w:hAnsi="Times New Roman" w:cs="Times New Roman"/>
                <w:color w:val="000000" w:themeColor="text1"/>
                <w:sz w:val="18"/>
                <w:szCs w:val="18"/>
              </w:rPr>
              <w:t>ized action</w:t>
            </w:r>
          </w:p>
        </w:tc>
        <w:tc>
          <w:tcPr>
            <w:tcW w:w="4737" w:type="dxa"/>
            <w:shd w:val="clear" w:color="auto" w:fill="auto"/>
          </w:tcPr>
          <w:p w14:paraId="03DE0E2A" w14:textId="77777777" w:rsidR="00872246" w:rsidRPr="0031195B" w:rsidRDefault="00C57611" w:rsidP="00C57611">
            <w:pPr>
              <w:pStyle w:val="21"/>
              <w:spacing w:line="26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Either </w:t>
            </w:r>
            <w:r w:rsidR="00142A8A" w:rsidRPr="0031195B">
              <w:rPr>
                <w:rFonts w:ascii="Times New Roman" w:hAnsi="Times New Roman" w:cs="Times New Roman"/>
                <w:color w:val="000000" w:themeColor="text1"/>
                <w:sz w:val="18"/>
                <w:szCs w:val="18"/>
              </w:rPr>
              <w:t xml:space="preserve">the </w:t>
            </w:r>
            <w:r w:rsidRPr="0031195B">
              <w:rPr>
                <w:rFonts w:ascii="Times New Roman" w:hAnsi="Times New Roman" w:cs="Times New Roman"/>
                <w:color w:val="000000" w:themeColor="text1"/>
                <w:sz w:val="18"/>
                <w:szCs w:val="18"/>
              </w:rPr>
              <w:t xml:space="preserve">trader or client does not have authorization to perform the requested transaction or </w:t>
            </w:r>
            <w:r w:rsidR="00E33AA6" w:rsidRPr="0031195B">
              <w:rPr>
                <w:rFonts w:ascii="Times New Roman" w:hAnsi="Times New Roman" w:cs="Times New Roman"/>
                <w:color w:val="000000" w:themeColor="text1"/>
                <w:sz w:val="18"/>
                <w:szCs w:val="18"/>
              </w:rPr>
              <w:t xml:space="preserve">operation on the </w:t>
            </w:r>
            <w:r w:rsidRPr="0031195B">
              <w:rPr>
                <w:rFonts w:ascii="Times New Roman" w:hAnsi="Times New Roman" w:cs="Times New Roman"/>
                <w:color w:val="000000" w:themeColor="text1"/>
                <w:sz w:val="18"/>
                <w:szCs w:val="18"/>
              </w:rPr>
              <w:t>contract</w:t>
            </w:r>
          </w:p>
        </w:tc>
      </w:tr>
      <w:tr w:rsidR="00AD7935" w:rsidRPr="0031195B" w14:paraId="30F11D35" w14:textId="77777777">
        <w:tc>
          <w:tcPr>
            <w:tcW w:w="1242" w:type="dxa"/>
            <w:shd w:val="clear" w:color="auto" w:fill="auto"/>
          </w:tcPr>
          <w:p w14:paraId="2DF6A788" w14:textId="77777777" w:rsidR="00872246" w:rsidRPr="0031195B" w:rsidRDefault="00872246" w:rsidP="00872246">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52</w:t>
            </w:r>
          </w:p>
        </w:tc>
        <w:tc>
          <w:tcPr>
            <w:tcW w:w="4111" w:type="dxa"/>
            <w:shd w:val="clear" w:color="auto" w:fill="auto"/>
          </w:tcPr>
          <w:p w14:paraId="6A85D742" w14:textId="77777777" w:rsidR="00872246" w:rsidRPr="0031195B" w:rsidRDefault="00C57611" w:rsidP="00780FE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w:t>
            </w:r>
            <w:r w:rsidR="00780FE2" w:rsidRPr="0031195B">
              <w:rPr>
                <w:rFonts w:ascii="Times New Roman" w:hAnsi="Times New Roman" w:cs="Times New Roman"/>
                <w:color w:val="000000" w:themeColor="text1"/>
                <w:sz w:val="18"/>
                <w:szCs w:val="18"/>
              </w:rPr>
              <w:t>uthorized to</w:t>
            </w:r>
            <w:r w:rsidR="00872246" w:rsidRPr="0031195B">
              <w:rPr>
                <w:rFonts w:ascii="Times New Roman" w:hAnsi="Times New Roman" w:cs="Times New Roman"/>
                <w:color w:val="000000" w:themeColor="text1"/>
                <w:sz w:val="18"/>
                <w:szCs w:val="18"/>
              </w:rPr>
              <w:t xml:space="preserve"> close </w:t>
            </w:r>
            <w:r w:rsidR="00780FE2" w:rsidRPr="0031195B">
              <w:rPr>
                <w:rFonts w:ascii="Times New Roman" w:hAnsi="Times New Roman" w:cs="Times New Roman"/>
                <w:color w:val="000000" w:themeColor="text1"/>
                <w:sz w:val="18"/>
                <w:szCs w:val="18"/>
              </w:rPr>
              <w:t>a</w:t>
            </w:r>
            <w:r w:rsidR="00872246" w:rsidRPr="0031195B">
              <w:rPr>
                <w:rFonts w:ascii="Times New Roman" w:hAnsi="Times New Roman" w:cs="Times New Roman"/>
                <w:color w:val="000000" w:themeColor="text1"/>
                <w:sz w:val="18"/>
                <w:szCs w:val="18"/>
              </w:rPr>
              <w:t xml:space="preserve"> position</w:t>
            </w:r>
            <w:r w:rsidRPr="0031195B">
              <w:rPr>
                <w:rFonts w:ascii="Times New Roman" w:hAnsi="Times New Roman" w:cs="Times New Roman"/>
                <w:color w:val="000000" w:themeColor="text1"/>
                <w:sz w:val="18"/>
                <w:szCs w:val="18"/>
              </w:rPr>
              <w:t xml:space="preserve"> only</w:t>
            </w:r>
          </w:p>
        </w:tc>
        <w:tc>
          <w:tcPr>
            <w:tcW w:w="4737" w:type="dxa"/>
            <w:shd w:val="clear" w:color="auto" w:fill="auto"/>
          </w:tcPr>
          <w:p w14:paraId="2B9FEA6D" w14:textId="77777777" w:rsidR="00872246" w:rsidRPr="0031195B" w:rsidRDefault="00142A8A" w:rsidP="00F23A0C">
            <w:pPr>
              <w:pStyle w:val="21"/>
              <w:spacing w:line="26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The u</w:t>
            </w:r>
            <w:r w:rsidR="00C57611" w:rsidRPr="0031195B">
              <w:rPr>
                <w:rFonts w:ascii="Times New Roman" w:hAnsi="Times New Roman" w:cs="Times New Roman"/>
                <w:color w:val="000000" w:themeColor="text1"/>
                <w:sz w:val="18"/>
                <w:szCs w:val="18"/>
              </w:rPr>
              <w:t>ser or m</w:t>
            </w:r>
            <w:r w:rsidR="00E33AA6" w:rsidRPr="0031195B">
              <w:rPr>
                <w:rFonts w:ascii="Times New Roman" w:hAnsi="Times New Roman" w:cs="Times New Roman"/>
                <w:color w:val="000000" w:themeColor="text1"/>
                <w:sz w:val="18"/>
                <w:szCs w:val="18"/>
              </w:rPr>
              <w:t xml:space="preserve">ember has authorization to </w:t>
            </w:r>
            <w:r w:rsidR="00C57611" w:rsidRPr="0031195B">
              <w:rPr>
                <w:rFonts w:ascii="Times New Roman" w:hAnsi="Times New Roman" w:cs="Times New Roman"/>
                <w:color w:val="000000" w:themeColor="text1"/>
                <w:sz w:val="18"/>
                <w:szCs w:val="18"/>
              </w:rPr>
              <w:t>close pos</w:t>
            </w:r>
            <w:r w:rsidR="00E33AA6" w:rsidRPr="0031195B">
              <w:rPr>
                <w:rFonts w:ascii="Times New Roman" w:hAnsi="Times New Roman" w:cs="Times New Roman"/>
                <w:color w:val="000000" w:themeColor="text1"/>
                <w:sz w:val="18"/>
                <w:szCs w:val="18"/>
              </w:rPr>
              <w:t>ition on the specified contract only</w:t>
            </w:r>
          </w:p>
        </w:tc>
      </w:tr>
      <w:tr w:rsidR="00AD7935" w:rsidRPr="0031195B" w14:paraId="087E9583" w14:textId="77777777">
        <w:tc>
          <w:tcPr>
            <w:tcW w:w="1242" w:type="dxa"/>
            <w:shd w:val="clear" w:color="auto" w:fill="auto"/>
          </w:tcPr>
          <w:p w14:paraId="2CFA4A47" w14:textId="77777777" w:rsidR="00872246" w:rsidRPr="0031195B" w:rsidRDefault="00872246" w:rsidP="00872246">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53.</w:t>
            </w:r>
          </w:p>
        </w:tc>
        <w:tc>
          <w:tcPr>
            <w:tcW w:w="4111" w:type="dxa"/>
            <w:shd w:val="clear" w:color="auto" w:fill="auto"/>
          </w:tcPr>
          <w:p w14:paraId="19005F56" w14:textId="77777777" w:rsidR="00872246" w:rsidRPr="0031195B" w:rsidRDefault="00872246"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No such trading role </w:t>
            </w:r>
          </w:p>
        </w:tc>
        <w:tc>
          <w:tcPr>
            <w:tcW w:w="4737" w:type="dxa"/>
            <w:shd w:val="clear" w:color="auto" w:fill="auto"/>
          </w:tcPr>
          <w:p w14:paraId="3E561C0B" w14:textId="77777777" w:rsidR="00872246" w:rsidRPr="0031195B" w:rsidRDefault="00872246" w:rsidP="00E33AA6">
            <w:pPr>
              <w:pStyle w:val="21"/>
              <w:spacing w:line="26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On the designated contract, </w:t>
            </w:r>
            <w:r w:rsidR="00780FE2" w:rsidRPr="0031195B">
              <w:rPr>
                <w:rFonts w:ascii="Times New Roman" w:hAnsi="Times New Roman" w:cs="Times New Roman"/>
                <w:color w:val="000000" w:themeColor="text1"/>
                <w:sz w:val="18"/>
                <w:szCs w:val="18"/>
              </w:rPr>
              <w:t xml:space="preserve">the </w:t>
            </w:r>
            <w:r w:rsidRPr="0031195B">
              <w:rPr>
                <w:rFonts w:ascii="Times New Roman" w:hAnsi="Times New Roman" w:cs="Times New Roman"/>
                <w:color w:val="000000" w:themeColor="text1"/>
                <w:sz w:val="18"/>
                <w:szCs w:val="18"/>
              </w:rPr>
              <w:t xml:space="preserve">member </w:t>
            </w:r>
            <w:r w:rsidR="00CB5744" w:rsidRPr="0031195B">
              <w:rPr>
                <w:rFonts w:ascii="Times New Roman" w:hAnsi="Times New Roman" w:cs="Times New Roman"/>
                <w:color w:val="000000" w:themeColor="text1"/>
                <w:sz w:val="18"/>
                <w:szCs w:val="18"/>
              </w:rPr>
              <w:t>does not</w:t>
            </w:r>
            <w:r w:rsidRPr="0031195B">
              <w:rPr>
                <w:rFonts w:ascii="Times New Roman" w:hAnsi="Times New Roman" w:cs="Times New Roman"/>
                <w:color w:val="000000" w:themeColor="text1"/>
                <w:sz w:val="18"/>
                <w:szCs w:val="18"/>
              </w:rPr>
              <w:t xml:space="preserve"> ha</w:t>
            </w:r>
            <w:r w:rsidR="00780FE2" w:rsidRPr="0031195B">
              <w:rPr>
                <w:rFonts w:ascii="Times New Roman" w:hAnsi="Times New Roman" w:cs="Times New Roman"/>
                <w:color w:val="000000" w:themeColor="text1"/>
                <w:sz w:val="18"/>
                <w:szCs w:val="18"/>
              </w:rPr>
              <w:t>ve</w:t>
            </w:r>
            <w:r w:rsidRPr="0031195B">
              <w:rPr>
                <w:rFonts w:ascii="Times New Roman" w:hAnsi="Times New Roman" w:cs="Times New Roman"/>
                <w:color w:val="000000" w:themeColor="text1"/>
                <w:sz w:val="18"/>
                <w:szCs w:val="18"/>
              </w:rPr>
              <w:t xml:space="preserve"> the trading role </w:t>
            </w:r>
            <w:r w:rsidR="00E33AA6" w:rsidRPr="0031195B">
              <w:rPr>
                <w:rFonts w:ascii="Times New Roman" w:hAnsi="Times New Roman" w:cs="Times New Roman"/>
                <w:color w:val="000000" w:themeColor="text1"/>
                <w:sz w:val="18"/>
                <w:szCs w:val="18"/>
              </w:rPr>
              <w:t xml:space="preserve">mapped </w:t>
            </w:r>
            <w:r w:rsidR="00561032" w:rsidRPr="0031195B">
              <w:rPr>
                <w:rFonts w:ascii="Times New Roman" w:hAnsi="Times New Roman" w:cs="Times New Roman"/>
                <w:color w:val="000000" w:themeColor="text1"/>
                <w:sz w:val="18"/>
                <w:szCs w:val="18"/>
              </w:rPr>
              <w:t>to the</w:t>
            </w:r>
            <w:r w:rsidRPr="0031195B">
              <w:rPr>
                <w:rFonts w:ascii="Times New Roman" w:hAnsi="Times New Roman" w:cs="Times New Roman"/>
                <w:color w:val="000000" w:themeColor="text1"/>
                <w:sz w:val="18"/>
                <w:szCs w:val="18"/>
              </w:rPr>
              <w:t xml:space="preserve"> client </w:t>
            </w:r>
          </w:p>
        </w:tc>
      </w:tr>
      <w:tr w:rsidR="00AD7935" w:rsidRPr="0031195B" w14:paraId="4569DE52" w14:textId="77777777">
        <w:tc>
          <w:tcPr>
            <w:tcW w:w="1242" w:type="dxa"/>
            <w:shd w:val="clear" w:color="auto" w:fill="auto"/>
          </w:tcPr>
          <w:p w14:paraId="7B3A68F3" w14:textId="77777777" w:rsidR="00872246" w:rsidRPr="0031195B" w:rsidRDefault="00872246" w:rsidP="00872246">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57</w:t>
            </w:r>
          </w:p>
        </w:tc>
        <w:tc>
          <w:tcPr>
            <w:tcW w:w="4111" w:type="dxa"/>
            <w:shd w:val="clear" w:color="auto" w:fill="auto"/>
          </w:tcPr>
          <w:p w14:paraId="0AD9327C" w14:textId="77777777" w:rsidR="00872246" w:rsidRPr="0031195B" w:rsidRDefault="00142A8A"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Cannot </w:t>
            </w:r>
            <w:r w:rsidR="00C57611" w:rsidRPr="0031195B">
              <w:rPr>
                <w:rFonts w:ascii="Times New Roman" w:hAnsi="Times New Roman" w:cs="Times New Roman"/>
                <w:color w:val="000000" w:themeColor="text1"/>
                <w:sz w:val="18"/>
                <w:szCs w:val="18"/>
              </w:rPr>
              <w:t xml:space="preserve">perform for </w:t>
            </w:r>
            <w:r w:rsidRPr="0031195B">
              <w:rPr>
                <w:rFonts w:ascii="Times New Roman" w:hAnsi="Times New Roman" w:cs="Times New Roman"/>
                <w:color w:val="000000" w:themeColor="text1"/>
                <w:sz w:val="18"/>
                <w:szCs w:val="18"/>
              </w:rPr>
              <w:t>an</w:t>
            </w:r>
            <w:r w:rsidR="00C57611" w:rsidRPr="0031195B">
              <w:rPr>
                <w:rFonts w:ascii="Times New Roman" w:hAnsi="Times New Roman" w:cs="Times New Roman"/>
                <w:color w:val="000000" w:themeColor="text1"/>
                <w:sz w:val="18"/>
                <w:szCs w:val="18"/>
              </w:rPr>
              <w:t>other member</w:t>
            </w:r>
          </w:p>
        </w:tc>
        <w:tc>
          <w:tcPr>
            <w:tcW w:w="4737" w:type="dxa"/>
            <w:shd w:val="clear" w:color="auto" w:fill="auto"/>
          </w:tcPr>
          <w:p w14:paraId="49726A6E" w14:textId="77777777" w:rsidR="00872246" w:rsidRPr="0031195B" w:rsidRDefault="00C57611" w:rsidP="00E33AA6">
            <w:pPr>
              <w:pStyle w:val="21"/>
              <w:spacing w:line="26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The t</w:t>
            </w:r>
            <w:r w:rsidR="00872246" w:rsidRPr="0031195B">
              <w:rPr>
                <w:rFonts w:ascii="Times New Roman" w:hAnsi="Times New Roman" w:cs="Times New Roman"/>
                <w:color w:val="000000" w:themeColor="text1"/>
                <w:sz w:val="18"/>
                <w:szCs w:val="18"/>
              </w:rPr>
              <w:t>rader</w:t>
            </w:r>
            <w:r w:rsidRPr="0031195B">
              <w:rPr>
                <w:rFonts w:ascii="Times New Roman" w:hAnsi="Times New Roman" w:cs="Times New Roman"/>
                <w:color w:val="000000" w:themeColor="text1"/>
                <w:sz w:val="18"/>
                <w:szCs w:val="18"/>
              </w:rPr>
              <w:t xml:space="preserve"> is to</w:t>
            </w:r>
            <w:r w:rsidR="00E33AA6" w:rsidRPr="0031195B">
              <w:rPr>
                <w:rFonts w:ascii="Times New Roman" w:hAnsi="Times New Roman" w:cs="Times New Roman"/>
                <w:color w:val="000000" w:themeColor="text1"/>
                <w:sz w:val="18"/>
                <w:szCs w:val="18"/>
              </w:rPr>
              <w:t xml:space="preserve"> perform a request for</w:t>
            </w:r>
            <w:r w:rsidR="00561032" w:rsidRPr="0031195B">
              <w:rPr>
                <w:rFonts w:ascii="Times New Roman" w:hAnsi="Times New Roman" w:cs="Times New Roman"/>
                <w:color w:val="000000" w:themeColor="text1"/>
                <w:sz w:val="18"/>
                <w:szCs w:val="18"/>
              </w:rPr>
              <w:t xml:space="preserve"> </w:t>
            </w:r>
            <w:r w:rsidR="007D36E4" w:rsidRPr="0031195B">
              <w:rPr>
                <w:rFonts w:ascii="Times New Roman" w:hAnsi="Times New Roman" w:cs="Times New Roman"/>
                <w:color w:val="000000" w:themeColor="text1"/>
                <w:sz w:val="18"/>
                <w:szCs w:val="18"/>
              </w:rPr>
              <w:t xml:space="preserve">a </w:t>
            </w:r>
            <w:r w:rsidR="00872246" w:rsidRPr="0031195B">
              <w:rPr>
                <w:rFonts w:ascii="Times New Roman" w:hAnsi="Times New Roman" w:cs="Times New Roman"/>
                <w:color w:val="000000" w:themeColor="text1"/>
                <w:sz w:val="18"/>
                <w:szCs w:val="18"/>
              </w:rPr>
              <w:t xml:space="preserve">member </w:t>
            </w:r>
            <w:r w:rsidRPr="0031195B">
              <w:rPr>
                <w:rFonts w:ascii="Times New Roman" w:hAnsi="Times New Roman" w:cs="Times New Roman"/>
                <w:color w:val="000000" w:themeColor="text1"/>
                <w:sz w:val="18"/>
                <w:szCs w:val="18"/>
              </w:rPr>
              <w:t xml:space="preserve">that </w:t>
            </w:r>
            <w:r w:rsidR="00142A8A" w:rsidRPr="0031195B">
              <w:rPr>
                <w:rFonts w:ascii="Times New Roman" w:hAnsi="Times New Roman" w:cs="Times New Roman"/>
                <w:color w:val="000000" w:themeColor="text1"/>
                <w:sz w:val="18"/>
                <w:szCs w:val="18"/>
              </w:rPr>
              <w:t>s</w:t>
            </w:r>
            <w:r w:rsidR="00284517" w:rsidRPr="0031195B">
              <w:rPr>
                <w:rFonts w:ascii="Times New Roman" w:hAnsi="Times New Roman" w:cs="Times New Roman"/>
                <w:color w:val="000000" w:themeColor="text1"/>
                <w:sz w:val="18"/>
                <w:szCs w:val="18"/>
              </w:rPr>
              <w:t>he</w:t>
            </w:r>
            <w:r w:rsidR="00142A8A" w:rsidRPr="0031195B">
              <w:rPr>
                <w:rFonts w:ascii="Times New Roman" w:hAnsi="Times New Roman" w:cs="Times New Roman"/>
                <w:color w:val="000000" w:themeColor="text1"/>
                <w:sz w:val="18"/>
                <w:szCs w:val="18"/>
              </w:rPr>
              <w:t>/</w:t>
            </w:r>
            <w:r w:rsidRPr="0031195B">
              <w:rPr>
                <w:rFonts w:ascii="Times New Roman" w:hAnsi="Times New Roman" w:cs="Times New Roman"/>
                <w:color w:val="000000" w:themeColor="text1"/>
                <w:sz w:val="18"/>
                <w:szCs w:val="18"/>
              </w:rPr>
              <w:t xml:space="preserve">he does not </w:t>
            </w:r>
            <w:r w:rsidR="00E33AA6" w:rsidRPr="0031195B">
              <w:rPr>
                <w:rFonts w:ascii="Times New Roman" w:hAnsi="Times New Roman" w:cs="Times New Roman"/>
                <w:color w:val="000000" w:themeColor="text1"/>
                <w:sz w:val="18"/>
                <w:szCs w:val="18"/>
              </w:rPr>
              <w:t>belong to</w:t>
            </w:r>
          </w:p>
        </w:tc>
      </w:tr>
      <w:tr w:rsidR="00AD7935" w:rsidRPr="0031195B" w14:paraId="3A5A293D" w14:textId="77777777">
        <w:tc>
          <w:tcPr>
            <w:tcW w:w="1242" w:type="dxa"/>
            <w:shd w:val="clear" w:color="auto" w:fill="auto"/>
          </w:tcPr>
          <w:p w14:paraId="0982B9E6" w14:textId="77777777" w:rsidR="00872246" w:rsidRPr="0031195B" w:rsidRDefault="00872246" w:rsidP="00872246">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58</w:t>
            </w:r>
          </w:p>
        </w:tc>
        <w:tc>
          <w:tcPr>
            <w:tcW w:w="4111" w:type="dxa"/>
            <w:shd w:val="clear" w:color="auto" w:fill="auto"/>
          </w:tcPr>
          <w:p w14:paraId="77225251" w14:textId="77777777" w:rsidR="00872246" w:rsidRPr="0031195B" w:rsidRDefault="00872246"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Unmatched user</w:t>
            </w:r>
          </w:p>
        </w:tc>
        <w:tc>
          <w:tcPr>
            <w:tcW w:w="4737" w:type="dxa"/>
            <w:shd w:val="clear" w:color="auto" w:fill="auto"/>
          </w:tcPr>
          <w:p w14:paraId="7ABCDC3E" w14:textId="77777777" w:rsidR="00872246" w:rsidRPr="0031195B" w:rsidRDefault="00872246" w:rsidP="00D756A2">
            <w:pPr>
              <w:pStyle w:val="21"/>
              <w:spacing w:line="26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T</w:t>
            </w:r>
            <w:r w:rsidR="00142A8A" w:rsidRPr="0031195B">
              <w:rPr>
                <w:rFonts w:ascii="Times New Roman" w:hAnsi="Times New Roman" w:cs="Times New Roman"/>
                <w:color w:val="000000" w:themeColor="text1"/>
                <w:sz w:val="18"/>
                <w:szCs w:val="18"/>
              </w:rPr>
              <w:t>he t</w:t>
            </w:r>
            <w:r w:rsidRPr="0031195B">
              <w:rPr>
                <w:rFonts w:ascii="Times New Roman" w:hAnsi="Times New Roman" w:cs="Times New Roman"/>
                <w:color w:val="000000" w:themeColor="text1"/>
                <w:sz w:val="18"/>
                <w:szCs w:val="18"/>
              </w:rPr>
              <w:t xml:space="preserve">rader in the </w:t>
            </w:r>
            <w:r w:rsidR="00561032" w:rsidRPr="0031195B">
              <w:rPr>
                <w:rFonts w:ascii="Times New Roman" w:hAnsi="Times New Roman" w:cs="Times New Roman"/>
                <w:color w:val="000000" w:themeColor="text1"/>
                <w:sz w:val="18"/>
                <w:szCs w:val="18"/>
              </w:rPr>
              <w:t>quote does</w:t>
            </w:r>
            <w:r w:rsidR="00CB5744" w:rsidRPr="0031195B">
              <w:rPr>
                <w:rFonts w:ascii="Times New Roman" w:hAnsi="Times New Roman" w:cs="Times New Roman"/>
                <w:color w:val="000000" w:themeColor="text1"/>
                <w:sz w:val="18"/>
                <w:szCs w:val="18"/>
              </w:rPr>
              <w:t xml:space="preserve"> not</w:t>
            </w:r>
            <w:r w:rsidRPr="0031195B">
              <w:rPr>
                <w:rFonts w:ascii="Times New Roman" w:hAnsi="Times New Roman" w:cs="Times New Roman"/>
                <w:color w:val="000000" w:themeColor="text1"/>
                <w:sz w:val="18"/>
                <w:szCs w:val="18"/>
              </w:rPr>
              <w:t xml:space="preserve"> match with trader at the time of login</w:t>
            </w:r>
          </w:p>
        </w:tc>
      </w:tr>
      <w:tr w:rsidR="00AD7935" w:rsidRPr="0031195B" w14:paraId="0E74B456" w14:textId="77777777">
        <w:tc>
          <w:tcPr>
            <w:tcW w:w="1242" w:type="dxa"/>
            <w:shd w:val="clear" w:color="auto" w:fill="auto"/>
          </w:tcPr>
          <w:p w14:paraId="2FECE699" w14:textId="77777777" w:rsidR="00872246" w:rsidRPr="0031195B" w:rsidRDefault="00872246" w:rsidP="00872246">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66</w:t>
            </w:r>
          </w:p>
        </w:tc>
        <w:tc>
          <w:tcPr>
            <w:tcW w:w="4111" w:type="dxa"/>
            <w:shd w:val="clear" w:color="auto" w:fill="auto"/>
          </w:tcPr>
          <w:p w14:paraId="2E574277" w14:textId="77777777" w:rsidR="00872246" w:rsidRPr="0031195B" w:rsidRDefault="00872246"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User hasn't logged in yet </w:t>
            </w:r>
          </w:p>
        </w:tc>
        <w:tc>
          <w:tcPr>
            <w:tcW w:w="4737" w:type="dxa"/>
            <w:shd w:val="clear" w:color="auto" w:fill="auto"/>
          </w:tcPr>
          <w:p w14:paraId="649DA2A0" w14:textId="77777777" w:rsidR="00872246" w:rsidRPr="0031195B" w:rsidRDefault="00872246" w:rsidP="00D756A2">
            <w:pPr>
              <w:pStyle w:val="21"/>
              <w:spacing w:line="26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User hasn't logged in yet</w:t>
            </w:r>
          </w:p>
        </w:tc>
      </w:tr>
      <w:tr w:rsidR="00AD7935" w:rsidRPr="0031195B" w14:paraId="755C38B6" w14:textId="77777777">
        <w:tc>
          <w:tcPr>
            <w:tcW w:w="1242" w:type="dxa"/>
            <w:shd w:val="clear" w:color="auto" w:fill="auto"/>
          </w:tcPr>
          <w:p w14:paraId="2E370369" w14:textId="77777777" w:rsidR="00872246" w:rsidRPr="0031195B" w:rsidRDefault="00872246" w:rsidP="00872246">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79</w:t>
            </w:r>
          </w:p>
        </w:tc>
        <w:tc>
          <w:tcPr>
            <w:tcW w:w="4111" w:type="dxa"/>
            <w:shd w:val="clear" w:color="auto" w:fill="auto"/>
          </w:tcPr>
          <w:p w14:paraId="0F8AA784" w14:textId="77777777" w:rsidR="00872246" w:rsidRPr="0031195B" w:rsidRDefault="00872246"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Order type is not supported </w:t>
            </w:r>
          </w:p>
        </w:tc>
        <w:tc>
          <w:tcPr>
            <w:tcW w:w="4737" w:type="dxa"/>
            <w:shd w:val="clear" w:color="auto" w:fill="auto"/>
          </w:tcPr>
          <w:p w14:paraId="55493AA9" w14:textId="77777777" w:rsidR="00872246" w:rsidRPr="0031195B" w:rsidRDefault="00872246" w:rsidP="00D756A2">
            <w:pPr>
              <w:pStyle w:val="21"/>
              <w:spacing w:line="26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The </w:t>
            </w:r>
            <w:r w:rsidR="00142A8A" w:rsidRPr="0031195B">
              <w:rPr>
                <w:rFonts w:ascii="Times New Roman" w:hAnsi="Times New Roman" w:cs="Times New Roman"/>
                <w:color w:val="000000" w:themeColor="text1"/>
                <w:sz w:val="18"/>
                <w:szCs w:val="18"/>
              </w:rPr>
              <w:t>E</w:t>
            </w:r>
            <w:r w:rsidRPr="0031195B">
              <w:rPr>
                <w:rFonts w:ascii="Times New Roman" w:hAnsi="Times New Roman" w:cs="Times New Roman"/>
                <w:color w:val="000000" w:themeColor="text1"/>
                <w:sz w:val="18"/>
                <w:szCs w:val="18"/>
              </w:rPr>
              <w:t>xchange does not support this order type.</w:t>
            </w:r>
          </w:p>
        </w:tc>
      </w:tr>
      <w:tr w:rsidR="00AD7935" w:rsidRPr="0031195B" w14:paraId="61352B6A" w14:textId="77777777">
        <w:tc>
          <w:tcPr>
            <w:tcW w:w="1242" w:type="dxa"/>
            <w:shd w:val="clear" w:color="auto" w:fill="auto"/>
          </w:tcPr>
          <w:p w14:paraId="6DF89DB8" w14:textId="77777777" w:rsidR="00872246" w:rsidRPr="0031195B" w:rsidRDefault="00872246" w:rsidP="00872246">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96</w:t>
            </w:r>
          </w:p>
        </w:tc>
        <w:tc>
          <w:tcPr>
            <w:tcW w:w="4111" w:type="dxa"/>
            <w:shd w:val="clear" w:color="auto" w:fill="auto"/>
          </w:tcPr>
          <w:p w14:paraId="75C78291" w14:textId="77777777" w:rsidR="00872246" w:rsidRPr="0031195B" w:rsidRDefault="00872246"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Insufficient hedge quota</w:t>
            </w:r>
          </w:p>
        </w:tc>
        <w:tc>
          <w:tcPr>
            <w:tcW w:w="4737" w:type="dxa"/>
            <w:shd w:val="clear" w:color="auto" w:fill="auto"/>
          </w:tcPr>
          <w:p w14:paraId="01E8F615" w14:textId="77777777" w:rsidR="00872246" w:rsidRPr="0031195B" w:rsidRDefault="00872246" w:rsidP="00E33AA6">
            <w:pPr>
              <w:pStyle w:val="21"/>
              <w:spacing w:line="26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The client's hedge quota is insufficient </w:t>
            </w:r>
          </w:p>
        </w:tc>
      </w:tr>
      <w:tr w:rsidR="00AD7935" w:rsidRPr="0031195B" w14:paraId="133FE79D" w14:textId="77777777">
        <w:tc>
          <w:tcPr>
            <w:tcW w:w="1242" w:type="dxa"/>
            <w:shd w:val="clear" w:color="auto" w:fill="auto"/>
          </w:tcPr>
          <w:p w14:paraId="4FCF6CA8" w14:textId="77777777" w:rsidR="00872246" w:rsidRPr="0031195B" w:rsidRDefault="00872246" w:rsidP="00872246">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103.</w:t>
            </w:r>
          </w:p>
        </w:tc>
        <w:tc>
          <w:tcPr>
            <w:tcW w:w="4111" w:type="dxa"/>
            <w:shd w:val="clear" w:color="auto" w:fill="auto"/>
          </w:tcPr>
          <w:p w14:paraId="63885021" w14:textId="77777777" w:rsidR="00872246" w:rsidRPr="0031195B" w:rsidRDefault="00C57611"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Current-day </w:t>
            </w:r>
            <w:r w:rsidR="00E65C35" w:rsidRPr="0031195B">
              <w:rPr>
                <w:rFonts w:ascii="Times New Roman" w:hAnsi="Times New Roman" w:cs="Times New Roman"/>
                <w:color w:val="000000" w:themeColor="text1"/>
                <w:sz w:val="18"/>
                <w:szCs w:val="18"/>
              </w:rPr>
              <w:t>hedge</w:t>
            </w:r>
            <w:r w:rsidRPr="0031195B">
              <w:rPr>
                <w:rFonts w:ascii="Times New Roman" w:hAnsi="Times New Roman" w:cs="Times New Roman"/>
                <w:color w:val="000000" w:themeColor="text1"/>
                <w:sz w:val="18"/>
                <w:szCs w:val="18"/>
              </w:rPr>
              <w:t xml:space="preserve"> position</w:t>
            </w:r>
            <w:r w:rsidR="00872246" w:rsidRPr="0031195B">
              <w:rPr>
                <w:rFonts w:ascii="Times New Roman" w:hAnsi="Times New Roman" w:cs="Times New Roman"/>
                <w:color w:val="000000" w:themeColor="text1"/>
                <w:sz w:val="18"/>
                <w:szCs w:val="18"/>
              </w:rPr>
              <w:t xml:space="preserve"> can</w:t>
            </w:r>
            <w:r w:rsidRPr="0031195B">
              <w:rPr>
                <w:rFonts w:ascii="Times New Roman" w:hAnsi="Times New Roman" w:cs="Times New Roman"/>
                <w:color w:val="000000" w:themeColor="text1"/>
                <w:sz w:val="18"/>
                <w:szCs w:val="18"/>
              </w:rPr>
              <w:t>not</w:t>
            </w:r>
            <w:r w:rsidR="00872246" w:rsidRPr="0031195B">
              <w:rPr>
                <w:rFonts w:ascii="Times New Roman" w:hAnsi="Times New Roman" w:cs="Times New Roman"/>
                <w:color w:val="000000" w:themeColor="text1"/>
                <w:sz w:val="18"/>
                <w:szCs w:val="18"/>
              </w:rPr>
              <w:t xml:space="preserve"> be closed out</w:t>
            </w:r>
          </w:p>
        </w:tc>
        <w:tc>
          <w:tcPr>
            <w:tcW w:w="4737" w:type="dxa"/>
            <w:shd w:val="clear" w:color="auto" w:fill="auto"/>
          </w:tcPr>
          <w:p w14:paraId="7F76FFCA" w14:textId="77777777" w:rsidR="00872246" w:rsidRPr="0031195B" w:rsidRDefault="00C57611" w:rsidP="00B64FD9">
            <w:pPr>
              <w:pStyle w:val="21"/>
              <w:spacing w:line="26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The </w:t>
            </w:r>
            <w:r w:rsidR="00142A8A" w:rsidRPr="0031195B">
              <w:rPr>
                <w:rFonts w:ascii="Times New Roman" w:hAnsi="Times New Roman" w:cs="Times New Roman"/>
                <w:color w:val="000000" w:themeColor="text1"/>
                <w:sz w:val="18"/>
                <w:szCs w:val="18"/>
              </w:rPr>
              <w:t xml:space="preserve">hedge </w:t>
            </w:r>
            <w:r w:rsidR="00872246" w:rsidRPr="0031195B">
              <w:rPr>
                <w:rFonts w:ascii="Times New Roman" w:hAnsi="Times New Roman" w:cs="Times New Roman"/>
                <w:color w:val="000000" w:themeColor="text1"/>
                <w:sz w:val="18"/>
                <w:szCs w:val="18"/>
              </w:rPr>
              <w:t xml:space="preserve">positions </w:t>
            </w:r>
            <w:r w:rsidR="00CF616B" w:rsidRPr="0031195B">
              <w:rPr>
                <w:rFonts w:ascii="Times New Roman" w:hAnsi="Times New Roman" w:cs="Times New Roman"/>
                <w:color w:val="000000" w:themeColor="text1"/>
                <w:sz w:val="18"/>
                <w:szCs w:val="18"/>
              </w:rPr>
              <w:t>cannot</w:t>
            </w:r>
            <w:r w:rsidR="00872246" w:rsidRPr="0031195B">
              <w:rPr>
                <w:rFonts w:ascii="Times New Roman" w:hAnsi="Times New Roman" w:cs="Times New Roman"/>
                <w:color w:val="000000" w:themeColor="text1"/>
                <w:sz w:val="18"/>
                <w:szCs w:val="18"/>
              </w:rPr>
              <w:t xml:space="preserve"> be closed </w:t>
            </w:r>
            <w:r w:rsidRPr="0031195B">
              <w:rPr>
                <w:rFonts w:ascii="Times New Roman" w:hAnsi="Times New Roman" w:cs="Times New Roman"/>
                <w:color w:val="000000" w:themeColor="text1"/>
                <w:sz w:val="18"/>
                <w:szCs w:val="18"/>
              </w:rPr>
              <w:t xml:space="preserve">by the current-day quote </w:t>
            </w:r>
            <w:r w:rsidR="007D36E4" w:rsidRPr="0031195B">
              <w:rPr>
                <w:rFonts w:ascii="Times New Roman" w:hAnsi="Times New Roman" w:cs="Times New Roman"/>
                <w:color w:val="000000" w:themeColor="text1"/>
                <w:sz w:val="18"/>
                <w:szCs w:val="18"/>
              </w:rPr>
              <w:lastRenderedPageBreak/>
              <w:t xml:space="preserve">(Note: this validation is related to a configurable flag that permits </w:t>
            </w:r>
            <w:r w:rsidR="00B64FD9" w:rsidRPr="0031195B">
              <w:rPr>
                <w:rFonts w:ascii="Times New Roman" w:hAnsi="Times New Roman" w:cs="Times New Roman"/>
                <w:color w:val="000000" w:themeColor="text1"/>
                <w:sz w:val="18"/>
                <w:szCs w:val="18"/>
              </w:rPr>
              <w:t xml:space="preserve">whether </w:t>
            </w:r>
            <w:r w:rsidR="00371580" w:rsidRPr="0031195B">
              <w:rPr>
                <w:rFonts w:ascii="Times New Roman" w:hAnsi="Times New Roman" w:cs="Times New Roman"/>
                <w:color w:val="000000" w:themeColor="text1"/>
                <w:sz w:val="18"/>
                <w:szCs w:val="18"/>
              </w:rPr>
              <w:t>or not</w:t>
            </w:r>
            <w:r w:rsidR="00B64FD9" w:rsidRPr="0031195B">
              <w:rPr>
                <w:rFonts w:ascii="Times New Roman" w:hAnsi="Times New Roman" w:cs="Times New Roman"/>
                <w:color w:val="000000" w:themeColor="text1"/>
                <w:sz w:val="18"/>
                <w:szCs w:val="18"/>
              </w:rPr>
              <w:t xml:space="preserve"> </w:t>
            </w:r>
            <w:r w:rsidR="00561032" w:rsidRPr="0031195B">
              <w:rPr>
                <w:rFonts w:ascii="Times New Roman" w:hAnsi="Times New Roman" w:cs="Times New Roman"/>
                <w:color w:val="000000" w:themeColor="text1"/>
                <w:sz w:val="18"/>
                <w:szCs w:val="18"/>
              </w:rPr>
              <w:t>the current</w:t>
            </w:r>
            <w:r w:rsidR="00B64FD9" w:rsidRPr="0031195B">
              <w:rPr>
                <w:rFonts w:ascii="Times New Roman" w:hAnsi="Times New Roman" w:cs="Times New Roman"/>
                <w:color w:val="000000" w:themeColor="text1"/>
                <w:sz w:val="18"/>
                <w:szCs w:val="18"/>
              </w:rPr>
              <w:t>-</w:t>
            </w:r>
            <w:r w:rsidR="007D36E4" w:rsidRPr="0031195B">
              <w:rPr>
                <w:rFonts w:ascii="Times New Roman" w:hAnsi="Times New Roman" w:cs="Times New Roman"/>
                <w:color w:val="000000" w:themeColor="text1"/>
                <w:sz w:val="18"/>
                <w:szCs w:val="18"/>
              </w:rPr>
              <w:t xml:space="preserve">day position </w:t>
            </w:r>
            <w:r w:rsidR="00371580" w:rsidRPr="0031195B">
              <w:rPr>
                <w:rFonts w:ascii="Times New Roman" w:hAnsi="Times New Roman" w:cs="Times New Roman"/>
                <w:color w:val="000000" w:themeColor="text1"/>
                <w:sz w:val="18"/>
                <w:szCs w:val="18"/>
              </w:rPr>
              <w:t>can be offset</w:t>
            </w:r>
            <w:r w:rsidR="007D36E4" w:rsidRPr="0031195B">
              <w:rPr>
                <w:rFonts w:ascii="Times New Roman" w:hAnsi="Times New Roman" w:cs="Times New Roman"/>
                <w:color w:val="000000" w:themeColor="text1"/>
                <w:sz w:val="18"/>
                <w:szCs w:val="18"/>
              </w:rPr>
              <w:t xml:space="preserve">. </w:t>
            </w:r>
            <w:r w:rsidR="00371580" w:rsidRPr="0031195B">
              <w:rPr>
                <w:rFonts w:ascii="Times New Roman" w:hAnsi="Times New Roman" w:cs="Times New Roman"/>
                <w:color w:val="000000" w:themeColor="text1"/>
                <w:sz w:val="18"/>
                <w:szCs w:val="18"/>
              </w:rPr>
              <w:t>T</w:t>
            </w:r>
            <w:r w:rsidR="007D36E4" w:rsidRPr="0031195B">
              <w:rPr>
                <w:rFonts w:ascii="Times New Roman" w:hAnsi="Times New Roman" w:cs="Times New Roman"/>
                <w:color w:val="000000" w:themeColor="text1"/>
                <w:sz w:val="18"/>
                <w:szCs w:val="18"/>
              </w:rPr>
              <w:t>his flag is set to TRUE</w:t>
            </w:r>
            <w:r w:rsidR="00B64FD9" w:rsidRPr="0031195B">
              <w:rPr>
                <w:rFonts w:ascii="Times New Roman" w:hAnsi="Times New Roman" w:cs="Times New Roman"/>
                <w:color w:val="000000" w:themeColor="text1"/>
                <w:sz w:val="18"/>
                <w:szCs w:val="18"/>
              </w:rPr>
              <w:t xml:space="preserve"> in most conditions</w:t>
            </w:r>
            <w:r w:rsidR="007D36E4" w:rsidRPr="0031195B">
              <w:rPr>
                <w:rFonts w:ascii="Times New Roman" w:hAnsi="Times New Roman" w:cs="Times New Roman"/>
                <w:color w:val="000000" w:themeColor="text1"/>
                <w:sz w:val="18"/>
                <w:szCs w:val="18"/>
              </w:rPr>
              <w:t>)</w:t>
            </w:r>
          </w:p>
        </w:tc>
      </w:tr>
    </w:tbl>
    <w:p w14:paraId="15A535FF" w14:textId="77777777" w:rsidR="00EB4903" w:rsidRPr="0031195B" w:rsidRDefault="00EB4903"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lastRenderedPageBreak/>
        <w:t>nRequestID</w:t>
      </w:r>
      <w:r w:rsidRPr="0031195B">
        <w:rPr>
          <w:rFonts w:ascii="Times New Roman" w:hAnsi="Times New Roman" w:cs="Times New Roman"/>
          <w:color w:val="000000" w:themeColor="text1"/>
        </w:rPr>
        <w:t>：</w:t>
      </w:r>
      <w:r w:rsidR="00E33AA6" w:rsidRPr="0031195B">
        <w:rPr>
          <w:rFonts w:ascii="Times New Roman" w:hAnsi="Times New Roman" w:cs="Times New Roman"/>
          <w:color w:val="000000" w:themeColor="text1"/>
        </w:rPr>
        <w:t>request</w:t>
      </w:r>
      <w:r w:rsidR="00B64FD9" w:rsidRPr="0031195B">
        <w:rPr>
          <w:rFonts w:ascii="Times New Roman" w:hAnsi="Times New Roman" w:cs="Times New Roman"/>
          <w:color w:val="000000" w:themeColor="text1"/>
        </w:rPr>
        <w:t>s the</w:t>
      </w:r>
      <w:r w:rsidR="00561032" w:rsidRPr="0031195B">
        <w:rPr>
          <w:rFonts w:ascii="Times New Roman" w:hAnsi="Times New Roman" w:cs="Times New Roman"/>
          <w:color w:val="000000" w:themeColor="text1"/>
        </w:rPr>
        <w:t xml:space="preserve"> </w:t>
      </w:r>
      <w:r w:rsidR="00C57611" w:rsidRPr="0031195B">
        <w:rPr>
          <w:rFonts w:ascii="Times New Roman" w:hAnsi="Times New Roman" w:cs="Times New Roman"/>
          <w:color w:val="000000" w:themeColor="text1"/>
        </w:rPr>
        <w:t>ID speci</w:t>
      </w:r>
      <w:r w:rsidR="00E33AA6" w:rsidRPr="0031195B">
        <w:rPr>
          <w:rFonts w:ascii="Times New Roman" w:hAnsi="Times New Roman" w:cs="Times New Roman"/>
          <w:color w:val="000000" w:themeColor="text1"/>
        </w:rPr>
        <w:t xml:space="preserve">fied by the </w:t>
      </w:r>
      <w:r w:rsidR="00B43FDE" w:rsidRPr="0031195B">
        <w:rPr>
          <w:rFonts w:ascii="Times New Roman" w:hAnsi="Times New Roman" w:cs="Times New Roman"/>
          <w:color w:val="000000" w:themeColor="text1"/>
        </w:rPr>
        <w:t>member system</w:t>
      </w:r>
      <w:r w:rsidR="00E33AA6" w:rsidRPr="0031195B">
        <w:rPr>
          <w:rFonts w:ascii="Times New Roman" w:hAnsi="Times New Roman" w:cs="Times New Roman"/>
          <w:color w:val="000000" w:themeColor="text1"/>
        </w:rPr>
        <w:t xml:space="preserve"> in its quote entry request</w:t>
      </w:r>
    </w:p>
    <w:p w14:paraId="7E1547CE" w14:textId="77777777" w:rsidR="00EB4903" w:rsidRPr="0031195B" w:rsidRDefault="00EB4903"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bIsLast</w:t>
      </w:r>
      <w:r w:rsidRPr="0031195B">
        <w:rPr>
          <w:rFonts w:ascii="Times New Roman" w:hAnsi="Times New Roman" w:cs="Times New Roman"/>
          <w:color w:val="000000" w:themeColor="text1"/>
        </w:rPr>
        <w:t>：</w:t>
      </w:r>
      <w:r w:rsidRPr="0031195B">
        <w:rPr>
          <w:rFonts w:ascii="Times New Roman" w:hAnsi="Times New Roman" w:cs="Times New Roman"/>
          <w:color w:val="000000" w:themeColor="text1"/>
        </w:rPr>
        <w:t>Indicat</w:t>
      </w:r>
      <w:r w:rsidR="00B64FD9" w:rsidRPr="0031195B">
        <w:rPr>
          <w:rFonts w:ascii="Times New Roman" w:hAnsi="Times New Roman" w:cs="Times New Roman"/>
          <w:color w:val="000000" w:themeColor="text1"/>
        </w:rPr>
        <w:t>es</w:t>
      </w:r>
      <w:r w:rsidR="00561032" w:rsidRPr="0031195B">
        <w:rPr>
          <w:rFonts w:ascii="Times New Roman" w:hAnsi="Times New Roman" w:cs="Times New Roman"/>
          <w:color w:val="000000" w:themeColor="text1"/>
        </w:rPr>
        <w:t xml:space="preserve"> </w:t>
      </w:r>
      <w:r w:rsidR="00BA7B28" w:rsidRPr="0031195B">
        <w:rPr>
          <w:rFonts w:ascii="Times New Roman" w:hAnsi="Times New Roman" w:cs="Times New Roman"/>
          <w:color w:val="000000" w:themeColor="text1"/>
        </w:rPr>
        <w:t>whether</w:t>
      </w:r>
      <w:r w:rsidRPr="0031195B">
        <w:rPr>
          <w:rFonts w:ascii="Times New Roman" w:hAnsi="Times New Roman" w:cs="Times New Roman"/>
          <w:color w:val="000000" w:themeColor="text1"/>
        </w:rPr>
        <w:t xml:space="preserve"> this </w:t>
      </w:r>
      <w:r w:rsidR="00C57611" w:rsidRPr="0031195B">
        <w:rPr>
          <w:rFonts w:ascii="Times New Roman" w:hAnsi="Times New Roman" w:cs="Times New Roman"/>
          <w:color w:val="000000" w:themeColor="text1"/>
        </w:rPr>
        <w:t>response</w:t>
      </w:r>
      <w:r w:rsidR="00561032" w:rsidRPr="0031195B">
        <w:rPr>
          <w:rFonts w:ascii="Times New Roman" w:hAnsi="Times New Roman" w:cs="Times New Roman"/>
          <w:color w:val="000000" w:themeColor="text1"/>
        </w:rPr>
        <w:t xml:space="preserve"> </w:t>
      </w:r>
      <w:r w:rsidR="00C57611" w:rsidRPr="0031195B">
        <w:rPr>
          <w:rFonts w:ascii="Times New Roman" w:hAnsi="Times New Roman" w:cs="Times New Roman"/>
          <w:color w:val="000000" w:themeColor="text1"/>
        </w:rPr>
        <w:t xml:space="preserve">is the </w:t>
      </w:r>
      <w:r w:rsidR="00A06684" w:rsidRPr="0031195B">
        <w:rPr>
          <w:rFonts w:ascii="Times New Roman" w:hAnsi="Times New Roman" w:cs="Times New Roman"/>
          <w:color w:val="000000" w:themeColor="text1"/>
        </w:rPr>
        <w:t>latest</w:t>
      </w:r>
      <w:r w:rsidR="00561032" w:rsidRPr="0031195B">
        <w:rPr>
          <w:rFonts w:ascii="Times New Roman" w:hAnsi="Times New Roman" w:cs="Times New Roman"/>
          <w:color w:val="000000" w:themeColor="text1"/>
        </w:rPr>
        <w:t xml:space="preserve"> </w:t>
      </w:r>
      <w:r w:rsidR="006A1E12" w:rsidRPr="0031195B">
        <w:rPr>
          <w:rFonts w:ascii="Times New Roman" w:hAnsi="Times New Roman" w:cs="Times New Roman"/>
          <w:color w:val="000000" w:themeColor="text1"/>
        </w:rPr>
        <w:t>with respect to the nRequestID</w:t>
      </w:r>
    </w:p>
    <w:p w14:paraId="1170B7AE" w14:textId="77777777" w:rsidR="005F0B10" w:rsidRPr="0031195B" w:rsidRDefault="005F0B10" w:rsidP="005F0B10">
      <w:pPr>
        <w:pStyle w:val="21"/>
        <w:rPr>
          <w:rFonts w:ascii="Times New Roman" w:hAnsi="Times New Roman" w:cs="Times New Roman"/>
          <w:color w:val="000000" w:themeColor="text1"/>
        </w:rPr>
      </w:pPr>
    </w:p>
    <w:p w14:paraId="2C433BD8" w14:textId="77777777" w:rsidR="001A23B4"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174" w:name="_Toc58938393"/>
      <w:r w:rsidRPr="0031195B">
        <w:rPr>
          <w:rFonts w:ascii="Times New Roman" w:hAnsi="Times New Roman"/>
          <w:color w:val="000000" w:themeColor="text1"/>
        </w:rPr>
        <w:t>OnRspQuoteAction Method</w:t>
      </w:r>
      <w:bookmarkStart w:id="175" w:name="_Toc176111900"/>
      <w:bookmarkStart w:id="176" w:name="_Toc338148293"/>
      <w:bookmarkStart w:id="177" w:name="_Toc176076319"/>
      <w:bookmarkEnd w:id="171"/>
      <w:bookmarkEnd w:id="172"/>
      <w:bookmarkEnd w:id="173"/>
      <w:bookmarkEnd w:id="174"/>
    </w:p>
    <w:p w14:paraId="2A5B98B3" w14:textId="77777777" w:rsidR="001A23B4" w:rsidRPr="0031195B" w:rsidRDefault="003E13E8" w:rsidP="00A363D9">
      <w:pPr>
        <w:pStyle w:val="a7"/>
        <w:spacing w:line="240" w:lineRule="auto"/>
        <w:ind w:firstLineChars="0" w:firstLine="0"/>
        <w:rPr>
          <w:rFonts w:ascii="Times New Roman" w:eastAsia="楷体_GB2312" w:hAnsi="Times New Roman" w:cs="Times New Roman"/>
          <w:b/>
          <w:color w:val="000000" w:themeColor="text1"/>
        </w:rPr>
      </w:pPr>
      <w:r w:rsidRPr="0031195B">
        <w:rPr>
          <w:rFonts w:ascii="Times New Roman" w:hAnsi="Times New Roman" w:cs="Times New Roman"/>
          <w:b/>
          <w:color w:val="000000" w:themeColor="text1"/>
        </w:rPr>
        <w:t xml:space="preserve">This function is </w:t>
      </w:r>
      <w:r w:rsidR="006964F2" w:rsidRPr="0031195B">
        <w:rPr>
          <w:rFonts w:ascii="Times New Roman" w:hAnsi="Times New Roman" w:cs="Times New Roman"/>
          <w:b/>
          <w:color w:val="000000" w:themeColor="text1"/>
        </w:rPr>
        <w:t>not currently</w:t>
      </w:r>
      <w:r w:rsidR="005F0B10" w:rsidRPr="0031195B">
        <w:rPr>
          <w:rFonts w:ascii="Times New Roman" w:hAnsi="Times New Roman" w:cs="Times New Roman"/>
          <w:b/>
          <w:color w:val="000000" w:themeColor="text1"/>
        </w:rPr>
        <w:t xml:space="preserve"> supported</w:t>
      </w:r>
      <w:r w:rsidR="001A23B4" w:rsidRPr="0031195B">
        <w:rPr>
          <w:rFonts w:ascii="Times New Roman" w:hAnsi="Times New Roman" w:cs="Times New Roman"/>
          <w:b/>
          <w:color w:val="000000" w:themeColor="text1"/>
        </w:rPr>
        <w:t>.</w:t>
      </w:r>
    </w:p>
    <w:p w14:paraId="16FDCC98" w14:textId="77777777" w:rsidR="001A23B4" w:rsidRPr="0031195B" w:rsidRDefault="00B14409" w:rsidP="001A23B4">
      <w:pPr>
        <w:spacing w:line="360" w:lineRule="exact"/>
        <w:rPr>
          <w:rFonts w:ascii="Times New Roman" w:hAnsi="Times New Roman"/>
          <w:color w:val="000000" w:themeColor="text1"/>
          <w:sz w:val="24"/>
        </w:rPr>
      </w:pPr>
      <w:r w:rsidRPr="0031195B">
        <w:rPr>
          <w:rFonts w:ascii="Times New Roman" w:hAnsi="Times New Roman"/>
          <w:color w:val="000000" w:themeColor="text1"/>
          <w:sz w:val="24"/>
        </w:rPr>
        <w:t xml:space="preserve">This callback is invoked to </w:t>
      </w:r>
      <w:r w:rsidR="00561032" w:rsidRPr="0031195B">
        <w:rPr>
          <w:rFonts w:ascii="Times New Roman" w:hAnsi="Times New Roman"/>
          <w:color w:val="000000" w:themeColor="text1"/>
          <w:sz w:val="24"/>
        </w:rPr>
        <w:t>handle responses</w:t>
      </w:r>
      <w:r w:rsidR="00284517" w:rsidRPr="0031195B">
        <w:rPr>
          <w:rFonts w:ascii="Times New Roman" w:hAnsi="Times New Roman"/>
          <w:color w:val="000000" w:themeColor="text1"/>
          <w:sz w:val="24"/>
        </w:rPr>
        <w:t xml:space="preserve"> </w:t>
      </w:r>
      <w:r w:rsidR="00B64FD9" w:rsidRPr="0031195B">
        <w:rPr>
          <w:rFonts w:ascii="Times New Roman" w:hAnsi="Times New Roman"/>
          <w:color w:val="000000" w:themeColor="text1"/>
          <w:sz w:val="24"/>
        </w:rPr>
        <w:t>for</w:t>
      </w:r>
      <w:r w:rsidR="00284517" w:rsidRPr="0031195B">
        <w:rPr>
          <w:rFonts w:ascii="Times New Roman" w:hAnsi="Times New Roman"/>
          <w:color w:val="000000" w:themeColor="text1"/>
          <w:sz w:val="24"/>
        </w:rPr>
        <w:t xml:space="preserve"> </w:t>
      </w:r>
      <w:r w:rsidR="007D36E4" w:rsidRPr="0031195B">
        <w:rPr>
          <w:rFonts w:ascii="Times New Roman" w:hAnsi="Times New Roman"/>
          <w:color w:val="000000" w:themeColor="text1"/>
          <w:sz w:val="24"/>
        </w:rPr>
        <w:t>quote-related</w:t>
      </w:r>
      <w:r w:rsidR="001A23B4" w:rsidRPr="0031195B">
        <w:rPr>
          <w:rFonts w:ascii="Times New Roman" w:hAnsi="Times New Roman"/>
          <w:color w:val="000000" w:themeColor="text1"/>
          <w:sz w:val="24"/>
        </w:rPr>
        <w:t xml:space="preserve"> operation</w:t>
      </w:r>
      <w:r w:rsidR="00B64FD9" w:rsidRPr="0031195B">
        <w:rPr>
          <w:rFonts w:ascii="Times New Roman" w:hAnsi="Times New Roman"/>
          <w:color w:val="000000" w:themeColor="text1"/>
          <w:sz w:val="24"/>
        </w:rPr>
        <w:t>s</w:t>
      </w:r>
      <w:r w:rsidR="001A23B4" w:rsidRPr="0031195B">
        <w:rPr>
          <w:rFonts w:ascii="Times New Roman" w:hAnsi="Times New Roman"/>
          <w:color w:val="000000" w:themeColor="text1"/>
          <w:sz w:val="24"/>
        </w:rPr>
        <w:t>, including cancellation, suspension, activation</w:t>
      </w:r>
      <w:r w:rsidR="00B64FD9" w:rsidRPr="0031195B">
        <w:rPr>
          <w:rFonts w:ascii="Times New Roman" w:hAnsi="Times New Roman"/>
          <w:color w:val="000000" w:themeColor="text1"/>
          <w:sz w:val="24"/>
        </w:rPr>
        <w:t>,</w:t>
      </w:r>
      <w:r w:rsidR="00F104B7" w:rsidRPr="0031195B">
        <w:rPr>
          <w:rFonts w:ascii="Times New Roman" w:hAnsi="Times New Roman"/>
          <w:color w:val="000000" w:themeColor="text1"/>
          <w:sz w:val="24"/>
        </w:rPr>
        <w:t xml:space="preserve"> and modification</w:t>
      </w:r>
      <w:r w:rsidR="001A23B4" w:rsidRPr="0031195B">
        <w:rPr>
          <w:rFonts w:ascii="Times New Roman" w:hAnsi="Times New Roman"/>
          <w:color w:val="000000" w:themeColor="text1"/>
          <w:sz w:val="24"/>
        </w:rPr>
        <w:t xml:space="preserve">. </w:t>
      </w:r>
    </w:p>
    <w:p w14:paraId="219E9439" w14:textId="77777777" w:rsidR="005F0B10" w:rsidRPr="0031195B" w:rsidRDefault="005F0B10" w:rsidP="001A23B4">
      <w:pPr>
        <w:spacing w:line="360" w:lineRule="exact"/>
        <w:rPr>
          <w:rFonts w:ascii="Times New Roman" w:hAnsi="Times New Roman"/>
          <w:color w:val="000000" w:themeColor="text1"/>
          <w:sz w:val="24"/>
        </w:rPr>
      </w:pPr>
    </w:p>
    <w:p w14:paraId="5BA9209A" w14:textId="77777777" w:rsidR="001A23B4" w:rsidRPr="0031195B" w:rsidRDefault="00F104B7" w:rsidP="00A363D9">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1A23B4" w:rsidRPr="0031195B">
        <w:rPr>
          <w:rFonts w:ascii="Times New Roman" w:hAnsi="Times New Roman" w:cs="Times New Roman"/>
          <w:b/>
          <w:color w:val="000000" w:themeColor="text1"/>
          <w:sz w:val="28"/>
          <w:szCs w:val="28"/>
        </w:rPr>
        <w:t>：</w:t>
      </w:r>
    </w:p>
    <w:p w14:paraId="0254A23E" w14:textId="77777777" w:rsidR="001A23B4" w:rsidRPr="0031195B" w:rsidRDefault="001A23B4" w:rsidP="001A23B4">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color w:val="000000" w:themeColor="text1"/>
          <w:sz w:val="18"/>
          <w:szCs w:val="18"/>
        </w:rPr>
        <w:tab/>
      </w:r>
      <w:r w:rsidRPr="0031195B">
        <w:rPr>
          <w:rFonts w:ascii="Times New Roman" w:hAnsi="Times New Roman"/>
          <w:b/>
          <w:bCs/>
          <w:color w:val="000000" w:themeColor="text1"/>
          <w:sz w:val="18"/>
          <w:szCs w:val="18"/>
        </w:rPr>
        <w:t>void OnRspQuoteAction(</w:t>
      </w:r>
    </w:p>
    <w:p w14:paraId="03E0E664" w14:textId="77777777" w:rsidR="001A23B4" w:rsidRPr="0031195B" w:rsidRDefault="001A23B4"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 xml:space="preserve">CShfeFtdcQuoteActionField *pQuoteAction, </w:t>
      </w:r>
    </w:p>
    <w:p w14:paraId="65F330D7" w14:textId="77777777" w:rsidR="001A23B4" w:rsidRPr="0031195B" w:rsidRDefault="001A23B4"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 xml:space="preserve">CShfeFtdcRspInfoField *pRspInfo, </w:t>
      </w:r>
    </w:p>
    <w:p w14:paraId="3DA5A6E0" w14:textId="77777777" w:rsidR="001A23B4" w:rsidRPr="0031195B" w:rsidRDefault="001A23B4" w:rsidP="001A23B4">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 xml:space="preserve">int nRequestID, </w:t>
      </w:r>
    </w:p>
    <w:p w14:paraId="16FFB6D2" w14:textId="77777777" w:rsidR="001A23B4" w:rsidRPr="0031195B" w:rsidRDefault="001A23B4" w:rsidP="001A23B4">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bool bIsLast);</w:t>
      </w:r>
    </w:p>
    <w:p w14:paraId="6B1548CA" w14:textId="77777777" w:rsidR="001A23B4" w:rsidRPr="0031195B" w:rsidRDefault="001A23B4" w:rsidP="001A23B4">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color w:val="000000" w:themeColor="text1"/>
          <w:sz w:val="18"/>
          <w:szCs w:val="18"/>
        </w:rPr>
      </w:pPr>
      <w:r w:rsidRPr="0031195B">
        <w:rPr>
          <w:rFonts w:ascii="Times New Roman" w:hAnsi="Times New Roman"/>
          <w:b/>
          <w:color w:val="000000" w:themeColor="text1"/>
          <w:sz w:val="18"/>
          <w:szCs w:val="18"/>
        </w:rPr>
        <w:tab/>
      </w:r>
    </w:p>
    <w:p w14:paraId="2A96578F" w14:textId="77777777" w:rsidR="001A23B4" w:rsidRPr="0031195B" w:rsidRDefault="001A23B4" w:rsidP="00A363D9">
      <w:pPr>
        <w:pStyle w:val="a7"/>
        <w:spacing w:line="240" w:lineRule="auto"/>
        <w:ind w:firstLineChars="0" w:firstLine="0"/>
        <w:rPr>
          <w:rFonts w:ascii="Times New Roman" w:hAnsi="Times New Roman" w:cs="Times New Roman"/>
          <w:color w:val="000000" w:themeColor="text1"/>
          <w:sz w:val="28"/>
          <w:szCs w:val="28"/>
        </w:rPr>
      </w:pPr>
      <w:r w:rsidRPr="0031195B">
        <w:rPr>
          <w:rFonts w:ascii="Times New Roman" w:hAnsi="Times New Roman" w:cs="Times New Roman"/>
          <w:b/>
          <w:color w:val="000000" w:themeColor="text1"/>
          <w:sz w:val="28"/>
          <w:szCs w:val="28"/>
        </w:rPr>
        <w:t>Parameter</w:t>
      </w:r>
      <w:r w:rsidR="00D809AC" w:rsidRPr="0031195B">
        <w:rPr>
          <w:rFonts w:ascii="Times New Roman" w:hAnsi="Times New Roman" w:cs="Times New Roman"/>
          <w:b/>
          <w:color w:val="000000" w:themeColor="text1"/>
          <w:sz w:val="28"/>
          <w:szCs w:val="28"/>
        </w:rPr>
        <w:t>s</w:t>
      </w:r>
      <w:r w:rsidRPr="0031195B">
        <w:rPr>
          <w:rFonts w:ascii="Times New Roman" w:hAnsi="Times New Roman" w:cs="Times New Roman"/>
          <w:b/>
          <w:color w:val="000000" w:themeColor="text1"/>
          <w:sz w:val="28"/>
          <w:szCs w:val="28"/>
        </w:rPr>
        <w:t>：</w:t>
      </w:r>
    </w:p>
    <w:p w14:paraId="64A9CB42" w14:textId="77777777" w:rsidR="001A23B4" w:rsidRPr="0031195B" w:rsidRDefault="001A23B4"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pQuoteAction</w:t>
      </w:r>
      <w:r w:rsidRPr="0031195B">
        <w:rPr>
          <w:rFonts w:ascii="Times New Roman" w:hAnsi="Times New Roman" w:cs="Times New Roman"/>
          <w:color w:val="000000" w:themeColor="text1"/>
        </w:rPr>
        <w:t>：</w:t>
      </w:r>
      <w:r w:rsidR="00E742D7" w:rsidRPr="0031195B">
        <w:rPr>
          <w:rFonts w:ascii="Times New Roman" w:hAnsi="Times New Roman" w:cs="Times New Roman"/>
          <w:color w:val="000000" w:themeColor="text1"/>
        </w:rPr>
        <w:t>points to</w:t>
      </w:r>
      <w:r w:rsidR="005F0B10" w:rsidRPr="0031195B">
        <w:rPr>
          <w:rFonts w:ascii="Times New Roman" w:hAnsi="Times New Roman" w:cs="Times New Roman"/>
          <w:color w:val="000000" w:themeColor="text1"/>
        </w:rPr>
        <w:t xml:space="preserve"> the object </w:t>
      </w:r>
      <w:r w:rsidR="00F104B7" w:rsidRPr="0031195B">
        <w:rPr>
          <w:rFonts w:ascii="Times New Roman" w:hAnsi="Times New Roman" w:cs="Times New Roman"/>
          <w:color w:val="000000" w:themeColor="text1"/>
        </w:rPr>
        <w:t xml:space="preserve">containing </w:t>
      </w:r>
      <w:r w:rsidR="00B64FD9" w:rsidRPr="0031195B">
        <w:rPr>
          <w:rFonts w:ascii="Times New Roman" w:hAnsi="Times New Roman" w:cs="Times New Roman"/>
          <w:color w:val="000000" w:themeColor="text1"/>
        </w:rPr>
        <w:t xml:space="preserve">the </w:t>
      </w:r>
      <w:r w:rsidR="00F104B7" w:rsidRPr="0031195B">
        <w:rPr>
          <w:rFonts w:ascii="Times New Roman" w:hAnsi="Times New Roman" w:cs="Times New Roman"/>
          <w:color w:val="000000" w:themeColor="text1"/>
        </w:rPr>
        <w:t xml:space="preserve">data in </w:t>
      </w:r>
      <w:r w:rsidR="00B64FD9" w:rsidRPr="0031195B">
        <w:rPr>
          <w:rFonts w:ascii="Times New Roman" w:hAnsi="Times New Roman" w:cs="Times New Roman"/>
          <w:color w:val="000000" w:themeColor="text1"/>
        </w:rPr>
        <w:t xml:space="preserve">the </w:t>
      </w:r>
      <w:r w:rsidR="00F104B7" w:rsidRPr="0031195B">
        <w:rPr>
          <w:rFonts w:ascii="Times New Roman" w:hAnsi="Times New Roman" w:cs="Times New Roman"/>
          <w:color w:val="000000" w:themeColor="text1"/>
        </w:rPr>
        <w:t xml:space="preserve">original quote action request, as well as the sequence number allocated by </w:t>
      </w:r>
      <w:r w:rsidR="00B64FD9" w:rsidRPr="0031195B">
        <w:rPr>
          <w:rFonts w:ascii="Times New Roman" w:hAnsi="Times New Roman" w:cs="Times New Roman"/>
          <w:color w:val="000000" w:themeColor="text1"/>
        </w:rPr>
        <w:t xml:space="preserve">the </w:t>
      </w:r>
      <w:r w:rsidR="00F104B7" w:rsidRPr="0031195B">
        <w:rPr>
          <w:rFonts w:ascii="Times New Roman" w:hAnsi="Times New Roman" w:cs="Times New Roman"/>
          <w:color w:val="000000" w:themeColor="text1"/>
        </w:rPr>
        <w:t>trading system</w:t>
      </w:r>
      <w:r w:rsidRPr="0031195B">
        <w:rPr>
          <w:rFonts w:ascii="Times New Roman" w:hAnsi="Times New Roman" w:cs="Times New Roman"/>
          <w:color w:val="000000" w:themeColor="text1"/>
        </w:rPr>
        <w:t>:</w:t>
      </w:r>
    </w:p>
    <w:p w14:paraId="60E799A9" w14:textId="77777777" w:rsidR="001A23B4" w:rsidRPr="0031195B" w:rsidRDefault="001A23B4" w:rsidP="001A23B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CShfeFtdcQuoteActionField {</w:t>
      </w:r>
    </w:p>
    <w:p w14:paraId="2FFEDDCF" w14:textId="77777777" w:rsidR="001A23B4" w:rsidRPr="0031195B" w:rsidRDefault="00F104B7" w:rsidP="001A23B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5F0B10" w:rsidRPr="0031195B">
        <w:rPr>
          <w:rFonts w:ascii="Times New Roman" w:hAnsi="Times New Roman"/>
          <w:color w:val="000000" w:themeColor="text1"/>
          <w:sz w:val="18"/>
          <w:szCs w:val="18"/>
        </w:rPr>
        <w:t xml:space="preserve">Quote number, assigned by </w:t>
      </w:r>
      <w:r w:rsidR="00CB5744" w:rsidRPr="0031195B">
        <w:rPr>
          <w:rFonts w:ascii="Times New Roman" w:hAnsi="Times New Roman"/>
          <w:color w:val="000000" w:themeColor="text1"/>
          <w:sz w:val="18"/>
          <w:szCs w:val="18"/>
        </w:rPr>
        <w:t>the Exchange</w:t>
      </w:r>
    </w:p>
    <w:p w14:paraId="5F9019E0" w14:textId="77777777" w:rsidR="001A23B4" w:rsidRPr="0031195B" w:rsidRDefault="001A23B4" w:rsidP="001A23B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TShfeFtdcQuoteSysIDType</w:t>
      </w:r>
      <w:r w:rsidRPr="0031195B">
        <w:rPr>
          <w:rFonts w:ascii="Times New Roman" w:hAnsi="Times New Roman"/>
          <w:color w:val="000000" w:themeColor="text1"/>
          <w:sz w:val="18"/>
          <w:szCs w:val="18"/>
        </w:rPr>
        <w:tab/>
        <w:t>QuoteSysID;</w:t>
      </w:r>
    </w:p>
    <w:p w14:paraId="363D91C0" w14:textId="77777777" w:rsidR="001A23B4" w:rsidRPr="0031195B" w:rsidRDefault="00F104B7" w:rsidP="001A23B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5F0B10" w:rsidRPr="0031195B">
        <w:rPr>
          <w:rFonts w:ascii="Times New Roman" w:hAnsi="Times New Roman"/>
          <w:color w:val="000000" w:themeColor="text1"/>
          <w:sz w:val="18"/>
          <w:szCs w:val="18"/>
        </w:rPr>
        <w:t xml:space="preserve">Local quote number, maintained by the </w:t>
      </w:r>
      <w:r w:rsidR="00B43FDE" w:rsidRPr="0031195B">
        <w:rPr>
          <w:rFonts w:ascii="Times New Roman" w:hAnsi="Times New Roman"/>
          <w:color w:val="000000" w:themeColor="text1"/>
          <w:sz w:val="18"/>
          <w:szCs w:val="18"/>
        </w:rPr>
        <w:t>member system</w:t>
      </w:r>
    </w:p>
    <w:p w14:paraId="730D3163" w14:textId="77777777" w:rsidR="001A23B4" w:rsidRPr="0031195B" w:rsidRDefault="001A23B4" w:rsidP="001A23B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TShfeFtdcOrderLocalIDType</w:t>
      </w:r>
      <w:r w:rsidRPr="0031195B">
        <w:rPr>
          <w:rFonts w:ascii="Times New Roman" w:hAnsi="Times New Roman"/>
          <w:color w:val="000000" w:themeColor="text1"/>
          <w:sz w:val="18"/>
          <w:szCs w:val="18"/>
        </w:rPr>
        <w:tab/>
        <w:t>QuoteLocalID;</w:t>
      </w:r>
    </w:p>
    <w:p w14:paraId="5C2C9D79" w14:textId="77777777" w:rsidR="001A23B4" w:rsidRPr="0031195B" w:rsidRDefault="00F104B7" w:rsidP="001A23B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///Flag indicatingaction type</w:t>
      </w:r>
    </w:p>
    <w:p w14:paraId="36A20433" w14:textId="77777777" w:rsidR="001A23B4" w:rsidRPr="0031195B" w:rsidRDefault="001A23B4" w:rsidP="001A23B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TShfeFtdcActionFlagType</w:t>
      </w:r>
      <w:r w:rsidRPr="0031195B">
        <w:rPr>
          <w:rFonts w:ascii="Times New Roman" w:hAnsi="Times New Roman"/>
          <w:color w:val="000000" w:themeColor="text1"/>
          <w:sz w:val="18"/>
          <w:szCs w:val="18"/>
        </w:rPr>
        <w:tab/>
        <w:t>ActionFlag;</w:t>
      </w:r>
    </w:p>
    <w:p w14:paraId="0087D8D2" w14:textId="3C9444A4" w:rsidR="001A23B4" w:rsidRPr="0031195B" w:rsidRDefault="001A23B4" w:rsidP="001A23B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 xml:space="preserve">///Member </w:t>
      </w:r>
      <w:r w:rsidR="002E29CE">
        <w:rPr>
          <w:rFonts w:ascii="Times New Roman" w:hAnsi="Times New Roman"/>
          <w:color w:val="000000" w:themeColor="text1"/>
          <w:sz w:val="18"/>
          <w:szCs w:val="18"/>
        </w:rPr>
        <w:t>ID</w:t>
      </w:r>
    </w:p>
    <w:p w14:paraId="76959DEB" w14:textId="77777777" w:rsidR="001A23B4" w:rsidRPr="0031195B" w:rsidRDefault="001A23B4" w:rsidP="001A23B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TShfeFtdcParticipantIDType</w:t>
      </w:r>
      <w:r w:rsidRPr="0031195B">
        <w:rPr>
          <w:rFonts w:ascii="Times New Roman" w:hAnsi="Times New Roman"/>
          <w:color w:val="000000" w:themeColor="text1"/>
          <w:sz w:val="18"/>
          <w:szCs w:val="18"/>
        </w:rPr>
        <w:tab/>
        <w:t>ParticipantID;</w:t>
      </w:r>
    </w:p>
    <w:p w14:paraId="64D831F6" w14:textId="189BE22C" w:rsidR="001A23B4" w:rsidRPr="0031195B" w:rsidRDefault="001A23B4" w:rsidP="001A23B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 xml:space="preserve">///Client </w:t>
      </w:r>
      <w:r w:rsidR="002E29CE">
        <w:rPr>
          <w:rFonts w:ascii="Times New Roman" w:hAnsi="Times New Roman"/>
          <w:color w:val="000000" w:themeColor="text1"/>
          <w:sz w:val="18"/>
          <w:szCs w:val="18"/>
        </w:rPr>
        <w:t>ID</w:t>
      </w:r>
    </w:p>
    <w:p w14:paraId="55019DD5" w14:textId="77777777" w:rsidR="001A23B4" w:rsidRPr="0031195B" w:rsidRDefault="001A23B4" w:rsidP="001A23B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TShfeFtdcClientIDType</w:t>
      </w:r>
      <w:r w:rsidRPr="0031195B">
        <w:rPr>
          <w:rFonts w:ascii="Times New Roman" w:hAnsi="Times New Roman"/>
          <w:color w:val="000000" w:themeColor="text1"/>
          <w:sz w:val="18"/>
          <w:szCs w:val="18"/>
        </w:rPr>
        <w:tab/>
        <w:t>ClientID;</w:t>
      </w:r>
    </w:p>
    <w:p w14:paraId="3A10CAB2" w14:textId="77777777" w:rsidR="001A23B4" w:rsidRPr="0031195B" w:rsidRDefault="001A23B4" w:rsidP="001A23B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F104B7" w:rsidRPr="0031195B">
        <w:rPr>
          <w:rFonts w:ascii="Times New Roman" w:hAnsi="Times New Roman"/>
          <w:color w:val="000000" w:themeColor="text1"/>
          <w:sz w:val="18"/>
          <w:szCs w:val="18"/>
        </w:rPr>
        <w:t xml:space="preserve">Trader </w:t>
      </w:r>
      <w:r w:rsidR="005F0B10" w:rsidRPr="0031195B">
        <w:rPr>
          <w:rFonts w:ascii="Times New Roman" w:hAnsi="Times New Roman"/>
          <w:color w:val="000000" w:themeColor="text1"/>
          <w:sz w:val="18"/>
          <w:szCs w:val="18"/>
        </w:rPr>
        <w:t>ID</w:t>
      </w:r>
    </w:p>
    <w:p w14:paraId="313CF218" w14:textId="77777777" w:rsidR="001A23B4" w:rsidRPr="0031195B" w:rsidRDefault="001A23B4" w:rsidP="001A23B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TShfeFtdcUserIDType</w:t>
      </w:r>
      <w:r w:rsidRPr="0031195B">
        <w:rPr>
          <w:rFonts w:ascii="Times New Roman" w:hAnsi="Times New Roman"/>
          <w:color w:val="000000" w:themeColor="text1"/>
          <w:sz w:val="18"/>
          <w:szCs w:val="18"/>
        </w:rPr>
        <w:tab/>
        <w:t>UserID;</w:t>
      </w:r>
    </w:p>
    <w:p w14:paraId="0A205DFC" w14:textId="77777777" w:rsidR="001A23B4" w:rsidRPr="0031195B" w:rsidRDefault="001A23B4" w:rsidP="001A23B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F104B7" w:rsidRPr="0031195B">
        <w:rPr>
          <w:rFonts w:ascii="Times New Roman" w:hAnsi="Times New Roman"/>
          <w:color w:val="000000" w:themeColor="text1"/>
          <w:sz w:val="18"/>
          <w:szCs w:val="18"/>
        </w:rPr>
        <w:t>ID of this action maintained by client’s system</w:t>
      </w:r>
    </w:p>
    <w:p w14:paraId="16C2492B" w14:textId="77777777" w:rsidR="001A23B4" w:rsidRPr="0031195B" w:rsidRDefault="001A23B4" w:rsidP="001A23B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TShfeFtdcOrderLocalIDType</w:t>
      </w:r>
      <w:r w:rsidRPr="0031195B">
        <w:rPr>
          <w:rFonts w:ascii="Times New Roman" w:hAnsi="Times New Roman"/>
          <w:color w:val="000000" w:themeColor="text1"/>
          <w:sz w:val="18"/>
          <w:szCs w:val="18"/>
        </w:rPr>
        <w:tab/>
        <w:t>ActionLocalID;</w:t>
      </w:r>
    </w:p>
    <w:p w14:paraId="367DA813" w14:textId="77777777" w:rsidR="001A23B4" w:rsidRPr="0031195B" w:rsidRDefault="001A23B4" w:rsidP="001A23B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///Business unit</w:t>
      </w:r>
    </w:p>
    <w:p w14:paraId="0DA5B640" w14:textId="77777777" w:rsidR="001A23B4" w:rsidRPr="0031195B" w:rsidRDefault="001A23B4" w:rsidP="001A23B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TShfeFtdcBusinessUnitType</w:t>
      </w:r>
      <w:r w:rsidRPr="0031195B">
        <w:rPr>
          <w:rFonts w:ascii="Times New Roman" w:hAnsi="Times New Roman"/>
          <w:color w:val="000000" w:themeColor="text1"/>
          <w:sz w:val="18"/>
          <w:szCs w:val="18"/>
        </w:rPr>
        <w:tab/>
        <w:t>BusinessUnit;</w:t>
      </w:r>
    </w:p>
    <w:p w14:paraId="294D6475" w14:textId="77777777" w:rsidR="00693534" w:rsidRPr="0031195B" w:rsidRDefault="00693534" w:rsidP="00693534">
      <w:pPr>
        <w:pBdr>
          <w:top w:val="single" w:sz="4" w:space="1" w:color="auto" w:shadow="1"/>
          <w:left w:val="single" w:sz="4" w:space="4" w:color="auto" w:shadow="1"/>
          <w:bottom w:val="single" w:sz="4" w:space="1" w:color="auto" w:shadow="1"/>
          <w:right w:val="single" w:sz="4" w:space="4" w:color="auto" w:shadow="1"/>
        </w:pBdr>
        <w:ind w:firstLine="720"/>
        <w:rPr>
          <w:rFonts w:ascii="Times New Roman" w:hAnsi="Times New Roman"/>
          <w:color w:val="000000" w:themeColor="text1"/>
          <w:sz w:val="18"/>
          <w:szCs w:val="18"/>
        </w:rPr>
      </w:pPr>
      <w:r w:rsidRPr="0031195B">
        <w:rPr>
          <w:rFonts w:ascii="Times New Roman" w:hAnsi="Times New Roman"/>
          <w:color w:val="000000" w:themeColor="text1"/>
          <w:sz w:val="18"/>
          <w:szCs w:val="18"/>
        </w:rPr>
        <w:t>///Local business ID</w:t>
      </w:r>
    </w:p>
    <w:p w14:paraId="1913A09E" w14:textId="77777777" w:rsidR="00693534" w:rsidRPr="0031195B" w:rsidRDefault="00693534" w:rsidP="0069353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TShfeFtdcBusinessLocalIDType</w:t>
      </w:r>
      <w:r w:rsidRPr="0031195B">
        <w:rPr>
          <w:rFonts w:ascii="Times New Roman" w:hAnsi="Times New Roman"/>
          <w:color w:val="000000" w:themeColor="text1"/>
          <w:sz w:val="18"/>
          <w:szCs w:val="18"/>
        </w:rPr>
        <w:tab/>
        <w:t>BusinessLocalID;</w:t>
      </w:r>
    </w:p>
    <w:p w14:paraId="21058526" w14:textId="77777777" w:rsidR="00591B39" w:rsidRPr="0031195B" w:rsidRDefault="00591B39" w:rsidP="00A363D9">
      <w:pPr>
        <w:pBdr>
          <w:top w:val="single" w:sz="4" w:space="1" w:color="auto" w:shadow="1"/>
          <w:left w:val="single" w:sz="4" w:space="4" w:color="auto" w:shadow="1"/>
          <w:bottom w:val="single" w:sz="4" w:space="1" w:color="auto" w:shadow="1"/>
          <w:right w:val="single" w:sz="4" w:space="4" w:color="auto" w:shadow="1"/>
        </w:pBdr>
        <w:ind w:firstLine="720"/>
        <w:rPr>
          <w:rFonts w:ascii="Times New Roman" w:hAnsi="Times New Roman"/>
          <w:color w:val="000000" w:themeColor="text1"/>
          <w:sz w:val="18"/>
          <w:szCs w:val="18"/>
        </w:rPr>
      </w:pPr>
      <w:r w:rsidRPr="0031195B">
        <w:rPr>
          <w:rFonts w:ascii="Times New Roman" w:hAnsi="Times New Roman"/>
          <w:color w:val="000000" w:themeColor="text1"/>
          <w:sz w:val="18"/>
          <w:szCs w:val="18"/>
        </w:rPr>
        <w:t>///IP Address</w:t>
      </w:r>
    </w:p>
    <w:p w14:paraId="6BD1BBAC" w14:textId="77777777" w:rsidR="00591B39" w:rsidRPr="0031195B" w:rsidRDefault="00591B39" w:rsidP="00591B3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TShfeFtdcIPAddressType</w:t>
      </w:r>
      <w:r w:rsidRPr="0031195B">
        <w:rPr>
          <w:rFonts w:ascii="Times New Roman" w:hAnsi="Times New Roman"/>
          <w:color w:val="000000" w:themeColor="text1"/>
          <w:sz w:val="18"/>
          <w:szCs w:val="21"/>
        </w:rPr>
        <w:tab/>
        <w:t>IPAddress;</w:t>
      </w:r>
    </w:p>
    <w:p w14:paraId="6819B084" w14:textId="77777777" w:rsidR="00591B39" w:rsidRPr="0031195B" w:rsidRDefault="00591B39" w:rsidP="00591B3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///Mac Address</w:t>
      </w:r>
    </w:p>
    <w:p w14:paraId="3C959BAF" w14:textId="77777777" w:rsidR="00591B39" w:rsidRPr="0031195B" w:rsidRDefault="00591B39" w:rsidP="00591B3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TShfeFtdcMacAddressType</w:t>
      </w:r>
      <w:r w:rsidRPr="0031195B">
        <w:rPr>
          <w:rFonts w:ascii="Times New Roman" w:hAnsi="Times New Roman"/>
          <w:color w:val="000000" w:themeColor="text1"/>
          <w:sz w:val="18"/>
          <w:szCs w:val="21"/>
        </w:rPr>
        <w:tab/>
        <w:t>MacAddress;</w:t>
      </w:r>
    </w:p>
    <w:p w14:paraId="52825959" w14:textId="77777777" w:rsidR="00693534" w:rsidRPr="0031195B" w:rsidRDefault="00693534" w:rsidP="001A23B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p>
    <w:p w14:paraId="6DAA7DD3" w14:textId="77777777" w:rsidR="001A23B4" w:rsidRPr="0031195B" w:rsidRDefault="001A23B4" w:rsidP="001A23B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40AA0755" w14:textId="77777777" w:rsidR="001A23B4" w:rsidRPr="0031195B" w:rsidRDefault="001A23B4" w:rsidP="001A23B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p>
    <w:p w14:paraId="55E80F22" w14:textId="77777777" w:rsidR="001A23B4" w:rsidRPr="0031195B" w:rsidRDefault="001A23B4"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pRspInfo</w:t>
      </w:r>
      <w:r w:rsidRPr="0031195B">
        <w:rPr>
          <w:rFonts w:ascii="Times New Roman" w:hAnsi="Times New Roman" w:cs="Times New Roman"/>
          <w:color w:val="000000" w:themeColor="text1"/>
        </w:rPr>
        <w:t>：</w:t>
      </w:r>
      <w:r w:rsidR="00E742D7" w:rsidRPr="0031195B">
        <w:rPr>
          <w:rFonts w:ascii="Times New Roman" w:hAnsi="Times New Roman" w:cs="Times New Roman"/>
          <w:color w:val="000000" w:themeColor="text1"/>
        </w:rPr>
        <w:t>points to</w:t>
      </w:r>
      <w:r w:rsidR="005F0B10" w:rsidRPr="0031195B">
        <w:rPr>
          <w:rFonts w:ascii="Times New Roman" w:hAnsi="Times New Roman" w:cs="Times New Roman"/>
          <w:color w:val="000000" w:themeColor="text1"/>
        </w:rPr>
        <w:t xml:space="preserve"> the object containing </w:t>
      </w:r>
      <w:r w:rsidR="00B64FD9" w:rsidRPr="0031195B">
        <w:rPr>
          <w:rFonts w:ascii="Times New Roman" w:hAnsi="Times New Roman" w:cs="Times New Roman"/>
          <w:color w:val="000000" w:themeColor="text1"/>
        </w:rPr>
        <w:t xml:space="preserve">the </w:t>
      </w:r>
      <w:r w:rsidR="005F0B10" w:rsidRPr="0031195B">
        <w:rPr>
          <w:rFonts w:ascii="Times New Roman" w:hAnsi="Times New Roman" w:cs="Times New Roman"/>
          <w:color w:val="000000" w:themeColor="text1"/>
        </w:rPr>
        <w:t xml:space="preserve">transaction status of this request, </w:t>
      </w:r>
      <w:r w:rsidR="00F104B7" w:rsidRPr="0031195B">
        <w:rPr>
          <w:rFonts w:ascii="Times New Roman" w:hAnsi="Times New Roman" w:cs="Times New Roman"/>
          <w:color w:val="000000" w:themeColor="text1"/>
        </w:rPr>
        <w:t>indicating if this request was successfully executed by the trading system.</w:t>
      </w:r>
      <w:r w:rsidR="00210E8E" w:rsidRPr="0031195B">
        <w:rPr>
          <w:rFonts w:ascii="Times New Roman" w:hAnsi="Times New Roman" w:cs="Times New Roman"/>
          <w:color w:val="000000" w:themeColor="text1"/>
        </w:rPr>
        <w:t xml:space="preserve"> Its structure is shown below:</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22"/>
        <w:gridCol w:w="4018"/>
        <w:gridCol w:w="4624"/>
      </w:tblGrid>
      <w:tr w:rsidR="00AD7935" w:rsidRPr="0031195B" w14:paraId="6C75F59E" w14:textId="77777777">
        <w:tc>
          <w:tcPr>
            <w:tcW w:w="10090" w:type="dxa"/>
            <w:gridSpan w:val="3"/>
            <w:shd w:val="clear" w:color="auto" w:fill="auto"/>
          </w:tcPr>
          <w:p w14:paraId="42998197" w14:textId="77777777" w:rsidR="005931D1" w:rsidRPr="0031195B" w:rsidRDefault="005931D1" w:rsidP="00D756A2">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CShfeFtdcRspInfoField {</w:t>
            </w:r>
          </w:p>
          <w:p w14:paraId="160D4976" w14:textId="77777777" w:rsidR="005931D1" w:rsidRPr="0031195B" w:rsidRDefault="005931D1" w:rsidP="00D756A2">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///ErrorID</w:t>
            </w:r>
          </w:p>
          <w:p w14:paraId="16C7F1E9" w14:textId="77777777" w:rsidR="005931D1" w:rsidRPr="0031195B" w:rsidRDefault="005931D1" w:rsidP="00D756A2">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lastRenderedPageBreak/>
              <w:tab/>
              <w:t>TShfeFtdcErrorIDType</w:t>
            </w:r>
            <w:r w:rsidRPr="0031195B">
              <w:rPr>
                <w:rFonts w:ascii="Times New Roman" w:hAnsi="Times New Roman"/>
                <w:color w:val="000000" w:themeColor="text1"/>
                <w:sz w:val="18"/>
                <w:szCs w:val="18"/>
              </w:rPr>
              <w:tab/>
              <w:t>ErrorID;</w:t>
            </w:r>
          </w:p>
          <w:p w14:paraId="0F983A69" w14:textId="77777777" w:rsidR="005931D1" w:rsidRPr="0031195B" w:rsidRDefault="005931D1" w:rsidP="00D756A2">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///Error Message</w:t>
            </w:r>
          </w:p>
          <w:p w14:paraId="5E057B8D" w14:textId="77777777" w:rsidR="005931D1" w:rsidRPr="0031195B" w:rsidRDefault="005931D1" w:rsidP="00D756A2">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TShfeFtdcErrorMsgType</w:t>
            </w:r>
            <w:r w:rsidRPr="0031195B">
              <w:rPr>
                <w:rFonts w:ascii="Times New Roman" w:hAnsi="Times New Roman"/>
                <w:color w:val="000000" w:themeColor="text1"/>
                <w:sz w:val="18"/>
                <w:szCs w:val="18"/>
              </w:rPr>
              <w:tab/>
              <w:t>ErrorMsg;</w:t>
            </w:r>
          </w:p>
          <w:p w14:paraId="1361ACE9" w14:textId="77777777" w:rsidR="005931D1" w:rsidRPr="0031195B" w:rsidRDefault="005931D1" w:rsidP="00D756A2">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25333492" w14:textId="77777777" w:rsidR="005931D1" w:rsidRPr="0031195B" w:rsidRDefault="005931D1" w:rsidP="00D756A2">
            <w:pPr>
              <w:pStyle w:val="21"/>
              <w:ind w:firstLineChars="0" w:firstLine="0"/>
              <w:rPr>
                <w:rFonts w:ascii="Times New Roman" w:hAnsi="Times New Roman" w:cs="Times New Roman"/>
                <w:color w:val="000000" w:themeColor="text1"/>
                <w:sz w:val="18"/>
                <w:szCs w:val="18"/>
              </w:rPr>
            </w:pPr>
          </w:p>
          <w:p w14:paraId="38749B48" w14:textId="77777777" w:rsidR="005931D1" w:rsidRPr="0031195B" w:rsidRDefault="005931D1" w:rsidP="00D756A2">
            <w:pPr>
              <w:pStyle w:val="21"/>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Possible errors are listed as below:</w:t>
            </w:r>
          </w:p>
        </w:tc>
      </w:tr>
      <w:tr w:rsidR="00AD7935" w:rsidRPr="0031195B" w14:paraId="3F0825B0" w14:textId="77777777">
        <w:tc>
          <w:tcPr>
            <w:tcW w:w="1242" w:type="dxa"/>
            <w:shd w:val="clear" w:color="auto" w:fill="auto"/>
          </w:tcPr>
          <w:p w14:paraId="045C8DC9" w14:textId="2A047F01" w:rsidR="005931D1" w:rsidRPr="0031195B" w:rsidRDefault="00575199" w:rsidP="00D756A2">
            <w:pPr>
              <w:jc w:val="center"/>
              <w:rPr>
                <w:rFonts w:ascii="Times New Roman" w:hAnsi="Times New Roman"/>
                <w:color w:val="000000" w:themeColor="text1"/>
                <w:sz w:val="18"/>
                <w:szCs w:val="18"/>
              </w:rPr>
            </w:pPr>
            <w:r>
              <w:rPr>
                <w:rFonts w:ascii="Times New Roman" w:hAnsi="Times New Roman"/>
                <w:color w:val="000000" w:themeColor="text1"/>
                <w:sz w:val="18"/>
                <w:szCs w:val="18"/>
              </w:rPr>
              <w:lastRenderedPageBreak/>
              <w:t>Error Code</w:t>
            </w:r>
          </w:p>
        </w:tc>
        <w:tc>
          <w:tcPr>
            <w:tcW w:w="4111" w:type="dxa"/>
            <w:shd w:val="clear" w:color="auto" w:fill="auto"/>
          </w:tcPr>
          <w:p w14:paraId="6DB81456" w14:textId="77777777" w:rsidR="005931D1" w:rsidRPr="0031195B" w:rsidRDefault="005931D1" w:rsidP="00D756A2">
            <w:pPr>
              <w:rPr>
                <w:rFonts w:ascii="Times New Roman" w:hAnsi="Times New Roman"/>
                <w:color w:val="000000" w:themeColor="text1"/>
                <w:sz w:val="18"/>
                <w:szCs w:val="18"/>
              </w:rPr>
            </w:pPr>
            <w:r w:rsidRPr="0031195B">
              <w:rPr>
                <w:rFonts w:ascii="Times New Roman" w:hAnsi="Times New Roman"/>
                <w:color w:val="000000" w:themeColor="text1"/>
                <w:sz w:val="18"/>
                <w:szCs w:val="18"/>
              </w:rPr>
              <w:t>Error message</w:t>
            </w:r>
          </w:p>
        </w:tc>
        <w:tc>
          <w:tcPr>
            <w:tcW w:w="4737" w:type="dxa"/>
            <w:shd w:val="clear" w:color="auto" w:fill="auto"/>
          </w:tcPr>
          <w:p w14:paraId="49F1098C" w14:textId="77777777" w:rsidR="005931D1" w:rsidRPr="0031195B" w:rsidRDefault="005931D1" w:rsidP="00D756A2">
            <w:pPr>
              <w:rPr>
                <w:rFonts w:ascii="Times New Roman" w:hAnsi="Times New Roman"/>
                <w:color w:val="000000" w:themeColor="text1"/>
                <w:sz w:val="18"/>
                <w:szCs w:val="18"/>
              </w:rPr>
            </w:pPr>
            <w:r w:rsidRPr="0031195B">
              <w:rPr>
                <w:rFonts w:ascii="Times New Roman" w:hAnsi="Times New Roman"/>
                <w:color w:val="000000" w:themeColor="text1"/>
                <w:sz w:val="18"/>
                <w:szCs w:val="18"/>
              </w:rPr>
              <w:t>Possible reason</w:t>
            </w:r>
          </w:p>
        </w:tc>
      </w:tr>
      <w:tr w:rsidR="00AD7935" w:rsidRPr="0031195B" w14:paraId="54AEE9DF" w14:textId="77777777">
        <w:tc>
          <w:tcPr>
            <w:tcW w:w="1242" w:type="dxa"/>
            <w:shd w:val="clear" w:color="auto" w:fill="auto"/>
          </w:tcPr>
          <w:p w14:paraId="369AA502" w14:textId="77777777" w:rsidR="005931D1" w:rsidRPr="0031195B" w:rsidRDefault="005931D1" w:rsidP="005931D1">
            <w:pPr>
              <w:pStyle w:val="21"/>
              <w:spacing w:line="28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3</w:t>
            </w:r>
          </w:p>
        </w:tc>
        <w:tc>
          <w:tcPr>
            <w:tcW w:w="4111" w:type="dxa"/>
            <w:shd w:val="clear" w:color="auto" w:fill="auto"/>
          </w:tcPr>
          <w:p w14:paraId="65B90FEC" w14:textId="77777777" w:rsidR="005931D1" w:rsidRPr="0031195B" w:rsidRDefault="00F104B7"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Member not</w:t>
            </w:r>
            <w:r w:rsidR="005931D1" w:rsidRPr="0031195B">
              <w:rPr>
                <w:rFonts w:ascii="Times New Roman" w:hAnsi="Times New Roman" w:cs="Times New Roman"/>
                <w:color w:val="000000" w:themeColor="text1"/>
                <w:sz w:val="18"/>
                <w:szCs w:val="18"/>
              </w:rPr>
              <w:t xml:space="preserve"> found</w:t>
            </w:r>
          </w:p>
        </w:tc>
        <w:tc>
          <w:tcPr>
            <w:tcW w:w="4737" w:type="dxa"/>
            <w:shd w:val="clear" w:color="auto" w:fill="auto"/>
          </w:tcPr>
          <w:p w14:paraId="07A4B48B" w14:textId="77777777" w:rsidR="005931D1" w:rsidRPr="0031195B" w:rsidRDefault="005931D1"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Member cannot be found in the quote operation</w:t>
            </w:r>
            <w:r w:rsidR="00F104B7" w:rsidRPr="0031195B">
              <w:rPr>
                <w:rFonts w:ascii="Times New Roman" w:hAnsi="Times New Roman" w:cs="Times New Roman"/>
                <w:color w:val="000000" w:themeColor="text1"/>
                <w:sz w:val="18"/>
                <w:szCs w:val="18"/>
              </w:rPr>
              <w:t xml:space="preserve"> request</w:t>
            </w:r>
            <w:r w:rsidR="006A53D5" w:rsidRPr="0031195B">
              <w:rPr>
                <w:rFonts w:ascii="Times New Roman" w:hAnsi="Times New Roman" w:cs="Times New Roman"/>
                <w:color w:val="000000" w:themeColor="text1"/>
                <w:sz w:val="18"/>
                <w:szCs w:val="18"/>
              </w:rPr>
              <w:t>.</w:t>
            </w:r>
          </w:p>
        </w:tc>
      </w:tr>
      <w:tr w:rsidR="00AD7935" w:rsidRPr="0031195B" w14:paraId="3E1C95A7" w14:textId="77777777">
        <w:tc>
          <w:tcPr>
            <w:tcW w:w="1242" w:type="dxa"/>
            <w:shd w:val="clear" w:color="auto" w:fill="auto"/>
          </w:tcPr>
          <w:p w14:paraId="554F04C0" w14:textId="77777777" w:rsidR="005931D1" w:rsidRPr="0031195B" w:rsidRDefault="005931D1" w:rsidP="005931D1">
            <w:pPr>
              <w:pStyle w:val="21"/>
              <w:spacing w:line="28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4</w:t>
            </w:r>
          </w:p>
        </w:tc>
        <w:tc>
          <w:tcPr>
            <w:tcW w:w="4111" w:type="dxa"/>
            <w:shd w:val="clear" w:color="auto" w:fill="auto"/>
          </w:tcPr>
          <w:p w14:paraId="53761370" w14:textId="77777777" w:rsidR="005931D1" w:rsidRPr="0031195B" w:rsidRDefault="006A53D5"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Client not</w:t>
            </w:r>
            <w:r w:rsidR="005931D1" w:rsidRPr="0031195B">
              <w:rPr>
                <w:rFonts w:ascii="Times New Roman" w:hAnsi="Times New Roman" w:cs="Times New Roman"/>
                <w:color w:val="000000" w:themeColor="text1"/>
                <w:sz w:val="18"/>
                <w:szCs w:val="18"/>
              </w:rPr>
              <w:t xml:space="preserve"> found</w:t>
            </w:r>
          </w:p>
        </w:tc>
        <w:tc>
          <w:tcPr>
            <w:tcW w:w="4737" w:type="dxa"/>
            <w:shd w:val="clear" w:color="auto" w:fill="auto"/>
          </w:tcPr>
          <w:p w14:paraId="73D499C8" w14:textId="77777777" w:rsidR="005931D1" w:rsidRPr="0031195B" w:rsidRDefault="005931D1"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Client cannot be found in the quote operation</w:t>
            </w:r>
            <w:r w:rsidR="006A53D5" w:rsidRPr="0031195B">
              <w:rPr>
                <w:rFonts w:ascii="Times New Roman" w:hAnsi="Times New Roman" w:cs="Times New Roman"/>
                <w:color w:val="000000" w:themeColor="text1"/>
                <w:sz w:val="18"/>
                <w:szCs w:val="18"/>
              </w:rPr>
              <w:t xml:space="preserve"> request</w:t>
            </w:r>
          </w:p>
        </w:tc>
      </w:tr>
      <w:tr w:rsidR="00AD7935" w:rsidRPr="0031195B" w14:paraId="50DB71E3" w14:textId="77777777">
        <w:tc>
          <w:tcPr>
            <w:tcW w:w="1242" w:type="dxa"/>
            <w:shd w:val="clear" w:color="auto" w:fill="auto"/>
          </w:tcPr>
          <w:p w14:paraId="69A5F537" w14:textId="77777777" w:rsidR="005931D1" w:rsidRPr="0031195B" w:rsidRDefault="005931D1" w:rsidP="005931D1">
            <w:pPr>
              <w:pStyle w:val="21"/>
              <w:spacing w:line="28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8</w:t>
            </w:r>
          </w:p>
        </w:tc>
        <w:tc>
          <w:tcPr>
            <w:tcW w:w="4111" w:type="dxa"/>
            <w:shd w:val="clear" w:color="auto" w:fill="auto"/>
          </w:tcPr>
          <w:p w14:paraId="1EBD3F1C" w14:textId="77777777" w:rsidR="005931D1" w:rsidRPr="0031195B" w:rsidRDefault="006A53D5"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Invalid value</w:t>
            </w:r>
          </w:p>
        </w:tc>
        <w:tc>
          <w:tcPr>
            <w:tcW w:w="4737" w:type="dxa"/>
            <w:shd w:val="clear" w:color="auto" w:fill="auto"/>
          </w:tcPr>
          <w:p w14:paraId="5D2ADFE0" w14:textId="77777777" w:rsidR="005931D1" w:rsidRPr="0031195B" w:rsidRDefault="006A53D5"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Value filled in the request is invalid (not </w:t>
            </w:r>
            <w:r w:rsidR="001C72D3" w:rsidRPr="0031195B">
              <w:rPr>
                <w:rFonts w:ascii="Times New Roman" w:hAnsi="Times New Roman" w:cs="Times New Roman"/>
                <w:color w:val="000000" w:themeColor="text1"/>
                <w:sz w:val="18"/>
                <w:szCs w:val="18"/>
              </w:rPr>
              <w:t>permitted</w:t>
            </w:r>
            <w:r w:rsidRPr="0031195B">
              <w:rPr>
                <w:rFonts w:ascii="Times New Roman" w:hAnsi="Times New Roman" w:cs="Times New Roman"/>
                <w:color w:val="000000" w:themeColor="text1"/>
                <w:sz w:val="18"/>
                <w:szCs w:val="18"/>
              </w:rPr>
              <w:t xml:space="preserve"> for the field)</w:t>
            </w:r>
            <w:r w:rsidR="005931D1" w:rsidRPr="0031195B">
              <w:rPr>
                <w:rFonts w:ascii="Times New Roman" w:hAnsi="Times New Roman" w:cs="Times New Roman"/>
                <w:color w:val="000000" w:themeColor="text1"/>
                <w:sz w:val="18"/>
                <w:szCs w:val="18"/>
              </w:rPr>
              <w:t xml:space="preserve">. </w:t>
            </w:r>
          </w:p>
        </w:tc>
      </w:tr>
      <w:tr w:rsidR="00AD7935" w:rsidRPr="0031195B" w14:paraId="3BFAA3AE" w14:textId="77777777">
        <w:tc>
          <w:tcPr>
            <w:tcW w:w="1242" w:type="dxa"/>
            <w:shd w:val="clear" w:color="auto" w:fill="auto"/>
          </w:tcPr>
          <w:p w14:paraId="0DACDF52" w14:textId="77777777" w:rsidR="005931D1" w:rsidRPr="0031195B" w:rsidRDefault="005931D1" w:rsidP="005931D1">
            <w:pPr>
              <w:pStyle w:val="21"/>
              <w:spacing w:line="28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15</w:t>
            </w:r>
          </w:p>
        </w:tc>
        <w:tc>
          <w:tcPr>
            <w:tcW w:w="4111" w:type="dxa"/>
            <w:shd w:val="clear" w:color="auto" w:fill="auto"/>
          </w:tcPr>
          <w:p w14:paraId="3BFFF5B3" w14:textId="77777777" w:rsidR="005931D1" w:rsidRPr="0031195B" w:rsidRDefault="006A53D5" w:rsidP="006A53D5">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Client does </w:t>
            </w:r>
            <w:r w:rsidR="00561032" w:rsidRPr="0031195B">
              <w:rPr>
                <w:rFonts w:ascii="Times New Roman" w:hAnsi="Times New Roman" w:cs="Times New Roman"/>
                <w:color w:val="000000" w:themeColor="text1"/>
                <w:sz w:val="18"/>
                <w:szCs w:val="18"/>
              </w:rPr>
              <w:t>not have</w:t>
            </w:r>
            <w:r w:rsidR="00210E8E" w:rsidRPr="0031195B">
              <w:rPr>
                <w:rFonts w:ascii="Times New Roman" w:hAnsi="Times New Roman" w:cs="Times New Roman"/>
                <w:color w:val="000000" w:themeColor="text1"/>
                <w:sz w:val="18"/>
                <w:szCs w:val="18"/>
              </w:rPr>
              <w:t xml:space="preserve"> an account with</w:t>
            </w:r>
            <w:r w:rsidR="005931D1" w:rsidRPr="0031195B">
              <w:rPr>
                <w:rFonts w:ascii="Times New Roman" w:hAnsi="Times New Roman" w:cs="Times New Roman"/>
                <w:color w:val="000000" w:themeColor="text1"/>
                <w:sz w:val="18"/>
                <w:szCs w:val="18"/>
              </w:rPr>
              <w:t xml:space="preserve"> this member</w:t>
            </w:r>
          </w:p>
        </w:tc>
        <w:tc>
          <w:tcPr>
            <w:tcW w:w="4737" w:type="dxa"/>
            <w:shd w:val="clear" w:color="auto" w:fill="auto"/>
          </w:tcPr>
          <w:p w14:paraId="6581B49C" w14:textId="77777777" w:rsidR="005931D1" w:rsidRPr="0031195B" w:rsidRDefault="006A53D5"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Client has not </w:t>
            </w:r>
            <w:r w:rsidR="00210E8E" w:rsidRPr="0031195B">
              <w:rPr>
                <w:rFonts w:ascii="Times New Roman" w:hAnsi="Times New Roman" w:cs="Times New Roman"/>
                <w:color w:val="000000" w:themeColor="text1"/>
                <w:sz w:val="18"/>
                <w:szCs w:val="18"/>
              </w:rPr>
              <w:t>open</w:t>
            </w:r>
            <w:r w:rsidR="007E6718" w:rsidRPr="0031195B">
              <w:rPr>
                <w:rFonts w:ascii="Times New Roman" w:hAnsi="Times New Roman" w:cs="Times New Roman"/>
                <w:color w:val="000000" w:themeColor="text1"/>
                <w:sz w:val="18"/>
                <w:szCs w:val="18"/>
              </w:rPr>
              <w:t>ed</w:t>
            </w:r>
            <w:r w:rsidR="00210E8E" w:rsidRPr="0031195B">
              <w:rPr>
                <w:rFonts w:ascii="Times New Roman" w:hAnsi="Times New Roman" w:cs="Times New Roman"/>
                <w:color w:val="000000" w:themeColor="text1"/>
                <w:sz w:val="18"/>
                <w:szCs w:val="18"/>
              </w:rPr>
              <w:t xml:space="preserve"> an account with</w:t>
            </w:r>
            <w:r w:rsidR="005931D1" w:rsidRPr="0031195B">
              <w:rPr>
                <w:rFonts w:ascii="Times New Roman" w:hAnsi="Times New Roman" w:cs="Times New Roman"/>
                <w:color w:val="000000" w:themeColor="text1"/>
                <w:sz w:val="18"/>
                <w:szCs w:val="18"/>
              </w:rPr>
              <w:t xml:space="preserve"> the designated member</w:t>
            </w:r>
          </w:p>
        </w:tc>
      </w:tr>
      <w:tr w:rsidR="00AD7935" w:rsidRPr="0031195B" w14:paraId="10F0791D" w14:textId="77777777">
        <w:tc>
          <w:tcPr>
            <w:tcW w:w="1242" w:type="dxa"/>
            <w:shd w:val="clear" w:color="auto" w:fill="auto"/>
          </w:tcPr>
          <w:p w14:paraId="19663057" w14:textId="77777777" w:rsidR="005931D1" w:rsidRPr="0031195B" w:rsidRDefault="005931D1" w:rsidP="005931D1">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22.</w:t>
            </w:r>
          </w:p>
        </w:tc>
        <w:tc>
          <w:tcPr>
            <w:tcW w:w="4111" w:type="dxa"/>
            <w:shd w:val="clear" w:color="auto" w:fill="auto"/>
          </w:tcPr>
          <w:p w14:paraId="00594330" w14:textId="77777777" w:rsidR="005931D1" w:rsidRPr="0031195B" w:rsidRDefault="006A53D5" w:rsidP="006A53D5">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The trading data </w:t>
            </w:r>
            <w:r w:rsidR="005931D1" w:rsidRPr="0031195B">
              <w:rPr>
                <w:rFonts w:ascii="Times New Roman" w:hAnsi="Times New Roman" w:cs="Times New Roman"/>
                <w:color w:val="000000" w:themeColor="text1"/>
                <w:sz w:val="18"/>
                <w:szCs w:val="18"/>
              </w:rPr>
              <w:t xml:space="preserve">not synchronized </w:t>
            </w:r>
          </w:p>
        </w:tc>
        <w:tc>
          <w:tcPr>
            <w:tcW w:w="4737" w:type="dxa"/>
            <w:shd w:val="clear" w:color="auto" w:fill="auto"/>
          </w:tcPr>
          <w:p w14:paraId="7B734A25" w14:textId="77777777" w:rsidR="005931D1" w:rsidRPr="0031195B" w:rsidRDefault="005931D1"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Initialization of </w:t>
            </w:r>
            <w:r w:rsidR="007E6718" w:rsidRPr="0031195B">
              <w:rPr>
                <w:rFonts w:ascii="Times New Roman" w:hAnsi="Times New Roman" w:cs="Times New Roman"/>
                <w:color w:val="000000" w:themeColor="text1"/>
                <w:sz w:val="18"/>
                <w:szCs w:val="18"/>
              </w:rPr>
              <w:t xml:space="preserve">the </w:t>
            </w:r>
            <w:r w:rsidRPr="0031195B">
              <w:rPr>
                <w:rFonts w:ascii="Times New Roman" w:hAnsi="Times New Roman" w:cs="Times New Roman"/>
                <w:color w:val="000000" w:themeColor="text1"/>
                <w:sz w:val="18"/>
                <w:szCs w:val="18"/>
              </w:rPr>
              <w:t>trading system is not co</w:t>
            </w:r>
            <w:r w:rsidR="006A53D5" w:rsidRPr="0031195B">
              <w:rPr>
                <w:rFonts w:ascii="Times New Roman" w:hAnsi="Times New Roman" w:cs="Times New Roman"/>
                <w:color w:val="000000" w:themeColor="text1"/>
                <w:sz w:val="18"/>
                <w:szCs w:val="18"/>
              </w:rPr>
              <w:t>mplete. P</w:t>
            </w:r>
            <w:r w:rsidRPr="0031195B">
              <w:rPr>
                <w:rFonts w:ascii="Times New Roman" w:hAnsi="Times New Roman" w:cs="Times New Roman"/>
                <w:color w:val="000000" w:themeColor="text1"/>
                <w:sz w:val="18"/>
                <w:szCs w:val="18"/>
              </w:rPr>
              <w:t xml:space="preserve">lease try </w:t>
            </w:r>
            <w:r w:rsidR="007E6718" w:rsidRPr="0031195B">
              <w:rPr>
                <w:rFonts w:ascii="Times New Roman" w:hAnsi="Times New Roman" w:cs="Times New Roman"/>
                <w:color w:val="000000" w:themeColor="text1"/>
                <w:sz w:val="18"/>
                <w:szCs w:val="18"/>
              </w:rPr>
              <w:t xml:space="preserve">again </w:t>
            </w:r>
            <w:r w:rsidRPr="0031195B">
              <w:rPr>
                <w:rFonts w:ascii="Times New Roman" w:hAnsi="Times New Roman" w:cs="Times New Roman"/>
                <w:color w:val="000000" w:themeColor="text1"/>
                <w:sz w:val="18"/>
                <w:szCs w:val="18"/>
              </w:rPr>
              <w:t xml:space="preserve">later. </w:t>
            </w:r>
          </w:p>
        </w:tc>
      </w:tr>
      <w:tr w:rsidR="00AD7935" w:rsidRPr="0031195B" w14:paraId="1F3DD389" w14:textId="77777777">
        <w:tc>
          <w:tcPr>
            <w:tcW w:w="1242" w:type="dxa"/>
            <w:shd w:val="clear" w:color="auto" w:fill="auto"/>
          </w:tcPr>
          <w:p w14:paraId="7462FF36" w14:textId="77777777" w:rsidR="005931D1" w:rsidRPr="0031195B" w:rsidRDefault="005931D1" w:rsidP="005931D1">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23</w:t>
            </w:r>
          </w:p>
        </w:tc>
        <w:tc>
          <w:tcPr>
            <w:tcW w:w="4111" w:type="dxa"/>
            <w:shd w:val="clear" w:color="auto" w:fill="auto"/>
          </w:tcPr>
          <w:p w14:paraId="14E5A4DE" w14:textId="77777777" w:rsidR="005931D1" w:rsidRPr="0031195B" w:rsidRDefault="006A53D5"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The settlement group's data not</w:t>
            </w:r>
            <w:r w:rsidR="005931D1" w:rsidRPr="0031195B">
              <w:rPr>
                <w:rFonts w:ascii="Times New Roman" w:hAnsi="Times New Roman" w:cs="Times New Roman"/>
                <w:color w:val="000000" w:themeColor="text1"/>
                <w:sz w:val="18"/>
                <w:szCs w:val="18"/>
              </w:rPr>
              <w:t xml:space="preserve"> synchronized </w:t>
            </w:r>
          </w:p>
        </w:tc>
        <w:tc>
          <w:tcPr>
            <w:tcW w:w="4737" w:type="dxa"/>
            <w:shd w:val="clear" w:color="auto" w:fill="auto"/>
          </w:tcPr>
          <w:p w14:paraId="48F2A201" w14:textId="77777777" w:rsidR="005931D1" w:rsidRPr="0031195B" w:rsidRDefault="005931D1"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Initialization of </w:t>
            </w:r>
            <w:r w:rsidR="007D36E4" w:rsidRPr="0031195B">
              <w:rPr>
                <w:rFonts w:ascii="Times New Roman" w:hAnsi="Times New Roman" w:cs="Times New Roman"/>
                <w:color w:val="000000" w:themeColor="text1"/>
                <w:sz w:val="18"/>
                <w:szCs w:val="18"/>
              </w:rPr>
              <w:t xml:space="preserve">the </w:t>
            </w:r>
            <w:r w:rsidRPr="0031195B">
              <w:rPr>
                <w:rFonts w:ascii="Times New Roman" w:hAnsi="Times New Roman" w:cs="Times New Roman"/>
                <w:color w:val="000000" w:themeColor="text1"/>
                <w:sz w:val="18"/>
                <w:szCs w:val="18"/>
              </w:rPr>
              <w:t xml:space="preserve">trading system </w:t>
            </w:r>
            <w:r w:rsidR="006A53D5" w:rsidRPr="0031195B">
              <w:rPr>
                <w:rFonts w:ascii="Times New Roman" w:hAnsi="Times New Roman" w:cs="Times New Roman"/>
                <w:color w:val="000000" w:themeColor="text1"/>
                <w:sz w:val="18"/>
                <w:szCs w:val="18"/>
              </w:rPr>
              <w:t>is not complete. P</w:t>
            </w:r>
            <w:r w:rsidRPr="0031195B">
              <w:rPr>
                <w:rFonts w:ascii="Times New Roman" w:hAnsi="Times New Roman" w:cs="Times New Roman"/>
                <w:color w:val="000000" w:themeColor="text1"/>
                <w:sz w:val="18"/>
                <w:szCs w:val="18"/>
              </w:rPr>
              <w:t xml:space="preserve">lease try </w:t>
            </w:r>
            <w:r w:rsidR="007E6718" w:rsidRPr="0031195B">
              <w:rPr>
                <w:rFonts w:ascii="Times New Roman" w:hAnsi="Times New Roman" w:cs="Times New Roman"/>
                <w:color w:val="000000" w:themeColor="text1"/>
                <w:sz w:val="18"/>
                <w:szCs w:val="18"/>
              </w:rPr>
              <w:t xml:space="preserve">again </w:t>
            </w:r>
            <w:r w:rsidRPr="0031195B">
              <w:rPr>
                <w:rFonts w:ascii="Times New Roman" w:hAnsi="Times New Roman" w:cs="Times New Roman"/>
                <w:color w:val="000000" w:themeColor="text1"/>
                <w:sz w:val="18"/>
                <w:szCs w:val="18"/>
              </w:rPr>
              <w:t>later.</w:t>
            </w:r>
          </w:p>
        </w:tc>
      </w:tr>
      <w:tr w:rsidR="00AD7935" w:rsidRPr="0031195B" w14:paraId="77337F4F" w14:textId="77777777">
        <w:tc>
          <w:tcPr>
            <w:tcW w:w="1242" w:type="dxa"/>
            <w:shd w:val="clear" w:color="auto" w:fill="auto"/>
          </w:tcPr>
          <w:p w14:paraId="21E8FA13" w14:textId="77777777" w:rsidR="005931D1" w:rsidRPr="0031195B" w:rsidRDefault="005931D1" w:rsidP="005931D1">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25.</w:t>
            </w:r>
          </w:p>
        </w:tc>
        <w:tc>
          <w:tcPr>
            <w:tcW w:w="4111" w:type="dxa"/>
            <w:shd w:val="clear" w:color="auto" w:fill="auto"/>
          </w:tcPr>
          <w:p w14:paraId="01CE7370" w14:textId="77777777" w:rsidR="005931D1" w:rsidRPr="0031195B" w:rsidRDefault="006A53D5"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Quote not</w:t>
            </w:r>
            <w:r w:rsidR="005931D1" w:rsidRPr="0031195B">
              <w:rPr>
                <w:rFonts w:ascii="Times New Roman" w:hAnsi="Times New Roman" w:cs="Times New Roman"/>
                <w:color w:val="000000" w:themeColor="text1"/>
                <w:sz w:val="18"/>
                <w:szCs w:val="18"/>
              </w:rPr>
              <w:t xml:space="preserve"> found </w:t>
            </w:r>
          </w:p>
        </w:tc>
        <w:tc>
          <w:tcPr>
            <w:tcW w:w="4737" w:type="dxa"/>
            <w:shd w:val="clear" w:color="auto" w:fill="auto"/>
          </w:tcPr>
          <w:p w14:paraId="682F3C91" w14:textId="77777777" w:rsidR="005931D1" w:rsidRPr="0031195B" w:rsidRDefault="007D36E4" w:rsidP="003423B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The </w:t>
            </w:r>
            <w:r w:rsidR="00954FE1" w:rsidRPr="0031195B">
              <w:rPr>
                <w:rFonts w:ascii="Times New Roman" w:hAnsi="Times New Roman" w:cs="Times New Roman"/>
                <w:color w:val="000000" w:themeColor="text1"/>
                <w:sz w:val="18"/>
                <w:szCs w:val="18"/>
              </w:rPr>
              <w:t>quote cannot</w:t>
            </w:r>
            <w:r w:rsidR="005931D1" w:rsidRPr="0031195B">
              <w:rPr>
                <w:rFonts w:ascii="Times New Roman" w:hAnsi="Times New Roman" w:cs="Times New Roman"/>
                <w:color w:val="000000" w:themeColor="text1"/>
                <w:sz w:val="18"/>
                <w:szCs w:val="18"/>
              </w:rPr>
              <w:t xml:space="preserve"> be found</w:t>
            </w:r>
          </w:p>
        </w:tc>
      </w:tr>
      <w:tr w:rsidR="00AD7935" w:rsidRPr="0031195B" w14:paraId="3F94FE68" w14:textId="77777777">
        <w:tc>
          <w:tcPr>
            <w:tcW w:w="1242" w:type="dxa"/>
            <w:shd w:val="clear" w:color="auto" w:fill="auto"/>
          </w:tcPr>
          <w:p w14:paraId="0DA7FB7A" w14:textId="77777777" w:rsidR="005931D1" w:rsidRPr="0031195B" w:rsidRDefault="005931D1" w:rsidP="005931D1">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26.</w:t>
            </w:r>
          </w:p>
        </w:tc>
        <w:tc>
          <w:tcPr>
            <w:tcW w:w="4111" w:type="dxa"/>
            <w:shd w:val="clear" w:color="auto" w:fill="auto"/>
          </w:tcPr>
          <w:p w14:paraId="006741E1" w14:textId="77777777" w:rsidR="005931D1" w:rsidRPr="0031195B" w:rsidRDefault="005931D1" w:rsidP="007E6718">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This operation is prohibited </w:t>
            </w:r>
            <w:r w:rsidR="007D36E4" w:rsidRPr="0031195B">
              <w:rPr>
                <w:rFonts w:ascii="Times New Roman" w:hAnsi="Times New Roman" w:cs="Times New Roman"/>
                <w:color w:val="000000" w:themeColor="text1"/>
                <w:sz w:val="18"/>
                <w:szCs w:val="18"/>
              </w:rPr>
              <w:t xml:space="preserve">at the </w:t>
            </w:r>
            <w:r w:rsidRPr="0031195B">
              <w:rPr>
                <w:rFonts w:ascii="Times New Roman" w:hAnsi="Times New Roman" w:cs="Times New Roman"/>
                <w:color w:val="000000" w:themeColor="text1"/>
                <w:sz w:val="18"/>
                <w:szCs w:val="18"/>
              </w:rPr>
              <w:t xml:space="preserve">current </w:t>
            </w:r>
            <w:r w:rsidR="007E6718" w:rsidRPr="0031195B">
              <w:rPr>
                <w:rFonts w:ascii="Times New Roman" w:hAnsi="Times New Roman" w:cs="Times New Roman"/>
                <w:color w:val="000000" w:themeColor="text1"/>
                <w:sz w:val="18"/>
                <w:szCs w:val="18"/>
              </w:rPr>
              <w:t xml:space="preserve">trading </w:t>
            </w:r>
            <w:r w:rsidR="00454B36" w:rsidRPr="0031195B">
              <w:rPr>
                <w:rFonts w:ascii="Times New Roman" w:hAnsi="Times New Roman" w:cs="Times New Roman"/>
                <w:color w:val="000000" w:themeColor="text1"/>
                <w:sz w:val="18"/>
                <w:szCs w:val="18"/>
              </w:rPr>
              <w:t>status</w:t>
            </w:r>
          </w:p>
        </w:tc>
        <w:tc>
          <w:tcPr>
            <w:tcW w:w="4737" w:type="dxa"/>
            <w:shd w:val="clear" w:color="auto" w:fill="auto"/>
          </w:tcPr>
          <w:p w14:paraId="1456FDF4" w14:textId="77777777" w:rsidR="005931D1" w:rsidRPr="0031195B" w:rsidRDefault="00652E74"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Request for</w:t>
            </w:r>
            <w:r w:rsidR="006A53D5" w:rsidRPr="0031195B">
              <w:rPr>
                <w:rFonts w:ascii="Times New Roman" w:hAnsi="Times New Roman" w:cs="Times New Roman"/>
                <w:color w:val="000000" w:themeColor="text1"/>
                <w:sz w:val="18"/>
                <w:szCs w:val="18"/>
              </w:rPr>
              <w:t xml:space="preserve"> activation is not </w:t>
            </w:r>
            <w:r w:rsidR="001C72D3" w:rsidRPr="0031195B">
              <w:rPr>
                <w:rFonts w:ascii="Times New Roman" w:hAnsi="Times New Roman" w:cs="Times New Roman"/>
                <w:color w:val="000000" w:themeColor="text1"/>
                <w:sz w:val="18"/>
                <w:szCs w:val="18"/>
              </w:rPr>
              <w:t>permitted</w:t>
            </w:r>
            <w:r w:rsidR="006A53D5" w:rsidRPr="0031195B">
              <w:rPr>
                <w:rFonts w:ascii="Times New Roman" w:hAnsi="Times New Roman" w:cs="Times New Roman"/>
                <w:color w:val="000000" w:themeColor="text1"/>
                <w:sz w:val="18"/>
                <w:szCs w:val="18"/>
              </w:rPr>
              <w:t xml:space="preserve"> when </w:t>
            </w:r>
            <w:r w:rsidR="005931D1" w:rsidRPr="0031195B">
              <w:rPr>
                <w:rFonts w:ascii="Times New Roman" w:hAnsi="Times New Roman" w:cs="Times New Roman"/>
                <w:color w:val="000000" w:themeColor="text1"/>
                <w:sz w:val="18"/>
                <w:szCs w:val="18"/>
              </w:rPr>
              <w:t>the cont</w:t>
            </w:r>
            <w:r w:rsidR="006A53D5" w:rsidRPr="0031195B">
              <w:rPr>
                <w:rFonts w:ascii="Times New Roman" w:hAnsi="Times New Roman" w:cs="Times New Roman"/>
                <w:color w:val="000000" w:themeColor="text1"/>
                <w:sz w:val="18"/>
                <w:szCs w:val="18"/>
              </w:rPr>
              <w:t xml:space="preserve">ract is </w:t>
            </w:r>
            <w:r w:rsidRPr="0031195B">
              <w:rPr>
                <w:rFonts w:ascii="Times New Roman" w:hAnsi="Times New Roman" w:cs="Times New Roman"/>
                <w:color w:val="000000" w:themeColor="text1"/>
                <w:sz w:val="18"/>
                <w:szCs w:val="18"/>
              </w:rPr>
              <w:t xml:space="preserve">in neither trading nor auction </w:t>
            </w:r>
            <w:r w:rsidR="00454B36" w:rsidRPr="0031195B">
              <w:rPr>
                <w:rFonts w:ascii="Times New Roman" w:hAnsi="Times New Roman" w:cs="Times New Roman"/>
                <w:color w:val="000000" w:themeColor="text1"/>
                <w:sz w:val="18"/>
                <w:szCs w:val="18"/>
              </w:rPr>
              <w:t>status</w:t>
            </w:r>
            <w:r w:rsidR="006A53D5" w:rsidRPr="0031195B">
              <w:rPr>
                <w:rFonts w:ascii="Times New Roman" w:hAnsi="Times New Roman" w:cs="Times New Roman"/>
                <w:color w:val="000000" w:themeColor="text1"/>
                <w:sz w:val="18"/>
                <w:szCs w:val="18"/>
              </w:rPr>
              <w:t>.</w:t>
            </w:r>
          </w:p>
          <w:p w14:paraId="6859295F" w14:textId="77777777" w:rsidR="005931D1" w:rsidRPr="0031195B" w:rsidRDefault="005931D1" w:rsidP="00D756A2">
            <w:pPr>
              <w:pStyle w:val="21"/>
              <w:spacing w:line="260" w:lineRule="exact"/>
              <w:ind w:firstLineChars="0" w:firstLine="0"/>
              <w:jc w:val="left"/>
              <w:rPr>
                <w:rFonts w:ascii="Times New Roman" w:hAnsi="Times New Roman" w:cs="Times New Roman"/>
                <w:color w:val="000000" w:themeColor="text1"/>
                <w:sz w:val="18"/>
                <w:szCs w:val="18"/>
              </w:rPr>
            </w:pPr>
          </w:p>
        </w:tc>
      </w:tr>
      <w:tr w:rsidR="00AD7935" w:rsidRPr="0031195B" w14:paraId="71441582" w14:textId="77777777">
        <w:tc>
          <w:tcPr>
            <w:tcW w:w="1242" w:type="dxa"/>
            <w:shd w:val="clear" w:color="auto" w:fill="auto"/>
          </w:tcPr>
          <w:p w14:paraId="51F0A01D" w14:textId="77777777" w:rsidR="005931D1" w:rsidRPr="0031195B" w:rsidRDefault="005931D1" w:rsidP="005931D1">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28</w:t>
            </w:r>
          </w:p>
        </w:tc>
        <w:tc>
          <w:tcPr>
            <w:tcW w:w="4111" w:type="dxa"/>
            <w:shd w:val="clear" w:color="auto" w:fill="auto"/>
          </w:tcPr>
          <w:p w14:paraId="173B6B8E" w14:textId="77777777" w:rsidR="005931D1" w:rsidRPr="0031195B" w:rsidRDefault="007E6718"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The o</w:t>
            </w:r>
            <w:r w:rsidR="005931D1" w:rsidRPr="0031195B">
              <w:rPr>
                <w:rFonts w:ascii="Times New Roman" w:hAnsi="Times New Roman" w:cs="Times New Roman"/>
                <w:color w:val="000000" w:themeColor="text1"/>
                <w:sz w:val="18"/>
                <w:szCs w:val="18"/>
              </w:rPr>
              <w:t xml:space="preserve">rder has already been filled </w:t>
            </w:r>
          </w:p>
        </w:tc>
        <w:tc>
          <w:tcPr>
            <w:tcW w:w="4737" w:type="dxa"/>
            <w:shd w:val="clear" w:color="auto" w:fill="auto"/>
          </w:tcPr>
          <w:p w14:paraId="5D99D318" w14:textId="77777777" w:rsidR="005931D1" w:rsidRPr="0031195B" w:rsidRDefault="007E6718"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The o</w:t>
            </w:r>
            <w:r w:rsidR="005931D1" w:rsidRPr="0031195B">
              <w:rPr>
                <w:rFonts w:ascii="Times New Roman" w:hAnsi="Times New Roman" w:cs="Times New Roman"/>
                <w:color w:val="000000" w:themeColor="text1"/>
                <w:sz w:val="18"/>
                <w:szCs w:val="18"/>
              </w:rPr>
              <w:t xml:space="preserve">rder derived from </w:t>
            </w:r>
            <w:r w:rsidR="007D36E4" w:rsidRPr="0031195B">
              <w:rPr>
                <w:rFonts w:ascii="Times New Roman" w:hAnsi="Times New Roman" w:cs="Times New Roman"/>
                <w:color w:val="000000" w:themeColor="text1"/>
                <w:sz w:val="18"/>
                <w:szCs w:val="18"/>
              </w:rPr>
              <w:t xml:space="preserve">the </w:t>
            </w:r>
            <w:r w:rsidR="005931D1" w:rsidRPr="0031195B">
              <w:rPr>
                <w:rFonts w:ascii="Times New Roman" w:hAnsi="Times New Roman" w:cs="Times New Roman"/>
                <w:color w:val="000000" w:themeColor="text1"/>
                <w:sz w:val="18"/>
                <w:szCs w:val="18"/>
              </w:rPr>
              <w:t>quote has already been filled</w:t>
            </w:r>
          </w:p>
        </w:tc>
      </w:tr>
      <w:tr w:rsidR="00AD7935" w:rsidRPr="0031195B" w14:paraId="7AA84784" w14:textId="77777777">
        <w:tc>
          <w:tcPr>
            <w:tcW w:w="1242" w:type="dxa"/>
            <w:shd w:val="clear" w:color="auto" w:fill="auto"/>
          </w:tcPr>
          <w:p w14:paraId="5BFA1B9A" w14:textId="77777777" w:rsidR="005931D1" w:rsidRPr="0031195B" w:rsidRDefault="009C40D2" w:rsidP="005931D1">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35</w:t>
            </w:r>
          </w:p>
        </w:tc>
        <w:tc>
          <w:tcPr>
            <w:tcW w:w="4111" w:type="dxa"/>
            <w:shd w:val="clear" w:color="auto" w:fill="auto"/>
          </w:tcPr>
          <w:p w14:paraId="2501DB0F" w14:textId="77777777" w:rsidR="005931D1" w:rsidRPr="0031195B" w:rsidRDefault="00906973"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Account not</w:t>
            </w:r>
            <w:r w:rsidR="005931D1" w:rsidRPr="0031195B">
              <w:rPr>
                <w:rFonts w:ascii="Times New Roman" w:hAnsi="Times New Roman" w:cs="Times New Roman"/>
                <w:color w:val="000000" w:themeColor="text1"/>
                <w:sz w:val="18"/>
                <w:szCs w:val="18"/>
              </w:rPr>
              <w:t xml:space="preserve"> found </w:t>
            </w:r>
          </w:p>
        </w:tc>
        <w:tc>
          <w:tcPr>
            <w:tcW w:w="4737" w:type="dxa"/>
            <w:shd w:val="clear" w:color="auto" w:fill="auto"/>
          </w:tcPr>
          <w:p w14:paraId="533D8871" w14:textId="77777777" w:rsidR="005931D1" w:rsidRPr="0031195B" w:rsidRDefault="005931D1" w:rsidP="00210E8E">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The </w:t>
            </w:r>
            <w:r w:rsidR="00210E8E" w:rsidRPr="0031195B">
              <w:rPr>
                <w:rFonts w:ascii="Times New Roman" w:hAnsi="Times New Roman" w:cs="Times New Roman"/>
                <w:color w:val="000000" w:themeColor="text1"/>
                <w:sz w:val="18"/>
                <w:szCs w:val="18"/>
              </w:rPr>
              <w:t>margin</w:t>
            </w:r>
            <w:r w:rsidRPr="0031195B">
              <w:rPr>
                <w:rFonts w:ascii="Times New Roman" w:hAnsi="Times New Roman" w:cs="Times New Roman"/>
                <w:color w:val="000000" w:themeColor="text1"/>
                <w:sz w:val="18"/>
                <w:szCs w:val="18"/>
              </w:rPr>
              <w:t xml:space="preserve"> </w:t>
            </w:r>
            <w:r w:rsidR="00561032" w:rsidRPr="0031195B">
              <w:rPr>
                <w:rFonts w:ascii="Times New Roman" w:hAnsi="Times New Roman" w:cs="Times New Roman"/>
                <w:color w:val="000000" w:themeColor="text1"/>
                <w:sz w:val="18"/>
                <w:szCs w:val="18"/>
              </w:rPr>
              <w:t>account cannot</w:t>
            </w:r>
            <w:r w:rsidRPr="0031195B">
              <w:rPr>
                <w:rFonts w:ascii="Times New Roman" w:hAnsi="Times New Roman" w:cs="Times New Roman"/>
                <w:color w:val="000000" w:themeColor="text1"/>
                <w:sz w:val="18"/>
                <w:szCs w:val="18"/>
              </w:rPr>
              <w:t xml:space="preserve"> be found </w:t>
            </w:r>
          </w:p>
        </w:tc>
      </w:tr>
      <w:tr w:rsidR="00AD7935" w:rsidRPr="0031195B" w14:paraId="2F8E0647" w14:textId="77777777">
        <w:tc>
          <w:tcPr>
            <w:tcW w:w="1242" w:type="dxa"/>
            <w:shd w:val="clear" w:color="auto" w:fill="auto"/>
          </w:tcPr>
          <w:p w14:paraId="24CC8572" w14:textId="77777777" w:rsidR="005931D1" w:rsidRPr="0031195B" w:rsidRDefault="005931D1" w:rsidP="005931D1">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36</w:t>
            </w:r>
          </w:p>
        </w:tc>
        <w:tc>
          <w:tcPr>
            <w:tcW w:w="4111" w:type="dxa"/>
            <w:shd w:val="clear" w:color="auto" w:fill="auto"/>
          </w:tcPr>
          <w:p w14:paraId="55282EDE" w14:textId="77777777" w:rsidR="005931D1" w:rsidRPr="0031195B" w:rsidRDefault="005931D1"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Inadequate fund</w:t>
            </w:r>
            <w:r w:rsidR="007E6718" w:rsidRPr="0031195B">
              <w:rPr>
                <w:rFonts w:ascii="Times New Roman" w:hAnsi="Times New Roman" w:cs="Times New Roman"/>
                <w:color w:val="000000" w:themeColor="text1"/>
                <w:sz w:val="18"/>
                <w:szCs w:val="18"/>
              </w:rPr>
              <w:t>s</w:t>
            </w:r>
          </w:p>
        </w:tc>
        <w:tc>
          <w:tcPr>
            <w:tcW w:w="4737" w:type="dxa"/>
            <w:shd w:val="clear" w:color="auto" w:fill="auto"/>
          </w:tcPr>
          <w:p w14:paraId="019AED4B" w14:textId="77777777" w:rsidR="005931D1" w:rsidRPr="0031195B" w:rsidRDefault="007E6718" w:rsidP="00210E8E">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In</w:t>
            </w:r>
            <w:r w:rsidR="00284517" w:rsidRPr="0031195B">
              <w:rPr>
                <w:rFonts w:ascii="Times New Roman" w:hAnsi="Times New Roman" w:cs="Times New Roman"/>
                <w:color w:val="000000" w:themeColor="text1"/>
                <w:sz w:val="18"/>
                <w:szCs w:val="18"/>
              </w:rPr>
              <w:t xml:space="preserve"> </w:t>
            </w:r>
            <w:r w:rsidR="005931D1" w:rsidRPr="0031195B">
              <w:rPr>
                <w:rFonts w:ascii="Times New Roman" w:hAnsi="Times New Roman" w:cs="Times New Roman"/>
                <w:color w:val="000000" w:themeColor="text1"/>
                <w:sz w:val="18"/>
                <w:szCs w:val="18"/>
              </w:rPr>
              <w:t xml:space="preserve">sufficient funds in </w:t>
            </w:r>
            <w:r w:rsidR="00210E8E" w:rsidRPr="0031195B">
              <w:rPr>
                <w:rFonts w:ascii="Times New Roman" w:hAnsi="Times New Roman" w:cs="Times New Roman"/>
                <w:color w:val="000000" w:themeColor="text1"/>
                <w:sz w:val="18"/>
                <w:szCs w:val="18"/>
              </w:rPr>
              <w:t>the margin</w:t>
            </w:r>
            <w:r w:rsidR="005931D1" w:rsidRPr="0031195B">
              <w:rPr>
                <w:rFonts w:ascii="Times New Roman" w:hAnsi="Times New Roman" w:cs="Times New Roman"/>
                <w:color w:val="000000" w:themeColor="text1"/>
                <w:sz w:val="18"/>
                <w:szCs w:val="18"/>
              </w:rPr>
              <w:t xml:space="preserve"> account</w:t>
            </w:r>
          </w:p>
        </w:tc>
      </w:tr>
      <w:tr w:rsidR="00AD7935" w:rsidRPr="0031195B" w14:paraId="7329C8C7" w14:textId="77777777">
        <w:tc>
          <w:tcPr>
            <w:tcW w:w="1242" w:type="dxa"/>
            <w:shd w:val="clear" w:color="auto" w:fill="auto"/>
          </w:tcPr>
          <w:p w14:paraId="769395D3" w14:textId="77777777" w:rsidR="005931D1" w:rsidRPr="0031195B" w:rsidRDefault="005931D1" w:rsidP="005931D1">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57</w:t>
            </w:r>
          </w:p>
        </w:tc>
        <w:tc>
          <w:tcPr>
            <w:tcW w:w="4111" w:type="dxa"/>
            <w:shd w:val="clear" w:color="auto" w:fill="auto"/>
          </w:tcPr>
          <w:p w14:paraId="16E7C8A9" w14:textId="77777777" w:rsidR="005931D1" w:rsidRPr="0031195B" w:rsidRDefault="005931D1" w:rsidP="00906973">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Operation </w:t>
            </w:r>
            <w:r w:rsidR="00906973" w:rsidRPr="0031195B">
              <w:rPr>
                <w:rFonts w:ascii="Times New Roman" w:hAnsi="Times New Roman" w:cs="Times New Roman"/>
                <w:color w:val="000000" w:themeColor="text1"/>
                <w:sz w:val="18"/>
                <w:szCs w:val="18"/>
              </w:rPr>
              <w:t xml:space="preserve">not </w:t>
            </w:r>
            <w:r w:rsidR="001C72D3" w:rsidRPr="0031195B">
              <w:rPr>
                <w:rFonts w:ascii="Times New Roman" w:hAnsi="Times New Roman" w:cs="Times New Roman"/>
                <w:color w:val="000000" w:themeColor="text1"/>
                <w:sz w:val="18"/>
                <w:szCs w:val="18"/>
              </w:rPr>
              <w:t>permitted</w:t>
            </w:r>
            <w:r w:rsidR="00284517" w:rsidRPr="0031195B">
              <w:rPr>
                <w:rFonts w:ascii="Times New Roman" w:hAnsi="Times New Roman" w:cs="Times New Roman"/>
                <w:color w:val="000000" w:themeColor="text1"/>
                <w:sz w:val="18"/>
                <w:szCs w:val="18"/>
              </w:rPr>
              <w:t xml:space="preserve"> </w:t>
            </w:r>
            <w:r w:rsidR="007D36E4" w:rsidRPr="0031195B">
              <w:rPr>
                <w:rFonts w:ascii="Times New Roman" w:hAnsi="Times New Roman" w:cs="Times New Roman"/>
                <w:color w:val="000000" w:themeColor="text1"/>
                <w:sz w:val="18"/>
                <w:szCs w:val="18"/>
              </w:rPr>
              <w:t>for</w:t>
            </w:r>
            <w:r w:rsidRPr="0031195B">
              <w:rPr>
                <w:rFonts w:ascii="Times New Roman" w:hAnsi="Times New Roman" w:cs="Times New Roman"/>
                <w:color w:val="000000" w:themeColor="text1"/>
                <w:sz w:val="18"/>
                <w:szCs w:val="18"/>
              </w:rPr>
              <w:t xml:space="preserve"> other members </w:t>
            </w:r>
          </w:p>
        </w:tc>
        <w:tc>
          <w:tcPr>
            <w:tcW w:w="4737" w:type="dxa"/>
            <w:shd w:val="clear" w:color="auto" w:fill="auto"/>
          </w:tcPr>
          <w:p w14:paraId="5509C725" w14:textId="77777777" w:rsidR="005931D1" w:rsidRPr="0031195B" w:rsidRDefault="005931D1" w:rsidP="00210E8E">
            <w:pPr>
              <w:pStyle w:val="21"/>
              <w:spacing w:line="26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Trader conducts operation on behalf of member to whom </w:t>
            </w:r>
            <w:r w:rsidR="007E6718" w:rsidRPr="0031195B">
              <w:rPr>
                <w:rFonts w:ascii="Times New Roman" w:hAnsi="Times New Roman" w:cs="Times New Roman"/>
                <w:color w:val="000000" w:themeColor="text1"/>
                <w:sz w:val="18"/>
                <w:szCs w:val="18"/>
              </w:rPr>
              <w:t>s/</w:t>
            </w:r>
            <w:r w:rsidRPr="0031195B">
              <w:rPr>
                <w:rFonts w:ascii="Times New Roman" w:hAnsi="Times New Roman" w:cs="Times New Roman"/>
                <w:color w:val="000000" w:themeColor="text1"/>
                <w:sz w:val="18"/>
                <w:szCs w:val="18"/>
              </w:rPr>
              <w:t xml:space="preserve">he </w:t>
            </w:r>
            <w:r w:rsidR="00210E8E" w:rsidRPr="0031195B">
              <w:rPr>
                <w:rFonts w:ascii="Times New Roman" w:hAnsi="Times New Roman" w:cs="Times New Roman"/>
                <w:color w:val="000000" w:themeColor="text1"/>
                <w:sz w:val="18"/>
                <w:szCs w:val="18"/>
              </w:rPr>
              <w:t>does not belong</w:t>
            </w:r>
          </w:p>
        </w:tc>
      </w:tr>
      <w:tr w:rsidR="00AD7935" w:rsidRPr="0031195B" w14:paraId="3E03B508" w14:textId="77777777">
        <w:tc>
          <w:tcPr>
            <w:tcW w:w="1242" w:type="dxa"/>
            <w:shd w:val="clear" w:color="auto" w:fill="auto"/>
          </w:tcPr>
          <w:p w14:paraId="2508818A" w14:textId="77777777" w:rsidR="005931D1" w:rsidRPr="0031195B" w:rsidRDefault="005931D1" w:rsidP="005931D1">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58</w:t>
            </w:r>
          </w:p>
        </w:tc>
        <w:tc>
          <w:tcPr>
            <w:tcW w:w="4111" w:type="dxa"/>
            <w:shd w:val="clear" w:color="auto" w:fill="auto"/>
          </w:tcPr>
          <w:p w14:paraId="525E5FBA" w14:textId="77777777" w:rsidR="005931D1" w:rsidRPr="0031195B" w:rsidRDefault="005931D1"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Unmatched user</w:t>
            </w:r>
          </w:p>
        </w:tc>
        <w:tc>
          <w:tcPr>
            <w:tcW w:w="4737" w:type="dxa"/>
            <w:shd w:val="clear" w:color="auto" w:fill="auto"/>
          </w:tcPr>
          <w:p w14:paraId="098B3F2F" w14:textId="77777777" w:rsidR="005931D1" w:rsidRPr="0031195B" w:rsidRDefault="007D36E4" w:rsidP="007E6718">
            <w:pPr>
              <w:pStyle w:val="21"/>
              <w:spacing w:line="26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The t</w:t>
            </w:r>
            <w:r w:rsidR="005931D1" w:rsidRPr="0031195B">
              <w:rPr>
                <w:rFonts w:ascii="Times New Roman" w:hAnsi="Times New Roman" w:cs="Times New Roman"/>
                <w:color w:val="000000" w:themeColor="text1"/>
                <w:sz w:val="18"/>
                <w:szCs w:val="18"/>
              </w:rPr>
              <w:t xml:space="preserve">rader in the </w:t>
            </w:r>
            <w:r w:rsidR="00561032" w:rsidRPr="0031195B">
              <w:rPr>
                <w:rFonts w:ascii="Times New Roman" w:hAnsi="Times New Roman" w:cs="Times New Roman"/>
                <w:color w:val="000000" w:themeColor="text1"/>
                <w:sz w:val="18"/>
                <w:szCs w:val="18"/>
              </w:rPr>
              <w:t>quote operation</w:t>
            </w:r>
            <w:r w:rsidR="005931D1" w:rsidRPr="0031195B">
              <w:rPr>
                <w:rFonts w:ascii="Times New Roman" w:hAnsi="Times New Roman" w:cs="Times New Roman"/>
                <w:color w:val="000000" w:themeColor="text1"/>
                <w:sz w:val="18"/>
                <w:szCs w:val="18"/>
              </w:rPr>
              <w:t xml:space="preserve"> </w:t>
            </w:r>
            <w:r w:rsidR="00CB5744" w:rsidRPr="0031195B">
              <w:rPr>
                <w:rFonts w:ascii="Times New Roman" w:hAnsi="Times New Roman" w:cs="Times New Roman"/>
                <w:color w:val="000000" w:themeColor="text1"/>
                <w:sz w:val="18"/>
                <w:szCs w:val="18"/>
              </w:rPr>
              <w:t>does not</w:t>
            </w:r>
            <w:r w:rsidR="005931D1" w:rsidRPr="0031195B">
              <w:rPr>
                <w:rFonts w:ascii="Times New Roman" w:hAnsi="Times New Roman" w:cs="Times New Roman"/>
                <w:color w:val="000000" w:themeColor="text1"/>
                <w:sz w:val="18"/>
                <w:szCs w:val="18"/>
              </w:rPr>
              <w:t xml:space="preserve"> match </w:t>
            </w:r>
            <w:r w:rsidR="00561032" w:rsidRPr="0031195B">
              <w:rPr>
                <w:rFonts w:ascii="Times New Roman" w:hAnsi="Times New Roman" w:cs="Times New Roman"/>
                <w:color w:val="000000" w:themeColor="text1"/>
                <w:sz w:val="18"/>
                <w:szCs w:val="18"/>
              </w:rPr>
              <w:t>the trader</w:t>
            </w:r>
            <w:r w:rsidR="005931D1" w:rsidRPr="0031195B">
              <w:rPr>
                <w:rFonts w:ascii="Times New Roman" w:hAnsi="Times New Roman" w:cs="Times New Roman"/>
                <w:color w:val="000000" w:themeColor="text1"/>
                <w:sz w:val="18"/>
                <w:szCs w:val="18"/>
              </w:rPr>
              <w:t xml:space="preserve"> at the time of login</w:t>
            </w:r>
          </w:p>
        </w:tc>
      </w:tr>
      <w:tr w:rsidR="00AD7935" w:rsidRPr="0031195B" w14:paraId="22C5A9C1" w14:textId="77777777">
        <w:tc>
          <w:tcPr>
            <w:tcW w:w="1242" w:type="dxa"/>
            <w:shd w:val="clear" w:color="auto" w:fill="auto"/>
          </w:tcPr>
          <w:p w14:paraId="2F44CE45" w14:textId="77777777" w:rsidR="005931D1" w:rsidRPr="0031195B" w:rsidRDefault="005931D1" w:rsidP="005931D1">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66</w:t>
            </w:r>
          </w:p>
        </w:tc>
        <w:tc>
          <w:tcPr>
            <w:tcW w:w="4111" w:type="dxa"/>
            <w:shd w:val="clear" w:color="auto" w:fill="auto"/>
          </w:tcPr>
          <w:p w14:paraId="7DAA0926" w14:textId="77777777" w:rsidR="005931D1" w:rsidRPr="0031195B" w:rsidRDefault="005931D1"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User hasn't logged in yet </w:t>
            </w:r>
          </w:p>
        </w:tc>
        <w:tc>
          <w:tcPr>
            <w:tcW w:w="4737" w:type="dxa"/>
            <w:shd w:val="clear" w:color="auto" w:fill="auto"/>
          </w:tcPr>
          <w:p w14:paraId="7F2E0012" w14:textId="77777777" w:rsidR="005931D1" w:rsidRPr="0031195B" w:rsidRDefault="005931D1" w:rsidP="00D756A2">
            <w:pPr>
              <w:pStyle w:val="21"/>
              <w:spacing w:line="26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User hasn't logged in yet</w:t>
            </w:r>
          </w:p>
        </w:tc>
      </w:tr>
      <w:tr w:rsidR="00AD7935" w:rsidRPr="0031195B" w14:paraId="7D4D09CF" w14:textId="77777777">
        <w:tc>
          <w:tcPr>
            <w:tcW w:w="1242" w:type="dxa"/>
            <w:shd w:val="clear" w:color="auto" w:fill="auto"/>
          </w:tcPr>
          <w:p w14:paraId="140E044B" w14:textId="77777777" w:rsidR="005931D1" w:rsidRPr="0031195B" w:rsidRDefault="005931D1" w:rsidP="005931D1">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70</w:t>
            </w:r>
          </w:p>
        </w:tc>
        <w:tc>
          <w:tcPr>
            <w:tcW w:w="4111" w:type="dxa"/>
            <w:shd w:val="clear" w:color="auto" w:fill="auto"/>
          </w:tcPr>
          <w:p w14:paraId="78C7670B" w14:textId="77777777" w:rsidR="005931D1" w:rsidRPr="0031195B" w:rsidRDefault="005931D1"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Quote has already been cancelled</w:t>
            </w:r>
          </w:p>
        </w:tc>
        <w:tc>
          <w:tcPr>
            <w:tcW w:w="4737" w:type="dxa"/>
            <w:shd w:val="clear" w:color="auto" w:fill="auto"/>
          </w:tcPr>
          <w:p w14:paraId="14C8FADF" w14:textId="77777777" w:rsidR="005931D1" w:rsidRPr="0031195B" w:rsidRDefault="005931D1" w:rsidP="00D756A2">
            <w:pPr>
              <w:pStyle w:val="21"/>
              <w:spacing w:line="26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Quote has already been cancelled</w:t>
            </w:r>
          </w:p>
        </w:tc>
      </w:tr>
      <w:tr w:rsidR="00AD7935" w:rsidRPr="0031195B" w14:paraId="27634A9F" w14:textId="77777777">
        <w:tc>
          <w:tcPr>
            <w:tcW w:w="1242" w:type="dxa"/>
            <w:shd w:val="clear" w:color="auto" w:fill="auto"/>
          </w:tcPr>
          <w:p w14:paraId="0F7E5160" w14:textId="77777777" w:rsidR="005931D1" w:rsidRPr="0031195B" w:rsidRDefault="005931D1" w:rsidP="005931D1">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97</w:t>
            </w:r>
          </w:p>
        </w:tc>
        <w:tc>
          <w:tcPr>
            <w:tcW w:w="4111" w:type="dxa"/>
            <w:shd w:val="clear" w:color="auto" w:fill="auto"/>
          </w:tcPr>
          <w:p w14:paraId="7C04770F" w14:textId="77777777" w:rsidR="005931D1" w:rsidRPr="0031195B" w:rsidRDefault="00906973" w:rsidP="00D756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Duplicate request</w:t>
            </w:r>
          </w:p>
        </w:tc>
        <w:tc>
          <w:tcPr>
            <w:tcW w:w="4737" w:type="dxa"/>
            <w:shd w:val="clear" w:color="auto" w:fill="auto"/>
          </w:tcPr>
          <w:p w14:paraId="52587A93" w14:textId="77777777" w:rsidR="005931D1" w:rsidRPr="0031195B" w:rsidRDefault="00906973" w:rsidP="00906973">
            <w:pPr>
              <w:pStyle w:val="21"/>
              <w:spacing w:line="26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Local operation number</w:t>
            </w:r>
            <w:r w:rsidR="005931D1" w:rsidRPr="0031195B">
              <w:rPr>
                <w:rFonts w:ascii="Times New Roman" w:hAnsi="Times New Roman" w:cs="Times New Roman"/>
                <w:color w:val="000000" w:themeColor="text1"/>
                <w:sz w:val="18"/>
                <w:szCs w:val="18"/>
              </w:rPr>
              <w:t xml:space="preserve"> in the quote </w:t>
            </w:r>
            <w:r w:rsidRPr="0031195B">
              <w:rPr>
                <w:rFonts w:ascii="Times New Roman" w:hAnsi="Times New Roman" w:cs="Times New Roman"/>
                <w:color w:val="000000" w:themeColor="text1"/>
                <w:sz w:val="18"/>
                <w:szCs w:val="18"/>
              </w:rPr>
              <w:t>request is duplicate</w:t>
            </w:r>
          </w:p>
        </w:tc>
      </w:tr>
      <w:tr w:rsidR="00AD7935" w:rsidRPr="0031195B" w14:paraId="1CB59172" w14:textId="77777777">
        <w:tc>
          <w:tcPr>
            <w:tcW w:w="1242" w:type="dxa"/>
            <w:shd w:val="clear" w:color="auto" w:fill="auto"/>
          </w:tcPr>
          <w:p w14:paraId="27327AD9" w14:textId="77777777" w:rsidR="005931D1" w:rsidRPr="0031195B" w:rsidRDefault="005931D1" w:rsidP="005931D1">
            <w:pPr>
              <w:pStyle w:val="21"/>
              <w:spacing w:line="260" w:lineRule="exact"/>
              <w:ind w:firstLineChars="0" w:firstLine="0"/>
              <w:jc w:val="center"/>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99</w:t>
            </w:r>
          </w:p>
        </w:tc>
        <w:tc>
          <w:tcPr>
            <w:tcW w:w="4111" w:type="dxa"/>
            <w:shd w:val="clear" w:color="auto" w:fill="auto"/>
          </w:tcPr>
          <w:p w14:paraId="569F9C70" w14:textId="77777777" w:rsidR="005931D1" w:rsidRPr="0031195B" w:rsidRDefault="005931D1" w:rsidP="007E6718">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Operation </w:t>
            </w:r>
            <w:r w:rsidR="00906973" w:rsidRPr="0031195B">
              <w:rPr>
                <w:rFonts w:ascii="Times New Roman" w:hAnsi="Times New Roman" w:cs="Times New Roman"/>
                <w:color w:val="000000" w:themeColor="text1"/>
                <w:sz w:val="18"/>
                <w:szCs w:val="18"/>
              </w:rPr>
              <w:t xml:space="preserve">not </w:t>
            </w:r>
            <w:r w:rsidR="001C72D3" w:rsidRPr="0031195B">
              <w:rPr>
                <w:rFonts w:ascii="Times New Roman" w:hAnsi="Times New Roman" w:cs="Times New Roman"/>
                <w:color w:val="000000" w:themeColor="text1"/>
                <w:sz w:val="18"/>
                <w:szCs w:val="18"/>
              </w:rPr>
              <w:t>permitted</w:t>
            </w:r>
            <w:r w:rsidR="00906973" w:rsidRPr="0031195B">
              <w:rPr>
                <w:rFonts w:ascii="Times New Roman" w:hAnsi="Times New Roman" w:cs="Times New Roman"/>
                <w:color w:val="000000" w:themeColor="text1"/>
                <w:sz w:val="18"/>
                <w:szCs w:val="18"/>
              </w:rPr>
              <w:t xml:space="preserve"> for </w:t>
            </w:r>
            <w:r w:rsidR="007E6718" w:rsidRPr="0031195B">
              <w:rPr>
                <w:rFonts w:ascii="Times New Roman" w:hAnsi="Times New Roman" w:cs="Times New Roman"/>
                <w:color w:val="000000" w:themeColor="text1"/>
                <w:sz w:val="18"/>
                <w:szCs w:val="18"/>
              </w:rPr>
              <w:t xml:space="preserve">this </w:t>
            </w:r>
            <w:r w:rsidR="00906973" w:rsidRPr="0031195B">
              <w:rPr>
                <w:rFonts w:ascii="Times New Roman" w:hAnsi="Times New Roman" w:cs="Times New Roman"/>
                <w:color w:val="000000" w:themeColor="text1"/>
                <w:sz w:val="18"/>
                <w:szCs w:val="18"/>
              </w:rPr>
              <w:t>trader</w:t>
            </w:r>
          </w:p>
        </w:tc>
        <w:tc>
          <w:tcPr>
            <w:tcW w:w="4737" w:type="dxa"/>
            <w:shd w:val="clear" w:color="auto" w:fill="auto"/>
          </w:tcPr>
          <w:p w14:paraId="44416B13" w14:textId="77777777" w:rsidR="005931D1" w:rsidRPr="0031195B" w:rsidRDefault="00906973" w:rsidP="007E6718">
            <w:pPr>
              <w:pStyle w:val="21"/>
              <w:spacing w:line="26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T</w:t>
            </w:r>
            <w:r w:rsidR="005931D1" w:rsidRPr="0031195B">
              <w:rPr>
                <w:rFonts w:ascii="Times New Roman" w:hAnsi="Times New Roman" w:cs="Times New Roman"/>
                <w:color w:val="000000" w:themeColor="text1"/>
                <w:sz w:val="18"/>
                <w:szCs w:val="18"/>
              </w:rPr>
              <w:t xml:space="preserve">rader </w:t>
            </w:r>
            <w:r w:rsidR="007E6718" w:rsidRPr="0031195B">
              <w:rPr>
                <w:rFonts w:ascii="Times New Roman" w:hAnsi="Times New Roman" w:cs="Times New Roman"/>
                <w:color w:val="000000" w:themeColor="text1"/>
                <w:sz w:val="18"/>
                <w:szCs w:val="18"/>
              </w:rPr>
              <w:t xml:space="preserve">is </w:t>
            </w:r>
            <w:r w:rsidRPr="0031195B">
              <w:rPr>
                <w:rFonts w:ascii="Times New Roman" w:hAnsi="Times New Roman" w:cs="Times New Roman"/>
                <w:color w:val="000000" w:themeColor="text1"/>
                <w:sz w:val="18"/>
                <w:szCs w:val="18"/>
              </w:rPr>
              <w:t>a</w:t>
            </w:r>
            <w:r w:rsidR="00210E8E" w:rsidRPr="0031195B">
              <w:rPr>
                <w:rFonts w:ascii="Times New Roman" w:hAnsi="Times New Roman" w:cs="Times New Roman"/>
                <w:color w:val="000000" w:themeColor="text1"/>
                <w:sz w:val="18"/>
                <w:szCs w:val="18"/>
              </w:rPr>
              <w:t>ttempt</w:t>
            </w:r>
            <w:r w:rsidR="007E6718" w:rsidRPr="0031195B">
              <w:rPr>
                <w:rFonts w:ascii="Times New Roman" w:hAnsi="Times New Roman" w:cs="Times New Roman"/>
                <w:color w:val="000000" w:themeColor="text1"/>
                <w:sz w:val="18"/>
                <w:szCs w:val="18"/>
              </w:rPr>
              <w:t>ing</w:t>
            </w:r>
            <w:r w:rsidR="00210E8E" w:rsidRPr="0031195B">
              <w:rPr>
                <w:rFonts w:ascii="Times New Roman" w:hAnsi="Times New Roman" w:cs="Times New Roman"/>
                <w:color w:val="000000" w:themeColor="text1"/>
                <w:sz w:val="18"/>
                <w:szCs w:val="18"/>
              </w:rPr>
              <w:t xml:space="preserve"> to perform </w:t>
            </w:r>
            <w:r w:rsidR="007E6718" w:rsidRPr="0031195B">
              <w:rPr>
                <w:rFonts w:ascii="Times New Roman" w:hAnsi="Times New Roman" w:cs="Times New Roman"/>
                <w:color w:val="000000" w:themeColor="text1"/>
                <w:sz w:val="18"/>
                <w:szCs w:val="18"/>
              </w:rPr>
              <w:t xml:space="preserve">an unauthorized </w:t>
            </w:r>
            <w:r w:rsidR="00210E8E" w:rsidRPr="0031195B">
              <w:rPr>
                <w:rFonts w:ascii="Times New Roman" w:hAnsi="Times New Roman" w:cs="Times New Roman"/>
                <w:color w:val="000000" w:themeColor="text1"/>
                <w:sz w:val="18"/>
                <w:szCs w:val="18"/>
              </w:rPr>
              <w:t xml:space="preserve">operation </w:t>
            </w:r>
          </w:p>
        </w:tc>
      </w:tr>
    </w:tbl>
    <w:p w14:paraId="7C997836" w14:textId="77777777" w:rsidR="001A23B4" w:rsidRPr="0031195B" w:rsidRDefault="001A23B4"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D17EBB" w:rsidRPr="0031195B">
        <w:rPr>
          <w:rFonts w:ascii="Times New Roman" w:hAnsi="Times New Roman" w:cs="Times New Roman"/>
          <w:color w:val="000000" w:themeColor="text1"/>
        </w:rPr>
        <w:t>requests the ID</w:t>
      </w:r>
      <w:r w:rsidR="00284517" w:rsidRPr="0031195B">
        <w:rPr>
          <w:rFonts w:ascii="Times New Roman" w:hAnsi="Times New Roman" w:cs="Times New Roman"/>
          <w:color w:val="000000" w:themeColor="text1"/>
        </w:rPr>
        <w:t xml:space="preserve"> </w:t>
      </w:r>
      <w:r w:rsidR="00210E8E" w:rsidRPr="0031195B">
        <w:rPr>
          <w:rFonts w:ascii="Times New Roman" w:hAnsi="Times New Roman" w:cs="Times New Roman"/>
          <w:color w:val="000000" w:themeColor="text1"/>
        </w:rPr>
        <w:t>maintained</w:t>
      </w:r>
      <w:r w:rsidR="00652E74" w:rsidRPr="0031195B">
        <w:rPr>
          <w:rFonts w:ascii="Times New Roman" w:hAnsi="Times New Roman" w:cs="Times New Roman"/>
          <w:color w:val="000000" w:themeColor="text1"/>
        </w:rPr>
        <w:t xml:space="preserve"> by </w:t>
      </w:r>
      <w:r w:rsidR="00210E8E" w:rsidRPr="0031195B">
        <w:rPr>
          <w:rFonts w:ascii="Times New Roman" w:hAnsi="Times New Roman" w:cs="Times New Roman"/>
          <w:color w:val="000000" w:themeColor="text1"/>
        </w:rPr>
        <w:t xml:space="preserve">the </w:t>
      </w:r>
      <w:r w:rsidR="00B43FDE" w:rsidRPr="0031195B">
        <w:rPr>
          <w:rFonts w:ascii="Times New Roman" w:hAnsi="Times New Roman" w:cs="Times New Roman"/>
          <w:color w:val="000000" w:themeColor="text1"/>
        </w:rPr>
        <w:t>member system</w:t>
      </w:r>
      <w:r w:rsidR="00210E8E" w:rsidRPr="0031195B">
        <w:rPr>
          <w:rFonts w:ascii="Times New Roman" w:hAnsi="Times New Roman" w:cs="Times New Roman"/>
          <w:color w:val="000000" w:themeColor="text1"/>
        </w:rPr>
        <w:t xml:space="preserve"> in its quote action request</w:t>
      </w:r>
    </w:p>
    <w:p w14:paraId="26A5997E" w14:textId="77777777" w:rsidR="001A23B4" w:rsidRPr="0031195B" w:rsidRDefault="001A23B4"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bIsLast</w:t>
      </w:r>
      <w:r w:rsidRPr="0031195B">
        <w:rPr>
          <w:rFonts w:ascii="Times New Roman" w:hAnsi="Times New Roman" w:cs="Times New Roman"/>
          <w:color w:val="000000" w:themeColor="text1"/>
        </w:rPr>
        <w:t>：</w:t>
      </w:r>
      <w:r w:rsidRPr="0031195B">
        <w:rPr>
          <w:rFonts w:ascii="Times New Roman" w:hAnsi="Times New Roman" w:cs="Times New Roman"/>
          <w:color w:val="000000" w:themeColor="text1"/>
        </w:rPr>
        <w:t xml:space="preserve">Indicating </w:t>
      </w:r>
      <w:r w:rsidR="00561032" w:rsidRPr="0031195B">
        <w:rPr>
          <w:rFonts w:ascii="Times New Roman" w:hAnsi="Times New Roman" w:cs="Times New Roman"/>
          <w:color w:val="000000" w:themeColor="text1"/>
        </w:rPr>
        <w:t>whether this</w:t>
      </w:r>
      <w:r w:rsidR="00906973" w:rsidRPr="0031195B">
        <w:rPr>
          <w:rFonts w:ascii="Times New Roman" w:hAnsi="Times New Roman" w:cs="Times New Roman"/>
          <w:color w:val="000000" w:themeColor="text1"/>
        </w:rPr>
        <w:t xml:space="preserve"> response is the </w:t>
      </w:r>
      <w:r w:rsidR="00561032" w:rsidRPr="0031195B">
        <w:rPr>
          <w:rFonts w:ascii="Times New Roman" w:hAnsi="Times New Roman" w:cs="Times New Roman"/>
          <w:color w:val="000000" w:themeColor="text1"/>
        </w:rPr>
        <w:t>latest with</w:t>
      </w:r>
      <w:r w:rsidR="006A1E12" w:rsidRPr="0031195B">
        <w:rPr>
          <w:rFonts w:ascii="Times New Roman" w:hAnsi="Times New Roman" w:cs="Times New Roman"/>
          <w:color w:val="000000" w:themeColor="text1"/>
        </w:rPr>
        <w:t xml:space="preserve"> respect to the nRequestID</w:t>
      </w:r>
    </w:p>
    <w:p w14:paraId="39FE4393" w14:textId="77777777" w:rsidR="00125AF6" w:rsidRPr="0031195B" w:rsidRDefault="00125AF6" w:rsidP="00125AF6">
      <w:pPr>
        <w:pStyle w:val="21"/>
        <w:rPr>
          <w:rFonts w:ascii="Times New Roman" w:hAnsi="Times New Roman" w:cs="Times New Roman"/>
          <w:color w:val="000000" w:themeColor="text1"/>
        </w:rPr>
      </w:pPr>
    </w:p>
    <w:p w14:paraId="6A733F35"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178" w:name="_Toc58938394"/>
      <w:r w:rsidRPr="0031195B">
        <w:rPr>
          <w:rFonts w:ascii="Times New Roman" w:hAnsi="Times New Roman"/>
          <w:color w:val="000000" w:themeColor="text1"/>
        </w:rPr>
        <w:t>OnRspExecOrderInsert Method</w:t>
      </w:r>
      <w:bookmarkEnd w:id="175"/>
      <w:bookmarkEnd w:id="176"/>
      <w:bookmarkEnd w:id="178"/>
    </w:p>
    <w:bookmarkEnd w:id="177"/>
    <w:p w14:paraId="624CC82B" w14:textId="77777777" w:rsidR="0074030B" w:rsidRPr="0031195B" w:rsidRDefault="00086948" w:rsidP="00A363D9">
      <w:pPr>
        <w:spacing w:line="360" w:lineRule="exact"/>
        <w:rPr>
          <w:rFonts w:ascii="Times New Roman" w:eastAsia="楷体_GB2312" w:hAnsi="Times New Roman"/>
          <w:b/>
          <w:color w:val="000000" w:themeColor="text1"/>
        </w:rPr>
      </w:pPr>
      <w:r w:rsidRPr="0031195B">
        <w:rPr>
          <w:rFonts w:ascii="Times New Roman" w:hAnsi="Times New Roman"/>
          <w:b/>
          <w:color w:val="000000" w:themeColor="text1"/>
          <w:sz w:val="24"/>
        </w:rPr>
        <w:t xml:space="preserve">This method is </w:t>
      </w:r>
      <w:r w:rsidR="006964F2" w:rsidRPr="0031195B">
        <w:rPr>
          <w:rFonts w:ascii="Times New Roman" w:hAnsi="Times New Roman"/>
          <w:b/>
          <w:color w:val="000000" w:themeColor="text1"/>
          <w:sz w:val="24"/>
        </w:rPr>
        <w:t xml:space="preserve">not </w:t>
      </w:r>
      <w:r w:rsidR="00561032" w:rsidRPr="0031195B">
        <w:rPr>
          <w:rFonts w:ascii="Times New Roman" w:hAnsi="Times New Roman"/>
          <w:b/>
          <w:color w:val="000000" w:themeColor="text1"/>
          <w:sz w:val="24"/>
        </w:rPr>
        <w:t>currently supported</w:t>
      </w:r>
      <w:r w:rsidR="0074030B" w:rsidRPr="0031195B">
        <w:rPr>
          <w:rFonts w:ascii="Times New Roman" w:hAnsi="Times New Roman"/>
          <w:b/>
          <w:color w:val="000000" w:themeColor="text1"/>
          <w:sz w:val="24"/>
        </w:rPr>
        <w:t>.</w:t>
      </w:r>
    </w:p>
    <w:p w14:paraId="36A7F363" w14:textId="77777777" w:rsidR="0074030B" w:rsidRPr="0031195B" w:rsidRDefault="00B14409" w:rsidP="0074030B">
      <w:pPr>
        <w:spacing w:line="360" w:lineRule="exact"/>
        <w:rPr>
          <w:rFonts w:ascii="Times New Roman" w:hAnsi="Times New Roman"/>
          <w:color w:val="000000" w:themeColor="text1"/>
          <w:sz w:val="24"/>
        </w:rPr>
      </w:pPr>
      <w:r w:rsidRPr="0031195B">
        <w:rPr>
          <w:rFonts w:ascii="Times New Roman" w:hAnsi="Times New Roman"/>
          <w:color w:val="000000" w:themeColor="text1"/>
          <w:sz w:val="24"/>
        </w:rPr>
        <w:t xml:space="preserve">This callback is invoked to </w:t>
      </w:r>
      <w:r w:rsidR="008B6641" w:rsidRPr="0031195B">
        <w:rPr>
          <w:rFonts w:ascii="Times New Roman" w:hAnsi="Times New Roman"/>
          <w:color w:val="000000" w:themeColor="text1"/>
          <w:sz w:val="24"/>
        </w:rPr>
        <w:t>handle execution report</w:t>
      </w:r>
      <w:r w:rsidR="007E6718" w:rsidRPr="0031195B">
        <w:rPr>
          <w:rFonts w:ascii="Times New Roman" w:hAnsi="Times New Roman"/>
          <w:color w:val="000000" w:themeColor="text1"/>
          <w:sz w:val="24"/>
        </w:rPr>
        <w:t>s</w:t>
      </w:r>
      <w:r w:rsidR="008B6641" w:rsidRPr="0031195B">
        <w:rPr>
          <w:rFonts w:ascii="Times New Roman" w:hAnsi="Times New Roman"/>
          <w:color w:val="000000" w:themeColor="text1"/>
          <w:sz w:val="24"/>
        </w:rPr>
        <w:t xml:space="preserve"> from </w:t>
      </w:r>
      <w:r w:rsidR="007E6718" w:rsidRPr="0031195B">
        <w:rPr>
          <w:rFonts w:ascii="Times New Roman" w:hAnsi="Times New Roman"/>
          <w:color w:val="000000" w:themeColor="text1"/>
          <w:sz w:val="24"/>
        </w:rPr>
        <w:t>the E</w:t>
      </w:r>
      <w:r w:rsidR="008B6641" w:rsidRPr="0031195B">
        <w:rPr>
          <w:rFonts w:ascii="Times New Roman" w:hAnsi="Times New Roman"/>
          <w:color w:val="000000" w:themeColor="text1"/>
          <w:sz w:val="24"/>
        </w:rPr>
        <w:t xml:space="preserve">xchange about adding a new </w:t>
      </w:r>
      <w:r w:rsidR="00371580" w:rsidRPr="0031195B">
        <w:rPr>
          <w:rFonts w:ascii="Times New Roman" w:hAnsi="Times New Roman"/>
          <w:color w:val="000000" w:themeColor="text1"/>
          <w:sz w:val="24"/>
        </w:rPr>
        <w:t>exercise</w:t>
      </w:r>
      <w:r w:rsidR="008B6641" w:rsidRPr="0031195B">
        <w:rPr>
          <w:rFonts w:ascii="Times New Roman" w:hAnsi="Times New Roman"/>
          <w:color w:val="000000" w:themeColor="text1"/>
          <w:sz w:val="24"/>
        </w:rPr>
        <w:t xml:space="preserve"> entry.</w:t>
      </w:r>
    </w:p>
    <w:p w14:paraId="6430E7AB" w14:textId="77777777" w:rsidR="008B6641" w:rsidRPr="0031195B" w:rsidRDefault="008B6641" w:rsidP="0074030B">
      <w:pPr>
        <w:spacing w:line="360" w:lineRule="exact"/>
        <w:rPr>
          <w:rFonts w:ascii="Times New Roman" w:eastAsia="楷体_GB2312" w:hAnsi="Times New Roman"/>
          <w:b/>
          <w:color w:val="000000" w:themeColor="text1"/>
        </w:rPr>
      </w:pPr>
    </w:p>
    <w:p w14:paraId="433468A2" w14:textId="77777777" w:rsidR="0074030B" w:rsidRPr="0031195B" w:rsidRDefault="0074030B"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 xml:space="preserve">Function </w:t>
      </w:r>
      <w:r w:rsidR="00906973" w:rsidRPr="0031195B">
        <w:rPr>
          <w:rFonts w:ascii="Times New Roman" w:hAnsi="Times New Roman"/>
          <w:b/>
          <w:color w:val="000000" w:themeColor="text1"/>
          <w:sz w:val="28"/>
          <w:szCs w:val="28"/>
        </w:rPr>
        <w:t>Signature</w:t>
      </w:r>
      <w:r w:rsidRPr="0031195B">
        <w:rPr>
          <w:rFonts w:ascii="Times New Roman" w:hAnsi="Times New Roman"/>
          <w:b/>
          <w:color w:val="000000" w:themeColor="text1"/>
          <w:sz w:val="28"/>
          <w:szCs w:val="28"/>
        </w:rPr>
        <w:t>：</w:t>
      </w:r>
    </w:p>
    <w:p w14:paraId="4C9EDCB4" w14:textId="77777777" w:rsidR="0074030B" w:rsidRPr="0031195B" w:rsidRDefault="0074030B" w:rsidP="0074030B">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color w:val="000000" w:themeColor="text1"/>
          <w:sz w:val="18"/>
          <w:szCs w:val="18"/>
        </w:rPr>
        <w:tab/>
      </w:r>
      <w:r w:rsidRPr="0031195B">
        <w:rPr>
          <w:rFonts w:ascii="Times New Roman" w:hAnsi="Times New Roman"/>
          <w:b/>
          <w:bCs/>
          <w:color w:val="000000" w:themeColor="text1"/>
          <w:sz w:val="18"/>
          <w:szCs w:val="18"/>
        </w:rPr>
        <w:t>void OnRspExecOrderInsert(</w:t>
      </w:r>
    </w:p>
    <w:p w14:paraId="0585B4AB" w14:textId="77777777" w:rsidR="0074030B" w:rsidRPr="0031195B" w:rsidRDefault="0074030B"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 xml:space="preserve">CShfeFtdcInputExecOrderField *pInputExecOrder, </w:t>
      </w:r>
    </w:p>
    <w:p w14:paraId="7570BE56" w14:textId="77777777" w:rsidR="0074030B" w:rsidRPr="0031195B" w:rsidRDefault="0074030B"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 xml:space="preserve">CShfeFtdcRspInfoField *pRspInfo, </w:t>
      </w:r>
    </w:p>
    <w:p w14:paraId="0142EE9E" w14:textId="77777777" w:rsidR="0074030B" w:rsidRPr="0031195B" w:rsidRDefault="0074030B" w:rsidP="0074030B">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int nRequestID, bool bIsLast)</w:t>
      </w:r>
      <w:r w:rsidRPr="0031195B">
        <w:rPr>
          <w:rFonts w:ascii="Times New Roman" w:hAnsi="Times New Roman"/>
          <w:b/>
          <w:bCs/>
          <w:color w:val="000000" w:themeColor="text1"/>
          <w:sz w:val="18"/>
          <w:szCs w:val="18"/>
        </w:rPr>
        <w:t>；</w:t>
      </w:r>
    </w:p>
    <w:p w14:paraId="7FC8E329" w14:textId="77777777" w:rsidR="0074030B" w:rsidRPr="0031195B" w:rsidRDefault="0074030B" w:rsidP="0074030B">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color w:val="000000" w:themeColor="text1"/>
          <w:sz w:val="18"/>
          <w:szCs w:val="18"/>
        </w:rPr>
      </w:pPr>
      <w:r w:rsidRPr="0031195B">
        <w:rPr>
          <w:rFonts w:ascii="Times New Roman" w:hAnsi="Times New Roman"/>
          <w:b/>
          <w:color w:val="000000" w:themeColor="text1"/>
          <w:sz w:val="18"/>
          <w:szCs w:val="18"/>
        </w:rPr>
        <w:tab/>
      </w:r>
    </w:p>
    <w:p w14:paraId="58BF8BD6" w14:textId="77777777" w:rsidR="0074030B" w:rsidRPr="0031195B" w:rsidRDefault="0074030B"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Parameter</w:t>
      </w:r>
      <w:r w:rsidR="00D809AC" w:rsidRPr="0031195B">
        <w:rPr>
          <w:rFonts w:ascii="Times New Roman" w:hAnsi="Times New Roman"/>
          <w:b/>
          <w:color w:val="000000" w:themeColor="text1"/>
          <w:sz w:val="28"/>
          <w:szCs w:val="28"/>
        </w:rPr>
        <w:t>s</w:t>
      </w:r>
      <w:r w:rsidRPr="0031195B">
        <w:rPr>
          <w:rFonts w:ascii="Times New Roman" w:hAnsi="Times New Roman"/>
          <w:b/>
          <w:color w:val="000000" w:themeColor="text1"/>
          <w:sz w:val="28"/>
          <w:szCs w:val="28"/>
        </w:rPr>
        <w:t>：</w:t>
      </w:r>
    </w:p>
    <w:p w14:paraId="4764845B" w14:textId="77777777" w:rsidR="0074030B" w:rsidRPr="0031195B" w:rsidRDefault="0074030B" w:rsidP="0088002C">
      <w:pPr>
        <w:spacing w:line="360" w:lineRule="auto"/>
        <w:ind w:firstLineChars="200" w:firstLine="482"/>
        <w:rPr>
          <w:rFonts w:ascii="Times New Roman" w:hAnsi="Times New Roman"/>
          <w:color w:val="000000" w:themeColor="text1"/>
          <w:sz w:val="24"/>
        </w:rPr>
      </w:pPr>
      <w:r w:rsidRPr="0031195B">
        <w:rPr>
          <w:rFonts w:ascii="Times New Roman" w:hAnsi="Times New Roman"/>
          <w:b/>
          <w:color w:val="000000" w:themeColor="text1"/>
          <w:sz w:val="24"/>
        </w:rPr>
        <w:t>pInputExecOrder</w:t>
      </w:r>
      <w:r w:rsidRPr="0031195B">
        <w:rPr>
          <w:rFonts w:ascii="Times New Roman" w:hAnsi="Times New Roman"/>
          <w:color w:val="000000" w:themeColor="text1"/>
          <w:sz w:val="24"/>
        </w:rPr>
        <w:t>：</w:t>
      </w:r>
      <w:r w:rsidR="00E742D7" w:rsidRPr="0031195B">
        <w:rPr>
          <w:rFonts w:ascii="Times New Roman" w:hAnsi="Times New Roman"/>
          <w:color w:val="000000" w:themeColor="text1"/>
          <w:sz w:val="24"/>
        </w:rPr>
        <w:t>points to</w:t>
      </w:r>
      <w:r w:rsidR="00D67F87" w:rsidRPr="0031195B">
        <w:rPr>
          <w:rFonts w:ascii="Times New Roman" w:hAnsi="Times New Roman"/>
          <w:color w:val="000000" w:themeColor="text1"/>
          <w:sz w:val="24"/>
        </w:rPr>
        <w:t xml:space="preserve"> the object containing </w:t>
      </w:r>
      <w:r w:rsidR="007E6718" w:rsidRPr="0031195B">
        <w:rPr>
          <w:rFonts w:ascii="Times New Roman" w:hAnsi="Times New Roman"/>
          <w:color w:val="000000" w:themeColor="text1"/>
          <w:sz w:val="24"/>
        </w:rPr>
        <w:t xml:space="preserve">the </w:t>
      </w:r>
      <w:r w:rsidR="00D67F87" w:rsidRPr="0031195B">
        <w:rPr>
          <w:rFonts w:ascii="Times New Roman" w:hAnsi="Times New Roman"/>
          <w:color w:val="000000" w:themeColor="text1"/>
          <w:sz w:val="24"/>
        </w:rPr>
        <w:t xml:space="preserve">exercise </w:t>
      </w:r>
      <w:r w:rsidR="008B6641" w:rsidRPr="0031195B">
        <w:rPr>
          <w:rFonts w:ascii="Times New Roman" w:hAnsi="Times New Roman"/>
          <w:color w:val="000000" w:themeColor="text1"/>
          <w:sz w:val="24"/>
        </w:rPr>
        <w:t>entry</w:t>
      </w:r>
      <w:r w:rsidR="00D67F87" w:rsidRPr="0031195B">
        <w:rPr>
          <w:rFonts w:ascii="Times New Roman" w:hAnsi="Times New Roman"/>
          <w:color w:val="000000" w:themeColor="text1"/>
          <w:sz w:val="24"/>
        </w:rPr>
        <w:t xml:space="preserve">, with </w:t>
      </w:r>
      <w:r w:rsidR="007E6718" w:rsidRPr="0031195B">
        <w:rPr>
          <w:rFonts w:ascii="Times New Roman" w:hAnsi="Times New Roman"/>
          <w:color w:val="000000" w:themeColor="text1"/>
          <w:sz w:val="24"/>
        </w:rPr>
        <w:t xml:space="preserve">the </w:t>
      </w:r>
      <w:r w:rsidR="00D67F87" w:rsidRPr="0031195B">
        <w:rPr>
          <w:rFonts w:ascii="Times New Roman" w:hAnsi="Times New Roman"/>
          <w:color w:val="000000" w:themeColor="text1"/>
          <w:sz w:val="24"/>
        </w:rPr>
        <w:t>structure below</w:t>
      </w:r>
      <w:r w:rsidRPr="0031195B">
        <w:rPr>
          <w:rFonts w:ascii="Times New Roman" w:hAnsi="Times New Roman"/>
          <w:color w:val="000000" w:themeColor="text1"/>
          <w:sz w:val="24"/>
        </w:rPr>
        <w:t>:</w:t>
      </w:r>
    </w:p>
    <w:p w14:paraId="76367B4F" w14:textId="77777777" w:rsidR="0074030B" w:rsidRPr="0031195B" w:rsidRDefault="0074030B" w:rsidP="0074030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lastRenderedPageBreak/>
        <w:t>struct CShfeFtdcInputExecOrderField {</w:t>
      </w:r>
    </w:p>
    <w:p w14:paraId="23258741" w14:textId="77777777" w:rsidR="0074030B" w:rsidRPr="0031195B" w:rsidRDefault="008B6641" w:rsidP="0074030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///Instrument ID</w:t>
      </w:r>
    </w:p>
    <w:p w14:paraId="71C27E56" w14:textId="77777777" w:rsidR="0074030B" w:rsidRPr="0031195B" w:rsidRDefault="0074030B" w:rsidP="0074030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TShfeFtdcInstrumentIDType</w:t>
      </w:r>
      <w:r w:rsidRPr="0031195B">
        <w:rPr>
          <w:rFonts w:ascii="Times New Roman" w:hAnsi="Times New Roman"/>
          <w:color w:val="000000" w:themeColor="text1"/>
          <w:sz w:val="18"/>
          <w:szCs w:val="18"/>
        </w:rPr>
        <w:tab/>
        <w:t>InstrumentID;</w:t>
      </w:r>
    </w:p>
    <w:p w14:paraId="4D758C26" w14:textId="538FE4F9" w:rsidR="0074030B" w:rsidRPr="0031195B" w:rsidRDefault="0074030B" w:rsidP="0074030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lang w:val="fr-FR"/>
        </w:rPr>
      </w:pPr>
      <w:r w:rsidRPr="0031195B">
        <w:rPr>
          <w:rFonts w:ascii="Times New Roman" w:hAnsi="Times New Roman"/>
          <w:color w:val="000000" w:themeColor="text1"/>
          <w:sz w:val="18"/>
          <w:szCs w:val="18"/>
        </w:rPr>
        <w:tab/>
      </w:r>
      <w:r w:rsidRPr="0031195B">
        <w:rPr>
          <w:rFonts w:ascii="Times New Roman" w:hAnsi="Times New Roman"/>
          <w:color w:val="000000" w:themeColor="text1"/>
          <w:sz w:val="18"/>
          <w:szCs w:val="18"/>
          <w:lang w:val="fr-FR"/>
        </w:rPr>
        <w:t xml:space="preserve">/// Member </w:t>
      </w:r>
      <w:r w:rsidR="00D40D94">
        <w:rPr>
          <w:rFonts w:ascii="Times New Roman" w:hAnsi="Times New Roman"/>
          <w:color w:val="000000" w:themeColor="text1"/>
          <w:sz w:val="18"/>
          <w:szCs w:val="18"/>
          <w:lang w:val="fr-FR"/>
        </w:rPr>
        <w:t>ID</w:t>
      </w:r>
    </w:p>
    <w:p w14:paraId="318E5EA7" w14:textId="77777777" w:rsidR="0074030B" w:rsidRPr="0031195B" w:rsidRDefault="0074030B" w:rsidP="0074030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lang w:val="fr-FR"/>
        </w:rPr>
      </w:pPr>
      <w:r w:rsidRPr="0031195B">
        <w:rPr>
          <w:rFonts w:ascii="Times New Roman" w:hAnsi="Times New Roman"/>
          <w:color w:val="000000" w:themeColor="text1"/>
          <w:sz w:val="18"/>
          <w:szCs w:val="18"/>
          <w:lang w:val="fr-FR"/>
        </w:rPr>
        <w:tab/>
        <w:t>TShfeFtdcParticipantIDType</w:t>
      </w:r>
      <w:r w:rsidRPr="0031195B">
        <w:rPr>
          <w:rFonts w:ascii="Times New Roman" w:hAnsi="Times New Roman"/>
          <w:color w:val="000000" w:themeColor="text1"/>
          <w:sz w:val="18"/>
          <w:szCs w:val="18"/>
          <w:lang w:val="fr-FR"/>
        </w:rPr>
        <w:tab/>
        <w:t>ParticipantID;</w:t>
      </w:r>
    </w:p>
    <w:p w14:paraId="3DD20622" w14:textId="4AB7F76E" w:rsidR="0074030B" w:rsidRPr="0031195B" w:rsidRDefault="0074030B" w:rsidP="0074030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lang w:val="fr-FR"/>
        </w:rPr>
      </w:pPr>
      <w:r w:rsidRPr="0031195B">
        <w:rPr>
          <w:rFonts w:ascii="Times New Roman" w:hAnsi="Times New Roman"/>
          <w:color w:val="000000" w:themeColor="text1"/>
          <w:sz w:val="18"/>
          <w:szCs w:val="18"/>
          <w:lang w:val="fr-FR"/>
        </w:rPr>
        <w:tab/>
        <w:t xml:space="preserve">///Client </w:t>
      </w:r>
      <w:r w:rsidR="00D40D94">
        <w:rPr>
          <w:rFonts w:ascii="Times New Roman" w:hAnsi="Times New Roman"/>
          <w:color w:val="000000" w:themeColor="text1"/>
          <w:sz w:val="18"/>
          <w:szCs w:val="18"/>
          <w:lang w:val="fr-FR"/>
        </w:rPr>
        <w:t>ID</w:t>
      </w:r>
    </w:p>
    <w:p w14:paraId="3D421B8C" w14:textId="77777777" w:rsidR="0074030B" w:rsidRPr="0031195B" w:rsidRDefault="0074030B" w:rsidP="0074030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lang w:val="fr-FR"/>
        </w:rPr>
        <w:tab/>
      </w:r>
      <w:r w:rsidRPr="0031195B">
        <w:rPr>
          <w:rFonts w:ascii="Times New Roman" w:hAnsi="Times New Roman"/>
          <w:color w:val="000000" w:themeColor="text1"/>
          <w:sz w:val="18"/>
          <w:szCs w:val="18"/>
        </w:rPr>
        <w:t>TShfeFtdcClientIDType</w:t>
      </w:r>
      <w:r w:rsidRPr="0031195B">
        <w:rPr>
          <w:rFonts w:ascii="Times New Roman" w:hAnsi="Times New Roman"/>
          <w:color w:val="000000" w:themeColor="text1"/>
          <w:sz w:val="18"/>
          <w:szCs w:val="18"/>
        </w:rPr>
        <w:tab/>
        <w:t>ClientID;</w:t>
      </w:r>
    </w:p>
    <w:p w14:paraId="2C27917E" w14:textId="77777777" w:rsidR="0074030B" w:rsidRPr="0031195B" w:rsidRDefault="0074030B" w:rsidP="0074030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w:t>
      </w:r>
      <w:r w:rsidR="00D67F87" w:rsidRPr="0031195B">
        <w:rPr>
          <w:rFonts w:ascii="Times New Roman" w:hAnsi="Times New Roman"/>
          <w:color w:val="000000" w:themeColor="text1"/>
          <w:sz w:val="18"/>
          <w:szCs w:val="18"/>
        </w:rPr>
        <w:t>rader</w:t>
      </w:r>
      <w:r w:rsidR="008B6641" w:rsidRPr="0031195B">
        <w:rPr>
          <w:rFonts w:ascii="Times New Roman" w:hAnsi="Times New Roman"/>
          <w:color w:val="000000" w:themeColor="text1"/>
          <w:sz w:val="18"/>
          <w:szCs w:val="18"/>
        </w:rPr>
        <w:t>ID</w:t>
      </w:r>
    </w:p>
    <w:p w14:paraId="05055B21" w14:textId="77777777" w:rsidR="0074030B" w:rsidRPr="0031195B" w:rsidRDefault="0074030B" w:rsidP="0074030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TShfeFtdcUserIDType</w:t>
      </w:r>
      <w:r w:rsidRPr="0031195B">
        <w:rPr>
          <w:rFonts w:ascii="Times New Roman" w:hAnsi="Times New Roman"/>
          <w:color w:val="000000" w:themeColor="text1"/>
          <w:sz w:val="18"/>
          <w:szCs w:val="18"/>
        </w:rPr>
        <w:tab/>
        <w:t>UserID;</w:t>
      </w:r>
    </w:p>
    <w:p w14:paraId="3985B7FD" w14:textId="77777777" w:rsidR="0074030B" w:rsidRPr="0031195B" w:rsidRDefault="0074030B" w:rsidP="0074030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 xml:space="preserve">/// Local </w:t>
      </w:r>
      <w:r w:rsidR="00D67F87" w:rsidRPr="0031195B">
        <w:rPr>
          <w:rFonts w:ascii="Times New Roman" w:hAnsi="Times New Roman"/>
          <w:color w:val="000000" w:themeColor="text1"/>
          <w:sz w:val="18"/>
          <w:szCs w:val="18"/>
        </w:rPr>
        <w:t>exercise sequence number</w:t>
      </w:r>
    </w:p>
    <w:p w14:paraId="59F024D3" w14:textId="77777777" w:rsidR="0074030B" w:rsidRPr="0031195B" w:rsidRDefault="0074030B" w:rsidP="0074030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TShfeFtdcOrderLocalIDType</w:t>
      </w:r>
      <w:r w:rsidRPr="0031195B">
        <w:rPr>
          <w:rFonts w:ascii="Times New Roman" w:hAnsi="Times New Roman"/>
          <w:color w:val="000000" w:themeColor="text1"/>
          <w:sz w:val="18"/>
          <w:szCs w:val="18"/>
        </w:rPr>
        <w:tab/>
        <w:t>ExecOrderLocalID;</w:t>
      </w:r>
    </w:p>
    <w:p w14:paraId="6CC18A2B" w14:textId="77777777" w:rsidR="0074030B" w:rsidRPr="0031195B" w:rsidRDefault="0074030B" w:rsidP="0074030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8B6641" w:rsidRPr="0031195B">
        <w:rPr>
          <w:rFonts w:ascii="Times New Roman" w:hAnsi="Times New Roman"/>
          <w:color w:val="000000" w:themeColor="text1"/>
          <w:sz w:val="18"/>
          <w:szCs w:val="18"/>
        </w:rPr>
        <w:t>Quantity</w:t>
      </w:r>
    </w:p>
    <w:p w14:paraId="57DE7374" w14:textId="77777777" w:rsidR="0074030B" w:rsidRPr="0031195B" w:rsidRDefault="0074030B" w:rsidP="0074030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TShfeFtdcVolumeType</w:t>
      </w:r>
      <w:r w:rsidRPr="0031195B">
        <w:rPr>
          <w:rFonts w:ascii="Times New Roman" w:hAnsi="Times New Roman"/>
          <w:color w:val="000000" w:themeColor="text1"/>
          <w:sz w:val="18"/>
          <w:szCs w:val="18"/>
        </w:rPr>
        <w:tab/>
        <w:t>Volume;</w:t>
      </w:r>
    </w:p>
    <w:p w14:paraId="0C000F45" w14:textId="77777777" w:rsidR="0074030B" w:rsidRPr="0031195B" w:rsidRDefault="0074030B" w:rsidP="0074030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///Business unit</w:t>
      </w:r>
    </w:p>
    <w:p w14:paraId="795693A5" w14:textId="77777777" w:rsidR="0074030B" w:rsidRPr="0031195B" w:rsidRDefault="0074030B" w:rsidP="0074030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TShfeFtdcBusinessUnitType</w:t>
      </w:r>
      <w:r w:rsidRPr="0031195B">
        <w:rPr>
          <w:rFonts w:ascii="Times New Roman" w:hAnsi="Times New Roman"/>
          <w:color w:val="000000" w:themeColor="text1"/>
          <w:sz w:val="18"/>
          <w:szCs w:val="18"/>
        </w:rPr>
        <w:tab/>
        <w:t>BusinessUnit;</w:t>
      </w:r>
    </w:p>
    <w:p w14:paraId="096B0905" w14:textId="77777777" w:rsidR="00081A30" w:rsidRPr="0031195B" w:rsidRDefault="008B6641" w:rsidP="0074030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371580" w:rsidRPr="0031195B">
        <w:rPr>
          <w:rFonts w:ascii="Times New Roman" w:hAnsi="Times New Roman"/>
          <w:color w:val="000000" w:themeColor="text1"/>
          <w:sz w:val="18"/>
          <w:szCs w:val="18"/>
        </w:rPr>
        <w:t>Opening</w:t>
      </w:r>
      <w:r w:rsidRPr="0031195B">
        <w:rPr>
          <w:rFonts w:ascii="Times New Roman" w:hAnsi="Times New Roman"/>
          <w:color w:val="000000" w:themeColor="text1"/>
          <w:sz w:val="18"/>
          <w:szCs w:val="18"/>
        </w:rPr>
        <w:t xml:space="preserve"> or Closing (offset) </w:t>
      </w:r>
      <w:r w:rsidR="00371580" w:rsidRPr="0031195B">
        <w:rPr>
          <w:rFonts w:ascii="Times New Roman" w:hAnsi="Times New Roman"/>
          <w:color w:val="000000" w:themeColor="text1"/>
          <w:sz w:val="18"/>
          <w:szCs w:val="18"/>
        </w:rPr>
        <w:t>position</w:t>
      </w:r>
    </w:p>
    <w:p w14:paraId="6A45C3D4" w14:textId="77777777" w:rsidR="00081A30" w:rsidRPr="0031195B" w:rsidRDefault="00D47453" w:rsidP="00D47453">
      <w:pPr>
        <w:pBdr>
          <w:top w:val="single" w:sz="4" w:space="1" w:color="auto" w:shadow="1"/>
          <w:left w:val="single" w:sz="4" w:space="4" w:color="auto" w:shadow="1"/>
          <w:bottom w:val="single" w:sz="4" w:space="1" w:color="auto" w:shadow="1"/>
          <w:right w:val="single" w:sz="4" w:space="4" w:color="auto" w:shadow="1"/>
        </w:pBdr>
        <w:ind w:firstLineChars="233" w:firstLine="419"/>
        <w:rPr>
          <w:rFonts w:ascii="Times New Roman" w:hAnsi="Times New Roman"/>
          <w:color w:val="000000" w:themeColor="text1"/>
          <w:sz w:val="18"/>
          <w:szCs w:val="18"/>
        </w:rPr>
      </w:pPr>
      <w:r w:rsidRPr="0031195B">
        <w:rPr>
          <w:rFonts w:ascii="Times New Roman" w:hAnsi="Times New Roman"/>
          <w:color w:val="000000" w:themeColor="text1"/>
          <w:sz w:val="18"/>
          <w:szCs w:val="18"/>
        </w:rPr>
        <w:tab/>
      </w:r>
      <w:r w:rsidR="004C2BF8" w:rsidRPr="0031195B">
        <w:rPr>
          <w:rFonts w:ascii="Times New Roman" w:hAnsi="Times New Roman"/>
          <w:color w:val="000000" w:themeColor="text1"/>
          <w:sz w:val="18"/>
          <w:szCs w:val="18"/>
        </w:rPr>
        <w:t>TShfeFtdcOffsetFlagType</w:t>
      </w:r>
      <w:r w:rsidR="004C2BF8" w:rsidRPr="0031195B">
        <w:rPr>
          <w:rFonts w:ascii="Times New Roman" w:hAnsi="Times New Roman"/>
          <w:color w:val="000000" w:themeColor="text1"/>
          <w:sz w:val="18"/>
          <w:szCs w:val="18"/>
        </w:rPr>
        <w:tab/>
        <w:t>OffsetFlag;</w:t>
      </w:r>
    </w:p>
    <w:p w14:paraId="11769301" w14:textId="77777777" w:rsidR="00E234A9" w:rsidRPr="0031195B" w:rsidRDefault="00E234A9" w:rsidP="00E234A9">
      <w:pPr>
        <w:pBdr>
          <w:top w:val="single" w:sz="4" w:space="1" w:color="auto" w:shadow="1"/>
          <w:left w:val="single" w:sz="4" w:space="4" w:color="auto" w:shadow="1"/>
          <w:bottom w:val="single" w:sz="4" w:space="1" w:color="auto" w:shadow="1"/>
          <w:right w:val="single" w:sz="4" w:space="4" w:color="auto" w:shadow="1"/>
        </w:pBdr>
        <w:ind w:firstLine="720"/>
        <w:rPr>
          <w:rFonts w:ascii="Times New Roman" w:hAnsi="Times New Roman"/>
          <w:color w:val="000000" w:themeColor="text1"/>
          <w:sz w:val="18"/>
          <w:szCs w:val="18"/>
        </w:rPr>
      </w:pPr>
      <w:r w:rsidRPr="0031195B">
        <w:rPr>
          <w:rFonts w:ascii="Times New Roman" w:hAnsi="Times New Roman"/>
          <w:color w:val="000000" w:themeColor="text1"/>
          <w:sz w:val="18"/>
          <w:szCs w:val="18"/>
        </w:rPr>
        <w:t>///Local business ID</w:t>
      </w:r>
    </w:p>
    <w:p w14:paraId="0CF251ED" w14:textId="77777777" w:rsidR="00E234A9" w:rsidRPr="0031195B" w:rsidRDefault="00E234A9" w:rsidP="00E234A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TShfeFtdcBusinessLocalIDType</w:t>
      </w:r>
      <w:r w:rsidRPr="0031195B">
        <w:rPr>
          <w:rFonts w:ascii="Times New Roman" w:hAnsi="Times New Roman"/>
          <w:color w:val="000000" w:themeColor="text1"/>
          <w:sz w:val="18"/>
          <w:szCs w:val="18"/>
        </w:rPr>
        <w:tab/>
        <w:t>BusinessLocalID;</w:t>
      </w:r>
    </w:p>
    <w:p w14:paraId="473DAC4A" w14:textId="77777777" w:rsidR="00591B39" w:rsidRPr="0031195B" w:rsidRDefault="00591B39" w:rsidP="00591B39">
      <w:pPr>
        <w:pBdr>
          <w:top w:val="single" w:sz="4" w:space="1" w:color="auto" w:shadow="1"/>
          <w:left w:val="single" w:sz="4" w:space="4" w:color="auto" w:shadow="1"/>
          <w:bottom w:val="single" w:sz="4" w:space="1" w:color="auto" w:shadow="1"/>
          <w:right w:val="single" w:sz="4" w:space="4" w:color="auto" w:shadow="1"/>
        </w:pBdr>
        <w:ind w:firstLine="720"/>
        <w:rPr>
          <w:rFonts w:ascii="Times New Roman" w:hAnsi="Times New Roman"/>
          <w:color w:val="000000" w:themeColor="text1"/>
          <w:sz w:val="18"/>
          <w:szCs w:val="21"/>
        </w:rPr>
      </w:pPr>
      <w:r w:rsidRPr="0031195B">
        <w:rPr>
          <w:rFonts w:ascii="Times New Roman" w:hAnsi="Times New Roman"/>
          <w:color w:val="000000" w:themeColor="text1"/>
          <w:sz w:val="18"/>
          <w:szCs w:val="21"/>
        </w:rPr>
        <w:t>///IP Address</w:t>
      </w:r>
    </w:p>
    <w:p w14:paraId="24077FC1" w14:textId="77777777" w:rsidR="00591B39" w:rsidRPr="0031195B" w:rsidRDefault="00591B39" w:rsidP="00591B3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TShfeFtdcIPAddressType</w:t>
      </w:r>
      <w:r w:rsidRPr="0031195B">
        <w:rPr>
          <w:rFonts w:ascii="Times New Roman" w:hAnsi="Times New Roman"/>
          <w:color w:val="000000" w:themeColor="text1"/>
          <w:sz w:val="18"/>
          <w:szCs w:val="21"/>
        </w:rPr>
        <w:tab/>
        <w:t>IPAddress;</w:t>
      </w:r>
    </w:p>
    <w:p w14:paraId="4EBCE608" w14:textId="77777777" w:rsidR="00591B39" w:rsidRPr="0031195B" w:rsidRDefault="00591B39" w:rsidP="00591B3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///Mac Address</w:t>
      </w:r>
    </w:p>
    <w:p w14:paraId="3FD18F5B" w14:textId="77777777" w:rsidR="00591B39" w:rsidRPr="0031195B" w:rsidRDefault="00591B39" w:rsidP="00591B3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TShfeFtdcMacAddressType</w:t>
      </w:r>
      <w:r w:rsidRPr="0031195B">
        <w:rPr>
          <w:rFonts w:ascii="Times New Roman" w:hAnsi="Times New Roman"/>
          <w:color w:val="000000" w:themeColor="text1"/>
          <w:sz w:val="18"/>
          <w:szCs w:val="21"/>
        </w:rPr>
        <w:tab/>
        <w:t>MacAddress;</w:t>
      </w:r>
    </w:p>
    <w:p w14:paraId="657576B7" w14:textId="77777777" w:rsidR="00E234A9" w:rsidRPr="0031195B" w:rsidRDefault="00E234A9" w:rsidP="0074030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p>
    <w:p w14:paraId="66583075" w14:textId="77777777" w:rsidR="0074030B" w:rsidRPr="0031195B" w:rsidRDefault="0074030B" w:rsidP="0074030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6047DA82" w14:textId="77777777" w:rsidR="0074030B" w:rsidRPr="0031195B" w:rsidRDefault="0074030B" w:rsidP="0074030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p>
    <w:p w14:paraId="3F969D8B" w14:textId="77777777" w:rsidR="0074030B" w:rsidRPr="0031195B" w:rsidRDefault="0074030B" w:rsidP="0088002C">
      <w:pPr>
        <w:spacing w:line="360" w:lineRule="auto"/>
        <w:ind w:firstLineChars="200" w:firstLine="482"/>
        <w:rPr>
          <w:rFonts w:ascii="Times New Roman" w:hAnsi="Times New Roman"/>
          <w:color w:val="000000" w:themeColor="text1"/>
          <w:sz w:val="24"/>
        </w:rPr>
      </w:pPr>
      <w:r w:rsidRPr="0031195B">
        <w:rPr>
          <w:rFonts w:ascii="Times New Roman" w:hAnsi="Times New Roman"/>
          <w:b/>
          <w:color w:val="000000" w:themeColor="text1"/>
          <w:sz w:val="24"/>
        </w:rPr>
        <w:t>pRspInfo</w:t>
      </w:r>
      <w:r w:rsidRPr="0031195B">
        <w:rPr>
          <w:rFonts w:ascii="Times New Roman" w:hAnsi="Times New Roman"/>
          <w:color w:val="000000" w:themeColor="text1"/>
          <w:sz w:val="24"/>
        </w:rPr>
        <w:t>：</w:t>
      </w:r>
      <w:r w:rsidR="00E742D7" w:rsidRPr="0031195B">
        <w:rPr>
          <w:rFonts w:ascii="Times New Roman" w:hAnsi="Times New Roman"/>
          <w:color w:val="000000" w:themeColor="text1"/>
          <w:sz w:val="24"/>
        </w:rPr>
        <w:t>points to</w:t>
      </w:r>
      <w:r w:rsidR="008B6641" w:rsidRPr="0031195B">
        <w:rPr>
          <w:rFonts w:ascii="Times New Roman" w:hAnsi="Times New Roman"/>
          <w:color w:val="000000" w:themeColor="text1"/>
          <w:sz w:val="24"/>
        </w:rPr>
        <w:t xml:space="preserve"> the object containing</w:t>
      </w:r>
      <w:r w:rsidR="00284517" w:rsidRPr="0031195B">
        <w:rPr>
          <w:rFonts w:ascii="Times New Roman" w:hAnsi="Times New Roman"/>
          <w:color w:val="000000" w:themeColor="text1"/>
          <w:sz w:val="24"/>
        </w:rPr>
        <w:t xml:space="preserve"> </w:t>
      </w:r>
      <w:r w:rsidR="007E6718" w:rsidRPr="0031195B">
        <w:rPr>
          <w:rFonts w:ascii="Times New Roman" w:hAnsi="Times New Roman"/>
          <w:color w:val="000000" w:themeColor="text1"/>
          <w:sz w:val="24"/>
        </w:rPr>
        <w:t xml:space="preserve">the </w:t>
      </w:r>
      <w:r w:rsidR="00D67F87" w:rsidRPr="0031195B">
        <w:rPr>
          <w:rFonts w:ascii="Times New Roman" w:hAnsi="Times New Roman"/>
          <w:color w:val="000000" w:themeColor="text1"/>
          <w:sz w:val="24"/>
        </w:rPr>
        <w:t xml:space="preserve">transaction </w:t>
      </w:r>
      <w:r w:rsidR="008B6641" w:rsidRPr="0031195B">
        <w:rPr>
          <w:rFonts w:ascii="Times New Roman" w:hAnsi="Times New Roman"/>
          <w:color w:val="000000" w:themeColor="text1"/>
          <w:sz w:val="24"/>
        </w:rPr>
        <w:t>status</w:t>
      </w:r>
      <w:r w:rsidR="00D67F87" w:rsidRPr="0031195B">
        <w:rPr>
          <w:rFonts w:ascii="Times New Roman" w:hAnsi="Times New Roman"/>
          <w:color w:val="000000" w:themeColor="text1"/>
          <w:sz w:val="24"/>
        </w:rPr>
        <w:t xml:space="preserve">, with </w:t>
      </w:r>
      <w:r w:rsidR="007E6718" w:rsidRPr="0031195B">
        <w:rPr>
          <w:rFonts w:ascii="Times New Roman" w:hAnsi="Times New Roman"/>
          <w:color w:val="000000" w:themeColor="text1"/>
          <w:sz w:val="24"/>
        </w:rPr>
        <w:t xml:space="preserve">the </w:t>
      </w:r>
      <w:r w:rsidR="00D67F87" w:rsidRPr="0031195B">
        <w:rPr>
          <w:rFonts w:ascii="Times New Roman" w:hAnsi="Times New Roman"/>
          <w:color w:val="000000" w:themeColor="text1"/>
          <w:sz w:val="24"/>
        </w:rPr>
        <w:t>structure below:</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21"/>
        <w:gridCol w:w="4016"/>
        <w:gridCol w:w="4627"/>
      </w:tblGrid>
      <w:tr w:rsidR="00AD7935" w:rsidRPr="0031195B" w14:paraId="03DEFE9B" w14:textId="77777777">
        <w:tc>
          <w:tcPr>
            <w:tcW w:w="10090" w:type="dxa"/>
            <w:gridSpan w:val="3"/>
            <w:shd w:val="clear" w:color="auto" w:fill="auto"/>
          </w:tcPr>
          <w:p w14:paraId="1026C20E" w14:textId="77777777" w:rsidR="00BB1EDE" w:rsidRPr="0031195B" w:rsidRDefault="00BB1EDE" w:rsidP="00D756A2">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CShfeFtdcRspInfoField {</w:t>
            </w:r>
          </w:p>
          <w:p w14:paraId="39EF3D6C" w14:textId="77777777" w:rsidR="00BB1EDE" w:rsidRPr="0031195B" w:rsidRDefault="00BB1EDE" w:rsidP="00D756A2">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///ErrorID</w:t>
            </w:r>
          </w:p>
          <w:p w14:paraId="2A1423C4" w14:textId="77777777" w:rsidR="00BB1EDE" w:rsidRPr="0031195B" w:rsidRDefault="00BB1EDE" w:rsidP="00D756A2">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TShfeFtdcErrorIDType</w:t>
            </w:r>
            <w:r w:rsidRPr="0031195B">
              <w:rPr>
                <w:rFonts w:ascii="Times New Roman" w:hAnsi="Times New Roman"/>
                <w:color w:val="000000" w:themeColor="text1"/>
                <w:sz w:val="18"/>
                <w:szCs w:val="18"/>
              </w:rPr>
              <w:tab/>
              <w:t>ErrorID;</w:t>
            </w:r>
          </w:p>
          <w:p w14:paraId="61ACCD46" w14:textId="77777777" w:rsidR="00BB1EDE" w:rsidRPr="0031195B" w:rsidRDefault="00BB1EDE" w:rsidP="00D756A2">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///Error Message</w:t>
            </w:r>
          </w:p>
          <w:p w14:paraId="3D4BE3AD" w14:textId="77777777" w:rsidR="00BB1EDE" w:rsidRPr="0031195B" w:rsidRDefault="00BB1EDE" w:rsidP="00D756A2">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TShfeFtdcErrorMsgType</w:t>
            </w:r>
            <w:r w:rsidRPr="0031195B">
              <w:rPr>
                <w:rFonts w:ascii="Times New Roman" w:hAnsi="Times New Roman"/>
                <w:color w:val="000000" w:themeColor="text1"/>
                <w:sz w:val="18"/>
                <w:szCs w:val="18"/>
              </w:rPr>
              <w:tab/>
              <w:t>ErrorMsg;</w:t>
            </w:r>
          </w:p>
          <w:p w14:paraId="236A373F" w14:textId="77777777" w:rsidR="00BB1EDE" w:rsidRPr="0031195B" w:rsidRDefault="00BB1EDE" w:rsidP="00D756A2">
            <w:pP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3CD625BB" w14:textId="77777777" w:rsidR="00BB1EDE" w:rsidRPr="0031195B" w:rsidRDefault="00BB1EDE" w:rsidP="00D756A2">
            <w:pPr>
              <w:pStyle w:val="21"/>
              <w:ind w:firstLineChars="0" w:firstLine="0"/>
              <w:rPr>
                <w:rFonts w:ascii="Times New Roman" w:hAnsi="Times New Roman" w:cs="Times New Roman"/>
                <w:color w:val="000000" w:themeColor="text1"/>
                <w:sz w:val="18"/>
                <w:szCs w:val="18"/>
              </w:rPr>
            </w:pPr>
          </w:p>
          <w:p w14:paraId="7E725976" w14:textId="77777777" w:rsidR="00BB1EDE" w:rsidRPr="0031195B" w:rsidRDefault="00BB1EDE" w:rsidP="00D756A2">
            <w:pPr>
              <w:pStyle w:val="21"/>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Possible errors are listed as below:</w:t>
            </w:r>
          </w:p>
        </w:tc>
      </w:tr>
      <w:tr w:rsidR="00AD7935" w:rsidRPr="0031195B" w14:paraId="620515EF" w14:textId="77777777">
        <w:tc>
          <w:tcPr>
            <w:tcW w:w="1242" w:type="dxa"/>
            <w:shd w:val="clear" w:color="auto" w:fill="auto"/>
          </w:tcPr>
          <w:p w14:paraId="1CDA21CE" w14:textId="67C2F0FD" w:rsidR="00BB1EDE" w:rsidRPr="0031195B" w:rsidRDefault="00575199" w:rsidP="00D756A2">
            <w:pPr>
              <w:jc w:val="center"/>
              <w:rPr>
                <w:rFonts w:ascii="Times New Roman" w:hAnsi="Times New Roman"/>
                <w:color w:val="000000" w:themeColor="text1"/>
                <w:sz w:val="18"/>
                <w:szCs w:val="18"/>
              </w:rPr>
            </w:pPr>
            <w:r>
              <w:rPr>
                <w:rFonts w:ascii="Times New Roman" w:hAnsi="Times New Roman"/>
                <w:color w:val="000000" w:themeColor="text1"/>
                <w:sz w:val="18"/>
                <w:szCs w:val="18"/>
              </w:rPr>
              <w:t>Error Code</w:t>
            </w:r>
          </w:p>
        </w:tc>
        <w:tc>
          <w:tcPr>
            <w:tcW w:w="4111" w:type="dxa"/>
            <w:shd w:val="clear" w:color="auto" w:fill="auto"/>
          </w:tcPr>
          <w:p w14:paraId="774F96BA" w14:textId="77777777" w:rsidR="00BB1EDE" w:rsidRPr="0031195B" w:rsidRDefault="00BB1EDE" w:rsidP="00D756A2">
            <w:pPr>
              <w:rPr>
                <w:rFonts w:ascii="Times New Roman" w:hAnsi="Times New Roman"/>
                <w:color w:val="000000" w:themeColor="text1"/>
                <w:sz w:val="18"/>
                <w:szCs w:val="18"/>
              </w:rPr>
            </w:pPr>
            <w:r w:rsidRPr="0031195B">
              <w:rPr>
                <w:rFonts w:ascii="Times New Roman" w:hAnsi="Times New Roman"/>
                <w:color w:val="000000" w:themeColor="text1"/>
                <w:sz w:val="18"/>
                <w:szCs w:val="18"/>
              </w:rPr>
              <w:t>Error message</w:t>
            </w:r>
          </w:p>
        </w:tc>
        <w:tc>
          <w:tcPr>
            <w:tcW w:w="4737" w:type="dxa"/>
            <w:shd w:val="clear" w:color="auto" w:fill="auto"/>
          </w:tcPr>
          <w:p w14:paraId="435654EE" w14:textId="77777777" w:rsidR="00BB1EDE" w:rsidRPr="0031195B" w:rsidRDefault="008B6641" w:rsidP="008B6641">
            <w:pPr>
              <w:rPr>
                <w:rFonts w:ascii="Times New Roman" w:hAnsi="Times New Roman"/>
                <w:color w:val="000000" w:themeColor="text1"/>
                <w:sz w:val="18"/>
                <w:szCs w:val="18"/>
              </w:rPr>
            </w:pPr>
            <w:r w:rsidRPr="0031195B">
              <w:rPr>
                <w:rFonts w:ascii="Times New Roman" w:hAnsi="Times New Roman"/>
                <w:color w:val="000000" w:themeColor="text1"/>
                <w:sz w:val="18"/>
                <w:szCs w:val="18"/>
              </w:rPr>
              <w:t>Cause</w:t>
            </w:r>
          </w:p>
        </w:tc>
      </w:tr>
      <w:tr w:rsidR="00AD7935" w:rsidRPr="0031195B" w14:paraId="4B430D97" w14:textId="77777777">
        <w:tc>
          <w:tcPr>
            <w:tcW w:w="1242" w:type="dxa"/>
            <w:shd w:val="clear" w:color="auto" w:fill="auto"/>
          </w:tcPr>
          <w:p w14:paraId="78276C1B" w14:textId="77777777" w:rsidR="00BB1EDE" w:rsidRPr="0031195B" w:rsidRDefault="00BB1EDE" w:rsidP="00BB1EDE">
            <w:pPr>
              <w:spacing w:line="360" w:lineRule="auto"/>
              <w:jc w:val="center"/>
              <w:rPr>
                <w:rFonts w:ascii="Times New Roman" w:hAnsi="Times New Roman"/>
                <w:color w:val="000000" w:themeColor="text1"/>
                <w:sz w:val="15"/>
                <w:szCs w:val="15"/>
              </w:rPr>
            </w:pPr>
            <w:r w:rsidRPr="0031195B">
              <w:rPr>
                <w:rFonts w:ascii="Times New Roman" w:hAnsi="Times New Roman"/>
                <w:color w:val="000000" w:themeColor="text1"/>
                <w:sz w:val="18"/>
                <w:szCs w:val="18"/>
              </w:rPr>
              <w:t>2</w:t>
            </w:r>
          </w:p>
        </w:tc>
        <w:tc>
          <w:tcPr>
            <w:tcW w:w="4111" w:type="dxa"/>
            <w:shd w:val="clear" w:color="auto" w:fill="auto"/>
          </w:tcPr>
          <w:p w14:paraId="1B6B326F" w14:textId="77777777" w:rsidR="00BB1EDE" w:rsidRPr="0031195B" w:rsidRDefault="00BB1EDE" w:rsidP="00D67F87">
            <w:pPr>
              <w:spacing w:line="260" w:lineRule="exact"/>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Contract </w:t>
            </w:r>
            <w:r w:rsidR="00D67F87" w:rsidRPr="0031195B">
              <w:rPr>
                <w:rFonts w:ascii="Times New Roman" w:hAnsi="Times New Roman"/>
                <w:color w:val="000000" w:themeColor="text1"/>
                <w:sz w:val="18"/>
                <w:szCs w:val="18"/>
              </w:rPr>
              <w:t>not</w:t>
            </w:r>
            <w:r w:rsidRPr="0031195B">
              <w:rPr>
                <w:rFonts w:ascii="Times New Roman" w:hAnsi="Times New Roman"/>
                <w:color w:val="000000" w:themeColor="text1"/>
                <w:sz w:val="18"/>
                <w:szCs w:val="18"/>
              </w:rPr>
              <w:t xml:space="preserve"> found</w:t>
            </w:r>
          </w:p>
        </w:tc>
        <w:tc>
          <w:tcPr>
            <w:tcW w:w="4737" w:type="dxa"/>
            <w:shd w:val="clear" w:color="auto" w:fill="auto"/>
            <w:vAlign w:val="center"/>
          </w:tcPr>
          <w:p w14:paraId="7A7A9214" w14:textId="77777777" w:rsidR="00BB1EDE" w:rsidRPr="0031195B" w:rsidRDefault="00D67F87" w:rsidP="00D67F87">
            <w:pPr>
              <w:spacing w:line="260" w:lineRule="exact"/>
              <w:jc w:val="left"/>
              <w:rPr>
                <w:rFonts w:ascii="Times New Roman" w:hAnsi="Times New Roman"/>
                <w:b/>
                <w:color w:val="000000" w:themeColor="text1"/>
                <w:sz w:val="18"/>
                <w:szCs w:val="18"/>
              </w:rPr>
            </w:pPr>
            <w:r w:rsidRPr="0031195B">
              <w:rPr>
                <w:rFonts w:ascii="Times New Roman" w:hAnsi="Times New Roman"/>
                <w:color w:val="000000" w:themeColor="text1"/>
                <w:sz w:val="18"/>
                <w:szCs w:val="18"/>
              </w:rPr>
              <w:t>Specified contract cannot be found</w:t>
            </w:r>
            <w:r w:rsidR="00BB1EDE" w:rsidRPr="0031195B">
              <w:rPr>
                <w:rFonts w:ascii="Times New Roman" w:hAnsi="Times New Roman"/>
                <w:color w:val="000000" w:themeColor="text1"/>
                <w:sz w:val="18"/>
                <w:szCs w:val="18"/>
              </w:rPr>
              <w:t>.</w:t>
            </w:r>
          </w:p>
        </w:tc>
      </w:tr>
      <w:tr w:rsidR="00AD7935" w:rsidRPr="0031195B" w14:paraId="2905375E" w14:textId="77777777">
        <w:tc>
          <w:tcPr>
            <w:tcW w:w="1242" w:type="dxa"/>
            <w:shd w:val="clear" w:color="auto" w:fill="auto"/>
          </w:tcPr>
          <w:p w14:paraId="666D2B4D" w14:textId="77777777" w:rsidR="00BB1EDE" w:rsidRPr="0031195B" w:rsidRDefault="00BB1EDE" w:rsidP="00BB1EDE">
            <w:pPr>
              <w:spacing w:line="280" w:lineRule="exact"/>
              <w:jc w:val="center"/>
              <w:rPr>
                <w:rFonts w:ascii="Times New Roman" w:hAnsi="Times New Roman"/>
                <w:color w:val="000000" w:themeColor="text1"/>
                <w:sz w:val="18"/>
                <w:szCs w:val="18"/>
              </w:rPr>
            </w:pPr>
            <w:r w:rsidRPr="0031195B">
              <w:rPr>
                <w:rFonts w:ascii="Times New Roman" w:hAnsi="Times New Roman"/>
                <w:color w:val="000000" w:themeColor="text1"/>
                <w:sz w:val="18"/>
                <w:szCs w:val="18"/>
              </w:rPr>
              <w:t>3</w:t>
            </w:r>
          </w:p>
        </w:tc>
        <w:tc>
          <w:tcPr>
            <w:tcW w:w="4111" w:type="dxa"/>
            <w:shd w:val="clear" w:color="auto" w:fill="auto"/>
          </w:tcPr>
          <w:p w14:paraId="052313D3" w14:textId="77777777" w:rsidR="00BB1EDE" w:rsidRPr="0031195B" w:rsidRDefault="00BB1EDE" w:rsidP="00D67F87">
            <w:pPr>
              <w:spacing w:line="260" w:lineRule="exact"/>
              <w:rPr>
                <w:rFonts w:ascii="Times New Roman" w:hAnsi="Times New Roman"/>
                <w:color w:val="000000" w:themeColor="text1"/>
                <w:sz w:val="18"/>
                <w:szCs w:val="18"/>
              </w:rPr>
            </w:pPr>
            <w:r w:rsidRPr="0031195B">
              <w:rPr>
                <w:rFonts w:ascii="Times New Roman" w:hAnsi="Times New Roman"/>
                <w:color w:val="000000" w:themeColor="text1"/>
                <w:sz w:val="18"/>
                <w:szCs w:val="18"/>
              </w:rPr>
              <w:t>Member</w:t>
            </w:r>
            <w:r w:rsidR="00D67F87" w:rsidRPr="0031195B">
              <w:rPr>
                <w:rFonts w:ascii="Times New Roman" w:hAnsi="Times New Roman"/>
                <w:color w:val="000000" w:themeColor="text1"/>
                <w:sz w:val="18"/>
                <w:szCs w:val="18"/>
              </w:rPr>
              <w:t xml:space="preserve"> not</w:t>
            </w:r>
            <w:r w:rsidRPr="0031195B">
              <w:rPr>
                <w:rFonts w:ascii="Times New Roman" w:hAnsi="Times New Roman"/>
                <w:color w:val="000000" w:themeColor="text1"/>
                <w:sz w:val="18"/>
                <w:szCs w:val="18"/>
              </w:rPr>
              <w:t xml:space="preserve"> found</w:t>
            </w:r>
          </w:p>
        </w:tc>
        <w:tc>
          <w:tcPr>
            <w:tcW w:w="4737" w:type="dxa"/>
            <w:shd w:val="clear" w:color="auto" w:fill="auto"/>
          </w:tcPr>
          <w:p w14:paraId="2DBC39E1" w14:textId="77777777" w:rsidR="00BB1EDE" w:rsidRPr="0031195B" w:rsidRDefault="00D67F87" w:rsidP="00D67F87">
            <w:pPr>
              <w:spacing w:line="260" w:lineRule="exact"/>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Specified </w:t>
            </w:r>
            <w:r w:rsidR="007E6718" w:rsidRPr="0031195B">
              <w:rPr>
                <w:rFonts w:ascii="Times New Roman" w:hAnsi="Times New Roman"/>
                <w:color w:val="000000" w:themeColor="text1"/>
                <w:sz w:val="18"/>
                <w:szCs w:val="18"/>
              </w:rPr>
              <w:t>m</w:t>
            </w:r>
            <w:r w:rsidR="00BB1EDE" w:rsidRPr="0031195B">
              <w:rPr>
                <w:rFonts w:ascii="Times New Roman" w:hAnsi="Times New Roman"/>
                <w:color w:val="000000" w:themeColor="text1"/>
                <w:sz w:val="18"/>
                <w:szCs w:val="18"/>
              </w:rPr>
              <w:t>ember cannot be found</w:t>
            </w:r>
            <w:r w:rsidRPr="0031195B">
              <w:rPr>
                <w:rFonts w:ascii="Times New Roman" w:hAnsi="Times New Roman"/>
                <w:color w:val="000000" w:themeColor="text1"/>
                <w:sz w:val="18"/>
                <w:szCs w:val="18"/>
              </w:rPr>
              <w:t>.</w:t>
            </w:r>
          </w:p>
        </w:tc>
      </w:tr>
      <w:tr w:rsidR="00AD7935" w:rsidRPr="0031195B" w14:paraId="77FDB19E" w14:textId="77777777">
        <w:tc>
          <w:tcPr>
            <w:tcW w:w="1242" w:type="dxa"/>
            <w:shd w:val="clear" w:color="auto" w:fill="auto"/>
          </w:tcPr>
          <w:p w14:paraId="4829E7B1" w14:textId="77777777" w:rsidR="00BB1EDE" w:rsidRPr="0031195B" w:rsidRDefault="00BB1EDE" w:rsidP="00BB1EDE">
            <w:pPr>
              <w:spacing w:line="280" w:lineRule="exact"/>
              <w:jc w:val="center"/>
              <w:rPr>
                <w:rFonts w:ascii="Times New Roman" w:hAnsi="Times New Roman"/>
                <w:color w:val="000000" w:themeColor="text1"/>
                <w:sz w:val="18"/>
                <w:szCs w:val="18"/>
              </w:rPr>
            </w:pPr>
            <w:r w:rsidRPr="0031195B">
              <w:rPr>
                <w:rFonts w:ascii="Times New Roman" w:hAnsi="Times New Roman"/>
                <w:color w:val="000000" w:themeColor="text1"/>
                <w:sz w:val="18"/>
                <w:szCs w:val="18"/>
              </w:rPr>
              <w:t>4</w:t>
            </w:r>
          </w:p>
        </w:tc>
        <w:tc>
          <w:tcPr>
            <w:tcW w:w="4111" w:type="dxa"/>
            <w:shd w:val="clear" w:color="auto" w:fill="auto"/>
          </w:tcPr>
          <w:p w14:paraId="0AAA4347" w14:textId="77777777" w:rsidR="00BB1EDE" w:rsidRPr="0031195B" w:rsidRDefault="00BB1EDE" w:rsidP="00D67F87">
            <w:pPr>
              <w:spacing w:line="260" w:lineRule="exact"/>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Client </w:t>
            </w:r>
            <w:r w:rsidR="00D67F87" w:rsidRPr="0031195B">
              <w:rPr>
                <w:rFonts w:ascii="Times New Roman" w:hAnsi="Times New Roman"/>
                <w:color w:val="000000" w:themeColor="text1"/>
                <w:sz w:val="18"/>
                <w:szCs w:val="18"/>
              </w:rPr>
              <w:t>not</w:t>
            </w:r>
            <w:r w:rsidRPr="0031195B">
              <w:rPr>
                <w:rFonts w:ascii="Times New Roman" w:hAnsi="Times New Roman"/>
                <w:color w:val="000000" w:themeColor="text1"/>
                <w:sz w:val="18"/>
                <w:szCs w:val="18"/>
              </w:rPr>
              <w:t xml:space="preserve"> found</w:t>
            </w:r>
          </w:p>
        </w:tc>
        <w:tc>
          <w:tcPr>
            <w:tcW w:w="4737" w:type="dxa"/>
            <w:shd w:val="clear" w:color="auto" w:fill="auto"/>
          </w:tcPr>
          <w:p w14:paraId="40E3A354" w14:textId="77777777" w:rsidR="00BB1EDE" w:rsidRPr="0031195B" w:rsidRDefault="00D67F87" w:rsidP="00D67F87">
            <w:pPr>
              <w:spacing w:line="260" w:lineRule="exact"/>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Specified c</w:t>
            </w:r>
            <w:r w:rsidR="00BB1EDE" w:rsidRPr="0031195B">
              <w:rPr>
                <w:rFonts w:ascii="Times New Roman" w:hAnsi="Times New Roman"/>
                <w:color w:val="000000" w:themeColor="text1"/>
                <w:sz w:val="18"/>
                <w:szCs w:val="18"/>
              </w:rPr>
              <w:t>lient cannot be found</w:t>
            </w:r>
            <w:r w:rsidRPr="0031195B">
              <w:rPr>
                <w:rFonts w:ascii="Times New Roman" w:hAnsi="Times New Roman"/>
                <w:color w:val="000000" w:themeColor="text1"/>
                <w:sz w:val="18"/>
                <w:szCs w:val="18"/>
              </w:rPr>
              <w:t>.</w:t>
            </w:r>
          </w:p>
        </w:tc>
      </w:tr>
      <w:tr w:rsidR="00AD7935" w:rsidRPr="0031195B" w14:paraId="3FF93896" w14:textId="77777777">
        <w:tc>
          <w:tcPr>
            <w:tcW w:w="1242" w:type="dxa"/>
            <w:shd w:val="clear" w:color="auto" w:fill="auto"/>
          </w:tcPr>
          <w:p w14:paraId="5A93EE03" w14:textId="77777777" w:rsidR="00BB1EDE" w:rsidRPr="0031195B" w:rsidRDefault="00BB1EDE" w:rsidP="00BB1EDE">
            <w:pPr>
              <w:spacing w:line="280" w:lineRule="exact"/>
              <w:jc w:val="center"/>
              <w:rPr>
                <w:rFonts w:ascii="Times New Roman" w:hAnsi="Times New Roman"/>
                <w:color w:val="000000" w:themeColor="text1"/>
                <w:sz w:val="18"/>
                <w:szCs w:val="18"/>
              </w:rPr>
            </w:pPr>
            <w:r w:rsidRPr="0031195B">
              <w:rPr>
                <w:rFonts w:ascii="Times New Roman" w:hAnsi="Times New Roman"/>
                <w:color w:val="000000" w:themeColor="text1"/>
                <w:sz w:val="18"/>
                <w:szCs w:val="18"/>
              </w:rPr>
              <w:t>15</w:t>
            </w:r>
          </w:p>
        </w:tc>
        <w:tc>
          <w:tcPr>
            <w:tcW w:w="4111" w:type="dxa"/>
            <w:shd w:val="clear" w:color="auto" w:fill="auto"/>
          </w:tcPr>
          <w:p w14:paraId="781ECD6A" w14:textId="77777777" w:rsidR="00BB1EDE" w:rsidRPr="0031195B" w:rsidRDefault="008B6641" w:rsidP="00BB1EDE">
            <w:pPr>
              <w:spacing w:line="260" w:lineRule="exact"/>
              <w:rPr>
                <w:rFonts w:ascii="Times New Roman" w:hAnsi="Times New Roman"/>
                <w:color w:val="000000" w:themeColor="text1"/>
                <w:sz w:val="18"/>
                <w:szCs w:val="18"/>
              </w:rPr>
            </w:pPr>
            <w:r w:rsidRPr="0031195B">
              <w:rPr>
                <w:rFonts w:ascii="Times New Roman" w:hAnsi="Times New Roman"/>
                <w:color w:val="000000" w:themeColor="text1"/>
                <w:sz w:val="18"/>
                <w:szCs w:val="18"/>
              </w:rPr>
              <w:t>Client didn't open an account with</w:t>
            </w:r>
            <w:r w:rsidR="00BB1EDE" w:rsidRPr="0031195B">
              <w:rPr>
                <w:rFonts w:ascii="Times New Roman" w:hAnsi="Times New Roman"/>
                <w:color w:val="000000" w:themeColor="text1"/>
                <w:sz w:val="18"/>
                <w:szCs w:val="18"/>
              </w:rPr>
              <w:t xml:space="preserve"> this member</w:t>
            </w:r>
          </w:p>
        </w:tc>
        <w:tc>
          <w:tcPr>
            <w:tcW w:w="4737" w:type="dxa"/>
            <w:shd w:val="clear" w:color="auto" w:fill="auto"/>
          </w:tcPr>
          <w:p w14:paraId="50BB6407" w14:textId="77777777" w:rsidR="00BB1EDE" w:rsidRPr="0031195B" w:rsidRDefault="008B6641" w:rsidP="008B6641">
            <w:pPr>
              <w:spacing w:line="260" w:lineRule="exact"/>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Client didn't open an account with</w:t>
            </w:r>
            <w:r w:rsidR="00BB1EDE" w:rsidRPr="0031195B">
              <w:rPr>
                <w:rFonts w:ascii="Times New Roman" w:hAnsi="Times New Roman"/>
                <w:color w:val="000000" w:themeColor="text1"/>
                <w:sz w:val="18"/>
                <w:szCs w:val="18"/>
              </w:rPr>
              <w:t xml:space="preserve"> the </w:t>
            </w:r>
            <w:r w:rsidRPr="0031195B">
              <w:rPr>
                <w:rFonts w:ascii="Times New Roman" w:hAnsi="Times New Roman"/>
                <w:color w:val="000000" w:themeColor="text1"/>
                <w:sz w:val="18"/>
                <w:szCs w:val="18"/>
              </w:rPr>
              <w:t>claimed</w:t>
            </w:r>
            <w:r w:rsidR="00BB1EDE" w:rsidRPr="0031195B">
              <w:rPr>
                <w:rFonts w:ascii="Times New Roman" w:hAnsi="Times New Roman"/>
                <w:color w:val="000000" w:themeColor="text1"/>
                <w:sz w:val="18"/>
                <w:szCs w:val="18"/>
              </w:rPr>
              <w:t xml:space="preserve"> member</w:t>
            </w:r>
          </w:p>
        </w:tc>
      </w:tr>
      <w:tr w:rsidR="00AD7935" w:rsidRPr="0031195B" w14:paraId="2F7635DA" w14:textId="77777777">
        <w:tc>
          <w:tcPr>
            <w:tcW w:w="1242" w:type="dxa"/>
            <w:shd w:val="clear" w:color="auto" w:fill="auto"/>
          </w:tcPr>
          <w:p w14:paraId="56FC9660" w14:textId="77777777" w:rsidR="00BB1EDE" w:rsidRPr="0031195B" w:rsidRDefault="00BB1EDE" w:rsidP="00BB1EDE">
            <w:pPr>
              <w:spacing w:line="260" w:lineRule="exact"/>
              <w:jc w:val="center"/>
              <w:rPr>
                <w:rFonts w:ascii="Times New Roman" w:hAnsi="Times New Roman"/>
                <w:color w:val="000000" w:themeColor="text1"/>
                <w:sz w:val="18"/>
                <w:szCs w:val="18"/>
              </w:rPr>
            </w:pPr>
            <w:r w:rsidRPr="0031195B">
              <w:rPr>
                <w:rFonts w:ascii="Times New Roman" w:hAnsi="Times New Roman"/>
                <w:color w:val="000000" w:themeColor="text1"/>
                <w:sz w:val="18"/>
                <w:szCs w:val="18"/>
              </w:rPr>
              <w:t>22</w:t>
            </w:r>
          </w:p>
        </w:tc>
        <w:tc>
          <w:tcPr>
            <w:tcW w:w="4111" w:type="dxa"/>
            <w:shd w:val="clear" w:color="auto" w:fill="auto"/>
          </w:tcPr>
          <w:p w14:paraId="3321D072" w14:textId="77777777" w:rsidR="00BB1EDE" w:rsidRPr="0031195B" w:rsidRDefault="00BB1EDE" w:rsidP="00D67F87">
            <w:pPr>
              <w:spacing w:line="260" w:lineRule="exact"/>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The </w:t>
            </w:r>
            <w:r w:rsidR="00D67F87" w:rsidRPr="0031195B">
              <w:rPr>
                <w:rFonts w:ascii="Times New Roman" w:hAnsi="Times New Roman"/>
                <w:color w:val="000000" w:themeColor="text1"/>
                <w:sz w:val="18"/>
                <w:szCs w:val="18"/>
              </w:rPr>
              <w:t xml:space="preserve">trade </w:t>
            </w:r>
            <w:r w:rsidRPr="0031195B">
              <w:rPr>
                <w:rFonts w:ascii="Times New Roman" w:hAnsi="Times New Roman"/>
                <w:color w:val="000000" w:themeColor="text1"/>
                <w:sz w:val="18"/>
                <w:szCs w:val="18"/>
              </w:rPr>
              <w:t>da</w:t>
            </w:r>
            <w:r w:rsidR="00D67F87" w:rsidRPr="0031195B">
              <w:rPr>
                <w:rFonts w:ascii="Times New Roman" w:hAnsi="Times New Roman"/>
                <w:color w:val="000000" w:themeColor="text1"/>
                <w:sz w:val="18"/>
                <w:szCs w:val="18"/>
              </w:rPr>
              <w:t xml:space="preserve">ta not synchronized </w:t>
            </w:r>
          </w:p>
        </w:tc>
        <w:tc>
          <w:tcPr>
            <w:tcW w:w="4737" w:type="dxa"/>
            <w:shd w:val="clear" w:color="auto" w:fill="auto"/>
          </w:tcPr>
          <w:p w14:paraId="33466AA6" w14:textId="77777777" w:rsidR="00BB1EDE" w:rsidRPr="0031195B" w:rsidRDefault="00BB1EDE" w:rsidP="00A742CE">
            <w:pPr>
              <w:spacing w:line="260" w:lineRule="exact"/>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Initialization of </w:t>
            </w:r>
            <w:r w:rsidR="00A742CE" w:rsidRPr="0031195B">
              <w:rPr>
                <w:rFonts w:ascii="Times New Roman" w:hAnsi="Times New Roman"/>
                <w:color w:val="000000" w:themeColor="text1"/>
                <w:sz w:val="18"/>
                <w:szCs w:val="18"/>
              </w:rPr>
              <w:t xml:space="preserve">the </w:t>
            </w:r>
            <w:r w:rsidRPr="0031195B">
              <w:rPr>
                <w:rFonts w:ascii="Times New Roman" w:hAnsi="Times New Roman"/>
                <w:color w:val="000000" w:themeColor="text1"/>
                <w:sz w:val="18"/>
                <w:szCs w:val="18"/>
              </w:rPr>
              <w:t xml:space="preserve">trading system </w:t>
            </w:r>
            <w:r w:rsidR="00A742CE" w:rsidRPr="0031195B">
              <w:rPr>
                <w:rFonts w:ascii="Times New Roman" w:hAnsi="Times New Roman"/>
                <w:color w:val="000000" w:themeColor="text1"/>
                <w:sz w:val="18"/>
                <w:szCs w:val="18"/>
              </w:rPr>
              <w:t xml:space="preserve">is </w:t>
            </w:r>
            <w:r w:rsidR="00D67F87" w:rsidRPr="0031195B">
              <w:rPr>
                <w:rFonts w:ascii="Times New Roman" w:hAnsi="Times New Roman"/>
                <w:color w:val="000000" w:themeColor="text1"/>
                <w:sz w:val="18"/>
                <w:szCs w:val="18"/>
              </w:rPr>
              <w:t>not complete. P</w:t>
            </w:r>
            <w:r w:rsidRPr="0031195B">
              <w:rPr>
                <w:rFonts w:ascii="Times New Roman" w:hAnsi="Times New Roman"/>
                <w:color w:val="000000" w:themeColor="text1"/>
                <w:sz w:val="18"/>
                <w:szCs w:val="18"/>
              </w:rPr>
              <w:t xml:space="preserve">lease try </w:t>
            </w:r>
            <w:r w:rsidR="00A742CE" w:rsidRPr="0031195B">
              <w:rPr>
                <w:rFonts w:ascii="Times New Roman" w:hAnsi="Times New Roman"/>
                <w:color w:val="000000" w:themeColor="text1"/>
                <w:sz w:val="18"/>
                <w:szCs w:val="18"/>
              </w:rPr>
              <w:t xml:space="preserve">again </w:t>
            </w:r>
            <w:r w:rsidRPr="0031195B">
              <w:rPr>
                <w:rFonts w:ascii="Times New Roman" w:hAnsi="Times New Roman"/>
                <w:color w:val="000000" w:themeColor="text1"/>
                <w:sz w:val="18"/>
                <w:szCs w:val="18"/>
              </w:rPr>
              <w:t xml:space="preserve">later. </w:t>
            </w:r>
          </w:p>
        </w:tc>
      </w:tr>
      <w:tr w:rsidR="00AD7935" w:rsidRPr="0031195B" w14:paraId="5467A0E9" w14:textId="77777777">
        <w:tc>
          <w:tcPr>
            <w:tcW w:w="1242" w:type="dxa"/>
            <w:shd w:val="clear" w:color="auto" w:fill="auto"/>
          </w:tcPr>
          <w:p w14:paraId="64FCB3FA" w14:textId="77777777" w:rsidR="00BB1EDE" w:rsidRPr="0031195B" w:rsidRDefault="00BB1EDE" w:rsidP="00BB1EDE">
            <w:pPr>
              <w:spacing w:line="260" w:lineRule="exact"/>
              <w:jc w:val="center"/>
              <w:rPr>
                <w:rFonts w:ascii="Times New Roman" w:hAnsi="Times New Roman"/>
                <w:color w:val="000000" w:themeColor="text1"/>
                <w:sz w:val="18"/>
                <w:szCs w:val="18"/>
              </w:rPr>
            </w:pPr>
            <w:r w:rsidRPr="0031195B">
              <w:rPr>
                <w:rFonts w:ascii="Times New Roman" w:hAnsi="Times New Roman"/>
                <w:color w:val="000000" w:themeColor="text1"/>
                <w:sz w:val="18"/>
                <w:szCs w:val="18"/>
              </w:rPr>
              <w:t>23</w:t>
            </w:r>
          </w:p>
        </w:tc>
        <w:tc>
          <w:tcPr>
            <w:tcW w:w="4111" w:type="dxa"/>
            <w:shd w:val="clear" w:color="auto" w:fill="auto"/>
          </w:tcPr>
          <w:p w14:paraId="4D91581C" w14:textId="77777777" w:rsidR="00BB1EDE" w:rsidRPr="0031195B" w:rsidRDefault="00A742CE" w:rsidP="00D67F87">
            <w:pPr>
              <w:spacing w:line="260" w:lineRule="exact"/>
              <w:rPr>
                <w:rFonts w:ascii="Times New Roman" w:hAnsi="Times New Roman"/>
                <w:color w:val="000000" w:themeColor="text1"/>
                <w:sz w:val="18"/>
                <w:szCs w:val="18"/>
              </w:rPr>
            </w:pPr>
            <w:r w:rsidRPr="0031195B">
              <w:rPr>
                <w:rFonts w:ascii="Times New Roman" w:hAnsi="Times New Roman"/>
                <w:color w:val="000000" w:themeColor="text1"/>
                <w:sz w:val="18"/>
                <w:szCs w:val="18"/>
              </w:rPr>
              <w:t>S</w:t>
            </w:r>
            <w:r w:rsidR="00D67F87" w:rsidRPr="0031195B">
              <w:rPr>
                <w:rFonts w:ascii="Times New Roman" w:hAnsi="Times New Roman"/>
                <w:color w:val="000000" w:themeColor="text1"/>
                <w:sz w:val="18"/>
                <w:szCs w:val="18"/>
              </w:rPr>
              <w:t xml:space="preserve">ettlement group data </w:t>
            </w:r>
            <w:r w:rsidRPr="0031195B">
              <w:rPr>
                <w:rFonts w:ascii="Times New Roman" w:hAnsi="Times New Roman"/>
                <w:color w:val="000000" w:themeColor="text1"/>
                <w:sz w:val="18"/>
                <w:szCs w:val="18"/>
              </w:rPr>
              <w:t xml:space="preserve">is </w:t>
            </w:r>
            <w:r w:rsidR="00D67F87" w:rsidRPr="0031195B">
              <w:rPr>
                <w:rFonts w:ascii="Times New Roman" w:hAnsi="Times New Roman"/>
                <w:color w:val="000000" w:themeColor="text1"/>
                <w:sz w:val="18"/>
                <w:szCs w:val="18"/>
              </w:rPr>
              <w:t>not</w:t>
            </w:r>
            <w:r w:rsidR="00BB1EDE" w:rsidRPr="0031195B">
              <w:rPr>
                <w:rFonts w:ascii="Times New Roman" w:hAnsi="Times New Roman"/>
                <w:color w:val="000000" w:themeColor="text1"/>
                <w:sz w:val="18"/>
                <w:szCs w:val="18"/>
              </w:rPr>
              <w:t xml:space="preserve"> synchronized </w:t>
            </w:r>
          </w:p>
        </w:tc>
        <w:tc>
          <w:tcPr>
            <w:tcW w:w="4737" w:type="dxa"/>
            <w:shd w:val="clear" w:color="auto" w:fill="auto"/>
          </w:tcPr>
          <w:p w14:paraId="5BEDFF4A" w14:textId="77777777" w:rsidR="00BB1EDE" w:rsidRPr="0031195B" w:rsidRDefault="00BB1EDE" w:rsidP="00A742CE">
            <w:pPr>
              <w:spacing w:line="260" w:lineRule="exact"/>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Initialization of</w:t>
            </w:r>
            <w:r w:rsidR="00A742CE" w:rsidRPr="0031195B">
              <w:rPr>
                <w:rFonts w:ascii="Times New Roman" w:hAnsi="Times New Roman"/>
                <w:color w:val="000000" w:themeColor="text1"/>
                <w:sz w:val="18"/>
                <w:szCs w:val="18"/>
              </w:rPr>
              <w:t xml:space="preserve"> the</w:t>
            </w:r>
            <w:r w:rsidRPr="0031195B">
              <w:rPr>
                <w:rFonts w:ascii="Times New Roman" w:hAnsi="Times New Roman"/>
                <w:color w:val="000000" w:themeColor="text1"/>
                <w:sz w:val="18"/>
                <w:szCs w:val="18"/>
              </w:rPr>
              <w:t xml:space="preserve"> trading system </w:t>
            </w:r>
            <w:r w:rsidR="00A742CE" w:rsidRPr="0031195B">
              <w:rPr>
                <w:rFonts w:ascii="Times New Roman" w:hAnsi="Times New Roman"/>
                <w:color w:val="000000" w:themeColor="text1"/>
                <w:sz w:val="18"/>
                <w:szCs w:val="18"/>
              </w:rPr>
              <w:t xml:space="preserve">is </w:t>
            </w:r>
            <w:r w:rsidR="00D67F87" w:rsidRPr="0031195B">
              <w:rPr>
                <w:rFonts w:ascii="Times New Roman" w:hAnsi="Times New Roman"/>
                <w:color w:val="000000" w:themeColor="text1"/>
                <w:sz w:val="18"/>
                <w:szCs w:val="18"/>
              </w:rPr>
              <w:t>not complete. P</w:t>
            </w:r>
            <w:r w:rsidRPr="0031195B">
              <w:rPr>
                <w:rFonts w:ascii="Times New Roman" w:hAnsi="Times New Roman"/>
                <w:color w:val="000000" w:themeColor="text1"/>
                <w:sz w:val="18"/>
                <w:szCs w:val="18"/>
              </w:rPr>
              <w:t>lease try</w:t>
            </w:r>
            <w:r w:rsidR="00A742CE" w:rsidRPr="0031195B">
              <w:rPr>
                <w:rFonts w:ascii="Times New Roman" w:hAnsi="Times New Roman"/>
                <w:color w:val="000000" w:themeColor="text1"/>
                <w:sz w:val="18"/>
                <w:szCs w:val="18"/>
              </w:rPr>
              <w:t xml:space="preserve"> again</w:t>
            </w:r>
            <w:r w:rsidRPr="0031195B">
              <w:rPr>
                <w:rFonts w:ascii="Times New Roman" w:hAnsi="Times New Roman"/>
                <w:color w:val="000000" w:themeColor="text1"/>
                <w:sz w:val="18"/>
                <w:szCs w:val="18"/>
              </w:rPr>
              <w:t xml:space="preserve"> later.</w:t>
            </w:r>
          </w:p>
        </w:tc>
      </w:tr>
      <w:tr w:rsidR="00AD7935" w:rsidRPr="0031195B" w14:paraId="6F8768AC" w14:textId="77777777">
        <w:tc>
          <w:tcPr>
            <w:tcW w:w="1242" w:type="dxa"/>
            <w:shd w:val="clear" w:color="auto" w:fill="auto"/>
          </w:tcPr>
          <w:p w14:paraId="2694DB1F" w14:textId="77777777" w:rsidR="00BB1EDE" w:rsidRPr="0031195B" w:rsidRDefault="00BB1EDE" w:rsidP="00BB1EDE">
            <w:pPr>
              <w:spacing w:line="260" w:lineRule="exact"/>
              <w:jc w:val="center"/>
              <w:rPr>
                <w:rFonts w:ascii="Times New Roman" w:hAnsi="Times New Roman"/>
                <w:color w:val="000000" w:themeColor="text1"/>
                <w:sz w:val="18"/>
                <w:szCs w:val="18"/>
              </w:rPr>
            </w:pPr>
            <w:r w:rsidRPr="0031195B">
              <w:rPr>
                <w:rFonts w:ascii="Times New Roman" w:hAnsi="Times New Roman"/>
                <w:color w:val="000000" w:themeColor="text1"/>
                <w:sz w:val="18"/>
                <w:szCs w:val="18"/>
              </w:rPr>
              <w:t>26</w:t>
            </w:r>
          </w:p>
        </w:tc>
        <w:tc>
          <w:tcPr>
            <w:tcW w:w="4111" w:type="dxa"/>
            <w:shd w:val="clear" w:color="auto" w:fill="auto"/>
          </w:tcPr>
          <w:p w14:paraId="37A6EAE3" w14:textId="77777777" w:rsidR="00BB1EDE" w:rsidRPr="0031195B" w:rsidRDefault="00BB1EDE" w:rsidP="00A742CE">
            <w:pPr>
              <w:spacing w:line="260" w:lineRule="exact"/>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This operation is prohibited </w:t>
            </w:r>
            <w:r w:rsidR="00A742CE" w:rsidRPr="0031195B">
              <w:rPr>
                <w:rFonts w:ascii="Times New Roman" w:hAnsi="Times New Roman"/>
                <w:color w:val="000000" w:themeColor="text1"/>
                <w:sz w:val="18"/>
                <w:szCs w:val="18"/>
              </w:rPr>
              <w:t xml:space="preserve">in </w:t>
            </w:r>
            <w:r w:rsidR="007D36E4" w:rsidRPr="0031195B">
              <w:rPr>
                <w:rFonts w:ascii="Times New Roman" w:hAnsi="Times New Roman"/>
                <w:color w:val="000000" w:themeColor="text1"/>
                <w:sz w:val="18"/>
                <w:szCs w:val="18"/>
              </w:rPr>
              <w:t>the</w:t>
            </w:r>
            <w:r w:rsidRPr="0031195B">
              <w:rPr>
                <w:rFonts w:ascii="Times New Roman" w:hAnsi="Times New Roman"/>
                <w:color w:val="000000" w:themeColor="text1"/>
                <w:sz w:val="18"/>
                <w:szCs w:val="18"/>
              </w:rPr>
              <w:t xml:space="preserve"> current </w:t>
            </w:r>
            <w:r w:rsidR="00454B36" w:rsidRPr="0031195B">
              <w:rPr>
                <w:rFonts w:ascii="Times New Roman" w:hAnsi="Times New Roman"/>
                <w:color w:val="000000" w:themeColor="text1"/>
                <w:sz w:val="18"/>
                <w:szCs w:val="18"/>
              </w:rPr>
              <w:t>status</w:t>
            </w:r>
          </w:p>
        </w:tc>
        <w:tc>
          <w:tcPr>
            <w:tcW w:w="4737" w:type="dxa"/>
            <w:shd w:val="clear" w:color="auto" w:fill="auto"/>
          </w:tcPr>
          <w:p w14:paraId="198DC9E7" w14:textId="77777777" w:rsidR="00BB1EDE" w:rsidRPr="0031195B" w:rsidRDefault="00D67F87" w:rsidP="00D67F87">
            <w:pPr>
              <w:spacing w:line="260" w:lineRule="exact"/>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The contract is in closed </w:t>
            </w:r>
            <w:r w:rsidR="00454B36" w:rsidRPr="0031195B">
              <w:rPr>
                <w:rFonts w:ascii="Times New Roman" w:hAnsi="Times New Roman"/>
                <w:color w:val="000000" w:themeColor="text1"/>
                <w:sz w:val="18"/>
                <w:szCs w:val="18"/>
              </w:rPr>
              <w:t>status</w:t>
            </w:r>
          </w:p>
        </w:tc>
      </w:tr>
      <w:tr w:rsidR="00AD7935" w:rsidRPr="0031195B" w14:paraId="468E93F9" w14:textId="77777777">
        <w:tc>
          <w:tcPr>
            <w:tcW w:w="1242" w:type="dxa"/>
            <w:shd w:val="clear" w:color="auto" w:fill="auto"/>
          </w:tcPr>
          <w:p w14:paraId="38C792CF" w14:textId="77777777" w:rsidR="00BB1EDE" w:rsidRPr="0031195B" w:rsidRDefault="00BB1EDE" w:rsidP="00BB1EDE">
            <w:pPr>
              <w:spacing w:line="260" w:lineRule="exact"/>
              <w:jc w:val="center"/>
              <w:rPr>
                <w:rFonts w:ascii="Times New Roman" w:hAnsi="Times New Roman"/>
                <w:color w:val="000000" w:themeColor="text1"/>
                <w:sz w:val="18"/>
                <w:szCs w:val="18"/>
              </w:rPr>
            </w:pPr>
            <w:r w:rsidRPr="0031195B">
              <w:rPr>
                <w:rFonts w:ascii="Times New Roman" w:hAnsi="Times New Roman"/>
                <w:color w:val="000000" w:themeColor="text1"/>
                <w:sz w:val="18"/>
                <w:szCs w:val="18"/>
              </w:rPr>
              <w:t>51</w:t>
            </w:r>
          </w:p>
        </w:tc>
        <w:tc>
          <w:tcPr>
            <w:tcW w:w="4111" w:type="dxa"/>
            <w:shd w:val="clear" w:color="auto" w:fill="auto"/>
          </w:tcPr>
          <w:p w14:paraId="5B57E0A5" w14:textId="77777777" w:rsidR="00BB1EDE" w:rsidRPr="0031195B" w:rsidRDefault="00BB1EDE" w:rsidP="00BB1EDE">
            <w:pPr>
              <w:spacing w:line="260" w:lineRule="exact"/>
              <w:rPr>
                <w:rFonts w:ascii="Times New Roman" w:hAnsi="Times New Roman"/>
                <w:color w:val="000000" w:themeColor="text1"/>
                <w:sz w:val="18"/>
                <w:szCs w:val="18"/>
              </w:rPr>
            </w:pPr>
            <w:r w:rsidRPr="0031195B">
              <w:rPr>
                <w:rFonts w:ascii="Times New Roman" w:hAnsi="Times New Roman"/>
                <w:color w:val="000000" w:themeColor="text1"/>
                <w:sz w:val="18"/>
                <w:szCs w:val="18"/>
              </w:rPr>
              <w:t>Not authorized to trade</w:t>
            </w:r>
          </w:p>
        </w:tc>
        <w:tc>
          <w:tcPr>
            <w:tcW w:w="4737" w:type="dxa"/>
            <w:shd w:val="clear" w:color="auto" w:fill="auto"/>
          </w:tcPr>
          <w:p w14:paraId="555204CA" w14:textId="77777777" w:rsidR="00BB1EDE" w:rsidRPr="0031195B" w:rsidRDefault="00BB1EDE" w:rsidP="00A742CE">
            <w:pPr>
              <w:spacing w:line="260" w:lineRule="exact"/>
              <w:rPr>
                <w:rFonts w:ascii="Times New Roman" w:hAnsi="Times New Roman"/>
                <w:color w:val="000000" w:themeColor="text1"/>
                <w:sz w:val="18"/>
                <w:szCs w:val="18"/>
              </w:rPr>
            </w:pPr>
            <w:r w:rsidRPr="0031195B">
              <w:rPr>
                <w:rFonts w:ascii="Times New Roman" w:hAnsi="Times New Roman"/>
                <w:color w:val="000000" w:themeColor="text1"/>
                <w:sz w:val="18"/>
                <w:szCs w:val="18"/>
              </w:rPr>
              <w:t>Not authorized to tra</w:t>
            </w:r>
            <w:r w:rsidR="007D36E4" w:rsidRPr="0031195B">
              <w:rPr>
                <w:rFonts w:ascii="Times New Roman" w:hAnsi="Times New Roman"/>
                <w:color w:val="000000" w:themeColor="text1"/>
                <w:sz w:val="18"/>
                <w:szCs w:val="18"/>
              </w:rPr>
              <w:t>de the designated contract</w:t>
            </w:r>
            <w:r w:rsidR="00A742CE" w:rsidRPr="0031195B">
              <w:rPr>
                <w:rFonts w:ascii="Times New Roman" w:hAnsi="Times New Roman"/>
                <w:color w:val="000000" w:themeColor="text1"/>
                <w:sz w:val="18"/>
                <w:szCs w:val="18"/>
              </w:rPr>
              <w:t>/C</w:t>
            </w:r>
            <w:r w:rsidRPr="0031195B">
              <w:rPr>
                <w:rFonts w:ascii="Times New Roman" w:hAnsi="Times New Roman"/>
                <w:color w:val="000000" w:themeColor="text1"/>
                <w:sz w:val="18"/>
                <w:szCs w:val="18"/>
              </w:rPr>
              <w:t>lient</w:t>
            </w:r>
            <w:r w:rsidR="007D36E4" w:rsidRPr="0031195B">
              <w:rPr>
                <w:rFonts w:ascii="Times New Roman" w:hAnsi="Times New Roman"/>
                <w:color w:val="000000" w:themeColor="text1"/>
                <w:sz w:val="18"/>
                <w:szCs w:val="18"/>
              </w:rPr>
              <w:t xml:space="preserve"> is not authorized to trade the designated contract</w:t>
            </w:r>
            <w:r w:rsidR="00A742CE" w:rsidRPr="0031195B">
              <w:rPr>
                <w:rFonts w:ascii="Times New Roman" w:hAnsi="Times New Roman"/>
                <w:color w:val="000000" w:themeColor="text1"/>
                <w:sz w:val="18"/>
                <w:szCs w:val="18"/>
              </w:rPr>
              <w:t>/T</w:t>
            </w:r>
            <w:r w:rsidRPr="0031195B">
              <w:rPr>
                <w:rFonts w:ascii="Times New Roman" w:hAnsi="Times New Roman"/>
                <w:color w:val="000000" w:themeColor="text1"/>
                <w:sz w:val="18"/>
                <w:szCs w:val="18"/>
              </w:rPr>
              <w:t>rader</w:t>
            </w:r>
            <w:r w:rsidR="007D36E4" w:rsidRPr="0031195B">
              <w:rPr>
                <w:rFonts w:ascii="Times New Roman" w:hAnsi="Times New Roman"/>
                <w:color w:val="000000" w:themeColor="text1"/>
                <w:sz w:val="18"/>
                <w:szCs w:val="18"/>
              </w:rPr>
              <w:t xml:space="preserve"> is</w:t>
            </w:r>
            <w:r w:rsidRPr="0031195B">
              <w:rPr>
                <w:rFonts w:ascii="Times New Roman" w:hAnsi="Times New Roman"/>
                <w:color w:val="000000" w:themeColor="text1"/>
                <w:sz w:val="18"/>
                <w:szCs w:val="18"/>
              </w:rPr>
              <w:t xml:space="preserve"> not </w:t>
            </w:r>
            <w:r w:rsidR="007D36E4" w:rsidRPr="0031195B">
              <w:rPr>
                <w:rFonts w:ascii="Times New Roman" w:hAnsi="Times New Roman"/>
                <w:color w:val="000000" w:themeColor="text1"/>
                <w:sz w:val="18"/>
                <w:szCs w:val="18"/>
              </w:rPr>
              <w:t>permitted</w:t>
            </w:r>
            <w:r w:rsidRPr="0031195B">
              <w:rPr>
                <w:rFonts w:ascii="Times New Roman" w:hAnsi="Times New Roman"/>
                <w:color w:val="000000" w:themeColor="text1"/>
                <w:sz w:val="18"/>
                <w:szCs w:val="18"/>
              </w:rPr>
              <w:t xml:space="preserve"> to trade</w:t>
            </w:r>
          </w:p>
        </w:tc>
      </w:tr>
      <w:tr w:rsidR="00AD7935" w:rsidRPr="0031195B" w14:paraId="35DED8ED" w14:textId="77777777">
        <w:tc>
          <w:tcPr>
            <w:tcW w:w="1242" w:type="dxa"/>
            <w:shd w:val="clear" w:color="auto" w:fill="auto"/>
          </w:tcPr>
          <w:p w14:paraId="66CF8215" w14:textId="77777777" w:rsidR="00BB1EDE" w:rsidRPr="0031195B" w:rsidRDefault="00BB1EDE" w:rsidP="00BB1EDE">
            <w:pPr>
              <w:spacing w:line="260" w:lineRule="exact"/>
              <w:jc w:val="center"/>
              <w:rPr>
                <w:rFonts w:ascii="Times New Roman" w:hAnsi="Times New Roman"/>
                <w:color w:val="000000" w:themeColor="text1"/>
                <w:sz w:val="18"/>
                <w:szCs w:val="18"/>
              </w:rPr>
            </w:pPr>
            <w:r w:rsidRPr="0031195B">
              <w:rPr>
                <w:rFonts w:ascii="Times New Roman" w:hAnsi="Times New Roman"/>
                <w:color w:val="000000" w:themeColor="text1"/>
                <w:sz w:val="18"/>
                <w:szCs w:val="18"/>
              </w:rPr>
              <w:t>53</w:t>
            </w:r>
          </w:p>
        </w:tc>
        <w:tc>
          <w:tcPr>
            <w:tcW w:w="4111" w:type="dxa"/>
            <w:shd w:val="clear" w:color="auto" w:fill="auto"/>
          </w:tcPr>
          <w:p w14:paraId="41BE5C89" w14:textId="77777777" w:rsidR="00BB1EDE" w:rsidRPr="0031195B" w:rsidRDefault="00BB1EDE" w:rsidP="00BB1EDE">
            <w:pPr>
              <w:spacing w:line="260" w:lineRule="exact"/>
              <w:rPr>
                <w:rFonts w:ascii="Times New Roman" w:hAnsi="Times New Roman"/>
                <w:color w:val="000000" w:themeColor="text1"/>
                <w:sz w:val="18"/>
                <w:szCs w:val="18"/>
              </w:rPr>
            </w:pPr>
            <w:r w:rsidRPr="0031195B">
              <w:rPr>
                <w:rFonts w:ascii="Times New Roman" w:hAnsi="Times New Roman"/>
                <w:color w:val="000000" w:themeColor="text1"/>
                <w:sz w:val="18"/>
                <w:szCs w:val="18"/>
              </w:rPr>
              <w:t>No such trading role</w:t>
            </w:r>
          </w:p>
        </w:tc>
        <w:tc>
          <w:tcPr>
            <w:tcW w:w="4737" w:type="dxa"/>
            <w:shd w:val="clear" w:color="auto" w:fill="auto"/>
          </w:tcPr>
          <w:p w14:paraId="3EF0C5BE" w14:textId="77777777" w:rsidR="00BB1EDE" w:rsidRPr="0031195B" w:rsidRDefault="00A742CE" w:rsidP="00A742CE">
            <w:pPr>
              <w:spacing w:line="260" w:lineRule="exact"/>
              <w:rPr>
                <w:rFonts w:ascii="Times New Roman" w:hAnsi="Times New Roman"/>
                <w:color w:val="000000" w:themeColor="text1"/>
                <w:sz w:val="18"/>
                <w:szCs w:val="18"/>
              </w:rPr>
            </w:pPr>
            <w:r w:rsidRPr="0031195B">
              <w:rPr>
                <w:rFonts w:ascii="Times New Roman" w:hAnsi="Times New Roman"/>
                <w:color w:val="000000" w:themeColor="text1"/>
                <w:sz w:val="18"/>
                <w:szCs w:val="18"/>
              </w:rPr>
              <w:t>The m</w:t>
            </w:r>
            <w:r w:rsidR="00BB1EDE" w:rsidRPr="0031195B">
              <w:rPr>
                <w:rFonts w:ascii="Times New Roman" w:hAnsi="Times New Roman"/>
                <w:color w:val="000000" w:themeColor="text1"/>
                <w:sz w:val="18"/>
                <w:szCs w:val="18"/>
              </w:rPr>
              <w:t xml:space="preserve">ember </w:t>
            </w:r>
            <w:r w:rsidR="00CB5744" w:rsidRPr="0031195B">
              <w:rPr>
                <w:rFonts w:ascii="Times New Roman" w:hAnsi="Times New Roman"/>
                <w:color w:val="000000" w:themeColor="text1"/>
                <w:sz w:val="18"/>
                <w:szCs w:val="18"/>
              </w:rPr>
              <w:t>does not</w:t>
            </w:r>
            <w:r w:rsidR="00BB1EDE" w:rsidRPr="0031195B">
              <w:rPr>
                <w:rFonts w:ascii="Times New Roman" w:hAnsi="Times New Roman"/>
                <w:color w:val="000000" w:themeColor="text1"/>
                <w:sz w:val="18"/>
                <w:szCs w:val="18"/>
              </w:rPr>
              <w:t xml:space="preserve"> </w:t>
            </w:r>
            <w:r w:rsidR="00561032" w:rsidRPr="0031195B">
              <w:rPr>
                <w:rFonts w:ascii="Times New Roman" w:hAnsi="Times New Roman"/>
                <w:color w:val="000000" w:themeColor="text1"/>
                <w:sz w:val="18"/>
                <w:szCs w:val="18"/>
              </w:rPr>
              <w:t>have a</w:t>
            </w:r>
            <w:r w:rsidRPr="0031195B">
              <w:rPr>
                <w:rFonts w:ascii="Times New Roman" w:hAnsi="Times New Roman"/>
                <w:color w:val="000000" w:themeColor="text1"/>
                <w:sz w:val="18"/>
                <w:szCs w:val="18"/>
              </w:rPr>
              <w:t xml:space="preserve"> </w:t>
            </w:r>
            <w:r w:rsidR="00BB1EDE" w:rsidRPr="0031195B">
              <w:rPr>
                <w:rFonts w:ascii="Times New Roman" w:hAnsi="Times New Roman"/>
                <w:color w:val="000000" w:themeColor="text1"/>
                <w:sz w:val="18"/>
                <w:szCs w:val="18"/>
              </w:rPr>
              <w:t xml:space="preserve">trading role </w:t>
            </w:r>
            <w:r w:rsidR="008B6641" w:rsidRPr="0031195B">
              <w:rPr>
                <w:rFonts w:ascii="Times New Roman" w:hAnsi="Times New Roman"/>
                <w:color w:val="000000" w:themeColor="text1"/>
                <w:sz w:val="18"/>
                <w:szCs w:val="18"/>
              </w:rPr>
              <w:t>mapped</w:t>
            </w:r>
            <w:r w:rsidR="00BB1EDE" w:rsidRPr="0031195B">
              <w:rPr>
                <w:rFonts w:ascii="Times New Roman" w:hAnsi="Times New Roman"/>
                <w:color w:val="000000" w:themeColor="text1"/>
                <w:sz w:val="18"/>
                <w:szCs w:val="18"/>
              </w:rPr>
              <w:t xml:space="preserve"> to </w:t>
            </w:r>
            <w:r w:rsidRPr="0031195B">
              <w:rPr>
                <w:rFonts w:ascii="Times New Roman" w:hAnsi="Times New Roman"/>
                <w:color w:val="000000" w:themeColor="text1"/>
                <w:sz w:val="18"/>
                <w:szCs w:val="18"/>
              </w:rPr>
              <w:t xml:space="preserve">this </w:t>
            </w:r>
            <w:r w:rsidR="00BB1EDE" w:rsidRPr="0031195B">
              <w:rPr>
                <w:rFonts w:ascii="Times New Roman" w:hAnsi="Times New Roman"/>
                <w:color w:val="000000" w:themeColor="text1"/>
                <w:sz w:val="18"/>
                <w:szCs w:val="18"/>
              </w:rPr>
              <w:t xml:space="preserve">client </w:t>
            </w:r>
            <w:r w:rsidRPr="0031195B">
              <w:rPr>
                <w:rFonts w:ascii="Times New Roman" w:hAnsi="Times New Roman"/>
                <w:color w:val="000000" w:themeColor="text1"/>
                <w:sz w:val="18"/>
                <w:szCs w:val="18"/>
              </w:rPr>
              <w:t>on the designated contract</w:t>
            </w:r>
          </w:p>
        </w:tc>
      </w:tr>
      <w:tr w:rsidR="00AD7935" w:rsidRPr="0031195B" w14:paraId="235F6D41" w14:textId="77777777">
        <w:tc>
          <w:tcPr>
            <w:tcW w:w="1242" w:type="dxa"/>
            <w:shd w:val="clear" w:color="auto" w:fill="auto"/>
          </w:tcPr>
          <w:p w14:paraId="4134B9D7" w14:textId="77777777" w:rsidR="00BB1EDE" w:rsidRPr="0031195B" w:rsidRDefault="00BB1EDE" w:rsidP="00BB1EDE">
            <w:pPr>
              <w:spacing w:line="260" w:lineRule="exact"/>
              <w:jc w:val="center"/>
              <w:rPr>
                <w:rFonts w:ascii="Times New Roman" w:hAnsi="Times New Roman"/>
                <w:color w:val="000000" w:themeColor="text1"/>
                <w:sz w:val="18"/>
                <w:szCs w:val="18"/>
              </w:rPr>
            </w:pPr>
            <w:r w:rsidRPr="0031195B">
              <w:rPr>
                <w:rFonts w:ascii="Times New Roman" w:hAnsi="Times New Roman"/>
                <w:color w:val="000000" w:themeColor="text1"/>
                <w:sz w:val="18"/>
                <w:szCs w:val="18"/>
              </w:rPr>
              <w:t>57</w:t>
            </w:r>
          </w:p>
        </w:tc>
        <w:tc>
          <w:tcPr>
            <w:tcW w:w="4111" w:type="dxa"/>
            <w:shd w:val="clear" w:color="auto" w:fill="auto"/>
          </w:tcPr>
          <w:p w14:paraId="1ECA3A5C" w14:textId="77777777" w:rsidR="00BB1EDE" w:rsidRPr="0031195B" w:rsidRDefault="00BB1EDE" w:rsidP="00D67F87">
            <w:pPr>
              <w:spacing w:line="260" w:lineRule="exact"/>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Operation </w:t>
            </w:r>
            <w:r w:rsidR="00D67F87" w:rsidRPr="0031195B">
              <w:rPr>
                <w:rFonts w:ascii="Times New Roman" w:hAnsi="Times New Roman"/>
                <w:color w:val="000000" w:themeColor="text1"/>
                <w:sz w:val="18"/>
                <w:szCs w:val="18"/>
              </w:rPr>
              <w:t xml:space="preserve">not </w:t>
            </w:r>
            <w:r w:rsidR="001C72D3" w:rsidRPr="0031195B">
              <w:rPr>
                <w:rFonts w:ascii="Times New Roman" w:hAnsi="Times New Roman"/>
                <w:color w:val="000000" w:themeColor="text1"/>
                <w:sz w:val="18"/>
                <w:szCs w:val="18"/>
              </w:rPr>
              <w:t>permitted</w:t>
            </w:r>
            <w:r w:rsidR="00D67F87" w:rsidRPr="0031195B">
              <w:rPr>
                <w:rFonts w:ascii="Times New Roman" w:hAnsi="Times New Roman"/>
                <w:color w:val="000000" w:themeColor="text1"/>
                <w:sz w:val="18"/>
                <w:szCs w:val="18"/>
              </w:rPr>
              <w:t xml:space="preserve"> for</w:t>
            </w:r>
            <w:r w:rsidRPr="0031195B">
              <w:rPr>
                <w:rFonts w:ascii="Times New Roman" w:hAnsi="Times New Roman"/>
                <w:color w:val="000000" w:themeColor="text1"/>
                <w:sz w:val="18"/>
                <w:szCs w:val="18"/>
              </w:rPr>
              <w:t xml:space="preserve"> other members</w:t>
            </w:r>
          </w:p>
        </w:tc>
        <w:tc>
          <w:tcPr>
            <w:tcW w:w="4737" w:type="dxa"/>
            <w:shd w:val="clear" w:color="auto" w:fill="auto"/>
          </w:tcPr>
          <w:p w14:paraId="4F2D9950" w14:textId="77777777" w:rsidR="00BB1EDE" w:rsidRPr="0031195B" w:rsidRDefault="00BB1EDE" w:rsidP="00A742CE">
            <w:pPr>
              <w:spacing w:line="260" w:lineRule="exact"/>
              <w:rPr>
                <w:rFonts w:ascii="Times New Roman" w:hAnsi="Times New Roman"/>
                <w:color w:val="000000" w:themeColor="text1"/>
                <w:sz w:val="18"/>
                <w:szCs w:val="18"/>
              </w:rPr>
            </w:pPr>
            <w:r w:rsidRPr="0031195B">
              <w:rPr>
                <w:rFonts w:ascii="Times New Roman" w:hAnsi="Times New Roman"/>
                <w:color w:val="000000" w:themeColor="text1"/>
                <w:sz w:val="18"/>
                <w:szCs w:val="18"/>
              </w:rPr>
              <w:t>T</w:t>
            </w:r>
            <w:r w:rsidR="00A742CE" w:rsidRPr="0031195B">
              <w:rPr>
                <w:rFonts w:ascii="Times New Roman" w:hAnsi="Times New Roman"/>
                <w:color w:val="000000" w:themeColor="text1"/>
                <w:sz w:val="18"/>
                <w:szCs w:val="18"/>
              </w:rPr>
              <w:t>he t</w:t>
            </w:r>
            <w:r w:rsidRPr="0031195B">
              <w:rPr>
                <w:rFonts w:ascii="Times New Roman" w:hAnsi="Times New Roman"/>
                <w:color w:val="000000" w:themeColor="text1"/>
                <w:sz w:val="18"/>
                <w:szCs w:val="18"/>
              </w:rPr>
              <w:t xml:space="preserve">rader </w:t>
            </w:r>
            <w:r w:rsidR="00A742CE" w:rsidRPr="0031195B">
              <w:rPr>
                <w:rFonts w:ascii="Times New Roman" w:hAnsi="Times New Roman"/>
                <w:color w:val="000000" w:themeColor="text1"/>
                <w:sz w:val="18"/>
                <w:szCs w:val="18"/>
              </w:rPr>
              <w:t xml:space="preserve">is attempting </w:t>
            </w:r>
            <w:r w:rsidR="00D67F87" w:rsidRPr="0031195B">
              <w:rPr>
                <w:rFonts w:ascii="Times New Roman" w:hAnsi="Times New Roman"/>
                <w:color w:val="000000" w:themeColor="text1"/>
                <w:sz w:val="18"/>
                <w:szCs w:val="18"/>
              </w:rPr>
              <w:t xml:space="preserve">to perform an operation for a member that </w:t>
            </w:r>
            <w:r w:rsidR="00A742CE" w:rsidRPr="0031195B">
              <w:rPr>
                <w:rFonts w:ascii="Times New Roman" w:hAnsi="Times New Roman"/>
                <w:color w:val="000000" w:themeColor="text1"/>
                <w:sz w:val="18"/>
                <w:szCs w:val="18"/>
              </w:rPr>
              <w:t>s/</w:t>
            </w:r>
            <w:r w:rsidR="00D67F87" w:rsidRPr="0031195B">
              <w:rPr>
                <w:rFonts w:ascii="Times New Roman" w:hAnsi="Times New Roman"/>
                <w:color w:val="000000" w:themeColor="text1"/>
                <w:sz w:val="18"/>
                <w:szCs w:val="18"/>
              </w:rPr>
              <w:t xml:space="preserve">he does not </w:t>
            </w:r>
            <w:r w:rsidR="008B6641" w:rsidRPr="0031195B">
              <w:rPr>
                <w:rFonts w:ascii="Times New Roman" w:hAnsi="Times New Roman"/>
                <w:color w:val="000000" w:themeColor="text1"/>
                <w:sz w:val="18"/>
                <w:szCs w:val="18"/>
              </w:rPr>
              <w:t>belong to</w:t>
            </w:r>
          </w:p>
        </w:tc>
      </w:tr>
      <w:tr w:rsidR="00AD7935" w:rsidRPr="0031195B" w14:paraId="75547BED" w14:textId="77777777">
        <w:tc>
          <w:tcPr>
            <w:tcW w:w="1242" w:type="dxa"/>
            <w:shd w:val="clear" w:color="auto" w:fill="auto"/>
          </w:tcPr>
          <w:p w14:paraId="1EEF0C44" w14:textId="77777777" w:rsidR="00BB1EDE" w:rsidRPr="0031195B" w:rsidRDefault="00BB1EDE" w:rsidP="00BB1EDE">
            <w:pPr>
              <w:spacing w:line="260" w:lineRule="exact"/>
              <w:jc w:val="center"/>
              <w:rPr>
                <w:rFonts w:ascii="Times New Roman" w:hAnsi="Times New Roman"/>
                <w:color w:val="000000" w:themeColor="text1"/>
                <w:sz w:val="18"/>
                <w:szCs w:val="18"/>
              </w:rPr>
            </w:pPr>
            <w:r w:rsidRPr="0031195B">
              <w:rPr>
                <w:rFonts w:ascii="Times New Roman" w:hAnsi="Times New Roman"/>
                <w:color w:val="000000" w:themeColor="text1"/>
                <w:sz w:val="18"/>
                <w:szCs w:val="18"/>
              </w:rPr>
              <w:t>58</w:t>
            </w:r>
          </w:p>
        </w:tc>
        <w:tc>
          <w:tcPr>
            <w:tcW w:w="4111" w:type="dxa"/>
            <w:shd w:val="clear" w:color="auto" w:fill="auto"/>
          </w:tcPr>
          <w:p w14:paraId="53B64247" w14:textId="77777777" w:rsidR="00BB1EDE" w:rsidRPr="0031195B" w:rsidRDefault="00BB1EDE" w:rsidP="00BB1EDE">
            <w:pPr>
              <w:spacing w:line="260" w:lineRule="exact"/>
              <w:rPr>
                <w:rFonts w:ascii="Times New Roman" w:hAnsi="Times New Roman"/>
                <w:color w:val="000000" w:themeColor="text1"/>
                <w:sz w:val="18"/>
                <w:szCs w:val="18"/>
              </w:rPr>
            </w:pPr>
            <w:r w:rsidRPr="0031195B">
              <w:rPr>
                <w:rFonts w:ascii="Times New Roman" w:hAnsi="Times New Roman"/>
                <w:color w:val="000000" w:themeColor="text1"/>
                <w:sz w:val="18"/>
                <w:szCs w:val="18"/>
              </w:rPr>
              <w:t>Unmatched user</w:t>
            </w:r>
          </w:p>
        </w:tc>
        <w:tc>
          <w:tcPr>
            <w:tcW w:w="4737" w:type="dxa"/>
            <w:shd w:val="clear" w:color="auto" w:fill="auto"/>
          </w:tcPr>
          <w:p w14:paraId="121972C4" w14:textId="77777777" w:rsidR="00BB1EDE" w:rsidRPr="0031195B" w:rsidRDefault="007D36E4" w:rsidP="00D67F87">
            <w:pPr>
              <w:spacing w:line="260" w:lineRule="exact"/>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The </w:t>
            </w:r>
            <w:r w:rsidR="00D67F87" w:rsidRPr="0031195B">
              <w:rPr>
                <w:rFonts w:ascii="Times New Roman" w:hAnsi="Times New Roman"/>
                <w:color w:val="000000" w:themeColor="text1"/>
                <w:sz w:val="18"/>
                <w:szCs w:val="18"/>
              </w:rPr>
              <w:t xml:space="preserve">specified </w:t>
            </w:r>
            <w:r w:rsidRPr="0031195B">
              <w:rPr>
                <w:rFonts w:ascii="Times New Roman" w:hAnsi="Times New Roman"/>
                <w:color w:val="000000" w:themeColor="text1"/>
                <w:sz w:val="18"/>
                <w:szCs w:val="18"/>
              </w:rPr>
              <w:t>t</w:t>
            </w:r>
            <w:r w:rsidR="00BB1EDE" w:rsidRPr="0031195B">
              <w:rPr>
                <w:rFonts w:ascii="Times New Roman" w:hAnsi="Times New Roman"/>
                <w:color w:val="000000" w:themeColor="text1"/>
                <w:sz w:val="18"/>
                <w:szCs w:val="18"/>
              </w:rPr>
              <w:t xml:space="preserve">rader </w:t>
            </w:r>
            <w:r w:rsidR="00CB5744" w:rsidRPr="0031195B">
              <w:rPr>
                <w:rFonts w:ascii="Times New Roman" w:hAnsi="Times New Roman"/>
                <w:color w:val="000000" w:themeColor="text1"/>
                <w:sz w:val="18"/>
                <w:szCs w:val="18"/>
              </w:rPr>
              <w:t>does not</w:t>
            </w:r>
            <w:r w:rsidR="00BB1EDE" w:rsidRPr="0031195B">
              <w:rPr>
                <w:rFonts w:ascii="Times New Roman" w:hAnsi="Times New Roman"/>
                <w:color w:val="000000" w:themeColor="text1"/>
                <w:sz w:val="18"/>
                <w:szCs w:val="18"/>
              </w:rPr>
              <w:t xml:space="preserve"> match with </w:t>
            </w:r>
            <w:r w:rsidRPr="0031195B">
              <w:rPr>
                <w:rFonts w:ascii="Times New Roman" w:hAnsi="Times New Roman"/>
                <w:color w:val="000000" w:themeColor="text1"/>
                <w:sz w:val="18"/>
                <w:szCs w:val="18"/>
              </w:rPr>
              <w:t xml:space="preserve">the </w:t>
            </w:r>
            <w:r w:rsidR="00BB1EDE" w:rsidRPr="0031195B">
              <w:rPr>
                <w:rFonts w:ascii="Times New Roman" w:hAnsi="Times New Roman"/>
                <w:color w:val="000000" w:themeColor="text1"/>
                <w:sz w:val="18"/>
                <w:szCs w:val="18"/>
              </w:rPr>
              <w:t>trader at the time of login</w:t>
            </w:r>
          </w:p>
        </w:tc>
      </w:tr>
      <w:tr w:rsidR="00AD7935" w:rsidRPr="0031195B" w14:paraId="62EFB136" w14:textId="77777777">
        <w:tc>
          <w:tcPr>
            <w:tcW w:w="1242" w:type="dxa"/>
            <w:shd w:val="clear" w:color="auto" w:fill="auto"/>
          </w:tcPr>
          <w:p w14:paraId="4523322D" w14:textId="77777777" w:rsidR="00BB1EDE" w:rsidRPr="0031195B" w:rsidRDefault="00BB1EDE" w:rsidP="00BB1EDE">
            <w:pPr>
              <w:spacing w:line="260" w:lineRule="exact"/>
              <w:jc w:val="center"/>
              <w:rPr>
                <w:rFonts w:ascii="Times New Roman" w:hAnsi="Times New Roman"/>
                <w:color w:val="000000" w:themeColor="text1"/>
                <w:sz w:val="18"/>
                <w:szCs w:val="18"/>
              </w:rPr>
            </w:pPr>
            <w:r w:rsidRPr="0031195B">
              <w:rPr>
                <w:rFonts w:ascii="Times New Roman" w:hAnsi="Times New Roman"/>
                <w:color w:val="000000" w:themeColor="text1"/>
                <w:sz w:val="18"/>
                <w:szCs w:val="18"/>
              </w:rPr>
              <w:t>66</w:t>
            </w:r>
          </w:p>
        </w:tc>
        <w:tc>
          <w:tcPr>
            <w:tcW w:w="4111" w:type="dxa"/>
            <w:shd w:val="clear" w:color="auto" w:fill="auto"/>
          </w:tcPr>
          <w:p w14:paraId="7248C495" w14:textId="77777777" w:rsidR="00BB1EDE" w:rsidRPr="0031195B" w:rsidRDefault="00BB1EDE" w:rsidP="00BB1EDE">
            <w:pPr>
              <w:spacing w:line="260" w:lineRule="exact"/>
              <w:rPr>
                <w:rFonts w:ascii="Times New Roman" w:hAnsi="Times New Roman"/>
                <w:color w:val="000000" w:themeColor="text1"/>
                <w:sz w:val="18"/>
                <w:szCs w:val="18"/>
              </w:rPr>
            </w:pPr>
            <w:r w:rsidRPr="0031195B">
              <w:rPr>
                <w:rFonts w:ascii="Times New Roman" w:hAnsi="Times New Roman"/>
                <w:color w:val="000000" w:themeColor="text1"/>
                <w:sz w:val="18"/>
                <w:szCs w:val="18"/>
              </w:rPr>
              <w:t>User hasn't logged in yet</w:t>
            </w:r>
          </w:p>
        </w:tc>
        <w:tc>
          <w:tcPr>
            <w:tcW w:w="4737" w:type="dxa"/>
            <w:shd w:val="clear" w:color="auto" w:fill="auto"/>
          </w:tcPr>
          <w:p w14:paraId="6CAA78F8" w14:textId="77777777" w:rsidR="00BB1EDE" w:rsidRPr="0031195B" w:rsidRDefault="00BB1EDE" w:rsidP="00D756A2">
            <w:pPr>
              <w:spacing w:line="260" w:lineRule="exact"/>
              <w:rPr>
                <w:rFonts w:ascii="Times New Roman" w:hAnsi="Times New Roman"/>
                <w:color w:val="000000" w:themeColor="text1"/>
                <w:sz w:val="18"/>
                <w:szCs w:val="18"/>
              </w:rPr>
            </w:pPr>
            <w:r w:rsidRPr="0031195B">
              <w:rPr>
                <w:rFonts w:ascii="Times New Roman" w:hAnsi="Times New Roman"/>
                <w:color w:val="000000" w:themeColor="text1"/>
                <w:sz w:val="18"/>
                <w:szCs w:val="18"/>
              </w:rPr>
              <w:t>User hasn't logged in yet</w:t>
            </w:r>
          </w:p>
        </w:tc>
      </w:tr>
      <w:tr w:rsidR="00AD7935" w:rsidRPr="0031195B" w14:paraId="08CB02D2" w14:textId="77777777">
        <w:tc>
          <w:tcPr>
            <w:tcW w:w="1242" w:type="dxa"/>
            <w:shd w:val="clear" w:color="auto" w:fill="auto"/>
          </w:tcPr>
          <w:p w14:paraId="206E4CD8" w14:textId="77777777" w:rsidR="00BB1EDE" w:rsidRPr="0031195B" w:rsidRDefault="00BB1EDE" w:rsidP="00BB1EDE">
            <w:pPr>
              <w:spacing w:line="260" w:lineRule="exact"/>
              <w:jc w:val="center"/>
              <w:rPr>
                <w:rFonts w:ascii="Times New Roman" w:hAnsi="Times New Roman"/>
                <w:color w:val="000000" w:themeColor="text1"/>
                <w:sz w:val="18"/>
                <w:szCs w:val="18"/>
              </w:rPr>
            </w:pPr>
            <w:r w:rsidRPr="0031195B">
              <w:rPr>
                <w:rFonts w:ascii="Times New Roman" w:hAnsi="Times New Roman"/>
                <w:color w:val="000000" w:themeColor="text1"/>
                <w:sz w:val="18"/>
                <w:szCs w:val="18"/>
              </w:rPr>
              <w:t>79</w:t>
            </w:r>
          </w:p>
        </w:tc>
        <w:tc>
          <w:tcPr>
            <w:tcW w:w="4111" w:type="dxa"/>
            <w:shd w:val="clear" w:color="auto" w:fill="auto"/>
          </w:tcPr>
          <w:p w14:paraId="4286C758" w14:textId="77777777" w:rsidR="00BB1EDE" w:rsidRPr="0031195B" w:rsidRDefault="00BB1EDE" w:rsidP="00893D2A">
            <w:pPr>
              <w:spacing w:line="260" w:lineRule="exact"/>
              <w:rPr>
                <w:rFonts w:ascii="Times New Roman" w:hAnsi="Times New Roman"/>
                <w:color w:val="000000" w:themeColor="text1"/>
                <w:sz w:val="18"/>
                <w:szCs w:val="18"/>
              </w:rPr>
            </w:pPr>
            <w:r w:rsidRPr="0031195B">
              <w:rPr>
                <w:rFonts w:ascii="Times New Roman" w:hAnsi="Times New Roman"/>
                <w:color w:val="000000" w:themeColor="text1"/>
                <w:sz w:val="18"/>
                <w:szCs w:val="18"/>
              </w:rPr>
              <w:t>Order type not supported</w:t>
            </w:r>
          </w:p>
        </w:tc>
        <w:tc>
          <w:tcPr>
            <w:tcW w:w="4737" w:type="dxa"/>
            <w:shd w:val="clear" w:color="auto" w:fill="auto"/>
          </w:tcPr>
          <w:p w14:paraId="479A62BF" w14:textId="77777777" w:rsidR="00BB1EDE" w:rsidRPr="0031195B" w:rsidRDefault="00D67F87" w:rsidP="00D756A2">
            <w:pPr>
              <w:spacing w:line="260" w:lineRule="exact"/>
              <w:rPr>
                <w:rFonts w:ascii="Times New Roman" w:hAnsi="Times New Roman"/>
                <w:color w:val="000000" w:themeColor="text1"/>
                <w:sz w:val="18"/>
                <w:szCs w:val="18"/>
              </w:rPr>
            </w:pPr>
            <w:r w:rsidRPr="0031195B">
              <w:rPr>
                <w:rFonts w:ascii="Times New Roman" w:hAnsi="Times New Roman"/>
                <w:color w:val="000000" w:themeColor="text1"/>
                <w:sz w:val="18"/>
                <w:szCs w:val="18"/>
              </w:rPr>
              <w:t>The specified</w:t>
            </w:r>
            <w:r w:rsidR="00BB1EDE" w:rsidRPr="0031195B">
              <w:rPr>
                <w:rFonts w:ascii="Times New Roman" w:hAnsi="Times New Roman"/>
                <w:color w:val="000000" w:themeColor="text1"/>
                <w:sz w:val="18"/>
                <w:szCs w:val="18"/>
              </w:rPr>
              <w:t xml:space="preserve"> order </w:t>
            </w:r>
            <w:r w:rsidRPr="0031195B">
              <w:rPr>
                <w:rFonts w:ascii="Times New Roman" w:hAnsi="Times New Roman"/>
                <w:color w:val="000000" w:themeColor="text1"/>
                <w:sz w:val="18"/>
                <w:szCs w:val="18"/>
              </w:rPr>
              <w:t>type is not supported</w:t>
            </w:r>
          </w:p>
        </w:tc>
      </w:tr>
      <w:tr w:rsidR="00AD7935" w:rsidRPr="0031195B" w14:paraId="4B88D8FB" w14:textId="77777777">
        <w:tc>
          <w:tcPr>
            <w:tcW w:w="1242" w:type="dxa"/>
            <w:shd w:val="clear" w:color="auto" w:fill="auto"/>
          </w:tcPr>
          <w:p w14:paraId="6F37E610" w14:textId="77777777" w:rsidR="00BB1EDE" w:rsidRPr="0031195B" w:rsidRDefault="00BB1EDE" w:rsidP="00BB1EDE">
            <w:pPr>
              <w:spacing w:line="260" w:lineRule="exact"/>
              <w:jc w:val="center"/>
              <w:rPr>
                <w:rFonts w:ascii="Times New Roman" w:hAnsi="Times New Roman"/>
                <w:color w:val="000000" w:themeColor="text1"/>
                <w:sz w:val="18"/>
                <w:szCs w:val="18"/>
              </w:rPr>
            </w:pPr>
            <w:r w:rsidRPr="0031195B">
              <w:rPr>
                <w:rFonts w:ascii="Times New Roman" w:hAnsi="Times New Roman"/>
                <w:color w:val="000000" w:themeColor="text1"/>
                <w:sz w:val="18"/>
                <w:szCs w:val="18"/>
              </w:rPr>
              <w:t>89</w:t>
            </w:r>
          </w:p>
        </w:tc>
        <w:tc>
          <w:tcPr>
            <w:tcW w:w="4111" w:type="dxa"/>
            <w:shd w:val="clear" w:color="auto" w:fill="auto"/>
          </w:tcPr>
          <w:p w14:paraId="4E81E15B" w14:textId="77777777" w:rsidR="00BB1EDE" w:rsidRPr="0031195B" w:rsidRDefault="004D77F0" w:rsidP="00BB1EDE">
            <w:pPr>
              <w:spacing w:line="260" w:lineRule="exact"/>
              <w:rPr>
                <w:rFonts w:ascii="Times New Roman" w:hAnsi="Times New Roman"/>
                <w:color w:val="000000" w:themeColor="text1"/>
                <w:sz w:val="18"/>
                <w:szCs w:val="18"/>
              </w:rPr>
            </w:pPr>
            <w:r w:rsidRPr="0031195B">
              <w:rPr>
                <w:rFonts w:ascii="Times New Roman" w:hAnsi="Times New Roman"/>
                <w:color w:val="000000" w:themeColor="text1"/>
                <w:sz w:val="18"/>
                <w:szCs w:val="18"/>
              </w:rPr>
              <w:t>Invalid value in the field</w:t>
            </w:r>
          </w:p>
        </w:tc>
        <w:tc>
          <w:tcPr>
            <w:tcW w:w="4737" w:type="dxa"/>
            <w:shd w:val="clear" w:color="auto" w:fill="auto"/>
          </w:tcPr>
          <w:p w14:paraId="67AF4F7A" w14:textId="77777777" w:rsidR="00BB1EDE" w:rsidRPr="0031195B" w:rsidRDefault="004D77F0" w:rsidP="00A742CE">
            <w:pPr>
              <w:spacing w:line="260" w:lineRule="exact"/>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Value </w:t>
            </w:r>
            <w:r w:rsidR="008B6641" w:rsidRPr="0031195B">
              <w:rPr>
                <w:rFonts w:ascii="Times New Roman" w:hAnsi="Times New Roman"/>
                <w:color w:val="000000" w:themeColor="text1"/>
                <w:sz w:val="18"/>
                <w:szCs w:val="18"/>
              </w:rPr>
              <w:t xml:space="preserve">in the field is not </w:t>
            </w:r>
            <w:r w:rsidR="001C72D3" w:rsidRPr="0031195B">
              <w:rPr>
                <w:rFonts w:ascii="Times New Roman" w:hAnsi="Times New Roman"/>
                <w:color w:val="000000" w:themeColor="text1"/>
                <w:sz w:val="18"/>
                <w:szCs w:val="18"/>
              </w:rPr>
              <w:t>permitted</w:t>
            </w:r>
          </w:p>
        </w:tc>
      </w:tr>
      <w:tr w:rsidR="00AD7935" w:rsidRPr="0031195B" w14:paraId="3C78BC11" w14:textId="77777777">
        <w:tc>
          <w:tcPr>
            <w:tcW w:w="1242" w:type="dxa"/>
            <w:shd w:val="clear" w:color="auto" w:fill="auto"/>
          </w:tcPr>
          <w:p w14:paraId="5BF8F0F8" w14:textId="77777777" w:rsidR="00BB1EDE" w:rsidRPr="0031195B" w:rsidRDefault="00BB1EDE" w:rsidP="00BB1EDE">
            <w:pPr>
              <w:spacing w:line="260" w:lineRule="exact"/>
              <w:jc w:val="center"/>
              <w:rPr>
                <w:rFonts w:ascii="Times New Roman" w:hAnsi="Times New Roman"/>
                <w:color w:val="000000" w:themeColor="text1"/>
                <w:sz w:val="18"/>
                <w:szCs w:val="18"/>
              </w:rPr>
            </w:pPr>
            <w:r w:rsidRPr="0031195B">
              <w:rPr>
                <w:rFonts w:ascii="Times New Roman" w:hAnsi="Times New Roman"/>
                <w:color w:val="000000" w:themeColor="text1"/>
                <w:sz w:val="18"/>
                <w:szCs w:val="18"/>
              </w:rPr>
              <w:t>91</w:t>
            </w:r>
          </w:p>
        </w:tc>
        <w:tc>
          <w:tcPr>
            <w:tcW w:w="4111" w:type="dxa"/>
            <w:shd w:val="clear" w:color="auto" w:fill="auto"/>
          </w:tcPr>
          <w:p w14:paraId="7841477C" w14:textId="77777777" w:rsidR="00BB1EDE" w:rsidRPr="0031195B" w:rsidRDefault="004D77F0" w:rsidP="004D77F0">
            <w:pPr>
              <w:spacing w:line="260" w:lineRule="exact"/>
              <w:rPr>
                <w:rFonts w:ascii="Times New Roman" w:hAnsi="Times New Roman"/>
                <w:color w:val="000000" w:themeColor="text1"/>
                <w:sz w:val="18"/>
                <w:szCs w:val="18"/>
              </w:rPr>
            </w:pPr>
            <w:r w:rsidRPr="0031195B">
              <w:rPr>
                <w:rFonts w:ascii="Times New Roman" w:hAnsi="Times New Roman"/>
                <w:color w:val="000000" w:themeColor="text1"/>
                <w:sz w:val="18"/>
                <w:szCs w:val="18"/>
              </w:rPr>
              <w:t>Duplicate Exercise</w:t>
            </w:r>
          </w:p>
        </w:tc>
        <w:tc>
          <w:tcPr>
            <w:tcW w:w="4737" w:type="dxa"/>
            <w:shd w:val="clear" w:color="auto" w:fill="auto"/>
          </w:tcPr>
          <w:p w14:paraId="7B6067BD" w14:textId="77777777" w:rsidR="00BB1EDE" w:rsidRPr="0031195B" w:rsidRDefault="004D77F0" w:rsidP="00D756A2">
            <w:pPr>
              <w:spacing w:line="260" w:lineRule="exact"/>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The local sequence number for the submitted exercise is </w:t>
            </w:r>
            <w:r w:rsidRPr="0031195B">
              <w:rPr>
                <w:rFonts w:ascii="Times New Roman" w:hAnsi="Times New Roman"/>
                <w:color w:val="000000" w:themeColor="text1"/>
                <w:sz w:val="18"/>
                <w:szCs w:val="18"/>
              </w:rPr>
              <w:lastRenderedPageBreak/>
              <w:t>duplicate</w:t>
            </w:r>
          </w:p>
        </w:tc>
      </w:tr>
      <w:tr w:rsidR="00AD7935" w:rsidRPr="0031195B" w14:paraId="59A91A36" w14:textId="77777777">
        <w:tc>
          <w:tcPr>
            <w:tcW w:w="1242" w:type="dxa"/>
            <w:shd w:val="clear" w:color="auto" w:fill="auto"/>
          </w:tcPr>
          <w:p w14:paraId="7ED39C22" w14:textId="77777777" w:rsidR="00BB1EDE" w:rsidRPr="0031195B" w:rsidRDefault="00BB1EDE" w:rsidP="00BB1EDE">
            <w:pPr>
              <w:spacing w:line="260" w:lineRule="exact"/>
              <w:jc w:val="center"/>
              <w:rPr>
                <w:rFonts w:ascii="Times New Roman" w:hAnsi="Times New Roman"/>
                <w:color w:val="000000" w:themeColor="text1"/>
                <w:sz w:val="18"/>
                <w:szCs w:val="18"/>
              </w:rPr>
            </w:pPr>
            <w:r w:rsidRPr="0031195B">
              <w:rPr>
                <w:rFonts w:ascii="Times New Roman" w:hAnsi="Times New Roman"/>
                <w:color w:val="000000" w:themeColor="text1"/>
                <w:sz w:val="18"/>
                <w:szCs w:val="18"/>
              </w:rPr>
              <w:lastRenderedPageBreak/>
              <w:t>94</w:t>
            </w:r>
          </w:p>
        </w:tc>
        <w:tc>
          <w:tcPr>
            <w:tcW w:w="4111" w:type="dxa"/>
            <w:shd w:val="clear" w:color="auto" w:fill="auto"/>
          </w:tcPr>
          <w:p w14:paraId="1719BAE4" w14:textId="77777777" w:rsidR="00BB1EDE" w:rsidRPr="0031195B" w:rsidRDefault="004D77F0" w:rsidP="004D77F0">
            <w:pPr>
              <w:spacing w:line="260" w:lineRule="exact"/>
              <w:rPr>
                <w:rFonts w:ascii="Times New Roman" w:hAnsi="Times New Roman"/>
                <w:color w:val="000000" w:themeColor="text1"/>
                <w:sz w:val="18"/>
                <w:szCs w:val="18"/>
              </w:rPr>
            </w:pPr>
            <w:r w:rsidRPr="0031195B">
              <w:rPr>
                <w:rFonts w:ascii="Times New Roman" w:hAnsi="Times New Roman"/>
                <w:color w:val="000000" w:themeColor="text1"/>
                <w:sz w:val="18"/>
                <w:szCs w:val="18"/>
              </w:rPr>
              <w:t>Exercise</w:t>
            </w:r>
            <w:r w:rsidR="00BB1EDE" w:rsidRPr="0031195B">
              <w:rPr>
                <w:rFonts w:ascii="Times New Roman" w:hAnsi="Times New Roman"/>
                <w:color w:val="000000" w:themeColor="text1"/>
                <w:sz w:val="18"/>
                <w:szCs w:val="18"/>
              </w:rPr>
              <w:t xml:space="preserve"> is </w:t>
            </w:r>
            <w:r w:rsidR="007D36E4" w:rsidRPr="0031195B">
              <w:rPr>
                <w:rFonts w:ascii="Times New Roman" w:hAnsi="Times New Roman"/>
                <w:color w:val="000000" w:themeColor="text1"/>
                <w:sz w:val="18"/>
                <w:szCs w:val="18"/>
              </w:rPr>
              <w:t>for</w:t>
            </w:r>
            <w:r w:rsidR="00BB1EDE" w:rsidRPr="0031195B">
              <w:rPr>
                <w:rFonts w:ascii="Times New Roman" w:hAnsi="Times New Roman"/>
                <w:color w:val="000000" w:themeColor="text1"/>
                <w:sz w:val="18"/>
                <w:szCs w:val="18"/>
              </w:rPr>
              <w:t xml:space="preserve"> option</w:t>
            </w:r>
            <w:r w:rsidRPr="0031195B">
              <w:rPr>
                <w:rFonts w:ascii="Times New Roman" w:hAnsi="Times New Roman"/>
                <w:color w:val="000000" w:themeColor="text1"/>
                <w:sz w:val="18"/>
                <w:szCs w:val="18"/>
              </w:rPr>
              <w:t xml:space="preserve"> only</w:t>
            </w:r>
          </w:p>
        </w:tc>
        <w:tc>
          <w:tcPr>
            <w:tcW w:w="4737" w:type="dxa"/>
            <w:shd w:val="clear" w:color="auto" w:fill="auto"/>
          </w:tcPr>
          <w:p w14:paraId="51237E17" w14:textId="77777777" w:rsidR="00BB1EDE" w:rsidRPr="0031195B" w:rsidRDefault="00BB1EDE" w:rsidP="004D77F0">
            <w:pPr>
              <w:spacing w:line="260" w:lineRule="exact"/>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The </w:t>
            </w:r>
            <w:r w:rsidR="004D77F0" w:rsidRPr="0031195B">
              <w:rPr>
                <w:rFonts w:ascii="Times New Roman" w:hAnsi="Times New Roman"/>
                <w:color w:val="000000" w:themeColor="text1"/>
                <w:sz w:val="18"/>
                <w:szCs w:val="18"/>
              </w:rPr>
              <w:t xml:space="preserve">specified </w:t>
            </w:r>
            <w:r w:rsidRPr="0031195B">
              <w:rPr>
                <w:rFonts w:ascii="Times New Roman" w:hAnsi="Times New Roman"/>
                <w:color w:val="000000" w:themeColor="text1"/>
                <w:sz w:val="18"/>
                <w:szCs w:val="18"/>
              </w:rPr>
              <w:t xml:space="preserve">contract </w:t>
            </w:r>
            <w:r w:rsidR="004D77F0" w:rsidRPr="0031195B">
              <w:rPr>
                <w:rFonts w:ascii="Times New Roman" w:hAnsi="Times New Roman"/>
                <w:color w:val="000000" w:themeColor="text1"/>
                <w:sz w:val="18"/>
                <w:szCs w:val="18"/>
              </w:rPr>
              <w:t xml:space="preserve">is not </w:t>
            </w:r>
            <w:r w:rsidR="00A742CE" w:rsidRPr="0031195B">
              <w:rPr>
                <w:rFonts w:ascii="Times New Roman" w:hAnsi="Times New Roman"/>
                <w:color w:val="000000" w:themeColor="text1"/>
                <w:sz w:val="18"/>
                <w:szCs w:val="18"/>
              </w:rPr>
              <w:t xml:space="preserve">an </w:t>
            </w:r>
            <w:r w:rsidR="004D77F0" w:rsidRPr="0031195B">
              <w:rPr>
                <w:rFonts w:ascii="Times New Roman" w:hAnsi="Times New Roman"/>
                <w:color w:val="000000" w:themeColor="text1"/>
                <w:sz w:val="18"/>
                <w:szCs w:val="18"/>
              </w:rPr>
              <w:t>option contract</w:t>
            </w:r>
          </w:p>
        </w:tc>
      </w:tr>
    </w:tbl>
    <w:p w14:paraId="475F6BFF" w14:textId="77777777" w:rsidR="0074030B" w:rsidRPr="0031195B" w:rsidRDefault="0074030B" w:rsidP="0088002C">
      <w:pPr>
        <w:spacing w:line="360" w:lineRule="auto"/>
        <w:ind w:firstLineChars="200" w:firstLine="482"/>
        <w:rPr>
          <w:rFonts w:ascii="Times New Roman" w:hAnsi="Times New Roman"/>
          <w:color w:val="000000" w:themeColor="text1"/>
          <w:sz w:val="24"/>
        </w:rPr>
      </w:pPr>
      <w:r w:rsidRPr="0031195B">
        <w:rPr>
          <w:rFonts w:ascii="Times New Roman" w:hAnsi="Times New Roman"/>
          <w:b/>
          <w:color w:val="000000" w:themeColor="text1"/>
          <w:sz w:val="24"/>
        </w:rPr>
        <w:t>nRequestID</w:t>
      </w:r>
      <w:r w:rsidRPr="0031195B">
        <w:rPr>
          <w:rFonts w:ascii="Times New Roman" w:hAnsi="Times New Roman"/>
          <w:color w:val="000000" w:themeColor="text1"/>
          <w:sz w:val="24"/>
        </w:rPr>
        <w:t>：</w:t>
      </w:r>
      <w:r w:rsidR="004D77F0" w:rsidRPr="0031195B">
        <w:rPr>
          <w:rFonts w:ascii="Times New Roman" w:hAnsi="Times New Roman"/>
          <w:color w:val="000000" w:themeColor="text1"/>
          <w:sz w:val="24"/>
        </w:rPr>
        <w:t>request</w:t>
      </w:r>
      <w:r w:rsidR="00A742CE" w:rsidRPr="0031195B">
        <w:rPr>
          <w:rFonts w:ascii="Times New Roman" w:hAnsi="Times New Roman"/>
          <w:color w:val="000000" w:themeColor="text1"/>
          <w:sz w:val="24"/>
        </w:rPr>
        <w:t>s the</w:t>
      </w:r>
      <w:r w:rsidR="004D77F0" w:rsidRPr="0031195B">
        <w:rPr>
          <w:rFonts w:ascii="Times New Roman" w:hAnsi="Times New Roman"/>
          <w:color w:val="000000" w:themeColor="text1"/>
          <w:sz w:val="24"/>
        </w:rPr>
        <w:t xml:space="preserve"> ID </w:t>
      </w:r>
      <w:r w:rsidR="008B6641" w:rsidRPr="0031195B">
        <w:rPr>
          <w:rFonts w:ascii="Times New Roman" w:hAnsi="Times New Roman"/>
          <w:color w:val="000000" w:themeColor="text1"/>
          <w:sz w:val="24"/>
        </w:rPr>
        <w:t>specified</w:t>
      </w:r>
      <w:r w:rsidR="004D77F0" w:rsidRPr="0031195B">
        <w:rPr>
          <w:rFonts w:ascii="Times New Roman" w:hAnsi="Times New Roman"/>
          <w:color w:val="000000" w:themeColor="text1"/>
          <w:sz w:val="24"/>
        </w:rPr>
        <w:t xml:space="preserve"> by </w:t>
      </w:r>
      <w:r w:rsidR="008B6641" w:rsidRPr="0031195B">
        <w:rPr>
          <w:rFonts w:ascii="Times New Roman" w:hAnsi="Times New Roman"/>
          <w:color w:val="000000" w:themeColor="text1"/>
          <w:sz w:val="24"/>
        </w:rPr>
        <w:t xml:space="preserve">the </w:t>
      </w:r>
      <w:r w:rsidR="00B43FDE" w:rsidRPr="0031195B">
        <w:rPr>
          <w:rFonts w:ascii="Times New Roman" w:hAnsi="Times New Roman"/>
          <w:color w:val="000000" w:themeColor="text1"/>
          <w:sz w:val="24"/>
        </w:rPr>
        <w:t>member system</w:t>
      </w:r>
      <w:r w:rsidR="008B6641" w:rsidRPr="0031195B">
        <w:rPr>
          <w:rFonts w:ascii="Times New Roman" w:hAnsi="Times New Roman"/>
          <w:color w:val="000000" w:themeColor="text1"/>
          <w:sz w:val="24"/>
        </w:rPr>
        <w:t xml:space="preserve"> in its exercise entry request</w:t>
      </w:r>
    </w:p>
    <w:p w14:paraId="32BF026F" w14:textId="77777777" w:rsidR="0074030B" w:rsidRPr="0031195B" w:rsidRDefault="0074030B" w:rsidP="0088002C">
      <w:pPr>
        <w:spacing w:line="360" w:lineRule="auto"/>
        <w:ind w:firstLineChars="200" w:firstLine="482"/>
        <w:rPr>
          <w:rFonts w:ascii="Times New Roman" w:hAnsi="Times New Roman"/>
          <w:color w:val="000000" w:themeColor="text1"/>
          <w:sz w:val="24"/>
        </w:rPr>
      </w:pPr>
      <w:r w:rsidRPr="0031195B">
        <w:rPr>
          <w:rFonts w:ascii="Times New Roman" w:hAnsi="Times New Roman"/>
          <w:b/>
          <w:color w:val="000000" w:themeColor="text1"/>
          <w:sz w:val="24"/>
        </w:rPr>
        <w:t>bIsLast</w:t>
      </w:r>
      <w:r w:rsidRPr="0031195B">
        <w:rPr>
          <w:rFonts w:ascii="Times New Roman" w:hAnsi="Times New Roman"/>
          <w:color w:val="000000" w:themeColor="text1"/>
          <w:sz w:val="24"/>
        </w:rPr>
        <w:t>：</w:t>
      </w:r>
      <w:r w:rsidRPr="0031195B">
        <w:rPr>
          <w:rFonts w:ascii="Times New Roman" w:hAnsi="Times New Roman"/>
          <w:color w:val="000000" w:themeColor="text1"/>
          <w:sz w:val="24"/>
        </w:rPr>
        <w:t>Indicat</w:t>
      </w:r>
      <w:r w:rsidR="00A742CE" w:rsidRPr="0031195B">
        <w:rPr>
          <w:rFonts w:ascii="Times New Roman" w:hAnsi="Times New Roman"/>
          <w:color w:val="000000" w:themeColor="text1"/>
          <w:sz w:val="24"/>
        </w:rPr>
        <w:t>es</w:t>
      </w:r>
      <w:r w:rsidR="00284517" w:rsidRPr="0031195B">
        <w:rPr>
          <w:rFonts w:ascii="Times New Roman" w:hAnsi="Times New Roman"/>
          <w:color w:val="000000" w:themeColor="text1"/>
          <w:sz w:val="24"/>
        </w:rPr>
        <w:t xml:space="preserve"> </w:t>
      </w:r>
      <w:r w:rsidR="00561032" w:rsidRPr="0031195B">
        <w:rPr>
          <w:rFonts w:ascii="Times New Roman" w:hAnsi="Times New Roman"/>
          <w:color w:val="000000" w:themeColor="text1"/>
          <w:sz w:val="24"/>
        </w:rPr>
        <w:t>whether or</w:t>
      </w:r>
      <w:r w:rsidR="004D77F0" w:rsidRPr="0031195B">
        <w:rPr>
          <w:rFonts w:ascii="Times New Roman" w:hAnsi="Times New Roman"/>
          <w:color w:val="000000" w:themeColor="text1"/>
          <w:sz w:val="24"/>
        </w:rPr>
        <w:t xml:space="preserve"> not this response is the </w:t>
      </w:r>
      <w:r w:rsidR="00A06684" w:rsidRPr="0031195B">
        <w:rPr>
          <w:rFonts w:ascii="Times New Roman" w:hAnsi="Times New Roman"/>
          <w:color w:val="000000" w:themeColor="text1"/>
          <w:sz w:val="24"/>
        </w:rPr>
        <w:t>latest</w:t>
      </w:r>
      <w:r w:rsidR="00284517" w:rsidRPr="0031195B">
        <w:rPr>
          <w:rFonts w:ascii="Times New Roman" w:hAnsi="Times New Roman"/>
          <w:color w:val="000000" w:themeColor="text1"/>
          <w:sz w:val="24"/>
        </w:rPr>
        <w:t xml:space="preserve"> </w:t>
      </w:r>
      <w:r w:rsidR="006A1E12" w:rsidRPr="0031195B">
        <w:rPr>
          <w:rFonts w:ascii="Times New Roman" w:hAnsi="Times New Roman"/>
          <w:color w:val="000000" w:themeColor="text1"/>
          <w:sz w:val="24"/>
        </w:rPr>
        <w:t>with respect to the nRequestID</w:t>
      </w:r>
    </w:p>
    <w:p w14:paraId="64CD2C45" w14:textId="77777777" w:rsidR="0074030B" w:rsidRPr="0031195B" w:rsidRDefault="0074030B" w:rsidP="00F33FB9">
      <w:pPr>
        <w:pStyle w:val="21"/>
        <w:spacing w:line="240" w:lineRule="auto"/>
        <w:ind w:firstLineChars="0" w:firstLine="0"/>
        <w:rPr>
          <w:rFonts w:ascii="Times New Roman" w:hAnsi="Times New Roman" w:cs="Times New Roman"/>
          <w:b/>
          <w:color w:val="000000" w:themeColor="text1"/>
        </w:rPr>
      </w:pPr>
    </w:p>
    <w:p w14:paraId="2E284C01"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179" w:name="_Toc176111901"/>
      <w:bookmarkStart w:id="180" w:name="_Toc338148294"/>
      <w:bookmarkStart w:id="181" w:name="_Toc58938395"/>
      <w:bookmarkStart w:id="182" w:name="_Toc176076320"/>
      <w:r w:rsidRPr="0031195B">
        <w:rPr>
          <w:rFonts w:ascii="Times New Roman" w:hAnsi="Times New Roman"/>
          <w:color w:val="000000" w:themeColor="text1"/>
        </w:rPr>
        <w:t>OnRspExecOrderAction Method</w:t>
      </w:r>
      <w:bookmarkEnd w:id="179"/>
      <w:bookmarkEnd w:id="180"/>
      <w:bookmarkEnd w:id="181"/>
    </w:p>
    <w:bookmarkEnd w:id="182"/>
    <w:p w14:paraId="5AF87C48" w14:textId="77777777" w:rsidR="00160AA2" w:rsidRPr="0031195B" w:rsidRDefault="00160AA2" w:rsidP="00A363D9">
      <w:pPr>
        <w:spacing w:line="360" w:lineRule="exact"/>
        <w:rPr>
          <w:rFonts w:ascii="Times New Roman" w:eastAsia="楷体_GB2312" w:hAnsi="Times New Roman"/>
          <w:b/>
          <w:color w:val="000000" w:themeColor="text1"/>
        </w:rPr>
      </w:pPr>
      <w:r w:rsidRPr="0031195B">
        <w:rPr>
          <w:rFonts w:ascii="Times New Roman" w:hAnsi="Times New Roman"/>
          <w:b/>
          <w:color w:val="000000" w:themeColor="text1"/>
          <w:sz w:val="24"/>
        </w:rPr>
        <w:t xml:space="preserve">This method is </w:t>
      </w:r>
      <w:r w:rsidR="006964F2" w:rsidRPr="0031195B">
        <w:rPr>
          <w:rFonts w:ascii="Times New Roman" w:hAnsi="Times New Roman"/>
          <w:b/>
          <w:color w:val="000000" w:themeColor="text1"/>
          <w:sz w:val="24"/>
        </w:rPr>
        <w:t xml:space="preserve">not </w:t>
      </w:r>
      <w:r w:rsidR="00561032" w:rsidRPr="0031195B">
        <w:rPr>
          <w:rFonts w:ascii="Times New Roman" w:hAnsi="Times New Roman"/>
          <w:b/>
          <w:color w:val="000000" w:themeColor="text1"/>
          <w:sz w:val="24"/>
        </w:rPr>
        <w:t>currently supported</w:t>
      </w:r>
      <w:r w:rsidR="00A742CE" w:rsidRPr="0031195B">
        <w:rPr>
          <w:rFonts w:ascii="Times New Roman" w:hAnsi="Times New Roman"/>
          <w:b/>
          <w:color w:val="000000" w:themeColor="text1"/>
          <w:sz w:val="24"/>
        </w:rPr>
        <w:t xml:space="preserve"> by the business</w:t>
      </w:r>
      <w:r w:rsidRPr="0031195B">
        <w:rPr>
          <w:rFonts w:ascii="Times New Roman" w:hAnsi="Times New Roman"/>
          <w:b/>
          <w:color w:val="000000" w:themeColor="text1"/>
          <w:sz w:val="24"/>
        </w:rPr>
        <w:t>.</w:t>
      </w:r>
    </w:p>
    <w:p w14:paraId="09C4BFA9" w14:textId="77777777" w:rsidR="00AE20BC" w:rsidRPr="0031195B" w:rsidRDefault="00B14409" w:rsidP="00160AA2">
      <w:pPr>
        <w:spacing w:line="360" w:lineRule="exact"/>
        <w:rPr>
          <w:rFonts w:ascii="Times New Roman" w:hAnsi="Times New Roman"/>
          <w:color w:val="000000" w:themeColor="text1"/>
          <w:sz w:val="24"/>
        </w:rPr>
      </w:pPr>
      <w:r w:rsidRPr="0031195B">
        <w:rPr>
          <w:rFonts w:ascii="Times New Roman" w:hAnsi="Times New Roman"/>
          <w:color w:val="000000" w:themeColor="text1"/>
          <w:sz w:val="24"/>
        </w:rPr>
        <w:t xml:space="preserve">This callback is invoked to </w:t>
      </w:r>
      <w:r w:rsidR="00B23DB2" w:rsidRPr="0031195B">
        <w:rPr>
          <w:rFonts w:ascii="Times New Roman" w:hAnsi="Times New Roman"/>
          <w:color w:val="000000" w:themeColor="text1"/>
          <w:sz w:val="24"/>
        </w:rPr>
        <w:t>handle execution report</w:t>
      </w:r>
      <w:r w:rsidR="00A742CE" w:rsidRPr="0031195B">
        <w:rPr>
          <w:rFonts w:ascii="Times New Roman" w:hAnsi="Times New Roman"/>
          <w:color w:val="000000" w:themeColor="text1"/>
          <w:sz w:val="24"/>
        </w:rPr>
        <w:t>s</w:t>
      </w:r>
      <w:r w:rsidR="00B23DB2" w:rsidRPr="0031195B">
        <w:rPr>
          <w:rFonts w:ascii="Times New Roman" w:hAnsi="Times New Roman"/>
          <w:color w:val="000000" w:themeColor="text1"/>
          <w:sz w:val="24"/>
        </w:rPr>
        <w:t xml:space="preserve"> returned from </w:t>
      </w:r>
      <w:r w:rsidR="00A742CE" w:rsidRPr="0031195B">
        <w:rPr>
          <w:rFonts w:ascii="Times New Roman" w:hAnsi="Times New Roman"/>
          <w:color w:val="000000" w:themeColor="text1"/>
          <w:sz w:val="24"/>
        </w:rPr>
        <w:t xml:space="preserve">the </w:t>
      </w:r>
      <w:r w:rsidR="00561032" w:rsidRPr="0031195B">
        <w:rPr>
          <w:rFonts w:ascii="Times New Roman" w:hAnsi="Times New Roman"/>
          <w:color w:val="000000" w:themeColor="text1"/>
          <w:sz w:val="24"/>
        </w:rPr>
        <w:t>E</w:t>
      </w:r>
      <w:r w:rsidR="00B23DB2" w:rsidRPr="0031195B">
        <w:rPr>
          <w:rFonts w:ascii="Times New Roman" w:hAnsi="Times New Roman"/>
          <w:color w:val="000000" w:themeColor="text1"/>
          <w:sz w:val="24"/>
        </w:rPr>
        <w:t xml:space="preserve">xchange regarding </w:t>
      </w:r>
      <w:r w:rsidR="00AE20BC" w:rsidRPr="0031195B">
        <w:rPr>
          <w:rFonts w:ascii="Times New Roman" w:hAnsi="Times New Roman"/>
          <w:color w:val="000000" w:themeColor="text1"/>
          <w:sz w:val="24"/>
        </w:rPr>
        <w:t>action</w:t>
      </w:r>
      <w:r w:rsidR="00A742CE" w:rsidRPr="0031195B">
        <w:rPr>
          <w:rFonts w:ascii="Times New Roman" w:hAnsi="Times New Roman"/>
          <w:color w:val="000000" w:themeColor="text1"/>
          <w:sz w:val="24"/>
        </w:rPr>
        <w:t>s</w:t>
      </w:r>
      <w:r w:rsidR="00AE20BC" w:rsidRPr="0031195B">
        <w:rPr>
          <w:rFonts w:ascii="Times New Roman" w:hAnsi="Times New Roman"/>
          <w:color w:val="000000" w:themeColor="text1"/>
          <w:sz w:val="24"/>
        </w:rPr>
        <w:t xml:space="preserve"> on existing exercise</w:t>
      </w:r>
      <w:r w:rsidR="00A742CE" w:rsidRPr="0031195B">
        <w:rPr>
          <w:rFonts w:ascii="Times New Roman" w:hAnsi="Times New Roman"/>
          <w:color w:val="000000" w:themeColor="text1"/>
          <w:sz w:val="24"/>
        </w:rPr>
        <w:t>s</w:t>
      </w:r>
      <w:r w:rsidR="00AE20BC" w:rsidRPr="0031195B">
        <w:rPr>
          <w:rFonts w:ascii="Times New Roman" w:hAnsi="Times New Roman"/>
          <w:color w:val="000000" w:themeColor="text1"/>
          <w:sz w:val="24"/>
        </w:rPr>
        <w:t>.</w:t>
      </w:r>
    </w:p>
    <w:p w14:paraId="5BF96047" w14:textId="77777777" w:rsidR="00160AA2" w:rsidRPr="0031195B" w:rsidRDefault="00160AA2" w:rsidP="00160AA2">
      <w:pPr>
        <w:spacing w:line="360" w:lineRule="exact"/>
        <w:rPr>
          <w:rFonts w:ascii="Times New Roman" w:hAnsi="Times New Roman"/>
          <w:color w:val="000000" w:themeColor="text1"/>
          <w:sz w:val="24"/>
        </w:rPr>
      </w:pPr>
    </w:p>
    <w:p w14:paraId="08EF723E" w14:textId="77777777" w:rsidR="00160AA2" w:rsidRPr="0031195B" w:rsidRDefault="0046323D"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Function Signature</w:t>
      </w:r>
      <w:r w:rsidR="00160AA2" w:rsidRPr="0031195B">
        <w:rPr>
          <w:rFonts w:ascii="Times New Roman" w:hAnsi="Times New Roman"/>
          <w:b/>
          <w:color w:val="000000" w:themeColor="text1"/>
          <w:sz w:val="28"/>
          <w:szCs w:val="28"/>
        </w:rPr>
        <w:t>：</w:t>
      </w:r>
    </w:p>
    <w:p w14:paraId="64FE5DF5" w14:textId="77777777" w:rsidR="00160AA2" w:rsidRPr="0031195B" w:rsidRDefault="00160AA2" w:rsidP="00160AA2">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color w:val="000000" w:themeColor="text1"/>
          <w:sz w:val="18"/>
          <w:szCs w:val="18"/>
        </w:rPr>
      </w:pPr>
      <w:r w:rsidRPr="0031195B">
        <w:rPr>
          <w:rFonts w:ascii="Times New Roman" w:hAnsi="Times New Roman"/>
          <w:b/>
          <w:color w:val="000000" w:themeColor="text1"/>
          <w:sz w:val="18"/>
          <w:szCs w:val="18"/>
        </w:rPr>
        <w:tab/>
        <w:t>void OnRspExecOrderAction(</w:t>
      </w:r>
    </w:p>
    <w:p w14:paraId="0D676B01" w14:textId="77777777" w:rsidR="00160AA2" w:rsidRPr="0031195B" w:rsidRDefault="00160AA2"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color w:val="000000" w:themeColor="text1"/>
          <w:sz w:val="18"/>
          <w:szCs w:val="18"/>
        </w:rPr>
        <w:tab/>
      </w:r>
      <w:r w:rsidRPr="0031195B">
        <w:rPr>
          <w:rFonts w:ascii="Times New Roman" w:hAnsi="Times New Roman"/>
          <w:b/>
          <w:color w:val="000000" w:themeColor="text1"/>
          <w:sz w:val="18"/>
          <w:szCs w:val="18"/>
        </w:rPr>
        <w:tab/>
      </w:r>
      <w:r w:rsidRPr="0031195B">
        <w:rPr>
          <w:rFonts w:ascii="Times New Roman" w:hAnsi="Times New Roman"/>
          <w:b/>
          <w:bCs/>
          <w:color w:val="000000" w:themeColor="text1"/>
          <w:sz w:val="18"/>
          <w:szCs w:val="18"/>
        </w:rPr>
        <w:t xml:space="preserve">CShfeFtdcExecOrderActionField *pExecOrderAction, </w:t>
      </w:r>
    </w:p>
    <w:p w14:paraId="5380C786" w14:textId="77777777" w:rsidR="00160AA2" w:rsidRPr="0031195B" w:rsidRDefault="00160AA2"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 xml:space="preserve">CShfeFtdcRspInfoField *pRspInfo, </w:t>
      </w:r>
    </w:p>
    <w:p w14:paraId="0E73486F" w14:textId="77777777" w:rsidR="00160AA2" w:rsidRPr="0031195B" w:rsidRDefault="00160AA2" w:rsidP="00160AA2">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 xml:space="preserve">int nRequestID, </w:t>
      </w:r>
    </w:p>
    <w:p w14:paraId="77AE7B40" w14:textId="77777777" w:rsidR="00160AA2" w:rsidRPr="0031195B" w:rsidRDefault="00160AA2" w:rsidP="00160AA2">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bool bIsLast);</w:t>
      </w:r>
    </w:p>
    <w:p w14:paraId="7BBB378A" w14:textId="77777777" w:rsidR="00160AA2" w:rsidRPr="0031195B" w:rsidRDefault="00160AA2" w:rsidP="00160AA2">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color w:val="000000" w:themeColor="text1"/>
          <w:sz w:val="18"/>
          <w:szCs w:val="18"/>
        </w:rPr>
      </w:pPr>
      <w:r w:rsidRPr="0031195B">
        <w:rPr>
          <w:rFonts w:ascii="Times New Roman" w:hAnsi="Times New Roman"/>
          <w:b/>
          <w:color w:val="000000" w:themeColor="text1"/>
          <w:sz w:val="18"/>
          <w:szCs w:val="18"/>
        </w:rPr>
        <w:tab/>
      </w:r>
    </w:p>
    <w:p w14:paraId="584E9B8C" w14:textId="77777777" w:rsidR="00160AA2" w:rsidRPr="0031195B" w:rsidRDefault="00787F50"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Parameters</w:t>
      </w:r>
      <w:r w:rsidR="00160AA2" w:rsidRPr="0031195B">
        <w:rPr>
          <w:rFonts w:ascii="Times New Roman" w:hAnsi="Times New Roman"/>
          <w:b/>
          <w:color w:val="000000" w:themeColor="text1"/>
          <w:sz w:val="28"/>
          <w:szCs w:val="28"/>
        </w:rPr>
        <w:t>：</w:t>
      </w:r>
    </w:p>
    <w:p w14:paraId="5AB231C9" w14:textId="77777777" w:rsidR="00160AA2" w:rsidRPr="0031195B" w:rsidRDefault="00160AA2"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pInputExecAction</w:t>
      </w:r>
      <w:r w:rsidRPr="0031195B">
        <w:rPr>
          <w:rFonts w:ascii="Times New Roman" w:hAnsi="Times New Roman" w:cs="Times New Roman"/>
          <w:color w:val="000000" w:themeColor="text1"/>
        </w:rPr>
        <w:t>：</w:t>
      </w:r>
      <w:r w:rsidR="00E742D7" w:rsidRPr="0031195B">
        <w:rPr>
          <w:rFonts w:ascii="Times New Roman" w:hAnsi="Times New Roman" w:cs="Times New Roman"/>
          <w:color w:val="000000" w:themeColor="text1"/>
        </w:rPr>
        <w:t>points to</w:t>
      </w:r>
      <w:r w:rsidR="0046323D" w:rsidRPr="0031195B">
        <w:rPr>
          <w:rFonts w:ascii="Times New Roman" w:hAnsi="Times New Roman" w:cs="Times New Roman"/>
          <w:color w:val="000000" w:themeColor="text1"/>
        </w:rPr>
        <w:t xml:space="preserve"> the </w:t>
      </w:r>
      <w:r w:rsidR="00AE20BC" w:rsidRPr="0031195B">
        <w:rPr>
          <w:rFonts w:ascii="Times New Roman" w:hAnsi="Times New Roman" w:cs="Times New Roman"/>
          <w:color w:val="000000" w:themeColor="text1"/>
        </w:rPr>
        <w:t xml:space="preserve">object containing </w:t>
      </w:r>
      <w:r w:rsidR="00A742CE" w:rsidRPr="0031195B">
        <w:rPr>
          <w:rFonts w:ascii="Times New Roman" w:hAnsi="Times New Roman" w:cs="Times New Roman"/>
          <w:color w:val="000000" w:themeColor="text1"/>
        </w:rPr>
        <w:t xml:space="preserve">an </w:t>
      </w:r>
      <w:r w:rsidR="00AE20BC" w:rsidRPr="0031195B">
        <w:rPr>
          <w:rFonts w:ascii="Times New Roman" w:hAnsi="Times New Roman" w:cs="Times New Roman"/>
          <w:color w:val="000000" w:themeColor="text1"/>
        </w:rPr>
        <w:t>acknowledged exercise entry</w:t>
      </w:r>
      <w:r w:rsidRPr="0031195B">
        <w:rPr>
          <w:rFonts w:ascii="Times New Roman" w:hAnsi="Times New Roman" w:cs="Times New Roman"/>
          <w:color w:val="000000" w:themeColor="text1"/>
        </w:rPr>
        <w:t xml:space="preserve">. </w:t>
      </w:r>
      <w:r w:rsidR="00FE7678" w:rsidRPr="0031195B">
        <w:rPr>
          <w:rFonts w:ascii="Times New Roman" w:hAnsi="Times New Roman" w:cs="Times New Roman"/>
          <w:color w:val="000000" w:themeColor="text1"/>
        </w:rPr>
        <w:t xml:space="preserve">The structure of </w:t>
      </w:r>
      <w:r w:rsidR="0046323D" w:rsidRPr="0031195B">
        <w:rPr>
          <w:rFonts w:ascii="Times New Roman" w:hAnsi="Times New Roman" w:cs="Times New Roman"/>
          <w:color w:val="000000" w:themeColor="text1"/>
        </w:rPr>
        <w:t>this object is shown below</w:t>
      </w:r>
      <w:r w:rsidRPr="0031195B">
        <w:rPr>
          <w:rFonts w:ascii="Times New Roman" w:hAnsi="Times New Roman" w:cs="Times New Roman"/>
          <w:color w:val="000000" w:themeColor="text1"/>
        </w:rPr>
        <w:t>:</w:t>
      </w:r>
    </w:p>
    <w:p w14:paraId="012CC364" w14:textId="77777777" w:rsidR="00160AA2" w:rsidRPr="0031195B" w:rsidRDefault="00160AA2" w:rsidP="00160A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w:t>
      </w:r>
      <w:r w:rsidR="00A742CE" w:rsidRPr="0031195B">
        <w:rPr>
          <w:rFonts w:ascii="Times New Roman" w:hAnsi="Times New Roman"/>
          <w:color w:val="000000" w:themeColor="text1"/>
          <w:sz w:val="18"/>
          <w:szCs w:val="18"/>
        </w:rPr>
        <w:t>s</w:t>
      </w:r>
      <w:r w:rsidRPr="0031195B">
        <w:rPr>
          <w:rFonts w:ascii="Times New Roman" w:hAnsi="Times New Roman"/>
          <w:color w:val="000000" w:themeColor="text1"/>
          <w:sz w:val="18"/>
          <w:szCs w:val="18"/>
        </w:rPr>
        <w:t>hfeFtdcExecOrderActionField {</w:t>
      </w:r>
    </w:p>
    <w:p w14:paraId="2D507EDD" w14:textId="77777777" w:rsidR="00160AA2" w:rsidRPr="0031195B" w:rsidRDefault="00160AA2" w:rsidP="00160A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AE20BC" w:rsidRPr="0031195B">
        <w:rPr>
          <w:rFonts w:ascii="Times New Roman" w:hAnsi="Times New Roman"/>
          <w:color w:val="000000" w:themeColor="text1"/>
          <w:sz w:val="18"/>
          <w:szCs w:val="18"/>
        </w:rPr>
        <w:t>E</w:t>
      </w:r>
      <w:r w:rsidR="0046323D" w:rsidRPr="0031195B">
        <w:rPr>
          <w:rFonts w:ascii="Times New Roman" w:hAnsi="Times New Roman"/>
          <w:color w:val="000000" w:themeColor="text1"/>
          <w:sz w:val="18"/>
          <w:szCs w:val="18"/>
        </w:rPr>
        <w:t>xercise</w:t>
      </w:r>
      <w:r w:rsidR="00AE20BC" w:rsidRPr="0031195B">
        <w:rPr>
          <w:rFonts w:ascii="Times New Roman" w:hAnsi="Times New Roman"/>
          <w:color w:val="000000" w:themeColor="text1"/>
          <w:sz w:val="18"/>
          <w:szCs w:val="18"/>
        </w:rPr>
        <w:t>number</w:t>
      </w:r>
    </w:p>
    <w:p w14:paraId="041FAC39" w14:textId="77777777" w:rsidR="00160AA2" w:rsidRPr="0031195B" w:rsidRDefault="00160AA2" w:rsidP="00160A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TShfeFtdcExecOrderSysIDType</w:t>
      </w:r>
      <w:r w:rsidRPr="0031195B">
        <w:rPr>
          <w:rFonts w:ascii="Times New Roman" w:hAnsi="Times New Roman"/>
          <w:color w:val="000000" w:themeColor="text1"/>
          <w:sz w:val="18"/>
          <w:szCs w:val="18"/>
        </w:rPr>
        <w:tab/>
        <w:t>ExecOrderSysID;</w:t>
      </w:r>
    </w:p>
    <w:p w14:paraId="4E1EADB5" w14:textId="77777777" w:rsidR="00160AA2" w:rsidRPr="0031195B" w:rsidRDefault="00160AA2" w:rsidP="00160A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 xml:space="preserve">///Local </w:t>
      </w:r>
      <w:r w:rsidR="00AE20BC" w:rsidRPr="0031195B">
        <w:rPr>
          <w:rFonts w:ascii="Times New Roman" w:hAnsi="Times New Roman"/>
          <w:color w:val="000000" w:themeColor="text1"/>
          <w:sz w:val="18"/>
          <w:szCs w:val="18"/>
        </w:rPr>
        <w:t>ID of</w:t>
      </w:r>
      <w:r w:rsidR="0046323D" w:rsidRPr="0031195B">
        <w:rPr>
          <w:rFonts w:ascii="Times New Roman" w:hAnsi="Times New Roman"/>
          <w:color w:val="000000" w:themeColor="text1"/>
          <w:sz w:val="18"/>
          <w:szCs w:val="18"/>
        </w:rPr>
        <w:t xml:space="preserve"> the exercise</w:t>
      </w:r>
    </w:p>
    <w:p w14:paraId="09FAD448" w14:textId="77777777" w:rsidR="00160AA2" w:rsidRPr="0031195B" w:rsidRDefault="00160AA2" w:rsidP="00160A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TShfeFtdcOrderLocalIDType</w:t>
      </w:r>
      <w:r w:rsidRPr="0031195B">
        <w:rPr>
          <w:rFonts w:ascii="Times New Roman" w:hAnsi="Times New Roman"/>
          <w:color w:val="000000" w:themeColor="text1"/>
          <w:sz w:val="18"/>
          <w:szCs w:val="18"/>
        </w:rPr>
        <w:tab/>
        <w:t>ExecOrderLocalID;</w:t>
      </w:r>
    </w:p>
    <w:p w14:paraId="76AE8FF1" w14:textId="77777777" w:rsidR="00160AA2" w:rsidRPr="0031195B" w:rsidRDefault="0046323D" w:rsidP="00160A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///Flag indicating action type</w:t>
      </w:r>
    </w:p>
    <w:p w14:paraId="21D4FCD3" w14:textId="77777777" w:rsidR="00160AA2" w:rsidRPr="0031195B" w:rsidRDefault="00160AA2" w:rsidP="00160A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lang w:val="fr-FR"/>
        </w:rPr>
      </w:pPr>
      <w:r w:rsidRPr="0031195B">
        <w:rPr>
          <w:rFonts w:ascii="Times New Roman" w:hAnsi="Times New Roman"/>
          <w:color w:val="000000" w:themeColor="text1"/>
          <w:sz w:val="18"/>
          <w:szCs w:val="18"/>
        </w:rPr>
        <w:tab/>
      </w:r>
      <w:r w:rsidRPr="0031195B">
        <w:rPr>
          <w:rFonts w:ascii="Times New Roman" w:hAnsi="Times New Roman"/>
          <w:color w:val="000000" w:themeColor="text1"/>
          <w:sz w:val="18"/>
          <w:szCs w:val="18"/>
          <w:lang w:val="fr-FR"/>
        </w:rPr>
        <w:t>T</w:t>
      </w:r>
      <w:r w:rsidR="00A742CE" w:rsidRPr="0031195B">
        <w:rPr>
          <w:rFonts w:ascii="Times New Roman" w:hAnsi="Times New Roman"/>
          <w:color w:val="000000" w:themeColor="text1"/>
          <w:sz w:val="18"/>
          <w:szCs w:val="18"/>
          <w:lang w:val="fr-FR"/>
        </w:rPr>
        <w:t>s</w:t>
      </w:r>
      <w:r w:rsidRPr="0031195B">
        <w:rPr>
          <w:rFonts w:ascii="Times New Roman" w:hAnsi="Times New Roman"/>
          <w:color w:val="000000" w:themeColor="text1"/>
          <w:sz w:val="18"/>
          <w:szCs w:val="18"/>
          <w:lang w:val="fr-FR"/>
        </w:rPr>
        <w:t>hfeFtdcActionFlagType</w:t>
      </w:r>
      <w:r w:rsidRPr="0031195B">
        <w:rPr>
          <w:rFonts w:ascii="Times New Roman" w:hAnsi="Times New Roman"/>
          <w:color w:val="000000" w:themeColor="text1"/>
          <w:sz w:val="18"/>
          <w:szCs w:val="18"/>
          <w:lang w:val="fr-FR"/>
        </w:rPr>
        <w:tab/>
        <w:t>ActionFlag;</w:t>
      </w:r>
    </w:p>
    <w:p w14:paraId="02F3F044" w14:textId="34076A0F" w:rsidR="00160AA2" w:rsidRPr="0031195B" w:rsidRDefault="00160AA2" w:rsidP="00160A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lang w:val="fr-FR"/>
        </w:rPr>
      </w:pPr>
      <w:r w:rsidRPr="0031195B">
        <w:rPr>
          <w:rFonts w:ascii="Times New Roman" w:hAnsi="Times New Roman"/>
          <w:color w:val="000000" w:themeColor="text1"/>
          <w:sz w:val="18"/>
          <w:szCs w:val="18"/>
          <w:lang w:val="fr-FR"/>
        </w:rPr>
        <w:tab/>
        <w:t xml:space="preserve">///Member </w:t>
      </w:r>
      <w:r w:rsidR="00E2399D">
        <w:rPr>
          <w:rFonts w:ascii="Times New Roman" w:hAnsi="Times New Roman"/>
          <w:color w:val="000000" w:themeColor="text1"/>
          <w:sz w:val="18"/>
          <w:szCs w:val="18"/>
          <w:lang w:val="fr-FR"/>
        </w:rPr>
        <w:t>ID</w:t>
      </w:r>
    </w:p>
    <w:p w14:paraId="63550A5D" w14:textId="77777777" w:rsidR="00160AA2" w:rsidRPr="0031195B" w:rsidRDefault="00160AA2" w:rsidP="00160A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lang w:val="fr-FR"/>
        </w:rPr>
      </w:pPr>
      <w:r w:rsidRPr="0031195B">
        <w:rPr>
          <w:rFonts w:ascii="Times New Roman" w:hAnsi="Times New Roman"/>
          <w:color w:val="000000" w:themeColor="text1"/>
          <w:sz w:val="18"/>
          <w:szCs w:val="18"/>
          <w:lang w:val="fr-FR"/>
        </w:rPr>
        <w:tab/>
        <w:t>TShfeFtdcParticipantIDType</w:t>
      </w:r>
      <w:r w:rsidRPr="0031195B">
        <w:rPr>
          <w:rFonts w:ascii="Times New Roman" w:hAnsi="Times New Roman"/>
          <w:color w:val="000000" w:themeColor="text1"/>
          <w:sz w:val="18"/>
          <w:szCs w:val="18"/>
          <w:lang w:val="fr-FR"/>
        </w:rPr>
        <w:tab/>
        <w:t>ParticipantID;</w:t>
      </w:r>
    </w:p>
    <w:p w14:paraId="507B6B53" w14:textId="3D0D46F2" w:rsidR="00160AA2" w:rsidRPr="0031195B" w:rsidRDefault="00160AA2" w:rsidP="00160A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lang w:val="fr-FR"/>
        </w:rPr>
      </w:pPr>
      <w:r w:rsidRPr="0031195B">
        <w:rPr>
          <w:rFonts w:ascii="Times New Roman" w:hAnsi="Times New Roman"/>
          <w:color w:val="000000" w:themeColor="text1"/>
          <w:sz w:val="18"/>
          <w:szCs w:val="18"/>
          <w:lang w:val="fr-FR"/>
        </w:rPr>
        <w:tab/>
        <w:t xml:space="preserve">///Client </w:t>
      </w:r>
      <w:r w:rsidR="00E2399D">
        <w:rPr>
          <w:rFonts w:ascii="Times New Roman" w:hAnsi="Times New Roman"/>
          <w:color w:val="000000" w:themeColor="text1"/>
          <w:sz w:val="18"/>
          <w:szCs w:val="18"/>
          <w:lang w:val="fr-FR"/>
        </w:rPr>
        <w:t>ID</w:t>
      </w:r>
    </w:p>
    <w:p w14:paraId="29D14252" w14:textId="77777777" w:rsidR="00160AA2" w:rsidRPr="0031195B" w:rsidRDefault="00160AA2" w:rsidP="00160A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lang w:val="fr-FR"/>
        </w:rPr>
        <w:tab/>
      </w:r>
      <w:r w:rsidRPr="0031195B">
        <w:rPr>
          <w:rFonts w:ascii="Times New Roman" w:hAnsi="Times New Roman"/>
          <w:color w:val="000000" w:themeColor="text1"/>
          <w:sz w:val="18"/>
          <w:szCs w:val="18"/>
        </w:rPr>
        <w:t>TShfeFtdcClientIDType</w:t>
      </w:r>
      <w:r w:rsidRPr="0031195B">
        <w:rPr>
          <w:rFonts w:ascii="Times New Roman" w:hAnsi="Times New Roman"/>
          <w:color w:val="000000" w:themeColor="text1"/>
          <w:sz w:val="18"/>
          <w:szCs w:val="18"/>
        </w:rPr>
        <w:tab/>
        <w:t>ClientID;</w:t>
      </w:r>
    </w:p>
    <w:p w14:paraId="5BE9FE3B" w14:textId="77777777" w:rsidR="00160AA2" w:rsidRPr="0031195B" w:rsidRDefault="00160AA2" w:rsidP="00160A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w:t>
      </w:r>
      <w:r w:rsidR="0046323D" w:rsidRPr="0031195B">
        <w:rPr>
          <w:rFonts w:ascii="Times New Roman" w:hAnsi="Times New Roman"/>
          <w:color w:val="000000" w:themeColor="text1"/>
          <w:sz w:val="18"/>
          <w:szCs w:val="18"/>
        </w:rPr>
        <w:t>rader</w:t>
      </w:r>
      <w:r w:rsidR="00AE20BC" w:rsidRPr="0031195B">
        <w:rPr>
          <w:rFonts w:ascii="Times New Roman" w:hAnsi="Times New Roman"/>
          <w:color w:val="000000" w:themeColor="text1"/>
          <w:sz w:val="18"/>
          <w:szCs w:val="18"/>
        </w:rPr>
        <w:t>ID</w:t>
      </w:r>
    </w:p>
    <w:p w14:paraId="3ACB1159" w14:textId="77777777" w:rsidR="00160AA2" w:rsidRPr="0031195B" w:rsidRDefault="00160AA2" w:rsidP="00160A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TShfeFtdcUserIDType</w:t>
      </w:r>
      <w:r w:rsidRPr="0031195B">
        <w:rPr>
          <w:rFonts w:ascii="Times New Roman" w:hAnsi="Times New Roman"/>
          <w:color w:val="000000" w:themeColor="text1"/>
          <w:sz w:val="18"/>
          <w:szCs w:val="18"/>
        </w:rPr>
        <w:tab/>
        <w:t>UserID;</w:t>
      </w:r>
    </w:p>
    <w:p w14:paraId="1B655D19" w14:textId="77777777" w:rsidR="00160AA2" w:rsidRPr="0031195B" w:rsidRDefault="00160AA2" w:rsidP="00160A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46323D" w:rsidRPr="0031195B">
        <w:rPr>
          <w:rFonts w:ascii="Times New Roman" w:hAnsi="Times New Roman"/>
          <w:color w:val="000000" w:themeColor="text1"/>
          <w:sz w:val="18"/>
          <w:szCs w:val="18"/>
        </w:rPr>
        <w:t xml:space="preserve">Local number </w:t>
      </w:r>
      <w:r w:rsidR="00AE20BC" w:rsidRPr="0031195B">
        <w:rPr>
          <w:rFonts w:ascii="Times New Roman" w:hAnsi="Times New Roman"/>
          <w:color w:val="000000" w:themeColor="text1"/>
          <w:sz w:val="18"/>
          <w:szCs w:val="18"/>
        </w:rPr>
        <w:t>of operation</w:t>
      </w:r>
    </w:p>
    <w:p w14:paraId="1AB152CA" w14:textId="77777777" w:rsidR="00160AA2" w:rsidRPr="0031195B" w:rsidRDefault="00160AA2" w:rsidP="00160A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TShfeFtdcOrderLocalIDType</w:t>
      </w:r>
      <w:r w:rsidRPr="0031195B">
        <w:rPr>
          <w:rFonts w:ascii="Times New Roman" w:hAnsi="Times New Roman"/>
          <w:color w:val="000000" w:themeColor="text1"/>
          <w:sz w:val="18"/>
          <w:szCs w:val="18"/>
        </w:rPr>
        <w:tab/>
        <w:t>ActionLocalID;</w:t>
      </w:r>
    </w:p>
    <w:p w14:paraId="1FC1C688" w14:textId="77777777" w:rsidR="00160AA2" w:rsidRPr="0031195B" w:rsidRDefault="00160AA2" w:rsidP="00160A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///Business unit</w:t>
      </w:r>
    </w:p>
    <w:p w14:paraId="67EA1D41" w14:textId="77777777" w:rsidR="00160AA2" w:rsidRPr="0031195B" w:rsidRDefault="00160AA2" w:rsidP="00160A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w:t>
      </w:r>
      <w:r w:rsidR="00A742CE" w:rsidRPr="0031195B">
        <w:rPr>
          <w:rFonts w:ascii="Times New Roman" w:hAnsi="Times New Roman"/>
          <w:color w:val="000000" w:themeColor="text1"/>
          <w:sz w:val="18"/>
          <w:szCs w:val="18"/>
        </w:rPr>
        <w:t>s</w:t>
      </w:r>
      <w:r w:rsidRPr="0031195B">
        <w:rPr>
          <w:rFonts w:ascii="Times New Roman" w:hAnsi="Times New Roman"/>
          <w:color w:val="000000" w:themeColor="text1"/>
          <w:sz w:val="18"/>
          <w:szCs w:val="18"/>
        </w:rPr>
        <w:t>hfeFtdcBusinessUnitType</w:t>
      </w:r>
      <w:r w:rsidRPr="0031195B">
        <w:rPr>
          <w:rFonts w:ascii="Times New Roman" w:hAnsi="Times New Roman"/>
          <w:color w:val="000000" w:themeColor="text1"/>
          <w:sz w:val="18"/>
          <w:szCs w:val="18"/>
        </w:rPr>
        <w:tab/>
        <w:t>BusinessUnit;</w:t>
      </w:r>
    </w:p>
    <w:p w14:paraId="1B713C41" w14:textId="77777777" w:rsidR="00180C96" w:rsidRPr="0031195B" w:rsidRDefault="00180C96" w:rsidP="00180C96">
      <w:pPr>
        <w:pBdr>
          <w:top w:val="single" w:sz="4" w:space="1" w:color="auto" w:shadow="1"/>
          <w:left w:val="single" w:sz="4" w:space="4" w:color="auto" w:shadow="1"/>
          <w:bottom w:val="single" w:sz="4" w:space="1" w:color="auto" w:shadow="1"/>
          <w:right w:val="single" w:sz="4" w:space="4" w:color="auto" w:shadow="1"/>
        </w:pBdr>
        <w:ind w:firstLine="720"/>
        <w:rPr>
          <w:rFonts w:ascii="Times New Roman" w:hAnsi="Times New Roman"/>
          <w:color w:val="000000" w:themeColor="text1"/>
          <w:sz w:val="18"/>
          <w:szCs w:val="18"/>
        </w:rPr>
      </w:pPr>
      <w:r w:rsidRPr="0031195B">
        <w:rPr>
          <w:rFonts w:ascii="Times New Roman" w:hAnsi="Times New Roman"/>
          <w:color w:val="000000" w:themeColor="text1"/>
          <w:sz w:val="18"/>
          <w:szCs w:val="18"/>
        </w:rPr>
        <w:t>///Local business ID</w:t>
      </w:r>
    </w:p>
    <w:p w14:paraId="622143D5" w14:textId="77777777" w:rsidR="00180C96" w:rsidRPr="0031195B" w:rsidRDefault="00180C96" w:rsidP="00180C9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TShfeFtdcBusinessLocalIDType</w:t>
      </w:r>
      <w:r w:rsidRPr="0031195B">
        <w:rPr>
          <w:rFonts w:ascii="Times New Roman" w:hAnsi="Times New Roman"/>
          <w:color w:val="000000" w:themeColor="text1"/>
          <w:sz w:val="18"/>
          <w:szCs w:val="18"/>
        </w:rPr>
        <w:tab/>
        <w:t>BusinessLocalID;</w:t>
      </w:r>
    </w:p>
    <w:p w14:paraId="31342164" w14:textId="77777777" w:rsidR="00591B39" w:rsidRPr="0031195B" w:rsidRDefault="00591B39" w:rsidP="00A363D9">
      <w:pPr>
        <w:pBdr>
          <w:top w:val="single" w:sz="4" w:space="1" w:color="auto" w:shadow="1"/>
          <w:left w:val="single" w:sz="4" w:space="4" w:color="auto" w:shadow="1"/>
          <w:bottom w:val="single" w:sz="4" w:space="1" w:color="auto" w:shadow="1"/>
          <w:right w:val="single" w:sz="4" w:space="4" w:color="auto" w:shadow="1"/>
        </w:pBdr>
        <w:ind w:firstLine="720"/>
        <w:rPr>
          <w:rFonts w:ascii="Times New Roman" w:hAnsi="Times New Roman"/>
          <w:color w:val="000000" w:themeColor="text1"/>
          <w:sz w:val="18"/>
          <w:szCs w:val="21"/>
        </w:rPr>
      </w:pPr>
      <w:r w:rsidRPr="0031195B">
        <w:rPr>
          <w:rFonts w:ascii="Times New Roman" w:hAnsi="Times New Roman"/>
          <w:color w:val="000000" w:themeColor="text1"/>
          <w:sz w:val="18"/>
          <w:szCs w:val="21"/>
        </w:rPr>
        <w:t>///IP Address</w:t>
      </w:r>
    </w:p>
    <w:p w14:paraId="37F1B918" w14:textId="77777777" w:rsidR="00591B39" w:rsidRPr="0031195B" w:rsidRDefault="00591B39" w:rsidP="00591B3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TShfeFtdcIPAddressType</w:t>
      </w:r>
      <w:r w:rsidRPr="0031195B">
        <w:rPr>
          <w:rFonts w:ascii="Times New Roman" w:hAnsi="Times New Roman"/>
          <w:color w:val="000000" w:themeColor="text1"/>
          <w:sz w:val="18"/>
          <w:szCs w:val="21"/>
        </w:rPr>
        <w:tab/>
        <w:t>IPAddress;</w:t>
      </w:r>
    </w:p>
    <w:p w14:paraId="4F56974C" w14:textId="77777777" w:rsidR="00591B39" w:rsidRPr="0031195B" w:rsidRDefault="00591B39" w:rsidP="00591B3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///Mac Address</w:t>
      </w:r>
    </w:p>
    <w:p w14:paraId="47F726AF" w14:textId="77777777" w:rsidR="00591B39" w:rsidRPr="0031195B" w:rsidRDefault="00591B39" w:rsidP="00591B3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w:t>
      </w:r>
      <w:r w:rsidR="00A742CE" w:rsidRPr="0031195B">
        <w:rPr>
          <w:rFonts w:ascii="Times New Roman" w:hAnsi="Times New Roman"/>
          <w:color w:val="000000" w:themeColor="text1"/>
          <w:sz w:val="18"/>
          <w:szCs w:val="21"/>
        </w:rPr>
        <w:t>s</w:t>
      </w:r>
      <w:r w:rsidRPr="0031195B">
        <w:rPr>
          <w:rFonts w:ascii="Times New Roman" w:hAnsi="Times New Roman"/>
          <w:color w:val="000000" w:themeColor="text1"/>
          <w:sz w:val="18"/>
          <w:szCs w:val="21"/>
        </w:rPr>
        <w:t>hfeFtdcMacAddressType</w:t>
      </w:r>
      <w:r w:rsidRPr="0031195B">
        <w:rPr>
          <w:rFonts w:ascii="Times New Roman" w:hAnsi="Times New Roman"/>
          <w:color w:val="000000" w:themeColor="text1"/>
          <w:sz w:val="18"/>
          <w:szCs w:val="21"/>
        </w:rPr>
        <w:tab/>
        <w:t>MacAddress;</w:t>
      </w:r>
    </w:p>
    <w:p w14:paraId="6F93ECE0" w14:textId="77777777" w:rsidR="00180C96" w:rsidRPr="0031195B" w:rsidRDefault="00180C96" w:rsidP="00160A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p>
    <w:p w14:paraId="18F33D65" w14:textId="77777777" w:rsidR="00160AA2" w:rsidRPr="0031195B" w:rsidRDefault="00160AA2" w:rsidP="00160A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46871472" w14:textId="77777777" w:rsidR="00160AA2" w:rsidRPr="0031195B" w:rsidRDefault="00160AA2" w:rsidP="00160A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p>
    <w:p w14:paraId="47284190" w14:textId="77777777" w:rsidR="00160AA2" w:rsidRPr="0031195B" w:rsidRDefault="00160AA2"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pRspInfo</w:t>
      </w:r>
      <w:r w:rsidRPr="0031195B">
        <w:rPr>
          <w:rFonts w:ascii="Times New Roman" w:hAnsi="Times New Roman" w:cs="Times New Roman"/>
          <w:color w:val="000000" w:themeColor="text1"/>
        </w:rPr>
        <w:t>：</w:t>
      </w:r>
      <w:r w:rsidR="00A742CE" w:rsidRPr="0031195B">
        <w:rPr>
          <w:rFonts w:ascii="Times New Roman" w:hAnsi="Times New Roman" w:cs="Times New Roman"/>
          <w:color w:val="000000" w:themeColor="text1"/>
          <w:lang w:val="en-GB"/>
        </w:rPr>
        <w:t xml:space="preserve">an </w:t>
      </w:r>
      <w:r w:rsidR="00AE20BC" w:rsidRPr="0031195B">
        <w:rPr>
          <w:rFonts w:ascii="Times New Roman" w:hAnsi="Times New Roman" w:cs="Times New Roman"/>
          <w:color w:val="000000" w:themeColor="text1"/>
        </w:rPr>
        <w:t xml:space="preserve">object containing </w:t>
      </w:r>
      <w:r w:rsidR="00A742CE" w:rsidRPr="0031195B">
        <w:rPr>
          <w:rFonts w:ascii="Times New Roman" w:hAnsi="Times New Roman" w:cs="Times New Roman"/>
          <w:color w:val="000000" w:themeColor="text1"/>
        </w:rPr>
        <w:t xml:space="preserve">the </w:t>
      </w:r>
      <w:r w:rsidR="00AE20BC" w:rsidRPr="0031195B">
        <w:rPr>
          <w:rFonts w:ascii="Times New Roman" w:hAnsi="Times New Roman" w:cs="Times New Roman"/>
          <w:color w:val="000000" w:themeColor="text1"/>
        </w:rPr>
        <w:t xml:space="preserve">transaction status </w:t>
      </w:r>
      <w:r w:rsidR="006A1E12" w:rsidRPr="0031195B">
        <w:rPr>
          <w:rFonts w:ascii="Times New Roman" w:hAnsi="Times New Roman" w:cs="Times New Roman"/>
          <w:color w:val="000000" w:themeColor="text1"/>
        </w:rPr>
        <w:t>with respect to</w:t>
      </w:r>
      <w:r w:rsidR="00AE20BC" w:rsidRPr="0031195B">
        <w:rPr>
          <w:rFonts w:ascii="Times New Roman" w:hAnsi="Times New Roman" w:cs="Times New Roman"/>
          <w:color w:val="000000" w:themeColor="text1"/>
        </w:rPr>
        <w:t xml:space="preserve"> the request. It</w:t>
      </w:r>
      <w:r w:rsidR="00A742CE" w:rsidRPr="0031195B">
        <w:rPr>
          <w:rFonts w:ascii="Times New Roman" w:hAnsi="Times New Roman" w:cs="Times New Roman"/>
          <w:color w:val="000000" w:themeColor="text1"/>
        </w:rPr>
        <w:t xml:space="preserve">s </w:t>
      </w:r>
      <w:r w:rsidR="00AE20BC" w:rsidRPr="0031195B">
        <w:rPr>
          <w:rFonts w:ascii="Times New Roman" w:hAnsi="Times New Roman" w:cs="Times New Roman"/>
          <w:color w:val="000000" w:themeColor="text1"/>
        </w:rPr>
        <w:t xml:space="preserve">structure </w:t>
      </w:r>
      <w:r w:rsidR="00A742CE" w:rsidRPr="0031195B">
        <w:rPr>
          <w:rFonts w:ascii="Times New Roman" w:hAnsi="Times New Roman" w:cs="Times New Roman"/>
          <w:color w:val="000000" w:themeColor="text1"/>
        </w:rPr>
        <w:t xml:space="preserve">is </w:t>
      </w:r>
      <w:r w:rsidR="00AE20BC" w:rsidRPr="0031195B">
        <w:rPr>
          <w:rFonts w:ascii="Times New Roman" w:hAnsi="Times New Roman" w:cs="Times New Roman"/>
          <w:color w:val="000000" w:themeColor="text1"/>
        </w:rPr>
        <w:t xml:space="preserve">shown below: </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101"/>
        <w:gridCol w:w="2551"/>
        <w:gridCol w:w="4876"/>
      </w:tblGrid>
      <w:tr w:rsidR="00AD7935" w:rsidRPr="0031195B" w14:paraId="2D02D26C" w14:textId="77777777">
        <w:tc>
          <w:tcPr>
            <w:tcW w:w="8528" w:type="dxa"/>
            <w:gridSpan w:val="3"/>
            <w:tcBorders>
              <w:top w:val="single" w:sz="4" w:space="0" w:color="auto"/>
              <w:left w:val="single" w:sz="4" w:space="0" w:color="auto"/>
              <w:bottom w:val="nil"/>
              <w:right w:val="single" w:sz="4" w:space="0" w:color="auto"/>
            </w:tcBorders>
          </w:tcPr>
          <w:p w14:paraId="6E681D95" w14:textId="77777777" w:rsidR="00160AA2" w:rsidRPr="0031195B" w:rsidRDefault="00160AA2">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CShfeFtdcRspInfoField {</w:t>
            </w:r>
          </w:p>
          <w:p w14:paraId="2B43C907" w14:textId="7E9EBB4C" w:rsidR="00160AA2" w:rsidRPr="0031195B" w:rsidRDefault="00160AA2">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 </w:t>
            </w:r>
            <w:r w:rsidR="00575199">
              <w:rPr>
                <w:rFonts w:ascii="Times New Roman" w:hAnsi="Times New Roman"/>
                <w:color w:val="000000" w:themeColor="text1"/>
                <w:sz w:val="18"/>
                <w:szCs w:val="18"/>
              </w:rPr>
              <w:t>Error Code</w:t>
            </w:r>
          </w:p>
          <w:p w14:paraId="6283DA99" w14:textId="77777777" w:rsidR="00160AA2" w:rsidRPr="0031195B" w:rsidRDefault="00160AA2">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TShfeFtdcErrorIDType</w:t>
            </w:r>
            <w:r w:rsidRPr="0031195B">
              <w:rPr>
                <w:rFonts w:ascii="Times New Roman" w:hAnsi="Times New Roman"/>
                <w:color w:val="000000" w:themeColor="text1"/>
                <w:sz w:val="18"/>
                <w:szCs w:val="18"/>
              </w:rPr>
              <w:tab/>
              <w:t>ErrorID;</w:t>
            </w:r>
          </w:p>
          <w:p w14:paraId="7765FD3D" w14:textId="77777777" w:rsidR="00160AA2" w:rsidRPr="0031195B" w:rsidRDefault="00160AA2">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lastRenderedPageBreak/>
              <w:t>/// Error message</w:t>
            </w:r>
          </w:p>
          <w:p w14:paraId="1EB10F50" w14:textId="77777777" w:rsidR="00160AA2" w:rsidRPr="0031195B" w:rsidRDefault="00160AA2">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TShfeFtdcErrorMsgType</w:t>
            </w:r>
            <w:r w:rsidRPr="0031195B">
              <w:rPr>
                <w:rFonts w:ascii="Times New Roman" w:hAnsi="Times New Roman"/>
                <w:color w:val="000000" w:themeColor="text1"/>
                <w:sz w:val="18"/>
                <w:szCs w:val="18"/>
              </w:rPr>
              <w:tab/>
              <w:t>ErrorMsg;</w:t>
            </w:r>
          </w:p>
          <w:p w14:paraId="09A5372C" w14:textId="77777777" w:rsidR="00160AA2" w:rsidRPr="0031195B" w:rsidRDefault="00160AA2">
            <w:pPr>
              <w:spacing w:line="260" w:lineRule="exact"/>
              <w:ind w:firstLine="420"/>
              <w:jc w:val="left"/>
              <w:rPr>
                <w:rFonts w:ascii="Times New Roman" w:hAnsi="Times New Roman"/>
                <w:color w:val="000000" w:themeColor="text1"/>
                <w:sz w:val="18"/>
                <w:szCs w:val="18"/>
              </w:rPr>
            </w:pPr>
          </w:p>
          <w:p w14:paraId="224254EC" w14:textId="77777777" w:rsidR="00160AA2" w:rsidRPr="0031195B" w:rsidRDefault="00160AA2">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65C0B594" w14:textId="77777777" w:rsidR="00160AA2" w:rsidRPr="0031195B" w:rsidRDefault="00160AA2">
            <w:pPr>
              <w:spacing w:line="260" w:lineRule="exact"/>
              <w:ind w:firstLine="420"/>
              <w:jc w:val="left"/>
              <w:rPr>
                <w:rFonts w:ascii="Times New Roman" w:eastAsia="仿宋_GB2312" w:hAnsi="Times New Roman"/>
                <w:b/>
                <w:color w:val="000000" w:themeColor="text1"/>
              </w:rPr>
            </w:pPr>
            <w:r w:rsidRPr="0031195B">
              <w:rPr>
                <w:rFonts w:ascii="Times New Roman" w:hAnsi="Times New Roman"/>
                <w:color w:val="000000" w:themeColor="text1"/>
                <w:sz w:val="18"/>
                <w:szCs w:val="18"/>
              </w:rPr>
              <w:t>The possible errors</w:t>
            </w:r>
          </w:p>
        </w:tc>
      </w:tr>
      <w:tr w:rsidR="00AD7935" w:rsidRPr="0031195B" w14:paraId="4B7EA794" w14:textId="77777777">
        <w:trPr>
          <w:trHeight w:val="57"/>
        </w:trPr>
        <w:tc>
          <w:tcPr>
            <w:tcW w:w="1101" w:type="dxa"/>
            <w:tcBorders>
              <w:top w:val="nil"/>
              <w:left w:val="single" w:sz="4" w:space="0" w:color="auto"/>
              <w:bottom w:val="nil"/>
              <w:right w:val="nil"/>
            </w:tcBorders>
            <w:vAlign w:val="center"/>
          </w:tcPr>
          <w:p w14:paraId="604F4309" w14:textId="32C59796" w:rsidR="00160AA2" w:rsidRPr="0031195B" w:rsidRDefault="00575199" w:rsidP="00AD51CF">
            <w:pPr>
              <w:pStyle w:val="21"/>
              <w:spacing w:line="260" w:lineRule="exact"/>
              <w:ind w:firstLineChars="0" w:firstLine="0"/>
              <w:jc w:val="left"/>
              <w:rPr>
                <w:rFonts w:ascii="Times New Roman" w:eastAsia="仿宋_GB2312" w:hAnsi="Times New Roman" w:cs="Times New Roman"/>
                <w:b/>
                <w:color w:val="000000" w:themeColor="text1"/>
                <w:sz w:val="15"/>
                <w:szCs w:val="15"/>
              </w:rPr>
            </w:pPr>
            <w:r>
              <w:rPr>
                <w:rFonts w:ascii="Times New Roman" w:hAnsi="Times New Roman" w:cs="Times New Roman"/>
                <w:b/>
                <w:color w:val="000000" w:themeColor="text1"/>
                <w:sz w:val="18"/>
                <w:szCs w:val="18"/>
              </w:rPr>
              <w:lastRenderedPageBreak/>
              <w:t>Error Code</w:t>
            </w:r>
          </w:p>
        </w:tc>
        <w:tc>
          <w:tcPr>
            <w:tcW w:w="2551" w:type="dxa"/>
            <w:tcBorders>
              <w:top w:val="nil"/>
              <w:left w:val="nil"/>
              <w:bottom w:val="nil"/>
              <w:right w:val="nil"/>
            </w:tcBorders>
            <w:vAlign w:val="center"/>
          </w:tcPr>
          <w:p w14:paraId="5BCBAD40" w14:textId="77777777" w:rsidR="00160AA2" w:rsidRPr="0031195B" w:rsidRDefault="00160AA2">
            <w:pPr>
              <w:pStyle w:val="21"/>
              <w:spacing w:line="260" w:lineRule="exact"/>
              <w:ind w:firstLineChars="0" w:firstLine="0"/>
              <w:jc w:val="left"/>
              <w:rPr>
                <w:rFonts w:ascii="Times New Roman" w:eastAsia="仿宋_GB2312" w:hAnsi="Times New Roman" w:cs="Times New Roman"/>
                <w:b/>
                <w:color w:val="000000" w:themeColor="text1"/>
              </w:rPr>
            </w:pPr>
            <w:r w:rsidRPr="0031195B">
              <w:rPr>
                <w:rFonts w:ascii="Times New Roman" w:hAnsi="Times New Roman" w:cs="Times New Roman"/>
                <w:b/>
                <w:color w:val="000000" w:themeColor="text1"/>
                <w:sz w:val="18"/>
                <w:szCs w:val="18"/>
              </w:rPr>
              <w:t>Error message</w:t>
            </w:r>
          </w:p>
        </w:tc>
        <w:tc>
          <w:tcPr>
            <w:tcW w:w="4876" w:type="dxa"/>
            <w:tcBorders>
              <w:top w:val="nil"/>
              <w:left w:val="nil"/>
              <w:bottom w:val="nil"/>
              <w:right w:val="single" w:sz="4" w:space="0" w:color="auto"/>
            </w:tcBorders>
            <w:vAlign w:val="center"/>
          </w:tcPr>
          <w:p w14:paraId="2FC24931" w14:textId="77777777" w:rsidR="00160AA2" w:rsidRPr="0031195B" w:rsidRDefault="00160AA2">
            <w:pPr>
              <w:pStyle w:val="21"/>
              <w:spacing w:line="260" w:lineRule="exact"/>
              <w:ind w:firstLineChars="0" w:firstLine="0"/>
              <w:jc w:val="left"/>
              <w:rPr>
                <w:rFonts w:ascii="Times New Roman" w:eastAsia="仿宋_GB2312" w:hAnsi="Times New Roman" w:cs="Times New Roman"/>
                <w:b/>
                <w:color w:val="000000" w:themeColor="text1"/>
              </w:rPr>
            </w:pPr>
            <w:r w:rsidRPr="0031195B">
              <w:rPr>
                <w:rFonts w:ascii="Times New Roman" w:hAnsi="Times New Roman" w:cs="Times New Roman"/>
                <w:b/>
                <w:color w:val="000000" w:themeColor="text1"/>
                <w:sz w:val="18"/>
                <w:szCs w:val="18"/>
              </w:rPr>
              <w:t>Possible reasons</w:t>
            </w:r>
          </w:p>
        </w:tc>
      </w:tr>
      <w:tr w:rsidR="00AD7935" w:rsidRPr="0031195B" w14:paraId="107A4D6C" w14:textId="77777777">
        <w:trPr>
          <w:trHeight w:val="57"/>
        </w:trPr>
        <w:tc>
          <w:tcPr>
            <w:tcW w:w="1101" w:type="dxa"/>
            <w:tcBorders>
              <w:top w:val="nil"/>
              <w:left w:val="single" w:sz="4" w:space="0" w:color="auto"/>
              <w:bottom w:val="nil"/>
              <w:right w:val="nil"/>
            </w:tcBorders>
            <w:vAlign w:val="center"/>
          </w:tcPr>
          <w:p w14:paraId="54EFBD3E" w14:textId="77777777" w:rsidR="00160AA2" w:rsidRPr="0031195B" w:rsidRDefault="00160AA2">
            <w:pPr>
              <w:pStyle w:val="21"/>
              <w:ind w:firstLineChars="0" w:firstLine="0"/>
              <w:jc w:val="left"/>
              <w:rPr>
                <w:rFonts w:ascii="Times New Roman" w:hAnsi="Times New Roman" w:cs="Times New Roman"/>
                <w:color w:val="000000" w:themeColor="text1"/>
                <w:sz w:val="15"/>
                <w:szCs w:val="15"/>
              </w:rPr>
            </w:pPr>
            <w:r w:rsidRPr="0031195B">
              <w:rPr>
                <w:rFonts w:ascii="Times New Roman" w:hAnsi="Times New Roman" w:cs="Times New Roman"/>
                <w:color w:val="000000" w:themeColor="text1"/>
                <w:sz w:val="15"/>
                <w:szCs w:val="15"/>
              </w:rPr>
              <w:t>2</w:t>
            </w:r>
          </w:p>
        </w:tc>
        <w:tc>
          <w:tcPr>
            <w:tcW w:w="2551" w:type="dxa"/>
            <w:tcBorders>
              <w:top w:val="nil"/>
              <w:left w:val="nil"/>
              <w:bottom w:val="nil"/>
              <w:right w:val="nil"/>
            </w:tcBorders>
            <w:vAlign w:val="center"/>
          </w:tcPr>
          <w:p w14:paraId="0C3BE39F" w14:textId="77777777" w:rsidR="00160AA2" w:rsidRPr="0031195B" w:rsidRDefault="0046323D">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Contract not</w:t>
            </w:r>
            <w:r w:rsidR="00160AA2" w:rsidRPr="0031195B">
              <w:rPr>
                <w:rFonts w:ascii="Times New Roman" w:hAnsi="Times New Roman" w:cs="Times New Roman"/>
                <w:color w:val="000000" w:themeColor="text1"/>
                <w:sz w:val="18"/>
                <w:szCs w:val="18"/>
              </w:rPr>
              <w:t xml:space="preserve"> found</w:t>
            </w:r>
          </w:p>
        </w:tc>
        <w:tc>
          <w:tcPr>
            <w:tcW w:w="4876" w:type="dxa"/>
            <w:tcBorders>
              <w:top w:val="nil"/>
              <w:left w:val="nil"/>
              <w:bottom w:val="nil"/>
              <w:right w:val="single" w:sz="4" w:space="0" w:color="auto"/>
            </w:tcBorders>
            <w:vAlign w:val="center"/>
          </w:tcPr>
          <w:p w14:paraId="7097F40B" w14:textId="77777777" w:rsidR="00160AA2" w:rsidRPr="0031195B" w:rsidRDefault="0046323D" w:rsidP="00AE20BC">
            <w:pPr>
              <w:pStyle w:val="21"/>
              <w:spacing w:line="260" w:lineRule="exact"/>
              <w:ind w:firstLineChars="0" w:firstLine="0"/>
              <w:jc w:val="left"/>
              <w:rPr>
                <w:rFonts w:ascii="Times New Roman" w:hAnsi="Times New Roman" w:cs="Times New Roman"/>
                <w:b/>
                <w:color w:val="000000" w:themeColor="text1"/>
                <w:sz w:val="18"/>
                <w:szCs w:val="18"/>
              </w:rPr>
            </w:pPr>
            <w:r w:rsidRPr="0031195B">
              <w:rPr>
                <w:rFonts w:ascii="Times New Roman" w:hAnsi="Times New Roman" w:cs="Times New Roman"/>
                <w:color w:val="000000" w:themeColor="text1"/>
                <w:sz w:val="18"/>
                <w:szCs w:val="18"/>
              </w:rPr>
              <w:t>The c</w:t>
            </w:r>
            <w:r w:rsidR="00160AA2" w:rsidRPr="0031195B">
              <w:rPr>
                <w:rFonts w:ascii="Times New Roman" w:hAnsi="Times New Roman" w:cs="Times New Roman"/>
                <w:color w:val="000000" w:themeColor="text1"/>
                <w:sz w:val="18"/>
                <w:szCs w:val="18"/>
              </w:rPr>
              <w:t xml:space="preserve">ontract </w:t>
            </w:r>
            <w:r w:rsidR="00AE20BC" w:rsidRPr="0031195B">
              <w:rPr>
                <w:rFonts w:ascii="Times New Roman" w:hAnsi="Times New Roman" w:cs="Times New Roman"/>
                <w:color w:val="000000" w:themeColor="text1"/>
                <w:sz w:val="18"/>
                <w:szCs w:val="18"/>
              </w:rPr>
              <w:t xml:space="preserve">in </w:t>
            </w:r>
            <w:r w:rsidR="002968D8" w:rsidRPr="0031195B">
              <w:rPr>
                <w:rFonts w:ascii="Times New Roman" w:hAnsi="Times New Roman" w:cs="Times New Roman"/>
                <w:color w:val="000000" w:themeColor="text1"/>
                <w:sz w:val="18"/>
                <w:szCs w:val="18"/>
              </w:rPr>
              <w:t xml:space="preserve">the </w:t>
            </w:r>
            <w:r w:rsidR="00AE20BC" w:rsidRPr="0031195B">
              <w:rPr>
                <w:rFonts w:ascii="Times New Roman" w:hAnsi="Times New Roman" w:cs="Times New Roman"/>
                <w:color w:val="000000" w:themeColor="text1"/>
                <w:sz w:val="18"/>
                <w:szCs w:val="18"/>
              </w:rPr>
              <w:t xml:space="preserve">specified execution </w:t>
            </w:r>
            <w:r w:rsidR="00160AA2" w:rsidRPr="0031195B">
              <w:rPr>
                <w:rFonts w:ascii="Times New Roman" w:hAnsi="Times New Roman" w:cs="Times New Roman"/>
                <w:color w:val="000000" w:themeColor="text1"/>
                <w:sz w:val="18"/>
                <w:szCs w:val="18"/>
              </w:rPr>
              <w:t>cannot be found</w:t>
            </w:r>
          </w:p>
        </w:tc>
      </w:tr>
      <w:tr w:rsidR="00AD7935" w:rsidRPr="0031195B" w14:paraId="138234AF" w14:textId="77777777">
        <w:trPr>
          <w:trHeight w:val="57"/>
        </w:trPr>
        <w:tc>
          <w:tcPr>
            <w:tcW w:w="1101" w:type="dxa"/>
            <w:tcBorders>
              <w:top w:val="nil"/>
              <w:left w:val="single" w:sz="4" w:space="0" w:color="auto"/>
              <w:bottom w:val="nil"/>
              <w:right w:val="nil"/>
            </w:tcBorders>
          </w:tcPr>
          <w:p w14:paraId="3EF8F2CA" w14:textId="77777777" w:rsidR="00160AA2" w:rsidRPr="0031195B" w:rsidRDefault="00160AA2">
            <w:pPr>
              <w:pStyle w:val="21"/>
              <w:spacing w:line="28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3</w:t>
            </w:r>
          </w:p>
        </w:tc>
        <w:tc>
          <w:tcPr>
            <w:tcW w:w="2551" w:type="dxa"/>
            <w:tcBorders>
              <w:top w:val="nil"/>
              <w:left w:val="nil"/>
              <w:bottom w:val="nil"/>
              <w:right w:val="nil"/>
            </w:tcBorders>
          </w:tcPr>
          <w:p w14:paraId="6F86FEF4" w14:textId="77777777" w:rsidR="00160AA2" w:rsidRPr="0031195B" w:rsidRDefault="0046323D">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Member not</w:t>
            </w:r>
            <w:r w:rsidR="00160AA2" w:rsidRPr="0031195B">
              <w:rPr>
                <w:rFonts w:ascii="Times New Roman" w:hAnsi="Times New Roman" w:cs="Times New Roman"/>
                <w:color w:val="000000" w:themeColor="text1"/>
                <w:sz w:val="18"/>
                <w:szCs w:val="18"/>
              </w:rPr>
              <w:t xml:space="preserve"> found</w:t>
            </w:r>
          </w:p>
        </w:tc>
        <w:tc>
          <w:tcPr>
            <w:tcW w:w="4876" w:type="dxa"/>
            <w:tcBorders>
              <w:top w:val="nil"/>
              <w:left w:val="nil"/>
              <w:bottom w:val="nil"/>
              <w:right w:val="single" w:sz="4" w:space="0" w:color="auto"/>
            </w:tcBorders>
          </w:tcPr>
          <w:p w14:paraId="28EFD319" w14:textId="77777777" w:rsidR="00160AA2" w:rsidRPr="0031195B" w:rsidRDefault="0046323D" w:rsidP="0046323D">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The specified m</w:t>
            </w:r>
            <w:r w:rsidR="00160AA2" w:rsidRPr="0031195B">
              <w:rPr>
                <w:rFonts w:ascii="Times New Roman" w:hAnsi="Times New Roman" w:cs="Times New Roman"/>
                <w:color w:val="000000" w:themeColor="text1"/>
                <w:sz w:val="18"/>
                <w:szCs w:val="18"/>
              </w:rPr>
              <w:t>ember cannot be found</w:t>
            </w:r>
          </w:p>
        </w:tc>
      </w:tr>
      <w:tr w:rsidR="00AD7935" w:rsidRPr="0031195B" w14:paraId="26A44106" w14:textId="77777777">
        <w:trPr>
          <w:trHeight w:val="57"/>
        </w:trPr>
        <w:tc>
          <w:tcPr>
            <w:tcW w:w="1101" w:type="dxa"/>
            <w:tcBorders>
              <w:top w:val="nil"/>
              <w:left w:val="single" w:sz="4" w:space="0" w:color="auto"/>
              <w:bottom w:val="nil"/>
              <w:right w:val="nil"/>
            </w:tcBorders>
          </w:tcPr>
          <w:p w14:paraId="052BE5CF" w14:textId="77777777" w:rsidR="00160AA2" w:rsidRPr="0031195B" w:rsidRDefault="00160AA2">
            <w:pPr>
              <w:pStyle w:val="21"/>
              <w:spacing w:line="28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4</w:t>
            </w:r>
          </w:p>
        </w:tc>
        <w:tc>
          <w:tcPr>
            <w:tcW w:w="2551" w:type="dxa"/>
            <w:tcBorders>
              <w:top w:val="nil"/>
              <w:left w:val="nil"/>
              <w:bottom w:val="nil"/>
              <w:right w:val="nil"/>
            </w:tcBorders>
          </w:tcPr>
          <w:p w14:paraId="001BED93" w14:textId="77777777" w:rsidR="00160AA2" w:rsidRPr="0031195B" w:rsidRDefault="0046323D">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Client not</w:t>
            </w:r>
            <w:r w:rsidR="00160AA2" w:rsidRPr="0031195B">
              <w:rPr>
                <w:rFonts w:ascii="Times New Roman" w:hAnsi="Times New Roman" w:cs="Times New Roman"/>
                <w:color w:val="000000" w:themeColor="text1"/>
                <w:sz w:val="18"/>
                <w:szCs w:val="18"/>
              </w:rPr>
              <w:t xml:space="preserve"> found</w:t>
            </w:r>
          </w:p>
        </w:tc>
        <w:tc>
          <w:tcPr>
            <w:tcW w:w="4876" w:type="dxa"/>
            <w:tcBorders>
              <w:top w:val="nil"/>
              <w:left w:val="nil"/>
              <w:bottom w:val="nil"/>
              <w:right w:val="single" w:sz="4" w:space="0" w:color="auto"/>
            </w:tcBorders>
          </w:tcPr>
          <w:p w14:paraId="4A75DCCB" w14:textId="77777777" w:rsidR="00160AA2" w:rsidRPr="0031195B" w:rsidRDefault="0046323D" w:rsidP="0046323D">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The specified client cannot be found.</w:t>
            </w:r>
          </w:p>
        </w:tc>
      </w:tr>
      <w:tr w:rsidR="00AD7935" w:rsidRPr="0031195B" w14:paraId="18BD991B" w14:textId="77777777">
        <w:trPr>
          <w:trHeight w:val="57"/>
        </w:trPr>
        <w:tc>
          <w:tcPr>
            <w:tcW w:w="1101" w:type="dxa"/>
            <w:tcBorders>
              <w:top w:val="nil"/>
              <w:left w:val="single" w:sz="4" w:space="0" w:color="auto"/>
              <w:bottom w:val="nil"/>
              <w:right w:val="nil"/>
            </w:tcBorders>
          </w:tcPr>
          <w:p w14:paraId="065F4CEA" w14:textId="77777777" w:rsidR="00160AA2" w:rsidRPr="0031195B" w:rsidRDefault="00160AA2">
            <w:pPr>
              <w:pStyle w:val="21"/>
              <w:spacing w:line="28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15</w:t>
            </w:r>
          </w:p>
        </w:tc>
        <w:tc>
          <w:tcPr>
            <w:tcW w:w="2551" w:type="dxa"/>
            <w:tcBorders>
              <w:top w:val="nil"/>
              <w:left w:val="nil"/>
              <w:bottom w:val="nil"/>
              <w:right w:val="nil"/>
            </w:tcBorders>
          </w:tcPr>
          <w:p w14:paraId="1116564C" w14:textId="77777777" w:rsidR="00160AA2" w:rsidRPr="0031195B" w:rsidRDefault="00160AA2" w:rsidP="00CB5744">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C</w:t>
            </w:r>
            <w:r w:rsidR="0046323D" w:rsidRPr="0031195B">
              <w:rPr>
                <w:rFonts w:ascii="Times New Roman" w:hAnsi="Times New Roman" w:cs="Times New Roman"/>
                <w:color w:val="000000" w:themeColor="text1"/>
                <w:sz w:val="18"/>
                <w:szCs w:val="18"/>
              </w:rPr>
              <w:t xml:space="preserve">lient </w:t>
            </w:r>
            <w:r w:rsidR="00CB5744" w:rsidRPr="0031195B">
              <w:rPr>
                <w:rFonts w:ascii="Times New Roman" w:hAnsi="Times New Roman" w:cs="Times New Roman"/>
                <w:color w:val="000000" w:themeColor="text1"/>
                <w:sz w:val="18"/>
                <w:szCs w:val="18"/>
              </w:rPr>
              <w:t xml:space="preserve">has not opened </w:t>
            </w:r>
            <w:r w:rsidR="0046323D" w:rsidRPr="0031195B">
              <w:rPr>
                <w:rFonts w:ascii="Times New Roman" w:hAnsi="Times New Roman" w:cs="Times New Roman"/>
                <w:color w:val="000000" w:themeColor="text1"/>
                <w:sz w:val="18"/>
                <w:szCs w:val="18"/>
              </w:rPr>
              <w:t xml:space="preserve">an account under </w:t>
            </w:r>
            <w:r w:rsidRPr="0031195B">
              <w:rPr>
                <w:rFonts w:ascii="Times New Roman" w:hAnsi="Times New Roman" w:cs="Times New Roman"/>
                <w:color w:val="000000" w:themeColor="text1"/>
                <w:sz w:val="18"/>
                <w:szCs w:val="18"/>
              </w:rPr>
              <w:t>this member</w:t>
            </w:r>
          </w:p>
        </w:tc>
        <w:tc>
          <w:tcPr>
            <w:tcW w:w="4876" w:type="dxa"/>
            <w:tcBorders>
              <w:top w:val="nil"/>
              <w:left w:val="nil"/>
              <w:bottom w:val="nil"/>
              <w:right w:val="single" w:sz="4" w:space="0" w:color="auto"/>
            </w:tcBorders>
          </w:tcPr>
          <w:p w14:paraId="20F9584F" w14:textId="77777777" w:rsidR="00160AA2" w:rsidRPr="0031195B" w:rsidRDefault="0046323D" w:rsidP="00CB5744">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The specified c</w:t>
            </w:r>
            <w:r w:rsidR="00160AA2" w:rsidRPr="0031195B">
              <w:rPr>
                <w:rFonts w:ascii="Times New Roman" w:hAnsi="Times New Roman" w:cs="Times New Roman"/>
                <w:color w:val="000000" w:themeColor="text1"/>
                <w:sz w:val="18"/>
                <w:szCs w:val="18"/>
              </w:rPr>
              <w:t xml:space="preserve">lient </w:t>
            </w:r>
            <w:r w:rsidR="00CB5744" w:rsidRPr="0031195B">
              <w:rPr>
                <w:rFonts w:ascii="Times New Roman" w:hAnsi="Times New Roman" w:cs="Times New Roman"/>
                <w:color w:val="000000" w:themeColor="text1"/>
                <w:sz w:val="18"/>
                <w:szCs w:val="18"/>
              </w:rPr>
              <w:t xml:space="preserve">has not opened </w:t>
            </w:r>
            <w:r w:rsidR="00160AA2" w:rsidRPr="0031195B">
              <w:rPr>
                <w:rFonts w:ascii="Times New Roman" w:hAnsi="Times New Roman" w:cs="Times New Roman"/>
                <w:color w:val="000000" w:themeColor="text1"/>
                <w:sz w:val="18"/>
                <w:szCs w:val="18"/>
              </w:rPr>
              <w:t xml:space="preserve">an account </w:t>
            </w:r>
            <w:r w:rsidR="00CB5744" w:rsidRPr="0031195B">
              <w:rPr>
                <w:rFonts w:ascii="Times New Roman" w:hAnsi="Times New Roman" w:cs="Times New Roman"/>
                <w:color w:val="000000" w:themeColor="text1"/>
                <w:sz w:val="18"/>
                <w:szCs w:val="18"/>
              </w:rPr>
              <w:t xml:space="preserve">under </w:t>
            </w:r>
            <w:r w:rsidR="00160AA2" w:rsidRPr="0031195B">
              <w:rPr>
                <w:rFonts w:ascii="Times New Roman" w:hAnsi="Times New Roman" w:cs="Times New Roman"/>
                <w:color w:val="000000" w:themeColor="text1"/>
                <w:sz w:val="18"/>
                <w:szCs w:val="18"/>
              </w:rPr>
              <w:t>the designated member</w:t>
            </w:r>
          </w:p>
        </w:tc>
      </w:tr>
      <w:tr w:rsidR="00AD7935" w:rsidRPr="0031195B" w14:paraId="12CD1F80" w14:textId="77777777">
        <w:trPr>
          <w:trHeight w:val="57"/>
        </w:trPr>
        <w:tc>
          <w:tcPr>
            <w:tcW w:w="1101" w:type="dxa"/>
            <w:tcBorders>
              <w:top w:val="nil"/>
              <w:left w:val="single" w:sz="4" w:space="0" w:color="auto"/>
              <w:bottom w:val="nil"/>
              <w:right w:val="nil"/>
            </w:tcBorders>
          </w:tcPr>
          <w:p w14:paraId="3CA76272" w14:textId="77777777" w:rsidR="00160AA2" w:rsidRPr="0031195B" w:rsidRDefault="00160AA2">
            <w:pPr>
              <w:pStyle w:val="21"/>
              <w:spacing w:line="26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22. </w:t>
            </w:r>
          </w:p>
        </w:tc>
        <w:tc>
          <w:tcPr>
            <w:tcW w:w="2551" w:type="dxa"/>
            <w:tcBorders>
              <w:top w:val="nil"/>
              <w:left w:val="nil"/>
              <w:bottom w:val="nil"/>
              <w:right w:val="nil"/>
            </w:tcBorders>
          </w:tcPr>
          <w:p w14:paraId="7C788DBF" w14:textId="77777777" w:rsidR="00160AA2" w:rsidRPr="0031195B" w:rsidRDefault="00160AA2" w:rsidP="0046323D">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The </w:t>
            </w:r>
            <w:r w:rsidR="0046323D" w:rsidRPr="0031195B">
              <w:rPr>
                <w:rFonts w:ascii="Times New Roman" w:hAnsi="Times New Roman" w:cs="Times New Roman"/>
                <w:color w:val="000000" w:themeColor="text1"/>
                <w:sz w:val="18"/>
                <w:szCs w:val="18"/>
              </w:rPr>
              <w:t>trading</w:t>
            </w:r>
            <w:r w:rsidRPr="0031195B">
              <w:rPr>
                <w:rFonts w:ascii="Times New Roman" w:hAnsi="Times New Roman" w:cs="Times New Roman"/>
                <w:color w:val="000000" w:themeColor="text1"/>
                <w:sz w:val="18"/>
                <w:szCs w:val="18"/>
              </w:rPr>
              <w:t xml:space="preserve"> data </w:t>
            </w:r>
            <w:r w:rsidR="00A742CE" w:rsidRPr="0031195B">
              <w:rPr>
                <w:rFonts w:ascii="Times New Roman" w:hAnsi="Times New Roman" w:cs="Times New Roman"/>
                <w:color w:val="000000" w:themeColor="text1"/>
                <w:sz w:val="18"/>
                <w:szCs w:val="18"/>
              </w:rPr>
              <w:t xml:space="preserve">is </w:t>
            </w:r>
            <w:r w:rsidR="0046323D" w:rsidRPr="0031195B">
              <w:rPr>
                <w:rFonts w:ascii="Times New Roman" w:hAnsi="Times New Roman" w:cs="Times New Roman"/>
                <w:color w:val="000000" w:themeColor="text1"/>
                <w:sz w:val="18"/>
                <w:szCs w:val="18"/>
              </w:rPr>
              <w:t>not</w:t>
            </w:r>
            <w:r w:rsidRPr="0031195B">
              <w:rPr>
                <w:rFonts w:ascii="Times New Roman" w:hAnsi="Times New Roman" w:cs="Times New Roman"/>
                <w:color w:val="000000" w:themeColor="text1"/>
                <w:sz w:val="18"/>
                <w:szCs w:val="18"/>
              </w:rPr>
              <w:t xml:space="preserve"> synchronized </w:t>
            </w:r>
          </w:p>
        </w:tc>
        <w:tc>
          <w:tcPr>
            <w:tcW w:w="4876" w:type="dxa"/>
            <w:tcBorders>
              <w:top w:val="nil"/>
              <w:left w:val="nil"/>
              <w:bottom w:val="nil"/>
              <w:right w:val="single" w:sz="4" w:space="0" w:color="auto"/>
            </w:tcBorders>
          </w:tcPr>
          <w:p w14:paraId="37E2CC87" w14:textId="77777777" w:rsidR="00160AA2" w:rsidRPr="0031195B" w:rsidRDefault="00AE20BC" w:rsidP="00AE20BC">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Data i</w:t>
            </w:r>
            <w:r w:rsidR="00160AA2" w:rsidRPr="0031195B">
              <w:rPr>
                <w:rFonts w:ascii="Times New Roman" w:hAnsi="Times New Roman" w:cs="Times New Roman"/>
                <w:color w:val="000000" w:themeColor="text1"/>
                <w:sz w:val="18"/>
                <w:szCs w:val="18"/>
              </w:rPr>
              <w:t xml:space="preserve">nitialization </w:t>
            </w:r>
            <w:r w:rsidRPr="0031195B">
              <w:rPr>
                <w:rFonts w:ascii="Times New Roman" w:hAnsi="Times New Roman" w:cs="Times New Roman"/>
                <w:color w:val="000000" w:themeColor="text1"/>
                <w:sz w:val="18"/>
                <w:szCs w:val="18"/>
              </w:rPr>
              <w:t xml:space="preserve">in </w:t>
            </w:r>
            <w:r w:rsidR="00CB5744" w:rsidRPr="0031195B">
              <w:rPr>
                <w:rFonts w:ascii="Times New Roman" w:hAnsi="Times New Roman" w:cs="Times New Roman"/>
                <w:color w:val="000000" w:themeColor="text1"/>
                <w:sz w:val="18"/>
                <w:szCs w:val="18"/>
              </w:rPr>
              <w:t xml:space="preserve">the </w:t>
            </w:r>
            <w:r w:rsidR="00160AA2" w:rsidRPr="0031195B">
              <w:rPr>
                <w:rFonts w:ascii="Times New Roman" w:hAnsi="Times New Roman" w:cs="Times New Roman"/>
                <w:color w:val="000000" w:themeColor="text1"/>
                <w:sz w:val="18"/>
                <w:szCs w:val="18"/>
              </w:rPr>
              <w:t>t</w:t>
            </w:r>
            <w:r w:rsidR="0046323D" w:rsidRPr="0031195B">
              <w:rPr>
                <w:rFonts w:ascii="Times New Roman" w:hAnsi="Times New Roman" w:cs="Times New Roman"/>
                <w:color w:val="000000" w:themeColor="text1"/>
                <w:sz w:val="18"/>
                <w:szCs w:val="18"/>
              </w:rPr>
              <w:t>rading system is not complete. P</w:t>
            </w:r>
            <w:r w:rsidR="00160AA2" w:rsidRPr="0031195B">
              <w:rPr>
                <w:rFonts w:ascii="Times New Roman" w:hAnsi="Times New Roman" w:cs="Times New Roman"/>
                <w:color w:val="000000" w:themeColor="text1"/>
                <w:sz w:val="18"/>
                <w:szCs w:val="18"/>
              </w:rPr>
              <w:t xml:space="preserve">lease try </w:t>
            </w:r>
            <w:r w:rsidR="00CB5744" w:rsidRPr="0031195B">
              <w:rPr>
                <w:rFonts w:ascii="Times New Roman" w:hAnsi="Times New Roman" w:cs="Times New Roman"/>
                <w:color w:val="000000" w:themeColor="text1"/>
                <w:sz w:val="18"/>
                <w:szCs w:val="18"/>
              </w:rPr>
              <w:t xml:space="preserve">again </w:t>
            </w:r>
            <w:r w:rsidR="00160AA2" w:rsidRPr="0031195B">
              <w:rPr>
                <w:rFonts w:ascii="Times New Roman" w:hAnsi="Times New Roman" w:cs="Times New Roman"/>
                <w:color w:val="000000" w:themeColor="text1"/>
                <w:sz w:val="18"/>
                <w:szCs w:val="18"/>
              </w:rPr>
              <w:t xml:space="preserve">later. </w:t>
            </w:r>
          </w:p>
        </w:tc>
      </w:tr>
      <w:tr w:rsidR="00AD7935" w:rsidRPr="0031195B" w14:paraId="4400F799" w14:textId="77777777">
        <w:trPr>
          <w:trHeight w:val="57"/>
        </w:trPr>
        <w:tc>
          <w:tcPr>
            <w:tcW w:w="1101" w:type="dxa"/>
            <w:tcBorders>
              <w:top w:val="nil"/>
              <w:left w:val="single" w:sz="4" w:space="0" w:color="auto"/>
              <w:bottom w:val="nil"/>
              <w:right w:val="nil"/>
            </w:tcBorders>
          </w:tcPr>
          <w:p w14:paraId="623E3DC6" w14:textId="77777777" w:rsidR="00160AA2" w:rsidRPr="0031195B" w:rsidRDefault="00160AA2">
            <w:pPr>
              <w:pStyle w:val="21"/>
              <w:spacing w:line="26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23</w:t>
            </w:r>
          </w:p>
        </w:tc>
        <w:tc>
          <w:tcPr>
            <w:tcW w:w="2551" w:type="dxa"/>
            <w:tcBorders>
              <w:top w:val="nil"/>
              <w:left w:val="nil"/>
              <w:bottom w:val="nil"/>
              <w:right w:val="nil"/>
            </w:tcBorders>
          </w:tcPr>
          <w:p w14:paraId="08D4D1B0" w14:textId="77777777" w:rsidR="00160AA2" w:rsidRPr="0031195B" w:rsidRDefault="00CB5744" w:rsidP="0046323D">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The s</w:t>
            </w:r>
            <w:r w:rsidR="00160AA2" w:rsidRPr="0031195B">
              <w:rPr>
                <w:rFonts w:ascii="Times New Roman" w:hAnsi="Times New Roman" w:cs="Times New Roman"/>
                <w:color w:val="000000" w:themeColor="text1"/>
                <w:sz w:val="18"/>
                <w:szCs w:val="18"/>
              </w:rPr>
              <w:t xml:space="preserve">ettlement group data </w:t>
            </w:r>
            <w:r w:rsidRPr="0031195B">
              <w:rPr>
                <w:rFonts w:ascii="Times New Roman" w:hAnsi="Times New Roman" w:cs="Times New Roman"/>
                <w:color w:val="000000" w:themeColor="text1"/>
                <w:sz w:val="18"/>
                <w:szCs w:val="18"/>
              </w:rPr>
              <w:t xml:space="preserve">is </w:t>
            </w:r>
            <w:r w:rsidR="0046323D" w:rsidRPr="0031195B">
              <w:rPr>
                <w:rFonts w:ascii="Times New Roman" w:hAnsi="Times New Roman" w:cs="Times New Roman"/>
                <w:color w:val="000000" w:themeColor="text1"/>
                <w:sz w:val="18"/>
                <w:szCs w:val="18"/>
              </w:rPr>
              <w:t>not</w:t>
            </w:r>
            <w:r w:rsidR="00160AA2" w:rsidRPr="0031195B">
              <w:rPr>
                <w:rFonts w:ascii="Times New Roman" w:hAnsi="Times New Roman" w:cs="Times New Roman"/>
                <w:color w:val="000000" w:themeColor="text1"/>
                <w:sz w:val="18"/>
                <w:szCs w:val="18"/>
              </w:rPr>
              <w:t xml:space="preserve"> synchronized </w:t>
            </w:r>
          </w:p>
        </w:tc>
        <w:tc>
          <w:tcPr>
            <w:tcW w:w="4876" w:type="dxa"/>
            <w:tcBorders>
              <w:top w:val="nil"/>
              <w:left w:val="nil"/>
              <w:bottom w:val="nil"/>
              <w:right w:val="single" w:sz="4" w:space="0" w:color="auto"/>
            </w:tcBorders>
          </w:tcPr>
          <w:p w14:paraId="677D10F8" w14:textId="77777777" w:rsidR="00160AA2" w:rsidRPr="0031195B" w:rsidRDefault="00AE20BC" w:rsidP="00CB5744">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Data </w:t>
            </w:r>
            <w:r w:rsidR="00CB5744" w:rsidRPr="0031195B">
              <w:rPr>
                <w:rFonts w:ascii="Times New Roman" w:hAnsi="Times New Roman" w:cs="Times New Roman"/>
                <w:color w:val="000000" w:themeColor="text1"/>
                <w:sz w:val="18"/>
                <w:szCs w:val="18"/>
              </w:rPr>
              <w:t>i</w:t>
            </w:r>
            <w:r w:rsidR="00160AA2" w:rsidRPr="0031195B">
              <w:rPr>
                <w:rFonts w:ascii="Times New Roman" w:hAnsi="Times New Roman" w:cs="Times New Roman"/>
                <w:color w:val="000000" w:themeColor="text1"/>
                <w:sz w:val="18"/>
                <w:szCs w:val="18"/>
              </w:rPr>
              <w:t xml:space="preserve">nitialization </w:t>
            </w:r>
            <w:r w:rsidR="00CB5744" w:rsidRPr="0031195B">
              <w:rPr>
                <w:rFonts w:ascii="Times New Roman" w:hAnsi="Times New Roman" w:cs="Times New Roman"/>
                <w:color w:val="000000" w:themeColor="text1"/>
                <w:sz w:val="18"/>
                <w:szCs w:val="18"/>
              </w:rPr>
              <w:t xml:space="preserve">in the </w:t>
            </w:r>
            <w:r w:rsidR="00160AA2" w:rsidRPr="0031195B">
              <w:rPr>
                <w:rFonts w:ascii="Times New Roman" w:hAnsi="Times New Roman" w:cs="Times New Roman"/>
                <w:color w:val="000000" w:themeColor="text1"/>
                <w:sz w:val="18"/>
                <w:szCs w:val="18"/>
              </w:rPr>
              <w:t>trad</w:t>
            </w:r>
            <w:r w:rsidR="0046323D" w:rsidRPr="0031195B">
              <w:rPr>
                <w:rFonts w:ascii="Times New Roman" w:hAnsi="Times New Roman" w:cs="Times New Roman"/>
                <w:color w:val="000000" w:themeColor="text1"/>
                <w:sz w:val="18"/>
                <w:szCs w:val="18"/>
              </w:rPr>
              <w:t xml:space="preserve">ing system is not complete. </w:t>
            </w:r>
            <w:r w:rsidRPr="0031195B">
              <w:rPr>
                <w:rFonts w:ascii="Times New Roman" w:hAnsi="Times New Roman" w:cs="Times New Roman"/>
                <w:color w:val="000000" w:themeColor="text1"/>
                <w:sz w:val="18"/>
                <w:szCs w:val="18"/>
              </w:rPr>
              <w:t>P</w:t>
            </w:r>
            <w:r w:rsidR="00160AA2" w:rsidRPr="0031195B">
              <w:rPr>
                <w:rFonts w:ascii="Times New Roman" w:hAnsi="Times New Roman" w:cs="Times New Roman"/>
                <w:color w:val="000000" w:themeColor="text1"/>
                <w:sz w:val="18"/>
                <w:szCs w:val="18"/>
              </w:rPr>
              <w:t xml:space="preserve">lease try </w:t>
            </w:r>
            <w:r w:rsidR="00CB5744" w:rsidRPr="0031195B">
              <w:rPr>
                <w:rFonts w:ascii="Times New Roman" w:hAnsi="Times New Roman" w:cs="Times New Roman"/>
                <w:color w:val="000000" w:themeColor="text1"/>
                <w:sz w:val="18"/>
                <w:szCs w:val="18"/>
              </w:rPr>
              <w:t xml:space="preserve">again </w:t>
            </w:r>
            <w:r w:rsidR="00160AA2" w:rsidRPr="0031195B">
              <w:rPr>
                <w:rFonts w:ascii="Times New Roman" w:hAnsi="Times New Roman" w:cs="Times New Roman"/>
                <w:color w:val="000000" w:themeColor="text1"/>
                <w:sz w:val="18"/>
                <w:szCs w:val="18"/>
              </w:rPr>
              <w:t>later.</w:t>
            </w:r>
          </w:p>
        </w:tc>
      </w:tr>
      <w:tr w:rsidR="00AD7935" w:rsidRPr="0031195B" w14:paraId="2AB9D155" w14:textId="77777777">
        <w:trPr>
          <w:trHeight w:val="57"/>
        </w:trPr>
        <w:tc>
          <w:tcPr>
            <w:tcW w:w="1101" w:type="dxa"/>
            <w:tcBorders>
              <w:top w:val="nil"/>
              <w:left w:val="single" w:sz="4" w:space="0" w:color="auto"/>
              <w:bottom w:val="nil"/>
              <w:right w:val="nil"/>
            </w:tcBorders>
          </w:tcPr>
          <w:p w14:paraId="74278BEF" w14:textId="77777777" w:rsidR="00160AA2" w:rsidRPr="0031195B" w:rsidRDefault="00160AA2">
            <w:pPr>
              <w:pStyle w:val="21"/>
              <w:spacing w:line="26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26. </w:t>
            </w:r>
          </w:p>
        </w:tc>
        <w:tc>
          <w:tcPr>
            <w:tcW w:w="2551" w:type="dxa"/>
            <w:tcBorders>
              <w:top w:val="nil"/>
              <w:left w:val="nil"/>
              <w:bottom w:val="nil"/>
              <w:right w:val="nil"/>
            </w:tcBorders>
          </w:tcPr>
          <w:p w14:paraId="2C304A7C" w14:textId="77777777" w:rsidR="00160AA2" w:rsidRPr="0031195B" w:rsidRDefault="00160AA2" w:rsidP="00CB5744">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This operation is prohibited </w:t>
            </w:r>
            <w:r w:rsidR="00CB5744" w:rsidRPr="0031195B">
              <w:rPr>
                <w:rFonts w:ascii="Times New Roman" w:hAnsi="Times New Roman" w:cs="Times New Roman"/>
                <w:color w:val="000000" w:themeColor="text1"/>
                <w:sz w:val="18"/>
                <w:szCs w:val="18"/>
              </w:rPr>
              <w:t xml:space="preserve">in </w:t>
            </w:r>
            <w:r w:rsidR="007D36E4" w:rsidRPr="0031195B">
              <w:rPr>
                <w:rFonts w:ascii="Times New Roman" w:hAnsi="Times New Roman" w:cs="Times New Roman"/>
                <w:color w:val="000000" w:themeColor="text1"/>
                <w:sz w:val="18"/>
                <w:szCs w:val="18"/>
              </w:rPr>
              <w:t>the</w:t>
            </w:r>
            <w:r w:rsidRPr="0031195B">
              <w:rPr>
                <w:rFonts w:ascii="Times New Roman" w:hAnsi="Times New Roman" w:cs="Times New Roman"/>
                <w:color w:val="000000" w:themeColor="text1"/>
                <w:sz w:val="18"/>
                <w:szCs w:val="18"/>
              </w:rPr>
              <w:t xml:space="preserve"> current </w:t>
            </w:r>
            <w:r w:rsidR="00454B36" w:rsidRPr="0031195B">
              <w:rPr>
                <w:rFonts w:ascii="Times New Roman" w:hAnsi="Times New Roman" w:cs="Times New Roman"/>
                <w:color w:val="000000" w:themeColor="text1"/>
                <w:sz w:val="18"/>
                <w:szCs w:val="18"/>
              </w:rPr>
              <w:t>status</w:t>
            </w:r>
          </w:p>
        </w:tc>
        <w:tc>
          <w:tcPr>
            <w:tcW w:w="4876" w:type="dxa"/>
            <w:tcBorders>
              <w:top w:val="nil"/>
              <w:left w:val="nil"/>
              <w:bottom w:val="nil"/>
              <w:right w:val="single" w:sz="4" w:space="0" w:color="auto"/>
            </w:tcBorders>
          </w:tcPr>
          <w:p w14:paraId="53A637DC" w14:textId="77777777" w:rsidR="00160AA2" w:rsidRPr="0031195B" w:rsidRDefault="00067014" w:rsidP="00CB5744">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The contract </w:t>
            </w:r>
            <w:r w:rsidR="00561032" w:rsidRPr="0031195B">
              <w:rPr>
                <w:rFonts w:ascii="Times New Roman" w:hAnsi="Times New Roman" w:cs="Times New Roman"/>
                <w:color w:val="000000" w:themeColor="text1"/>
                <w:sz w:val="18"/>
                <w:szCs w:val="18"/>
              </w:rPr>
              <w:t>is closed</w:t>
            </w:r>
          </w:p>
        </w:tc>
      </w:tr>
      <w:tr w:rsidR="00AD7935" w:rsidRPr="0031195B" w14:paraId="199A4069" w14:textId="77777777">
        <w:trPr>
          <w:trHeight w:val="57"/>
        </w:trPr>
        <w:tc>
          <w:tcPr>
            <w:tcW w:w="1101" w:type="dxa"/>
            <w:tcBorders>
              <w:top w:val="nil"/>
              <w:left w:val="single" w:sz="4" w:space="0" w:color="auto"/>
              <w:bottom w:val="nil"/>
              <w:right w:val="nil"/>
            </w:tcBorders>
          </w:tcPr>
          <w:p w14:paraId="35A07EA0" w14:textId="77777777" w:rsidR="00160AA2" w:rsidRPr="0031195B" w:rsidRDefault="00160AA2">
            <w:pPr>
              <w:pStyle w:val="21"/>
              <w:spacing w:line="26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51</w:t>
            </w:r>
          </w:p>
        </w:tc>
        <w:tc>
          <w:tcPr>
            <w:tcW w:w="2551" w:type="dxa"/>
            <w:tcBorders>
              <w:top w:val="nil"/>
              <w:left w:val="nil"/>
              <w:bottom w:val="nil"/>
              <w:right w:val="nil"/>
            </w:tcBorders>
          </w:tcPr>
          <w:p w14:paraId="6926844F" w14:textId="77777777" w:rsidR="00160AA2" w:rsidRPr="0031195B" w:rsidRDefault="00160A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Not authorized to trade </w:t>
            </w:r>
          </w:p>
        </w:tc>
        <w:tc>
          <w:tcPr>
            <w:tcW w:w="4876" w:type="dxa"/>
            <w:tcBorders>
              <w:top w:val="nil"/>
              <w:left w:val="nil"/>
              <w:bottom w:val="nil"/>
              <w:right w:val="single" w:sz="4" w:space="0" w:color="auto"/>
            </w:tcBorders>
          </w:tcPr>
          <w:p w14:paraId="05AEAFC8" w14:textId="77777777" w:rsidR="00160AA2" w:rsidRPr="0031195B" w:rsidRDefault="00160AA2" w:rsidP="00AE20BC">
            <w:pPr>
              <w:pStyle w:val="21"/>
              <w:spacing w:line="26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Not authorized to trade in the designated contr</w:t>
            </w:r>
            <w:r w:rsidR="00AE20BC" w:rsidRPr="0031195B">
              <w:rPr>
                <w:rFonts w:ascii="Times New Roman" w:hAnsi="Times New Roman" w:cs="Times New Roman"/>
                <w:color w:val="000000" w:themeColor="text1"/>
                <w:sz w:val="18"/>
                <w:szCs w:val="18"/>
              </w:rPr>
              <w:t xml:space="preserve">act, or </w:t>
            </w:r>
            <w:r w:rsidR="00561032" w:rsidRPr="0031195B">
              <w:rPr>
                <w:rFonts w:ascii="Times New Roman" w:hAnsi="Times New Roman" w:cs="Times New Roman"/>
                <w:color w:val="000000" w:themeColor="text1"/>
                <w:sz w:val="18"/>
                <w:szCs w:val="18"/>
              </w:rPr>
              <w:t>the client</w:t>
            </w:r>
            <w:r w:rsidR="00AE20BC" w:rsidRPr="0031195B">
              <w:rPr>
                <w:rFonts w:ascii="Times New Roman" w:hAnsi="Times New Roman" w:cs="Times New Roman"/>
                <w:color w:val="000000" w:themeColor="text1"/>
                <w:sz w:val="18"/>
                <w:szCs w:val="18"/>
              </w:rPr>
              <w:t xml:space="preserve"> /</w:t>
            </w:r>
            <w:r w:rsidRPr="0031195B">
              <w:rPr>
                <w:rFonts w:ascii="Times New Roman" w:hAnsi="Times New Roman" w:cs="Times New Roman"/>
                <w:color w:val="000000" w:themeColor="text1"/>
                <w:sz w:val="18"/>
                <w:szCs w:val="18"/>
              </w:rPr>
              <w:t xml:space="preserve">trader is not authorized to trade </w:t>
            </w:r>
            <w:r w:rsidR="00CB5744" w:rsidRPr="0031195B">
              <w:rPr>
                <w:rFonts w:ascii="Times New Roman" w:hAnsi="Times New Roman" w:cs="Times New Roman"/>
                <w:color w:val="000000" w:themeColor="text1"/>
                <w:sz w:val="18"/>
                <w:szCs w:val="18"/>
              </w:rPr>
              <w:t xml:space="preserve">in </w:t>
            </w:r>
            <w:r w:rsidRPr="0031195B">
              <w:rPr>
                <w:rFonts w:ascii="Times New Roman" w:hAnsi="Times New Roman" w:cs="Times New Roman"/>
                <w:color w:val="000000" w:themeColor="text1"/>
                <w:sz w:val="18"/>
                <w:szCs w:val="18"/>
              </w:rPr>
              <w:t>the designated contract</w:t>
            </w:r>
            <w:r w:rsidR="00954FE1" w:rsidRPr="0031195B">
              <w:rPr>
                <w:rFonts w:ascii="Times New Roman" w:hAnsi="Times New Roman" w:cs="Times New Roman"/>
                <w:color w:val="000000" w:themeColor="text1"/>
                <w:sz w:val="18"/>
                <w:szCs w:val="18"/>
              </w:rPr>
              <w:t>.</w:t>
            </w:r>
          </w:p>
        </w:tc>
      </w:tr>
      <w:tr w:rsidR="00AD7935" w:rsidRPr="0031195B" w14:paraId="2C96D4BB" w14:textId="77777777">
        <w:trPr>
          <w:trHeight w:val="57"/>
        </w:trPr>
        <w:tc>
          <w:tcPr>
            <w:tcW w:w="1101" w:type="dxa"/>
            <w:tcBorders>
              <w:top w:val="nil"/>
              <w:left w:val="single" w:sz="4" w:space="0" w:color="auto"/>
              <w:bottom w:val="nil"/>
              <w:right w:val="nil"/>
            </w:tcBorders>
          </w:tcPr>
          <w:p w14:paraId="4DA5AAD3" w14:textId="77777777" w:rsidR="00160AA2" w:rsidRPr="0031195B" w:rsidRDefault="00160AA2">
            <w:pPr>
              <w:pStyle w:val="21"/>
              <w:spacing w:line="26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53. </w:t>
            </w:r>
          </w:p>
        </w:tc>
        <w:tc>
          <w:tcPr>
            <w:tcW w:w="2551" w:type="dxa"/>
            <w:tcBorders>
              <w:top w:val="nil"/>
              <w:left w:val="nil"/>
              <w:bottom w:val="nil"/>
              <w:right w:val="nil"/>
            </w:tcBorders>
          </w:tcPr>
          <w:p w14:paraId="679740B5" w14:textId="77777777" w:rsidR="00160AA2" w:rsidRPr="0031195B" w:rsidRDefault="00160A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No such trading role </w:t>
            </w:r>
          </w:p>
        </w:tc>
        <w:tc>
          <w:tcPr>
            <w:tcW w:w="4876" w:type="dxa"/>
            <w:tcBorders>
              <w:top w:val="nil"/>
              <w:left w:val="nil"/>
              <w:bottom w:val="nil"/>
              <w:right w:val="single" w:sz="4" w:space="0" w:color="auto"/>
            </w:tcBorders>
          </w:tcPr>
          <w:p w14:paraId="309A5AB6" w14:textId="77777777" w:rsidR="00160AA2" w:rsidRPr="0031195B" w:rsidRDefault="00954FE1" w:rsidP="00CB5744">
            <w:pPr>
              <w:pStyle w:val="21"/>
              <w:spacing w:line="26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The </w:t>
            </w:r>
            <w:r w:rsidR="00175F93" w:rsidRPr="0031195B">
              <w:rPr>
                <w:rFonts w:ascii="Times New Roman" w:hAnsi="Times New Roman" w:cs="Times New Roman"/>
                <w:color w:val="000000" w:themeColor="text1"/>
                <w:sz w:val="18"/>
                <w:szCs w:val="18"/>
              </w:rPr>
              <w:t>member</w:t>
            </w:r>
            <w:r w:rsidR="00284517" w:rsidRPr="0031195B">
              <w:rPr>
                <w:rFonts w:ascii="Times New Roman" w:hAnsi="Times New Roman" w:cs="Times New Roman"/>
                <w:color w:val="000000" w:themeColor="text1"/>
                <w:sz w:val="18"/>
                <w:szCs w:val="18"/>
              </w:rPr>
              <w:t xml:space="preserve"> </w:t>
            </w:r>
            <w:r w:rsidR="00CB5744" w:rsidRPr="0031195B">
              <w:rPr>
                <w:rFonts w:ascii="Times New Roman" w:hAnsi="Times New Roman" w:cs="Times New Roman"/>
                <w:color w:val="000000" w:themeColor="text1"/>
                <w:sz w:val="18"/>
                <w:szCs w:val="18"/>
              </w:rPr>
              <w:t>does not</w:t>
            </w:r>
            <w:r w:rsidR="00160AA2" w:rsidRPr="0031195B">
              <w:rPr>
                <w:rFonts w:ascii="Times New Roman" w:hAnsi="Times New Roman" w:cs="Times New Roman"/>
                <w:color w:val="000000" w:themeColor="text1"/>
                <w:sz w:val="18"/>
                <w:szCs w:val="18"/>
              </w:rPr>
              <w:t xml:space="preserve"> ha</w:t>
            </w:r>
            <w:r w:rsidRPr="0031195B">
              <w:rPr>
                <w:rFonts w:ascii="Times New Roman" w:hAnsi="Times New Roman" w:cs="Times New Roman"/>
                <w:color w:val="000000" w:themeColor="text1"/>
                <w:sz w:val="18"/>
                <w:szCs w:val="18"/>
              </w:rPr>
              <w:t>ve</w:t>
            </w:r>
            <w:r w:rsidR="00284517" w:rsidRPr="0031195B">
              <w:rPr>
                <w:rFonts w:ascii="Times New Roman" w:hAnsi="Times New Roman" w:cs="Times New Roman"/>
                <w:color w:val="000000" w:themeColor="text1"/>
                <w:sz w:val="18"/>
                <w:szCs w:val="18"/>
              </w:rPr>
              <w:t xml:space="preserve"> </w:t>
            </w:r>
            <w:r w:rsidR="00CB5744" w:rsidRPr="0031195B">
              <w:rPr>
                <w:rFonts w:ascii="Times New Roman" w:hAnsi="Times New Roman" w:cs="Times New Roman"/>
                <w:color w:val="000000" w:themeColor="text1"/>
                <w:sz w:val="18"/>
                <w:szCs w:val="18"/>
              </w:rPr>
              <w:t xml:space="preserve">the correct </w:t>
            </w:r>
            <w:r w:rsidR="00175F93" w:rsidRPr="0031195B">
              <w:rPr>
                <w:rFonts w:ascii="Times New Roman" w:hAnsi="Times New Roman" w:cs="Times New Roman"/>
                <w:color w:val="000000" w:themeColor="text1"/>
                <w:sz w:val="18"/>
                <w:szCs w:val="18"/>
              </w:rPr>
              <w:t xml:space="preserve">trading role </w:t>
            </w:r>
            <w:r w:rsidRPr="0031195B">
              <w:rPr>
                <w:rFonts w:ascii="Times New Roman" w:hAnsi="Times New Roman" w:cs="Times New Roman"/>
                <w:color w:val="000000" w:themeColor="text1"/>
                <w:sz w:val="18"/>
                <w:szCs w:val="18"/>
              </w:rPr>
              <w:t xml:space="preserve">to trade </w:t>
            </w:r>
            <w:r w:rsidR="00CB5744" w:rsidRPr="0031195B">
              <w:rPr>
                <w:rFonts w:ascii="Times New Roman" w:hAnsi="Times New Roman" w:cs="Times New Roman"/>
                <w:color w:val="000000" w:themeColor="text1"/>
                <w:sz w:val="18"/>
                <w:szCs w:val="18"/>
              </w:rPr>
              <w:t xml:space="preserve">in </w:t>
            </w:r>
            <w:r w:rsidRPr="0031195B">
              <w:rPr>
                <w:rFonts w:ascii="Times New Roman" w:hAnsi="Times New Roman" w:cs="Times New Roman"/>
                <w:color w:val="000000" w:themeColor="text1"/>
                <w:sz w:val="18"/>
                <w:szCs w:val="18"/>
              </w:rPr>
              <w:t xml:space="preserve">the designated contract. </w:t>
            </w:r>
          </w:p>
        </w:tc>
      </w:tr>
      <w:tr w:rsidR="00AD7935" w:rsidRPr="0031195B" w14:paraId="5C4E6B5E" w14:textId="77777777">
        <w:trPr>
          <w:trHeight w:val="57"/>
        </w:trPr>
        <w:tc>
          <w:tcPr>
            <w:tcW w:w="1101" w:type="dxa"/>
            <w:tcBorders>
              <w:top w:val="nil"/>
              <w:left w:val="single" w:sz="4" w:space="0" w:color="auto"/>
              <w:bottom w:val="nil"/>
              <w:right w:val="nil"/>
            </w:tcBorders>
          </w:tcPr>
          <w:p w14:paraId="316BD0E4" w14:textId="77777777" w:rsidR="00160AA2" w:rsidRPr="0031195B" w:rsidRDefault="00160AA2">
            <w:pPr>
              <w:pStyle w:val="21"/>
              <w:spacing w:line="26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57</w:t>
            </w:r>
          </w:p>
        </w:tc>
        <w:tc>
          <w:tcPr>
            <w:tcW w:w="2551" w:type="dxa"/>
            <w:tcBorders>
              <w:top w:val="nil"/>
              <w:left w:val="nil"/>
              <w:bottom w:val="nil"/>
              <w:right w:val="nil"/>
            </w:tcBorders>
          </w:tcPr>
          <w:p w14:paraId="10399532" w14:textId="77777777" w:rsidR="00160AA2" w:rsidRPr="0031195B" w:rsidRDefault="00175F93" w:rsidP="00067014">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Trader </w:t>
            </w:r>
            <w:r w:rsidR="00CB5744" w:rsidRPr="0031195B">
              <w:rPr>
                <w:rFonts w:ascii="Times New Roman" w:hAnsi="Times New Roman" w:cs="Times New Roman"/>
                <w:color w:val="000000" w:themeColor="text1"/>
                <w:sz w:val="18"/>
                <w:szCs w:val="18"/>
              </w:rPr>
              <w:t xml:space="preserve">is </w:t>
            </w:r>
            <w:r w:rsidRPr="0031195B">
              <w:rPr>
                <w:rFonts w:ascii="Times New Roman" w:hAnsi="Times New Roman" w:cs="Times New Roman"/>
                <w:color w:val="000000" w:themeColor="text1"/>
                <w:sz w:val="18"/>
                <w:szCs w:val="18"/>
              </w:rPr>
              <w:t xml:space="preserve">not </w:t>
            </w:r>
            <w:r w:rsidR="001C72D3" w:rsidRPr="0031195B">
              <w:rPr>
                <w:rFonts w:ascii="Times New Roman" w:hAnsi="Times New Roman" w:cs="Times New Roman"/>
                <w:color w:val="000000" w:themeColor="text1"/>
                <w:sz w:val="18"/>
                <w:szCs w:val="18"/>
              </w:rPr>
              <w:t>permitted</w:t>
            </w:r>
            <w:r w:rsidR="00284517" w:rsidRPr="0031195B">
              <w:rPr>
                <w:rFonts w:ascii="Times New Roman" w:hAnsi="Times New Roman" w:cs="Times New Roman"/>
                <w:color w:val="000000" w:themeColor="text1"/>
                <w:sz w:val="18"/>
                <w:szCs w:val="18"/>
              </w:rPr>
              <w:t xml:space="preserve"> </w:t>
            </w:r>
            <w:r w:rsidR="00CB5744" w:rsidRPr="0031195B">
              <w:rPr>
                <w:rFonts w:ascii="Times New Roman" w:hAnsi="Times New Roman" w:cs="Times New Roman"/>
                <w:color w:val="000000" w:themeColor="text1"/>
                <w:sz w:val="18"/>
                <w:szCs w:val="18"/>
              </w:rPr>
              <w:t xml:space="preserve">to perform </w:t>
            </w:r>
            <w:r w:rsidRPr="0031195B">
              <w:rPr>
                <w:rFonts w:ascii="Times New Roman" w:hAnsi="Times New Roman" w:cs="Times New Roman"/>
                <w:color w:val="000000" w:themeColor="text1"/>
                <w:sz w:val="18"/>
                <w:szCs w:val="18"/>
              </w:rPr>
              <w:t xml:space="preserve">this action for </w:t>
            </w:r>
            <w:r w:rsidR="00CB5744" w:rsidRPr="0031195B">
              <w:rPr>
                <w:rFonts w:ascii="Times New Roman" w:hAnsi="Times New Roman" w:cs="Times New Roman"/>
                <w:color w:val="000000" w:themeColor="text1"/>
                <w:sz w:val="18"/>
                <w:szCs w:val="18"/>
              </w:rPr>
              <w:t xml:space="preserve">a </w:t>
            </w:r>
            <w:r w:rsidRPr="0031195B">
              <w:rPr>
                <w:rFonts w:ascii="Times New Roman" w:hAnsi="Times New Roman" w:cs="Times New Roman"/>
                <w:color w:val="000000" w:themeColor="text1"/>
                <w:sz w:val="18"/>
                <w:szCs w:val="18"/>
              </w:rPr>
              <w:t>non-member</w:t>
            </w:r>
          </w:p>
        </w:tc>
        <w:tc>
          <w:tcPr>
            <w:tcW w:w="4876" w:type="dxa"/>
            <w:tcBorders>
              <w:top w:val="nil"/>
              <w:left w:val="nil"/>
              <w:bottom w:val="nil"/>
              <w:right w:val="single" w:sz="4" w:space="0" w:color="auto"/>
            </w:tcBorders>
          </w:tcPr>
          <w:p w14:paraId="0C1D54E4" w14:textId="77777777" w:rsidR="00160AA2" w:rsidRPr="0031195B" w:rsidRDefault="00160AA2" w:rsidP="00175F93">
            <w:pPr>
              <w:pStyle w:val="21"/>
              <w:spacing w:line="26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Trader </w:t>
            </w:r>
            <w:r w:rsidR="00175F93" w:rsidRPr="0031195B">
              <w:rPr>
                <w:rFonts w:ascii="Times New Roman" w:hAnsi="Times New Roman" w:cs="Times New Roman"/>
                <w:color w:val="000000" w:themeColor="text1"/>
                <w:sz w:val="18"/>
                <w:szCs w:val="18"/>
              </w:rPr>
              <w:t xml:space="preserve">cannot request </w:t>
            </w:r>
            <w:r w:rsidR="00CB5744" w:rsidRPr="0031195B">
              <w:rPr>
                <w:rFonts w:ascii="Times New Roman" w:hAnsi="Times New Roman" w:cs="Times New Roman"/>
                <w:color w:val="000000" w:themeColor="text1"/>
                <w:sz w:val="18"/>
                <w:szCs w:val="18"/>
              </w:rPr>
              <w:t xml:space="preserve">an </w:t>
            </w:r>
            <w:r w:rsidR="00175F93" w:rsidRPr="0031195B">
              <w:rPr>
                <w:rFonts w:ascii="Times New Roman" w:hAnsi="Times New Roman" w:cs="Times New Roman"/>
                <w:color w:val="000000" w:themeColor="text1"/>
                <w:sz w:val="18"/>
                <w:szCs w:val="18"/>
              </w:rPr>
              <w:t xml:space="preserve">operation for member </w:t>
            </w:r>
            <w:r w:rsidR="00CB5744" w:rsidRPr="0031195B">
              <w:rPr>
                <w:rFonts w:ascii="Times New Roman" w:hAnsi="Times New Roman" w:cs="Times New Roman"/>
                <w:color w:val="000000" w:themeColor="text1"/>
                <w:sz w:val="18"/>
                <w:szCs w:val="18"/>
              </w:rPr>
              <w:t>s/</w:t>
            </w:r>
            <w:r w:rsidR="00175F93" w:rsidRPr="0031195B">
              <w:rPr>
                <w:rFonts w:ascii="Times New Roman" w:hAnsi="Times New Roman" w:cs="Times New Roman"/>
                <w:color w:val="000000" w:themeColor="text1"/>
                <w:sz w:val="18"/>
                <w:szCs w:val="18"/>
              </w:rPr>
              <w:t>he does not belong to</w:t>
            </w:r>
            <w:r w:rsidR="00067014" w:rsidRPr="0031195B">
              <w:rPr>
                <w:rFonts w:ascii="Times New Roman" w:hAnsi="Times New Roman" w:cs="Times New Roman"/>
                <w:color w:val="000000" w:themeColor="text1"/>
                <w:sz w:val="18"/>
                <w:szCs w:val="18"/>
              </w:rPr>
              <w:t>.</w:t>
            </w:r>
          </w:p>
        </w:tc>
      </w:tr>
      <w:tr w:rsidR="00AD7935" w:rsidRPr="0031195B" w14:paraId="68A5BE06" w14:textId="77777777">
        <w:trPr>
          <w:trHeight w:val="57"/>
        </w:trPr>
        <w:tc>
          <w:tcPr>
            <w:tcW w:w="1101" w:type="dxa"/>
            <w:tcBorders>
              <w:top w:val="nil"/>
              <w:left w:val="single" w:sz="4" w:space="0" w:color="auto"/>
              <w:bottom w:val="nil"/>
              <w:right w:val="nil"/>
            </w:tcBorders>
          </w:tcPr>
          <w:p w14:paraId="4779EC5C" w14:textId="77777777" w:rsidR="00160AA2" w:rsidRPr="0031195B" w:rsidRDefault="00160AA2">
            <w:pPr>
              <w:pStyle w:val="21"/>
              <w:spacing w:line="26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58 </w:t>
            </w:r>
          </w:p>
        </w:tc>
        <w:tc>
          <w:tcPr>
            <w:tcW w:w="2551" w:type="dxa"/>
            <w:tcBorders>
              <w:top w:val="nil"/>
              <w:left w:val="nil"/>
              <w:bottom w:val="nil"/>
              <w:right w:val="nil"/>
            </w:tcBorders>
          </w:tcPr>
          <w:p w14:paraId="2B6D5EE3" w14:textId="77777777" w:rsidR="00160AA2" w:rsidRPr="0031195B" w:rsidRDefault="00160A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Unmatched user</w:t>
            </w:r>
          </w:p>
        </w:tc>
        <w:tc>
          <w:tcPr>
            <w:tcW w:w="4876" w:type="dxa"/>
            <w:tcBorders>
              <w:top w:val="nil"/>
              <w:left w:val="nil"/>
              <w:bottom w:val="nil"/>
              <w:right w:val="single" w:sz="4" w:space="0" w:color="auto"/>
            </w:tcBorders>
          </w:tcPr>
          <w:p w14:paraId="1DDDFFA9" w14:textId="77777777" w:rsidR="00160AA2" w:rsidRPr="0031195B" w:rsidRDefault="00183A1E" w:rsidP="00CB5744">
            <w:pPr>
              <w:pStyle w:val="21"/>
              <w:spacing w:line="26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The </w:t>
            </w:r>
            <w:r w:rsidR="00067014" w:rsidRPr="0031195B">
              <w:rPr>
                <w:rFonts w:ascii="Times New Roman" w:hAnsi="Times New Roman" w:cs="Times New Roman"/>
                <w:color w:val="000000" w:themeColor="text1"/>
                <w:sz w:val="18"/>
                <w:szCs w:val="18"/>
              </w:rPr>
              <w:t xml:space="preserve">specified </w:t>
            </w:r>
            <w:r w:rsidR="00175F93" w:rsidRPr="0031195B">
              <w:rPr>
                <w:rFonts w:ascii="Times New Roman" w:hAnsi="Times New Roman" w:cs="Times New Roman"/>
                <w:color w:val="000000" w:themeColor="text1"/>
                <w:sz w:val="18"/>
                <w:szCs w:val="18"/>
              </w:rPr>
              <w:t>t</w:t>
            </w:r>
            <w:r w:rsidR="00160AA2" w:rsidRPr="0031195B">
              <w:rPr>
                <w:rFonts w:ascii="Times New Roman" w:hAnsi="Times New Roman" w:cs="Times New Roman"/>
                <w:color w:val="000000" w:themeColor="text1"/>
                <w:sz w:val="18"/>
                <w:szCs w:val="18"/>
              </w:rPr>
              <w:t xml:space="preserve">rader </w:t>
            </w:r>
            <w:r w:rsidR="00CB5744" w:rsidRPr="0031195B">
              <w:rPr>
                <w:rFonts w:ascii="Times New Roman" w:hAnsi="Times New Roman" w:cs="Times New Roman"/>
                <w:color w:val="000000" w:themeColor="text1"/>
                <w:sz w:val="18"/>
                <w:szCs w:val="18"/>
              </w:rPr>
              <w:t xml:space="preserve">does not </w:t>
            </w:r>
            <w:r w:rsidR="00160AA2" w:rsidRPr="0031195B">
              <w:rPr>
                <w:rFonts w:ascii="Times New Roman" w:hAnsi="Times New Roman" w:cs="Times New Roman"/>
                <w:color w:val="000000" w:themeColor="text1"/>
                <w:sz w:val="18"/>
                <w:szCs w:val="18"/>
              </w:rPr>
              <w:t xml:space="preserve">match with </w:t>
            </w:r>
            <w:r w:rsidRPr="0031195B">
              <w:rPr>
                <w:rFonts w:ascii="Times New Roman" w:hAnsi="Times New Roman" w:cs="Times New Roman"/>
                <w:color w:val="000000" w:themeColor="text1"/>
                <w:sz w:val="18"/>
                <w:szCs w:val="18"/>
              </w:rPr>
              <w:t xml:space="preserve">the </w:t>
            </w:r>
            <w:r w:rsidR="00160AA2" w:rsidRPr="0031195B">
              <w:rPr>
                <w:rFonts w:ascii="Times New Roman" w:hAnsi="Times New Roman" w:cs="Times New Roman"/>
                <w:color w:val="000000" w:themeColor="text1"/>
                <w:sz w:val="18"/>
                <w:szCs w:val="18"/>
              </w:rPr>
              <w:t>trader at the time of login</w:t>
            </w:r>
          </w:p>
        </w:tc>
      </w:tr>
      <w:tr w:rsidR="00AD7935" w:rsidRPr="0031195B" w14:paraId="414F0504" w14:textId="77777777">
        <w:trPr>
          <w:trHeight w:val="57"/>
        </w:trPr>
        <w:tc>
          <w:tcPr>
            <w:tcW w:w="1101" w:type="dxa"/>
            <w:tcBorders>
              <w:top w:val="nil"/>
              <w:left w:val="single" w:sz="4" w:space="0" w:color="auto"/>
              <w:bottom w:val="nil"/>
              <w:right w:val="nil"/>
            </w:tcBorders>
          </w:tcPr>
          <w:p w14:paraId="3977DEE5" w14:textId="77777777" w:rsidR="00160AA2" w:rsidRPr="0031195B" w:rsidRDefault="00160AA2">
            <w:pPr>
              <w:pStyle w:val="21"/>
              <w:spacing w:line="26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66</w:t>
            </w:r>
          </w:p>
        </w:tc>
        <w:tc>
          <w:tcPr>
            <w:tcW w:w="2551" w:type="dxa"/>
            <w:tcBorders>
              <w:top w:val="nil"/>
              <w:left w:val="nil"/>
              <w:bottom w:val="nil"/>
              <w:right w:val="nil"/>
            </w:tcBorders>
          </w:tcPr>
          <w:p w14:paraId="46AED48D" w14:textId="77777777" w:rsidR="00160AA2" w:rsidRPr="0031195B" w:rsidRDefault="00160AA2" w:rsidP="00067014">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User </w:t>
            </w:r>
            <w:r w:rsidR="00067014" w:rsidRPr="0031195B">
              <w:rPr>
                <w:rFonts w:ascii="Times New Roman" w:hAnsi="Times New Roman" w:cs="Times New Roman"/>
                <w:color w:val="000000" w:themeColor="text1"/>
                <w:sz w:val="18"/>
                <w:szCs w:val="18"/>
              </w:rPr>
              <w:t>not</w:t>
            </w:r>
            <w:r w:rsidRPr="0031195B">
              <w:rPr>
                <w:rFonts w:ascii="Times New Roman" w:hAnsi="Times New Roman" w:cs="Times New Roman"/>
                <w:color w:val="000000" w:themeColor="text1"/>
                <w:sz w:val="18"/>
                <w:szCs w:val="18"/>
              </w:rPr>
              <w:t xml:space="preserve"> logged in yet </w:t>
            </w:r>
          </w:p>
        </w:tc>
        <w:tc>
          <w:tcPr>
            <w:tcW w:w="4876" w:type="dxa"/>
            <w:tcBorders>
              <w:top w:val="nil"/>
              <w:left w:val="nil"/>
              <w:bottom w:val="nil"/>
              <w:right w:val="single" w:sz="4" w:space="0" w:color="auto"/>
            </w:tcBorders>
          </w:tcPr>
          <w:p w14:paraId="3C1D0B80" w14:textId="77777777" w:rsidR="00160AA2" w:rsidRPr="0031195B" w:rsidRDefault="00160AA2">
            <w:pPr>
              <w:pStyle w:val="21"/>
              <w:spacing w:line="26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User hasn't logged in yet</w:t>
            </w:r>
          </w:p>
        </w:tc>
      </w:tr>
      <w:tr w:rsidR="00AD7935" w:rsidRPr="0031195B" w14:paraId="2EB3394A" w14:textId="77777777">
        <w:trPr>
          <w:trHeight w:val="57"/>
        </w:trPr>
        <w:tc>
          <w:tcPr>
            <w:tcW w:w="1101" w:type="dxa"/>
            <w:tcBorders>
              <w:top w:val="nil"/>
              <w:left w:val="single" w:sz="4" w:space="0" w:color="auto"/>
              <w:bottom w:val="nil"/>
              <w:right w:val="nil"/>
            </w:tcBorders>
          </w:tcPr>
          <w:p w14:paraId="0F804A4A" w14:textId="77777777" w:rsidR="00160AA2" w:rsidRPr="0031195B" w:rsidRDefault="00160AA2">
            <w:pPr>
              <w:pStyle w:val="21"/>
              <w:spacing w:line="26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79</w:t>
            </w:r>
          </w:p>
        </w:tc>
        <w:tc>
          <w:tcPr>
            <w:tcW w:w="2551" w:type="dxa"/>
            <w:tcBorders>
              <w:top w:val="nil"/>
              <w:left w:val="nil"/>
              <w:bottom w:val="nil"/>
              <w:right w:val="nil"/>
            </w:tcBorders>
          </w:tcPr>
          <w:p w14:paraId="47AEB892" w14:textId="77777777" w:rsidR="00160AA2" w:rsidRPr="0031195B" w:rsidRDefault="00160AA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Order type is not supported </w:t>
            </w:r>
          </w:p>
        </w:tc>
        <w:tc>
          <w:tcPr>
            <w:tcW w:w="4876" w:type="dxa"/>
            <w:tcBorders>
              <w:top w:val="nil"/>
              <w:left w:val="nil"/>
              <w:bottom w:val="nil"/>
              <w:right w:val="single" w:sz="4" w:space="0" w:color="auto"/>
            </w:tcBorders>
          </w:tcPr>
          <w:p w14:paraId="14EBA204" w14:textId="77777777" w:rsidR="00160AA2" w:rsidRPr="0031195B" w:rsidRDefault="00067014">
            <w:pPr>
              <w:pStyle w:val="21"/>
              <w:spacing w:line="26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The specified</w:t>
            </w:r>
            <w:r w:rsidR="00160AA2" w:rsidRPr="0031195B">
              <w:rPr>
                <w:rFonts w:ascii="Times New Roman" w:hAnsi="Times New Roman" w:cs="Times New Roman"/>
                <w:color w:val="000000" w:themeColor="text1"/>
                <w:sz w:val="18"/>
                <w:szCs w:val="18"/>
              </w:rPr>
              <w:t xml:space="preserve"> order type</w:t>
            </w:r>
            <w:r w:rsidRPr="0031195B">
              <w:rPr>
                <w:rFonts w:ascii="Times New Roman" w:hAnsi="Times New Roman" w:cs="Times New Roman"/>
                <w:color w:val="000000" w:themeColor="text1"/>
                <w:sz w:val="18"/>
                <w:szCs w:val="18"/>
              </w:rPr>
              <w:t xml:space="preserve"> is not supported</w:t>
            </w:r>
            <w:r w:rsidR="00160AA2" w:rsidRPr="0031195B">
              <w:rPr>
                <w:rFonts w:ascii="Times New Roman" w:hAnsi="Times New Roman" w:cs="Times New Roman"/>
                <w:color w:val="000000" w:themeColor="text1"/>
                <w:sz w:val="18"/>
                <w:szCs w:val="18"/>
              </w:rPr>
              <w:t>.</w:t>
            </w:r>
          </w:p>
        </w:tc>
      </w:tr>
      <w:tr w:rsidR="00AD7935" w:rsidRPr="0031195B" w14:paraId="51EEF67B" w14:textId="77777777">
        <w:trPr>
          <w:trHeight w:val="57"/>
        </w:trPr>
        <w:tc>
          <w:tcPr>
            <w:tcW w:w="1101" w:type="dxa"/>
            <w:tcBorders>
              <w:top w:val="nil"/>
              <w:left w:val="single" w:sz="4" w:space="0" w:color="auto"/>
              <w:bottom w:val="nil"/>
              <w:right w:val="nil"/>
            </w:tcBorders>
          </w:tcPr>
          <w:p w14:paraId="2CA98A73" w14:textId="77777777" w:rsidR="00160AA2" w:rsidRPr="0031195B" w:rsidRDefault="00160AA2">
            <w:pPr>
              <w:pStyle w:val="21"/>
              <w:spacing w:line="26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90 </w:t>
            </w:r>
          </w:p>
        </w:tc>
        <w:tc>
          <w:tcPr>
            <w:tcW w:w="2551" w:type="dxa"/>
            <w:tcBorders>
              <w:top w:val="nil"/>
              <w:left w:val="nil"/>
              <w:bottom w:val="nil"/>
              <w:right w:val="nil"/>
            </w:tcBorders>
          </w:tcPr>
          <w:p w14:paraId="7F312AF3" w14:textId="77777777" w:rsidR="00160AA2" w:rsidRPr="0031195B" w:rsidRDefault="00067014">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Invalid value for this field</w:t>
            </w:r>
          </w:p>
        </w:tc>
        <w:tc>
          <w:tcPr>
            <w:tcW w:w="4876" w:type="dxa"/>
            <w:tcBorders>
              <w:top w:val="nil"/>
              <w:left w:val="nil"/>
              <w:bottom w:val="nil"/>
              <w:right w:val="single" w:sz="4" w:space="0" w:color="auto"/>
            </w:tcBorders>
          </w:tcPr>
          <w:p w14:paraId="1C49AFEE" w14:textId="77777777" w:rsidR="00160AA2" w:rsidRPr="0031195B" w:rsidRDefault="00CB5744" w:rsidP="00CB5744">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The v</w:t>
            </w:r>
            <w:r w:rsidR="00067014" w:rsidRPr="0031195B">
              <w:rPr>
                <w:rFonts w:ascii="Times New Roman" w:hAnsi="Times New Roman" w:cs="Times New Roman"/>
                <w:color w:val="000000" w:themeColor="text1"/>
                <w:sz w:val="18"/>
                <w:szCs w:val="18"/>
              </w:rPr>
              <w:t xml:space="preserve">alue in the field is not </w:t>
            </w:r>
            <w:r w:rsidR="001C72D3" w:rsidRPr="0031195B">
              <w:rPr>
                <w:rFonts w:ascii="Times New Roman" w:hAnsi="Times New Roman" w:cs="Times New Roman"/>
                <w:color w:val="000000" w:themeColor="text1"/>
                <w:sz w:val="18"/>
                <w:szCs w:val="18"/>
              </w:rPr>
              <w:t>permitted</w:t>
            </w:r>
          </w:p>
        </w:tc>
      </w:tr>
      <w:tr w:rsidR="00AD7935" w:rsidRPr="0031195B" w14:paraId="27D5D3F1" w14:textId="77777777">
        <w:trPr>
          <w:trHeight w:val="57"/>
        </w:trPr>
        <w:tc>
          <w:tcPr>
            <w:tcW w:w="1101" w:type="dxa"/>
            <w:tcBorders>
              <w:top w:val="nil"/>
              <w:left w:val="single" w:sz="4" w:space="0" w:color="auto"/>
              <w:bottom w:val="nil"/>
              <w:right w:val="nil"/>
            </w:tcBorders>
          </w:tcPr>
          <w:p w14:paraId="5772AF4A" w14:textId="77777777" w:rsidR="00160AA2" w:rsidRPr="0031195B" w:rsidRDefault="00160AA2">
            <w:pPr>
              <w:pStyle w:val="21"/>
              <w:spacing w:line="26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92</w:t>
            </w:r>
          </w:p>
        </w:tc>
        <w:tc>
          <w:tcPr>
            <w:tcW w:w="2551" w:type="dxa"/>
            <w:tcBorders>
              <w:top w:val="nil"/>
              <w:left w:val="nil"/>
              <w:bottom w:val="nil"/>
              <w:right w:val="nil"/>
            </w:tcBorders>
          </w:tcPr>
          <w:p w14:paraId="65BB8538" w14:textId="77777777" w:rsidR="00160AA2" w:rsidRPr="0031195B" w:rsidRDefault="00067014">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Exercise </w:t>
            </w:r>
            <w:r w:rsidR="00160AA2" w:rsidRPr="0031195B">
              <w:rPr>
                <w:rFonts w:ascii="Times New Roman" w:hAnsi="Times New Roman" w:cs="Times New Roman"/>
                <w:color w:val="000000" w:themeColor="text1"/>
                <w:sz w:val="18"/>
                <w:szCs w:val="18"/>
              </w:rPr>
              <w:t>cancelled</w:t>
            </w:r>
          </w:p>
        </w:tc>
        <w:tc>
          <w:tcPr>
            <w:tcW w:w="4876" w:type="dxa"/>
            <w:tcBorders>
              <w:top w:val="nil"/>
              <w:left w:val="nil"/>
              <w:bottom w:val="nil"/>
              <w:right w:val="single" w:sz="4" w:space="0" w:color="auto"/>
            </w:tcBorders>
          </w:tcPr>
          <w:p w14:paraId="65F29F4A" w14:textId="77777777" w:rsidR="00160AA2" w:rsidRPr="0031195B" w:rsidRDefault="00160AA2" w:rsidP="00067014">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The </w:t>
            </w:r>
            <w:r w:rsidR="00067014" w:rsidRPr="0031195B">
              <w:rPr>
                <w:rFonts w:ascii="Times New Roman" w:hAnsi="Times New Roman" w:cs="Times New Roman"/>
                <w:color w:val="000000" w:themeColor="text1"/>
                <w:sz w:val="18"/>
                <w:szCs w:val="18"/>
              </w:rPr>
              <w:t>specified exercise has been cancelled</w:t>
            </w:r>
          </w:p>
        </w:tc>
      </w:tr>
      <w:tr w:rsidR="00AD7935" w:rsidRPr="0031195B" w14:paraId="6EE53866" w14:textId="77777777">
        <w:trPr>
          <w:trHeight w:val="57"/>
        </w:trPr>
        <w:tc>
          <w:tcPr>
            <w:tcW w:w="1101" w:type="dxa"/>
            <w:tcBorders>
              <w:top w:val="nil"/>
              <w:left w:val="single" w:sz="4" w:space="0" w:color="auto"/>
              <w:bottom w:val="nil"/>
              <w:right w:val="nil"/>
            </w:tcBorders>
          </w:tcPr>
          <w:p w14:paraId="51309A45" w14:textId="77777777" w:rsidR="00160AA2" w:rsidRPr="0031195B" w:rsidRDefault="00160AA2">
            <w:pPr>
              <w:pStyle w:val="21"/>
              <w:spacing w:line="26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93</w:t>
            </w:r>
          </w:p>
        </w:tc>
        <w:tc>
          <w:tcPr>
            <w:tcW w:w="2551" w:type="dxa"/>
            <w:tcBorders>
              <w:top w:val="nil"/>
              <w:left w:val="nil"/>
              <w:bottom w:val="nil"/>
              <w:right w:val="nil"/>
            </w:tcBorders>
          </w:tcPr>
          <w:p w14:paraId="509B1B1D" w14:textId="77777777" w:rsidR="00160AA2" w:rsidRPr="0031195B" w:rsidRDefault="00371580">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Exercise not found</w:t>
            </w:r>
          </w:p>
        </w:tc>
        <w:tc>
          <w:tcPr>
            <w:tcW w:w="4876" w:type="dxa"/>
            <w:tcBorders>
              <w:top w:val="nil"/>
              <w:left w:val="nil"/>
              <w:bottom w:val="nil"/>
              <w:right w:val="single" w:sz="4" w:space="0" w:color="auto"/>
            </w:tcBorders>
          </w:tcPr>
          <w:p w14:paraId="696BFD67" w14:textId="77777777" w:rsidR="00160AA2" w:rsidRPr="0031195B" w:rsidRDefault="00160AA2" w:rsidP="00067014">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The </w:t>
            </w:r>
            <w:r w:rsidR="00067014" w:rsidRPr="0031195B">
              <w:rPr>
                <w:rFonts w:ascii="Times New Roman" w:hAnsi="Times New Roman" w:cs="Times New Roman"/>
                <w:color w:val="000000" w:themeColor="text1"/>
                <w:sz w:val="18"/>
                <w:szCs w:val="18"/>
              </w:rPr>
              <w:t xml:space="preserve">specified </w:t>
            </w:r>
            <w:r w:rsidR="00561032" w:rsidRPr="0031195B">
              <w:rPr>
                <w:rFonts w:ascii="Times New Roman" w:hAnsi="Times New Roman" w:cs="Times New Roman"/>
                <w:color w:val="000000" w:themeColor="text1"/>
                <w:sz w:val="18"/>
                <w:szCs w:val="18"/>
              </w:rPr>
              <w:t>exercise cannot</w:t>
            </w:r>
            <w:r w:rsidRPr="0031195B">
              <w:rPr>
                <w:rFonts w:ascii="Times New Roman" w:hAnsi="Times New Roman" w:cs="Times New Roman"/>
                <w:color w:val="000000" w:themeColor="text1"/>
                <w:sz w:val="18"/>
                <w:szCs w:val="18"/>
              </w:rPr>
              <w:t xml:space="preserve"> be found</w:t>
            </w:r>
          </w:p>
        </w:tc>
      </w:tr>
      <w:tr w:rsidR="00AD7935" w:rsidRPr="0031195B" w14:paraId="196FE0D7" w14:textId="77777777">
        <w:trPr>
          <w:trHeight w:val="57"/>
        </w:trPr>
        <w:tc>
          <w:tcPr>
            <w:tcW w:w="1101" w:type="dxa"/>
            <w:tcBorders>
              <w:top w:val="nil"/>
              <w:left w:val="single" w:sz="4" w:space="0" w:color="auto"/>
              <w:bottom w:val="single" w:sz="4" w:space="0" w:color="auto"/>
              <w:right w:val="nil"/>
            </w:tcBorders>
          </w:tcPr>
          <w:p w14:paraId="6AB1950B" w14:textId="77777777" w:rsidR="00160AA2" w:rsidRPr="0031195B" w:rsidRDefault="00160AA2">
            <w:pPr>
              <w:pStyle w:val="21"/>
              <w:spacing w:line="26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97 </w:t>
            </w:r>
          </w:p>
        </w:tc>
        <w:tc>
          <w:tcPr>
            <w:tcW w:w="2551" w:type="dxa"/>
            <w:tcBorders>
              <w:top w:val="nil"/>
              <w:left w:val="nil"/>
              <w:bottom w:val="single" w:sz="4" w:space="0" w:color="auto"/>
              <w:right w:val="nil"/>
            </w:tcBorders>
          </w:tcPr>
          <w:p w14:paraId="39AFA7BB" w14:textId="77777777" w:rsidR="00160AA2" w:rsidRPr="0031195B" w:rsidRDefault="00067014">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Duplicate </w:t>
            </w:r>
            <w:r w:rsidR="00160AA2" w:rsidRPr="0031195B">
              <w:rPr>
                <w:rFonts w:ascii="Times New Roman" w:hAnsi="Times New Roman" w:cs="Times New Roman"/>
                <w:color w:val="000000" w:themeColor="text1"/>
                <w:sz w:val="18"/>
                <w:szCs w:val="18"/>
              </w:rPr>
              <w:t>operation</w:t>
            </w:r>
          </w:p>
        </w:tc>
        <w:tc>
          <w:tcPr>
            <w:tcW w:w="4876" w:type="dxa"/>
            <w:tcBorders>
              <w:top w:val="nil"/>
              <w:left w:val="nil"/>
              <w:bottom w:val="single" w:sz="4" w:space="0" w:color="auto"/>
              <w:right w:val="single" w:sz="4" w:space="0" w:color="auto"/>
            </w:tcBorders>
          </w:tcPr>
          <w:p w14:paraId="22C27785" w14:textId="77777777" w:rsidR="00160AA2" w:rsidRPr="0031195B" w:rsidRDefault="00160AA2" w:rsidP="00067014">
            <w:pPr>
              <w:pStyle w:val="21"/>
              <w:spacing w:line="26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The local </w:t>
            </w:r>
            <w:r w:rsidR="00067014" w:rsidRPr="0031195B">
              <w:rPr>
                <w:rFonts w:ascii="Times New Roman" w:hAnsi="Times New Roman" w:cs="Times New Roman"/>
                <w:color w:val="000000" w:themeColor="text1"/>
                <w:sz w:val="18"/>
                <w:szCs w:val="18"/>
              </w:rPr>
              <w:t>sequence number for this action is duplicate</w:t>
            </w:r>
          </w:p>
        </w:tc>
      </w:tr>
    </w:tbl>
    <w:p w14:paraId="7411626E" w14:textId="77777777" w:rsidR="00160AA2" w:rsidRPr="0031195B" w:rsidRDefault="00160AA2"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AE20BC" w:rsidRPr="0031195B">
        <w:rPr>
          <w:rFonts w:ascii="Times New Roman" w:hAnsi="Times New Roman" w:cs="Times New Roman"/>
          <w:color w:val="000000" w:themeColor="text1"/>
        </w:rPr>
        <w:t>request</w:t>
      </w:r>
      <w:r w:rsidR="00CB5744" w:rsidRPr="0031195B">
        <w:rPr>
          <w:rFonts w:ascii="Times New Roman" w:hAnsi="Times New Roman" w:cs="Times New Roman"/>
          <w:color w:val="000000" w:themeColor="text1"/>
        </w:rPr>
        <w:t>s</w:t>
      </w:r>
      <w:r w:rsidR="00284517" w:rsidRPr="0031195B">
        <w:rPr>
          <w:rFonts w:ascii="Times New Roman" w:hAnsi="Times New Roman" w:cs="Times New Roman"/>
          <w:color w:val="000000" w:themeColor="text1"/>
        </w:rPr>
        <w:t xml:space="preserve"> </w:t>
      </w:r>
      <w:r w:rsidR="00D17EBB" w:rsidRPr="0031195B">
        <w:rPr>
          <w:rFonts w:ascii="Times New Roman" w:hAnsi="Times New Roman" w:cs="Times New Roman"/>
          <w:color w:val="000000" w:themeColor="text1"/>
        </w:rPr>
        <w:t xml:space="preserve">the </w:t>
      </w:r>
      <w:r w:rsidR="00AE20BC" w:rsidRPr="0031195B">
        <w:rPr>
          <w:rFonts w:ascii="Times New Roman" w:hAnsi="Times New Roman" w:cs="Times New Roman"/>
          <w:color w:val="000000" w:themeColor="text1"/>
        </w:rPr>
        <w:t xml:space="preserve">ID specified by the </w:t>
      </w:r>
      <w:r w:rsidR="00B43FDE" w:rsidRPr="0031195B">
        <w:rPr>
          <w:rFonts w:ascii="Times New Roman" w:hAnsi="Times New Roman" w:cs="Times New Roman"/>
          <w:color w:val="000000" w:themeColor="text1"/>
        </w:rPr>
        <w:t>member system</w:t>
      </w:r>
      <w:r w:rsidR="00AE20BC" w:rsidRPr="0031195B">
        <w:rPr>
          <w:rFonts w:ascii="Times New Roman" w:hAnsi="Times New Roman" w:cs="Times New Roman"/>
          <w:color w:val="000000" w:themeColor="text1"/>
        </w:rPr>
        <w:t xml:space="preserve"> in its exercise action request</w:t>
      </w:r>
    </w:p>
    <w:p w14:paraId="59FA1D5B" w14:textId="77777777" w:rsidR="00160AA2" w:rsidRPr="0031195B" w:rsidRDefault="00160AA2" w:rsidP="007B0033">
      <w:pPr>
        <w:pStyle w:val="21"/>
        <w:spacing w:line="240" w:lineRule="auto"/>
        <w:ind w:firstLineChars="0" w:firstLine="482"/>
        <w:rPr>
          <w:rFonts w:ascii="Times New Roman" w:hAnsi="Times New Roman" w:cs="Times New Roman"/>
          <w:b/>
          <w:color w:val="000000" w:themeColor="text1"/>
        </w:rPr>
      </w:pPr>
      <w:r w:rsidRPr="0031195B">
        <w:rPr>
          <w:rFonts w:ascii="Times New Roman" w:hAnsi="Times New Roman" w:cs="Times New Roman"/>
          <w:b/>
          <w:color w:val="000000" w:themeColor="text1"/>
        </w:rPr>
        <w:t>bIsLast</w:t>
      </w:r>
      <w:r w:rsidRPr="0031195B">
        <w:rPr>
          <w:rFonts w:ascii="Times New Roman" w:hAnsi="Times New Roman" w:cs="Times New Roman"/>
          <w:color w:val="000000" w:themeColor="text1"/>
        </w:rPr>
        <w:t>：</w:t>
      </w:r>
      <w:r w:rsidR="00AE20BC" w:rsidRPr="0031195B">
        <w:rPr>
          <w:rFonts w:ascii="Times New Roman" w:hAnsi="Times New Roman" w:cs="Times New Roman"/>
          <w:color w:val="000000" w:themeColor="text1"/>
        </w:rPr>
        <w:t>i</w:t>
      </w:r>
      <w:r w:rsidRPr="0031195B">
        <w:rPr>
          <w:rFonts w:ascii="Times New Roman" w:hAnsi="Times New Roman" w:cs="Times New Roman"/>
          <w:color w:val="000000" w:themeColor="text1"/>
        </w:rPr>
        <w:t>ndicat</w:t>
      </w:r>
      <w:r w:rsidR="00CB5744" w:rsidRPr="0031195B">
        <w:rPr>
          <w:rFonts w:ascii="Times New Roman" w:hAnsi="Times New Roman" w:cs="Times New Roman"/>
          <w:color w:val="000000" w:themeColor="text1"/>
        </w:rPr>
        <w:t>es</w:t>
      </w:r>
      <w:r w:rsidR="00284517" w:rsidRPr="0031195B">
        <w:rPr>
          <w:rFonts w:ascii="Times New Roman" w:hAnsi="Times New Roman" w:cs="Times New Roman"/>
          <w:color w:val="000000" w:themeColor="text1"/>
        </w:rPr>
        <w:t xml:space="preserve"> </w:t>
      </w:r>
      <w:r w:rsidR="00561032" w:rsidRPr="0031195B">
        <w:rPr>
          <w:rFonts w:ascii="Times New Roman" w:hAnsi="Times New Roman" w:cs="Times New Roman"/>
          <w:color w:val="000000" w:themeColor="text1"/>
        </w:rPr>
        <w:t>whether this</w:t>
      </w:r>
      <w:r w:rsidR="00067014" w:rsidRPr="0031195B">
        <w:rPr>
          <w:rFonts w:ascii="Times New Roman" w:hAnsi="Times New Roman" w:cs="Times New Roman"/>
          <w:color w:val="000000" w:themeColor="text1"/>
        </w:rPr>
        <w:t xml:space="preserve"> response</w:t>
      </w:r>
      <w:r w:rsidRPr="0031195B">
        <w:rPr>
          <w:rFonts w:ascii="Times New Roman" w:hAnsi="Times New Roman" w:cs="Times New Roman"/>
          <w:color w:val="000000" w:themeColor="text1"/>
        </w:rPr>
        <w:t xml:space="preserve"> is the </w:t>
      </w:r>
      <w:r w:rsidR="00A06684" w:rsidRPr="0031195B">
        <w:rPr>
          <w:rFonts w:ascii="Times New Roman" w:hAnsi="Times New Roman" w:cs="Times New Roman"/>
          <w:color w:val="000000" w:themeColor="text1"/>
        </w:rPr>
        <w:t>latest</w:t>
      </w:r>
      <w:r w:rsidR="00284517" w:rsidRPr="0031195B">
        <w:rPr>
          <w:rFonts w:ascii="Times New Roman" w:hAnsi="Times New Roman" w:cs="Times New Roman"/>
          <w:color w:val="000000" w:themeColor="text1"/>
        </w:rPr>
        <w:t xml:space="preserve"> </w:t>
      </w:r>
      <w:r w:rsidR="006A1E12" w:rsidRPr="0031195B">
        <w:rPr>
          <w:rFonts w:ascii="Times New Roman" w:hAnsi="Times New Roman" w:cs="Times New Roman"/>
          <w:color w:val="000000" w:themeColor="text1"/>
        </w:rPr>
        <w:t>with respect to the nRequestID</w:t>
      </w:r>
      <w:r w:rsidRPr="0031195B">
        <w:rPr>
          <w:rFonts w:ascii="Times New Roman" w:hAnsi="Times New Roman" w:cs="Times New Roman"/>
          <w:color w:val="000000" w:themeColor="text1"/>
        </w:rPr>
        <w:t>.</w:t>
      </w:r>
    </w:p>
    <w:p w14:paraId="6B450E96" w14:textId="77777777" w:rsidR="00F33FB9" w:rsidRPr="0031195B" w:rsidRDefault="00F33FB9" w:rsidP="00D6108B">
      <w:pPr>
        <w:pStyle w:val="21"/>
        <w:ind w:firstLineChars="0" w:firstLine="0"/>
        <w:rPr>
          <w:rFonts w:ascii="Times New Roman" w:hAnsi="Times New Roman" w:cs="Times New Roman"/>
          <w:color w:val="000000" w:themeColor="text1"/>
        </w:rPr>
      </w:pPr>
    </w:p>
    <w:p w14:paraId="534D8B39" w14:textId="77777777" w:rsidR="00D6108B" w:rsidRPr="0031195B" w:rsidRDefault="00D6108B" w:rsidP="00977286">
      <w:pPr>
        <w:pStyle w:val="30"/>
        <w:numPr>
          <w:ilvl w:val="2"/>
          <w:numId w:val="43"/>
        </w:numPr>
        <w:rPr>
          <w:rFonts w:ascii="Times New Roman" w:hAnsi="Times New Roman"/>
          <w:color w:val="000000" w:themeColor="text1"/>
        </w:rPr>
      </w:pPr>
      <w:bookmarkStart w:id="183" w:name="_Toc446416340"/>
      <w:bookmarkStart w:id="184" w:name="_Toc58938396"/>
      <w:r w:rsidRPr="0031195B">
        <w:rPr>
          <w:rFonts w:ascii="Times New Roman" w:hAnsi="Times New Roman"/>
          <w:color w:val="000000" w:themeColor="text1"/>
        </w:rPr>
        <w:t xml:space="preserve">OnRspAdminOrderInsert </w:t>
      </w:r>
      <w:bookmarkEnd w:id="183"/>
      <w:r w:rsidR="00AA017E" w:rsidRPr="0031195B">
        <w:rPr>
          <w:rFonts w:ascii="Times New Roman" w:hAnsi="Times New Roman"/>
          <w:color w:val="000000" w:themeColor="text1"/>
        </w:rPr>
        <w:t>Method</w:t>
      </w:r>
      <w:bookmarkEnd w:id="184"/>
    </w:p>
    <w:p w14:paraId="60E2F7ED" w14:textId="77777777" w:rsidR="00D6108B" w:rsidRPr="0031195B" w:rsidRDefault="00942D13" w:rsidP="009067A9">
      <w:pPr>
        <w:ind w:leftChars="200" w:left="420"/>
        <w:rPr>
          <w:rFonts w:ascii="Times New Roman" w:eastAsia="楷体_GB2312" w:hAnsi="Times New Roman"/>
          <w:b/>
          <w:color w:val="000000" w:themeColor="text1"/>
        </w:rPr>
      </w:pPr>
      <w:r w:rsidRPr="0031195B">
        <w:rPr>
          <w:rFonts w:ascii="Times New Roman" w:eastAsia="楷体_GB2312" w:hAnsi="Times New Roman"/>
          <w:b/>
          <w:bCs/>
          <w:color w:val="000000" w:themeColor="text1"/>
          <w:sz w:val="24"/>
        </w:rPr>
        <w:t>The efficacy of</w:t>
      </w:r>
      <w:r w:rsidR="00CB5744" w:rsidRPr="0031195B">
        <w:rPr>
          <w:rFonts w:ascii="Times New Roman" w:eastAsia="楷体_GB2312" w:hAnsi="Times New Roman"/>
          <w:b/>
          <w:bCs/>
          <w:color w:val="000000" w:themeColor="text1"/>
          <w:sz w:val="24"/>
        </w:rPr>
        <w:t xml:space="preserve"> the</w:t>
      </w:r>
      <w:r w:rsidRPr="0031195B">
        <w:rPr>
          <w:rFonts w:ascii="Times New Roman" w:eastAsia="楷体_GB2312" w:hAnsi="Times New Roman"/>
          <w:b/>
          <w:bCs/>
          <w:color w:val="000000" w:themeColor="text1"/>
          <w:sz w:val="24"/>
        </w:rPr>
        <w:t xml:space="preserve"> credit limit setting in this function will be determined by the </w:t>
      </w:r>
      <w:r w:rsidR="00CB5744" w:rsidRPr="0031195B">
        <w:rPr>
          <w:rFonts w:ascii="Times New Roman" w:eastAsia="楷体_GB2312" w:hAnsi="Times New Roman"/>
          <w:b/>
          <w:bCs/>
          <w:color w:val="000000" w:themeColor="text1"/>
          <w:sz w:val="24"/>
        </w:rPr>
        <w:t>E</w:t>
      </w:r>
      <w:r w:rsidRPr="0031195B">
        <w:rPr>
          <w:rFonts w:ascii="Times New Roman" w:eastAsia="楷体_GB2312" w:hAnsi="Times New Roman"/>
          <w:b/>
          <w:bCs/>
          <w:color w:val="000000" w:themeColor="text1"/>
          <w:sz w:val="24"/>
        </w:rPr>
        <w:t xml:space="preserve">xchange with further notice.  </w:t>
      </w:r>
    </w:p>
    <w:p w14:paraId="7E4E205A" w14:textId="77777777" w:rsidR="00D6108B" w:rsidRPr="0031195B" w:rsidRDefault="00B14409" w:rsidP="009067A9">
      <w:pPr>
        <w:pStyle w:val="a7"/>
        <w:ind w:firstLineChars="0" w:firstLine="42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callback is invoked to </w:t>
      </w:r>
      <w:r w:rsidR="00D6108B" w:rsidRPr="0031195B">
        <w:rPr>
          <w:rFonts w:ascii="Times New Roman" w:hAnsi="Times New Roman" w:cs="Times New Roman"/>
          <w:color w:val="000000" w:themeColor="text1"/>
        </w:rPr>
        <w:t>handle response</w:t>
      </w:r>
      <w:r w:rsidR="00CB5744" w:rsidRPr="0031195B">
        <w:rPr>
          <w:rFonts w:ascii="Times New Roman" w:hAnsi="Times New Roman" w:cs="Times New Roman"/>
          <w:color w:val="000000" w:themeColor="text1"/>
        </w:rPr>
        <w:t>s</w:t>
      </w:r>
      <w:r w:rsidR="00D6108B" w:rsidRPr="0031195B">
        <w:rPr>
          <w:rFonts w:ascii="Times New Roman" w:hAnsi="Times New Roman" w:cs="Times New Roman"/>
          <w:color w:val="000000" w:themeColor="text1"/>
        </w:rPr>
        <w:t xml:space="preserve"> returned from </w:t>
      </w:r>
      <w:r w:rsidR="00CB5744" w:rsidRPr="0031195B">
        <w:rPr>
          <w:rFonts w:ascii="Times New Roman" w:hAnsi="Times New Roman" w:cs="Times New Roman"/>
          <w:color w:val="000000" w:themeColor="text1"/>
        </w:rPr>
        <w:t>the E</w:t>
      </w:r>
      <w:r w:rsidR="00D6108B" w:rsidRPr="0031195B">
        <w:rPr>
          <w:rFonts w:ascii="Times New Roman" w:hAnsi="Times New Roman" w:cs="Times New Roman"/>
          <w:color w:val="000000" w:themeColor="text1"/>
        </w:rPr>
        <w:t>xchange system for inserting administrative order</w:t>
      </w:r>
      <w:r w:rsidR="00CB5744" w:rsidRPr="0031195B">
        <w:rPr>
          <w:rFonts w:ascii="Times New Roman" w:hAnsi="Times New Roman" w:cs="Times New Roman"/>
          <w:color w:val="000000" w:themeColor="text1"/>
        </w:rPr>
        <w:t>s</w:t>
      </w:r>
      <w:r w:rsidR="00D6108B" w:rsidRPr="0031195B">
        <w:rPr>
          <w:rFonts w:ascii="Times New Roman" w:hAnsi="Times New Roman" w:cs="Times New Roman"/>
          <w:color w:val="000000" w:themeColor="text1"/>
        </w:rPr>
        <w:t xml:space="preserve">. </w:t>
      </w:r>
    </w:p>
    <w:p w14:paraId="163C140F" w14:textId="77777777" w:rsidR="00D6108B" w:rsidRPr="0031195B" w:rsidRDefault="00D6108B"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Function Signature:</w:t>
      </w:r>
    </w:p>
    <w:p w14:paraId="19DA4491" w14:textId="77777777" w:rsidR="00D6108B" w:rsidRPr="0031195B" w:rsidRDefault="00D6108B" w:rsidP="00D6108B">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color w:val="000000" w:themeColor="text1"/>
          <w:sz w:val="18"/>
          <w:szCs w:val="18"/>
        </w:rPr>
      </w:pPr>
      <w:r w:rsidRPr="0031195B">
        <w:rPr>
          <w:rFonts w:ascii="Times New Roman" w:hAnsi="Times New Roman"/>
          <w:b/>
          <w:color w:val="000000" w:themeColor="text1"/>
          <w:sz w:val="18"/>
          <w:szCs w:val="18"/>
        </w:rPr>
        <w:tab/>
        <w:t>void OnRspAdminOrderInsert(</w:t>
      </w:r>
    </w:p>
    <w:p w14:paraId="65851C3B" w14:textId="77777777" w:rsidR="00D6108B" w:rsidRPr="0031195B" w:rsidRDefault="00D6108B"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color w:val="000000" w:themeColor="text1"/>
          <w:sz w:val="18"/>
          <w:szCs w:val="18"/>
        </w:rPr>
        <w:tab/>
      </w:r>
      <w:r w:rsidRPr="0031195B">
        <w:rPr>
          <w:rFonts w:ascii="Times New Roman" w:hAnsi="Times New Roman"/>
          <w:b/>
          <w:bCs/>
          <w:color w:val="000000" w:themeColor="text1"/>
          <w:sz w:val="18"/>
          <w:szCs w:val="18"/>
        </w:rPr>
        <w:tab/>
        <w:t xml:space="preserve">CShfeFtdcInputOrderField *pInputAdminOrder, </w:t>
      </w:r>
    </w:p>
    <w:p w14:paraId="3E98EE0F" w14:textId="77777777" w:rsidR="00D6108B" w:rsidRPr="0031195B" w:rsidRDefault="00D6108B"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 xml:space="preserve">CShfeFtdcRspInfoField *pRspInfo, </w:t>
      </w:r>
    </w:p>
    <w:p w14:paraId="0BF17B23" w14:textId="77777777" w:rsidR="00D6108B" w:rsidRPr="0031195B" w:rsidRDefault="00D6108B" w:rsidP="00D6108B">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 xml:space="preserve">int nRequestID, </w:t>
      </w:r>
    </w:p>
    <w:p w14:paraId="4A0D9E58" w14:textId="77777777" w:rsidR="00D6108B" w:rsidRPr="0031195B" w:rsidRDefault="00D6108B" w:rsidP="00D6108B">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bool bIsLast);</w:t>
      </w:r>
    </w:p>
    <w:p w14:paraId="07806B64" w14:textId="77777777" w:rsidR="00D6108B" w:rsidRPr="0031195B" w:rsidRDefault="00D6108B" w:rsidP="00D6108B">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lastRenderedPageBreak/>
        <w:tab/>
      </w:r>
    </w:p>
    <w:p w14:paraId="64A49180" w14:textId="77777777" w:rsidR="00D6108B" w:rsidRPr="0031195B" w:rsidRDefault="00D6108B"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Parameters:</w:t>
      </w:r>
    </w:p>
    <w:p w14:paraId="186EC1DB" w14:textId="77777777" w:rsidR="00D6108B" w:rsidRPr="0031195B" w:rsidRDefault="00D6108B"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pInputAdminOrder</w:t>
      </w:r>
      <w:r w:rsidRPr="0031195B">
        <w:rPr>
          <w:rFonts w:ascii="Times New Roman" w:hAnsi="Times New Roman" w:cs="Times New Roman"/>
          <w:color w:val="000000" w:themeColor="text1"/>
        </w:rPr>
        <w:t>：</w:t>
      </w:r>
      <w:r w:rsidR="00E742D7" w:rsidRPr="0031195B">
        <w:rPr>
          <w:rFonts w:ascii="Times New Roman" w:hAnsi="Times New Roman" w:cs="Times New Roman"/>
          <w:color w:val="000000" w:themeColor="text1"/>
        </w:rPr>
        <w:t>points to</w:t>
      </w:r>
      <w:r w:rsidRPr="0031195B">
        <w:rPr>
          <w:rFonts w:ascii="Times New Roman" w:hAnsi="Times New Roman" w:cs="Times New Roman"/>
          <w:color w:val="000000" w:themeColor="text1"/>
        </w:rPr>
        <w:t xml:space="preserve"> the object containing administrative order, </w:t>
      </w:r>
      <w:r w:rsidR="001905A6" w:rsidRPr="0031195B">
        <w:rPr>
          <w:rFonts w:ascii="Times New Roman" w:hAnsi="Times New Roman" w:cs="Times New Roman"/>
          <w:color w:val="000000" w:themeColor="text1"/>
        </w:rPr>
        <w:t>with the structure below</w:t>
      </w:r>
      <w:r w:rsidRPr="0031195B">
        <w:rPr>
          <w:rFonts w:ascii="Times New Roman" w:hAnsi="Times New Roman" w:cs="Times New Roman"/>
          <w:color w:val="000000" w:themeColor="text1"/>
        </w:rPr>
        <w:t xml:space="preserve">: </w:t>
      </w:r>
    </w:p>
    <w:p w14:paraId="6C0FA6AD" w14:textId="77777777" w:rsidR="00D6108B" w:rsidRPr="0031195B" w:rsidRDefault="00D6108B" w:rsidP="00D6108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CShfeFtdcInputAdminOrderField {</w:t>
      </w:r>
    </w:p>
    <w:p w14:paraId="2F7A3CED" w14:textId="77777777" w:rsidR="00D6108B" w:rsidRPr="0031195B" w:rsidRDefault="00D6108B" w:rsidP="00D6108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BF7413" w:rsidRPr="0031195B">
        <w:rPr>
          <w:rFonts w:ascii="Times New Roman" w:hAnsi="Times New Roman"/>
          <w:color w:val="000000" w:themeColor="text1"/>
          <w:sz w:val="18"/>
          <w:szCs w:val="21"/>
        </w:rPr>
        <w:t xml:space="preserve"> Instrument ID</w:t>
      </w:r>
    </w:p>
    <w:p w14:paraId="7F801028" w14:textId="77777777" w:rsidR="00D6108B" w:rsidRPr="0031195B" w:rsidRDefault="00D6108B" w:rsidP="00D6108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w:t>
      </w:r>
    </w:p>
    <w:p w14:paraId="6EF8DA58" w14:textId="77777777" w:rsidR="00D6108B" w:rsidRPr="0031195B" w:rsidRDefault="00D6108B" w:rsidP="00D6108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A5768B" w:rsidRPr="0031195B">
        <w:rPr>
          <w:rFonts w:ascii="Times New Roman" w:hAnsi="Times New Roman"/>
          <w:color w:val="000000" w:themeColor="text1"/>
          <w:sz w:val="18"/>
          <w:szCs w:val="21"/>
        </w:rPr>
        <w:t>administrative order command</w:t>
      </w:r>
    </w:p>
    <w:p w14:paraId="5BDD6012" w14:textId="77777777" w:rsidR="00D6108B" w:rsidRPr="0031195B" w:rsidRDefault="00D6108B" w:rsidP="00D6108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TShfeFtdcAdminOrderCommandFlagType</w:t>
      </w:r>
      <w:r w:rsidRPr="0031195B">
        <w:rPr>
          <w:rFonts w:ascii="Times New Roman" w:hAnsi="Times New Roman"/>
          <w:color w:val="000000" w:themeColor="text1"/>
          <w:sz w:val="18"/>
          <w:szCs w:val="21"/>
        </w:rPr>
        <w:tab/>
        <w:t>AdminOrderCommand;</w:t>
      </w:r>
    </w:p>
    <w:p w14:paraId="56BB875A" w14:textId="77777777" w:rsidR="00D6108B" w:rsidRPr="0031195B" w:rsidRDefault="00D6108B" w:rsidP="00D6108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BF7413" w:rsidRPr="0031195B">
        <w:rPr>
          <w:rFonts w:ascii="Times New Roman" w:hAnsi="Times New Roman"/>
          <w:color w:val="000000" w:themeColor="text1"/>
          <w:sz w:val="18"/>
          <w:szCs w:val="21"/>
        </w:rPr>
        <w:t xml:space="preserve"> clearing member (participant) ID</w:t>
      </w:r>
    </w:p>
    <w:p w14:paraId="7344685A" w14:textId="77777777" w:rsidR="00D6108B" w:rsidRPr="0031195B" w:rsidRDefault="00D6108B" w:rsidP="00D6108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ClearingPartID;</w:t>
      </w:r>
    </w:p>
    <w:p w14:paraId="22642AAD" w14:textId="64F5E7F5" w:rsidR="00D6108B" w:rsidRPr="0031195B" w:rsidRDefault="00D6108B" w:rsidP="00D6108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BF7413" w:rsidRPr="0031195B">
        <w:rPr>
          <w:rFonts w:ascii="Times New Roman" w:hAnsi="Times New Roman"/>
          <w:color w:val="000000" w:themeColor="text1"/>
          <w:sz w:val="18"/>
          <w:szCs w:val="18"/>
        </w:rPr>
        <w:t xml:space="preserve"> Member </w:t>
      </w:r>
      <w:r w:rsidR="00E2399D">
        <w:rPr>
          <w:rFonts w:ascii="Times New Roman" w:hAnsi="Times New Roman"/>
          <w:color w:val="000000" w:themeColor="text1"/>
          <w:sz w:val="18"/>
          <w:szCs w:val="18"/>
        </w:rPr>
        <w:t>ID</w:t>
      </w:r>
    </w:p>
    <w:p w14:paraId="77C5EA90" w14:textId="77777777" w:rsidR="00D6108B" w:rsidRPr="0031195B" w:rsidRDefault="00D6108B" w:rsidP="00D6108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ParticipantID;</w:t>
      </w:r>
    </w:p>
    <w:p w14:paraId="7EC48D98" w14:textId="77777777" w:rsidR="00D6108B" w:rsidRPr="0031195B" w:rsidRDefault="00D6108B" w:rsidP="00D6108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BF7413" w:rsidRPr="0031195B">
        <w:rPr>
          <w:rFonts w:ascii="Times New Roman" w:hAnsi="Times New Roman"/>
          <w:color w:val="000000" w:themeColor="text1"/>
          <w:sz w:val="18"/>
          <w:szCs w:val="21"/>
        </w:rPr>
        <w:t xml:space="preserve"> amount</w:t>
      </w:r>
    </w:p>
    <w:p w14:paraId="55790704" w14:textId="77777777" w:rsidR="00D6108B" w:rsidRPr="0031195B" w:rsidRDefault="00D6108B" w:rsidP="00D6108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TShfeFtdcMoneyType</w:t>
      </w:r>
      <w:r w:rsidRPr="0031195B">
        <w:rPr>
          <w:rFonts w:ascii="Times New Roman" w:hAnsi="Times New Roman"/>
          <w:color w:val="000000" w:themeColor="text1"/>
          <w:sz w:val="18"/>
          <w:szCs w:val="21"/>
        </w:rPr>
        <w:tab/>
        <w:t>Amount;</w:t>
      </w:r>
    </w:p>
    <w:p w14:paraId="1F0EF59A" w14:textId="69E7E953" w:rsidR="00D6108B" w:rsidRPr="0031195B" w:rsidRDefault="00D6108B" w:rsidP="00D6108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BF7413" w:rsidRPr="0031195B">
        <w:rPr>
          <w:rFonts w:ascii="Times New Roman" w:hAnsi="Times New Roman"/>
          <w:color w:val="000000" w:themeColor="text1"/>
          <w:sz w:val="18"/>
          <w:szCs w:val="21"/>
        </w:rPr>
        <w:t xml:space="preserve"> Settlement group </w:t>
      </w:r>
      <w:r w:rsidR="00E2399D">
        <w:rPr>
          <w:rFonts w:ascii="Times New Roman" w:hAnsi="Times New Roman"/>
          <w:color w:val="000000" w:themeColor="text1"/>
          <w:sz w:val="18"/>
          <w:szCs w:val="21"/>
        </w:rPr>
        <w:t>ID</w:t>
      </w:r>
    </w:p>
    <w:p w14:paraId="1BF0E3EC" w14:textId="77777777" w:rsidR="00D6108B" w:rsidRPr="0031195B" w:rsidRDefault="00D6108B" w:rsidP="00D6108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TShfeFtdcSettlementGroupIDType</w:t>
      </w:r>
      <w:r w:rsidRPr="0031195B">
        <w:rPr>
          <w:rFonts w:ascii="Times New Roman" w:hAnsi="Times New Roman"/>
          <w:color w:val="000000" w:themeColor="text1"/>
          <w:sz w:val="18"/>
          <w:szCs w:val="21"/>
        </w:rPr>
        <w:tab/>
        <w:t>SettlementGroupID;</w:t>
      </w:r>
    </w:p>
    <w:p w14:paraId="03649973" w14:textId="77777777" w:rsidR="00D6108B" w:rsidRPr="0031195B" w:rsidRDefault="00D6108B" w:rsidP="00D6108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455F738B" w14:textId="77777777" w:rsidR="00D6108B" w:rsidRPr="0031195B" w:rsidRDefault="00D6108B" w:rsidP="00D6108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p>
    <w:p w14:paraId="79E0801F" w14:textId="77777777" w:rsidR="009C3E8F" w:rsidRPr="0031195B" w:rsidRDefault="00D6108B"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pRspInfo</w:t>
      </w:r>
      <w:r w:rsidRPr="0031195B">
        <w:rPr>
          <w:rFonts w:ascii="Times New Roman" w:hAnsi="Times New Roman" w:cs="Times New Roman"/>
          <w:color w:val="000000" w:themeColor="text1"/>
        </w:rPr>
        <w:t>：</w:t>
      </w:r>
      <w:r w:rsidR="00E742D7" w:rsidRPr="0031195B">
        <w:rPr>
          <w:rFonts w:ascii="Times New Roman" w:hAnsi="Times New Roman" w:cs="Times New Roman"/>
          <w:color w:val="000000" w:themeColor="text1"/>
        </w:rPr>
        <w:t>points to</w:t>
      </w:r>
      <w:r w:rsidR="0040063C" w:rsidRPr="0031195B">
        <w:rPr>
          <w:rFonts w:ascii="Times New Roman" w:hAnsi="Times New Roman" w:cs="Times New Roman"/>
          <w:color w:val="000000" w:themeColor="text1"/>
        </w:rPr>
        <w:t xml:space="preserve"> the object containing response from </w:t>
      </w:r>
      <w:r w:rsidR="00CB5744" w:rsidRPr="0031195B">
        <w:rPr>
          <w:rFonts w:ascii="Times New Roman" w:hAnsi="Times New Roman" w:cs="Times New Roman"/>
          <w:color w:val="000000" w:themeColor="text1"/>
        </w:rPr>
        <w:t>the Exchange</w:t>
      </w:r>
      <w:r w:rsidR="0040063C" w:rsidRPr="0031195B">
        <w:rPr>
          <w:rFonts w:ascii="Times New Roman" w:hAnsi="Times New Roman" w:cs="Times New Roman"/>
          <w:color w:val="000000" w:themeColor="text1"/>
        </w:rPr>
        <w:t xml:space="preserve">, </w:t>
      </w:r>
      <w:r w:rsidR="001905A6" w:rsidRPr="0031195B">
        <w:rPr>
          <w:rFonts w:ascii="Times New Roman" w:hAnsi="Times New Roman" w:cs="Times New Roman"/>
          <w:color w:val="000000" w:themeColor="text1"/>
        </w:rPr>
        <w:t>with the structure below</w:t>
      </w:r>
      <w:r w:rsidR="0040063C" w:rsidRPr="0031195B">
        <w:rPr>
          <w:rFonts w:ascii="Times New Roman" w:hAnsi="Times New Roman" w:cs="Times New Roman"/>
          <w:color w:val="000000" w:themeColor="text1"/>
        </w:rPr>
        <w:t>:</w:t>
      </w:r>
    </w:p>
    <w:tbl>
      <w:tblPr>
        <w:tblStyle w:val="a5"/>
        <w:tblW w:w="0" w:type="auto"/>
        <w:tblInd w:w="-139" w:type="dxa"/>
        <w:tblLook w:val="04A0" w:firstRow="1" w:lastRow="0" w:firstColumn="1" w:lastColumn="0" w:noHBand="0" w:noVBand="1"/>
      </w:tblPr>
      <w:tblGrid>
        <w:gridCol w:w="2209"/>
        <w:gridCol w:w="3656"/>
        <w:gridCol w:w="4138"/>
      </w:tblGrid>
      <w:tr w:rsidR="00AD7935" w:rsidRPr="0031195B" w14:paraId="4F2B18A3" w14:textId="77777777" w:rsidTr="00732C57">
        <w:trPr>
          <w:trHeight w:val="854"/>
        </w:trPr>
        <w:tc>
          <w:tcPr>
            <w:tcW w:w="10090" w:type="dxa"/>
            <w:gridSpan w:val="3"/>
            <w:tcBorders>
              <w:bottom w:val="nil"/>
            </w:tcBorders>
          </w:tcPr>
          <w:p w14:paraId="34A0234B" w14:textId="77777777" w:rsidR="009C3E8F" w:rsidRPr="0031195B" w:rsidRDefault="009C3E8F" w:rsidP="009C3E8F">
            <w:pPr>
              <w:pBdr>
                <w:top w:val="single" w:sz="4" w:space="1" w:color="auto" w:shadow="1"/>
                <w:left w:val="single" w:sz="4" w:space="6"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CShfeFtdcRspInfoField {</w:t>
            </w:r>
          </w:p>
          <w:p w14:paraId="7E76BBCD" w14:textId="1BF74233" w:rsidR="009C3E8F" w:rsidRPr="0031195B" w:rsidRDefault="009C3E8F" w:rsidP="009C3E8F">
            <w:pPr>
              <w:pBdr>
                <w:top w:val="single" w:sz="4" w:space="1" w:color="auto" w:shadow="1"/>
                <w:left w:val="single" w:sz="4" w:space="6"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 xml:space="preserve">/// </w:t>
            </w:r>
            <w:r w:rsidR="00575199">
              <w:rPr>
                <w:rFonts w:ascii="Times New Roman" w:hAnsi="Times New Roman"/>
                <w:color w:val="000000" w:themeColor="text1"/>
                <w:sz w:val="18"/>
                <w:szCs w:val="18"/>
              </w:rPr>
              <w:t>Error Code</w:t>
            </w:r>
          </w:p>
          <w:p w14:paraId="2C0F9339" w14:textId="77777777" w:rsidR="009C3E8F" w:rsidRPr="0031195B" w:rsidRDefault="009C3E8F" w:rsidP="009C3E8F">
            <w:pPr>
              <w:pBdr>
                <w:top w:val="single" w:sz="4" w:space="1" w:color="auto" w:shadow="1"/>
                <w:left w:val="single" w:sz="4" w:space="6"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TShfeFtdcErrorIDType</w:t>
            </w:r>
            <w:r w:rsidRPr="0031195B">
              <w:rPr>
                <w:rFonts w:ascii="Times New Roman" w:hAnsi="Times New Roman"/>
                <w:color w:val="000000" w:themeColor="text1"/>
                <w:sz w:val="18"/>
                <w:szCs w:val="18"/>
              </w:rPr>
              <w:tab/>
              <w:t>ErrorID;</w:t>
            </w:r>
          </w:p>
          <w:p w14:paraId="6C8FACF9" w14:textId="77777777" w:rsidR="009C3E8F" w:rsidRPr="0031195B" w:rsidRDefault="009C3E8F" w:rsidP="009C3E8F">
            <w:pPr>
              <w:pBdr>
                <w:top w:val="single" w:sz="4" w:space="1" w:color="auto" w:shadow="1"/>
                <w:left w:val="single" w:sz="4" w:space="6"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 Error message</w:t>
            </w:r>
          </w:p>
          <w:p w14:paraId="5EEBC04B" w14:textId="77777777" w:rsidR="009C3E8F" w:rsidRPr="0031195B" w:rsidRDefault="009C3E8F" w:rsidP="009C3E8F">
            <w:pPr>
              <w:pBdr>
                <w:top w:val="single" w:sz="4" w:space="1" w:color="auto" w:shadow="1"/>
                <w:left w:val="single" w:sz="4" w:space="6"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TShfeFtdcErrorMsgType</w:t>
            </w:r>
            <w:r w:rsidRPr="0031195B">
              <w:rPr>
                <w:rFonts w:ascii="Times New Roman" w:hAnsi="Times New Roman"/>
                <w:color w:val="000000" w:themeColor="text1"/>
                <w:sz w:val="18"/>
                <w:szCs w:val="18"/>
              </w:rPr>
              <w:tab/>
              <w:t>ErrorMsg;</w:t>
            </w:r>
          </w:p>
          <w:p w14:paraId="153CF68F" w14:textId="77777777" w:rsidR="009C3E8F" w:rsidRPr="0031195B" w:rsidRDefault="009C3E8F" w:rsidP="009C3E8F">
            <w:pPr>
              <w:pBdr>
                <w:top w:val="single" w:sz="4" w:space="1" w:color="auto" w:shadow="1"/>
                <w:left w:val="single" w:sz="4" w:space="6"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5ECB8258" w14:textId="77777777" w:rsidR="00732C57" w:rsidRPr="0031195B" w:rsidRDefault="00732C57" w:rsidP="009C3E8F">
            <w:pPr>
              <w:pBdr>
                <w:top w:val="single" w:sz="4" w:space="1" w:color="auto" w:shadow="1"/>
                <w:left w:val="single" w:sz="4" w:space="6" w:color="auto" w:shadow="1"/>
                <w:bottom w:val="single" w:sz="4" w:space="1" w:color="auto" w:shadow="1"/>
                <w:right w:val="single" w:sz="4" w:space="4" w:color="auto" w:shadow="1"/>
              </w:pBdr>
              <w:ind w:firstLine="420"/>
              <w:rPr>
                <w:rFonts w:ascii="Times New Roman" w:hAnsi="Times New Roman"/>
                <w:color w:val="000000" w:themeColor="text1"/>
                <w:sz w:val="18"/>
                <w:szCs w:val="18"/>
              </w:rPr>
            </w:pPr>
          </w:p>
          <w:p w14:paraId="4054653A" w14:textId="77777777" w:rsidR="009C3E8F" w:rsidRPr="0031195B" w:rsidRDefault="00732C57" w:rsidP="009C3E8F">
            <w:pPr>
              <w:pBdr>
                <w:top w:val="single" w:sz="4" w:space="1" w:color="auto" w:shadow="1"/>
                <w:left w:val="single" w:sz="4" w:space="6"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Possible errors are listed below:</w:t>
            </w:r>
          </w:p>
          <w:p w14:paraId="00BC3432" w14:textId="3862FF3F" w:rsidR="009C3E8F" w:rsidRPr="0031195B" w:rsidRDefault="00575199" w:rsidP="00732C57">
            <w:pPr>
              <w:pStyle w:val="21"/>
              <w:ind w:firstLineChars="0" w:firstLine="0"/>
              <w:rPr>
                <w:rFonts w:ascii="Times New Roman" w:hAnsi="Times New Roman" w:cs="Times New Roman"/>
                <w:b/>
                <w:color w:val="000000" w:themeColor="text1"/>
                <w:sz w:val="18"/>
                <w:szCs w:val="18"/>
              </w:rPr>
            </w:pPr>
            <w:r>
              <w:rPr>
                <w:rFonts w:ascii="Times New Roman" w:hAnsi="Times New Roman" w:cs="Times New Roman"/>
                <w:b/>
                <w:color w:val="000000" w:themeColor="text1"/>
                <w:sz w:val="18"/>
                <w:szCs w:val="18"/>
              </w:rPr>
              <w:t>Error Code</w:t>
            </w:r>
            <w:r w:rsidR="00732C57" w:rsidRPr="0031195B">
              <w:rPr>
                <w:rFonts w:ascii="Times New Roman" w:hAnsi="Times New Roman" w:cs="Times New Roman"/>
                <w:b/>
                <w:color w:val="000000" w:themeColor="text1"/>
                <w:sz w:val="18"/>
                <w:szCs w:val="18"/>
              </w:rPr>
              <w:t xml:space="preserve">           Error Message                     Possible Cause</w:t>
            </w:r>
          </w:p>
        </w:tc>
      </w:tr>
      <w:tr w:rsidR="00AD7935" w:rsidRPr="0031195B" w14:paraId="6FECE59E" w14:textId="77777777" w:rsidTr="00732C57">
        <w:tc>
          <w:tcPr>
            <w:tcW w:w="2232" w:type="dxa"/>
            <w:tcBorders>
              <w:top w:val="nil"/>
              <w:left w:val="single" w:sz="4" w:space="0" w:color="auto"/>
              <w:bottom w:val="nil"/>
              <w:right w:val="nil"/>
            </w:tcBorders>
          </w:tcPr>
          <w:p w14:paraId="435D0114" w14:textId="77777777" w:rsidR="009C3E8F" w:rsidRPr="0031195B" w:rsidRDefault="009C3E8F" w:rsidP="00732C57">
            <w:pPr>
              <w:pStyle w:val="21"/>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3</w:t>
            </w:r>
          </w:p>
        </w:tc>
        <w:tc>
          <w:tcPr>
            <w:tcW w:w="3685" w:type="dxa"/>
            <w:tcBorders>
              <w:top w:val="nil"/>
              <w:left w:val="nil"/>
              <w:bottom w:val="nil"/>
              <w:right w:val="nil"/>
            </w:tcBorders>
          </w:tcPr>
          <w:p w14:paraId="61FF35BA" w14:textId="77777777" w:rsidR="009C3E8F" w:rsidRPr="0031195B" w:rsidRDefault="009C3E8F" w:rsidP="00732C57">
            <w:pPr>
              <w:pStyle w:val="21"/>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Member not found</w:t>
            </w:r>
          </w:p>
        </w:tc>
        <w:tc>
          <w:tcPr>
            <w:tcW w:w="4173" w:type="dxa"/>
            <w:tcBorders>
              <w:top w:val="nil"/>
              <w:left w:val="nil"/>
              <w:bottom w:val="nil"/>
              <w:right w:val="single" w:sz="4" w:space="0" w:color="auto"/>
            </w:tcBorders>
          </w:tcPr>
          <w:p w14:paraId="16BD1C21" w14:textId="77777777" w:rsidR="009C3E8F" w:rsidRPr="0031195B" w:rsidRDefault="009C3E8F" w:rsidP="00732C57">
            <w:pPr>
              <w:pStyle w:val="21"/>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The specified member cannot be found</w:t>
            </w:r>
            <w:r w:rsidR="00732C57" w:rsidRPr="0031195B">
              <w:rPr>
                <w:rFonts w:ascii="Times New Roman" w:hAnsi="Times New Roman" w:cs="Times New Roman"/>
                <w:color w:val="000000" w:themeColor="text1"/>
                <w:sz w:val="18"/>
                <w:szCs w:val="18"/>
              </w:rPr>
              <w:t>.</w:t>
            </w:r>
          </w:p>
        </w:tc>
      </w:tr>
      <w:tr w:rsidR="00AD7935" w:rsidRPr="0031195B" w14:paraId="409DC9DF" w14:textId="77777777" w:rsidTr="00732C57">
        <w:tc>
          <w:tcPr>
            <w:tcW w:w="2232" w:type="dxa"/>
            <w:tcBorders>
              <w:top w:val="nil"/>
              <w:left w:val="single" w:sz="4" w:space="0" w:color="auto"/>
              <w:bottom w:val="nil"/>
              <w:right w:val="nil"/>
            </w:tcBorders>
          </w:tcPr>
          <w:p w14:paraId="6E31D11C" w14:textId="77777777" w:rsidR="009C3E8F" w:rsidRPr="0031195B" w:rsidRDefault="009C3E8F" w:rsidP="00732C57">
            <w:pPr>
              <w:pStyle w:val="21"/>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23</w:t>
            </w:r>
          </w:p>
        </w:tc>
        <w:tc>
          <w:tcPr>
            <w:tcW w:w="3685" w:type="dxa"/>
            <w:tcBorders>
              <w:top w:val="nil"/>
              <w:left w:val="nil"/>
              <w:bottom w:val="nil"/>
              <w:right w:val="nil"/>
            </w:tcBorders>
          </w:tcPr>
          <w:p w14:paraId="083022F9" w14:textId="77777777" w:rsidR="009C3E8F" w:rsidRPr="0031195B" w:rsidRDefault="009C3E8F" w:rsidP="00732C57">
            <w:pPr>
              <w:pStyle w:val="21"/>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Clearing data not in sync</w:t>
            </w:r>
          </w:p>
        </w:tc>
        <w:tc>
          <w:tcPr>
            <w:tcW w:w="4173" w:type="dxa"/>
            <w:tcBorders>
              <w:top w:val="nil"/>
              <w:left w:val="nil"/>
              <w:bottom w:val="nil"/>
              <w:right w:val="single" w:sz="4" w:space="0" w:color="auto"/>
            </w:tcBorders>
          </w:tcPr>
          <w:p w14:paraId="39BA716A" w14:textId="77777777" w:rsidR="009C3E8F" w:rsidRPr="0031195B" w:rsidRDefault="009C3E8F" w:rsidP="00CB5744">
            <w:pPr>
              <w:pStyle w:val="21"/>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The data initialization in the trading system </w:t>
            </w:r>
            <w:r w:rsidR="00CB5744" w:rsidRPr="0031195B">
              <w:rPr>
                <w:rFonts w:ascii="Times New Roman" w:hAnsi="Times New Roman" w:cs="Times New Roman"/>
                <w:color w:val="000000" w:themeColor="text1"/>
                <w:sz w:val="18"/>
                <w:szCs w:val="18"/>
              </w:rPr>
              <w:t xml:space="preserve">is </w:t>
            </w:r>
            <w:r w:rsidRPr="0031195B">
              <w:rPr>
                <w:rFonts w:ascii="Times New Roman" w:hAnsi="Times New Roman" w:cs="Times New Roman"/>
                <w:color w:val="000000" w:themeColor="text1"/>
                <w:sz w:val="18"/>
                <w:szCs w:val="18"/>
              </w:rPr>
              <w:t xml:space="preserve">not complete. </w:t>
            </w:r>
            <w:r w:rsidR="00CB5744" w:rsidRPr="0031195B">
              <w:rPr>
                <w:rFonts w:ascii="Times New Roman" w:hAnsi="Times New Roman" w:cs="Times New Roman"/>
                <w:color w:val="000000" w:themeColor="text1"/>
                <w:sz w:val="18"/>
                <w:szCs w:val="18"/>
              </w:rPr>
              <w:t>Please try again later</w:t>
            </w:r>
            <w:r w:rsidR="00732C57" w:rsidRPr="0031195B">
              <w:rPr>
                <w:rFonts w:ascii="Times New Roman" w:hAnsi="Times New Roman" w:cs="Times New Roman"/>
                <w:color w:val="000000" w:themeColor="text1"/>
                <w:sz w:val="18"/>
                <w:szCs w:val="18"/>
              </w:rPr>
              <w:t>.</w:t>
            </w:r>
          </w:p>
        </w:tc>
      </w:tr>
      <w:tr w:rsidR="00AD7935" w:rsidRPr="0031195B" w14:paraId="3B2E7152" w14:textId="77777777" w:rsidTr="00732C57">
        <w:tc>
          <w:tcPr>
            <w:tcW w:w="2232" w:type="dxa"/>
            <w:tcBorders>
              <w:top w:val="nil"/>
              <w:left w:val="single" w:sz="4" w:space="0" w:color="auto"/>
              <w:bottom w:val="nil"/>
              <w:right w:val="nil"/>
            </w:tcBorders>
          </w:tcPr>
          <w:p w14:paraId="00564C1A" w14:textId="77777777" w:rsidR="009C3E8F" w:rsidRPr="0031195B" w:rsidRDefault="009C3E8F" w:rsidP="00732C57">
            <w:pPr>
              <w:pStyle w:val="21"/>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56</w:t>
            </w:r>
          </w:p>
        </w:tc>
        <w:tc>
          <w:tcPr>
            <w:tcW w:w="3685" w:type="dxa"/>
            <w:tcBorders>
              <w:top w:val="nil"/>
              <w:left w:val="nil"/>
              <w:bottom w:val="nil"/>
              <w:right w:val="nil"/>
            </w:tcBorders>
          </w:tcPr>
          <w:p w14:paraId="09B23DFE" w14:textId="77777777" w:rsidR="009C3E8F" w:rsidRPr="0031195B" w:rsidRDefault="009C3E8F" w:rsidP="00732C57">
            <w:pPr>
              <w:pStyle w:val="21"/>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Operation </w:t>
            </w:r>
            <w:r w:rsidR="001C72D3" w:rsidRPr="0031195B">
              <w:rPr>
                <w:rFonts w:ascii="Times New Roman" w:hAnsi="Times New Roman" w:cs="Times New Roman"/>
                <w:color w:val="000000" w:themeColor="text1"/>
                <w:sz w:val="18"/>
                <w:szCs w:val="18"/>
              </w:rPr>
              <w:t>permitted</w:t>
            </w:r>
            <w:r w:rsidRPr="0031195B">
              <w:rPr>
                <w:rFonts w:ascii="Times New Roman" w:hAnsi="Times New Roman" w:cs="Times New Roman"/>
                <w:color w:val="000000" w:themeColor="text1"/>
                <w:sz w:val="18"/>
                <w:szCs w:val="18"/>
              </w:rPr>
              <w:t xml:space="preserve"> for admin only</w:t>
            </w:r>
          </w:p>
        </w:tc>
        <w:tc>
          <w:tcPr>
            <w:tcW w:w="4173" w:type="dxa"/>
            <w:tcBorders>
              <w:top w:val="nil"/>
              <w:left w:val="nil"/>
              <w:bottom w:val="nil"/>
              <w:right w:val="single" w:sz="4" w:space="0" w:color="auto"/>
            </w:tcBorders>
          </w:tcPr>
          <w:p w14:paraId="1600E3C3" w14:textId="77777777" w:rsidR="009C3E8F" w:rsidRPr="0031195B" w:rsidRDefault="00CB5744" w:rsidP="00732C57">
            <w:pPr>
              <w:pStyle w:val="21"/>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The u</w:t>
            </w:r>
            <w:r w:rsidR="009C3E8F" w:rsidRPr="0031195B">
              <w:rPr>
                <w:rFonts w:ascii="Times New Roman" w:hAnsi="Times New Roman" w:cs="Times New Roman"/>
                <w:color w:val="000000" w:themeColor="text1"/>
                <w:sz w:val="18"/>
                <w:szCs w:val="18"/>
              </w:rPr>
              <w:t>ser is not entitled to this operation</w:t>
            </w:r>
            <w:r w:rsidR="00732C57" w:rsidRPr="0031195B">
              <w:rPr>
                <w:rFonts w:ascii="Times New Roman" w:hAnsi="Times New Roman" w:cs="Times New Roman"/>
                <w:color w:val="000000" w:themeColor="text1"/>
                <w:sz w:val="18"/>
                <w:szCs w:val="18"/>
              </w:rPr>
              <w:t>.</w:t>
            </w:r>
          </w:p>
        </w:tc>
      </w:tr>
      <w:tr w:rsidR="00AD7935" w:rsidRPr="0031195B" w14:paraId="55BE46BA" w14:textId="77777777" w:rsidTr="00732C57">
        <w:tc>
          <w:tcPr>
            <w:tcW w:w="2232" w:type="dxa"/>
            <w:tcBorders>
              <w:top w:val="nil"/>
              <w:left w:val="single" w:sz="4" w:space="0" w:color="auto"/>
              <w:bottom w:val="nil"/>
              <w:right w:val="nil"/>
            </w:tcBorders>
          </w:tcPr>
          <w:p w14:paraId="7FBE17F0" w14:textId="77777777" w:rsidR="009C3E8F" w:rsidRPr="0031195B" w:rsidRDefault="009C3E8F" w:rsidP="00732C57">
            <w:pPr>
              <w:pStyle w:val="21"/>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64</w:t>
            </w:r>
          </w:p>
        </w:tc>
        <w:tc>
          <w:tcPr>
            <w:tcW w:w="3685" w:type="dxa"/>
            <w:tcBorders>
              <w:top w:val="nil"/>
              <w:left w:val="nil"/>
              <w:bottom w:val="nil"/>
              <w:right w:val="nil"/>
            </w:tcBorders>
          </w:tcPr>
          <w:p w14:paraId="3AA93CBC" w14:textId="77777777" w:rsidR="009C3E8F" w:rsidRPr="0031195B" w:rsidRDefault="009C3E8F" w:rsidP="00CB5744">
            <w:pPr>
              <w:pStyle w:val="21"/>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T</w:t>
            </w:r>
            <w:r w:rsidR="00CB5744" w:rsidRPr="0031195B">
              <w:rPr>
                <w:rFonts w:ascii="Times New Roman" w:hAnsi="Times New Roman" w:cs="Times New Roman"/>
                <w:color w:val="000000" w:themeColor="text1"/>
                <w:sz w:val="18"/>
                <w:szCs w:val="18"/>
              </w:rPr>
              <w:t>he t</w:t>
            </w:r>
            <w:r w:rsidRPr="0031195B">
              <w:rPr>
                <w:rFonts w:ascii="Times New Roman" w:hAnsi="Times New Roman" w:cs="Times New Roman"/>
                <w:color w:val="000000" w:themeColor="text1"/>
                <w:sz w:val="18"/>
                <w:szCs w:val="18"/>
              </w:rPr>
              <w:t xml:space="preserve">rading member </w:t>
            </w:r>
            <w:r w:rsidR="00CB5744" w:rsidRPr="0031195B">
              <w:rPr>
                <w:rFonts w:ascii="Times New Roman" w:hAnsi="Times New Roman" w:cs="Times New Roman"/>
                <w:color w:val="000000" w:themeColor="text1"/>
                <w:sz w:val="18"/>
                <w:szCs w:val="18"/>
              </w:rPr>
              <w:t>does</w:t>
            </w:r>
            <w:r w:rsidRPr="0031195B">
              <w:rPr>
                <w:rFonts w:ascii="Times New Roman" w:hAnsi="Times New Roman" w:cs="Times New Roman"/>
                <w:color w:val="000000" w:themeColor="text1"/>
                <w:sz w:val="18"/>
                <w:szCs w:val="18"/>
              </w:rPr>
              <w:t xml:space="preserve"> not match the clearing member </w:t>
            </w:r>
          </w:p>
        </w:tc>
        <w:tc>
          <w:tcPr>
            <w:tcW w:w="4173" w:type="dxa"/>
            <w:tcBorders>
              <w:top w:val="nil"/>
              <w:left w:val="nil"/>
              <w:bottom w:val="nil"/>
              <w:right w:val="single" w:sz="4" w:space="0" w:color="auto"/>
            </w:tcBorders>
          </w:tcPr>
          <w:p w14:paraId="098BDD87" w14:textId="77777777" w:rsidR="009C3E8F" w:rsidRPr="0031195B" w:rsidRDefault="009C3E8F" w:rsidP="00732C57">
            <w:pPr>
              <w:pStyle w:val="21"/>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The tr</w:t>
            </w:r>
            <w:r w:rsidR="00732C57" w:rsidRPr="0031195B">
              <w:rPr>
                <w:rFonts w:ascii="Times New Roman" w:hAnsi="Times New Roman" w:cs="Times New Roman"/>
                <w:color w:val="000000" w:themeColor="text1"/>
                <w:sz w:val="18"/>
                <w:szCs w:val="18"/>
              </w:rPr>
              <w:t>ading member does not associate</w:t>
            </w:r>
            <w:r w:rsidRPr="0031195B">
              <w:rPr>
                <w:rFonts w:ascii="Times New Roman" w:hAnsi="Times New Roman" w:cs="Times New Roman"/>
                <w:color w:val="000000" w:themeColor="text1"/>
                <w:sz w:val="18"/>
                <w:szCs w:val="18"/>
              </w:rPr>
              <w:t xml:space="preserve"> with the clearing member in the given transaction</w:t>
            </w:r>
            <w:r w:rsidR="00732C57" w:rsidRPr="0031195B">
              <w:rPr>
                <w:rFonts w:ascii="Times New Roman" w:hAnsi="Times New Roman" w:cs="Times New Roman"/>
                <w:color w:val="000000" w:themeColor="text1"/>
                <w:sz w:val="18"/>
                <w:szCs w:val="18"/>
              </w:rPr>
              <w:t>.</w:t>
            </w:r>
          </w:p>
        </w:tc>
      </w:tr>
      <w:tr w:rsidR="00AD7935" w:rsidRPr="0031195B" w14:paraId="15A0ED30" w14:textId="77777777" w:rsidTr="00732C57">
        <w:tc>
          <w:tcPr>
            <w:tcW w:w="2232" w:type="dxa"/>
            <w:tcBorders>
              <w:top w:val="nil"/>
              <w:left w:val="single" w:sz="4" w:space="0" w:color="auto"/>
              <w:bottom w:val="nil"/>
              <w:right w:val="nil"/>
            </w:tcBorders>
          </w:tcPr>
          <w:p w14:paraId="7FAC40BB" w14:textId="77777777" w:rsidR="009C3E8F" w:rsidRPr="0031195B" w:rsidRDefault="009C3E8F" w:rsidP="00732C57">
            <w:pPr>
              <w:pStyle w:val="21"/>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108</w:t>
            </w:r>
          </w:p>
        </w:tc>
        <w:tc>
          <w:tcPr>
            <w:tcW w:w="3685" w:type="dxa"/>
            <w:tcBorders>
              <w:top w:val="nil"/>
              <w:left w:val="nil"/>
              <w:bottom w:val="nil"/>
              <w:right w:val="nil"/>
            </w:tcBorders>
          </w:tcPr>
          <w:p w14:paraId="0E3C4D1C" w14:textId="77777777" w:rsidR="009C3E8F" w:rsidRPr="0031195B" w:rsidRDefault="009C3E8F" w:rsidP="00732C57">
            <w:pPr>
              <w:pStyle w:val="21"/>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Clearing member</w:t>
            </w:r>
            <w:r w:rsidR="00CB5744" w:rsidRPr="0031195B">
              <w:rPr>
                <w:rFonts w:ascii="Times New Roman" w:hAnsi="Times New Roman" w:cs="Times New Roman"/>
                <w:color w:val="000000" w:themeColor="text1"/>
                <w:sz w:val="18"/>
                <w:szCs w:val="18"/>
              </w:rPr>
              <w:t>-</w:t>
            </w:r>
            <w:r w:rsidRPr="0031195B">
              <w:rPr>
                <w:rFonts w:ascii="Times New Roman" w:hAnsi="Times New Roman" w:cs="Times New Roman"/>
                <w:color w:val="000000" w:themeColor="text1"/>
                <w:sz w:val="18"/>
                <w:szCs w:val="18"/>
              </w:rPr>
              <w:t>specific operation</w:t>
            </w:r>
          </w:p>
        </w:tc>
        <w:tc>
          <w:tcPr>
            <w:tcW w:w="4173" w:type="dxa"/>
            <w:tcBorders>
              <w:top w:val="nil"/>
              <w:left w:val="nil"/>
              <w:bottom w:val="nil"/>
              <w:right w:val="single" w:sz="4" w:space="0" w:color="auto"/>
            </w:tcBorders>
          </w:tcPr>
          <w:p w14:paraId="3A66D25C" w14:textId="77777777" w:rsidR="009C3E8F" w:rsidRPr="0031195B" w:rsidRDefault="00CB5744" w:rsidP="00732C57">
            <w:pPr>
              <w:pStyle w:val="21"/>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The c</w:t>
            </w:r>
            <w:r w:rsidR="009C3E8F" w:rsidRPr="0031195B">
              <w:rPr>
                <w:rFonts w:ascii="Times New Roman" w:hAnsi="Times New Roman" w:cs="Times New Roman"/>
                <w:color w:val="000000" w:themeColor="text1"/>
                <w:sz w:val="18"/>
                <w:szCs w:val="18"/>
              </w:rPr>
              <w:t>learing member is entitled to set credit limit for the trading member</w:t>
            </w:r>
            <w:r w:rsidR="00732C57" w:rsidRPr="0031195B">
              <w:rPr>
                <w:rFonts w:ascii="Times New Roman" w:hAnsi="Times New Roman" w:cs="Times New Roman"/>
                <w:color w:val="000000" w:themeColor="text1"/>
                <w:sz w:val="18"/>
                <w:szCs w:val="18"/>
              </w:rPr>
              <w:t>.</w:t>
            </w:r>
          </w:p>
        </w:tc>
      </w:tr>
      <w:tr w:rsidR="00AD7935" w:rsidRPr="0031195B" w14:paraId="136B2008" w14:textId="77777777" w:rsidTr="00732C57">
        <w:tc>
          <w:tcPr>
            <w:tcW w:w="2232" w:type="dxa"/>
            <w:tcBorders>
              <w:top w:val="nil"/>
              <w:left w:val="single" w:sz="4" w:space="0" w:color="auto"/>
              <w:bottom w:val="nil"/>
              <w:right w:val="nil"/>
            </w:tcBorders>
          </w:tcPr>
          <w:p w14:paraId="59B81524" w14:textId="77777777" w:rsidR="009C3E8F" w:rsidRPr="0031195B" w:rsidRDefault="009C3E8F" w:rsidP="00732C57">
            <w:pPr>
              <w:pStyle w:val="21"/>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109</w:t>
            </w:r>
          </w:p>
        </w:tc>
        <w:tc>
          <w:tcPr>
            <w:tcW w:w="3685" w:type="dxa"/>
            <w:tcBorders>
              <w:top w:val="nil"/>
              <w:left w:val="nil"/>
              <w:bottom w:val="nil"/>
              <w:right w:val="nil"/>
            </w:tcBorders>
          </w:tcPr>
          <w:p w14:paraId="060FE398" w14:textId="77777777" w:rsidR="009C3E8F" w:rsidRPr="0031195B" w:rsidRDefault="009C3E8F" w:rsidP="00CB5744">
            <w:pPr>
              <w:pStyle w:val="21"/>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Trading/clearing member </w:t>
            </w:r>
            <w:r w:rsidR="00CB5744" w:rsidRPr="0031195B">
              <w:rPr>
                <w:rFonts w:ascii="Times New Roman" w:hAnsi="Times New Roman" w:cs="Times New Roman"/>
                <w:color w:val="000000" w:themeColor="text1"/>
                <w:sz w:val="18"/>
                <w:szCs w:val="18"/>
              </w:rPr>
              <w:t>mismatch</w:t>
            </w:r>
          </w:p>
        </w:tc>
        <w:tc>
          <w:tcPr>
            <w:tcW w:w="4173" w:type="dxa"/>
            <w:tcBorders>
              <w:top w:val="nil"/>
              <w:left w:val="nil"/>
              <w:bottom w:val="nil"/>
              <w:right w:val="single" w:sz="4" w:space="0" w:color="auto"/>
            </w:tcBorders>
          </w:tcPr>
          <w:p w14:paraId="2A9AE5B5" w14:textId="77777777" w:rsidR="009C3E8F" w:rsidRPr="0031195B" w:rsidRDefault="009C3E8F" w:rsidP="00732C57">
            <w:pPr>
              <w:pStyle w:val="21"/>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Trading/clearing member </w:t>
            </w:r>
            <w:r w:rsidR="00732C57" w:rsidRPr="0031195B">
              <w:rPr>
                <w:rFonts w:ascii="Times New Roman" w:hAnsi="Times New Roman" w:cs="Times New Roman"/>
                <w:color w:val="000000" w:themeColor="text1"/>
                <w:sz w:val="18"/>
                <w:szCs w:val="18"/>
              </w:rPr>
              <w:t>does not match.</w:t>
            </w: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r>
          </w:p>
        </w:tc>
      </w:tr>
      <w:tr w:rsidR="00AD7935" w:rsidRPr="0031195B" w14:paraId="515E9DC3" w14:textId="77777777" w:rsidTr="00732C57">
        <w:tc>
          <w:tcPr>
            <w:tcW w:w="2232" w:type="dxa"/>
            <w:tcBorders>
              <w:top w:val="nil"/>
              <w:left w:val="single" w:sz="4" w:space="0" w:color="auto"/>
              <w:bottom w:val="nil"/>
              <w:right w:val="nil"/>
            </w:tcBorders>
          </w:tcPr>
          <w:p w14:paraId="0FB88D21" w14:textId="77777777" w:rsidR="009C3E8F" w:rsidRPr="0031195B" w:rsidRDefault="009C3E8F" w:rsidP="00732C57">
            <w:pPr>
              <w:pStyle w:val="21"/>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110</w:t>
            </w:r>
          </w:p>
        </w:tc>
        <w:tc>
          <w:tcPr>
            <w:tcW w:w="3685" w:type="dxa"/>
            <w:tcBorders>
              <w:top w:val="nil"/>
              <w:left w:val="nil"/>
              <w:bottom w:val="nil"/>
              <w:right w:val="nil"/>
            </w:tcBorders>
          </w:tcPr>
          <w:p w14:paraId="360AE3A3" w14:textId="77777777" w:rsidR="009C3E8F" w:rsidRPr="0031195B" w:rsidRDefault="009C3E8F" w:rsidP="00732C57">
            <w:pPr>
              <w:pStyle w:val="21"/>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Field error</w:t>
            </w:r>
          </w:p>
        </w:tc>
        <w:tc>
          <w:tcPr>
            <w:tcW w:w="4173" w:type="dxa"/>
            <w:tcBorders>
              <w:top w:val="nil"/>
              <w:left w:val="nil"/>
              <w:bottom w:val="nil"/>
              <w:right w:val="single" w:sz="4" w:space="0" w:color="auto"/>
            </w:tcBorders>
          </w:tcPr>
          <w:p w14:paraId="5ACBA3FA" w14:textId="77777777" w:rsidR="009C3E8F" w:rsidRPr="0031195B" w:rsidRDefault="009C3E8F" w:rsidP="00732C57">
            <w:pPr>
              <w:pStyle w:val="21"/>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The field contains</w:t>
            </w:r>
            <w:r w:rsidR="00CB5744" w:rsidRPr="0031195B">
              <w:rPr>
                <w:rFonts w:ascii="Times New Roman" w:hAnsi="Times New Roman" w:cs="Times New Roman"/>
                <w:color w:val="000000" w:themeColor="text1"/>
                <w:sz w:val="18"/>
                <w:szCs w:val="18"/>
              </w:rPr>
              <w:t xml:space="preserve"> an</w:t>
            </w:r>
            <w:r w:rsidRPr="0031195B">
              <w:rPr>
                <w:rFonts w:ascii="Times New Roman" w:hAnsi="Times New Roman" w:cs="Times New Roman"/>
                <w:color w:val="000000" w:themeColor="text1"/>
                <w:sz w:val="18"/>
                <w:szCs w:val="18"/>
              </w:rPr>
              <w:t xml:space="preserve"> invalid value</w:t>
            </w:r>
            <w:r w:rsidR="00732C57" w:rsidRPr="0031195B">
              <w:rPr>
                <w:rFonts w:ascii="Times New Roman" w:hAnsi="Times New Roman" w:cs="Times New Roman"/>
                <w:color w:val="000000" w:themeColor="text1"/>
                <w:sz w:val="18"/>
                <w:szCs w:val="18"/>
              </w:rPr>
              <w:t>.</w:t>
            </w:r>
          </w:p>
        </w:tc>
      </w:tr>
      <w:tr w:rsidR="00AD7935" w:rsidRPr="0031195B" w14:paraId="5C0E3C86" w14:textId="77777777" w:rsidTr="00732C57">
        <w:tc>
          <w:tcPr>
            <w:tcW w:w="2232" w:type="dxa"/>
            <w:tcBorders>
              <w:top w:val="nil"/>
              <w:left w:val="single" w:sz="4" w:space="0" w:color="auto"/>
              <w:bottom w:val="single" w:sz="4" w:space="0" w:color="auto"/>
              <w:right w:val="nil"/>
            </w:tcBorders>
          </w:tcPr>
          <w:p w14:paraId="35D729EB" w14:textId="77777777" w:rsidR="009C3E8F" w:rsidRPr="0031195B" w:rsidRDefault="009C3E8F" w:rsidP="00732C57">
            <w:pPr>
              <w:pStyle w:val="21"/>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113</w:t>
            </w:r>
          </w:p>
        </w:tc>
        <w:tc>
          <w:tcPr>
            <w:tcW w:w="3685" w:type="dxa"/>
            <w:tcBorders>
              <w:top w:val="nil"/>
              <w:left w:val="nil"/>
              <w:bottom w:val="single" w:sz="4" w:space="0" w:color="auto"/>
              <w:right w:val="nil"/>
            </w:tcBorders>
          </w:tcPr>
          <w:p w14:paraId="1A6FDB50" w14:textId="77777777" w:rsidR="009C3E8F" w:rsidRPr="0031195B" w:rsidRDefault="009C3E8F" w:rsidP="00732C57">
            <w:pPr>
              <w:pStyle w:val="21"/>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Credit limit not initialized</w:t>
            </w:r>
          </w:p>
        </w:tc>
        <w:tc>
          <w:tcPr>
            <w:tcW w:w="4173" w:type="dxa"/>
            <w:tcBorders>
              <w:top w:val="nil"/>
              <w:left w:val="nil"/>
              <w:bottom w:val="single" w:sz="4" w:space="0" w:color="auto"/>
              <w:right w:val="single" w:sz="4" w:space="0" w:color="auto"/>
            </w:tcBorders>
          </w:tcPr>
          <w:p w14:paraId="503D55B7" w14:textId="77777777" w:rsidR="009C3E8F" w:rsidRPr="0031195B" w:rsidRDefault="009C3E8F" w:rsidP="00732C57">
            <w:pPr>
              <w:pStyle w:val="21"/>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The matching record cannot be found during credit limit update or deletion</w:t>
            </w:r>
            <w:r w:rsidR="00732C57" w:rsidRPr="0031195B">
              <w:rPr>
                <w:rFonts w:ascii="Times New Roman" w:hAnsi="Times New Roman" w:cs="Times New Roman"/>
                <w:color w:val="000000" w:themeColor="text1"/>
                <w:sz w:val="18"/>
                <w:szCs w:val="18"/>
              </w:rPr>
              <w:t>.</w:t>
            </w:r>
          </w:p>
        </w:tc>
      </w:tr>
    </w:tbl>
    <w:p w14:paraId="2934C1DD" w14:textId="77777777" w:rsidR="00D6108B" w:rsidRPr="0031195B" w:rsidRDefault="00D6108B"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D17EBB" w:rsidRPr="0031195B">
        <w:rPr>
          <w:rFonts w:ascii="Times New Roman" w:hAnsi="Times New Roman" w:cs="Times New Roman"/>
          <w:color w:val="000000" w:themeColor="text1"/>
        </w:rPr>
        <w:t>requests the ID</w:t>
      </w:r>
      <w:r w:rsidR="00732C57" w:rsidRPr="0031195B">
        <w:rPr>
          <w:rFonts w:ascii="Times New Roman" w:hAnsi="Times New Roman" w:cs="Times New Roman"/>
          <w:color w:val="000000" w:themeColor="text1"/>
        </w:rPr>
        <w:t xml:space="preserve"> designated by the </w:t>
      </w:r>
      <w:r w:rsidR="00B43FDE" w:rsidRPr="0031195B">
        <w:rPr>
          <w:rFonts w:ascii="Times New Roman" w:hAnsi="Times New Roman" w:cs="Times New Roman"/>
          <w:color w:val="000000" w:themeColor="text1"/>
        </w:rPr>
        <w:t>member system</w:t>
      </w:r>
      <w:r w:rsidR="00A0782C" w:rsidRPr="0031195B">
        <w:rPr>
          <w:rFonts w:ascii="Times New Roman" w:hAnsi="Times New Roman" w:cs="Times New Roman"/>
          <w:color w:val="000000" w:themeColor="text1"/>
        </w:rPr>
        <w:t xml:space="preserve"> in its administrative order request</w:t>
      </w:r>
      <w:r w:rsidR="00732C57" w:rsidRPr="0031195B">
        <w:rPr>
          <w:rFonts w:ascii="Times New Roman" w:hAnsi="Times New Roman" w:cs="Times New Roman"/>
          <w:color w:val="000000" w:themeColor="text1"/>
        </w:rPr>
        <w:t xml:space="preserve">. </w:t>
      </w:r>
    </w:p>
    <w:p w14:paraId="67FE0550" w14:textId="77777777" w:rsidR="00D6108B" w:rsidRPr="0031195B" w:rsidRDefault="00D6108B"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bIsLast</w:t>
      </w:r>
      <w:r w:rsidRPr="0031195B">
        <w:rPr>
          <w:rFonts w:ascii="Times New Roman" w:hAnsi="Times New Roman" w:cs="Times New Roman"/>
          <w:color w:val="000000" w:themeColor="text1"/>
        </w:rPr>
        <w:t>：</w:t>
      </w:r>
      <w:r w:rsidR="00D17EBB" w:rsidRPr="0031195B">
        <w:rPr>
          <w:rFonts w:ascii="Times New Roman" w:hAnsi="Times New Roman" w:cs="Times New Roman"/>
          <w:color w:val="000000" w:themeColor="text1"/>
        </w:rPr>
        <w:t xml:space="preserve">indicates </w:t>
      </w:r>
      <w:r w:rsidR="00E742D7" w:rsidRPr="0031195B">
        <w:rPr>
          <w:rFonts w:ascii="Times New Roman" w:hAnsi="Times New Roman" w:cs="Times New Roman"/>
          <w:color w:val="000000" w:themeColor="text1"/>
        </w:rPr>
        <w:t xml:space="preserve">whether </w:t>
      </w:r>
      <w:r w:rsidR="00732C57" w:rsidRPr="0031195B">
        <w:rPr>
          <w:rFonts w:ascii="Times New Roman" w:hAnsi="Times New Roman" w:cs="Times New Roman"/>
          <w:color w:val="000000" w:themeColor="text1"/>
        </w:rPr>
        <w:t xml:space="preserve">or not this is the last response to the nRequestID. </w:t>
      </w:r>
    </w:p>
    <w:p w14:paraId="171EB996" w14:textId="77777777" w:rsidR="00D6108B" w:rsidRPr="0031195B" w:rsidRDefault="00D6108B" w:rsidP="00D6108B">
      <w:pPr>
        <w:pStyle w:val="21"/>
        <w:ind w:firstLineChars="0" w:firstLine="0"/>
        <w:rPr>
          <w:rFonts w:ascii="Times New Roman" w:hAnsi="Times New Roman" w:cs="Times New Roman"/>
          <w:color w:val="000000" w:themeColor="text1"/>
        </w:rPr>
      </w:pPr>
    </w:p>
    <w:p w14:paraId="10C27C12"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185" w:name="_Toc176111902"/>
      <w:bookmarkStart w:id="186" w:name="_Toc338148295"/>
      <w:bookmarkStart w:id="187" w:name="_Toc58938397"/>
      <w:bookmarkStart w:id="188" w:name="_Toc176076321"/>
      <w:r w:rsidRPr="0031195B">
        <w:rPr>
          <w:rFonts w:ascii="Times New Roman" w:hAnsi="Times New Roman"/>
          <w:color w:val="000000" w:themeColor="text1"/>
        </w:rPr>
        <w:t>OnRspQryPartAccount Method</w:t>
      </w:r>
      <w:bookmarkEnd w:id="185"/>
      <w:bookmarkEnd w:id="186"/>
      <w:bookmarkEnd w:id="187"/>
    </w:p>
    <w:p w14:paraId="101E8A72" w14:textId="77777777" w:rsidR="00F33FB9" w:rsidRPr="0031195B" w:rsidRDefault="00B14409" w:rsidP="00F33FB9">
      <w:pPr>
        <w:pStyle w:val="21"/>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callback is invoked to </w:t>
      </w:r>
      <w:r w:rsidR="00205D37" w:rsidRPr="0031195B">
        <w:rPr>
          <w:rFonts w:ascii="Times New Roman" w:hAnsi="Times New Roman" w:cs="Times New Roman"/>
          <w:color w:val="000000" w:themeColor="text1"/>
        </w:rPr>
        <w:t>handle query result</w:t>
      </w:r>
      <w:r w:rsidR="00D17EBB" w:rsidRPr="0031195B">
        <w:rPr>
          <w:rFonts w:ascii="Times New Roman" w:hAnsi="Times New Roman" w:cs="Times New Roman"/>
          <w:color w:val="000000" w:themeColor="text1"/>
        </w:rPr>
        <w:t>s</w:t>
      </w:r>
      <w:r w:rsidR="00205D37" w:rsidRPr="0031195B">
        <w:rPr>
          <w:rFonts w:ascii="Times New Roman" w:hAnsi="Times New Roman" w:cs="Times New Roman"/>
          <w:color w:val="000000" w:themeColor="text1"/>
        </w:rPr>
        <w:t xml:space="preserve"> from </w:t>
      </w:r>
      <w:r w:rsidR="00D17EBB" w:rsidRPr="0031195B">
        <w:rPr>
          <w:rFonts w:ascii="Times New Roman" w:hAnsi="Times New Roman" w:cs="Times New Roman"/>
          <w:color w:val="000000" w:themeColor="text1"/>
        </w:rPr>
        <w:t>the E</w:t>
      </w:r>
      <w:r w:rsidR="00205D37" w:rsidRPr="0031195B">
        <w:rPr>
          <w:rFonts w:ascii="Times New Roman" w:hAnsi="Times New Roman" w:cs="Times New Roman"/>
          <w:color w:val="000000" w:themeColor="text1"/>
        </w:rPr>
        <w:t xml:space="preserve">xchange regarding </w:t>
      </w:r>
      <w:r w:rsidR="00E742D7" w:rsidRPr="0031195B">
        <w:rPr>
          <w:rFonts w:ascii="Times New Roman" w:hAnsi="Times New Roman" w:cs="Times New Roman"/>
          <w:color w:val="000000" w:themeColor="text1"/>
        </w:rPr>
        <w:t xml:space="preserve">the </w:t>
      </w:r>
      <w:r w:rsidR="00205D37" w:rsidRPr="0031195B">
        <w:rPr>
          <w:rFonts w:ascii="Times New Roman" w:hAnsi="Times New Roman" w:cs="Times New Roman"/>
          <w:color w:val="000000" w:themeColor="text1"/>
        </w:rPr>
        <w:t>margin account balance.</w:t>
      </w:r>
    </w:p>
    <w:p w14:paraId="7EB1EAF6" w14:textId="77777777" w:rsidR="00F33FB9" w:rsidRPr="0031195B" w:rsidRDefault="00F33FB9" w:rsidP="00F33FB9">
      <w:pPr>
        <w:rPr>
          <w:rFonts w:ascii="Times New Roman" w:hAnsi="Times New Roman"/>
          <w:color w:val="000000" w:themeColor="text1"/>
        </w:rPr>
      </w:pPr>
    </w:p>
    <w:p w14:paraId="0A8FDE60" w14:textId="77777777" w:rsidR="006F521D" w:rsidRPr="0031195B" w:rsidRDefault="006F521D"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Fu</w:t>
      </w:r>
      <w:r w:rsidR="009A503A" w:rsidRPr="0031195B">
        <w:rPr>
          <w:rFonts w:ascii="Times New Roman" w:hAnsi="Times New Roman"/>
          <w:b/>
          <w:color w:val="000000" w:themeColor="text1"/>
          <w:sz w:val="28"/>
          <w:szCs w:val="28"/>
        </w:rPr>
        <w:t>nction Signature</w:t>
      </w:r>
      <w:r w:rsidRPr="0031195B">
        <w:rPr>
          <w:rFonts w:ascii="Times New Roman" w:hAnsi="Times New Roman"/>
          <w:b/>
          <w:color w:val="000000" w:themeColor="text1"/>
          <w:sz w:val="28"/>
          <w:szCs w:val="28"/>
        </w:rPr>
        <w:t>：</w:t>
      </w:r>
    </w:p>
    <w:p w14:paraId="4C52B7DB" w14:textId="77777777" w:rsidR="006F521D" w:rsidRPr="0031195B" w:rsidRDefault="006F521D"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18"/>
        </w:rPr>
        <w:t>void OnRspQryPartAccount(</w:t>
      </w:r>
    </w:p>
    <w:p w14:paraId="1C642221" w14:textId="77777777" w:rsidR="006F521D" w:rsidRPr="0031195B" w:rsidRDefault="006F521D"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 xml:space="preserve">CShfeFtdcRspPartAccountField *pRspPartAccount, </w:t>
      </w:r>
    </w:p>
    <w:p w14:paraId="487E1019" w14:textId="77777777" w:rsidR="006F521D" w:rsidRPr="0031195B" w:rsidRDefault="006F521D"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 xml:space="preserve">CShfeFtdcRspInfoField *pRspInfo, </w:t>
      </w:r>
    </w:p>
    <w:p w14:paraId="273C6D32" w14:textId="77777777" w:rsidR="006F521D" w:rsidRPr="0031195B" w:rsidRDefault="006F521D"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 xml:space="preserve">int nRequestID, </w:t>
      </w:r>
    </w:p>
    <w:p w14:paraId="5435D009" w14:textId="77777777" w:rsidR="006F521D" w:rsidRPr="0031195B" w:rsidRDefault="006F521D"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lastRenderedPageBreak/>
        <w:tab/>
      </w:r>
      <w:r w:rsidRPr="0031195B">
        <w:rPr>
          <w:rFonts w:ascii="Times New Roman" w:hAnsi="Times New Roman"/>
          <w:b/>
          <w:bCs/>
          <w:color w:val="000000" w:themeColor="text1"/>
          <w:sz w:val="18"/>
          <w:szCs w:val="18"/>
        </w:rPr>
        <w:tab/>
        <w:t>bool bIsLast)</w:t>
      </w:r>
      <w:r w:rsidRPr="0031195B">
        <w:rPr>
          <w:rFonts w:ascii="Times New Roman" w:hAnsi="Times New Roman"/>
          <w:b/>
          <w:bCs/>
          <w:color w:val="000000" w:themeColor="text1"/>
          <w:sz w:val="18"/>
          <w:szCs w:val="18"/>
        </w:rPr>
        <w:t>；</w:t>
      </w:r>
    </w:p>
    <w:p w14:paraId="2F7ABDF1" w14:textId="77777777" w:rsidR="006F521D" w:rsidRPr="0031195B" w:rsidRDefault="00D00833"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Parameters</w:t>
      </w:r>
      <w:r w:rsidR="006F521D" w:rsidRPr="0031195B">
        <w:rPr>
          <w:rFonts w:ascii="Times New Roman" w:hAnsi="Times New Roman"/>
          <w:b/>
          <w:color w:val="000000" w:themeColor="text1"/>
          <w:sz w:val="28"/>
          <w:szCs w:val="28"/>
        </w:rPr>
        <w:t>：</w:t>
      </w:r>
    </w:p>
    <w:p w14:paraId="12D583C5" w14:textId="77777777" w:rsidR="006F521D" w:rsidRPr="0031195B" w:rsidRDefault="006F521D"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pRspPartAccount</w:t>
      </w:r>
      <w:r w:rsidRPr="0031195B">
        <w:rPr>
          <w:rFonts w:ascii="Times New Roman" w:hAnsi="Times New Roman" w:cs="Times New Roman"/>
          <w:color w:val="000000" w:themeColor="text1"/>
        </w:rPr>
        <w:t>：</w:t>
      </w:r>
      <w:r w:rsidR="00E742D7" w:rsidRPr="0031195B">
        <w:rPr>
          <w:rFonts w:ascii="Times New Roman" w:hAnsi="Times New Roman" w:cs="Times New Roman"/>
          <w:color w:val="000000" w:themeColor="text1"/>
        </w:rPr>
        <w:t>points to</w:t>
      </w:r>
      <w:r w:rsidR="009A503A" w:rsidRPr="0031195B">
        <w:rPr>
          <w:rFonts w:ascii="Times New Roman" w:hAnsi="Times New Roman" w:cs="Times New Roman"/>
          <w:color w:val="000000" w:themeColor="text1"/>
        </w:rPr>
        <w:t xml:space="preserve"> the object containing </w:t>
      </w:r>
      <w:r w:rsidR="00E742D7" w:rsidRPr="0031195B">
        <w:rPr>
          <w:rFonts w:ascii="Times New Roman" w:hAnsi="Times New Roman" w:cs="Times New Roman"/>
          <w:color w:val="000000" w:themeColor="text1"/>
        </w:rPr>
        <w:t xml:space="preserve">the </w:t>
      </w:r>
      <w:r w:rsidR="00205D37" w:rsidRPr="0031195B">
        <w:rPr>
          <w:rFonts w:ascii="Times New Roman" w:hAnsi="Times New Roman" w:cs="Times New Roman"/>
          <w:color w:val="000000" w:themeColor="text1"/>
        </w:rPr>
        <w:t>margin balance</w:t>
      </w:r>
      <w:r w:rsidR="009A503A" w:rsidRPr="0031195B">
        <w:rPr>
          <w:rFonts w:ascii="Times New Roman" w:hAnsi="Times New Roman" w:cs="Times New Roman"/>
          <w:color w:val="000000" w:themeColor="text1"/>
        </w:rPr>
        <w:t xml:space="preserve">, </w:t>
      </w:r>
      <w:r w:rsidR="00E742D7" w:rsidRPr="0031195B">
        <w:rPr>
          <w:rFonts w:ascii="Times New Roman" w:hAnsi="Times New Roman" w:cs="Times New Roman"/>
          <w:color w:val="000000" w:themeColor="text1"/>
        </w:rPr>
        <w:t>with the structure below</w:t>
      </w:r>
      <w:r w:rsidR="009A503A" w:rsidRPr="0031195B">
        <w:rPr>
          <w:rFonts w:ascii="Times New Roman" w:hAnsi="Times New Roman" w:cs="Times New Roman"/>
          <w:color w:val="000000" w:themeColor="text1"/>
        </w:rPr>
        <w:t>:</w:t>
      </w:r>
    </w:p>
    <w:p w14:paraId="242CDF68" w14:textId="77777777" w:rsidR="006F521D" w:rsidRPr="0031195B" w:rsidRDefault="006F521D" w:rsidP="006F52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CShfeFtdcRspPartAccountField</w:t>
      </w:r>
    </w:p>
    <w:p w14:paraId="68834D27" w14:textId="77777777" w:rsidR="006F521D" w:rsidRPr="0031195B" w:rsidRDefault="006F521D" w:rsidP="006F52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1033D01A" w14:textId="77777777" w:rsidR="006F521D" w:rsidRPr="0031195B" w:rsidRDefault="006F521D" w:rsidP="006F52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 </w:t>
      </w:r>
      <w:r w:rsidR="009A503A" w:rsidRPr="0031195B">
        <w:rPr>
          <w:rFonts w:ascii="Times New Roman" w:hAnsi="Times New Roman"/>
          <w:color w:val="000000" w:themeColor="text1"/>
          <w:sz w:val="18"/>
          <w:szCs w:val="21"/>
        </w:rPr>
        <w:t>Trading date</w:t>
      </w:r>
    </w:p>
    <w:p w14:paraId="2EC31D62" w14:textId="77777777" w:rsidR="006F521D" w:rsidRPr="0031195B" w:rsidRDefault="006F521D" w:rsidP="006F52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w:t>
      </w:r>
      <w:r w:rsidRPr="0031195B">
        <w:rPr>
          <w:rFonts w:ascii="Times New Roman" w:hAnsi="Times New Roman"/>
          <w:color w:val="000000" w:themeColor="text1"/>
          <w:sz w:val="18"/>
          <w:szCs w:val="21"/>
        </w:rPr>
        <w:tab/>
        <w:t>TradingDay;</w:t>
      </w:r>
    </w:p>
    <w:p w14:paraId="0E4B0B53" w14:textId="07009781" w:rsidR="006F521D" w:rsidRPr="0031195B" w:rsidRDefault="009A503A" w:rsidP="006F52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///Settlement group</w:t>
      </w:r>
      <w:r w:rsidR="006F521D" w:rsidRPr="0031195B">
        <w:rPr>
          <w:rFonts w:ascii="Times New Roman" w:hAnsi="Times New Roman"/>
          <w:color w:val="000000" w:themeColor="text1"/>
          <w:sz w:val="18"/>
          <w:szCs w:val="21"/>
        </w:rPr>
        <w:t xml:space="preserve"> </w:t>
      </w:r>
      <w:r w:rsidR="005670DD">
        <w:rPr>
          <w:rFonts w:ascii="Times New Roman" w:hAnsi="Times New Roman"/>
          <w:color w:val="000000" w:themeColor="text1"/>
          <w:sz w:val="18"/>
          <w:szCs w:val="21"/>
        </w:rPr>
        <w:t>ID</w:t>
      </w:r>
    </w:p>
    <w:p w14:paraId="6FFE3702" w14:textId="77777777" w:rsidR="006F521D" w:rsidRPr="0031195B" w:rsidRDefault="006F521D" w:rsidP="006F52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TShfeFtdcSettlementGroupIDType</w:t>
      </w:r>
      <w:r w:rsidRPr="0031195B">
        <w:rPr>
          <w:rFonts w:ascii="Times New Roman" w:hAnsi="Times New Roman"/>
          <w:color w:val="000000" w:themeColor="text1"/>
          <w:sz w:val="18"/>
          <w:szCs w:val="21"/>
        </w:rPr>
        <w:tab/>
        <w:t>SettlementGroupID;</w:t>
      </w:r>
    </w:p>
    <w:p w14:paraId="069128FD" w14:textId="77777777" w:rsidR="006F521D" w:rsidRPr="0031195B" w:rsidRDefault="009A503A" w:rsidP="006F52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///Settlement </w:t>
      </w:r>
      <w:r w:rsidR="00205D37" w:rsidRPr="0031195B">
        <w:rPr>
          <w:rFonts w:ascii="Times New Roman" w:hAnsi="Times New Roman"/>
          <w:color w:val="000000" w:themeColor="text1"/>
          <w:sz w:val="18"/>
          <w:szCs w:val="21"/>
        </w:rPr>
        <w:t>number</w:t>
      </w:r>
    </w:p>
    <w:p w14:paraId="09DE1CB3" w14:textId="77777777" w:rsidR="006F521D" w:rsidRPr="0031195B" w:rsidRDefault="006F521D" w:rsidP="006F52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TShfeFtdcSettlementIDType</w:t>
      </w:r>
      <w:r w:rsidRPr="0031195B">
        <w:rPr>
          <w:rFonts w:ascii="Times New Roman" w:hAnsi="Times New Roman"/>
          <w:color w:val="000000" w:themeColor="text1"/>
          <w:sz w:val="18"/>
          <w:szCs w:val="21"/>
        </w:rPr>
        <w:tab/>
        <w:t>SettlementID;</w:t>
      </w:r>
    </w:p>
    <w:p w14:paraId="28FFA7A4" w14:textId="77777777" w:rsidR="006F521D" w:rsidRPr="0031195B" w:rsidRDefault="006F521D" w:rsidP="006F52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205D37" w:rsidRPr="0031195B">
        <w:rPr>
          <w:rFonts w:ascii="Times New Roman" w:hAnsi="Times New Roman"/>
          <w:color w:val="000000" w:themeColor="text1"/>
          <w:sz w:val="18"/>
          <w:szCs w:val="21"/>
        </w:rPr>
        <w:t>margin balance at last</w:t>
      </w:r>
      <w:r w:rsidR="009A503A" w:rsidRPr="0031195B">
        <w:rPr>
          <w:rFonts w:ascii="Times New Roman" w:hAnsi="Times New Roman"/>
          <w:color w:val="000000" w:themeColor="text1"/>
          <w:sz w:val="18"/>
          <w:szCs w:val="21"/>
        </w:rPr>
        <w:t xml:space="preserve"> settlement</w:t>
      </w:r>
    </w:p>
    <w:p w14:paraId="72CF0349" w14:textId="77777777" w:rsidR="006F521D" w:rsidRPr="0031195B" w:rsidRDefault="006F521D" w:rsidP="006F52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TShfeFtdcMoneyType</w:t>
      </w:r>
      <w:r w:rsidRPr="0031195B">
        <w:rPr>
          <w:rFonts w:ascii="Times New Roman" w:hAnsi="Times New Roman"/>
          <w:color w:val="000000" w:themeColor="text1"/>
          <w:sz w:val="18"/>
          <w:szCs w:val="21"/>
        </w:rPr>
        <w:tab/>
        <w:t>PreBalance;</w:t>
      </w:r>
    </w:p>
    <w:p w14:paraId="0ABDF704" w14:textId="77777777" w:rsidR="006F521D" w:rsidRPr="0031195B" w:rsidRDefault="006F521D" w:rsidP="006F52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9A503A" w:rsidRPr="0031195B">
        <w:rPr>
          <w:rFonts w:ascii="Times New Roman" w:hAnsi="Times New Roman"/>
          <w:color w:val="000000" w:themeColor="text1"/>
          <w:sz w:val="18"/>
          <w:szCs w:val="21"/>
        </w:rPr>
        <w:t xml:space="preserve">margin balance at </w:t>
      </w:r>
      <w:r w:rsidR="00205D37" w:rsidRPr="0031195B">
        <w:rPr>
          <w:rFonts w:ascii="Times New Roman" w:hAnsi="Times New Roman"/>
          <w:color w:val="000000" w:themeColor="text1"/>
          <w:sz w:val="18"/>
          <w:szCs w:val="21"/>
        </w:rPr>
        <w:t>current</w:t>
      </w:r>
    </w:p>
    <w:p w14:paraId="34BA12B8" w14:textId="77777777" w:rsidR="006F521D" w:rsidRPr="0031195B" w:rsidRDefault="006F521D" w:rsidP="006F52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TShfeFtdcMoneyType</w:t>
      </w:r>
      <w:r w:rsidRPr="0031195B">
        <w:rPr>
          <w:rFonts w:ascii="Times New Roman" w:hAnsi="Times New Roman"/>
          <w:color w:val="000000" w:themeColor="text1"/>
          <w:sz w:val="18"/>
          <w:szCs w:val="21"/>
        </w:rPr>
        <w:tab/>
        <w:t>CurrMargin;</w:t>
      </w:r>
    </w:p>
    <w:p w14:paraId="616CF482" w14:textId="77777777" w:rsidR="006F521D" w:rsidRPr="0031195B" w:rsidRDefault="006F521D" w:rsidP="006F52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///Profit &amp; loss </w:t>
      </w:r>
      <w:r w:rsidR="009A503A" w:rsidRPr="0031195B">
        <w:rPr>
          <w:rFonts w:ascii="Times New Roman" w:hAnsi="Times New Roman"/>
          <w:color w:val="000000" w:themeColor="text1"/>
          <w:sz w:val="18"/>
          <w:szCs w:val="21"/>
        </w:rPr>
        <w:t>from position</w:t>
      </w:r>
      <w:r w:rsidR="00205D37" w:rsidRPr="0031195B">
        <w:rPr>
          <w:rFonts w:ascii="Times New Roman" w:hAnsi="Times New Roman"/>
          <w:color w:val="000000" w:themeColor="text1"/>
          <w:sz w:val="18"/>
          <w:szCs w:val="21"/>
        </w:rPr>
        <w:t xml:space="preserve"> close (offset)</w:t>
      </w:r>
    </w:p>
    <w:p w14:paraId="2BED0D00" w14:textId="77777777" w:rsidR="006F521D" w:rsidRPr="0031195B" w:rsidRDefault="006F521D" w:rsidP="006F52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TShfeFtdcMoneyType</w:t>
      </w:r>
      <w:r w:rsidRPr="0031195B">
        <w:rPr>
          <w:rFonts w:ascii="Times New Roman" w:hAnsi="Times New Roman"/>
          <w:color w:val="000000" w:themeColor="text1"/>
          <w:sz w:val="18"/>
          <w:szCs w:val="21"/>
        </w:rPr>
        <w:tab/>
        <w:t>CloseProfit;</w:t>
      </w:r>
    </w:p>
    <w:p w14:paraId="40187072" w14:textId="77777777" w:rsidR="006F521D" w:rsidRPr="0031195B" w:rsidRDefault="006F521D" w:rsidP="006F52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A10BA0" w:rsidRPr="0031195B">
        <w:rPr>
          <w:rFonts w:ascii="Times New Roman" w:hAnsi="Times New Roman"/>
          <w:color w:val="000000" w:themeColor="text1"/>
          <w:sz w:val="18"/>
          <w:szCs w:val="21"/>
        </w:rPr>
        <w:t xml:space="preserve"> O</w:t>
      </w:r>
      <w:r w:rsidRPr="0031195B">
        <w:rPr>
          <w:rFonts w:ascii="Times New Roman" w:hAnsi="Times New Roman"/>
          <w:color w:val="000000" w:themeColor="text1"/>
          <w:sz w:val="18"/>
          <w:szCs w:val="21"/>
        </w:rPr>
        <w:t>ption premium</w:t>
      </w:r>
    </w:p>
    <w:p w14:paraId="049EAF24" w14:textId="77777777" w:rsidR="006F521D" w:rsidRPr="0031195B" w:rsidRDefault="006F521D" w:rsidP="006F52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TShfeFtdcMoneyType</w:t>
      </w:r>
      <w:r w:rsidRPr="0031195B">
        <w:rPr>
          <w:rFonts w:ascii="Times New Roman" w:hAnsi="Times New Roman"/>
          <w:color w:val="000000" w:themeColor="text1"/>
          <w:sz w:val="18"/>
          <w:szCs w:val="21"/>
        </w:rPr>
        <w:tab/>
        <w:t>Premium;</w:t>
      </w:r>
    </w:p>
    <w:p w14:paraId="56B1B6DE" w14:textId="77777777" w:rsidR="006F521D" w:rsidRPr="0031195B" w:rsidRDefault="006F521D" w:rsidP="006F52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A10BA0" w:rsidRPr="0031195B">
        <w:rPr>
          <w:rFonts w:ascii="Times New Roman" w:hAnsi="Times New Roman"/>
          <w:color w:val="000000" w:themeColor="text1"/>
          <w:sz w:val="18"/>
          <w:szCs w:val="21"/>
        </w:rPr>
        <w:t>Deposit</w:t>
      </w:r>
    </w:p>
    <w:p w14:paraId="7AC144BA" w14:textId="77777777" w:rsidR="006F521D" w:rsidRPr="0031195B" w:rsidRDefault="006F521D" w:rsidP="006F52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TShfeFtdcMoneyType</w:t>
      </w:r>
      <w:r w:rsidRPr="0031195B">
        <w:rPr>
          <w:rFonts w:ascii="Times New Roman" w:hAnsi="Times New Roman"/>
          <w:color w:val="000000" w:themeColor="text1"/>
          <w:sz w:val="18"/>
          <w:szCs w:val="21"/>
        </w:rPr>
        <w:tab/>
        <w:t>Deposit;</w:t>
      </w:r>
    </w:p>
    <w:p w14:paraId="63768ADB" w14:textId="77777777" w:rsidR="006F521D" w:rsidRPr="0031195B" w:rsidRDefault="006F521D" w:rsidP="006F52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A10BA0" w:rsidRPr="0031195B">
        <w:rPr>
          <w:rFonts w:ascii="Times New Roman" w:hAnsi="Times New Roman"/>
          <w:color w:val="000000" w:themeColor="text1"/>
          <w:sz w:val="18"/>
          <w:szCs w:val="21"/>
        </w:rPr>
        <w:t>Withdrawal</w:t>
      </w:r>
    </w:p>
    <w:p w14:paraId="55B9D3FE" w14:textId="77777777" w:rsidR="006F521D" w:rsidRPr="0031195B" w:rsidRDefault="006F521D" w:rsidP="006F52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TShfeFtdcMoneyType</w:t>
      </w:r>
      <w:r w:rsidRPr="0031195B">
        <w:rPr>
          <w:rFonts w:ascii="Times New Roman" w:hAnsi="Times New Roman"/>
          <w:color w:val="000000" w:themeColor="text1"/>
          <w:sz w:val="18"/>
          <w:szCs w:val="21"/>
        </w:rPr>
        <w:tab/>
        <w:t>Withdraw;</w:t>
      </w:r>
    </w:p>
    <w:p w14:paraId="55068858" w14:textId="77777777" w:rsidR="006F521D" w:rsidRPr="0031195B" w:rsidRDefault="00205D37" w:rsidP="006F52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///M</w:t>
      </w:r>
      <w:r w:rsidR="00A10BA0" w:rsidRPr="0031195B">
        <w:rPr>
          <w:rFonts w:ascii="Times New Roman" w:hAnsi="Times New Roman"/>
          <w:color w:val="000000" w:themeColor="text1"/>
          <w:sz w:val="18"/>
          <w:szCs w:val="21"/>
        </w:rPr>
        <w:t xml:space="preserve">argin </w:t>
      </w:r>
      <w:r w:rsidRPr="0031195B">
        <w:rPr>
          <w:rFonts w:ascii="Times New Roman" w:hAnsi="Times New Roman"/>
          <w:color w:val="000000" w:themeColor="text1"/>
          <w:sz w:val="18"/>
          <w:szCs w:val="21"/>
        </w:rPr>
        <w:t>balance allocated</w:t>
      </w:r>
      <w:r w:rsidR="00A10BA0" w:rsidRPr="0031195B">
        <w:rPr>
          <w:rFonts w:ascii="Times New Roman" w:hAnsi="Times New Roman"/>
          <w:color w:val="000000" w:themeColor="text1"/>
          <w:sz w:val="18"/>
          <w:szCs w:val="21"/>
        </w:rPr>
        <w:t xml:space="preserve"> for</w:t>
      </w:r>
      <w:r w:rsidR="006F521D" w:rsidRPr="0031195B">
        <w:rPr>
          <w:rFonts w:ascii="Times New Roman" w:hAnsi="Times New Roman"/>
          <w:color w:val="000000" w:themeColor="text1"/>
          <w:sz w:val="18"/>
          <w:szCs w:val="21"/>
        </w:rPr>
        <w:t xml:space="preserve"> settlement</w:t>
      </w:r>
    </w:p>
    <w:p w14:paraId="76A98656" w14:textId="77777777" w:rsidR="006F521D" w:rsidRPr="0031195B" w:rsidRDefault="006F521D" w:rsidP="006F52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TShfeFtdcMoneyType</w:t>
      </w:r>
      <w:r w:rsidRPr="0031195B">
        <w:rPr>
          <w:rFonts w:ascii="Times New Roman" w:hAnsi="Times New Roman"/>
          <w:color w:val="000000" w:themeColor="text1"/>
          <w:sz w:val="18"/>
          <w:szCs w:val="21"/>
        </w:rPr>
        <w:tab/>
        <w:t>Balance;</w:t>
      </w:r>
    </w:p>
    <w:p w14:paraId="6093806F" w14:textId="77777777" w:rsidR="006F521D" w:rsidRPr="0031195B" w:rsidRDefault="006F521D" w:rsidP="006F52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///Withdrawable funds</w:t>
      </w:r>
    </w:p>
    <w:p w14:paraId="15B31172" w14:textId="77777777" w:rsidR="006F521D" w:rsidRPr="0031195B" w:rsidRDefault="006F521D" w:rsidP="006F52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TShfeFtdcMoneyType</w:t>
      </w:r>
      <w:r w:rsidRPr="0031195B">
        <w:rPr>
          <w:rFonts w:ascii="Times New Roman" w:hAnsi="Times New Roman"/>
          <w:color w:val="000000" w:themeColor="text1"/>
          <w:sz w:val="18"/>
          <w:szCs w:val="21"/>
        </w:rPr>
        <w:tab/>
        <w:t>Available;</w:t>
      </w:r>
    </w:p>
    <w:p w14:paraId="11B10434" w14:textId="77777777" w:rsidR="006F521D" w:rsidRPr="0031195B" w:rsidRDefault="00205D37" w:rsidP="006F52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///Margin</w:t>
      </w:r>
      <w:r w:rsidR="006F521D" w:rsidRPr="0031195B">
        <w:rPr>
          <w:rFonts w:ascii="Times New Roman" w:hAnsi="Times New Roman"/>
          <w:color w:val="000000" w:themeColor="text1"/>
          <w:sz w:val="18"/>
          <w:szCs w:val="21"/>
        </w:rPr>
        <w:t xml:space="preserve"> account </w:t>
      </w:r>
      <w:r w:rsidRPr="0031195B">
        <w:rPr>
          <w:rFonts w:ascii="Times New Roman" w:hAnsi="Times New Roman"/>
          <w:color w:val="000000" w:themeColor="text1"/>
          <w:sz w:val="18"/>
          <w:szCs w:val="21"/>
        </w:rPr>
        <w:t>number</w:t>
      </w:r>
    </w:p>
    <w:p w14:paraId="4EFB04CC" w14:textId="77777777" w:rsidR="006F521D" w:rsidRPr="0031195B" w:rsidRDefault="006F521D" w:rsidP="006F52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TShfeFtdcAccountIDType</w:t>
      </w:r>
      <w:r w:rsidRPr="0031195B">
        <w:rPr>
          <w:rFonts w:ascii="Times New Roman" w:hAnsi="Times New Roman"/>
          <w:color w:val="000000" w:themeColor="text1"/>
          <w:sz w:val="18"/>
          <w:szCs w:val="21"/>
        </w:rPr>
        <w:tab/>
        <w:t>AccountID;</w:t>
      </w:r>
    </w:p>
    <w:p w14:paraId="0EF3F202" w14:textId="77777777" w:rsidR="006F521D" w:rsidRPr="0031195B" w:rsidRDefault="00205D37" w:rsidP="006F52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///M</w:t>
      </w:r>
      <w:r w:rsidR="006F521D" w:rsidRPr="0031195B">
        <w:rPr>
          <w:rFonts w:ascii="Times New Roman" w:hAnsi="Times New Roman"/>
          <w:color w:val="000000" w:themeColor="text1"/>
          <w:sz w:val="18"/>
          <w:szCs w:val="21"/>
        </w:rPr>
        <w:t>argin</w:t>
      </w:r>
      <w:r w:rsidRPr="0031195B">
        <w:rPr>
          <w:rFonts w:ascii="Times New Roman" w:hAnsi="Times New Roman"/>
          <w:color w:val="000000" w:themeColor="text1"/>
          <w:sz w:val="18"/>
          <w:szCs w:val="21"/>
        </w:rPr>
        <w:t xml:space="preserve"> in frozen</w:t>
      </w:r>
    </w:p>
    <w:p w14:paraId="3F97FFC8" w14:textId="77777777" w:rsidR="006F521D" w:rsidRPr="0031195B" w:rsidRDefault="006F521D" w:rsidP="006F52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TShfeFtdcMoneyType</w:t>
      </w:r>
      <w:r w:rsidRPr="0031195B">
        <w:rPr>
          <w:rFonts w:ascii="Times New Roman" w:hAnsi="Times New Roman"/>
          <w:color w:val="000000" w:themeColor="text1"/>
          <w:sz w:val="18"/>
          <w:szCs w:val="21"/>
        </w:rPr>
        <w:tab/>
        <w:t>FrozenMargin;</w:t>
      </w:r>
    </w:p>
    <w:p w14:paraId="453C7951" w14:textId="77777777" w:rsidR="006F521D" w:rsidRPr="0031195B" w:rsidRDefault="00205D37" w:rsidP="006F52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de-DE"/>
        </w:rPr>
      </w:pPr>
      <w:r w:rsidRPr="0031195B">
        <w:rPr>
          <w:rFonts w:ascii="Times New Roman" w:hAnsi="Times New Roman"/>
          <w:color w:val="000000" w:themeColor="text1"/>
          <w:sz w:val="18"/>
          <w:szCs w:val="21"/>
        </w:rPr>
        <w:tab/>
      </w:r>
      <w:r w:rsidRPr="0031195B">
        <w:rPr>
          <w:rFonts w:ascii="Times New Roman" w:hAnsi="Times New Roman"/>
          <w:color w:val="000000" w:themeColor="text1"/>
          <w:sz w:val="18"/>
          <w:szCs w:val="21"/>
          <w:lang w:val="de-DE"/>
        </w:rPr>
        <w:t>///P</w:t>
      </w:r>
      <w:r w:rsidR="006F521D" w:rsidRPr="0031195B">
        <w:rPr>
          <w:rFonts w:ascii="Times New Roman" w:hAnsi="Times New Roman"/>
          <w:color w:val="000000" w:themeColor="text1"/>
          <w:sz w:val="18"/>
          <w:szCs w:val="21"/>
          <w:lang w:val="de-DE"/>
        </w:rPr>
        <w:t>remium</w:t>
      </w:r>
      <w:r w:rsidRPr="0031195B">
        <w:rPr>
          <w:rFonts w:ascii="Times New Roman" w:hAnsi="Times New Roman"/>
          <w:color w:val="000000" w:themeColor="text1"/>
          <w:sz w:val="18"/>
          <w:szCs w:val="21"/>
          <w:lang w:val="de-DE"/>
        </w:rPr>
        <w:t xml:space="preserve"> in frozen</w:t>
      </w:r>
    </w:p>
    <w:p w14:paraId="3C06F437" w14:textId="77777777" w:rsidR="006F521D" w:rsidRPr="0031195B" w:rsidRDefault="006F521D" w:rsidP="006F52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de-DE"/>
        </w:rPr>
      </w:pPr>
      <w:r w:rsidRPr="0031195B">
        <w:rPr>
          <w:rFonts w:ascii="Times New Roman" w:hAnsi="Times New Roman"/>
          <w:color w:val="000000" w:themeColor="text1"/>
          <w:sz w:val="18"/>
          <w:szCs w:val="21"/>
          <w:lang w:val="de-DE"/>
        </w:rPr>
        <w:tab/>
        <w:t>TShfeFtdcMoneyType</w:t>
      </w:r>
      <w:r w:rsidRPr="0031195B">
        <w:rPr>
          <w:rFonts w:ascii="Times New Roman" w:hAnsi="Times New Roman"/>
          <w:color w:val="000000" w:themeColor="text1"/>
          <w:sz w:val="18"/>
          <w:szCs w:val="21"/>
          <w:lang w:val="de-DE"/>
        </w:rPr>
        <w:tab/>
        <w:t>FrozenPremium;</w:t>
      </w:r>
    </w:p>
    <w:p w14:paraId="71D3A903" w14:textId="77777777" w:rsidR="006F521D" w:rsidRPr="0031195B" w:rsidRDefault="00205D37" w:rsidP="006F52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lang w:val="de-DE"/>
        </w:rPr>
        <w:tab/>
      </w:r>
      <w:r w:rsidRPr="0031195B">
        <w:rPr>
          <w:rFonts w:ascii="Times New Roman" w:hAnsi="Times New Roman"/>
          <w:color w:val="000000" w:themeColor="text1"/>
          <w:sz w:val="18"/>
          <w:szCs w:val="21"/>
        </w:rPr>
        <w:t>///Base</w:t>
      </w:r>
      <w:r w:rsidR="006F521D" w:rsidRPr="0031195B">
        <w:rPr>
          <w:rFonts w:ascii="Times New Roman" w:hAnsi="Times New Roman"/>
          <w:color w:val="000000" w:themeColor="text1"/>
          <w:sz w:val="18"/>
          <w:szCs w:val="21"/>
        </w:rPr>
        <w:t xml:space="preserve"> reserve </w:t>
      </w:r>
    </w:p>
    <w:p w14:paraId="6007B96C" w14:textId="77777777" w:rsidR="006F521D" w:rsidRPr="0031195B" w:rsidRDefault="006F521D" w:rsidP="006F52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TShfeFtdcMoneyType</w:t>
      </w:r>
      <w:r w:rsidRPr="0031195B">
        <w:rPr>
          <w:rFonts w:ascii="Times New Roman" w:hAnsi="Times New Roman"/>
          <w:color w:val="000000" w:themeColor="text1"/>
          <w:sz w:val="18"/>
          <w:szCs w:val="21"/>
        </w:rPr>
        <w:tab/>
        <w:t xml:space="preserve">BaseReserve; </w:t>
      </w:r>
    </w:p>
    <w:p w14:paraId="23613C47" w14:textId="77777777" w:rsidR="006F521D" w:rsidRPr="0031195B" w:rsidRDefault="006F521D" w:rsidP="006F52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645233AD" w14:textId="77777777" w:rsidR="006F521D" w:rsidRPr="0031195B" w:rsidRDefault="006F521D" w:rsidP="006F52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4095636B" w14:textId="77777777" w:rsidR="006F521D" w:rsidRPr="0031195B" w:rsidRDefault="006F521D"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pRspInfo</w:t>
      </w:r>
      <w:r w:rsidR="00E742D7" w:rsidRPr="0031195B">
        <w:rPr>
          <w:rFonts w:ascii="Times New Roman" w:hAnsi="Times New Roman" w:cs="Times New Roman"/>
          <w:color w:val="000000" w:themeColor="text1"/>
        </w:rPr>
        <w:t xml:space="preserve">: </w:t>
      </w:r>
      <w:r w:rsidR="00A10BA0" w:rsidRPr="0031195B">
        <w:rPr>
          <w:rFonts w:ascii="Times New Roman" w:hAnsi="Times New Roman" w:cs="Times New Roman"/>
          <w:color w:val="000000" w:themeColor="text1"/>
        </w:rPr>
        <w:t xml:space="preserve">containing </w:t>
      </w:r>
      <w:r w:rsidR="00E742D7" w:rsidRPr="0031195B">
        <w:rPr>
          <w:rFonts w:ascii="Times New Roman" w:hAnsi="Times New Roman" w:cs="Times New Roman"/>
          <w:color w:val="000000" w:themeColor="text1"/>
        </w:rPr>
        <w:t xml:space="preserve">a </w:t>
      </w:r>
      <w:r w:rsidR="00A10BA0" w:rsidRPr="0031195B">
        <w:rPr>
          <w:rFonts w:ascii="Times New Roman" w:hAnsi="Times New Roman" w:cs="Times New Roman"/>
          <w:color w:val="000000" w:themeColor="text1"/>
        </w:rPr>
        <w:t xml:space="preserve">message indicating if </w:t>
      </w:r>
      <w:r w:rsidR="00E742D7" w:rsidRPr="0031195B">
        <w:rPr>
          <w:rFonts w:ascii="Times New Roman" w:hAnsi="Times New Roman" w:cs="Times New Roman"/>
          <w:color w:val="000000" w:themeColor="text1"/>
        </w:rPr>
        <w:t xml:space="preserve">the </w:t>
      </w:r>
      <w:r w:rsidR="00A10BA0" w:rsidRPr="0031195B">
        <w:rPr>
          <w:rFonts w:ascii="Times New Roman" w:hAnsi="Times New Roman" w:cs="Times New Roman"/>
          <w:color w:val="000000" w:themeColor="text1"/>
        </w:rPr>
        <w:t>request was successfully executed</w:t>
      </w:r>
      <w:r w:rsidR="00205D37" w:rsidRPr="0031195B">
        <w:rPr>
          <w:rFonts w:ascii="Times New Roman" w:hAnsi="Times New Roman" w:cs="Times New Roman"/>
          <w:color w:val="000000" w:themeColor="text1"/>
        </w:rPr>
        <w:t xml:space="preserve">, </w:t>
      </w:r>
      <w:r w:rsidR="00E742D7" w:rsidRPr="0031195B">
        <w:rPr>
          <w:rFonts w:ascii="Times New Roman" w:hAnsi="Times New Roman" w:cs="Times New Roman"/>
          <w:color w:val="000000" w:themeColor="text1"/>
        </w:rPr>
        <w:t>with the structure below</w:t>
      </w:r>
      <w:r w:rsidR="00205D37" w:rsidRPr="0031195B">
        <w:rPr>
          <w:rFonts w:ascii="Times New Roman" w:hAnsi="Times New Roman" w:cs="Times New Roman"/>
          <w:color w:val="000000" w:themeColor="text1"/>
        </w:rPr>
        <w:t>:</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101"/>
        <w:gridCol w:w="2551"/>
        <w:gridCol w:w="4876"/>
      </w:tblGrid>
      <w:tr w:rsidR="00AD7935" w:rsidRPr="0031195B" w14:paraId="70E9717B" w14:textId="77777777">
        <w:tc>
          <w:tcPr>
            <w:tcW w:w="8528" w:type="dxa"/>
            <w:gridSpan w:val="3"/>
            <w:tcBorders>
              <w:top w:val="single" w:sz="4" w:space="0" w:color="auto"/>
              <w:left w:val="single" w:sz="4" w:space="0" w:color="auto"/>
              <w:bottom w:val="nil"/>
              <w:right w:val="single" w:sz="4" w:space="0" w:color="auto"/>
            </w:tcBorders>
          </w:tcPr>
          <w:p w14:paraId="3E13C51B" w14:textId="77777777" w:rsidR="006F521D" w:rsidRPr="0031195B" w:rsidRDefault="006F521D">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CShfeFtdcRspInfoField {</w:t>
            </w:r>
          </w:p>
          <w:p w14:paraId="177D705B" w14:textId="5EC4C408" w:rsidR="006F521D" w:rsidRPr="0031195B" w:rsidRDefault="006F521D">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 </w:t>
            </w:r>
            <w:r w:rsidR="00575199">
              <w:rPr>
                <w:rFonts w:ascii="Times New Roman" w:hAnsi="Times New Roman"/>
                <w:color w:val="000000" w:themeColor="text1"/>
                <w:sz w:val="18"/>
                <w:szCs w:val="18"/>
              </w:rPr>
              <w:t>Error Code</w:t>
            </w:r>
          </w:p>
          <w:p w14:paraId="424C1AD7" w14:textId="77777777" w:rsidR="006F521D" w:rsidRPr="0031195B" w:rsidRDefault="006F521D">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TShfeFtdcErrorIDType</w:t>
            </w:r>
            <w:r w:rsidRPr="0031195B">
              <w:rPr>
                <w:rFonts w:ascii="Times New Roman" w:hAnsi="Times New Roman"/>
                <w:color w:val="000000" w:themeColor="text1"/>
                <w:sz w:val="18"/>
                <w:szCs w:val="18"/>
              </w:rPr>
              <w:tab/>
              <w:t>ErrorID;</w:t>
            </w:r>
          </w:p>
          <w:p w14:paraId="7CAE8464" w14:textId="77777777" w:rsidR="006F521D" w:rsidRPr="0031195B" w:rsidRDefault="006F521D">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 Error message</w:t>
            </w:r>
          </w:p>
          <w:p w14:paraId="4E19EBCF" w14:textId="77777777" w:rsidR="006F521D" w:rsidRPr="0031195B" w:rsidRDefault="006F521D">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TShfeFtdcErrorMsgType</w:t>
            </w:r>
            <w:r w:rsidRPr="0031195B">
              <w:rPr>
                <w:rFonts w:ascii="Times New Roman" w:hAnsi="Times New Roman"/>
                <w:color w:val="000000" w:themeColor="text1"/>
                <w:sz w:val="18"/>
                <w:szCs w:val="18"/>
              </w:rPr>
              <w:tab/>
              <w:t>ErrorMsg;</w:t>
            </w:r>
          </w:p>
          <w:p w14:paraId="53784B3A" w14:textId="77777777" w:rsidR="006F521D" w:rsidRPr="0031195B" w:rsidRDefault="006F521D">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48EAC08B" w14:textId="77777777" w:rsidR="006F521D" w:rsidRPr="0031195B" w:rsidRDefault="006F521D">
            <w:pPr>
              <w:spacing w:line="260" w:lineRule="exact"/>
              <w:ind w:firstLine="420"/>
              <w:jc w:val="left"/>
              <w:rPr>
                <w:rFonts w:ascii="Times New Roman" w:eastAsia="仿宋_GB2312" w:hAnsi="Times New Roman"/>
                <w:b/>
                <w:color w:val="000000" w:themeColor="text1"/>
              </w:rPr>
            </w:pPr>
            <w:r w:rsidRPr="0031195B">
              <w:rPr>
                <w:rFonts w:ascii="Times New Roman" w:hAnsi="Times New Roman"/>
                <w:color w:val="000000" w:themeColor="text1"/>
                <w:sz w:val="18"/>
                <w:szCs w:val="18"/>
              </w:rPr>
              <w:t>The possible errors</w:t>
            </w:r>
          </w:p>
        </w:tc>
      </w:tr>
      <w:tr w:rsidR="00AD7935" w:rsidRPr="0031195B" w14:paraId="566F528E" w14:textId="77777777">
        <w:trPr>
          <w:trHeight w:val="57"/>
        </w:trPr>
        <w:tc>
          <w:tcPr>
            <w:tcW w:w="1101" w:type="dxa"/>
            <w:tcBorders>
              <w:top w:val="nil"/>
              <w:left w:val="single" w:sz="4" w:space="0" w:color="auto"/>
              <w:bottom w:val="nil"/>
              <w:right w:val="nil"/>
            </w:tcBorders>
            <w:vAlign w:val="center"/>
          </w:tcPr>
          <w:p w14:paraId="46B3657B" w14:textId="730639F7" w:rsidR="006F521D" w:rsidRPr="0031195B" w:rsidRDefault="00575199" w:rsidP="00C535A6">
            <w:pPr>
              <w:pStyle w:val="21"/>
              <w:spacing w:line="260" w:lineRule="exact"/>
              <w:ind w:firstLineChars="0" w:firstLine="0"/>
              <w:jc w:val="left"/>
              <w:rPr>
                <w:rFonts w:ascii="Times New Roman" w:hAnsi="Times New Roman" w:cs="Times New Roman"/>
                <w:b/>
                <w:color w:val="000000" w:themeColor="text1"/>
                <w:sz w:val="18"/>
                <w:szCs w:val="18"/>
              </w:rPr>
            </w:pPr>
            <w:r>
              <w:rPr>
                <w:rFonts w:ascii="Times New Roman" w:hAnsi="Times New Roman" w:cs="Times New Roman"/>
                <w:b/>
                <w:color w:val="000000" w:themeColor="text1"/>
                <w:sz w:val="18"/>
                <w:szCs w:val="18"/>
              </w:rPr>
              <w:t>Error Code</w:t>
            </w:r>
          </w:p>
        </w:tc>
        <w:tc>
          <w:tcPr>
            <w:tcW w:w="2551" w:type="dxa"/>
            <w:tcBorders>
              <w:top w:val="nil"/>
              <w:left w:val="nil"/>
              <w:bottom w:val="nil"/>
              <w:right w:val="nil"/>
            </w:tcBorders>
            <w:vAlign w:val="center"/>
          </w:tcPr>
          <w:p w14:paraId="6B490BCE" w14:textId="77777777" w:rsidR="006F521D" w:rsidRPr="0031195B" w:rsidRDefault="006F521D">
            <w:pPr>
              <w:pStyle w:val="21"/>
              <w:spacing w:line="260" w:lineRule="exact"/>
              <w:ind w:firstLineChars="0" w:firstLine="0"/>
              <w:jc w:val="left"/>
              <w:rPr>
                <w:rFonts w:ascii="Times New Roman" w:hAnsi="Times New Roman" w:cs="Times New Roman"/>
                <w:b/>
                <w:color w:val="000000" w:themeColor="text1"/>
                <w:sz w:val="18"/>
                <w:szCs w:val="18"/>
              </w:rPr>
            </w:pPr>
            <w:r w:rsidRPr="0031195B">
              <w:rPr>
                <w:rFonts w:ascii="Times New Roman" w:hAnsi="Times New Roman" w:cs="Times New Roman"/>
                <w:b/>
                <w:color w:val="000000" w:themeColor="text1"/>
                <w:sz w:val="18"/>
                <w:szCs w:val="18"/>
              </w:rPr>
              <w:t>Error message</w:t>
            </w:r>
          </w:p>
        </w:tc>
        <w:tc>
          <w:tcPr>
            <w:tcW w:w="4876" w:type="dxa"/>
            <w:tcBorders>
              <w:top w:val="nil"/>
              <w:left w:val="nil"/>
              <w:bottom w:val="nil"/>
              <w:right w:val="single" w:sz="4" w:space="0" w:color="auto"/>
            </w:tcBorders>
            <w:vAlign w:val="center"/>
          </w:tcPr>
          <w:p w14:paraId="6C56BBCB" w14:textId="77777777" w:rsidR="006F521D" w:rsidRPr="0031195B" w:rsidRDefault="006F521D">
            <w:pPr>
              <w:pStyle w:val="21"/>
              <w:spacing w:line="260" w:lineRule="exact"/>
              <w:ind w:firstLineChars="0" w:firstLine="0"/>
              <w:jc w:val="left"/>
              <w:rPr>
                <w:rFonts w:ascii="Times New Roman" w:eastAsia="仿宋_GB2312" w:hAnsi="Times New Roman" w:cs="Times New Roman"/>
                <w:b/>
                <w:color w:val="000000" w:themeColor="text1"/>
              </w:rPr>
            </w:pPr>
            <w:r w:rsidRPr="0031195B">
              <w:rPr>
                <w:rFonts w:ascii="Times New Roman" w:hAnsi="Times New Roman" w:cs="Times New Roman"/>
                <w:b/>
                <w:color w:val="000000" w:themeColor="text1"/>
                <w:sz w:val="18"/>
                <w:szCs w:val="18"/>
              </w:rPr>
              <w:t>Possible reasons</w:t>
            </w:r>
          </w:p>
        </w:tc>
      </w:tr>
      <w:tr w:rsidR="00AD7935" w:rsidRPr="0031195B" w14:paraId="3BA36AF6" w14:textId="77777777">
        <w:trPr>
          <w:trHeight w:val="57"/>
        </w:trPr>
        <w:tc>
          <w:tcPr>
            <w:tcW w:w="1101" w:type="dxa"/>
            <w:tcBorders>
              <w:top w:val="nil"/>
              <w:left w:val="single" w:sz="4" w:space="0" w:color="auto"/>
              <w:bottom w:val="nil"/>
              <w:right w:val="nil"/>
            </w:tcBorders>
            <w:vAlign w:val="center"/>
          </w:tcPr>
          <w:p w14:paraId="07BEFC83" w14:textId="77777777" w:rsidR="006F521D" w:rsidRPr="0031195B" w:rsidRDefault="006F521D">
            <w:pPr>
              <w:pStyle w:val="21"/>
              <w:ind w:firstLineChars="0" w:firstLine="0"/>
              <w:jc w:val="left"/>
              <w:rPr>
                <w:rFonts w:ascii="Times New Roman" w:hAnsi="Times New Roman" w:cs="Times New Roman"/>
                <w:color w:val="000000" w:themeColor="text1"/>
                <w:sz w:val="15"/>
                <w:szCs w:val="15"/>
              </w:rPr>
            </w:pPr>
            <w:r w:rsidRPr="0031195B">
              <w:rPr>
                <w:rFonts w:ascii="Times New Roman" w:hAnsi="Times New Roman" w:cs="Times New Roman"/>
                <w:color w:val="000000" w:themeColor="text1"/>
                <w:sz w:val="15"/>
                <w:szCs w:val="15"/>
              </w:rPr>
              <w:t>80</w:t>
            </w:r>
          </w:p>
        </w:tc>
        <w:tc>
          <w:tcPr>
            <w:tcW w:w="2551" w:type="dxa"/>
            <w:tcBorders>
              <w:top w:val="nil"/>
              <w:left w:val="nil"/>
              <w:bottom w:val="nil"/>
              <w:right w:val="nil"/>
            </w:tcBorders>
            <w:vAlign w:val="center"/>
          </w:tcPr>
          <w:p w14:paraId="44E9E8C9" w14:textId="77777777" w:rsidR="006F521D" w:rsidRPr="0031195B" w:rsidRDefault="00A10BA0">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User has no permission</w:t>
            </w:r>
          </w:p>
        </w:tc>
        <w:tc>
          <w:tcPr>
            <w:tcW w:w="4876" w:type="dxa"/>
            <w:tcBorders>
              <w:top w:val="nil"/>
              <w:left w:val="nil"/>
              <w:bottom w:val="nil"/>
              <w:right w:val="single" w:sz="4" w:space="0" w:color="auto"/>
            </w:tcBorders>
            <w:vAlign w:val="center"/>
          </w:tcPr>
          <w:p w14:paraId="5C942D87" w14:textId="77777777" w:rsidR="006F521D" w:rsidRPr="0031195B" w:rsidRDefault="00205D37" w:rsidP="00205D37">
            <w:pPr>
              <w:pStyle w:val="21"/>
              <w:spacing w:line="260" w:lineRule="exact"/>
              <w:ind w:firstLineChars="0" w:firstLine="0"/>
              <w:jc w:val="left"/>
              <w:rPr>
                <w:rFonts w:ascii="Times New Roman" w:hAnsi="Times New Roman" w:cs="Times New Roman"/>
                <w:b/>
                <w:color w:val="000000" w:themeColor="text1"/>
                <w:sz w:val="18"/>
                <w:szCs w:val="18"/>
              </w:rPr>
            </w:pPr>
            <w:r w:rsidRPr="0031195B">
              <w:rPr>
                <w:rFonts w:ascii="Times New Roman" w:hAnsi="Times New Roman" w:cs="Times New Roman"/>
                <w:color w:val="000000" w:themeColor="text1"/>
                <w:sz w:val="18"/>
                <w:szCs w:val="18"/>
              </w:rPr>
              <w:t>User was requesting operation he is not authorized</w:t>
            </w:r>
          </w:p>
        </w:tc>
      </w:tr>
      <w:tr w:rsidR="00AD7935" w:rsidRPr="0031195B" w14:paraId="6CB622D0" w14:textId="77777777">
        <w:trPr>
          <w:trHeight w:val="57"/>
        </w:trPr>
        <w:tc>
          <w:tcPr>
            <w:tcW w:w="1101" w:type="dxa"/>
            <w:tcBorders>
              <w:top w:val="nil"/>
              <w:left w:val="single" w:sz="4" w:space="0" w:color="auto"/>
              <w:bottom w:val="single" w:sz="4" w:space="0" w:color="auto"/>
              <w:right w:val="nil"/>
            </w:tcBorders>
          </w:tcPr>
          <w:p w14:paraId="074B2DD2" w14:textId="77777777" w:rsidR="006F521D" w:rsidRPr="0031195B" w:rsidRDefault="006F521D">
            <w:pPr>
              <w:pStyle w:val="21"/>
              <w:spacing w:line="28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57</w:t>
            </w:r>
          </w:p>
        </w:tc>
        <w:tc>
          <w:tcPr>
            <w:tcW w:w="2551" w:type="dxa"/>
            <w:tcBorders>
              <w:top w:val="nil"/>
              <w:left w:val="nil"/>
              <w:bottom w:val="single" w:sz="4" w:space="0" w:color="auto"/>
              <w:right w:val="nil"/>
            </w:tcBorders>
          </w:tcPr>
          <w:p w14:paraId="6A298B95" w14:textId="77777777" w:rsidR="006F521D" w:rsidRPr="0031195B" w:rsidRDefault="00A10BA0">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User not </w:t>
            </w:r>
            <w:r w:rsidR="001C72D3" w:rsidRPr="0031195B">
              <w:rPr>
                <w:rFonts w:ascii="Times New Roman" w:hAnsi="Times New Roman" w:cs="Times New Roman"/>
                <w:color w:val="000000" w:themeColor="text1"/>
                <w:sz w:val="18"/>
                <w:szCs w:val="18"/>
              </w:rPr>
              <w:t>permitted</w:t>
            </w:r>
            <w:r w:rsidRPr="0031195B">
              <w:rPr>
                <w:rFonts w:ascii="Times New Roman" w:hAnsi="Times New Roman" w:cs="Times New Roman"/>
                <w:color w:val="000000" w:themeColor="text1"/>
                <w:sz w:val="18"/>
                <w:szCs w:val="18"/>
              </w:rPr>
              <w:t xml:space="preserve"> to perform for other members</w:t>
            </w:r>
          </w:p>
        </w:tc>
        <w:tc>
          <w:tcPr>
            <w:tcW w:w="4876" w:type="dxa"/>
            <w:tcBorders>
              <w:top w:val="nil"/>
              <w:left w:val="nil"/>
              <w:bottom w:val="single" w:sz="4" w:space="0" w:color="auto"/>
              <w:right w:val="single" w:sz="4" w:space="0" w:color="auto"/>
            </w:tcBorders>
          </w:tcPr>
          <w:p w14:paraId="56DCB91B" w14:textId="77777777" w:rsidR="006F521D" w:rsidRPr="0031195B" w:rsidRDefault="00A10BA0" w:rsidP="00205D37">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User is not </w:t>
            </w:r>
            <w:r w:rsidR="001C72D3" w:rsidRPr="0031195B">
              <w:rPr>
                <w:rFonts w:ascii="Times New Roman" w:hAnsi="Times New Roman" w:cs="Times New Roman"/>
                <w:color w:val="000000" w:themeColor="text1"/>
                <w:sz w:val="18"/>
                <w:szCs w:val="18"/>
              </w:rPr>
              <w:t>permitted</w:t>
            </w:r>
            <w:r w:rsidRPr="0031195B">
              <w:rPr>
                <w:rFonts w:ascii="Times New Roman" w:hAnsi="Times New Roman" w:cs="Times New Roman"/>
                <w:color w:val="000000" w:themeColor="text1"/>
                <w:sz w:val="18"/>
                <w:szCs w:val="18"/>
              </w:rPr>
              <w:t xml:space="preserve"> to check balance for other members that he does not </w:t>
            </w:r>
            <w:r w:rsidR="00205D37" w:rsidRPr="0031195B">
              <w:rPr>
                <w:rFonts w:ascii="Times New Roman" w:hAnsi="Times New Roman" w:cs="Times New Roman"/>
                <w:color w:val="000000" w:themeColor="text1"/>
                <w:sz w:val="18"/>
                <w:szCs w:val="18"/>
              </w:rPr>
              <w:t>belong to</w:t>
            </w:r>
          </w:p>
        </w:tc>
      </w:tr>
    </w:tbl>
    <w:bookmarkEnd w:id="188"/>
    <w:p w14:paraId="226275E2" w14:textId="77777777" w:rsidR="00205D37" w:rsidRPr="0031195B" w:rsidRDefault="00F33FB9" w:rsidP="0088002C">
      <w:pPr>
        <w:pStyle w:val="21"/>
        <w:spacing w:line="240" w:lineRule="auto"/>
        <w:ind w:firstLine="482"/>
        <w:jc w:val="left"/>
        <w:rPr>
          <w:rFonts w:ascii="Times New Roman" w:hAnsi="Times New Roman" w:cs="Times New Roman"/>
          <w:b/>
          <w:color w:val="000000" w:themeColor="text1"/>
        </w:rPr>
      </w:pPr>
      <w:r w:rsidRPr="0031195B">
        <w:rPr>
          <w:rFonts w:ascii="Times New Roman" w:hAnsi="Times New Roman" w:cs="Times New Roman"/>
          <w:b/>
          <w:color w:val="000000" w:themeColor="text1"/>
        </w:rPr>
        <w:t>nRequestID</w:t>
      </w:r>
      <w:r w:rsidR="00E742D7" w:rsidRPr="0031195B">
        <w:rPr>
          <w:rFonts w:ascii="Times New Roman" w:hAnsi="Times New Roman" w:cs="Times New Roman"/>
          <w:color w:val="000000" w:themeColor="text1"/>
          <w:lang w:val="en-GB"/>
        </w:rPr>
        <w:t xml:space="preserve">: </w:t>
      </w:r>
      <w:r w:rsidR="00D17EBB" w:rsidRPr="0031195B">
        <w:rPr>
          <w:rFonts w:ascii="Times New Roman" w:hAnsi="Times New Roman" w:cs="Times New Roman"/>
          <w:color w:val="000000" w:themeColor="text1"/>
        </w:rPr>
        <w:t>requests the ID</w:t>
      </w:r>
      <w:r w:rsidR="00205D37" w:rsidRPr="0031195B">
        <w:rPr>
          <w:rFonts w:ascii="Times New Roman" w:hAnsi="Times New Roman" w:cs="Times New Roman"/>
          <w:color w:val="000000" w:themeColor="text1"/>
        </w:rPr>
        <w:t xml:space="preserve"> specified by the </w:t>
      </w:r>
      <w:r w:rsidR="00B43FDE" w:rsidRPr="0031195B">
        <w:rPr>
          <w:rFonts w:ascii="Times New Roman" w:hAnsi="Times New Roman" w:cs="Times New Roman"/>
          <w:color w:val="000000" w:themeColor="text1"/>
        </w:rPr>
        <w:t>member system</w:t>
      </w:r>
      <w:r w:rsidR="00205D37" w:rsidRPr="0031195B">
        <w:rPr>
          <w:rFonts w:ascii="Times New Roman" w:hAnsi="Times New Roman" w:cs="Times New Roman"/>
          <w:color w:val="000000" w:themeColor="text1"/>
        </w:rPr>
        <w:t xml:space="preserve"> in its margin balance query request</w:t>
      </w:r>
    </w:p>
    <w:p w14:paraId="36511D5E" w14:textId="77777777" w:rsidR="009B456C" w:rsidRPr="0031195B" w:rsidRDefault="00F33FB9" w:rsidP="0088002C">
      <w:pPr>
        <w:pStyle w:val="21"/>
        <w:spacing w:line="240" w:lineRule="auto"/>
        <w:ind w:firstLine="482"/>
        <w:jc w:val="left"/>
        <w:rPr>
          <w:rFonts w:ascii="Times New Roman" w:hAnsi="Times New Roman" w:cs="Times New Roman"/>
          <w:color w:val="000000" w:themeColor="text1"/>
        </w:rPr>
      </w:pPr>
      <w:r w:rsidRPr="0031195B">
        <w:rPr>
          <w:rFonts w:ascii="Times New Roman" w:hAnsi="Times New Roman" w:cs="Times New Roman"/>
          <w:b/>
          <w:color w:val="000000" w:themeColor="text1"/>
        </w:rPr>
        <w:t>bIsLast</w:t>
      </w:r>
      <w:r w:rsidR="00D17EBB" w:rsidRPr="0031195B">
        <w:rPr>
          <w:rFonts w:ascii="Times New Roman" w:hAnsi="Times New Roman" w:cs="Times New Roman"/>
          <w:color w:val="000000" w:themeColor="text1"/>
        </w:rPr>
        <w:t xml:space="preserve">: </w:t>
      </w:r>
      <w:r w:rsidR="00E742D7" w:rsidRPr="0031195B">
        <w:rPr>
          <w:rFonts w:ascii="Times New Roman" w:hAnsi="Times New Roman" w:cs="Times New Roman"/>
          <w:color w:val="000000" w:themeColor="text1"/>
        </w:rPr>
        <w:t xml:space="preserve">indicates whether the current response is the latest </w:t>
      </w:r>
      <w:r w:rsidR="006A1E12" w:rsidRPr="0031195B">
        <w:rPr>
          <w:rFonts w:ascii="Times New Roman" w:hAnsi="Times New Roman" w:cs="Times New Roman"/>
          <w:color w:val="000000" w:themeColor="text1"/>
        </w:rPr>
        <w:t>with respect to</w:t>
      </w:r>
      <w:r w:rsidR="00E742D7" w:rsidRPr="0031195B">
        <w:rPr>
          <w:rFonts w:ascii="Times New Roman" w:hAnsi="Times New Roman" w:cs="Times New Roman"/>
          <w:color w:val="000000" w:themeColor="text1"/>
        </w:rPr>
        <w:t xml:space="preserve"> the nRequestID</w:t>
      </w:r>
    </w:p>
    <w:p w14:paraId="60E076D0" w14:textId="77777777" w:rsidR="00F33FB9" w:rsidRPr="0031195B" w:rsidRDefault="00F33FB9" w:rsidP="009B456C">
      <w:pPr>
        <w:pStyle w:val="21"/>
        <w:rPr>
          <w:rFonts w:ascii="Times New Roman" w:hAnsi="Times New Roman" w:cs="Times New Roman"/>
          <w:color w:val="000000" w:themeColor="text1"/>
        </w:rPr>
      </w:pPr>
    </w:p>
    <w:p w14:paraId="1E3AF756"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189" w:name="_Toc176111903"/>
      <w:bookmarkStart w:id="190" w:name="_Toc338148296"/>
      <w:bookmarkStart w:id="191" w:name="_Toc58938398"/>
      <w:bookmarkStart w:id="192" w:name="_Toc176076322"/>
      <w:r w:rsidRPr="0031195B">
        <w:rPr>
          <w:rFonts w:ascii="Times New Roman" w:hAnsi="Times New Roman"/>
          <w:color w:val="000000" w:themeColor="text1"/>
        </w:rPr>
        <w:lastRenderedPageBreak/>
        <w:t>OnRspQryOrder Method</w:t>
      </w:r>
      <w:bookmarkEnd w:id="189"/>
      <w:bookmarkEnd w:id="190"/>
      <w:bookmarkEnd w:id="191"/>
    </w:p>
    <w:bookmarkEnd w:id="192"/>
    <w:p w14:paraId="572F55B0" w14:textId="77777777" w:rsidR="00F33FB9" w:rsidRPr="0031195B" w:rsidRDefault="00B14409" w:rsidP="00F33FB9">
      <w:pPr>
        <w:pStyle w:val="21"/>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callback is invoked to </w:t>
      </w:r>
      <w:r w:rsidR="00561032" w:rsidRPr="0031195B">
        <w:rPr>
          <w:rFonts w:ascii="Times New Roman" w:hAnsi="Times New Roman" w:cs="Times New Roman"/>
          <w:color w:val="000000" w:themeColor="text1"/>
        </w:rPr>
        <w:t>handle query</w:t>
      </w:r>
      <w:r w:rsidR="00175F93" w:rsidRPr="0031195B">
        <w:rPr>
          <w:rFonts w:ascii="Times New Roman" w:hAnsi="Times New Roman" w:cs="Times New Roman"/>
          <w:color w:val="000000" w:themeColor="text1"/>
        </w:rPr>
        <w:t xml:space="preserve"> </w:t>
      </w:r>
      <w:r w:rsidR="00561032" w:rsidRPr="0031195B">
        <w:rPr>
          <w:rFonts w:ascii="Times New Roman" w:hAnsi="Times New Roman" w:cs="Times New Roman"/>
          <w:color w:val="000000" w:themeColor="text1"/>
        </w:rPr>
        <w:t>results returned</w:t>
      </w:r>
      <w:r w:rsidR="009B456C" w:rsidRPr="0031195B">
        <w:rPr>
          <w:rFonts w:ascii="Times New Roman" w:hAnsi="Times New Roman" w:cs="Times New Roman"/>
          <w:color w:val="000000" w:themeColor="text1"/>
        </w:rPr>
        <w:t xml:space="preserve"> </w:t>
      </w:r>
      <w:r w:rsidR="00D17EBB" w:rsidRPr="0031195B">
        <w:rPr>
          <w:rFonts w:ascii="Times New Roman" w:hAnsi="Times New Roman" w:cs="Times New Roman"/>
          <w:color w:val="000000" w:themeColor="text1"/>
        </w:rPr>
        <w:t>from the Exchange</w:t>
      </w:r>
      <w:r w:rsidR="00284517" w:rsidRPr="0031195B">
        <w:rPr>
          <w:rFonts w:ascii="Times New Roman" w:hAnsi="Times New Roman" w:cs="Times New Roman"/>
          <w:color w:val="000000" w:themeColor="text1"/>
        </w:rPr>
        <w:t xml:space="preserve"> </w:t>
      </w:r>
      <w:r w:rsidR="009B456C" w:rsidRPr="0031195B">
        <w:rPr>
          <w:rFonts w:ascii="Times New Roman" w:hAnsi="Times New Roman" w:cs="Times New Roman"/>
          <w:color w:val="000000" w:themeColor="text1"/>
        </w:rPr>
        <w:t>for</w:t>
      </w:r>
      <w:r w:rsidR="00DD67B3" w:rsidRPr="0031195B">
        <w:rPr>
          <w:rFonts w:ascii="Times New Roman" w:hAnsi="Times New Roman" w:cs="Times New Roman"/>
          <w:color w:val="000000" w:themeColor="text1"/>
        </w:rPr>
        <w:t xml:space="preserve"> order</w:t>
      </w:r>
      <w:r w:rsidR="00E742D7" w:rsidRPr="0031195B">
        <w:rPr>
          <w:rFonts w:ascii="Times New Roman" w:hAnsi="Times New Roman" w:cs="Times New Roman"/>
          <w:color w:val="000000" w:themeColor="text1"/>
        </w:rPr>
        <w:t>s</w:t>
      </w:r>
      <w:r w:rsidR="00175F93" w:rsidRPr="0031195B">
        <w:rPr>
          <w:rFonts w:ascii="Times New Roman" w:hAnsi="Times New Roman" w:cs="Times New Roman"/>
          <w:color w:val="000000" w:themeColor="text1"/>
        </w:rPr>
        <w:t>.</w:t>
      </w:r>
    </w:p>
    <w:p w14:paraId="4DF72AA9" w14:textId="77777777" w:rsidR="009B456C" w:rsidRPr="0031195B" w:rsidRDefault="009B456C" w:rsidP="00F33FB9">
      <w:pPr>
        <w:pStyle w:val="21"/>
        <w:spacing w:line="240" w:lineRule="auto"/>
        <w:ind w:firstLineChars="0" w:firstLine="0"/>
        <w:rPr>
          <w:rFonts w:ascii="Times New Roman" w:hAnsi="Times New Roman" w:cs="Times New Roman"/>
          <w:color w:val="000000" w:themeColor="text1"/>
        </w:rPr>
      </w:pPr>
    </w:p>
    <w:p w14:paraId="1E2C7A8D" w14:textId="77777777" w:rsidR="00F33FB9" w:rsidRPr="0031195B" w:rsidRDefault="000C5BB7"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Function Signature</w:t>
      </w:r>
      <w:r w:rsidR="00F33FB9" w:rsidRPr="0031195B">
        <w:rPr>
          <w:rFonts w:ascii="Times New Roman" w:hAnsi="Times New Roman"/>
          <w:b/>
          <w:color w:val="000000" w:themeColor="text1"/>
          <w:sz w:val="28"/>
          <w:szCs w:val="28"/>
        </w:rPr>
        <w:t xml:space="preserve">: </w:t>
      </w:r>
    </w:p>
    <w:p w14:paraId="2B662EF1" w14:textId="77777777" w:rsidR="00F33FB9" w:rsidRPr="0031195B" w:rsidRDefault="00F33FB9" w:rsidP="00F33FB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eastAsia="新宋体" w:hAnsi="Times New Roman"/>
          <w:b/>
          <w:bCs/>
          <w:color w:val="000000" w:themeColor="text1"/>
          <w:kern w:val="0"/>
          <w:sz w:val="18"/>
          <w:szCs w:val="21"/>
        </w:rPr>
        <w:tab/>
      </w:r>
      <w:r w:rsidRPr="0031195B">
        <w:rPr>
          <w:rFonts w:ascii="Times New Roman" w:hAnsi="Times New Roman"/>
          <w:b/>
          <w:bCs/>
          <w:color w:val="000000" w:themeColor="text1"/>
          <w:sz w:val="18"/>
          <w:szCs w:val="18"/>
        </w:rPr>
        <w:t>void OnRspQryOrder(</w:t>
      </w:r>
    </w:p>
    <w:p w14:paraId="0A23A47A" w14:textId="77777777" w:rsidR="00F33FB9" w:rsidRPr="0031195B" w:rsidRDefault="00F33FB9"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 xml:space="preserve">CShfeFtdcOrderField *pOrder, </w:t>
      </w:r>
    </w:p>
    <w:p w14:paraId="14699665" w14:textId="77777777" w:rsidR="00F33FB9" w:rsidRPr="0031195B" w:rsidRDefault="00F33FB9"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 xml:space="preserve">CShfeFtdcRspInfoField *pRspInfo, </w:t>
      </w:r>
    </w:p>
    <w:p w14:paraId="31BB4B67" w14:textId="77777777" w:rsidR="00F33FB9" w:rsidRPr="0031195B" w:rsidRDefault="00F33FB9" w:rsidP="00F33FB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 xml:space="preserve">int nRequestID, </w:t>
      </w:r>
    </w:p>
    <w:p w14:paraId="7948766C" w14:textId="77777777" w:rsidR="00F33FB9" w:rsidRPr="0031195B" w:rsidRDefault="00F33FB9" w:rsidP="00F33FB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bool bIsLast)</w:t>
      </w:r>
      <w:r w:rsidRPr="0031195B">
        <w:rPr>
          <w:rFonts w:ascii="Times New Roman" w:hAnsi="Times New Roman"/>
          <w:b/>
          <w:bCs/>
          <w:color w:val="000000" w:themeColor="text1"/>
          <w:sz w:val="18"/>
          <w:szCs w:val="18"/>
        </w:rPr>
        <w:t>；</w:t>
      </w:r>
    </w:p>
    <w:p w14:paraId="6BF3FC6D" w14:textId="77777777" w:rsidR="00F33FB9" w:rsidRPr="0031195B" w:rsidRDefault="00F33FB9" w:rsidP="00F33FB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p>
    <w:p w14:paraId="0A27D0B8" w14:textId="77777777" w:rsidR="00F33FB9" w:rsidRPr="0031195B" w:rsidRDefault="00F33FB9"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Parameter</w:t>
      </w:r>
      <w:r w:rsidR="00D809AC" w:rsidRPr="0031195B">
        <w:rPr>
          <w:rFonts w:ascii="Times New Roman" w:hAnsi="Times New Roman"/>
          <w:b/>
          <w:color w:val="000000" w:themeColor="text1"/>
          <w:sz w:val="28"/>
          <w:szCs w:val="28"/>
        </w:rPr>
        <w:t>s</w:t>
      </w:r>
      <w:r w:rsidRPr="0031195B">
        <w:rPr>
          <w:rFonts w:ascii="Times New Roman" w:hAnsi="Times New Roman"/>
          <w:b/>
          <w:color w:val="000000" w:themeColor="text1"/>
          <w:sz w:val="28"/>
          <w:szCs w:val="28"/>
        </w:rPr>
        <w:t xml:space="preserve">: </w:t>
      </w:r>
    </w:p>
    <w:p w14:paraId="347EE4B5"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pOrder</w:t>
      </w:r>
      <w:r w:rsidRPr="0031195B">
        <w:rPr>
          <w:rFonts w:ascii="Times New Roman" w:hAnsi="Times New Roman" w:cs="Times New Roman"/>
          <w:color w:val="000000" w:themeColor="text1"/>
        </w:rPr>
        <w:t>：</w:t>
      </w:r>
      <w:r w:rsidR="00E742D7" w:rsidRPr="0031195B">
        <w:rPr>
          <w:rFonts w:ascii="Times New Roman" w:hAnsi="Times New Roman" w:cs="Times New Roman"/>
          <w:color w:val="000000" w:themeColor="text1"/>
        </w:rPr>
        <w:t>points to</w:t>
      </w:r>
      <w:r w:rsidR="00284517" w:rsidRPr="0031195B">
        <w:rPr>
          <w:rFonts w:ascii="Times New Roman" w:hAnsi="Times New Roman" w:cs="Times New Roman"/>
          <w:color w:val="000000" w:themeColor="text1"/>
        </w:rPr>
        <w:t xml:space="preserve"> </w:t>
      </w:r>
      <w:r w:rsidR="00332478" w:rsidRPr="0031195B">
        <w:rPr>
          <w:rFonts w:ascii="Times New Roman" w:hAnsi="Times New Roman" w:cs="Times New Roman"/>
          <w:color w:val="000000" w:themeColor="text1"/>
        </w:rPr>
        <w:t>the</w:t>
      </w:r>
      <w:r w:rsidR="00284517" w:rsidRPr="0031195B">
        <w:rPr>
          <w:rFonts w:ascii="Times New Roman" w:hAnsi="Times New Roman" w:cs="Times New Roman"/>
          <w:color w:val="000000" w:themeColor="text1"/>
        </w:rPr>
        <w:t xml:space="preserve"> </w:t>
      </w:r>
      <w:r w:rsidR="000C5BB7" w:rsidRPr="0031195B">
        <w:rPr>
          <w:rFonts w:ascii="Times New Roman" w:hAnsi="Times New Roman" w:cs="Times New Roman"/>
          <w:color w:val="000000" w:themeColor="text1"/>
        </w:rPr>
        <w:t>object containing</w:t>
      </w:r>
      <w:r w:rsidR="00E742D7" w:rsidRPr="0031195B">
        <w:rPr>
          <w:rFonts w:ascii="Times New Roman" w:hAnsi="Times New Roman" w:cs="Times New Roman"/>
          <w:color w:val="000000" w:themeColor="text1"/>
        </w:rPr>
        <w:t xml:space="preserve"> a</w:t>
      </w:r>
      <w:r w:rsidR="00284517" w:rsidRPr="0031195B">
        <w:rPr>
          <w:rFonts w:ascii="Times New Roman" w:hAnsi="Times New Roman" w:cs="Times New Roman"/>
          <w:color w:val="000000" w:themeColor="text1"/>
        </w:rPr>
        <w:t xml:space="preserve"> </w:t>
      </w:r>
      <w:r w:rsidR="009B456C" w:rsidRPr="0031195B">
        <w:rPr>
          <w:rFonts w:ascii="Times New Roman" w:hAnsi="Times New Roman" w:cs="Times New Roman"/>
          <w:color w:val="000000" w:themeColor="text1"/>
        </w:rPr>
        <w:t>returned order</w:t>
      </w:r>
      <w:r w:rsidR="004E3E0D" w:rsidRPr="0031195B">
        <w:rPr>
          <w:rFonts w:ascii="Times New Roman" w:hAnsi="Times New Roman" w:cs="Times New Roman"/>
          <w:color w:val="000000" w:themeColor="text1"/>
        </w:rPr>
        <w:t xml:space="preserve">, </w:t>
      </w:r>
      <w:r w:rsidR="001905A6" w:rsidRPr="0031195B">
        <w:rPr>
          <w:rFonts w:ascii="Times New Roman" w:hAnsi="Times New Roman" w:cs="Times New Roman"/>
          <w:color w:val="000000" w:themeColor="text1"/>
        </w:rPr>
        <w:t>with the structure below</w:t>
      </w:r>
      <w:r w:rsidRPr="0031195B">
        <w:rPr>
          <w:rFonts w:ascii="Times New Roman" w:hAnsi="Times New Roman" w:cs="Times New Roman"/>
          <w:color w:val="000000" w:themeColor="text1"/>
        </w:rPr>
        <w:t xml:space="preserve">: </w:t>
      </w:r>
    </w:p>
    <w:p w14:paraId="0318C0A2"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CshfeFtdcOrderField {</w:t>
      </w:r>
    </w:p>
    <w:p w14:paraId="67A2C843"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6E3EA4" w:rsidRPr="0031195B">
        <w:rPr>
          <w:rFonts w:ascii="Times New Roman" w:hAnsi="Times New Roman"/>
          <w:color w:val="000000" w:themeColor="text1"/>
          <w:sz w:val="18"/>
          <w:szCs w:val="21"/>
        </w:rPr>
        <w:t>Trading Date</w:t>
      </w:r>
    </w:p>
    <w:p w14:paraId="6AE9A222"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w:t>
      </w:r>
      <w:r w:rsidRPr="0031195B">
        <w:rPr>
          <w:rFonts w:ascii="Times New Roman" w:hAnsi="Times New Roman"/>
          <w:color w:val="000000" w:themeColor="text1"/>
          <w:sz w:val="18"/>
          <w:szCs w:val="21"/>
        </w:rPr>
        <w:tab/>
        <w:t>TradingDay;</w:t>
      </w:r>
    </w:p>
    <w:p w14:paraId="1FFDE37F"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///Settlement Group ID</w:t>
      </w:r>
    </w:p>
    <w:p w14:paraId="6A0D3D66"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TShfeFtdcSettlementGroupIDType</w:t>
      </w:r>
      <w:r w:rsidRPr="0031195B">
        <w:rPr>
          <w:rFonts w:ascii="Times New Roman" w:hAnsi="Times New Roman"/>
          <w:color w:val="000000" w:themeColor="text1"/>
          <w:sz w:val="18"/>
          <w:szCs w:val="21"/>
        </w:rPr>
        <w:tab/>
        <w:t>SettlementGroupID;</w:t>
      </w:r>
    </w:p>
    <w:p w14:paraId="18F97016"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9B456C" w:rsidRPr="0031195B">
        <w:rPr>
          <w:rFonts w:ascii="Times New Roman" w:hAnsi="Times New Roman"/>
          <w:color w:val="000000" w:themeColor="text1"/>
          <w:sz w:val="18"/>
          <w:szCs w:val="21"/>
        </w:rPr>
        <w:t>Settlement number</w:t>
      </w:r>
    </w:p>
    <w:p w14:paraId="344DC366"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TShfeFtdcSettlementIDType</w:t>
      </w:r>
      <w:r w:rsidRPr="0031195B">
        <w:rPr>
          <w:rFonts w:ascii="Times New Roman" w:hAnsi="Times New Roman"/>
          <w:color w:val="000000" w:themeColor="text1"/>
          <w:sz w:val="18"/>
          <w:szCs w:val="21"/>
        </w:rPr>
        <w:tab/>
        <w:t>SettlementID;</w:t>
      </w:r>
    </w:p>
    <w:p w14:paraId="264DFDDE"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4E3E0D" w:rsidRPr="0031195B">
        <w:rPr>
          <w:rFonts w:ascii="Times New Roman" w:hAnsi="Times New Roman"/>
          <w:color w:val="000000" w:themeColor="text1"/>
          <w:sz w:val="18"/>
          <w:szCs w:val="21"/>
        </w:rPr>
        <w:t>Order Number</w:t>
      </w:r>
    </w:p>
    <w:p w14:paraId="1910F103"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TShfeFtdcOrderSysIDType</w:t>
      </w:r>
      <w:r w:rsidRPr="0031195B">
        <w:rPr>
          <w:rFonts w:ascii="Times New Roman" w:hAnsi="Times New Roman"/>
          <w:color w:val="000000" w:themeColor="text1"/>
          <w:sz w:val="18"/>
          <w:szCs w:val="21"/>
        </w:rPr>
        <w:tab/>
        <w:t>OrderSysID;</w:t>
      </w:r>
    </w:p>
    <w:p w14:paraId="39FABEE1"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///Member ID</w:t>
      </w:r>
    </w:p>
    <w:p w14:paraId="63799FD1"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ParticipantID;</w:t>
      </w:r>
    </w:p>
    <w:p w14:paraId="4BF50C36"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///Client ID</w:t>
      </w:r>
    </w:p>
    <w:p w14:paraId="12E2540E"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TShfeFtdcClientIDType</w:t>
      </w:r>
      <w:r w:rsidRPr="0031195B">
        <w:rPr>
          <w:rFonts w:ascii="Times New Roman" w:hAnsi="Times New Roman"/>
          <w:color w:val="000000" w:themeColor="text1"/>
          <w:sz w:val="18"/>
          <w:szCs w:val="21"/>
        </w:rPr>
        <w:tab/>
        <w:t>ClientID;</w:t>
      </w:r>
    </w:p>
    <w:p w14:paraId="0FBF47CC"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///Trad</w:t>
      </w:r>
      <w:r w:rsidR="004E3E0D" w:rsidRPr="0031195B">
        <w:rPr>
          <w:rFonts w:ascii="Times New Roman" w:hAnsi="Times New Roman"/>
          <w:color w:val="000000" w:themeColor="text1"/>
          <w:sz w:val="18"/>
          <w:szCs w:val="21"/>
        </w:rPr>
        <w:t>er</w:t>
      </w:r>
      <w:r w:rsidRPr="0031195B">
        <w:rPr>
          <w:rFonts w:ascii="Times New Roman" w:hAnsi="Times New Roman"/>
          <w:color w:val="000000" w:themeColor="text1"/>
          <w:sz w:val="18"/>
          <w:szCs w:val="21"/>
        </w:rPr>
        <w:t xml:space="preserve"> ID </w:t>
      </w:r>
    </w:p>
    <w:p w14:paraId="3832251E"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TShfeFtdcUserIDType</w:t>
      </w:r>
      <w:r w:rsidRPr="0031195B">
        <w:rPr>
          <w:rFonts w:ascii="Times New Roman" w:hAnsi="Times New Roman"/>
          <w:color w:val="000000" w:themeColor="text1"/>
          <w:sz w:val="18"/>
          <w:szCs w:val="21"/>
        </w:rPr>
        <w:tab/>
        <w:t>UserID;</w:t>
      </w:r>
    </w:p>
    <w:p w14:paraId="76C6B8BA"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4E3E0D" w:rsidRPr="0031195B">
        <w:rPr>
          <w:rFonts w:ascii="Times New Roman" w:hAnsi="Times New Roman"/>
          <w:color w:val="000000" w:themeColor="text1"/>
          <w:sz w:val="18"/>
          <w:szCs w:val="21"/>
        </w:rPr>
        <w:t>Instrument</w:t>
      </w:r>
      <w:r w:rsidR="009B456C" w:rsidRPr="0031195B">
        <w:rPr>
          <w:rFonts w:ascii="Times New Roman" w:hAnsi="Times New Roman"/>
          <w:color w:val="000000" w:themeColor="text1"/>
          <w:sz w:val="18"/>
          <w:szCs w:val="21"/>
        </w:rPr>
        <w:t xml:space="preserve"> ID</w:t>
      </w:r>
    </w:p>
    <w:p w14:paraId="40A9A6B0"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w:t>
      </w:r>
    </w:p>
    <w:p w14:paraId="476C962A"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///Order Type </w:t>
      </w:r>
    </w:p>
    <w:p w14:paraId="2BC99623"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TShfeFtdcOrderPriceTypeType</w:t>
      </w:r>
      <w:r w:rsidRPr="0031195B">
        <w:rPr>
          <w:rFonts w:ascii="Times New Roman" w:hAnsi="Times New Roman"/>
          <w:color w:val="000000" w:themeColor="text1"/>
          <w:sz w:val="18"/>
          <w:szCs w:val="21"/>
        </w:rPr>
        <w:tab/>
        <w:t>OrderPriceType;</w:t>
      </w:r>
    </w:p>
    <w:p w14:paraId="6F917E20"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4E3E0D" w:rsidRPr="0031195B">
        <w:rPr>
          <w:rFonts w:ascii="Times New Roman" w:hAnsi="Times New Roman"/>
          <w:color w:val="000000" w:themeColor="text1"/>
          <w:sz w:val="18"/>
          <w:szCs w:val="21"/>
        </w:rPr>
        <w:t xml:space="preserve">buy or </w:t>
      </w:r>
      <w:r w:rsidR="006E3EA4" w:rsidRPr="0031195B">
        <w:rPr>
          <w:rFonts w:ascii="Times New Roman" w:hAnsi="Times New Roman"/>
          <w:color w:val="000000" w:themeColor="text1"/>
          <w:sz w:val="18"/>
          <w:szCs w:val="21"/>
        </w:rPr>
        <w:t xml:space="preserve">sell </w:t>
      </w:r>
    </w:p>
    <w:p w14:paraId="3BA0816B"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TShfeFtdcDirectionType</w:t>
      </w:r>
      <w:r w:rsidRPr="0031195B">
        <w:rPr>
          <w:rFonts w:ascii="Times New Roman" w:hAnsi="Times New Roman"/>
          <w:color w:val="000000" w:themeColor="text1"/>
          <w:sz w:val="18"/>
          <w:szCs w:val="21"/>
        </w:rPr>
        <w:tab/>
        <w:t>Direction;</w:t>
      </w:r>
    </w:p>
    <w:p w14:paraId="1791C003"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9B456C" w:rsidRPr="0031195B">
        <w:rPr>
          <w:rFonts w:ascii="Times New Roman" w:hAnsi="Times New Roman"/>
          <w:color w:val="000000" w:themeColor="text1"/>
          <w:sz w:val="18"/>
          <w:szCs w:val="21"/>
        </w:rPr>
        <w:t>Open or close position</w:t>
      </w:r>
    </w:p>
    <w:p w14:paraId="4D7FFA45"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TShfeFtdcCombOffsetFlagType</w:t>
      </w:r>
      <w:r w:rsidRPr="0031195B">
        <w:rPr>
          <w:rFonts w:ascii="Times New Roman" w:hAnsi="Times New Roman"/>
          <w:color w:val="000000" w:themeColor="text1"/>
          <w:sz w:val="18"/>
          <w:szCs w:val="21"/>
        </w:rPr>
        <w:tab/>
        <w:t>CombOffsetFlag;</w:t>
      </w:r>
    </w:p>
    <w:p w14:paraId="41B11856"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E65C35" w:rsidRPr="0031195B">
        <w:rPr>
          <w:rFonts w:ascii="Times New Roman" w:hAnsi="Times New Roman"/>
          <w:color w:val="000000" w:themeColor="text1"/>
          <w:sz w:val="18"/>
          <w:szCs w:val="21"/>
        </w:rPr>
        <w:t>Hedge</w:t>
      </w:r>
      <w:r w:rsidR="009B456C" w:rsidRPr="0031195B">
        <w:rPr>
          <w:rFonts w:ascii="Times New Roman" w:hAnsi="Times New Roman"/>
          <w:color w:val="000000" w:themeColor="text1"/>
          <w:sz w:val="18"/>
          <w:szCs w:val="21"/>
        </w:rPr>
        <w:t xml:space="preserve"> or speculation</w:t>
      </w:r>
    </w:p>
    <w:p w14:paraId="41FF6AF7"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TShfeFtdcCombHedgeFlagType</w:t>
      </w:r>
      <w:r w:rsidRPr="0031195B">
        <w:rPr>
          <w:rFonts w:ascii="Times New Roman" w:hAnsi="Times New Roman"/>
          <w:color w:val="000000" w:themeColor="text1"/>
          <w:sz w:val="18"/>
          <w:szCs w:val="21"/>
        </w:rPr>
        <w:tab/>
        <w:t>CombHedgeFlag;</w:t>
      </w:r>
    </w:p>
    <w:p w14:paraId="7EB769C2"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4E3E0D" w:rsidRPr="0031195B">
        <w:rPr>
          <w:rFonts w:ascii="Times New Roman" w:hAnsi="Times New Roman"/>
          <w:color w:val="000000" w:themeColor="text1"/>
          <w:sz w:val="18"/>
          <w:szCs w:val="21"/>
        </w:rPr>
        <w:t xml:space="preserve">Limit </w:t>
      </w:r>
      <w:r w:rsidR="006E3EA4" w:rsidRPr="0031195B">
        <w:rPr>
          <w:rFonts w:ascii="Times New Roman" w:hAnsi="Times New Roman"/>
          <w:color w:val="000000" w:themeColor="text1"/>
          <w:sz w:val="18"/>
          <w:szCs w:val="21"/>
        </w:rPr>
        <w:t>Price</w:t>
      </w:r>
    </w:p>
    <w:p w14:paraId="5D61241F"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LimitPrice;</w:t>
      </w:r>
    </w:p>
    <w:p w14:paraId="72B3A1C9"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9B456C" w:rsidRPr="0031195B">
        <w:rPr>
          <w:rFonts w:ascii="Times New Roman" w:hAnsi="Times New Roman"/>
          <w:color w:val="000000" w:themeColor="text1"/>
          <w:sz w:val="18"/>
          <w:szCs w:val="21"/>
        </w:rPr>
        <w:t>Quantity</w:t>
      </w:r>
    </w:p>
    <w:p w14:paraId="705284C4"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VolumeTotalOriginal;</w:t>
      </w:r>
    </w:p>
    <w:p w14:paraId="28BC5102"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9B456C" w:rsidRPr="0031195B">
        <w:rPr>
          <w:rFonts w:ascii="Times New Roman" w:hAnsi="Times New Roman"/>
          <w:color w:val="000000" w:themeColor="text1"/>
          <w:sz w:val="18"/>
          <w:szCs w:val="21"/>
        </w:rPr>
        <w:t>Order validity</w:t>
      </w:r>
    </w:p>
    <w:p w14:paraId="5B7C92AA"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TShfeFtdcTimeConditionType</w:t>
      </w:r>
      <w:r w:rsidRPr="0031195B">
        <w:rPr>
          <w:rFonts w:ascii="Times New Roman" w:hAnsi="Times New Roman"/>
          <w:color w:val="000000" w:themeColor="text1"/>
          <w:sz w:val="18"/>
          <w:szCs w:val="21"/>
        </w:rPr>
        <w:tab/>
        <w:t>TimeCondition;</w:t>
      </w:r>
    </w:p>
    <w:p w14:paraId="551374E6"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///GTD Date, </w:t>
      </w:r>
      <w:r w:rsidRPr="0031195B">
        <w:rPr>
          <w:rFonts w:ascii="Times New Roman" w:hAnsi="Times New Roman"/>
          <w:b/>
          <w:color w:val="000000" w:themeColor="text1"/>
          <w:sz w:val="18"/>
          <w:szCs w:val="21"/>
        </w:rPr>
        <w:t>NOT USED</w:t>
      </w:r>
    </w:p>
    <w:p w14:paraId="66788008"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w:t>
      </w:r>
      <w:r w:rsidRPr="0031195B">
        <w:rPr>
          <w:rFonts w:ascii="Times New Roman" w:hAnsi="Times New Roman"/>
          <w:color w:val="000000" w:themeColor="text1"/>
          <w:sz w:val="18"/>
          <w:szCs w:val="21"/>
        </w:rPr>
        <w:tab/>
        <w:t>GTDDate;</w:t>
      </w:r>
    </w:p>
    <w:p w14:paraId="37D4A300"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9B456C" w:rsidRPr="0031195B">
        <w:rPr>
          <w:rFonts w:ascii="Times New Roman" w:hAnsi="Times New Roman"/>
          <w:color w:val="000000" w:themeColor="text1"/>
          <w:sz w:val="18"/>
          <w:szCs w:val="21"/>
        </w:rPr>
        <w:t>Matched quantity condition</w:t>
      </w:r>
    </w:p>
    <w:p w14:paraId="737E06A5"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TShfeFtdcVolumeConditionType</w:t>
      </w:r>
      <w:r w:rsidRPr="0031195B">
        <w:rPr>
          <w:rFonts w:ascii="Times New Roman" w:hAnsi="Times New Roman"/>
          <w:color w:val="000000" w:themeColor="text1"/>
          <w:sz w:val="18"/>
          <w:szCs w:val="21"/>
        </w:rPr>
        <w:tab/>
        <w:t>VolumeCondition;</w:t>
      </w:r>
    </w:p>
    <w:p w14:paraId="44D1EB5E"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6E3EA4" w:rsidRPr="0031195B">
        <w:rPr>
          <w:rFonts w:ascii="Times New Roman" w:hAnsi="Times New Roman"/>
          <w:color w:val="000000" w:themeColor="text1"/>
          <w:sz w:val="18"/>
          <w:szCs w:val="21"/>
        </w:rPr>
        <w:t>Minimum</w:t>
      </w:r>
      <w:r w:rsidR="009B456C" w:rsidRPr="0031195B">
        <w:rPr>
          <w:rFonts w:ascii="Times New Roman" w:hAnsi="Times New Roman"/>
          <w:color w:val="000000" w:themeColor="text1"/>
          <w:sz w:val="18"/>
          <w:szCs w:val="21"/>
        </w:rPr>
        <w:t xml:space="preserve"> matched quantity</w:t>
      </w:r>
    </w:p>
    <w:p w14:paraId="443F3FB4"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MinVolume;</w:t>
      </w:r>
    </w:p>
    <w:p w14:paraId="497BABF7"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6E3EA4" w:rsidRPr="0031195B">
        <w:rPr>
          <w:rFonts w:ascii="Times New Roman" w:hAnsi="Times New Roman"/>
          <w:color w:val="000000" w:themeColor="text1"/>
          <w:sz w:val="18"/>
          <w:szCs w:val="21"/>
        </w:rPr>
        <w:t>Trigger</w:t>
      </w:r>
      <w:r w:rsidR="009B456C" w:rsidRPr="0031195B">
        <w:rPr>
          <w:rFonts w:ascii="Times New Roman" w:hAnsi="Times New Roman"/>
          <w:color w:val="000000" w:themeColor="text1"/>
          <w:sz w:val="18"/>
          <w:szCs w:val="21"/>
        </w:rPr>
        <w:t xml:space="preserve"> condidtion </w:t>
      </w:r>
    </w:p>
    <w:p w14:paraId="2880F8D3"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TShfeFtdcContingentConditionType</w:t>
      </w:r>
      <w:r w:rsidRPr="0031195B">
        <w:rPr>
          <w:rFonts w:ascii="Times New Roman" w:hAnsi="Times New Roman"/>
          <w:color w:val="000000" w:themeColor="text1"/>
          <w:sz w:val="18"/>
          <w:szCs w:val="21"/>
        </w:rPr>
        <w:tab/>
        <w:t>ContingentCondition;</w:t>
      </w:r>
    </w:p>
    <w:p w14:paraId="76D6852D"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9B456C" w:rsidRPr="0031195B">
        <w:rPr>
          <w:rFonts w:ascii="Times New Roman" w:hAnsi="Times New Roman"/>
          <w:color w:val="000000" w:themeColor="text1"/>
          <w:sz w:val="18"/>
          <w:szCs w:val="21"/>
        </w:rPr>
        <w:t>Trigger</w:t>
      </w:r>
      <w:r w:rsidRPr="0031195B">
        <w:rPr>
          <w:rFonts w:ascii="Times New Roman" w:hAnsi="Times New Roman"/>
          <w:color w:val="000000" w:themeColor="text1"/>
          <w:sz w:val="18"/>
          <w:szCs w:val="21"/>
        </w:rPr>
        <w:t xml:space="preserve">Price, </w:t>
      </w:r>
      <w:r w:rsidRPr="0031195B">
        <w:rPr>
          <w:rFonts w:ascii="Times New Roman" w:hAnsi="Times New Roman"/>
          <w:b/>
          <w:color w:val="000000" w:themeColor="text1"/>
          <w:sz w:val="18"/>
          <w:szCs w:val="21"/>
        </w:rPr>
        <w:t>NOT USED</w:t>
      </w:r>
    </w:p>
    <w:p w14:paraId="1EBFF6FA"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StopPrice;</w:t>
      </w:r>
    </w:p>
    <w:p w14:paraId="45729063"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4E3E0D" w:rsidRPr="0031195B">
        <w:rPr>
          <w:rFonts w:ascii="Times New Roman" w:hAnsi="Times New Roman"/>
          <w:color w:val="000000" w:themeColor="text1"/>
          <w:sz w:val="18"/>
          <w:szCs w:val="21"/>
        </w:rPr>
        <w:t>reason of enforced closing</w:t>
      </w:r>
      <w:r w:rsidR="009B456C" w:rsidRPr="0031195B">
        <w:rPr>
          <w:rFonts w:ascii="Times New Roman" w:hAnsi="Times New Roman"/>
          <w:color w:val="000000" w:themeColor="text1"/>
          <w:sz w:val="18"/>
          <w:szCs w:val="21"/>
        </w:rPr>
        <w:t xml:space="preserve"> (offset)</w:t>
      </w:r>
    </w:p>
    <w:p w14:paraId="571A0F50"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TShfeFtdcForceCloseReasonType</w:t>
      </w:r>
      <w:r w:rsidRPr="0031195B">
        <w:rPr>
          <w:rFonts w:ascii="Times New Roman" w:hAnsi="Times New Roman"/>
          <w:color w:val="000000" w:themeColor="text1"/>
          <w:sz w:val="18"/>
          <w:szCs w:val="21"/>
        </w:rPr>
        <w:tab/>
        <w:t>ForceCloseReason;</w:t>
      </w:r>
    </w:p>
    <w:p w14:paraId="1DCA58BD"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///Local order ID</w:t>
      </w:r>
    </w:p>
    <w:p w14:paraId="76BB1AFB"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TShfeFtdcOrderLocalIDType</w:t>
      </w:r>
      <w:r w:rsidRPr="0031195B">
        <w:rPr>
          <w:rFonts w:ascii="Times New Roman" w:hAnsi="Times New Roman"/>
          <w:color w:val="000000" w:themeColor="text1"/>
          <w:sz w:val="18"/>
          <w:szCs w:val="21"/>
        </w:rPr>
        <w:tab/>
        <w:t>OrderLocalID;</w:t>
      </w:r>
    </w:p>
    <w:p w14:paraId="0307049A"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4E3E0D" w:rsidRPr="0031195B">
        <w:rPr>
          <w:rFonts w:ascii="Times New Roman" w:hAnsi="Times New Roman"/>
          <w:color w:val="000000" w:themeColor="text1"/>
          <w:sz w:val="18"/>
          <w:szCs w:val="21"/>
        </w:rPr>
        <w:t>Flag</w:t>
      </w:r>
      <w:r w:rsidR="009B456C" w:rsidRPr="0031195B">
        <w:rPr>
          <w:rFonts w:ascii="Times New Roman" w:hAnsi="Times New Roman"/>
          <w:color w:val="000000" w:themeColor="text1"/>
          <w:sz w:val="18"/>
          <w:szCs w:val="21"/>
        </w:rPr>
        <w:t xml:space="preserve"> indicating whether or not </w:t>
      </w:r>
      <w:r w:rsidR="00332478" w:rsidRPr="0031195B">
        <w:rPr>
          <w:rFonts w:ascii="Times New Roman" w:hAnsi="Times New Roman"/>
          <w:color w:val="000000" w:themeColor="text1"/>
          <w:sz w:val="18"/>
          <w:szCs w:val="21"/>
        </w:rPr>
        <w:t xml:space="preserve">to </w:t>
      </w:r>
      <w:r w:rsidR="009B456C" w:rsidRPr="0031195B">
        <w:rPr>
          <w:rFonts w:ascii="Times New Roman" w:hAnsi="Times New Roman"/>
          <w:color w:val="000000" w:themeColor="text1"/>
          <w:sz w:val="18"/>
          <w:szCs w:val="21"/>
        </w:rPr>
        <w:t>automatic</w:t>
      </w:r>
      <w:r w:rsidR="00332478" w:rsidRPr="0031195B">
        <w:rPr>
          <w:rFonts w:ascii="Times New Roman" w:hAnsi="Times New Roman"/>
          <w:color w:val="000000" w:themeColor="text1"/>
          <w:sz w:val="18"/>
          <w:szCs w:val="21"/>
        </w:rPr>
        <w:t>ally</w:t>
      </w:r>
      <w:r w:rsidR="009B456C" w:rsidRPr="0031195B">
        <w:rPr>
          <w:rFonts w:ascii="Times New Roman" w:hAnsi="Times New Roman"/>
          <w:color w:val="000000" w:themeColor="text1"/>
          <w:sz w:val="18"/>
          <w:szCs w:val="21"/>
        </w:rPr>
        <w:t xml:space="preserve"> suspend the order when </w:t>
      </w:r>
      <w:r w:rsidR="00332478" w:rsidRPr="0031195B">
        <w:rPr>
          <w:rFonts w:ascii="Times New Roman" w:hAnsi="Times New Roman"/>
          <w:color w:val="000000" w:themeColor="text1"/>
          <w:sz w:val="18"/>
          <w:szCs w:val="21"/>
        </w:rPr>
        <w:t xml:space="preserve">an </w:t>
      </w:r>
      <w:r w:rsidR="009B456C" w:rsidRPr="0031195B">
        <w:rPr>
          <w:rFonts w:ascii="Times New Roman" w:hAnsi="Times New Roman"/>
          <w:color w:val="000000" w:themeColor="text1"/>
          <w:sz w:val="18"/>
          <w:szCs w:val="21"/>
        </w:rPr>
        <w:t>unexpected disconnection occurs</w:t>
      </w:r>
    </w:p>
    <w:p w14:paraId="3F482D56"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TShfeFtdcBoolType</w:t>
      </w:r>
      <w:r w:rsidRPr="0031195B">
        <w:rPr>
          <w:rFonts w:ascii="Times New Roman" w:hAnsi="Times New Roman"/>
          <w:color w:val="000000" w:themeColor="text1"/>
          <w:sz w:val="18"/>
          <w:szCs w:val="21"/>
        </w:rPr>
        <w:tab/>
        <w:t>IsAutoSuspend;</w:t>
      </w:r>
    </w:p>
    <w:p w14:paraId="4F000839"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9B456C" w:rsidRPr="0031195B">
        <w:rPr>
          <w:rFonts w:ascii="Times New Roman" w:hAnsi="Times New Roman"/>
          <w:color w:val="000000" w:themeColor="text1"/>
          <w:sz w:val="18"/>
          <w:szCs w:val="21"/>
        </w:rPr>
        <w:t>Origin of order</w:t>
      </w:r>
    </w:p>
    <w:p w14:paraId="4F48443A"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TShfeFtdcOrderSourceType</w:t>
      </w:r>
      <w:r w:rsidRPr="0031195B">
        <w:rPr>
          <w:rFonts w:ascii="Times New Roman" w:hAnsi="Times New Roman"/>
          <w:color w:val="000000" w:themeColor="text1"/>
          <w:sz w:val="18"/>
          <w:szCs w:val="21"/>
        </w:rPr>
        <w:tab/>
        <w:t>OrderSource;</w:t>
      </w:r>
    </w:p>
    <w:p w14:paraId="226E56E3"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lastRenderedPageBreak/>
        <w:tab/>
        <w:t>///</w:t>
      </w:r>
      <w:r w:rsidR="006E3EA4" w:rsidRPr="0031195B">
        <w:rPr>
          <w:rFonts w:ascii="Times New Roman" w:hAnsi="Times New Roman"/>
          <w:color w:val="000000" w:themeColor="text1"/>
          <w:sz w:val="18"/>
          <w:szCs w:val="21"/>
        </w:rPr>
        <w:t>Order Status</w:t>
      </w:r>
    </w:p>
    <w:p w14:paraId="7E0818EE"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TShfeFtdcOrderStatusType</w:t>
      </w:r>
      <w:r w:rsidRPr="0031195B">
        <w:rPr>
          <w:rFonts w:ascii="Times New Roman" w:hAnsi="Times New Roman"/>
          <w:color w:val="000000" w:themeColor="text1"/>
          <w:sz w:val="18"/>
          <w:szCs w:val="21"/>
        </w:rPr>
        <w:tab/>
        <w:t>OrderStatus;</w:t>
      </w:r>
    </w:p>
    <w:p w14:paraId="17B153D5"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6E3EA4" w:rsidRPr="0031195B">
        <w:rPr>
          <w:rFonts w:ascii="Times New Roman" w:hAnsi="Times New Roman"/>
          <w:color w:val="000000" w:themeColor="text1"/>
          <w:sz w:val="18"/>
          <w:szCs w:val="21"/>
        </w:rPr>
        <w:t>Order Type</w:t>
      </w:r>
    </w:p>
    <w:p w14:paraId="08E9BF1D"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TShfeFtdcOrderTypeType</w:t>
      </w:r>
      <w:r w:rsidRPr="0031195B">
        <w:rPr>
          <w:rFonts w:ascii="Times New Roman" w:hAnsi="Times New Roman"/>
          <w:color w:val="000000" w:themeColor="text1"/>
          <w:sz w:val="18"/>
          <w:szCs w:val="21"/>
        </w:rPr>
        <w:tab/>
        <w:t>OrderType;</w:t>
      </w:r>
    </w:p>
    <w:p w14:paraId="0A557FE0"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9B456C" w:rsidRPr="0031195B">
        <w:rPr>
          <w:rFonts w:ascii="Times New Roman" w:hAnsi="Times New Roman"/>
          <w:color w:val="000000" w:themeColor="text1"/>
          <w:sz w:val="18"/>
          <w:szCs w:val="21"/>
        </w:rPr>
        <w:t>T</w:t>
      </w:r>
      <w:r w:rsidRPr="0031195B">
        <w:rPr>
          <w:rFonts w:ascii="Times New Roman" w:hAnsi="Times New Roman"/>
          <w:color w:val="000000" w:themeColor="text1"/>
          <w:sz w:val="18"/>
          <w:szCs w:val="21"/>
        </w:rPr>
        <w:t>rade</w:t>
      </w:r>
      <w:r w:rsidR="001E2CC6" w:rsidRPr="0031195B">
        <w:rPr>
          <w:rFonts w:ascii="Times New Roman" w:hAnsi="Times New Roman"/>
          <w:color w:val="000000" w:themeColor="text1"/>
          <w:sz w:val="18"/>
          <w:szCs w:val="21"/>
        </w:rPr>
        <w:t>d</w:t>
      </w:r>
      <w:r w:rsidRPr="0031195B">
        <w:rPr>
          <w:rFonts w:ascii="Times New Roman" w:hAnsi="Times New Roman"/>
          <w:color w:val="000000" w:themeColor="text1"/>
          <w:sz w:val="18"/>
          <w:szCs w:val="21"/>
        </w:rPr>
        <w:t xml:space="preserve"> volume</w:t>
      </w:r>
      <w:r w:rsidR="009B456C" w:rsidRPr="0031195B">
        <w:rPr>
          <w:rFonts w:ascii="Times New Roman" w:hAnsi="Times New Roman"/>
          <w:color w:val="000000" w:themeColor="text1"/>
          <w:sz w:val="18"/>
          <w:szCs w:val="21"/>
        </w:rPr>
        <w:t xml:space="preserve"> on current trade date</w:t>
      </w:r>
    </w:p>
    <w:p w14:paraId="0D175AAB"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VolumeTraded;</w:t>
      </w:r>
    </w:p>
    <w:p w14:paraId="53FDFEA1"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6E3EA4" w:rsidRPr="0031195B">
        <w:rPr>
          <w:rFonts w:ascii="Times New Roman" w:hAnsi="Times New Roman"/>
          <w:color w:val="000000" w:themeColor="text1"/>
          <w:sz w:val="18"/>
          <w:szCs w:val="21"/>
        </w:rPr>
        <w:t>R</w:t>
      </w:r>
      <w:r w:rsidR="009B456C" w:rsidRPr="0031195B">
        <w:rPr>
          <w:rFonts w:ascii="Times New Roman" w:hAnsi="Times New Roman"/>
          <w:color w:val="000000" w:themeColor="text1"/>
          <w:sz w:val="18"/>
          <w:szCs w:val="21"/>
        </w:rPr>
        <w:t>emainingquantity</w:t>
      </w:r>
    </w:p>
    <w:p w14:paraId="521E3C48"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VolumeTotal;</w:t>
      </w:r>
    </w:p>
    <w:p w14:paraId="6CFB6F2B"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9B456C" w:rsidRPr="0031195B">
        <w:rPr>
          <w:rFonts w:ascii="Times New Roman" w:hAnsi="Times New Roman"/>
          <w:color w:val="000000" w:themeColor="text1"/>
          <w:sz w:val="18"/>
          <w:szCs w:val="21"/>
        </w:rPr>
        <w:t>Or</w:t>
      </w:r>
      <w:r w:rsidRPr="0031195B">
        <w:rPr>
          <w:rFonts w:ascii="Times New Roman" w:hAnsi="Times New Roman"/>
          <w:color w:val="000000" w:themeColor="text1"/>
          <w:sz w:val="18"/>
          <w:szCs w:val="21"/>
        </w:rPr>
        <w:t xml:space="preserve">der </w:t>
      </w:r>
      <w:r w:rsidR="009B456C" w:rsidRPr="0031195B">
        <w:rPr>
          <w:rFonts w:ascii="Times New Roman" w:hAnsi="Times New Roman"/>
          <w:color w:val="000000" w:themeColor="text1"/>
          <w:sz w:val="18"/>
          <w:szCs w:val="21"/>
        </w:rPr>
        <w:t xml:space="preserve">entry </w:t>
      </w:r>
      <w:r w:rsidRPr="0031195B">
        <w:rPr>
          <w:rFonts w:ascii="Times New Roman" w:hAnsi="Times New Roman"/>
          <w:color w:val="000000" w:themeColor="text1"/>
          <w:sz w:val="18"/>
          <w:szCs w:val="21"/>
        </w:rPr>
        <w:t xml:space="preserve">date </w:t>
      </w:r>
    </w:p>
    <w:p w14:paraId="04E4BCBC"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w:t>
      </w:r>
      <w:r w:rsidRPr="0031195B">
        <w:rPr>
          <w:rFonts w:ascii="Times New Roman" w:hAnsi="Times New Roman"/>
          <w:color w:val="000000" w:themeColor="text1"/>
          <w:sz w:val="18"/>
          <w:szCs w:val="21"/>
        </w:rPr>
        <w:tab/>
        <w:t>InsertDate;</w:t>
      </w:r>
    </w:p>
    <w:p w14:paraId="5629325E"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9B456C" w:rsidRPr="0031195B">
        <w:rPr>
          <w:rFonts w:ascii="Times New Roman" w:hAnsi="Times New Roman"/>
          <w:color w:val="000000" w:themeColor="text1"/>
          <w:sz w:val="18"/>
          <w:szCs w:val="21"/>
        </w:rPr>
        <w:t>Order e</w:t>
      </w:r>
      <w:r w:rsidR="00F25FD8" w:rsidRPr="0031195B">
        <w:rPr>
          <w:rFonts w:ascii="Times New Roman" w:hAnsi="Times New Roman"/>
          <w:color w:val="000000" w:themeColor="text1"/>
          <w:sz w:val="18"/>
          <w:szCs w:val="21"/>
        </w:rPr>
        <w:t>ntry</w:t>
      </w:r>
      <w:r w:rsidR="006E3EA4" w:rsidRPr="0031195B">
        <w:rPr>
          <w:rFonts w:ascii="Times New Roman" w:hAnsi="Times New Roman"/>
          <w:color w:val="000000" w:themeColor="text1"/>
          <w:sz w:val="18"/>
          <w:szCs w:val="21"/>
        </w:rPr>
        <w:t xml:space="preserve"> time</w:t>
      </w:r>
    </w:p>
    <w:p w14:paraId="057E113A"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TShfeFtdcTimeType</w:t>
      </w:r>
      <w:r w:rsidRPr="0031195B">
        <w:rPr>
          <w:rFonts w:ascii="Times New Roman" w:hAnsi="Times New Roman"/>
          <w:color w:val="000000" w:themeColor="text1"/>
          <w:sz w:val="18"/>
          <w:szCs w:val="21"/>
        </w:rPr>
        <w:tab/>
        <w:t>InsertTime;</w:t>
      </w:r>
    </w:p>
    <w:p w14:paraId="50677FB6"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9B456C" w:rsidRPr="0031195B">
        <w:rPr>
          <w:rFonts w:ascii="Times New Roman" w:hAnsi="Times New Roman"/>
          <w:color w:val="000000" w:themeColor="text1"/>
          <w:sz w:val="18"/>
          <w:szCs w:val="21"/>
        </w:rPr>
        <w:t>A</w:t>
      </w:r>
      <w:r w:rsidRPr="0031195B">
        <w:rPr>
          <w:rFonts w:ascii="Times New Roman" w:hAnsi="Times New Roman"/>
          <w:color w:val="000000" w:themeColor="text1"/>
          <w:sz w:val="18"/>
          <w:szCs w:val="21"/>
        </w:rPr>
        <w:t xml:space="preserve">ctivation time, </w:t>
      </w:r>
      <w:r w:rsidRPr="0031195B">
        <w:rPr>
          <w:rFonts w:ascii="Times New Roman" w:hAnsi="Times New Roman"/>
          <w:b/>
          <w:color w:val="000000" w:themeColor="text1"/>
          <w:sz w:val="18"/>
          <w:szCs w:val="21"/>
        </w:rPr>
        <w:t>NOT USED</w:t>
      </w:r>
    </w:p>
    <w:p w14:paraId="2D9B5850"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TShfeFtdcTimeType</w:t>
      </w:r>
      <w:r w:rsidRPr="0031195B">
        <w:rPr>
          <w:rFonts w:ascii="Times New Roman" w:hAnsi="Times New Roman"/>
          <w:color w:val="000000" w:themeColor="text1"/>
          <w:sz w:val="18"/>
          <w:szCs w:val="21"/>
        </w:rPr>
        <w:tab/>
        <w:t>ActiveTime;</w:t>
      </w:r>
    </w:p>
    <w:p w14:paraId="3B97BDD2"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///Suspension time, </w:t>
      </w:r>
      <w:r w:rsidRPr="0031195B">
        <w:rPr>
          <w:rFonts w:ascii="Times New Roman" w:hAnsi="Times New Roman"/>
          <w:b/>
          <w:color w:val="000000" w:themeColor="text1"/>
          <w:sz w:val="18"/>
          <w:szCs w:val="21"/>
        </w:rPr>
        <w:t>NOT USE</w:t>
      </w:r>
      <w:r w:rsidR="006E3EA4" w:rsidRPr="0031195B">
        <w:rPr>
          <w:rFonts w:ascii="Times New Roman" w:hAnsi="Times New Roman"/>
          <w:b/>
          <w:color w:val="000000" w:themeColor="text1"/>
          <w:sz w:val="18"/>
          <w:szCs w:val="21"/>
        </w:rPr>
        <w:t>D</w:t>
      </w:r>
    </w:p>
    <w:p w14:paraId="4759E313"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TShfeFtdcTimeType</w:t>
      </w:r>
      <w:r w:rsidRPr="0031195B">
        <w:rPr>
          <w:rFonts w:ascii="Times New Roman" w:hAnsi="Times New Roman"/>
          <w:color w:val="000000" w:themeColor="text1"/>
          <w:sz w:val="18"/>
          <w:szCs w:val="21"/>
        </w:rPr>
        <w:tab/>
        <w:t>SuspendTime;</w:t>
      </w:r>
    </w:p>
    <w:p w14:paraId="5E693C2C"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6E3EA4" w:rsidRPr="0031195B">
        <w:rPr>
          <w:rFonts w:ascii="Times New Roman" w:hAnsi="Times New Roman"/>
          <w:color w:val="000000" w:themeColor="text1"/>
          <w:sz w:val="18"/>
          <w:szCs w:val="21"/>
        </w:rPr>
        <w:t xml:space="preserve">Last </w:t>
      </w:r>
      <w:r w:rsidR="004E3E0D" w:rsidRPr="0031195B">
        <w:rPr>
          <w:rFonts w:ascii="Times New Roman" w:hAnsi="Times New Roman"/>
          <w:color w:val="000000" w:themeColor="text1"/>
          <w:sz w:val="18"/>
          <w:szCs w:val="21"/>
        </w:rPr>
        <w:t>update</w:t>
      </w:r>
      <w:r w:rsidR="006E3EA4" w:rsidRPr="0031195B">
        <w:rPr>
          <w:rFonts w:ascii="Times New Roman" w:hAnsi="Times New Roman"/>
          <w:color w:val="000000" w:themeColor="text1"/>
          <w:sz w:val="18"/>
          <w:szCs w:val="21"/>
        </w:rPr>
        <w:t xml:space="preserve"> time</w:t>
      </w:r>
    </w:p>
    <w:p w14:paraId="06364FE3"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TShfeFtdcTimeType</w:t>
      </w:r>
      <w:r w:rsidRPr="0031195B">
        <w:rPr>
          <w:rFonts w:ascii="Times New Roman" w:hAnsi="Times New Roman"/>
          <w:color w:val="000000" w:themeColor="text1"/>
          <w:sz w:val="18"/>
          <w:szCs w:val="21"/>
        </w:rPr>
        <w:tab/>
        <w:t>UpdateTime;</w:t>
      </w:r>
    </w:p>
    <w:p w14:paraId="6CA35A27"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6E3EA4" w:rsidRPr="0031195B">
        <w:rPr>
          <w:rFonts w:ascii="Times New Roman" w:hAnsi="Times New Roman"/>
          <w:color w:val="000000" w:themeColor="text1"/>
          <w:sz w:val="18"/>
          <w:szCs w:val="21"/>
        </w:rPr>
        <w:t>C</w:t>
      </w:r>
      <w:r w:rsidRPr="0031195B">
        <w:rPr>
          <w:rFonts w:ascii="Times New Roman" w:hAnsi="Times New Roman"/>
          <w:color w:val="000000" w:themeColor="text1"/>
          <w:sz w:val="18"/>
          <w:szCs w:val="21"/>
        </w:rPr>
        <w:t>ancellation time</w:t>
      </w:r>
    </w:p>
    <w:p w14:paraId="51C68E31"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TShfeFtdcTimeType</w:t>
      </w:r>
      <w:r w:rsidRPr="0031195B">
        <w:rPr>
          <w:rFonts w:ascii="Times New Roman" w:hAnsi="Times New Roman"/>
          <w:color w:val="000000" w:themeColor="text1"/>
          <w:sz w:val="18"/>
          <w:szCs w:val="21"/>
        </w:rPr>
        <w:tab/>
        <w:t>CancelTime;</w:t>
      </w:r>
    </w:p>
    <w:p w14:paraId="4949C9BD"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4E3E0D" w:rsidRPr="0031195B">
        <w:rPr>
          <w:rFonts w:ascii="Times New Roman" w:hAnsi="Times New Roman"/>
          <w:color w:val="000000" w:themeColor="text1"/>
          <w:sz w:val="18"/>
          <w:szCs w:val="21"/>
        </w:rPr>
        <w:t>Trader ID of last update</w:t>
      </w:r>
    </w:p>
    <w:p w14:paraId="2ECD2CA1"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TShfeFtdcUserIDType</w:t>
      </w:r>
      <w:r w:rsidRPr="0031195B">
        <w:rPr>
          <w:rFonts w:ascii="Times New Roman" w:hAnsi="Times New Roman"/>
          <w:color w:val="000000" w:themeColor="text1"/>
          <w:sz w:val="18"/>
          <w:szCs w:val="21"/>
        </w:rPr>
        <w:tab/>
        <w:t>ActiveUserID;</w:t>
      </w:r>
    </w:p>
    <w:p w14:paraId="1035F595"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///Priority, </w:t>
      </w:r>
      <w:r w:rsidRPr="0031195B">
        <w:rPr>
          <w:rFonts w:ascii="Times New Roman" w:hAnsi="Times New Roman"/>
          <w:b/>
          <w:color w:val="000000" w:themeColor="text1"/>
          <w:sz w:val="18"/>
          <w:szCs w:val="21"/>
        </w:rPr>
        <w:t>NOT USED</w:t>
      </w:r>
    </w:p>
    <w:p w14:paraId="011B077C"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TShfeFtdcPriorityType</w:t>
      </w:r>
      <w:r w:rsidRPr="0031195B">
        <w:rPr>
          <w:rFonts w:ascii="Times New Roman" w:hAnsi="Times New Roman"/>
          <w:color w:val="000000" w:themeColor="text1"/>
          <w:sz w:val="18"/>
          <w:szCs w:val="21"/>
        </w:rPr>
        <w:tab/>
        <w:t>Priority;</w:t>
      </w:r>
    </w:p>
    <w:p w14:paraId="04FAD5ED"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///Sequence number </w:t>
      </w:r>
      <w:r w:rsidR="009B456C" w:rsidRPr="0031195B">
        <w:rPr>
          <w:rFonts w:ascii="Times New Roman" w:hAnsi="Times New Roman"/>
          <w:color w:val="000000" w:themeColor="text1"/>
          <w:sz w:val="18"/>
          <w:szCs w:val="21"/>
        </w:rPr>
        <w:t>(sorted by time)</w:t>
      </w:r>
      <w:r w:rsidRPr="0031195B">
        <w:rPr>
          <w:rFonts w:ascii="Times New Roman" w:hAnsi="Times New Roman"/>
          <w:color w:val="000000" w:themeColor="text1"/>
          <w:sz w:val="18"/>
          <w:szCs w:val="21"/>
        </w:rPr>
        <w:t xml:space="preserve">, </w:t>
      </w:r>
      <w:r w:rsidRPr="0031195B">
        <w:rPr>
          <w:rFonts w:ascii="Times New Roman" w:hAnsi="Times New Roman"/>
          <w:b/>
          <w:color w:val="000000" w:themeColor="text1"/>
          <w:sz w:val="18"/>
          <w:szCs w:val="21"/>
        </w:rPr>
        <w:t>NOT USE</w:t>
      </w:r>
      <w:r w:rsidR="006E3EA4" w:rsidRPr="0031195B">
        <w:rPr>
          <w:rFonts w:ascii="Times New Roman" w:hAnsi="Times New Roman"/>
          <w:b/>
          <w:color w:val="000000" w:themeColor="text1"/>
          <w:sz w:val="18"/>
          <w:szCs w:val="21"/>
        </w:rPr>
        <w:t>D</w:t>
      </w:r>
    </w:p>
    <w:p w14:paraId="25ED8937"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TShfeFtdcTimeSortIDType</w:t>
      </w:r>
      <w:r w:rsidRPr="0031195B">
        <w:rPr>
          <w:rFonts w:ascii="Times New Roman" w:hAnsi="Times New Roman"/>
          <w:color w:val="000000" w:themeColor="text1"/>
          <w:sz w:val="18"/>
          <w:szCs w:val="21"/>
        </w:rPr>
        <w:tab/>
        <w:t>TimeSortID;</w:t>
      </w:r>
    </w:p>
    <w:p w14:paraId="24B5D716"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9B456C" w:rsidRPr="0031195B">
        <w:rPr>
          <w:rFonts w:ascii="Times New Roman" w:hAnsi="Times New Roman"/>
          <w:color w:val="000000" w:themeColor="text1"/>
          <w:sz w:val="18"/>
          <w:szCs w:val="21"/>
        </w:rPr>
        <w:t>Clearing</w:t>
      </w:r>
      <w:r w:rsidRPr="0031195B">
        <w:rPr>
          <w:rFonts w:ascii="Times New Roman" w:hAnsi="Times New Roman"/>
          <w:color w:val="000000" w:themeColor="text1"/>
          <w:sz w:val="18"/>
          <w:szCs w:val="21"/>
        </w:rPr>
        <w:t xml:space="preserve"> member ID</w:t>
      </w:r>
    </w:p>
    <w:p w14:paraId="6F0921D9"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ClearingPartID;</w:t>
      </w:r>
    </w:p>
    <w:p w14:paraId="4C646287"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///Business unit, </w:t>
      </w:r>
      <w:r w:rsidRPr="0031195B">
        <w:rPr>
          <w:rFonts w:ascii="Times New Roman" w:hAnsi="Times New Roman"/>
          <w:b/>
          <w:color w:val="000000" w:themeColor="text1"/>
          <w:sz w:val="18"/>
          <w:szCs w:val="21"/>
        </w:rPr>
        <w:t>NOT USE</w:t>
      </w:r>
      <w:r w:rsidR="006E3EA4" w:rsidRPr="0031195B">
        <w:rPr>
          <w:rFonts w:ascii="Times New Roman" w:hAnsi="Times New Roman"/>
          <w:b/>
          <w:color w:val="000000" w:themeColor="text1"/>
          <w:sz w:val="18"/>
          <w:szCs w:val="21"/>
        </w:rPr>
        <w:t>D</w:t>
      </w:r>
    </w:p>
    <w:p w14:paraId="4224AB6F"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TShfeFtdcBusinessUnitType</w:t>
      </w:r>
      <w:r w:rsidRPr="0031195B">
        <w:rPr>
          <w:rFonts w:ascii="Times New Roman" w:hAnsi="Times New Roman"/>
          <w:color w:val="000000" w:themeColor="text1"/>
          <w:sz w:val="18"/>
          <w:szCs w:val="21"/>
        </w:rPr>
        <w:tab/>
        <w:t>BusinessUnit;</w:t>
      </w:r>
    </w:p>
    <w:p w14:paraId="13D1ABBA" w14:textId="77777777" w:rsidR="00C34616" w:rsidRPr="0031195B" w:rsidRDefault="00C34616" w:rsidP="00C34616">
      <w:pPr>
        <w:pBdr>
          <w:top w:val="single" w:sz="4" w:space="1" w:color="auto" w:shadow="1"/>
          <w:left w:val="single" w:sz="4" w:space="4" w:color="auto" w:shadow="1"/>
          <w:bottom w:val="single" w:sz="4" w:space="1" w:color="auto" w:shadow="1"/>
          <w:right w:val="single" w:sz="4" w:space="4" w:color="auto" w:shadow="1"/>
        </w:pBdr>
        <w:ind w:firstLine="720"/>
        <w:rPr>
          <w:rFonts w:ascii="Times New Roman" w:hAnsi="Times New Roman"/>
          <w:color w:val="000000" w:themeColor="text1"/>
          <w:sz w:val="18"/>
          <w:szCs w:val="18"/>
        </w:rPr>
      </w:pPr>
      <w:r w:rsidRPr="0031195B">
        <w:rPr>
          <w:rFonts w:ascii="Times New Roman" w:hAnsi="Times New Roman"/>
          <w:color w:val="000000" w:themeColor="text1"/>
          <w:sz w:val="18"/>
          <w:szCs w:val="18"/>
        </w:rPr>
        <w:t>///Local business ID</w:t>
      </w:r>
    </w:p>
    <w:p w14:paraId="6DB5AF59" w14:textId="77777777" w:rsidR="00C34616" w:rsidRPr="0031195B" w:rsidRDefault="00C34616" w:rsidP="00C3461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TShfeFtdcBusinessLocalIDType</w:t>
      </w:r>
      <w:r w:rsidRPr="0031195B">
        <w:rPr>
          <w:rFonts w:ascii="Times New Roman" w:hAnsi="Times New Roman"/>
          <w:color w:val="000000" w:themeColor="text1"/>
          <w:sz w:val="18"/>
          <w:szCs w:val="18"/>
        </w:rPr>
        <w:tab/>
        <w:t>BusinessLocalID;</w:t>
      </w:r>
    </w:p>
    <w:p w14:paraId="6E14CCAF" w14:textId="77777777" w:rsidR="00197BF1" w:rsidRPr="0031195B" w:rsidRDefault="00197BF1" w:rsidP="00C3461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9B456C" w:rsidRPr="0031195B">
        <w:rPr>
          <w:rFonts w:ascii="Times New Roman" w:hAnsi="Times New Roman"/>
          <w:color w:val="000000" w:themeColor="text1"/>
          <w:sz w:val="18"/>
          <w:szCs w:val="18"/>
        </w:rPr>
        <w:t>Transaction date</w:t>
      </w:r>
    </w:p>
    <w:p w14:paraId="2EFD5062" w14:textId="77777777" w:rsidR="00197BF1" w:rsidRPr="0031195B" w:rsidRDefault="00197BF1" w:rsidP="00C3461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r>
      <w:r w:rsidRPr="0031195B">
        <w:rPr>
          <w:rFonts w:ascii="Times New Roman" w:hAnsi="Times New Roman"/>
          <w:color w:val="000000" w:themeColor="text1"/>
          <w:sz w:val="18"/>
          <w:szCs w:val="21"/>
        </w:rPr>
        <w:t>TShfeFtdcDateType ActionDay;</w:t>
      </w:r>
    </w:p>
    <w:p w14:paraId="47018E5A" w14:textId="77777777" w:rsidR="00C34616" w:rsidRPr="0031195B" w:rsidRDefault="00C34616"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21BEE8DD"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33F83BC8"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551A24CC" w14:textId="77777777" w:rsidR="00320510" w:rsidRPr="0031195B" w:rsidRDefault="00320510"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67028857"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pRspInfo</w:t>
      </w:r>
      <w:r w:rsidRPr="0031195B">
        <w:rPr>
          <w:rFonts w:ascii="Times New Roman" w:hAnsi="Times New Roman" w:cs="Times New Roman"/>
          <w:color w:val="000000" w:themeColor="text1"/>
        </w:rPr>
        <w:t xml:space="preserve">: </w:t>
      </w:r>
      <w:r w:rsidR="00DD67B3" w:rsidRPr="0031195B">
        <w:rPr>
          <w:rFonts w:ascii="Times New Roman" w:hAnsi="Times New Roman" w:cs="Times New Roman"/>
          <w:color w:val="000000" w:themeColor="text1"/>
        </w:rPr>
        <w:t>containing</w:t>
      </w:r>
      <w:r w:rsidR="00E742D7" w:rsidRPr="0031195B">
        <w:rPr>
          <w:rFonts w:ascii="Times New Roman" w:hAnsi="Times New Roman" w:cs="Times New Roman"/>
          <w:color w:val="000000" w:themeColor="text1"/>
        </w:rPr>
        <w:t xml:space="preserve"> a</w:t>
      </w:r>
      <w:r w:rsidR="00DD67B3" w:rsidRPr="0031195B">
        <w:rPr>
          <w:rFonts w:ascii="Times New Roman" w:hAnsi="Times New Roman" w:cs="Times New Roman"/>
          <w:color w:val="000000" w:themeColor="text1"/>
        </w:rPr>
        <w:t xml:space="preserve"> message indicating </w:t>
      </w:r>
      <w:r w:rsidR="00E742D7" w:rsidRPr="0031195B">
        <w:rPr>
          <w:rFonts w:ascii="Times New Roman" w:hAnsi="Times New Roman" w:cs="Times New Roman"/>
          <w:color w:val="000000" w:themeColor="text1"/>
        </w:rPr>
        <w:t xml:space="preserve">the </w:t>
      </w:r>
      <w:r w:rsidR="00DD67B3" w:rsidRPr="0031195B">
        <w:rPr>
          <w:rFonts w:ascii="Times New Roman" w:hAnsi="Times New Roman" w:cs="Times New Roman"/>
          <w:color w:val="000000" w:themeColor="text1"/>
        </w:rPr>
        <w:t xml:space="preserve">status of </w:t>
      </w:r>
      <w:r w:rsidR="00E742D7" w:rsidRPr="0031195B">
        <w:rPr>
          <w:rFonts w:ascii="Times New Roman" w:hAnsi="Times New Roman" w:cs="Times New Roman"/>
          <w:color w:val="000000" w:themeColor="text1"/>
        </w:rPr>
        <w:t xml:space="preserve">a </w:t>
      </w:r>
      <w:r w:rsidR="00DD67B3" w:rsidRPr="0031195B">
        <w:rPr>
          <w:rFonts w:ascii="Times New Roman" w:hAnsi="Times New Roman" w:cs="Times New Roman"/>
          <w:color w:val="000000" w:themeColor="text1"/>
        </w:rPr>
        <w:t>transaction</w:t>
      </w:r>
      <w:r w:rsidR="00E742D7" w:rsidRPr="0031195B">
        <w:rPr>
          <w:rFonts w:ascii="Times New Roman" w:hAnsi="Times New Roman" w:cs="Times New Roman"/>
          <w:color w:val="000000" w:themeColor="text1"/>
        </w:rPr>
        <w:t>, with the structure</w:t>
      </w:r>
      <w:r w:rsidR="00284517" w:rsidRPr="0031195B">
        <w:rPr>
          <w:rFonts w:ascii="Times New Roman" w:hAnsi="Times New Roman" w:cs="Times New Roman"/>
          <w:color w:val="000000" w:themeColor="text1"/>
        </w:rPr>
        <w:t xml:space="preserve"> </w:t>
      </w:r>
      <w:r w:rsidR="00DD67B3" w:rsidRPr="0031195B">
        <w:rPr>
          <w:rFonts w:ascii="Times New Roman" w:hAnsi="Times New Roman" w:cs="Times New Roman"/>
          <w:color w:val="000000" w:themeColor="text1"/>
        </w:rPr>
        <w:t>below</w:t>
      </w:r>
      <w:r w:rsidRPr="0031195B">
        <w:rPr>
          <w:rFonts w:ascii="Times New Roman" w:hAnsi="Times New Roman" w:cs="Times New Roman"/>
          <w:color w:val="000000" w:themeColor="text1"/>
        </w:rPr>
        <w:t xml:space="preserve">: </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101"/>
        <w:gridCol w:w="2551"/>
        <w:gridCol w:w="4876"/>
      </w:tblGrid>
      <w:tr w:rsidR="00AD7935" w:rsidRPr="0031195B" w14:paraId="63B1CD9A" w14:textId="77777777">
        <w:tc>
          <w:tcPr>
            <w:tcW w:w="8528" w:type="dxa"/>
            <w:gridSpan w:val="3"/>
            <w:tcBorders>
              <w:top w:val="single" w:sz="4" w:space="0" w:color="auto"/>
              <w:left w:val="single" w:sz="4" w:space="0" w:color="auto"/>
              <w:bottom w:val="nil"/>
              <w:right w:val="single" w:sz="4" w:space="0" w:color="auto"/>
            </w:tcBorders>
          </w:tcPr>
          <w:p w14:paraId="67355076" w14:textId="77777777" w:rsidR="00076C2B" w:rsidRPr="0031195B" w:rsidRDefault="00076C2B" w:rsidP="0035493C">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CShfeFtdcRspInfoField {</w:t>
            </w:r>
          </w:p>
          <w:p w14:paraId="035CBD6D" w14:textId="53532DC8" w:rsidR="00076C2B" w:rsidRPr="0031195B" w:rsidRDefault="00076C2B" w:rsidP="0035493C">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 </w:t>
            </w:r>
            <w:r w:rsidR="00575199">
              <w:rPr>
                <w:rFonts w:ascii="Times New Roman" w:hAnsi="Times New Roman"/>
                <w:color w:val="000000" w:themeColor="text1"/>
                <w:sz w:val="18"/>
                <w:szCs w:val="18"/>
              </w:rPr>
              <w:t>Error Code</w:t>
            </w:r>
          </w:p>
          <w:p w14:paraId="17DBAA0F" w14:textId="77777777" w:rsidR="00076C2B" w:rsidRPr="0031195B" w:rsidRDefault="00076C2B" w:rsidP="0035493C">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TShfeFtdcErrorIDType</w:t>
            </w:r>
            <w:r w:rsidRPr="0031195B">
              <w:rPr>
                <w:rFonts w:ascii="Times New Roman" w:hAnsi="Times New Roman"/>
                <w:color w:val="000000" w:themeColor="text1"/>
                <w:sz w:val="18"/>
                <w:szCs w:val="18"/>
              </w:rPr>
              <w:tab/>
              <w:t>ErrorID;</w:t>
            </w:r>
          </w:p>
          <w:p w14:paraId="6117C269" w14:textId="77777777" w:rsidR="00076C2B" w:rsidRPr="0031195B" w:rsidRDefault="00076C2B" w:rsidP="0035493C">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 Error message</w:t>
            </w:r>
          </w:p>
          <w:p w14:paraId="678A227D" w14:textId="77777777" w:rsidR="00076C2B" w:rsidRPr="0031195B" w:rsidRDefault="00076C2B" w:rsidP="0035493C">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TShfeFtdcErrorMsgType</w:t>
            </w:r>
            <w:r w:rsidRPr="0031195B">
              <w:rPr>
                <w:rFonts w:ascii="Times New Roman" w:hAnsi="Times New Roman"/>
                <w:color w:val="000000" w:themeColor="text1"/>
                <w:sz w:val="18"/>
                <w:szCs w:val="18"/>
              </w:rPr>
              <w:tab/>
              <w:t>ErrorMsg;</w:t>
            </w:r>
          </w:p>
          <w:p w14:paraId="395A0847" w14:textId="77777777" w:rsidR="00076C2B" w:rsidRPr="0031195B" w:rsidRDefault="00076C2B" w:rsidP="0035493C">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4DFC50BA" w14:textId="77777777" w:rsidR="00076C2B" w:rsidRPr="0031195B" w:rsidRDefault="00076C2B" w:rsidP="0035493C">
            <w:pPr>
              <w:spacing w:line="260" w:lineRule="exact"/>
              <w:ind w:firstLine="420"/>
              <w:jc w:val="left"/>
              <w:rPr>
                <w:rFonts w:ascii="Times New Roman" w:eastAsia="仿宋_GB2312" w:hAnsi="Times New Roman"/>
                <w:b/>
                <w:color w:val="000000" w:themeColor="text1"/>
              </w:rPr>
            </w:pPr>
            <w:r w:rsidRPr="0031195B">
              <w:rPr>
                <w:rFonts w:ascii="Times New Roman" w:hAnsi="Times New Roman"/>
                <w:color w:val="000000" w:themeColor="text1"/>
                <w:sz w:val="18"/>
                <w:szCs w:val="18"/>
              </w:rPr>
              <w:t>The possible errors</w:t>
            </w:r>
          </w:p>
        </w:tc>
      </w:tr>
      <w:tr w:rsidR="00AD7935" w:rsidRPr="0031195B" w14:paraId="39521916" w14:textId="77777777">
        <w:trPr>
          <w:trHeight w:val="57"/>
        </w:trPr>
        <w:tc>
          <w:tcPr>
            <w:tcW w:w="1101" w:type="dxa"/>
            <w:tcBorders>
              <w:top w:val="nil"/>
              <w:left w:val="single" w:sz="4" w:space="0" w:color="auto"/>
              <w:bottom w:val="nil"/>
              <w:right w:val="nil"/>
            </w:tcBorders>
            <w:vAlign w:val="center"/>
          </w:tcPr>
          <w:p w14:paraId="37298B93" w14:textId="4074E9DD" w:rsidR="00076C2B" w:rsidRPr="0031195B" w:rsidRDefault="00575199" w:rsidP="0035493C">
            <w:pPr>
              <w:pStyle w:val="21"/>
              <w:spacing w:line="260" w:lineRule="exact"/>
              <w:ind w:firstLineChars="0" w:firstLine="0"/>
              <w:jc w:val="left"/>
              <w:rPr>
                <w:rFonts w:ascii="Times New Roman" w:hAnsi="Times New Roman" w:cs="Times New Roman"/>
                <w:b/>
                <w:color w:val="000000" w:themeColor="text1"/>
                <w:sz w:val="18"/>
                <w:szCs w:val="18"/>
              </w:rPr>
            </w:pPr>
            <w:r>
              <w:rPr>
                <w:rFonts w:ascii="Times New Roman" w:hAnsi="Times New Roman" w:cs="Times New Roman"/>
                <w:b/>
                <w:color w:val="000000" w:themeColor="text1"/>
                <w:sz w:val="18"/>
                <w:szCs w:val="18"/>
              </w:rPr>
              <w:t>Error Code</w:t>
            </w:r>
          </w:p>
        </w:tc>
        <w:tc>
          <w:tcPr>
            <w:tcW w:w="2551" w:type="dxa"/>
            <w:tcBorders>
              <w:top w:val="nil"/>
              <w:left w:val="nil"/>
              <w:bottom w:val="nil"/>
              <w:right w:val="nil"/>
            </w:tcBorders>
            <w:vAlign w:val="center"/>
          </w:tcPr>
          <w:p w14:paraId="4FDC5F31" w14:textId="77777777" w:rsidR="00076C2B" w:rsidRPr="0031195B" w:rsidRDefault="00076C2B" w:rsidP="0035493C">
            <w:pPr>
              <w:pStyle w:val="21"/>
              <w:spacing w:line="260" w:lineRule="exact"/>
              <w:ind w:firstLineChars="0" w:firstLine="0"/>
              <w:jc w:val="left"/>
              <w:rPr>
                <w:rFonts w:ascii="Times New Roman" w:hAnsi="Times New Roman" w:cs="Times New Roman"/>
                <w:b/>
                <w:color w:val="000000" w:themeColor="text1"/>
                <w:sz w:val="18"/>
                <w:szCs w:val="18"/>
              </w:rPr>
            </w:pPr>
            <w:r w:rsidRPr="0031195B">
              <w:rPr>
                <w:rFonts w:ascii="Times New Roman" w:hAnsi="Times New Roman" w:cs="Times New Roman"/>
                <w:b/>
                <w:color w:val="000000" w:themeColor="text1"/>
                <w:sz w:val="18"/>
                <w:szCs w:val="18"/>
              </w:rPr>
              <w:t>Error message</w:t>
            </w:r>
          </w:p>
        </w:tc>
        <w:tc>
          <w:tcPr>
            <w:tcW w:w="4876" w:type="dxa"/>
            <w:tcBorders>
              <w:top w:val="nil"/>
              <w:left w:val="nil"/>
              <w:bottom w:val="nil"/>
              <w:right w:val="single" w:sz="4" w:space="0" w:color="auto"/>
            </w:tcBorders>
            <w:vAlign w:val="center"/>
          </w:tcPr>
          <w:p w14:paraId="543CBE01" w14:textId="77777777" w:rsidR="00076C2B" w:rsidRPr="0031195B" w:rsidRDefault="00076C2B" w:rsidP="0035493C">
            <w:pPr>
              <w:pStyle w:val="21"/>
              <w:spacing w:line="260" w:lineRule="exact"/>
              <w:ind w:firstLineChars="0" w:firstLine="0"/>
              <w:jc w:val="left"/>
              <w:rPr>
                <w:rFonts w:ascii="Times New Roman" w:eastAsia="仿宋_GB2312" w:hAnsi="Times New Roman" w:cs="Times New Roman"/>
                <w:b/>
                <w:color w:val="000000" w:themeColor="text1"/>
              </w:rPr>
            </w:pPr>
            <w:r w:rsidRPr="0031195B">
              <w:rPr>
                <w:rFonts w:ascii="Times New Roman" w:hAnsi="Times New Roman" w:cs="Times New Roman"/>
                <w:b/>
                <w:color w:val="000000" w:themeColor="text1"/>
                <w:sz w:val="18"/>
                <w:szCs w:val="18"/>
              </w:rPr>
              <w:t>Possible reasons</w:t>
            </w:r>
          </w:p>
        </w:tc>
      </w:tr>
      <w:tr w:rsidR="00AD7935" w:rsidRPr="0031195B" w14:paraId="339E4C24" w14:textId="77777777">
        <w:trPr>
          <w:trHeight w:val="57"/>
        </w:trPr>
        <w:tc>
          <w:tcPr>
            <w:tcW w:w="1101" w:type="dxa"/>
            <w:tcBorders>
              <w:top w:val="nil"/>
              <w:left w:val="single" w:sz="4" w:space="0" w:color="auto"/>
              <w:bottom w:val="nil"/>
              <w:right w:val="nil"/>
            </w:tcBorders>
            <w:vAlign w:val="center"/>
          </w:tcPr>
          <w:p w14:paraId="1D9929FA" w14:textId="77777777" w:rsidR="00076C2B" w:rsidRPr="0031195B" w:rsidRDefault="00076C2B" w:rsidP="0035493C">
            <w:pPr>
              <w:pStyle w:val="21"/>
              <w:ind w:firstLineChars="0" w:firstLine="0"/>
              <w:jc w:val="left"/>
              <w:rPr>
                <w:rFonts w:ascii="Times New Roman" w:hAnsi="Times New Roman" w:cs="Times New Roman"/>
                <w:color w:val="000000" w:themeColor="text1"/>
                <w:sz w:val="15"/>
                <w:szCs w:val="15"/>
              </w:rPr>
            </w:pPr>
            <w:r w:rsidRPr="0031195B">
              <w:rPr>
                <w:rFonts w:ascii="Times New Roman" w:hAnsi="Times New Roman" w:cs="Times New Roman"/>
                <w:color w:val="000000" w:themeColor="text1"/>
                <w:sz w:val="15"/>
                <w:szCs w:val="15"/>
              </w:rPr>
              <w:t>80</w:t>
            </w:r>
          </w:p>
        </w:tc>
        <w:tc>
          <w:tcPr>
            <w:tcW w:w="2551" w:type="dxa"/>
            <w:tcBorders>
              <w:top w:val="nil"/>
              <w:left w:val="nil"/>
              <w:bottom w:val="nil"/>
              <w:right w:val="nil"/>
            </w:tcBorders>
            <w:vAlign w:val="center"/>
          </w:tcPr>
          <w:p w14:paraId="17EC0C27" w14:textId="77777777" w:rsidR="00076C2B" w:rsidRPr="0031195B" w:rsidRDefault="00B7605A" w:rsidP="0035493C">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User is not authorized to perform this operation</w:t>
            </w:r>
          </w:p>
        </w:tc>
        <w:tc>
          <w:tcPr>
            <w:tcW w:w="4876" w:type="dxa"/>
            <w:tcBorders>
              <w:top w:val="nil"/>
              <w:left w:val="nil"/>
              <w:bottom w:val="nil"/>
              <w:right w:val="single" w:sz="4" w:space="0" w:color="auto"/>
            </w:tcBorders>
            <w:vAlign w:val="center"/>
          </w:tcPr>
          <w:p w14:paraId="559AEDB6" w14:textId="77777777" w:rsidR="00076C2B" w:rsidRPr="0031195B" w:rsidRDefault="009B456C" w:rsidP="0035493C">
            <w:pPr>
              <w:pStyle w:val="21"/>
              <w:spacing w:line="260" w:lineRule="exact"/>
              <w:ind w:firstLineChars="0" w:firstLine="0"/>
              <w:jc w:val="left"/>
              <w:rPr>
                <w:rFonts w:ascii="Times New Roman" w:hAnsi="Times New Roman" w:cs="Times New Roman"/>
                <w:b/>
                <w:color w:val="000000" w:themeColor="text1"/>
                <w:sz w:val="18"/>
                <w:szCs w:val="18"/>
              </w:rPr>
            </w:pPr>
            <w:r w:rsidRPr="0031195B">
              <w:rPr>
                <w:rFonts w:ascii="Times New Roman" w:hAnsi="Times New Roman" w:cs="Times New Roman"/>
                <w:color w:val="000000" w:themeColor="text1"/>
                <w:sz w:val="18"/>
                <w:szCs w:val="18"/>
              </w:rPr>
              <w:t xml:space="preserve">User was requesting </w:t>
            </w:r>
            <w:r w:rsidR="006964F2" w:rsidRPr="0031195B">
              <w:rPr>
                <w:rFonts w:ascii="Times New Roman" w:hAnsi="Times New Roman" w:cs="Times New Roman"/>
                <w:color w:val="000000" w:themeColor="text1"/>
                <w:sz w:val="18"/>
                <w:szCs w:val="18"/>
              </w:rPr>
              <w:t xml:space="preserve">an </w:t>
            </w:r>
            <w:r w:rsidRPr="0031195B">
              <w:rPr>
                <w:rFonts w:ascii="Times New Roman" w:hAnsi="Times New Roman" w:cs="Times New Roman"/>
                <w:color w:val="000000" w:themeColor="text1"/>
                <w:sz w:val="18"/>
                <w:szCs w:val="18"/>
              </w:rPr>
              <w:t xml:space="preserve">operation </w:t>
            </w:r>
            <w:r w:rsidR="006964F2" w:rsidRPr="0031195B">
              <w:rPr>
                <w:rFonts w:ascii="Times New Roman" w:hAnsi="Times New Roman" w:cs="Times New Roman"/>
                <w:color w:val="000000" w:themeColor="text1"/>
                <w:sz w:val="18"/>
                <w:szCs w:val="18"/>
              </w:rPr>
              <w:t>s/</w:t>
            </w:r>
            <w:r w:rsidRPr="0031195B">
              <w:rPr>
                <w:rFonts w:ascii="Times New Roman" w:hAnsi="Times New Roman" w:cs="Times New Roman"/>
                <w:color w:val="000000" w:themeColor="text1"/>
                <w:sz w:val="18"/>
                <w:szCs w:val="18"/>
              </w:rPr>
              <w:t>he is not authorized</w:t>
            </w:r>
            <w:r w:rsidR="006964F2" w:rsidRPr="0031195B">
              <w:rPr>
                <w:rFonts w:ascii="Times New Roman" w:hAnsi="Times New Roman" w:cs="Times New Roman"/>
                <w:color w:val="000000" w:themeColor="text1"/>
                <w:sz w:val="18"/>
                <w:szCs w:val="18"/>
              </w:rPr>
              <w:t xml:space="preserve"> to make</w:t>
            </w:r>
            <w:r w:rsidRPr="0031195B">
              <w:rPr>
                <w:rFonts w:ascii="Times New Roman" w:hAnsi="Times New Roman" w:cs="Times New Roman"/>
                <w:color w:val="000000" w:themeColor="text1"/>
                <w:sz w:val="18"/>
                <w:szCs w:val="18"/>
              </w:rPr>
              <w:t>.</w:t>
            </w:r>
          </w:p>
        </w:tc>
      </w:tr>
      <w:tr w:rsidR="00AD7935" w:rsidRPr="0031195B" w14:paraId="1F62C02F" w14:textId="77777777">
        <w:trPr>
          <w:trHeight w:val="57"/>
        </w:trPr>
        <w:tc>
          <w:tcPr>
            <w:tcW w:w="1101" w:type="dxa"/>
            <w:tcBorders>
              <w:top w:val="nil"/>
              <w:left w:val="single" w:sz="4" w:space="0" w:color="auto"/>
              <w:bottom w:val="single" w:sz="4" w:space="0" w:color="auto"/>
              <w:right w:val="nil"/>
            </w:tcBorders>
          </w:tcPr>
          <w:p w14:paraId="5ADBBF91" w14:textId="77777777" w:rsidR="00076C2B" w:rsidRPr="0031195B" w:rsidRDefault="00076C2B" w:rsidP="0035493C">
            <w:pPr>
              <w:pStyle w:val="21"/>
              <w:spacing w:line="28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57</w:t>
            </w:r>
          </w:p>
        </w:tc>
        <w:tc>
          <w:tcPr>
            <w:tcW w:w="2551" w:type="dxa"/>
            <w:tcBorders>
              <w:top w:val="nil"/>
              <w:left w:val="nil"/>
              <w:bottom w:val="single" w:sz="4" w:space="0" w:color="auto"/>
              <w:right w:val="nil"/>
            </w:tcBorders>
          </w:tcPr>
          <w:p w14:paraId="3B510A3F" w14:textId="77777777" w:rsidR="00076C2B" w:rsidRPr="0031195B" w:rsidRDefault="00076C2B" w:rsidP="0035493C">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Operation cannot be conducted by other members</w:t>
            </w:r>
          </w:p>
        </w:tc>
        <w:tc>
          <w:tcPr>
            <w:tcW w:w="4876" w:type="dxa"/>
            <w:tcBorders>
              <w:top w:val="nil"/>
              <w:left w:val="nil"/>
              <w:bottom w:val="single" w:sz="4" w:space="0" w:color="auto"/>
              <w:right w:val="single" w:sz="4" w:space="0" w:color="auto"/>
            </w:tcBorders>
          </w:tcPr>
          <w:p w14:paraId="2F02F44B" w14:textId="77777777" w:rsidR="00076C2B" w:rsidRPr="0031195B" w:rsidRDefault="009B456C" w:rsidP="0035493C">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User cannot query for </w:t>
            </w:r>
            <w:r w:rsidR="006964F2" w:rsidRPr="0031195B">
              <w:rPr>
                <w:rFonts w:ascii="Times New Roman" w:hAnsi="Times New Roman" w:cs="Times New Roman"/>
                <w:color w:val="000000" w:themeColor="text1"/>
                <w:sz w:val="18"/>
                <w:szCs w:val="18"/>
              </w:rPr>
              <w:t xml:space="preserve">a </w:t>
            </w:r>
            <w:r w:rsidRPr="0031195B">
              <w:rPr>
                <w:rFonts w:ascii="Times New Roman" w:hAnsi="Times New Roman" w:cs="Times New Roman"/>
                <w:color w:val="000000" w:themeColor="text1"/>
                <w:sz w:val="18"/>
                <w:szCs w:val="18"/>
              </w:rPr>
              <w:t xml:space="preserve">member </w:t>
            </w:r>
            <w:r w:rsidR="006964F2" w:rsidRPr="0031195B">
              <w:rPr>
                <w:rFonts w:ascii="Times New Roman" w:hAnsi="Times New Roman" w:cs="Times New Roman"/>
                <w:color w:val="000000" w:themeColor="text1"/>
                <w:sz w:val="18"/>
                <w:szCs w:val="18"/>
              </w:rPr>
              <w:t>s/</w:t>
            </w:r>
            <w:r w:rsidRPr="0031195B">
              <w:rPr>
                <w:rFonts w:ascii="Times New Roman" w:hAnsi="Times New Roman" w:cs="Times New Roman"/>
                <w:color w:val="000000" w:themeColor="text1"/>
                <w:sz w:val="18"/>
                <w:szCs w:val="18"/>
              </w:rPr>
              <w:t>he does not belong to.</w:t>
            </w:r>
          </w:p>
        </w:tc>
      </w:tr>
    </w:tbl>
    <w:p w14:paraId="2A7383DF" w14:textId="77777777" w:rsidR="00F33FB9" w:rsidRPr="0031195B" w:rsidRDefault="00F33FB9" w:rsidP="0088002C">
      <w:pPr>
        <w:pStyle w:val="21"/>
        <w:spacing w:line="240" w:lineRule="auto"/>
        <w:ind w:firstLine="482"/>
        <w:jc w:val="left"/>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D17EBB" w:rsidRPr="0031195B">
        <w:rPr>
          <w:rFonts w:ascii="Times New Roman" w:hAnsi="Times New Roman" w:cs="Times New Roman"/>
          <w:color w:val="000000" w:themeColor="text1"/>
        </w:rPr>
        <w:t>requests the ID</w:t>
      </w:r>
      <w:r w:rsidR="009B456C" w:rsidRPr="0031195B">
        <w:rPr>
          <w:rFonts w:ascii="Times New Roman" w:hAnsi="Times New Roman" w:cs="Times New Roman"/>
          <w:color w:val="000000" w:themeColor="text1"/>
        </w:rPr>
        <w:t xml:space="preserve"> specified b</w:t>
      </w:r>
      <w:r w:rsidR="008C66C5" w:rsidRPr="0031195B">
        <w:rPr>
          <w:rFonts w:ascii="Times New Roman" w:hAnsi="Times New Roman" w:cs="Times New Roman"/>
          <w:color w:val="000000" w:themeColor="text1"/>
        </w:rPr>
        <w:t xml:space="preserve">y the </w:t>
      </w:r>
      <w:r w:rsidR="00B43FDE" w:rsidRPr="0031195B">
        <w:rPr>
          <w:rFonts w:ascii="Times New Roman" w:hAnsi="Times New Roman" w:cs="Times New Roman"/>
          <w:color w:val="000000" w:themeColor="text1"/>
        </w:rPr>
        <w:t>member system</w:t>
      </w:r>
      <w:r w:rsidR="008C66C5" w:rsidRPr="0031195B">
        <w:rPr>
          <w:rFonts w:ascii="Times New Roman" w:hAnsi="Times New Roman" w:cs="Times New Roman"/>
          <w:color w:val="000000" w:themeColor="text1"/>
        </w:rPr>
        <w:t xml:space="preserve"> in its order</w:t>
      </w:r>
      <w:r w:rsidR="009B456C" w:rsidRPr="0031195B">
        <w:rPr>
          <w:rFonts w:ascii="Times New Roman" w:hAnsi="Times New Roman" w:cs="Times New Roman"/>
          <w:color w:val="000000" w:themeColor="text1"/>
        </w:rPr>
        <w:t xml:space="preserve"> query request</w:t>
      </w:r>
    </w:p>
    <w:p w14:paraId="2C96CFB7"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bIsLast</w:t>
      </w:r>
      <w:r w:rsidRPr="0031195B">
        <w:rPr>
          <w:rFonts w:ascii="Times New Roman" w:hAnsi="Times New Roman" w:cs="Times New Roman"/>
          <w:color w:val="000000" w:themeColor="text1"/>
        </w:rPr>
        <w:t xml:space="preserve">: </w:t>
      </w:r>
      <w:r w:rsidR="00E742D7" w:rsidRPr="0031195B">
        <w:rPr>
          <w:rFonts w:ascii="Times New Roman" w:hAnsi="Times New Roman" w:cs="Times New Roman"/>
          <w:color w:val="000000" w:themeColor="text1"/>
        </w:rPr>
        <w:t xml:space="preserve">indicates whether the current response is the latest </w:t>
      </w:r>
      <w:r w:rsidR="006A1E12" w:rsidRPr="0031195B">
        <w:rPr>
          <w:rFonts w:ascii="Times New Roman" w:hAnsi="Times New Roman" w:cs="Times New Roman"/>
          <w:color w:val="000000" w:themeColor="text1"/>
        </w:rPr>
        <w:t>with respect to</w:t>
      </w:r>
      <w:r w:rsidR="00E742D7" w:rsidRPr="0031195B">
        <w:rPr>
          <w:rFonts w:ascii="Times New Roman" w:hAnsi="Times New Roman" w:cs="Times New Roman"/>
          <w:color w:val="000000" w:themeColor="text1"/>
        </w:rPr>
        <w:t xml:space="preserve"> the nRequestID</w:t>
      </w:r>
    </w:p>
    <w:p w14:paraId="30AB60D2" w14:textId="77777777" w:rsidR="007A1692" w:rsidRPr="0031195B" w:rsidRDefault="007A1692" w:rsidP="007A1692">
      <w:pPr>
        <w:pStyle w:val="21"/>
        <w:rPr>
          <w:rFonts w:ascii="Times New Roman" w:hAnsi="Times New Roman" w:cs="Times New Roman"/>
          <w:color w:val="000000" w:themeColor="text1"/>
        </w:rPr>
      </w:pPr>
    </w:p>
    <w:p w14:paraId="39AE1AC0"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193" w:name="_Toc176111904"/>
      <w:bookmarkStart w:id="194" w:name="_Toc338148297"/>
      <w:bookmarkStart w:id="195" w:name="_Toc58938399"/>
      <w:bookmarkStart w:id="196" w:name="_Toc176076323"/>
      <w:r w:rsidRPr="0031195B">
        <w:rPr>
          <w:rFonts w:ascii="Times New Roman" w:hAnsi="Times New Roman"/>
          <w:color w:val="000000" w:themeColor="text1"/>
        </w:rPr>
        <w:t>OnRspQryQuote Method</w:t>
      </w:r>
      <w:bookmarkEnd w:id="193"/>
      <w:bookmarkEnd w:id="194"/>
      <w:bookmarkEnd w:id="195"/>
    </w:p>
    <w:bookmarkEnd w:id="196"/>
    <w:p w14:paraId="67451602" w14:textId="77777777" w:rsidR="00D31AFC" w:rsidRPr="0031195B" w:rsidRDefault="00220525" w:rsidP="00A363D9">
      <w:pPr>
        <w:spacing w:line="360" w:lineRule="exact"/>
        <w:rPr>
          <w:rFonts w:ascii="Times New Roman" w:hAnsi="Times New Roman"/>
          <w:b/>
          <w:color w:val="000000" w:themeColor="text1"/>
          <w:sz w:val="24"/>
        </w:rPr>
      </w:pPr>
      <w:r w:rsidRPr="0031195B">
        <w:rPr>
          <w:rFonts w:ascii="Times New Roman" w:hAnsi="Times New Roman"/>
          <w:b/>
          <w:color w:val="000000" w:themeColor="text1"/>
          <w:sz w:val="24"/>
        </w:rPr>
        <w:t xml:space="preserve">This method is </w:t>
      </w:r>
      <w:r w:rsidR="006964F2" w:rsidRPr="0031195B">
        <w:rPr>
          <w:rFonts w:ascii="Times New Roman" w:hAnsi="Times New Roman"/>
          <w:b/>
          <w:color w:val="000000" w:themeColor="text1"/>
          <w:sz w:val="24"/>
        </w:rPr>
        <w:t xml:space="preserve">not </w:t>
      </w:r>
      <w:r w:rsidR="00561032" w:rsidRPr="0031195B">
        <w:rPr>
          <w:rFonts w:ascii="Times New Roman" w:hAnsi="Times New Roman"/>
          <w:b/>
          <w:color w:val="000000" w:themeColor="text1"/>
          <w:sz w:val="24"/>
        </w:rPr>
        <w:t>currently supported</w:t>
      </w:r>
      <w:r w:rsidR="00D17EBB" w:rsidRPr="0031195B">
        <w:rPr>
          <w:rFonts w:ascii="Times New Roman" w:hAnsi="Times New Roman"/>
          <w:b/>
          <w:color w:val="000000" w:themeColor="text1"/>
          <w:sz w:val="24"/>
        </w:rPr>
        <w:t xml:space="preserve"> by the business</w:t>
      </w:r>
      <w:r w:rsidR="00D31AFC" w:rsidRPr="0031195B">
        <w:rPr>
          <w:rFonts w:ascii="Times New Roman" w:hAnsi="Times New Roman"/>
          <w:b/>
          <w:color w:val="000000" w:themeColor="text1"/>
          <w:sz w:val="24"/>
        </w:rPr>
        <w:t>.</w:t>
      </w:r>
    </w:p>
    <w:p w14:paraId="606A37E5" w14:textId="77777777" w:rsidR="00D31AFC" w:rsidRPr="0031195B" w:rsidRDefault="00B14409" w:rsidP="00A363D9">
      <w:pPr>
        <w:spacing w:line="360" w:lineRule="exact"/>
        <w:rPr>
          <w:rFonts w:ascii="Times New Roman" w:hAnsi="Times New Roman"/>
          <w:color w:val="000000" w:themeColor="text1"/>
          <w:sz w:val="24"/>
        </w:rPr>
      </w:pPr>
      <w:r w:rsidRPr="0031195B">
        <w:rPr>
          <w:rFonts w:ascii="Times New Roman" w:hAnsi="Times New Roman"/>
          <w:color w:val="000000" w:themeColor="text1"/>
          <w:sz w:val="24"/>
        </w:rPr>
        <w:lastRenderedPageBreak/>
        <w:t xml:space="preserve">This callback is invoked to </w:t>
      </w:r>
      <w:r w:rsidR="007A1692" w:rsidRPr="0031195B">
        <w:rPr>
          <w:rFonts w:ascii="Times New Roman" w:hAnsi="Times New Roman"/>
          <w:color w:val="000000" w:themeColor="text1"/>
          <w:sz w:val="24"/>
        </w:rPr>
        <w:t>handle query</w:t>
      </w:r>
      <w:r w:rsidR="00561032" w:rsidRPr="0031195B">
        <w:rPr>
          <w:rFonts w:ascii="Times New Roman" w:hAnsi="Times New Roman"/>
          <w:color w:val="000000" w:themeColor="text1"/>
          <w:sz w:val="24"/>
        </w:rPr>
        <w:t xml:space="preserve"> </w:t>
      </w:r>
      <w:r w:rsidR="00F01485" w:rsidRPr="0031195B">
        <w:rPr>
          <w:rFonts w:ascii="Times New Roman" w:hAnsi="Times New Roman"/>
          <w:color w:val="000000" w:themeColor="text1"/>
          <w:sz w:val="24"/>
        </w:rPr>
        <w:t>result</w:t>
      </w:r>
      <w:r w:rsidR="00A06684" w:rsidRPr="0031195B">
        <w:rPr>
          <w:rFonts w:ascii="Times New Roman" w:hAnsi="Times New Roman"/>
          <w:color w:val="000000" w:themeColor="text1"/>
          <w:sz w:val="24"/>
        </w:rPr>
        <w:t>s</w:t>
      </w:r>
      <w:r w:rsidR="00561032" w:rsidRPr="0031195B">
        <w:rPr>
          <w:rFonts w:ascii="Times New Roman" w:hAnsi="Times New Roman"/>
          <w:color w:val="000000" w:themeColor="text1"/>
          <w:sz w:val="24"/>
        </w:rPr>
        <w:t xml:space="preserve"> </w:t>
      </w:r>
      <w:r w:rsidR="007A1692" w:rsidRPr="0031195B">
        <w:rPr>
          <w:rFonts w:ascii="Times New Roman" w:hAnsi="Times New Roman"/>
          <w:color w:val="000000" w:themeColor="text1"/>
          <w:sz w:val="24"/>
        </w:rPr>
        <w:t xml:space="preserve">returned </w:t>
      </w:r>
      <w:r w:rsidR="00D17EBB" w:rsidRPr="0031195B">
        <w:rPr>
          <w:rFonts w:ascii="Times New Roman" w:hAnsi="Times New Roman"/>
          <w:color w:val="000000" w:themeColor="text1"/>
          <w:sz w:val="24"/>
        </w:rPr>
        <w:t>from the Exchange</w:t>
      </w:r>
      <w:r w:rsidR="00284517" w:rsidRPr="0031195B">
        <w:rPr>
          <w:rFonts w:ascii="Times New Roman" w:hAnsi="Times New Roman"/>
          <w:color w:val="000000" w:themeColor="text1"/>
          <w:sz w:val="24"/>
        </w:rPr>
        <w:t xml:space="preserve"> </w:t>
      </w:r>
      <w:r w:rsidR="007A1692" w:rsidRPr="0031195B">
        <w:rPr>
          <w:rFonts w:ascii="Times New Roman" w:hAnsi="Times New Roman"/>
          <w:color w:val="000000" w:themeColor="text1"/>
          <w:sz w:val="24"/>
        </w:rPr>
        <w:t>about</w:t>
      </w:r>
      <w:r w:rsidR="00DD67B3" w:rsidRPr="0031195B">
        <w:rPr>
          <w:rFonts w:ascii="Times New Roman" w:hAnsi="Times New Roman"/>
          <w:color w:val="000000" w:themeColor="text1"/>
          <w:sz w:val="24"/>
        </w:rPr>
        <w:t xml:space="preserve"> quote</w:t>
      </w:r>
      <w:r w:rsidR="00A06684" w:rsidRPr="0031195B">
        <w:rPr>
          <w:rFonts w:ascii="Times New Roman" w:hAnsi="Times New Roman"/>
          <w:color w:val="000000" w:themeColor="text1"/>
          <w:sz w:val="24"/>
        </w:rPr>
        <w:t>s</w:t>
      </w:r>
      <w:r w:rsidR="00D31AFC" w:rsidRPr="0031195B">
        <w:rPr>
          <w:rFonts w:ascii="Times New Roman" w:hAnsi="Times New Roman"/>
          <w:color w:val="000000" w:themeColor="text1"/>
          <w:sz w:val="24"/>
        </w:rPr>
        <w:t xml:space="preserve">.  </w:t>
      </w:r>
    </w:p>
    <w:p w14:paraId="65EF3EFB" w14:textId="77777777" w:rsidR="007A1692" w:rsidRPr="0031195B" w:rsidRDefault="007A1692" w:rsidP="00D31AFC">
      <w:pPr>
        <w:spacing w:line="360" w:lineRule="exact"/>
        <w:rPr>
          <w:rFonts w:ascii="Times New Roman" w:hAnsi="Times New Roman"/>
          <w:color w:val="000000" w:themeColor="text1"/>
          <w:sz w:val="24"/>
        </w:rPr>
      </w:pPr>
    </w:p>
    <w:p w14:paraId="26500784" w14:textId="77777777" w:rsidR="00D31AFC" w:rsidRPr="0031195B" w:rsidRDefault="00DD67B3"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Function Signature</w:t>
      </w:r>
      <w:r w:rsidR="00D31AFC" w:rsidRPr="0031195B">
        <w:rPr>
          <w:rFonts w:ascii="Times New Roman" w:hAnsi="Times New Roman"/>
          <w:b/>
          <w:color w:val="000000" w:themeColor="text1"/>
          <w:sz w:val="28"/>
          <w:szCs w:val="28"/>
        </w:rPr>
        <w:t>：</w:t>
      </w:r>
    </w:p>
    <w:p w14:paraId="673D0EBE" w14:textId="77777777" w:rsidR="00D31AFC" w:rsidRPr="0031195B" w:rsidRDefault="00D31AFC" w:rsidP="00D31AFC">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18"/>
        </w:rPr>
        <w:t>void OnRspQryQuote(</w:t>
      </w:r>
    </w:p>
    <w:p w14:paraId="2C6B8D47" w14:textId="77777777" w:rsidR="00D31AFC" w:rsidRPr="0031195B" w:rsidRDefault="00D31AFC"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 xml:space="preserve">CShfeFtdcQuoteField *pQuote, </w:t>
      </w:r>
    </w:p>
    <w:p w14:paraId="3517B91B" w14:textId="77777777" w:rsidR="00D31AFC" w:rsidRPr="0031195B" w:rsidRDefault="00D31AFC"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 xml:space="preserve">CShfeFtdcRspInfoField *pRspInfo, </w:t>
      </w:r>
    </w:p>
    <w:p w14:paraId="6A251241" w14:textId="77777777" w:rsidR="00D31AFC" w:rsidRPr="0031195B" w:rsidRDefault="00D31AFC" w:rsidP="00D31AFC">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 xml:space="preserve">int nRequestID, </w:t>
      </w:r>
    </w:p>
    <w:p w14:paraId="2B3A3276" w14:textId="77777777" w:rsidR="00D31AFC" w:rsidRPr="0031195B" w:rsidRDefault="00D31AFC" w:rsidP="00D31AFC">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bool bIsLast)</w:t>
      </w:r>
      <w:r w:rsidRPr="0031195B">
        <w:rPr>
          <w:rFonts w:ascii="Times New Roman" w:hAnsi="Times New Roman"/>
          <w:b/>
          <w:bCs/>
          <w:color w:val="000000" w:themeColor="text1"/>
          <w:sz w:val="18"/>
          <w:szCs w:val="18"/>
        </w:rPr>
        <w:t>；</w:t>
      </w:r>
    </w:p>
    <w:p w14:paraId="72AEB374" w14:textId="77777777" w:rsidR="00D31AFC" w:rsidRPr="0031195B" w:rsidRDefault="00D31AFC" w:rsidP="00D31AFC">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p>
    <w:p w14:paraId="33275A22" w14:textId="77777777" w:rsidR="00D31AFC" w:rsidRPr="0031195B" w:rsidRDefault="00460553"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Parameters</w:t>
      </w:r>
      <w:r w:rsidR="00D31AFC" w:rsidRPr="0031195B">
        <w:rPr>
          <w:rFonts w:ascii="Times New Roman" w:hAnsi="Times New Roman"/>
          <w:b/>
          <w:color w:val="000000" w:themeColor="text1"/>
          <w:sz w:val="28"/>
          <w:szCs w:val="28"/>
        </w:rPr>
        <w:t>：</w:t>
      </w:r>
    </w:p>
    <w:p w14:paraId="07B9A0E6" w14:textId="77777777" w:rsidR="00D31AFC" w:rsidRPr="0031195B" w:rsidRDefault="00D31AFC"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pQuote</w:t>
      </w:r>
      <w:r w:rsidRPr="0031195B">
        <w:rPr>
          <w:rFonts w:ascii="Times New Roman" w:hAnsi="Times New Roman" w:cs="Times New Roman"/>
          <w:color w:val="000000" w:themeColor="text1"/>
        </w:rPr>
        <w:t>：</w:t>
      </w:r>
      <w:r w:rsidR="00E742D7" w:rsidRPr="0031195B">
        <w:rPr>
          <w:rFonts w:ascii="Times New Roman" w:hAnsi="Times New Roman" w:cs="Times New Roman"/>
          <w:color w:val="000000" w:themeColor="text1"/>
        </w:rPr>
        <w:t>points to</w:t>
      </w:r>
      <w:r w:rsidR="00DD67B3" w:rsidRPr="0031195B">
        <w:rPr>
          <w:rFonts w:ascii="Times New Roman" w:hAnsi="Times New Roman" w:cs="Times New Roman"/>
          <w:color w:val="000000" w:themeColor="text1"/>
        </w:rPr>
        <w:t xml:space="preserve"> the object containing </w:t>
      </w:r>
      <w:r w:rsidR="007A1692" w:rsidRPr="0031195B">
        <w:rPr>
          <w:rFonts w:ascii="Times New Roman" w:hAnsi="Times New Roman" w:cs="Times New Roman"/>
          <w:color w:val="000000" w:themeColor="text1"/>
        </w:rPr>
        <w:t>returned quote information</w:t>
      </w:r>
      <w:r w:rsidR="00DD67B3" w:rsidRPr="0031195B">
        <w:rPr>
          <w:rFonts w:ascii="Times New Roman" w:hAnsi="Times New Roman" w:cs="Times New Roman"/>
          <w:color w:val="000000" w:themeColor="text1"/>
        </w:rPr>
        <w:t xml:space="preserve">, </w:t>
      </w:r>
      <w:r w:rsidR="001905A6" w:rsidRPr="0031195B">
        <w:rPr>
          <w:rFonts w:ascii="Times New Roman" w:hAnsi="Times New Roman" w:cs="Times New Roman"/>
          <w:color w:val="000000" w:themeColor="text1"/>
        </w:rPr>
        <w:t>with the structure below</w:t>
      </w:r>
      <w:r w:rsidR="00DD67B3" w:rsidRPr="0031195B">
        <w:rPr>
          <w:rFonts w:ascii="Times New Roman" w:hAnsi="Times New Roman" w:cs="Times New Roman"/>
          <w:color w:val="000000" w:themeColor="text1"/>
        </w:rPr>
        <w:t>:</w:t>
      </w:r>
    </w:p>
    <w:p w14:paraId="775E4329" w14:textId="77777777" w:rsidR="00D31AFC" w:rsidRPr="0031195B" w:rsidRDefault="00D31AFC" w:rsidP="00D31AF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CShfeFtdcQuoteField {</w:t>
      </w:r>
    </w:p>
    <w:p w14:paraId="76437128" w14:textId="77777777" w:rsidR="00D31AFC" w:rsidRPr="0031195B" w:rsidRDefault="00D31AFC" w:rsidP="00D31AF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DD67B3" w:rsidRPr="0031195B">
        <w:rPr>
          <w:rFonts w:ascii="Times New Roman" w:hAnsi="Times New Roman"/>
          <w:color w:val="000000" w:themeColor="text1"/>
          <w:sz w:val="18"/>
          <w:szCs w:val="21"/>
        </w:rPr>
        <w:t>Trade date</w:t>
      </w:r>
    </w:p>
    <w:p w14:paraId="1458EFB7" w14:textId="77777777" w:rsidR="00D31AFC" w:rsidRPr="0031195B" w:rsidRDefault="00D31AFC" w:rsidP="00D31AF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w:t>
      </w:r>
      <w:r w:rsidRPr="0031195B">
        <w:rPr>
          <w:rFonts w:ascii="Times New Roman" w:hAnsi="Times New Roman"/>
          <w:color w:val="000000" w:themeColor="text1"/>
          <w:sz w:val="18"/>
          <w:szCs w:val="21"/>
        </w:rPr>
        <w:tab/>
        <w:t>TradingDay;</w:t>
      </w:r>
    </w:p>
    <w:p w14:paraId="32F0ED6A" w14:textId="03E50FD7" w:rsidR="00D31AFC" w:rsidRPr="0031195B" w:rsidRDefault="00D31AFC" w:rsidP="00D31AF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///Settlement group's </w:t>
      </w:r>
      <w:r w:rsidR="005670DD">
        <w:rPr>
          <w:rFonts w:ascii="Times New Roman" w:hAnsi="Times New Roman"/>
          <w:color w:val="000000" w:themeColor="text1"/>
          <w:sz w:val="18"/>
          <w:szCs w:val="21"/>
        </w:rPr>
        <w:t>ID</w:t>
      </w:r>
    </w:p>
    <w:p w14:paraId="5FD0BC3F" w14:textId="77777777" w:rsidR="00D31AFC" w:rsidRPr="0031195B" w:rsidRDefault="00D31AFC" w:rsidP="00D31AF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TShfeFtdcSettlementGroupIDType</w:t>
      </w:r>
      <w:r w:rsidRPr="0031195B">
        <w:rPr>
          <w:rFonts w:ascii="Times New Roman" w:hAnsi="Times New Roman"/>
          <w:color w:val="000000" w:themeColor="text1"/>
          <w:sz w:val="18"/>
          <w:szCs w:val="21"/>
        </w:rPr>
        <w:tab/>
        <w:t>SettlementGroupID;</w:t>
      </w:r>
    </w:p>
    <w:p w14:paraId="65D29453" w14:textId="77777777" w:rsidR="00D31AFC" w:rsidRPr="0031195B" w:rsidRDefault="00D31AFC" w:rsidP="00D31AF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///Settlement </w:t>
      </w:r>
      <w:r w:rsidR="007A1692" w:rsidRPr="0031195B">
        <w:rPr>
          <w:rFonts w:ascii="Times New Roman" w:hAnsi="Times New Roman"/>
          <w:color w:val="000000" w:themeColor="text1"/>
          <w:sz w:val="18"/>
          <w:szCs w:val="21"/>
        </w:rPr>
        <w:t>number</w:t>
      </w:r>
    </w:p>
    <w:p w14:paraId="5A913361" w14:textId="77777777" w:rsidR="00D31AFC" w:rsidRPr="0031195B" w:rsidRDefault="00D31AFC" w:rsidP="00D31AF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TShfeFtdcSettlementIDType</w:t>
      </w:r>
      <w:r w:rsidRPr="0031195B">
        <w:rPr>
          <w:rFonts w:ascii="Times New Roman" w:hAnsi="Times New Roman"/>
          <w:color w:val="000000" w:themeColor="text1"/>
          <w:sz w:val="18"/>
          <w:szCs w:val="21"/>
        </w:rPr>
        <w:tab/>
        <w:t>SettlementID;</w:t>
      </w:r>
    </w:p>
    <w:p w14:paraId="0F6CFA6A" w14:textId="77777777" w:rsidR="00D31AFC" w:rsidRPr="0031195B" w:rsidRDefault="00DD67B3" w:rsidP="00D31AF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///Quote </w:t>
      </w:r>
      <w:r w:rsidR="007A1692" w:rsidRPr="0031195B">
        <w:rPr>
          <w:rFonts w:ascii="Times New Roman" w:hAnsi="Times New Roman"/>
          <w:color w:val="000000" w:themeColor="text1"/>
          <w:sz w:val="18"/>
          <w:szCs w:val="21"/>
        </w:rPr>
        <w:t>number</w:t>
      </w:r>
    </w:p>
    <w:p w14:paraId="62CF76BE" w14:textId="77777777" w:rsidR="00D31AFC" w:rsidRPr="0031195B" w:rsidRDefault="00D31AFC" w:rsidP="00D31AF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TShfeFtdcQuoteSysIDType</w:t>
      </w:r>
      <w:r w:rsidRPr="0031195B">
        <w:rPr>
          <w:rFonts w:ascii="Times New Roman" w:hAnsi="Times New Roman"/>
          <w:color w:val="000000" w:themeColor="text1"/>
          <w:sz w:val="18"/>
          <w:szCs w:val="21"/>
        </w:rPr>
        <w:tab/>
        <w:t>QuoteSysID;</w:t>
      </w:r>
    </w:p>
    <w:p w14:paraId="4C0B46BE" w14:textId="77777777" w:rsidR="00D31AFC" w:rsidRPr="0031195B" w:rsidRDefault="00B7605A" w:rsidP="00D31AF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///Member ID</w:t>
      </w:r>
    </w:p>
    <w:p w14:paraId="67A5BA31" w14:textId="77777777" w:rsidR="00D31AFC" w:rsidRPr="0031195B" w:rsidRDefault="00D31AFC" w:rsidP="00D31AF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ParticipantID;</w:t>
      </w:r>
    </w:p>
    <w:p w14:paraId="5BE4DB77" w14:textId="77777777" w:rsidR="00D31AFC" w:rsidRPr="0031195B" w:rsidRDefault="00B7605A" w:rsidP="00D31AF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///Client ID</w:t>
      </w:r>
    </w:p>
    <w:p w14:paraId="75C4531F" w14:textId="77777777" w:rsidR="00D31AFC" w:rsidRPr="0031195B" w:rsidRDefault="00D31AFC" w:rsidP="00D31AF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TShfeFtdcClientIDType</w:t>
      </w:r>
      <w:r w:rsidRPr="0031195B">
        <w:rPr>
          <w:rFonts w:ascii="Times New Roman" w:hAnsi="Times New Roman"/>
          <w:color w:val="000000" w:themeColor="text1"/>
          <w:sz w:val="18"/>
          <w:szCs w:val="21"/>
        </w:rPr>
        <w:tab/>
        <w:t>ClientID;</w:t>
      </w:r>
    </w:p>
    <w:p w14:paraId="07B5C5E0" w14:textId="77777777" w:rsidR="00D31AFC" w:rsidRPr="0031195B" w:rsidRDefault="00D31AFC" w:rsidP="00D31AF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B7605A" w:rsidRPr="0031195B">
        <w:rPr>
          <w:rFonts w:ascii="Times New Roman" w:hAnsi="Times New Roman"/>
          <w:color w:val="000000" w:themeColor="text1"/>
          <w:sz w:val="18"/>
          <w:szCs w:val="21"/>
        </w:rPr>
        <w:t>Trader ID</w:t>
      </w:r>
    </w:p>
    <w:p w14:paraId="6374CE5B" w14:textId="77777777" w:rsidR="00D31AFC" w:rsidRPr="0031195B" w:rsidRDefault="00D31AFC" w:rsidP="00D31AF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TShfeFtdcUserIDType</w:t>
      </w:r>
      <w:r w:rsidRPr="0031195B">
        <w:rPr>
          <w:rFonts w:ascii="Times New Roman" w:hAnsi="Times New Roman"/>
          <w:color w:val="000000" w:themeColor="text1"/>
          <w:sz w:val="18"/>
          <w:szCs w:val="21"/>
        </w:rPr>
        <w:tab/>
        <w:t>UserID;</w:t>
      </w:r>
    </w:p>
    <w:p w14:paraId="131D6ACE" w14:textId="77777777" w:rsidR="00D31AFC" w:rsidRPr="0031195B" w:rsidRDefault="00D31AFC" w:rsidP="00D31AF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7A1692" w:rsidRPr="0031195B">
        <w:rPr>
          <w:rFonts w:ascii="Times New Roman" w:hAnsi="Times New Roman"/>
          <w:color w:val="000000" w:themeColor="text1"/>
          <w:sz w:val="18"/>
          <w:szCs w:val="21"/>
        </w:rPr>
        <w:t>Quantity</w:t>
      </w:r>
    </w:p>
    <w:p w14:paraId="6A9709F8" w14:textId="77777777" w:rsidR="00D31AFC" w:rsidRPr="0031195B" w:rsidRDefault="00D31AFC" w:rsidP="00D31AF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Volume;</w:t>
      </w:r>
    </w:p>
    <w:p w14:paraId="3F666495" w14:textId="77777777" w:rsidR="00D31AFC" w:rsidRPr="0031195B" w:rsidRDefault="00B7605A" w:rsidP="00D31AF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7A1692" w:rsidRPr="0031195B">
        <w:rPr>
          <w:rFonts w:ascii="Times New Roman" w:hAnsi="Times New Roman"/>
          <w:color w:val="000000" w:themeColor="text1"/>
          <w:sz w:val="18"/>
          <w:szCs w:val="21"/>
        </w:rPr>
        <w:t>Instrument ID</w:t>
      </w:r>
    </w:p>
    <w:p w14:paraId="562D7AC6" w14:textId="77777777" w:rsidR="00D31AFC" w:rsidRPr="0031195B" w:rsidRDefault="00D31AFC" w:rsidP="00D31AF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w:t>
      </w:r>
    </w:p>
    <w:p w14:paraId="29CBE52F" w14:textId="77777777" w:rsidR="00D31AFC" w:rsidRPr="0031195B" w:rsidRDefault="00D31AFC" w:rsidP="00D31AF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///Local </w:t>
      </w:r>
      <w:r w:rsidR="00220525" w:rsidRPr="0031195B">
        <w:rPr>
          <w:rFonts w:ascii="Times New Roman" w:hAnsi="Times New Roman"/>
          <w:color w:val="000000" w:themeColor="text1"/>
          <w:sz w:val="18"/>
          <w:szCs w:val="21"/>
        </w:rPr>
        <w:t>ID</w:t>
      </w:r>
      <w:r w:rsidR="009B456C" w:rsidRPr="0031195B">
        <w:rPr>
          <w:rFonts w:ascii="Times New Roman" w:hAnsi="Times New Roman"/>
          <w:color w:val="000000" w:themeColor="text1"/>
          <w:sz w:val="18"/>
          <w:szCs w:val="21"/>
        </w:rPr>
        <w:t>of</w:t>
      </w:r>
      <w:r w:rsidRPr="0031195B">
        <w:rPr>
          <w:rFonts w:ascii="Times New Roman" w:hAnsi="Times New Roman"/>
          <w:color w:val="000000" w:themeColor="text1"/>
          <w:sz w:val="18"/>
          <w:szCs w:val="21"/>
        </w:rPr>
        <w:t>quote</w:t>
      </w:r>
    </w:p>
    <w:p w14:paraId="0E23FB18" w14:textId="77777777" w:rsidR="00D31AFC" w:rsidRPr="0031195B" w:rsidRDefault="00D31AFC" w:rsidP="00D31AF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TShfeFtdcQuoteLocalIDType</w:t>
      </w:r>
      <w:r w:rsidRPr="0031195B">
        <w:rPr>
          <w:rFonts w:ascii="Times New Roman" w:hAnsi="Times New Roman"/>
          <w:color w:val="000000" w:themeColor="text1"/>
          <w:sz w:val="18"/>
          <w:szCs w:val="21"/>
        </w:rPr>
        <w:tab/>
        <w:t>QuoteLocalID;</w:t>
      </w:r>
    </w:p>
    <w:p w14:paraId="156471FB" w14:textId="77777777" w:rsidR="00D31AFC" w:rsidRPr="0031195B" w:rsidRDefault="00D31AFC" w:rsidP="00D31AF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///Business unit</w:t>
      </w:r>
    </w:p>
    <w:p w14:paraId="49756EBE" w14:textId="77777777" w:rsidR="00D31AFC" w:rsidRPr="0031195B" w:rsidRDefault="00D31AFC" w:rsidP="00D31AF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TShfeFtdcBusinessUnitType</w:t>
      </w:r>
      <w:r w:rsidRPr="0031195B">
        <w:rPr>
          <w:rFonts w:ascii="Times New Roman" w:hAnsi="Times New Roman"/>
          <w:color w:val="000000" w:themeColor="text1"/>
          <w:sz w:val="18"/>
          <w:szCs w:val="21"/>
        </w:rPr>
        <w:tab/>
        <w:t>BusinessUnit;</w:t>
      </w:r>
    </w:p>
    <w:p w14:paraId="39265095" w14:textId="77777777" w:rsidR="00D31AFC" w:rsidRPr="0031195B" w:rsidRDefault="00D31AFC" w:rsidP="00D31AF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9B456C" w:rsidRPr="0031195B">
        <w:rPr>
          <w:rFonts w:ascii="Times New Roman" w:hAnsi="Times New Roman"/>
          <w:color w:val="000000" w:themeColor="text1"/>
          <w:sz w:val="18"/>
          <w:szCs w:val="21"/>
        </w:rPr>
        <w:t>Open or close position on long side</w:t>
      </w:r>
    </w:p>
    <w:p w14:paraId="0DEE2AA4" w14:textId="77777777" w:rsidR="00D31AFC" w:rsidRPr="0031195B" w:rsidRDefault="00D31AFC" w:rsidP="00D31AF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TShfeFtdcCombOffsetFlagType</w:t>
      </w:r>
      <w:r w:rsidRPr="0031195B">
        <w:rPr>
          <w:rFonts w:ascii="Times New Roman" w:hAnsi="Times New Roman"/>
          <w:color w:val="000000" w:themeColor="text1"/>
          <w:sz w:val="18"/>
          <w:szCs w:val="21"/>
        </w:rPr>
        <w:tab/>
        <w:t>BidCombOffsetFlag;</w:t>
      </w:r>
    </w:p>
    <w:p w14:paraId="04E68623" w14:textId="77777777" w:rsidR="00D31AFC" w:rsidRPr="0031195B" w:rsidRDefault="00D31AFC" w:rsidP="00D31AF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E65C35" w:rsidRPr="0031195B">
        <w:rPr>
          <w:rFonts w:ascii="Times New Roman" w:hAnsi="Times New Roman"/>
          <w:color w:val="000000" w:themeColor="text1"/>
          <w:sz w:val="18"/>
          <w:szCs w:val="21"/>
        </w:rPr>
        <w:t>Hedge</w:t>
      </w:r>
      <w:r w:rsidR="009B456C" w:rsidRPr="0031195B">
        <w:rPr>
          <w:rFonts w:ascii="Times New Roman" w:hAnsi="Times New Roman"/>
          <w:color w:val="000000" w:themeColor="text1"/>
          <w:sz w:val="18"/>
          <w:szCs w:val="21"/>
        </w:rPr>
        <w:t xml:space="preserve"> or speculation on long side</w:t>
      </w:r>
    </w:p>
    <w:p w14:paraId="1AB494CE" w14:textId="77777777" w:rsidR="00D31AFC" w:rsidRPr="0031195B" w:rsidRDefault="00D31AFC" w:rsidP="00D31AF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TShfeFtdcCombHedgeFlagType</w:t>
      </w:r>
      <w:r w:rsidRPr="0031195B">
        <w:rPr>
          <w:rFonts w:ascii="Times New Roman" w:hAnsi="Times New Roman"/>
          <w:color w:val="000000" w:themeColor="text1"/>
          <w:sz w:val="18"/>
          <w:szCs w:val="21"/>
        </w:rPr>
        <w:tab/>
        <w:t>BidCombHedgeFlag;</w:t>
      </w:r>
    </w:p>
    <w:p w14:paraId="1CBD5D22" w14:textId="77777777" w:rsidR="00D31AFC" w:rsidRPr="0031195B" w:rsidRDefault="009B456C" w:rsidP="00D31AF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///Bid</w:t>
      </w:r>
      <w:r w:rsidR="00D31AFC" w:rsidRPr="0031195B">
        <w:rPr>
          <w:rFonts w:ascii="Times New Roman" w:hAnsi="Times New Roman"/>
          <w:color w:val="000000" w:themeColor="text1"/>
          <w:sz w:val="18"/>
          <w:szCs w:val="21"/>
        </w:rPr>
        <w:t xml:space="preserve"> price</w:t>
      </w:r>
    </w:p>
    <w:p w14:paraId="27AAA0F8" w14:textId="77777777" w:rsidR="00D31AFC" w:rsidRPr="0031195B" w:rsidRDefault="00D31AFC" w:rsidP="00D31AF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BidPrice;</w:t>
      </w:r>
    </w:p>
    <w:p w14:paraId="57EE05BC" w14:textId="77777777" w:rsidR="00D31AFC" w:rsidRPr="0031195B" w:rsidRDefault="00D31AFC" w:rsidP="00D31AF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9B456C" w:rsidRPr="0031195B">
        <w:rPr>
          <w:rFonts w:ascii="Times New Roman" w:hAnsi="Times New Roman"/>
          <w:color w:val="000000" w:themeColor="text1"/>
          <w:sz w:val="18"/>
          <w:szCs w:val="21"/>
        </w:rPr>
        <w:t>Open or close</w:t>
      </w:r>
      <w:r w:rsidR="006230EF" w:rsidRPr="0031195B">
        <w:rPr>
          <w:rFonts w:ascii="Times New Roman" w:hAnsi="Times New Roman"/>
          <w:color w:val="000000" w:themeColor="text1"/>
          <w:sz w:val="18"/>
          <w:szCs w:val="21"/>
        </w:rPr>
        <w:t xml:space="preserve"> position </w:t>
      </w:r>
      <w:r w:rsidR="009B456C" w:rsidRPr="0031195B">
        <w:rPr>
          <w:rFonts w:ascii="Times New Roman" w:hAnsi="Times New Roman"/>
          <w:color w:val="000000" w:themeColor="text1"/>
          <w:sz w:val="18"/>
          <w:szCs w:val="21"/>
        </w:rPr>
        <w:t>on short side</w:t>
      </w:r>
    </w:p>
    <w:p w14:paraId="615EED9D" w14:textId="77777777" w:rsidR="00D31AFC" w:rsidRPr="0031195B" w:rsidRDefault="00D31AFC" w:rsidP="00D31AF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TShfeFtdcCombOffsetFlagType</w:t>
      </w:r>
      <w:r w:rsidRPr="0031195B">
        <w:rPr>
          <w:rFonts w:ascii="Times New Roman" w:hAnsi="Times New Roman"/>
          <w:color w:val="000000" w:themeColor="text1"/>
          <w:sz w:val="18"/>
          <w:szCs w:val="21"/>
        </w:rPr>
        <w:tab/>
        <w:t>AskCombOffsetFlag;</w:t>
      </w:r>
    </w:p>
    <w:p w14:paraId="11CE8498" w14:textId="77777777" w:rsidR="00D31AFC" w:rsidRPr="0031195B" w:rsidRDefault="00D31AFC" w:rsidP="00D31AF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E65C35" w:rsidRPr="0031195B">
        <w:rPr>
          <w:rFonts w:ascii="Times New Roman" w:hAnsi="Times New Roman"/>
          <w:color w:val="000000" w:themeColor="text1"/>
          <w:sz w:val="18"/>
          <w:szCs w:val="21"/>
        </w:rPr>
        <w:t>Hedge</w:t>
      </w:r>
      <w:r w:rsidR="009B456C" w:rsidRPr="0031195B">
        <w:rPr>
          <w:rFonts w:ascii="Times New Roman" w:hAnsi="Times New Roman"/>
          <w:color w:val="000000" w:themeColor="text1"/>
          <w:sz w:val="18"/>
          <w:szCs w:val="21"/>
        </w:rPr>
        <w:t xml:space="preserve"> or speculation on short side</w:t>
      </w:r>
    </w:p>
    <w:p w14:paraId="3AC1658E" w14:textId="77777777" w:rsidR="00D31AFC" w:rsidRPr="0031195B" w:rsidRDefault="00D31AFC" w:rsidP="00D31AF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TShfeFtdcCombHedgeFlagType</w:t>
      </w:r>
      <w:r w:rsidRPr="0031195B">
        <w:rPr>
          <w:rFonts w:ascii="Times New Roman" w:hAnsi="Times New Roman"/>
          <w:color w:val="000000" w:themeColor="text1"/>
          <w:sz w:val="18"/>
          <w:szCs w:val="21"/>
        </w:rPr>
        <w:tab/>
        <w:t>AskCombHedgeFlag;</w:t>
      </w:r>
    </w:p>
    <w:p w14:paraId="2861C41E" w14:textId="77777777" w:rsidR="00D31AFC" w:rsidRPr="0031195B" w:rsidRDefault="009B456C" w:rsidP="00D31AF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///Offer</w:t>
      </w:r>
      <w:r w:rsidR="00D31AFC" w:rsidRPr="0031195B">
        <w:rPr>
          <w:rFonts w:ascii="Times New Roman" w:hAnsi="Times New Roman"/>
          <w:color w:val="000000" w:themeColor="text1"/>
          <w:sz w:val="18"/>
          <w:szCs w:val="21"/>
        </w:rPr>
        <w:t xml:space="preserve"> price</w:t>
      </w:r>
    </w:p>
    <w:p w14:paraId="49AD69F8" w14:textId="77777777" w:rsidR="00D31AFC" w:rsidRPr="0031195B" w:rsidRDefault="00D31AFC" w:rsidP="00D31AF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AskPrice;</w:t>
      </w:r>
    </w:p>
    <w:p w14:paraId="1CC73C57" w14:textId="77777777" w:rsidR="00D31AFC" w:rsidRPr="0031195B" w:rsidRDefault="00F25FD8" w:rsidP="00D31AF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6230EF" w:rsidRPr="0031195B">
        <w:rPr>
          <w:rFonts w:ascii="Times New Roman" w:hAnsi="Times New Roman"/>
          <w:color w:val="000000" w:themeColor="text1"/>
          <w:sz w:val="18"/>
          <w:szCs w:val="21"/>
        </w:rPr>
        <w:t>Quote entryt</w:t>
      </w:r>
      <w:r w:rsidRPr="0031195B">
        <w:rPr>
          <w:rFonts w:ascii="Times New Roman" w:hAnsi="Times New Roman"/>
          <w:color w:val="000000" w:themeColor="text1"/>
          <w:sz w:val="18"/>
          <w:szCs w:val="21"/>
        </w:rPr>
        <w:t>ime</w:t>
      </w:r>
    </w:p>
    <w:p w14:paraId="2262A901" w14:textId="77777777" w:rsidR="00D31AFC" w:rsidRPr="0031195B" w:rsidRDefault="00D31AFC" w:rsidP="00D31AF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TShfeFtdcTimeType</w:t>
      </w:r>
      <w:r w:rsidRPr="0031195B">
        <w:rPr>
          <w:rFonts w:ascii="Times New Roman" w:hAnsi="Times New Roman"/>
          <w:color w:val="000000" w:themeColor="text1"/>
          <w:sz w:val="18"/>
          <w:szCs w:val="21"/>
        </w:rPr>
        <w:tab/>
        <w:t>InsertTime;</w:t>
      </w:r>
    </w:p>
    <w:p w14:paraId="3DFA4535" w14:textId="77777777" w:rsidR="00D31AFC" w:rsidRPr="0031195B" w:rsidRDefault="00D31AFC" w:rsidP="00D31AF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6230EF" w:rsidRPr="0031195B">
        <w:rPr>
          <w:rFonts w:ascii="Times New Roman" w:hAnsi="Times New Roman"/>
          <w:color w:val="000000" w:themeColor="text1"/>
          <w:sz w:val="18"/>
          <w:szCs w:val="21"/>
        </w:rPr>
        <w:t>Quote cancel time</w:t>
      </w:r>
    </w:p>
    <w:p w14:paraId="453DE4C9" w14:textId="77777777" w:rsidR="00D31AFC" w:rsidRPr="0031195B" w:rsidRDefault="00D31AFC" w:rsidP="00D31AF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TShfeFtdcTimeType</w:t>
      </w:r>
      <w:r w:rsidRPr="0031195B">
        <w:rPr>
          <w:rFonts w:ascii="Times New Roman" w:hAnsi="Times New Roman"/>
          <w:color w:val="000000" w:themeColor="text1"/>
          <w:sz w:val="18"/>
          <w:szCs w:val="21"/>
        </w:rPr>
        <w:tab/>
        <w:t>CancelTime;</w:t>
      </w:r>
    </w:p>
    <w:p w14:paraId="727EC763" w14:textId="77777777" w:rsidR="00D31AFC" w:rsidRPr="0031195B" w:rsidRDefault="006230EF" w:rsidP="00D31AF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///Trade</w:t>
      </w:r>
      <w:r w:rsidR="00D31AFC" w:rsidRPr="0031195B">
        <w:rPr>
          <w:rFonts w:ascii="Times New Roman" w:hAnsi="Times New Roman"/>
          <w:color w:val="000000" w:themeColor="text1"/>
          <w:sz w:val="18"/>
          <w:szCs w:val="21"/>
        </w:rPr>
        <w:t xml:space="preserve"> time</w:t>
      </w:r>
    </w:p>
    <w:p w14:paraId="04B40F0A" w14:textId="77777777" w:rsidR="00D31AFC" w:rsidRPr="0031195B" w:rsidRDefault="00D31AFC" w:rsidP="00D31AF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TShfeFtdcTimeType</w:t>
      </w:r>
      <w:r w:rsidRPr="0031195B">
        <w:rPr>
          <w:rFonts w:ascii="Times New Roman" w:hAnsi="Times New Roman"/>
          <w:color w:val="000000" w:themeColor="text1"/>
          <w:sz w:val="18"/>
          <w:szCs w:val="21"/>
        </w:rPr>
        <w:tab/>
        <w:t>TradeTime;</w:t>
      </w:r>
    </w:p>
    <w:p w14:paraId="0AB19FAB" w14:textId="77777777" w:rsidR="00D31AFC" w:rsidRPr="0031195B" w:rsidRDefault="006230EF" w:rsidP="00D31AF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68090E" w:rsidRPr="0031195B">
        <w:rPr>
          <w:rFonts w:ascii="Times New Roman" w:hAnsi="Times New Roman"/>
          <w:color w:val="000000" w:themeColor="text1"/>
          <w:sz w:val="18"/>
          <w:szCs w:val="21"/>
        </w:rPr>
        <w:t>Buy-side</w:t>
      </w:r>
      <w:r w:rsidR="009B456C" w:rsidRPr="0031195B">
        <w:rPr>
          <w:rFonts w:ascii="Times New Roman" w:hAnsi="Times New Roman"/>
          <w:color w:val="000000" w:themeColor="text1"/>
          <w:sz w:val="18"/>
          <w:szCs w:val="21"/>
        </w:rPr>
        <w:t xml:space="preserve">order </w:t>
      </w:r>
      <w:r w:rsidRPr="0031195B">
        <w:rPr>
          <w:rFonts w:ascii="Times New Roman" w:hAnsi="Times New Roman"/>
          <w:color w:val="000000" w:themeColor="text1"/>
          <w:sz w:val="18"/>
          <w:szCs w:val="21"/>
        </w:rPr>
        <w:t>number</w:t>
      </w:r>
    </w:p>
    <w:p w14:paraId="5B471CF7" w14:textId="77777777" w:rsidR="00D31AFC" w:rsidRPr="0031195B" w:rsidRDefault="00D31AFC" w:rsidP="00D31AF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TShfeFtdcOrderSysIDType</w:t>
      </w:r>
      <w:r w:rsidRPr="0031195B">
        <w:rPr>
          <w:rFonts w:ascii="Times New Roman" w:hAnsi="Times New Roman"/>
          <w:color w:val="000000" w:themeColor="text1"/>
          <w:sz w:val="18"/>
          <w:szCs w:val="21"/>
        </w:rPr>
        <w:tab/>
        <w:t>BidOrderSysID;</w:t>
      </w:r>
    </w:p>
    <w:p w14:paraId="522F1243" w14:textId="77777777" w:rsidR="00D31AFC" w:rsidRPr="0031195B" w:rsidRDefault="006230EF" w:rsidP="00D31AF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68090E" w:rsidRPr="0031195B">
        <w:rPr>
          <w:rFonts w:ascii="Times New Roman" w:hAnsi="Times New Roman"/>
          <w:color w:val="000000" w:themeColor="text1"/>
          <w:sz w:val="18"/>
          <w:szCs w:val="21"/>
        </w:rPr>
        <w:t>Sell-side</w:t>
      </w:r>
      <w:r w:rsidRPr="0031195B">
        <w:rPr>
          <w:rFonts w:ascii="Times New Roman" w:hAnsi="Times New Roman"/>
          <w:color w:val="000000" w:themeColor="text1"/>
          <w:sz w:val="18"/>
          <w:szCs w:val="21"/>
        </w:rPr>
        <w:t xml:space="preserve"> order number</w:t>
      </w:r>
    </w:p>
    <w:p w14:paraId="72DC68B5" w14:textId="77777777" w:rsidR="00D31AFC" w:rsidRPr="0031195B" w:rsidRDefault="00D31AFC" w:rsidP="00D31AF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TShfeFtdcOrderSysIDType</w:t>
      </w:r>
      <w:r w:rsidRPr="0031195B">
        <w:rPr>
          <w:rFonts w:ascii="Times New Roman" w:hAnsi="Times New Roman"/>
          <w:color w:val="000000" w:themeColor="text1"/>
          <w:sz w:val="18"/>
          <w:szCs w:val="21"/>
        </w:rPr>
        <w:tab/>
        <w:t>AskOrderSysID;</w:t>
      </w:r>
    </w:p>
    <w:p w14:paraId="0CA9D5D4" w14:textId="77777777" w:rsidR="00D31AFC" w:rsidRPr="0031195B" w:rsidRDefault="00D31AFC" w:rsidP="00D31AF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r>
      <w:r w:rsidR="006230EF" w:rsidRPr="0031195B">
        <w:rPr>
          <w:rFonts w:ascii="Times New Roman" w:hAnsi="Times New Roman"/>
          <w:color w:val="000000" w:themeColor="text1"/>
          <w:sz w:val="18"/>
          <w:szCs w:val="21"/>
        </w:rPr>
        <w:t>///</w:t>
      </w:r>
      <w:r w:rsidR="009B456C" w:rsidRPr="0031195B">
        <w:rPr>
          <w:rFonts w:ascii="Times New Roman" w:hAnsi="Times New Roman"/>
          <w:color w:val="000000" w:themeColor="text1"/>
          <w:sz w:val="18"/>
          <w:szCs w:val="21"/>
        </w:rPr>
        <w:t>Clearing</w:t>
      </w:r>
      <w:r w:rsidR="006230EF" w:rsidRPr="0031195B">
        <w:rPr>
          <w:rFonts w:ascii="Times New Roman" w:hAnsi="Times New Roman"/>
          <w:color w:val="000000" w:themeColor="text1"/>
          <w:sz w:val="18"/>
          <w:szCs w:val="21"/>
        </w:rPr>
        <w:t xml:space="preserve"> member ID</w:t>
      </w:r>
    </w:p>
    <w:p w14:paraId="6A7CD30C" w14:textId="77777777" w:rsidR="00D31AFC" w:rsidRPr="0031195B" w:rsidRDefault="00D31AFC" w:rsidP="00D31AF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ClearingPartID;</w:t>
      </w:r>
    </w:p>
    <w:p w14:paraId="51B95391" w14:textId="77777777" w:rsidR="00D60C1C" w:rsidRPr="0031195B" w:rsidRDefault="00D60C1C" w:rsidP="00D60C1C">
      <w:pPr>
        <w:pBdr>
          <w:top w:val="single" w:sz="4" w:space="1" w:color="auto" w:shadow="1"/>
          <w:left w:val="single" w:sz="4" w:space="4" w:color="auto" w:shadow="1"/>
          <w:bottom w:val="single" w:sz="4" w:space="1" w:color="auto" w:shadow="1"/>
          <w:right w:val="single" w:sz="4" w:space="4" w:color="auto" w:shadow="1"/>
        </w:pBdr>
        <w:ind w:firstLine="720"/>
        <w:rPr>
          <w:rFonts w:ascii="Times New Roman" w:hAnsi="Times New Roman"/>
          <w:color w:val="000000" w:themeColor="text1"/>
          <w:sz w:val="18"/>
          <w:szCs w:val="18"/>
        </w:rPr>
      </w:pPr>
      <w:r w:rsidRPr="0031195B">
        <w:rPr>
          <w:rFonts w:ascii="Times New Roman" w:hAnsi="Times New Roman"/>
          <w:color w:val="000000" w:themeColor="text1"/>
          <w:sz w:val="18"/>
          <w:szCs w:val="18"/>
        </w:rPr>
        <w:t>///Local business ID</w:t>
      </w:r>
    </w:p>
    <w:p w14:paraId="4DC7C435" w14:textId="77777777" w:rsidR="00D60C1C" w:rsidRPr="0031195B" w:rsidRDefault="00D60C1C" w:rsidP="00D60C1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TShfeFtdcBusinessLocalIDType</w:t>
      </w:r>
      <w:r w:rsidRPr="0031195B">
        <w:rPr>
          <w:rFonts w:ascii="Times New Roman" w:hAnsi="Times New Roman"/>
          <w:color w:val="000000" w:themeColor="text1"/>
          <w:sz w:val="18"/>
          <w:szCs w:val="18"/>
        </w:rPr>
        <w:tab/>
        <w:t>BusinessLocalID;</w:t>
      </w:r>
    </w:p>
    <w:p w14:paraId="03BEF9A1" w14:textId="77777777" w:rsidR="00D60C1C" w:rsidRPr="0031195B" w:rsidRDefault="00D60C1C" w:rsidP="00D60C1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9B456C" w:rsidRPr="0031195B">
        <w:rPr>
          <w:rFonts w:ascii="Times New Roman" w:hAnsi="Times New Roman"/>
          <w:color w:val="000000" w:themeColor="text1"/>
          <w:sz w:val="18"/>
          <w:szCs w:val="18"/>
        </w:rPr>
        <w:t>Transaction date</w:t>
      </w:r>
    </w:p>
    <w:p w14:paraId="507B36D5" w14:textId="77777777" w:rsidR="00D60C1C" w:rsidRPr="0031195B" w:rsidRDefault="00D60C1C" w:rsidP="00D60C1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18"/>
        </w:rPr>
        <w:tab/>
      </w:r>
      <w:r w:rsidRPr="0031195B">
        <w:rPr>
          <w:rFonts w:ascii="Times New Roman" w:hAnsi="Times New Roman"/>
          <w:color w:val="000000" w:themeColor="text1"/>
          <w:sz w:val="18"/>
          <w:szCs w:val="21"/>
        </w:rPr>
        <w:t>TShfeFtdcDateType ActionDay;</w:t>
      </w:r>
    </w:p>
    <w:p w14:paraId="21F35CB4" w14:textId="77777777" w:rsidR="004332A5" w:rsidRPr="0031195B" w:rsidRDefault="004332A5" w:rsidP="004332A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lastRenderedPageBreak/>
        <w:tab/>
        <w:t>///IP Address</w:t>
      </w:r>
    </w:p>
    <w:p w14:paraId="10381845" w14:textId="77777777" w:rsidR="004332A5" w:rsidRPr="0031195B" w:rsidRDefault="004332A5" w:rsidP="004332A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TShfeFtdcIPAddressType</w:t>
      </w:r>
      <w:r w:rsidRPr="0031195B">
        <w:rPr>
          <w:rFonts w:ascii="Times New Roman" w:hAnsi="Times New Roman"/>
          <w:color w:val="000000" w:themeColor="text1"/>
          <w:sz w:val="18"/>
          <w:szCs w:val="18"/>
        </w:rPr>
        <w:tab/>
        <w:t>IPAddress;</w:t>
      </w:r>
    </w:p>
    <w:p w14:paraId="5307CF5B" w14:textId="77777777" w:rsidR="004332A5" w:rsidRPr="0031195B" w:rsidRDefault="004332A5" w:rsidP="004332A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///Mac Address</w:t>
      </w:r>
    </w:p>
    <w:p w14:paraId="6DAAAA0D" w14:textId="77777777" w:rsidR="004332A5" w:rsidRPr="0031195B" w:rsidRDefault="004332A5" w:rsidP="004332A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TShfeFtdcMacAddressType</w:t>
      </w:r>
      <w:r w:rsidRPr="0031195B">
        <w:rPr>
          <w:rFonts w:ascii="Times New Roman" w:hAnsi="Times New Roman"/>
          <w:color w:val="000000" w:themeColor="text1"/>
          <w:sz w:val="18"/>
          <w:szCs w:val="18"/>
        </w:rPr>
        <w:tab/>
        <w:t>MacAddress;</w:t>
      </w:r>
    </w:p>
    <w:p w14:paraId="474AA650" w14:textId="77777777" w:rsidR="004332A5" w:rsidRPr="0031195B" w:rsidRDefault="004332A5" w:rsidP="004332A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color w:val="000000" w:themeColor="text1"/>
          <w:sz w:val="18"/>
          <w:szCs w:val="21"/>
        </w:rPr>
        <w:t xml:space="preserve">      </w:t>
      </w:r>
      <w:r w:rsidRPr="0031195B">
        <w:rPr>
          <w:rFonts w:ascii="Times New Roman" w:hAnsi="Times New Roman"/>
          <w:sz w:val="18"/>
          <w:szCs w:val="21"/>
        </w:rPr>
        <w:t>///Quote demand ID</w:t>
      </w:r>
    </w:p>
    <w:p w14:paraId="15DB32FE" w14:textId="77777777" w:rsidR="004332A5" w:rsidRPr="0031195B" w:rsidRDefault="004332A5" w:rsidP="004332A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TShfeFtdcOrderSysIDType</w:t>
      </w:r>
      <w:r w:rsidRPr="0031195B">
        <w:rPr>
          <w:rFonts w:ascii="Times New Roman" w:hAnsi="Times New Roman"/>
          <w:sz w:val="18"/>
          <w:szCs w:val="21"/>
        </w:rPr>
        <w:tab/>
        <w:t>QuoteDemandID;</w:t>
      </w:r>
    </w:p>
    <w:p w14:paraId="153FEB48" w14:textId="77777777" w:rsidR="004332A5" w:rsidRPr="0031195B" w:rsidRDefault="004332A5" w:rsidP="00D60C1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p>
    <w:p w14:paraId="5031D4B0" w14:textId="77777777" w:rsidR="00D60C1C" w:rsidRPr="0031195B" w:rsidRDefault="00D60C1C" w:rsidP="00D31AF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22B9523C" w14:textId="77777777" w:rsidR="00D31AFC" w:rsidRPr="0031195B" w:rsidRDefault="00D31AFC" w:rsidP="00D31AF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3A9489A9" w14:textId="77777777" w:rsidR="00183659" w:rsidRPr="0031195B" w:rsidRDefault="00183659" w:rsidP="0018365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 xml:space="preserve">Note: </w:t>
      </w:r>
      <w:r w:rsidR="006230EF" w:rsidRPr="0031195B">
        <w:rPr>
          <w:rFonts w:ascii="Times New Roman" w:hAnsi="Times New Roman"/>
          <w:color w:val="000000" w:themeColor="text1"/>
          <w:sz w:val="18"/>
          <w:szCs w:val="21"/>
        </w:rPr>
        <w:t xml:space="preserve">ActionDay is </w:t>
      </w:r>
      <w:r w:rsidR="00F01485" w:rsidRPr="0031195B">
        <w:rPr>
          <w:rFonts w:ascii="Times New Roman" w:hAnsi="Times New Roman"/>
          <w:color w:val="000000" w:themeColor="text1"/>
          <w:sz w:val="18"/>
          <w:szCs w:val="21"/>
        </w:rPr>
        <w:t xml:space="preserve">a </w:t>
      </w:r>
      <w:r w:rsidR="006230EF" w:rsidRPr="0031195B">
        <w:rPr>
          <w:rFonts w:ascii="Times New Roman" w:hAnsi="Times New Roman"/>
          <w:color w:val="000000" w:themeColor="text1"/>
          <w:sz w:val="18"/>
          <w:szCs w:val="21"/>
        </w:rPr>
        <w:t xml:space="preserve">newly added filed </w:t>
      </w:r>
      <w:r w:rsidR="00AD21D8" w:rsidRPr="0031195B">
        <w:rPr>
          <w:rFonts w:ascii="Times New Roman" w:hAnsi="Times New Roman"/>
          <w:color w:val="000000" w:themeColor="text1"/>
          <w:sz w:val="18"/>
          <w:szCs w:val="21"/>
        </w:rPr>
        <w:t xml:space="preserve">containing the transaction </w:t>
      </w:r>
      <w:r w:rsidR="006230EF" w:rsidRPr="0031195B">
        <w:rPr>
          <w:rFonts w:ascii="Times New Roman" w:hAnsi="Times New Roman"/>
          <w:color w:val="000000" w:themeColor="text1"/>
          <w:sz w:val="18"/>
          <w:szCs w:val="21"/>
        </w:rPr>
        <w:t xml:space="preserve">date. It could be null before this field is open </w:t>
      </w:r>
      <w:r w:rsidR="00AD21D8" w:rsidRPr="0031195B">
        <w:rPr>
          <w:rFonts w:ascii="Times New Roman" w:hAnsi="Times New Roman"/>
          <w:color w:val="000000" w:themeColor="text1"/>
          <w:sz w:val="18"/>
          <w:szCs w:val="21"/>
        </w:rPr>
        <w:t>to the public</w:t>
      </w:r>
      <w:r w:rsidR="006230EF" w:rsidRPr="0031195B">
        <w:rPr>
          <w:rFonts w:ascii="Times New Roman" w:hAnsi="Times New Roman"/>
          <w:color w:val="000000" w:themeColor="text1"/>
          <w:sz w:val="18"/>
          <w:szCs w:val="21"/>
        </w:rPr>
        <w:t>. Trade date should be retrieved from TradingDay field.</w:t>
      </w:r>
    </w:p>
    <w:p w14:paraId="6F71E545" w14:textId="77777777" w:rsidR="00D31AFC" w:rsidRPr="0031195B" w:rsidRDefault="00D31AFC" w:rsidP="00D31AF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7F756FD7" w14:textId="77777777" w:rsidR="00D31AFC" w:rsidRPr="0031195B" w:rsidRDefault="00D31AFC"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pRspInfo</w:t>
      </w:r>
      <w:r w:rsidRPr="0031195B">
        <w:rPr>
          <w:rFonts w:ascii="Times New Roman" w:hAnsi="Times New Roman" w:cs="Times New Roman"/>
          <w:color w:val="000000" w:themeColor="text1"/>
        </w:rPr>
        <w:t>：</w:t>
      </w:r>
      <w:r w:rsidR="00071BB4" w:rsidRPr="0031195B">
        <w:rPr>
          <w:rFonts w:ascii="Times New Roman" w:hAnsi="Times New Roman" w:cs="Times New Roman"/>
          <w:color w:val="000000" w:themeColor="text1"/>
        </w:rPr>
        <w:t xml:space="preserve">containing </w:t>
      </w:r>
      <w:r w:rsidR="00A06684" w:rsidRPr="0031195B">
        <w:rPr>
          <w:rFonts w:ascii="Times New Roman" w:hAnsi="Times New Roman" w:cs="Times New Roman"/>
          <w:color w:val="000000" w:themeColor="text1"/>
        </w:rPr>
        <w:t xml:space="preserve">information </w:t>
      </w:r>
      <w:r w:rsidR="00071BB4" w:rsidRPr="0031195B">
        <w:rPr>
          <w:rFonts w:ascii="Times New Roman" w:hAnsi="Times New Roman" w:cs="Times New Roman"/>
          <w:color w:val="000000" w:themeColor="text1"/>
        </w:rPr>
        <w:t xml:space="preserve">indicating whether </w:t>
      </w:r>
      <w:r w:rsidR="00A06684" w:rsidRPr="0031195B">
        <w:rPr>
          <w:rFonts w:ascii="Times New Roman" w:hAnsi="Times New Roman" w:cs="Times New Roman"/>
          <w:color w:val="000000" w:themeColor="text1"/>
        </w:rPr>
        <w:t xml:space="preserve">a </w:t>
      </w:r>
      <w:r w:rsidR="00071BB4" w:rsidRPr="0031195B">
        <w:rPr>
          <w:rFonts w:ascii="Times New Roman" w:hAnsi="Times New Roman" w:cs="Times New Roman"/>
          <w:color w:val="000000" w:themeColor="text1"/>
        </w:rPr>
        <w:t>query was executed successfully</w:t>
      </w:r>
      <w:r w:rsidR="009B456C" w:rsidRPr="0031195B">
        <w:rPr>
          <w:rFonts w:ascii="Times New Roman" w:hAnsi="Times New Roman" w:cs="Times New Roman"/>
          <w:color w:val="000000" w:themeColor="text1"/>
        </w:rPr>
        <w:t xml:space="preserve">, </w:t>
      </w:r>
      <w:r w:rsidR="00E742D7" w:rsidRPr="0031195B">
        <w:rPr>
          <w:rFonts w:ascii="Times New Roman" w:hAnsi="Times New Roman" w:cs="Times New Roman"/>
          <w:color w:val="000000" w:themeColor="text1"/>
        </w:rPr>
        <w:t>with the structure below</w:t>
      </w:r>
      <w:r w:rsidRPr="0031195B">
        <w:rPr>
          <w:rFonts w:ascii="Times New Roman" w:hAnsi="Times New Roman" w:cs="Times New Roman"/>
          <w:color w:val="000000" w:themeColor="text1"/>
        </w:rPr>
        <w:t xml:space="preserve">: </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101"/>
        <w:gridCol w:w="2551"/>
        <w:gridCol w:w="4876"/>
      </w:tblGrid>
      <w:tr w:rsidR="00AD7935" w:rsidRPr="0031195B" w14:paraId="4010CB15" w14:textId="77777777">
        <w:tc>
          <w:tcPr>
            <w:tcW w:w="8528" w:type="dxa"/>
            <w:gridSpan w:val="3"/>
            <w:tcBorders>
              <w:top w:val="single" w:sz="4" w:space="0" w:color="auto"/>
              <w:left w:val="single" w:sz="4" w:space="0" w:color="auto"/>
              <w:bottom w:val="nil"/>
              <w:right w:val="single" w:sz="4" w:space="0" w:color="auto"/>
            </w:tcBorders>
          </w:tcPr>
          <w:p w14:paraId="57507AF9" w14:textId="77777777" w:rsidR="0026764B" w:rsidRPr="0031195B" w:rsidRDefault="0026764B" w:rsidP="0035493C">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CShfeFtdcRspInfoField {</w:t>
            </w:r>
          </w:p>
          <w:p w14:paraId="458A83A4" w14:textId="105C06B0" w:rsidR="0026764B" w:rsidRPr="0031195B" w:rsidRDefault="0026764B" w:rsidP="0035493C">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 </w:t>
            </w:r>
            <w:r w:rsidR="00575199">
              <w:rPr>
                <w:rFonts w:ascii="Times New Roman" w:hAnsi="Times New Roman"/>
                <w:color w:val="000000" w:themeColor="text1"/>
                <w:sz w:val="18"/>
                <w:szCs w:val="18"/>
              </w:rPr>
              <w:t>Error Code</w:t>
            </w:r>
          </w:p>
          <w:p w14:paraId="6DE8F49B" w14:textId="77777777" w:rsidR="0026764B" w:rsidRPr="0031195B" w:rsidRDefault="0026764B" w:rsidP="0035493C">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TShfeFtdcErrorIDType</w:t>
            </w:r>
            <w:r w:rsidRPr="0031195B">
              <w:rPr>
                <w:rFonts w:ascii="Times New Roman" w:hAnsi="Times New Roman"/>
                <w:color w:val="000000" w:themeColor="text1"/>
                <w:sz w:val="18"/>
                <w:szCs w:val="18"/>
              </w:rPr>
              <w:tab/>
              <w:t>ErrorID;</w:t>
            </w:r>
          </w:p>
          <w:p w14:paraId="1CFCC9D5" w14:textId="77777777" w:rsidR="0026764B" w:rsidRPr="0031195B" w:rsidRDefault="0026764B" w:rsidP="0035493C">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 Error message</w:t>
            </w:r>
          </w:p>
          <w:p w14:paraId="28D7BD08" w14:textId="77777777" w:rsidR="0026764B" w:rsidRPr="0031195B" w:rsidRDefault="0026764B" w:rsidP="0035493C">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TShfeFtdcErrorMsgType</w:t>
            </w:r>
            <w:r w:rsidRPr="0031195B">
              <w:rPr>
                <w:rFonts w:ascii="Times New Roman" w:hAnsi="Times New Roman"/>
                <w:color w:val="000000" w:themeColor="text1"/>
                <w:sz w:val="18"/>
                <w:szCs w:val="18"/>
              </w:rPr>
              <w:tab/>
              <w:t>ErrorMsg;</w:t>
            </w:r>
          </w:p>
          <w:p w14:paraId="777BAEC6" w14:textId="77777777" w:rsidR="0026764B" w:rsidRPr="0031195B" w:rsidRDefault="0026764B" w:rsidP="0035493C">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5EECDE16" w14:textId="77777777" w:rsidR="0026764B" w:rsidRPr="0031195B" w:rsidRDefault="0026764B" w:rsidP="0035493C">
            <w:pPr>
              <w:spacing w:line="260" w:lineRule="exact"/>
              <w:ind w:firstLine="420"/>
              <w:jc w:val="left"/>
              <w:rPr>
                <w:rFonts w:ascii="Times New Roman" w:eastAsia="仿宋_GB2312" w:hAnsi="Times New Roman"/>
                <w:b/>
                <w:color w:val="000000" w:themeColor="text1"/>
              </w:rPr>
            </w:pPr>
            <w:r w:rsidRPr="0031195B">
              <w:rPr>
                <w:rFonts w:ascii="Times New Roman" w:hAnsi="Times New Roman"/>
                <w:color w:val="000000" w:themeColor="text1"/>
                <w:sz w:val="18"/>
                <w:szCs w:val="18"/>
              </w:rPr>
              <w:t>The possible errors</w:t>
            </w:r>
          </w:p>
        </w:tc>
      </w:tr>
      <w:tr w:rsidR="00AD7935" w:rsidRPr="0031195B" w14:paraId="4AE5010D" w14:textId="77777777">
        <w:trPr>
          <w:trHeight w:val="57"/>
        </w:trPr>
        <w:tc>
          <w:tcPr>
            <w:tcW w:w="1101" w:type="dxa"/>
            <w:tcBorders>
              <w:top w:val="nil"/>
              <w:left w:val="single" w:sz="4" w:space="0" w:color="auto"/>
              <w:bottom w:val="nil"/>
              <w:right w:val="nil"/>
            </w:tcBorders>
            <w:vAlign w:val="center"/>
          </w:tcPr>
          <w:p w14:paraId="5F4BBD58" w14:textId="09985C9F" w:rsidR="0026764B" w:rsidRPr="0031195B" w:rsidRDefault="00575199" w:rsidP="0035493C">
            <w:pPr>
              <w:pStyle w:val="21"/>
              <w:spacing w:line="260" w:lineRule="exact"/>
              <w:ind w:firstLineChars="0" w:firstLine="0"/>
              <w:jc w:val="left"/>
              <w:rPr>
                <w:rFonts w:ascii="Times New Roman" w:hAnsi="Times New Roman" w:cs="Times New Roman"/>
                <w:b/>
                <w:color w:val="000000" w:themeColor="text1"/>
                <w:sz w:val="18"/>
                <w:szCs w:val="18"/>
              </w:rPr>
            </w:pPr>
            <w:r>
              <w:rPr>
                <w:rFonts w:ascii="Times New Roman" w:hAnsi="Times New Roman" w:cs="Times New Roman"/>
                <w:b/>
                <w:color w:val="000000" w:themeColor="text1"/>
                <w:sz w:val="18"/>
                <w:szCs w:val="18"/>
              </w:rPr>
              <w:t>Error Code</w:t>
            </w:r>
          </w:p>
        </w:tc>
        <w:tc>
          <w:tcPr>
            <w:tcW w:w="2551" w:type="dxa"/>
            <w:tcBorders>
              <w:top w:val="nil"/>
              <w:left w:val="nil"/>
              <w:bottom w:val="nil"/>
              <w:right w:val="nil"/>
            </w:tcBorders>
            <w:vAlign w:val="center"/>
          </w:tcPr>
          <w:p w14:paraId="77ABB534" w14:textId="77777777" w:rsidR="0026764B" w:rsidRPr="0031195B" w:rsidRDefault="0026764B" w:rsidP="0035493C">
            <w:pPr>
              <w:pStyle w:val="21"/>
              <w:spacing w:line="260" w:lineRule="exact"/>
              <w:ind w:firstLineChars="0" w:firstLine="0"/>
              <w:jc w:val="left"/>
              <w:rPr>
                <w:rFonts w:ascii="Times New Roman" w:hAnsi="Times New Roman" w:cs="Times New Roman"/>
                <w:b/>
                <w:color w:val="000000" w:themeColor="text1"/>
                <w:sz w:val="18"/>
                <w:szCs w:val="18"/>
              </w:rPr>
            </w:pPr>
            <w:r w:rsidRPr="0031195B">
              <w:rPr>
                <w:rFonts w:ascii="Times New Roman" w:hAnsi="Times New Roman" w:cs="Times New Roman"/>
                <w:b/>
                <w:color w:val="000000" w:themeColor="text1"/>
                <w:sz w:val="18"/>
                <w:szCs w:val="18"/>
              </w:rPr>
              <w:t>Error message</w:t>
            </w:r>
          </w:p>
        </w:tc>
        <w:tc>
          <w:tcPr>
            <w:tcW w:w="4876" w:type="dxa"/>
            <w:tcBorders>
              <w:top w:val="nil"/>
              <w:left w:val="nil"/>
              <w:bottom w:val="nil"/>
              <w:right w:val="single" w:sz="4" w:space="0" w:color="auto"/>
            </w:tcBorders>
            <w:vAlign w:val="center"/>
          </w:tcPr>
          <w:p w14:paraId="11537CBC" w14:textId="77777777" w:rsidR="0026764B" w:rsidRPr="0031195B" w:rsidRDefault="0026764B" w:rsidP="0035493C">
            <w:pPr>
              <w:pStyle w:val="21"/>
              <w:spacing w:line="260" w:lineRule="exact"/>
              <w:ind w:firstLineChars="0" w:firstLine="0"/>
              <w:jc w:val="left"/>
              <w:rPr>
                <w:rFonts w:ascii="Times New Roman" w:eastAsia="仿宋_GB2312" w:hAnsi="Times New Roman" w:cs="Times New Roman"/>
                <w:b/>
                <w:color w:val="000000" w:themeColor="text1"/>
              </w:rPr>
            </w:pPr>
            <w:r w:rsidRPr="0031195B">
              <w:rPr>
                <w:rFonts w:ascii="Times New Roman" w:hAnsi="Times New Roman" w:cs="Times New Roman"/>
                <w:b/>
                <w:color w:val="000000" w:themeColor="text1"/>
                <w:sz w:val="18"/>
                <w:szCs w:val="18"/>
              </w:rPr>
              <w:t>Possible reasons</w:t>
            </w:r>
          </w:p>
        </w:tc>
      </w:tr>
      <w:tr w:rsidR="00AD7935" w:rsidRPr="0031195B" w14:paraId="26446225" w14:textId="77777777" w:rsidTr="00A06684">
        <w:trPr>
          <w:trHeight w:val="532"/>
        </w:trPr>
        <w:tc>
          <w:tcPr>
            <w:tcW w:w="1101" w:type="dxa"/>
            <w:tcBorders>
              <w:top w:val="nil"/>
              <w:left w:val="single" w:sz="4" w:space="0" w:color="auto"/>
              <w:bottom w:val="nil"/>
              <w:right w:val="nil"/>
            </w:tcBorders>
            <w:vAlign w:val="center"/>
          </w:tcPr>
          <w:p w14:paraId="4E6637DF" w14:textId="77777777" w:rsidR="0026764B" w:rsidRPr="0031195B" w:rsidRDefault="0026764B" w:rsidP="0035493C">
            <w:pPr>
              <w:pStyle w:val="21"/>
              <w:ind w:firstLineChars="0" w:firstLine="0"/>
              <w:jc w:val="left"/>
              <w:rPr>
                <w:rFonts w:ascii="Times New Roman" w:hAnsi="Times New Roman" w:cs="Times New Roman"/>
                <w:color w:val="000000" w:themeColor="text1"/>
                <w:sz w:val="15"/>
                <w:szCs w:val="15"/>
              </w:rPr>
            </w:pPr>
            <w:r w:rsidRPr="0031195B">
              <w:rPr>
                <w:rFonts w:ascii="Times New Roman" w:hAnsi="Times New Roman" w:cs="Times New Roman"/>
                <w:color w:val="000000" w:themeColor="text1"/>
                <w:sz w:val="15"/>
                <w:szCs w:val="15"/>
              </w:rPr>
              <w:t>80</w:t>
            </w:r>
          </w:p>
        </w:tc>
        <w:tc>
          <w:tcPr>
            <w:tcW w:w="2551" w:type="dxa"/>
            <w:tcBorders>
              <w:top w:val="nil"/>
              <w:left w:val="nil"/>
              <w:bottom w:val="nil"/>
              <w:right w:val="nil"/>
            </w:tcBorders>
            <w:vAlign w:val="center"/>
          </w:tcPr>
          <w:p w14:paraId="427A5249" w14:textId="77777777" w:rsidR="0026764B" w:rsidRPr="0031195B" w:rsidRDefault="00071BB4" w:rsidP="00071BB4">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User is not authorized for this operation</w:t>
            </w:r>
          </w:p>
        </w:tc>
        <w:tc>
          <w:tcPr>
            <w:tcW w:w="4876" w:type="dxa"/>
            <w:tcBorders>
              <w:top w:val="nil"/>
              <w:left w:val="nil"/>
              <w:bottom w:val="nil"/>
              <w:right w:val="single" w:sz="4" w:space="0" w:color="auto"/>
            </w:tcBorders>
            <w:vAlign w:val="center"/>
          </w:tcPr>
          <w:p w14:paraId="69B3800D" w14:textId="77777777" w:rsidR="0026764B" w:rsidRPr="0031195B" w:rsidRDefault="009B456C" w:rsidP="009B456C">
            <w:pPr>
              <w:pStyle w:val="21"/>
              <w:spacing w:line="260" w:lineRule="exact"/>
              <w:ind w:firstLineChars="0" w:firstLine="0"/>
              <w:jc w:val="left"/>
              <w:rPr>
                <w:rFonts w:ascii="Times New Roman" w:hAnsi="Times New Roman" w:cs="Times New Roman"/>
                <w:b/>
                <w:color w:val="000000" w:themeColor="text1"/>
                <w:sz w:val="18"/>
                <w:szCs w:val="18"/>
              </w:rPr>
            </w:pPr>
            <w:r w:rsidRPr="0031195B">
              <w:rPr>
                <w:rFonts w:ascii="Times New Roman" w:hAnsi="Times New Roman" w:cs="Times New Roman"/>
                <w:color w:val="000000" w:themeColor="text1"/>
                <w:sz w:val="18"/>
                <w:szCs w:val="18"/>
              </w:rPr>
              <w:t xml:space="preserve">User </w:t>
            </w:r>
            <w:r w:rsidR="0076106C" w:rsidRPr="0031195B">
              <w:rPr>
                <w:rFonts w:ascii="Times New Roman" w:hAnsi="Times New Roman" w:cs="Times New Roman"/>
                <w:color w:val="000000" w:themeColor="text1"/>
                <w:sz w:val="18"/>
                <w:szCs w:val="18"/>
              </w:rPr>
              <w:t xml:space="preserve">was </w:t>
            </w:r>
            <w:r w:rsidRPr="0031195B">
              <w:rPr>
                <w:rFonts w:ascii="Times New Roman" w:hAnsi="Times New Roman" w:cs="Times New Roman"/>
                <w:color w:val="000000" w:themeColor="text1"/>
                <w:sz w:val="18"/>
                <w:szCs w:val="18"/>
              </w:rPr>
              <w:t xml:space="preserve">requesting </w:t>
            </w:r>
            <w:r w:rsidR="00332478" w:rsidRPr="0031195B">
              <w:rPr>
                <w:rFonts w:ascii="Times New Roman" w:hAnsi="Times New Roman" w:cs="Times New Roman"/>
                <w:color w:val="000000" w:themeColor="text1"/>
                <w:sz w:val="18"/>
                <w:szCs w:val="18"/>
              </w:rPr>
              <w:t xml:space="preserve">an </w:t>
            </w:r>
            <w:r w:rsidRPr="0031195B">
              <w:rPr>
                <w:rFonts w:ascii="Times New Roman" w:hAnsi="Times New Roman" w:cs="Times New Roman"/>
                <w:color w:val="000000" w:themeColor="text1"/>
                <w:sz w:val="18"/>
                <w:szCs w:val="18"/>
              </w:rPr>
              <w:t xml:space="preserve">operation that </w:t>
            </w:r>
            <w:r w:rsidR="00332478" w:rsidRPr="0031195B">
              <w:rPr>
                <w:rFonts w:ascii="Times New Roman" w:hAnsi="Times New Roman" w:cs="Times New Roman"/>
                <w:color w:val="000000" w:themeColor="text1"/>
                <w:sz w:val="18"/>
                <w:szCs w:val="18"/>
              </w:rPr>
              <w:t>s/</w:t>
            </w:r>
            <w:r w:rsidRPr="0031195B">
              <w:rPr>
                <w:rFonts w:ascii="Times New Roman" w:hAnsi="Times New Roman" w:cs="Times New Roman"/>
                <w:color w:val="000000" w:themeColor="text1"/>
                <w:sz w:val="18"/>
                <w:szCs w:val="18"/>
              </w:rPr>
              <w:t>he is not authorized to</w:t>
            </w:r>
            <w:r w:rsidR="00332478" w:rsidRPr="0031195B">
              <w:rPr>
                <w:rFonts w:ascii="Times New Roman" w:hAnsi="Times New Roman" w:cs="Times New Roman"/>
                <w:color w:val="000000" w:themeColor="text1"/>
                <w:sz w:val="18"/>
                <w:szCs w:val="18"/>
              </w:rPr>
              <w:t xml:space="preserve"> make</w:t>
            </w:r>
            <w:r w:rsidRPr="0031195B">
              <w:rPr>
                <w:rFonts w:ascii="Times New Roman" w:hAnsi="Times New Roman" w:cs="Times New Roman"/>
                <w:color w:val="000000" w:themeColor="text1"/>
                <w:sz w:val="18"/>
                <w:szCs w:val="18"/>
              </w:rPr>
              <w:t>.</w:t>
            </w:r>
          </w:p>
        </w:tc>
      </w:tr>
      <w:tr w:rsidR="00AD7935" w:rsidRPr="0031195B" w14:paraId="27D70A88" w14:textId="77777777">
        <w:trPr>
          <w:trHeight w:val="57"/>
        </w:trPr>
        <w:tc>
          <w:tcPr>
            <w:tcW w:w="1101" w:type="dxa"/>
            <w:tcBorders>
              <w:top w:val="nil"/>
              <w:left w:val="single" w:sz="4" w:space="0" w:color="auto"/>
              <w:bottom w:val="single" w:sz="4" w:space="0" w:color="auto"/>
              <w:right w:val="nil"/>
            </w:tcBorders>
          </w:tcPr>
          <w:p w14:paraId="2875DCBE" w14:textId="77777777" w:rsidR="0026764B" w:rsidRPr="0031195B" w:rsidRDefault="0026764B" w:rsidP="0035493C">
            <w:pPr>
              <w:pStyle w:val="21"/>
              <w:spacing w:line="28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57</w:t>
            </w:r>
          </w:p>
        </w:tc>
        <w:tc>
          <w:tcPr>
            <w:tcW w:w="2551" w:type="dxa"/>
            <w:tcBorders>
              <w:top w:val="nil"/>
              <w:left w:val="nil"/>
              <w:bottom w:val="single" w:sz="4" w:space="0" w:color="auto"/>
              <w:right w:val="nil"/>
            </w:tcBorders>
          </w:tcPr>
          <w:p w14:paraId="4CA21A72" w14:textId="77777777" w:rsidR="0026764B" w:rsidRPr="0031195B" w:rsidRDefault="00071BB4" w:rsidP="0035493C">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Cannot perform for other members</w:t>
            </w:r>
          </w:p>
        </w:tc>
        <w:tc>
          <w:tcPr>
            <w:tcW w:w="4876" w:type="dxa"/>
            <w:tcBorders>
              <w:top w:val="nil"/>
              <w:left w:val="nil"/>
              <w:bottom w:val="single" w:sz="4" w:space="0" w:color="auto"/>
              <w:right w:val="single" w:sz="4" w:space="0" w:color="auto"/>
            </w:tcBorders>
          </w:tcPr>
          <w:p w14:paraId="01DD74D0" w14:textId="77777777" w:rsidR="0026764B" w:rsidRPr="0031195B" w:rsidRDefault="00071BB4" w:rsidP="00332478">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User cannot query for members</w:t>
            </w:r>
            <w:r w:rsidR="009B456C" w:rsidRPr="0031195B">
              <w:rPr>
                <w:rFonts w:ascii="Times New Roman" w:hAnsi="Times New Roman" w:cs="Times New Roman"/>
                <w:color w:val="000000" w:themeColor="text1"/>
                <w:sz w:val="18"/>
                <w:szCs w:val="18"/>
              </w:rPr>
              <w:t xml:space="preserve"> that </w:t>
            </w:r>
            <w:r w:rsidR="00332478" w:rsidRPr="0031195B">
              <w:rPr>
                <w:rFonts w:ascii="Times New Roman" w:hAnsi="Times New Roman" w:cs="Times New Roman"/>
                <w:color w:val="000000" w:themeColor="text1"/>
                <w:sz w:val="18"/>
                <w:szCs w:val="18"/>
              </w:rPr>
              <w:t>s/</w:t>
            </w:r>
            <w:r w:rsidR="009B456C" w:rsidRPr="0031195B">
              <w:rPr>
                <w:rFonts w:ascii="Times New Roman" w:hAnsi="Times New Roman" w:cs="Times New Roman"/>
                <w:color w:val="000000" w:themeColor="text1"/>
                <w:sz w:val="18"/>
                <w:szCs w:val="18"/>
              </w:rPr>
              <w:t>he does not belong to.</w:t>
            </w:r>
          </w:p>
        </w:tc>
      </w:tr>
    </w:tbl>
    <w:p w14:paraId="7FBBDB5F" w14:textId="77777777" w:rsidR="0086713E" w:rsidRPr="0031195B" w:rsidRDefault="00D31AFC" w:rsidP="00EB64A7">
      <w:pPr>
        <w:pStyle w:val="21"/>
        <w:ind w:firstLineChars="0" w:firstLine="0"/>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D17EBB" w:rsidRPr="0031195B">
        <w:rPr>
          <w:rFonts w:ascii="Times New Roman" w:hAnsi="Times New Roman" w:cs="Times New Roman"/>
          <w:color w:val="000000" w:themeColor="text1"/>
        </w:rPr>
        <w:t>requests the ID</w:t>
      </w:r>
      <w:r w:rsidR="009B456C" w:rsidRPr="0031195B">
        <w:rPr>
          <w:rFonts w:ascii="Times New Roman" w:hAnsi="Times New Roman" w:cs="Times New Roman"/>
          <w:color w:val="000000" w:themeColor="text1"/>
        </w:rPr>
        <w:t xml:space="preserve"> specified by the </w:t>
      </w:r>
      <w:r w:rsidR="00B43FDE" w:rsidRPr="0031195B">
        <w:rPr>
          <w:rFonts w:ascii="Times New Roman" w:hAnsi="Times New Roman" w:cs="Times New Roman"/>
          <w:color w:val="000000" w:themeColor="text1"/>
        </w:rPr>
        <w:t>member system</w:t>
      </w:r>
      <w:r w:rsidR="009B456C" w:rsidRPr="0031195B">
        <w:rPr>
          <w:rFonts w:ascii="Times New Roman" w:hAnsi="Times New Roman" w:cs="Times New Roman"/>
          <w:color w:val="000000" w:themeColor="text1"/>
        </w:rPr>
        <w:t xml:space="preserve"> in its quote query request</w:t>
      </w:r>
    </w:p>
    <w:p w14:paraId="64DBC5CB" w14:textId="77777777" w:rsidR="00D31AFC" w:rsidRPr="0031195B" w:rsidRDefault="00D31AFC" w:rsidP="00EB64A7">
      <w:pPr>
        <w:pStyle w:val="21"/>
        <w:ind w:firstLineChars="0" w:firstLine="0"/>
        <w:rPr>
          <w:rFonts w:ascii="Times New Roman" w:hAnsi="Times New Roman" w:cs="Times New Roman"/>
          <w:color w:val="000000" w:themeColor="text1"/>
        </w:rPr>
      </w:pPr>
      <w:r w:rsidRPr="0031195B">
        <w:rPr>
          <w:rFonts w:ascii="Times New Roman" w:hAnsi="Times New Roman" w:cs="Times New Roman"/>
          <w:b/>
          <w:color w:val="000000" w:themeColor="text1"/>
        </w:rPr>
        <w:t>bIsLast</w:t>
      </w:r>
      <w:r w:rsidRPr="0031195B">
        <w:rPr>
          <w:rFonts w:ascii="Times New Roman" w:hAnsi="Times New Roman" w:cs="Times New Roman"/>
          <w:color w:val="000000" w:themeColor="text1"/>
        </w:rPr>
        <w:t>：</w:t>
      </w:r>
      <w:r w:rsidR="00332478" w:rsidRPr="0031195B">
        <w:rPr>
          <w:rFonts w:ascii="Times New Roman" w:hAnsi="Times New Roman" w:cs="Times New Roman"/>
          <w:color w:val="000000" w:themeColor="text1"/>
        </w:rPr>
        <w:t xml:space="preserve">indicates </w:t>
      </w:r>
      <w:r w:rsidR="00BA7B28" w:rsidRPr="0031195B">
        <w:rPr>
          <w:rFonts w:ascii="Times New Roman" w:hAnsi="Times New Roman" w:cs="Times New Roman"/>
          <w:color w:val="000000" w:themeColor="text1"/>
        </w:rPr>
        <w:t>whether</w:t>
      </w:r>
      <w:r w:rsidRPr="0031195B">
        <w:rPr>
          <w:rFonts w:ascii="Times New Roman" w:hAnsi="Times New Roman" w:cs="Times New Roman"/>
          <w:color w:val="000000" w:themeColor="text1"/>
        </w:rPr>
        <w:t xml:space="preserve"> this </w:t>
      </w:r>
      <w:r w:rsidR="00071BB4" w:rsidRPr="0031195B">
        <w:rPr>
          <w:rFonts w:ascii="Times New Roman" w:hAnsi="Times New Roman" w:cs="Times New Roman"/>
          <w:color w:val="000000" w:themeColor="text1"/>
        </w:rPr>
        <w:t>response</w:t>
      </w:r>
      <w:r w:rsidRPr="0031195B">
        <w:rPr>
          <w:rFonts w:ascii="Times New Roman" w:hAnsi="Times New Roman" w:cs="Times New Roman"/>
          <w:color w:val="000000" w:themeColor="text1"/>
        </w:rPr>
        <w:t xml:space="preserve"> is the </w:t>
      </w:r>
      <w:r w:rsidR="00A06684" w:rsidRPr="0031195B">
        <w:rPr>
          <w:rFonts w:ascii="Times New Roman" w:hAnsi="Times New Roman" w:cs="Times New Roman"/>
          <w:color w:val="000000" w:themeColor="text1"/>
        </w:rPr>
        <w:t xml:space="preserve">latest </w:t>
      </w:r>
      <w:r w:rsidRPr="0031195B">
        <w:rPr>
          <w:rFonts w:ascii="Times New Roman" w:hAnsi="Times New Roman" w:cs="Times New Roman"/>
          <w:color w:val="000000" w:themeColor="text1"/>
        </w:rPr>
        <w:t xml:space="preserve">return </w:t>
      </w:r>
      <w:r w:rsidR="006A1E12" w:rsidRPr="0031195B">
        <w:rPr>
          <w:rFonts w:ascii="Times New Roman" w:hAnsi="Times New Roman" w:cs="Times New Roman"/>
          <w:color w:val="000000" w:themeColor="text1"/>
        </w:rPr>
        <w:t>with respect to the nRequestID</w:t>
      </w:r>
      <w:r w:rsidRPr="0031195B">
        <w:rPr>
          <w:rFonts w:ascii="Times New Roman" w:hAnsi="Times New Roman" w:cs="Times New Roman"/>
          <w:color w:val="000000" w:themeColor="text1"/>
        </w:rPr>
        <w:t>.</w:t>
      </w:r>
    </w:p>
    <w:p w14:paraId="5E3FE75E" w14:textId="77777777" w:rsidR="00EB64A7" w:rsidRPr="0031195B" w:rsidRDefault="00EB64A7" w:rsidP="00EB64A7">
      <w:pPr>
        <w:pStyle w:val="21"/>
        <w:rPr>
          <w:rFonts w:ascii="Times New Roman" w:hAnsi="Times New Roman" w:cs="Times New Roman"/>
          <w:color w:val="000000" w:themeColor="text1"/>
        </w:rPr>
      </w:pPr>
    </w:p>
    <w:p w14:paraId="549BED32"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197" w:name="_Toc176111905"/>
      <w:bookmarkStart w:id="198" w:name="_Toc338148298"/>
      <w:bookmarkStart w:id="199" w:name="_Toc58938400"/>
      <w:bookmarkStart w:id="200" w:name="_Toc176076324"/>
      <w:r w:rsidRPr="0031195B">
        <w:rPr>
          <w:rFonts w:ascii="Times New Roman" w:hAnsi="Times New Roman"/>
          <w:color w:val="000000" w:themeColor="text1"/>
        </w:rPr>
        <w:t>OnRspQryTrade Method</w:t>
      </w:r>
      <w:bookmarkEnd w:id="197"/>
      <w:bookmarkEnd w:id="198"/>
      <w:bookmarkEnd w:id="199"/>
    </w:p>
    <w:p w14:paraId="7CE76E27" w14:textId="77777777" w:rsidR="00F33FB9" w:rsidRPr="0031195B" w:rsidRDefault="00B14409" w:rsidP="00F33FB9">
      <w:pPr>
        <w:pStyle w:val="21"/>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callback is invoked to </w:t>
      </w:r>
      <w:r w:rsidR="00400612" w:rsidRPr="0031195B">
        <w:rPr>
          <w:rFonts w:ascii="Times New Roman" w:hAnsi="Times New Roman" w:cs="Times New Roman"/>
          <w:color w:val="000000" w:themeColor="text1"/>
        </w:rPr>
        <w:t xml:space="preserve">handle query </w:t>
      </w:r>
      <w:r w:rsidR="00561032" w:rsidRPr="0031195B">
        <w:rPr>
          <w:rFonts w:ascii="Times New Roman" w:hAnsi="Times New Roman" w:cs="Times New Roman"/>
          <w:color w:val="000000" w:themeColor="text1"/>
        </w:rPr>
        <w:t>results returned</w:t>
      </w:r>
      <w:r w:rsidR="00400612" w:rsidRPr="0031195B">
        <w:rPr>
          <w:rFonts w:ascii="Times New Roman" w:hAnsi="Times New Roman" w:cs="Times New Roman"/>
          <w:color w:val="000000" w:themeColor="text1"/>
        </w:rPr>
        <w:t xml:space="preserve"> </w:t>
      </w:r>
      <w:r w:rsidR="00D17EBB" w:rsidRPr="0031195B">
        <w:rPr>
          <w:rFonts w:ascii="Times New Roman" w:hAnsi="Times New Roman" w:cs="Times New Roman"/>
          <w:color w:val="000000" w:themeColor="text1"/>
        </w:rPr>
        <w:t>from the Exchange</w:t>
      </w:r>
      <w:r w:rsidR="00F01485" w:rsidRPr="0031195B">
        <w:rPr>
          <w:rFonts w:ascii="Times New Roman" w:hAnsi="Times New Roman" w:cs="Times New Roman"/>
          <w:color w:val="000000" w:themeColor="text1"/>
        </w:rPr>
        <w:t xml:space="preserve"> for trade</w:t>
      </w:r>
      <w:r w:rsidR="00F33FB9" w:rsidRPr="0031195B">
        <w:rPr>
          <w:rFonts w:ascii="Times New Roman" w:hAnsi="Times New Roman" w:cs="Times New Roman"/>
          <w:color w:val="000000" w:themeColor="text1"/>
        </w:rPr>
        <w:t xml:space="preserve">. </w:t>
      </w:r>
    </w:p>
    <w:p w14:paraId="5579C9F3" w14:textId="77777777" w:rsidR="00F33FB9" w:rsidRPr="0031195B" w:rsidRDefault="00F33FB9" w:rsidP="00F33FB9">
      <w:pPr>
        <w:rPr>
          <w:rFonts w:ascii="Times New Roman" w:hAnsi="Times New Roman"/>
          <w:color w:val="000000" w:themeColor="text1"/>
        </w:rPr>
      </w:pPr>
    </w:p>
    <w:bookmarkEnd w:id="200"/>
    <w:p w14:paraId="3C454BD0" w14:textId="77777777" w:rsidR="00F33FB9" w:rsidRPr="0031195B" w:rsidRDefault="00595110"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Function Signature</w:t>
      </w:r>
      <w:r w:rsidR="00F33FB9" w:rsidRPr="0031195B">
        <w:rPr>
          <w:rFonts w:ascii="Times New Roman" w:hAnsi="Times New Roman"/>
          <w:b/>
          <w:color w:val="000000" w:themeColor="text1"/>
          <w:sz w:val="28"/>
          <w:szCs w:val="28"/>
        </w:rPr>
        <w:t xml:space="preserve">: </w:t>
      </w:r>
    </w:p>
    <w:p w14:paraId="497A50EA" w14:textId="77777777" w:rsidR="00F33FB9" w:rsidRPr="0031195B" w:rsidRDefault="00F33FB9" w:rsidP="00F33FB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18"/>
        </w:rPr>
        <w:t>void OnRspQryTrade(</w:t>
      </w:r>
    </w:p>
    <w:p w14:paraId="747EFF7D" w14:textId="77777777" w:rsidR="00F33FB9" w:rsidRPr="0031195B" w:rsidRDefault="00F33FB9"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 xml:space="preserve">CShfeFtdcTradeField *pTrade, </w:t>
      </w:r>
    </w:p>
    <w:p w14:paraId="471C607C" w14:textId="77777777" w:rsidR="00F33FB9" w:rsidRPr="0031195B" w:rsidRDefault="00F33FB9"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 xml:space="preserve">CShfeFtdcRspInfoField *pRspInfo, </w:t>
      </w:r>
    </w:p>
    <w:p w14:paraId="26AE5B7A" w14:textId="77777777" w:rsidR="00F33FB9" w:rsidRPr="0031195B" w:rsidRDefault="00F33FB9" w:rsidP="00F33FB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 xml:space="preserve">int nRequestID, </w:t>
      </w:r>
    </w:p>
    <w:p w14:paraId="09F8166A" w14:textId="77777777" w:rsidR="00F33FB9" w:rsidRPr="0031195B" w:rsidRDefault="00F33FB9" w:rsidP="00F33FB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bool bIsLast)</w:t>
      </w:r>
      <w:r w:rsidRPr="0031195B">
        <w:rPr>
          <w:rFonts w:ascii="Times New Roman" w:hAnsi="Times New Roman"/>
          <w:b/>
          <w:bCs/>
          <w:color w:val="000000" w:themeColor="text1"/>
          <w:sz w:val="18"/>
          <w:szCs w:val="18"/>
        </w:rPr>
        <w:t>；</w:t>
      </w:r>
    </w:p>
    <w:p w14:paraId="0D8091BD" w14:textId="77777777" w:rsidR="00F33FB9" w:rsidRPr="0031195B" w:rsidRDefault="00F33FB9" w:rsidP="00F33FB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p>
    <w:p w14:paraId="1863C01A" w14:textId="77777777" w:rsidR="00F33FB9" w:rsidRPr="0031195B" w:rsidRDefault="00F33FB9"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Parameter</w:t>
      </w:r>
      <w:r w:rsidR="00D809AC" w:rsidRPr="0031195B">
        <w:rPr>
          <w:rFonts w:ascii="Times New Roman" w:hAnsi="Times New Roman"/>
          <w:b/>
          <w:color w:val="000000" w:themeColor="text1"/>
          <w:sz w:val="28"/>
          <w:szCs w:val="28"/>
        </w:rPr>
        <w:t>s</w:t>
      </w:r>
      <w:r w:rsidRPr="0031195B">
        <w:rPr>
          <w:rFonts w:ascii="Times New Roman" w:hAnsi="Times New Roman"/>
          <w:b/>
          <w:color w:val="000000" w:themeColor="text1"/>
          <w:sz w:val="28"/>
          <w:szCs w:val="28"/>
        </w:rPr>
        <w:t xml:space="preserve">: </w:t>
      </w:r>
    </w:p>
    <w:p w14:paraId="45CD6103"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pTrade</w:t>
      </w:r>
      <w:r w:rsidRPr="0031195B">
        <w:rPr>
          <w:rFonts w:ascii="Times New Roman" w:hAnsi="Times New Roman" w:cs="Times New Roman"/>
          <w:color w:val="000000" w:themeColor="text1"/>
        </w:rPr>
        <w:t>：</w:t>
      </w:r>
      <w:r w:rsidR="00E742D7" w:rsidRPr="0031195B">
        <w:rPr>
          <w:rFonts w:ascii="Times New Roman" w:hAnsi="Times New Roman" w:cs="Times New Roman"/>
          <w:color w:val="000000" w:themeColor="text1"/>
        </w:rPr>
        <w:t>points to</w:t>
      </w:r>
      <w:r w:rsidR="00284517" w:rsidRPr="0031195B">
        <w:rPr>
          <w:rFonts w:ascii="Times New Roman" w:hAnsi="Times New Roman" w:cs="Times New Roman"/>
          <w:color w:val="000000" w:themeColor="text1"/>
        </w:rPr>
        <w:t xml:space="preserve"> </w:t>
      </w:r>
      <w:r w:rsidR="00F01485" w:rsidRPr="0031195B">
        <w:rPr>
          <w:rFonts w:ascii="Times New Roman" w:hAnsi="Times New Roman" w:cs="Times New Roman"/>
          <w:color w:val="000000" w:themeColor="text1"/>
        </w:rPr>
        <w:t xml:space="preserve">the object containing </w:t>
      </w:r>
      <w:r w:rsidR="00400612" w:rsidRPr="0031195B">
        <w:rPr>
          <w:rFonts w:ascii="Times New Roman" w:hAnsi="Times New Roman" w:cs="Times New Roman"/>
          <w:color w:val="000000" w:themeColor="text1"/>
        </w:rPr>
        <w:t>trade</w:t>
      </w:r>
      <w:r w:rsidR="000549EE" w:rsidRPr="0031195B">
        <w:rPr>
          <w:rFonts w:ascii="Times New Roman" w:hAnsi="Times New Roman" w:cs="Times New Roman"/>
          <w:color w:val="000000" w:themeColor="text1"/>
        </w:rPr>
        <w:t xml:space="preserve"> information</w:t>
      </w:r>
      <w:r w:rsidR="00332478" w:rsidRPr="0031195B">
        <w:rPr>
          <w:rFonts w:ascii="Times New Roman" w:hAnsi="Times New Roman" w:cs="Times New Roman"/>
          <w:color w:val="000000" w:themeColor="text1"/>
        </w:rPr>
        <w:t>, with the structure below</w:t>
      </w:r>
      <w:r w:rsidRPr="0031195B">
        <w:rPr>
          <w:rFonts w:ascii="Times New Roman" w:hAnsi="Times New Roman" w:cs="Times New Roman"/>
          <w:color w:val="000000" w:themeColor="text1"/>
        </w:rPr>
        <w:t xml:space="preserve">: </w:t>
      </w:r>
    </w:p>
    <w:p w14:paraId="730F9970"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CShfeFtdcTradeField {</w:t>
      </w:r>
    </w:p>
    <w:p w14:paraId="387E465D"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///Trading Date</w:t>
      </w:r>
    </w:p>
    <w:p w14:paraId="5F5E2E2E"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w:t>
      </w:r>
      <w:r w:rsidRPr="0031195B">
        <w:rPr>
          <w:rFonts w:ascii="Times New Roman" w:hAnsi="Times New Roman"/>
          <w:color w:val="000000" w:themeColor="text1"/>
          <w:sz w:val="18"/>
          <w:szCs w:val="21"/>
        </w:rPr>
        <w:tab/>
        <w:t>TradingDay;</w:t>
      </w:r>
    </w:p>
    <w:p w14:paraId="3B1E9718"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///Settlement Group ID</w:t>
      </w:r>
    </w:p>
    <w:p w14:paraId="1F973B47"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TShfeFtdcSettlementGroupIDType</w:t>
      </w:r>
      <w:r w:rsidRPr="0031195B">
        <w:rPr>
          <w:rFonts w:ascii="Times New Roman" w:hAnsi="Times New Roman"/>
          <w:color w:val="000000" w:themeColor="text1"/>
          <w:sz w:val="18"/>
          <w:szCs w:val="21"/>
        </w:rPr>
        <w:tab/>
        <w:t>SettlementGroupID;</w:t>
      </w:r>
    </w:p>
    <w:p w14:paraId="07C9D82E"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400612" w:rsidRPr="0031195B">
        <w:rPr>
          <w:rFonts w:ascii="Times New Roman" w:hAnsi="Times New Roman"/>
          <w:color w:val="000000" w:themeColor="text1"/>
          <w:sz w:val="18"/>
          <w:szCs w:val="21"/>
        </w:rPr>
        <w:t>Settlement number</w:t>
      </w:r>
    </w:p>
    <w:p w14:paraId="657717D4"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TShfeFtdcSettlementIDType</w:t>
      </w:r>
      <w:r w:rsidRPr="0031195B">
        <w:rPr>
          <w:rFonts w:ascii="Times New Roman" w:hAnsi="Times New Roman"/>
          <w:color w:val="000000" w:themeColor="text1"/>
          <w:sz w:val="18"/>
          <w:szCs w:val="21"/>
        </w:rPr>
        <w:tab/>
        <w:t>SettlementID;</w:t>
      </w:r>
    </w:p>
    <w:p w14:paraId="24DA05EC"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F01485" w:rsidRPr="0031195B">
        <w:rPr>
          <w:rFonts w:ascii="Times New Roman" w:hAnsi="Times New Roman"/>
          <w:color w:val="000000" w:themeColor="text1"/>
          <w:sz w:val="18"/>
          <w:szCs w:val="21"/>
        </w:rPr>
        <w:t>Trade</w:t>
      </w:r>
      <w:r w:rsidRPr="0031195B">
        <w:rPr>
          <w:rFonts w:ascii="Times New Roman" w:hAnsi="Times New Roman"/>
          <w:color w:val="000000" w:themeColor="text1"/>
          <w:sz w:val="18"/>
          <w:szCs w:val="21"/>
        </w:rPr>
        <w:t xml:space="preserve"> ID</w:t>
      </w:r>
    </w:p>
    <w:p w14:paraId="5B21E368"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TShfeFtdcTradeIDType</w:t>
      </w:r>
      <w:r w:rsidRPr="0031195B">
        <w:rPr>
          <w:rFonts w:ascii="Times New Roman" w:hAnsi="Times New Roman"/>
          <w:color w:val="000000" w:themeColor="text1"/>
          <w:sz w:val="18"/>
          <w:szCs w:val="21"/>
        </w:rPr>
        <w:tab/>
        <w:t>TradeID;</w:t>
      </w:r>
    </w:p>
    <w:p w14:paraId="3E1E0138"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lastRenderedPageBreak/>
        <w:tab/>
        <w:t>///</w:t>
      </w:r>
      <w:r w:rsidR="00F01485" w:rsidRPr="0031195B">
        <w:rPr>
          <w:rFonts w:ascii="Times New Roman" w:hAnsi="Times New Roman"/>
          <w:color w:val="000000" w:themeColor="text1"/>
          <w:sz w:val="18"/>
          <w:szCs w:val="21"/>
        </w:rPr>
        <w:t>Buy/</w:t>
      </w:r>
      <w:r w:rsidRPr="0031195B">
        <w:rPr>
          <w:rFonts w:ascii="Times New Roman" w:hAnsi="Times New Roman"/>
          <w:color w:val="000000" w:themeColor="text1"/>
          <w:sz w:val="18"/>
          <w:szCs w:val="21"/>
        </w:rPr>
        <w:t xml:space="preserve">Sell </w:t>
      </w:r>
    </w:p>
    <w:p w14:paraId="2021A586"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TShfeFtdcDirectionType</w:t>
      </w:r>
      <w:r w:rsidRPr="0031195B">
        <w:rPr>
          <w:rFonts w:ascii="Times New Roman" w:hAnsi="Times New Roman"/>
          <w:color w:val="000000" w:themeColor="text1"/>
          <w:sz w:val="18"/>
          <w:szCs w:val="21"/>
        </w:rPr>
        <w:tab/>
        <w:t>Direction;</w:t>
      </w:r>
    </w:p>
    <w:p w14:paraId="45D7D9E6"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///Order ID</w:t>
      </w:r>
    </w:p>
    <w:p w14:paraId="04CF2CB1"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TShfeFtdcOrderSysIDType</w:t>
      </w:r>
      <w:r w:rsidRPr="0031195B">
        <w:rPr>
          <w:rFonts w:ascii="Times New Roman" w:hAnsi="Times New Roman"/>
          <w:color w:val="000000" w:themeColor="text1"/>
          <w:sz w:val="18"/>
          <w:szCs w:val="21"/>
        </w:rPr>
        <w:tab/>
        <w:t>OrderSysID;</w:t>
      </w:r>
    </w:p>
    <w:p w14:paraId="1AF23781"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///Member ID</w:t>
      </w:r>
    </w:p>
    <w:p w14:paraId="594801FD"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ParticipantID;</w:t>
      </w:r>
    </w:p>
    <w:p w14:paraId="3A81349B"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///Client ID</w:t>
      </w:r>
    </w:p>
    <w:p w14:paraId="09CBF527"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TShfeFtdcClientIDType</w:t>
      </w:r>
      <w:r w:rsidRPr="0031195B">
        <w:rPr>
          <w:rFonts w:ascii="Times New Roman" w:hAnsi="Times New Roman"/>
          <w:color w:val="000000" w:themeColor="text1"/>
          <w:sz w:val="18"/>
          <w:szCs w:val="21"/>
        </w:rPr>
        <w:tab/>
        <w:t>ClientID;</w:t>
      </w:r>
    </w:p>
    <w:p w14:paraId="7088A0A6"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///Trading Role</w:t>
      </w:r>
    </w:p>
    <w:p w14:paraId="4487E515"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TShfeFtdcTradingRoleType</w:t>
      </w:r>
      <w:r w:rsidRPr="0031195B">
        <w:rPr>
          <w:rFonts w:ascii="Times New Roman" w:hAnsi="Times New Roman"/>
          <w:color w:val="000000" w:themeColor="text1"/>
          <w:sz w:val="18"/>
          <w:szCs w:val="21"/>
        </w:rPr>
        <w:tab/>
        <w:t>TradingRole;</w:t>
      </w:r>
    </w:p>
    <w:p w14:paraId="2C6C3C4F"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///Account</w:t>
      </w:r>
      <w:r w:rsidR="003D09FD" w:rsidRPr="0031195B">
        <w:rPr>
          <w:rFonts w:ascii="Times New Roman" w:hAnsi="Times New Roman"/>
          <w:color w:val="000000" w:themeColor="text1"/>
          <w:sz w:val="18"/>
          <w:szCs w:val="21"/>
        </w:rPr>
        <w:t xml:space="preserve"> ID</w:t>
      </w:r>
    </w:p>
    <w:p w14:paraId="4F5268D5"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TShfeFtdcAccountIDType</w:t>
      </w:r>
      <w:r w:rsidRPr="0031195B">
        <w:rPr>
          <w:rFonts w:ascii="Times New Roman" w:hAnsi="Times New Roman"/>
          <w:color w:val="000000" w:themeColor="text1"/>
          <w:sz w:val="18"/>
          <w:szCs w:val="21"/>
        </w:rPr>
        <w:tab/>
        <w:t>AccountID;</w:t>
      </w:r>
    </w:p>
    <w:p w14:paraId="278C8DD2"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///Instrument ID</w:t>
      </w:r>
    </w:p>
    <w:p w14:paraId="56296DFB"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w:t>
      </w:r>
    </w:p>
    <w:p w14:paraId="0E6D14F9"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F01485" w:rsidRPr="0031195B">
        <w:rPr>
          <w:rFonts w:ascii="Times New Roman" w:hAnsi="Times New Roman"/>
          <w:color w:val="000000" w:themeColor="text1"/>
          <w:sz w:val="18"/>
          <w:szCs w:val="21"/>
        </w:rPr>
        <w:t xml:space="preserve">Open position or close position </w:t>
      </w:r>
    </w:p>
    <w:p w14:paraId="09CA3F52"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TShfeFtdcOffsetFlagType</w:t>
      </w:r>
      <w:r w:rsidRPr="0031195B">
        <w:rPr>
          <w:rFonts w:ascii="Times New Roman" w:hAnsi="Times New Roman"/>
          <w:color w:val="000000" w:themeColor="text1"/>
          <w:sz w:val="18"/>
          <w:szCs w:val="21"/>
        </w:rPr>
        <w:tab/>
        <w:t>OffsetFlag;</w:t>
      </w:r>
    </w:p>
    <w:p w14:paraId="2EEBDC5F"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F01485" w:rsidRPr="0031195B">
        <w:rPr>
          <w:rFonts w:ascii="Times New Roman" w:hAnsi="Times New Roman"/>
          <w:color w:val="000000" w:themeColor="text1"/>
          <w:sz w:val="18"/>
          <w:szCs w:val="21"/>
        </w:rPr>
        <w:t>H</w:t>
      </w:r>
      <w:r w:rsidRPr="0031195B">
        <w:rPr>
          <w:rFonts w:ascii="Times New Roman" w:hAnsi="Times New Roman"/>
          <w:color w:val="000000" w:themeColor="text1"/>
          <w:sz w:val="18"/>
          <w:szCs w:val="21"/>
        </w:rPr>
        <w:t>edge</w:t>
      </w:r>
      <w:r w:rsidR="00F01485" w:rsidRPr="0031195B">
        <w:rPr>
          <w:rFonts w:ascii="Times New Roman" w:hAnsi="Times New Roman"/>
          <w:color w:val="000000" w:themeColor="text1"/>
          <w:sz w:val="18"/>
          <w:szCs w:val="21"/>
        </w:rPr>
        <w:t xml:space="preserve"> or Speculation</w:t>
      </w:r>
    </w:p>
    <w:p w14:paraId="2971E91A"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TShfeFtdcHedgeFlagType</w:t>
      </w:r>
      <w:r w:rsidRPr="0031195B">
        <w:rPr>
          <w:rFonts w:ascii="Times New Roman" w:hAnsi="Times New Roman"/>
          <w:color w:val="000000" w:themeColor="text1"/>
          <w:sz w:val="18"/>
          <w:szCs w:val="21"/>
        </w:rPr>
        <w:tab/>
        <w:t>HedgeFlag;</w:t>
      </w:r>
    </w:p>
    <w:p w14:paraId="120853F4"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///Price</w:t>
      </w:r>
    </w:p>
    <w:p w14:paraId="64897262"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Price;</w:t>
      </w:r>
    </w:p>
    <w:p w14:paraId="07F60308"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400612" w:rsidRPr="0031195B">
        <w:rPr>
          <w:rFonts w:ascii="Times New Roman" w:hAnsi="Times New Roman"/>
          <w:color w:val="000000" w:themeColor="text1"/>
          <w:sz w:val="18"/>
          <w:szCs w:val="21"/>
        </w:rPr>
        <w:t>Quantity</w:t>
      </w:r>
    </w:p>
    <w:p w14:paraId="03DEECD4"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Volume;</w:t>
      </w:r>
    </w:p>
    <w:p w14:paraId="1A3026DB"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400612" w:rsidRPr="0031195B">
        <w:rPr>
          <w:rFonts w:ascii="Times New Roman" w:hAnsi="Times New Roman"/>
          <w:color w:val="000000" w:themeColor="text1"/>
          <w:sz w:val="18"/>
          <w:szCs w:val="21"/>
        </w:rPr>
        <w:t>M</w:t>
      </w:r>
      <w:r w:rsidRPr="0031195B">
        <w:rPr>
          <w:rFonts w:ascii="Times New Roman" w:hAnsi="Times New Roman"/>
          <w:color w:val="000000" w:themeColor="text1"/>
          <w:sz w:val="18"/>
          <w:szCs w:val="21"/>
        </w:rPr>
        <w:t>atching time</w:t>
      </w:r>
    </w:p>
    <w:p w14:paraId="444F6EFC"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TShfeFtdcTimeType</w:t>
      </w:r>
      <w:r w:rsidRPr="0031195B">
        <w:rPr>
          <w:rFonts w:ascii="Times New Roman" w:hAnsi="Times New Roman"/>
          <w:color w:val="000000" w:themeColor="text1"/>
          <w:sz w:val="18"/>
          <w:szCs w:val="21"/>
        </w:rPr>
        <w:tab/>
        <w:t>TradeTime;</w:t>
      </w:r>
    </w:p>
    <w:p w14:paraId="366181B4"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///Trade Type </w:t>
      </w:r>
    </w:p>
    <w:p w14:paraId="55B9AD28"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TShfeFtdcTradeTypeType</w:t>
      </w:r>
      <w:r w:rsidRPr="0031195B">
        <w:rPr>
          <w:rFonts w:ascii="Times New Roman" w:hAnsi="Times New Roman"/>
          <w:color w:val="000000" w:themeColor="text1"/>
          <w:sz w:val="18"/>
          <w:szCs w:val="21"/>
        </w:rPr>
        <w:tab/>
        <w:t>TradeType;</w:t>
      </w:r>
    </w:p>
    <w:p w14:paraId="4F34BE68"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///Trade Price Sou</w:t>
      </w:r>
      <w:r w:rsidR="00277AE9" w:rsidRPr="0031195B">
        <w:rPr>
          <w:rFonts w:ascii="Times New Roman" w:hAnsi="Times New Roman"/>
          <w:color w:val="000000" w:themeColor="text1"/>
          <w:sz w:val="18"/>
          <w:szCs w:val="21"/>
        </w:rPr>
        <w:t>r</w:t>
      </w:r>
      <w:r w:rsidR="00400612" w:rsidRPr="0031195B">
        <w:rPr>
          <w:rFonts w:ascii="Times New Roman" w:hAnsi="Times New Roman"/>
          <w:color w:val="000000" w:themeColor="text1"/>
          <w:sz w:val="18"/>
          <w:szCs w:val="21"/>
        </w:rPr>
        <w:t xml:space="preserve">ce </w:t>
      </w:r>
    </w:p>
    <w:p w14:paraId="357984AF"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TShfeFtdcPriceSourceType</w:t>
      </w:r>
      <w:r w:rsidRPr="0031195B">
        <w:rPr>
          <w:rFonts w:ascii="Times New Roman" w:hAnsi="Times New Roman"/>
          <w:color w:val="000000" w:themeColor="text1"/>
          <w:sz w:val="18"/>
          <w:szCs w:val="21"/>
        </w:rPr>
        <w:tab/>
        <w:t>PriceSource;</w:t>
      </w:r>
    </w:p>
    <w:p w14:paraId="11E3EC71"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///Trad</w:t>
      </w:r>
      <w:r w:rsidR="00F01485" w:rsidRPr="0031195B">
        <w:rPr>
          <w:rFonts w:ascii="Times New Roman" w:hAnsi="Times New Roman"/>
          <w:color w:val="000000" w:themeColor="text1"/>
          <w:sz w:val="18"/>
          <w:szCs w:val="21"/>
        </w:rPr>
        <w:t>er</w:t>
      </w:r>
      <w:r w:rsidRPr="0031195B">
        <w:rPr>
          <w:rFonts w:ascii="Times New Roman" w:hAnsi="Times New Roman"/>
          <w:color w:val="000000" w:themeColor="text1"/>
          <w:sz w:val="18"/>
          <w:szCs w:val="21"/>
        </w:rPr>
        <w:t xml:space="preserve"> ID</w:t>
      </w:r>
    </w:p>
    <w:p w14:paraId="6FF26DBC"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TShfeFtdcUserIDType</w:t>
      </w:r>
      <w:r w:rsidRPr="0031195B">
        <w:rPr>
          <w:rFonts w:ascii="Times New Roman" w:hAnsi="Times New Roman"/>
          <w:color w:val="000000" w:themeColor="text1"/>
          <w:sz w:val="18"/>
          <w:szCs w:val="21"/>
        </w:rPr>
        <w:tab/>
        <w:t>UserID;</w:t>
      </w:r>
    </w:p>
    <w:p w14:paraId="4268B876"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///Local Order ID</w:t>
      </w:r>
    </w:p>
    <w:p w14:paraId="467967C0"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TShfeFtdcOrderLocalIDType</w:t>
      </w:r>
      <w:r w:rsidRPr="0031195B">
        <w:rPr>
          <w:rFonts w:ascii="Times New Roman" w:hAnsi="Times New Roman"/>
          <w:color w:val="000000" w:themeColor="text1"/>
          <w:sz w:val="18"/>
          <w:szCs w:val="21"/>
        </w:rPr>
        <w:tab/>
        <w:t>OrderLocalID;</w:t>
      </w:r>
    </w:p>
    <w:p w14:paraId="3A8E0545"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400612" w:rsidRPr="0031195B">
        <w:rPr>
          <w:rFonts w:ascii="Times New Roman" w:hAnsi="Times New Roman"/>
          <w:color w:val="000000" w:themeColor="text1"/>
          <w:sz w:val="18"/>
          <w:szCs w:val="21"/>
        </w:rPr>
        <w:t>Clearing member</w:t>
      </w:r>
      <w:r w:rsidRPr="0031195B">
        <w:rPr>
          <w:rFonts w:ascii="Times New Roman" w:hAnsi="Times New Roman"/>
          <w:color w:val="000000" w:themeColor="text1"/>
          <w:sz w:val="18"/>
          <w:szCs w:val="21"/>
        </w:rPr>
        <w:t xml:space="preserve"> ID</w:t>
      </w:r>
    </w:p>
    <w:p w14:paraId="756CFDB5"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ClearingPartID;</w:t>
      </w:r>
    </w:p>
    <w:p w14:paraId="714DFA31"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///Business Unit</w:t>
      </w:r>
    </w:p>
    <w:p w14:paraId="57842A4D"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TShfeFtdcBusinessUnitType</w:t>
      </w:r>
      <w:r w:rsidRPr="0031195B">
        <w:rPr>
          <w:rFonts w:ascii="Times New Roman" w:hAnsi="Times New Roman"/>
          <w:color w:val="000000" w:themeColor="text1"/>
          <w:sz w:val="18"/>
          <w:szCs w:val="21"/>
        </w:rPr>
        <w:tab/>
        <w:t>BusinessUnit;</w:t>
      </w:r>
    </w:p>
    <w:p w14:paraId="0457B999" w14:textId="77777777" w:rsidR="00FD7DD6" w:rsidRPr="0031195B" w:rsidRDefault="00FD7DD6" w:rsidP="00FD7DD6">
      <w:pPr>
        <w:pBdr>
          <w:top w:val="single" w:sz="4" w:space="1" w:color="auto" w:shadow="1"/>
          <w:left w:val="single" w:sz="4" w:space="4" w:color="auto" w:shadow="1"/>
          <w:bottom w:val="single" w:sz="4" w:space="1" w:color="auto" w:shadow="1"/>
          <w:right w:val="single" w:sz="4" w:space="4" w:color="auto" w:shadow="1"/>
        </w:pBdr>
        <w:ind w:firstLine="720"/>
        <w:rPr>
          <w:rFonts w:ascii="Times New Roman" w:hAnsi="Times New Roman"/>
          <w:color w:val="000000" w:themeColor="text1"/>
          <w:sz w:val="18"/>
          <w:szCs w:val="18"/>
        </w:rPr>
      </w:pPr>
      <w:r w:rsidRPr="0031195B">
        <w:rPr>
          <w:rFonts w:ascii="Times New Roman" w:hAnsi="Times New Roman"/>
          <w:color w:val="000000" w:themeColor="text1"/>
          <w:sz w:val="18"/>
          <w:szCs w:val="18"/>
        </w:rPr>
        <w:t>///Local business ID</w:t>
      </w:r>
    </w:p>
    <w:p w14:paraId="3477CC18" w14:textId="77777777" w:rsidR="00FD7DD6" w:rsidRPr="0031195B" w:rsidRDefault="00FD7DD6" w:rsidP="00FD7DD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TShfeFtdcBusinessLocalIDType</w:t>
      </w:r>
      <w:r w:rsidRPr="0031195B">
        <w:rPr>
          <w:rFonts w:ascii="Times New Roman" w:hAnsi="Times New Roman"/>
          <w:color w:val="000000" w:themeColor="text1"/>
          <w:sz w:val="18"/>
          <w:szCs w:val="18"/>
        </w:rPr>
        <w:tab/>
        <w:t>BusinessLocalID;</w:t>
      </w:r>
    </w:p>
    <w:p w14:paraId="72DD8052" w14:textId="77777777" w:rsidR="00FD7DD6" w:rsidRPr="0031195B" w:rsidRDefault="00FD7DD6" w:rsidP="00FD7DD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400612" w:rsidRPr="0031195B">
        <w:rPr>
          <w:rFonts w:ascii="Times New Roman" w:hAnsi="Times New Roman"/>
          <w:color w:val="000000" w:themeColor="text1"/>
          <w:sz w:val="18"/>
          <w:szCs w:val="18"/>
        </w:rPr>
        <w:t>Transaction date</w:t>
      </w:r>
    </w:p>
    <w:p w14:paraId="3690AE32" w14:textId="77777777" w:rsidR="00FD7DD6" w:rsidRPr="0031195B" w:rsidRDefault="00FD7DD6" w:rsidP="00FD7DD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r>
      <w:r w:rsidRPr="0031195B">
        <w:rPr>
          <w:rFonts w:ascii="Times New Roman" w:hAnsi="Times New Roman"/>
          <w:color w:val="000000" w:themeColor="text1"/>
          <w:sz w:val="18"/>
          <w:szCs w:val="21"/>
        </w:rPr>
        <w:t>TShfeFtdcDateType ActionDay;</w:t>
      </w:r>
    </w:p>
    <w:p w14:paraId="677776EC" w14:textId="77777777" w:rsidR="00FD7DD6" w:rsidRPr="0031195B" w:rsidRDefault="00FD7DD6"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6D1A35DD"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21916256"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61764B3E"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 xml:space="preserve">pRspInfo: </w:t>
      </w:r>
      <w:r w:rsidR="00E742D7" w:rsidRPr="0031195B">
        <w:rPr>
          <w:rFonts w:ascii="Times New Roman" w:hAnsi="Times New Roman" w:cs="Times New Roman"/>
          <w:color w:val="000000" w:themeColor="text1"/>
        </w:rPr>
        <w:t>points to</w:t>
      </w:r>
      <w:r w:rsidR="00F01485" w:rsidRPr="0031195B">
        <w:rPr>
          <w:rFonts w:ascii="Times New Roman" w:hAnsi="Times New Roman" w:cs="Times New Roman"/>
          <w:color w:val="000000" w:themeColor="text1"/>
        </w:rPr>
        <w:t xml:space="preserve"> the object containing the transaction status, </w:t>
      </w:r>
      <w:r w:rsidR="00E742D7" w:rsidRPr="0031195B">
        <w:rPr>
          <w:rFonts w:ascii="Times New Roman" w:hAnsi="Times New Roman" w:cs="Times New Roman"/>
          <w:color w:val="000000" w:themeColor="text1"/>
        </w:rPr>
        <w:t>with the structure below</w:t>
      </w:r>
      <w:r w:rsidR="00F01485" w:rsidRPr="0031195B">
        <w:rPr>
          <w:rFonts w:ascii="Times New Roman" w:hAnsi="Times New Roman" w:cs="Times New Roman"/>
          <w:color w:val="000000" w:themeColor="text1"/>
        </w:rPr>
        <w:t>:</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101"/>
        <w:gridCol w:w="2551"/>
        <w:gridCol w:w="4876"/>
      </w:tblGrid>
      <w:tr w:rsidR="00AD7935" w:rsidRPr="0031195B" w14:paraId="5AE86C93" w14:textId="77777777">
        <w:tc>
          <w:tcPr>
            <w:tcW w:w="8528" w:type="dxa"/>
            <w:gridSpan w:val="3"/>
            <w:tcBorders>
              <w:top w:val="single" w:sz="4" w:space="0" w:color="auto"/>
              <w:left w:val="single" w:sz="4" w:space="0" w:color="auto"/>
              <w:bottom w:val="nil"/>
              <w:right w:val="single" w:sz="4" w:space="0" w:color="auto"/>
            </w:tcBorders>
          </w:tcPr>
          <w:p w14:paraId="123166BD" w14:textId="77777777" w:rsidR="0026764B" w:rsidRPr="0031195B" w:rsidRDefault="0026764B" w:rsidP="0035493C">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CShfeFtdcRspInfoField {</w:t>
            </w:r>
          </w:p>
          <w:p w14:paraId="0C3F12A4" w14:textId="0B6A22EA" w:rsidR="0026764B" w:rsidRPr="0031195B" w:rsidRDefault="0026764B" w:rsidP="0035493C">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 </w:t>
            </w:r>
            <w:r w:rsidR="00575199">
              <w:rPr>
                <w:rFonts w:ascii="Times New Roman" w:hAnsi="Times New Roman"/>
                <w:color w:val="000000" w:themeColor="text1"/>
                <w:sz w:val="18"/>
                <w:szCs w:val="18"/>
              </w:rPr>
              <w:t>Error Code</w:t>
            </w:r>
          </w:p>
          <w:p w14:paraId="6ABAD6F9" w14:textId="77777777" w:rsidR="0026764B" w:rsidRPr="0031195B" w:rsidRDefault="0026764B" w:rsidP="0035493C">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TShfeFtdcErrorIDType</w:t>
            </w:r>
            <w:r w:rsidRPr="0031195B">
              <w:rPr>
                <w:rFonts w:ascii="Times New Roman" w:hAnsi="Times New Roman"/>
                <w:color w:val="000000" w:themeColor="text1"/>
                <w:sz w:val="18"/>
                <w:szCs w:val="18"/>
              </w:rPr>
              <w:tab/>
              <w:t>ErrorID;</w:t>
            </w:r>
          </w:p>
          <w:p w14:paraId="1CD5ED8B" w14:textId="77777777" w:rsidR="0026764B" w:rsidRPr="0031195B" w:rsidRDefault="0026764B" w:rsidP="0035493C">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 Error message</w:t>
            </w:r>
          </w:p>
          <w:p w14:paraId="5606B43A" w14:textId="77777777" w:rsidR="0026764B" w:rsidRPr="0031195B" w:rsidRDefault="0026764B" w:rsidP="0035493C">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TShfeFtdcErrorMsgType</w:t>
            </w:r>
            <w:r w:rsidRPr="0031195B">
              <w:rPr>
                <w:rFonts w:ascii="Times New Roman" w:hAnsi="Times New Roman"/>
                <w:color w:val="000000" w:themeColor="text1"/>
                <w:sz w:val="18"/>
                <w:szCs w:val="18"/>
              </w:rPr>
              <w:tab/>
              <w:t>ErrorMsg;</w:t>
            </w:r>
          </w:p>
          <w:p w14:paraId="5A3D00E4" w14:textId="77777777" w:rsidR="0026764B" w:rsidRPr="0031195B" w:rsidRDefault="0026764B" w:rsidP="0035493C">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71581347" w14:textId="77777777" w:rsidR="0026764B" w:rsidRPr="0031195B" w:rsidRDefault="0026764B" w:rsidP="0035493C">
            <w:pPr>
              <w:spacing w:line="260" w:lineRule="exact"/>
              <w:ind w:firstLine="420"/>
              <w:jc w:val="left"/>
              <w:rPr>
                <w:rFonts w:ascii="Times New Roman" w:eastAsia="仿宋_GB2312" w:hAnsi="Times New Roman"/>
                <w:b/>
                <w:color w:val="000000" w:themeColor="text1"/>
              </w:rPr>
            </w:pPr>
            <w:r w:rsidRPr="0031195B">
              <w:rPr>
                <w:rFonts w:ascii="Times New Roman" w:hAnsi="Times New Roman"/>
                <w:color w:val="000000" w:themeColor="text1"/>
                <w:sz w:val="18"/>
                <w:szCs w:val="18"/>
              </w:rPr>
              <w:t>The possible errors</w:t>
            </w:r>
          </w:p>
        </w:tc>
      </w:tr>
      <w:tr w:rsidR="00AD7935" w:rsidRPr="0031195B" w14:paraId="2FB12246" w14:textId="77777777">
        <w:trPr>
          <w:trHeight w:val="57"/>
        </w:trPr>
        <w:tc>
          <w:tcPr>
            <w:tcW w:w="1101" w:type="dxa"/>
            <w:tcBorders>
              <w:top w:val="nil"/>
              <w:left w:val="single" w:sz="4" w:space="0" w:color="auto"/>
              <w:bottom w:val="nil"/>
              <w:right w:val="nil"/>
            </w:tcBorders>
            <w:vAlign w:val="center"/>
          </w:tcPr>
          <w:p w14:paraId="219A1EE4" w14:textId="4236EA43" w:rsidR="0026764B" w:rsidRPr="0031195B" w:rsidRDefault="00575199" w:rsidP="0035493C">
            <w:pPr>
              <w:pStyle w:val="21"/>
              <w:spacing w:line="260" w:lineRule="exact"/>
              <w:ind w:firstLineChars="0" w:firstLine="0"/>
              <w:jc w:val="left"/>
              <w:rPr>
                <w:rFonts w:ascii="Times New Roman" w:hAnsi="Times New Roman" w:cs="Times New Roman"/>
                <w:b/>
                <w:color w:val="000000" w:themeColor="text1"/>
                <w:sz w:val="18"/>
                <w:szCs w:val="18"/>
              </w:rPr>
            </w:pPr>
            <w:r>
              <w:rPr>
                <w:rFonts w:ascii="Times New Roman" w:hAnsi="Times New Roman" w:cs="Times New Roman"/>
                <w:b/>
                <w:color w:val="000000" w:themeColor="text1"/>
                <w:sz w:val="18"/>
                <w:szCs w:val="18"/>
              </w:rPr>
              <w:t>Error Code</w:t>
            </w:r>
          </w:p>
        </w:tc>
        <w:tc>
          <w:tcPr>
            <w:tcW w:w="2551" w:type="dxa"/>
            <w:tcBorders>
              <w:top w:val="nil"/>
              <w:left w:val="nil"/>
              <w:bottom w:val="nil"/>
              <w:right w:val="nil"/>
            </w:tcBorders>
            <w:vAlign w:val="center"/>
          </w:tcPr>
          <w:p w14:paraId="309FE25A" w14:textId="77777777" w:rsidR="0026764B" w:rsidRPr="0031195B" w:rsidRDefault="0026764B" w:rsidP="0035493C">
            <w:pPr>
              <w:pStyle w:val="21"/>
              <w:spacing w:line="260" w:lineRule="exact"/>
              <w:ind w:firstLineChars="0" w:firstLine="0"/>
              <w:jc w:val="left"/>
              <w:rPr>
                <w:rFonts w:ascii="Times New Roman" w:hAnsi="Times New Roman" w:cs="Times New Roman"/>
                <w:b/>
                <w:color w:val="000000" w:themeColor="text1"/>
                <w:sz w:val="18"/>
                <w:szCs w:val="18"/>
              </w:rPr>
            </w:pPr>
            <w:r w:rsidRPr="0031195B">
              <w:rPr>
                <w:rFonts w:ascii="Times New Roman" w:hAnsi="Times New Roman" w:cs="Times New Roman"/>
                <w:b/>
                <w:color w:val="000000" w:themeColor="text1"/>
                <w:sz w:val="18"/>
                <w:szCs w:val="18"/>
              </w:rPr>
              <w:t>Error message</w:t>
            </w:r>
          </w:p>
        </w:tc>
        <w:tc>
          <w:tcPr>
            <w:tcW w:w="4876" w:type="dxa"/>
            <w:tcBorders>
              <w:top w:val="nil"/>
              <w:left w:val="nil"/>
              <w:bottom w:val="nil"/>
              <w:right w:val="single" w:sz="4" w:space="0" w:color="auto"/>
            </w:tcBorders>
            <w:vAlign w:val="center"/>
          </w:tcPr>
          <w:p w14:paraId="00BB6227" w14:textId="77777777" w:rsidR="0026764B" w:rsidRPr="0031195B" w:rsidRDefault="0026764B" w:rsidP="0035493C">
            <w:pPr>
              <w:pStyle w:val="21"/>
              <w:spacing w:line="260" w:lineRule="exact"/>
              <w:ind w:firstLineChars="0" w:firstLine="0"/>
              <w:jc w:val="left"/>
              <w:rPr>
                <w:rFonts w:ascii="Times New Roman" w:eastAsia="仿宋_GB2312" w:hAnsi="Times New Roman" w:cs="Times New Roman"/>
                <w:b/>
                <w:color w:val="000000" w:themeColor="text1"/>
              </w:rPr>
            </w:pPr>
            <w:r w:rsidRPr="0031195B">
              <w:rPr>
                <w:rFonts w:ascii="Times New Roman" w:hAnsi="Times New Roman" w:cs="Times New Roman"/>
                <w:b/>
                <w:color w:val="000000" w:themeColor="text1"/>
                <w:sz w:val="18"/>
                <w:szCs w:val="18"/>
              </w:rPr>
              <w:t>Possible reasons</w:t>
            </w:r>
          </w:p>
        </w:tc>
      </w:tr>
      <w:tr w:rsidR="00AD7935" w:rsidRPr="0031195B" w14:paraId="4A2AA03B" w14:textId="77777777">
        <w:trPr>
          <w:trHeight w:val="57"/>
        </w:trPr>
        <w:tc>
          <w:tcPr>
            <w:tcW w:w="1101" w:type="dxa"/>
            <w:tcBorders>
              <w:top w:val="nil"/>
              <w:left w:val="single" w:sz="4" w:space="0" w:color="auto"/>
              <w:bottom w:val="nil"/>
              <w:right w:val="nil"/>
            </w:tcBorders>
            <w:vAlign w:val="center"/>
          </w:tcPr>
          <w:p w14:paraId="397CA26F" w14:textId="77777777" w:rsidR="0026764B" w:rsidRPr="0031195B" w:rsidRDefault="0026764B" w:rsidP="0035493C">
            <w:pPr>
              <w:pStyle w:val="21"/>
              <w:ind w:firstLineChars="0" w:firstLine="0"/>
              <w:jc w:val="left"/>
              <w:rPr>
                <w:rFonts w:ascii="Times New Roman" w:hAnsi="Times New Roman" w:cs="Times New Roman"/>
                <w:color w:val="000000" w:themeColor="text1"/>
                <w:sz w:val="15"/>
                <w:szCs w:val="15"/>
              </w:rPr>
            </w:pPr>
            <w:r w:rsidRPr="0031195B">
              <w:rPr>
                <w:rFonts w:ascii="Times New Roman" w:hAnsi="Times New Roman" w:cs="Times New Roman"/>
                <w:color w:val="000000" w:themeColor="text1"/>
                <w:sz w:val="15"/>
                <w:szCs w:val="15"/>
              </w:rPr>
              <w:t>80</w:t>
            </w:r>
          </w:p>
        </w:tc>
        <w:tc>
          <w:tcPr>
            <w:tcW w:w="2551" w:type="dxa"/>
            <w:tcBorders>
              <w:top w:val="nil"/>
              <w:left w:val="nil"/>
              <w:bottom w:val="nil"/>
              <w:right w:val="nil"/>
            </w:tcBorders>
            <w:vAlign w:val="center"/>
          </w:tcPr>
          <w:p w14:paraId="7D705AD8" w14:textId="77777777" w:rsidR="0026764B" w:rsidRPr="0031195B" w:rsidRDefault="00F01485" w:rsidP="0035493C">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No permission for the requested action</w:t>
            </w:r>
          </w:p>
        </w:tc>
        <w:tc>
          <w:tcPr>
            <w:tcW w:w="4876" w:type="dxa"/>
            <w:tcBorders>
              <w:top w:val="nil"/>
              <w:left w:val="nil"/>
              <w:bottom w:val="nil"/>
              <w:right w:val="single" w:sz="4" w:space="0" w:color="auto"/>
            </w:tcBorders>
            <w:vAlign w:val="center"/>
          </w:tcPr>
          <w:p w14:paraId="5A5A02CF" w14:textId="77777777" w:rsidR="0026764B" w:rsidRPr="0031195B" w:rsidRDefault="00F01485" w:rsidP="00400612">
            <w:pPr>
              <w:pStyle w:val="21"/>
              <w:spacing w:line="260" w:lineRule="exact"/>
              <w:ind w:firstLineChars="0" w:firstLine="0"/>
              <w:jc w:val="left"/>
              <w:rPr>
                <w:rFonts w:ascii="Times New Roman" w:hAnsi="Times New Roman" w:cs="Times New Roman"/>
                <w:b/>
                <w:color w:val="000000" w:themeColor="text1"/>
                <w:sz w:val="18"/>
                <w:szCs w:val="18"/>
              </w:rPr>
            </w:pPr>
            <w:r w:rsidRPr="0031195B">
              <w:rPr>
                <w:rFonts w:ascii="Times New Roman" w:hAnsi="Times New Roman" w:cs="Times New Roman"/>
                <w:color w:val="000000" w:themeColor="text1"/>
                <w:sz w:val="18"/>
                <w:szCs w:val="18"/>
              </w:rPr>
              <w:t xml:space="preserve">User </w:t>
            </w:r>
            <w:r w:rsidR="00400612" w:rsidRPr="0031195B">
              <w:rPr>
                <w:rFonts w:ascii="Times New Roman" w:hAnsi="Times New Roman" w:cs="Times New Roman"/>
                <w:color w:val="000000" w:themeColor="text1"/>
                <w:sz w:val="18"/>
                <w:szCs w:val="18"/>
              </w:rPr>
              <w:t xml:space="preserve">was requesting </w:t>
            </w:r>
            <w:r w:rsidR="00332478" w:rsidRPr="0031195B">
              <w:rPr>
                <w:rFonts w:ascii="Times New Roman" w:hAnsi="Times New Roman" w:cs="Times New Roman"/>
                <w:color w:val="000000" w:themeColor="text1"/>
                <w:sz w:val="18"/>
                <w:szCs w:val="18"/>
              </w:rPr>
              <w:t xml:space="preserve">an </w:t>
            </w:r>
            <w:r w:rsidR="00400612" w:rsidRPr="0031195B">
              <w:rPr>
                <w:rFonts w:ascii="Times New Roman" w:hAnsi="Times New Roman" w:cs="Times New Roman"/>
                <w:color w:val="000000" w:themeColor="text1"/>
                <w:sz w:val="18"/>
                <w:szCs w:val="18"/>
              </w:rPr>
              <w:t xml:space="preserve">action that </w:t>
            </w:r>
            <w:r w:rsidR="00332478" w:rsidRPr="0031195B">
              <w:rPr>
                <w:rFonts w:ascii="Times New Roman" w:hAnsi="Times New Roman" w:cs="Times New Roman"/>
                <w:color w:val="000000" w:themeColor="text1"/>
                <w:sz w:val="18"/>
                <w:szCs w:val="18"/>
              </w:rPr>
              <w:t>s/</w:t>
            </w:r>
            <w:r w:rsidR="00400612" w:rsidRPr="0031195B">
              <w:rPr>
                <w:rFonts w:ascii="Times New Roman" w:hAnsi="Times New Roman" w:cs="Times New Roman"/>
                <w:color w:val="000000" w:themeColor="text1"/>
                <w:sz w:val="18"/>
                <w:szCs w:val="18"/>
              </w:rPr>
              <w:t>he is not authorized</w:t>
            </w:r>
            <w:r w:rsidR="00332478" w:rsidRPr="0031195B">
              <w:rPr>
                <w:rFonts w:ascii="Times New Roman" w:hAnsi="Times New Roman" w:cs="Times New Roman"/>
                <w:color w:val="000000" w:themeColor="text1"/>
                <w:sz w:val="18"/>
                <w:szCs w:val="18"/>
              </w:rPr>
              <w:t xml:space="preserve"> to make</w:t>
            </w:r>
            <w:r w:rsidR="00400612" w:rsidRPr="0031195B">
              <w:rPr>
                <w:rFonts w:ascii="Times New Roman" w:hAnsi="Times New Roman" w:cs="Times New Roman"/>
                <w:color w:val="000000" w:themeColor="text1"/>
                <w:sz w:val="18"/>
                <w:szCs w:val="18"/>
              </w:rPr>
              <w:t xml:space="preserve">. </w:t>
            </w:r>
            <w:r w:rsidR="00652E74" w:rsidRPr="0031195B">
              <w:rPr>
                <w:rFonts w:ascii="Times New Roman" w:hAnsi="Times New Roman" w:cs="Times New Roman"/>
                <w:color w:val="000000" w:themeColor="text1"/>
                <w:sz w:val="18"/>
                <w:szCs w:val="18"/>
              </w:rPr>
              <w:t>For example,</w:t>
            </w:r>
            <w:r w:rsidR="00332478" w:rsidRPr="0031195B">
              <w:rPr>
                <w:rFonts w:ascii="Times New Roman" w:hAnsi="Times New Roman" w:cs="Times New Roman"/>
                <w:color w:val="000000" w:themeColor="text1"/>
                <w:sz w:val="18"/>
                <w:szCs w:val="18"/>
              </w:rPr>
              <w:t xml:space="preserve"> a</w:t>
            </w:r>
            <w:r w:rsidR="00652E74" w:rsidRPr="0031195B">
              <w:rPr>
                <w:rFonts w:ascii="Times New Roman" w:hAnsi="Times New Roman" w:cs="Times New Roman"/>
                <w:color w:val="000000" w:themeColor="text1"/>
                <w:sz w:val="18"/>
                <w:szCs w:val="18"/>
              </w:rPr>
              <w:t xml:space="preserve"> regula</w:t>
            </w:r>
            <w:r w:rsidR="0076106C" w:rsidRPr="0031195B">
              <w:rPr>
                <w:rFonts w:ascii="Times New Roman" w:hAnsi="Times New Roman" w:cs="Times New Roman"/>
                <w:color w:val="000000" w:themeColor="text1"/>
                <w:sz w:val="18"/>
                <w:szCs w:val="18"/>
              </w:rPr>
              <w:t>r trader was trying to perform</w:t>
            </w:r>
            <w:r w:rsidR="00332478" w:rsidRPr="0031195B">
              <w:rPr>
                <w:rFonts w:ascii="Times New Roman" w:hAnsi="Times New Roman" w:cs="Times New Roman"/>
                <w:color w:val="000000" w:themeColor="text1"/>
                <w:sz w:val="18"/>
                <w:szCs w:val="18"/>
              </w:rPr>
              <w:t xml:space="preserve"> an</w:t>
            </w:r>
            <w:r w:rsidR="00400612" w:rsidRPr="0031195B">
              <w:rPr>
                <w:rFonts w:ascii="Times New Roman" w:hAnsi="Times New Roman" w:cs="Times New Roman"/>
                <w:color w:val="000000" w:themeColor="text1"/>
                <w:sz w:val="18"/>
                <w:szCs w:val="18"/>
              </w:rPr>
              <w:t>operation that is</w:t>
            </w:r>
            <w:r w:rsidR="00652E74" w:rsidRPr="0031195B">
              <w:rPr>
                <w:rFonts w:ascii="Times New Roman" w:hAnsi="Times New Roman" w:cs="Times New Roman"/>
                <w:color w:val="000000" w:themeColor="text1"/>
                <w:sz w:val="18"/>
                <w:szCs w:val="18"/>
              </w:rPr>
              <w:t xml:space="preserve"> authorized </w:t>
            </w:r>
            <w:r w:rsidR="00332478" w:rsidRPr="0031195B">
              <w:rPr>
                <w:rFonts w:ascii="Times New Roman" w:hAnsi="Times New Roman" w:cs="Times New Roman"/>
                <w:color w:val="000000" w:themeColor="text1"/>
                <w:sz w:val="18"/>
                <w:szCs w:val="18"/>
              </w:rPr>
              <w:t xml:space="preserve">only to the </w:t>
            </w:r>
            <w:r w:rsidR="00652E74" w:rsidRPr="0031195B">
              <w:rPr>
                <w:rFonts w:ascii="Times New Roman" w:hAnsi="Times New Roman" w:cs="Times New Roman"/>
                <w:color w:val="000000" w:themeColor="text1"/>
                <w:sz w:val="18"/>
                <w:szCs w:val="18"/>
              </w:rPr>
              <w:t xml:space="preserve">lead trader/controller. </w:t>
            </w:r>
          </w:p>
        </w:tc>
      </w:tr>
      <w:tr w:rsidR="00AD7935" w:rsidRPr="0031195B" w14:paraId="633F0949" w14:textId="77777777">
        <w:trPr>
          <w:trHeight w:val="57"/>
        </w:trPr>
        <w:tc>
          <w:tcPr>
            <w:tcW w:w="1101" w:type="dxa"/>
            <w:tcBorders>
              <w:top w:val="nil"/>
              <w:left w:val="single" w:sz="4" w:space="0" w:color="auto"/>
              <w:bottom w:val="single" w:sz="4" w:space="0" w:color="auto"/>
              <w:right w:val="nil"/>
            </w:tcBorders>
          </w:tcPr>
          <w:p w14:paraId="6051D9E3" w14:textId="77777777" w:rsidR="0026764B" w:rsidRPr="0031195B" w:rsidRDefault="0026764B" w:rsidP="0035493C">
            <w:pPr>
              <w:pStyle w:val="21"/>
              <w:spacing w:line="28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57</w:t>
            </w:r>
          </w:p>
        </w:tc>
        <w:tc>
          <w:tcPr>
            <w:tcW w:w="2551" w:type="dxa"/>
            <w:tcBorders>
              <w:top w:val="nil"/>
              <w:left w:val="nil"/>
              <w:bottom w:val="single" w:sz="4" w:space="0" w:color="auto"/>
              <w:right w:val="nil"/>
            </w:tcBorders>
          </w:tcPr>
          <w:p w14:paraId="3F20CD3B" w14:textId="77777777" w:rsidR="0026764B" w:rsidRPr="0031195B" w:rsidRDefault="0026764B" w:rsidP="00F01485">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Operation </w:t>
            </w:r>
            <w:r w:rsidR="00F01485" w:rsidRPr="0031195B">
              <w:rPr>
                <w:rFonts w:ascii="Times New Roman" w:hAnsi="Times New Roman" w:cs="Times New Roman"/>
                <w:color w:val="000000" w:themeColor="text1"/>
                <w:sz w:val="18"/>
                <w:szCs w:val="18"/>
              </w:rPr>
              <w:t xml:space="preserve">not </w:t>
            </w:r>
            <w:r w:rsidR="001C72D3" w:rsidRPr="0031195B">
              <w:rPr>
                <w:rFonts w:ascii="Times New Roman" w:hAnsi="Times New Roman" w:cs="Times New Roman"/>
                <w:color w:val="000000" w:themeColor="text1"/>
                <w:sz w:val="18"/>
                <w:szCs w:val="18"/>
              </w:rPr>
              <w:t>permitted</w:t>
            </w:r>
            <w:r w:rsidR="00F01485" w:rsidRPr="0031195B">
              <w:rPr>
                <w:rFonts w:ascii="Times New Roman" w:hAnsi="Times New Roman" w:cs="Times New Roman"/>
                <w:color w:val="000000" w:themeColor="text1"/>
                <w:sz w:val="18"/>
                <w:szCs w:val="18"/>
              </w:rPr>
              <w:t xml:space="preserve"> for </w:t>
            </w:r>
            <w:r w:rsidR="00332478" w:rsidRPr="0031195B">
              <w:rPr>
                <w:rFonts w:ascii="Times New Roman" w:hAnsi="Times New Roman" w:cs="Times New Roman"/>
                <w:color w:val="000000" w:themeColor="text1"/>
                <w:sz w:val="18"/>
                <w:szCs w:val="18"/>
              </w:rPr>
              <w:t xml:space="preserve">a </w:t>
            </w:r>
            <w:r w:rsidR="00F01485" w:rsidRPr="0031195B">
              <w:rPr>
                <w:rFonts w:ascii="Times New Roman" w:hAnsi="Times New Roman" w:cs="Times New Roman"/>
                <w:color w:val="000000" w:themeColor="text1"/>
                <w:sz w:val="18"/>
                <w:szCs w:val="18"/>
              </w:rPr>
              <w:t>non-member</w:t>
            </w:r>
          </w:p>
        </w:tc>
        <w:tc>
          <w:tcPr>
            <w:tcW w:w="4876" w:type="dxa"/>
            <w:tcBorders>
              <w:top w:val="nil"/>
              <w:left w:val="nil"/>
              <w:bottom w:val="single" w:sz="4" w:space="0" w:color="auto"/>
              <w:right w:val="single" w:sz="4" w:space="0" w:color="auto"/>
            </w:tcBorders>
          </w:tcPr>
          <w:p w14:paraId="686E1C42" w14:textId="77777777" w:rsidR="0026764B" w:rsidRPr="0031195B" w:rsidRDefault="00F01485" w:rsidP="0040061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User </w:t>
            </w:r>
            <w:r w:rsidR="00652E74" w:rsidRPr="0031195B">
              <w:rPr>
                <w:rFonts w:ascii="Times New Roman" w:hAnsi="Times New Roman" w:cs="Times New Roman"/>
                <w:color w:val="000000" w:themeColor="text1"/>
                <w:sz w:val="18"/>
                <w:szCs w:val="18"/>
              </w:rPr>
              <w:t>was trying to</w:t>
            </w:r>
            <w:r w:rsidRPr="0031195B">
              <w:rPr>
                <w:rFonts w:ascii="Times New Roman" w:hAnsi="Times New Roman" w:cs="Times New Roman"/>
                <w:color w:val="000000" w:themeColor="text1"/>
                <w:sz w:val="18"/>
                <w:szCs w:val="18"/>
              </w:rPr>
              <w:t xml:space="preserve"> query for </w:t>
            </w:r>
            <w:r w:rsidR="00332478" w:rsidRPr="0031195B">
              <w:rPr>
                <w:rFonts w:ascii="Times New Roman" w:hAnsi="Times New Roman" w:cs="Times New Roman"/>
                <w:color w:val="000000" w:themeColor="text1"/>
                <w:sz w:val="18"/>
                <w:szCs w:val="18"/>
              </w:rPr>
              <w:t xml:space="preserve">a </w:t>
            </w:r>
            <w:r w:rsidRPr="0031195B">
              <w:rPr>
                <w:rFonts w:ascii="Times New Roman" w:hAnsi="Times New Roman" w:cs="Times New Roman"/>
                <w:color w:val="000000" w:themeColor="text1"/>
                <w:sz w:val="18"/>
                <w:szCs w:val="18"/>
              </w:rPr>
              <w:t xml:space="preserve">member </w:t>
            </w:r>
            <w:r w:rsidR="00332478" w:rsidRPr="0031195B">
              <w:rPr>
                <w:rFonts w:ascii="Times New Roman" w:hAnsi="Times New Roman" w:cs="Times New Roman"/>
                <w:color w:val="000000" w:themeColor="text1"/>
                <w:sz w:val="18"/>
                <w:szCs w:val="18"/>
              </w:rPr>
              <w:t>s/</w:t>
            </w:r>
            <w:r w:rsidRPr="0031195B">
              <w:rPr>
                <w:rFonts w:ascii="Times New Roman" w:hAnsi="Times New Roman" w:cs="Times New Roman"/>
                <w:color w:val="000000" w:themeColor="text1"/>
                <w:sz w:val="18"/>
                <w:szCs w:val="18"/>
              </w:rPr>
              <w:t xml:space="preserve">he does not </w:t>
            </w:r>
            <w:r w:rsidR="00400612" w:rsidRPr="0031195B">
              <w:rPr>
                <w:rFonts w:ascii="Times New Roman" w:hAnsi="Times New Roman" w:cs="Times New Roman"/>
                <w:color w:val="000000" w:themeColor="text1"/>
                <w:sz w:val="18"/>
                <w:szCs w:val="18"/>
              </w:rPr>
              <w:t>belong to</w:t>
            </w:r>
            <w:r w:rsidRPr="0031195B">
              <w:rPr>
                <w:rFonts w:ascii="Times New Roman" w:hAnsi="Times New Roman" w:cs="Times New Roman"/>
                <w:color w:val="000000" w:themeColor="text1"/>
                <w:sz w:val="18"/>
                <w:szCs w:val="18"/>
              </w:rPr>
              <w:t>.</w:t>
            </w:r>
          </w:p>
        </w:tc>
      </w:tr>
    </w:tbl>
    <w:p w14:paraId="04541249" w14:textId="77777777" w:rsidR="00F33FB9" w:rsidRPr="0031195B" w:rsidRDefault="00F33FB9" w:rsidP="00EB64A7">
      <w:pPr>
        <w:pStyle w:val="21"/>
        <w:spacing w:line="240" w:lineRule="auto"/>
        <w:ind w:firstLineChars="0" w:firstLine="0"/>
        <w:jc w:val="left"/>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D17EBB" w:rsidRPr="0031195B">
        <w:rPr>
          <w:rFonts w:ascii="Times New Roman" w:hAnsi="Times New Roman" w:cs="Times New Roman"/>
          <w:color w:val="000000" w:themeColor="text1"/>
        </w:rPr>
        <w:t>requests the ID</w:t>
      </w:r>
      <w:r w:rsidR="00400612" w:rsidRPr="0031195B">
        <w:rPr>
          <w:rFonts w:ascii="Times New Roman" w:hAnsi="Times New Roman" w:cs="Times New Roman"/>
          <w:color w:val="000000" w:themeColor="text1"/>
        </w:rPr>
        <w:t xml:space="preserve">specified by the </w:t>
      </w:r>
      <w:r w:rsidR="00B43FDE" w:rsidRPr="0031195B">
        <w:rPr>
          <w:rFonts w:ascii="Times New Roman" w:hAnsi="Times New Roman" w:cs="Times New Roman"/>
          <w:color w:val="000000" w:themeColor="text1"/>
        </w:rPr>
        <w:t>member system</w:t>
      </w:r>
      <w:r w:rsidR="00400612" w:rsidRPr="0031195B">
        <w:rPr>
          <w:rFonts w:ascii="Times New Roman" w:hAnsi="Times New Roman" w:cs="Times New Roman"/>
          <w:color w:val="000000" w:themeColor="text1"/>
        </w:rPr>
        <w:t xml:space="preserve"> in its trade query request</w:t>
      </w:r>
    </w:p>
    <w:p w14:paraId="284E290D" w14:textId="77777777" w:rsidR="00F33FB9" w:rsidRPr="0031195B" w:rsidRDefault="00F33FB9" w:rsidP="00EB64A7">
      <w:pPr>
        <w:pStyle w:val="21"/>
        <w:ind w:firstLineChars="0" w:firstLine="0"/>
        <w:rPr>
          <w:rFonts w:ascii="Times New Roman" w:hAnsi="Times New Roman" w:cs="Times New Roman"/>
          <w:color w:val="000000" w:themeColor="text1"/>
        </w:rPr>
      </w:pPr>
      <w:r w:rsidRPr="0031195B">
        <w:rPr>
          <w:rFonts w:ascii="Times New Roman" w:hAnsi="Times New Roman" w:cs="Times New Roman"/>
          <w:b/>
          <w:color w:val="000000" w:themeColor="text1"/>
        </w:rPr>
        <w:t>bIsLast</w:t>
      </w:r>
      <w:r w:rsidR="00D17EBB" w:rsidRPr="0031195B">
        <w:rPr>
          <w:rFonts w:ascii="Times New Roman" w:hAnsi="Times New Roman" w:cs="Times New Roman"/>
          <w:color w:val="000000" w:themeColor="text1"/>
        </w:rPr>
        <w:t>: indicates</w:t>
      </w:r>
      <w:r w:rsidRPr="0031195B">
        <w:rPr>
          <w:rFonts w:ascii="Times New Roman" w:hAnsi="Times New Roman" w:cs="Times New Roman"/>
          <w:color w:val="000000" w:themeColor="text1"/>
        </w:rPr>
        <w:t xml:space="preserve"> whether</w:t>
      </w:r>
      <w:r w:rsidR="003D09FD" w:rsidRPr="0031195B">
        <w:rPr>
          <w:rFonts w:ascii="Times New Roman" w:hAnsi="Times New Roman" w:cs="Times New Roman"/>
          <w:color w:val="000000" w:themeColor="text1"/>
        </w:rPr>
        <w:t xml:space="preserve"> the</w:t>
      </w:r>
      <w:r w:rsidRPr="0031195B">
        <w:rPr>
          <w:rFonts w:ascii="Times New Roman" w:hAnsi="Times New Roman" w:cs="Times New Roman"/>
          <w:color w:val="000000" w:themeColor="text1"/>
        </w:rPr>
        <w:t xml:space="preserve"> current </w:t>
      </w:r>
      <w:r w:rsidR="00F01485" w:rsidRPr="0031195B">
        <w:rPr>
          <w:rFonts w:ascii="Times New Roman" w:hAnsi="Times New Roman" w:cs="Times New Roman"/>
          <w:color w:val="000000" w:themeColor="text1"/>
        </w:rPr>
        <w:t>response</w:t>
      </w:r>
      <w:r w:rsidRPr="0031195B">
        <w:rPr>
          <w:rFonts w:ascii="Times New Roman" w:hAnsi="Times New Roman" w:cs="Times New Roman"/>
          <w:color w:val="000000" w:themeColor="text1"/>
        </w:rPr>
        <w:t xml:space="preserve"> is the </w:t>
      </w:r>
      <w:r w:rsidR="00332478" w:rsidRPr="0031195B">
        <w:rPr>
          <w:rFonts w:ascii="Times New Roman" w:hAnsi="Times New Roman" w:cs="Times New Roman"/>
          <w:color w:val="000000" w:themeColor="text1"/>
        </w:rPr>
        <w:t>latest</w:t>
      </w:r>
      <w:r w:rsidR="00284517" w:rsidRPr="0031195B">
        <w:rPr>
          <w:rFonts w:ascii="Times New Roman" w:hAnsi="Times New Roman" w:cs="Times New Roman"/>
          <w:color w:val="000000" w:themeColor="text1"/>
        </w:rPr>
        <w:t xml:space="preserve"> </w:t>
      </w:r>
      <w:r w:rsidR="006A1E12" w:rsidRPr="0031195B">
        <w:rPr>
          <w:rFonts w:ascii="Times New Roman" w:hAnsi="Times New Roman" w:cs="Times New Roman"/>
          <w:color w:val="000000" w:themeColor="text1"/>
        </w:rPr>
        <w:t>with respect to</w:t>
      </w:r>
      <w:r w:rsidRPr="0031195B">
        <w:rPr>
          <w:rFonts w:ascii="Times New Roman" w:hAnsi="Times New Roman" w:cs="Times New Roman"/>
          <w:color w:val="000000" w:themeColor="text1"/>
        </w:rPr>
        <w:t xml:space="preserve"> the nRequestID</w:t>
      </w:r>
    </w:p>
    <w:p w14:paraId="5989A9D8" w14:textId="77777777" w:rsidR="00EB64A7" w:rsidRPr="0031195B" w:rsidRDefault="00EB64A7" w:rsidP="00EB64A7">
      <w:pPr>
        <w:pStyle w:val="21"/>
        <w:ind w:firstLineChars="0" w:firstLine="0"/>
        <w:rPr>
          <w:rFonts w:ascii="Times New Roman" w:hAnsi="Times New Roman" w:cs="Times New Roman"/>
          <w:color w:val="000000" w:themeColor="text1"/>
        </w:rPr>
      </w:pPr>
    </w:p>
    <w:p w14:paraId="1145A04F"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201" w:name="_Toc176111906"/>
      <w:bookmarkStart w:id="202" w:name="_Toc338148299"/>
      <w:bookmarkStart w:id="203" w:name="_Toc58938401"/>
      <w:bookmarkStart w:id="204" w:name="_Toc176076325"/>
      <w:r w:rsidRPr="0031195B">
        <w:rPr>
          <w:rFonts w:ascii="Times New Roman" w:hAnsi="Times New Roman"/>
          <w:color w:val="000000" w:themeColor="text1"/>
        </w:rPr>
        <w:t>OnRspQryClient Method</w:t>
      </w:r>
      <w:bookmarkEnd w:id="201"/>
      <w:bookmarkEnd w:id="202"/>
      <w:bookmarkEnd w:id="203"/>
    </w:p>
    <w:bookmarkEnd w:id="204"/>
    <w:p w14:paraId="3723AC33" w14:textId="77777777" w:rsidR="00F33FB9" w:rsidRPr="0031195B" w:rsidRDefault="00B14409" w:rsidP="00F33FB9">
      <w:pPr>
        <w:pStyle w:val="21"/>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callback is invoked to </w:t>
      </w:r>
      <w:r w:rsidR="00EB64A7" w:rsidRPr="0031195B">
        <w:rPr>
          <w:rFonts w:ascii="Times New Roman" w:hAnsi="Times New Roman" w:cs="Times New Roman"/>
          <w:color w:val="000000" w:themeColor="text1"/>
        </w:rPr>
        <w:t>handle query</w:t>
      </w:r>
      <w:r w:rsidR="00F01485" w:rsidRPr="0031195B">
        <w:rPr>
          <w:rFonts w:ascii="Times New Roman" w:hAnsi="Times New Roman" w:cs="Times New Roman"/>
          <w:color w:val="000000" w:themeColor="text1"/>
        </w:rPr>
        <w:t xml:space="preserve"> result</w:t>
      </w:r>
      <w:r w:rsidR="00332478" w:rsidRPr="0031195B">
        <w:rPr>
          <w:rFonts w:ascii="Times New Roman" w:hAnsi="Times New Roman" w:cs="Times New Roman"/>
          <w:color w:val="000000" w:themeColor="text1"/>
        </w:rPr>
        <w:t>s</w:t>
      </w:r>
      <w:r w:rsidR="00284517" w:rsidRPr="0031195B">
        <w:rPr>
          <w:rFonts w:ascii="Times New Roman" w:hAnsi="Times New Roman" w:cs="Times New Roman"/>
          <w:color w:val="000000" w:themeColor="text1"/>
        </w:rPr>
        <w:t xml:space="preserve"> </w:t>
      </w:r>
      <w:r w:rsidR="00D17EBB" w:rsidRPr="0031195B">
        <w:rPr>
          <w:rFonts w:ascii="Times New Roman" w:hAnsi="Times New Roman" w:cs="Times New Roman"/>
          <w:color w:val="000000" w:themeColor="text1"/>
        </w:rPr>
        <w:t>from the Exchange</w:t>
      </w:r>
      <w:r w:rsidR="00EB64A7" w:rsidRPr="0031195B">
        <w:rPr>
          <w:rFonts w:ascii="Times New Roman" w:hAnsi="Times New Roman" w:cs="Times New Roman"/>
          <w:color w:val="000000" w:themeColor="text1"/>
        </w:rPr>
        <w:t xml:space="preserve"> regarding </w:t>
      </w:r>
      <w:r w:rsidR="005A1B02" w:rsidRPr="0031195B">
        <w:rPr>
          <w:rFonts w:ascii="Times New Roman" w:hAnsi="Times New Roman" w:cs="Times New Roman"/>
          <w:color w:val="000000" w:themeColor="text1"/>
        </w:rPr>
        <w:t>client info</w:t>
      </w:r>
      <w:r w:rsidR="00F33FB9" w:rsidRPr="0031195B">
        <w:rPr>
          <w:rFonts w:ascii="Times New Roman" w:hAnsi="Times New Roman" w:cs="Times New Roman"/>
          <w:color w:val="000000" w:themeColor="text1"/>
        </w:rPr>
        <w:t xml:space="preserve">. </w:t>
      </w:r>
    </w:p>
    <w:p w14:paraId="6E91EE86" w14:textId="77777777" w:rsidR="00F33FB9" w:rsidRPr="0031195B" w:rsidRDefault="00F33FB9"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 xml:space="preserve">Function </w:t>
      </w:r>
      <w:r w:rsidR="005A1B02" w:rsidRPr="0031195B">
        <w:rPr>
          <w:rFonts w:ascii="Times New Roman" w:hAnsi="Times New Roman"/>
          <w:b/>
          <w:color w:val="000000" w:themeColor="text1"/>
          <w:sz w:val="28"/>
          <w:szCs w:val="28"/>
        </w:rPr>
        <w:t>Signature</w:t>
      </w:r>
      <w:r w:rsidRPr="0031195B">
        <w:rPr>
          <w:rFonts w:ascii="Times New Roman" w:hAnsi="Times New Roman"/>
          <w:b/>
          <w:color w:val="000000" w:themeColor="text1"/>
          <w:sz w:val="28"/>
          <w:szCs w:val="28"/>
        </w:rPr>
        <w:t xml:space="preserve">: </w:t>
      </w:r>
    </w:p>
    <w:p w14:paraId="6F788E40" w14:textId="77777777" w:rsidR="00F33FB9" w:rsidRPr="0031195B" w:rsidRDefault="00F33FB9" w:rsidP="00F33FB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OnRspQryClient(</w:t>
      </w:r>
    </w:p>
    <w:p w14:paraId="7EF62BF3" w14:textId="77777777" w:rsidR="00F33FB9" w:rsidRPr="0031195B" w:rsidRDefault="00F33FB9"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CShfeFtdcRspClientField*pClient, </w:t>
      </w:r>
    </w:p>
    <w:p w14:paraId="45010F79" w14:textId="77777777" w:rsidR="00F33FB9" w:rsidRPr="0031195B" w:rsidRDefault="00F33FB9"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CShfeFtdcRspInfoField *pRspInfo, </w:t>
      </w:r>
    </w:p>
    <w:p w14:paraId="54BB7B15" w14:textId="77777777" w:rsidR="00F33FB9" w:rsidRPr="0031195B" w:rsidRDefault="00F33FB9" w:rsidP="00F33FB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int nRequestID, </w:t>
      </w:r>
    </w:p>
    <w:p w14:paraId="376DC493" w14:textId="77777777" w:rsidR="00F33FB9" w:rsidRPr="0031195B" w:rsidRDefault="00F33FB9" w:rsidP="00F33FB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bool bIsLast)</w:t>
      </w:r>
      <w:r w:rsidRPr="0031195B">
        <w:rPr>
          <w:rFonts w:ascii="Times New Roman" w:hAnsi="Times New Roman"/>
          <w:b/>
          <w:bCs/>
          <w:color w:val="000000" w:themeColor="text1"/>
          <w:sz w:val="18"/>
          <w:szCs w:val="21"/>
        </w:rPr>
        <w:t>；</w:t>
      </w:r>
    </w:p>
    <w:p w14:paraId="091AFD1E" w14:textId="77777777" w:rsidR="00F33FB9" w:rsidRPr="0031195B" w:rsidRDefault="00F33FB9" w:rsidP="00F33FB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6B6D26D6" w14:textId="77777777" w:rsidR="00F33FB9" w:rsidRPr="0031195B" w:rsidRDefault="00F33FB9"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 xml:space="preserve">Parameter: </w:t>
      </w:r>
    </w:p>
    <w:p w14:paraId="5577CFC2"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pClient</w:t>
      </w:r>
      <w:r w:rsidR="00EB64A7" w:rsidRPr="0031195B">
        <w:rPr>
          <w:rFonts w:ascii="Times New Roman" w:hAnsi="Times New Roman" w:cs="Times New Roman"/>
          <w:color w:val="000000" w:themeColor="text1"/>
        </w:rPr>
        <w:t xml:space="preserve">: </w:t>
      </w:r>
      <w:r w:rsidR="00E742D7" w:rsidRPr="0031195B">
        <w:rPr>
          <w:rFonts w:ascii="Times New Roman" w:hAnsi="Times New Roman" w:cs="Times New Roman"/>
          <w:color w:val="000000" w:themeColor="text1"/>
        </w:rPr>
        <w:t xml:space="preserve">points </w:t>
      </w:r>
      <w:r w:rsidR="00561032" w:rsidRPr="0031195B">
        <w:rPr>
          <w:rFonts w:ascii="Times New Roman" w:hAnsi="Times New Roman" w:cs="Times New Roman"/>
          <w:color w:val="000000" w:themeColor="text1"/>
        </w:rPr>
        <w:t>to the</w:t>
      </w:r>
      <w:r w:rsidR="00332478" w:rsidRPr="0031195B">
        <w:rPr>
          <w:rFonts w:ascii="Times New Roman" w:hAnsi="Times New Roman" w:cs="Times New Roman"/>
          <w:color w:val="000000" w:themeColor="text1"/>
        </w:rPr>
        <w:t xml:space="preserve"> </w:t>
      </w:r>
      <w:r w:rsidR="005A1B02" w:rsidRPr="0031195B">
        <w:rPr>
          <w:rFonts w:ascii="Times New Roman" w:hAnsi="Times New Roman" w:cs="Times New Roman"/>
          <w:color w:val="000000" w:themeColor="text1"/>
        </w:rPr>
        <w:t>object containing client info</w:t>
      </w:r>
      <w:r w:rsidR="00332478" w:rsidRPr="0031195B">
        <w:rPr>
          <w:rFonts w:ascii="Times New Roman" w:hAnsi="Times New Roman" w:cs="Times New Roman"/>
          <w:color w:val="000000" w:themeColor="text1"/>
        </w:rPr>
        <w:t>, with the structure below</w:t>
      </w:r>
      <w:r w:rsidRPr="0031195B">
        <w:rPr>
          <w:rFonts w:ascii="Times New Roman" w:hAnsi="Times New Roman" w:cs="Times New Roman"/>
          <w:color w:val="000000" w:themeColor="text1"/>
        </w:rPr>
        <w:t xml:space="preserve">: </w:t>
      </w:r>
    </w:p>
    <w:p w14:paraId="706A3498"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CShfeFtdcRspClientField {</w:t>
      </w:r>
    </w:p>
    <w:p w14:paraId="3570935F"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2B45BA" w:rsidRPr="0031195B">
        <w:rPr>
          <w:rFonts w:ascii="Times New Roman" w:hAnsi="Times New Roman"/>
          <w:color w:val="000000" w:themeColor="text1"/>
          <w:sz w:val="18"/>
          <w:szCs w:val="21"/>
        </w:rPr>
        <w:t>C</w:t>
      </w:r>
      <w:r w:rsidRPr="0031195B">
        <w:rPr>
          <w:rFonts w:ascii="Times New Roman" w:hAnsi="Times New Roman"/>
          <w:color w:val="000000" w:themeColor="text1"/>
          <w:sz w:val="18"/>
          <w:szCs w:val="21"/>
        </w:rPr>
        <w:t>lient ID</w:t>
      </w:r>
    </w:p>
    <w:p w14:paraId="3AD26992"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TShfeFtdcClientIDType</w:t>
      </w:r>
      <w:r w:rsidRPr="0031195B">
        <w:rPr>
          <w:rFonts w:ascii="Times New Roman" w:hAnsi="Times New Roman"/>
          <w:color w:val="000000" w:themeColor="text1"/>
          <w:sz w:val="18"/>
          <w:szCs w:val="21"/>
        </w:rPr>
        <w:tab/>
        <w:t>ClientID;</w:t>
      </w:r>
    </w:p>
    <w:p w14:paraId="3528D983"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2B45BA" w:rsidRPr="0031195B">
        <w:rPr>
          <w:rFonts w:ascii="Times New Roman" w:hAnsi="Times New Roman"/>
          <w:color w:val="000000" w:themeColor="text1"/>
          <w:sz w:val="18"/>
          <w:szCs w:val="21"/>
        </w:rPr>
        <w:t>C</w:t>
      </w:r>
      <w:r w:rsidRPr="0031195B">
        <w:rPr>
          <w:rFonts w:ascii="Times New Roman" w:hAnsi="Times New Roman"/>
          <w:color w:val="000000" w:themeColor="text1"/>
          <w:sz w:val="18"/>
          <w:szCs w:val="21"/>
        </w:rPr>
        <w:t>lient name</w:t>
      </w:r>
    </w:p>
    <w:p w14:paraId="7B2D3766"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TShfeFtdcPartyNameType</w:t>
      </w:r>
      <w:r w:rsidRPr="0031195B">
        <w:rPr>
          <w:rFonts w:ascii="Times New Roman" w:hAnsi="Times New Roman"/>
          <w:color w:val="000000" w:themeColor="text1"/>
          <w:sz w:val="18"/>
          <w:szCs w:val="21"/>
        </w:rPr>
        <w:tab/>
        <w:t>ClientName;</w:t>
      </w:r>
    </w:p>
    <w:p w14:paraId="10B348D5"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5A1B02" w:rsidRPr="0031195B">
        <w:rPr>
          <w:rFonts w:ascii="Times New Roman" w:hAnsi="Times New Roman"/>
          <w:color w:val="000000" w:themeColor="text1"/>
          <w:sz w:val="18"/>
          <w:szCs w:val="21"/>
        </w:rPr>
        <w:t>Identification</w:t>
      </w:r>
      <w:r w:rsidRPr="0031195B">
        <w:rPr>
          <w:rFonts w:ascii="Times New Roman" w:hAnsi="Times New Roman"/>
          <w:color w:val="000000" w:themeColor="text1"/>
          <w:sz w:val="18"/>
          <w:szCs w:val="21"/>
        </w:rPr>
        <w:t xml:space="preserve"> Type</w:t>
      </w:r>
    </w:p>
    <w:p w14:paraId="48FDC1C2"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TShfeFtdcIdCardTypeType</w:t>
      </w:r>
      <w:r w:rsidRPr="0031195B">
        <w:rPr>
          <w:rFonts w:ascii="Times New Roman" w:hAnsi="Times New Roman"/>
          <w:color w:val="000000" w:themeColor="text1"/>
          <w:sz w:val="18"/>
          <w:szCs w:val="21"/>
        </w:rPr>
        <w:tab/>
        <w:t>IdentifiedCardType;</w:t>
      </w:r>
    </w:p>
    <w:p w14:paraId="49FF1A06"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5A1B02" w:rsidRPr="0031195B">
        <w:rPr>
          <w:rFonts w:ascii="Times New Roman" w:hAnsi="Times New Roman"/>
          <w:color w:val="000000" w:themeColor="text1"/>
          <w:sz w:val="18"/>
          <w:szCs w:val="21"/>
        </w:rPr>
        <w:t>Original Identification number</w:t>
      </w:r>
    </w:p>
    <w:p w14:paraId="5A963D42"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TShfeFtdcIdentifiedCardNoV1Type</w:t>
      </w:r>
      <w:r w:rsidRPr="0031195B">
        <w:rPr>
          <w:rFonts w:ascii="Times New Roman" w:hAnsi="Times New Roman"/>
          <w:color w:val="000000" w:themeColor="text1"/>
          <w:sz w:val="18"/>
          <w:szCs w:val="21"/>
        </w:rPr>
        <w:tab/>
        <w:t>UseLess;</w:t>
      </w:r>
    </w:p>
    <w:p w14:paraId="50B8E817"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///Trading Role</w:t>
      </w:r>
    </w:p>
    <w:p w14:paraId="60AC8F66"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TShfeFtdcTradingRoleType</w:t>
      </w:r>
      <w:r w:rsidRPr="0031195B">
        <w:rPr>
          <w:rFonts w:ascii="Times New Roman" w:hAnsi="Times New Roman"/>
          <w:color w:val="000000" w:themeColor="text1"/>
          <w:sz w:val="18"/>
          <w:szCs w:val="21"/>
        </w:rPr>
        <w:tab/>
        <w:t>TradingRole;</w:t>
      </w:r>
    </w:p>
    <w:p w14:paraId="57061C1D"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2B45BA" w:rsidRPr="0031195B">
        <w:rPr>
          <w:rFonts w:ascii="Times New Roman" w:hAnsi="Times New Roman"/>
          <w:color w:val="000000" w:themeColor="text1"/>
          <w:sz w:val="18"/>
          <w:szCs w:val="21"/>
        </w:rPr>
        <w:t>C</w:t>
      </w:r>
      <w:r w:rsidRPr="0031195B">
        <w:rPr>
          <w:rFonts w:ascii="Times New Roman" w:hAnsi="Times New Roman"/>
          <w:color w:val="000000" w:themeColor="text1"/>
          <w:sz w:val="18"/>
          <w:szCs w:val="21"/>
        </w:rPr>
        <w:t>lient type</w:t>
      </w:r>
    </w:p>
    <w:p w14:paraId="20715922"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TShfeFtdcClientTypeType</w:t>
      </w:r>
      <w:r w:rsidRPr="0031195B">
        <w:rPr>
          <w:rFonts w:ascii="Times New Roman" w:hAnsi="Times New Roman"/>
          <w:color w:val="000000" w:themeColor="text1"/>
          <w:sz w:val="18"/>
          <w:szCs w:val="21"/>
        </w:rPr>
        <w:tab/>
        <w:t>ClientType;</w:t>
      </w:r>
    </w:p>
    <w:p w14:paraId="3775239A"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2B45BA" w:rsidRPr="0031195B">
        <w:rPr>
          <w:rFonts w:ascii="Times New Roman" w:hAnsi="Times New Roman"/>
          <w:color w:val="000000" w:themeColor="text1"/>
          <w:sz w:val="18"/>
          <w:szCs w:val="21"/>
        </w:rPr>
        <w:t>A</w:t>
      </w:r>
      <w:r w:rsidRPr="0031195B">
        <w:rPr>
          <w:rFonts w:ascii="Times New Roman" w:hAnsi="Times New Roman"/>
          <w:color w:val="000000" w:themeColor="text1"/>
          <w:sz w:val="18"/>
          <w:szCs w:val="21"/>
        </w:rPr>
        <w:t xml:space="preserve">ctive or not </w:t>
      </w:r>
    </w:p>
    <w:p w14:paraId="23E391E8"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TShfeFtdcBoolType</w:t>
      </w:r>
      <w:r w:rsidRPr="0031195B">
        <w:rPr>
          <w:rFonts w:ascii="Times New Roman" w:hAnsi="Times New Roman"/>
          <w:color w:val="000000" w:themeColor="text1"/>
          <w:sz w:val="18"/>
          <w:szCs w:val="21"/>
        </w:rPr>
        <w:tab/>
        <w:t>IsActive;</w:t>
      </w:r>
    </w:p>
    <w:p w14:paraId="6C612547"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2B45BA" w:rsidRPr="0031195B">
        <w:rPr>
          <w:rFonts w:ascii="Times New Roman" w:hAnsi="Times New Roman"/>
          <w:color w:val="000000" w:themeColor="text1"/>
          <w:sz w:val="18"/>
          <w:szCs w:val="21"/>
        </w:rPr>
        <w:t>M</w:t>
      </w:r>
      <w:r w:rsidRPr="0031195B">
        <w:rPr>
          <w:rFonts w:ascii="Times New Roman" w:hAnsi="Times New Roman"/>
          <w:color w:val="000000" w:themeColor="text1"/>
          <w:sz w:val="18"/>
          <w:szCs w:val="21"/>
        </w:rPr>
        <w:t>ember ID</w:t>
      </w:r>
    </w:p>
    <w:p w14:paraId="65E0173E"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 xml:space="preserve">ParticipantID; </w:t>
      </w:r>
    </w:p>
    <w:p w14:paraId="60E88881"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///ID Number</w:t>
      </w:r>
    </w:p>
    <w:p w14:paraId="53C994AE"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TShfeFtdcIdentifiedCardNoType</w:t>
      </w:r>
      <w:r w:rsidRPr="0031195B">
        <w:rPr>
          <w:rFonts w:ascii="Times New Roman" w:hAnsi="Times New Roman"/>
          <w:color w:val="000000" w:themeColor="text1"/>
          <w:sz w:val="18"/>
          <w:szCs w:val="21"/>
        </w:rPr>
        <w:tab/>
        <w:t>IdentifiedCardNo;</w:t>
      </w:r>
    </w:p>
    <w:p w14:paraId="7759AC8D"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463D9927"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442957CA" w14:textId="77777777" w:rsidR="00332478"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pRspInfo</w:t>
      </w:r>
      <w:r w:rsidR="00831227" w:rsidRPr="0031195B">
        <w:rPr>
          <w:rFonts w:ascii="Times New Roman" w:hAnsi="Times New Roman" w:cs="Times New Roman"/>
          <w:color w:val="000000" w:themeColor="text1"/>
        </w:rPr>
        <w:t>：</w:t>
      </w:r>
      <w:r w:rsidR="00E742D7" w:rsidRPr="0031195B">
        <w:rPr>
          <w:rFonts w:ascii="Times New Roman" w:hAnsi="Times New Roman" w:cs="Times New Roman"/>
          <w:color w:val="000000" w:themeColor="text1"/>
        </w:rPr>
        <w:t>points to</w:t>
      </w:r>
      <w:r w:rsidR="00400612" w:rsidRPr="0031195B">
        <w:rPr>
          <w:rFonts w:ascii="Times New Roman" w:hAnsi="Times New Roman" w:cs="Times New Roman"/>
          <w:color w:val="000000" w:themeColor="text1"/>
        </w:rPr>
        <w:t xml:space="preserve"> the object </w:t>
      </w:r>
      <w:r w:rsidR="00AD21D8" w:rsidRPr="0031195B">
        <w:rPr>
          <w:rFonts w:ascii="Times New Roman" w:hAnsi="Times New Roman" w:cs="Times New Roman"/>
          <w:color w:val="000000" w:themeColor="text1"/>
        </w:rPr>
        <w:t xml:space="preserve">containing the transaction </w:t>
      </w:r>
      <w:r w:rsidR="00400612" w:rsidRPr="0031195B">
        <w:rPr>
          <w:rFonts w:ascii="Times New Roman" w:hAnsi="Times New Roman" w:cs="Times New Roman"/>
          <w:color w:val="000000" w:themeColor="text1"/>
        </w:rPr>
        <w:t xml:space="preserve"> status</w:t>
      </w:r>
      <w:r w:rsidR="00332478" w:rsidRPr="0031195B">
        <w:rPr>
          <w:rFonts w:ascii="Times New Roman" w:hAnsi="Times New Roman" w:cs="Times New Roman"/>
          <w:color w:val="000000" w:themeColor="text1"/>
        </w:rPr>
        <w:t xml:space="preserve">, with the structure below: </w:t>
      </w:r>
    </w:p>
    <w:p w14:paraId="0119CC6F" w14:textId="77777777" w:rsidR="00F33FB9" w:rsidRPr="0031195B" w:rsidRDefault="00F33FB9" w:rsidP="00A5768B">
      <w:pPr>
        <w:pStyle w:val="21"/>
        <w:rPr>
          <w:rFonts w:ascii="Times New Roman" w:hAnsi="Times New Roman" w:cs="Times New Roman"/>
          <w:color w:val="000000" w:themeColor="text1"/>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101"/>
        <w:gridCol w:w="2551"/>
        <w:gridCol w:w="4876"/>
      </w:tblGrid>
      <w:tr w:rsidR="00AD7935" w:rsidRPr="0031195B" w14:paraId="5E78F7B3" w14:textId="77777777">
        <w:tc>
          <w:tcPr>
            <w:tcW w:w="8528" w:type="dxa"/>
            <w:gridSpan w:val="3"/>
            <w:tcBorders>
              <w:top w:val="single" w:sz="4" w:space="0" w:color="auto"/>
              <w:left w:val="single" w:sz="4" w:space="0" w:color="auto"/>
              <w:bottom w:val="nil"/>
              <w:right w:val="single" w:sz="4" w:space="0" w:color="auto"/>
            </w:tcBorders>
          </w:tcPr>
          <w:p w14:paraId="55C46EF4" w14:textId="77777777" w:rsidR="0026764B" w:rsidRPr="0031195B" w:rsidRDefault="0026764B" w:rsidP="0035493C">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CShfeFtdcRspInfoField {</w:t>
            </w:r>
          </w:p>
          <w:p w14:paraId="6BE15C0F" w14:textId="75CEBEE0" w:rsidR="0026764B" w:rsidRPr="0031195B" w:rsidRDefault="0026764B" w:rsidP="0035493C">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 </w:t>
            </w:r>
            <w:r w:rsidR="00575199">
              <w:rPr>
                <w:rFonts w:ascii="Times New Roman" w:hAnsi="Times New Roman"/>
                <w:color w:val="000000" w:themeColor="text1"/>
                <w:sz w:val="18"/>
                <w:szCs w:val="18"/>
              </w:rPr>
              <w:t>Error Code</w:t>
            </w:r>
          </w:p>
          <w:p w14:paraId="3F959373" w14:textId="77777777" w:rsidR="0026764B" w:rsidRPr="0031195B" w:rsidRDefault="0026764B" w:rsidP="0035493C">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TShfeFtdcErrorIDType</w:t>
            </w:r>
            <w:r w:rsidRPr="0031195B">
              <w:rPr>
                <w:rFonts w:ascii="Times New Roman" w:hAnsi="Times New Roman"/>
                <w:color w:val="000000" w:themeColor="text1"/>
                <w:sz w:val="18"/>
                <w:szCs w:val="18"/>
              </w:rPr>
              <w:tab/>
              <w:t>ErrorID;</w:t>
            </w:r>
          </w:p>
          <w:p w14:paraId="6846811C" w14:textId="77777777" w:rsidR="0026764B" w:rsidRPr="0031195B" w:rsidRDefault="0026764B" w:rsidP="0035493C">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 Error message</w:t>
            </w:r>
          </w:p>
          <w:p w14:paraId="73D4034F" w14:textId="77777777" w:rsidR="0026764B" w:rsidRPr="0031195B" w:rsidRDefault="0026764B" w:rsidP="0035493C">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TShfeFtdcErrorMsgType</w:t>
            </w:r>
            <w:r w:rsidRPr="0031195B">
              <w:rPr>
                <w:rFonts w:ascii="Times New Roman" w:hAnsi="Times New Roman"/>
                <w:color w:val="000000" w:themeColor="text1"/>
                <w:sz w:val="18"/>
                <w:szCs w:val="18"/>
              </w:rPr>
              <w:tab/>
              <w:t>ErrorMsg;</w:t>
            </w:r>
          </w:p>
          <w:p w14:paraId="278FDC5F" w14:textId="77777777" w:rsidR="0026764B" w:rsidRPr="0031195B" w:rsidRDefault="0026764B" w:rsidP="0035493C">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5505E6ED" w14:textId="77777777" w:rsidR="0026764B" w:rsidRPr="0031195B" w:rsidRDefault="0026764B" w:rsidP="0035493C">
            <w:pPr>
              <w:spacing w:line="260" w:lineRule="exact"/>
              <w:ind w:firstLine="420"/>
              <w:jc w:val="left"/>
              <w:rPr>
                <w:rFonts w:ascii="Times New Roman" w:eastAsia="仿宋_GB2312" w:hAnsi="Times New Roman"/>
                <w:b/>
                <w:color w:val="000000" w:themeColor="text1"/>
              </w:rPr>
            </w:pPr>
            <w:r w:rsidRPr="0031195B">
              <w:rPr>
                <w:rFonts w:ascii="Times New Roman" w:hAnsi="Times New Roman"/>
                <w:color w:val="000000" w:themeColor="text1"/>
                <w:sz w:val="18"/>
                <w:szCs w:val="18"/>
              </w:rPr>
              <w:t>The possible errors</w:t>
            </w:r>
          </w:p>
        </w:tc>
      </w:tr>
      <w:tr w:rsidR="00AD7935" w:rsidRPr="0031195B" w14:paraId="6E9E9291" w14:textId="77777777">
        <w:trPr>
          <w:trHeight w:val="57"/>
        </w:trPr>
        <w:tc>
          <w:tcPr>
            <w:tcW w:w="1101" w:type="dxa"/>
            <w:tcBorders>
              <w:top w:val="nil"/>
              <w:left w:val="single" w:sz="4" w:space="0" w:color="auto"/>
              <w:bottom w:val="nil"/>
              <w:right w:val="nil"/>
            </w:tcBorders>
            <w:vAlign w:val="center"/>
          </w:tcPr>
          <w:p w14:paraId="61C3738E" w14:textId="462D3188" w:rsidR="0026764B" w:rsidRPr="0031195B" w:rsidRDefault="00575199" w:rsidP="0035493C">
            <w:pPr>
              <w:pStyle w:val="21"/>
              <w:spacing w:line="260" w:lineRule="exact"/>
              <w:ind w:firstLineChars="0" w:firstLine="0"/>
              <w:jc w:val="left"/>
              <w:rPr>
                <w:rFonts w:ascii="Times New Roman" w:hAnsi="Times New Roman" w:cs="Times New Roman"/>
                <w:b/>
                <w:color w:val="000000" w:themeColor="text1"/>
                <w:sz w:val="18"/>
                <w:szCs w:val="18"/>
              </w:rPr>
            </w:pPr>
            <w:r>
              <w:rPr>
                <w:rFonts w:ascii="Times New Roman" w:hAnsi="Times New Roman" w:cs="Times New Roman"/>
                <w:b/>
                <w:color w:val="000000" w:themeColor="text1"/>
                <w:sz w:val="18"/>
                <w:szCs w:val="18"/>
              </w:rPr>
              <w:t>Error Code</w:t>
            </w:r>
          </w:p>
        </w:tc>
        <w:tc>
          <w:tcPr>
            <w:tcW w:w="2551" w:type="dxa"/>
            <w:tcBorders>
              <w:top w:val="nil"/>
              <w:left w:val="nil"/>
              <w:bottom w:val="nil"/>
              <w:right w:val="nil"/>
            </w:tcBorders>
            <w:vAlign w:val="center"/>
          </w:tcPr>
          <w:p w14:paraId="2234ED26" w14:textId="77777777" w:rsidR="0026764B" w:rsidRPr="0031195B" w:rsidRDefault="0026764B" w:rsidP="0035493C">
            <w:pPr>
              <w:pStyle w:val="21"/>
              <w:spacing w:line="260" w:lineRule="exact"/>
              <w:ind w:firstLineChars="0" w:firstLine="0"/>
              <w:jc w:val="left"/>
              <w:rPr>
                <w:rFonts w:ascii="Times New Roman" w:hAnsi="Times New Roman" w:cs="Times New Roman"/>
                <w:b/>
                <w:color w:val="000000" w:themeColor="text1"/>
                <w:sz w:val="18"/>
                <w:szCs w:val="18"/>
              </w:rPr>
            </w:pPr>
            <w:r w:rsidRPr="0031195B">
              <w:rPr>
                <w:rFonts w:ascii="Times New Roman" w:hAnsi="Times New Roman" w:cs="Times New Roman"/>
                <w:b/>
                <w:color w:val="000000" w:themeColor="text1"/>
                <w:sz w:val="18"/>
                <w:szCs w:val="18"/>
              </w:rPr>
              <w:t>Error message</w:t>
            </w:r>
          </w:p>
        </w:tc>
        <w:tc>
          <w:tcPr>
            <w:tcW w:w="4876" w:type="dxa"/>
            <w:tcBorders>
              <w:top w:val="nil"/>
              <w:left w:val="nil"/>
              <w:bottom w:val="nil"/>
              <w:right w:val="single" w:sz="4" w:space="0" w:color="auto"/>
            </w:tcBorders>
            <w:vAlign w:val="center"/>
          </w:tcPr>
          <w:p w14:paraId="637A871F" w14:textId="77777777" w:rsidR="0026764B" w:rsidRPr="0031195B" w:rsidRDefault="0026764B" w:rsidP="0035493C">
            <w:pPr>
              <w:pStyle w:val="21"/>
              <w:spacing w:line="260" w:lineRule="exact"/>
              <w:ind w:firstLineChars="0" w:firstLine="0"/>
              <w:jc w:val="left"/>
              <w:rPr>
                <w:rFonts w:ascii="Times New Roman" w:eastAsia="仿宋_GB2312" w:hAnsi="Times New Roman" w:cs="Times New Roman"/>
                <w:b/>
                <w:color w:val="000000" w:themeColor="text1"/>
              </w:rPr>
            </w:pPr>
            <w:r w:rsidRPr="0031195B">
              <w:rPr>
                <w:rFonts w:ascii="Times New Roman" w:hAnsi="Times New Roman" w:cs="Times New Roman"/>
                <w:b/>
                <w:color w:val="000000" w:themeColor="text1"/>
                <w:sz w:val="18"/>
                <w:szCs w:val="18"/>
              </w:rPr>
              <w:t>Possible reasons</w:t>
            </w:r>
          </w:p>
        </w:tc>
      </w:tr>
      <w:tr w:rsidR="00AD7935" w:rsidRPr="0031195B" w14:paraId="54D8FEA9" w14:textId="77777777">
        <w:trPr>
          <w:trHeight w:val="57"/>
        </w:trPr>
        <w:tc>
          <w:tcPr>
            <w:tcW w:w="1101" w:type="dxa"/>
            <w:tcBorders>
              <w:top w:val="nil"/>
              <w:left w:val="single" w:sz="4" w:space="0" w:color="auto"/>
              <w:bottom w:val="nil"/>
              <w:right w:val="nil"/>
            </w:tcBorders>
            <w:vAlign w:val="center"/>
          </w:tcPr>
          <w:p w14:paraId="5469AA81" w14:textId="77777777" w:rsidR="0026764B" w:rsidRPr="0031195B" w:rsidRDefault="0026764B" w:rsidP="0035493C">
            <w:pPr>
              <w:pStyle w:val="21"/>
              <w:ind w:firstLineChars="0" w:firstLine="0"/>
              <w:jc w:val="left"/>
              <w:rPr>
                <w:rFonts w:ascii="Times New Roman" w:hAnsi="Times New Roman" w:cs="Times New Roman"/>
                <w:color w:val="000000" w:themeColor="text1"/>
                <w:sz w:val="15"/>
                <w:szCs w:val="15"/>
              </w:rPr>
            </w:pPr>
            <w:r w:rsidRPr="0031195B">
              <w:rPr>
                <w:rFonts w:ascii="Times New Roman" w:hAnsi="Times New Roman" w:cs="Times New Roman"/>
                <w:color w:val="000000" w:themeColor="text1"/>
                <w:sz w:val="15"/>
                <w:szCs w:val="15"/>
              </w:rPr>
              <w:t>80</w:t>
            </w:r>
          </w:p>
        </w:tc>
        <w:tc>
          <w:tcPr>
            <w:tcW w:w="2551" w:type="dxa"/>
            <w:tcBorders>
              <w:top w:val="nil"/>
              <w:left w:val="nil"/>
              <w:bottom w:val="nil"/>
              <w:right w:val="nil"/>
            </w:tcBorders>
            <w:vAlign w:val="center"/>
          </w:tcPr>
          <w:p w14:paraId="74BEEB01" w14:textId="77777777" w:rsidR="0026764B" w:rsidRPr="0031195B" w:rsidRDefault="00831227" w:rsidP="0035493C">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User not authorized</w:t>
            </w:r>
          </w:p>
        </w:tc>
        <w:tc>
          <w:tcPr>
            <w:tcW w:w="4876" w:type="dxa"/>
            <w:tcBorders>
              <w:top w:val="nil"/>
              <w:left w:val="nil"/>
              <w:bottom w:val="nil"/>
              <w:right w:val="single" w:sz="4" w:space="0" w:color="auto"/>
            </w:tcBorders>
            <w:vAlign w:val="center"/>
          </w:tcPr>
          <w:p w14:paraId="5B4A84E4" w14:textId="77777777" w:rsidR="0026764B" w:rsidRPr="0031195B" w:rsidRDefault="00831227" w:rsidP="0035493C">
            <w:pPr>
              <w:pStyle w:val="21"/>
              <w:spacing w:line="260" w:lineRule="exact"/>
              <w:ind w:firstLineChars="0" w:firstLine="0"/>
              <w:jc w:val="left"/>
              <w:rPr>
                <w:rFonts w:ascii="Times New Roman" w:hAnsi="Times New Roman" w:cs="Times New Roman"/>
                <w:b/>
                <w:color w:val="000000" w:themeColor="text1"/>
                <w:sz w:val="18"/>
                <w:szCs w:val="18"/>
              </w:rPr>
            </w:pPr>
            <w:r w:rsidRPr="0031195B">
              <w:rPr>
                <w:rFonts w:ascii="Times New Roman" w:hAnsi="Times New Roman" w:cs="Times New Roman"/>
                <w:color w:val="000000" w:themeColor="text1"/>
                <w:sz w:val="18"/>
                <w:szCs w:val="18"/>
              </w:rPr>
              <w:t>User is not authorized for this operation</w:t>
            </w:r>
            <w:r w:rsidR="0026764B" w:rsidRPr="0031195B">
              <w:rPr>
                <w:rFonts w:ascii="Times New Roman" w:hAnsi="Times New Roman" w:cs="Times New Roman"/>
                <w:color w:val="000000" w:themeColor="text1"/>
                <w:sz w:val="18"/>
                <w:szCs w:val="18"/>
              </w:rPr>
              <w:t xml:space="preserve">. </w:t>
            </w:r>
          </w:p>
        </w:tc>
      </w:tr>
      <w:tr w:rsidR="00AD7935" w:rsidRPr="0031195B" w14:paraId="36A76CD3" w14:textId="77777777">
        <w:trPr>
          <w:trHeight w:val="57"/>
        </w:trPr>
        <w:tc>
          <w:tcPr>
            <w:tcW w:w="1101" w:type="dxa"/>
            <w:tcBorders>
              <w:top w:val="nil"/>
              <w:left w:val="single" w:sz="4" w:space="0" w:color="auto"/>
              <w:bottom w:val="single" w:sz="4" w:space="0" w:color="auto"/>
              <w:right w:val="nil"/>
            </w:tcBorders>
          </w:tcPr>
          <w:p w14:paraId="23AE7F73" w14:textId="77777777" w:rsidR="0026764B" w:rsidRPr="0031195B" w:rsidRDefault="0026764B" w:rsidP="0035493C">
            <w:pPr>
              <w:pStyle w:val="21"/>
              <w:spacing w:line="28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57</w:t>
            </w:r>
          </w:p>
        </w:tc>
        <w:tc>
          <w:tcPr>
            <w:tcW w:w="2551" w:type="dxa"/>
            <w:tcBorders>
              <w:top w:val="nil"/>
              <w:left w:val="nil"/>
              <w:bottom w:val="single" w:sz="4" w:space="0" w:color="auto"/>
              <w:right w:val="nil"/>
            </w:tcBorders>
          </w:tcPr>
          <w:p w14:paraId="785C2163" w14:textId="77777777" w:rsidR="0026764B" w:rsidRPr="0031195B" w:rsidRDefault="00831227" w:rsidP="0035493C">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Operation cannot be conducted for</w:t>
            </w:r>
            <w:r w:rsidR="0026764B" w:rsidRPr="0031195B">
              <w:rPr>
                <w:rFonts w:ascii="Times New Roman" w:hAnsi="Times New Roman" w:cs="Times New Roman"/>
                <w:color w:val="000000" w:themeColor="text1"/>
                <w:sz w:val="18"/>
                <w:szCs w:val="18"/>
              </w:rPr>
              <w:t xml:space="preserve"> other members</w:t>
            </w:r>
          </w:p>
        </w:tc>
        <w:tc>
          <w:tcPr>
            <w:tcW w:w="4876" w:type="dxa"/>
            <w:tcBorders>
              <w:top w:val="nil"/>
              <w:left w:val="nil"/>
              <w:bottom w:val="single" w:sz="4" w:space="0" w:color="auto"/>
              <w:right w:val="single" w:sz="4" w:space="0" w:color="auto"/>
            </w:tcBorders>
          </w:tcPr>
          <w:p w14:paraId="0179BF2A" w14:textId="77777777" w:rsidR="0026764B" w:rsidRPr="0031195B" w:rsidRDefault="00831227" w:rsidP="0035493C">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User ca</w:t>
            </w:r>
            <w:r w:rsidR="00400612" w:rsidRPr="0031195B">
              <w:rPr>
                <w:rFonts w:ascii="Times New Roman" w:hAnsi="Times New Roman" w:cs="Times New Roman"/>
                <w:color w:val="000000" w:themeColor="text1"/>
                <w:sz w:val="18"/>
                <w:szCs w:val="18"/>
              </w:rPr>
              <w:t>nnot query data under other mem</w:t>
            </w:r>
            <w:r w:rsidRPr="0031195B">
              <w:rPr>
                <w:rFonts w:ascii="Times New Roman" w:hAnsi="Times New Roman" w:cs="Times New Roman"/>
                <w:color w:val="000000" w:themeColor="text1"/>
                <w:sz w:val="18"/>
                <w:szCs w:val="18"/>
              </w:rPr>
              <w:t>bers</w:t>
            </w:r>
            <w:r w:rsidR="0026764B" w:rsidRPr="0031195B">
              <w:rPr>
                <w:rFonts w:ascii="Times New Roman" w:hAnsi="Times New Roman" w:cs="Times New Roman"/>
                <w:color w:val="000000" w:themeColor="text1"/>
                <w:sz w:val="18"/>
                <w:szCs w:val="18"/>
              </w:rPr>
              <w:t>.</w:t>
            </w:r>
          </w:p>
        </w:tc>
      </w:tr>
    </w:tbl>
    <w:p w14:paraId="5006A7D4" w14:textId="77777777" w:rsidR="00F33FB9" w:rsidRPr="0031195B" w:rsidRDefault="00F33FB9" w:rsidP="0088002C">
      <w:pPr>
        <w:pStyle w:val="21"/>
        <w:spacing w:line="240" w:lineRule="auto"/>
        <w:ind w:firstLine="482"/>
        <w:jc w:val="left"/>
        <w:rPr>
          <w:rFonts w:ascii="Times New Roman" w:hAnsi="Times New Roman" w:cs="Times New Roman"/>
          <w:color w:val="000000" w:themeColor="text1"/>
        </w:rPr>
      </w:pPr>
      <w:r w:rsidRPr="0031195B">
        <w:rPr>
          <w:rFonts w:ascii="Times New Roman" w:hAnsi="Times New Roman" w:cs="Times New Roman"/>
          <w:b/>
          <w:color w:val="000000" w:themeColor="text1"/>
        </w:rPr>
        <w:t xml:space="preserve">nRequestID: </w:t>
      </w:r>
      <w:r w:rsidR="00D17EBB" w:rsidRPr="0031195B">
        <w:rPr>
          <w:rFonts w:ascii="Times New Roman" w:hAnsi="Times New Roman" w:cs="Times New Roman"/>
          <w:color w:val="000000" w:themeColor="text1"/>
        </w:rPr>
        <w:t>requests the ID</w:t>
      </w:r>
      <w:r w:rsidR="00400612" w:rsidRPr="0031195B">
        <w:rPr>
          <w:rFonts w:ascii="Times New Roman" w:hAnsi="Times New Roman" w:cs="Times New Roman"/>
          <w:color w:val="000000" w:themeColor="text1"/>
        </w:rPr>
        <w:t>specified</w:t>
      </w:r>
      <w:r w:rsidR="00831227" w:rsidRPr="0031195B">
        <w:rPr>
          <w:rFonts w:ascii="Times New Roman" w:hAnsi="Times New Roman" w:cs="Times New Roman"/>
          <w:color w:val="000000" w:themeColor="text1"/>
        </w:rPr>
        <w:t xml:space="preserve"> by </w:t>
      </w:r>
      <w:r w:rsidR="00400612" w:rsidRPr="0031195B">
        <w:rPr>
          <w:rFonts w:ascii="Times New Roman" w:hAnsi="Times New Roman" w:cs="Times New Roman"/>
          <w:color w:val="000000" w:themeColor="text1"/>
        </w:rPr>
        <w:t xml:space="preserve">the </w:t>
      </w:r>
      <w:r w:rsidR="00B43FDE" w:rsidRPr="0031195B">
        <w:rPr>
          <w:rFonts w:ascii="Times New Roman" w:hAnsi="Times New Roman" w:cs="Times New Roman"/>
          <w:color w:val="000000" w:themeColor="text1"/>
        </w:rPr>
        <w:t>member system</w:t>
      </w:r>
      <w:r w:rsidR="00400612" w:rsidRPr="0031195B">
        <w:rPr>
          <w:rFonts w:ascii="Times New Roman" w:hAnsi="Times New Roman" w:cs="Times New Roman"/>
          <w:color w:val="000000" w:themeColor="text1"/>
        </w:rPr>
        <w:t xml:space="preserve"> in its client info query</w:t>
      </w:r>
    </w:p>
    <w:p w14:paraId="2A6158C4"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bIsLast</w:t>
      </w:r>
      <w:r w:rsidRPr="0031195B">
        <w:rPr>
          <w:rFonts w:ascii="Times New Roman" w:hAnsi="Times New Roman" w:cs="Times New Roman"/>
          <w:color w:val="000000" w:themeColor="text1"/>
        </w:rPr>
        <w:t xml:space="preserve">: indicates whether </w:t>
      </w:r>
      <w:r w:rsidR="00831227" w:rsidRPr="0031195B">
        <w:rPr>
          <w:rFonts w:ascii="Times New Roman" w:hAnsi="Times New Roman" w:cs="Times New Roman"/>
          <w:color w:val="000000" w:themeColor="text1"/>
        </w:rPr>
        <w:t xml:space="preserve">the </w:t>
      </w:r>
      <w:r w:rsidRPr="0031195B">
        <w:rPr>
          <w:rFonts w:ascii="Times New Roman" w:hAnsi="Times New Roman" w:cs="Times New Roman"/>
          <w:color w:val="000000" w:themeColor="text1"/>
        </w:rPr>
        <w:t xml:space="preserve">current return is the </w:t>
      </w:r>
      <w:r w:rsidR="00332478" w:rsidRPr="0031195B">
        <w:rPr>
          <w:rFonts w:ascii="Times New Roman" w:hAnsi="Times New Roman" w:cs="Times New Roman"/>
          <w:color w:val="000000" w:themeColor="text1"/>
        </w:rPr>
        <w:t>latest</w:t>
      </w:r>
      <w:r w:rsidR="00284517" w:rsidRPr="0031195B">
        <w:rPr>
          <w:rFonts w:ascii="Times New Roman" w:hAnsi="Times New Roman" w:cs="Times New Roman"/>
          <w:color w:val="000000" w:themeColor="text1"/>
        </w:rPr>
        <w:t xml:space="preserve"> </w:t>
      </w:r>
      <w:r w:rsidR="006A1E12" w:rsidRPr="0031195B">
        <w:rPr>
          <w:rFonts w:ascii="Times New Roman" w:hAnsi="Times New Roman" w:cs="Times New Roman"/>
          <w:color w:val="000000" w:themeColor="text1"/>
        </w:rPr>
        <w:t>with respect to</w:t>
      </w:r>
      <w:r w:rsidRPr="0031195B">
        <w:rPr>
          <w:rFonts w:ascii="Times New Roman" w:hAnsi="Times New Roman" w:cs="Times New Roman"/>
          <w:color w:val="000000" w:themeColor="text1"/>
        </w:rPr>
        <w:t xml:space="preserve"> the nRequestID</w:t>
      </w:r>
    </w:p>
    <w:p w14:paraId="73972E7E" w14:textId="77777777" w:rsidR="003B15BD" w:rsidRPr="0031195B" w:rsidRDefault="003B15BD" w:rsidP="003B15BD">
      <w:pPr>
        <w:pStyle w:val="21"/>
        <w:rPr>
          <w:rFonts w:ascii="Times New Roman" w:hAnsi="Times New Roman" w:cs="Times New Roman"/>
          <w:color w:val="000000" w:themeColor="text1"/>
        </w:rPr>
      </w:pPr>
    </w:p>
    <w:p w14:paraId="09DF8912"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205" w:name="_Toc176111907"/>
      <w:bookmarkStart w:id="206" w:name="_Toc338148300"/>
      <w:bookmarkStart w:id="207" w:name="_Toc58938402"/>
      <w:bookmarkStart w:id="208" w:name="_Toc176076326"/>
      <w:r w:rsidRPr="0031195B">
        <w:rPr>
          <w:rFonts w:ascii="Times New Roman" w:hAnsi="Times New Roman"/>
          <w:color w:val="000000" w:themeColor="text1"/>
        </w:rPr>
        <w:lastRenderedPageBreak/>
        <w:t>OnRspQryPartPosition Method</w:t>
      </w:r>
      <w:bookmarkEnd w:id="205"/>
      <w:bookmarkEnd w:id="206"/>
      <w:bookmarkEnd w:id="207"/>
    </w:p>
    <w:bookmarkEnd w:id="208"/>
    <w:p w14:paraId="5F9A1D3A" w14:textId="77777777" w:rsidR="00F33FB9" w:rsidRPr="0031195B" w:rsidRDefault="00B14409" w:rsidP="00F33FB9">
      <w:pPr>
        <w:pStyle w:val="21"/>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callback is invoked to </w:t>
      </w:r>
      <w:r w:rsidR="00561032" w:rsidRPr="0031195B">
        <w:rPr>
          <w:rFonts w:ascii="Times New Roman" w:hAnsi="Times New Roman" w:cs="Times New Roman"/>
          <w:color w:val="000000" w:themeColor="text1"/>
        </w:rPr>
        <w:t>handle query</w:t>
      </w:r>
      <w:r w:rsidR="003B15BD" w:rsidRPr="0031195B">
        <w:rPr>
          <w:rFonts w:ascii="Times New Roman" w:hAnsi="Times New Roman" w:cs="Times New Roman"/>
          <w:color w:val="000000" w:themeColor="text1"/>
        </w:rPr>
        <w:t xml:space="preserve"> </w:t>
      </w:r>
      <w:r w:rsidR="00561032" w:rsidRPr="0031195B">
        <w:rPr>
          <w:rFonts w:ascii="Times New Roman" w:hAnsi="Times New Roman" w:cs="Times New Roman"/>
          <w:color w:val="000000" w:themeColor="text1"/>
        </w:rPr>
        <w:t>results returned</w:t>
      </w:r>
      <w:r w:rsidR="003B15BD" w:rsidRPr="0031195B">
        <w:rPr>
          <w:rFonts w:ascii="Times New Roman" w:hAnsi="Times New Roman" w:cs="Times New Roman"/>
          <w:color w:val="000000" w:themeColor="text1"/>
        </w:rPr>
        <w:t xml:space="preserve"> </w:t>
      </w:r>
      <w:r w:rsidR="00D17EBB" w:rsidRPr="0031195B">
        <w:rPr>
          <w:rFonts w:ascii="Times New Roman" w:hAnsi="Times New Roman" w:cs="Times New Roman"/>
          <w:color w:val="000000" w:themeColor="text1"/>
        </w:rPr>
        <w:t>from the Exchange</w:t>
      </w:r>
      <w:r w:rsidR="003B15BD" w:rsidRPr="0031195B">
        <w:rPr>
          <w:rFonts w:ascii="Times New Roman" w:hAnsi="Times New Roman" w:cs="Times New Roman"/>
          <w:color w:val="000000" w:themeColor="text1"/>
        </w:rPr>
        <w:t xml:space="preserve"> regarding </w:t>
      </w:r>
      <w:r w:rsidR="00332478" w:rsidRPr="0031195B">
        <w:rPr>
          <w:rFonts w:ascii="Times New Roman" w:hAnsi="Times New Roman" w:cs="Times New Roman"/>
          <w:color w:val="000000" w:themeColor="text1"/>
        </w:rPr>
        <w:t xml:space="preserve">a </w:t>
      </w:r>
      <w:r w:rsidR="00831227" w:rsidRPr="0031195B">
        <w:rPr>
          <w:rFonts w:ascii="Times New Roman" w:hAnsi="Times New Roman" w:cs="Times New Roman"/>
          <w:color w:val="000000" w:themeColor="text1"/>
        </w:rPr>
        <w:t>member’s position</w:t>
      </w:r>
      <w:r w:rsidR="00F33FB9" w:rsidRPr="0031195B">
        <w:rPr>
          <w:rFonts w:ascii="Times New Roman" w:hAnsi="Times New Roman" w:cs="Times New Roman"/>
          <w:color w:val="000000" w:themeColor="text1"/>
        </w:rPr>
        <w:t xml:space="preserve">. </w:t>
      </w:r>
    </w:p>
    <w:p w14:paraId="366021EC" w14:textId="77777777" w:rsidR="00F33FB9" w:rsidRPr="0031195B" w:rsidRDefault="00F33FB9"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Fu</w:t>
      </w:r>
      <w:r w:rsidR="00831227" w:rsidRPr="0031195B">
        <w:rPr>
          <w:rFonts w:ascii="Times New Roman" w:hAnsi="Times New Roman"/>
          <w:b/>
          <w:color w:val="000000" w:themeColor="text1"/>
          <w:sz w:val="28"/>
          <w:szCs w:val="28"/>
        </w:rPr>
        <w:t>nction Signature</w:t>
      </w:r>
      <w:r w:rsidRPr="0031195B">
        <w:rPr>
          <w:rFonts w:ascii="Times New Roman" w:hAnsi="Times New Roman"/>
          <w:b/>
          <w:color w:val="000000" w:themeColor="text1"/>
          <w:sz w:val="28"/>
          <w:szCs w:val="28"/>
        </w:rPr>
        <w:t xml:space="preserve">: </w:t>
      </w:r>
    </w:p>
    <w:p w14:paraId="21022B22" w14:textId="77777777" w:rsidR="00F33FB9" w:rsidRPr="0031195B" w:rsidRDefault="00F33FB9" w:rsidP="00F33FB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OnRspQryPartPosition(</w:t>
      </w:r>
    </w:p>
    <w:p w14:paraId="6B3D8D5E" w14:textId="77777777" w:rsidR="00F33FB9" w:rsidRPr="0031195B" w:rsidRDefault="00F33FB9"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CShfeFtdcRspPartPositionField *pRspPartPosition, </w:t>
      </w:r>
    </w:p>
    <w:p w14:paraId="33653D12" w14:textId="77777777" w:rsidR="00F33FB9" w:rsidRPr="0031195B" w:rsidRDefault="00F33FB9"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CShfeFtdcRspInfoField *pRspInfo, </w:t>
      </w:r>
    </w:p>
    <w:p w14:paraId="4DE4A0FF" w14:textId="77777777" w:rsidR="00F33FB9" w:rsidRPr="0031195B" w:rsidRDefault="00F33FB9" w:rsidP="00F33FB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int nRequestID, </w:t>
      </w:r>
    </w:p>
    <w:p w14:paraId="57013F16" w14:textId="77777777" w:rsidR="00F33FB9" w:rsidRPr="0031195B" w:rsidRDefault="00F33FB9" w:rsidP="00F33FB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bool bIsLast)</w:t>
      </w:r>
      <w:r w:rsidRPr="0031195B">
        <w:rPr>
          <w:rFonts w:ascii="Times New Roman" w:hAnsi="Times New Roman"/>
          <w:b/>
          <w:bCs/>
          <w:color w:val="000000" w:themeColor="text1"/>
          <w:sz w:val="18"/>
          <w:szCs w:val="21"/>
        </w:rPr>
        <w:t>；</w:t>
      </w:r>
    </w:p>
    <w:p w14:paraId="65DE10C6" w14:textId="77777777" w:rsidR="00F33FB9" w:rsidRPr="0031195B" w:rsidRDefault="00F33FB9" w:rsidP="00F33FB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13365758" w14:textId="77777777" w:rsidR="00F33FB9" w:rsidRPr="0031195B" w:rsidRDefault="00F33FB9"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 xml:space="preserve">Parameter: </w:t>
      </w:r>
    </w:p>
    <w:p w14:paraId="26C19586" w14:textId="77777777" w:rsidR="00332478"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pRspPartPosition</w:t>
      </w:r>
      <w:r w:rsidRPr="0031195B">
        <w:rPr>
          <w:rFonts w:ascii="Times New Roman" w:hAnsi="Times New Roman" w:cs="Times New Roman"/>
          <w:color w:val="000000" w:themeColor="text1"/>
        </w:rPr>
        <w:t>：</w:t>
      </w:r>
      <w:r w:rsidR="00332478" w:rsidRPr="0031195B">
        <w:rPr>
          <w:rFonts w:ascii="Times New Roman" w:hAnsi="Times New Roman" w:cs="Times New Roman"/>
          <w:color w:val="000000" w:themeColor="text1"/>
        </w:rPr>
        <w:t>p</w:t>
      </w:r>
      <w:r w:rsidR="00E742D7" w:rsidRPr="0031195B">
        <w:rPr>
          <w:rFonts w:ascii="Times New Roman" w:hAnsi="Times New Roman" w:cs="Times New Roman"/>
          <w:color w:val="000000" w:themeColor="text1"/>
        </w:rPr>
        <w:t>oints to</w:t>
      </w:r>
      <w:r w:rsidR="00831227" w:rsidRPr="0031195B">
        <w:rPr>
          <w:rFonts w:ascii="Times New Roman" w:hAnsi="Times New Roman" w:cs="Times New Roman"/>
          <w:color w:val="000000" w:themeColor="text1"/>
        </w:rPr>
        <w:t xml:space="preserve"> the object containing </w:t>
      </w:r>
      <w:r w:rsidR="00332478" w:rsidRPr="0031195B">
        <w:rPr>
          <w:rFonts w:ascii="Times New Roman" w:hAnsi="Times New Roman" w:cs="Times New Roman"/>
          <w:color w:val="000000" w:themeColor="text1"/>
        </w:rPr>
        <w:t xml:space="preserve">a </w:t>
      </w:r>
      <w:r w:rsidR="00831227" w:rsidRPr="0031195B">
        <w:rPr>
          <w:rFonts w:ascii="Times New Roman" w:hAnsi="Times New Roman" w:cs="Times New Roman"/>
          <w:color w:val="000000" w:themeColor="text1"/>
        </w:rPr>
        <w:t xml:space="preserve">member’s position, </w:t>
      </w:r>
      <w:r w:rsidR="00332478" w:rsidRPr="0031195B">
        <w:rPr>
          <w:rFonts w:ascii="Times New Roman" w:hAnsi="Times New Roman" w:cs="Times New Roman"/>
          <w:color w:val="000000" w:themeColor="text1"/>
        </w:rPr>
        <w:t xml:space="preserve">with the structure below: </w:t>
      </w:r>
    </w:p>
    <w:p w14:paraId="6B920540" w14:textId="77777777" w:rsidR="00F33FB9" w:rsidRPr="0031195B" w:rsidRDefault="00F33FB9" w:rsidP="00332478">
      <w:pPr>
        <w:pStyle w:val="21"/>
        <w:spacing w:line="240" w:lineRule="auto"/>
        <w:ind w:firstLine="360"/>
        <w:jc w:val="left"/>
        <w:rPr>
          <w:rFonts w:ascii="Times New Roman" w:hAnsi="Times New Roman" w:cs="Times New Roman"/>
          <w:color w:val="000000" w:themeColor="text1"/>
          <w:sz w:val="18"/>
          <w:szCs w:val="21"/>
        </w:rPr>
      </w:pPr>
      <w:r w:rsidRPr="0031195B">
        <w:rPr>
          <w:rFonts w:ascii="Times New Roman" w:hAnsi="Times New Roman" w:cs="Times New Roman"/>
          <w:color w:val="000000" w:themeColor="text1"/>
          <w:sz w:val="18"/>
          <w:szCs w:val="21"/>
        </w:rPr>
        <w:t>struct CShfeFtdcRspPartPositionField {</w:t>
      </w:r>
    </w:p>
    <w:p w14:paraId="5BE064B4"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831227" w:rsidRPr="0031195B">
        <w:rPr>
          <w:rFonts w:ascii="Times New Roman" w:hAnsi="Times New Roman"/>
          <w:color w:val="000000" w:themeColor="text1"/>
          <w:sz w:val="18"/>
          <w:szCs w:val="21"/>
        </w:rPr>
        <w:t>Trade</w:t>
      </w:r>
      <w:r w:rsidRPr="0031195B">
        <w:rPr>
          <w:rFonts w:ascii="Times New Roman" w:hAnsi="Times New Roman"/>
          <w:color w:val="000000" w:themeColor="text1"/>
          <w:sz w:val="18"/>
          <w:szCs w:val="21"/>
        </w:rPr>
        <w:t xml:space="preserve"> Date</w:t>
      </w:r>
    </w:p>
    <w:p w14:paraId="4A84425A"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w:t>
      </w:r>
      <w:r w:rsidRPr="0031195B">
        <w:rPr>
          <w:rFonts w:ascii="Times New Roman" w:hAnsi="Times New Roman"/>
          <w:color w:val="000000" w:themeColor="text1"/>
          <w:sz w:val="18"/>
          <w:szCs w:val="21"/>
        </w:rPr>
        <w:tab/>
        <w:t>TradingDay;</w:t>
      </w:r>
    </w:p>
    <w:p w14:paraId="4EF2654A"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///Settlement Group ID</w:t>
      </w:r>
    </w:p>
    <w:p w14:paraId="4424A59E"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TShfeFtdcSettlementGroupIDType</w:t>
      </w:r>
      <w:r w:rsidRPr="0031195B">
        <w:rPr>
          <w:rFonts w:ascii="Times New Roman" w:hAnsi="Times New Roman"/>
          <w:color w:val="000000" w:themeColor="text1"/>
          <w:sz w:val="18"/>
          <w:szCs w:val="21"/>
        </w:rPr>
        <w:tab/>
        <w:t>SettlementGroupID;</w:t>
      </w:r>
    </w:p>
    <w:p w14:paraId="4CF28127"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3B15BD" w:rsidRPr="0031195B">
        <w:rPr>
          <w:rFonts w:ascii="Times New Roman" w:hAnsi="Times New Roman"/>
          <w:color w:val="000000" w:themeColor="text1"/>
          <w:sz w:val="18"/>
          <w:szCs w:val="21"/>
        </w:rPr>
        <w:t>Settlement number</w:t>
      </w:r>
    </w:p>
    <w:p w14:paraId="0E519E72"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TShfeFtdcSettlementIDType</w:t>
      </w:r>
      <w:r w:rsidRPr="0031195B">
        <w:rPr>
          <w:rFonts w:ascii="Times New Roman" w:hAnsi="Times New Roman"/>
          <w:color w:val="000000" w:themeColor="text1"/>
          <w:sz w:val="18"/>
          <w:szCs w:val="21"/>
        </w:rPr>
        <w:tab/>
        <w:t>SettlementID;</w:t>
      </w:r>
    </w:p>
    <w:p w14:paraId="6C3836C1"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831227" w:rsidRPr="0031195B">
        <w:rPr>
          <w:rFonts w:ascii="Times New Roman" w:hAnsi="Times New Roman"/>
          <w:color w:val="000000" w:themeColor="text1"/>
          <w:sz w:val="18"/>
          <w:szCs w:val="21"/>
        </w:rPr>
        <w:t>Speculation or</w:t>
      </w:r>
      <w:r w:rsidRPr="0031195B">
        <w:rPr>
          <w:rFonts w:ascii="Times New Roman" w:hAnsi="Times New Roman"/>
          <w:color w:val="000000" w:themeColor="text1"/>
          <w:sz w:val="18"/>
          <w:szCs w:val="21"/>
        </w:rPr>
        <w:t xml:space="preserve"> hedge </w:t>
      </w:r>
    </w:p>
    <w:p w14:paraId="439984EC"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TShfeFtdcHedgeFlagType</w:t>
      </w:r>
      <w:r w:rsidRPr="0031195B">
        <w:rPr>
          <w:rFonts w:ascii="Times New Roman" w:hAnsi="Times New Roman"/>
          <w:color w:val="000000" w:themeColor="text1"/>
          <w:sz w:val="18"/>
          <w:szCs w:val="21"/>
        </w:rPr>
        <w:tab/>
        <w:t>HedgeFlag;</w:t>
      </w:r>
    </w:p>
    <w:p w14:paraId="738D207B"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340C08" w:rsidRPr="0031195B">
        <w:rPr>
          <w:rFonts w:ascii="Times New Roman" w:hAnsi="Times New Roman"/>
          <w:color w:val="000000" w:themeColor="text1"/>
          <w:sz w:val="18"/>
          <w:szCs w:val="21"/>
        </w:rPr>
        <w:t>L</w:t>
      </w:r>
      <w:r w:rsidR="00831227" w:rsidRPr="0031195B">
        <w:rPr>
          <w:rFonts w:ascii="Times New Roman" w:hAnsi="Times New Roman"/>
          <w:color w:val="000000" w:themeColor="text1"/>
          <w:sz w:val="18"/>
          <w:szCs w:val="21"/>
        </w:rPr>
        <w:t>ong or short</w:t>
      </w:r>
    </w:p>
    <w:p w14:paraId="08240B38"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TShfeFtdcPosiDirectionType</w:t>
      </w:r>
      <w:r w:rsidRPr="0031195B">
        <w:rPr>
          <w:rFonts w:ascii="Times New Roman" w:hAnsi="Times New Roman"/>
          <w:color w:val="000000" w:themeColor="text1"/>
          <w:sz w:val="18"/>
          <w:szCs w:val="21"/>
        </w:rPr>
        <w:tab/>
        <w:t>PosiDirection;</w:t>
      </w:r>
    </w:p>
    <w:p w14:paraId="69CF129F"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340C08" w:rsidRPr="0031195B">
        <w:rPr>
          <w:rFonts w:ascii="Times New Roman" w:hAnsi="Times New Roman"/>
          <w:color w:val="000000" w:themeColor="text1"/>
          <w:sz w:val="18"/>
          <w:szCs w:val="21"/>
        </w:rPr>
        <w:t>P</w:t>
      </w:r>
      <w:r w:rsidRPr="0031195B">
        <w:rPr>
          <w:rFonts w:ascii="Times New Roman" w:hAnsi="Times New Roman"/>
          <w:color w:val="000000" w:themeColor="text1"/>
          <w:sz w:val="18"/>
          <w:szCs w:val="21"/>
        </w:rPr>
        <w:t>osition</w:t>
      </w:r>
      <w:r w:rsidR="00831227" w:rsidRPr="0031195B">
        <w:rPr>
          <w:rFonts w:ascii="Times New Roman" w:hAnsi="Times New Roman"/>
          <w:color w:val="000000" w:themeColor="text1"/>
          <w:sz w:val="18"/>
          <w:szCs w:val="21"/>
        </w:rPr>
        <w:t xml:space="preserve"> from previous trade date</w:t>
      </w:r>
    </w:p>
    <w:p w14:paraId="480A4F34"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YdPosition;</w:t>
      </w:r>
    </w:p>
    <w:p w14:paraId="4E8D57E1"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340C08" w:rsidRPr="0031195B">
        <w:rPr>
          <w:rFonts w:ascii="Times New Roman" w:hAnsi="Times New Roman"/>
          <w:color w:val="000000" w:themeColor="text1"/>
          <w:sz w:val="18"/>
          <w:szCs w:val="21"/>
        </w:rPr>
        <w:t>P</w:t>
      </w:r>
      <w:r w:rsidRPr="0031195B">
        <w:rPr>
          <w:rFonts w:ascii="Times New Roman" w:hAnsi="Times New Roman"/>
          <w:color w:val="000000" w:themeColor="text1"/>
          <w:sz w:val="18"/>
          <w:szCs w:val="21"/>
        </w:rPr>
        <w:t>osition</w:t>
      </w:r>
      <w:r w:rsidR="00831227" w:rsidRPr="0031195B">
        <w:rPr>
          <w:rFonts w:ascii="Times New Roman" w:hAnsi="Times New Roman"/>
          <w:color w:val="000000" w:themeColor="text1"/>
          <w:sz w:val="18"/>
          <w:szCs w:val="21"/>
        </w:rPr>
        <w:t xml:space="preserve"> from current trade date</w:t>
      </w:r>
    </w:p>
    <w:p w14:paraId="1F713259"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Position;</w:t>
      </w:r>
    </w:p>
    <w:p w14:paraId="54A5517A"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340C08" w:rsidRPr="0031195B">
        <w:rPr>
          <w:rFonts w:ascii="Times New Roman" w:hAnsi="Times New Roman"/>
          <w:color w:val="000000" w:themeColor="text1"/>
          <w:sz w:val="18"/>
          <w:szCs w:val="21"/>
        </w:rPr>
        <w:t xml:space="preserve">Long position </w:t>
      </w:r>
      <w:r w:rsidR="003B15BD" w:rsidRPr="0031195B">
        <w:rPr>
          <w:rFonts w:ascii="Times New Roman" w:hAnsi="Times New Roman"/>
          <w:color w:val="000000" w:themeColor="text1"/>
          <w:sz w:val="18"/>
          <w:szCs w:val="21"/>
        </w:rPr>
        <w:t xml:space="preserve">being </w:t>
      </w:r>
      <w:r w:rsidRPr="0031195B">
        <w:rPr>
          <w:rFonts w:ascii="Times New Roman" w:hAnsi="Times New Roman"/>
          <w:color w:val="000000" w:themeColor="text1"/>
          <w:sz w:val="18"/>
          <w:szCs w:val="21"/>
        </w:rPr>
        <w:t>frozen</w:t>
      </w:r>
    </w:p>
    <w:p w14:paraId="6533AAA8"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LongFrozen;</w:t>
      </w:r>
    </w:p>
    <w:p w14:paraId="0A26DA1B"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D914F5" w:rsidRPr="0031195B">
        <w:rPr>
          <w:rFonts w:ascii="Times New Roman" w:hAnsi="Times New Roman"/>
          <w:color w:val="000000" w:themeColor="text1"/>
          <w:sz w:val="18"/>
          <w:szCs w:val="21"/>
        </w:rPr>
        <w:t>S</w:t>
      </w:r>
      <w:r w:rsidRPr="0031195B">
        <w:rPr>
          <w:rFonts w:ascii="Times New Roman" w:hAnsi="Times New Roman"/>
          <w:color w:val="000000" w:themeColor="text1"/>
          <w:sz w:val="18"/>
          <w:szCs w:val="21"/>
        </w:rPr>
        <w:t xml:space="preserve">hort </w:t>
      </w:r>
      <w:r w:rsidR="00340C08" w:rsidRPr="0031195B">
        <w:rPr>
          <w:rFonts w:ascii="Times New Roman" w:hAnsi="Times New Roman"/>
          <w:color w:val="000000" w:themeColor="text1"/>
          <w:sz w:val="18"/>
          <w:szCs w:val="21"/>
        </w:rPr>
        <w:t xml:space="preserve">position </w:t>
      </w:r>
      <w:r w:rsidR="003B15BD" w:rsidRPr="0031195B">
        <w:rPr>
          <w:rFonts w:ascii="Times New Roman" w:hAnsi="Times New Roman"/>
          <w:color w:val="000000" w:themeColor="text1"/>
          <w:sz w:val="18"/>
          <w:szCs w:val="21"/>
        </w:rPr>
        <w:t xml:space="preserve">being </w:t>
      </w:r>
      <w:r w:rsidRPr="0031195B">
        <w:rPr>
          <w:rFonts w:ascii="Times New Roman" w:hAnsi="Times New Roman"/>
          <w:color w:val="000000" w:themeColor="text1"/>
          <w:sz w:val="18"/>
          <w:szCs w:val="21"/>
        </w:rPr>
        <w:t>frozen</w:t>
      </w:r>
    </w:p>
    <w:p w14:paraId="0F8A06F1"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ShortFrozen;</w:t>
      </w:r>
    </w:p>
    <w:p w14:paraId="3D3909D1"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3B15BD" w:rsidRPr="0031195B">
        <w:rPr>
          <w:rFonts w:ascii="Times New Roman" w:hAnsi="Times New Roman"/>
          <w:color w:val="000000" w:themeColor="text1"/>
          <w:sz w:val="18"/>
          <w:szCs w:val="21"/>
        </w:rPr>
        <w:t>Long position from p</w:t>
      </w:r>
      <w:r w:rsidRPr="0031195B">
        <w:rPr>
          <w:rFonts w:ascii="Times New Roman" w:hAnsi="Times New Roman"/>
          <w:color w:val="000000" w:themeColor="text1"/>
          <w:sz w:val="18"/>
          <w:szCs w:val="21"/>
        </w:rPr>
        <w:t xml:space="preserve">revious </w:t>
      </w:r>
      <w:r w:rsidR="00340C08" w:rsidRPr="0031195B">
        <w:rPr>
          <w:rFonts w:ascii="Times New Roman" w:hAnsi="Times New Roman"/>
          <w:color w:val="000000" w:themeColor="text1"/>
          <w:sz w:val="18"/>
          <w:szCs w:val="21"/>
        </w:rPr>
        <w:t xml:space="preserve">trade </w:t>
      </w:r>
      <w:r w:rsidRPr="0031195B">
        <w:rPr>
          <w:rFonts w:ascii="Times New Roman" w:hAnsi="Times New Roman"/>
          <w:color w:val="000000" w:themeColor="text1"/>
          <w:sz w:val="18"/>
          <w:szCs w:val="21"/>
        </w:rPr>
        <w:t xml:space="preserve">day </w:t>
      </w:r>
      <w:r w:rsidR="003B15BD" w:rsidRPr="0031195B">
        <w:rPr>
          <w:rFonts w:ascii="Times New Roman" w:hAnsi="Times New Roman"/>
          <w:color w:val="000000" w:themeColor="text1"/>
          <w:sz w:val="18"/>
          <w:szCs w:val="21"/>
        </w:rPr>
        <w:t xml:space="preserve">in </w:t>
      </w:r>
      <w:r w:rsidRPr="0031195B">
        <w:rPr>
          <w:rFonts w:ascii="Times New Roman" w:hAnsi="Times New Roman"/>
          <w:color w:val="000000" w:themeColor="text1"/>
          <w:sz w:val="18"/>
          <w:szCs w:val="21"/>
        </w:rPr>
        <w:t>frozen</w:t>
      </w:r>
    </w:p>
    <w:p w14:paraId="503A6E97"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YdLongFrozen;</w:t>
      </w:r>
    </w:p>
    <w:p w14:paraId="6CB1849F"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3B15BD" w:rsidRPr="0031195B">
        <w:rPr>
          <w:rFonts w:ascii="Times New Roman" w:hAnsi="Times New Roman"/>
          <w:color w:val="000000" w:themeColor="text1"/>
          <w:sz w:val="18"/>
          <w:szCs w:val="21"/>
        </w:rPr>
        <w:t>Short position from p</w:t>
      </w:r>
      <w:r w:rsidRPr="0031195B">
        <w:rPr>
          <w:rFonts w:ascii="Times New Roman" w:hAnsi="Times New Roman"/>
          <w:color w:val="000000" w:themeColor="text1"/>
          <w:sz w:val="18"/>
          <w:szCs w:val="21"/>
        </w:rPr>
        <w:t xml:space="preserve">revious </w:t>
      </w:r>
      <w:r w:rsidR="00340C08" w:rsidRPr="0031195B">
        <w:rPr>
          <w:rFonts w:ascii="Times New Roman" w:hAnsi="Times New Roman"/>
          <w:color w:val="000000" w:themeColor="text1"/>
          <w:sz w:val="18"/>
          <w:szCs w:val="21"/>
        </w:rPr>
        <w:t xml:space="preserve">trade </w:t>
      </w:r>
      <w:r w:rsidRPr="0031195B">
        <w:rPr>
          <w:rFonts w:ascii="Times New Roman" w:hAnsi="Times New Roman"/>
          <w:color w:val="000000" w:themeColor="text1"/>
          <w:sz w:val="18"/>
          <w:szCs w:val="21"/>
        </w:rPr>
        <w:t xml:space="preserve">day </w:t>
      </w:r>
      <w:r w:rsidR="003B15BD" w:rsidRPr="0031195B">
        <w:rPr>
          <w:rFonts w:ascii="Times New Roman" w:hAnsi="Times New Roman"/>
          <w:color w:val="000000" w:themeColor="text1"/>
          <w:sz w:val="18"/>
          <w:szCs w:val="21"/>
        </w:rPr>
        <w:t>in</w:t>
      </w:r>
      <w:r w:rsidRPr="0031195B">
        <w:rPr>
          <w:rFonts w:ascii="Times New Roman" w:hAnsi="Times New Roman"/>
          <w:color w:val="000000" w:themeColor="text1"/>
          <w:sz w:val="18"/>
          <w:szCs w:val="21"/>
        </w:rPr>
        <w:t xml:space="preserve"> frozen</w:t>
      </w:r>
    </w:p>
    <w:p w14:paraId="7139CBEF"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YdShortFrozen;</w:t>
      </w:r>
    </w:p>
    <w:p w14:paraId="5151798C"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3B15BD" w:rsidRPr="0031195B">
        <w:rPr>
          <w:rFonts w:ascii="Times New Roman" w:hAnsi="Times New Roman"/>
          <w:color w:val="000000" w:themeColor="text1"/>
          <w:sz w:val="18"/>
          <w:szCs w:val="21"/>
        </w:rPr>
        <w:t>I</w:t>
      </w:r>
      <w:r w:rsidRPr="0031195B">
        <w:rPr>
          <w:rFonts w:ascii="Times New Roman" w:hAnsi="Times New Roman"/>
          <w:color w:val="000000" w:themeColor="text1"/>
          <w:sz w:val="18"/>
          <w:szCs w:val="21"/>
        </w:rPr>
        <w:t>nstrument ID</w:t>
      </w:r>
    </w:p>
    <w:p w14:paraId="3DB0D517"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w:t>
      </w:r>
    </w:p>
    <w:p w14:paraId="43EB960B"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D914F5" w:rsidRPr="0031195B">
        <w:rPr>
          <w:rFonts w:ascii="Times New Roman" w:hAnsi="Times New Roman"/>
          <w:color w:val="000000" w:themeColor="text1"/>
          <w:sz w:val="18"/>
          <w:szCs w:val="21"/>
        </w:rPr>
        <w:t>M</w:t>
      </w:r>
      <w:r w:rsidRPr="0031195B">
        <w:rPr>
          <w:rFonts w:ascii="Times New Roman" w:hAnsi="Times New Roman"/>
          <w:color w:val="000000" w:themeColor="text1"/>
          <w:sz w:val="18"/>
          <w:szCs w:val="21"/>
        </w:rPr>
        <w:t>ember ID</w:t>
      </w:r>
    </w:p>
    <w:p w14:paraId="3FE7F0CC"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ParticipantID;</w:t>
      </w:r>
    </w:p>
    <w:p w14:paraId="400DA2EB"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D914F5" w:rsidRPr="0031195B">
        <w:rPr>
          <w:rFonts w:ascii="Times New Roman" w:hAnsi="Times New Roman"/>
          <w:color w:val="000000" w:themeColor="text1"/>
          <w:sz w:val="18"/>
          <w:szCs w:val="21"/>
        </w:rPr>
        <w:t>T</w:t>
      </w:r>
      <w:r w:rsidRPr="0031195B">
        <w:rPr>
          <w:rFonts w:ascii="Times New Roman" w:hAnsi="Times New Roman"/>
          <w:color w:val="000000" w:themeColor="text1"/>
          <w:sz w:val="18"/>
          <w:szCs w:val="21"/>
        </w:rPr>
        <w:t>rading role</w:t>
      </w:r>
    </w:p>
    <w:p w14:paraId="662FDEEB"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TShfeFtdcTradingRoleType</w:t>
      </w:r>
      <w:r w:rsidRPr="0031195B">
        <w:rPr>
          <w:rFonts w:ascii="Times New Roman" w:hAnsi="Times New Roman"/>
          <w:color w:val="000000" w:themeColor="text1"/>
          <w:sz w:val="18"/>
          <w:szCs w:val="21"/>
        </w:rPr>
        <w:tab/>
        <w:t>TradingRole;</w:t>
      </w:r>
    </w:p>
    <w:p w14:paraId="5587DD7F"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58494234"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0D7DA268" w14:textId="77777777" w:rsidR="00332478"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pRspInfo</w:t>
      </w:r>
      <w:r w:rsidRPr="0031195B">
        <w:rPr>
          <w:rFonts w:ascii="Times New Roman" w:hAnsi="Times New Roman" w:cs="Times New Roman"/>
          <w:color w:val="000000" w:themeColor="text1"/>
        </w:rPr>
        <w:t>：</w:t>
      </w:r>
      <w:r w:rsidR="00E742D7" w:rsidRPr="0031195B">
        <w:rPr>
          <w:rFonts w:ascii="Times New Roman" w:hAnsi="Times New Roman" w:cs="Times New Roman"/>
          <w:color w:val="000000" w:themeColor="text1"/>
        </w:rPr>
        <w:t>points to</w:t>
      </w:r>
      <w:r w:rsidRPr="0031195B">
        <w:rPr>
          <w:rFonts w:ascii="Times New Roman" w:hAnsi="Times New Roman" w:cs="Times New Roman"/>
          <w:color w:val="000000" w:themeColor="text1"/>
        </w:rPr>
        <w:t xml:space="preserve"> the </w:t>
      </w:r>
      <w:r w:rsidR="00340C08" w:rsidRPr="0031195B">
        <w:rPr>
          <w:rFonts w:ascii="Times New Roman" w:hAnsi="Times New Roman" w:cs="Times New Roman"/>
          <w:color w:val="000000" w:themeColor="text1"/>
        </w:rPr>
        <w:t xml:space="preserve">object containing the transaction status, </w:t>
      </w:r>
      <w:r w:rsidR="00332478" w:rsidRPr="0031195B">
        <w:rPr>
          <w:rFonts w:ascii="Times New Roman" w:hAnsi="Times New Roman" w:cs="Times New Roman"/>
          <w:color w:val="000000" w:themeColor="text1"/>
        </w:rPr>
        <w:t xml:space="preserve">with the structure below: </w:t>
      </w:r>
    </w:p>
    <w:p w14:paraId="27CC1745" w14:textId="77777777" w:rsidR="00F33FB9" w:rsidRPr="0031195B" w:rsidRDefault="00F33FB9" w:rsidP="00A5768B">
      <w:pPr>
        <w:pStyle w:val="21"/>
        <w:rPr>
          <w:rFonts w:ascii="Times New Roman" w:hAnsi="Times New Roman" w:cs="Times New Roman"/>
          <w:color w:val="000000" w:themeColor="text1"/>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101"/>
        <w:gridCol w:w="2551"/>
        <w:gridCol w:w="4876"/>
      </w:tblGrid>
      <w:tr w:rsidR="00AD7935" w:rsidRPr="0031195B" w14:paraId="390F0148" w14:textId="77777777">
        <w:tc>
          <w:tcPr>
            <w:tcW w:w="8528" w:type="dxa"/>
            <w:gridSpan w:val="3"/>
            <w:tcBorders>
              <w:top w:val="single" w:sz="4" w:space="0" w:color="auto"/>
              <w:left w:val="single" w:sz="4" w:space="0" w:color="auto"/>
              <w:bottom w:val="nil"/>
              <w:right w:val="single" w:sz="4" w:space="0" w:color="auto"/>
            </w:tcBorders>
          </w:tcPr>
          <w:p w14:paraId="5BA58157" w14:textId="77777777" w:rsidR="00753CF9" w:rsidRPr="0031195B" w:rsidRDefault="00753CF9" w:rsidP="0035493C">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CShfeFtdcRspInfoField {</w:t>
            </w:r>
          </w:p>
          <w:p w14:paraId="775FC72F" w14:textId="6C3F7749" w:rsidR="00753CF9" w:rsidRPr="0031195B" w:rsidRDefault="00753CF9" w:rsidP="0035493C">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 </w:t>
            </w:r>
            <w:r w:rsidR="00575199">
              <w:rPr>
                <w:rFonts w:ascii="Times New Roman" w:hAnsi="Times New Roman"/>
                <w:color w:val="000000" w:themeColor="text1"/>
                <w:sz w:val="18"/>
                <w:szCs w:val="18"/>
              </w:rPr>
              <w:t>Error Code</w:t>
            </w:r>
          </w:p>
          <w:p w14:paraId="30695B73" w14:textId="77777777" w:rsidR="00753CF9" w:rsidRPr="0031195B" w:rsidRDefault="00753CF9" w:rsidP="0035493C">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TShfeFtdcErrorIDType</w:t>
            </w:r>
            <w:r w:rsidRPr="0031195B">
              <w:rPr>
                <w:rFonts w:ascii="Times New Roman" w:hAnsi="Times New Roman"/>
                <w:color w:val="000000" w:themeColor="text1"/>
                <w:sz w:val="18"/>
                <w:szCs w:val="18"/>
              </w:rPr>
              <w:tab/>
              <w:t>ErrorID;</w:t>
            </w:r>
          </w:p>
          <w:p w14:paraId="54E60A8A" w14:textId="77777777" w:rsidR="00753CF9" w:rsidRPr="0031195B" w:rsidRDefault="00753CF9" w:rsidP="0035493C">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 Error message</w:t>
            </w:r>
          </w:p>
          <w:p w14:paraId="182F4014" w14:textId="77777777" w:rsidR="00753CF9" w:rsidRPr="0031195B" w:rsidRDefault="00753CF9" w:rsidP="0035493C">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TShfeFtdcErrorMsgType</w:t>
            </w:r>
            <w:r w:rsidRPr="0031195B">
              <w:rPr>
                <w:rFonts w:ascii="Times New Roman" w:hAnsi="Times New Roman"/>
                <w:color w:val="000000" w:themeColor="text1"/>
                <w:sz w:val="18"/>
                <w:szCs w:val="18"/>
              </w:rPr>
              <w:tab/>
              <w:t>ErrorMsg;</w:t>
            </w:r>
          </w:p>
          <w:p w14:paraId="67BA00FA" w14:textId="77777777" w:rsidR="00753CF9" w:rsidRPr="0031195B" w:rsidRDefault="00753CF9" w:rsidP="0035493C">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65C45C1F" w14:textId="77777777" w:rsidR="00753CF9" w:rsidRPr="0031195B" w:rsidRDefault="00753CF9" w:rsidP="0035493C">
            <w:pPr>
              <w:spacing w:line="260" w:lineRule="exact"/>
              <w:ind w:firstLine="420"/>
              <w:jc w:val="left"/>
              <w:rPr>
                <w:rFonts w:ascii="Times New Roman" w:eastAsia="仿宋_GB2312" w:hAnsi="Times New Roman"/>
                <w:b/>
                <w:color w:val="000000" w:themeColor="text1"/>
              </w:rPr>
            </w:pPr>
            <w:r w:rsidRPr="0031195B">
              <w:rPr>
                <w:rFonts w:ascii="Times New Roman" w:hAnsi="Times New Roman"/>
                <w:color w:val="000000" w:themeColor="text1"/>
                <w:sz w:val="18"/>
                <w:szCs w:val="18"/>
              </w:rPr>
              <w:t>The possible errors</w:t>
            </w:r>
          </w:p>
        </w:tc>
      </w:tr>
      <w:tr w:rsidR="00AD7935" w:rsidRPr="0031195B" w14:paraId="4052BA26" w14:textId="77777777">
        <w:trPr>
          <w:trHeight w:val="57"/>
        </w:trPr>
        <w:tc>
          <w:tcPr>
            <w:tcW w:w="1101" w:type="dxa"/>
            <w:tcBorders>
              <w:top w:val="nil"/>
              <w:left w:val="single" w:sz="4" w:space="0" w:color="auto"/>
              <w:bottom w:val="nil"/>
              <w:right w:val="nil"/>
            </w:tcBorders>
            <w:vAlign w:val="center"/>
          </w:tcPr>
          <w:p w14:paraId="0FB0EFD7" w14:textId="22104B32" w:rsidR="00753CF9" w:rsidRPr="0031195B" w:rsidRDefault="00575199" w:rsidP="0035493C">
            <w:pPr>
              <w:pStyle w:val="21"/>
              <w:spacing w:line="260" w:lineRule="exact"/>
              <w:ind w:firstLineChars="0" w:firstLine="0"/>
              <w:jc w:val="left"/>
              <w:rPr>
                <w:rFonts w:ascii="Times New Roman" w:hAnsi="Times New Roman" w:cs="Times New Roman"/>
                <w:b/>
                <w:color w:val="000000" w:themeColor="text1"/>
                <w:sz w:val="18"/>
                <w:szCs w:val="18"/>
              </w:rPr>
            </w:pPr>
            <w:r>
              <w:rPr>
                <w:rFonts w:ascii="Times New Roman" w:hAnsi="Times New Roman" w:cs="Times New Roman"/>
                <w:b/>
                <w:color w:val="000000" w:themeColor="text1"/>
                <w:sz w:val="18"/>
                <w:szCs w:val="18"/>
              </w:rPr>
              <w:t>Error Code</w:t>
            </w:r>
          </w:p>
        </w:tc>
        <w:tc>
          <w:tcPr>
            <w:tcW w:w="2551" w:type="dxa"/>
            <w:tcBorders>
              <w:top w:val="nil"/>
              <w:left w:val="nil"/>
              <w:bottom w:val="nil"/>
              <w:right w:val="nil"/>
            </w:tcBorders>
            <w:vAlign w:val="center"/>
          </w:tcPr>
          <w:p w14:paraId="11EDC5ED" w14:textId="77777777" w:rsidR="00753CF9" w:rsidRPr="0031195B" w:rsidRDefault="00753CF9" w:rsidP="0035493C">
            <w:pPr>
              <w:pStyle w:val="21"/>
              <w:spacing w:line="260" w:lineRule="exact"/>
              <w:ind w:firstLineChars="0" w:firstLine="0"/>
              <w:jc w:val="left"/>
              <w:rPr>
                <w:rFonts w:ascii="Times New Roman" w:hAnsi="Times New Roman" w:cs="Times New Roman"/>
                <w:b/>
                <w:color w:val="000000" w:themeColor="text1"/>
                <w:sz w:val="18"/>
                <w:szCs w:val="18"/>
              </w:rPr>
            </w:pPr>
            <w:r w:rsidRPr="0031195B">
              <w:rPr>
                <w:rFonts w:ascii="Times New Roman" w:hAnsi="Times New Roman" w:cs="Times New Roman"/>
                <w:b/>
                <w:color w:val="000000" w:themeColor="text1"/>
                <w:sz w:val="18"/>
                <w:szCs w:val="18"/>
              </w:rPr>
              <w:t>Error message</w:t>
            </w:r>
          </w:p>
        </w:tc>
        <w:tc>
          <w:tcPr>
            <w:tcW w:w="4876" w:type="dxa"/>
            <w:tcBorders>
              <w:top w:val="nil"/>
              <w:left w:val="nil"/>
              <w:bottom w:val="nil"/>
              <w:right w:val="single" w:sz="4" w:space="0" w:color="auto"/>
            </w:tcBorders>
            <w:vAlign w:val="center"/>
          </w:tcPr>
          <w:p w14:paraId="69CEDF20" w14:textId="77777777" w:rsidR="00753CF9" w:rsidRPr="0031195B" w:rsidRDefault="00753CF9" w:rsidP="0035493C">
            <w:pPr>
              <w:pStyle w:val="21"/>
              <w:spacing w:line="260" w:lineRule="exact"/>
              <w:ind w:firstLineChars="0" w:firstLine="0"/>
              <w:jc w:val="left"/>
              <w:rPr>
                <w:rFonts w:ascii="Times New Roman" w:eastAsia="仿宋_GB2312" w:hAnsi="Times New Roman" w:cs="Times New Roman"/>
                <w:b/>
                <w:color w:val="000000" w:themeColor="text1"/>
              </w:rPr>
            </w:pPr>
            <w:r w:rsidRPr="0031195B">
              <w:rPr>
                <w:rFonts w:ascii="Times New Roman" w:hAnsi="Times New Roman" w:cs="Times New Roman"/>
                <w:b/>
                <w:color w:val="000000" w:themeColor="text1"/>
                <w:sz w:val="18"/>
                <w:szCs w:val="18"/>
              </w:rPr>
              <w:t>Possible reasons</w:t>
            </w:r>
          </w:p>
        </w:tc>
      </w:tr>
      <w:tr w:rsidR="00AD7935" w:rsidRPr="0031195B" w14:paraId="743E43EE" w14:textId="77777777">
        <w:trPr>
          <w:trHeight w:val="57"/>
        </w:trPr>
        <w:tc>
          <w:tcPr>
            <w:tcW w:w="1101" w:type="dxa"/>
            <w:tcBorders>
              <w:top w:val="nil"/>
              <w:left w:val="single" w:sz="4" w:space="0" w:color="auto"/>
              <w:bottom w:val="nil"/>
              <w:right w:val="nil"/>
            </w:tcBorders>
            <w:vAlign w:val="center"/>
          </w:tcPr>
          <w:p w14:paraId="40BC1062" w14:textId="77777777" w:rsidR="00753CF9" w:rsidRPr="0031195B" w:rsidRDefault="00753CF9" w:rsidP="0035493C">
            <w:pPr>
              <w:pStyle w:val="21"/>
              <w:ind w:firstLineChars="0" w:firstLine="0"/>
              <w:jc w:val="left"/>
              <w:rPr>
                <w:rFonts w:ascii="Times New Roman" w:hAnsi="Times New Roman" w:cs="Times New Roman"/>
                <w:color w:val="000000" w:themeColor="text1"/>
                <w:sz w:val="15"/>
                <w:szCs w:val="15"/>
              </w:rPr>
            </w:pPr>
            <w:r w:rsidRPr="0031195B">
              <w:rPr>
                <w:rFonts w:ascii="Times New Roman" w:hAnsi="Times New Roman" w:cs="Times New Roman"/>
                <w:color w:val="000000" w:themeColor="text1"/>
                <w:sz w:val="15"/>
                <w:szCs w:val="15"/>
              </w:rPr>
              <w:t>80</w:t>
            </w:r>
          </w:p>
        </w:tc>
        <w:tc>
          <w:tcPr>
            <w:tcW w:w="2551" w:type="dxa"/>
            <w:tcBorders>
              <w:top w:val="nil"/>
              <w:left w:val="nil"/>
              <w:bottom w:val="nil"/>
              <w:right w:val="nil"/>
            </w:tcBorders>
            <w:vAlign w:val="center"/>
          </w:tcPr>
          <w:p w14:paraId="09CD4B82" w14:textId="77777777" w:rsidR="00753CF9" w:rsidRPr="0031195B" w:rsidRDefault="00753CF9" w:rsidP="00340C08">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User not authorized </w:t>
            </w:r>
          </w:p>
        </w:tc>
        <w:tc>
          <w:tcPr>
            <w:tcW w:w="4876" w:type="dxa"/>
            <w:tcBorders>
              <w:top w:val="nil"/>
              <w:left w:val="nil"/>
              <w:bottom w:val="nil"/>
              <w:right w:val="single" w:sz="4" w:space="0" w:color="auto"/>
            </w:tcBorders>
            <w:vAlign w:val="center"/>
          </w:tcPr>
          <w:p w14:paraId="23D66DC7" w14:textId="77777777" w:rsidR="00753CF9" w:rsidRPr="0031195B" w:rsidRDefault="00340C08" w:rsidP="0035493C">
            <w:pPr>
              <w:pStyle w:val="21"/>
              <w:spacing w:line="260" w:lineRule="exact"/>
              <w:ind w:firstLineChars="0" w:firstLine="0"/>
              <w:jc w:val="left"/>
              <w:rPr>
                <w:rFonts w:ascii="Times New Roman" w:hAnsi="Times New Roman" w:cs="Times New Roman"/>
                <w:b/>
                <w:color w:val="000000" w:themeColor="text1"/>
                <w:sz w:val="18"/>
                <w:szCs w:val="18"/>
              </w:rPr>
            </w:pPr>
            <w:r w:rsidRPr="0031195B">
              <w:rPr>
                <w:rFonts w:ascii="Times New Roman" w:hAnsi="Times New Roman" w:cs="Times New Roman"/>
                <w:color w:val="000000" w:themeColor="text1"/>
                <w:sz w:val="18"/>
                <w:szCs w:val="18"/>
              </w:rPr>
              <w:t>User</w:t>
            </w:r>
            <w:r w:rsidR="003B15BD" w:rsidRPr="0031195B">
              <w:rPr>
                <w:rFonts w:ascii="Times New Roman" w:hAnsi="Times New Roman" w:cs="Times New Roman"/>
                <w:color w:val="000000" w:themeColor="text1"/>
                <w:sz w:val="18"/>
                <w:szCs w:val="18"/>
              </w:rPr>
              <w:t xml:space="preserve"> is not authorized for the requested</w:t>
            </w:r>
            <w:r w:rsidRPr="0031195B">
              <w:rPr>
                <w:rFonts w:ascii="Times New Roman" w:hAnsi="Times New Roman" w:cs="Times New Roman"/>
                <w:color w:val="000000" w:themeColor="text1"/>
                <w:sz w:val="18"/>
                <w:szCs w:val="18"/>
              </w:rPr>
              <w:t xml:space="preserve"> operation.</w:t>
            </w:r>
          </w:p>
        </w:tc>
      </w:tr>
      <w:tr w:rsidR="00AD7935" w:rsidRPr="0031195B" w14:paraId="6CBACB7B" w14:textId="77777777">
        <w:trPr>
          <w:trHeight w:val="57"/>
        </w:trPr>
        <w:tc>
          <w:tcPr>
            <w:tcW w:w="1101" w:type="dxa"/>
            <w:tcBorders>
              <w:top w:val="nil"/>
              <w:left w:val="single" w:sz="4" w:space="0" w:color="auto"/>
              <w:bottom w:val="single" w:sz="4" w:space="0" w:color="auto"/>
              <w:right w:val="nil"/>
            </w:tcBorders>
          </w:tcPr>
          <w:p w14:paraId="13C0FD18" w14:textId="77777777" w:rsidR="00753CF9" w:rsidRPr="0031195B" w:rsidRDefault="00753CF9" w:rsidP="0035493C">
            <w:pPr>
              <w:pStyle w:val="21"/>
              <w:spacing w:line="28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lastRenderedPageBreak/>
              <w:t>57</w:t>
            </w:r>
          </w:p>
        </w:tc>
        <w:tc>
          <w:tcPr>
            <w:tcW w:w="2551" w:type="dxa"/>
            <w:tcBorders>
              <w:top w:val="nil"/>
              <w:left w:val="nil"/>
              <w:bottom w:val="single" w:sz="4" w:space="0" w:color="auto"/>
              <w:right w:val="nil"/>
            </w:tcBorders>
          </w:tcPr>
          <w:p w14:paraId="6DBA5077" w14:textId="77777777" w:rsidR="00753CF9" w:rsidRPr="0031195B" w:rsidRDefault="00340C08" w:rsidP="0035493C">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Operation cannot be conducted for</w:t>
            </w:r>
            <w:r w:rsidR="00753CF9" w:rsidRPr="0031195B">
              <w:rPr>
                <w:rFonts w:ascii="Times New Roman" w:hAnsi="Times New Roman" w:cs="Times New Roman"/>
                <w:color w:val="000000" w:themeColor="text1"/>
                <w:sz w:val="18"/>
                <w:szCs w:val="18"/>
              </w:rPr>
              <w:t xml:space="preserve"> other members</w:t>
            </w:r>
          </w:p>
        </w:tc>
        <w:tc>
          <w:tcPr>
            <w:tcW w:w="4876" w:type="dxa"/>
            <w:tcBorders>
              <w:top w:val="nil"/>
              <w:left w:val="nil"/>
              <w:bottom w:val="single" w:sz="4" w:space="0" w:color="auto"/>
              <w:right w:val="single" w:sz="4" w:space="0" w:color="auto"/>
            </w:tcBorders>
          </w:tcPr>
          <w:p w14:paraId="1FADE1C3" w14:textId="77777777" w:rsidR="00753CF9" w:rsidRPr="0031195B" w:rsidRDefault="00340C08" w:rsidP="003B15BD">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User cannot query </w:t>
            </w:r>
            <w:r w:rsidR="00332478" w:rsidRPr="0031195B">
              <w:rPr>
                <w:rFonts w:ascii="Times New Roman" w:hAnsi="Times New Roman" w:cs="Times New Roman"/>
                <w:color w:val="000000" w:themeColor="text1"/>
                <w:sz w:val="18"/>
                <w:szCs w:val="18"/>
              </w:rPr>
              <w:t xml:space="preserve">a </w:t>
            </w:r>
            <w:r w:rsidRPr="0031195B">
              <w:rPr>
                <w:rFonts w:ascii="Times New Roman" w:hAnsi="Times New Roman" w:cs="Times New Roman"/>
                <w:color w:val="000000" w:themeColor="text1"/>
                <w:sz w:val="18"/>
                <w:szCs w:val="18"/>
              </w:rPr>
              <w:t xml:space="preserve">position for </w:t>
            </w:r>
            <w:r w:rsidR="00332478" w:rsidRPr="0031195B">
              <w:rPr>
                <w:rFonts w:ascii="Times New Roman" w:hAnsi="Times New Roman" w:cs="Times New Roman"/>
                <w:color w:val="000000" w:themeColor="text1"/>
                <w:sz w:val="18"/>
                <w:szCs w:val="18"/>
              </w:rPr>
              <w:t xml:space="preserve">a </w:t>
            </w:r>
            <w:r w:rsidRPr="0031195B">
              <w:rPr>
                <w:rFonts w:ascii="Times New Roman" w:hAnsi="Times New Roman" w:cs="Times New Roman"/>
                <w:color w:val="000000" w:themeColor="text1"/>
                <w:sz w:val="18"/>
                <w:szCs w:val="18"/>
              </w:rPr>
              <w:t xml:space="preserve">member </w:t>
            </w:r>
            <w:r w:rsidR="00332478" w:rsidRPr="0031195B">
              <w:rPr>
                <w:rFonts w:ascii="Times New Roman" w:hAnsi="Times New Roman" w:cs="Times New Roman"/>
                <w:color w:val="000000" w:themeColor="text1"/>
                <w:sz w:val="18"/>
                <w:szCs w:val="18"/>
              </w:rPr>
              <w:t>s/</w:t>
            </w:r>
            <w:r w:rsidRPr="0031195B">
              <w:rPr>
                <w:rFonts w:ascii="Times New Roman" w:hAnsi="Times New Roman" w:cs="Times New Roman"/>
                <w:color w:val="000000" w:themeColor="text1"/>
                <w:sz w:val="18"/>
                <w:szCs w:val="18"/>
              </w:rPr>
              <w:t xml:space="preserve">he does not </w:t>
            </w:r>
            <w:r w:rsidR="003B15BD" w:rsidRPr="0031195B">
              <w:rPr>
                <w:rFonts w:ascii="Times New Roman" w:hAnsi="Times New Roman" w:cs="Times New Roman"/>
                <w:color w:val="000000" w:themeColor="text1"/>
                <w:sz w:val="18"/>
                <w:szCs w:val="18"/>
              </w:rPr>
              <w:t>belong to.</w:t>
            </w:r>
          </w:p>
        </w:tc>
      </w:tr>
    </w:tbl>
    <w:p w14:paraId="551D1F20" w14:textId="77777777" w:rsidR="00F33FB9" w:rsidRPr="0031195B" w:rsidRDefault="00F33FB9" w:rsidP="0088002C">
      <w:pPr>
        <w:pStyle w:val="21"/>
        <w:spacing w:line="240" w:lineRule="auto"/>
        <w:ind w:firstLine="482"/>
        <w:jc w:val="left"/>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D17EBB" w:rsidRPr="0031195B">
        <w:rPr>
          <w:rFonts w:ascii="Times New Roman" w:hAnsi="Times New Roman" w:cs="Times New Roman"/>
          <w:color w:val="000000" w:themeColor="text1"/>
        </w:rPr>
        <w:t>requests the ID</w:t>
      </w:r>
      <w:r w:rsidR="003B15BD" w:rsidRPr="0031195B">
        <w:rPr>
          <w:rFonts w:ascii="Times New Roman" w:hAnsi="Times New Roman" w:cs="Times New Roman"/>
          <w:color w:val="000000" w:themeColor="text1"/>
        </w:rPr>
        <w:t>specified</w:t>
      </w:r>
      <w:r w:rsidR="00340C08" w:rsidRPr="0031195B">
        <w:rPr>
          <w:rFonts w:ascii="Times New Roman" w:hAnsi="Times New Roman" w:cs="Times New Roman"/>
          <w:color w:val="000000" w:themeColor="text1"/>
        </w:rPr>
        <w:t xml:space="preserve"> by </w:t>
      </w:r>
      <w:r w:rsidR="003B15BD" w:rsidRPr="0031195B">
        <w:rPr>
          <w:rFonts w:ascii="Times New Roman" w:hAnsi="Times New Roman" w:cs="Times New Roman"/>
          <w:color w:val="000000" w:themeColor="text1"/>
        </w:rPr>
        <w:t xml:space="preserve">the </w:t>
      </w:r>
      <w:r w:rsidR="00B43FDE" w:rsidRPr="0031195B">
        <w:rPr>
          <w:rFonts w:ascii="Times New Roman" w:hAnsi="Times New Roman" w:cs="Times New Roman"/>
          <w:color w:val="000000" w:themeColor="text1"/>
        </w:rPr>
        <w:t>member system</w:t>
      </w:r>
      <w:r w:rsidR="003B15BD" w:rsidRPr="0031195B">
        <w:rPr>
          <w:rFonts w:ascii="Times New Roman" w:hAnsi="Times New Roman" w:cs="Times New Roman"/>
          <w:color w:val="000000" w:themeColor="text1"/>
        </w:rPr>
        <w:t xml:space="preserve"> in its member’s position query</w:t>
      </w:r>
    </w:p>
    <w:p w14:paraId="593FE8C3"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bIsLast</w:t>
      </w:r>
      <w:r w:rsidRPr="0031195B">
        <w:rPr>
          <w:rFonts w:ascii="Times New Roman" w:hAnsi="Times New Roman" w:cs="Times New Roman"/>
          <w:color w:val="000000" w:themeColor="text1"/>
        </w:rPr>
        <w:t xml:space="preserve">: indicates </w:t>
      </w:r>
      <w:r w:rsidR="008E2CE6" w:rsidRPr="0031195B">
        <w:rPr>
          <w:rFonts w:ascii="Times New Roman" w:hAnsi="Times New Roman" w:cs="Times New Roman"/>
          <w:color w:val="000000" w:themeColor="text1"/>
        </w:rPr>
        <w:t>whether the</w:t>
      </w:r>
      <w:r w:rsidRPr="0031195B">
        <w:rPr>
          <w:rFonts w:ascii="Times New Roman" w:hAnsi="Times New Roman" w:cs="Times New Roman"/>
          <w:color w:val="000000" w:themeColor="text1"/>
        </w:rPr>
        <w:t xml:space="preserve">current return is the </w:t>
      </w:r>
      <w:r w:rsidR="00332478" w:rsidRPr="0031195B">
        <w:rPr>
          <w:rFonts w:ascii="Times New Roman" w:hAnsi="Times New Roman" w:cs="Times New Roman"/>
          <w:color w:val="000000" w:themeColor="text1"/>
        </w:rPr>
        <w:t>latest</w:t>
      </w:r>
      <w:r w:rsidR="00284517" w:rsidRPr="0031195B">
        <w:rPr>
          <w:rFonts w:ascii="Times New Roman" w:hAnsi="Times New Roman" w:cs="Times New Roman"/>
          <w:color w:val="000000" w:themeColor="text1"/>
        </w:rPr>
        <w:t xml:space="preserve"> </w:t>
      </w:r>
      <w:r w:rsidR="006A1E12" w:rsidRPr="0031195B">
        <w:rPr>
          <w:rFonts w:ascii="Times New Roman" w:hAnsi="Times New Roman" w:cs="Times New Roman"/>
          <w:color w:val="000000" w:themeColor="text1"/>
        </w:rPr>
        <w:t>with respect to</w:t>
      </w:r>
      <w:r w:rsidRPr="0031195B">
        <w:rPr>
          <w:rFonts w:ascii="Times New Roman" w:hAnsi="Times New Roman" w:cs="Times New Roman"/>
          <w:color w:val="000000" w:themeColor="text1"/>
        </w:rPr>
        <w:t xml:space="preserve"> the nRequestID.</w:t>
      </w:r>
    </w:p>
    <w:p w14:paraId="03D16E64" w14:textId="77777777" w:rsidR="00A05872" w:rsidRPr="0031195B" w:rsidRDefault="00A05872" w:rsidP="00A05872">
      <w:pPr>
        <w:pStyle w:val="21"/>
        <w:rPr>
          <w:rFonts w:ascii="Times New Roman" w:hAnsi="Times New Roman" w:cs="Times New Roman"/>
          <w:color w:val="000000" w:themeColor="text1"/>
        </w:rPr>
      </w:pPr>
    </w:p>
    <w:p w14:paraId="148494E0"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209" w:name="_Toc176111908"/>
      <w:bookmarkStart w:id="210" w:name="_Toc338148301"/>
      <w:bookmarkStart w:id="211" w:name="_Toc58938403"/>
      <w:bookmarkStart w:id="212" w:name="_Toc176076327"/>
      <w:r w:rsidRPr="0031195B">
        <w:rPr>
          <w:rFonts w:ascii="Times New Roman" w:hAnsi="Times New Roman"/>
          <w:color w:val="000000" w:themeColor="text1"/>
        </w:rPr>
        <w:t>OnRspQryClientPosition Method</w:t>
      </w:r>
      <w:bookmarkEnd w:id="209"/>
      <w:bookmarkEnd w:id="210"/>
      <w:bookmarkEnd w:id="211"/>
    </w:p>
    <w:bookmarkEnd w:id="212"/>
    <w:p w14:paraId="3D4FFEBC" w14:textId="77777777" w:rsidR="00F33FB9" w:rsidRPr="0031195B" w:rsidRDefault="00B14409" w:rsidP="00F33FB9">
      <w:pPr>
        <w:pStyle w:val="21"/>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callback is invoked to </w:t>
      </w:r>
      <w:r w:rsidR="00FD071A" w:rsidRPr="0031195B">
        <w:rPr>
          <w:rFonts w:ascii="Times New Roman" w:hAnsi="Times New Roman" w:cs="Times New Roman"/>
          <w:color w:val="000000" w:themeColor="text1"/>
        </w:rPr>
        <w:t>handle query</w:t>
      </w:r>
      <w:r w:rsidR="00340C08" w:rsidRPr="0031195B">
        <w:rPr>
          <w:rFonts w:ascii="Times New Roman" w:hAnsi="Times New Roman" w:cs="Times New Roman"/>
          <w:color w:val="000000" w:themeColor="text1"/>
        </w:rPr>
        <w:t xml:space="preserve"> result</w:t>
      </w:r>
      <w:r w:rsidR="00332478" w:rsidRPr="0031195B">
        <w:rPr>
          <w:rFonts w:ascii="Times New Roman" w:hAnsi="Times New Roman" w:cs="Times New Roman"/>
          <w:color w:val="000000" w:themeColor="text1"/>
        </w:rPr>
        <w:t>s</w:t>
      </w:r>
      <w:r w:rsidR="00284517" w:rsidRPr="0031195B">
        <w:rPr>
          <w:rFonts w:ascii="Times New Roman" w:hAnsi="Times New Roman" w:cs="Times New Roman"/>
          <w:color w:val="000000" w:themeColor="text1"/>
        </w:rPr>
        <w:t xml:space="preserve"> </w:t>
      </w:r>
      <w:r w:rsidR="00D17EBB" w:rsidRPr="0031195B">
        <w:rPr>
          <w:rFonts w:ascii="Times New Roman" w:hAnsi="Times New Roman" w:cs="Times New Roman"/>
          <w:color w:val="000000" w:themeColor="text1"/>
        </w:rPr>
        <w:t>from the Exchange</w:t>
      </w:r>
      <w:r w:rsidR="00FD071A" w:rsidRPr="0031195B">
        <w:rPr>
          <w:rFonts w:ascii="Times New Roman" w:hAnsi="Times New Roman" w:cs="Times New Roman"/>
          <w:color w:val="000000" w:themeColor="text1"/>
        </w:rPr>
        <w:t xml:space="preserve"> about</w:t>
      </w:r>
      <w:r w:rsidR="00284517" w:rsidRPr="0031195B">
        <w:rPr>
          <w:rFonts w:ascii="Times New Roman" w:hAnsi="Times New Roman" w:cs="Times New Roman"/>
          <w:color w:val="000000" w:themeColor="text1"/>
        </w:rPr>
        <w:t xml:space="preserve"> </w:t>
      </w:r>
      <w:r w:rsidR="00332478" w:rsidRPr="0031195B">
        <w:rPr>
          <w:rFonts w:ascii="Times New Roman" w:hAnsi="Times New Roman" w:cs="Times New Roman"/>
          <w:color w:val="000000" w:themeColor="text1"/>
        </w:rPr>
        <w:t xml:space="preserve">a </w:t>
      </w:r>
      <w:r w:rsidR="00340C08" w:rsidRPr="0031195B">
        <w:rPr>
          <w:rFonts w:ascii="Times New Roman" w:hAnsi="Times New Roman" w:cs="Times New Roman"/>
          <w:color w:val="000000" w:themeColor="text1"/>
        </w:rPr>
        <w:t>client’s position.</w:t>
      </w:r>
    </w:p>
    <w:p w14:paraId="40EC5654" w14:textId="77777777" w:rsidR="00FD071A" w:rsidRPr="0031195B" w:rsidRDefault="00FD071A" w:rsidP="00F33FB9">
      <w:pPr>
        <w:pStyle w:val="21"/>
        <w:spacing w:line="240" w:lineRule="auto"/>
        <w:ind w:firstLineChars="0" w:firstLine="0"/>
        <w:rPr>
          <w:rFonts w:ascii="Times New Roman" w:hAnsi="Times New Roman" w:cs="Times New Roman"/>
          <w:color w:val="000000" w:themeColor="text1"/>
        </w:rPr>
      </w:pPr>
    </w:p>
    <w:p w14:paraId="45B89ACC" w14:textId="77777777" w:rsidR="00F33FB9" w:rsidRPr="0031195B" w:rsidRDefault="00F33FB9"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 xml:space="preserve">Function </w:t>
      </w:r>
      <w:r w:rsidR="00340C08" w:rsidRPr="0031195B">
        <w:rPr>
          <w:rFonts w:ascii="Times New Roman" w:hAnsi="Times New Roman"/>
          <w:b/>
          <w:color w:val="000000" w:themeColor="text1"/>
          <w:sz w:val="28"/>
          <w:szCs w:val="28"/>
        </w:rPr>
        <w:t>Signature</w:t>
      </w:r>
      <w:r w:rsidRPr="0031195B">
        <w:rPr>
          <w:rFonts w:ascii="Times New Roman" w:hAnsi="Times New Roman"/>
          <w:b/>
          <w:color w:val="000000" w:themeColor="text1"/>
          <w:sz w:val="28"/>
          <w:szCs w:val="28"/>
        </w:rPr>
        <w:t xml:space="preserve">: </w:t>
      </w:r>
    </w:p>
    <w:p w14:paraId="56176C7C" w14:textId="77777777" w:rsidR="00F33FB9" w:rsidRPr="0031195B" w:rsidRDefault="00F33FB9" w:rsidP="00F33FB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OnRspQryClientPosition(</w:t>
      </w:r>
    </w:p>
    <w:p w14:paraId="5BA9ABDC" w14:textId="77777777" w:rsidR="00F33FB9" w:rsidRPr="0031195B" w:rsidRDefault="00F33FB9"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CShfeFtdcRspClientPositionField *pRspClientPosition, </w:t>
      </w:r>
    </w:p>
    <w:p w14:paraId="1732F675" w14:textId="77777777" w:rsidR="00F33FB9" w:rsidRPr="0031195B" w:rsidRDefault="00F33FB9"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CShfeFtdcRspInfoField *pRspInfo, </w:t>
      </w:r>
    </w:p>
    <w:p w14:paraId="1925B0B0" w14:textId="77777777" w:rsidR="00F33FB9" w:rsidRPr="0031195B" w:rsidRDefault="00F33FB9" w:rsidP="00F33FB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int nRequestID, </w:t>
      </w:r>
    </w:p>
    <w:p w14:paraId="55F7FCAB" w14:textId="77777777" w:rsidR="00F33FB9" w:rsidRPr="0031195B" w:rsidRDefault="00F33FB9" w:rsidP="00F33FB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bool bIsLast)</w:t>
      </w:r>
      <w:r w:rsidRPr="0031195B">
        <w:rPr>
          <w:rFonts w:ascii="Times New Roman" w:hAnsi="Times New Roman"/>
          <w:b/>
          <w:bCs/>
          <w:color w:val="000000" w:themeColor="text1"/>
          <w:sz w:val="18"/>
          <w:szCs w:val="21"/>
        </w:rPr>
        <w:t>；</w:t>
      </w:r>
    </w:p>
    <w:p w14:paraId="25A516D2" w14:textId="77777777" w:rsidR="00F33FB9" w:rsidRPr="0031195B" w:rsidRDefault="00F33FB9" w:rsidP="00F33FB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496942F1" w14:textId="77777777" w:rsidR="00F33FB9" w:rsidRPr="0031195B" w:rsidRDefault="00F33FB9"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Parameter</w:t>
      </w:r>
      <w:r w:rsidR="00787F50" w:rsidRPr="0031195B">
        <w:rPr>
          <w:rFonts w:ascii="Times New Roman" w:hAnsi="Times New Roman"/>
          <w:b/>
          <w:color w:val="000000" w:themeColor="text1"/>
          <w:sz w:val="28"/>
          <w:szCs w:val="28"/>
        </w:rPr>
        <w:t>s</w:t>
      </w:r>
      <w:r w:rsidRPr="0031195B">
        <w:rPr>
          <w:rFonts w:ascii="Times New Roman" w:hAnsi="Times New Roman"/>
          <w:b/>
          <w:color w:val="000000" w:themeColor="text1"/>
          <w:sz w:val="28"/>
          <w:szCs w:val="28"/>
        </w:rPr>
        <w:t xml:space="preserve">: </w:t>
      </w:r>
    </w:p>
    <w:p w14:paraId="6639EA6B" w14:textId="77777777" w:rsidR="00332478"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pRspClientPosition</w:t>
      </w:r>
      <w:r w:rsidRPr="0031195B">
        <w:rPr>
          <w:rFonts w:ascii="Times New Roman" w:hAnsi="Times New Roman" w:cs="Times New Roman"/>
          <w:color w:val="000000" w:themeColor="text1"/>
        </w:rPr>
        <w:t>：</w:t>
      </w:r>
      <w:r w:rsidR="00E742D7" w:rsidRPr="0031195B">
        <w:rPr>
          <w:rFonts w:ascii="Times New Roman" w:hAnsi="Times New Roman" w:cs="Times New Roman"/>
          <w:color w:val="000000" w:themeColor="text1"/>
        </w:rPr>
        <w:t>points to</w:t>
      </w:r>
      <w:r w:rsidR="00284517" w:rsidRPr="0031195B">
        <w:rPr>
          <w:rFonts w:ascii="Times New Roman" w:hAnsi="Times New Roman" w:cs="Times New Roman"/>
          <w:color w:val="000000" w:themeColor="text1"/>
        </w:rPr>
        <w:t xml:space="preserve"> </w:t>
      </w:r>
      <w:r w:rsidR="00332478" w:rsidRPr="0031195B">
        <w:rPr>
          <w:rFonts w:ascii="Times New Roman" w:hAnsi="Times New Roman" w:cs="Times New Roman"/>
          <w:color w:val="000000" w:themeColor="text1"/>
        </w:rPr>
        <w:t xml:space="preserve">the </w:t>
      </w:r>
      <w:r w:rsidR="00340C08" w:rsidRPr="0031195B">
        <w:rPr>
          <w:rFonts w:ascii="Times New Roman" w:hAnsi="Times New Roman" w:cs="Times New Roman"/>
          <w:color w:val="000000" w:themeColor="text1"/>
        </w:rPr>
        <w:t xml:space="preserve">object containing </w:t>
      </w:r>
      <w:r w:rsidR="00332478" w:rsidRPr="0031195B">
        <w:rPr>
          <w:rFonts w:ascii="Times New Roman" w:hAnsi="Times New Roman" w:cs="Times New Roman"/>
          <w:color w:val="000000" w:themeColor="text1"/>
        </w:rPr>
        <w:t xml:space="preserve">a </w:t>
      </w:r>
      <w:r w:rsidR="00340C08" w:rsidRPr="0031195B">
        <w:rPr>
          <w:rFonts w:ascii="Times New Roman" w:hAnsi="Times New Roman" w:cs="Times New Roman"/>
          <w:color w:val="000000" w:themeColor="text1"/>
        </w:rPr>
        <w:t>client’s position</w:t>
      </w:r>
      <w:r w:rsidR="00332478" w:rsidRPr="0031195B">
        <w:rPr>
          <w:rFonts w:ascii="Times New Roman" w:hAnsi="Times New Roman" w:cs="Times New Roman"/>
          <w:color w:val="000000" w:themeColor="text1"/>
        </w:rPr>
        <w:t xml:space="preserve">, with the structure below: </w:t>
      </w:r>
    </w:p>
    <w:p w14:paraId="56E30707" w14:textId="77777777" w:rsidR="001B4561" w:rsidRPr="0031195B" w:rsidRDefault="001B4561" w:rsidP="00332478">
      <w:pPr>
        <w:pStyle w:val="21"/>
        <w:ind w:firstLine="360"/>
        <w:jc w:val="left"/>
        <w:rPr>
          <w:rFonts w:ascii="Times New Roman" w:hAnsi="Times New Roman" w:cs="Times New Roman"/>
          <w:color w:val="000000" w:themeColor="text1"/>
          <w:sz w:val="18"/>
          <w:szCs w:val="21"/>
        </w:rPr>
      </w:pPr>
      <w:r w:rsidRPr="0031195B">
        <w:rPr>
          <w:rFonts w:ascii="Times New Roman" w:hAnsi="Times New Roman" w:cs="Times New Roman"/>
          <w:color w:val="000000" w:themeColor="text1"/>
          <w:sz w:val="18"/>
          <w:szCs w:val="21"/>
        </w:rPr>
        <w:t>struct CShfeFtdcRspClientPositionField {</w:t>
      </w:r>
    </w:p>
    <w:p w14:paraId="5E91708E" w14:textId="77777777" w:rsidR="001B4561" w:rsidRPr="0031195B" w:rsidRDefault="001B4561" w:rsidP="001B45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340C08" w:rsidRPr="0031195B">
        <w:rPr>
          <w:rFonts w:ascii="Times New Roman" w:hAnsi="Times New Roman"/>
          <w:color w:val="000000" w:themeColor="text1"/>
          <w:sz w:val="18"/>
          <w:szCs w:val="21"/>
        </w:rPr>
        <w:t>Trade date</w:t>
      </w:r>
    </w:p>
    <w:p w14:paraId="0C97EFB3" w14:textId="77777777" w:rsidR="001B4561" w:rsidRPr="0031195B" w:rsidRDefault="001B4561" w:rsidP="001B45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w:t>
      </w:r>
      <w:r w:rsidRPr="0031195B">
        <w:rPr>
          <w:rFonts w:ascii="Times New Roman" w:hAnsi="Times New Roman"/>
          <w:color w:val="000000" w:themeColor="text1"/>
          <w:sz w:val="18"/>
          <w:szCs w:val="21"/>
        </w:rPr>
        <w:tab/>
        <w:t>TradingDay;</w:t>
      </w:r>
    </w:p>
    <w:p w14:paraId="3BD36006" w14:textId="77777777" w:rsidR="001B4561" w:rsidRPr="0031195B" w:rsidRDefault="001B4561" w:rsidP="001B45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///Settlement group</w:t>
      </w:r>
      <w:r w:rsidR="00340C08" w:rsidRPr="0031195B">
        <w:rPr>
          <w:rFonts w:ascii="Times New Roman" w:hAnsi="Times New Roman"/>
          <w:color w:val="000000" w:themeColor="text1"/>
          <w:sz w:val="18"/>
          <w:szCs w:val="21"/>
        </w:rPr>
        <w:t xml:space="preserve"> ID</w:t>
      </w:r>
    </w:p>
    <w:p w14:paraId="37179049" w14:textId="77777777" w:rsidR="001B4561" w:rsidRPr="0031195B" w:rsidRDefault="001B4561" w:rsidP="001B45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TShfeFtdcSettlementGroupIDType</w:t>
      </w:r>
      <w:r w:rsidRPr="0031195B">
        <w:rPr>
          <w:rFonts w:ascii="Times New Roman" w:hAnsi="Times New Roman"/>
          <w:color w:val="000000" w:themeColor="text1"/>
          <w:sz w:val="18"/>
          <w:szCs w:val="21"/>
        </w:rPr>
        <w:tab/>
        <w:t>SettlementGroupID;</w:t>
      </w:r>
    </w:p>
    <w:p w14:paraId="1E070CA6" w14:textId="77777777" w:rsidR="001B4561" w:rsidRPr="0031195B" w:rsidRDefault="00FD071A" w:rsidP="001B45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///Settlement number</w:t>
      </w:r>
    </w:p>
    <w:p w14:paraId="0F7D04C3" w14:textId="77777777" w:rsidR="001B4561" w:rsidRPr="0031195B" w:rsidRDefault="001B4561" w:rsidP="001B45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TShfeFtdcSettlementIDType</w:t>
      </w:r>
      <w:r w:rsidRPr="0031195B">
        <w:rPr>
          <w:rFonts w:ascii="Times New Roman" w:hAnsi="Times New Roman"/>
          <w:color w:val="000000" w:themeColor="text1"/>
          <w:sz w:val="18"/>
          <w:szCs w:val="21"/>
        </w:rPr>
        <w:tab/>
        <w:t>SettlementID;</w:t>
      </w:r>
    </w:p>
    <w:p w14:paraId="4A2C791E" w14:textId="77777777" w:rsidR="001B4561" w:rsidRPr="0031195B" w:rsidRDefault="001B4561" w:rsidP="001B45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340C08" w:rsidRPr="0031195B">
        <w:rPr>
          <w:rFonts w:ascii="Times New Roman" w:hAnsi="Times New Roman"/>
          <w:color w:val="000000" w:themeColor="text1"/>
          <w:sz w:val="18"/>
          <w:szCs w:val="21"/>
        </w:rPr>
        <w:t>Speculation or</w:t>
      </w:r>
      <w:r w:rsidRPr="0031195B">
        <w:rPr>
          <w:rFonts w:ascii="Times New Roman" w:hAnsi="Times New Roman"/>
          <w:color w:val="000000" w:themeColor="text1"/>
          <w:sz w:val="18"/>
          <w:szCs w:val="21"/>
        </w:rPr>
        <w:t xml:space="preserve"> hedge </w:t>
      </w:r>
    </w:p>
    <w:p w14:paraId="272F4A4B" w14:textId="77777777" w:rsidR="001B4561" w:rsidRPr="0031195B" w:rsidRDefault="001B4561" w:rsidP="001B45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TShfeFtdcHedgeFlagType</w:t>
      </w:r>
      <w:r w:rsidRPr="0031195B">
        <w:rPr>
          <w:rFonts w:ascii="Times New Roman" w:hAnsi="Times New Roman"/>
          <w:color w:val="000000" w:themeColor="text1"/>
          <w:sz w:val="18"/>
          <w:szCs w:val="21"/>
        </w:rPr>
        <w:tab/>
        <w:t>HedgeFlag;</w:t>
      </w:r>
    </w:p>
    <w:p w14:paraId="5C41E348" w14:textId="77777777" w:rsidR="001B4561" w:rsidRPr="0031195B" w:rsidRDefault="008E2CE6" w:rsidP="001B45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1B4561" w:rsidRPr="0031195B">
        <w:rPr>
          <w:rFonts w:ascii="Times New Roman" w:hAnsi="Times New Roman"/>
          <w:color w:val="000000" w:themeColor="text1"/>
          <w:sz w:val="18"/>
          <w:szCs w:val="21"/>
        </w:rPr>
        <w:t xml:space="preserve">long </w:t>
      </w:r>
      <w:r w:rsidR="00DD6759" w:rsidRPr="0031195B">
        <w:rPr>
          <w:rFonts w:ascii="Times New Roman" w:hAnsi="Times New Roman"/>
          <w:color w:val="000000" w:themeColor="text1"/>
          <w:sz w:val="18"/>
          <w:szCs w:val="21"/>
        </w:rPr>
        <w:t>or</w:t>
      </w:r>
      <w:r w:rsidR="001B4561" w:rsidRPr="0031195B">
        <w:rPr>
          <w:rFonts w:ascii="Times New Roman" w:hAnsi="Times New Roman"/>
          <w:color w:val="000000" w:themeColor="text1"/>
          <w:sz w:val="18"/>
          <w:szCs w:val="21"/>
        </w:rPr>
        <w:t xml:space="preserve"> short </w:t>
      </w:r>
      <w:r w:rsidR="00DD6759" w:rsidRPr="0031195B">
        <w:rPr>
          <w:rFonts w:ascii="Times New Roman" w:hAnsi="Times New Roman"/>
          <w:color w:val="000000" w:themeColor="text1"/>
          <w:sz w:val="18"/>
          <w:szCs w:val="21"/>
        </w:rPr>
        <w:t>position</w:t>
      </w:r>
    </w:p>
    <w:p w14:paraId="66B9184C" w14:textId="77777777" w:rsidR="001B4561" w:rsidRPr="0031195B" w:rsidRDefault="001B4561" w:rsidP="001B45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TShfeFtdcPosiDirectionType</w:t>
      </w:r>
      <w:r w:rsidRPr="0031195B">
        <w:rPr>
          <w:rFonts w:ascii="Times New Roman" w:hAnsi="Times New Roman"/>
          <w:color w:val="000000" w:themeColor="text1"/>
          <w:sz w:val="18"/>
          <w:szCs w:val="21"/>
        </w:rPr>
        <w:tab/>
        <w:t>PosiDirection;</w:t>
      </w:r>
    </w:p>
    <w:p w14:paraId="65E5FEF6" w14:textId="77777777" w:rsidR="001B4561" w:rsidRPr="0031195B" w:rsidRDefault="00FD071A" w:rsidP="001B45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///Previous trade </w:t>
      </w:r>
      <w:r w:rsidR="001B4561" w:rsidRPr="0031195B">
        <w:rPr>
          <w:rFonts w:ascii="Times New Roman" w:hAnsi="Times New Roman"/>
          <w:color w:val="000000" w:themeColor="text1"/>
          <w:sz w:val="18"/>
          <w:szCs w:val="21"/>
        </w:rPr>
        <w:t xml:space="preserve">day's </w:t>
      </w:r>
      <w:r w:rsidR="00DD6759" w:rsidRPr="0031195B">
        <w:rPr>
          <w:rFonts w:ascii="Times New Roman" w:hAnsi="Times New Roman"/>
          <w:color w:val="000000" w:themeColor="text1"/>
          <w:sz w:val="18"/>
          <w:szCs w:val="21"/>
        </w:rPr>
        <w:t>position</w:t>
      </w:r>
    </w:p>
    <w:p w14:paraId="43731E06" w14:textId="77777777" w:rsidR="001B4561" w:rsidRPr="0031195B" w:rsidRDefault="001B4561" w:rsidP="001B45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YdPosition;</w:t>
      </w:r>
    </w:p>
    <w:p w14:paraId="3253B348" w14:textId="77777777" w:rsidR="001B4561" w:rsidRPr="0031195B" w:rsidRDefault="001B4561" w:rsidP="001B45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DD6759" w:rsidRPr="0031195B">
        <w:rPr>
          <w:rFonts w:ascii="Times New Roman" w:hAnsi="Times New Roman"/>
          <w:color w:val="000000" w:themeColor="text1"/>
          <w:sz w:val="18"/>
          <w:szCs w:val="21"/>
        </w:rPr>
        <w:t>Position of the</w:t>
      </w:r>
      <w:r w:rsidR="00340C08" w:rsidRPr="0031195B">
        <w:rPr>
          <w:rFonts w:ascii="Times New Roman" w:hAnsi="Times New Roman"/>
          <w:color w:val="000000" w:themeColor="text1"/>
          <w:sz w:val="18"/>
          <w:szCs w:val="21"/>
        </w:rPr>
        <w:t xml:space="preserve">current trade </w:t>
      </w:r>
      <w:r w:rsidRPr="0031195B">
        <w:rPr>
          <w:rFonts w:ascii="Times New Roman" w:hAnsi="Times New Roman"/>
          <w:color w:val="000000" w:themeColor="text1"/>
          <w:sz w:val="18"/>
          <w:szCs w:val="21"/>
        </w:rPr>
        <w:t>day</w:t>
      </w:r>
    </w:p>
    <w:p w14:paraId="5011A899" w14:textId="77777777" w:rsidR="001B4561" w:rsidRPr="0031195B" w:rsidRDefault="001B4561" w:rsidP="001B45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Position;</w:t>
      </w:r>
    </w:p>
    <w:p w14:paraId="507DCE72" w14:textId="77777777" w:rsidR="001B4561" w:rsidRPr="0031195B" w:rsidRDefault="001B4561" w:rsidP="001B45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///Long </w:t>
      </w:r>
      <w:r w:rsidR="00340C08" w:rsidRPr="0031195B">
        <w:rPr>
          <w:rFonts w:ascii="Times New Roman" w:hAnsi="Times New Roman"/>
          <w:color w:val="000000" w:themeColor="text1"/>
          <w:sz w:val="18"/>
          <w:szCs w:val="21"/>
        </w:rPr>
        <w:t xml:space="preserve">position </w:t>
      </w:r>
      <w:r w:rsidR="00FD071A" w:rsidRPr="0031195B">
        <w:rPr>
          <w:rFonts w:ascii="Times New Roman" w:hAnsi="Times New Roman"/>
          <w:color w:val="000000" w:themeColor="text1"/>
          <w:sz w:val="18"/>
          <w:szCs w:val="21"/>
        </w:rPr>
        <w:t xml:space="preserve">being </w:t>
      </w:r>
      <w:r w:rsidRPr="0031195B">
        <w:rPr>
          <w:rFonts w:ascii="Times New Roman" w:hAnsi="Times New Roman"/>
          <w:color w:val="000000" w:themeColor="text1"/>
          <w:sz w:val="18"/>
          <w:szCs w:val="21"/>
        </w:rPr>
        <w:t>frozen</w:t>
      </w:r>
    </w:p>
    <w:p w14:paraId="0565D597" w14:textId="77777777" w:rsidR="001B4561" w:rsidRPr="0031195B" w:rsidRDefault="001B4561" w:rsidP="001B45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LongFrozen;</w:t>
      </w:r>
    </w:p>
    <w:p w14:paraId="2EBFC418" w14:textId="77777777" w:rsidR="001B4561" w:rsidRPr="0031195B" w:rsidRDefault="001B4561" w:rsidP="001B45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///Short </w:t>
      </w:r>
      <w:r w:rsidR="00340C08" w:rsidRPr="0031195B">
        <w:rPr>
          <w:rFonts w:ascii="Times New Roman" w:hAnsi="Times New Roman"/>
          <w:color w:val="000000" w:themeColor="text1"/>
          <w:sz w:val="18"/>
          <w:szCs w:val="21"/>
        </w:rPr>
        <w:t xml:space="preserve">position </w:t>
      </w:r>
      <w:r w:rsidR="00FD071A" w:rsidRPr="0031195B">
        <w:rPr>
          <w:rFonts w:ascii="Times New Roman" w:hAnsi="Times New Roman"/>
          <w:color w:val="000000" w:themeColor="text1"/>
          <w:sz w:val="18"/>
          <w:szCs w:val="21"/>
        </w:rPr>
        <w:t xml:space="preserve">being </w:t>
      </w:r>
      <w:r w:rsidRPr="0031195B">
        <w:rPr>
          <w:rFonts w:ascii="Times New Roman" w:hAnsi="Times New Roman"/>
          <w:color w:val="000000" w:themeColor="text1"/>
          <w:sz w:val="18"/>
          <w:szCs w:val="21"/>
        </w:rPr>
        <w:t>frozen</w:t>
      </w:r>
    </w:p>
    <w:p w14:paraId="0DD29614" w14:textId="77777777" w:rsidR="001B4561" w:rsidRPr="0031195B" w:rsidRDefault="001B4561" w:rsidP="001B45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ShortFrozen;</w:t>
      </w:r>
    </w:p>
    <w:p w14:paraId="62D42A12" w14:textId="77777777" w:rsidR="001B4561" w:rsidRPr="0031195B" w:rsidRDefault="001B4561" w:rsidP="001B45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///Long </w:t>
      </w:r>
      <w:r w:rsidR="00FD071A" w:rsidRPr="0031195B">
        <w:rPr>
          <w:rFonts w:ascii="Times New Roman" w:hAnsi="Times New Roman"/>
          <w:color w:val="000000" w:themeColor="text1"/>
          <w:sz w:val="18"/>
          <w:szCs w:val="21"/>
        </w:rPr>
        <w:t xml:space="preserve">position from previous trade date in </w:t>
      </w:r>
      <w:r w:rsidRPr="0031195B">
        <w:rPr>
          <w:rFonts w:ascii="Times New Roman" w:hAnsi="Times New Roman"/>
          <w:color w:val="000000" w:themeColor="text1"/>
          <w:sz w:val="18"/>
          <w:szCs w:val="21"/>
        </w:rPr>
        <w:t xml:space="preserve">frozen </w:t>
      </w:r>
    </w:p>
    <w:p w14:paraId="005EE636" w14:textId="77777777" w:rsidR="001B4561" w:rsidRPr="0031195B" w:rsidRDefault="001B4561" w:rsidP="001B45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YdLongFrozen;</w:t>
      </w:r>
    </w:p>
    <w:p w14:paraId="53B247C9" w14:textId="77777777" w:rsidR="001B4561" w:rsidRPr="0031195B" w:rsidRDefault="001B4561" w:rsidP="001B45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///Short </w:t>
      </w:r>
      <w:r w:rsidR="00FD071A" w:rsidRPr="0031195B">
        <w:rPr>
          <w:rFonts w:ascii="Times New Roman" w:hAnsi="Times New Roman"/>
          <w:color w:val="000000" w:themeColor="text1"/>
          <w:sz w:val="18"/>
          <w:szCs w:val="21"/>
        </w:rPr>
        <w:t xml:space="preserve">position from previous trade date in </w:t>
      </w:r>
      <w:r w:rsidRPr="0031195B">
        <w:rPr>
          <w:rFonts w:ascii="Times New Roman" w:hAnsi="Times New Roman"/>
          <w:color w:val="000000" w:themeColor="text1"/>
          <w:sz w:val="18"/>
          <w:szCs w:val="21"/>
        </w:rPr>
        <w:t>frozen</w:t>
      </w:r>
    </w:p>
    <w:p w14:paraId="7978BD43" w14:textId="77777777" w:rsidR="001B4561" w:rsidRPr="0031195B" w:rsidRDefault="001B4561" w:rsidP="001B45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YdShortFrozen;</w:t>
      </w:r>
    </w:p>
    <w:p w14:paraId="2801BA5D" w14:textId="77777777" w:rsidR="001B4561" w:rsidRPr="0031195B" w:rsidRDefault="001B4561" w:rsidP="001B45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FD071A" w:rsidRPr="0031195B">
        <w:rPr>
          <w:rFonts w:ascii="Times New Roman" w:hAnsi="Times New Roman"/>
          <w:color w:val="000000" w:themeColor="text1"/>
          <w:sz w:val="18"/>
          <w:szCs w:val="21"/>
        </w:rPr>
        <w:t xml:space="preserve">Total tradingvolume on </w:t>
      </w:r>
      <w:r w:rsidR="0068090E" w:rsidRPr="0031195B">
        <w:rPr>
          <w:rFonts w:ascii="Times New Roman" w:hAnsi="Times New Roman"/>
          <w:color w:val="000000" w:themeColor="text1"/>
          <w:sz w:val="18"/>
          <w:szCs w:val="21"/>
        </w:rPr>
        <w:t>buy-side</w:t>
      </w:r>
      <w:r w:rsidR="00340C08" w:rsidRPr="0031195B">
        <w:rPr>
          <w:rFonts w:ascii="Times New Roman" w:hAnsi="Times New Roman"/>
          <w:color w:val="000000" w:themeColor="text1"/>
          <w:sz w:val="18"/>
          <w:szCs w:val="21"/>
        </w:rPr>
        <w:t xml:space="preserve"> on current trade</w:t>
      </w:r>
      <w:r w:rsidR="00FD071A" w:rsidRPr="0031195B">
        <w:rPr>
          <w:rFonts w:ascii="Times New Roman" w:hAnsi="Times New Roman"/>
          <w:color w:val="000000" w:themeColor="text1"/>
          <w:sz w:val="18"/>
          <w:szCs w:val="21"/>
        </w:rPr>
        <w:t xml:space="preserve"> date</w:t>
      </w:r>
    </w:p>
    <w:p w14:paraId="6557418C" w14:textId="77777777" w:rsidR="001B4561" w:rsidRPr="0031195B" w:rsidRDefault="001B4561" w:rsidP="001B45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BuyTradeVolume;</w:t>
      </w:r>
    </w:p>
    <w:p w14:paraId="5F7A87CD" w14:textId="77777777" w:rsidR="001B4561" w:rsidRPr="0031195B" w:rsidRDefault="001B4561" w:rsidP="001B45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FD071A" w:rsidRPr="0031195B">
        <w:rPr>
          <w:rFonts w:ascii="Times New Roman" w:hAnsi="Times New Roman"/>
          <w:color w:val="000000" w:themeColor="text1"/>
          <w:sz w:val="18"/>
          <w:szCs w:val="21"/>
        </w:rPr>
        <w:t xml:space="preserve">Total trading volume on </w:t>
      </w:r>
      <w:r w:rsidR="0068090E" w:rsidRPr="0031195B">
        <w:rPr>
          <w:rFonts w:ascii="Times New Roman" w:hAnsi="Times New Roman"/>
          <w:color w:val="000000" w:themeColor="text1"/>
          <w:sz w:val="18"/>
          <w:szCs w:val="21"/>
        </w:rPr>
        <w:t>sell-side</w:t>
      </w:r>
      <w:r w:rsidR="00FD071A" w:rsidRPr="0031195B">
        <w:rPr>
          <w:rFonts w:ascii="Times New Roman" w:hAnsi="Times New Roman"/>
          <w:color w:val="000000" w:themeColor="text1"/>
          <w:sz w:val="18"/>
          <w:szCs w:val="21"/>
        </w:rPr>
        <w:t xml:space="preserve"> on current trade date</w:t>
      </w:r>
    </w:p>
    <w:p w14:paraId="7AB8AB8B" w14:textId="77777777" w:rsidR="001B4561" w:rsidRPr="0031195B" w:rsidRDefault="001B4561" w:rsidP="001B45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SellTradeVolume;</w:t>
      </w:r>
    </w:p>
    <w:p w14:paraId="1999FF2A" w14:textId="77777777" w:rsidR="001B4561" w:rsidRPr="0031195B" w:rsidRDefault="001B4561" w:rsidP="001B45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FD071A" w:rsidRPr="0031195B">
        <w:rPr>
          <w:rFonts w:ascii="Times New Roman" w:hAnsi="Times New Roman"/>
          <w:color w:val="000000" w:themeColor="text1"/>
          <w:sz w:val="18"/>
          <w:szCs w:val="21"/>
        </w:rPr>
        <w:t>Total monetary value of p</w:t>
      </w:r>
      <w:r w:rsidR="009361D0" w:rsidRPr="0031195B">
        <w:rPr>
          <w:rFonts w:ascii="Times New Roman" w:hAnsi="Times New Roman"/>
          <w:color w:val="000000" w:themeColor="text1"/>
          <w:sz w:val="18"/>
          <w:szCs w:val="21"/>
        </w:rPr>
        <w:t xml:space="preserve">osition </w:t>
      </w:r>
    </w:p>
    <w:p w14:paraId="43DEB7EA" w14:textId="77777777" w:rsidR="001B4561" w:rsidRPr="0031195B" w:rsidRDefault="001B4561" w:rsidP="001B45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TShfeFtdcMoneyType</w:t>
      </w:r>
      <w:r w:rsidRPr="0031195B">
        <w:rPr>
          <w:rFonts w:ascii="Times New Roman" w:hAnsi="Times New Roman"/>
          <w:color w:val="000000" w:themeColor="text1"/>
          <w:sz w:val="18"/>
          <w:szCs w:val="21"/>
        </w:rPr>
        <w:tab/>
        <w:t>PositionCost;</w:t>
      </w:r>
    </w:p>
    <w:p w14:paraId="524254B0" w14:textId="77777777" w:rsidR="001B4561" w:rsidRPr="0031195B" w:rsidRDefault="001B4561" w:rsidP="001B45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FD071A" w:rsidRPr="0031195B">
        <w:rPr>
          <w:rFonts w:ascii="Times New Roman" w:hAnsi="Times New Roman"/>
          <w:color w:val="000000" w:themeColor="text1"/>
          <w:sz w:val="18"/>
          <w:szCs w:val="21"/>
        </w:rPr>
        <w:t xml:space="preserve">Total monetary value of position from previous trade date </w:t>
      </w:r>
    </w:p>
    <w:p w14:paraId="55B7C51E" w14:textId="77777777" w:rsidR="001B4561" w:rsidRPr="0031195B" w:rsidRDefault="001B4561" w:rsidP="001B45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TShfeFtdcMoneyType</w:t>
      </w:r>
      <w:r w:rsidRPr="0031195B">
        <w:rPr>
          <w:rFonts w:ascii="Times New Roman" w:hAnsi="Times New Roman"/>
          <w:color w:val="000000" w:themeColor="text1"/>
          <w:sz w:val="18"/>
          <w:szCs w:val="21"/>
        </w:rPr>
        <w:tab/>
        <w:t>YdPositionCost;</w:t>
      </w:r>
    </w:p>
    <w:p w14:paraId="0612004B" w14:textId="77777777" w:rsidR="001B4561" w:rsidRPr="0031195B" w:rsidRDefault="001B4561" w:rsidP="001B45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///Margin used</w:t>
      </w:r>
    </w:p>
    <w:p w14:paraId="7BA20267" w14:textId="77777777" w:rsidR="001B4561" w:rsidRPr="0031195B" w:rsidRDefault="001B4561" w:rsidP="001B45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TShfeFtdcMoneyType</w:t>
      </w:r>
      <w:r w:rsidRPr="0031195B">
        <w:rPr>
          <w:rFonts w:ascii="Times New Roman" w:hAnsi="Times New Roman"/>
          <w:color w:val="000000" w:themeColor="text1"/>
          <w:sz w:val="18"/>
          <w:szCs w:val="21"/>
        </w:rPr>
        <w:tab/>
        <w:t>UseMargin;</w:t>
      </w:r>
    </w:p>
    <w:p w14:paraId="11431C5C" w14:textId="77777777" w:rsidR="001B4561" w:rsidRPr="0031195B" w:rsidRDefault="001B4561" w:rsidP="001B45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///Frozen Margin</w:t>
      </w:r>
    </w:p>
    <w:p w14:paraId="56A3C179" w14:textId="77777777" w:rsidR="001B4561" w:rsidRPr="0031195B" w:rsidRDefault="001B4561" w:rsidP="001B45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TShfeFtdcMoneyType</w:t>
      </w:r>
      <w:r w:rsidRPr="0031195B">
        <w:rPr>
          <w:rFonts w:ascii="Times New Roman" w:hAnsi="Times New Roman"/>
          <w:color w:val="000000" w:themeColor="text1"/>
          <w:sz w:val="18"/>
          <w:szCs w:val="21"/>
        </w:rPr>
        <w:tab/>
        <w:t>FrozenMargin;</w:t>
      </w:r>
    </w:p>
    <w:p w14:paraId="634226CE" w14:textId="77777777" w:rsidR="00340C08" w:rsidRPr="0031195B" w:rsidRDefault="001B4561" w:rsidP="00720C2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340C08" w:rsidRPr="0031195B">
        <w:rPr>
          <w:rFonts w:ascii="Times New Roman" w:hAnsi="Times New Roman"/>
          <w:color w:val="000000" w:themeColor="text1"/>
          <w:sz w:val="18"/>
          <w:szCs w:val="21"/>
        </w:rPr>
        <w:t>F</w:t>
      </w:r>
      <w:r w:rsidRPr="0031195B">
        <w:rPr>
          <w:rFonts w:ascii="Times New Roman" w:hAnsi="Times New Roman"/>
          <w:color w:val="000000" w:themeColor="text1"/>
          <w:sz w:val="18"/>
          <w:szCs w:val="21"/>
        </w:rPr>
        <w:t>rozen</w:t>
      </w:r>
      <w:r w:rsidR="009361D0" w:rsidRPr="0031195B">
        <w:rPr>
          <w:rFonts w:ascii="Times New Roman" w:hAnsi="Times New Roman"/>
          <w:color w:val="000000" w:themeColor="text1"/>
          <w:sz w:val="18"/>
          <w:szCs w:val="21"/>
        </w:rPr>
        <w:t xml:space="preserve"> margin</w:t>
      </w:r>
      <w:r w:rsidR="00340C08" w:rsidRPr="0031195B">
        <w:rPr>
          <w:rFonts w:ascii="Times New Roman" w:hAnsi="Times New Roman"/>
          <w:color w:val="000000" w:themeColor="text1"/>
          <w:sz w:val="18"/>
          <w:szCs w:val="21"/>
        </w:rPr>
        <w:t xml:space="preserve">on </w:t>
      </w:r>
      <w:r w:rsidRPr="0031195B">
        <w:rPr>
          <w:rFonts w:ascii="Times New Roman" w:hAnsi="Times New Roman"/>
          <w:color w:val="000000" w:themeColor="text1"/>
          <w:sz w:val="18"/>
          <w:szCs w:val="21"/>
        </w:rPr>
        <w:t>long</w:t>
      </w:r>
    </w:p>
    <w:p w14:paraId="7BD7A398" w14:textId="77777777" w:rsidR="001B4561" w:rsidRPr="0031195B" w:rsidRDefault="001B4561" w:rsidP="00720C2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TShfeFtdcMoneyType</w:t>
      </w:r>
      <w:r w:rsidRPr="0031195B">
        <w:rPr>
          <w:rFonts w:ascii="Times New Roman" w:hAnsi="Times New Roman"/>
          <w:color w:val="000000" w:themeColor="text1"/>
          <w:sz w:val="18"/>
          <w:szCs w:val="21"/>
        </w:rPr>
        <w:tab/>
        <w:t>LongFrozenMargin;</w:t>
      </w:r>
    </w:p>
    <w:p w14:paraId="1AABFA9A" w14:textId="77777777" w:rsidR="001B4561" w:rsidRPr="0031195B" w:rsidRDefault="001B4561" w:rsidP="001B45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9361D0" w:rsidRPr="0031195B">
        <w:rPr>
          <w:rFonts w:ascii="Times New Roman" w:hAnsi="Times New Roman"/>
          <w:color w:val="000000" w:themeColor="text1"/>
          <w:sz w:val="18"/>
          <w:szCs w:val="21"/>
        </w:rPr>
        <w:t xml:space="preserve">Frozen </w:t>
      </w:r>
      <w:r w:rsidRPr="0031195B">
        <w:rPr>
          <w:rFonts w:ascii="Times New Roman" w:hAnsi="Times New Roman"/>
          <w:color w:val="000000" w:themeColor="text1"/>
          <w:sz w:val="18"/>
          <w:szCs w:val="21"/>
        </w:rPr>
        <w:t xml:space="preserve">Margin </w:t>
      </w:r>
      <w:r w:rsidR="00340C08" w:rsidRPr="0031195B">
        <w:rPr>
          <w:rFonts w:ascii="Times New Roman" w:hAnsi="Times New Roman"/>
          <w:color w:val="000000" w:themeColor="text1"/>
          <w:sz w:val="18"/>
          <w:szCs w:val="21"/>
        </w:rPr>
        <w:t xml:space="preserve">on </w:t>
      </w:r>
      <w:r w:rsidRPr="0031195B">
        <w:rPr>
          <w:rFonts w:ascii="Times New Roman" w:hAnsi="Times New Roman"/>
          <w:color w:val="000000" w:themeColor="text1"/>
          <w:sz w:val="18"/>
          <w:szCs w:val="21"/>
        </w:rPr>
        <w:t>short</w:t>
      </w:r>
    </w:p>
    <w:p w14:paraId="52B9AD80" w14:textId="77777777" w:rsidR="001B4561" w:rsidRPr="0031195B" w:rsidRDefault="001B4561" w:rsidP="001B45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TShfeFtdcMoneyType</w:t>
      </w:r>
      <w:r w:rsidRPr="0031195B">
        <w:rPr>
          <w:rFonts w:ascii="Times New Roman" w:hAnsi="Times New Roman"/>
          <w:color w:val="000000" w:themeColor="text1"/>
          <w:sz w:val="18"/>
          <w:szCs w:val="21"/>
        </w:rPr>
        <w:tab/>
        <w:t>ShortFrozenMargin;</w:t>
      </w:r>
    </w:p>
    <w:p w14:paraId="3841F33F" w14:textId="77777777" w:rsidR="001B4561" w:rsidRPr="0031195B" w:rsidRDefault="001B4561" w:rsidP="001B45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///Frozen premium</w:t>
      </w:r>
    </w:p>
    <w:p w14:paraId="551D995E" w14:textId="77777777" w:rsidR="001B4561" w:rsidRPr="0031195B" w:rsidRDefault="001B4561" w:rsidP="001B45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lastRenderedPageBreak/>
        <w:tab/>
        <w:t>TShfeFtdcMoneyType</w:t>
      </w:r>
      <w:r w:rsidRPr="0031195B">
        <w:rPr>
          <w:rFonts w:ascii="Times New Roman" w:hAnsi="Times New Roman"/>
          <w:color w:val="000000" w:themeColor="text1"/>
          <w:sz w:val="18"/>
          <w:szCs w:val="21"/>
        </w:rPr>
        <w:tab/>
        <w:t>FrozenPremium;</w:t>
      </w:r>
    </w:p>
    <w:p w14:paraId="6B91910C" w14:textId="77777777" w:rsidR="001B4561" w:rsidRPr="0031195B" w:rsidRDefault="00340C08" w:rsidP="001B45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FD071A" w:rsidRPr="0031195B">
        <w:rPr>
          <w:rFonts w:ascii="Times New Roman" w:hAnsi="Times New Roman"/>
          <w:color w:val="000000" w:themeColor="text1"/>
          <w:sz w:val="18"/>
          <w:szCs w:val="21"/>
        </w:rPr>
        <w:t>Instrument ID</w:t>
      </w:r>
    </w:p>
    <w:p w14:paraId="4A767AC3" w14:textId="77777777" w:rsidR="001B4561" w:rsidRPr="0031195B" w:rsidRDefault="001B4561" w:rsidP="001B45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w:t>
      </w:r>
    </w:p>
    <w:p w14:paraId="3E5058FE" w14:textId="62B6DD74" w:rsidR="001B4561" w:rsidRPr="0031195B" w:rsidRDefault="001B4561" w:rsidP="001B45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///Member </w:t>
      </w:r>
      <w:r w:rsidR="005670DD">
        <w:rPr>
          <w:rFonts w:ascii="Times New Roman" w:hAnsi="Times New Roman"/>
          <w:color w:val="000000" w:themeColor="text1"/>
          <w:sz w:val="18"/>
          <w:szCs w:val="21"/>
        </w:rPr>
        <w:t>ID</w:t>
      </w:r>
    </w:p>
    <w:p w14:paraId="2B72CD0F" w14:textId="77777777" w:rsidR="001B4561" w:rsidRPr="0031195B" w:rsidRDefault="001B4561" w:rsidP="001B45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ParticipantID;</w:t>
      </w:r>
    </w:p>
    <w:p w14:paraId="6E31888C" w14:textId="2618D6A4" w:rsidR="001B4561" w:rsidRPr="0031195B" w:rsidRDefault="001B4561" w:rsidP="001B45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///Client </w:t>
      </w:r>
      <w:r w:rsidR="005670DD">
        <w:rPr>
          <w:rFonts w:ascii="Times New Roman" w:hAnsi="Times New Roman"/>
          <w:color w:val="000000" w:themeColor="text1"/>
          <w:sz w:val="18"/>
          <w:szCs w:val="21"/>
        </w:rPr>
        <w:t>ID</w:t>
      </w:r>
    </w:p>
    <w:p w14:paraId="7D50435D" w14:textId="77777777" w:rsidR="001B4561" w:rsidRPr="0031195B" w:rsidRDefault="001B4561" w:rsidP="001B45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TShfeFtdcClientIDType</w:t>
      </w:r>
      <w:r w:rsidRPr="0031195B">
        <w:rPr>
          <w:rFonts w:ascii="Times New Roman" w:hAnsi="Times New Roman"/>
          <w:color w:val="000000" w:themeColor="text1"/>
          <w:sz w:val="18"/>
          <w:szCs w:val="21"/>
        </w:rPr>
        <w:tab/>
        <w:t>ClientID;</w:t>
      </w:r>
    </w:p>
    <w:p w14:paraId="0B354531" w14:textId="77777777" w:rsidR="001B4561" w:rsidRPr="0031195B" w:rsidRDefault="001B4561" w:rsidP="001B45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15AC2CC3"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pRspInfo</w:t>
      </w:r>
      <w:r w:rsidRPr="0031195B">
        <w:rPr>
          <w:rFonts w:ascii="Times New Roman" w:hAnsi="Times New Roman" w:cs="Times New Roman"/>
          <w:color w:val="000000" w:themeColor="text1"/>
        </w:rPr>
        <w:t>：</w:t>
      </w:r>
      <w:r w:rsidR="00E742D7" w:rsidRPr="0031195B">
        <w:rPr>
          <w:rFonts w:ascii="Times New Roman" w:hAnsi="Times New Roman" w:cs="Times New Roman"/>
          <w:color w:val="000000" w:themeColor="text1"/>
        </w:rPr>
        <w:t>points to</w:t>
      </w:r>
      <w:r w:rsidRPr="0031195B">
        <w:rPr>
          <w:rFonts w:ascii="Times New Roman" w:hAnsi="Times New Roman" w:cs="Times New Roman"/>
          <w:color w:val="000000" w:themeColor="text1"/>
        </w:rPr>
        <w:t xml:space="preserve"> the </w:t>
      </w:r>
      <w:r w:rsidR="00340C08" w:rsidRPr="0031195B">
        <w:rPr>
          <w:rFonts w:ascii="Times New Roman" w:hAnsi="Times New Roman" w:cs="Times New Roman"/>
          <w:color w:val="000000" w:themeColor="text1"/>
        </w:rPr>
        <w:t xml:space="preserve">object containing the transaction status, </w:t>
      </w:r>
      <w:r w:rsidR="00E742D7" w:rsidRPr="0031195B">
        <w:rPr>
          <w:rFonts w:ascii="Times New Roman" w:hAnsi="Times New Roman" w:cs="Times New Roman"/>
          <w:color w:val="000000" w:themeColor="text1"/>
        </w:rPr>
        <w:t>with the structure below</w:t>
      </w:r>
      <w:r w:rsidR="00340C08" w:rsidRPr="0031195B">
        <w:rPr>
          <w:rFonts w:ascii="Times New Roman" w:hAnsi="Times New Roman" w:cs="Times New Roman"/>
          <w:color w:val="000000" w:themeColor="text1"/>
        </w:rPr>
        <w:t>:</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101"/>
        <w:gridCol w:w="2551"/>
        <w:gridCol w:w="4876"/>
      </w:tblGrid>
      <w:tr w:rsidR="00AD7935" w:rsidRPr="0031195B" w14:paraId="24A8F09A" w14:textId="77777777">
        <w:tc>
          <w:tcPr>
            <w:tcW w:w="8528" w:type="dxa"/>
            <w:gridSpan w:val="3"/>
            <w:tcBorders>
              <w:top w:val="single" w:sz="4" w:space="0" w:color="auto"/>
              <w:left w:val="single" w:sz="4" w:space="0" w:color="auto"/>
              <w:bottom w:val="nil"/>
              <w:right w:val="single" w:sz="4" w:space="0" w:color="auto"/>
            </w:tcBorders>
          </w:tcPr>
          <w:p w14:paraId="093E0504" w14:textId="77777777" w:rsidR="006D5437" w:rsidRPr="0031195B" w:rsidRDefault="006D5437" w:rsidP="0035493C">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CShfeFtdcRspInfoField {</w:t>
            </w:r>
          </w:p>
          <w:p w14:paraId="2B532B91" w14:textId="2DBFA02C" w:rsidR="006D5437" w:rsidRPr="0031195B" w:rsidRDefault="006D5437" w:rsidP="0035493C">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 </w:t>
            </w:r>
            <w:r w:rsidR="00575199">
              <w:rPr>
                <w:rFonts w:ascii="Times New Roman" w:hAnsi="Times New Roman"/>
                <w:color w:val="000000" w:themeColor="text1"/>
                <w:sz w:val="18"/>
                <w:szCs w:val="18"/>
              </w:rPr>
              <w:t>Error Code</w:t>
            </w:r>
          </w:p>
          <w:p w14:paraId="30BB2D99" w14:textId="77777777" w:rsidR="006D5437" w:rsidRPr="0031195B" w:rsidRDefault="006D5437" w:rsidP="0035493C">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TShfeFtdcErrorIDType</w:t>
            </w:r>
            <w:r w:rsidRPr="0031195B">
              <w:rPr>
                <w:rFonts w:ascii="Times New Roman" w:hAnsi="Times New Roman"/>
                <w:color w:val="000000" w:themeColor="text1"/>
                <w:sz w:val="18"/>
                <w:szCs w:val="18"/>
              </w:rPr>
              <w:tab/>
              <w:t>ErrorID;</w:t>
            </w:r>
          </w:p>
          <w:p w14:paraId="17D10AD8" w14:textId="77777777" w:rsidR="006D5437" w:rsidRPr="0031195B" w:rsidRDefault="006D5437" w:rsidP="0035493C">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 Error message</w:t>
            </w:r>
          </w:p>
          <w:p w14:paraId="4999C627" w14:textId="77777777" w:rsidR="006D5437" w:rsidRPr="0031195B" w:rsidRDefault="006D5437" w:rsidP="0035493C">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TShfeFtdcErrorMsgType</w:t>
            </w:r>
            <w:r w:rsidRPr="0031195B">
              <w:rPr>
                <w:rFonts w:ascii="Times New Roman" w:hAnsi="Times New Roman"/>
                <w:color w:val="000000" w:themeColor="text1"/>
                <w:sz w:val="18"/>
                <w:szCs w:val="18"/>
              </w:rPr>
              <w:tab/>
              <w:t>ErrorMsg;</w:t>
            </w:r>
          </w:p>
          <w:p w14:paraId="2B539D29" w14:textId="77777777" w:rsidR="006D5437" w:rsidRPr="0031195B" w:rsidRDefault="006D5437" w:rsidP="0035493C">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41C10350" w14:textId="77777777" w:rsidR="006D5437" w:rsidRPr="0031195B" w:rsidRDefault="006D5437" w:rsidP="0035493C">
            <w:pPr>
              <w:spacing w:line="260" w:lineRule="exact"/>
              <w:ind w:firstLine="420"/>
              <w:jc w:val="left"/>
              <w:rPr>
                <w:rFonts w:ascii="Times New Roman" w:eastAsia="仿宋_GB2312" w:hAnsi="Times New Roman"/>
                <w:b/>
                <w:color w:val="000000" w:themeColor="text1"/>
              </w:rPr>
            </w:pPr>
            <w:r w:rsidRPr="0031195B">
              <w:rPr>
                <w:rFonts w:ascii="Times New Roman" w:hAnsi="Times New Roman"/>
                <w:color w:val="000000" w:themeColor="text1"/>
                <w:sz w:val="18"/>
                <w:szCs w:val="18"/>
              </w:rPr>
              <w:t>The possible errors</w:t>
            </w:r>
          </w:p>
        </w:tc>
      </w:tr>
      <w:tr w:rsidR="00AD7935" w:rsidRPr="0031195B" w14:paraId="4CF4D0F5" w14:textId="77777777">
        <w:trPr>
          <w:trHeight w:val="57"/>
        </w:trPr>
        <w:tc>
          <w:tcPr>
            <w:tcW w:w="1101" w:type="dxa"/>
            <w:tcBorders>
              <w:top w:val="nil"/>
              <w:left w:val="single" w:sz="4" w:space="0" w:color="auto"/>
              <w:bottom w:val="nil"/>
              <w:right w:val="nil"/>
            </w:tcBorders>
            <w:vAlign w:val="center"/>
          </w:tcPr>
          <w:p w14:paraId="002303F0" w14:textId="15979FDB" w:rsidR="006D5437" w:rsidRPr="0031195B" w:rsidRDefault="00575199" w:rsidP="0035493C">
            <w:pPr>
              <w:pStyle w:val="21"/>
              <w:spacing w:line="260" w:lineRule="exact"/>
              <w:ind w:firstLineChars="0" w:firstLine="0"/>
              <w:jc w:val="left"/>
              <w:rPr>
                <w:rFonts w:ascii="Times New Roman" w:hAnsi="Times New Roman" w:cs="Times New Roman"/>
                <w:b/>
                <w:color w:val="000000" w:themeColor="text1"/>
                <w:sz w:val="18"/>
                <w:szCs w:val="18"/>
              </w:rPr>
            </w:pPr>
            <w:r>
              <w:rPr>
                <w:rFonts w:ascii="Times New Roman" w:hAnsi="Times New Roman" w:cs="Times New Roman"/>
                <w:b/>
                <w:color w:val="000000" w:themeColor="text1"/>
                <w:sz w:val="18"/>
                <w:szCs w:val="18"/>
              </w:rPr>
              <w:t>Error Code</w:t>
            </w:r>
          </w:p>
        </w:tc>
        <w:tc>
          <w:tcPr>
            <w:tcW w:w="2551" w:type="dxa"/>
            <w:tcBorders>
              <w:top w:val="nil"/>
              <w:left w:val="nil"/>
              <w:bottom w:val="nil"/>
              <w:right w:val="nil"/>
            </w:tcBorders>
            <w:vAlign w:val="center"/>
          </w:tcPr>
          <w:p w14:paraId="5A5AC64F" w14:textId="77777777" w:rsidR="006D5437" w:rsidRPr="0031195B" w:rsidRDefault="006D5437" w:rsidP="0035493C">
            <w:pPr>
              <w:pStyle w:val="21"/>
              <w:spacing w:line="260" w:lineRule="exact"/>
              <w:ind w:firstLineChars="0" w:firstLine="0"/>
              <w:jc w:val="left"/>
              <w:rPr>
                <w:rFonts w:ascii="Times New Roman" w:hAnsi="Times New Roman" w:cs="Times New Roman"/>
                <w:b/>
                <w:color w:val="000000" w:themeColor="text1"/>
                <w:sz w:val="18"/>
                <w:szCs w:val="18"/>
              </w:rPr>
            </w:pPr>
            <w:r w:rsidRPr="0031195B">
              <w:rPr>
                <w:rFonts w:ascii="Times New Roman" w:hAnsi="Times New Roman" w:cs="Times New Roman"/>
                <w:b/>
                <w:color w:val="000000" w:themeColor="text1"/>
                <w:sz w:val="18"/>
                <w:szCs w:val="18"/>
              </w:rPr>
              <w:t>Error message</w:t>
            </w:r>
          </w:p>
        </w:tc>
        <w:tc>
          <w:tcPr>
            <w:tcW w:w="4876" w:type="dxa"/>
            <w:tcBorders>
              <w:top w:val="nil"/>
              <w:left w:val="nil"/>
              <w:bottom w:val="nil"/>
              <w:right w:val="single" w:sz="4" w:space="0" w:color="auto"/>
            </w:tcBorders>
            <w:vAlign w:val="center"/>
          </w:tcPr>
          <w:p w14:paraId="6776A069" w14:textId="77777777" w:rsidR="006D5437" w:rsidRPr="0031195B" w:rsidRDefault="006D5437" w:rsidP="0035493C">
            <w:pPr>
              <w:pStyle w:val="21"/>
              <w:spacing w:line="260" w:lineRule="exact"/>
              <w:ind w:firstLineChars="0" w:firstLine="0"/>
              <w:jc w:val="left"/>
              <w:rPr>
                <w:rFonts w:ascii="Times New Roman" w:eastAsia="仿宋_GB2312" w:hAnsi="Times New Roman" w:cs="Times New Roman"/>
                <w:b/>
                <w:color w:val="000000" w:themeColor="text1"/>
              </w:rPr>
            </w:pPr>
            <w:r w:rsidRPr="0031195B">
              <w:rPr>
                <w:rFonts w:ascii="Times New Roman" w:hAnsi="Times New Roman" w:cs="Times New Roman"/>
                <w:b/>
                <w:color w:val="000000" w:themeColor="text1"/>
                <w:sz w:val="18"/>
                <w:szCs w:val="18"/>
              </w:rPr>
              <w:t>Possible reasons</w:t>
            </w:r>
          </w:p>
        </w:tc>
      </w:tr>
      <w:tr w:rsidR="00AD7935" w:rsidRPr="0031195B" w14:paraId="19042246" w14:textId="77777777">
        <w:trPr>
          <w:trHeight w:val="57"/>
        </w:trPr>
        <w:tc>
          <w:tcPr>
            <w:tcW w:w="1101" w:type="dxa"/>
            <w:tcBorders>
              <w:top w:val="nil"/>
              <w:left w:val="single" w:sz="4" w:space="0" w:color="auto"/>
              <w:bottom w:val="nil"/>
              <w:right w:val="nil"/>
            </w:tcBorders>
            <w:vAlign w:val="center"/>
          </w:tcPr>
          <w:p w14:paraId="670127A9" w14:textId="77777777" w:rsidR="006D5437" w:rsidRPr="0031195B" w:rsidRDefault="006D5437" w:rsidP="0035493C">
            <w:pPr>
              <w:pStyle w:val="21"/>
              <w:ind w:firstLineChars="0" w:firstLine="0"/>
              <w:jc w:val="left"/>
              <w:rPr>
                <w:rFonts w:ascii="Times New Roman" w:hAnsi="Times New Roman" w:cs="Times New Roman"/>
                <w:color w:val="000000" w:themeColor="text1"/>
                <w:sz w:val="15"/>
                <w:szCs w:val="15"/>
              </w:rPr>
            </w:pPr>
            <w:r w:rsidRPr="0031195B">
              <w:rPr>
                <w:rFonts w:ascii="Times New Roman" w:hAnsi="Times New Roman" w:cs="Times New Roman"/>
                <w:color w:val="000000" w:themeColor="text1"/>
                <w:sz w:val="15"/>
                <w:szCs w:val="15"/>
              </w:rPr>
              <w:t>80</w:t>
            </w:r>
          </w:p>
        </w:tc>
        <w:tc>
          <w:tcPr>
            <w:tcW w:w="2551" w:type="dxa"/>
            <w:tcBorders>
              <w:top w:val="nil"/>
              <w:left w:val="nil"/>
              <w:bottom w:val="nil"/>
              <w:right w:val="nil"/>
            </w:tcBorders>
            <w:vAlign w:val="center"/>
          </w:tcPr>
          <w:p w14:paraId="325B6460" w14:textId="77777777" w:rsidR="006D5437" w:rsidRPr="0031195B" w:rsidRDefault="006D5437" w:rsidP="00340C08">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User not authorized </w:t>
            </w:r>
          </w:p>
        </w:tc>
        <w:tc>
          <w:tcPr>
            <w:tcW w:w="4876" w:type="dxa"/>
            <w:tcBorders>
              <w:top w:val="nil"/>
              <w:left w:val="nil"/>
              <w:bottom w:val="nil"/>
              <w:right w:val="single" w:sz="4" w:space="0" w:color="auto"/>
            </w:tcBorders>
            <w:vAlign w:val="center"/>
          </w:tcPr>
          <w:p w14:paraId="77267284" w14:textId="77777777" w:rsidR="006D5437" w:rsidRPr="0031195B" w:rsidRDefault="00340C08" w:rsidP="00332478">
            <w:pPr>
              <w:pStyle w:val="21"/>
              <w:spacing w:line="260" w:lineRule="exact"/>
              <w:ind w:firstLineChars="0" w:firstLine="0"/>
              <w:jc w:val="left"/>
              <w:rPr>
                <w:rFonts w:ascii="Times New Roman" w:hAnsi="Times New Roman" w:cs="Times New Roman"/>
                <w:b/>
                <w:color w:val="000000" w:themeColor="text1"/>
                <w:sz w:val="18"/>
                <w:szCs w:val="18"/>
              </w:rPr>
            </w:pPr>
            <w:r w:rsidRPr="0031195B">
              <w:rPr>
                <w:rFonts w:ascii="Times New Roman" w:hAnsi="Times New Roman" w:cs="Times New Roman"/>
                <w:color w:val="000000" w:themeColor="text1"/>
                <w:sz w:val="18"/>
                <w:szCs w:val="18"/>
              </w:rPr>
              <w:t xml:space="preserve">User is not authorized </w:t>
            </w:r>
            <w:r w:rsidR="00332478" w:rsidRPr="0031195B">
              <w:rPr>
                <w:rFonts w:ascii="Times New Roman" w:hAnsi="Times New Roman" w:cs="Times New Roman"/>
                <w:color w:val="000000" w:themeColor="text1"/>
                <w:sz w:val="18"/>
                <w:szCs w:val="18"/>
              </w:rPr>
              <w:t xml:space="preserve">for </w:t>
            </w:r>
            <w:r w:rsidRPr="0031195B">
              <w:rPr>
                <w:rFonts w:ascii="Times New Roman" w:hAnsi="Times New Roman" w:cs="Times New Roman"/>
                <w:color w:val="000000" w:themeColor="text1"/>
                <w:sz w:val="18"/>
                <w:szCs w:val="18"/>
              </w:rPr>
              <w:t>this operation.</w:t>
            </w:r>
          </w:p>
        </w:tc>
      </w:tr>
      <w:tr w:rsidR="00AD7935" w:rsidRPr="0031195B" w14:paraId="5C094F67" w14:textId="77777777">
        <w:trPr>
          <w:trHeight w:val="57"/>
        </w:trPr>
        <w:tc>
          <w:tcPr>
            <w:tcW w:w="1101" w:type="dxa"/>
            <w:tcBorders>
              <w:top w:val="nil"/>
              <w:left w:val="single" w:sz="4" w:space="0" w:color="auto"/>
              <w:bottom w:val="single" w:sz="4" w:space="0" w:color="auto"/>
              <w:right w:val="nil"/>
            </w:tcBorders>
          </w:tcPr>
          <w:p w14:paraId="4EA395B2" w14:textId="77777777" w:rsidR="006D5437" w:rsidRPr="0031195B" w:rsidRDefault="006D5437" w:rsidP="0035493C">
            <w:pPr>
              <w:pStyle w:val="21"/>
              <w:spacing w:line="28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57</w:t>
            </w:r>
          </w:p>
        </w:tc>
        <w:tc>
          <w:tcPr>
            <w:tcW w:w="2551" w:type="dxa"/>
            <w:tcBorders>
              <w:top w:val="nil"/>
              <w:left w:val="nil"/>
              <w:bottom w:val="single" w:sz="4" w:space="0" w:color="auto"/>
              <w:right w:val="nil"/>
            </w:tcBorders>
          </w:tcPr>
          <w:p w14:paraId="74B2A554" w14:textId="77777777" w:rsidR="006D5437" w:rsidRPr="0031195B" w:rsidRDefault="00340C08" w:rsidP="0035493C">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Operation cannot be conducted for</w:t>
            </w:r>
            <w:r w:rsidR="006D5437" w:rsidRPr="0031195B">
              <w:rPr>
                <w:rFonts w:ascii="Times New Roman" w:hAnsi="Times New Roman" w:cs="Times New Roman"/>
                <w:color w:val="000000" w:themeColor="text1"/>
                <w:sz w:val="18"/>
                <w:szCs w:val="18"/>
              </w:rPr>
              <w:t xml:space="preserve"> other members</w:t>
            </w:r>
          </w:p>
        </w:tc>
        <w:tc>
          <w:tcPr>
            <w:tcW w:w="4876" w:type="dxa"/>
            <w:tcBorders>
              <w:top w:val="nil"/>
              <w:left w:val="nil"/>
              <w:bottom w:val="single" w:sz="4" w:space="0" w:color="auto"/>
              <w:right w:val="single" w:sz="4" w:space="0" w:color="auto"/>
            </w:tcBorders>
          </w:tcPr>
          <w:p w14:paraId="047D754A" w14:textId="77777777" w:rsidR="006D5437" w:rsidRPr="0031195B" w:rsidRDefault="00340C08" w:rsidP="00FD071A">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User can only query for members he </w:t>
            </w:r>
            <w:r w:rsidR="00FD071A" w:rsidRPr="0031195B">
              <w:rPr>
                <w:rFonts w:ascii="Times New Roman" w:hAnsi="Times New Roman" w:cs="Times New Roman"/>
                <w:color w:val="000000" w:themeColor="text1"/>
                <w:sz w:val="18"/>
                <w:szCs w:val="18"/>
              </w:rPr>
              <w:t>belongs to</w:t>
            </w:r>
            <w:r w:rsidRPr="0031195B">
              <w:rPr>
                <w:rFonts w:ascii="Times New Roman" w:hAnsi="Times New Roman" w:cs="Times New Roman"/>
                <w:color w:val="000000" w:themeColor="text1"/>
                <w:sz w:val="18"/>
                <w:szCs w:val="18"/>
              </w:rPr>
              <w:t>.</w:t>
            </w:r>
          </w:p>
        </w:tc>
      </w:tr>
    </w:tbl>
    <w:p w14:paraId="6C38131C" w14:textId="77777777" w:rsidR="00F33FB9" w:rsidRPr="0031195B" w:rsidRDefault="00F33FB9" w:rsidP="002877A5">
      <w:pPr>
        <w:pStyle w:val="21"/>
        <w:spacing w:line="240" w:lineRule="auto"/>
        <w:ind w:firstLineChars="0" w:firstLine="0"/>
        <w:jc w:val="left"/>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D17EBB" w:rsidRPr="0031195B">
        <w:rPr>
          <w:rFonts w:ascii="Times New Roman" w:hAnsi="Times New Roman" w:cs="Times New Roman"/>
          <w:color w:val="000000" w:themeColor="text1"/>
        </w:rPr>
        <w:t>requests the ID</w:t>
      </w:r>
      <w:r w:rsidR="00284517" w:rsidRPr="0031195B">
        <w:rPr>
          <w:rFonts w:ascii="Times New Roman" w:hAnsi="Times New Roman" w:cs="Times New Roman"/>
          <w:color w:val="000000" w:themeColor="text1"/>
        </w:rPr>
        <w:t xml:space="preserve"> </w:t>
      </w:r>
      <w:r w:rsidR="00FD071A" w:rsidRPr="0031195B">
        <w:rPr>
          <w:rFonts w:ascii="Times New Roman" w:hAnsi="Times New Roman" w:cs="Times New Roman"/>
          <w:color w:val="000000" w:themeColor="text1"/>
        </w:rPr>
        <w:t>specified</w:t>
      </w:r>
      <w:r w:rsidR="003524C0" w:rsidRPr="0031195B">
        <w:rPr>
          <w:rFonts w:ascii="Times New Roman" w:hAnsi="Times New Roman" w:cs="Times New Roman"/>
          <w:color w:val="000000" w:themeColor="text1"/>
        </w:rPr>
        <w:t xml:space="preserve"> by </w:t>
      </w:r>
      <w:r w:rsidR="00FD071A" w:rsidRPr="0031195B">
        <w:rPr>
          <w:rFonts w:ascii="Times New Roman" w:hAnsi="Times New Roman" w:cs="Times New Roman"/>
          <w:color w:val="000000" w:themeColor="text1"/>
        </w:rPr>
        <w:t xml:space="preserve">the </w:t>
      </w:r>
      <w:r w:rsidR="00B43FDE" w:rsidRPr="0031195B">
        <w:rPr>
          <w:rFonts w:ascii="Times New Roman" w:hAnsi="Times New Roman" w:cs="Times New Roman"/>
          <w:color w:val="000000" w:themeColor="text1"/>
        </w:rPr>
        <w:t>member system</w:t>
      </w:r>
      <w:r w:rsidR="00FD071A" w:rsidRPr="0031195B">
        <w:rPr>
          <w:rFonts w:ascii="Times New Roman" w:hAnsi="Times New Roman" w:cs="Times New Roman"/>
          <w:color w:val="000000" w:themeColor="text1"/>
        </w:rPr>
        <w:t xml:space="preserve"> in its instrument query</w:t>
      </w:r>
    </w:p>
    <w:p w14:paraId="3E41FA34" w14:textId="77777777" w:rsidR="00F33FB9" w:rsidRPr="0031195B" w:rsidRDefault="00F33FB9" w:rsidP="002877A5">
      <w:pPr>
        <w:pStyle w:val="21"/>
        <w:ind w:firstLineChars="0" w:firstLine="0"/>
        <w:rPr>
          <w:rFonts w:ascii="Times New Roman" w:hAnsi="Times New Roman" w:cs="Times New Roman"/>
          <w:color w:val="000000" w:themeColor="text1"/>
        </w:rPr>
      </w:pPr>
      <w:r w:rsidRPr="0031195B">
        <w:rPr>
          <w:rFonts w:ascii="Times New Roman" w:hAnsi="Times New Roman" w:cs="Times New Roman"/>
          <w:b/>
          <w:color w:val="000000" w:themeColor="text1"/>
        </w:rPr>
        <w:t>bIsLast</w:t>
      </w:r>
      <w:r w:rsidRPr="0031195B">
        <w:rPr>
          <w:rFonts w:ascii="Times New Roman" w:hAnsi="Times New Roman" w:cs="Times New Roman"/>
          <w:color w:val="000000" w:themeColor="text1"/>
        </w:rPr>
        <w:t xml:space="preserve">: indicates whether </w:t>
      </w:r>
      <w:r w:rsidR="00B56123" w:rsidRPr="0031195B">
        <w:rPr>
          <w:rFonts w:ascii="Times New Roman" w:hAnsi="Times New Roman" w:cs="Times New Roman"/>
          <w:color w:val="000000" w:themeColor="text1"/>
        </w:rPr>
        <w:t xml:space="preserve">the </w:t>
      </w:r>
      <w:r w:rsidRPr="0031195B">
        <w:rPr>
          <w:rFonts w:ascii="Times New Roman" w:hAnsi="Times New Roman" w:cs="Times New Roman"/>
          <w:color w:val="000000" w:themeColor="text1"/>
        </w:rPr>
        <w:t xml:space="preserve">current return is </w:t>
      </w:r>
      <w:r w:rsidR="00332478" w:rsidRPr="0031195B">
        <w:rPr>
          <w:rFonts w:ascii="Times New Roman" w:hAnsi="Times New Roman" w:cs="Times New Roman"/>
          <w:color w:val="000000" w:themeColor="text1"/>
        </w:rPr>
        <w:t xml:space="preserve">the latest </w:t>
      </w:r>
      <w:r w:rsidR="006A1E12" w:rsidRPr="0031195B">
        <w:rPr>
          <w:rFonts w:ascii="Times New Roman" w:hAnsi="Times New Roman" w:cs="Times New Roman"/>
          <w:color w:val="000000" w:themeColor="text1"/>
        </w:rPr>
        <w:t>with respect to</w:t>
      </w:r>
      <w:r w:rsidRPr="0031195B">
        <w:rPr>
          <w:rFonts w:ascii="Times New Roman" w:hAnsi="Times New Roman" w:cs="Times New Roman"/>
          <w:color w:val="000000" w:themeColor="text1"/>
        </w:rPr>
        <w:t xml:space="preserve"> the nRequestID.</w:t>
      </w:r>
    </w:p>
    <w:p w14:paraId="04287F6D" w14:textId="77777777" w:rsidR="002877A5" w:rsidRPr="0031195B" w:rsidRDefault="002877A5" w:rsidP="002877A5">
      <w:pPr>
        <w:pStyle w:val="21"/>
        <w:rPr>
          <w:rFonts w:ascii="Times New Roman" w:hAnsi="Times New Roman" w:cs="Times New Roman"/>
          <w:color w:val="000000" w:themeColor="text1"/>
        </w:rPr>
      </w:pPr>
    </w:p>
    <w:p w14:paraId="20AD269B"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213" w:name="_Toc176111909"/>
      <w:bookmarkStart w:id="214" w:name="_Toc338148302"/>
      <w:bookmarkStart w:id="215" w:name="_Toc58938404"/>
      <w:bookmarkStart w:id="216" w:name="_Toc176076328"/>
      <w:r w:rsidRPr="0031195B">
        <w:rPr>
          <w:rFonts w:ascii="Times New Roman" w:hAnsi="Times New Roman"/>
          <w:color w:val="000000" w:themeColor="text1"/>
        </w:rPr>
        <w:t>OnRspQryInstrument Method</w:t>
      </w:r>
      <w:bookmarkEnd w:id="213"/>
      <w:bookmarkEnd w:id="214"/>
      <w:bookmarkEnd w:id="215"/>
    </w:p>
    <w:bookmarkEnd w:id="216"/>
    <w:p w14:paraId="2DAED004" w14:textId="77777777" w:rsidR="00F33FB9" w:rsidRPr="0031195B" w:rsidRDefault="00B14409" w:rsidP="00F33FB9">
      <w:pPr>
        <w:pStyle w:val="21"/>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callback is invoked to </w:t>
      </w:r>
      <w:r w:rsidR="002877A5" w:rsidRPr="0031195B">
        <w:rPr>
          <w:rFonts w:ascii="Times New Roman" w:hAnsi="Times New Roman" w:cs="Times New Roman"/>
          <w:color w:val="000000" w:themeColor="text1"/>
        </w:rPr>
        <w:t>handle query</w:t>
      </w:r>
      <w:r w:rsidR="003524C0" w:rsidRPr="0031195B">
        <w:rPr>
          <w:rFonts w:ascii="Times New Roman" w:hAnsi="Times New Roman" w:cs="Times New Roman"/>
          <w:color w:val="000000" w:themeColor="text1"/>
        </w:rPr>
        <w:t xml:space="preserve"> result</w:t>
      </w:r>
      <w:r w:rsidR="00AD21D8" w:rsidRPr="0031195B">
        <w:rPr>
          <w:rFonts w:ascii="Times New Roman" w:hAnsi="Times New Roman" w:cs="Times New Roman"/>
          <w:color w:val="000000" w:themeColor="text1"/>
        </w:rPr>
        <w:t>s</w:t>
      </w:r>
      <w:r w:rsidR="003524C0" w:rsidRPr="0031195B">
        <w:rPr>
          <w:rFonts w:ascii="Times New Roman" w:hAnsi="Times New Roman" w:cs="Times New Roman"/>
          <w:color w:val="000000" w:themeColor="text1"/>
        </w:rPr>
        <w:t xml:space="preserve"> from </w:t>
      </w:r>
      <w:r w:rsidR="00CB5744" w:rsidRPr="0031195B">
        <w:rPr>
          <w:rFonts w:ascii="Times New Roman" w:hAnsi="Times New Roman" w:cs="Times New Roman"/>
          <w:color w:val="000000" w:themeColor="text1"/>
        </w:rPr>
        <w:t>the Exchange</w:t>
      </w:r>
      <w:r w:rsidR="002877A5" w:rsidRPr="0031195B">
        <w:rPr>
          <w:rFonts w:ascii="Times New Roman" w:hAnsi="Times New Roman" w:cs="Times New Roman"/>
          <w:color w:val="000000" w:themeColor="text1"/>
        </w:rPr>
        <w:t xml:space="preserve"> regarding an instrument.</w:t>
      </w:r>
    </w:p>
    <w:p w14:paraId="266EFCC6" w14:textId="77777777" w:rsidR="002877A5" w:rsidRPr="0031195B" w:rsidRDefault="002877A5" w:rsidP="00F33FB9">
      <w:pPr>
        <w:pStyle w:val="21"/>
        <w:spacing w:line="240" w:lineRule="auto"/>
        <w:ind w:firstLineChars="0" w:firstLine="0"/>
        <w:rPr>
          <w:rFonts w:ascii="Times New Roman" w:hAnsi="Times New Roman" w:cs="Times New Roman"/>
          <w:color w:val="000000" w:themeColor="text1"/>
        </w:rPr>
      </w:pPr>
    </w:p>
    <w:p w14:paraId="0AE4112C" w14:textId="77777777" w:rsidR="00F33FB9" w:rsidRPr="0031195B" w:rsidRDefault="00F33FB9"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 xml:space="preserve">Function </w:t>
      </w:r>
      <w:r w:rsidR="003524C0" w:rsidRPr="0031195B">
        <w:rPr>
          <w:rFonts w:ascii="Times New Roman" w:hAnsi="Times New Roman"/>
          <w:b/>
          <w:color w:val="000000" w:themeColor="text1"/>
          <w:sz w:val="28"/>
          <w:szCs w:val="28"/>
        </w:rPr>
        <w:t>Signature</w:t>
      </w:r>
      <w:r w:rsidRPr="0031195B">
        <w:rPr>
          <w:rFonts w:ascii="Times New Roman" w:hAnsi="Times New Roman"/>
          <w:b/>
          <w:color w:val="000000" w:themeColor="text1"/>
          <w:sz w:val="28"/>
          <w:szCs w:val="28"/>
        </w:rPr>
        <w:t xml:space="preserve">: </w:t>
      </w:r>
    </w:p>
    <w:p w14:paraId="6A738545" w14:textId="77777777" w:rsidR="00F33FB9" w:rsidRPr="0031195B" w:rsidRDefault="00F33FB9" w:rsidP="00F33FB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OnRspQryInstrument(</w:t>
      </w:r>
    </w:p>
    <w:p w14:paraId="6CCCA26C" w14:textId="77777777" w:rsidR="00F33FB9" w:rsidRPr="0031195B" w:rsidRDefault="00F33FB9"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CShfeFtdcRspInstrumentField *pRspInstrument, </w:t>
      </w:r>
    </w:p>
    <w:p w14:paraId="017FFAD4" w14:textId="77777777" w:rsidR="00F33FB9" w:rsidRPr="0031195B" w:rsidRDefault="00F33FB9"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CShfeFtdcRspInfoField *pRspInfo, </w:t>
      </w:r>
    </w:p>
    <w:p w14:paraId="25C65894" w14:textId="77777777" w:rsidR="00F33FB9" w:rsidRPr="0031195B" w:rsidRDefault="00F33FB9" w:rsidP="00F33FB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int nRequestID, </w:t>
      </w:r>
    </w:p>
    <w:p w14:paraId="4540FD22" w14:textId="77777777" w:rsidR="00F33FB9" w:rsidRPr="0031195B" w:rsidRDefault="00F33FB9" w:rsidP="00F33FB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bool bIsLast)</w:t>
      </w:r>
      <w:r w:rsidRPr="0031195B">
        <w:rPr>
          <w:rFonts w:ascii="Times New Roman" w:hAnsi="Times New Roman"/>
          <w:b/>
          <w:bCs/>
          <w:color w:val="000000" w:themeColor="text1"/>
          <w:sz w:val="18"/>
          <w:szCs w:val="21"/>
        </w:rPr>
        <w:t>；</w:t>
      </w:r>
    </w:p>
    <w:p w14:paraId="693BDEBF" w14:textId="77777777" w:rsidR="00F33FB9" w:rsidRPr="0031195B" w:rsidRDefault="00F33FB9" w:rsidP="00F33FB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38DD425E" w14:textId="77777777" w:rsidR="00F33FB9" w:rsidRPr="0031195B" w:rsidRDefault="00F33FB9"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Parameter</w:t>
      </w:r>
      <w:r w:rsidR="00787F50" w:rsidRPr="0031195B">
        <w:rPr>
          <w:rFonts w:ascii="Times New Roman" w:hAnsi="Times New Roman"/>
          <w:b/>
          <w:color w:val="000000" w:themeColor="text1"/>
          <w:sz w:val="28"/>
          <w:szCs w:val="28"/>
        </w:rPr>
        <w:t>s</w:t>
      </w:r>
      <w:r w:rsidRPr="0031195B">
        <w:rPr>
          <w:rFonts w:ascii="Times New Roman" w:hAnsi="Times New Roman"/>
          <w:b/>
          <w:color w:val="000000" w:themeColor="text1"/>
          <w:sz w:val="28"/>
          <w:szCs w:val="28"/>
        </w:rPr>
        <w:t xml:space="preserve">: </w:t>
      </w:r>
    </w:p>
    <w:p w14:paraId="1B47E917"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pRspInstrument</w:t>
      </w:r>
      <w:r w:rsidR="002877A5" w:rsidRPr="0031195B">
        <w:rPr>
          <w:rFonts w:ascii="Times New Roman" w:hAnsi="Times New Roman" w:cs="Times New Roman"/>
          <w:color w:val="000000" w:themeColor="text1"/>
        </w:rPr>
        <w:t xml:space="preserve">: </w:t>
      </w:r>
      <w:r w:rsidR="00E742D7" w:rsidRPr="0031195B">
        <w:rPr>
          <w:rFonts w:ascii="Times New Roman" w:hAnsi="Times New Roman" w:cs="Times New Roman"/>
          <w:color w:val="000000" w:themeColor="text1"/>
        </w:rPr>
        <w:t>points to</w:t>
      </w:r>
      <w:r w:rsidRPr="0031195B">
        <w:rPr>
          <w:rFonts w:ascii="Times New Roman" w:hAnsi="Times New Roman" w:cs="Times New Roman"/>
          <w:color w:val="000000" w:themeColor="text1"/>
        </w:rPr>
        <w:t xml:space="preserve"> the </w:t>
      </w:r>
      <w:r w:rsidR="003524C0" w:rsidRPr="0031195B">
        <w:rPr>
          <w:rFonts w:ascii="Times New Roman" w:hAnsi="Times New Roman" w:cs="Times New Roman"/>
          <w:color w:val="000000" w:themeColor="text1"/>
        </w:rPr>
        <w:t xml:space="preserve">object containing </w:t>
      </w:r>
      <w:r w:rsidRPr="0031195B">
        <w:rPr>
          <w:rFonts w:ascii="Times New Roman" w:hAnsi="Times New Roman" w:cs="Times New Roman"/>
          <w:color w:val="000000" w:themeColor="text1"/>
        </w:rPr>
        <w:t xml:space="preserve">instrument </w:t>
      </w:r>
      <w:r w:rsidR="003524C0" w:rsidRPr="0031195B">
        <w:rPr>
          <w:rFonts w:ascii="Times New Roman" w:hAnsi="Times New Roman" w:cs="Times New Roman"/>
          <w:color w:val="000000" w:themeColor="text1"/>
        </w:rPr>
        <w:t xml:space="preserve">info, </w:t>
      </w:r>
      <w:r w:rsidR="00E742D7" w:rsidRPr="0031195B">
        <w:rPr>
          <w:rFonts w:ascii="Times New Roman" w:hAnsi="Times New Roman" w:cs="Times New Roman"/>
          <w:color w:val="000000" w:themeColor="text1"/>
        </w:rPr>
        <w:t>with the structure below</w:t>
      </w:r>
      <w:r w:rsidRPr="0031195B">
        <w:rPr>
          <w:rFonts w:ascii="Times New Roman" w:hAnsi="Times New Roman" w:cs="Times New Roman"/>
          <w:color w:val="000000" w:themeColor="text1"/>
        </w:rPr>
        <w:t xml:space="preserve">: </w:t>
      </w:r>
    </w:p>
    <w:p w14:paraId="30C5E223"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28"/>
          <w:szCs w:val="28"/>
        </w:rPr>
        <w:tab/>
      </w:r>
      <w:r w:rsidRPr="0031195B">
        <w:rPr>
          <w:rFonts w:ascii="Times New Roman" w:hAnsi="Times New Roman"/>
          <w:color w:val="000000" w:themeColor="text1"/>
          <w:sz w:val="18"/>
          <w:szCs w:val="21"/>
        </w:rPr>
        <w:t>struct CShfeFtdcRspInstrumentField {</w:t>
      </w:r>
    </w:p>
    <w:p w14:paraId="328116D5"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///Settlement group</w:t>
      </w:r>
      <w:r w:rsidR="003524C0" w:rsidRPr="0031195B">
        <w:rPr>
          <w:rFonts w:ascii="Times New Roman" w:hAnsi="Times New Roman"/>
          <w:color w:val="000000" w:themeColor="text1"/>
          <w:sz w:val="18"/>
          <w:szCs w:val="21"/>
        </w:rPr>
        <w:t xml:space="preserve"> ID</w:t>
      </w:r>
    </w:p>
    <w:p w14:paraId="1D55B31C"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TShfeFtdcSettlementGroupIDType</w:t>
      </w:r>
      <w:r w:rsidRPr="0031195B">
        <w:rPr>
          <w:rFonts w:ascii="Times New Roman" w:hAnsi="Times New Roman"/>
          <w:color w:val="000000" w:themeColor="text1"/>
          <w:sz w:val="18"/>
          <w:szCs w:val="21"/>
        </w:rPr>
        <w:tab/>
        <w:t>SettlementGroupID;</w:t>
      </w:r>
    </w:p>
    <w:p w14:paraId="7BC508D1"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///Product </w:t>
      </w:r>
      <w:r w:rsidR="003524C0" w:rsidRPr="0031195B">
        <w:rPr>
          <w:rFonts w:ascii="Times New Roman" w:hAnsi="Times New Roman"/>
          <w:color w:val="000000" w:themeColor="text1"/>
          <w:sz w:val="18"/>
          <w:szCs w:val="21"/>
        </w:rPr>
        <w:t>ID</w:t>
      </w:r>
    </w:p>
    <w:p w14:paraId="50F03D59"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TShfeFtdcProductIDType</w:t>
      </w:r>
      <w:r w:rsidRPr="0031195B">
        <w:rPr>
          <w:rFonts w:ascii="Times New Roman" w:hAnsi="Times New Roman"/>
          <w:color w:val="000000" w:themeColor="text1"/>
          <w:sz w:val="18"/>
          <w:szCs w:val="21"/>
        </w:rPr>
        <w:tab/>
        <w:t>ProductID;</w:t>
      </w:r>
    </w:p>
    <w:p w14:paraId="2B6E7040"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///Product </w:t>
      </w:r>
      <w:r w:rsidR="003524C0" w:rsidRPr="0031195B">
        <w:rPr>
          <w:rFonts w:ascii="Times New Roman" w:hAnsi="Times New Roman"/>
          <w:color w:val="000000" w:themeColor="text1"/>
          <w:sz w:val="18"/>
          <w:szCs w:val="21"/>
        </w:rPr>
        <w:t>group ID</w:t>
      </w:r>
    </w:p>
    <w:p w14:paraId="46D516D3"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TShfeFtdcProductGroupIDType</w:t>
      </w:r>
      <w:r w:rsidRPr="0031195B">
        <w:rPr>
          <w:rFonts w:ascii="Times New Roman" w:hAnsi="Times New Roman"/>
          <w:color w:val="000000" w:themeColor="text1"/>
          <w:sz w:val="18"/>
          <w:szCs w:val="21"/>
        </w:rPr>
        <w:tab/>
        <w:t>ProductGroupID;</w:t>
      </w:r>
    </w:p>
    <w:p w14:paraId="77D972BE"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3524C0" w:rsidRPr="0031195B">
        <w:rPr>
          <w:rFonts w:ascii="Times New Roman" w:hAnsi="Times New Roman"/>
          <w:color w:val="000000" w:themeColor="text1"/>
          <w:sz w:val="18"/>
          <w:szCs w:val="21"/>
        </w:rPr>
        <w:t>symbol</w:t>
      </w:r>
      <w:r w:rsidR="00212D31" w:rsidRPr="0031195B">
        <w:rPr>
          <w:rFonts w:ascii="Times New Roman" w:hAnsi="Times New Roman"/>
          <w:color w:val="000000" w:themeColor="text1"/>
          <w:sz w:val="18"/>
          <w:szCs w:val="21"/>
        </w:rPr>
        <w:t xml:space="preserve"> of underlying </w:t>
      </w:r>
      <w:r w:rsidR="003524C0" w:rsidRPr="0031195B">
        <w:rPr>
          <w:rFonts w:ascii="Times New Roman" w:hAnsi="Times New Roman"/>
          <w:color w:val="000000" w:themeColor="text1"/>
          <w:sz w:val="18"/>
          <w:szCs w:val="21"/>
        </w:rPr>
        <w:t>instrument</w:t>
      </w:r>
    </w:p>
    <w:p w14:paraId="6C13D7E9"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UnderlyingInstrID;</w:t>
      </w:r>
    </w:p>
    <w:p w14:paraId="504EED45"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///Product </w:t>
      </w:r>
      <w:r w:rsidR="003524C0" w:rsidRPr="0031195B">
        <w:rPr>
          <w:rFonts w:ascii="Times New Roman" w:hAnsi="Times New Roman"/>
          <w:color w:val="000000" w:themeColor="text1"/>
          <w:sz w:val="18"/>
          <w:szCs w:val="21"/>
        </w:rPr>
        <w:t>class</w:t>
      </w:r>
    </w:p>
    <w:p w14:paraId="7EF151FF"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TShfeFtdcProductClassType</w:t>
      </w:r>
      <w:r w:rsidRPr="0031195B">
        <w:rPr>
          <w:rFonts w:ascii="Times New Roman" w:hAnsi="Times New Roman"/>
          <w:color w:val="000000" w:themeColor="text1"/>
          <w:sz w:val="18"/>
          <w:szCs w:val="21"/>
        </w:rPr>
        <w:tab/>
        <w:t>ProductClass;</w:t>
      </w:r>
    </w:p>
    <w:p w14:paraId="0AE38CFD"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///Type of </w:t>
      </w:r>
      <w:r w:rsidR="00284654" w:rsidRPr="0031195B">
        <w:rPr>
          <w:rFonts w:ascii="Times New Roman" w:hAnsi="Times New Roman"/>
          <w:color w:val="000000" w:themeColor="text1"/>
          <w:sz w:val="18"/>
          <w:szCs w:val="21"/>
        </w:rPr>
        <w:t>position</w:t>
      </w:r>
    </w:p>
    <w:p w14:paraId="56A4885F"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TShfeFtdcPositionTypeType</w:t>
      </w:r>
      <w:r w:rsidRPr="0031195B">
        <w:rPr>
          <w:rFonts w:ascii="Times New Roman" w:hAnsi="Times New Roman"/>
          <w:color w:val="000000" w:themeColor="text1"/>
          <w:sz w:val="18"/>
          <w:szCs w:val="21"/>
        </w:rPr>
        <w:tab/>
        <w:t>PositionType;</w:t>
      </w:r>
    </w:p>
    <w:p w14:paraId="011082C7"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///Strike price</w:t>
      </w:r>
    </w:p>
    <w:p w14:paraId="7175ACBC"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StrikePrice;</w:t>
      </w:r>
    </w:p>
    <w:p w14:paraId="4A709B16"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///Option type</w:t>
      </w:r>
    </w:p>
    <w:p w14:paraId="5CFA8ADC"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TShfeFtdcOptionsTypeType</w:t>
      </w:r>
      <w:r w:rsidRPr="0031195B">
        <w:rPr>
          <w:rFonts w:ascii="Times New Roman" w:hAnsi="Times New Roman"/>
          <w:color w:val="000000" w:themeColor="text1"/>
          <w:sz w:val="18"/>
          <w:szCs w:val="21"/>
        </w:rPr>
        <w:tab/>
        <w:t>OptionsType;</w:t>
      </w:r>
    </w:p>
    <w:p w14:paraId="12ADFB08"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///Contract multiplier</w:t>
      </w:r>
    </w:p>
    <w:p w14:paraId="378424F8"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lastRenderedPageBreak/>
        <w:tab/>
        <w:t>TShfeFtdcVolumeMultipleType</w:t>
      </w:r>
      <w:r w:rsidRPr="0031195B">
        <w:rPr>
          <w:rFonts w:ascii="Times New Roman" w:hAnsi="Times New Roman"/>
          <w:color w:val="000000" w:themeColor="text1"/>
          <w:sz w:val="18"/>
          <w:szCs w:val="21"/>
        </w:rPr>
        <w:tab/>
        <w:t>VolumeMultiple;</w:t>
      </w:r>
    </w:p>
    <w:p w14:paraId="638B075F"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///Contract multiplier for </w:t>
      </w:r>
      <w:r w:rsidR="00212D31" w:rsidRPr="0031195B">
        <w:rPr>
          <w:rFonts w:ascii="Times New Roman" w:hAnsi="Times New Roman"/>
          <w:color w:val="000000" w:themeColor="text1"/>
          <w:sz w:val="18"/>
          <w:szCs w:val="21"/>
        </w:rPr>
        <w:t>underlying</w:t>
      </w:r>
      <w:r w:rsidRPr="0031195B">
        <w:rPr>
          <w:rFonts w:ascii="Times New Roman" w:hAnsi="Times New Roman"/>
          <w:color w:val="000000" w:themeColor="text1"/>
          <w:sz w:val="18"/>
          <w:szCs w:val="21"/>
        </w:rPr>
        <w:t xml:space="preserve"> commodity</w:t>
      </w:r>
    </w:p>
    <w:p w14:paraId="67A6BA13"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TShfeFtdcUnderlyingMultipleType</w:t>
      </w:r>
      <w:r w:rsidRPr="0031195B">
        <w:rPr>
          <w:rFonts w:ascii="Times New Roman" w:hAnsi="Times New Roman"/>
          <w:color w:val="000000" w:themeColor="text1"/>
          <w:sz w:val="18"/>
          <w:szCs w:val="21"/>
        </w:rPr>
        <w:tab/>
        <w:t>UnderlyingMultiple;</w:t>
      </w:r>
    </w:p>
    <w:p w14:paraId="023D60B2"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2877A5" w:rsidRPr="0031195B">
        <w:rPr>
          <w:rFonts w:ascii="Times New Roman" w:hAnsi="Times New Roman"/>
          <w:color w:val="000000" w:themeColor="text1"/>
          <w:sz w:val="18"/>
          <w:szCs w:val="21"/>
        </w:rPr>
        <w:t>Instrument ID</w:t>
      </w:r>
    </w:p>
    <w:p w14:paraId="07B32E76"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w:t>
      </w:r>
    </w:p>
    <w:p w14:paraId="000A1547"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2877A5" w:rsidRPr="0031195B">
        <w:rPr>
          <w:rFonts w:ascii="Times New Roman" w:hAnsi="Times New Roman"/>
          <w:color w:val="000000" w:themeColor="text1"/>
          <w:sz w:val="18"/>
          <w:szCs w:val="21"/>
        </w:rPr>
        <w:t>Instrument</w:t>
      </w:r>
      <w:r w:rsidRPr="0031195B">
        <w:rPr>
          <w:rFonts w:ascii="Times New Roman" w:hAnsi="Times New Roman"/>
          <w:color w:val="000000" w:themeColor="text1"/>
          <w:sz w:val="18"/>
          <w:szCs w:val="21"/>
        </w:rPr>
        <w:t xml:space="preserve"> name</w:t>
      </w:r>
    </w:p>
    <w:p w14:paraId="1DDEF5F0"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TShfeFtdcInstrumentNameType</w:t>
      </w:r>
      <w:r w:rsidRPr="0031195B">
        <w:rPr>
          <w:rFonts w:ascii="Times New Roman" w:hAnsi="Times New Roman"/>
          <w:color w:val="000000" w:themeColor="text1"/>
          <w:sz w:val="18"/>
          <w:szCs w:val="21"/>
        </w:rPr>
        <w:tab/>
        <w:t>InstrumentName;</w:t>
      </w:r>
    </w:p>
    <w:p w14:paraId="0D8DC8C5"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///Delivery year </w:t>
      </w:r>
    </w:p>
    <w:p w14:paraId="135BD9DA"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TShfeFtdcYearType</w:t>
      </w:r>
      <w:r w:rsidRPr="0031195B">
        <w:rPr>
          <w:rFonts w:ascii="Times New Roman" w:hAnsi="Times New Roman"/>
          <w:color w:val="000000" w:themeColor="text1"/>
          <w:sz w:val="18"/>
          <w:szCs w:val="21"/>
        </w:rPr>
        <w:tab/>
        <w:t>DeliveryYear;</w:t>
      </w:r>
    </w:p>
    <w:p w14:paraId="45C14115"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///Delivery month</w:t>
      </w:r>
    </w:p>
    <w:p w14:paraId="21EAA802"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TShfeFtdcMonthType</w:t>
      </w:r>
      <w:r w:rsidRPr="0031195B">
        <w:rPr>
          <w:rFonts w:ascii="Times New Roman" w:hAnsi="Times New Roman"/>
          <w:color w:val="000000" w:themeColor="text1"/>
          <w:sz w:val="18"/>
          <w:szCs w:val="21"/>
        </w:rPr>
        <w:tab/>
        <w:t>DeliveryMonth;</w:t>
      </w:r>
    </w:p>
    <w:p w14:paraId="423C2559"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///Month in advance</w:t>
      </w:r>
    </w:p>
    <w:p w14:paraId="1871B242"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TShfeFtdcAdvanceMonthType</w:t>
      </w:r>
      <w:r w:rsidRPr="0031195B">
        <w:rPr>
          <w:rFonts w:ascii="Times New Roman" w:hAnsi="Times New Roman"/>
          <w:color w:val="000000" w:themeColor="text1"/>
          <w:sz w:val="18"/>
          <w:szCs w:val="21"/>
        </w:rPr>
        <w:tab/>
        <w:t>AdvanceMonth;</w:t>
      </w:r>
    </w:p>
    <w:p w14:paraId="5CD0492B"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4E3DE8" w:rsidRPr="0031195B">
        <w:rPr>
          <w:rFonts w:ascii="Times New Roman" w:hAnsi="Times New Roman"/>
          <w:color w:val="000000" w:themeColor="text1"/>
          <w:sz w:val="18"/>
          <w:szCs w:val="21"/>
        </w:rPr>
        <w:t>current</w:t>
      </w:r>
      <w:r w:rsidR="002877A5" w:rsidRPr="0031195B">
        <w:rPr>
          <w:rFonts w:ascii="Times New Roman" w:hAnsi="Times New Roman"/>
          <w:color w:val="000000" w:themeColor="text1"/>
          <w:sz w:val="18"/>
          <w:szCs w:val="21"/>
        </w:rPr>
        <w:t>ly the instrument is</w:t>
      </w:r>
      <w:r w:rsidR="00AD21D8" w:rsidRPr="0031195B">
        <w:rPr>
          <w:rFonts w:ascii="Times New Roman" w:hAnsi="Times New Roman"/>
          <w:color w:val="000000" w:themeColor="text1"/>
          <w:sz w:val="18"/>
          <w:szCs w:val="21"/>
        </w:rPr>
        <w:t xml:space="preserve"> or is not</w:t>
      </w:r>
      <w:r w:rsidR="004E3DE8" w:rsidRPr="0031195B">
        <w:rPr>
          <w:rFonts w:ascii="Times New Roman" w:hAnsi="Times New Roman"/>
          <w:color w:val="000000" w:themeColor="text1"/>
          <w:sz w:val="18"/>
          <w:szCs w:val="21"/>
        </w:rPr>
        <w:t xml:space="preserve">being traded </w:t>
      </w:r>
    </w:p>
    <w:p w14:paraId="3D93E37E"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TShfeFtdcBoolType</w:t>
      </w:r>
      <w:r w:rsidRPr="0031195B">
        <w:rPr>
          <w:rFonts w:ascii="Times New Roman" w:hAnsi="Times New Roman"/>
          <w:color w:val="000000" w:themeColor="text1"/>
          <w:sz w:val="18"/>
          <w:szCs w:val="21"/>
        </w:rPr>
        <w:tab/>
        <w:t>IsTrading;</w:t>
      </w:r>
    </w:p>
    <w:p w14:paraId="6D8B2FB0"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///Creation date</w:t>
      </w:r>
    </w:p>
    <w:p w14:paraId="0FB167C1"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w:t>
      </w:r>
      <w:r w:rsidRPr="0031195B">
        <w:rPr>
          <w:rFonts w:ascii="Times New Roman" w:hAnsi="Times New Roman"/>
          <w:color w:val="000000" w:themeColor="text1"/>
          <w:sz w:val="18"/>
          <w:szCs w:val="21"/>
        </w:rPr>
        <w:tab/>
        <w:t>CreateDate;</w:t>
      </w:r>
    </w:p>
    <w:p w14:paraId="23E6117C" w14:textId="77777777" w:rsidR="00637361" w:rsidRPr="0031195B" w:rsidRDefault="004E3DE8"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///Activation</w:t>
      </w:r>
      <w:r w:rsidR="00212D31" w:rsidRPr="0031195B">
        <w:rPr>
          <w:rFonts w:ascii="Times New Roman" w:hAnsi="Times New Roman"/>
          <w:color w:val="000000" w:themeColor="text1"/>
          <w:sz w:val="18"/>
          <w:szCs w:val="21"/>
        </w:rPr>
        <w:t>date</w:t>
      </w:r>
    </w:p>
    <w:p w14:paraId="4C3988A1"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w:t>
      </w:r>
      <w:r w:rsidRPr="0031195B">
        <w:rPr>
          <w:rFonts w:ascii="Times New Roman" w:hAnsi="Times New Roman"/>
          <w:color w:val="000000" w:themeColor="text1"/>
          <w:sz w:val="18"/>
          <w:szCs w:val="21"/>
        </w:rPr>
        <w:tab/>
        <w:t>OpenDate;</w:t>
      </w:r>
    </w:p>
    <w:p w14:paraId="563B665F"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///Exp</w:t>
      </w:r>
      <w:r w:rsidR="004E3DE8" w:rsidRPr="0031195B">
        <w:rPr>
          <w:rFonts w:ascii="Times New Roman" w:hAnsi="Times New Roman"/>
          <w:color w:val="000000" w:themeColor="text1"/>
          <w:sz w:val="18"/>
          <w:szCs w:val="21"/>
        </w:rPr>
        <w:t>iration</w:t>
      </w:r>
      <w:r w:rsidRPr="0031195B">
        <w:rPr>
          <w:rFonts w:ascii="Times New Roman" w:hAnsi="Times New Roman"/>
          <w:color w:val="000000" w:themeColor="text1"/>
          <w:sz w:val="18"/>
          <w:szCs w:val="21"/>
        </w:rPr>
        <w:t xml:space="preserve"> date</w:t>
      </w:r>
    </w:p>
    <w:p w14:paraId="3FD33B34"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w:t>
      </w:r>
      <w:r w:rsidRPr="0031195B">
        <w:rPr>
          <w:rFonts w:ascii="Times New Roman" w:hAnsi="Times New Roman"/>
          <w:color w:val="000000" w:themeColor="text1"/>
          <w:sz w:val="18"/>
          <w:szCs w:val="21"/>
        </w:rPr>
        <w:tab/>
        <w:t>ExpireDate;</w:t>
      </w:r>
    </w:p>
    <w:p w14:paraId="25931AED"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4E3DE8" w:rsidRPr="0031195B">
        <w:rPr>
          <w:rFonts w:ascii="Times New Roman" w:hAnsi="Times New Roman"/>
          <w:color w:val="000000" w:themeColor="text1"/>
          <w:sz w:val="18"/>
          <w:szCs w:val="21"/>
        </w:rPr>
        <w:t>First delivery date</w:t>
      </w:r>
    </w:p>
    <w:p w14:paraId="177CB231"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w:t>
      </w:r>
      <w:r w:rsidRPr="0031195B">
        <w:rPr>
          <w:rFonts w:ascii="Times New Roman" w:hAnsi="Times New Roman"/>
          <w:color w:val="000000" w:themeColor="text1"/>
          <w:sz w:val="18"/>
          <w:szCs w:val="21"/>
        </w:rPr>
        <w:tab/>
        <w:t>StartDelivDate;</w:t>
      </w:r>
    </w:p>
    <w:p w14:paraId="25CCCF34"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4E3DE8" w:rsidRPr="0031195B">
        <w:rPr>
          <w:rFonts w:ascii="Times New Roman" w:hAnsi="Times New Roman"/>
          <w:color w:val="000000" w:themeColor="text1"/>
          <w:sz w:val="18"/>
          <w:szCs w:val="21"/>
        </w:rPr>
        <w:t>Last</w:t>
      </w:r>
      <w:r w:rsidR="002877A5" w:rsidRPr="0031195B">
        <w:rPr>
          <w:rFonts w:ascii="Times New Roman" w:hAnsi="Times New Roman"/>
          <w:color w:val="000000" w:themeColor="text1"/>
          <w:sz w:val="18"/>
          <w:szCs w:val="21"/>
        </w:rPr>
        <w:t xml:space="preserve"> delivery date</w:t>
      </w:r>
    </w:p>
    <w:p w14:paraId="3D35C9B8"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w:t>
      </w:r>
      <w:r w:rsidRPr="0031195B">
        <w:rPr>
          <w:rFonts w:ascii="Times New Roman" w:hAnsi="Times New Roman"/>
          <w:color w:val="000000" w:themeColor="text1"/>
          <w:sz w:val="18"/>
          <w:szCs w:val="21"/>
        </w:rPr>
        <w:tab/>
        <w:t>EndDelivDate;</w:t>
      </w:r>
    </w:p>
    <w:p w14:paraId="53886ACA"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2877A5" w:rsidRPr="0031195B">
        <w:rPr>
          <w:rFonts w:ascii="Times New Roman" w:hAnsi="Times New Roman"/>
          <w:color w:val="000000" w:themeColor="text1"/>
          <w:sz w:val="18"/>
          <w:szCs w:val="21"/>
        </w:rPr>
        <w:t>Basis</w:t>
      </w:r>
      <w:r w:rsidRPr="0031195B">
        <w:rPr>
          <w:rFonts w:ascii="Times New Roman" w:hAnsi="Times New Roman"/>
          <w:color w:val="000000" w:themeColor="text1"/>
          <w:sz w:val="18"/>
          <w:szCs w:val="21"/>
        </w:rPr>
        <w:t xml:space="preserve"> price for listing</w:t>
      </w:r>
    </w:p>
    <w:p w14:paraId="3375A425"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BasisPrice;</w:t>
      </w:r>
    </w:p>
    <w:p w14:paraId="4326F456"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4E3DE8" w:rsidRPr="0031195B">
        <w:rPr>
          <w:rFonts w:ascii="Times New Roman" w:hAnsi="Times New Roman"/>
          <w:color w:val="000000" w:themeColor="text1"/>
          <w:sz w:val="18"/>
          <w:szCs w:val="21"/>
        </w:rPr>
        <w:t xml:space="preserve">Maximum order quantity </w:t>
      </w:r>
      <w:r w:rsidR="001C72D3" w:rsidRPr="0031195B">
        <w:rPr>
          <w:rFonts w:ascii="Times New Roman" w:hAnsi="Times New Roman"/>
          <w:color w:val="000000" w:themeColor="text1"/>
          <w:sz w:val="18"/>
          <w:szCs w:val="21"/>
        </w:rPr>
        <w:t>permitted</w:t>
      </w:r>
      <w:r w:rsidR="004E3DE8" w:rsidRPr="0031195B">
        <w:rPr>
          <w:rFonts w:ascii="Times New Roman" w:hAnsi="Times New Roman"/>
          <w:color w:val="000000" w:themeColor="text1"/>
          <w:sz w:val="18"/>
          <w:szCs w:val="21"/>
        </w:rPr>
        <w:t xml:space="preserve"> for market order</w:t>
      </w:r>
    </w:p>
    <w:p w14:paraId="4878595D"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MaxLimitOrderVolume;</w:t>
      </w:r>
    </w:p>
    <w:p w14:paraId="4C09219F"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4E3DE8" w:rsidRPr="0031195B">
        <w:rPr>
          <w:rFonts w:ascii="Times New Roman" w:hAnsi="Times New Roman"/>
          <w:color w:val="000000" w:themeColor="text1"/>
          <w:sz w:val="18"/>
          <w:szCs w:val="21"/>
        </w:rPr>
        <w:t xml:space="preserve">Minimum order quantity </w:t>
      </w:r>
      <w:r w:rsidR="001C72D3" w:rsidRPr="0031195B">
        <w:rPr>
          <w:rFonts w:ascii="Times New Roman" w:hAnsi="Times New Roman"/>
          <w:color w:val="000000" w:themeColor="text1"/>
          <w:sz w:val="18"/>
          <w:szCs w:val="21"/>
        </w:rPr>
        <w:t>permitted</w:t>
      </w:r>
      <w:r w:rsidR="004E3DE8" w:rsidRPr="0031195B">
        <w:rPr>
          <w:rFonts w:ascii="Times New Roman" w:hAnsi="Times New Roman"/>
          <w:color w:val="000000" w:themeColor="text1"/>
          <w:sz w:val="18"/>
          <w:szCs w:val="21"/>
        </w:rPr>
        <w:t xml:space="preserve"> for market order</w:t>
      </w:r>
    </w:p>
    <w:p w14:paraId="155BACA0"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MinLimitOrderVolume;</w:t>
      </w:r>
    </w:p>
    <w:p w14:paraId="78FA441F"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///Tick </w:t>
      </w:r>
    </w:p>
    <w:p w14:paraId="34145CD6"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PriceTick;</w:t>
      </w:r>
    </w:p>
    <w:p w14:paraId="0C3A5616"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///Position opened by </w:t>
      </w:r>
      <w:r w:rsidR="004E3DE8" w:rsidRPr="0031195B">
        <w:rPr>
          <w:rFonts w:ascii="Times New Roman" w:hAnsi="Times New Roman"/>
          <w:color w:val="000000" w:themeColor="text1"/>
          <w:sz w:val="18"/>
          <w:szCs w:val="21"/>
        </w:rPr>
        <w:t xml:space="preserve">individual client </w:t>
      </w:r>
      <w:r w:rsidR="00AF76F4" w:rsidRPr="0031195B">
        <w:rPr>
          <w:rFonts w:ascii="Times New Roman" w:hAnsi="Times New Roman"/>
          <w:color w:val="000000" w:themeColor="text1"/>
          <w:sz w:val="18"/>
          <w:szCs w:val="21"/>
        </w:rPr>
        <w:t>(</w:t>
      </w:r>
      <w:r w:rsidR="00371580" w:rsidRPr="0031195B">
        <w:rPr>
          <w:rFonts w:ascii="Times New Roman" w:hAnsi="Times New Roman"/>
          <w:color w:val="000000" w:themeColor="text1"/>
          <w:sz w:val="18"/>
          <w:szCs w:val="21"/>
        </w:rPr>
        <w:t>vs.</w:t>
      </w:r>
      <w:r w:rsidR="00AF76F4" w:rsidRPr="0031195B">
        <w:rPr>
          <w:rFonts w:ascii="Times New Roman" w:hAnsi="Times New Roman"/>
          <w:color w:val="000000" w:themeColor="text1"/>
          <w:sz w:val="18"/>
          <w:szCs w:val="21"/>
        </w:rPr>
        <w:t xml:space="preserve"> institutional clien</w:t>
      </w:r>
      <w:r w:rsidR="004E3DE8" w:rsidRPr="0031195B">
        <w:rPr>
          <w:rFonts w:ascii="Times New Roman" w:hAnsi="Times New Roman"/>
          <w:color w:val="000000" w:themeColor="text1"/>
          <w:sz w:val="18"/>
          <w:szCs w:val="21"/>
        </w:rPr>
        <w:t>t)</w:t>
      </w:r>
      <w:r w:rsidRPr="0031195B">
        <w:rPr>
          <w:rFonts w:ascii="Times New Roman" w:hAnsi="Times New Roman"/>
          <w:color w:val="000000" w:themeColor="text1"/>
          <w:sz w:val="18"/>
          <w:szCs w:val="21"/>
        </w:rPr>
        <w:t xml:space="preserve"> during del</w:t>
      </w:r>
      <w:r w:rsidR="004E3DE8" w:rsidRPr="0031195B">
        <w:rPr>
          <w:rFonts w:ascii="Times New Roman" w:hAnsi="Times New Roman"/>
          <w:color w:val="000000" w:themeColor="text1"/>
          <w:sz w:val="18"/>
          <w:szCs w:val="21"/>
        </w:rPr>
        <w:t>i</w:t>
      </w:r>
      <w:r w:rsidRPr="0031195B">
        <w:rPr>
          <w:rFonts w:ascii="Times New Roman" w:hAnsi="Times New Roman"/>
          <w:color w:val="000000" w:themeColor="text1"/>
          <w:sz w:val="18"/>
          <w:szCs w:val="21"/>
        </w:rPr>
        <w:t xml:space="preserve">very month </w:t>
      </w:r>
    </w:p>
    <w:p w14:paraId="35054363"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TShfeFtdcMonthCountType</w:t>
      </w:r>
      <w:r w:rsidRPr="0031195B">
        <w:rPr>
          <w:rFonts w:ascii="Times New Roman" w:hAnsi="Times New Roman"/>
          <w:color w:val="000000" w:themeColor="text1"/>
          <w:sz w:val="18"/>
          <w:szCs w:val="21"/>
        </w:rPr>
        <w:tab/>
        <w:t>AllowDelivPersonOpen;</w:t>
      </w:r>
    </w:p>
    <w:p w14:paraId="25F70C0D" w14:textId="64FC7299" w:rsidR="00EE22FB" w:rsidRPr="0031195B" w:rsidRDefault="004E3DE8" w:rsidP="00A363D9">
      <w:pPr>
        <w:pBdr>
          <w:top w:val="single" w:sz="4" w:space="1" w:color="auto" w:shadow="1"/>
          <w:left w:val="single" w:sz="4" w:space="4" w:color="auto" w:shadow="1"/>
          <w:bottom w:val="single" w:sz="4" w:space="1" w:color="auto" w:shadow="1"/>
          <w:right w:val="single" w:sz="4" w:space="4" w:color="auto" w:shadow="1"/>
        </w:pBdr>
        <w:ind w:firstLine="720"/>
        <w:rPr>
          <w:rFonts w:ascii="Times New Roman" w:hAnsi="Times New Roman"/>
          <w:color w:val="000000" w:themeColor="text1"/>
          <w:sz w:val="18"/>
          <w:szCs w:val="21"/>
        </w:rPr>
      </w:pPr>
      <w:r w:rsidRPr="0031195B">
        <w:rPr>
          <w:rFonts w:ascii="Times New Roman" w:hAnsi="Times New Roman"/>
          <w:color w:val="000000" w:themeColor="text1"/>
          <w:sz w:val="18"/>
          <w:szCs w:val="21"/>
        </w:rPr>
        <w:t xml:space="preserve">///Currency </w:t>
      </w:r>
      <w:r w:rsidR="005670DD">
        <w:rPr>
          <w:rFonts w:ascii="Times New Roman" w:hAnsi="Times New Roman"/>
          <w:color w:val="000000" w:themeColor="text1"/>
          <w:sz w:val="18"/>
          <w:szCs w:val="21"/>
        </w:rPr>
        <w:t>ID</w:t>
      </w:r>
    </w:p>
    <w:p w14:paraId="11961575" w14:textId="77777777" w:rsidR="00EE22FB" w:rsidRPr="0031195B" w:rsidRDefault="00EE22FB" w:rsidP="00EE22F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TShfeFtdcCurrencyIDType CurrencyID;</w:t>
      </w:r>
    </w:p>
    <w:p w14:paraId="45C1EEF6" w14:textId="77777777" w:rsidR="00637361" w:rsidRPr="0031195B" w:rsidRDefault="00637361" w:rsidP="006373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3BF93BD1" w14:textId="77777777" w:rsidR="00637361" w:rsidRPr="0031195B" w:rsidRDefault="00637361" w:rsidP="00637361">
      <w:pPr>
        <w:pStyle w:val="21"/>
        <w:ind w:firstLineChars="0" w:firstLine="0"/>
        <w:rPr>
          <w:rFonts w:ascii="Times New Roman" w:hAnsi="Times New Roman" w:cs="Times New Roman"/>
          <w:color w:val="000000" w:themeColor="text1"/>
        </w:rPr>
      </w:pPr>
    </w:p>
    <w:p w14:paraId="6378A2B5"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pRspInfo</w:t>
      </w:r>
      <w:r w:rsidRPr="0031195B">
        <w:rPr>
          <w:rFonts w:ascii="Times New Roman" w:hAnsi="Times New Roman" w:cs="Times New Roman"/>
          <w:color w:val="000000" w:themeColor="text1"/>
        </w:rPr>
        <w:t>：</w:t>
      </w:r>
      <w:r w:rsidR="00E742D7" w:rsidRPr="0031195B">
        <w:rPr>
          <w:rFonts w:ascii="Times New Roman" w:hAnsi="Times New Roman" w:cs="Times New Roman"/>
          <w:color w:val="000000" w:themeColor="text1"/>
        </w:rPr>
        <w:t>points to</w:t>
      </w:r>
      <w:r w:rsidR="00AF76F4" w:rsidRPr="0031195B">
        <w:rPr>
          <w:rFonts w:ascii="Times New Roman" w:hAnsi="Times New Roman" w:cs="Times New Roman"/>
          <w:color w:val="000000" w:themeColor="text1"/>
        </w:rPr>
        <w:t xml:space="preserve"> the object containing instrument information</w:t>
      </w:r>
      <w:r w:rsidR="004E3DE8" w:rsidRPr="0031195B">
        <w:rPr>
          <w:rFonts w:ascii="Times New Roman" w:hAnsi="Times New Roman" w:cs="Times New Roman"/>
          <w:color w:val="000000" w:themeColor="text1"/>
        </w:rPr>
        <w:t xml:space="preserve">, </w:t>
      </w:r>
      <w:r w:rsidR="00E742D7" w:rsidRPr="0031195B">
        <w:rPr>
          <w:rFonts w:ascii="Times New Roman" w:hAnsi="Times New Roman" w:cs="Times New Roman"/>
          <w:color w:val="000000" w:themeColor="text1"/>
        </w:rPr>
        <w:t>with the structure below</w:t>
      </w:r>
      <w:r w:rsidR="004E3DE8" w:rsidRPr="0031195B">
        <w:rPr>
          <w:rFonts w:ascii="Times New Roman" w:hAnsi="Times New Roman" w:cs="Times New Roman"/>
          <w:color w:val="000000" w:themeColor="text1"/>
        </w:rPr>
        <w:t>:</w:t>
      </w:r>
    </w:p>
    <w:p w14:paraId="2606D52B"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CShfeFtdcRspInfoField {</w:t>
      </w:r>
    </w:p>
    <w:p w14:paraId="6F2C9D2C" w14:textId="459E4695"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575199">
        <w:rPr>
          <w:rFonts w:ascii="Times New Roman" w:hAnsi="Times New Roman"/>
          <w:color w:val="000000" w:themeColor="text1"/>
          <w:sz w:val="18"/>
          <w:szCs w:val="18"/>
        </w:rPr>
        <w:t>Error Code</w:t>
      </w:r>
    </w:p>
    <w:p w14:paraId="1D9696ED"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TShfeFtdcErrorIDType</w:t>
      </w:r>
      <w:r w:rsidRPr="0031195B">
        <w:rPr>
          <w:rFonts w:ascii="Times New Roman" w:hAnsi="Times New Roman"/>
          <w:color w:val="000000" w:themeColor="text1"/>
          <w:sz w:val="18"/>
          <w:szCs w:val="18"/>
        </w:rPr>
        <w:tab/>
        <w:t>ErrorID;</w:t>
      </w:r>
    </w:p>
    <w:p w14:paraId="3528B1FA"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///Error Message</w:t>
      </w:r>
    </w:p>
    <w:p w14:paraId="7540A047"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TShfeFtdcErrorMsgType</w:t>
      </w:r>
      <w:r w:rsidRPr="0031195B">
        <w:rPr>
          <w:rFonts w:ascii="Times New Roman" w:hAnsi="Times New Roman"/>
          <w:color w:val="000000" w:themeColor="text1"/>
          <w:sz w:val="18"/>
          <w:szCs w:val="18"/>
        </w:rPr>
        <w:tab/>
        <w:t>ErrorMsg;</w:t>
      </w:r>
    </w:p>
    <w:p w14:paraId="4B51C98A"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1BAD95D1"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p>
    <w:p w14:paraId="6D592EDE" w14:textId="77777777" w:rsidR="00F33FB9" w:rsidRPr="0031195B" w:rsidRDefault="00F33FB9" w:rsidP="0088002C">
      <w:pPr>
        <w:pStyle w:val="21"/>
        <w:spacing w:line="240" w:lineRule="auto"/>
        <w:ind w:firstLine="482"/>
        <w:jc w:val="left"/>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D17EBB" w:rsidRPr="0031195B">
        <w:rPr>
          <w:rFonts w:ascii="Times New Roman" w:hAnsi="Times New Roman" w:cs="Times New Roman"/>
          <w:color w:val="000000" w:themeColor="text1"/>
        </w:rPr>
        <w:t>requests the ID</w:t>
      </w:r>
      <w:r w:rsidR="00284517" w:rsidRPr="0031195B">
        <w:rPr>
          <w:rFonts w:ascii="Times New Roman" w:hAnsi="Times New Roman" w:cs="Times New Roman"/>
          <w:color w:val="000000" w:themeColor="text1"/>
        </w:rPr>
        <w:t xml:space="preserve"> </w:t>
      </w:r>
      <w:r w:rsidR="00FD071A" w:rsidRPr="0031195B">
        <w:rPr>
          <w:rFonts w:ascii="Times New Roman" w:hAnsi="Times New Roman" w:cs="Times New Roman"/>
          <w:color w:val="000000" w:themeColor="text1"/>
        </w:rPr>
        <w:t xml:space="preserve">specified </w:t>
      </w:r>
      <w:r w:rsidR="004E3DE8" w:rsidRPr="0031195B">
        <w:rPr>
          <w:rFonts w:ascii="Times New Roman" w:hAnsi="Times New Roman" w:cs="Times New Roman"/>
          <w:color w:val="000000" w:themeColor="text1"/>
        </w:rPr>
        <w:t xml:space="preserve">by </w:t>
      </w:r>
      <w:r w:rsidR="00FD071A" w:rsidRPr="0031195B">
        <w:rPr>
          <w:rFonts w:ascii="Times New Roman" w:hAnsi="Times New Roman" w:cs="Times New Roman"/>
          <w:color w:val="000000" w:themeColor="text1"/>
        </w:rPr>
        <w:t xml:space="preserve">the </w:t>
      </w:r>
      <w:r w:rsidR="00B43FDE" w:rsidRPr="0031195B">
        <w:rPr>
          <w:rFonts w:ascii="Times New Roman" w:hAnsi="Times New Roman" w:cs="Times New Roman"/>
          <w:color w:val="000000" w:themeColor="text1"/>
        </w:rPr>
        <w:t>member system</w:t>
      </w:r>
      <w:r w:rsidR="00FD071A" w:rsidRPr="0031195B">
        <w:rPr>
          <w:rFonts w:ascii="Times New Roman" w:hAnsi="Times New Roman" w:cs="Times New Roman"/>
          <w:color w:val="000000" w:themeColor="text1"/>
        </w:rPr>
        <w:t xml:space="preserve"> in its instrument query</w:t>
      </w:r>
    </w:p>
    <w:p w14:paraId="1167E07B"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bIsLast</w:t>
      </w:r>
      <w:r w:rsidRPr="0031195B">
        <w:rPr>
          <w:rFonts w:ascii="Times New Roman" w:hAnsi="Times New Roman" w:cs="Times New Roman"/>
          <w:color w:val="000000" w:themeColor="text1"/>
        </w:rPr>
        <w:t xml:space="preserve">: indicates whether </w:t>
      </w:r>
      <w:r w:rsidR="00B32DAE" w:rsidRPr="0031195B">
        <w:rPr>
          <w:rFonts w:ascii="Times New Roman" w:hAnsi="Times New Roman" w:cs="Times New Roman"/>
          <w:color w:val="000000" w:themeColor="text1"/>
        </w:rPr>
        <w:t xml:space="preserve">the </w:t>
      </w:r>
      <w:r w:rsidRPr="0031195B">
        <w:rPr>
          <w:rFonts w:ascii="Times New Roman" w:hAnsi="Times New Roman" w:cs="Times New Roman"/>
          <w:color w:val="000000" w:themeColor="text1"/>
        </w:rPr>
        <w:t xml:space="preserve">current return is </w:t>
      </w:r>
      <w:r w:rsidR="00332478" w:rsidRPr="0031195B">
        <w:rPr>
          <w:rFonts w:ascii="Times New Roman" w:hAnsi="Times New Roman" w:cs="Times New Roman"/>
          <w:color w:val="000000" w:themeColor="text1"/>
        </w:rPr>
        <w:t xml:space="preserve">the latest </w:t>
      </w:r>
      <w:r w:rsidR="006A1E12" w:rsidRPr="0031195B">
        <w:rPr>
          <w:rFonts w:ascii="Times New Roman" w:hAnsi="Times New Roman" w:cs="Times New Roman"/>
          <w:color w:val="000000" w:themeColor="text1"/>
        </w:rPr>
        <w:t>with respect to</w:t>
      </w:r>
      <w:r w:rsidRPr="0031195B">
        <w:rPr>
          <w:rFonts w:ascii="Times New Roman" w:hAnsi="Times New Roman" w:cs="Times New Roman"/>
          <w:color w:val="000000" w:themeColor="text1"/>
        </w:rPr>
        <w:t xml:space="preserve"> the nRequestID</w:t>
      </w:r>
    </w:p>
    <w:p w14:paraId="591B7C77" w14:textId="77777777" w:rsidR="002877A5" w:rsidRPr="0031195B" w:rsidRDefault="002877A5" w:rsidP="002877A5">
      <w:pPr>
        <w:pStyle w:val="21"/>
        <w:rPr>
          <w:rFonts w:ascii="Times New Roman" w:hAnsi="Times New Roman" w:cs="Times New Roman"/>
          <w:color w:val="000000" w:themeColor="text1"/>
        </w:rPr>
      </w:pPr>
    </w:p>
    <w:p w14:paraId="0E82BA66"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217" w:name="_Toc176111910"/>
      <w:bookmarkStart w:id="218" w:name="_Toc338148303"/>
      <w:bookmarkStart w:id="219" w:name="_Toc58938405"/>
      <w:bookmarkStart w:id="220" w:name="_Toc176076329"/>
      <w:r w:rsidRPr="0031195B">
        <w:rPr>
          <w:rFonts w:ascii="Times New Roman" w:hAnsi="Times New Roman"/>
          <w:color w:val="000000" w:themeColor="text1"/>
        </w:rPr>
        <w:t>OnRspQryInstrumentStatus Method</w:t>
      </w:r>
      <w:bookmarkEnd w:id="217"/>
      <w:bookmarkEnd w:id="218"/>
      <w:bookmarkEnd w:id="219"/>
    </w:p>
    <w:bookmarkEnd w:id="220"/>
    <w:p w14:paraId="48359460" w14:textId="77777777" w:rsidR="00373F62" w:rsidRPr="0031195B" w:rsidRDefault="00B14409" w:rsidP="00F33FB9">
      <w:pPr>
        <w:pStyle w:val="21"/>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callback is invoked to </w:t>
      </w:r>
      <w:r w:rsidR="002877A5" w:rsidRPr="0031195B">
        <w:rPr>
          <w:rFonts w:ascii="Times New Roman" w:hAnsi="Times New Roman" w:cs="Times New Roman"/>
          <w:color w:val="000000" w:themeColor="text1"/>
        </w:rPr>
        <w:t>handle query</w:t>
      </w:r>
      <w:r w:rsidR="00373F62" w:rsidRPr="0031195B">
        <w:rPr>
          <w:rFonts w:ascii="Times New Roman" w:hAnsi="Times New Roman" w:cs="Times New Roman"/>
          <w:color w:val="000000" w:themeColor="text1"/>
        </w:rPr>
        <w:t xml:space="preserve"> result</w:t>
      </w:r>
      <w:r w:rsidR="00AD21D8" w:rsidRPr="0031195B">
        <w:rPr>
          <w:rFonts w:ascii="Times New Roman" w:hAnsi="Times New Roman" w:cs="Times New Roman"/>
          <w:color w:val="000000" w:themeColor="text1"/>
        </w:rPr>
        <w:t>s</w:t>
      </w:r>
      <w:r w:rsidR="00284517" w:rsidRPr="0031195B">
        <w:rPr>
          <w:rFonts w:ascii="Times New Roman" w:hAnsi="Times New Roman" w:cs="Times New Roman"/>
          <w:color w:val="000000" w:themeColor="text1"/>
        </w:rPr>
        <w:t xml:space="preserve"> </w:t>
      </w:r>
      <w:r w:rsidR="00D17EBB" w:rsidRPr="0031195B">
        <w:rPr>
          <w:rFonts w:ascii="Times New Roman" w:hAnsi="Times New Roman" w:cs="Times New Roman"/>
          <w:color w:val="000000" w:themeColor="text1"/>
        </w:rPr>
        <w:t>from the Exchange</w:t>
      </w:r>
      <w:r w:rsidR="002877A5" w:rsidRPr="0031195B">
        <w:rPr>
          <w:rFonts w:ascii="Times New Roman" w:hAnsi="Times New Roman" w:cs="Times New Roman"/>
          <w:color w:val="000000" w:themeColor="text1"/>
        </w:rPr>
        <w:t xml:space="preserve"> regarding instrument </w:t>
      </w:r>
      <w:r w:rsidR="00454B36" w:rsidRPr="0031195B">
        <w:rPr>
          <w:rFonts w:ascii="Times New Roman" w:hAnsi="Times New Roman" w:cs="Times New Roman"/>
          <w:color w:val="000000" w:themeColor="text1"/>
        </w:rPr>
        <w:t>status</w:t>
      </w:r>
      <w:r w:rsidR="002877A5" w:rsidRPr="0031195B">
        <w:rPr>
          <w:rFonts w:ascii="Times New Roman" w:hAnsi="Times New Roman" w:cs="Times New Roman"/>
          <w:color w:val="000000" w:themeColor="text1"/>
        </w:rPr>
        <w:t xml:space="preserve">. </w:t>
      </w:r>
    </w:p>
    <w:p w14:paraId="4A89FEFE" w14:textId="77777777" w:rsidR="00F33FB9" w:rsidRPr="0031195B" w:rsidRDefault="00F33FB9" w:rsidP="00F33FB9">
      <w:pPr>
        <w:pStyle w:val="21"/>
        <w:spacing w:line="240" w:lineRule="auto"/>
        <w:ind w:firstLineChars="0" w:firstLine="0"/>
        <w:rPr>
          <w:rFonts w:ascii="Times New Roman" w:hAnsi="Times New Roman" w:cs="Times New Roman"/>
          <w:color w:val="000000" w:themeColor="text1"/>
        </w:rPr>
      </w:pPr>
    </w:p>
    <w:p w14:paraId="2B082121" w14:textId="77777777" w:rsidR="00F33FB9" w:rsidRPr="0031195B" w:rsidRDefault="00F33FB9"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 xml:space="preserve">Function </w:t>
      </w:r>
      <w:r w:rsidR="00373F62" w:rsidRPr="0031195B">
        <w:rPr>
          <w:rFonts w:ascii="Times New Roman" w:hAnsi="Times New Roman"/>
          <w:b/>
          <w:color w:val="000000" w:themeColor="text1"/>
          <w:sz w:val="28"/>
          <w:szCs w:val="28"/>
        </w:rPr>
        <w:t>Signature</w:t>
      </w:r>
      <w:r w:rsidRPr="0031195B">
        <w:rPr>
          <w:rFonts w:ascii="Times New Roman" w:hAnsi="Times New Roman"/>
          <w:b/>
          <w:color w:val="000000" w:themeColor="text1"/>
          <w:sz w:val="28"/>
          <w:szCs w:val="28"/>
        </w:rPr>
        <w:t xml:space="preserve">: </w:t>
      </w:r>
    </w:p>
    <w:p w14:paraId="71EBB412"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OnRspQryInstrumentStatus(</w:t>
      </w:r>
    </w:p>
    <w:p w14:paraId="7A680282" w14:textId="77777777" w:rsidR="00F33FB9" w:rsidRPr="0031195B" w:rsidRDefault="00F33FB9" w:rsidP="00A363D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CShfeFtdcInstrumentStatusField *pInstrumentStatus, </w:t>
      </w:r>
    </w:p>
    <w:p w14:paraId="03352BB1" w14:textId="77777777" w:rsidR="00F33FB9" w:rsidRPr="0031195B" w:rsidRDefault="00F33FB9" w:rsidP="00A363D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CShfeFtdcRspInfoField *pRspInfo, </w:t>
      </w:r>
    </w:p>
    <w:p w14:paraId="29D9DF86"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int nRequestID, </w:t>
      </w:r>
    </w:p>
    <w:p w14:paraId="2660D054"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lastRenderedPageBreak/>
        <w:tab/>
      </w:r>
      <w:r w:rsidRPr="0031195B">
        <w:rPr>
          <w:rFonts w:ascii="Times New Roman" w:hAnsi="Times New Roman"/>
          <w:b/>
          <w:bCs/>
          <w:color w:val="000000" w:themeColor="text1"/>
          <w:sz w:val="18"/>
          <w:szCs w:val="21"/>
        </w:rPr>
        <w:tab/>
        <w:t>bool bIsLast)</w:t>
      </w:r>
      <w:r w:rsidRPr="0031195B">
        <w:rPr>
          <w:rFonts w:ascii="Times New Roman" w:hAnsi="Times New Roman"/>
          <w:b/>
          <w:bCs/>
          <w:color w:val="000000" w:themeColor="text1"/>
          <w:sz w:val="18"/>
          <w:szCs w:val="21"/>
        </w:rPr>
        <w:t>；</w:t>
      </w:r>
    </w:p>
    <w:p w14:paraId="6B24FD48" w14:textId="77777777" w:rsidR="00F33FB9" w:rsidRPr="0031195B" w:rsidRDefault="00F33FB9"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Parameter</w:t>
      </w:r>
      <w:r w:rsidR="00787F50" w:rsidRPr="0031195B">
        <w:rPr>
          <w:rFonts w:ascii="Times New Roman" w:hAnsi="Times New Roman"/>
          <w:b/>
          <w:color w:val="000000" w:themeColor="text1"/>
          <w:sz w:val="28"/>
          <w:szCs w:val="28"/>
        </w:rPr>
        <w:t>s</w:t>
      </w:r>
      <w:r w:rsidRPr="0031195B">
        <w:rPr>
          <w:rFonts w:ascii="Times New Roman" w:hAnsi="Times New Roman"/>
          <w:b/>
          <w:color w:val="000000" w:themeColor="text1"/>
          <w:sz w:val="28"/>
          <w:szCs w:val="28"/>
        </w:rPr>
        <w:t xml:space="preserve">: </w:t>
      </w:r>
    </w:p>
    <w:p w14:paraId="05159A09" w14:textId="77777777" w:rsidR="00F33FB9" w:rsidRPr="0031195B" w:rsidRDefault="00F33FB9" w:rsidP="0088002C">
      <w:pPr>
        <w:pStyle w:val="21"/>
        <w:spacing w:line="240" w:lineRule="auto"/>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pInstrumentStatus</w:t>
      </w:r>
      <w:r w:rsidRPr="0031195B">
        <w:rPr>
          <w:rFonts w:ascii="Times New Roman" w:hAnsi="Times New Roman" w:cs="Times New Roman"/>
          <w:color w:val="000000" w:themeColor="text1"/>
        </w:rPr>
        <w:t>：</w:t>
      </w:r>
      <w:r w:rsidR="00E742D7" w:rsidRPr="0031195B">
        <w:rPr>
          <w:rFonts w:ascii="Times New Roman" w:hAnsi="Times New Roman" w:cs="Times New Roman"/>
          <w:color w:val="000000" w:themeColor="text1"/>
        </w:rPr>
        <w:t>points to</w:t>
      </w:r>
      <w:r w:rsidRPr="0031195B">
        <w:rPr>
          <w:rFonts w:ascii="Times New Roman" w:hAnsi="Times New Roman" w:cs="Times New Roman"/>
          <w:color w:val="000000" w:themeColor="text1"/>
        </w:rPr>
        <w:t xml:space="preserve"> the </w:t>
      </w:r>
      <w:r w:rsidR="00373F62" w:rsidRPr="0031195B">
        <w:rPr>
          <w:rFonts w:ascii="Times New Roman" w:hAnsi="Times New Roman" w:cs="Times New Roman"/>
          <w:color w:val="000000" w:themeColor="text1"/>
        </w:rPr>
        <w:t xml:space="preserve">object containing </w:t>
      </w:r>
      <w:r w:rsidR="00AD21D8" w:rsidRPr="0031195B">
        <w:rPr>
          <w:rFonts w:ascii="Times New Roman" w:hAnsi="Times New Roman" w:cs="Times New Roman"/>
          <w:color w:val="000000" w:themeColor="text1"/>
        </w:rPr>
        <w:t xml:space="preserve">the </w:t>
      </w:r>
      <w:r w:rsidR="00373F62" w:rsidRPr="0031195B">
        <w:rPr>
          <w:rFonts w:ascii="Times New Roman" w:hAnsi="Times New Roman" w:cs="Times New Roman"/>
          <w:color w:val="000000" w:themeColor="text1"/>
        </w:rPr>
        <w:t xml:space="preserve">instrument </w:t>
      </w:r>
      <w:r w:rsidR="00454B36" w:rsidRPr="0031195B">
        <w:rPr>
          <w:rFonts w:ascii="Times New Roman" w:hAnsi="Times New Roman" w:cs="Times New Roman"/>
          <w:color w:val="000000" w:themeColor="text1"/>
        </w:rPr>
        <w:t>status</w:t>
      </w:r>
      <w:r w:rsidRPr="0031195B">
        <w:rPr>
          <w:rFonts w:ascii="Times New Roman" w:hAnsi="Times New Roman" w:cs="Times New Roman"/>
          <w:color w:val="000000" w:themeColor="text1"/>
        </w:rPr>
        <w:t xml:space="preserve">: </w:t>
      </w:r>
    </w:p>
    <w:p w14:paraId="28C30DE2"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CshfeFtdcInstrumentStatusField {</w:t>
      </w:r>
    </w:p>
    <w:p w14:paraId="5DF85CEF"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9D33CF" w:rsidRPr="0031195B">
        <w:rPr>
          <w:rFonts w:ascii="Times New Roman" w:hAnsi="Times New Roman"/>
          <w:color w:val="000000" w:themeColor="text1"/>
          <w:sz w:val="18"/>
          <w:szCs w:val="21"/>
        </w:rPr>
        <w:t>S</w:t>
      </w:r>
      <w:r w:rsidRPr="0031195B">
        <w:rPr>
          <w:rFonts w:ascii="Times New Roman" w:hAnsi="Times New Roman"/>
          <w:color w:val="000000" w:themeColor="text1"/>
          <w:sz w:val="18"/>
          <w:szCs w:val="21"/>
        </w:rPr>
        <w:t>ettlement group ID</w:t>
      </w:r>
    </w:p>
    <w:p w14:paraId="1C1221C1"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TShfeFtdcSettlementGroupIDType</w:t>
      </w:r>
      <w:r w:rsidRPr="0031195B">
        <w:rPr>
          <w:rFonts w:ascii="Times New Roman" w:hAnsi="Times New Roman"/>
          <w:color w:val="000000" w:themeColor="text1"/>
          <w:sz w:val="18"/>
          <w:szCs w:val="21"/>
        </w:rPr>
        <w:tab/>
        <w:t>SettlementGroupID;</w:t>
      </w:r>
    </w:p>
    <w:p w14:paraId="7EA5B649"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9D33CF" w:rsidRPr="0031195B">
        <w:rPr>
          <w:rFonts w:ascii="Times New Roman" w:hAnsi="Times New Roman"/>
          <w:color w:val="000000" w:themeColor="text1"/>
          <w:sz w:val="18"/>
          <w:szCs w:val="21"/>
        </w:rPr>
        <w:t>I</w:t>
      </w:r>
      <w:r w:rsidRPr="0031195B">
        <w:rPr>
          <w:rFonts w:ascii="Times New Roman" w:hAnsi="Times New Roman"/>
          <w:color w:val="000000" w:themeColor="text1"/>
          <w:sz w:val="18"/>
          <w:szCs w:val="21"/>
        </w:rPr>
        <w:t>nstrument ID</w:t>
      </w:r>
    </w:p>
    <w:p w14:paraId="364F122B"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w:t>
      </w:r>
    </w:p>
    <w:p w14:paraId="1278DB02"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///Instrument </w:t>
      </w:r>
      <w:r w:rsidR="00454B36" w:rsidRPr="0031195B">
        <w:rPr>
          <w:rFonts w:ascii="Times New Roman" w:hAnsi="Times New Roman"/>
          <w:color w:val="000000" w:themeColor="text1"/>
          <w:sz w:val="18"/>
          <w:szCs w:val="21"/>
        </w:rPr>
        <w:t>status</w:t>
      </w:r>
    </w:p>
    <w:p w14:paraId="417697F8"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TShfeFtdcInstrumentStatusType</w:t>
      </w:r>
      <w:r w:rsidRPr="0031195B">
        <w:rPr>
          <w:rFonts w:ascii="Times New Roman" w:hAnsi="Times New Roman"/>
          <w:color w:val="000000" w:themeColor="text1"/>
          <w:sz w:val="18"/>
          <w:szCs w:val="21"/>
        </w:rPr>
        <w:tab/>
        <w:t>InstrumentStatus;</w:t>
      </w:r>
    </w:p>
    <w:p w14:paraId="7DB0E06E"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///Trading </w:t>
      </w:r>
      <w:r w:rsidR="002877A5" w:rsidRPr="0031195B">
        <w:rPr>
          <w:rFonts w:ascii="Times New Roman" w:hAnsi="Times New Roman"/>
          <w:color w:val="000000" w:themeColor="text1"/>
          <w:sz w:val="18"/>
          <w:szCs w:val="21"/>
        </w:rPr>
        <w:t>session (segment) sequence number</w:t>
      </w:r>
    </w:p>
    <w:p w14:paraId="059EC5EA"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TShfeFtdcTradingSegmentSNType</w:t>
      </w:r>
      <w:r w:rsidRPr="0031195B">
        <w:rPr>
          <w:rFonts w:ascii="Times New Roman" w:hAnsi="Times New Roman"/>
          <w:color w:val="000000" w:themeColor="text1"/>
          <w:sz w:val="18"/>
          <w:szCs w:val="21"/>
        </w:rPr>
        <w:tab/>
        <w:t>TradingSegmentSN;</w:t>
      </w:r>
    </w:p>
    <w:p w14:paraId="371B4F7D"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9D33CF" w:rsidRPr="0031195B">
        <w:rPr>
          <w:rFonts w:ascii="Times New Roman" w:hAnsi="Times New Roman"/>
          <w:color w:val="000000" w:themeColor="text1"/>
          <w:sz w:val="18"/>
          <w:szCs w:val="21"/>
        </w:rPr>
        <w:t>T</w:t>
      </w:r>
      <w:r w:rsidR="002877A5" w:rsidRPr="0031195B">
        <w:rPr>
          <w:rFonts w:ascii="Times New Roman" w:hAnsi="Times New Roman"/>
          <w:color w:val="000000" w:themeColor="text1"/>
          <w:sz w:val="18"/>
          <w:szCs w:val="21"/>
        </w:rPr>
        <w:t xml:space="preserve">ime of entering current </w:t>
      </w:r>
      <w:r w:rsidR="00454B36" w:rsidRPr="0031195B">
        <w:rPr>
          <w:rFonts w:ascii="Times New Roman" w:hAnsi="Times New Roman"/>
          <w:color w:val="000000" w:themeColor="text1"/>
          <w:sz w:val="18"/>
          <w:szCs w:val="21"/>
        </w:rPr>
        <w:t>status</w:t>
      </w:r>
    </w:p>
    <w:p w14:paraId="2DC55211"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TShfeFtdcTimeType</w:t>
      </w:r>
      <w:r w:rsidRPr="0031195B">
        <w:rPr>
          <w:rFonts w:ascii="Times New Roman" w:hAnsi="Times New Roman"/>
          <w:color w:val="000000" w:themeColor="text1"/>
          <w:sz w:val="18"/>
          <w:szCs w:val="21"/>
        </w:rPr>
        <w:tab/>
        <w:t>EnterTime;</w:t>
      </w:r>
    </w:p>
    <w:p w14:paraId="05EA1FFC"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9D33CF" w:rsidRPr="0031195B">
        <w:rPr>
          <w:rFonts w:ascii="Times New Roman" w:hAnsi="Times New Roman"/>
          <w:color w:val="000000" w:themeColor="text1"/>
          <w:sz w:val="18"/>
          <w:szCs w:val="21"/>
        </w:rPr>
        <w:t>R</w:t>
      </w:r>
      <w:r w:rsidRPr="0031195B">
        <w:rPr>
          <w:rFonts w:ascii="Times New Roman" w:hAnsi="Times New Roman"/>
          <w:color w:val="000000" w:themeColor="text1"/>
          <w:sz w:val="18"/>
          <w:szCs w:val="21"/>
        </w:rPr>
        <w:t>e</w:t>
      </w:r>
      <w:r w:rsidR="002877A5" w:rsidRPr="0031195B">
        <w:rPr>
          <w:rFonts w:ascii="Times New Roman" w:hAnsi="Times New Roman"/>
          <w:color w:val="000000" w:themeColor="text1"/>
          <w:sz w:val="18"/>
          <w:szCs w:val="21"/>
        </w:rPr>
        <w:t xml:space="preserve">ason for entering current </w:t>
      </w:r>
      <w:r w:rsidR="00454B36" w:rsidRPr="0031195B">
        <w:rPr>
          <w:rFonts w:ascii="Times New Roman" w:hAnsi="Times New Roman"/>
          <w:color w:val="000000" w:themeColor="text1"/>
          <w:sz w:val="18"/>
          <w:szCs w:val="21"/>
        </w:rPr>
        <w:t>status</w:t>
      </w:r>
    </w:p>
    <w:p w14:paraId="01D9B6CE"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TShfeFtdcInstStatusEnterReasonType</w:t>
      </w:r>
      <w:r w:rsidRPr="0031195B">
        <w:rPr>
          <w:rFonts w:ascii="Times New Roman" w:hAnsi="Times New Roman"/>
          <w:color w:val="000000" w:themeColor="text1"/>
          <w:sz w:val="18"/>
          <w:szCs w:val="21"/>
        </w:rPr>
        <w:tab/>
        <w:t>EnterReason;</w:t>
      </w:r>
    </w:p>
    <w:p w14:paraId="1846AF6A"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6AC44049"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05E32C01"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pRspInfo</w:t>
      </w:r>
      <w:r w:rsidRPr="0031195B">
        <w:rPr>
          <w:rFonts w:ascii="Times New Roman" w:hAnsi="Times New Roman" w:cs="Times New Roman"/>
          <w:color w:val="000000" w:themeColor="text1"/>
        </w:rPr>
        <w:t>：</w:t>
      </w:r>
      <w:r w:rsidRPr="0031195B">
        <w:rPr>
          <w:rFonts w:ascii="Times New Roman" w:hAnsi="Times New Roman" w:cs="Times New Roman"/>
          <w:color w:val="000000" w:themeColor="text1"/>
        </w:rPr>
        <w:t xml:space="preserve">points to the </w:t>
      </w:r>
      <w:r w:rsidR="00373F62" w:rsidRPr="0031195B">
        <w:rPr>
          <w:rFonts w:ascii="Times New Roman" w:hAnsi="Times New Roman" w:cs="Times New Roman"/>
          <w:color w:val="000000" w:themeColor="text1"/>
        </w:rPr>
        <w:t xml:space="preserve">object containing </w:t>
      </w:r>
      <w:r w:rsidR="00AD21D8" w:rsidRPr="0031195B">
        <w:rPr>
          <w:rFonts w:ascii="Times New Roman" w:hAnsi="Times New Roman" w:cs="Times New Roman"/>
          <w:color w:val="000000" w:themeColor="text1"/>
        </w:rPr>
        <w:t xml:space="preserve">the </w:t>
      </w:r>
      <w:r w:rsidR="00373F62" w:rsidRPr="0031195B">
        <w:rPr>
          <w:rFonts w:ascii="Times New Roman" w:hAnsi="Times New Roman" w:cs="Times New Roman"/>
          <w:color w:val="000000" w:themeColor="text1"/>
        </w:rPr>
        <w:t xml:space="preserve">status message of this transaction, </w:t>
      </w:r>
      <w:r w:rsidR="00E742D7" w:rsidRPr="0031195B">
        <w:rPr>
          <w:rFonts w:ascii="Times New Roman" w:hAnsi="Times New Roman" w:cs="Times New Roman"/>
          <w:color w:val="000000" w:themeColor="text1"/>
        </w:rPr>
        <w:t>with the structure below</w:t>
      </w:r>
      <w:r w:rsidRPr="0031195B">
        <w:rPr>
          <w:rFonts w:ascii="Times New Roman" w:hAnsi="Times New Roman" w:cs="Times New Roman"/>
          <w:color w:val="000000" w:themeColor="text1"/>
        </w:rPr>
        <w:t xml:space="preserve">: </w:t>
      </w:r>
    </w:p>
    <w:p w14:paraId="771BE306"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CShfeFtdcRspInfoField {</w:t>
      </w:r>
    </w:p>
    <w:p w14:paraId="03E15405"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p>
    <w:p w14:paraId="7660FA96"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TShfeFtdcErrorIDType</w:t>
      </w:r>
      <w:r w:rsidRPr="0031195B">
        <w:rPr>
          <w:rFonts w:ascii="Times New Roman" w:hAnsi="Times New Roman"/>
          <w:color w:val="000000" w:themeColor="text1"/>
          <w:sz w:val="18"/>
          <w:szCs w:val="18"/>
        </w:rPr>
        <w:tab/>
        <w:t>ErrorID;</w:t>
      </w:r>
    </w:p>
    <w:p w14:paraId="017A443B"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p>
    <w:p w14:paraId="4A984919"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TShfeFtdcErrorMsgType</w:t>
      </w:r>
      <w:r w:rsidRPr="0031195B">
        <w:rPr>
          <w:rFonts w:ascii="Times New Roman" w:hAnsi="Times New Roman"/>
          <w:color w:val="000000" w:themeColor="text1"/>
          <w:sz w:val="18"/>
          <w:szCs w:val="18"/>
        </w:rPr>
        <w:tab/>
        <w:t>ErrorMsg;</w:t>
      </w:r>
    </w:p>
    <w:p w14:paraId="4F3930BB"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600F4368"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p>
    <w:p w14:paraId="4499E5F1" w14:textId="77777777" w:rsidR="00F33FB9" w:rsidRPr="0031195B" w:rsidRDefault="00F33FB9" w:rsidP="0088002C">
      <w:pPr>
        <w:pStyle w:val="21"/>
        <w:spacing w:line="240" w:lineRule="auto"/>
        <w:ind w:firstLine="482"/>
        <w:jc w:val="left"/>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D17EBB" w:rsidRPr="0031195B">
        <w:rPr>
          <w:rFonts w:ascii="Times New Roman" w:hAnsi="Times New Roman" w:cs="Times New Roman"/>
          <w:color w:val="000000" w:themeColor="text1"/>
        </w:rPr>
        <w:t>requests the ID</w:t>
      </w:r>
      <w:r w:rsidR="00284517" w:rsidRPr="0031195B">
        <w:rPr>
          <w:rFonts w:ascii="Times New Roman" w:hAnsi="Times New Roman" w:cs="Times New Roman"/>
          <w:color w:val="000000" w:themeColor="text1"/>
        </w:rPr>
        <w:t xml:space="preserve"> </w:t>
      </w:r>
      <w:r w:rsidR="003B15BD" w:rsidRPr="0031195B">
        <w:rPr>
          <w:rFonts w:ascii="Times New Roman" w:hAnsi="Times New Roman" w:cs="Times New Roman"/>
          <w:color w:val="000000" w:themeColor="text1"/>
        </w:rPr>
        <w:t>specified</w:t>
      </w:r>
      <w:r w:rsidR="00373F62" w:rsidRPr="0031195B">
        <w:rPr>
          <w:rFonts w:ascii="Times New Roman" w:hAnsi="Times New Roman" w:cs="Times New Roman"/>
          <w:color w:val="000000" w:themeColor="text1"/>
        </w:rPr>
        <w:t xml:space="preserve"> by </w:t>
      </w:r>
      <w:r w:rsidR="002877A5" w:rsidRPr="0031195B">
        <w:rPr>
          <w:rFonts w:ascii="Times New Roman" w:hAnsi="Times New Roman" w:cs="Times New Roman"/>
          <w:color w:val="000000" w:themeColor="text1"/>
        </w:rPr>
        <w:t xml:space="preserve">the </w:t>
      </w:r>
      <w:r w:rsidR="00B43FDE" w:rsidRPr="0031195B">
        <w:rPr>
          <w:rFonts w:ascii="Times New Roman" w:hAnsi="Times New Roman" w:cs="Times New Roman"/>
          <w:color w:val="000000" w:themeColor="text1"/>
        </w:rPr>
        <w:t>member system</w:t>
      </w:r>
      <w:r w:rsidR="003B15BD" w:rsidRPr="0031195B">
        <w:rPr>
          <w:rFonts w:ascii="Times New Roman" w:hAnsi="Times New Roman" w:cs="Times New Roman"/>
          <w:color w:val="000000" w:themeColor="text1"/>
        </w:rPr>
        <w:t xml:space="preserve"> in its instrument </w:t>
      </w:r>
      <w:r w:rsidR="00454B36" w:rsidRPr="0031195B">
        <w:rPr>
          <w:rFonts w:ascii="Times New Roman" w:hAnsi="Times New Roman" w:cs="Times New Roman"/>
          <w:color w:val="000000" w:themeColor="text1"/>
        </w:rPr>
        <w:t>status</w:t>
      </w:r>
      <w:r w:rsidR="003B15BD" w:rsidRPr="0031195B">
        <w:rPr>
          <w:rFonts w:ascii="Times New Roman" w:hAnsi="Times New Roman" w:cs="Times New Roman"/>
          <w:color w:val="000000" w:themeColor="text1"/>
        </w:rPr>
        <w:t xml:space="preserve"> query</w:t>
      </w:r>
    </w:p>
    <w:p w14:paraId="5F171D60"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bIsLast</w:t>
      </w:r>
      <w:r w:rsidRPr="0031195B">
        <w:rPr>
          <w:rFonts w:ascii="Times New Roman" w:hAnsi="Times New Roman" w:cs="Times New Roman"/>
          <w:color w:val="000000" w:themeColor="text1"/>
        </w:rPr>
        <w:t xml:space="preserve">: indicates whether </w:t>
      </w:r>
      <w:r w:rsidR="00DA6666" w:rsidRPr="0031195B">
        <w:rPr>
          <w:rFonts w:ascii="Times New Roman" w:hAnsi="Times New Roman" w:cs="Times New Roman"/>
          <w:color w:val="000000" w:themeColor="text1"/>
        </w:rPr>
        <w:t xml:space="preserve">the </w:t>
      </w:r>
      <w:r w:rsidRPr="0031195B">
        <w:rPr>
          <w:rFonts w:ascii="Times New Roman" w:hAnsi="Times New Roman" w:cs="Times New Roman"/>
          <w:color w:val="000000" w:themeColor="text1"/>
        </w:rPr>
        <w:t xml:space="preserve">current return is </w:t>
      </w:r>
      <w:r w:rsidR="00332478" w:rsidRPr="0031195B">
        <w:rPr>
          <w:rFonts w:ascii="Times New Roman" w:hAnsi="Times New Roman" w:cs="Times New Roman"/>
          <w:color w:val="000000" w:themeColor="text1"/>
        </w:rPr>
        <w:t xml:space="preserve">the latest </w:t>
      </w:r>
      <w:r w:rsidR="006A1E12" w:rsidRPr="0031195B">
        <w:rPr>
          <w:rFonts w:ascii="Times New Roman" w:hAnsi="Times New Roman" w:cs="Times New Roman"/>
          <w:color w:val="000000" w:themeColor="text1"/>
        </w:rPr>
        <w:t>with respect to</w:t>
      </w:r>
      <w:r w:rsidRPr="0031195B">
        <w:rPr>
          <w:rFonts w:ascii="Times New Roman" w:hAnsi="Times New Roman" w:cs="Times New Roman"/>
          <w:color w:val="000000" w:themeColor="text1"/>
        </w:rPr>
        <w:t xml:space="preserve"> the nRequestID</w:t>
      </w:r>
    </w:p>
    <w:p w14:paraId="14CEC904" w14:textId="77777777" w:rsidR="00720B4E" w:rsidRPr="0031195B" w:rsidRDefault="00720B4E" w:rsidP="00720B4E">
      <w:pPr>
        <w:pStyle w:val="21"/>
        <w:rPr>
          <w:rFonts w:ascii="Times New Roman" w:hAnsi="Times New Roman" w:cs="Times New Roman"/>
          <w:color w:val="000000" w:themeColor="text1"/>
        </w:rPr>
      </w:pPr>
    </w:p>
    <w:p w14:paraId="5C024976"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221" w:name="_Toc176111911"/>
      <w:bookmarkStart w:id="222" w:name="_Toc338148304"/>
      <w:bookmarkStart w:id="223" w:name="_Toc58938406"/>
      <w:bookmarkStart w:id="224" w:name="_Toc176076330"/>
      <w:r w:rsidRPr="0031195B">
        <w:rPr>
          <w:rFonts w:ascii="Times New Roman" w:hAnsi="Times New Roman"/>
          <w:color w:val="000000" w:themeColor="text1"/>
        </w:rPr>
        <w:t>OnRspQryBulletin Method</w:t>
      </w:r>
      <w:bookmarkEnd w:id="221"/>
      <w:bookmarkEnd w:id="222"/>
      <w:bookmarkEnd w:id="223"/>
    </w:p>
    <w:bookmarkEnd w:id="224"/>
    <w:p w14:paraId="5EC917BF" w14:textId="77777777" w:rsidR="00F33FB9" w:rsidRPr="0031195B" w:rsidRDefault="00B14409" w:rsidP="00F33FB9">
      <w:pPr>
        <w:pStyle w:val="21"/>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callback is invoked to </w:t>
      </w:r>
      <w:r w:rsidR="00720B4E" w:rsidRPr="0031195B">
        <w:rPr>
          <w:rFonts w:ascii="Times New Roman" w:hAnsi="Times New Roman" w:cs="Times New Roman"/>
          <w:color w:val="000000" w:themeColor="text1"/>
        </w:rPr>
        <w:t>handle query result</w:t>
      </w:r>
      <w:r w:rsidR="00284517" w:rsidRPr="0031195B">
        <w:rPr>
          <w:rFonts w:ascii="Times New Roman" w:hAnsi="Times New Roman" w:cs="Times New Roman"/>
          <w:color w:val="000000" w:themeColor="text1"/>
        </w:rPr>
        <w:t xml:space="preserve"> </w:t>
      </w:r>
      <w:r w:rsidR="00D17EBB" w:rsidRPr="0031195B">
        <w:rPr>
          <w:rFonts w:ascii="Times New Roman" w:hAnsi="Times New Roman" w:cs="Times New Roman"/>
          <w:color w:val="000000" w:themeColor="text1"/>
        </w:rPr>
        <w:t>from the Exchange</w:t>
      </w:r>
      <w:r w:rsidR="00720B4E" w:rsidRPr="0031195B">
        <w:rPr>
          <w:rFonts w:ascii="Times New Roman" w:hAnsi="Times New Roman" w:cs="Times New Roman"/>
          <w:color w:val="000000" w:themeColor="text1"/>
        </w:rPr>
        <w:t xml:space="preserve"> regarding </w:t>
      </w:r>
      <w:r w:rsidR="00BD32ED" w:rsidRPr="0031195B">
        <w:rPr>
          <w:rFonts w:ascii="Times New Roman" w:hAnsi="Times New Roman" w:cs="Times New Roman"/>
          <w:color w:val="000000" w:themeColor="text1"/>
        </w:rPr>
        <w:t xml:space="preserve">advisories </w:t>
      </w:r>
      <w:r w:rsidR="00287F5C" w:rsidRPr="0031195B">
        <w:rPr>
          <w:rFonts w:ascii="Times New Roman" w:hAnsi="Times New Roman" w:cs="Times New Roman"/>
          <w:color w:val="000000" w:themeColor="text1"/>
        </w:rPr>
        <w:t>published by</w:t>
      </w:r>
      <w:r w:rsidR="00284517" w:rsidRPr="0031195B">
        <w:rPr>
          <w:rFonts w:ascii="Times New Roman" w:hAnsi="Times New Roman" w:cs="Times New Roman"/>
          <w:color w:val="000000" w:themeColor="text1"/>
        </w:rPr>
        <w:t xml:space="preserve"> </w:t>
      </w:r>
      <w:r w:rsidR="00CB5744" w:rsidRPr="0031195B">
        <w:rPr>
          <w:rFonts w:ascii="Times New Roman" w:hAnsi="Times New Roman" w:cs="Times New Roman"/>
          <w:color w:val="000000" w:themeColor="text1"/>
        </w:rPr>
        <w:t>the Exchange</w:t>
      </w:r>
      <w:r w:rsidR="00F33FB9" w:rsidRPr="0031195B">
        <w:rPr>
          <w:rFonts w:ascii="Times New Roman" w:hAnsi="Times New Roman" w:cs="Times New Roman"/>
          <w:color w:val="000000" w:themeColor="text1"/>
        </w:rPr>
        <w:t xml:space="preserve">. </w:t>
      </w:r>
    </w:p>
    <w:p w14:paraId="63A0D918" w14:textId="77777777" w:rsidR="00720B4E" w:rsidRPr="0031195B" w:rsidRDefault="00720B4E" w:rsidP="00F33FB9">
      <w:pPr>
        <w:pStyle w:val="21"/>
        <w:spacing w:line="240" w:lineRule="auto"/>
        <w:ind w:firstLineChars="0" w:firstLine="0"/>
        <w:rPr>
          <w:rFonts w:ascii="Times New Roman" w:hAnsi="Times New Roman" w:cs="Times New Roman"/>
          <w:color w:val="000000" w:themeColor="text1"/>
        </w:rPr>
      </w:pPr>
    </w:p>
    <w:p w14:paraId="2CB55E56" w14:textId="77777777" w:rsidR="00F33FB9" w:rsidRPr="0031195B" w:rsidRDefault="00F33FB9"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 xml:space="preserve">Function </w:t>
      </w:r>
      <w:r w:rsidR="00287F5C" w:rsidRPr="0031195B">
        <w:rPr>
          <w:rFonts w:ascii="Times New Roman" w:hAnsi="Times New Roman"/>
          <w:b/>
          <w:color w:val="000000" w:themeColor="text1"/>
          <w:sz w:val="28"/>
          <w:szCs w:val="28"/>
        </w:rPr>
        <w:t>Signature</w:t>
      </w:r>
      <w:r w:rsidRPr="0031195B">
        <w:rPr>
          <w:rFonts w:ascii="Times New Roman" w:hAnsi="Times New Roman"/>
          <w:b/>
          <w:color w:val="000000" w:themeColor="text1"/>
          <w:sz w:val="28"/>
          <w:szCs w:val="28"/>
        </w:rPr>
        <w:t xml:space="preserve">: </w:t>
      </w:r>
    </w:p>
    <w:p w14:paraId="44F0E34E"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OnRspQryBulletin(</w:t>
      </w:r>
    </w:p>
    <w:p w14:paraId="684D0DE9" w14:textId="77777777" w:rsidR="00F33FB9" w:rsidRPr="0031195B" w:rsidRDefault="00F33FB9" w:rsidP="00A363D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CShfeFtdcBulletinField *pBulletin, </w:t>
      </w:r>
    </w:p>
    <w:p w14:paraId="6F1B9708" w14:textId="77777777" w:rsidR="00F33FB9" w:rsidRPr="0031195B" w:rsidRDefault="00F33FB9" w:rsidP="00A363D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CShfeFtdcRspInfoField *pRspInfo, </w:t>
      </w:r>
    </w:p>
    <w:p w14:paraId="107E039F"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int nRequestID, </w:t>
      </w:r>
    </w:p>
    <w:p w14:paraId="4D5DAC06"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bool bIsLast)</w:t>
      </w:r>
      <w:r w:rsidRPr="0031195B">
        <w:rPr>
          <w:rFonts w:ascii="Times New Roman" w:hAnsi="Times New Roman"/>
          <w:b/>
          <w:bCs/>
          <w:color w:val="000000" w:themeColor="text1"/>
          <w:sz w:val="18"/>
          <w:szCs w:val="21"/>
        </w:rPr>
        <w:t>；</w:t>
      </w:r>
    </w:p>
    <w:p w14:paraId="1D9D440A"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3547EFA7" w14:textId="77777777" w:rsidR="00F33FB9" w:rsidRPr="0031195B" w:rsidRDefault="00F33FB9"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Parameter</w:t>
      </w:r>
      <w:r w:rsidR="00787F50" w:rsidRPr="0031195B">
        <w:rPr>
          <w:rFonts w:ascii="Times New Roman" w:hAnsi="Times New Roman"/>
          <w:b/>
          <w:color w:val="000000" w:themeColor="text1"/>
          <w:sz w:val="28"/>
          <w:szCs w:val="28"/>
        </w:rPr>
        <w:t>s</w:t>
      </w:r>
      <w:r w:rsidRPr="0031195B">
        <w:rPr>
          <w:rFonts w:ascii="Times New Roman" w:hAnsi="Times New Roman"/>
          <w:b/>
          <w:color w:val="000000" w:themeColor="text1"/>
          <w:sz w:val="28"/>
          <w:szCs w:val="28"/>
        </w:rPr>
        <w:t xml:space="preserve">: </w:t>
      </w:r>
    </w:p>
    <w:p w14:paraId="23C1A01A" w14:textId="77777777" w:rsidR="00F33FB9" w:rsidRPr="0031195B" w:rsidRDefault="00F33FB9" w:rsidP="0088002C">
      <w:pPr>
        <w:pStyle w:val="21"/>
        <w:spacing w:line="240" w:lineRule="auto"/>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pBulletin</w:t>
      </w:r>
      <w:r w:rsidRPr="0031195B">
        <w:rPr>
          <w:rFonts w:ascii="Times New Roman" w:hAnsi="Times New Roman" w:cs="Times New Roman"/>
          <w:color w:val="000000" w:themeColor="text1"/>
        </w:rPr>
        <w:t>：</w:t>
      </w:r>
      <w:r w:rsidR="00E742D7" w:rsidRPr="0031195B">
        <w:rPr>
          <w:rFonts w:ascii="Times New Roman" w:hAnsi="Times New Roman" w:cs="Times New Roman"/>
          <w:color w:val="000000" w:themeColor="text1"/>
        </w:rPr>
        <w:t>points to</w:t>
      </w:r>
      <w:r w:rsidRPr="0031195B">
        <w:rPr>
          <w:rFonts w:ascii="Times New Roman" w:hAnsi="Times New Roman" w:cs="Times New Roman"/>
          <w:color w:val="000000" w:themeColor="text1"/>
        </w:rPr>
        <w:t xml:space="preserve"> the </w:t>
      </w:r>
      <w:r w:rsidR="00287F5C" w:rsidRPr="0031195B">
        <w:rPr>
          <w:rFonts w:ascii="Times New Roman" w:hAnsi="Times New Roman" w:cs="Times New Roman"/>
          <w:color w:val="000000" w:themeColor="text1"/>
        </w:rPr>
        <w:t xml:space="preserve">object containing returned </w:t>
      </w:r>
      <w:r w:rsidR="00BD32ED" w:rsidRPr="0031195B">
        <w:rPr>
          <w:rFonts w:ascii="Times New Roman" w:hAnsi="Times New Roman" w:cs="Times New Roman"/>
          <w:color w:val="000000" w:themeColor="text1"/>
        </w:rPr>
        <w:t>advisory</w:t>
      </w:r>
      <w:r w:rsidR="00287F5C" w:rsidRPr="0031195B">
        <w:rPr>
          <w:rFonts w:ascii="Times New Roman" w:hAnsi="Times New Roman" w:cs="Times New Roman"/>
          <w:color w:val="000000" w:themeColor="text1"/>
        </w:rPr>
        <w:t xml:space="preserve">, </w:t>
      </w:r>
      <w:r w:rsidR="00E742D7" w:rsidRPr="0031195B">
        <w:rPr>
          <w:rFonts w:ascii="Times New Roman" w:hAnsi="Times New Roman" w:cs="Times New Roman"/>
          <w:color w:val="000000" w:themeColor="text1"/>
        </w:rPr>
        <w:t>with the structure below</w:t>
      </w:r>
      <w:r w:rsidRPr="0031195B">
        <w:rPr>
          <w:rFonts w:ascii="Times New Roman" w:hAnsi="Times New Roman" w:cs="Times New Roman"/>
          <w:color w:val="000000" w:themeColor="text1"/>
        </w:rPr>
        <w:t xml:space="preserve">: </w:t>
      </w:r>
    </w:p>
    <w:p w14:paraId="5627D565" w14:textId="77777777" w:rsidR="008F0970" w:rsidRPr="0031195B" w:rsidRDefault="008F0970" w:rsidP="008F097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CShfeFtdcBulletinField {</w:t>
      </w:r>
    </w:p>
    <w:p w14:paraId="51325643" w14:textId="77777777" w:rsidR="008F0970" w:rsidRPr="0031195B" w:rsidRDefault="008F0970" w:rsidP="008F097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287F5C" w:rsidRPr="0031195B">
        <w:rPr>
          <w:rFonts w:ascii="Times New Roman" w:hAnsi="Times New Roman"/>
          <w:color w:val="000000" w:themeColor="text1"/>
          <w:sz w:val="18"/>
          <w:szCs w:val="21"/>
        </w:rPr>
        <w:t>Trade date</w:t>
      </w:r>
    </w:p>
    <w:p w14:paraId="132428A0" w14:textId="77777777" w:rsidR="008F0970" w:rsidRPr="0031195B" w:rsidRDefault="008F0970" w:rsidP="008F097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w:t>
      </w:r>
      <w:r w:rsidRPr="0031195B">
        <w:rPr>
          <w:rFonts w:ascii="Times New Roman" w:hAnsi="Times New Roman"/>
          <w:color w:val="000000" w:themeColor="text1"/>
          <w:sz w:val="18"/>
          <w:szCs w:val="21"/>
        </w:rPr>
        <w:tab/>
        <w:t>TradingDay;</w:t>
      </w:r>
    </w:p>
    <w:p w14:paraId="6D374542" w14:textId="77777777" w:rsidR="008F0970" w:rsidRPr="0031195B" w:rsidRDefault="00720B4E" w:rsidP="008F097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///Bulletin number</w:t>
      </w:r>
    </w:p>
    <w:p w14:paraId="7C68EB96" w14:textId="77777777" w:rsidR="008F0970" w:rsidRPr="0031195B" w:rsidRDefault="008F0970" w:rsidP="008F097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TShfeFtdcBulletinIDType</w:t>
      </w:r>
      <w:r w:rsidRPr="0031195B">
        <w:rPr>
          <w:rFonts w:ascii="Times New Roman" w:hAnsi="Times New Roman"/>
          <w:color w:val="000000" w:themeColor="text1"/>
          <w:sz w:val="18"/>
          <w:szCs w:val="21"/>
        </w:rPr>
        <w:tab/>
        <w:t>BulletinID;</w:t>
      </w:r>
    </w:p>
    <w:p w14:paraId="6022C803" w14:textId="77777777" w:rsidR="008F0970" w:rsidRPr="0031195B" w:rsidRDefault="00720B4E" w:rsidP="008F097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///Sequence number</w:t>
      </w:r>
    </w:p>
    <w:p w14:paraId="315FF1EF" w14:textId="77777777" w:rsidR="008F0970" w:rsidRPr="0031195B" w:rsidRDefault="008F0970" w:rsidP="008F097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TShfeFtdcSequenceNoType</w:t>
      </w:r>
      <w:r w:rsidRPr="0031195B">
        <w:rPr>
          <w:rFonts w:ascii="Times New Roman" w:hAnsi="Times New Roman"/>
          <w:color w:val="000000" w:themeColor="text1"/>
          <w:sz w:val="18"/>
          <w:szCs w:val="21"/>
        </w:rPr>
        <w:tab/>
        <w:t>SequenceNo;</w:t>
      </w:r>
    </w:p>
    <w:p w14:paraId="48D1254E" w14:textId="77777777" w:rsidR="008F0970" w:rsidRPr="0031195B" w:rsidRDefault="008F0970" w:rsidP="008F097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///Bulletin type</w:t>
      </w:r>
    </w:p>
    <w:p w14:paraId="1A91061E" w14:textId="77777777" w:rsidR="008F0970" w:rsidRPr="0031195B" w:rsidRDefault="008F0970" w:rsidP="008F097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TShfeFtdcNewsTypeType</w:t>
      </w:r>
      <w:r w:rsidRPr="0031195B">
        <w:rPr>
          <w:rFonts w:ascii="Times New Roman" w:hAnsi="Times New Roman"/>
          <w:color w:val="000000" w:themeColor="text1"/>
          <w:sz w:val="18"/>
          <w:szCs w:val="21"/>
        </w:rPr>
        <w:tab/>
        <w:t>NewsType;</w:t>
      </w:r>
    </w:p>
    <w:p w14:paraId="48A46C23" w14:textId="77777777" w:rsidR="008F0970" w:rsidRPr="0031195B" w:rsidRDefault="008F0970" w:rsidP="008F097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592946" w:rsidRPr="0031195B">
        <w:rPr>
          <w:rFonts w:ascii="Times New Roman" w:hAnsi="Times New Roman"/>
          <w:color w:val="000000" w:themeColor="text1"/>
          <w:sz w:val="18"/>
          <w:szCs w:val="21"/>
        </w:rPr>
        <w:t xml:space="preserve">level of </w:t>
      </w:r>
      <w:r w:rsidRPr="0031195B">
        <w:rPr>
          <w:rFonts w:ascii="Times New Roman" w:hAnsi="Times New Roman"/>
          <w:color w:val="000000" w:themeColor="text1"/>
          <w:sz w:val="18"/>
          <w:szCs w:val="21"/>
        </w:rPr>
        <w:t>Urgency</w:t>
      </w:r>
    </w:p>
    <w:p w14:paraId="66D5603E" w14:textId="77777777" w:rsidR="008F0970" w:rsidRPr="0031195B" w:rsidRDefault="008F0970" w:rsidP="008F097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TShfeFtdcNewsUrgencyType</w:t>
      </w:r>
      <w:r w:rsidRPr="0031195B">
        <w:rPr>
          <w:rFonts w:ascii="Times New Roman" w:hAnsi="Times New Roman"/>
          <w:color w:val="000000" w:themeColor="text1"/>
          <w:sz w:val="18"/>
          <w:szCs w:val="21"/>
        </w:rPr>
        <w:tab/>
        <w:t>NewsUrgency;</w:t>
      </w:r>
    </w:p>
    <w:p w14:paraId="22DA0916" w14:textId="77777777" w:rsidR="008F0970" w:rsidRPr="0031195B" w:rsidRDefault="008F0970" w:rsidP="008F097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lastRenderedPageBreak/>
        <w:tab/>
        <w:t>///Transmission time</w:t>
      </w:r>
    </w:p>
    <w:p w14:paraId="219B4D50" w14:textId="77777777" w:rsidR="008F0970" w:rsidRPr="0031195B" w:rsidRDefault="008F0970" w:rsidP="008F097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TShfeFtdcTimeType</w:t>
      </w:r>
      <w:r w:rsidRPr="0031195B">
        <w:rPr>
          <w:rFonts w:ascii="Times New Roman" w:hAnsi="Times New Roman"/>
          <w:color w:val="000000" w:themeColor="text1"/>
          <w:sz w:val="18"/>
          <w:szCs w:val="21"/>
        </w:rPr>
        <w:tab/>
        <w:t>SendTime;</w:t>
      </w:r>
    </w:p>
    <w:p w14:paraId="5DF1B201" w14:textId="77777777" w:rsidR="008F0970" w:rsidRPr="0031195B" w:rsidRDefault="008F0970" w:rsidP="008F097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///Message </w:t>
      </w:r>
      <w:r w:rsidR="00720B4E" w:rsidRPr="0031195B">
        <w:rPr>
          <w:rFonts w:ascii="Times New Roman" w:hAnsi="Times New Roman"/>
          <w:color w:val="000000" w:themeColor="text1"/>
          <w:sz w:val="18"/>
          <w:szCs w:val="21"/>
        </w:rPr>
        <w:t>abstract</w:t>
      </w:r>
    </w:p>
    <w:p w14:paraId="1C46B631" w14:textId="77777777" w:rsidR="008F0970" w:rsidRPr="0031195B" w:rsidRDefault="008F0970" w:rsidP="008F097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TShfeFtdcAbstractType</w:t>
      </w:r>
      <w:r w:rsidRPr="0031195B">
        <w:rPr>
          <w:rFonts w:ascii="Times New Roman" w:hAnsi="Times New Roman"/>
          <w:color w:val="000000" w:themeColor="text1"/>
          <w:sz w:val="18"/>
          <w:szCs w:val="21"/>
        </w:rPr>
        <w:tab/>
        <w:t>Abstract;</w:t>
      </w:r>
    </w:p>
    <w:p w14:paraId="5FC849DE" w14:textId="77777777" w:rsidR="008F0970" w:rsidRPr="0031195B" w:rsidRDefault="008F0970" w:rsidP="008F097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///Source of message</w:t>
      </w:r>
    </w:p>
    <w:p w14:paraId="21C6C236" w14:textId="77777777" w:rsidR="008F0970" w:rsidRPr="0031195B" w:rsidRDefault="008F0970" w:rsidP="008F097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TShfeFtdcComeFromType</w:t>
      </w:r>
      <w:r w:rsidRPr="0031195B">
        <w:rPr>
          <w:rFonts w:ascii="Times New Roman" w:hAnsi="Times New Roman"/>
          <w:color w:val="000000" w:themeColor="text1"/>
          <w:sz w:val="18"/>
          <w:szCs w:val="21"/>
        </w:rPr>
        <w:tab/>
        <w:t>ComeFrom;</w:t>
      </w:r>
    </w:p>
    <w:p w14:paraId="61154F0F" w14:textId="77777777" w:rsidR="008F0970" w:rsidRPr="0031195B" w:rsidRDefault="008F0970" w:rsidP="008F097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///Message body</w:t>
      </w:r>
    </w:p>
    <w:p w14:paraId="0986CA32" w14:textId="77777777" w:rsidR="008F0970" w:rsidRPr="0031195B" w:rsidRDefault="008F0970" w:rsidP="008F097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TShfeFtdcContentType</w:t>
      </w:r>
      <w:r w:rsidRPr="0031195B">
        <w:rPr>
          <w:rFonts w:ascii="Times New Roman" w:hAnsi="Times New Roman"/>
          <w:color w:val="000000" w:themeColor="text1"/>
          <w:sz w:val="18"/>
          <w:szCs w:val="21"/>
        </w:rPr>
        <w:tab/>
        <w:t>Content;</w:t>
      </w:r>
    </w:p>
    <w:p w14:paraId="1307882E" w14:textId="77777777" w:rsidR="008F0970" w:rsidRPr="0031195B" w:rsidRDefault="008F0970" w:rsidP="008F097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///WEB address</w:t>
      </w:r>
    </w:p>
    <w:p w14:paraId="2300000A" w14:textId="77777777" w:rsidR="008F0970" w:rsidRPr="0031195B" w:rsidRDefault="008F0970" w:rsidP="008F097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TShfeFtdcURLLinkType</w:t>
      </w:r>
      <w:r w:rsidRPr="0031195B">
        <w:rPr>
          <w:rFonts w:ascii="Times New Roman" w:hAnsi="Times New Roman"/>
          <w:color w:val="000000" w:themeColor="text1"/>
          <w:sz w:val="18"/>
          <w:szCs w:val="21"/>
        </w:rPr>
        <w:tab/>
        <w:t>URLLink;</w:t>
      </w:r>
    </w:p>
    <w:p w14:paraId="520E435E" w14:textId="04876F02" w:rsidR="008F0970" w:rsidRPr="0031195B" w:rsidRDefault="008F0970" w:rsidP="008F097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///Market </w:t>
      </w:r>
      <w:r w:rsidR="005670DD">
        <w:rPr>
          <w:rFonts w:ascii="Times New Roman" w:hAnsi="Times New Roman"/>
          <w:color w:val="000000" w:themeColor="text1"/>
          <w:sz w:val="18"/>
          <w:szCs w:val="21"/>
        </w:rPr>
        <w:t>ID</w:t>
      </w:r>
    </w:p>
    <w:p w14:paraId="083B4EC9" w14:textId="77777777" w:rsidR="008F0970" w:rsidRPr="0031195B" w:rsidRDefault="008F0970" w:rsidP="008F097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TShfeFtdcMarketIDType</w:t>
      </w:r>
      <w:r w:rsidRPr="0031195B">
        <w:rPr>
          <w:rFonts w:ascii="Times New Roman" w:hAnsi="Times New Roman"/>
          <w:color w:val="000000" w:themeColor="text1"/>
          <w:sz w:val="18"/>
          <w:szCs w:val="21"/>
        </w:rPr>
        <w:tab/>
        <w:t>MarketID;</w:t>
      </w:r>
    </w:p>
    <w:p w14:paraId="664A1C21" w14:textId="77777777" w:rsidR="008F0970" w:rsidRPr="0031195B" w:rsidRDefault="008F0970" w:rsidP="008F097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44261726" w14:textId="77777777" w:rsidR="008F0970" w:rsidRPr="0031195B" w:rsidRDefault="008F0970" w:rsidP="008F0970">
      <w:pPr>
        <w:pStyle w:val="21"/>
        <w:spacing w:line="240" w:lineRule="auto"/>
        <w:rPr>
          <w:rFonts w:ascii="Times New Roman" w:hAnsi="Times New Roman" w:cs="Times New Roman"/>
          <w:color w:val="000000" w:themeColor="text1"/>
        </w:rPr>
      </w:pPr>
    </w:p>
    <w:p w14:paraId="0452DBA2"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pRspInfo</w:t>
      </w:r>
      <w:r w:rsidRPr="0031195B">
        <w:rPr>
          <w:rFonts w:ascii="Times New Roman" w:hAnsi="Times New Roman" w:cs="Times New Roman"/>
          <w:color w:val="000000" w:themeColor="text1"/>
        </w:rPr>
        <w:t>：</w:t>
      </w:r>
      <w:r w:rsidR="00E742D7" w:rsidRPr="0031195B">
        <w:rPr>
          <w:rFonts w:ascii="Times New Roman" w:hAnsi="Times New Roman" w:cs="Times New Roman"/>
          <w:color w:val="000000" w:themeColor="text1"/>
        </w:rPr>
        <w:t>points to</w:t>
      </w:r>
      <w:r w:rsidR="00287F5C" w:rsidRPr="0031195B">
        <w:rPr>
          <w:rFonts w:ascii="Times New Roman" w:hAnsi="Times New Roman" w:cs="Times New Roman"/>
          <w:color w:val="000000" w:themeColor="text1"/>
        </w:rPr>
        <w:t xml:space="preserve"> the object containting transaction status</w:t>
      </w:r>
      <w:r w:rsidR="00720B4E" w:rsidRPr="0031195B">
        <w:rPr>
          <w:rFonts w:ascii="Times New Roman" w:hAnsi="Times New Roman" w:cs="Times New Roman"/>
          <w:color w:val="000000" w:themeColor="text1"/>
        </w:rPr>
        <w:t xml:space="preserve"> returned from </w:t>
      </w:r>
      <w:r w:rsidR="00CB5744" w:rsidRPr="0031195B">
        <w:rPr>
          <w:rFonts w:ascii="Times New Roman" w:hAnsi="Times New Roman" w:cs="Times New Roman"/>
          <w:color w:val="000000" w:themeColor="text1"/>
        </w:rPr>
        <w:t>the Exchange</w:t>
      </w:r>
      <w:r w:rsidR="00287F5C" w:rsidRPr="0031195B">
        <w:rPr>
          <w:rFonts w:ascii="Times New Roman" w:hAnsi="Times New Roman" w:cs="Times New Roman"/>
          <w:color w:val="000000" w:themeColor="text1"/>
        </w:rPr>
        <w:t xml:space="preserve">, </w:t>
      </w:r>
      <w:r w:rsidR="00E742D7" w:rsidRPr="0031195B">
        <w:rPr>
          <w:rFonts w:ascii="Times New Roman" w:hAnsi="Times New Roman" w:cs="Times New Roman"/>
          <w:color w:val="000000" w:themeColor="text1"/>
        </w:rPr>
        <w:t>with the structure below</w:t>
      </w:r>
      <w:r w:rsidRPr="0031195B">
        <w:rPr>
          <w:rFonts w:ascii="Times New Roman" w:hAnsi="Times New Roman" w:cs="Times New Roman"/>
          <w:color w:val="000000" w:themeColor="text1"/>
        </w:rPr>
        <w:t xml:space="preserve">: </w:t>
      </w:r>
    </w:p>
    <w:p w14:paraId="79C08C9F"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CShfeFtdcRspInfoField {</w:t>
      </w:r>
    </w:p>
    <w:p w14:paraId="6ADFA77F" w14:textId="6D6F0131"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575199">
        <w:rPr>
          <w:rFonts w:ascii="Times New Roman" w:hAnsi="Times New Roman"/>
          <w:color w:val="000000" w:themeColor="text1"/>
          <w:sz w:val="18"/>
          <w:szCs w:val="18"/>
        </w:rPr>
        <w:t>Error Code</w:t>
      </w:r>
    </w:p>
    <w:p w14:paraId="2129972B"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TShfeFtdcErrorIDType</w:t>
      </w:r>
      <w:r w:rsidRPr="0031195B">
        <w:rPr>
          <w:rFonts w:ascii="Times New Roman" w:hAnsi="Times New Roman"/>
          <w:color w:val="000000" w:themeColor="text1"/>
          <w:sz w:val="18"/>
          <w:szCs w:val="18"/>
        </w:rPr>
        <w:tab/>
        <w:t>ErrorID;</w:t>
      </w:r>
    </w:p>
    <w:p w14:paraId="539912FA"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///Error Message</w:t>
      </w:r>
    </w:p>
    <w:p w14:paraId="3279F02A"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TShfeFtdcErrorMsgType</w:t>
      </w:r>
      <w:r w:rsidRPr="0031195B">
        <w:rPr>
          <w:rFonts w:ascii="Times New Roman" w:hAnsi="Times New Roman"/>
          <w:color w:val="000000" w:themeColor="text1"/>
          <w:sz w:val="18"/>
          <w:szCs w:val="18"/>
        </w:rPr>
        <w:tab/>
        <w:t>ErrorMsg;</w:t>
      </w:r>
    </w:p>
    <w:p w14:paraId="0AFF51F4" w14:textId="77777777" w:rsidR="00F33FB9" w:rsidRPr="0031195B" w:rsidRDefault="00F33FB9" w:rsidP="00990D4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7FF7B72F" w14:textId="77777777" w:rsidR="00F33FB9" w:rsidRPr="0031195B" w:rsidRDefault="00F33FB9" w:rsidP="0088002C">
      <w:pPr>
        <w:pStyle w:val="21"/>
        <w:spacing w:line="240" w:lineRule="auto"/>
        <w:ind w:firstLine="482"/>
        <w:jc w:val="left"/>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D17EBB" w:rsidRPr="0031195B">
        <w:rPr>
          <w:rFonts w:ascii="Times New Roman" w:hAnsi="Times New Roman" w:cs="Times New Roman"/>
          <w:color w:val="000000" w:themeColor="text1"/>
        </w:rPr>
        <w:t>requests the ID</w:t>
      </w:r>
      <w:r w:rsidR="00720B4E" w:rsidRPr="0031195B">
        <w:rPr>
          <w:rFonts w:ascii="Times New Roman" w:hAnsi="Times New Roman" w:cs="Times New Roman"/>
          <w:color w:val="000000" w:themeColor="text1"/>
        </w:rPr>
        <w:t xml:space="preserve">specified </w:t>
      </w:r>
      <w:r w:rsidR="00287F5C" w:rsidRPr="0031195B">
        <w:rPr>
          <w:rFonts w:ascii="Times New Roman" w:hAnsi="Times New Roman" w:cs="Times New Roman"/>
          <w:color w:val="000000" w:themeColor="text1"/>
        </w:rPr>
        <w:t xml:space="preserve">by </w:t>
      </w:r>
      <w:r w:rsidR="00720B4E" w:rsidRPr="0031195B">
        <w:rPr>
          <w:rFonts w:ascii="Times New Roman" w:hAnsi="Times New Roman" w:cs="Times New Roman"/>
          <w:color w:val="000000" w:themeColor="text1"/>
        </w:rPr>
        <w:t xml:space="preserve">the </w:t>
      </w:r>
      <w:r w:rsidR="00B43FDE" w:rsidRPr="0031195B">
        <w:rPr>
          <w:rFonts w:ascii="Times New Roman" w:hAnsi="Times New Roman" w:cs="Times New Roman"/>
          <w:color w:val="000000" w:themeColor="text1"/>
        </w:rPr>
        <w:t>member system</w:t>
      </w:r>
      <w:r w:rsidR="002877A5" w:rsidRPr="0031195B">
        <w:rPr>
          <w:rFonts w:ascii="Times New Roman" w:hAnsi="Times New Roman" w:cs="Times New Roman"/>
          <w:color w:val="000000" w:themeColor="text1"/>
        </w:rPr>
        <w:t xml:space="preserve"> in its </w:t>
      </w:r>
      <w:r w:rsidR="00BD32ED" w:rsidRPr="0031195B">
        <w:rPr>
          <w:rFonts w:ascii="Times New Roman" w:hAnsi="Times New Roman" w:cs="Times New Roman"/>
          <w:color w:val="000000" w:themeColor="text1"/>
        </w:rPr>
        <w:t>advisory</w:t>
      </w:r>
      <w:r w:rsidR="002877A5" w:rsidRPr="0031195B">
        <w:rPr>
          <w:rFonts w:ascii="Times New Roman" w:hAnsi="Times New Roman" w:cs="Times New Roman"/>
          <w:color w:val="000000" w:themeColor="text1"/>
        </w:rPr>
        <w:t xml:space="preserve"> query</w:t>
      </w:r>
    </w:p>
    <w:p w14:paraId="5D3B7318"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bIsLast</w:t>
      </w:r>
      <w:r w:rsidRPr="0031195B">
        <w:rPr>
          <w:rFonts w:ascii="Times New Roman" w:hAnsi="Times New Roman" w:cs="Times New Roman"/>
          <w:color w:val="000000" w:themeColor="text1"/>
        </w:rPr>
        <w:t xml:space="preserve">: indicates whether </w:t>
      </w:r>
      <w:r w:rsidR="00592946" w:rsidRPr="0031195B">
        <w:rPr>
          <w:rFonts w:ascii="Times New Roman" w:hAnsi="Times New Roman" w:cs="Times New Roman"/>
          <w:color w:val="000000" w:themeColor="text1"/>
        </w:rPr>
        <w:t xml:space="preserve">the </w:t>
      </w:r>
      <w:r w:rsidRPr="0031195B">
        <w:rPr>
          <w:rFonts w:ascii="Times New Roman" w:hAnsi="Times New Roman" w:cs="Times New Roman"/>
          <w:color w:val="000000" w:themeColor="text1"/>
        </w:rPr>
        <w:t xml:space="preserve">current return is </w:t>
      </w:r>
      <w:r w:rsidR="00332478" w:rsidRPr="0031195B">
        <w:rPr>
          <w:rFonts w:ascii="Times New Roman" w:hAnsi="Times New Roman" w:cs="Times New Roman"/>
          <w:color w:val="000000" w:themeColor="text1"/>
        </w:rPr>
        <w:t xml:space="preserve">the latest </w:t>
      </w:r>
      <w:r w:rsidR="006A1E12" w:rsidRPr="0031195B">
        <w:rPr>
          <w:rFonts w:ascii="Times New Roman" w:hAnsi="Times New Roman" w:cs="Times New Roman"/>
          <w:color w:val="000000" w:themeColor="text1"/>
        </w:rPr>
        <w:t>with respect to</w:t>
      </w:r>
      <w:r w:rsidRPr="0031195B">
        <w:rPr>
          <w:rFonts w:ascii="Times New Roman" w:hAnsi="Times New Roman" w:cs="Times New Roman"/>
          <w:color w:val="000000" w:themeColor="text1"/>
        </w:rPr>
        <w:t xml:space="preserve"> the nRequestID</w:t>
      </w:r>
    </w:p>
    <w:p w14:paraId="4CBB44A6" w14:textId="77777777" w:rsidR="00915E60" w:rsidRPr="0031195B" w:rsidRDefault="00915E60" w:rsidP="00915E60">
      <w:pPr>
        <w:pStyle w:val="21"/>
        <w:rPr>
          <w:rFonts w:ascii="Times New Roman" w:hAnsi="Times New Roman" w:cs="Times New Roman"/>
          <w:color w:val="000000" w:themeColor="text1"/>
        </w:rPr>
      </w:pPr>
    </w:p>
    <w:p w14:paraId="4745617B"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225" w:name="_Toc176111912"/>
      <w:bookmarkStart w:id="226" w:name="_Toc338148305"/>
      <w:bookmarkStart w:id="227" w:name="_Toc58938407"/>
      <w:bookmarkStart w:id="228" w:name="_Toc133030744"/>
      <w:bookmarkStart w:id="229" w:name="_Toc176076331"/>
      <w:r w:rsidRPr="0031195B">
        <w:rPr>
          <w:rFonts w:ascii="Times New Roman" w:hAnsi="Times New Roman"/>
          <w:color w:val="000000" w:themeColor="text1"/>
        </w:rPr>
        <w:t>OnRspQryMarketData Method</w:t>
      </w:r>
      <w:bookmarkEnd w:id="225"/>
      <w:bookmarkEnd w:id="226"/>
      <w:bookmarkEnd w:id="227"/>
    </w:p>
    <w:bookmarkEnd w:id="228"/>
    <w:bookmarkEnd w:id="229"/>
    <w:p w14:paraId="4BB988F8" w14:textId="77777777" w:rsidR="00F33FB9" w:rsidRPr="0031195B" w:rsidRDefault="00B14409" w:rsidP="00F33FB9">
      <w:pPr>
        <w:pStyle w:val="21"/>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callback is invoked to </w:t>
      </w:r>
      <w:r w:rsidR="00915E60" w:rsidRPr="0031195B">
        <w:rPr>
          <w:rFonts w:ascii="Times New Roman" w:hAnsi="Times New Roman" w:cs="Times New Roman"/>
          <w:color w:val="000000" w:themeColor="text1"/>
        </w:rPr>
        <w:t>handle query</w:t>
      </w:r>
      <w:r w:rsidR="00E8721F" w:rsidRPr="0031195B">
        <w:rPr>
          <w:rFonts w:ascii="Times New Roman" w:hAnsi="Times New Roman" w:cs="Times New Roman"/>
          <w:color w:val="000000" w:themeColor="text1"/>
        </w:rPr>
        <w:t xml:space="preserve"> result</w:t>
      </w:r>
      <w:r w:rsidR="00AD21D8" w:rsidRPr="0031195B">
        <w:rPr>
          <w:rFonts w:ascii="Times New Roman" w:hAnsi="Times New Roman" w:cs="Times New Roman"/>
          <w:color w:val="000000" w:themeColor="text1"/>
        </w:rPr>
        <w:t>s</w:t>
      </w:r>
      <w:r w:rsidR="000E6C57" w:rsidRPr="0031195B">
        <w:rPr>
          <w:rFonts w:ascii="Times New Roman" w:hAnsi="Times New Roman" w:cs="Times New Roman"/>
          <w:color w:val="000000" w:themeColor="text1"/>
        </w:rPr>
        <w:t xml:space="preserve"> </w:t>
      </w:r>
      <w:r w:rsidR="00D17EBB" w:rsidRPr="0031195B">
        <w:rPr>
          <w:rFonts w:ascii="Times New Roman" w:hAnsi="Times New Roman" w:cs="Times New Roman"/>
          <w:color w:val="000000" w:themeColor="text1"/>
        </w:rPr>
        <w:t>from the Exchange</w:t>
      </w:r>
      <w:r w:rsidR="00915E60" w:rsidRPr="0031195B">
        <w:rPr>
          <w:rFonts w:ascii="Times New Roman" w:hAnsi="Times New Roman" w:cs="Times New Roman"/>
          <w:color w:val="000000" w:themeColor="text1"/>
        </w:rPr>
        <w:t xml:space="preserve"> regarding</w:t>
      </w:r>
      <w:r w:rsidR="008A29C9" w:rsidRPr="0031195B">
        <w:rPr>
          <w:rFonts w:ascii="Times New Roman" w:hAnsi="Times New Roman" w:cs="Times New Roman"/>
          <w:color w:val="000000" w:themeColor="text1"/>
        </w:rPr>
        <w:t xml:space="preserve"> </w:t>
      </w:r>
      <w:r w:rsidR="00720B4E" w:rsidRPr="0031195B">
        <w:rPr>
          <w:rFonts w:ascii="Times New Roman" w:hAnsi="Times New Roman" w:cs="Times New Roman"/>
          <w:color w:val="000000" w:themeColor="text1"/>
        </w:rPr>
        <w:t>comprehensive</w:t>
      </w:r>
      <w:r w:rsidR="008A29C9" w:rsidRPr="0031195B">
        <w:rPr>
          <w:rFonts w:ascii="Times New Roman" w:hAnsi="Times New Roman" w:cs="Times New Roman"/>
          <w:color w:val="000000" w:themeColor="text1"/>
        </w:rPr>
        <w:t xml:space="preserve"> </w:t>
      </w:r>
      <w:r w:rsidR="00E8721F" w:rsidRPr="0031195B">
        <w:rPr>
          <w:rFonts w:ascii="Times New Roman" w:hAnsi="Times New Roman" w:cs="Times New Roman"/>
          <w:color w:val="000000" w:themeColor="text1"/>
        </w:rPr>
        <w:t>market data</w:t>
      </w:r>
      <w:r w:rsidR="00595110" w:rsidRPr="0031195B">
        <w:rPr>
          <w:rFonts w:ascii="Times New Roman" w:hAnsi="Times New Roman" w:cs="Times New Roman"/>
          <w:color w:val="000000" w:themeColor="text1"/>
        </w:rPr>
        <w:t xml:space="preserve"> (vs</w:t>
      </w:r>
      <w:r w:rsidR="00915E60" w:rsidRPr="0031195B">
        <w:rPr>
          <w:rFonts w:ascii="Times New Roman" w:hAnsi="Times New Roman" w:cs="Times New Roman"/>
          <w:color w:val="000000" w:themeColor="text1"/>
        </w:rPr>
        <w:t>.</w:t>
      </w:r>
      <w:r w:rsidR="00595110" w:rsidRPr="0031195B">
        <w:rPr>
          <w:rFonts w:ascii="Times New Roman" w:hAnsi="Times New Roman" w:cs="Times New Roman"/>
          <w:color w:val="000000" w:themeColor="text1"/>
        </w:rPr>
        <w:t xml:space="preserve"> market by price level)</w:t>
      </w:r>
      <w:r w:rsidR="00E8721F" w:rsidRPr="0031195B">
        <w:rPr>
          <w:rFonts w:ascii="Times New Roman" w:hAnsi="Times New Roman" w:cs="Times New Roman"/>
          <w:color w:val="000000" w:themeColor="text1"/>
        </w:rPr>
        <w:t>.</w:t>
      </w:r>
    </w:p>
    <w:p w14:paraId="27C87168" w14:textId="77777777" w:rsidR="00720B4E" w:rsidRPr="0031195B" w:rsidRDefault="00720B4E" w:rsidP="00F33FB9">
      <w:pPr>
        <w:pStyle w:val="21"/>
        <w:spacing w:line="240" w:lineRule="auto"/>
        <w:ind w:firstLineChars="0" w:firstLine="0"/>
        <w:rPr>
          <w:rFonts w:ascii="Times New Roman" w:hAnsi="Times New Roman" w:cs="Times New Roman"/>
          <w:color w:val="000000" w:themeColor="text1"/>
        </w:rPr>
      </w:pPr>
    </w:p>
    <w:p w14:paraId="4FB3580E" w14:textId="77777777" w:rsidR="00F33FB9" w:rsidRPr="0031195B" w:rsidRDefault="00F33FB9" w:rsidP="00A363D9">
      <w:pPr>
        <w:spacing w:line="360" w:lineRule="exact"/>
        <w:rPr>
          <w:rFonts w:ascii="Times New Roman" w:hAnsi="Times New Roman"/>
          <w:b/>
          <w:color w:val="000000" w:themeColor="text1"/>
          <w:sz w:val="28"/>
          <w:szCs w:val="28"/>
        </w:rPr>
      </w:pPr>
      <w:r w:rsidRPr="0031195B">
        <w:rPr>
          <w:rFonts w:ascii="Times New Roman" w:hAnsi="Times New Roman"/>
          <w:b/>
          <w:color w:val="000000" w:themeColor="text1"/>
          <w:sz w:val="28"/>
          <w:szCs w:val="28"/>
        </w:rPr>
        <w:t xml:space="preserve">Function </w:t>
      </w:r>
      <w:r w:rsidR="00E8721F" w:rsidRPr="0031195B">
        <w:rPr>
          <w:rFonts w:ascii="Times New Roman" w:hAnsi="Times New Roman"/>
          <w:b/>
          <w:color w:val="000000" w:themeColor="text1"/>
          <w:sz w:val="28"/>
          <w:szCs w:val="28"/>
        </w:rPr>
        <w:t>Signature</w:t>
      </w:r>
      <w:r w:rsidRPr="0031195B">
        <w:rPr>
          <w:rFonts w:ascii="Times New Roman" w:hAnsi="Times New Roman"/>
          <w:b/>
          <w:color w:val="000000" w:themeColor="text1"/>
          <w:sz w:val="28"/>
          <w:szCs w:val="28"/>
        </w:rPr>
        <w:t xml:space="preserve">: </w:t>
      </w:r>
    </w:p>
    <w:p w14:paraId="2E45F08C"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OnRspQryMarketData(</w:t>
      </w:r>
    </w:p>
    <w:p w14:paraId="4C29EE12" w14:textId="77777777" w:rsidR="00F33FB9" w:rsidRPr="0031195B" w:rsidRDefault="00F33FB9" w:rsidP="00A363D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CShfeFtdcMarketDataField *pMarketData, </w:t>
      </w:r>
    </w:p>
    <w:p w14:paraId="7F9EFFC1" w14:textId="77777777" w:rsidR="00F33FB9" w:rsidRPr="0031195B" w:rsidRDefault="00F33FB9" w:rsidP="00A363D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CShfeFtdcRspInfoField *pRspInfo, </w:t>
      </w:r>
    </w:p>
    <w:p w14:paraId="11C67971"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int nRequestID, </w:t>
      </w:r>
    </w:p>
    <w:p w14:paraId="062D8DF1"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bool bIsLast)</w:t>
      </w:r>
      <w:r w:rsidRPr="0031195B">
        <w:rPr>
          <w:rFonts w:ascii="Times New Roman" w:hAnsi="Times New Roman"/>
          <w:b/>
          <w:bCs/>
          <w:color w:val="000000" w:themeColor="text1"/>
          <w:sz w:val="18"/>
          <w:szCs w:val="21"/>
        </w:rPr>
        <w:t>；</w:t>
      </w:r>
    </w:p>
    <w:p w14:paraId="1CAAF845" w14:textId="77777777" w:rsidR="00F33FB9" w:rsidRPr="0031195B" w:rsidRDefault="00F33FB9"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Parameter</w:t>
      </w:r>
      <w:r w:rsidR="00787F50" w:rsidRPr="0031195B">
        <w:rPr>
          <w:rFonts w:ascii="Times New Roman" w:hAnsi="Times New Roman"/>
          <w:b/>
          <w:color w:val="000000" w:themeColor="text1"/>
          <w:sz w:val="28"/>
          <w:szCs w:val="28"/>
        </w:rPr>
        <w:t>s</w:t>
      </w:r>
      <w:r w:rsidRPr="0031195B">
        <w:rPr>
          <w:rFonts w:ascii="Times New Roman" w:hAnsi="Times New Roman"/>
          <w:b/>
          <w:color w:val="000000" w:themeColor="text1"/>
          <w:sz w:val="28"/>
          <w:szCs w:val="28"/>
        </w:rPr>
        <w:t xml:space="preserve">: </w:t>
      </w:r>
    </w:p>
    <w:p w14:paraId="66033EDD" w14:textId="77777777" w:rsidR="00F33FB9" w:rsidRPr="0031195B" w:rsidRDefault="00F33FB9" w:rsidP="0088002C">
      <w:pPr>
        <w:pStyle w:val="21"/>
        <w:spacing w:line="240" w:lineRule="auto"/>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pMarketData</w:t>
      </w:r>
      <w:r w:rsidRPr="0031195B">
        <w:rPr>
          <w:rFonts w:ascii="Times New Roman" w:hAnsi="Times New Roman" w:cs="Times New Roman"/>
          <w:color w:val="000000" w:themeColor="text1"/>
        </w:rPr>
        <w:t>：</w:t>
      </w:r>
      <w:r w:rsidR="00E742D7" w:rsidRPr="0031195B">
        <w:rPr>
          <w:rFonts w:ascii="Times New Roman" w:hAnsi="Times New Roman" w:cs="Times New Roman"/>
          <w:color w:val="000000" w:themeColor="text1"/>
        </w:rPr>
        <w:t>points to</w:t>
      </w:r>
      <w:r w:rsidRPr="0031195B">
        <w:rPr>
          <w:rFonts w:ascii="Times New Roman" w:hAnsi="Times New Roman" w:cs="Times New Roman"/>
          <w:color w:val="000000" w:themeColor="text1"/>
        </w:rPr>
        <w:t xml:space="preserve"> the </w:t>
      </w:r>
      <w:r w:rsidR="00595110" w:rsidRPr="0031195B">
        <w:rPr>
          <w:rFonts w:ascii="Times New Roman" w:hAnsi="Times New Roman" w:cs="Times New Roman"/>
          <w:color w:val="000000" w:themeColor="text1"/>
        </w:rPr>
        <w:t xml:space="preserve">object containing returned market data, </w:t>
      </w:r>
      <w:r w:rsidR="00E742D7" w:rsidRPr="0031195B">
        <w:rPr>
          <w:rFonts w:ascii="Times New Roman" w:hAnsi="Times New Roman" w:cs="Times New Roman"/>
          <w:color w:val="000000" w:themeColor="text1"/>
        </w:rPr>
        <w:t>with the structure below</w:t>
      </w:r>
      <w:r w:rsidR="00595110" w:rsidRPr="0031195B">
        <w:rPr>
          <w:rFonts w:ascii="Times New Roman" w:hAnsi="Times New Roman" w:cs="Times New Roman"/>
          <w:color w:val="000000" w:themeColor="text1"/>
        </w:rPr>
        <w:t>:</w:t>
      </w:r>
    </w:p>
    <w:p w14:paraId="258F8F49" w14:textId="77777777" w:rsidR="00F75030" w:rsidRPr="0031195B" w:rsidRDefault="00F75030" w:rsidP="00F7503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CShfeFtdcMarketDataField {</w:t>
      </w:r>
    </w:p>
    <w:p w14:paraId="0F78A5AF" w14:textId="77777777" w:rsidR="00F75030" w:rsidRPr="0031195B" w:rsidRDefault="00F75030" w:rsidP="00F7503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720B4E" w:rsidRPr="0031195B">
        <w:rPr>
          <w:rFonts w:ascii="Times New Roman" w:hAnsi="Times New Roman"/>
          <w:color w:val="000000" w:themeColor="text1"/>
          <w:sz w:val="18"/>
          <w:szCs w:val="21"/>
        </w:rPr>
        <w:t>Trade date</w:t>
      </w:r>
    </w:p>
    <w:p w14:paraId="2278ECF6" w14:textId="77777777" w:rsidR="00F75030" w:rsidRPr="0031195B" w:rsidRDefault="00F75030" w:rsidP="00F7503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w:t>
      </w:r>
      <w:r w:rsidRPr="0031195B">
        <w:rPr>
          <w:rFonts w:ascii="Times New Roman" w:hAnsi="Times New Roman"/>
          <w:color w:val="000000" w:themeColor="text1"/>
          <w:sz w:val="18"/>
          <w:szCs w:val="21"/>
        </w:rPr>
        <w:tab/>
        <w:t>TradingDay;</w:t>
      </w:r>
    </w:p>
    <w:p w14:paraId="142770A9" w14:textId="1B6B21A9" w:rsidR="00F75030" w:rsidRPr="0031195B" w:rsidRDefault="00F75030" w:rsidP="00F7503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///Settlement group's </w:t>
      </w:r>
      <w:r w:rsidR="005670DD">
        <w:rPr>
          <w:rFonts w:ascii="Times New Roman" w:hAnsi="Times New Roman"/>
          <w:color w:val="000000" w:themeColor="text1"/>
          <w:sz w:val="18"/>
          <w:szCs w:val="21"/>
        </w:rPr>
        <w:t>ID</w:t>
      </w:r>
    </w:p>
    <w:p w14:paraId="4819CE53" w14:textId="77777777" w:rsidR="00F75030" w:rsidRPr="0031195B" w:rsidRDefault="00F75030" w:rsidP="00F7503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TShfeFtdcSettlementGroupIDType</w:t>
      </w:r>
      <w:r w:rsidRPr="0031195B">
        <w:rPr>
          <w:rFonts w:ascii="Times New Roman" w:hAnsi="Times New Roman"/>
          <w:color w:val="000000" w:themeColor="text1"/>
          <w:sz w:val="18"/>
          <w:szCs w:val="21"/>
        </w:rPr>
        <w:tab/>
        <w:t>SettlementGroupID;</w:t>
      </w:r>
    </w:p>
    <w:p w14:paraId="210D1235" w14:textId="77777777" w:rsidR="00F75030" w:rsidRPr="0031195B" w:rsidRDefault="00720B4E" w:rsidP="00F7503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///Settlement number</w:t>
      </w:r>
    </w:p>
    <w:p w14:paraId="0D803CBF" w14:textId="77777777" w:rsidR="00F75030" w:rsidRPr="0031195B" w:rsidRDefault="00F75030" w:rsidP="00F7503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TShfeFtdcSettlementIDType</w:t>
      </w:r>
      <w:r w:rsidRPr="0031195B">
        <w:rPr>
          <w:rFonts w:ascii="Times New Roman" w:hAnsi="Times New Roman"/>
          <w:color w:val="000000" w:themeColor="text1"/>
          <w:sz w:val="18"/>
          <w:szCs w:val="21"/>
        </w:rPr>
        <w:tab/>
        <w:t>SettlementID;</w:t>
      </w:r>
    </w:p>
    <w:p w14:paraId="0BA7156D" w14:textId="77777777" w:rsidR="00F75030" w:rsidRPr="0031195B" w:rsidRDefault="00F75030" w:rsidP="00F7503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///The latest price</w:t>
      </w:r>
    </w:p>
    <w:p w14:paraId="23EDA641" w14:textId="77777777" w:rsidR="00F75030" w:rsidRPr="0031195B" w:rsidRDefault="00F75030" w:rsidP="00F7503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LastPrice;</w:t>
      </w:r>
    </w:p>
    <w:p w14:paraId="6F0FD32B" w14:textId="77777777" w:rsidR="00F75030" w:rsidRPr="0031195B" w:rsidRDefault="00F75030" w:rsidP="00F7503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///Settlement </w:t>
      </w:r>
      <w:r w:rsidR="00592946" w:rsidRPr="0031195B">
        <w:rPr>
          <w:rFonts w:ascii="Times New Roman" w:hAnsi="Times New Roman"/>
          <w:color w:val="000000" w:themeColor="text1"/>
          <w:sz w:val="18"/>
          <w:szCs w:val="21"/>
        </w:rPr>
        <w:t xml:space="preserve">price </w:t>
      </w:r>
      <w:r w:rsidRPr="0031195B">
        <w:rPr>
          <w:rFonts w:ascii="Times New Roman" w:hAnsi="Times New Roman"/>
          <w:color w:val="000000" w:themeColor="text1"/>
          <w:sz w:val="18"/>
          <w:szCs w:val="21"/>
        </w:rPr>
        <w:t xml:space="preserve">of </w:t>
      </w:r>
      <w:r w:rsidR="00720B4E" w:rsidRPr="0031195B">
        <w:rPr>
          <w:rFonts w:ascii="Times New Roman" w:hAnsi="Times New Roman"/>
          <w:color w:val="000000" w:themeColor="text1"/>
          <w:sz w:val="18"/>
          <w:szCs w:val="21"/>
        </w:rPr>
        <w:t>previous trade date</w:t>
      </w:r>
    </w:p>
    <w:p w14:paraId="4D25045E" w14:textId="77777777" w:rsidR="00F75030" w:rsidRPr="0031195B" w:rsidRDefault="00F75030" w:rsidP="00F7503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PreSettlementPrice;</w:t>
      </w:r>
    </w:p>
    <w:p w14:paraId="20256BC8" w14:textId="77777777" w:rsidR="00F75030" w:rsidRPr="0031195B" w:rsidRDefault="00F75030" w:rsidP="00F7503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///Close </w:t>
      </w:r>
      <w:r w:rsidR="00592946" w:rsidRPr="0031195B">
        <w:rPr>
          <w:rFonts w:ascii="Times New Roman" w:hAnsi="Times New Roman"/>
          <w:color w:val="000000" w:themeColor="text1"/>
          <w:sz w:val="18"/>
          <w:szCs w:val="21"/>
        </w:rPr>
        <w:t xml:space="preserve">price </w:t>
      </w:r>
      <w:r w:rsidRPr="0031195B">
        <w:rPr>
          <w:rFonts w:ascii="Times New Roman" w:hAnsi="Times New Roman"/>
          <w:color w:val="000000" w:themeColor="text1"/>
          <w:sz w:val="18"/>
          <w:szCs w:val="21"/>
        </w:rPr>
        <w:t xml:space="preserve">of </w:t>
      </w:r>
      <w:r w:rsidR="00720B4E" w:rsidRPr="0031195B">
        <w:rPr>
          <w:rFonts w:ascii="Times New Roman" w:hAnsi="Times New Roman"/>
          <w:color w:val="000000" w:themeColor="text1"/>
          <w:sz w:val="18"/>
          <w:szCs w:val="21"/>
        </w:rPr>
        <w:t>previous trade date</w:t>
      </w:r>
    </w:p>
    <w:p w14:paraId="56A4A522" w14:textId="77777777" w:rsidR="00F75030" w:rsidRPr="0031195B" w:rsidRDefault="00F75030" w:rsidP="00F7503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PreClosePrice;</w:t>
      </w:r>
    </w:p>
    <w:p w14:paraId="055FDC27" w14:textId="77777777" w:rsidR="00F75030" w:rsidRPr="0031195B" w:rsidRDefault="00F75030" w:rsidP="00F7503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720B4E" w:rsidRPr="0031195B">
        <w:rPr>
          <w:rFonts w:ascii="Times New Roman" w:hAnsi="Times New Roman"/>
          <w:color w:val="000000" w:themeColor="text1"/>
          <w:sz w:val="18"/>
          <w:szCs w:val="21"/>
        </w:rPr>
        <w:t>O</w:t>
      </w:r>
      <w:r w:rsidR="00595110" w:rsidRPr="0031195B">
        <w:rPr>
          <w:rFonts w:ascii="Times New Roman" w:hAnsi="Times New Roman"/>
          <w:color w:val="000000" w:themeColor="text1"/>
          <w:sz w:val="18"/>
          <w:szCs w:val="21"/>
        </w:rPr>
        <w:t>pen interest</w:t>
      </w:r>
      <w:r w:rsidR="00720B4E" w:rsidRPr="0031195B">
        <w:rPr>
          <w:rFonts w:ascii="Times New Roman" w:hAnsi="Times New Roman"/>
          <w:color w:val="000000" w:themeColor="text1"/>
          <w:sz w:val="18"/>
          <w:szCs w:val="21"/>
        </w:rPr>
        <w:t xml:space="preserve"> from previous trade date</w:t>
      </w:r>
    </w:p>
    <w:p w14:paraId="498D6CA1" w14:textId="77777777" w:rsidR="00F75030" w:rsidRPr="0031195B" w:rsidRDefault="00F75030" w:rsidP="00F7503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TShfeFtdcLargeVolumeType</w:t>
      </w:r>
      <w:r w:rsidRPr="0031195B">
        <w:rPr>
          <w:rFonts w:ascii="Times New Roman" w:hAnsi="Times New Roman"/>
          <w:color w:val="000000" w:themeColor="text1"/>
          <w:sz w:val="18"/>
          <w:szCs w:val="21"/>
        </w:rPr>
        <w:tab/>
        <w:t>PreOpenInterest;</w:t>
      </w:r>
    </w:p>
    <w:p w14:paraId="518D39A0" w14:textId="77777777" w:rsidR="00F75030" w:rsidRPr="0031195B" w:rsidRDefault="00F75030" w:rsidP="00F7503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720B4E" w:rsidRPr="0031195B">
        <w:rPr>
          <w:rFonts w:ascii="Times New Roman" w:hAnsi="Times New Roman"/>
          <w:color w:val="000000" w:themeColor="text1"/>
          <w:sz w:val="18"/>
          <w:szCs w:val="21"/>
        </w:rPr>
        <w:t>Current day</w:t>
      </w:r>
      <w:r w:rsidRPr="0031195B">
        <w:rPr>
          <w:rFonts w:ascii="Times New Roman" w:hAnsi="Times New Roman"/>
          <w:color w:val="000000" w:themeColor="text1"/>
          <w:sz w:val="18"/>
          <w:szCs w:val="21"/>
        </w:rPr>
        <w:t xml:space="preserve"> open price</w:t>
      </w:r>
    </w:p>
    <w:p w14:paraId="31E88080" w14:textId="77777777" w:rsidR="00F75030" w:rsidRPr="0031195B" w:rsidRDefault="00F75030" w:rsidP="00F7503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OpenPrice;</w:t>
      </w:r>
    </w:p>
    <w:p w14:paraId="3F966C04" w14:textId="77777777" w:rsidR="00F75030" w:rsidRPr="0031195B" w:rsidRDefault="00F75030" w:rsidP="00F7503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720B4E" w:rsidRPr="0031195B">
        <w:rPr>
          <w:rFonts w:ascii="Times New Roman" w:hAnsi="Times New Roman"/>
          <w:color w:val="000000" w:themeColor="text1"/>
          <w:sz w:val="18"/>
          <w:szCs w:val="21"/>
        </w:rPr>
        <w:t>H</w:t>
      </w:r>
      <w:r w:rsidRPr="0031195B">
        <w:rPr>
          <w:rFonts w:ascii="Times New Roman" w:hAnsi="Times New Roman"/>
          <w:color w:val="000000" w:themeColor="text1"/>
          <w:sz w:val="18"/>
          <w:szCs w:val="21"/>
        </w:rPr>
        <w:t>ighest price</w:t>
      </w:r>
      <w:r w:rsidR="00720B4E" w:rsidRPr="0031195B">
        <w:rPr>
          <w:rFonts w:ascii="Times New Roman" w:hAnsi="Times New Roman"/>
          <w:color w:val="000000" w:themeColor="text1"/>
          <w:sz w:val="18"/>
          <w:szCs w:val="21"/>
        </w:rPr>
        <w:t xml:space="preserve"> of current day</w:t>
      </w:r>
    </w:p>
    <w:p w14:paraId="08BAB42B" w14:textId="77777777" w:rsidR="00F75030" w:rsidRPr="0031195B" w:rsidRDefault="00F75030" w:rsidP="00F7503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lastRenderedPageBreak/>
        <w:tab/>
        <w:t>TShfeFtdcPriceType</w:t>
      </w:r>
      <w:r w:rsidRPr="0031195B">
        <w:rPr>
          <w:rFonts w:ascii="Times New Roman" w:hAnsi="Times New Roman"/>
          <w:color w:val="000000" w:themeColor="text1"/>
          <w:sz w:val="18"/>
          <w:szCs w:val="21"/>
        </w:rPr>
        <w:tab/>
        <w:t>HighestPrice;</w:t>
      </w:r>
    </w:p>
    <w:p w14:paraId="7D9E7982" w14:textId="77777777" w:rsidR="00F75030" w:rsidRPr="0031195B" w:rsidRDefault="00720B4E" w:rsidP="00F7503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///L</w:t>
      </w:r>
      <w:r w:rsidR="00F75030" w:rsidRPr="0031195B">
        <w:rPr>
          <w:rFonts w:ascii="Times New Roman" w:hAnsi="Times New Roman"/>
          <w:color w:val="000000" w:themeColor="text1"/>
          <w:sz w:val="18"/>
          <w:szCs w:val="21"/>
        </w:rPr>
        <w:t>owest price</w:t>
      </w:r>
      <w:r w:rsidRPr="0031195B">
        <w:rPr>
          <w:rFonts w:ascii="Times New Roman" w:hAnsi="Times New Roman"/>
          <w:color w:val="000000" w:themeColor="text1"/>
          <w:sz w:val="18"/>
          <w:szCs w:val="21"/>
        </w:rPr>
        <w:t xml:space="preserve"> of current day</w:t>
      </w:r>
    </w:p>
    <w:p w14:paraId="43A870A7" w14:textId="77777777" w:rsidR="00F75030" w:rsidRPr="0031195B" w:rsidRDefault="00F75030" w:rsidP="00F7503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LowestPrice;</w:t>
      </w:r>
    </w:p>
    <w:p w14:paraId="2FF69D65" w14:textId="77777777" w:rsidR="00F75030" w:rsidRPr="0031195B" w:rsidRDefault="00F75030" w:rsidP="00F7503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///Quantity</w:t>
      </w:r>
    </w:p>
    <w:p w14:paraId="230106A8" w14:textId="77777777" w:rsidR="00F75030" w:rsidRPr="0031195B" w:rsidRDefault="00F75030" w:rsidP="00F7503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Volume;</w:t>
      </w:r>
    </w:p>
    <w:p w14:paraId="79692223" w14:textId="77777777" w:rsidR="00F75030" w:rsidRPr="0031195B" w:rsidRDefault="00F75030" w:rsidP="00F7503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///Turnover</w:t>
      </w:r>
    </w:p>
    <w:p w14:paraId="514F8104" w14:textId="77777777" w:rsidR="00F75030" w:rsidRPr="0031195B" w:rsidRDefault="00F75030" w:rsidP="00F7503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TShfeFtdcMoneyType</w:t>
      </w:r>
      <w:r w:rsidRPr="0031195B">
        <w:rPr>
          <w:rFonts w:ascii="Times New Roman" w:hAnsi="Times New Roman"/>
          <w:color w:val="000000" w:themeColor="text1"/>
          <w:sz w:val="18"/>
          <w:szCs w:val="21"/>
        </w:rPr>
        <w:tab/>
        <w:t>Turnover;</w:t>
      </w:r>
    </w:p>
    <w:p w14:paraId="72154A4C" w14:textId="77777777" w:rsidR="00F75030" w:rsidRPr="0031195B" w:rsidRDefault="00F75030" w:rsidP="00F7503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///Open </w:t>
      </w:r>
      <w:r w:rsidR="00595110" w:rsidRPr="0031195B">
        <w:rPr>
          <w:rFonts w:ascii="Times New Roman" w:hAnsi="Times New Roman"/>
          <w:color w:val="000000" w:themeColor="text1"/>
          <w:sz w:val="18"/>
          <w:szCs w:val="21"/>
        </w:rPr>
        <w:t>interest</w:t>
      </w:r>
    </w:p>
    <w:p w14:paraId="35D02944" w14:textId="77777777" w:rsidR="00F75030" w:rsidRPr="0031195B" w:rsidRDefault="00F75030" w:rsidP="00F7503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TShfeFtdcLargeVolumeType</w:t>
      </w:r>
      <w:r w:rsidRPr="0031195B">
        <w:rPr>
          <w:rFonts w:ascii="Times New Roman" w:hAnsi="Times New Roman"/>
          <w:color w:val="000000" w:themeColor="text1"/>
          <w:sz w:val="18"/>
          <w:szCs w:val="21"/>
        </w:rPr>
        <w:tab/>
        <w:t>OpenInterest;</w:t>
      </w:r>
    </w:p>
    <w:p w14:paraId="0DCBDFA9" w14:textId="77777777" w:rsidR="00F75030" w:rsidRPr="0031195B" w:rsidRDefault="00F75030" w:rsidP="00F7503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720B4E" w:rsidRPr="0031195B">
        <w:rPr>
          <w:rFonts w:ascii="Times New Roman" w:hAnsi="Times New Roman"/>
          <w:color w:val="000000" w:themeColor="text1"/>
          <w:sz w:val="18"/>
          <w:szCs w:val="21"/>
        </w:rPr>
        <w:t>C</w:t>
      </w:r>
      <w:r w:rsidRPr="0031195B">
        <w:rPr>
          <w:rFonts w:ascii="Times New Roman" w:hAnsi="Times New Roman"/>
          <w:color w:val="000000" w:themeColor="text1"/>
          <w:sz w:val="18"/>
          <w:szCs w:val="21"/>
        </w:rPr>
        <w:t>losing</w:t>
      </w:r>
      <w:r w:rsidR="007F6794" w:rsidRPr="0031195B">
        <w:rPr>
          <w:rFonts w:ascii="Times New Roman" w:hAnsi="Times New Roman"/>
          <w:color w:val="000000" w:themeColor="text1"/>
          <w:sz w:val="18"/>
          <w:szCs w:val="21"/>
        </w:rPr>
        <w:t xml:space="preserve"> price</w:t>
      </w:r>
      <w:r w:rsidR="00720B4E" w:rsidRPr="0031195B">
        <w:rPr>
          <w:rFonts w:ascii="Times New Roman" w:hAnsi="Times New Roman"/>
          <w:color w:val="000000" w:themeColor="text1"/>
          <w:sz w:val="18"/>
          <w:szCs w:val="21"/>
        </w:rPr>
        <w:t xml:space="preserve"> of current day</w:t>
      </w:r>
    </w:p>
    <w:p w14:paraId="61501495" w14:textId="77777777" w:rsidR="00F75030" w:rsidRPr="0031195B" w:rsidRDefault="00F75030" w:rsidP="00F7503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ClosePrice;</w:t>
      </w:r>
    </w:p>
    <w:p w14:paraId="58328F30" w14:textId="77777777" w:rsidR="00F75030" w:rsidRPr="0031195B" w:rsidRDefault="00F75030" w:rsidP="00F7503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720B4E" w:rsidRPr="0031195B">
        <w:rPr>
          <w:rFonts w:ascii="Times New Roman" w:hAnsi="Times New Roman"/>
          <w:color w:val="000000" w:themeColor="text1"/>
          <w:sz w:val="18"/>
          <w:szCs w:val="21"/>
        </w:rPr>
        <w:t>S</w:t>
      </w:r>
      <w:r w:rsidRPr="0031195B">
        <w:rPr>
          <w:rFonts w:ascii="Times New Roman" w:hAnsi="Times New Roman"/>
          <w:color w:val="000000" w:themeColor="text1"/>
          <w:sz w:val="18"/>
          <w:szCs w:val="21"/>
        </w:rPr>
        <w:t>ettlement</w:t>
      </w:r>
      <w:r w:rsidR="007F6794" w:rsidRPr="0031195B">
        <w:rPr>
          <w:rFonts w:ascii="Times New Roman" w:hAnsi="Times New Roman"/>
          <w:color w:val="000000" w:themeColor="text1"/>
          <w:sz w:val="18"/>
          <w:szCs w:val="21"/>
        </w:rPr>
        <w:t xml:space="preserve"> price</w:t>
      </w:r>
      <w:r w:rsidR="00720B4E" w:rsidRPr="0031195B">
        <w:rPr>
          <w:rFonts w:ascii="Times New Roman" w:hAnsi="Times New Roman"/>
          <w:color w:val="000000" w:themeColor="text1"/>
          <w:sz w:val="18"/>
          <w:szCs w:val="21"/>
        </w:rPr>
        <w:t xml:space="preserve"> of current day</w:t>
      </w:r>
    </w:p>
    <w:p w14:paraId="26AC1655" w14:textId="77777777" w:rsidR="00F75030" w:rsidRPr="0031195B" w:rsidRDefault="00F75030" w:rsidP="00F7503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SettlementPrice;</w:t>
      </w:r>
    </w:p>
    <w:p w14:paraId="32E171F4" w14:textId="77777777" w:rsidR="00F75030" w:rsidRPr="0031195B" w:rsidRDefault="00595110" w:rsidP="00F7503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///Upper</w:t>
      </w:r>
      <w:r w:rsidR="00720B4E" w:rsidRPr="0031195B">
        <w:rPr>
          <w:rFonts w:ascii="Times New Roman" w:hAnsi="Times New Roman"/>
          <w:color w:val="000000" w:themeColor="text1"/>
          <w:sz w:val="18"/>
          <w:szCs w:val="21"/>
        </w:rPr>
        <w:t xml:space="preserve"> limit </w:t>
      </w:r>
    </w:p>
    <w:p w14:paraId="0DDD6487" w14:textId="77777777" w:rsidR="00F75030" w:rsidRPr="0031195B" w:rsidRDefault="00F75030" w:rsidP="00F7503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UpperLimitPrice;</w:t>
      </w:r>
    </w:p>
    <w:p w14:paraId="01663C14" w14:textId="77777777" w:rsidR="00F75030" w:rsidRPr="0031195B" w:rsidRDefault="00595110" w:rsidP="00F7503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///Lower</w:t>
      </w:r>
      <w:r w:rsidR="00720B4E" w:rsidRPr="0031195B">
        <w:rPr>
          <w:rFonts w:ascii="Times New Roman" w:hAnsi="Times New Roman"/>
          <w:color w:val="000000" w:themeColor="text1"/>
          <w:sz w:val="18"/>
          <w:szCs w:val="21"/>
        </w:rPr>
        <w:t xml:space="preserve"> limit</w:t>
      </w:r>
    </w:p>
    <w:p w14:paraId="4A1B851C" w14:textId="77777777" w:rsidR="00F75030" w:rsidRPr="0031195B" w:rsidRDefault="00F75030" w:rsidP="00F7503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LowerLimitPrice;</w:t>
      </w:r>
    </w:p>
    <w:p w14:paraId="1CCE65B5" w14:textId="77777777" w:rsidR="00F75030" w:rsidRPr="0031195B" w:rsidRDefault="00F75030" w:rsidP="00F7503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720B4E" w:rsidRPr="0031195B">
        <w:rPr>
          <w:rFonts w:ascii="Times New Roman" w:hAnsi="Times New Roman"/>
          <w:color w:val="000000" w:themeColor="text1"/>
          <w:sz w:val="18"/>
          <w:szCs w:val="21"/>
        </w:rPr>
        <w:t>D</w:t>
      </w:r>
      <w:r w:rsidRPr="0031195B">
        <w:rPr>
          <w:rFonts w:ascii="Times New Roman" w:hAnsi="Times New Roman"/>
          <w:color w:val="000000" w:themeColor="text1"/>
          <w:sz w:val="18"/>
          <w:szCs w:val="21"/>
        </w:rPr>
        <w:t>elta value</w:t>
      </w:r>
      <w:r w:rsidR="00720B4E" w:rsidRPr="0031195B">
        <w:rPr>
          <w:rFonts w:ascii="Times New Roman" w:hAnsi="Times New Roman"/>
          <w:color w:val="000000" w:themeColor="text1"/>
          <w:sz w:val="18"/>
          <w:szCs w:val="21"/>
        </w:rPr>
        <w:t xml:space="preserve"> from previous trade date</w:t>
      </w:r>
    </w:p>
    <w:p w14:paraId="35208A3A" w14:textId="77777777" w:rsidR="00F75030" w:rsidRPr="0031195B" w:rsidRDefault="00F75030" w:rsidP="00F7503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TShfeFtdcRatioType</w:t>
      </w:r>
      <w:r w:rsidRPr="0031195B">
        <w:rPr>
          <w:rFonts w:ascii="Times New Roman" w:hAnsi="Times New Roman"/>
          <w:color w:val="000000" w:themeColor="text1"/>
          <w:sz w:val="18"/>
          <w:szCs w:val="21"/>
        </w:rPr>
        <w:tab/>
        <w:t>PreDelta;</w:t>
      </w:r>
    </w:p>
    <w:p w14:paraId="3C6392C3" w14:textId="77777777" w:rsidR="00F75030" w:rsidRPr="0031195B" w:rsidRDefault="00F75030" w:rsidP="00F7503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720B4E" w:rsidRPr="0031195B">
        <w:rPr>
          <w:rFonts w:ascii="Times New Roman" w:hAnsi="Times New Roman"/>
          <w:color w:val="000000" w:themeColor="text1"/>
          <w:sz w:val="18"/>
          <w:szCs w:val="21"/>
        </w:rPr>
        <w:t>D</w:t>
      </w:r>
      <w:r w:rsidRPr="0031195B">
        <w:rPr>
          <w:rFonts w:ascii="Times New Roman" w:hAnsi="Times New Roman"/>
          <w:color w:val="000000" w:themeColor="text1"/>
          <w:sz w:val="18"/>
          <w:szCs w:val="21"/>
        </w:rPr>
        <w:t>elta value</w:t>
      </w:r>
      <w:r w:rsidR="00720B4E" w:rsidRPr="0031195B">
        <w:rPr>
          <w:rFonts w:ascii="Times New Roman" w:hAnsi="Times New Roman"/>
          <w:color w:val="000000" w:themeColor="text1"/>
          <w:sz w:val="18"/>
          <w:szCs w:val="21"/>
        </w:rPr>
        <w:t xml:space="preserve"> from current trade date</w:t>
      </w:r>
    </w:p>
    <w:p w14:paraId="53020573" w14:textId="77777777" w:rsidR="00F75030" w:rsidRPr="0031195B" w:rsidRDefault="00F75030" w:rsidP="00F7503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TShfeFtdcRatioType</w:t>
      </w:r>
      <w:r w:rsidRPr="0031195B">
        <w:rPr>
          <w:rFonts w:ascii="Times New Roman" w:hAnsi="Times New Roman"/>
          <w:color w:val="000000" w:themeColor="text1"/>
          <w:sz w:val="18"/>
          <w:szCs w:val="21"/>
        </w:rPr>
        <w:tab/>
        <w:t>CurrDelta;</w:t>
      </w:r>
    </w:p>
    <w:p w14:paraId="0F97F8FA" w14:textId="77777777" w:rsidR="00F75030" w:rsidRPr="0031195B" w:rsidRDefault="00F75030" w:rsidP="00F7503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///Last modification time </w:t>
      </w:r>
    </w:p>
    <w:p w14:paraId="54374D62" w14:textId="77777777" w:rsidR="00F75030" w:rsidRPr="0031195B" w:rsidRDefault="00F75030" w:rsidP="00F7503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TShfeFtdcTimeType</w:t>
      </w:r>
      <w:r w:rsidRPr="0031195B">
        <w:rPr>
          <w:rFonts w:ascii="Times New Roman" w:hAnsi="Times New Roman"/>
          <w:color w:val="000000" w:themeColor="text1"/>
          <w:sz w:val="18"/>
          <w:szCs w:val="21"/>
        </w:rPr>
        <w:tab/>
        <w:t>UpdateTime;</w:t>
      </w:r>
    </w:p>
    <w:p w14:paraId="68A09C24" w14:textId="77777777" w:rsidR="00F75030" w:rsidRPr="0031195B" w:rsidRDefault="00F75030" w:rsidP="00F7503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///The last modified millisecond</w:t>
      </w:r>
    </w:p>
    <w:p w14:paraId="7492EE5C" w14:textId="77777777" w:rsidR="00F75030" w:rsidRPr="0031195B" w:rsidRDefault="00F75030" w:rsidP="00F7503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TShfeFtdcMillisecType</w:t>
      </w:r>
      <w:r w:rsidRPr="0031195B">
        <w:rPr>
          <w:rFonts w:ascii="Times New Roman" w:hAnsi="Times New Roman"/>
          <w:color w:val="000000" w:themeColor="text1"/>
          <w:sz w:val="18"/>
          <w:szCs w:val="21"/>
        </w:rPr>
        <w:tab/>
        <w:t>UpdateMillisec;</w:t>
      </w:r>
    </w:p>
    <w:p w14:paraId="43CF4518" w14:textId="77777777" w:rsidR="00F75030" w:rsidRPr="0031195B" w:rsidRDefault="00595110" w:rsidP="00F7503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720B4E" w:rsidRPr="0031195B">
        <w:rPr>
          <w:rFonts w:ascii="Times New Roman" w:hAnsi="Times New Roman"/>
          <w:color w:val="000000" w:themeColor="text1"/>
          <w:sz w:val="18"/>
          <w:szCs w:val="21"/>
        </w:rPr>
        <w:t>Instrument ID</w:t>
      </w:r>
    </w:p>
    <w:p w14:paraId="019A855C" w14:textId="77777777" w:rsidR="00F75030" w:rsidRPr="0031195B" w:rsidRDefault="00F75030" w:rsidP="00F7503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w:t>
      </w:r>
    </w:p>
    <w:p w14:paraId="1FFAD385" w14:textId="77777777" w:rsidR="003743F0" w:rsidRPr="0031195B" w:rsidRDefault="003743F0" w:rsidP="003743F0">
      <w:pPr>
        <w:pBdr>
          <w:top w:val="single" w:sz="4" w:space="1" w:color="auto" w:shadow="1"/>
          <w:left w:val="single" w:sz="4" w:space="4" w:color="auto" w:shadow="1"/>
          <w:bottom w:val="single" w:sz="4" w:space="1" w:color="auto" w:shadow="1"/>
          <w:right w:val="single" w:sz="4" w:space="4" w:color="auto" w:shadow="1"/>
        </w:pBdr>
        <w:ind w:firstLine="720"/>
        <w:rPr>
          <w:rFonts w:ascii="Times New Roman" w:hAnsi="Times New Roman"/>
          <w:color w:val="000000" w:themeColor="text1"/>
          <w:sz w:val="18"/>
          <w:szCs w:val="21"/>
        </w:rPr>
      </w:pPr>
      <w:r w:rsidRPr="0031195B">
        <w:rPr>
          <w:rFonts w:ascii="Times New Roman" w:hAnsi="Times New Roman"/>
          <w:color w:val="000000" w:themeColor="text1"/>
          <w:sz w:val="18"/>
          <w:szCs w:val="21"/>
        </w:rPr>
        <w:t>///</w:t>
      </w:r>
      <w:r w:rsidR="00720B4E" w:rsidRPr="0031195B">
        <w:rPr>
          <w:rFonts w:ascii="Times New Roman" w:hAnsi="Times New Roman"/>
          <w:color w:val="000000" w:themeColor="text1"/>
          <w:sz w:val="18"/>
          <w:szCs w:val="21"/>
        </w:rPr>
        <w:t>D</w:t>
      </w:r>
      <w:r w:rsidR="007F6794" w:rsidRPr="0031195B">
        <w:rPr>
          <w:rFonts w:ascii="Times New Roman" w:hAnsi="Times New Roman"/>
          <w:color w:val="000000" w:themeColor="text1"/>
          <w:sz w:val="18"/>
          <w:szCs w:val="21"/>
        </w:rPr>
        <w:t xml:space="preserve">ate </w:t>
      </w:r>
      <w:r w:rsidR="00595110" w:rsidRPr="0031195B">
        <w:rPr>
          <w:rFonts w:ascii="Times New Roman" w:hAnsi="Times New Roman"/>
          <w:color w:val="000000" w:themeColor="text1"/>
          <w:sz w:val="18"/>
          <w:szCs w:val="21"/>
        </w:rPr>
        <w:t>of</w:t>
      </w:r>
      <w:r w:rsidR="007F6794" w:rsidRPr="0031195B">
        <w:rPr>
          <w:rFonts w:ascii="Times New Roman" w:hAnsi="Times New Roman"/>
          <w:color w:val="000000" w:themeColor="text1"/>
          <w:sz w:val="18"/>
          <w:szCs w:val="21"/>
        </w:rPr>
        <w:t xml:space="preserve"> the transaction</w:t>
      </w:r>
    </w:p>
    <w:p w14:paraId="74915886" w14:textId="77777777" w:rsidR="003743F0" w:rsidRPr="0031195B" w:rsidRDefault="003743F0" w:rsidP="003743F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 ActionDay;</w:t>
      </w:r>
    </w:p>
    <w:p w14:paraId="06FE15C4" w14:textId="77777777" w:rsidR="003743F0" w:rsidRPr="0031195B" w:rsidRDefault="003743F0" w:rsidP="00F7503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5C95AC7C" w14:textId="77777777" w:rsidR="00F75030" w:rsidRPr="0031195B" w:rsidRDefault="00F75030" w:rsidP="00F7503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7506F84C" w14:textId="77777777" w:rsidR="00F75030" w:rsidRPr="0031195B" w:rsidRDefault="00F75030" w:rsidP="00F75030">
      <w:pPr>
        <w:pStyle w:val="21"/>
        <w:spacing w:line="240" w:lineRule="auto"/>
        <w:rPr>
          <w:rFonts w:ascii="Times New Roman" w:hAnsi="Times New Roman" w:cs="Times New Roman"/>
          <w:color w:val="000000" w:themeColor="text1"/>
        </w:rPr>
      </w:pPr>
    </w:p>
    <w:p w14:paraId="277060FD"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pRspInfo</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 xml:space="preserve">points </w:t>
      </w:r>
      <w:r w:rsidRPr="0031195B">
        <w:rPr>
          <w:rFonts w:ascii="Times New Roman" w:hAnsi="Times New Roman" w:cs="Times New Roman"/>
          <w:color w:val="000000" w:themeColor="text1"/>
        </w:rPr>
        <w:t xml:space="preserve">to the </w:t>
      </w:r>
      <w:r w:rsidR="00595110" w:rsidRPr="0031195B">
        <w:rPr>
          <w:rFonts w:ascii="Times New Roman" w:hAnsi="Times New Roman" w:cs="Times New Roman"/>
          <w:color w:val="000000" w:themeColor="text1"/>
        </w:rPr>
        <w:t xml:space="preserve">object </w:t>
      </w:r>
      <w:r w:rsidR="00AD21D8" w:rsidRPr="0031195B">
        <w:rPr>
          <w:rFonts w:ascii="Times New Roman" w:hAnsi="Times New Roman" w:cs="Times New Roman"/>
          <w:color w:val="000000" w:themeColor="text1"/>
        </w:rPr>
        <w:t xml:space="preserve">containing the transaction </w:t>
      </w:r>
      <w:r w:rsidR="00595110" w:rsidRPr="0031195B">
        <w:rPr>
          <w:rFonts w:ascii="Times New Roman" w:hAnsi="Times New Roman" w:cs="Times New Roman"/>
          <w:color w:val="000000" w:themeColor="text1"/>
        </w:rPr>
        <w:t xml:space="preserve"> status</w:t>
      </w:r>
      <w:r w:rsidR="00633428" w:rsidRPr="0031195B">
        <w:rPr>
          <w:rFonts w:ascii="Times New Roman" w:hAnsi="Times New Roman" w:cs="Times New Roman"/>
          <w:color w:val="000000" w:themeColor="text1"/>
        </w:rPr>
        <w:t xml:space="preserve"> </w:t>
      </w:r>
      <w:r w:rsidR="00D17EBB" w:rsidRPr="0031195B">
        <w:rPr>
          <w:rFonts w:ascii="Times New Roman" w:hAnsi="Times New Roman" w:cs="Times New Roman"/>
          <w:color w:val="000000" w:themeColor="text1"/>
        </w:rPr>
        <w:t>from the Exchange</w:t>
      </w:r>
      <w:r w:rsidR="00595110" w:rsidRPr="0031195B">
        <w:rPr>
          <w:rFonts w:ascii="Times New Roman" w:hAnsi="Times New Roman" w:cs="Times New Roman"/>
          <w:color w:val="000000" w:themeColor="text1"/>
        </w:rPr>
        <w:t xml:space="preserve">, </w:t>
      </w:r>
      <w:r w:rsidR="00E742D7" w:rsidRPr="0031195B">
        <w:rPr>
          <w:rFonts w:ascii="Times New Roman" w:hAnsi="Times New Roman" w:cs="Times New Roman"/>
          <w:color w:val="000000" w:themeColor="text1"/>
        </w:rPr>
        <w:t>with the structure below</w:t>
      </w:r>
      <w:r w:rsidRPr="0031195B">
        <w:rPr>
          <w:rFonts w:ascii="Times New Roman" w:hAnsi="Times New Roman" w:cs="Times New Roman"/>
          <w:color w:val="000000" w:themeColor="text1"/>
        </w:rPr>
        <w:t>:</w:t>
      </w:r>
    </w:p>
    <w:p w14:paraId="1D459A9C"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CShfeFtdcRspInfoField {</w:t>
      </w:r>
    </w:p>
    <w:p w14:paraId="12491E34" w14:textId="159F368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575199">
        <w:rPr>
          <w:rFonts w:ascii="Times New Roman" w:hAnsi="Times New Roman"/>
          <w:color w:val="000000" w:themeColor="text1"/>
          <w:sz w:val="18"/>
          <w:szCs w:val="18"/>
        </w:rPr>
        <w:t>Error Code</w:t>
      </w:r>
    </w:p>
    <w:p w14:paraId="1A1867F7"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TShfeFtdcErrorIDType</w:t>
      </w:r>
      <w:r w:rsidRPr="0031195B">
        <w:rPr>
          <w:rFonts w:ascii="Times New Roman" w:hAnsi="Times New Roman"/>
          <w:color w:val="000000" w:themeColor="text1"/>
          <w:sz w:val="18"/>
          <w:szCs w:val="18"/>
        </w:rPr>
        <w:tab/>
        <w:t>ErrorID;</w:t>
      </w:r>
    </w:p>
    <w:p w14:paraId="3559359D"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///Error Message</w:t>
      </w:r>
    </w:p>
    <w:p w14:paraId="3A6A9B6E"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TShfeFtdcErrorMsgType</w:t>
      </w:r>
      <w:r w:rsidRPr="0031195B">
        <w:rPr>
          <w:rFonts w:ascii="Times New Roman" w:hAnsi="Times New Roman"/>
          <w:color w:val="000000" w:themeColor="text1"/>
          <w:sz w:val="18"/>
          <w:szCs w:val="18"/>
        </w:rPr>
        <w:tab/>
        <w:t>ErrorMsg;</w:t>
      </w:r>
    </w:p>
    <w:p w14:paraId="26D9AB2C"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07887328"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p>
    <w:p w14:paraId="18B6738A" w14:textId="77777777" w:rsidR="00F33FB9" w:rsidRPr="0031195B" w:rsidRDefault="00F33FB9" w:rsidP="0088002C">
      <w:pPr>
        <w:pStyle w:val="21"/>
        <w:spacing w:line="240" w:lineRule="auto"/>
        <w:ind w:firstLine="482"/>
        <w:jc w:val="left"/>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D17EBB" w:rsidRPr="0031195B">
        <w:rPr>
          <w:rFonts w:ascii="Times New Roman" w:hAnsi="Times New Roman" w:cs="Times New Roman"/>
          <w:color w:val="000000" w:themeColor="text1"/>
        </w:rPr>
        <w:t>requests the ID</w:t>
      </w:r>
      <w:r w:rsidR="00633428" w:rsidRPr="0031195B">
        <w:rPr>
          <w:rFonts w:ascii="Times New Roman" w:hAnsi="Times New Roman" w:cs="Times New Roman"/>
          <w:color w:val="000000" w:themeColor="text1"/>
        </w:rPr>
        <w:t xml:space="preserve"> </w:t>
      </w:r>
      <w:r w:rsidR="00720B4E" w:rsidRPr="0031195B">
        <w:rPr>
          <w:rFonts w:ascii="Times New Roman" w:hAnsi="Times New Roman" w:cs="Times New Roman"/>
          <w:color w:val="000000" w:themeColor="text1"/>
        </w:rPr>
        <w:t>specified</w:t>
      </w:r>
      <w:r w:rsidR="00595110" w:rsidRPr="0031195B">
        <w:rPr>
          <w:rFonts w:ascii="Times New Roman" w:hAnsi="Times New Roman" w:cs="Times New Roman"/>
          <w:color w:val="000000" w:themeColor="text1"/>
        </w:rPr>
        <w:t xml:space="preserve"> by </w:t>
      </w:r>
      <w:r w:rsidR="00AD21D8" w:rsidRPr="0031195B">
        <w:rPr>
          <w:rFonts w:ascii="Times New Roman" w:hAnsi="Times New Roman" w:cs="Times New Roman"/>
          <w:color w:val="000000" w:themeColor="text1"/>
        </w:rPr>
        <w:t xml:space="preserve">the </w:t>
      </w:r>
      <w:r w:rsidR="00B43FDE" w:rsidRPr="0031195B">
        <w:rPr>
          <w:rFonts w:ascii="Times New Roman" w:hAnsi="Times New Roman" w:cs="Times New Roman"/>
          <w:color w:val="000000" w:themeColor="text1"/>
        </w:rPr>
        <w:t>member system</w:t>
      </w:r>
      <w:r w:rsidR="00720B4E" w:rsidRPr="0031195B">
        <w:rPr>
          <w:rFonts w:ascii="Times New Roman" w:hAnsi="Times New Roman" w:cs="Times New Roman"/>
          <w:color w:val="000000" w:themeColor="text1"/>
        </w:rPr>
        <w:t xml:space="preserve"> in its market data query</w:t>
      </w:r>
    </w:p>
    <w:p w14:paraId="2A7B3CD7"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bIsLast</w:t>
      </w:r>
      <w:r w:rsidRPr="0031195B">
        <w:rPr>
          <w:rFonts w:ascii="Times New Roman" w:hAnsi="Times New Roman" w:cs="Times New Roman"/>
          <w:color w:val="000000" w:themeColor="text1"/>
        </w:rPr>
        <w:t>: indicates whether</w:t>
      </w:r>
      <w:r w:rsidR="007F6794" w:rsidRPr="0031195B">
        <w:rPr>
          <w:rFonts w:ascii="Times New Roman" w:hAnsi="Times New Roman" w:cs="Times New Roman"/>
          <w:color w:val="000000" w:themeColor="text1"/>
        </w:rPr>
        <w:t xml:space="preserve"> the</w:t>
      </w:r>
      <w:r w:rsidRPr="0031195B">
        <w:rPr>
          <w:rFonts w:ascii="Times New Roman" w:hAnsi="Times New Roman" w:cs="Times New Roman"/>
          <w:color w:val="000000" w:themeColor="text1"/>
        </w:rPr>
        <w:t xml:space="preserve"> c</w:t>
      </w:r>
      <w:r w:rsidR="00595110" w:rsidRPr="0031195B">
        <w:rPr>
          <w:rFonts w:ascii="Times New Roman" w:hAnsi="Times New Roman" w:cs="Times New Roman"/>
          <w:color w:val="000000" w:themeColor="text1"/>
        </w:rPr>
        <w:t xml:space="preserve">urrent return is </w:t>
      </w:r>
      <w:r w:rsidR="00332478" w:rsidRPr="0031195B">
        <w:rPr>
          <w:rFonts w:ascii="Times New Roman" w:hAnsi="Times New Roman" w:cs="Times New Roman"/>
          <w:color w:val="000000" w:themeColor="text1"/>
        </w:rPr>
        <w:t xml:space="preserve">the latest </w:t>
      </w:r>
      <w:r w:rsidR="006A1E12" w:rsidRPr="0031195B">
        <w:rPr>
          <w:rFonts w:ascii="Times New Roman" w:hAnsi="Times New Roman" w:cs="Times New Roman"/>
          <w:color w:val="000000" w:themeColor="text1"/>
        </w:rPr>
        <w:t>with respect to</w:t>
      </w:r>
      <w:r w:rsidRPr="0031195B">
        <w:rPr>
          <w:rFonts w:ascii="Times New Roman" w:hAnsi="Times New Roman" w:cs="Times New Roman"/>
          <w:color w:val="000000" w:themeColor="text1"/>
        </w:rPr>
        <w:t xml:space="preserve"> the nRequestID.</w:t>
      </w:r>
    </w:p>
    <w:p w14:paraId="54D9D76D" w14:textId="77777777" w:rsidR="002D58E2" w:rsidRPr="0031195B" w:rsidRDefault="002D58E2" w:rsidP="002D58E2">
      <w:pPr>
        <w:pStyle w:val="21"/>
        <w:rPr>
          <w:rFonts w:ascii="Times New Roman" w:hAnsi="Times New Roman" w:cs="Times New Roman"/>
          <w:color w:val="000000" w:themeColor="text1"/>
        </w:rPr>
      </w:pPr>
    </w:p>
    <w:p w14:paraId="442A49D6"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230" w:name="_Toc176111913"/>
      <w:bookmarkStart w:id="231" w:name="_Toc338148306"/>
      <w:bookmarkStart w:id="232" w:name="_Toc58938408"/>
      <w:bookmarkStart w:id="233" w:name="_Toc176076332"/>
      <w:r w:rsidRPr="0031195B">
        <w:rPr>
          <w:rFonts w:ascii="Times New Roman" w:hAnsi="Times New Roman"/>
          <w:color w:val="000000" w:themeColor="text1"/>
        </w:rPr>
        <w:t>OnRspQryMBLMarketData Method</w:t>
      </w:r>
      <w:bookmarkEnd w:id="230"/>
      <w:bookmarkEnd w:id="231"/>
      <w:bookmarkEnd w:id="232"/>
    </w:p>
    <w:bookmarkEnd w:id="233"/>
    <w:p w14:paraId="255F7D65" w14:textId="77777777" w:rsidR="00F33FB9" w:rsidRPr="0031195B" w:rsidRDefault="00B14409" w:rsidP="00F33FB9">
      <w:pPr>
        <w:pStyle w:val="21"/>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callback is invoked to </w:t>
      </w:r>
      <w:r w:rsidR="00915E60" w:rsidRPr="0031195B">
        <w:rPr>
          <w:rFonts w:ascii="Times New Roman" w:hAnsi="Times New Roman" w:cs="Times New Roman"/>
          <w:color w:val="000000" w:themeColor="text1"/>
        </w:rPr>
        <w:t>handle query</w:t>
      </w:r>
      <w:r w:rsidR="0007495D" w:rsidRPr="0031195B">
        <w:rPr>
          <w:rFonts w:ascii="Times New Roman" w:hAnsi="Times New Roman" w:cs="Times New Roman"/>
          <w:color w:val="000000" w:themeColor="text1"/>
        </w:rPr>
        <w:t xml:space="preserve"> result</w:t>
      </w:r>
      <w:r w:rsidR="00AD21D8" w:rsidRPr="0031195B">
        <w:rPr>
          <w:rFonts w:ascii="Times New Roman" w:hAnsi="Times New Roman" w:cs="Times New Roman"/>
          <w:color w:val="000000" w:themeColor="text1"/>
        </w:rPr>
        <w:t>s</w:t>
      </w:r>
      <w:r w:rsidR="00633428" w:rsidRPr="0031195B">
        <w:rPr>
          <w:rFonts w:ascii="Times New Roman" w:hAnsi="Times New Roman" w:cs="Times New Roman"/>
          <w:color w:val="000000" w:themeColor="text1"/>
        </w:rPr>
        <w:t xml:space="preserve"> </w:t>
      </w:r>
      <w:r w:rsidR="00D17EBB" w:rsidRPr="0031195B">
        <w:rPr>
          <w:rFonts w:ascii="Times New Roman" w:hAnsi="Times New Roman" w:cs="Times New Roman"/>
          <w:color w:val="000000" w:themeColor="text1"/>
        </w:rPr>
        <w:t>from the Exchange</w:t>
      </w:r>
      <w:r w:rsidR="00915E60" w:rsidRPr="0031195B">
        <w:rPr>
          <w:rFonts w:ascii="Times New Roman" w:hAnsi="Times New Roman" w:cs="Times New Roman"/>
          <w:color w:val="000000" w:themeColor="text1"/>
        </w:rPr>
        <w:t xml:space="preserve"> regarding</w:t>
      </w:r>
      <w:r w:rsidR="0007495D" w:rsidRPr="0031195B">
        <w:rPr>
          <w:rFonts w:ascii="Times New Roman" w:hAnsi="Times New Roman" w:cs="Times New Roman"/>
          <w:color w:val="000000" w:themeColor="text1"/>
        </w:rPr>
        <w:t xml:space="preserve"> market data at </w:t>
      </w:r>
      <w:r w:rsidR="00AD21D8" w:rsidRPr="0031195B">
        <w:rPr>
          <w:rFonts w:ascii="Times New Roman" w:hAnsi="Times New Roman" w:cs="Times New Roman"/>
          <w:color w:val="000000" w:themeColor="text1"/>
        </w:rPr>
        <w:t xml:space="preserve">a </w:t>
      </w:r>
      <w:r w:rsidR="0007495D" w:rsidRPr="0031195B">
        <w:rPr>
          <w:rFonts w:ascii="Times New Roman" w:hAnsi="Times New Roman" w:cs="Times New Roman"/>
          <w:color w:val="000000" w:themeColor="text1"/>
        </w:rPr>
        <w:t>certain price level.</w:t>
      </w:r>
    </w:p>
    <w:p w14:paraId="5B5A5FAF" w14:textId="77777777" w:rsidR="00F33FB9" w:rsidRPr="0031195B" w:rsidRDefault="00595110"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Function Signature</w:t>
      </w:r>
      <w:r w:rsidR="00F33FB9" w:rsidRPr="0031195B">
        <w:rPr>
          <w:rFonts w:ascii="Times New Roman" w:hAnsi="Times New Roman"/>
          <w:b/>
          <w:color w:val="000000" w:themeColor="text1"/>
          <w:sz w:val="28"/>
          <w:szCs w:val="28"/>
        </w:rPr>
        <w:t xml:space="preserve">: </w:t>
      </w:r>
    </w:p>
    <w:p w14:paraId="3515AE2B"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OnRspQryMBLMarketData(</w:t>
      </w:r>
    </w:p>
    <w:p w14:paraId="1BC76930" w14:textId="77777777" w:rsidR="00F33FB9" w:rsidRPr="0031195B" w:rsidRDefault="00F33FB9" w:rsidP="00A363D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CShfeFtdcMBLMarketDataField *pMBLMarketData, </w:t>
      </w:r>
    </w:p>
    <w:p w14:paraId="4C1B0771" w14:textId="77777777" w:rsidR="00F33FB9" w:rsidRPr="0031195B" w:rsidRDefault="00F33FB9" w:rsidP="00A363D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CShfeFtdcRspInfoField *pRspInfo, </w:t>
      </w:r>
    </w:p>
    <w:p w14:paraId="43F94BF3"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int nRequestID, </w:t>
      </w:r>
    </w:p>
    <w:p w14:paraId="4DE37135"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bool bIsLast); </w:t>
      </w:r>
    </w:p>
    <w:p w14:paraId="297AE67B" w14:textId="77777777" w:rsidR="00F33FB9" w:rsidRPr="0031195B" w:rsidRDefault="00F33FB9"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Parameter</w:t>
      </w:r>
      <w:r w:rsidR="005D07AD" w:rsidRPr="0031195B">
        <w:rPr>
          <w:rFonts w:ascii="Times New Roman" w:hAnsi="Times New Roman"/>
          <w:b/>
          <w:color w:val="000000" w:themeColor="text1"/>
          <w:sz w:val="28"/>
          <w:szCs w:val="28"/>
        </w:rPr>
        <w:t>s</w:t>
      </w:r>
      <w:r w:rsidRPr="0031195B">
        <w:rPr>
          <w:rFonts w:ascii="Times New Roman" w:hAnsi="Times New Roman"/>
          <w:b/>
          <w:color w:val="000000" w:themeColor="text1"/>
          <w:sz w:val="28"/>
          <w:szCs w:val="28"/>
        </w:rPr>
        <w:t xml:space="preserve">: </w:t>
      </w:r>
    </w:p>
    <w:p w14:paraId="6AE8C98F"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pMBLMarketData</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 xml:space="preserve">points </w:t>
      </w:r>
      <w:r w:rsidRPr="0031195B">
        <w:rPr>
          <w:rFonts w:ascii="Times New Roman" w:hAnsi="Times New Roman" w:cs="Times New Roman"/>
          <w:color w:val="000000" w:themeColor="text1"/>
        </w:rPr>
        <w:t xml:space="preserve">to </w:t>
      </w:r>
      <w:r w:rsidR="00915E60" w:rsidRPr="0031195B">
        <w:rPr>
          <w:rFonts w:ascii="Times New Roman" w:hAnsi="Times New Roman" w:cs="Times New Roman"/>
          <w:color w:val="000000" w:themeColor="text1"/>
        </w:rPr>
        <w:t xml:space="preserve">the </w:t>
      </w:r>
      <w:r w:rsidR="00595110" w:rsidRPr="0031195B">
        <w:rPr>
          <w:rFonts w:ascii="Times New Roman" w:hAnsi="Times New Roman" w:cs="Times New Roman"/>
          <w:color w:val="000000" w:themeColor="text1"/>
        </w:rPr>
        <w:t xml:space="preserve">object containing the price level, </w:t>
      </w:r>
      <w:r w:rsidR="00E742D7" w:rsidRPr="0031195B">
        <w:rPr>
          <w:rFonts w:ascii="Times New Roman" w:hAnsi="Times New Roman" w:cs="Times New Roman"/>
          <w:color w:val="000000" w:themeColor="text1"/>
        </w:rPr>
        <w:t>with the structure below</w:t>
      </w:r>
      <w:r w:rsidRPr="0031195B">
        <w:rPr>
          <w:rFonts w:ascii="Times New Roman" w:hAnsi="Times New Roman" w:cs="Times New Roman"/>
          <w:color w:val="000000" w:themeColor="text1"/>
        </w:rPr>
        <w:t>:</w:t>
      </w:r>
    </w:p>
    <w:p w14:paraId="7F895AB9" w14:textId="77777777" w:rsidR="00001C34" w:rsidRPr="0031195B" w:rsidRDefault="00001C34" w:rsidP="00001C3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lastRenderedPageBreak/>
        <w:t>struct CShfeFtdcMBLMarketDataField {</w:t>
      </w:r>
    </w:p>
    <w:p w14:paraId="536A5B13" w14:textId="77777777" w:rsidR="00001C34" w:rsidRPr="0031195B" w:rsidRDefault="00595110" w:rsidP="00001C3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///Contract symbol</w:t>
      </w:r>
    </w:p>
    <w:p w14:paraId="3234C916" w14:textId="77777777" w:rsidR="00001C34" w:rsidRPr="0031195B" w:rsidRDefault="00001C34" w:rsidP="00001C3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w:t>
      </w:r>
    </w:p>
    <w:p w14:paraId="2E131B06" w14:textId="77777777" w:rsidR="00001C34" w:rsidRPr="0031195B" w:rsidRDefault="00595110" w:rsidP="00001C3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///Buy or sell</w:t>
      </w:r>
    </w:p>
    <w:p w14:paraId="2E007A57" w14:textId="77777777" w:rsidR="00001C34" w:rsidRPr="0031195B" w:rsidRDefault="00001C34" w:rsidP="00001C3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TShfeFtdcDirectionType</w:t>
      </w:r>
      <w:r w:rsidRPr="0031195B">
        <w:rPr>
          <w:rFonts w:ascii="Times New Roman" w:hAnsi="Times New Roman"/>
          <w:color w:val="000000" w:themeColor="text1"/>
          <w:sz w:val="18"/>
          <w:szCs w:val="21"/>
        </w:rPr>
        <w:tab/>
        <w:t>Direction;</w:t>
      </w:r>
    </w:p>
    <w:p w14:paraId="6362282E" w14:textId="77777777" w:rsidR="00001C34" w:rsidRPr="0031195B" w:rsidRDefault="00001C34" w:rsidP="00001C3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///Price</w:t>
      </w:r>
    </w:p>
    <w:p w14:paraId="47AC5EFA" w14:textId="77777777" w:rsidR="00001C34" w:rsidRPr="0031195B" w:rsidRDefault="00001C34" w:rsidP="00001C3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Price;</w:t>
      </w:r>
    </w:p>
    <w:p w14:paraId="3AC476BC" w14:textId="77777777" w:rsidR="00001C34" w:rsidRPr="0031195B" w:rsidRDefault="0007495D" w:rsidP="00001C3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///volume</w:t>
      </w:r>
    </w:p>
    <w:p w14:paraId="1E0BE2F0" w14:textId="77777777" w:rsidR="00001C34" w:rsidRPr="0031195B" w:rsidRDefault="00001C34" w:rsidP="00001C3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Volume;</w:t>
      </w:r>
    </w:p>
    <w:p w14:paraId="490DE675" w14:textId="77777777" w:rsidR="00001C34" w:rsidRPr="0031195B" w:rsidRDefault="00001C34" w:rsidP="00001C3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354EE51B"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pRspInfo</w:t>
      </w:r>
      <w:r w:rsidRPr="0031195B">
        <w:rPr>
          <w:rFonts w:ascii="Times New Roman" w:hAnsi="Times New Roman" w:cs="Times New Roman"/>
          <w:color w:val="000000" w:themeColor="text1"/>
        </w:rPr>
        <w:t>：</w:t>
      </w:r>
      <w:r w:rsidRPr="0031195B">
        <w:rPr>
          <w:rFonts w:ascii="Times New Roman" w:hAnsi="Times New Roman" w:cs="Times New Roman"/>
          <w:color w:val="000000" w:themeColor="text1"/>
        </w:rPr>
        <w:t xml:space="preserve">points to the </w:t>
      </w:r>
      <w:r w:rsidR="0007495D" w:rsidRPr="0031195B">
        <w:rPr>
          <w:rFonts w:ascii="Times New Roman" w:hAnsi="Times New Roman" w:cs="Times New Roman"/>
          <w:color w:val="000000" w:themeColor="text1"/>
        </w:rPr>
        <w:t xml:space="preserve">object </w:t>
      </w:r>
      <w:r w:rsidR="00AD21D8" w:rsidRPr="0031195B">
        <w:rPr>
          <w:rFonts w:ascii="Times New Roman" w:hAnsi="Times New Roman" w:cs="Times New Roman"/>
          <w:color w:val="000000" w:themeColor="text1"/>
        </w:rPr>
        <w:t xml:space="preserve">containing the transaction </w:t>
      </w:r>
      <w:r w:rsidR="0007495D" w:rsidRPr="0031195B">
        <w:rPr>
          <w:rFonts w:ascii="Times New Roman" w:hAnsi="Times New Roman" w:cs="Times New Roman"/>
          <w:color w:val="000000" w:themeColor="text1"/>
        </w:rPr>
        <w:t xml:space="preserve"> status.</w:t>
      </w:r>
    </w:p>
    <w:p w14:paraId="2EB8050A"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CShfeFtdcRspInfoField {</w:t>
      </w:r>
    </w:p>
    <w:p w14:paraId="64A62E5E" w14:textId="286A3A91"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575199">
        <w:rPr>
          <w:rFonts w:ascii="Times New Roman" w:hAnsi="Times New Roman"/>
          <w:color w:val="000000" w:themeColor="text1"/>
          <w:sz w:val="18"/>
          <w:szCs w:val="18"/>
        </w:rPr>
        <w:t>Error Code</w:t>
      </w:r>
    </w:p>
    <w:p w14:paraId="564DAEE7"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TShfeFtdcErrorIDType</w:t>
      </w:r>
      <w:r w:rsidRPr="0031195B">
        <w:rPr>
          <w:rFonts w:ascii="Times New Roman" w:hAnsi="Times New Roman"/>
          <w:color w:val="000000" w:themeColor="text1"/>
          <w:sz w:val="18"/>
          <w:szCs w:val="18"/>
        </w:rPr>
        <w:tab/>
        <w:t>ErrorID;</w:t>
      </w:r>
    </w:p>
    <w:p w14:paraId="7D3BBD30"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///Error Message</w:t>
      </w:r>
    </w:p>
    <w:p w14:paraId="77D5E281"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TShfeFtdcErrorMsgType</w:t>
      </w:r>
      <w:r w:rsidRPr="0031195B">
        <w:rPr>
          <w:rFonts w:ascii="Times New Roman" w:hAnsi="Times New Roman"/>
          <w:color w:val="000000" w:themeColor="text1"/>
          <w:sz w:val="18"/>
          <w:szCs w:val="18"/>
        </w:rPr>
        <w:tab/>
        <w:t>ErrorMsg;</w:t>
      </w:r>
    </w:p>
    <w:p w14:paraId="635F69AB"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5E65BA3C"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p>
    <w:p w14:paraId="7FA665F6" w14:textId="77777777" w:rsidR="00F33FB9" w:rsidRPr="0031195B" w:rsidRDefault="00F33FB9" w:rsidP="0088002C">
      <w:pPr>
        <w:pStyle w:val="21"/>
        <w:spacing w:line="240" w:lineRule="auto"/>
        <w:ind w:firstLine="482"/>
        <w:jc w:val="left"/>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D17EBB" w:rsidRPr="0031195B">
        <w:rPr>
          <w:rFonts w:ascii="Times New Roman" w:hAnsi="Times New Roman" w:cs="Times New Roman"/>
          <w:color w:val="000000" w:themeColor="text1"/>
        </w:rPr>
        <w:t>requests the ID</w:t>
      </w:r>
      <w:r w:rsidR="00633428" w:rsidRPr="0031195B">
        <w:rPr>
          <w:rFonts w:ascii="Times New Roman" w:hAnsi="Times New Roman" w:cs="Times New Roman"/>
          <w:color w:val="000000" w:themeColor="text1"/>
        </w:rPr>
        <w:t xml:space="preserve"> </w:t>
      </w:r>
      <w:r w:rsidR="00915E60" w:rsidRPr="0031195B">
        <w:rPr>
          <w:rFonts w:ascii="Times New Roman" w:hAnsi="Times New Roman" w:cs="Times New Roman"/>
          <w:color w:val="000000" w:themeColor="text1"/>
        </w:rPr>
        <w:t>specified</w:t>
      </w:r>
      <w:r w:rsidR="0007495D" w:rsidRPr="0031195B">
        <w:rPr>
          <w:rFonts w:ascii="Times New Roman" w:hAnsi="Times New Roman" w:cs="Times New Roman"/>
          <w:color w:val="000000" w:themeColor="text1"/>
        </w:rPr>
        <w:t xml:space="preserve"> by </w:t>
      </w:r>
      <w:r w:rsidR="00915E60" w:rsidRPr="0031195B">
        <w:rPr>
          <w:rFonts w:ascii="Times New Roman" w:hAnsi="Times New Roman" w:cs="Times New Roman"/>
          <w:color w:val="000000" w:themeColor="text1"/>
        </w:rPr>
        <w:t xml:space="preserve">the </w:t>
      </w:r>
      <w:r w:rsidR="00B43FDE" w:rsidRPr="0031195B">
        <w:rPr>
          <w:rFonts w:ascii="Times New Roman" w:hAnsi="Times New Roman" w:cs="Times New Roman"/>
          <w:color w:val="000000" w:themeColor="text1"/>
        </w:rPr>
        <w:t>member system</w:t>
      </w:r>
      <w:r w:rsidR="00915E60" w:rsidRPr="0031195B">
        <w:rPr>
          <w:rFonts w:ascii="Times New Roman" w:hAnsi="Times New Roman" w:cs="Times New Roman"/>
          <w:color w:val="000000" w:themeColor="text1"/>
        </w:rPr>
        <w:t xml:space="preserve"> in its query request</w:t>
      </w:r>
    </w:p>
    <w:p w14:paraId="2DA28A3A"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bIsLast</w:t>
      </w:r>
      <w:r w:rsidRPr="0031195B">
        <w:rPr>
          <w:rFonts w:ascii="Times New Roman" w:hAnsi="Times New Roman" w:cs="Times New Roman"/>
          <w:color w:val="000000" w:themeColor="text1"/>
        </w:rPr>
        <w:t xml:space="preserve">: indicates whether </w:t>
      </w:r>
      <w:r w:rsidR="00AD7848" w:rsidRPr="0031195B">
        <w:rPr>
          <w:rFonts w:ascii="Times New Roman" w:hAnsi="Times New Roman" w:cs="Times New Roman"/>
          <w:color w:val="000000" w:themeColor="text1"/>
        </w:rPr>
        <w:t xml:space="preserve">the </w:t>
      </w:r>
      <w:r w:rsidRPr="0031195B">
        <w:rPr>
          <w:rFonts w:ascii="Times New Roman" w:hAnsi="Times New Roman" w:cs="Times New Roman"/>
          <w:color w:val="000000" w:themeColor="text1"/>
        </w:rPr>
        <w:t>c</w:t>
      </w:r>
      <w:r w:rsidR="0007495D" w:rsidRPr="0031195B">
        <w:rPr>
          <w:rFonts w:ascii="Times New Roman" w:hAnsi="Times New Roman" w:cs="Times New Roman"/>
          <w:color w:val="000000" w:themeColor="text1"/>
        </w:rPr>
        <w:t xml:space="preserve">urrent return is </w:t>
      </w:r>
      <w:r w:rsidR="00332478" w:rsidRPr="0031195B">
        <w:rPr>
          <w:rFonts w:ascii="Times New Roman" w:hAnsi="Times New Roman" w:cs="Times New Roman"/>
          <w:color w:val="000000" w:themeColor="text1"/>
        </w:rPr>
        <w:t xml:space="preserve">the latest </w:t>
      </w:r>
      <w:r w:rsidR="006A1E12" w:rsidRPr="0031195B">
        <w:rPr>
          <w:rFonts w:ascii="Times New Roman" w:hAnsi="Times New Roman" w:cs="Times New Roman"/>
          <w:color w:val="000000" w:themeColor="text1"/>
        </w:rPr>
        <w:t>with respect to</w:t>
      </w:r>
      <w:r w:rsidRPr="0031195B">
        <w:rPr>
          <w:rFonts w:ascii="Times New Roman" w:hAnsi="Times New Roman" w:cs="Times New Roman"/>
          <w:color w:val="000000" w:themeColor="text1"/>
        </w:rPr>
        <w:t xml:space="preserve"> the nRequestID</w:t>
      </w:r>
    </w:p>
    <w:p w14:paraId="4F9D9049" w14:textId="77777777" w:rsidR="00915E60" w:rsidRPr="0031195B" w:rsidRDefault="00915E60" w:rsidP="00915E60">
      <w:pPr>
        <w:pStyle w:val="21"/>
        <w:rPr>
          <w:rFonts w:ascii="Times New Roman" w:hAnsi="Times New Roman" w:cs="Times New Roman"/>
          <w:color w:val="000000" w:themeColor="text1"/>
        </w:rPr>
      </w:pPr>
    </w:p>
    <w:p w14:paraId="6AB529B7"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234" w:name="_Toc176111914"/>
      <w:bookmarkStart w:id="235" w:name="_Toc338148307"/>
      <w:bookmarkStart w:id="236" w:name="_Toc58938409"/>
      <w:bookmarkStart w:id="237" w:name="_Toc176076333"/>
      <w:r w:rsidRPr="0031195B">
        <w:rPr>
          <w:rFonts w:ascii="Times New Roman" w:hAnsi="Times New Roman"/>
          <w:color w:val="000000" w:themeColor="text1"/>
        </w:rPr>
        <w:t>OnRspQryHedgeVolume Method</w:t>
      </w:r>
      <w:bookmarkEnd w:id="234"/>
      <w:bookmarkEnd w:id="235"/>
      <w:bookmarkEnd w:id="236"/>
    </w:p>
    <w:bookmarkEnd w:id="237"/>
    <w:p w14:paraId="430E5295" w14:textId="77777777" w:rsidR="00F33FB9" w:rsidRPr="0031195B" w:rsidRDefault="00B14409" w:rsidP="00F33FB9">
      <w:pPr>
        <w:pStyle w:val="21"/>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callback is invoked to </w:t>
      </w:r>
      <w:r w:rsidR="00D54FFD" w:rsidRPr="0031195B">
        <w:rPr>
          <w:rFonts w:ascii="Times New Roman" w:hAnsi="Times New Roman" w:cs="Times New Roman"/>
          <w:color w:val="000000" w:themeColor="text1"/>
        </w:rPr>
        <w:t>handle</w:t>
      </w:r>
      <w:r w:rsidR="0007495D" w:rsidRPr="0031195B">
        <w:rPr>
          <w:rFonts w:ascii="Times New Roman" w:hAnsi="Times New Roman" w:cs="Times New Roman"/>
          <w:color w:val="000000" w:themeColor="text1"/>
        </w:rPr>
        <w:t xml:space="preserve"> result from </w:t>
      </w:r>
      <w:r w:rsidR="00CB5744" w:rsidRPr="0031195B">
        <w:rPr>
          <w:rFonts w:ascii="Times New Roman" w:hAnsi="Times New Roman" w:cs="Times New Roman"/>
          <w:color w:val="000000" w:themeColor="text1"/>
        </w:rPr>
        <w:t>the E</w:t>
      </w:r>
      <w:r w:rsidR="00D54FFD" w:rsidRPr="0031195B">
        <w:rPr>
          <w:rFonts w:ascii="Times New Roman" w:hAnsi="Times New Roman" w:cs="Times New Roman"/>
          <w:color w:val="000000" w:themeColor="text1"/>
        </w:rPr>
        <w:t xml:space="preserve">xchange regarding query for </w:t>
      </w:r>
      <w:r w:rsidR="00371580" w:rsidRPr="0031195B">
        <w:rPr>
          <w:rFonts w:ascii="Times New Roman" w:hAnsi="Times New Roman" w:cs="Times New Roman"/>
          <w:color w:val="000000" w:themeColor="text1"/>
        </w:rPr>
        <w:t>hedge quo</w:t>
      </w:r>
      <w:r w:rsidR="00D54FFD" w:rsidRPr="0031195B">
        <w:rPr>
          <w:rFonts w:ascii="Times New Roman" w:hAnsi="Times New Roman" w:cs="Times New Roman"/>
          <w:color w:val="000000" w:themeColor="text1"/>
        </w:rPr>
        <w:t>ta</w:t>
      </w:r>
      <w:r w:rsidR="0007495D" w:rsidRPr="0031195B">
        <w:rPr>
          <w:rFonts w:ascii="Times New Roman" w:hAnsi="Times New Roman" w:cs="Times New Roman"/>
          <w:color w:val="000000" w:themeColor="text1"/>
        </w:rPr>
        <w:t>.</w:t>
      </w:r>
    </w:p>
    <w:p w14:paraId="1782F6B2" w14:textId="77777777" w:rsidR="00D54FFD" w:rsidRPr="0031195B" w:rsidRDefault="00D54FFD" w:rsidP="00F33FB9">
      <w:pPr>
        <w:pStyle w:val="21"/>
        <w:spacing w:line="240" w:lineRule="auto"/>
        <w:ind w:firstLineChars="0" w:firstLine="0"/>
        <w:rPr>
          <w:rFonts w:ascii="Times New Roman" w:hAnsi="Times New Roman" w:cs="Times New Roman"/>
          <w:color w:val="000000" w:themeColor="text1"/>
        </w:rPr>
      </w:pPr>
    </w:p>
    <w:p w14:paraId="163ED8F8" w14:textId="77777777" w:rsidR="00F33FB9" w:rsidRPr="0031195B" w:rsidRDefault="00595110"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Function Signature</w:t>
      </w:r>
      <w:r w:rsidR="00F33FB9" w:rsidRPr="0031195B">
        <w:rPr>
          <w:rFonts w:ascii="Times New Roman" w:hAnsi="Times New Roman"/>
          <w:b/>
          <w:color w:val="000000" w:themeColor="text1"/>
          <w:sz w:val="28"/>
          <w:szCs w:val="28"/>
        </w:rPr>
        <w:t xml:space="preserve">: </w:t>
      </w:r>
    </w:p>
    <w:p w14:paraId="04164E75"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OnRspQryHedgeVolume(</w:t>
      </w:r>
    </w:p>
    <w:p w14:paraId="66CC7FFF" w14:textId="77777777" w:rsidR="00F33FB9" w:rsidRPr="0031195B" w:rsidRDefault="00F33FB9" w:rsidP="00A363D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CShfeFtdcHedgeVolumeField *pHedgeVolume, </w:t>
      </w:r>
    </w:p>
    <w:p w14:paraId="4E573AE5" w14:textId="77777777" w:rsidR="00F33FB9" w:rsidRPr="0031195B" w:rsidRDefault="00F33FB9" w:rsidP="00A363D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CShfeFtdcRspInfoField *pRspInfo, </w:t>
      </w:r>
    </w:p>
    <w:p w14:paraId="037B3431"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int nRequestID, </w:t>
      </w:r>
    </w:p>
    <w:p w14:paraId="288DFCD7"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bool bIsLast);</w:t>
      </w:r>
    </w:p>
    <w:p w14:paraId="6A29910E"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57AEB4D4" w14:textId="77777777" w:rsidR="00F33FB9" w:rsidRPr="0031195B" w:rsidRDefault="00F33FB9"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Parameter</w:t>
      </w:r>
      <w:r w:rsidR="00787F50" w:rsidRPr="0031195B">
        <w:rPr>
          <w:rFonts w:ascii="Times New Roman" w:hAnsi="Times New Roman"/>
          <w:b/>
          <w:color w:val="000000" w:themeColor="text1"/>
          <w:sz w:val="28"/>
          <w:szCs w:val="28"/>
        </w:rPr>
        <w:t>s</w:t>
      </w:r>
      <w:r w:rsidRPr="0031195B">
        <w:rPr>
          <w:rFonts w:ascii="Times New Roman" w:hAnsi="Times New Roman"/>
          <w:b/>
          <w:color w:val="000000" w:themeColor="text1"/>
          <w:sz w:val="28"/>
          <w:szCs w:val="28"/>
        </w:rPr>
        <w:t xml:space="preserve">: </w:t>
      </w:r>
    </w:p>
    <w:p w14:paraId="645C14B0"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pHedgeVolume</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Pr="0031195B">
        <w:rPr>
          <w:rFonts w:ascii="Times New Roman" w:hAnsi="Times New Roman" w:cs="Times New Roman"/>
          <w:color w:val="000000" w:themeColor="text1"/>
        </w:rPr>
        <w:t xml:space="preserve"> the </w:t>
      </w:r>
      <w:r w:rsidR="0007495D" w:rsidRPr="0031195B">
        <w:rPr>
          <w:rFonts w:ascii="Times New Roman" w:hAnsi="Times New Roman" w:cs="Times New Roman"/>
          <w:color w:val="000000" w:themeColor="text1"/>
        </w:rPr>
        <w:t>object contai</w:t>
      </w:r>
      <w:r w:rsidR="00D54FFD" w:rsidRPr="0031195B">
        <w:rPr>
          <w:rFonts w:ascii="Times New Roman" w:hAnsi="Times New Roman" w:cs="Times New Roman"/>
          <w:color w:val="000000" w:themeColor="text1"/>
        </w:rPr>
        <w:t xml:space="preserve">ning the returned </w:t>
      </w:r>
      <w:r w:rsidR="00E65C35" w:rsidRPr="0031195B">
        <w:rPr>
          <w:rFonts w:ascii="Times New Roman" w:hAnsi="Times New Roman" w:cs="Times New Roman"/>
          <w:color w:val="000000" w:themeColor="text1"/>
        </w:rPr>
        <w:t>hedge</w:t>
      </w:r>
      <w:r w:rsidR="00633428" w:rsidRPr="0031195B">
        <w:rPr>
          <w:rFonts w:ascii="Times New Roman" w:hAnsi="Times New Roman" w:cs="Times New Roman"/>
          <w:color w:val="000000" w:themeColor="text1"/>
        </w:rPr>
        <w:t xml:space="preserve"> </w:t>
      </w:r>
      <w:r w:rsidR="00371580" w:rsidRPr="0031195B">
        <w:rPr>
          <w:rFonts w:ascii="Times New Roman" w:hAnsi="Times New Roman" w:cs="Times New Roman"/>
          <w:color w:val="000000" w:themeColor="text1"/>
        </w:rPr>
        <w:t>quota</w:t>
      </w:r>
      <w:r w:rsidRPr="0031195B">
        <w:rPr>
          <w:rFonts w:ascii="Times New Roman" w:hAnsi="Times New Roman" w:cs="Times New Roman"/>
          <w:color w:val="000000" w:themeColor="text1"/>
        </w:rPr>
        <w:t>. The structure</w:t>
      </w:r>
      <w:r w:rsidR="0007495D" w:rsidRPr="0031195B">
        <w:rPr>
          <w:rFonts w:ascii="Times New Roman" w:hAnsi="Times New Roman" w:cs="Times New Roman"/>
          <w:color w:val="000000" w:themeColor="text1"/>
        </w:rPr>
        <w:t xml:space="preserve"> is shown below</w:t>
      </w:r>
      <w:r w:rsidRPr="0031195B">
        <w:rPr>
          <w:rFonts w:ascii="Times New Roman" w:hAnsi="Times New Roman" w:cs="Times New Roman"/>
          <w:color w:val="000000" w:themeColor="text1"/>
        </w:rPr>
        <w:t>:</w:t>
      </w:r>
    </w:p>
    <w:p w14:paraId="3B927E74" w14:textId="77777777" w:rsidR="0037613A" w:rsidRPr="0031195B" w:rsidRDefault="0037613A" w:rsidP="0037613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CShfeFtdcHedgeVolumeField {</w:t>
      </w:r>
    </w:p>
    <w:p w14:paraId="7E09EBCC" w14:textId="77777777" w:rsidR="0037613A" w:rsidRPr="0031195B" w:rsidRDefault="0037613A" w:rsidP="0037613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07495D" w:rsidRPr="0031195B">
        <w:rPr>
          <w:rFonts w:ascii="Times New Roman" w:hAnsi="Times New Roman"/>
          <w:color w:val="000000" w:themeColor="text1"/>
          <w:sz w:val="18"/>
          <w:szCs w:val="21"/>
        </w:rPr>
        <w:t>Trade date</w:t>
      </w:r>
    </w:p>
    <w:p w14:paraId="5DA7F222" w14:textId="77777777" w:rsidR="0037613A" w:rsidRPr="0031195B" w:rsidRDefault="0037613A" w:rsidP="0037613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w:t>
      </w:r>
      <w:r w:rsidRPr="0031195B">
        <w:rPr>
          <w:rFonts w:ascii="Times New Roman" w:hAnsi="Times New Roman"/>
          <w:color w:val="000000" w:themeColor="text1"/>
          <w:sz w:val="18"/>
          <w:szCs w:val="21"/>
        </w:rPr>
        <w:tab/>
        <w:t>TradingDay;</w:t>
      </w:r>
    </w:p>
    <w:p w14:paraId="0F00FA77" w14:textId="77777777" w:rsidR="0037613A" w:rsidRPr="0031195B" w:rsidRDefault="0037613A" w:rsidP="0037613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///Settlement group's </w:t>
      </w:r>
      <w:r w:rsidR="0007495D" w:rsidRPr="0031195B">
        <w:rPr>
          <w:rFonts w:ascii="Times New Roman" w:hAnsi="Times New Roman"/>
          <w:color w:val="000000" w:themeColor="text1"/>
          <w:sz w:val="18"/>
          <w:szCs w:val="21"/>
        </w:rPr>
        <w:t>ID</w:t>
      </w:r>
    </w:p>
    <w:p w14:paraId="3395613A" w14:textId="77777777" w:rsidR="0037613A" w:rsidRPr="0031195B" w:rsidRDefault="0037613A" w:rsidP="0037613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TShfeFtdcSettlementGroupIDType</w:t>
      </w:r>
      <w:r w:rsidRPr="0031195B">
        <w:rPr>
          <w:rFonts w:ascii="Times New Roman" w:hAnsi="Times New Roman"/>
          <w:color w:val="000000" w:themeColor="text1"/>
          <w:sz w:val="18"/>
          <w:szCs w:val="21"/>
        </w:rPr>
        <w:tab/>
        <w:t>SettlementGroupID;</w:t>
      </w:r>
    </w:p>
    <w:p w14:paraId="04BFB82E" w14:textId="77777777" w:rsidR="0037613A" w:rsidRPr="0031195B" w:rsidRDefault="0037613A" w:rsidP="0037613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///Set</w:t>
      </w:r>
      <w:r w:rsidR="002D58E2" w:rsidRPr="0031195B">
        <w:rPr>
          <w:rFonts w:ascii="Times New Roman" w:hAnsi="Times New Roman"/>
          <w:color w:val="000000" w:themeColor="text1"/>
          <w:sz w:val="18"/>
          <w:szCs w:val="21"/>
        </w:rPr>
        <w:t>tlement number</w:t>
      </w:r>
    </w:p>
    <w:p w14:paraId="4A096279" w14:textId="77777777" w:rsidR="0037613A" w:rsidRPr="0031195B" w:rsidRDefault="0037613A" w:rsidP="0037613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TShfeFtdcSettlementIDType</w:t>
      </w:r>
      <w:r w:rsidRPr="0031195B">
        <w:rPr>
          <w:rFonts w:ascii="Times New Roman" w:hAnsi="Times New Roman"/>
          <w:color w:val="000000" w:themeColor="text1"/>
          <w:sz w:val="18"/>
          <w:szCs w:val="21"/>
        </w:rPr>
        <w:tab/>
        <w:t>SettlementID;</w:t>
      </w:r>
    </w:p>
    <w:p w14:paraId="6513AAC6" w14:textId="1CA10132" w:rsidR="0037613A" w:rsidRPr="0031195B" w:rsidRDefault="0037613A" w:rsidP="0037613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///Member </w:t>
      </w:r>
      <w:r w:rsidR="005670DD">
        <w:rPr>
          <w:rFonts w:ascii="Times New Roman" w:hAnsi="Times New Roman"/>
          <w:color w:val="000000" w:themeColor="text1"/>
          <w:sz w:val="18"/>
          <w:szCs w:val="21"/>
        </w:rPr>
        <w:t>ID</w:t>
      </w:r>
    </w:p>
    <w:p w14:paraId="3E8B6092" w14:textId="77777777" w:rsidR="0037613A" w:rsidRPr="0031195B" w:rsidRDefault="0037613A" w:rsidP="0037613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rPr>
        <w:tab/>
      </w:r>
      <w:r w:rsidRPr="0031195B">
        <w:rPr>
          <w:rFonts w:ascii="Times New Roman" w:hAnsi="Times New Roman"/>
          <w:color w:val="000000" w:themeColor="text1"/>
          <w:sz w:val="18"/>
          <w:szCs w:val="21"/>
          <w:lang w:val="fr-FR"/>
        </w:rPr>
        <w:t>TShfeFtdcParticipantIDType</w:t>
      </w:r>
      <w:r w:rsidRPr="0031195B">
        <w:rPr>
          <w:rFonts w:ascii="Times New Roman" w:hAnsi="Times New Roman"/>
          <w:color w:val="000000" w:themeColor="text1"/>
          <w:sz w:val="18"/>
          <w:szCs w:val="21"/>
          <w:lang w:val="fr-FR"/>
        </w:rPr>
        <w:tab/>
        <w:t>ParticipantID;</w:t>
      </w:r>
    </w:p>
    <w:p w14:paraId="0404976F" w14:textId="302E5F25" w:rsidR="0037613A" w:rsidRPr="0031195B" w:rsidRDefault="0037613A" w:rsidP="0037613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lang w:val="fr-FR"/>
        </w:rPr>
        <w:tab/>
        <w:t xml:space="preserve">///Client </w:t>
      </w:r>
      <w:r w:rsidR="005670DD">
        <w:rPr>
          <w:rFonts w:ascii="Times New Roman" w:hAnsi="Times New Roman"/>
          <w:color w:val="000000" w:themeColor="text1"/>
          <w:sz w:val="18"/>
          <w:szCs w:val="21"/>
          <w:lang w:val="fr-FR"/>
        </w:rPr>
        <w:t>ID</w:t>
      </w:r>
    </w:p>
    <w:p w14:paraId="3F32415C" w14:textId="77777777" w:rsidR="0037613A" w:rsidRPr="0031195B" w:rsidRDefault="0037613A" w:rsidP="0037613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lang w:val="fr-FR"/>
        </w:rPr>
        <w:tab/>
        <w:t>TShfeFtdcClientIDType</w:t>
      </w:r>
      <w:r w:rsidRPr="0031195B">
        <w:rPr>
          <w:rFonts w:ascii="Times New Roman" w:hAnsi="Times New Roman"/>
          <w:color w:val="000000" w:themeColor="text1"/>
          <w:sz w:val="18"/>
          <w:szCs w:val="21"/>
          <w:lang w:val="fr-FR"/>
        </w:rPr>
        <w:tab/>
        <w:t>ClientID;</w:t>
      </w:r>
    </w:p>
    <w:p w14:paraId="06023D91" w14:textId="77777777" w:rsidR="0037613A" w:rsidRPr="0031195B" w:rsidRDefault="0007495D" w:rsidP="0037613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lang w:val="fr-FR"/>
        </w:rPr>
        <w:tab/>
      </w:r>
      <w:r w:rsidRPr="0031195B">
        <w:rPr>
          <w:rFonts w:ascii="Times New Roman" w:hAnsi="Times New Roman"/>
          <w:color w:val="000000" w:themeColor="text1"/>
          <w:sz w:val="18"/>
          <w:szCs w:val="21"/>
        </w:rPr>
        <w:t>///</w:t>
      </w:r>
      <w:r w:rsidR="002D58E2" w:rsidRPr="0031195B">
        <w:rPr>
          <w:rFonts w:ascii="Times New Roman" w:hAnsi="Times New Roman"/>
          <w:color w:val="000000" w:themeColor="text1"/>
          <w:sz w:val="18"/>
          <w:szCs w:val="21"/>
        </w:rPr>
        <w:t>Instrument ID</w:t>
      </w:r>
    </w:p>
    <w:p w14:paraId="1F00A0AB" w14:textId="77777777" w:rsidR="0037613A" w:rsidRPr="0031195B" w:rsidRDefault="0037613A" w:rsidP="0037613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w:t>
      </w:r>
    </w:p>
    <w:p w14:paraId="7620946A" w14:textId="77777777" w:rsidR="0037613A" w:rsidRPr="0031195B" w:rsidRDefault="0037613A" w:rsidP="0037613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2D58E2" w:rsidRPr="0031195B">
        <w:rPr>
          <w:rFonts w:ascii="Times New Roman" w:hAnsi="Times New Roman"/>
          <w:color w:val="000000" w:themeColor="text1"/>
          <w:sz w:val="18"/>
          <w:szCs w:val="21"/>
        </w:rPr>
        <w:t xml:space="preserve">Initial approved hedge </w:t>
      </w:r>
      <w:r w:rsidR="00371580" w:rsidRPr="0031195B">
        <w:rPr>
          <w:rFonts w:ascii="Times New Roman" w:hAnsi="Times New Roman"/>
          <w:color w:val="000000" w:themeColor="text1"/>
          <w:sz w:val="18"/>
          <w:szCs w:val="21"/>
        </w:rPr>
        <w:t>quota</w:t>
      </w:r>
      <w:r w:rsidR="0007495D" w:rsidRPr="0031195B">
        <w:rPr>
          <w:rFonts w:ascii="Times New Roman" w:hAnsi="Times New Roman"/>
          <w:color w:val="000000" w:themeColor="text1"/>
          <w:sz w:val="18"/>
          <w:szCs w:val="21"/>
        </w:rPr>
        <w:t xml:space="preserve"> for long</w:t>
      </w:r>
      <w:r w:rsidRPr="0031195B">
        <w:rPr>
          <w:rFonts w:ascii="Times New Roman" w:hAnsi="Times New Roman"/>
          <w:color w:val="000000" w:themeColor="text1"/>
          <w:sz w:val="18"/>
          <w:szCs w:val="21"/>
        </w:rPr>
        <w:t>(unit: lot)</w:t>
      </w:r>
    </w:p>
    <w:p w14:paraId="5AEA8D9C" w14:textId="77777777" w:rsidR="0037613A" w:rsidRPr="0031195B" w:rsidRDefault="0037613A" w:rsidP="0037613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LongVolumeOriginal;</w:t>
      </w:r>
    </w:p>
    <w:p w14:paraId="7347711C" w14:textId="77777777" w:rsidR="0037613A" w:rsidRPr="0031195B" w:rsidRDefault="0037613A" w:rsidP="0037613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2D58E2" w:rsidRPr="0031195B">
        <w:rPr>
          <w:rFonts w:ascii="Times New Roman" w:hAnsi="Times New Roman"/>
          <w:color w:val="000000" w:themeColor="text1"/>
          <w:sz w:val="18"/>
          <w:szCs w:val="21"/>
        </w:rPr>
        <w:t>Initial approved h</w:t>
      </w:r>
      <w:r w:rsidRPr="0031195B">
        <w:rPr>
          <w:rFonts w:ascii="Times New Roman" w:hAnsi="Times New Roman"/>
          <w:color w:val="000000" w:themeColor="text1"/>
          <w:sz w:val="18"/>
          <w:szCs w:val="21"/>
        </w:rPr>
        <w:t xml:space="preserve">edge </w:t>
      </w:r>
      <w:r w:rsidR="00371580" w:rsidRPr="0031195B">
        <w:rPr>
          <w:rFonts w:ascii="Times New Roman" w:hAnsi="Times New Roman"/>
          <w:color w:val="000000" w:themeColor="text1"/>
          <w:sz w:val="18"/>
          <w:szCs w:val="21"/>
        </w:rPr>
        <w:t>quota</w:t>
      </w:r>
      <w:r w:rsidR="000C4337" w:rsidRPr="0031195B">
        <w:rPr>
          <w:rFonts w:ascii="Times New Roman" w:hAnsi="Times New Roman"/>
          <w:color w:val="000000" w:themeColor="text1"/>
          <w:sz w:val="18"/>
          <w:szCs w:val="21"/>
        </w:rPr>
        <w:t xml:space="preserve"> for short</w:t>
      </w:r>
      <w:r w:rsidRPr="0031195B">
        <w:rPr>
          <w:rFonts w:ascii="Times New Roman" w:hAnsi="Times New Roman"/>
          <w:color w:val="000000" w:themeColor="text1"/>
          <w:sz w:val="18"/>
          <w:szCs w:val="21"/>
        </w:rPr>
        <w:t>(unit: lot)</w:t>
      </w:r>
    </w:p>
    <w:p w14:paraId="16CB3E67" w14:textId="77777777" w:rsidR="0037613A" w:rsidRPr="0031195B" w:rsidRDefault="0037613A" w:rsidP="0037613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ShortVolumeOriginal;</w:t>
      </w:r>
    </w:p>
    <w:p w14:paraId="0E25B962" w14:textId="77777777" w:rsidR="0037613A" w:rsidRPr="0031195B" w:rsidRDefault="00871F8D" w:rsidP="0037613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0C4337" w:rsidRPr="0031195B">
        <w:rPr>
          <w:rFonts w:ascii="Times New Roman" w:hAnsi="Times New Roman"/>
          <w:color w:val="000000" w:themeColor="text1"/>
          <w:sz w:val="18"/>
          <w:szCs w:val="21"/>
        </w:rPr>
        <w:t>H</w:t>
      </w:r>
      <w:r w:rsidR="0037613A" w:rsidRPr="0031195B">
        <w:rPr>
          <w:rFonts w:ascii="Times New Roman" w:hAnsi="Times New Roman"/>
          <w:color w:val="000000" w:themeColor="text1"/>
          <w:sz w:val="18"/>
          <w:szCs w:val="21"/>
        </w:rPr>
        <w:t xml:space="preserve">edge </w:t>
      </w:r>
      <w:r w:rsidR="00371580" w:rsidRPr="0031195B">
        <w:rPr>
          <w:rFonts w:ascii="Times New Roman" w:hAnsi="Times New Roman"/>
          <w:color w:val="000000" w:themeColor="text1"/>
          <w:sz w:val="18"/>
          <w:szCs w:val="21"/>
        </w:rPr>
        <w:t>quota</w:t>
      </w:r>
      <w:r w:rsidR="000C4337" w:rsidRPr="0031195B">
        <w:rPr>
          <w:rFonts w:ascii="Times New Roman" w:hAnsi="Times New Roman"/>
          <w:color w:val="000000" w:themeColor="text1"/>
          <w:sz w:val="18"/>
          <w:szCs w:val="21"/>
        </w:rPr>
        <w:t>on long (unit: lot)</w:t>
      </w:r>
    </w:p>
    <w:p w14:paraId="58458E69" w14:textId="77777777" w:rsidR="0037613A" w:rsidRPr="0031195B" w:rsidRDefault="0037613A" w:rsidP="0037613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LongVolume;</w:t>
      </w:r>
    </w:p>
    <w:p w14:paraId="7F75399E" w14:textId="77777777" w:rsidR="0037613A" w:rsidRPr="0031195B" w:rsidRDefault="0037613A" w:rsidP="0037613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0C4337" w:rsidRPr="0031195B">
        <w:rPr>
          <w:rFonts w:ascii="Times New Roman" w:hAnsi="Times New Roman"/>
          <w:color w:val="000000" w:themeColor="text1"/>
          <w:sz w:val="18"/>
          <w:szCs w:val="21"/>
        </w:rPr>
        <w:t>/H</w:t>
      </w:r>
      <w:r w:rsidRPr="0031195B">
        <w:rPr>
          <w:rFonts w:ascii="Times New Roman" w:hAnsi="Times New Roman"/>
          <w:color w:val="000000" w:themeColor="text1"/>
          <w:sz w:val="18"/>
          <w:szCs w:val="21"/>
        </w:rPr>
        <w:t xml:space="preserve">edge </w:t>
      </w:r>
      <w:r w:rsidR="00371580" w:rsidRPr="0031195B">
        <w:rPr>
          <w:rFonts w:ascii="Times New Roman" w:hAnsi="Times New Roman"/>
          <w:color w:val="000000" w:themeColor="text1"/>
          <w:sz w:val="18"/>
          <w:szCs w:val="21"/>
        </w:rPr>
        <w:t>quota</w:t>
      </w:r>
      <w:r w:rsidR="000C4337" w:rsidRPr="0031195B">
        <w:rPr>
          <w:rFonts w:ascii="Times New Roman" w:hAnsi="Times New Roman"/>
          <w:color w:val="000000" w:themeColor="text1"/>
          <w:sz w:val="18"/>
          <w:szCs w:val="21"/>
        </w:rPr>
        <w:t xml:space="preserve">on short </w:t>
      </w:r>
      <w:r w:rsidRPr="0031195B">
        <w:rPr>
          <w:rFonts w:ascii="Times New Roman" w:hAnsi="Times New Roman"/>
          <w:color w:val="000000" w:themeColor="text1"/>
          <w:sz w:val="18"/>
          <w:szCs w:val="21"/>
        </w:rPr>
        <w:t>(unit: lot)</w:t>
      </w:r>
    </w:p>
    <w:p w14:paraId="4F305CAE" w14:textId="77777777" w:rsidR="0037613A" w:rsidRPr="0031195B" w:rsidRDefault="0037613A" w:rsidP="0037613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ShortVolume;</w:t>
      </w:r>
    </w:p>
    <w:p w14:paraId="0D6069D6" w14:textId="77777777" w:rsidR="0037613A" w:rsidRPr="0031195B" w:rsidRDefault="0037613A" w:rsidP="0037613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lastRenderedPageBreak/>
        <w:t>};</w:t>
      </w:r>
    </w:p>
    <w:p w14:paraId="46C8FC6D"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pRspInfo</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Pr="0031195B">
        <w:rPr>
          <w:rFonts w:ascii="Times New Roman" w:hAnsi="Times New Roman" w:cs="Times New Roman"/>
          <w:color w:val="000000" w:themeColor="text1"/>
        </w:rPr>
        <w:t xml:space="preserve"> the </w:t>
      </w:r>
      <w:r w:rsidR="000C4337" w:rsidRPr="0031195B">
        <w:rPr>
          <w:rFonts w:ascii="Times New Roman" w:hAnsi="Times New Roman" w:cs="Times New Roman"/>
          <w:color w:val="000000" w:themeColor="text1"/>
        </w:rPr>
        <w:t xml:space="preserve">object </w:t>
      </w:r>
      <w:r w:rsidR="00AD21D8" w:rsidRPr="0031195B">
        <w:rPr>
          <w:rFonts w:ascii="Times New Roman" w:hAnsi="Times New Roman" w:cs="Times New Roman"/>
          <w:color w:val="000000" w:themeColor="text1"/>
        </w:rPr>
        <w:t xml:space="preserve">containing the transaction </w:t>
      </w:r>
      <w:r w:rsidR="000C4337" w:rsidRPr="0031195B">
        <w:rPr>
          <w:rFonts w:ascii="Times New Roman" w:hAnsi="Times New Roman" w:cs="Times New Roman"/>
          <w:color w:val="000000" w:themeColor="text1"/>
        </w:rPr>
        <w:t>status</w:t>
      </w:r>
      <w:r w:rsidR="002D58E2" w:rsidRPr="0031195B">
        <w:rPr>
          <w:rFonts w:ascii="Times New Roman" w:hAnsi="Times New Roman" w:cs="Times New Roman"/>
          <w:color w:val="000000" w:themeColor="text1"/>
        </w:rPr>
        <w:t xml:space="preserve"> returned from </w:t>
      </w:r>
      <w:r w:rsidR="00CB5744" w:rsidRPr="0031195B">
        <w:rPr>
          <w:rFonts w:ascii="Times New Roman" w:hAnsi="Times New Roman" w:cs="Times New Roman"/>
          <w:color w:val="000000" w:themeColor="text1"/>
        </w:rPr>
        <w:t>the Exchange</w:t>
      </w:r>
      <w:r w:rsidR="000C4337" w:rsidRPr="0031195B">
        <w:rPr>
          <w:rFonts w:ascii="Times New Roman" w:hAnsi="Times New Roman" w:cs="Times New Roman"/>
          <w:color w:val="000000" w:themeColor="text1"/>
        </w:rPr>
        <w:t xml:space="preserve">, </w:t>
      </w:r>
      <w:r w:rsidR="00E742D7" w:rsidRPr="0031195B">
        <w:rPr>
          <w:rFonts w:ascii="Times New Roman" w:hAnsi="Times New Roman" w:cs="Times New Roman"/>
          <w:color w:val="000000" w:themeColor="text1"/>
        </w:rPr>
        <w:t>with the structure below</w:t>
      </w:r>
      <w:r w:rsidRPr="0031195B">
        <w:rPr>
          <w:rFonts w:ascii="Times New Roman" w:hAnsi="Times New Roman" w:cs="Times New Roman"/>
          <w:color w:val="000000" w:themeColor="text1"/>
        </w:rPr>
        <w:t xml:space="preserve">: </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101"/>
        <w:gridCol w:w="2551"/>
        <w:gridCol w:w="4876"/>
      </w:tblGrid>
      <w:tr w:rsidR="00AD7935" w:rsidRPr="0031195B" w14:paraId="544412FF" w14:textId="77777777">
        <w:tc>
          <w:tcPr>
            <w:tcW w:w="8528" w:type="dxa"/>
            <w:gridSpan w:val="3"/>
            <w:tcBorders>
              <w:top w:val="single" w:sz="4" w:space="0" w:color="auto"/>
              <w:left w:val="single" w:sz="4" w:space="0" w:color="auto"/>
              <w:bottom w:val="nil"/>
              <w:right w:val="single" w:sz="4" w:space="0" w:color="auto"/>
            </w:tcBorders>
          </w:tcPr>
          <w:p w14:paraId="2788B897" w14:textId="77777777" w:rsidR="00066717" w:rsidRPr="0031195B" w:rsidRDefault="00066717" w:rsidP="0035493C">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CShfeFtdcRspInfoField {</w:t>
            </w:r>
          </w:p>
          <w:p w14:paraId="431E4E46" w14:textId="05C5546F" w:rsidR="00066717" w:rsidRPr="0031195B" w:rsidRDefault="00066717" w:rsidP="0035493C">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 </w:t>
            </w:r>
            <w:r w:rsidR="00575199">
              <w:rPr>
                <w:rFonts w:ascii="Times New Roman" w:hAnsi="Times New Roman"/>
                <w:color w:val="000000" w:themeColor="text1"/>
                <w:sz w:val="18"/>
                <w:szCs w:val="18"/>
              </w:rPr>
              <w:t>Error Code</w:t>
            </w:r>
          </w:p>
          <w:p w14:paraId="7CADAFF6" w14:textId="77777777" w:rsidR="00066717" w:rsidRPr="0031195B" w:rsidRDefault="00066717" w:rsidP="0035493C">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TShfeFtdcErrorIDType</w:t>
            </w:r>
            <w:r w:rsidRPr="0031195B">
              <w:rPr>
                <w:rFonts w:ascii="Times New Roman" w:hAnsi="Times New Roman"/>
                <w:color w:val="000000" w:themeColor="text1"/>
                <w:sz w:val="18"/>
                <w:szCs w:val="18"/>
              </w:rPr>
              <w:tab/>
              <w:t>ErrorID;</w:t>
            </w:r>
          </w:p>
          <w:p w14:paraId="2E447D15" w14:textId="77777777" w:rsidR="00066717" w:rsidRPr="0031195B" w:rsidRDefault="00066717" w:rsidP="0035493C">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 Error message</w:t>
            </w:r>
          </w:p>
          <w:p w14:paraId="147F6D44" w14:textId="77777777" w:rsidR="00066717" w:rsidRPr="0031195B" w:rsidRDefault="00066717" w:rsidP="0035493C">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TShfeFtdcErrorMsgType</w:t>
            </w:r>
            <w:r w:rsidRPr="0031195B">
              <w:rPr>
                <w:rFonts w:ascii="Times New Roman" w:hAnsi="Times New Roman"/>
                <w:color w:val="000000" w:themeColor="text1"/>
                <w:sz w:val="18"/>
                <w:szCs w:val="18"/>
              </w:rPr>
              <w:tab/>
              <w:t>ErrorMsg;</w:t>
            </w:r>
          </w:p>
          <w:p w14:paraId="778F8CFC" w14:textId="77777777" w:rsidR="00066717" w:rsidRPr="0031195B" w:rsidRDefault="00066717" w:rsidP="0035493C">
            <w:pPr>
              <w:spacing w:line="260" w:lineRule="exact"/>
              <w:ind w:firstLine="420"/>
              <w:jc w:val="left"/>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5920A418" w14:textId="77777777" w:rsidR="00066717" w:rsidRPr="0031195B" w:rsidRDefault="00066717" w:rsidP="0035493C">
            <w:pPr>
              <w:spacing w:line="260" w:lineRule="exact"/>
              <w:ind w:firstLine="420"/>
              <w:jc w:val="left"/>
              <w:rPr>
                <w:rFonts w:ascii="Times New Roman" w:eastAsia="仿宋_GB2312" w:hAnsi="Times New Roman"/>
                <w:b/>
                <w:color w:val="000000" w:themeColor="text1"/>
              </w:rPr>
            </w:pPr>
            <w:r w:rsidRPr="0031195B">
              <w:rPr>
                <w:rFonts w:ascii="Times New Roman" w:hAnsi="Times New Roman"/>
                <w:color w:val="000000" w:themeColor="text1"/>
                <w:sz w:val="18"/>
                <w:szCs w:val="18"/>
              </w:rPr>
              <w:t>The possible errors</w:t>
            </w:r>
          </w:p>
        </w:tc>
      </w:tr>
      <w:tr w:rsidR="00AD7935" w:rsidRPr="0031195B" w14:paraId="182CD9B3" w14:textId="77777777">
        <w:trPr>
          <w:trHeight w:val="57"/>
        </w:trPr>
        <w:tc>
          <w:tcPr>
            <w:tcW w:w="1101" w:type="dxa"/>
            <w:tcBorders>
              <w:top w:val="nil"/>
              <w:left w:val="single" w:sz="4" w:space="0" w:color="auto"/>
              <w:bottom w:val="nil"/>
              <w:right w:val="nil"/>
            </w:tcBorders>
            <w:vAlign w:val="center"/>
          </w:tcPr>
          <w:p w14:paraId="52999827" w14:textId="3039981B" w:rsidR="00066717" w:rsidRPr="0031195B" w:rsidRDefault="00575199" w:rsidP="0035493C">
            <w:pPr>
              <w:pStyle w:val="21"/>
              <w:spacing w:line="260" w:lineRule="exact"/>
              <w:ind w:firstLineChars="0" w:firstLine="0"/>
              <w:jc w:val="left"/>
              <w:rPr>
                <w:rFonts w:ascii="Times New Roman" w:hAnsi="Times New Roman" w:cs="Times New Roman"/>
                <w:b/>
                <w:color w:val="000000" w:themeColor="text1"/>
                <w:sz w:val="18"/>
                <w:szCs w:val="18"/>
              </w:rPr>
            </w:pPr>
            <w:r>
              <w:rPr>
                <w:rFonts w:ascii="Times New Roman" w:hAnsi="Times New Roman" w:cs="Times New Roman"/>
                <w:b/>
                <w:color w:val="000000" w:themeColor="text1"/>
                <w:sz w:val="18"/>
                <w:szCs w:val="18"/>
              </w:rPr>
              <w:t>Error Code</w:t>
            </w:r>
          </w:p>
        </w:tc>
        <w:tc>
          <w:tcPr>
            <w:tcW w:w="2551" w:type="dxa"/>
            <w:tcBorders>
              <w:top w:val="nil"/>
              <w:left w:val="nil"/>
              <w:bottom w:val="nil"/>
              <w:right w:val="nil"/>
            </w:tcBorders>
            <w:vAlign w:val="center"/>
          </w:tcPr>
          <w:p w14:paraId="696EF000" w14:textId="77777777" w:rsidR="00066717" w:rsidRPr="0031195B" w:rsidRDefault="00066717" w:rsidP="0035493C">
            <w:pPr>
              <w:pStyle w:val="21"/>
              <w:spacing w:line="260" w:lineRule="exact"/>
              <w:ind w:firstLineChars="0" w:firstLine="0"/>
              <w:jc w:val="left"/>
              <w:rPr>
                <w:rFonts w:ascii="Times New Roman" w:hAnsi="Times New Roman" w:cs="Times New Roman"/>
                <w:b/>
                <w:color w:val="000000" w:themeColor="text1"/>
                <w:sz w:val="18"/>
                <w:szCs w:val="18"/>
              </w:rPr>
            </w:pPr>
            <w:r w:rsidRPr="0031195B">
              <w:rPr>
                <w:rFonts w:ascii="Times New Roman" w:hAnsi="Times New Roman" w:cs="Times New Roman"/>
                <w:b/>
                <w:color w:val="000000" w:themeColor="text1"/>
                <w:sz w:val="18"/>
                <w:szCs w:val="18"/>
              </w:rPr>
              <w:t>Error message</w:t>
            </w:r>
          </w:p>
        </w:tc>
        <w:tc>
          <w:tcPr>
            <w:tcW w:w="4876" w:type="dxa"/>
            <w:tcBorders>
              <w:top w:val="nil"/>
              <w:left w:val="nil"/>
              <w:bottom w:val="nil"/>
              <w:right w:val="single" w:sz="4" w:space="0" w:color="auto"/>
            </w:tcBorders>
            <w:vAlign w:val="center"/>
          </w:tcPr>
          <w:p w14:paraId="5FFA160D" w14:textId="77777777" w:rsidR="00066717" w:rsidRPr="0031195B" w:rsidRDefault="00066717" w:rsidP="0035493C">
            <w:pPr>
              <w:pStyle w:val="21"/>
              <w:spacing w:line="260" w:lineRule="exact"/>
              <w:ind w:firstLineChars="0" w:firstLine="0"/>
              <w:jc w:val="left"/>
              <w:rPr>
                <w:rFonts w:ascii="Times New Roman" w:eastAsia="仿宋_GB2312" w:hAnsi="Times New Roman" w:cs="Times New Roman"/>
                <w:b/>
                <w:color w:val="000000" w:themeColor="text1"/>
              </w:rPr>
            </w:pPr>
            <w:r w:rsidRPr="0031195B">
              <w:rPr>
                <w:rFonts w:ascii="Times New Roman" w:hAnsi="Times New Roman" w:cs="Times New Roman"/>
                <w:b/>
                <w:color w:val="000000" w:themeColor="text1"/>
                <w:sz w:val="18"/>
                <w:szCs w:val="18"/>
              </w:rPr>
              <w:t>Possible reasons</w:t>
            </w:r>
          </w:p>
        </w:tc>
      </w:tr>
      <w:tr w:rsidR="00AD7935" w:rsidRPr="0031195B" w14:paraId="374F8ECC" w14:textId="77777777">
        <w:trPr>
          <w:trHeight w:val="57"/>
        </w:trPr>
        <w:tc>
          <w:tcPr>
            <w:tcW w:w="1101" w:type="dxa"/>
            <w:tcBorders>
              <w:top w:val="nil"/>
              <w:left w:val="single" w:sz="4" w:space="0" w:color="auto"/>
              <w:bottom w:val="nil"/>
              <w:right w:val="nil"/>
            </w:tcBorders>
            <w:vAlign w:val="center"/>
          </w:tcPr>
          <w:p w14:paraId="0BA86DDD" w14:textId="77777777" w:rsidR="00066717" w:rsidRPr="0031195B" w:rsidRDefault="00066717" w:rsidP="0035493C">
            <w:pPr>
              <w:pStyle w:val="21"/>
              <w:ind w:firstLineChars="0" w:firstLine="0"/>
              <w:jc w:val="left"/>
              <w:rPr>
                <w:rFonts w:ascii="Times New Roman" w:hAnsi="Times New Roman" w:cs="Times New Roman"/>
                <w:color w:val="000000" w:themeColor="text1"/>
                <w:sz w:val="15"/>
                <w:szCs w:val="15"/>
              </w:rPr>
            </w:pPr>
            <w:r w:rsidRPr="0031195B">
              <w:rPr>
                <w:rFonts w:ascii="Times New Roman" w:hAnsi="Times New Roman" w:cs="Times New Roman"/>
                <w:color w:val="000000" w:themeColor="text1"/>
                <w:sz w:val="15"/>
                <w:szCs w:val="15"/>
              </w:rPr>
              <w:t>80</w:t>
            </w:r>
          </w:p>
        </w:tc>
        <w:tc>
          <w:tcPr>
            <w:tcW w:w="2551" w:type="dxa"/>
            <w:tcBorders>
              <w:top w:val="nil"/>
              <w:left w:val="nil"/>
              <w:bottom w:val="nil"/>
              <w:right w:val="nil"/>
            </w:tcBorders>
            <w:vAlign w:val="center"/>
          </w:tcPr>
          <w:p w14:paraId="578B75D9" w14:textId="77777777" w:rsidR="00066717" w:rsidRPr="0031195B" w:rsidRDefault="000C4337" w:rsidP="000C4337">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 xml:space="preserve">User </w:t>
            </w:r>
            <w:r w:rsidR="00066717" w:rsidRPr="0031195B">
              <w:rPr>
                <w:rFonts w:ascii="Times New Roman" w:hAnsi="Times New Roman" w:cs="Times New Roman"/>
                <w:color w:val="000000" w:themeColor="text1"/>
                <w:sz w:val="18"/>
                <w:szCs w:val="18"/>
              </w:rPr>
              <w:t xml:space="preserve">not authorized </w:t>
            </w:r>
          </w:p>
        </w:tc>
        <w:tc>
          <w:tcPr>
            <w:tcW w:w="4876" w:type="dxa"/>
            <w:tcBorders>
              <w:top w:val="nil"/>
              <w:left w:val="nil"/>
              <w:bottom w:val="nil"/>
              <w:right w:val="single" w:sz="4" w:space="0" w:color="auto"/>
            </w:tcBorders>
            <w:vAlign w:val="center"/>
          </w:tcPr>
          <w:p w14:paraId="1C34F960" w14:textId="77777777" w:rsidR="00066717" w:rsidRPr="0031195B" w:rsidRDefault="002D58E2" w:rsidP="0035493C">
            <w:pPr>
              <w:pStyle w:val="21"/>
              <w:spacing w:line="260" w:lineRule="exact"/>
              <w:ind w:firstLineChars="0" w:firstLine="0"/>
              <w:jc w:val="left"/>
              <w:rPr>
                <w:rFonts w:ascii="Times New Roman" w:hAnsi="Times New Roman" w:cs="Times New Roman"/>
                <w:b/>
                <w:color w:val="000000" w:themeColor="text1"/>
                <w:sz w:val="18"/>
                <w:szCs w:val="18"/>
              </w:rPr>
            </w:pPr>
            <w:r w:rsidRPr="0031195B">
              <w:rPr>
                <w:rFonts w:ascii="Times New Roman" w:hAnsi="Times New Roman" w:cs="Times New Roman"/>
                <w:color w:val="000000" w:themeColor="text1"/>
                <w:sz w:val="18"/>
                <w:szCs w:val="18"/>
              </w:rPr>
              <w:t>User attempts</w:t>
            </w:r>
            <w:r w:rsidR="000C4337" w:rsidRPr="0031195B">
              <w:rPr>
                <w:rFonts w:ascii="Times New Roman" w:hAnsi="Times New Roman" w:cs="Times New Roman"/>
                <w:color w:val="000000" w:themeColor="text1"/>
                <w:sz w:val="18"/>
                <w:szCs w:val="18"/>
              </w:rPr>
              <w:t xml:space="preserve"> to perform operation authorized fo</w:t>
            </w:r>
            <w:r w:rsidRPr="0031195B">
              <w:rPr>
                <w:rFonts w:ascii="Times New Roman" w:hAnsi="Times New Roman" w:cs="Times New Roman"/>
                <w:color w:val="000000" w:themeColor="text1"/>
                <w:sz w:val="18"/>
                <w:szCs w:val="18"/>
              </w:rPr>
              <w:t>r lead trader (controller) only</w:t>
            </w:r>
          </w:p>
        </w:tc>
      </w:tr>
      <w:tr w:rsidR="00AD7935" w:rsidRPr="0031195B" w14:paraId="027D1325" w14:textId="77777777">
        <w:trPr>
          <w:trHeight w:val="57"/>
        </w:trPr>
        <w:tc>
          <w:tcPr>
            <w:tcW w:w="1101" w:type="dxa"/>
            <w:tcBorders>
              <w:top w:val="nil"/>
              <w:left w:val="single" w:sz="4" w:space="0" w:color="auto"/>
              <w:bottom w:val="single" w:sz="4" w:space="0" w:color="auto"/>
              <w:right w:val="nil"/>
            </w:tcBorders>
          </w:tcPr>
          <w:p w14:paraId="0226076C" w14:textId="77777777" w:rsidR="00066717" w:rsidRPr="0031195B" w:rsidRDefault="00066717" w:rsidP="0035493C">
            <w:pPr>
              <w:pStyle w:val="21"/>
              <w:spacing w:line="280" w:lineRule="exact"/>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57</w:t>
            </w:r>
          </w:p>
        </w:tc>
        <w:tc>
          <w:tcPr>
            <w:tcW w:w="2551" w:type="dxa"/>
            <w:tcBorders>
              <w:top w:val="nil"/>
              <w:left w:val="nil"/>
              <w:bottom w:val="single" w:sz="4" w:space="0" w:color="auto"/>
              <w:right w:val="nil"/>
            </w:tcBorders>
          </w:tcPr>
          <w:p w14:paraId="07F76F83" w14:textId="77777777" w:rsidR="00066717" w:rsidRPr="0031195B" w:rsidRDefault="000C4337" w:rsidP="0035493C">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User cannot perform for non-member</w:t>
            </w:r>
          </w:p>
        </w:tc>
        <w:tc>
          <w:tcPr>
            <w:tcW w:w="4876" w:type="dxa"/>
            <w:tcBorders>
              <w:top w:val="nil"/>
              <w:left w:val="nil"/>
              <w:bottom w:val="single" w:sz="4" w:space="0" w:color="auto"/>
              <w:right w:val="single" w:sz="4" w:space="0" w:color="auto"/>
            </w:tcBorders>
          </w:tcPr>
          <w:p w14:paraId="3A7DADB0" w14:textId="77777777" w:rsidR="00066717" w:rsidRPr="0031195B" w:rsidRDefault="000C4337" w:rsidP="002D58E2">
            <w:pPr>
              <w:pStyle w:val="21"/>
              <w:spacing w:line="260" w:lineRule="exact"/>
              <w:ind w:firstLineChars="0" w:firstLine="0"/>
              <w:jc w:val="left"/>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User a</w:t>
            </w:r>
            <w:r w:rsidR="002D58E2" w:rsidRPr="0031195B">
              <w:rPr>
                <w:rFonts w:ascii="Times New Roman" w:hAnsi="Times New Roman" w:cs="Times New Roman"/>
                <w:color w:val="000000" w:themeColor="text1"/>
                <w:sz w:val="18"/>
                <w:szCs w:val="18"/>
              </w:rPr>
              <w:t>ttempts to query for the</w:t>
            </w:r>
            <w:r w:rsidRPr="0031195B">
              <w:rPr>
                <w:rFonts w:ascii="Times New Roman" w:hAnsi="Times New Roman" w:cs="Times New Roman"/>
                <w:color w:val="000000" w:themeColor="text1"/>
                <w:sz w:val="18"/>
                <w:szCs w:val="18"/>
              </w:rPr>
              <w:t xml:space="preserve"> member he does not belong to</w:t>
            </w:r>
          </w:p>
        </w:tc>
      </w:tr>
    </w:tbl>
    <w:p w14:paraId="1354314F" w14:textId="77777777" w:rsidR="00F33FB9" w:rsidRPr="0031195B" w:rsidRDefault="00F33FB9" w:rsidP="0088002C">
      <w:pPr>
        <w:pStyle w:val="21"/>
        <w:spacing w:line="240" w:lineRule="auto"/>
        <w:ind w:firstLine="482"/>
        <w:jc w:val="left"/>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D17EBB" w:rsidRPr="0031195B">
        <w:rPr>
          <w:rFonts w:ascii="Times New Roman" w:hAnsi="Times New Roman" w:cs="Times New Roman"/>
          <w:color w:val="000000" w:themeColor="text1"/>
        </w:rPr>
        <w:t>requests the ID</w:t>
      </w:r>
      <w:r w:rsidR="00633428" w:rsidRPr="0031195B">
        <w:rPr>
          <w:rFonts w:ascii="Times New Roman" w:hAnsi="Times New Roman" w:cs="Times New Roman"/>
          <w:color w:val="000000" w:themeColor="text1"/>
        </w:rPr>
        <w:t xml:space="preserve"> </w:t>
      </w:r>
      <w:r w:rsidR="002D58E2" w:rsidRPr="0031195B">
        <w:rPr>
          <w:rFonts w:ascii="Times New Roman" w:hAnsi="Times New Roman" w:cs="Times New Roman"/>
          <w:color w:val="000000" w:themeColor="text1"/>
        </w:rPr>
        <w:t xml:space="preserve">specified in </w:t>
      </w:r>
      <w:r w:rsidR="00AD21D8" w:rsidRPr="0031195B">
        <w:rPr>
          <w:rFonts w:ascii="Times New Roman" w:hAnsi="Times New Roman" w:cs="Times New Roman"/>
          <w:color w:val="000000" w:themeColor="text1"/>
        </w:rPr>
        <w:t xml:space="preserve">the </w:t>
      </w:r>
      <w:r w:rsidR="00B43FDE" w:rsidRPr="0031195B">
        <w:rPr>
          <w:rFonts w:ascii="Times New Roman" w:hAnsi="Times New Roman" w:cs="Times New Roman"/>
          <w:color w:val="000000" w:themeColor="text1"/>
        </w:rPr>
        <w:t>member system</w:t>
      </w:r>
      <w:r w:rsidR="002D58E2" w:rsidRPr="0031195B">
        <w:rPr>
          <w:rFonts w:ascii="Times New Roman" w:hAnsi="Times New Roman" w:cs="Times New Roman"/>
          <w:color w:val="000000" w:themeColor="text1"/>
        </w:rPr>
        <w:t xml:space="preserve"> in its query request </w:t>
      </w:r>
    </w:p>
    <w:p w14:paraId="1FF46664"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bIsLast</w:t>
      </w:r>
      <w:r w:rsidRPr="0031195B">
        <w:rPr>
          <w:rFonts w:ascii="Times New Roman" w:hAnsi="Times New Roman" w:cs="Times New Roman"/>
          <w:color w:val="000000" w:themeColor="text1"/>
        </w:rPr>
        <w:t>: indicates whether</w:t>
      </w:r>
      <w:r w:rsidR="00684487" w:rsidRPr="0031195B">
        <w:rPr>
          <w:rFonts w:ascii="Times New Roman" w:hAnsi="Times New Roman" w:cs="Times New Roman"/>
          <w:color w:val="000000" w:themeColor="text1"/>
        </w:rPr>
        <w:t xml:space="preserve"> this </w:t>
      </w:r>
      <w:r w:rsidRPr="0031195B">
        <w:rPr>
          <w:rFonts w:ascii="Times New Roman" w:hAnsi="Times New Roman" w:cs="Times New Roman"/>
          <w:color w:val="000000" w:themeColor="text1"/>
        </w:rPr>
        <w:t>c</w:t>
      </w:r>
      <w:r w:rsidR="00684487" w:rsidRPr="0031195B">
        <w:rPr>
          <w:rFonts w:ascii="Times New Roman" w:hAnsi="Times New Roman" w:cs="Times New Roman"/>
          <w:color w:val="000000" w:themeColor="text1"/>
        </w:rPr>
        <w:t xml:space="preserve">urrent return is </w:t>
      </w:r>
      <w:r w:rsidR="00332478" w:rsidRPr="0031195B">
        <w:rPr>
          <w:rFonts w:ascii="Times New Roman" w:hAnsi="Times New Roman" w:cs="Times New Roman"/>
          <w:color w:val="000000" w:themeColor="text1"/>
        </w:rPr>
        <w:t xml:space="preserve">the latest </w:t>
      </w:r>
      <w:r w:rsidR="006A1E12" w:rsidRPr="0031195B">
        <w:rPr>
          <w:rFonts w:ascii="Times New Roman" w:hAnsi="Times New Roman" w:cs="Times New Roman"/>
          <w:color w:val="000000" w:themeColor="text1"/>
        </w:rPr>
        <w:t>with respect to</w:t>
      </w:r>
      <w:r w:rsidRPr="0031195B">
        <w:rPr>
          <w:rFonts w:ascii="Times New Roman" w:hAnsi="Times New Roman" w:cs="Times New Roman"/>
          <w:color w:val="000000" w:themeColor="text1"/>
        </w:rPr>
        <w:t xml:space="preserve"> the nRequestID</w:t>
      </w:r>
    </w:p>
    <w:p w14:paraId="7E08C7C4" w14:textId="77777777" w:rsidR="00D54FFD" w:rsidRPr="0031195B" w:rsidRDefault="00D54FFD" w:rsidP="00D54FFD">
      <w:pPr>
        <w:pStyle w:val="21"/>
        <w:rPr>
          <w:rFonts w:ascii="Times New Roman" w:hAnsi="Times New Roman" w:cs="Times New Roman"/>
          <w:color w:val="000000" w:themeColor="text1"/>
        </w:rPr>
      </w:pPr>
    </w:p>
    <w:p w14:paraId="31E4A84F"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238" w:name="_Toc176111915"/>
      <w:bookmarkStart w:id="239" w:name="_Toc338148308"/>
      <w:bookmarkStart w:id="240" w:name="_Toc58938410"/>
      <w:bookmarkStart w:id="241" w:name="_Toc176076334"/>
      <w:r w:rsidRPr="0031195B">
        <w:rPr>
          <w:rFonts w:ascii="Times New Roman" w:hAnsi="Times New Roman"/>
          <w:color w:val="000000" w:themeColor="text1"/>
        </w:rPr>
        <w:t>OnRtnTrade Method</w:t>
      </w:r>
      <w:bookmarkEnd w:id="238"/>
      <w:bookmarkEnd w:id="239"/>
      <w:bookmarkEnd w:id="240"/>
    </w:p>
    <w:bookmarkEnd w:id="241"/>
    <w:p w14:paraId="2C19AD27" w14:textId="77777777" w:rsidR="00F33FB9" w:rsidRPr="0031195B" w:rsidRDefault="00B14409" w:rsidP="00F33FB9">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callback is invoked to </w:t>
      </w:r>
      <w:r w:rsidR="00D54FFD" w:rsidRPr="0031195B">
        <w:rPr>
          <w:rFonts w:ascii="Times New Roman" w:hAnsi="Times New Roman" w:cs="Times New Roman"/>
          <w:color w:val="000000" w:themeColor="text1"/>
        </w:rPr>
        <w:t>handle trade notification</w:t>
      </w:r>
      <w:r w:rsidR="00AD21D8" w:rsidRPr="0031195B">
        <w:rPr>
          <w:rFonts w:ascii="Times New Roman" w:hAnsi="Times New Roman" w:cs="Times New Roman"/>
          <w:color w:val="000000" w:themeColor="text1"/>
        </w:rPr>
        <w:t>s</w:t>
      </w:r>
      <w:r w:rsidR="00633428" w:rsidRPr="0031195B">
        <w:rPr>
          <w:rFonts w:ascii="Times New Roman" w:hAnsi="Times New Roman" w:cs="Times New Roman"/>
          <w:color w:val="000000" w:themeColor="text1"/>
        </w:rPr>
        <w:t xml:space="preserve"> </w:t>
      </w:r>
      <w:r w:rsidR="00D17EBB" w:rsidRPr="0031195B">
        <w:rPr>
          <w:rFonts w:ascii="Times New Roman" w:hAnsi="Times New Roman" w:cs="Times New Roman"/>
          <w:color w:val="000000" w:themeColor="text1"/>
        </w:rPr>
        <w:t>from the Exchange</w:t>
      </w:r>
      <w:r w:rsidR="00F33FB9" w:rsidRPr="0031195B">
        <w:rPr>
          <w:rFonts w:ascii="Times New Roman" w:hAnsi="Times New Roman" w:cs="Times New Roman"/>
          <w:color w:val="000000" w:themeColor="text1"/>
        </w:rPr>
        <w:t xml:space="preserve">. </w:t>
      </w:r>
    </w:p>
    <w:p w14:paraId="70146B76" w14:textId="77777777" w:rsidR="00F33FB9" w:rsidRPr="0031195B" w:rsidRDefault="00595110"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Function Signature</w:t>
      </w:r>
      <w:r w:rsidR="00F33FB9" w:rsidRPr="0031195B">
        <w:rPr>
          <w:rFonts w:ascii="Times New Roman" w:hAnsi="Times New Roman"/>
          <w:b/>
          <w:color w:val="000000" w:themeColor="text1"/>
          <w:sz w:val="28"/>
          <w:szCs w:val="28"/>
        </w:rPr>
        <w:t xml:space="preserve">: </w:t>
      </w:r>
    </w:p>
    <w:p w14:paraId="5A6B73D8"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OnRtnTrade(CShfeFtdcTradeField *pTrade)</w:t>
      </w:r>
      <w:r w:rsidRPr="0031195B">
        <w:rPr>
          <w:rFonts w:ascii="Times New Roman" w:hAnsi="Times New Roman"/>
          <w:b/>
          <w:bCs/>
          <w:color w:val="000000" w:themeColor="text1"/>
          <w:sz w:val="18"/>
          <w:szCs w:val="21"/>
        </w:rPr>
        <w:t>；</w:t>
      </w:r>
    </w:p>
    <w:p w14:paraId="6748078C"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51567D25" w14:textId="77777777" w:rsidR="00F33FB9" w:rsidRPr="0031195B" w:rsidRDefault="00F33FB9"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 xml:space="preserve">Parameter: </w:t>
      </w:r>
    </w:p>
    <w:p w14:paraId="7E0BD4DF" w14:textId="77777777" w:rsidR="00F33FB9" w:rsidRPr="0031195B" w:rsidRDefault="00F33FB9" w:rsidP="0088002C">
      <w:pPr>
        <w:pStyle w:val="21"/>
        <w:spacing w:line="240" w:lineRule="auto"/>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pTrade</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 xml:space="preserve">points </w:t>
      </w:r>
      <w:r w:rsidRPr="0031195B">
        <w:rPr>
          <w:rFonts w:ascii="Times New Roman" w:hAnsi="Times New Roman" w:cs="Times New Roman"/>
          <w:color w:val="000000" w:themeColor="text1"/>
        </w:rPr>
        <w:t xml:space="preserve">to the </w:t>
      </w:r>
      <w:r w:rsidR="00684487" w:rsidRPr="0031195B">
        <w:rPr>
          <w:rFonts w:ascii="Times New Roman" w:hAnsi="Times New Roman" w:cs="Times New Roman"/>
          <w:color w:val="000000" w:themeColor="text1"/>
        </w:rPr>
        <w:t>object containing returned execution report</w:t>
      </w:r>
      <w:r w:rsidR="00AD21D8" w:rsidRPr="0031195B">
        <w:rPr>
          <w:rFonts w:ascii="Times New Roman" w:hAnsi="Times New Roman" w:cs="Times New Roman"/>
          <w:color w:val="000000" w:themeColor="text1"/>
        </w:rPr>
        <w:t>s</w:t>
      </w:r>
      <w:r w:rsidR="00633428" w:rsidRPr="0031195B">
        <w:rPr>
          <w:rFonts w:ascii="Times New Roman" w:hAnsi="Times New Roman" w:cs="Times New Roman"/>
          <w:color w:val="000000" w:themeColor="text1"/>
        </w:rPr>
        <w:t xml:space="preserve"> </w:t>
      </w:r>
      <w:r w:rsidR="00AD21D8" w:rsidRPr="0031195B">
        <w:rPr>
          <w:rFonts w:ascii="Times New Roman" w:hAnsi="Times New Roman" w:cs="Times New Roman"/>
          <w:color w:val="000000" w:themeColor="text1"/>
        </w:rPr>
        <w:t>about trading</w:t>
      </w:r>
      <w:r w:rsidR="00684487" w:rsidRPr="0031195B">
        <w:rPr>
          <w:rFonts w:ascii="Times New Roman" w:hAnsi="Times New Roman" w:cs="Times New Roman"/>
          <w:color w:val="000000" w:themeColor="text1"/>
        </w:rPr>
        <w:t xml:space="preserve">, </w:t>
      </w:r>
      <w:r w:rsidR="00E742D7" w:rsidRPr="0031195B">
        <w:rPr>
          <w:rFonts w:ascii="Times New Roman" w:hAnsi="Times New Roman" w:cs="Times New Roman"/>
          <w:color w:val="000000" w:themeColor="text1"/>
        </w:rPr>
        <w:t>with the structure below</w:t>
      </w:r>
      <w:r w:rsidR="00E95233" w:rsidRPr="0031195B">
        <w:rPr>
          <w:rFonts w:ascii="Times New Roman" w:hAnsi="Times New Roman" w:cs="Times New Roman"/>
          <w:color w:val="000000" w:themeColor="text1"/>
        </w:rPr>
        <w:t xml:space="preserve"> (some fields are not used and therefore contain no value)</w:t>
      </w:r>
      <w:r w:rsidR="00684487" w:rsidRPr="0031195B">
        <w:rPr>
          <w:rFonts w:ascii="Times New Roman" w:hAnsi="Times New Roman" w:cs="Times New Roman"/>
          <w:color w:val="000000" w:themeColor="text1"/>
        </w:rPr>
        <w:t>:</w:t>
      </w:r>
    </w:p>
    <w:p w14:paraId="26F26673" w14:textId="77777777" w:rsidR="005A2BD2" w:rsidRPr="0031195B" w:rsidRDefault="005A2BD2"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CShfeFtdcTradeField {</w:t>
      </w:r>
    </w:p>
    <w:p w14:paraId="3C5111EF" w14:textId="77777777" w:rsidR="005A2BD2" w:rsidRPr="0031195B" w:rsidRDefault="005A2BD2"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684487" w:rsidRPr="0031195B">
        <w:rPr>
          <w:rFonts w:ascii="Times New Roman" w:hAnsi="Times New Roman"/>
          <w:color w:val="000000" w:themeColor="text1"/>
          <w:sz w:val="18"/>
          <w:szCs w:val="21"/>
        </w:rPr>
        <w:t>trade date</w:t>
      </w:r>
    </w:p>
    <w:p w14:paraId="0D29D498" w14:textId="77777777" w:rsidR="005A2BD2" w:rsidRPr="0031195B" w:rsidRDefault="005A2BD2"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w:t>
      </w:r>
      <w:r w:rsidRPr="0031195B">
        <w:rPr>
          <w:rFonts w:ascii="Times New Roman" w:hAnsi="Times New Roman"/>
          <w:color w:val="000000" w:themeColor="text1"/>
          <w:sz w:val="18"/>
          <w:szCs w:val="21"/>
        </w:rPr>
        <w:tab/>
        <w:t>TradingDay;</w:t>
      </w:r>
    </w:p>
    <w:p w14:paraId="18CD8BBC" w14:textId="6F3A50DC" w:rsidR="005A2BD2" w:rsidRPr="0031195B" w:rsidRDefault="005A2BD2"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///Settlement group's </w:t>
      </w:r>
      <w:r w:rsidR="005670DD">
        <w:rPr>
          <w:rFonts w:ascii="Times New Roman" w:hAnsi="Times New Roman"/>
          <w:color w:val="000000" w:themeColor="text1"/>
          <w:sz w:val="18"/>
          <w:szCs w:val="21"/>
        </w:rPr>
        <w:t>ID</w:t>
      </w:r>
    </w:p>
    <w:p w14:paraId="20766DD6" w14:textId="77777777" w:rsidR="005A2BD2" w:rsidRPr="0031195B" w:rsidRDefault="005A2BD2"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TShfeFtdcSettlementGroupIDType</w:t>
      </w:r>
      <w:r w:rsidRPr="0031195B">
        <w:rPr>
          <w:rFonts w:ascii="Times New Roman" w:hAnsi="Times New Roman"/>
          <w:color w:val="000000" w:themeColor="text1"/>
          <w:sz w:val="18"/>
          <w:szCs w:val="21"/>
        </w:rPr>
        <w:tab/>
        <w:t>SettlementGroupID;</w:t>
      </w:r>
    </w:p>
    <w:p w14:paraId="7A60699B" w14:textId="77777777" w:rsidR="005A2BD2" w:rsidRPr="0031195B" w:rsidRDefault="00D54FFD"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///Settlement number</w:t>
      </w:r>
    </w:p>
    <w:p w14:paraId="5FC0485B" w14:textId="77777777" w:rsidR="005A2BD2" w:rsidRPr="0031195B" w:rsidRDefault="005A2BD2"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TShfeFtdcSettlementIDType</w:t>
      </w:r>
      <w:r w:rsidRPr="0031195B">
        <w:rPr>
          <w:rFonts w:ascii="Times New Roman" w:hAnsi="Times New Roman"/>
          <w:color w:val="000000" w:themeColor="text1"/>
          <w:sz w:val="18"/>
          <w:szCs w:val="21"/>
        </w:rPr>
        <w:tab/>
        <w:t>SettlementID;</w:t>
      </w:r>
    </w:p>
    <w:p w14:paraId="6EA4BE5F" w14:textId="77777777" w:rsidR="005A2BD2" w:rsidRPr="0031195B" w:rsidRDefault="005A2BD2"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684487" w:rsidRPr="0031195B">
        <w:rPr>
          <w:rFonts w:ascii="Times New Roman" w:hAnsi="Times New Roman"/>
          <w:color w:val="000000" w:themeColor="text1"/>
          <w:sz w:val="18"/>
          <w:szCs w:val="21"/>
        </w:rPr>
        <w:t>Trade ID</w:t>
      </w:r>
    </w:p>
    <w:p w14:paraId="41283142" w14:textId="77777777" w:rsidR="005A2BD2" w:rsidRPr="0031195B" w:rsidRDefault="005A2BD2"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TShfeFtdcTradeIDType</w:t>
      </w:r>
      <w:r w:rsidRPr="0031195B">
        <w:rPr>
          <w:rFonts w:ascii="Times New Roman" w:hAnsi="Times New Roman"/>
          <w:color w:val="000000" w:themeColor="text1"/>
          <w:sz w:val="18"/>
          <w:szCs w:val="21"/>
        </w:rPr>
        <w:tab/>
        <w:t>TradeID;</w:t>
      </w:r>
    </w:p>
    <w:p w14:paraId="3DF6766F" w14:textId="77777777" w:rsidR="005A2BD2" w:rsidRPr="0031195B" w:rsidRDefault="00684487"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///Buy or </w:t>
      </w:r>
      <w:r w:rsidR="005A2BD2" w:rsidRPr="0031195B">
        <w:rPr>
          <w:rFonts w:ascii="Times New Roman" w:hAnsi="Times New Roman"/>
          <w:color w:val="000000" w:themeColor="text1"/>
          <w:sz w:val="18"/>
          <w:szCs w:val="21"/>
        </w:rPr>
        <w:t xml:space="preserve">sell </w:t>
      </w:r>
    </w:p>
    <w:p w14:paraId="332A68C6" w14:textId="77777777" w:rsidR="005A2BD2" w:rsidRPr="0031195B" w:rsidRDefault="005A2BD2"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TShfeFtdcDirectionType</w:t>
      </w:r>
      <w:r w:rsidRPr="0031195B">
        <w:rPr>
          <w:rFonts w:ascii="Times New Roman" w:hAnsi="Times New Roman"/>
          <w:color w:val="000000" w:themeColor="text1"/>
          <w:sz w:val="18"/>
          <w:szCs w:val="21"/>
        </w:rPr>
        <w:tab/>
        <w:t>Direction;</w:t>
      </w:r>
    </w:p>
    <w:p w14:paraId="7D0255B5" w14:textId="77777777" w:rsidR="005A2BD2" w:rsidRPr="0031195B" w:rsidRDefault="00D54FFD"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///Order number</w:t>
      </w:r>
    </w:p>
    <w:p w14:paraId="5D9F0287" w14:textId="77777777" w:rsidR="005A2BD2" w:rsidRPr="0031195B" w:rsidRDefault="005A2BD2"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TShfeFtdcOrderSysIDType</w:t>
      </w:r>
      <w:r w:rsidRPr="0031195B">
        <w:rPr>
          <w:rFonts w:ascii="Times New Roman" w:hAnsi="Times New Roman"/>
          <w:color w:val="000000" w:themeColor="text1"/>
          <w:sz w:val="18"/>
          <w:szCs w:val="21"/>
        </w:rPr>
        <w:tab/>
        <w:t>OrderSysID;</w:t>
      </w:r>
    </w:p>
    <w:p w14:paraId="3830E5F6" w14:textId="298E2DA7" w:rsidR="005A2BD2" w:rsidRPr="0031195B" w:rsidRDefault="005A2BD2"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///Member </w:t>
      </w:r>
      <w:r w:rsidR="005670DD">
        <w:rPr>
          <w:rFonts w:ascii="Times New Roman" w:hAnsi="Times New Roman"/>
          <w:color w:val="000000" w:themeColor="text1"/>
          <w:sz w:val="18"/>
          <w:szCs w:val="21"/>
        </w:rPr>
        <w:t>ID</w:t>
      </w:r>
    </w:p>
    <w:p w14:paraId="46F2DDF1" w14:textId="77777777" w:rsidR="005A2BD2" w:rsidRPr="0031195B" w:rsidRDefault="005A2BD2"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rPr>
        <w:tab/>
      </w:r>
      <w:r w:rsidRPr="0031195B">
        <w:rPr>
          <w:rFonts w:ascii="Times New Roman" w:hAnsi="Times New Roman"/>
          <w:color w:val="000000" w:themeColor="text1"/>
          <w:sz w:val="18"/>
          <w:szCs w:val="21"/>
          <w:lang w:val="fr-FR"/>
        </w:rPr>
        <w:t>TShfeFtdcParticipantIDType</w:t>
      </w:r>
      <w:r w:rsidRPr="0031195B">
        <w:rPr>
          <w:rFonts w:ascii="Times New Roman" w:hAnsi="Times New Roman"/>
          <w:color w:val="000000" w:themeColor="text1"/>
          <w:sz w:val="18"/>
          <w:szCs w:val="21"/>
          <w:lang w:val="fr-FR"/>
        </w:rPr>
        <w:tab/>
        <w:t>ParticipantID;</w:t>
      </w:r>
    </w:p>
    <w:p w14:paraId="6E393CA4" w14:textId="2412CBE5" w:rsidR="005A2BD2" w:rsidRPr="0031195B" w:rsidRDefault="005A2BD2"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lang w:val="fr-FR"/>
        </w:rPr>
        <w:tab/>
        <w:t xml:space="preserve">///Client </w:t>
      </w:r>
      <w:r w:rsidR="005670DD">
        <w:rPr>
          <w:rFonts w:ascii="Times New Roman" w:hAnsi="Times New Roman"/>
          <w:color w:val="000000" w:themeColor="text1"/>
          <w:sz w:val="18"/>
          <w:szCs w:val="21"/>
          <w:lang w:val="fr-FR"/>
        </w:rPr>
        <w:t>ID</w:t>
      </w:r>
    </w:p>
    <w:p w14:paraId="24D85478" w14:textId="77777777" w:rsidR="005A2BD2" w:rsidRPr="0031195B" w:rsidRDefault="005A2BD2"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lang w:val="fr-FR"/>
        </w:rPr>
        <w:tab/>
        <w:t>TShfeFtdcClientIDType</w:t>
      </w:r>
      <w:r w:rsidRPr="0031195B">
        <w:rPr>
          <w:rFonts w:ascii="Times New Roman" w:hAnsi="Times New Roman"/>
          <w:color w:val="000000" w:themeColor="text1"/>
          <w:sz w:val="18"/>
          <w:szCs w:val="21"/>
          <w:lang w:val="fr-FR"/>
        </w:rPr>
        <w:tab/>
        <w:t>ClientID;</w:t>
      </w:r>
    </w:p>
    <w:p w14:paraId="1A2D40DC" w14:textId="77777777" w:rsidR="005A2BD2" w:rsidRPr="0031195B" w:rsidRDefault="005A2BD2"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lang w:val="fr-FR"/>
        </w:rPr>
        <w:tab/>
      </w:r>
      <w:r w:rsidRPr="0031195B">
        <w:rPr>
          <w:rFonts w:ascii="Times New Roman" w:hAnsi="Times New Roman"/>
          <w:color w:val="000000" w:themeColor="text1"/>
          <w:sz w:val="18"/>
          <w:szCs w:val="21"/>
        </w:rPr>
        <w:t>///Trading role</w:t>
      </w:r>
      <w:r w:rsidR="00E723AF" w:rsidRPr="0031195B">
        <w:rPr>
          <w:rFonts w:ascii="Times New Roman" w:hAnsi="Times New Roman"/>
          <w:color w:val="000000" w:themeColor="text1"/>
          <w:sz w:val="18"/>
          <w:szCs w:val="21"/>
        </w:rPr>
        <w:t>,</w:t>
      </w:r>
      <w:r w:rsidRPr="0031195B">
        <w:rPr>
          <w:rFonts w:ascii="Times New Roman" w:hAnsi="Times New Roman"/>
          <w:b/>
          <w:color w:val="000000" w:themeColor="text1"/>
          <w:sz w:val="18"/>
          <w:szCs w:val="21"/>
        </w:rPr>
        <w:t>not used</w:t>
      </w:r>
    </w:p>
    <w:p w14:paraId="551DF36A" w14:textId="77777777" w:rsidR="005A2BD2" w:rsidRPr="0031195B" w:rsidRDefault="005A2BD2"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TShfeFtdcTradingRoleType</w:t>
      </w:r>
      <w:r w:rsidRPr="0031195B">
        <w:rPr>
          <w:rFonts w:ascii="Times New Roman" w:hAnsi="Times New Roman"/>
          <w:color w:val="000000" w:themeColor="text1"/>
          <w:sz w:val="18"/>
          <w:szCs w:val="21"/>
        </w:rPr>
        <w:tab/>
        <w:t>TradingRole;</w:t>
      </w:r>
    </w:p>
    <w:p w14:paraId="79100BE3" w14:textId="77777777" w:rsidR="005A2BD2" w:rsidRPr="0031195B" w:rsidRDefault="00D54FFD"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///Margin</w:t>
      </w:r>
      <w:r w:rsidR="005A2BD2" w:rsidRPr="0031195B">
        <w:rPr>
          <w:rFonts w:ascii="Times New Roman" w:hAnsi="Times New Roman"/>
          <w:color w:val="000000" w:themeColor="text1"/>
          <w:sz w:val="18"/>
          <w:szCs w:val="21"/>
        </w:rPr>
        <w:t xml:space="preserve"> account</w:t>
      </w:r>
      <w:r w:rsidR="00E723AF" w:rsidRPr="0031195B">
        <w:rPr>
          <w:rFonts w:ascii="Times New Roman" w:hAnsi="Times New Roman"/>
          <w:color w:val="000000" w:themeColor="text1"/>
          <w:sz w:val="18"/>
          <w:szCs w:val="21"/>
        </w:rPr>
        <w:t>,</w:t>
      </w:r>
      <w:r w:rsidR="005A2BD2" w:rsidRPr="0031195B">
        <w:rPr>
          <w:rFonts w:ascii="Times New Roman" w:hAnsi="Times New Roman"/>
          <w:b/>
          <w:color w:val="000000" w:themeColor="text1"/>
          <w:sz w:val="18"/>
          <w:szCs w:val="21"/>
        </w:rPr>
        <w:t>not used</w:t>
      </w:r>
    </w:p>
    <w:p w14:paraId="77A4F042" w14:textId="77777777" w:rsidR="005A2BD2" w:rsidRPr="0031195B" w:rsidRDefault="005A2BD2"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TShfeFtdcAccountIDType</w:t>
      </w:r>
      <w:r w:rsidRPr="0031195B">
        <w:rPr>
          <w:rFonts w:ascii="Times New Roman" w:hAnsi="Times New Roman"/>
          <w:color w:val="000000" w:themeColor="text1"/>
          <w:sz w:val="18"/>
          <w:szCs w:val="21"/>
        </w:rPr>
        <w:tab/>
        <w:t>AccountID;</w:t>
      </w:r>
    </w:p>
    <w:p w14:paraId="0DA20A4B" w14:textId="77777777" w:rsidR="005A2BD2" w:rsidRPr="0031195B" w:rsidRDefault="00D54FFD"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///Instrument ID</w:t>
      </w:r>
    </w:p>
    <w:p w14:paraId="1C718B88" w14:textId="77777777" w:rsidR="005A2BD2" w:rsidRPr="0031195B" w:rsidRDefault="005A2BD2"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w:t>
      </w:r>
    </w:p>
    <w:p w14:paraId="4B02A14B" w14:textId="77777777" w:rsidR="005A2BD2" w:rsidRPr="0031195B" w:rsidRDefault="005A2BD2"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D54FFD" w:rsidRPr="0031195B">
        <w:rPr>
          <w:rFonts w:ascii="Times New Roman" w:hAnsi="Times New Roman"/>
          <w:color w:val="000000" w:themeColor="text1"/>
          <w:sz w:val="18"/>
          <w:szCs w:val="21"/>
        </w:rPr>
        <w:t>Open or close position</w:t>
      </w:r>
    </w:p>
    <w:p w14:paraId="3EF29FA0" w14:textId="77777777" w:rsidR="005A2BD2" w:rsidRPr="0031195B" w:rsidRDefault="005A2BD2"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TShfeFtdcOffsetFlagType</w:t>
      </w:r>
      <w:r w:rsidRPr="0031195B">
        <w:rPr>
          <w:rFonts w:ascii="Times New Roman" w:hAnsi="Times New Roman"/>
          <w:color w:val="000000" w:themeColor="text1"/>
          <w:sz w:val="18"/>
          <w:szCs w:val="21"/>
        </w:rPr>
        <w:tab/>
        <w:t>OffsetFlag;</w:t>
      </w:r>
    </w:p>
    <w:p w14:paraId="7CE28DBF" w14:textId="77777777" w:rsidR="005A2BD2" w:rsidRPr="0031195B" w:rsidRDefault="005A2BD2"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684487" w:rsidRPr="0031195B">
        <w:rPr>
          <w:rFonts w:ascii="Times New Roman" w:hAnsi="Times New Roman"/>
          <w:color w:val="000000" w:themeColor="text1"/>
          <w:sz w:val="18"/>
          <w:szCs w:val="21"/>
        </w:rPr>
        <w:t>Speculation or</w:t>
      </w:r>
      <w:r w:rsidR="00E65C35" w:rsidRPr="0031195B">
        <w:rPr>
          <w:rFonts w:ascii="Times New Roman" w:hAnsi="Times New Roman"/>
          <w:color w:val="000000" w:themeColor="text1"/>
          <w:sz w:val="18"/>
          <w:szCs w:val="21"/>
        </w:rPr>
        <w:t>hedge</w:t>
      </w:r>
    </w:p>
    <w:p w14:paraId="1A64C350" w14:textId="77777777" w:rsidR="005A2BD2" w:rsidRPr="0031195B" w:rsidRDefault="005A2BD2"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lastRenderedPageBreak/>
        <w:tab/>
        <w:t>TShfeFtdcHedgeFlagType</w:t>
      </w:r>
      <w:r w:rsidRPr="0031195B">
        <w:rPr>
          <w:rFonts w:ascii="Times New Roman" w:hAnsi="Times New Roman"/>
          <w:color w:val="000000" w:themeColor="text1"/>
          <w:sz w:val="18"/>
          <w:szCs w:val="21"/>
        </w:rPr>
        <w:tab/>
        <w:t>HedgeFlag;</w:t>
      </w:r>
    </w:p>
    <w:p w14:paraId="26A58F55" w14:textId="77777777" w:rsidR="005A2BD2" w:rsidRPr="0031195B" w:rsidRDefault="005A2BD2"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///Price</w:t>
      </w:r>
    </w:p>
    <w:p w14:paraId="38787D5B" w14:textId="77777777" w:rsidR="005A2BD2" w:rsidRPr="0031195B" w:rsidRDefault="005A2BD2"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Price;</w:t>
      </w:r>
    </w:p>
    <w:p w14:paraId="016DDEDC" w14:textId="77777777" w:rsidR="005A2BD2" w:rsidRPr="0031195B" w:rsidRDefault="005A2BD2"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///Quantity</w:t>
      </w:r>
    </w:p>
    <w:p w14:paraId="6F0B4661" w14:textId="77777777" w:rsidR="005A2BD2" w:rsidRPr="0031195B" w:rsidRDefault="005A2BD2"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Volume;</w:t>
      </w:r>
    </w:p>
    <w:p w14:paraId="1E97FABE" w14:textId="77777777" w:rsidR="005A2BD2" w:rsidRPr="0031195B" w:rsidRDefault="005A2BD2"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D54FFD" w:rsidRPr="0031195B">
        <w:rPr>
          <w:rFonts w:ascii="Times New Roman" w:hAnsi="Times New Roman"/>
          <w:color w:val="000000" w:themeColor="text1"/>
          <w:sz w:val="18"/>
          <w:szCs w:val="21"/>
        </w:rPr>
        <w:t>Order matching time</w:t>
      </w:r>
    </w:p>
    <w:p w14:paraId="477B01A5" w14:textId="77777777" w:rsidR="005A2BD2" w:rsidRPr="0031195B" w:rsidRDefault="005A2BD2"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TShfeFtdcTimeType</w:t>
      </w:r>
      <w:r w:rsidRPr="0031195B">
        <w:rPr>
          <w:rFonts w:ascii="Times New Roman" w:hAnsi="Times New Roman"/>
          <w:color w:val="000000" w:themeColor="text1"/>
          <w:sz w:val="18"/>
          <w:szCs w:val="21"/>
        </w:rPr>
        <w:tab/>
        <w:t>TradeTime;</w:t>
      </w:r>
    </w:p>
    <w:p w14:paraId="54FB00BD" w14:textId="77777777" w:rsidR="005A2BD2" w:rsidRPr="0031195B" w:rsidRDefault="005A2BD2"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///Tra</w:t>
      </w:r>
      <w:r w:rsidR="00D54FFD" w:rsidRPr="0031195B">
        <w:rPr>
          <w:rFonts w:ascii="Times New Roman" w:hAnsi="Times New Roman"/>
          <w:color w:val="000000" w:themeColor="text1"/>
          <w:sz w:val="18"/>
          <w:szCs w:val="21"/>
        </w:rPr>
        <w:t>de</w:t>
      </w:r>
      <w:r w:rsidRPr="0031195B">
        <w:rPr>
          <w:rFonts w:ascii="Times New Roman" w:hAnsi="Times New Roman"/>
          <w:color w:val="000000" w:themeColor="text1"/>
          <w:sz w:val="18"/>
          <w:szCs w:val="21"/>
        </w:rPr>
        <w:t xml:space="preserve"> type</w:t>
      </w:r>
      <w:r w:rsidR="00E723AF" w:rsidRPr="0031195B">
        <w:rPr>
          <w:rFonts w:ascii="Times New Roman" w:hAnsi="Times New Roman"/>
          <w:color w:val="000000" w:themeColor="text1"/>
          <w:sz w:val="18"/>
          <w:szCs w:val="21"/>
        </w:rPr>
        <w:t>,</w:t>
      </w:r>
      <w:r w:rsidRPr="0031195B">
        <w:rPr>
          <w:rFonts w:ascii="Times New Roman" w:hAnsi="Times New Roman"/>
          <w:b/>
          <w:color w:val="000000" w:themeColor="text1"/>
          <w:sz w:val="18"/>
          <w:szCs w:val="21"/>
        </w:rPr>
        <w:t>not used</w:t>
      </w:r>
    </w:p>
    <w:p w14:paraId="3C583EC8" w14:textId="77777777" w:rsidR="005A2BD2" w:rsidRPr="0031195B" w:rsidRDefault="005A2BD2"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TShfeFtdcTradeTypeType</w:t>
      </w:r>
      <w:r w:rsidRPr="0031195B">
        <w:rPr>
          <w:rFonts w:ascii="Times New Roman" w:hAnsi="Times New Roman"/>
          <w:color w:val="000000" w:themeColor="text1"/>
          <w:sz w:val="18"/>
          <w:szCs w:val="21"/>
        </w:rPr>
        <w:tab/>
        <w:t>TradeType;</w:t>
      </w:r>
    </w:p>
    <w:p w14:paraId="206D5C9E" w14:textId="77777777" w:rsidR="005A2BD2" w:rsidRPr="0031195B" w:rsidRDefault="005A2BD2"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///Source of </w:t>
      </w:r>
      <w:r w:rsidR="00D54FFD" w:rsidRPr="0031195B">
        <w:rPr>
          <w:rFonts w:ascii="Times New Roman" w:hAnsi="Times New Roman"/>
          <w:color w:val="000000" w:themeColor="text1"/>
          <w:sz w:val="18"/>
          <w:szCs w:val="21"/>
        </w:rPr>
        <w:t>trade</w:t>
      </w:r>
      <w:r w:rsidRPr="0031195B">
        <w:rPr>
          <w:rFonts w:ascii="Times New Roman" w:hAnsi="Times New Roman"/>
          <w:color w:val="000000" w:themeColor="text1"/>
          <w:sz w:val="18"/>
          <w:szCs w:val="21"/>
        </w:rPr>
        <w:t xml:space="preserve"> price</w:t>
      </w:r>
      <w:r w:rsidR="00D54FFD" w:rsidRPr="0031195B">
        <w:rPr>
          <w:rFonts w:ascii="Times New Roman" w:hAnsi="Times New Roman"/>
          <w:color w:val="000000" w:themeColor="text1"/>
          <w:sz w:val="18"/>
          <w:szCs w:val="21"/>
        </w:rPr>
        <w:t xml:space="preserve"> (last trade price or best bid or best offer)</w:t>
      </w:r>
      <w:r w:rsidR="00E723AF" w:rsidRPr="0031195B">
        <w:rPr>
          <w:rFonts w:ascii="Times New Roman" w:hAnsi="Times New Roman"/>
          <w:color w:val="000000" w:themeColor="text1"/>
          <w:sz w:val="18"/>
          <w:szCs w:val="21"/>
        </w:rPr>
        <w:t>,</w:t>
      </w:r>
      <w:r w:rsidRPr="0031195B">
        <w:rPr>
          <w:rFonts w:ascii="Times New Roman" w:hAnsi="Times New Roman"/>
          <w:b/>
          <w:color w:val="000000" w:themeColor="text1"/>
          <w:sz w:val="18"/>
          <w:szCs w:val="21"/>
        </w:rPr>
        <w:t>not used</w:t>
      </w:r>
    </w:p>
    <w:p w14:paraId="1E86EAB3" w14:textId="77777777" w:rsidR="005A2BD2" w:rsidRPr="0031195B" w:rsidRDefault="005A2BD2"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TShfeFtdcPriceSourceType</w:t>
      </w:r>
      <w:r w:rsidRPr="0031195B">
        <w:rPr>
          <w:rFonts w:ascii="Times New Roman" w:hAnsi="Times New Roman"/>
          <w:color w:val="000000" w:themeColor="text1"/>
          <w:sz w:val="18"/>
          <w:szCs w:val="21"/>
        </w:rPr>
        <w:tab/>
        <w:t>PriceSource;</w:t>
      </w:r>
    </w:p>
    <w:p w14:paraId="38E68B93" w14:textId="77777777" w:rsidR="005A2BD2" w:rsidRPr="0031195B" w:rsidRDefault="005A2BD2"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684487" w:rsidRPr="0031195B">
        <w:rPr>
          <w:rFonts w:ascii="Times New Roman" w:hAnsi="Times New Roman"/>
          <w:color w:val="000000" w:themeColor="text1"/>
          <w:sz w:val="18"/>
          <w:szCs w:val="21"/>
        </w:rPr>
        <w:t>Trader ID</w:t>
      </w:r>
    </w:p>
    <w:p w14:paraId="7F85693B" w14:textId="77777777" w:rsidR="005A2BD2" w:rsidRPr="0031195B" w:rsidRDefault="005A2BD2"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TShfeFtdcUserIDType</w:t>
      </w:r>
      <w:r w:rsidRPr="0031195B">
        <w:rPr>
          <w:rFonts w:ascii="Times New Roman" w:hAnsi="Times New Roman"/>
          <w:color w:val="000000" w:themeColor="text1"/>
          <w:sz w:val="18"/>
          <w:szCs w:val="21"/>
        </w:rPr>
        <w:tab/>
        <w:t>UserID;</w:t>
      </w:r>
    </w:p>
    <w:p w14:paraId="3C22ECAD" w14:textId="77777777" w:rsidR="005A2BD2" w:rsidRPr="0031195B" w:rsidRDefault="00D54FFD"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///Local order number</w:t>
      </w:r>
    </w:p>
    <w:p w14:paraId="22DE8696" w14:textId="77777777" w:rsidR="005A2BD2" w:rsidRPr="0031195B" w:rsidRDefault="005A2BD2"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TShfeFtdcOrderLocalIDType</w:t>
      </w:r>
      <w:r w:rsidRPr="0031195B">
        <w:rPr>
          <w:rFonts w:ascii="Times New Roman" w:hAnsi="Times New Roman"/>
          <w:color w:val="000000" w:themeColor="text1"/>
          <w:sz w:val="18"/>
          <w:szCs w:val="21"/>
        </w:rPr>
        <w:tab/>
        <w:t>OrderLocalID;</w:t>
      </w:r>
    </w:p>
    <w:p w14:paraId="4DDDE4E2" w14:textId="77777777" w:rsidR="005A2BD2" w:rsidRPr="0031195B" w:rsidRDefault="005A2BD2"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D54FFD" w:rsidRPr="0031195B">
        <w:rPr>
          <w:rFonts w:ascii="Times New Roman" w:hAnsi="Times New Roman"/>
          <w:color w:val="000000" w:themeColor="text1"/>
          <w:sz w:val="18"/>
          <w:szCs w:val="21"/>
        </w:rPr>
        <w:t>Clearing member ID</w:t>
      </w:r>
    </w:p>
    <w:p w14:paraId="54A29B60" w14:textId="77777777" w:rsidR="005A2BD2" w:rsidRPr="0031195B" w:rsidRDefault="005A2BD2"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ClearingPartID;</w:t>
      </w:r>
    </w:p>
    <w:p w14:paraId="7D2F9394" w14:textId="77777777" w:rsidR="005A2BD2" w:rsidRPr="0031195B" w:rsidRDefault="005A2BD2"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///Business unit</w:t>
      </w:r>
      <w:r w:rsidR="00E723AF" w:rsidRPr="0031195B">
        <w:rPr>
          <w:rFonts w:ascii="Times New Roman" w:hAnsi="Times New Roman"/>
          <w:color w:val="000000" w:themeColor="text1"/>
          <w:sz w:val="18"/>
          <w:szCs w:val="21"/>
        </w:rPr>
        <w:t>,</w:t>
      </w:r>
      <w:r w:rsidRPr="0031195B">
        <w:rPr>
          <w:rFonts w:ascii="Times New Roman" w:hAnsi="Times New Roman"/>
          <w:b/>
          <w:color w:val="000000" w:themeColor="text1"/>
          <w:sz w:val="18"/>
          <w:szCs w:val="21"/>
        </w:rPr>
        <w:t>not used</w:t>
      </w:r>
    </w:p>
    <w:p w14:paraId="253D8F93" w14:textId="77777777" w:rsidR="005A2BD2" w:rsidRPr="0031195B" w:rsidRDefault="005A2BD2"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TShfeFtdcBusinessUnitType</w:t>
      </w:r>
      <w:r w:rsidRPr="0031195B">
        <w:rPr>
          <w:rFonts w:ascii="Times New Roman" w:hAnsi="Times New Roman"/>
          <w:color w:val="000000" w:themeColor="text1"/>
          <w:sz w:val="18"/>
          <w:szCs w:val="21"/>
        </w:rPr>
        <w:tab/>
        <w:t>BusinessUnit;</w:t>
      </w:r>
    </w:p>
    <w:p w14:paraId="45B9C927" w14:textId="77777777" w:rsidR="005A2BD2" w:rsidRPr="0031195B" w:rsidRDefault="005A2BD2"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///Business Local ID</w:t>
      </w:r>
    </w:p>
    <w:p w14:paraId="0366B357" w14:textId="77777777" w:rsidR="005A2BD2" w:rsidRPr="0031195B" w:rsidRDefault="005A2BD2"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TShfeFtdcBusinessLocalIDType</w:t>
      </w:r>
      <w:r w:rsidRPr="0031195B">
        <w:rPr>
          <w:rFonts w:ascii="Times New Roman" w:hAnsi="Times New Roman"/>
          <w:color w:val="000000" w:themeColor="text1"/>
          <w:sz w:val="18"/>
          <w:szCs w:val="21"/>
        </w:rPr>
        <w:tab/>
        <w:t>BusinessLocalID;</w:t>
      </w:r>
    </w:p>
    <w:p w14:paraId="15FABFBD" w14:textId="77777777" w:rsidR="005A2BD2" w:rsidRPr="0031195B" w:rsidRDefault="005A2BD2"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D54FFD" w:rsidRPr="0031195B">
        <w:rPr>
          <w:rFonts w:ascii="Times New Roman" w:hAnsi="Times New Roman"/>
          <w:color w:val="000000" w:themeColor="text1"/>
          <w:sz w:val="18"/>
          <w:szCs w:val="21"/>
        </w:rPr>
        <w:t>Transaction date</w:t>
      </w:r>
    </w:p>
    <w:p w14:paraId="4F9A72CD" w14:textId="77777777" w:rsidR="005A2BD2" w:rsidRPr="0031195B" w:rsidRDefault="005A2BD2"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 ActionDay;</w:t>
      </w:r>
    </w:p>
    <w:p w14:paraId="733304B3" w14:textId="77777777" w:rsidR="005A2BD2" w:rsidRPr="0031195B" w:rsidRDefault="005A2BD2"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07484C41" w14:textId="77777777" w:rsidR="00684487" w:rsidRPr="0031195B" w:rsidRDefault="00684487"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7BA20B96" w14:textId="77777777" w:rsidR="00684487" w:rsidRPr="0031195B" w:rsidRDefault="00684487" w:rsidP="005A2BD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 xml:space="preserve">Notes: ActionDay is </w:t>
      </w:r>
      <w:r w:rsidR="00AD21D8" w:rsidRPr="0031195B">
        <w:rPr>
          <w:rFonts w:ascii="Times New Roman" w:hAnsi="Times New Roman"/>
          <w:color w:val="000000" w:themeColor="text1"/>
          <w:sz w:val="18"/>
          <w:szCs w:val="21"/>
        </w:rPr>
        <w:t xml:space="preserve">a </w:t>
      </w:r>
      <w:r w:rsidRPr="0031195B">
        <w:rPr>
          <w:rFonts w:ascii="Times New Roman" w:hAnsi="Times New Roman"/>
          <w:color w:val="000000" w:themeColor="text1"/>
          <w:sz w:val="18"/>
          <w:szCs w:val="21"/>
        </w:rPr>
        <w:t xml:space="preserve">newly added field for </w:t>
      </w:r>
      <w:r w:rsidR="00AD21D8" w:rsidRPr="0031195B">
        <w:rPr>
          <w:rFonts w:ascii="Times New Roman" w:hAnsi="Times New Roman"/>
          <w:color w:val="000000" w:themeColor="text1"/>
          <w:sz w:val="18"/>
          <w:szCs w:val="21"/>
        </w:rPr>
        <w:t xml:space="preserve">the </w:t>
      </w:r>
      <w:r w:rsidRPr="0031195B">
        <w:rPr>
          <w:rFonts w:ascii="Times New Roman" w:hAnsi="Times New Roman"/>
          <w:color w:val="000000" w:themeColor="text1"/>
          <w:sz w:val="18"/>
          <w:szCs w:val="21"/>
        </w:rPr>
        <w:t xml:space="preserve">transaction date. </w:t>
      </w:r>
      <w:r w:rsidR="00AD21D8" w:rsidRPr="0031195B">
        <w:rPr>
          <w:rFonts w:ascii="Times New Roman" w:hAnsi="Times New Roman"/>
          <w:color w:val="000000" w:themeColor="text1"/>
          <w:sz w:val="18"/>
          <w:szCs w:val="21"/>
        </w:rPr>
        <w:t xml:space="preserve">Until </w:t>
      </w:r>
      <w:r w:rsidRPr="0031195B">
        <w:rPr>
          <w:rFonts w:ascii="Times New Roman" w:hAnsi="Times New Roman"/>
          <w:color w:val="000000" w:themeColor="text1"/>
          <w:sz w:val="18"/>
          <w:szCs w:val="21"/>
        </w:rPr>
        <w:t xml:space="preserve">it is open </w:t>
      </w:r>
      <w:r w:rsidR="00AD21D8" w:rsidRPr="0031195B">
        <w:rPr>
          <w:rFonts w:ascii="Times New Roman" w:hAnsi="Times New Roman"/>
          <w:color w:val="000000" w:themeColor="text1"/>
          <w:sz w:val="18"/>
          <w:szCs w:val="21"/>
        </w:rPr>
        <w:t>to the public</w:t>
      </w:r>
      <w:r w:rsidRPr="0031195B">
        <w:rPr>
          <w:rFonts w:ascii="Times New Roman" w:hAnsi="Times New Roman"/>
          <w:color w:val="000000" w:themeColor="text1"/>
          <w:sz w:val="18"/>
          <w:szCs w:val="21"/>
        </w:rPr>
        <w:t xml:space="preserve">, this field contains no value. </w:t>
      </w:r>
      <w:r w:rsidR="00AD21D8" w:rsidRPr="0031195B">
        <w:rPr>
          <w:rFonts w:ascii="Times New Roman" w:hAnsi="Times New Roman"/>
          <w:color w:val="000000" w:themeColor="text1"/>
          <w:sz w:val="18"/>
          <w:szCs w:val="21"/>
        </w:rPr>
        <w:t>The t</w:t>
      </w:r>
      <w:r w:rsidRPr="0031195B">
        <w:rPr>
          <w:rFonts w:ascii="Times New Roman" w:hAnsi="Times New Roman"/>
          <w:color w:val="000000" w:themeColor="text1"/>
          <w:sz w:val="18"/>
          <w:szCs w:val="21"/>
        </w:rPr>
        <w:t xml:space="preserve">rade date should be parsed from </w:t>
      </w:r>
      <w:r w:rsidR="00AD21D8" w:rsidRPr="0031195B">
        <w:rPr>
          <w:rFonts w:ascii="Times New Roman" w:hAnsi="Times New Roman"/>
          <w:color w:val="000000" w:themeColor="text1"/>
          <w:sz w:val="18"/>
          <w:szCs w:val="21"/>
        </w:rPr>
        <w:t xml:space="preserve">the </w:t>
      </w:r>
      <w:r w:rsidRPr="0031195B">
        <w:rPr>
          <w:rFonts w:ascii="Times New Roman" w:hAnsi="Times New Roman"/>
          <w:color w:val="000000" w:themeColor="text1"/>
          <w:sz w:val="18"/>
          <w:szCs w:val="21"/>
        </w:rPr>
        <w:t>TradingDay field.</w:t>
      </w:r>
    </w:p>
    <w:p w14:paraId="12A37F9E" w14:textId="77777777" w:rsidR="005A2BD2" w:rsidRPr="0031195B" w:rsidRDefault="005A2BD2" w:rsidP="005A2BD2">
      <w:pPr>
        <w:pStyle w:val="21"/>
        <w:spacing w:line="240" w:lineRule="auto"/>
        <w:ind w:firstLineChars="0" w:firstLine="0"/>
        <w:rPr>
          <w:rFonts w:ascii="Times New Roman" w:hAnsi="Times New Roman" w:cs="Times New Roman"/>
          <w:color w:val="000000" w:themeColor="text1"/>
        </w:rPr>
      </w:pPr>
    </w:p>
    <w:p w14:paraId="25638945"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242" w:name="_Toc176111916"/>
      <w:bookmarkStart w:id="243" w:name="_Toc338148309"/>
      <w:bookmarkStart w:id="244" w:name="_Toc58938411"/>
      <w:bookmarkStart w:id="245" w:name="_Toc176076335"/>
      <w:r w:rsidRPr="0031195B">
        <w:rPr>
          <w:rFonts w:ascii="Times New Roman" w:hAnsi="Times New Roman"/>
          <w:color w:val="000000" w:themeColor="text1"/>
        </w:rPr>
        <w:t>OnRtnOrder Method</w:t>
      </w:r>
      <w:bookmarkEnd w:id="242"/>
      <w:bookmarkEnd w:id="243"/>
      <w:bookmarkEnd w:id="244"/>
    </w:p>
    <w:p w14:paraId="7695F0BB" w14:textId="77777777" w:rsidR="00F33FB9" w:rsidRPr="0031195B" w:rsidRDefault="00B14409" w:rsidP="00F33FB9">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callback is invoked to </w:t>
      </w:r>
      <w:r w:rsidR="00CF51AC" w:rsidRPr="0031195B">
        <w:rPr>
          <w:rFonts w:ascii="Times New Roman" w:hAnsi="Times New Roman" w:cs="Times New Roman"/>
          <w:color w:val="000000" w:themeColor="text1"/>
        </w:rPr>
        <w:t>handle execution report</w:t>
      </w:r>
      <w:r w:rsidR="00AD21D8" w:rsidRPr="0031195B">
        <w:rPr>
          <w:rFonts w:ascii="Times New Roman" w:hAnsi="Times New Roman" w:cs="Times New Roman"/>
          <w:color w:val="000000" w:themeColor="text1"/>
        </w:rPr>
        <w:t>s</w:t>
      </w:r>
      <w:r w:rsidR="00633428" w:rsidRPr="0031195B">
        <w:rPr>
          <w:rFonts w:ascii="Times New Roman" w:hAnsi="Times New Roman" w:cs="Times New Roman"/>
          <w:color w:val="000000" w:themeColor="text1"/>
        </w:rPr>
        <w:t xml:space="preserve"> </w:t>
      </w:r>
      <w:r w:rsidR="00D17EBB" w:rsidRPr="0031195B">
        <w:rPr>
          <w:rFonts w:ascii="Times New Roman" w:hAnsi="Times New Roman" w:cs="Times New Roman"/>
          <w:color w:val="000000" w:themeColor="text1"/>
        </w:rPr>
        <w:t>from the Exchange</w:t>
      </w:r>
      <w:r w:rsidR="00CF51AC" w:rsidRPr="0031195B">
        <w:rPr>
          <w:rFonts w:ascii="Times New Roman" w:hAnsi="Times New Roman" w:cs="Times New Roman"/>
          <w:color w:val="000000" w:themeColor="text1"/>
        </w:rPr>
        <w:t xml:space="preserve"> in terms of </w:t>
      </w:r>
      <w:r w:rsidR="00684487" w:rsidRPr="0031195B">
        <w:rPr>
          <w:rFonts w:ascii="Times New Roman" w:hAnsi="Times New Roman" w:cs="Times New Roman"/>
          <w:color w:val="000000" w:themeColor="text1"/>
        </w:rPr>
        <w:t>order related transaction</w:t>
      </w:r>
      <w:r w:rsidR="00AD21D8" w:rsidRPr="0031195B">
        <w:rPr>
          <w:rFonts w:ascii="Times New Roman" w:hAnsi="Times New Roman" w:cs="Times New Roman"/>
          <w:color w:val="000000" w:themeColor="text1"/>
        </w:rPr>
        <w:t>s</w:t>
      </w:r>
      <w:r w:rsidR="00684487" w:rsidRPr="0031195B">
        <w:rPr>
          <w:rFonts w:ascii="Times New Roman" w:hAnsi="Times New Roman" w:cs="Times New Roman"/>
          <w:color w:val="000000" w:themeColor="text1"/>
        </w:rPr>
        <w:t>, such as new order</w:t>
      </w:r>
      <w:r w:rsidR="00CF51AC" w:rsidRPr="0031195B">
        <w:rPr>
          <w:rFonts w:ascii="Times New Roman" w:hAnsi="Times New Roman" w:cs="Times New Roman"/>
          <w:color w:val="000000" w:themeColor="text1"/>
        </w:rPr>
        <w:t xml:space="preserve"> entr</w:t>
      </w:r>
      <w:r w:rsidR="00AD21D8" w:rsidRPr="0031195B">
        <w:rPr>
          <w:rFonts w:ascii="Times New Roman" w:hAnsi="Times New Roman" w:cs="Times New Roman"/>
          <w:color w:val="000000" w:themeColor="text1"/>
        </w:rPr>
        <w:t>ies</w:t>
      </w:r>
      <w:r w:rsidR="00684487" w:rsidRPr="0031195B">
        <w:rPr>
          <w:rFonts w:ascii="Times New Roman" w:hAnsi="Times New Roman" w:cs="Times New Roman"/>
          <w:color w:val="000000" w:themeColor="text1"/>
        </w:rPr>
        <w:t>, order update</w:t>
      </w:r>
      <w:r w:rsidR="00AD21D8" w:rsidRPr="0031195B">
        <w:rPr>
          <w:rFonts w:ascii="Times New Roman" w:hAnsi="Times New Roman" w:cs="Times New Roman"/>
          <w:color w:val="000000" w:themeColor="text1"/>
        </w:rPr>
        <w:t>s</w:t>
      </w:r>
      <w:r w:rsidR="00684487" w:rsidRPr="0031195B">
        <w:rPr>
          <w:rFonts w:ascii="Times New Roman" w:hAnsi="Times New Roman" w:cs="Times New Roman"/>
          <w:color w:val="000000" w:themeColor="text1"/>
        </w:rPr>
        <w:t>, order cancellation</w:t>
      </w:r>
      <w:r w:rsidR="00AD21D8" w:rsidRPr="0031195B">
        <w:rPr>
          <w:rFonts w:ascii="Times New Roman" w:hAnsi="Times New Roman" w:cs="Times New Roman"/>
          <w:color w:val="000000" w:themeColor="text1"/>
        </w:rPr>
        <w:t>s,</w:t>
      </w:r>
      <w:r w:rsidR="00684487" w:rsidRPr="0031195B">
        <w:rPr>
          <w:rFonts w:ascii="Times New Roman" w:hAnsi="Times New Roman" w:cs="Times New Roman"/>
          <w:color w:val="000000" w:themeColor="text1"/>
        </w:rPr>
        <w:t xml:space="preserve"> or partial fill</w:t>
      </w:r>
      <w:r w:rsidR="00AD21D8" w:rsidRPr="0031195B">
        <w:rPr>
          <w:rFonts w:ascii="Times New Roman" w:hAnsi="Times New Roman" w:cs="Times New Roman"/>
          <w:color w:val="000000" w:themeColor="text1"/>
        </w:rPr>
        <w:t>s</w:t>
      </w:r>
      <w:r w:rsidR="00684487" w:rsidRPr="0031195B">
        <w:rPr>
          <w:rFonts w:ascii="Times New Roman" w:hAnsi="Times New Roman" w:cs="Times New Roman"/>
          <w:color w:val="000000" w:themeColor="text1"/>
        </w:rPr>
        <w:t xml:space="preserve">, which cause the order status </w:t>
      </w:r>
      <w:r w:rsidR="00AD21D8" w:rsidRPr="0031195B">
        <w:rPr>
          <w:rFonts w:ascii="Times New Roman" w:hAnsi="Times New Roman" w:cs="Times New Roman"/>
          <w:color w:val="000000" w:themeColor="text1"/>
        </w:rPr>
        <w:t xml:space="preserve">to </w:t>
      </w:r>
      <w:r w:rsidR="00684487" w:rsidRPr="0031195B">
        <w:rPr>
          <w:rFonts w:ascii="Times New Roman" w:hAnsi="Times New Roman" w:cs="Times New Roman"/>
          <w:color w:val="000000" w:themeColor="text1"/>
        </w:rPr>
        <w:t xml:space="preserve">change. </w:t>
      </w:r>
    </w:p>
    <w:bookmarkEnd w:id="245"/>
    <w:p w14:paraId="71413FE0" w14:textId="77777777" w:rsidR="00F33FB9" w:rsidRPr="0031195B" w:rsidRDefault="00595110"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Function Signature</w:t>
      </w:r>
      <w:r w:rsidR="00F33FB9" w:rsidRPr="0031195B">
        <w:rPr>
          <w:rFonts w:ascii="Times New Roman" w:hAnsi="Times New Roman"/>
          <w:b/>
          <w:color w:val="000000" w:themeColor="text1"/>
          <w:sz w:val="28"/>
          <w:szCs w:val="28"/>
        </w:rPr>
        <w:t xml:space="preserve">: </w:t>
      </w:r>
    </w:p>
    <w:p w14:paraId="6F3C5DA6"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OnRtnOrder(CShfeFtdcOrderField *pOrder);</w:t>
      </w:r>
    </w:p>
    <w:p w14:paraId="79E18B15"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5CA1A67A" w14:textId="77777777" w:rsidR="00F33FB9" w:rsidRPr="0031195B" w:rsidRDefault="00F33FB9"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 xml:space="preserve">Parameter: </w:t>
      </w:r>
    </w:p>
    <w:p w14:paraId="407C8E48" w14:textId="77777777" w:rsidR="00F33FB9" w:rsidRPr="0031195B" w:rsidRDefault="00F33FB9" w:rsidP="0088002C">
      <w:pPr>
        <w:pStyle w:val="21"/>
        <w:spacing w:line="240" w:lineRule="auto"/>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pOrder</w:t>
      </w:r>
      <w:r w:rsidRPr="0031195B">
        <w:rPr>
          <w:rFonts w:ascii="Times New Roman" w:hAnsi="Times New Roman" w:cs="Times New Roman"/>
          <w:color w:val="000000" w:themeColor="text1"/>
        </w:rPr>
        <w:t>：</w:t>
      </w:r>
      <w:r w:rsidRPr="0031195B">
        <w:rPr>
          <w:rFonts w:ascii="Times New Roman" w:hAnsi="Times New Roman" w:cs="Times New Roman"/>
          <w:color w:val="000000" w:themeColor="text1"/>
        </w:rPr>
        <w:t xml:space="preserve">points to the </w:t>
      </w:r>
      <w:r w:rsidR="00E95233" w:rsidRPr="0031195B">
        <w:rPr>
          <w:rFonts w:ascii="Times New Roman" w:hAnsi="Times New Roman" w:cs="Times New Roman"/>
          <w:color w:val="000000" w:themeColor="text1"/>
        </w:rPr>
        <w:t xml:space="preserve">object containing the execution report of the order, </w:t>
      </w:r>
      <w:r w:rsidR="00E742D7" w:rsidRPr="0031195B">
        <w:rPr>
          <w:rFonts w:ascii="Times New Roman" w:hAnsi="Times New Roman" w:cs="Times New Roman"/>
          <w:color w:val="000000" w:themeColor="text1"/>
        </w:rPr>
        <w:t>with the structure below</w:t>
      </w:r>
      <w:r w:rsidR="00E95233" w:rsidRPr="0031195B">
        <w:rPr>
          <w:rFonts w:ascii="Times New Roman" w:hAnsi="Times New Roman" w:cs="Times New Roman"/>
          <w:color w:val="000000" w:themeColor="text1"/>
        </w:rPr>
        <w:t xml:space="preserve"> (some fields are empty and thus contain no value)</w:t>
      </w:r>
      <w:r w:rsidRPr="0031195B">
        <w:rPr>
          <w:rFonts w:ascii="Times New Roman" w:hAnsi="Times New Roman" w:cs="Times New Roman"/>
          <w:color w:val="000000" w:themeColor="text1"/>
        </w:rPr>
        <w:t xml:space="preserve">: </w:t>
      </w:r>
    </w:p>
    <w:p w14:paraId="056B3295"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CShfeFtdcOrderField {</w:t>
      </w:r>
    </w:p>
    <w:p w14:paraId="7C802A1C"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E95233" w:rsidRPr="0031195B">
        <w:rPr>
          <w:rFonts w:ascii="Times New Roman" w:hAnsi="Times New Roman"/>
          <w:color w:val="000000" w:themeColor="text1"/>
          <w:sz w:val="18"/>
          <w:szCs w:val="21"/>
        </w:rPr>
        <w:t>Trade date</w:t>
      </w:r>
      <w:r w:rsidR="00E723AF" w:rsidRPr="0031195B">
        <w:rPr>
          <w:rFonts w:ascii="Times New Roman" w:hAnsi="Times New Roman"/>
          <w:color w:val="000000" w:themeColor="text1"/>
          <w:sz w:val="18"/>
          <w:szCs w:val="21"/>
        </w:rPr>
        <w:t>,</w:t>
      </w:r>
      <w:r w:rsidRPr="0031195B">
        <w:rPr>
          <w:rFonts w:ascii="Times New Roman" w:hAnsi="Times New Roman"/>
          <w:b/>
          <w:color w:val="000000" w:themeColor="text1"/>
          <w:sz w:val="18"/>
          <w:szCs w:val="21"/>
        </w:rPr>
        <w:t>not used</w:t>
      </w:r>
    </w:p>
    <w:p w14:paraId="5BDC65E9"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w:t>
      </w:r>
      <w:r w:rsidRPr="0031195B">
        <w:rPr>
          <w:rFonts w:ascii="Times New Roman" w:hAnsi="Times New Roman"/>
          <w:color w:val="000000" w:themeColor="text1"/>
          <w:sz w:val="18"/>
          <w:szCs w:val="21"/>
        </w:rPr>
        <w:tab/>
        <w:t>TradingDay;</w:t>
      </w:r>
    </w:p>
    <w:p w14:paraId="313E91A8" w14:textId="377DC82C"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///Settlement group's </w:t>
      </w:r>
      <w:r w:rsidR="005670DD">
        <w:rPr>
          <w:rFonts w:ascii="Times New Roman" w:hAnsi="Times New Roman"/>
          <w:color w:val="000000" w:themeColor="text1"/>
          <w:sz w:val="18"/>
          <w:szCs w:val="21"/>
        </w:rPr>
        <w:t>ID</w:t>
      </w:r>
      <w:r w:rsidR="00E723AF" w:rsidRPr="0031195B">
        <w:rPr>
          <w:rFonts w:ascii="Times New Roman" w:hAnsi="Times New Roman"/>
          <w:color w:val="000000" w:themeColor="text1"/>
          <w:sz w:val="18"/>
          <w:szCs w:val="21"/>
        </w:rPr>
        <w:t>,</w:t>
      </w:r>
      <w:r w:rsidRPr="0031195B">
        <w:rPr>
          <w:rFonts w:ascii="Times New Roman" w:hAnsi="Times New Roman"/>
          <w:b/>
          <w:color w:val="000000" w:themeColor="text1"/>
          <w:sz w:val="18"/>
          <w:szCs w:val="21"/>
        </w:rPr>
        <w:t>not used</w:t>
      </w:r>
    </w:p>
    <w:p w14:paraId="4866B718"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TShfeFtdcSettlementGroupIDType</w:t>
      </w:r>
      <w:r w:rsidRPr="0031195B">
        <w:rPr>
          <w:rFonts w:ascii="Times New Roman" w:hAnsi="Times New Roman"/>
          <w:color w:val="000000" w:themeColor="text1"/>
          <w:sz w:val="18"/>
          <w:szCs w:val="21"/>
        </w:rPr>
        <w:tab/>
        <w:t>SettlementGroupID;</w:t>
      </w:r>
    </w:p>
    <w:p w14:paraId="278ADE20" w14:textId="77777777" w:rsidR="00C7188D" w:rsidRPr="0031195B" w:rsidRDefault="00CF51AC"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///Settlement number</w:t>
      </w:r>
      <w:r w:rsidR="00E723AF" w:rsidRPr="0031195B">
        <w:rPr>
          <w:rFonts w:ascii="Times New Roman" w:hAnsi="Times New Roman"/>
          <w:color w:val="000000" w:themeColor="text1"/>
          <w:sz w:val="18"/>
          <w:szCs w:val="21"/>
        </w:rPr>
        <w:t>,</w:t>
      </w:r>
      <w:r w:rsidR="00C7188D" w:rsidRPr="0031195B">
        <w:rPr>
          <w:rFonts w:ascii="Times New Roman" w:hAnsi="Times New Roman"/>
          <w:b/>
          <w:color w:val="000000" w:themeColor="text1"/>
          <w:sz w:val="18"/>
          <w:szCs w:val="21"/>
        </w:rPr>
        <w:t>not used</w:t>
      </w:r>
    </w:p>
    <w:p w14:paraId="15783344"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TShfeFtdcSettlementIDType</w:t>
      </w:r>
      <w:r w:rsidRPr="0031195B">
        <w:rPr>
          <w:rFonts w:ascii="Times New Roman" w:hAnsi="Times New Roman"/>
          <w:color w:val="000000" w:themeColor="text1"/>
          <w:sz w:val="18"/>
          <w:szCs w:val="21"/>
        </w:rPr>
        <w:tab/>
        <w:t>SettlementID;</w:t>
      </w:r>
    </w:p>
    <w:p w14:paraId="3F536FAD" w14:textId="77777777" w:rsidR="00C7188D" w:rsidRPr="0031195B" w:rsidRDefault="00CF51AC"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///Order number</w:t>
      </w:r>
    </w:p>
    <w:p w14:paraId="7EF00D9F"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TShfeFtdcOrderSysIDType</w:t>
      </w:r>
      <w:r w:rsidRPr="0031195B">
        <w:rPr>
          <w:rFonts w:ascii="Times New Roman" w:hAnsi="Times New Roman"/>
          <w:color w:val="000000" w:themeColor="text1"/>
          <w:sz w:val="18"/>
          <w:szCs w:val="21"/>
        </w:rPr>
        <w:tab/>
        <w:t>OrderSysID;</w:t>
      </w:r>
    </w:p>
    <w:p w14:paraId="5A477B6E" w14:textId="62A4E838"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rPr>
        <w:tab/>
      </w:r>
      <w:r w:rsidRPr="0031195B">
        <w:rPr>
          <w:rFonts w:ascii="Times New Roman" w:hAnsi="Times New Roman"/>
          <w:color w:val="000000" w:themeColor="text1"/>
          <w:sz w:val="18"/>
          <w:szCs w:val="21"/>
          <w:lang w:val="fr-FR"/>
        </w:rPr>
        <w:t xml:space="preserve">///Member </w:t>
      </w:r>
      <w:r w:rsidR="005670DD">
        <w:rPr>
          <w:rFonts w:ascii="Times New Roman" w:hAnsi="Times New Roman"/>
          <w:color w:val="000000" w:themeColor="text1"/>
          <w:sz w:val="18"/>
          <w:szCs w:val="21"/>
          <w:lang w:val="fr-FR"/>
        </w:rPr>
        <w:t>ID</w:t>
      </w:r>
    </w:p>
    <w:p w14:paraId="03570FBE"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lang w:val="fr-FR"/>
        </w:rPr>
        <w:tab/>
        <w:t>TShfeFtdcParticipantIDType</w:t>
      </w:r>
      <w:r w:rsidRPr="0031195B">
        <w:rPr>
          <w:rFonts w:ascii="Times New Roman" w:hAnsi="Times New Roman"/>
          <w:color w:val="000000" w:themeColor="text1"/>
          <w:sz w:val="18"/>
          <w:szCs w:val="21"/>
          <w:lang w:val="fr-FR"/>
        </w:rPr>
        <w:tab/>
        <w:t>ParticipantID;</w:t>
      </w:r>
    </w:p>
    <w:p w14:paraId="3E03AB43" w14:textId="1EADBD00"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lang w:val="fr-FR"/>
        </w:rPr>
        <w:tab/>
        <w:t xml:space="preserve">///Client </w:t>
      </w:r>
      <w:r w:rsidR="005670DD">
        <w:rPr>
          <w:rFonts w:ascii="Times New Roman" w:hAnsi="Times New Roman"/>
          <w:color w:val="000000" w:themeColor="text1"/>
          <w:sz w:val="18"/>
          <w:szCs w:val="21"/>
          <w:lang w:val="fr-FR"/>
        </w:rPr>
        <w:t>ID</w:t>
      </w:r>
    </w:p>
    <w:p w14:paraId="2DCE0EDE"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lang w:val="fr-FR"/>
        </w:rPr>
        <w:tab/>
      </w:r>
      <w:r w:rsidRPr="0031195B">
        <w:rPr>
          <w:rFonts w:ascii="Times New Roman" w:hAnsi="Times New Roman"/>
          <w:color w:val="000000" w:themeColor="text1"/>
          <w:sz w:val="18"/>
          <w:szCs w:val="21"/>
        </w:rPr>
        <w:t>TShfeFtdcClientIDType</w:t>
      </w:r>
      <w:r w:rsidRPr="0031195B">
        <w:rPr>
          <w:rFonts w:ascii="Times New Roman" w:hAnsi="Times New Roman"/>
          <w:color w:val="000000" w:themeColor="text1"/>
          <w:sz w:val="18"/>
          <w:szCs w:val="21"/>
        </w:rPr>
        <w:tab/>
        <w:t>ClientID;</w:t>
      </w:r>
    </w:p>
    <w:p w14:paraId="551D3935"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w:t>
      </w:r>
      <w:r w:rsidR="00E95233" w:rsidRPr="0031195B">
        <w:rPr>
          <w:rFonts w:ascii="Times New Roman" w:hAnsi="Times New Roman"/>
          <w:color w:val="000000" w:themeColor="text1"/>
          <w:sz w:val="18"/>
          <w:szCs w:val="21"/>
        </w:rPr>
        <w:t>rader ID</w:t>
      </w:r>
    </w:p>
    <w:p w14:paraId="5D2888EF"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TShfeFtdcUserIDType</w:t>
      </w:r>
      <w:r w:rsidRPr="0031195B">
        <w:rPr>
          <w:rFonts w:ascii="Times New Roman" w:hAnsi="Times New Roman"/>
          <w:color w:val="000000" w:themeColor="text1"/>
          <w:sz w:val="18"/>
          <w:szCs w:val="21"/>
        </w:rPr>
        <w:tab/>
        <w:t>UserID;</w:t>
      </w:r>
    </w:p>
    <w:p w14:paraId="771A1B21" w14:textId="57493CAC" w:rsidR="00C7188D" w:rsidRPr="0031195B" w:rsidRDefault="00CF51AC"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///Contract </w:t>
      </w:r>
      <w:r w:rsidR="005670DD">
        <w:rPr>
          <w:rFonts w:ascii="Times New Roman" w:hAnsi="Times New Roman"/>
          <w:color w:val="000000" w:themeColor="text1"/>
          <w:sz w:val="18"/>
          <w:szCs w:val="21"/>
        </w:rPr>
        <w:t>ID</w:t>
      </w:r>
    </w:p>
    <w:p w14:paraId="3F8FA6D1"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w:t>
      </w:r>
    </w:p>
    <w:p w14:paraId="04FF7413"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CF51AC" w:rsidRPr="0031195B">
        <w:rPr>
          <w:rFonts w:ascii="Times New Roman" w:hAnsi="Times New Roman"/>
          <w:color w:val="000000" w:themeColor="text1"/>
          <w:sz w:val="18"/>
          <w:szCs w:val="21"/>
        </w:rPr>
        <w:t>Order type</w:t>
      </w:r>
    </w:p>
    <w:p w14:paraId="5714AFB4"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TShfeFtdcOrderPriceTypeType</w:t>
      </w:r>
      <w:r w:rsidRPr="0031195B">
        <w:rPr>
          <w:rFonts w:ascii="Times New Roman" w:hAnsi="Times New Roman"/>
          <w:color w:val="000000" w:themeColor="text1"/>
          <w:sz w:val="18"/>
          <w:szCs w:val="21"/>
        </w:rPr>
        <w:tab/>
        <w:t>OrderPriceType;</w:t>
      </w:r>
    </w:p>
    <w:p w14:paraId="4FA56C13" w14:textId="77777777" w:rsidR="001414EA" w:rsidRPr="0031195B" w:rsidRDefault="00C7188D" w:rsidP="00E9523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///Buy</w:t>
      </w:r>
      <w:r w:rsidR="00E95233" w:rsidRPr="0031195B">
        <w:rPr>
          <w:rFonts w:ascii="Times New Roman" w:hAnsi="Times New Roman"/>
          <w:color w:val="000000" w:themeColor="text1"/>
          <w:sz w:val="18"/>
          <w:szCs w:val="21"/>
        </w:rPr>
        <w:t xml:space="preserve"> or sell</w:t>
      </w:r>
    </w:p>
    <w:p w14:paraId="182FED05"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TShfeFtdcDirectionType</w:t>
      </w:r>
      <w:r w:rsidRPr="0031195B">
        <w:rPr>
          <w:rFonts w:ascii="Times New Roman" w:hAnsi="Times New Roman"/>
          <w:color w:val="000000" w:themeColor="text1"/>
          <w:sz w:val="18"/>
          <w:szCs w:val="21"/>
        </w:rPr>
        <w:tab/>
        <w:t>Direction;</w:t>
      </w:r>
    </w:p>
    <w:p w14:paraId="01A4A3AD"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CF51AC" w:rsidRPr="0031195B">
        <w:rPr>
          <w:rFonts w:ascii="Times New Roman" w:hAnsi="Times New Roman"/>
          <w:color w:val="000000" w:themeColor="text1"/>
          <w:sz w:val="18"/>
          <w:szCs w:val="21"/>
        </w:rPr>
        <w:t>Open or close position</w:t>
      </w:r>
    </w:p>
    <w:p w14:paraId="2427C292"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lastRenderedPageBreak/>
        <w:tab/>
        <w:t>TShfeFtdcCombOffsetFlagType</w:t>
      </w:r>
      <w:r w:rsidRPr="0031195B">
        <w:rPr>
          <w:rFonts w:ascii="Times New Roman" w:hAnsi="Times New Roman"/>
          <w:color w:val="000000" w:themeColor="text1"/>
          <w:sz w:val="18"/>
          <w:szCs w:val="21"/>
        </w:rPr>
        <w:tab/>
        <w:t>CombOffsetFlag;</w:t>
      </w:r>
    </w:p>
    <w:p w14:paraId="246020A7"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E95233" w:rsidRPr="0031195B">
        <w:rPr>
          <w:rFonts w:ascii="Times New Roman" w:hAnsi="Times New Roman"/>
          <w:color w:val="000000" w:themeColor="text1"/>
          <w:sz w:val="18"/>
          <w:szCs w:val="21"/>
        </w:rPr>
        <w:t>S</w:t>
      </w:r>
      <w:r w:rsidRPr="0031195B">
        <w:rPr>
          <w:rFonts w:ascii="Times New Roman" w:hAnsi="Times New Roman"/>
          <w:color w:val="000000" w:themeColor="text1"/>
          <w:sz w:val="18"/>
          <w:szCs w:val="21"/>
        </w:rPr>
        <w:t xml:space="preserve">peculation </w:t>
      </w:r>
      <w:r w:rsidR="00CF51AC" w:rsidRPr="0031195B">
        <w:rPr>
          <w:rFonts w:ascii="Times New Roman" w:hAnsi="Times New Roman"/>
          <w:color w:val="000000" w:themeColor="text1"/>
          <w:sz w:val="18"/>
          <w:szCs w:val="21"/>
        </w:rPr>
        <w:t xml:space="preserve">or </w:t>
      </w:r>
      <w:r w:rsidR="00E65C35" w:rsidRPr="0031195B">
        <w:rPr>
          <w:rFonts w:ascii="Times New Roman" w:hAnsi="Times New Roman"/>
          <w:color w:val="000000" w:themeColor="text1"/>
          <w:sz w:val="18"/>
          <w:szCs w:val="21"/>
        </w:rPr>
        <w:t>hedge</w:t>
      </w:r>
    </w:p>
    <w:p w14:paraId="16D15BD5"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TShfeFtdcCombHedgeFlagType</w:t>
      </w:r>
      <w:r w:rsidRPr="0031195B">
        <w:rPr>
          <w:rFonts w:ascii="Times New Roman" w:hAnsi="Times New Roman"/>
          <w:color w:val="000000" w:themeColor="text1"/>
          <w:sz w:val="18"/>
          <w:szCs w:val="21"/>
        </w:rPr>
        <w:tab/>
        <w:t>CombHedgeFlag;</w:t>
      </w:r>
    </w:p>
    <w:p w14:paraId="78BCBC33"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E95233" w:rsidRPr="0031195B">
        <w:rPr>
          <w:rFonts w:ascii="Times New Roman" w:hAnsi="Times New Roman"/>
          <w:color w:val="000000" w:themeColor="text1"/>
          <w:sz w:val="18"/>
          <w:szCs w:val="21"/>
        </w:rPr>
        <w:t xml:space="preserve">Limit </w:t>
      </w:r>
      <w:r w:rsidRPr="0031195B">
        <w:rPr>
          <w:rFonts w:ascii="Times New Roman" w:hAnsi="Times New Roman"/>
          <w:color w:val="000000" w:themeColor="text1"/>
          <w:sz w:val="18"/>
          <w:szCs w:val="21"/>
        </w:rPr>
        <w:t>Price</w:t>
      </w:r>
    </w:p>
    <w:p w14:paraId="7B8CF376"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LimitPrice;</w:t>
      </w:r>
    </w:p>
    <w:p w14:paraId="6964F2EC"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E95233" w:rsidRPr="0031195B">
        <w:rPr>
          <w:rFonts w:ascii="Times New Roman" w:hAnsi="Times New Roman"/>
          <w:color w:val="000000" w:themeColor="text1"/>
          <w:sz w:val="18"/>
          <w:szCs w:val="21"/>
        </w:rPr>
        <w:t xml:space="preserve">Original </w:t>
      </w:r>
      <w:r w:rsidRPr="0031195B">
        <w:rPr>
          <w:rFonts w:ascii="Times New Roman" w:hAnsi="Times New Roman"/>
          <w:color w:val="000000" w:themeColor="text1"/>
          <w:sz w:val="18"/>
          <w:szCs w:val="21"/>
        </w:rPr>
        <w:t>Quantity</w:t>
      </w:r>
    </w:p>
    <w:p w14:paraId="60C827B7"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VolumeTotalOriginal;</w:t>
      </w:r>
    </w:p>
    <w:p w14:paraId="79A88B77"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CF51AC" w:rsidRPr="0031195B">
        <w:rPr>
          <w:rFonts w:ascii="Times New Roman" w:hAnsi="Times New Roman"/>
          <w:color w:val="000000" w:themeColor="text1"/>
          <w:sz w:val="18"/>
          <w:szCs w:val="21"/>
        </w:rPr>
        <w:t xml:space="preserve">Order validity </w:t>
      </w:r>
    </w:p>
    <w:p w14:paraId="51FB5B53"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TShfeFtdcTimeConditionType</w:t>
      </w:r>
      <w:r w:rsidRPr="0031195B">
        <w:rPr>
          <w:rFonts w:ascii="Times New Roman" w:hAnsi="Times New Roman"/>
          <w:color w:val="000000" w:themeColor="text1"/>
          <w:sz w:val="18"/>
          <w:szCs w:val="21"/>
        </w:rPr>
        <w:tab/>
        <w:t>TimeCondition;</w:t>
      </w:r>
    </w:p>
    <w:p w14:paraId="32EB6C2D"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///GTD DATE</w:t>
      </w:r>
    </w:p>
    <w:p w14:paraId="0CA1B8D7"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w:t>
      </w:r>
      <w:r w:rsidRPr="0031195B">
        <w:rPr>
          <w:rFonts w:ascii="Times New Roman" w:hAnsi="Times New Roman"/>
          <w:color w:val="000000" w:themeColor="text1"/>
          <w:sz w:val="18"/>
          <w:szCs w:val="21"/>
        </w:rPr>
        <w:tab/>
        <w:t>GTDDate;</w:t>
      </w:r>
    </w:p>
    <w:p w14:paraId="333CD650" w14:textId="77777777" w:rsidR="00C7188D" w:rsidRPr="0031195B" w:rsidRDefault="00E95233"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D54FFD" w:rsidRPr="0031195B">
        <w:rPr>
          <w:rFonts w:ascii="Times New Roman" w:hAnsi="Times New Roman"/>
          <w:color w:val="000000" w:themeColor="text1"/>
          <w:sz w:val="18"/>
          <w:szCs w:val="21"/>
        </w:rPr>
        <w:t>Matched quantity condition</w:t>
      </w:r>
    </w:p>
    <w:p w14:paraId="3FF69C78"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TShfeFtdcVolumeConditionType</w:t>
      </w:r>
      <w:r w:rsidRPr="0031195B">
        <w:rPr>
          <w:rFonts w:ascii="Times New Roman" w:hAnsi="Times New Roman"/>
          <w:color w:val="000000" w:themeColor="text1"/>
          <w:sz w:val="18"/>
          <w:szCs w:val="21"/>
        </w:rPr>
        <w:tab/>
        <w:t>VolumeCondition;</w:t>
      </w:r>
    </w:p>
    <w:p w14:paraId="72DD8686" w14:textId="77777777" w:rsidR="00C7188D" w:rsidRPr="0031195B" w:rsidRDefault="00D54FF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///Minimum matchedquantity</w:t>
      </w:r>
    </w:p>
    <w:p w14:paraId="377EC834"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MinVolume;</w:t>
      </w:r>
    </w:p>
    <w:p w14:paraId="15D340BE"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///Trigger conditions</w:t>
      </w:r>
    </w:p>
    <w:p w14:paraId="6467884C"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TShfeFtdcContingentConditionType</w:t>
      </w:r>
      <w:r w:rsidRPr="0031195B">
        <w:rPr>
          <w:rFonts w:ascii="Times New Roman" w:hAnsi="Times New Roman"/>
          <w:color w:val="000000" w:themeColor="text1"/>
          <w:sz w:val="18"/>
          <w:szCs w:val="21"/>
        </w:rPr>
        <w:tab/>
        <w:t>ContingentCondition;</w:t>
      </w:r>
    </w:p>
    <w:p w14:paraId="72E4AC30"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E95233" w:rsidRPr="0031195B">
        <w:rPr>
          <w:rFonts w:ascii="Times New Roman" w:hAnsi="Times New Roman"/>
          <w:color w:val="000000" w:themeColor="text1"/>
          <w:sz w:val="18"/>
          <w:szCs w:val="21"/>
        </w:rPr>
        <w:t>Trigger</w:t>
      </w:r>
      <w:r w:rsidRPr="0031195B">
        <w:rPr>
          <w:rFonts w:ascii="Times New Roman" w:hAnsi="Times New Roman"/>
          <w:color w:val="000000" w:themeColor="text1"/>
          <w:sz w:val="18"/>
          <w:szCs w:val="21"/>
        </w:rPr>
        <w:t xml:space="preserve"> price</w:t>
      </w:r>
    </w:p>
    <w:p w14:paraId="49AEB2CF"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StopPrice;</w:t>
      </w:r>
    </w:p>
    <w:p w14:paraId="4E0E9553" w14:textId="77777777" w:rsidR="00C7188D" w:rsidRPr="0031195B" w:rsidRDefault="00E95233"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///Reasonof enforced position closing</w:t>
      </w:r>
      <w:r w:rsidR="00D54FFD" w:rsidRPr="0031195B">
        <w:rPr>
          <w:rFonts w:ascii="Times New Roman" w:hAnsi="Times New Roman"/>
          <w:color w:val="000000" w:themeColor="text1"/>
          <w:sz w:val="18"/>
          <w:szCs w:val="21"/>
        </w:rPr>
        <w:t xml:space="preserve"> (offset)</w:t>
      </w:r>
    </w:p>
    <w:p w14:paraId="20838119"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TShfeFtdcForceCloseReasonType</w:t>
      </w:r>
      <w:r w:rsidRPr="0031195B">
        <w:rPr>
          <w:rFonts w:ascii="Times New Roman" w:hAnsi="Times New Roman"/>
          <w:color w:val="000000" w:themeColor="text1"/>
          <w:sz w:val="18"/>
          <w:szCs w:val="21"/>
        </w:rPr>
        <w:tab/>
        <w:t>ForceCloseReason;</w:t>
      </w:r>
    </w:p>
    <w:p w14:paraId="6FFC5DCB" w14:textId="77777777" w:rsidR="00C7188D" w:rsidRPr="0031195B" w:rsidRDefault="00D54FF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///Local order number</w:t>
      </w:r>
    </w:p>
    <w:p w14:paraId="3FA71A0D"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TShfeFtdcOrderLocalIDType</w:t>
      </w:r>
      <w:r w:rsidRPr="0031195B">
        <w:rPr>
          <w:rFonts w:ascii="Times New Roman" w:hAnsi="Times New Roman"/>
          <w:color w:val="000000" w:themeColor="text1"/>
          <w:sz w:val="18"/>
          <w:szCs w:val="21"/>
        </w:rPr>
        <w:tab/>
        <w:t>OrderLocalID;</w:t>
      </w:r>
    </w:p>
    <w:p w14:paraId="089F2E62"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///Flag of auto-suspension</w:t>
      </w:r>
    </w:p>
    <w:p w14:paraId="5DC307EB"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TShfeFtdcBoolType</w:t>
      </w:r>
      <w:r w:rsidRPr="0031195B">
        <w:rPr>
          <w:rFonts w:ascii="Times New Roman" w:hAnsi="Times New Roman"/>
          <w:color w:val="000000" w:themeColor="text1"/>
          <w:sz w:val="18"/>
          <w:szCs w:val="21"/>
        </w:rPr>
        <w:tab/>
        <w:t>IsAutoSuspend;</w:t>
      </w:r>
    </w:p>
    <w:p w14:paraId="1E13A38E" w14:textId="77777777" w:rsidR="00C7188D" w:rsidRPr="0031195B" w:rsidRDefault="00D54FF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///Origin</w:t>
      </w:r>
      <w:r w:rsidR="00C7188D" w:rsidRPr="0031195B">
        <w:rPr>
          <w:rFonts w:ascii="Times New Roman" w:hAnsi="Times New Roman"/>
          <w:color w:val="000000" w:themeColor="text1"/>
          <w:sz w:val="18"/>
          <w:szCs w:val="21"/>
        </w:rPr>
        <w:t xml:space="preserve"> of order</w:t>
      </w:r>
      <w:r w:rsidR="00E723AF" w:rsidRPr="0031195B">
        <w:rPr>
          <w:rFonts w:ascii="Times New Roman" w:hAnsi="Times New Roman"/>
          <w:color w:val="000000" w:themeColor="text1"/>
          <w:sz w:val="18"/>
          <w:szCs w:val="21"/>
        </w:rPr>
        <w:t>,</w:t>
      </w:r>
      <w:r w:rsidR="00C7188D" w:rsidRPr="0031195B">
        <w:rPr>
          <w:rFonts w:ascii="Times New Roman" w:hAnsi="Times New Roman"/>
          <w:b/>
          <w:color w:val="000000" w:themeColor="text1"/>
          <w:sz w:val="18"/>
          <w:szCs w:val="21"/>
        </w:rPr>
        <w:t>not used</w:t>
      </w:r>
    </w:p>
    <w:p w14:paraId="7276489D"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TShfeFtdcOrderSourceType</w:t>
      </w:r>
      <w:r w:rsidRPr="0031195B">
        <w:rPr>
          <w:rFonts w:ascii="Times New Roman" w:hAnsi="Times New Roman"/>
          <w:color w:val="000000" w:themeColor="text1"/>
          <w:sz w:val="18"/>
          <w:szCs w:val="21"/>
        </w:rPr>
        <w:tab/>
        <w:t>OrderSource;</w:t>
      </w:r>
    </w:p>
    <w:p w14:paraId="3ECC9A8F"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D54FFD" w:rsidRPr="0031195B">
        <w:rPr>
          <w:rFonts w:ascii="Times New Roman" w:hAnsi="Times New Roman"/>
          <w:color w:val="000000" w:themeColor="text1"/>
          <w:sz w:val="18"/>
          <w:szCs w:val="21"/>
        </w:rPr>
        <w:t>O</w:t>
      </w:r>
      <w:r w:rsidRPr="0031195B">
        <w:rPr>
          <w:rFonts w:ascii="Times New Roman" w:hAnsi="Times New Roman"/>
          <w:color w:val="000000" w:themeColor="text1"/>
          <w:sz w:val="18"/>
          <w:szCs w:val="21"/>
        </w:rPr>
        <w:t>rder</w:t>
      </w:r>
      <w:r w:rsidR="00D54FFD" w:rsidRPr="0031195B">
        <w:rPr>
          <w:rFonts w:ascii="Times New Roman" w:hAnsi="Times New Roman"/>
          <w:color w:val="000000" w:themeColor="text1"/>
          <w:sz w:val="18"/>
          <w:szCs w:val="21"/>
        </w:rPr>
        <w:t xml:space="preserve"> status</w:t>
      </w:r>
    </w:p>
    <w:p w14:paraId="4A522C9A"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TShfeFtdcOrderStatusType</w:t>
      </w:r>
      <w:r w:rsidRPr="0031195B">
        <w:rPr>
          <w:rFonts w:ascii="Times New Roman" w:hAnsi="Times New Roman"/>
          <w:color w:val="000000" w:themeColor="text1"/>
          <w:sz w:val="18"/>
          <w:szCs w:val="21"/>
        </w:rPr>
        <w:tab/>
        <w:t>OrderStatus;</w:t>
      </w:r>
    </w:p>
    <w:p w14:paraId="4D85E2D1"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D54FFD" w:rsidRPr="0031195B">
        <w:rPr>
          <w:rFonts w:ascii="Times New Roman" w:hAnsi="Times New Roman"/>
          <w:color w:val="000000" w:themeColor="text1"/>
          <w:sz w:val="18"/>
          <w:szCs w:val="21"/>
        </w:rPr>
        <w:t>O</w:t>
      </w:r>
      <w:r w:rsidRPr="0031195B">
        <w:rPr>
          <w:rFonts w:ascii="Times New Roman" w:hAnsi="Times New Roman"/>
          <w:color w:val="000000" w:themeColor="text1"/>
          <w:sz w:val="18"/>
          <w:szCs w:val="21"/>
        </w:rPr>
        <w:t>rder</w:t>
      </w:r>
      <w:r w:rsidR="00D54FFD" w:rsidRPr="0031195B">
        <w:rPr>
          <w:rFonts w:ascii="Times New Roman" w:hAnsi="Times New Roman"/>
          <w:color w:val="000000" w:themeColor="text1"/>
          <w:sz w:val="18"/>
          <w:szCs w:val="21"/>
        </w:rPr>
        <w:t xml:space="preserve"> type</w:t>
      </w:r>
      <w:r w:rsidR="00E723AF" w:rsidRPr="0031195B">
        <w:rPr>
          <w:rFonts w:ascii="Times New Roman" w:hAnsi="Times New Roman"/>
          <w:color w:val="000000" w:themeColor="text1"/>
          <w:sz w:val="18"/>
          <w:szCs w:val="21"/>
        </w:rPr>
        <w:t>,</w:t>
      </w:r>
      <w:r w:rsidRPr="0031195B">
        <w:rPr>
          <w:rFonts w:ascii="Times New Roman" w:hAnsi="Times New Roman"/>
          <w:b/>
          <w:color w:val="000000" w:themeColor="text1"/>
          <w:sz w:val="18"/>
          <w:szCs w:val="21"/>
        </w:rPr>
        <w:t>not used</w:t>
      </w:r>
    </w:p>
    <w:p w14:paraId="245B41B8"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TShfeFtdcOrderTypeType</w:t>
      </w:r>
      <w:r w:rsidRPr="0031195B">
        <w:rPr>
          <w:rFonts w:ascii="Times New Roman" w:hAnsi="Times New Roman"/>
          <w:color w:val="000000" w:themeColor="text1"/>
          <w:sz w:val="18"/>
          <w:szCs w:val="21"/>
        </w:rPr>
        <w:tab/>
        <w:t>OrderType;</w:t>
      </w:r>
    </w:p>
    <w:p w14:paraId="5BF508DB"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D54FFD" w:rsidRPr="0031195B">
        <w:rPr>
          <w:rFonts w:ascii="Times New Roman" w:hAnsi="Times New Roman"/>
          <w:color w:val="000000" w:themeColor="text1"/>
          <w:sz w:val="18"/>
          <w:szCs w:val="21"/>
        </w:rPr>
        <w:t>Traded volume on current trade date</w:t>
      </w:r>
      <w:r w:rsidR="00E723AF" w:rsidRPr="0031195B">
        <w:rPr>
          <w:rFonts w:ascii="Times New Roman" w:hAnsi="Times New Roman"/>
          <w:color w:val="000000" w:themeColor="text1"/>
          <w:sz w:val="18"/>
          <w:szCs w:val="21"/>
        </w:rPr>
        <w:t>,</w:t>
      </w:r>
      <w:r w:rsidRPr="0031195B">
        <w:rPr>
          <w:rFonts w:ascii="Times New Roman" w:hAnsi="Times New Roman"/>
          <w:b/>
          <w:color w:val="000000" w:themeColor="text1"/>
          <w:sz w:val="18"/>
          <w:szCs w:val="21"/>
        </w:rPr>
        <w:t>not used</w:t>
      </w:r>
    </w:p>
    <w:p w14:paraId="6261B1AB"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VolumeTraded;</w:t>
      </w:r>
    </w:p>
    <w:p w14:paraId="58E9CD7A"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///Remaining quantity</w:t>
      </w:r>
    </w:p>
    <w:p w14:paraId="1C7CB1CA"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VolumeTotal;</w:t>
      </w:r>
    </w:p>
    <w:p w14:paraId="76BD5E82"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D54FFD" w:rsidRPr="0031195B">
        <w:rPr>
          <w:rFonts w:ascii="Times New Roman" w:hAnsi="Times New Roman"/>
          <w:color w:val="000000" w:themeColor="text1"/>
          <w:sz w:val="18"/>
          <w:szCs w:val="21"/>
        </w:rPr>
        <w:t>Order entry date</w:t>
      </w:r>
    </w:p>
    <w:p w14:paraId="59DF900B"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w:t>
      </w:r>
      <w:r w:rsidRPr="0031195B">
        <w:rPr>
          <w:rFonts w:ascii="Times New Roman" w:hAnsi="Times New Roman"/>
          <w:color w:val="000000" w:themeColor="text1"/>
          <w:sz w:val="18"/>
          <w:szCs w:val="21"/>
        </w:rPr>
        <w:tab/>
        <w:t>InsertDate;</w:t>
      </w:r>
    </w:p>
    <w:p w14:paraId="70A5E8B5"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D54FFD" w:rsidRPr="0031195B">
        <w:rPr>
          <w:rFonts w:ascii="Times New Roman" w:hAnsi="Times New Roman"/>
          <w:color w:val="000000" w:themeColor="text1"/>
          <w:sz w:val="18"/>
          <w:szCs w:val="21"/>
        </w:rPr>
        <w:t>Order e</w:t>
      </w:r>
      <w:r w:rsidR="00A037C5" w:rsidRPr="0031195B">
        <w:rPr>
          <w:rFonts w:ascii="Times New Roman" w:hAnsi="Times New Roman"/>
          <w:color w:val="000000" w:themeColor="text1"/>
          <w:sz w:val="18"/>
          <w:szCs w:val="21"/>
        </w:rPr>
        <w:t>ntry time</w:t>
      </w:r>
      <w:r w:rsidR="00E723AF" w:rsidRPr="0031195B">
        <w:rPr>
          <w:rFonts w:ascii="Times New Roman" w:hAnsi="Times New Roman"/>
          <w:color w:val="000000" w:themeColor="text1"/>
          <w:sz w:val="18"/>
          <w:szCs w:val="21"/>
        </w:rPr>
        <w:t>,</w:t>
      </w:r>
      <w:r w:rsidRPr="0031195B">
        <w:rPr>
          <w:rFonts w:ascii="Times New Roman" w:hAnsi="Times New Roman"/>
          <w:b/>
          <w:color w:val="000000" w:themeColor="text1"/>
          <w:sz w:val="18"/>
          <w:szCs w:val="21"/>
        </w:rPr>
        <w:t>not used</w:t>
      </w:r>
    </w:p>
    <w:p w14:paraId="27DD6B7B"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TShfeFtdcTimeType</w:t>
      </w:r>
      <w:r w:rsidRPr="0031195B">
        <w:rPr>
          <w:rFonts w:ascii="Times New Roman" w:hAnsi="Times New Roman"/>
          <w:color w:val="000000" w:themeColor="text1"/>
          <w:sz w:val="18"/>
          <w:szCs w:val="21"/>
        </w:rPr>
        <w:tab/>
        <w:t>InsertTime;</w:t>
      </w:r>
    </w:p>
    <w:p w14:paraId="74710DBF"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D54FFD" w:rsidRPr="0031195B">
        <w:rPr>
          <w:rFonts w:ascii="Times New Roman" w:hAnsi="Times New Roman"/>
          <w:color w:val="000000" w:themeColor="text1"/>
          <w:sz w:val="18"/>
          <w:szCs w:val="21"/>
        </w:rPr>
        <w:t>Order a</w:t>
      </w:r>
      <w:r w:rsidRPr="0031195B">
        <w:rPr>
          <w:rFonts w:ascii="Times New Roman" w:hAnsi="Times New Roman"/>
          <w:color w:val="000000" w:themeColor="text1"/>
          <w:sz w:val="18"/>
          <w:szCs w:val="21"/>
        </w:rPr>
        <w:t>ctivation</w:t>
      </w:r>
      <w:r w:rsidR="00D54FFD" w:rsidRPr="0031195B">
        <w:rPr>
          <w:rFonts w:ascii="Times New Roman" w:hAnsi="Times New Roman"/>
          <w:color w:val="000000" w:themeColor="text1"/>
          <w:sz w:val="18"/>
          <w:szCs w:val="21"/>
        </w:rPr>
        <w:t xml:space="preserve"> time</w:t>
      </w:r>
      <w:r w:rsidR="00E723AF" w:rsidRPr="0031195B">
        <w:rPr>
          <w:rFonts w:ascii="Times New Roman" w:hAnsi="Times New Roman"/>
          <w:color w:val="000000" w:themeColor="text1"/>
          <w:sz w:val="18"/>
          <w:szCs w:val="21"/>
        </w:rPr>
        <w:t>,</w:t>
      </w:r>
      <w:r w:rsidRPr="0031195B">
        <w:rPr>
          <w:rFonts w:ascii="Times New Roman" w:hAnsi="Times New Roman"/>
          <w:b/>
          <w:color w:val="000000" w:themeColor="text1"/>
          <w:sz w:val="18"/>
          <w:szCs w:val="21"/>
        </w:rPr>
        <w:t>not used</w:t>
      </w:r>
    </w:p>
    <w:p w14:paraId="30293DD7"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TShfeFtdcTimeType</w:t>
      </w:r>
      <w:r w:rsidRPr="0031195B">
        <w:rPr>
          <w:rFonts w:ascii="Times New Roman" w:hAnsi="Times New Roman"/>
          <w:color w:val="000000" w:themeColor="text1"/>
          <w:sz w:val="18"/>
          <w:szCs w:val="21"/>
        </w:rPr>
        <w:tab/>
        <w:t>ActiveTime;</w:t>
      </w:r>
    </w:p>
    <w:p w14:paraId="393638D9"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D54FFD" w:rsidRPr="0031195B">
        <w:rPr>
          <w:rFonts w:ascii="Times New Roman" w:hAnsi="Times New Roman"/>
          <w:color w:val="000000" w:themeColor="text1"/>
          <w:sz w:val="18"/>
          <w:szCs w:val="21"/>
        </w:rPr>
        <w:t>Order</w:t>
      </w:r>
      <w:r w:rsidRPr="0031195B">
        <w:rPr>
          <w:rFonts w:ascii="Times New Roman" w:hAnsi="Times New Roman"/>
          <w:color w:val="000000" w:themeColor="text1"/>
          <w:sz w:val="18"/>
          <w:szCs w:val="21"/>
        </w:rPr>
        <w:t xml:space="preserve"> suspension</w:t>
      </w:r>
      <w:r w:rsidR="00D54FFD" w:rsidRPr="0031195B">
        <w:rPr>
          <w:rFonts w:ascii="Times New Roman" w:hAnsi="Times New Roman"/>
          <w:color w:val="000000" w:themeColor="text1"/>
          <w:sz w:val="18"/>
          <w:szCs w:val="21"/>
        </w:rPr>
        <w:t xml:space="preserve"> time</w:t>
      </w:r>
      <w:r w:rsidR="00E723AF" w:rsidRPr="0031195B">
        <w:rPr>
          <w:rFonts w:ascii="Times New Roman" w:hAnsi="Times New Roman"/>
          <w:color w:val="000000" w:themeColor="text1"/>
          <w:sz w:val="18"/>
          <w:szCs w:val="21"/>
        </w:rPr>
        <w:t>,</w:t>
      </w:r>
      <w:r w:rsidRPr="0031195B">
        <w:rPr>
          <w:rFonts w:ascii="Times New Roman" w:hAnsi="Times New Roman"/>
          <w:b/>
          <w:color w:val="000000" w:themeColor="text1"/>
          <w:sz w:val="18"/>
          <w:szCs w:val="21"/>
        </w:rPr>
        <w:t>not used</w:t>
      </w:r>
    </w:p>
    <w:p w14:paraId="702FAB34"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TShfeFtdcTimeType</w:t>
      </w:r>
      <w:r w:rsidRPr="0031195B">
        <w:rPr>
          <w:rFonts w:ascii="Times New Roman" w:hAnsi="Times New Roman"/>
          <w:color w:val="000000" w:themeColor="text1"/>
          <w:sz w:val="18"/>
          <w:szCs w:val="21"/>
        </w:rPr>
        <w:tab/>
        <w:t>SuspendTime;</w:t>
      </w:r>
    </w:p>
    <w:p w14:paraId="6FC7E9F1"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///Last modification time </w:t>
      </w:r>
    </w:p>
    <w:p w14:paraId="6366ACB9"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TShfeFtdcTimeType</w:t>
      </w:r>
      <w:r w:rsidRPr="0031195B">
        <w:rPr>
          <w:rFonts w:ascii="Times New Roman" w:hAnsi="Times New Roman"/>
          <w:color w:val="000000" w:themeColor="text1"/>
          <w:sz w:val="18"/>
          <w:szCs w:val="21"/>
        </w:rPr>
        <w:tab/>
        <w:t>UpdateTime;</w:t>
      </w:r>
    </w:p>
    <w:p w14:paraId="74FD1DE1"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///Time of </w:t>
      </w:r>
      <w:r w:rsidR="00720C27" w:rsidRPr="0031195B">
        <w:rPr>
          <w:rFonts w:ascii="Times New Roman" w:hAnsi="Times New Roman"/>
          <w:color w:val="000000" w:themeColor="text1"/>
          <w:sz w:val="18"/>
          <w:szCs w:val="21"/>
        </w:rPr>
        <w:t>cancellation</w:t>
      </w:r>
      <w:r w:rsidR="00E723AF" w:rsidRPr="0031195B">
        <w:rPr>
          <w:rFonts w:ascii="Times New Roman" w:hAnsi="Times New Roman"/>
          <w:color w:val="000000" w:themeColor="text1"/>
          <w:sz w:val="18"/>
          <w:szCs w:val="21"/>
        </w:rPr>
        <w:t>,</w:t>
      </w:r>
      <w:r w:rsidRPr="0031195B">
        <w:rPr>
          <w:rFonts w:ascii="Times New Roman" w:hAnsi="Times New Roman"/>
          <w:b/>
          <w:color w:val="000000" w:themeColor="text1"/>
          <w:sz w:val="18"/>
          <w:szCs w:val="21"/>
        </w:rPr>
        <w:t>not used</w:t>
      </w:r>
    </w:p>
    <w:p w14:paraId="2D70376D"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TShfeFtdcTimeType</w:t>
      </w:r>
      <w:r w:rsidRPr="0031195B">
        <w:rPr>
          <w:rFonts w:ascii="Times New Roman" w:hAnsi="Times New Roman"/>
          <w:color w:val="000000" w:themeColor="text1"/>
          <w:sz w:val="18"/>
          <w:szCs w:val="21"/>
        </w:rPr>
        <w:tab/>
        <w:t>CancelTime;</w:t>
      </w:r>
    </w:p>
    <w:p w14:paraId="450B1FA6"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D433CD" w:rsidRPr="0031195B">
        <w:rPr>
          <w:rFonts w:ascii="Times New Roman" w:hAnsi="Times New Roman"/>
          <w:color w:val="000000" w:themeColor="text1"/>
          <w:sz w:val="18"/>
          <w:szCs w:val="21"/>
        </w:rPr>
        <w:t>Trader ID who made last update</w:t>
      </w:r>
    </w:p>
    <w:p w14:paraId="56C9EEFB" w14:textId="77777777" w:rsidR="00C7188D" w:rsidRPr="0031195B" w:rsidRDefault="00C7188D" w:rsidP="00DD67B3">
      <w:pPr>
        <w:pBdr>
          <w:top w:val="single" w:sz="4" w:space="1" w:color="auto" w:shadow="1"/>
          <w:left w:val="single" w:sz="4" w:space="4" w:color="auto" w:shadow="1"/>
          <w:bottom w:val="single" w:sz="4" w:space="1" w:color="auto" w:shadow="1"/>
          <w:right w:val="single" w:sz="4" w:space="4" w:color="auto" w:shadow="1"/>
        </w:pBdr>
        <w:tabs>
          <w:tab w:val="left" w:pos="720"/>
          <w:tab w:val="left" w:pos="1440"/>
          <w:tab w:val="left" w:pos="2160"/>
          <w:tab w:val="left" w:pos="2880"/>
          <w:tab w:val="left" w:pos="3600"/>
          <w:tab w:val="left" w:pos="4320"/>
          <w:tab w:val="center" w:pos="5147"/>
        </w:tabs>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TShfeFtdcUserIDType</w:t>
      </w:r>
      <w:r w:rsidRPr="0031195B">
        <w:rPr>
          <w:rFonts w:ascii="Times New Roman" w:hAnsi="Times New Roman"/>
          <w:color w:val="000000" w:themeColor="text1"/>
          <w:sz w:val="18"/>
          <w:szCs w:val="21"/>
        </w:rPr>
        <w:tab/>
        <w:t>ActiveUserID;</w:t>
      </w:r>
      <w:r w:rsidR="00D87294" w:rsidRPr="0031195B">
        <w:rPr>
          <w:rFonts w:ascii="Times New Roman" w:hAnsi="Times New Roman"/>
          <w:color w:val="000000" w:themeColor="text1"/>
          <w:sz w:val="18"/>
          <w:szCs w:val="21"/>
        </w:rPr>
        <w:tab/>
      </w:r>
    </w:p>
    <w:p w14:paraId="1BE1FE8F"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///Priority</w:t>
      </w:r>
      <w:r w:rsidR="00E723AF" w:rsidRPr="0031195B">
        <w:rPr>
          <w:rFonts w:ascii="Times New Roman" w:hAnsi="Times New Roman"/>
          <w:color w:val="000000" w:themeColor="text1"/>
          <w:sz w:val="18"/>
          <w:szCs w:val="21"/>
        </w:rPr>
        <w:t>,</w:t>
      </w:r>
      <w:r w:rsidRPr="0031195B">
        <w:rPr>
          <w:rFonts w:ascii="Times New Roman" w:hAnsi="Times New Roman"/>
          <w:b/>
          <w:color w:val="000000" w:themeColor="text1"/>
          <w:sz w:val="18"/>
          <w:szCs w:val="21"/>
        </w:rPr>
        <w:t>not used</w:t>
      </w:r>
    </w:p>
    <w:p w14:paraId="47EF7297"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TShfeFtdcPriorityType</w:t>
      </w:r>
      <w:r w:rsidRPr="0031195B">
        <w:rPr>
          <w:rFonts w:ascii="Times New Roman" w:hAnsi="Times New Roman"/>
          <w:color w:val="000000" w:themeColor="text1"/>
          <w:sz w:val="18"/>
          <w:szCs w:val="21"/>
        </w:rPr>
        <w:tab/>
        <w:t>Priority;</w:t>
      </w:r>
    </w:p>
    <w:p w14:paraId="480BDF00" w14:textId="77777777" w:rsidR="00C7188D" w:rsidRPr="0031195B" w:rsidRDefault="00D54FF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///Sequence number (ordered </w:t>
      </w:r>
      <w:r w:rsidR="00C7188D" w:rsidRPr="0031195B">
        <w:rPr>
          <w:rFonts w:ascii="Times New Roman" w:hAnsi="Times New Roman"/>
          <w:color w:val="000000" w:themeColor="text1"/>
          <w:sz w:val="18"/>
          <w:szCs w:val="21"/>
        </w:rPr>
        <w:t>by time</w:t>
      </w:r>
      <w:r w:rsidRPr="0031195B">
        <w:rPr>
          <w:rFonts w:ascii="Times New Roman" w:hAnsi="Times New Roman"/>
          <w:color w:val="000000" w:themeColor="text1"/>
          <w:sz w:val="18"/>
          <w:szCs w:val="21"/>
        </w:rPr>
        <w:t>)</w:t>
      </w:r>
      <w:r w:rsidR="00E723AF" w:rsidRPr="0031195B">
        <w:rPr>
          <w:rFonts w:ascii="Times New Roman" w:hAnsi="Times New Roman"/>
          <w:color w:val="000000" w:themeColor="text1"/>
          <w:sz w:val="18"/>
          <w:szCs w:val="21"/>
        </w:rPr>
        <w:t>,</w:t>
      </w:r>
      <w:r w:rsidR="00C7188D" w:rsidRPr="0031195B">
        <w:rPr>
          <w:rFonts w:ascii="Times New Roman" w:hAnsi="Times New Roman"/>
          <w:b/>
          <w:color w:val="000000" w:themeColor="text1"/>
          <w:sz w:val="18"/>
          <w:szCs w:val="21"/>
        </w:rPr>
        <w:t>not used</w:t>
      </w:r>
    </w:p>
    <w:p w14:paraId="0A76DC2B"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TShfeFtdcTimeSortIDType</w:t>
      </w:r>
      <w:r w:rsidRPr="0031195B">
        <w:rPr>
          <w:rFonts w:ascii="Times New Roman" w:hAnsi="Times New Roman"/>
          <w:color w:val="000000" w:themeColor="text1"/>
          <w:sz w:val="18"/>
          <w:szCs w:val="21"/>
        </w:rPr>
        <w:tab/>
        <w:t>TimeSortID;</w:t>
      </w:r>
    </w:p>
    <w:p w14:paraId="0CE916F2"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D54FFD" w:rsidRPr="0031195B">
        <w:rPr>
          <w:rFonts w:ascii="Times New Roman" w:hAnsi="Times New Roman"/>
          <w:color w:val="000000" w:themeColor="text1"/>
          <w:sz w:val="18"/>
          <w:szCs w:val="21"/>
        </w:rPr>
        <w:t>Clearing member number</w:t>
      </w:r>
    </w:p>
    <w:p w14:paraId="6521F3AA"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ClearingPartID;</w:t>
      </w:r>
    </w:p>
    <w:p w14:paraId="628DB1F9"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///Business unit</w:t>
      </w:r>
      <w:r w:rsidR="00E723AF" w:rsidRPr="0031195B">
        <w:rPr>
          <w:rFonts w:ascii="Times New Roman" w:hAnsi="Times New Roman"/>
          <w:color w:val="000000" w:themeColor="text1"/>
          <w:sz w:val="18"/>
          <w:szCs w:val="21"/>
        </w:rPr>
        <w:t>,</w:t>
      </w:r>
      <w:r w:rsidRPr="0031195B">
        <w:rPr>
          <w:rFonts w:ascii="Times New Roman" w:hAnsi="Times New Roman"/>
          <w:b/>
          <w:color w:val="000000" w:themeColor="text1"/>
          <w:sz w:val="18"/>
          <w:szCs w:val="21"/>
        </w:rPr>
        <w:t>not used</w:t>
      </w:r>
    </w:p>
    <w:p w14:paraId="70F188E7"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TShfeFtdcBusinessUnitType</w:t>
      </w:r>
      <w:r w:rsidRPr="0031195B">
        <w:rPr>
          <w:rFonts w:ascii="Times New Roman" w:hAnsi="Times New Roman"/>
          <w:color w:val="000000" w:themeColor="text1"/>
          <w:sz w:val="18"/>
          <w:szCs w:val="21"/>
        </w:rPr>
        <w:tab/>
        <w:t>BusinessUnit;</w:t>
      </w:r>
    </w:p>
    <w:p w14:paraId="7D1DF1E3" w14:textId="77777777" w:rsidR="00890A75" w:rsidRPr="0031195B" w:rsidRDefault="00890A75" w:rsidP="00890A7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///Business Local ID</w:t>
      </w:r>
    </w:p>
    <w:p w14:paraId="00D587EE" w14:textId="77777777" w:rsidR="00890A75" w:rsidRPr="0031195B" w:rsidRDefault="00890A75" w:rsidP="00890A7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TShfeFtdcBusinessLocalIDType</w:t>
      </w:r>
      <w:r w:rsidRPr="0031195B">
        <w:rPr>
          <w:rFonts w:ascii="Times New Roman" w:hAnsi="Times New Roman"/>
          <w:color w:val="000000" w:themeColor="text1"/>
          <w:sz w:val="18"/>
          <w:szCs w:val="21"/>
        </w:rPr>
        <w:tab/>
        <w:t>BusinessLocalID;</w:t>
      </w:r>
    </w:p>
    <w:p w14:paraId="1ACC6FAF" w14:textId="77777777" w:rsidR="00890A75" w:rsidRPr="0031195B" w:rsidRDefault="00890A75" w:rsidP="00890A7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D54FFD" w:rsidRPr="0031195B">
        <w:rPr>
          <w:rFonts w:ascii="Times New Roman" w:hAnsi="Times New Roman"/>
          <w:color w:val="000000" w:themeColor="text1"/>
          <w:sz w:val="18"/>
          <w:szCs w:val="21"/>
        </w:rPr>
        <w:t>Transaction date</w:t>
      </w:r>
    </w:p>
    <w:p w14:paraId="2FE54539" w14:textId="77777777" w:rsidR="00890A75" w:rsidRPr="0031195B" w:rsidRDefault="00890A75" w:rsidP="00890A7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 ActionDay;</w:t>
      </w:r>
    </w:p>
    <w:p w14:paraId="099D66FA"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720"/>
        <w:rPr>
          <w:rFonts w:ascii="Times New Roman" w:hAnsi="Times New Roman"/>
          <w:color w:val="000000" w:themeColor="text1"/>
          <w:sz w:val="18"/>
          <w:szCs w:val="21"/>
        </w:rPr>
      </w:pPr>
      <w:r w:rsidRPr="0031195B">
        <w:rPr>
          <w:rFonts w:ascii="Times New Roman" w:hAnsi="Times New Roman"/>
          <w:color w:val="000000" w:themeColor="text1"/>
          <w:sz w:val="18"/>
          <w:szCs w:val="21"/>
        </w:rPr>
        <w:t>///IP</w:t>
      </w:r>
    </w:p>
    <w:p w14:paraId="768436AF"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TShfeFtdcIPAddressType</w:t>
      </w:r>
      <w:r w:rsidRPr="0031195B">
        <w:rPr>
          <w:rFonts w:ascii="Times New Roman" w:hAnsi="Times New Roman"/>
          <w:color w:val="000000" w:themeColor="text1"/>
          <w:sz w:val="18"/>
          <w:szCs w:val="21"/>
        </w:rPr>
        <w:tab/>
        <w:t>IPAddress;</w:t>
      </w:r>
    </w:p>
    <w:p w14:paraId="4932C010"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///Mac</w:t>
      </w:r>
    </w:p>
    <w:p w14:paraId="3AFEF802"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TShfeFtdcMacAddressType</w:t>
      </w:r>
      <w:r w:rsidRPr="0031195B">
        <w:rPr>
          <w:rFonts w:ascii="Times New Roman" w:hAnsi="Times New Roman"/>
          <w:color w:val="000000" w:themeColor="text1"/>
          <w:sz w:val="18"/>
          <w:szCs w:val="21"/>
        </w:rPr>
        <w:tab/>
        <w:t>MacAddress;</w:t>
      </w:r>
    </w:p>
    <w:p w14:paraId="627D4887" w14:textId="77777777" w:rsidR="00890A75" w:rsidRPr="0031195B" w:rsidRDefault="00890A75"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7B546125" w14:textId="77777777" w:rsidR="00C7188D" w:rsidRPr="0031195B" w:rsidRDefault="00C7188D" w:rsidP="00C7188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6F1FBD2D" w14:textId="77777777" w:rsidR="00E420A8" w:rsidRPr="0031195B" w:rsidRDefault="00E420A8" w:rsidP="00E420A8">
      <w:pPr>
        <w:pStyle w:val="21"/>
        <w:spacing w:line="240" w:lineRule="auto"/>
        <w:rPr>
          <w:rFonts w:ascii="Times New Roman" w:hAnsi="Times New Roman" w:cs="Times New Roman"/>
          <w:color w:val="000000" w:themeColor="text1"/>
        </w:rPr>
      </w:pPr>
    </w:p>
    <w:p w14:paraId="2FA9678D"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246" w:name="_Toc176111917"/>
      <w:bookmarkStart w:id="247" w:name="_Toc338148310"/>
      <w:bookmarkStart w:id="248" w:name="_Toc58938412"/>
      <w:bookmarkStart w:id="249" w:name="_Toc176076336"/>
      <w:r w:rsidRPr="0031195B">
        <w:rPr>
          <w:rFonts w:ascii="Times New Roman" w:hAnsi="Times New Roman"/>
          <w:color w:val="000000" w:themeColor="text1"/>
        </w:rPr>
        <w:t>OnRtnQuote Method</w:t>
      </w:r>
      <w:bookmarkEnd w:id="246"/>
      <w:bookmarkEnd w:id="247"/>
      <w:bookmarkEnd w:id="248"/>
    </w:p>
    <w:bookmarkEnd w:id="249"/>
    <w:p w14:paraId="10F65DF9" w14:textId="77777777" w:rsidR="00A70D07" w:rsidRPr="0031195B" w:rsidRDefault="00A70D07" w:rsidP="00F33FB9">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method is </w:t>
      </w:r>
      <w:r w:rsidR="006964F2" w:rsidRPr="0031195B">
        <w:rPr>
          <w:rFonts w:ascii="Times New Roman" w:hAnsi="Times New Roman" w:cs="Times New Roman"/>
          <w:color w:val="000000" w:themeColor="text1"/>
        </w:rPr>
        <w:t>not currently</w:t>
      </w:r>
      <w:r w:rsidR="00633428" w:rsidRPr="0031195B">
        <w:rPr>
          <w:rFonts w:ascii="Times New Roman" w:hAnsi="Times New Roman" w:cs="Times New Roman"/>
          <w:color w:val="000000" w:themeColor="text1"/>
        </w:rPr>
        <w:t xml:space="preserve"> </w:t>
      </w:r>
      <w:r w:rsidR="00D17EBB" w:rsidRPr="0031195B">
        <w:rPr>
          <w:rFonts w:ascii="Times New Roman" w:hAnsi="Times New Roman" w:cs="Times New Roman"/>
          <w:color w:val="000000" w:themeColor="text1"/>
        </w:rPr>
        <w:t>supported by the business</w:t>
      </w:r>
      <w:r w:rsidRPr="0031195B">
        <w:rPr>
          <w:rFonts w:ascii="Times New Roman" w:hAnsi="Times New Roman" w:cs="Times New Roman"/>
          <w:color w:val="000000" w:themeColor="text1"/>
        </w:rPr>
        <w:t>.</w:t>
      </w:r>
    </w:p>
    <w:p w14:paraId="567FD373" w14:textId="77777777" w:rsidR="00AD21D8" w:rsidRPr="0031195B" w:rsidRDefault="00B14409" w:rsidP="00AD21D8">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callback is invoked to </w:t>
      </w:r>
      <w:r w:rsidR="005D4949" w:rsidRPr="0031195B">
        <w:rPr>
          <w:rFonts w:ascii="Times New Roman" w:hAnsi="Times New Roman" w:cs="Times New Roman"/>
          <w:color w:val="000000" w:themeColor="text1"/>
        </w:rPr>
        <w:t>handle execution report</w:t>
      </w:r>
      <w:r w:rsidR="00AD21D8" w:rsidRPr="0031195B">
        <w:rPr>
          <w:rFonts w:ascii="Times New Roman" w:hAnsi="Times New Roman" w:cs="Times New Roman"/>
          <w:color w:val="000000" w:themeColor="text1"/>
        </w:rPr>
        <w:t>s</w:t>
      </w:r>
      <w:r w:rsidR="00633428" w:rsidRPr="0031195B">
        <w:rPr>
          <w:rFonts w:ascii="Times New Roman" w:hAnsi="Times New Roman" w:cs="Times New Roman"/>
          <w:color w:val="000000" w:themeColor="text1"/>
        </w:rPr>
        <w:t xml:space="preserve"> </w:t>
      </w:r>
      <w:r w:rsidR="00AD21D8" w:rsidRPr="0031195B">
        <w:rPr>
          <w:rFonts w:ascii="Times New Roman" w:hAnsi="Times New Roman" w:cs="Times New Roman"/>
          <w:color w:val="000000" w:themeColor="text1"/>
        </w:rPr>
        <w:t xml:space="preserve">for </w:t>
      </w:r>
      <w:r w:rsidR="00D433CD" w:rsidRPr="0031195B">
        <w:rPr>
          <w:rFonts w:ascii="Times New Roman" w:hAnsi="Times New Roman" w:cs="Times New Roman"/>
          <w:color w:val="000000" w:themeColor="text1"/>
        </w:rPr>
        <w:t>quote-related transaction</w:t>
      </w:r>
      <w:r w:rsidR="00AD21D8" w:rsidRPr="0031195B">
        <w:rPr>
          <w:rFonts w:ascii="Times New Roman" w:hAnsi="Times New Roman" w:cs="Times New Roman"/>
          <w:color w:val="000000" w:themeColor="text1"/>
        </w:rPr>
        <w:t>s</w:t>
      </w:r>
      <w:r w:rsidR="00D433CD" w:rsidRPr="0031195B">
        <w:rPr>
          <w:rFonts w:ascii="Times New Roman" w:hAnsi="Times New Roman" w:cs="Times New Roman"/>
          <w:color w:val="000000" w:themeColor="text1"/>
        </w:rPr>
        <w:t>, such as new quote</w:t>
      </w:r>
      <w:r w:rsidR="005D4949" w:rsidRPr="0031195B">
        <w:rPr>
          <w:rFonts w:ascii="Times New Roman" w:hAnsi="Times New Roman" w:cs="Times New Roman"/>
          <w:color w:val="000000" w:themeColor="text1"/>
        </w:rPr>
        <w:t xml:space="preserve"> entr</w:t>
      </w:r>
      <w:r w:rsidR="00AD21D8" w:rsidRPr="0031195B">
        <w:rPr>
          <w:rFonts w:ascii="Times New Roman" w:hAnsi="Times New Roman" w:cs="Times New Roman"/>
          <w:color w:val="000000" w:themeColor="text1"/>
        </w:rPr>
        <w:t>ies</w:t>
      </w:r>
      <w:r w:rsidR="00D433CD" w:rsidRPr="0031195B">
        <w:rPr>
          <w:rFonts w:ascii="Times New Roman" w:hAnsi="Times New Roman" w:cs="Times New Roman"/>
          <w:color w:val="000000" w:themeColor="text1"/>
        </w:rPr>
        <w:t>, quo</w:t>
      </w:r>
      <w:r w:rsidR="005D4949" w:rsidRPr="0031195B">
        <w:rPr>
          <w:rFonts w:ascii="Times New Roman" w:hAnsi="Times New Roman" w:cs="Times New Roman"/>
          <w:color w:val="000000" w:themeColor="text1"/>
        </w:rPr>
        <w:t>te updat</w:t>
      </w:r>
      <w:r w:rsidR="00371580" w:rsidRPr="0031195B">
        <w:rPr>
          <w:rFonts w:ascii="Times New Roman" w:hAnsi="Times New Roman" w:cs="Times New Roman"/>
          <w:color w:val="000000" w:themeColor="text1"/>
        </w:rPr>
        <w:t>e</w:t>
      </w:r>
      <w:r w:rsidR="00AD21D8" w:rsidRPr="0031195B">
        <w:rPr>
          <w:rFonts w:ascii="Times New Roman" w:hAnsi="Times New Roman" w:cs="Times New Roman"/>
          <w:color w:val="000000" w:themeColor="text1"/>
        </w:rPr>
        <w:t>s,</w:t>
      </w:r>
      <w:r w:rsidR="00371580" w:rsidRPr="0031195B">
        <w:rPr>
          <w:rFonts w:ascii="Times New Roman" w:hAnsi="Times New Roman" w:cs="Times New Roman"/>
          <w:color w:val="000000" w:themeColor="text1"/>
        </w:rPr>
        <w:t xml:space="preserve"> and </w:t>
      </w:r>
      <w:r w:rsidR="008E2CE6" w:rsidRPr="0031195B">
        <w:rPr>
          <w:rFonts w:ascii="Times New Roman" w:hAnsi="Times New Roman" w:cs="Times New Roman"/>
          <w:color w:val="000000" w:themeColor="text1"/>
        </w:rPr>
        <w:t>cancellation</w:t>
      </w:r>
      <w:r w:rsidR="00AD21D8" w:rsidRPr="0031195B">
        <w:rPr>
          <w:rFonts w:ascii="Times New Roman" w:hAnsi="Times New Roman" w:cs="Times New Roman"/>
          <w:color w:val="000000" w:themeColor="text1"/>
        </w:rPr>
        <w:t>s</w:t>
      </w:r>
      <w:r w:rsidR="00633428" w:rsidRPr="0031195B">
        <w:rPr>
          <w:rFonts w:ascii="Times New Roman" w:hAnsi="Times New Roman" w:cs="Times New Roman"/>
          <w:color w:val="000000" w:themeColor="text1"/>
        </w:rPr>
        <w:t xml:space="preserve"> </w:t>
      </w:r>
      <w:r w:rsidR="00AD21D8" w:rsidRPr="0031195B">
        <w:rPr>
          <w:rFonts w:ascii="Times New Roman" w:hAnsi="Times New Roman" w:cs="Times New Roman"/>
          <w:color w:val="000000" w:themeColor="text1"/>
        </w:rPr>
        <w:t>which cause the order status to change, with the structure below:</w:t>
      </w:r>
    </w:p>
    <w:p w14:paraId="00DFD340" w14:textId="77777777" w:rsidR="005D4949" w:rsidRPr="0031195B" w:rsidRDefault="005D4949" w:rsidP="00F33FB9">
      <w:pPr>
        <w:pStyle w:val="a7"/>
        <w:spacing w:line="240" w:lineRule="auto"/>
        <w:ind w:firstLineChars="0" w:firstLine="0"/>
        <w:rPr>
          <w:rFonts w:ascii="Times New Roman" w:hAnsi="Times New Roman" w:cs="Times New Roman"/>
          <w:color w:val="000000" w:themeColor="text1"/>
        </w:rPr>
      </w:pPr>
    </w:p>
    <w:p w14:paraId="25B7E404" w14:textId="77777777" w:rsidR="00F33FB9" w:rsidRPr="0031195B" w:rsidRDefault="00595110"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Function Signature</w:t>
      </w:r>
      <w:r w:rsidR="00F33FB9" w:rsidRPr="0031195B">
        <w:rPr>
          <w:rFonts w:ascii="Times New Roman" w:hAnsi="Times New Roman"/>
          <w:b/>
          <w:color w:val="000000" w:themeColor="text1"/>
          <w:sz w:val="28"/>
          <w:szCs w:val="28"/>
        </w:rPr>
        <w:t xml:space="preserve">: </w:t>
      </w:r>
    </w:p>
    <w:p w14:paraId="1AB335EA"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OnRtnQuote(CShfeFtdcQuoteField *pQuote);</w:t>
      </w:r>
    </w:p>
    <w:p w14:paraId="6828036C"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62182B46" w14:textId="77777777" w:rsidR="00F33FB9" w:rsidRPr="0031195B" w:rsidRDefault="00F33FB9"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 xml:space="preserve">Parameter: </w:t>
      </w:r>
    </w:p>
    <w:p w14:paraId="54410747"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pQuote</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Pr="0031195B">
        <w:rPr>
          <w:rFonts w:ascii="Times New Roman" w:hAnsi="Times New Roman" w:cs="Times New Roman"/>
          <w:color w:val="000000" w:themeColor="text1"/>
        </w:rPr>
        <w:t xml:space="preserve"> the </w:t>
      </w:r>
      <w:r w:rsidR="00D433CD" w:rsidRPr="0031195B">
        <w:rPr>
          <w:rFonts w:ascii="Times New Roman" w:hAnsi="Times New Roman" w:cs="Times New Roman"/>
          <w:color w:val="000000" w:themeColor="text1"/>
        </w:rPr>
        <w:t>object containing returned execution report</w:t>
      </w:r>
      <w:r w:rsidR="00AD21D8" w:rsidRPr="0031195B">
        <w:rPr>
          <w:rFonts w:ascii="Times New Roman" w:hAnsi="Times New Roman" w:cs="Times New Roman"/>
          <w:color w:val="000000" w:themeColor="text1"/>
        </w:rPr>
        <w:t>s</w:t>
      </w:r>
      <w:r w:rsidR="00633428" w:rsidRPr="0031195B">
        <w:rPr>
          <w:rFonts w:ascii="Times New Roman" w:hAnsi="Times New Roman" w:cs="Times New Roman"/>
          <w:color w:val="000000" w:themeColor="text1"/>
        </w:rPr>
        <w:t xml:space="preserve"> </w:t>
      </w:r>
      <w:r w:rsidR="00AD21D8" w:rsidRPr="0031195B">
        <w:rPr>
          <w:rFonts w:ascii="Times New Roman" w:hAnsi="Times New Roman" w:cs="Times New Roman"/>
          <w:color w:val="000000" w:themeColor="text1"/>
        </w:rPr>
        <w:t xml:space="preserve">on </w:t>
      </w:r>
      <w:r w:rsidR="00D433CD" w:rsidRPr="0031195B">
        <w:rPr>
          <w:rFonts w:ascii="Times New Roman" w:hAnsi="Times New Roman" w:cs="Times New Roman"/>
          <w:color w:val="000000" w:themeColor="text1"/>
        </w:rPr>
        <w:t>quote transaction</w:t>
      </w:r>
      <w:r w:rsidR="00AD21D8" w:rsidRPr="0031195B">
        <w:rPr>
          <w:rFonts w:ascii="Times New Roman" w:hAnsi="Times New Roman" w:cs="Times New Roman"/>
          <w:color w:val="000000" w:themeColor="text1"/>
        </w:rPr>
        <w:t xml:space="preserve">s </w:t>
      </w:r>
    </w:p>
    <w:p w14:paraId="5DC10961" w14:textId="77777777" w:rsidR="00763BD0" w:rsidRPr="0031195B" w:rsidRDefault="00763BD0"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CShfeFtdcQuoteField {</w:t>
      </w:r>
    </w:p>
    <w:p w14:paraId="5191BF3B" w14:textId="77777777" w:rsidR="00763BD0" w:rsidRPr="0031195B" w:rsidRDefault="00763BD0"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D433CD" w:rsidRPr="0031195B">
        <w:rPr>
          <w:rFonts w:ascii="Times New Roman" w:hAnsi="Times New Roman"/>
          <w:color w:val="000000" w:themeColor="text1"/>
          <w:sz w:val="18"/>
          <w:szCs w:val="21"/>
        </w:rPr>
        <w:t>Trade</w:t>
      </w:r>
      <w:r w:rsidRPr="0031195B">
        <w:rPr>
          <w:rFonts w:ascii="Times New Roman" w:hAnsi="Times New Roman"/>
          <w:color w:val="000000" w:themeColor="text1"/>
          <w:sz w:val="18"/>
          <w:szCs w:val="21"/>
        </w:rPr>
        <w:t xml:space="preserve"> day</w:t>
      </w:r>
    </w:p>
    <w:p w14:paraId="5F6210F9" w14:textId="77777777" w:rsidR="00763BD0" w:rsidRPr="0031195B" w:rsidRDefault="00763BD0"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w:t>
      </w:r>
      <w:r w:rsidRPr="0031195B">
        <w:rPr>
          <w:rFonts w:ascii="Times New Roman" w:hAnsi="Times New Roman"/>
          <w:color w:val="000000" w:themeColor="text1"/>
          <w:sz w:val="18"/>
          <w:szCs w:val="21"/>
        </w:rPr>
        <w:tab/>
        <w:t>TradingDay;</w:t>
      </w:r>
    </w:p>
    <w:p w14:paraId="503218CB" w14:textId="46414DBD" w:rsidR="00763BD0" w:rsidRPr="0031195B" w:rsidRDefault="00763BD0"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///Settlement group's </w:t>
      </w:r>
      <w:r w:rsidR="005670DD">
        <w:rPr>
          <w:rFonts w:ascii="Times New Roman" w:hAnsi="Times New Roman"/>
          <w:color w:val="000000" w:themeColor="text1"/>
          <w:sz w:val="18"/>
          <w:szCs w:val="21"/>
        </w:rPr>
        <w:t>ID</w:t>
      </w:r>
    </w:p>
    <w:p w14:paraId="2CEDF2A6" w14:textId="77777777" w:rsidR="00763BD0" w:rsidRPr="0031195B" w:rsidRDefault="00763BD0"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TShfeFtdcSettlementGroupIDType</w:t>
      </w:r>
      <w:r w:rsidRPr="0031195B">
        <w:rPr>
          <w:rFonts w:ascii="Times New Roman" w:hAnsi="Times New Roman"/>
          <w:color w:val="000000" w:themeColor="text1"/>
          <w:sz w:val="18"/>
          <w:szCs w:val="21"/>
        </w:rPr>
        <w:tab/>
        <w:t>SettlementGroupID;</w:t>
      </w:r>
    </w:p>
    <w:p w14:paraId="3F82880C" w14:textId="77777777" w:rsidR="00763BD0" w:rsidRPr="0031195B" w:rsidRDefault="005D4949"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///Settlement number</w:t>
      </w:r>
    </w:p>
    <w:p w14:paraId="0DAA019D" w14:textId="77777777" w:rsidR="00763BD0" w:rsidRPr="0031195B" w:rsidRDefault="00763BD0"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TShfeFtdcSettlementIDType</w:t>
      </w:r>
      <w:r w:rsidRPr="0031195B">
        <w:rPr>
          <w:rFonts w:ascii="Times New Roman" w:hAnsi="Times New Roman"/>
          <w:color w:val="000000" w:themeColor="text1"/>
          <w:sz w:val="18"/>
          <w:szCs w:val="21"/>
        </w:rPr>
        <w:tab/>
        <w:t>SettlementID;</w:t>
      </w:r>
    </w:p>
    <w:p w14:paraId="4E0CA1ED" w14:textId="77777777" w:rsidR="00763BD0" w:rsidRPr="0031195B" w:rsidRDefault="005D4949"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///Quote number</w:t>
      </w:r>
    </w:p>
    <w:p w14:paraId="55ACDC49" w14:textId="77777777" w:rsidR="00763BD0" w:rsidRPr="0031195B" w:rsidRDefault="00763BD0"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TShfeFtdcQuoteSysIDType</w:t>
      </w:r>
      <w:r w:rsidRPr="0031195B">
        <w:rPr>
          <w:rFonts w:ascii="Times New Roman" w:hAnsi="Times New Roman"/>
          <w:color w:val="000000" w:themeColor="text1"/>
          <w:sz w:val="18"/>
          <w:szCs w:val="21"/>
        </w:rPr>
        <w:tab/>
        <w:t>QuoteSysID;</w:t>
      </w:r>
    </w:p>
    <w:p w14:paraId="638BB888" w14:textId="7447ED67" w:rsidR="00763BD0" w:rsidRPr="0031195B" w:rsidRDefault="00763BD0"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rPr>
        <w:tab/>
      </w:r>
      <w:r w:rsidRPr="0031195B">
        <w:rPr>
          <w:rFonts w:ascii="Times New Roman" w:hAnsi="Times New Roman"/>
          <w:color w:val="000000" w:themeColor="text1"/>
          <w:sz w:val="18"/>
          <w:szCs w:val="21"/>
          <w:lang w:val="fr-FR"/>
        </w:rPr>
        <w:t xml:space="preserve">///Member </w:t>
      </w:r>
      <w:r w:rsidR="005670DD">
        <w:rPr>
          <w:rFonts w:ascii="Times New Roman" w:hAnsi="Times New Roman"/>
          <w:color w:val="000000" w:themeColor="text1"/>
          <w:sz w:val="18"/>
          <w:szCs w:val="21"/>
          <w:lang w:val="fr-FR"/>
        </w:rPr>
        <w:t>ID</w:t>
      </w:r>
    </w:p>
    <w:p w14:paraId="02331559" w14:textId="77777777" w:rsidR="00763BD0" w:rsidRPr="0031195B" w:rsidRDefault="00763BD0"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lang w:val="fr-FR"/>
        </w:rPr>
        <w:tab/>
        <w:t>TShfeFtdcParticipantIDType</w:t>
      </w:r>
      <w:r w:rsidRPr="0031195B">
        <w:rPr>
          <w:rFonts w:ascii="Times New Roman" w:hAnsi="Times New Roman"/>
          <w:color w:val="000000" w:themeColor="text1"/>
          <w:sz w:val="18"/>
          <w:szCs w:val="21"/>
          <w:lang w:val="fr-FR"/>
        </w:rPr>
        <w:tab/>
        <w:t>ParticipantID;</w:t>
      </w:r>
    </w:p>
    <w:p w14:paraId="7CC6A5EF" w14:textId="0B53D5A8" w:rsidR="00763BD0" w:rsidRPr="0031195B" w:rsidRDefault="00763BD0"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lang w:val="fr-FR"/>
        </w:rPr>
        <w:tab/>
        <w:t xml:space="preserve">///Client </w:t>
      </w:r>
      <w:r w:rsidR="005670DD">
        <w:rPr>
          <w:rFonts w:ascii="Times New Roman" w:hAnsi="Times New Roman"/>
          <w:color w:val="000000" w:themeColor="text1"/>
          <w:sz w:val="18"/>
          <w:szCs w:val="21"/>
          <w:lang w:val="fr-FR"/>
        </w:rPr>
        <w:t>ID</w:t>
      </w:r>
    </w:p>
    <w:p w14:paraId="6BD8C147" w14:textId="77777777" w:rsidR="00763BD0" w:rsidRPr="0031195B" w:rsidRDefault="00763BD0"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lang w:val="fr-FR"/>
        </w:rPr>
        <w:tab/>
      </w:r>
      <w:r w:rsidRPr="0031195B">
        <w:rPr>
          <w:rFonts w:ascii="Times New Roman" w:hAnsi="Times New Roman"/>
          <w:color w:val="000000" w:themeColor="text1"/>
          <w:sz w:val="18"/>
          <w:szCs w:val="21"/>
        </w:rPr>
        <w:t>TShfeFtdcClientIDType</w:t>
      </w:r>
      <w:r w:rsidRPr="0031195B">
        <w:rPr>
          <w:rFonts w:ascii="Times New Roman" w:hAnsi="Times New Roman"/>
          <w:color w:val="000000" w:themeColor="text1"/>
          <w:sz w:val="18"/>
          <w:szCs w:val="21"/>
        </w:rPr>
        <w:tab/>
        <w:t>ClientID;</w:t>
      </w:r>
    </w:p>
    <w:p w14:paraId="757BB082" w14:textId="77777777" w:rsidR="00763BD0" w:rsidRPr="0031195B" w:rsidRDefault="00763BD0"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D433CD" w:rsidRPr="0031195B">
        <w:rPr>
          <w:rFonts w:ascii="Times New Roman" w:hAnsi="Times New Roman"/>
          <w:color w:val="000000" w:themeColor="text1"/>
          <w:sz w:val="18"/>
          <w:szCs w:val="21"/>
        </w:rPr>
        <w:t>Trader ID</w:t>
      </w:r>
    </w:p>
    <w:p w14:paraId="252F64D6" w14:textId="77777777" w:rsidR="00763BD0" w:rsidRPr="0031195B" w:rsidRDefault="00763BD0"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TShfeFtdcUserIDType</w:t>
      </w:r>
      <w:r w:rsidRPr="0031195B">
        <w:rPr>
          <w:rFonts w:ascii="Times New Roman" w:hAnsi="Times New Roman"/>
          <w:color w:val="000000" w:themeColor="text1"/>
          <w:sz w:val="18"/>
          <w:szCs w:val="21"/>
        </w:rPr>
        <w:tab/>
        <w:t>UserID;</w:t>
      </w:r>
    </w:p>
    <w:p w14:paraId="263C3817" w14:textId="77777777" w:rsidR="00763BD0" w:rsidRPr="0031195B" w:rsidRDefault="00763BD0"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r>
      <w:r w:rsidR="00DA2491" w:rsidRPr="0031195B">
        <w:rPr>
          <w:rFonts w:ascii="Times New Roman" w:hAnsi="Times New Roman"/>
          <w:color w:val="000000" w:themeColor="text1"/>
          <w:sz w:val="18"/>
          <w:szCs w:val="21"/>
        </w:rPr>
        <w:t>///</w:t>
      </w:r>
      <w:r w:rsidR="005D4949" w:rsidRPr="0031195B">
        <w:rPr>
          <w:rFonts w:ascii="Times New Roman" w:hAnsi="Times New Roman"/>
          <w:color w:val="000000" w:themeColor="text1"/>
          <w:sz w:val="18"/>
          <w:szCs w:val="21"/>
        </w:rPr>
        <w:t>Quantity</w:t>
      </w:r>
    </w:p>
    <w:p w14:paraId="6F4095BB" w14:textId="77777777" w:rsidR="00763BD0" w:rsidRPr="0031195B" w:rsidRDefault="00763BD0"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Volume;</w:t>
      </w:r>
    </w:p>
    <w:p w14:paraId="1BBD1CCC" w14:textId="77777777" w:rsidR="00763BD0" w:rsidRPr="0031195B" w:rsidRDefault="00763BD0"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5D4949" w:rsidRPr="0031195B">
        <w:rPr>
          <w:rFonts w:ascii="Times New Roman" w:hAnsi="Times New Roman"/>
          <w:color w:val="000000" w:themeColor="text1"/>
          <w:sz w:val="18"/>
          <w:szCs w:val="21"/>
        </w:rPr>
        <w:t>Instrument ID</w:t>
      </w:r>
    </w:p>
    <w:p w14:paraId="41068D4F" w14:textId="77777777" w:rsidR="00763BD0" w:rsidRPr="0031195B" w:rsidRDefault="00763BD0"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w:t>
      </w:r>
    </w:p>
    <w:p w14:paraId="3367E951" w14:textId="77777777" w:rsidR="00763BD0" w:rsidRPr="0031195B" w:rsidRDefault="005D4949"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///Local quote number</w:t>
      </w:r>
    </w:p>
    <w:p w14:paraId="346E8532" w14:textId="77777777" w:rsidR="00763BD0" w:rsidRPr="0031195B" w:rsidRDefault="00763BD0"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TShfeFtdcOrderLocalIDType</w:t>
      </w:r>
      <w:r w:rsidRPr="0031195B">
        <w:rPr>
          <w:rFonts w:ascii="Times New Roman" w:hAnsi="Times New Roman"/>
          <w:color w:val="000000" w:themeColor="text1"/>
          <w:sz w:val="18"/>
          <w:szCs w:val="21"/>
        </w:rPr>
        <w:tab/>
        <w:t>QuoteLocalID;</w:t>
      </w:r>
    </w:p>
    <w:p w14:paraId="0EF88E8F" w14:textId="77777777" w:rsidR="00763BD0" w:rsidRPr="0031195B" w:rsidRDefault="00763BD0"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///Business unit</w:t>
      </w:r>
    </w:p>
    <w:p w14:paraId="7081AAAF" w14:textId="77777777" w:rsidR="00763BD0" w:rsidRPr="0031195B" w:rsidRDefault="00763BD0"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TShfeFtdcBusinessUnitType</w:t>
      </w:r>
      <w:r w:rsidRPr="0031195B">
        <w:rPr>
          <w:rFonts w:ascii="Times New Roman" w:hAnsi="Times New Roman"/>
          <w:color w:val="000000" w:themeColor="text1"/>
          <w:sz w:val="18"/>
          <w:szCs w:val="21"/>
        </w:rPr>
        <w:tab/>
        <w:t>BusinessUnit;</w:t>
      </w:r>
    </w:p>
    <w:p w14:paraId="397DF841" w14:textId="77777777" w:rsidR="00763BD0" w:rsidRPr="0031195B" w:rsidRDefault="00763BD0"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5D4949" w:rsidRPr="0031195B">
        <w:rPr>
          <w:rFonts w:ascii="Times New Roman" w:hAnsi="Times New Roman"/>
          <w:color w:val="000000" w:themeColor="text1"/>
          <w:sz w:val="18"/>
          <w:szCs w:val="21"/>
        </w:rPr>
        <w:t>Opening or closing</w:t>
      </w:r>
      <w:r w:rsidR="00D433CD" w:rsidRPr="0031195B">
        <w:rPr>
          <w:rFonts w:ascii="Times New Roman" w:hAnsi="Times New Roman"/>
          <w:color w:val="000000" w:themeColor="text1"/>
          <w:sz w:val="18"/>
          <w:szCs w:val="21"/>
        </w:rPr>
        <w:t xml:space="preserve"> position </w:t>
      </w:r>
      <w:r w:rsidR="005D4949" w:rsidRPr="0031195B">
        <w:rPr>
          <w:rFonts w:ascii="Times New Roman" w:hAnsi="Times New Roman"/>
          <w:color w:val="000000" w:themeColor="text1"/>
          <w:sz w:val="18"/>
          <w:szCs w:val="21"/>
        </w:rPr>
        <w:t>on buy-side</w:t>
      </w:r>
    </w:p>
    <w:p w14:paraId="30A9B90B" w14:textId="77777777" w:rsidR="00763BD0" w:rsidRPr="0031195B" w:rsidRDefault="00763BD0"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TShfeFtdcCombOffsetFlagType</w:t>
      </w:r>
      <w:r w:rsidRPr="0031195B">
        <w:rPr>
          <w:rFonts w:ascii="Times New Roman" w:hAnsi="Times New Roman"/>
          <w:color w:val="000000" w:themeColor="text1"/>
          <w:sz w:val="18"/>
          <w:szCs w:val="21"/>
        </w:rPr>
        <w:tab/>
        <w:t>BidCombOffsetFlag;</w:t>
      </w:r>
    </w:p>
    <w:p w14:paraId="7A2CB641" w14:textId="77777777" w:rsidR="00763BD0" w:rsidRPr="0031195B" w:rsidRDefault="00763BD0"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E65C35" w:rsidRPr="0031195B">
        <w:rPr>
          <w:rFonts w:ascii="Times New Roman" w:hAnsi="Times New Roman"/>
          <w:color w:val="000000" w:themeColor="text1"/>
          <w:sz w:val="18"/>
          <w:szCs w:val="21"/>
        </w:rPr>
        <w:t>Hedge</w:t>
      </w:r>
      <w:r w:rsidR="00D433CD" w:rsidRPr="0031195B">
        <w:rPr>
          <w:rFonts w:ascii="Times New Roman" w:hAnsi="Times New Roman"/>
          <w:color w:val="000000" w:themeColor="text1"/>
          <w:sz w:val="18"/>
          <w:szCs w:val="21"/>
        </w:rPr>
        <w:t xml:space="preserve"> or Speculation</w:t>
      </w:r>
      <w:r w:rsidR="005D4949" w:rsidRPr="0031195B">
        <w:rPr>
          <w:rFonts w:ascii="Times New Roman" w:hAnsi="Times New Roman"/>
          <w:color w:val="000000" w:themeColor="text1"/>
          <w:sz w:val="18"/>
          <w:szCs w:val="21"/>
        </w:rPr>
        <w:t>on</w:t>
      </w:r>
      <w:r w:rsidR="00F121FA" w:rsidRPr="0031195B">
        <w:rPr>
          <w:rFonts w:ascii="Times New Roman" w:hAnsi="Times New Roman"/>
          <w:color w:val="000000" w:themeColor="text1"/>
          <w:sz w:val="18"/>
          <w:szCs w:val="21"/>
        </w:rPr>
        <w:t xml:space="preserve"> buy</w:t>
      </w:r>
      <w:r w:rsidR="005D4949" w:rsidRPr="0031195B">
        <w:rPr>
          <w:rFonts w:ascii="Times New Roman" w:hAnsi="Times New Roman"/>
          <w:color w:val="000000" w:themeColor="text1"/>
          <w:sz w:val="18"/>
          <w:szCs w:val="21"/>
        </w:rPr>
        <w:t>-side</w:t>
      </w:r>
    </w:p>
    <w:p w14:paraId="2058E4F6" w14:textId="77777777" w:rsidR="00763BD0" w:rsidRPr="0031195B" w:rsidRDefault="00763BD0"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TShfeFtdcCombHedgeFlagType</w:t>
      </w:r>
      <w:r w:rsidRPr="0031195B">
        <w:rPr>
          <w:rFonts w:ascii="Times New Roman" w:hAnsi="Times New Roman"/>
          <w:color w:val="000000" w:themeColor="text1"/>
          <w:sz w:val="18"/>
          <w:szCs w:val="21"/>
        </w:rPr>
        <w:tab/>
        <w:t>BidCombHedgeFlag;</w:t>
      </w:r>
    </w:p>
    <w:p w14:paraId="0D5462E6" w14:textId="77777777" w:rsidR="00763BD0" w:rsidRPr="0031195B" w:rsidRDefault="005D4949"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///Bid</w:t>
      </w:r>
      <w:r w:rsidR="00763BD0" w:rsidRPr="0031195B">
        <w:rPr>
          <w:rFonts w:ascii="Times New Roman" w:hAnsi="Times New Roman"/>
          <w:color w:val="000000" w:themeColor="text1"/>
          <w:sz w:val="18"/>
          <w:szCs w:val="21"/>
        </w:rPr>
        <w:t xml:space="preserve"> price</w:t>
      </w:r>
    </w:p>
    <w:p w14:paraId="7962C780" w14:textId="77777777" w:rsidR="00763BD0" w:rsidRPr="0031195B" w:rsidRDefault="00763BD0"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BidPrice;</w:t>
      </w:r>
    </w:p>
    <w:p w14:paraId="5D8C714F" w14:textId="77777777" w:rsidR="00763BD0" w:rsidRPr="0031195B" w:rsidRDefault="00763BD0"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371580" w:rsidRPr="0031195B">
        <w:rPr>
          <w:rFonts w:ascii="Times New Roman" w:hAnsi="Times New Roman"/>
          <w:color w:val="000000" w:themeColor="text1"/>
          <w:sz w:val="18"/>
          <w:szCs w:val="21"/>
        </w:rPr>
        <w:t>Opening</w:t>
      </w:r>
      <w:r w:rsidR="005D4949" w:rsidRPr="0031195B">
        <w:rPr>
          <w:rFonts w:ascii="Times New Roman" w:hAnsi="Times New Roman"/>
          <w:color w:val="000000" w:themeColor="text1"/>
          <w:sz w:val="18"/>
          <w:szCs w:val="21"/>
        </w:rPr>
        <w:t xml:space="preserve"> or closing</w:t>
      </w:r>
      <w:r w:rsidR="00D433CD" w:rsidRPr="0031195B">
        <w:rPr>
          <w:rFonts w:ascii="Times New Roman" w:hAnsi="Times New Roman"/>
          <w:color w:val="000000" w:themeColor="text1"/>
          <w:sz w:val="18"/>
          <w:szCs w:val="21"/>
        </w:rPr>
        <w:t xml:space="preserve"> position </w:t>
      </w:r>
      <w:r w:rsidR="005D4949" w:rsidRPr="0031195B">
        <w:rPr>
          <w:rFonts w:ascii="Times New Roman" w:hAnsi="Times New Roman"/>
          <w:color w:val="000000" w:themeColor="text1"/>
          <w:sz w:val="18"/>
          <w:szCs w:val="21"/>
        </w:rPr>
        <w:t>on sell-side</w:t>
      </w:r>
    </w:p>
    <w:p w14:paraId="6FE3CE9F" w14:textId="77777777" w:rsidR="00763BD0" w:rsidRPr="0031195B" w:rsidRDefault="00763BD0"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TShfeFtdcCombOffsetFlagType</w:t>
      </w:r>
      <w:r w:rsidRPr="0031195B">
        <w:rPr>
          <w:rFonts w:ascii="Times New Roman" w:hAnsi="Times New Roman"/>
          <w:color w:val="000000" w:themeColor="text1"/>
          <w:sz w:val="18"/>
          <w:szCs w:val="21"/>
        </w:rPr>
        <w:tab/>
        <w:t>AskCombOffsetFlag;</w:t>
      </w:r>
    </w:p>
    <w:p w14:paraId="117A8B52" w14:textId="77777777" w:rsidR="00763BD0" w:rsidRPr="0031195B" w:rsidRDefault="00763BD0"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E65C35" w:rsidRPr="0031195B">
        <w:rPr>
          <w:rFonts w:ascii="Times New Roman" w:hAnsi="Times New Roman"/>
          <w:color w:val="000000" w:themeColor="text1"/>
          <w:sz w:val="18"/>
          <w:szCs w:val="21"/>
        </w:rPr>
        <w:t>Hedge</w:t>
      </w:r>
      <w:r w:rsidR="000A68DC" w:rsidRPr="0031195B">
        <w:rPr>
          <w:rFonts w:ascii="Times New Roman" w:hAnsi="Times New Roman"/>
          <w:color w:val="000000" w:themeColor="text1"/>
          <w:sz w:val="18"/>
          <w:szCs w:val="21"/>
        </w:rPr>
        <w:t xml:space="preserve"> or speculation on sell-side</w:t>
      </w:r>
    </w:p>
    <w:p w14:paraId="253F8F73" w14:textId="77777777" w:rsidR="00763BD0" w:rsidRPr="0031195B" w:rsidRDefault="00763BD0"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TShfeFtdcCombHedgeFlagType</w:t>
      </w:r>
      <w:r w:rsidRPr="0031195B">
        <w:rPr>
          <w:rFonts w:ascii="Times New Roman" w:hAnsi="Times New Roman"/>
          <w:color w:val="000000" w:themeColor="text1"/>
          <w:sz w:val="18"/>
          <w:szCs w:val="21"/>
        </w:rPr>
        <w:tab/>
        <w:t>AskCombHedgeFlag;</w:t>
      </w:r>
    </w:p>
    <w:p w14:paraId="126EED45" w14:textId="77777777" w:rsidR="00763BD0" w:rsidRPr="0031195B" w:rsidRDefault="00763BD0"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0A68DC" w:rsidRPr="0031195B">
        <w:rPr>
          <w:rFonts w:ascii="Times New Roman" w:hAnsi="Times New Roman"/>
          <w:color w:val="000000" w:themeColor="text1"/>
          <w:sz w:val="18"/>
          <w:szCs w:val="21"/>
        </w:rPr>
        <w:t>Offer</w:t>
      </w:r>
      <w:r w:rsidRPr="0031195B">
        <w:rPr>
          <w:rFonts w:ascii="Times New Roman" w:hAnsi="Times New Roman"/>
          <w:color w:val="000000" w:themeColor="text1"/>
          <w:sz w:val="18"/>
          <w:szCs w:val="21"/>
        </w:rPr>
        <w:t xml:space="preserve"> price</w:t>
      </w:r>
    </w:p>
    <w:p w14:paraId="44913646" w14:textId="77777777" w:rsidR="00763BD0" w:rsidRPr="0031195B" w:rsidRDefault="00763BD0"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AskPrice;</w:t>
      </w:r>
    </w:p>
    <w:p w14:paraId="11DBFCD7" w14:textId="77777777" w:rsidR="00763BD0" w:rsidRPr="0031195B" w:rsidRDefault="00203E14"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0A68DC" w:rsidRPr="0031195B">
        <w:rPr>
          <w:rFonts w:ascii="Times New Roman" w:hAnsi="Times New Roman"/>
          <w:color w:val="000000" w:themeColor="text1"/>
          <w:sz w:val="18"/>
          <w:szCs w:val="21"/>
        </w:rPr>
        <w:t>Quote e</w:t>
      </w:r>
      <w:r w:rsidRPr="0031195B">
        <w:rPr>
          <w:rFonts w:ascii="Times New Roman" w:hAnsi="Times New Roman"/>
          <w:color w:val="000000" w:themeColor="text1"/>
          <w:sz w:val="18"/>
          <w:szCs w:val="21"/>
        </w:rPr>
        <w:t>ntry Time</w:t>
      </w:r>
    </w:p>
    <w:p w14:paraId="3F7F7CAD" w14:textId="77777777" w:rsidR="00763BD0" w:rsidRPr="0031195B" w:rsidRDefault="00763BD0"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TShfeFtdcTimeType</w:t>
      </w:r>
      <w:r w:rsidRPr="0031195B">
        <w:rPr>
          <w:rFonts w:ascii="Times New Roman" w:hAnsi="Times New Roman"/>
          <w:color w:val="000000" w:themeColor="text1"/>
          <w:sz w:val="18"/>
          <w:szCs w:val="21"/>
        </w:rPr>
        <w:tab/>
        <w:t>InsertTime;</w:t>
      </w:r>
    </w:p>
    <w:p w14:paraId="18DED802" w14:textId="77777777" w:rsidR="00763BD0" w:rsidRPr="0031195B" w:rsidRDefault="00763BD0"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0A68DC" w:rsidRPr="0031195B">
        <w:rPr>
          <w:rFonts w:ascii="Times New Roman" w:hAnsi="Times New Roman"/>
          <w:color w:val="000000" w:themeColor="text1"/>
          <w:sz w:val="18"/>
          <w:szCs w:val="21"/>
        </w:rPr>
        <w:t>Quote cancellation t</w:t>
      </w:r>
      <w:r w:rsidRPr="0031195B">
        <w:rPr>
          <w:rFonts w:ascii="Times New Roman" w:hAnsi="Times New Roman"/>
          <w:color w:val="000000" w:themeColor="text1"/>
          <w:sz w:val="18"/>
          <w:szCs w:val="21"/>
        </w:rPr>
        <w:t xml:space="preserve">ime </w:t>
      </w:r>
    </w:p>
    <w:p w14:paraId="3811926E" w14:textId="77777777" w:rsidR="00763BD0" w:rsidRPr="0031195B" w:rsidRDefault="00763BD0"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TShfeFtdcTimeType</w:t>
      </w:r>
      <w:r w:rsidRPr="0031195B">
        <w:rPr>
          <w:rFonts w:ascii="Times New Roman" w:hAnsi="Times New Roman"/>
          <w:color w:val="000000" w:themeColor="text1"/>
          <w:sz w:val="18"/>
          <w:szCs w:val="21"/>
        </w:rPr>
        <w:tab/>
        <w:t>CancelTime;</w:t>
      </w:r>
    </w:p>
    <w:p w14:paraId="152B474D" w14:textId="77777777" w:rsidR="00763BD0" w:rsidRPr="0031195B" w:rsidRDefault="00763BD0"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///Tra</w:t>
      </w:r>
      <w:r w:rsidR="00F121FA" w:rsidRPr="0031195B">
        <w:rPr>
          <w:rFonts w:ascii="Times New Roman" w:hAnsi="Times New Roman"/>
          <w:color w:val="000000" w:themeColor="text1"/>
          <w:sz w:val="18"/>
          <w:szCs w:val="21"/>
        </w:rPr>
        <w:t>de</w:t>
      </w:r>
      <w:r w:rsidRPr="0031195B">
        <w:rPr>
          <w:rFonts w:ascii="Times New Roman" w:hAnsi="Times New Roman"/>
          <w:color w:val="000000" w:themeColor="text1"/>
          <w:sz w:val="18"/>
          <w:szCs w:val="21"/>
        </w:rPr>
        <w:t xml:space="preserve"> time</w:t>
      </w:r>
    </w:p>
    <w:p w14:paraId="385B176F" w14:textId="77777777" w:rsidR="00763BD0" w:rsidRPr="0031195B" w:rsidRDefault="00763BD0"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TShfeFtdcTimeType</w:t>
      </w:r>
      <w:r w:rsidRPr="0031195B">
        <w:rPr>
          <w:rFonts w:ascii="Times New Roman" w:hAnsi="Times New Roman"/>
          <w:color w:val="000000" w:themeColor="text1"/>
          <w:sz w:val="18"/>
          <w:szCs w:val="21"/>
        </w:rPr>
        <w:tab/>
        <w:t>TradeTime;</w:t>
      </w:r>
    </w:p>
    <w:p w14:paraId="199EDB96" w14:textId="77777777" w:rsidR="00763BD0" w:rsidRPr="0031195B" w:rsidRDefault="00763BD0"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0A68DC" w:rsidRPr="0031195B">
        <w:rPr>
          <w:rFonts w:ascii="Times New Roman" w:hAnsi="Times New Roman"/>
          <w:color w:val="000000" w:themeColor="text1"/>
          <w:sz w:val="18"/>
          <w:szCs w:val="21"/>
        </w:rPr>
        <w:t>Buy-side order number</w:t>
      </w:r>
    </w:p>
    <w:p w14:paraId="7E5AD04C" w14:textId="77777777" w:rsidR="00763BD0" w:rsidRPr="0031195B" w:rsidRDefault="00763BD0"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TShfeFtdcOrderSysIDType</w:t>
      </w:r>
      <w:r w:rsidRPr="0031195B">
        <w:rPr>
          <w:rFonts w:ascii="Times New Roman" w:hAnsi="Times New Roman"/>
          <w:color w:val="000000" w:themeColor="text1"/>
          <w:sz w:val="18"/>
          <w:szCs w:val="21"/>
        </w:rPr>
        <w:tab/>
        <w:t>BidOrderSysID;</w:t>
      </w:r>
    </w:p>
    <w:p w14:paraId="7CF5E665" w14:textId="77777777" w:rsidR="00763BD0" w:rsidRPr="0031195B" w:rsidRDefault="00763BD0"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0A68DC" w:rsidRPr="0031195B">
        <w:rPr>
          <w:rFonts w:ascii="Times New Roman" w:hAnsi="Times New Roman"/>
          <w:color w:val="000000" w:themeColor="text1"/>
          <w:sz w:val="18"/>
          <w:szCs w:val="21"/>
        </w:rPr>
        <w:t>Sell-side order number</w:t>
      </w:r>
    </w:p>
    <w:p w14:paraId="0094BB63" w14:textId="77777777" w:rsidR="00763BD0" w:rsidRPr="0031195B" w:rsidRDefault="00763BD0"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TShfeFtdcOrderSysIDType</w:t>
      </w:r>
      <w:r w:rsidRPr="0031195B">
        <w:rPr>
          <w:rFonts w:ascii="Times New Roman" w:hAnsi="Times New Roman"/>
          <w:color w:val="000000" w:themeColor="text1"/>
          <w:sz w:val="18"/>
          <w:szCs w:val="21"/>
        </w:rPr>
        <w:tab/>
        <w:t>AskOrderSysID;</w:t>
      </w:r>
    </w:p>
    <w:p w14:paraId="64E580D5" w14:textId="77777777" w:rsidR="00763BD0" w:rsidRPr="0031195B" w:rsidRDefault="005D4949"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///Clearing member ID</w:t>
      </w:r>
    </w:p>
    <w:p w14:paraId="538C4A3D" w14:textId="77777777" w:rsidR="00763BD0" w:rsidRPr="0031195B" w:rsidRDefault="00763BD0"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ClearingPartID;</w:t>
      </w:r>
    </w:p>
    <w:p w14:paraId="4808E9D1" w14:textId="77777777" w:rsidR="00763BD0" w:rsidRPr="0031195B" w:rsidRDefault="00763BD0"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///Business Local ID</w:t>
      </w:r>
    </w:p>
    <w:p w14:paraId="18FEC0BC" w14:textId="77777777" w:rsidR="00763BD0" w:rsidRPr="0031195B" w:rsidRDefault="00763BD0"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TShfeFtdcBusinessLocalIDType</w:t>
      </w:r>
      <w:r w:rsidRPr="0031195B">
        <w:rPr>
          <w:rFonts w:ascii="Times New Roman" w:hAnsi="Times New Roman"/>
          <w:color w:val="000000" w:themeColor="text1"/>
          <w:sz w:val="18"/>
          <w:szCs w:val="21"/>
        </w:rPr>
        <w:tab/>
        <w:t>BusinessLocalID;</w:t>
      </w:r>
    </w:p>
    <w:p w14:paraId="00349C8E" w14:textId="77777777" w:rsidR="00763BD0" w:rsidRPr="0031195B" w:rsidRDefault="00763BD0"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lastRenderedPageBreak/>
        <w:tab/>
        <w:t>///Action Day</w:t>
      </w:r>
    </w:p>
    <w:p w14:paraId="7D66A629" w14:textId="77777777" w:rsidR="00763BD0" w:rsidRPr="0031195B" w:rsidRDefault="00763BD0"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 ActionDay;</w:t>
      </w:r>
    </w:p>
    <w:p w14:paraId="66016409" w14:textId="77777777" w:rsidR="00591B39" w:rsidRPr="0031195B" w:rsidRDefault="00591B39" w:rsidP="00591B39">
      <w:pPr>
        <w:pBdr>
          <w:top w:val="single" w:sz="4" w:space="1" w:color="auto" w:shadow="1"/>
          <w:left w:val="single" w:sz="4" w:space="4" w:color="auto" w:shadow="1"/>
          <w:bottom w:val="single" w:sz="4" w:space="1" w:color="auto" w:shadow="1"/>
          <w:right w:val="single" w:sz="4" w:space="4" w:color="auto" w:shadow="1"/>
        </w:pBdr>
        <w:ind w:firstLine="720"/>
        <w:rPr>
          <w:rFonts w:ascii="Times New Roman" w:hAnsi="Times New Roman"/>
          <w:color w:val="000000" w:themeColor="text1"/>
          <w:sz w:val="18"/>
          <w:szCs w:val="21"/>
        </w:rPr>
      </w:pPr>
      <w:r w:rsidRPr="0031195B">
        <w:rPr>
          <w:rFonts w:ascii="Times New Roman" w:hAnsi="Times New Roman"/>
          <w:color w:val="000000" w:themeColor="text1"/>
          <w:sz w:val="18"/>
          <w:szCs w:val="21"/>
        </w:rPr>
        <w:t>///IP Address</w:t>
      </w:r>
    </w:p>
    <w:p w14:paraId="5E67A022" w14:textId="77777777" w:rsidR="00591B39" w:rsidRPr="0031195B" w:rsidRDefault="00591B39" w:rsidP="00591B3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TShfeFtdcIPAddressType</w:t>
      </w:r>
      <w:r w:rsidRPr="0031195B">
        <w:rPr>
          <w:rFonts w:ascii="Times New Roman" w:hAnsi="Times New Roman"/>
          <w:color w:val="000000" w:themeColor="text1"/>
          <w:sz w:val="18"/>
          <w:szCs w:val="21"/>
        </w:rPr>
        <w:tab/>
        <w:t>IPAddress;</w:t>
      </w:r>
    </w:p>
    <w:p w14:paraId="487723A6" w14:textId="77777777" w:rsidR="00591B39" w:rsidRPr="0031195B" w:rsidRDefault="00591B39" w:rsidP="00591B3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///Mac Address</w:t>
      </w:r>
    </w:p>
    <w:p w14:paraId="1D9F7558" w14:textId="77777777" w:rsidR="00591B39" w:rsidRPr="0031195B" w:rsidRDefault="00591B39" w:rsidP="00591B3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TShfeFtdcMacAddressType</w:t>
      </w:r>
      <w:r w:rsidRPr="0031195B">
        <w:rPr>
          <w:rFonts w:ascii="Times New Roman" w:hAnsi="Times New Roman"/>
          <w:color w:val="000000" w:themeColor="text1"/>
          <w:sz w:val="18"/>
          <w:szCs w:val="21"/>
        </w:rPr>
        <w:tab/>
        <w:t>MacAddress;</w:t>
      </w:r>
    </w:p>
    <w:p w14:paraId="096562E0" w14:textId="77777777" w:rsidR="000C0485" w:rsidRPr="0031195B" w:rsidRDefault="000C0485" w:rsidP="000C048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///Quote demand ID</w:t>
      </w:r>
    </w:p>
    <w:p w14:paraId="118EDDCE" w14:textId="77777777" w:rsidR="000C0485" w:rsidRPr="0031195B" w:rsidRDefault="000C0485" w:rsidP="000C048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TShfeFtdcOrderSysIDType</w:t>
      </w:r>
      <w:r w:rsidRPr="0031195B">
        <w:rPr>
          <w:rFonts w:ascii="Times New Roman" w:hAnsi="Times New Roman"/>
          <w:sz w:val="18"/>
          <w:szCs w:val="21"/>
        </w:rPr>
        <w:tab/>
        <w:t>QuoteDemandID;</w:t>
      </w:r>
    </w:p>
    <w:p w14:paraId="30DFE4AE" w14:textId="77777777" w:rsidR="000C0485" w:rsidRPr="0031195B" w:rsidRDefault="000C0485" w:rsidP="00591B3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1854AD92" w14:textId="77777777" w:rsidR="00763BD0" w:rsidRPr="0031195B" w:rsidRDefault="00763BD0"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03938306" w14:textId="77777777" w:rsidR="00763BD0" w:rsidRPr="0031195B" w:rsidRDefault="00763BD0"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4D162D82" w14:textId="77777777" w:rsidR="00F121FA" w:rsidRPr="0031195B" w:rsidRDefault="00F121FA" w:rsidP="00763BD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 xml:space="preserve">Note: ActionDay </w:t>
      </w:r>
      <w:r w:rsidR="00AD21D8" w:rsidRPr="0031195B">
        <w:rPr>
          <w:rFonts w:ascii="Times New Roman" w:hAnsi="Times New Roman"/>
          <w:color w:val="000000" w:themeColor="text1"/>
          <w:sz w:val="18"/>
          <w:szCs w:val="21"/>
        </w:rPr>
        <w:t>is a newly</w:t>
      </w:r>
      <w:r w:rsidRPr="0031195B">
        <w:rPr>
          <w:rFonts w:ascii="Times New Roman" w:hAnsi="Times New Roman"/>
          <w:color w:val="000000" w:themeColor="text1"/>
          <w:sz w:val="18"/>
          <w:szCs w:val="21"/>
        </w:rPr>
        <w:t xml:space="preserve"> added field containing the transaction date. </w:t>
      </w:r>
      <w:r w:rsidR="00AD21D8" w:rsidRPr="0031195B">
        <w:rPr>
          <w:rFonts w:ascii="Times New Roman" w:hAnsi="Times New Roman"/>
          <w:color w:val="000000" w:themeColor="text1"/>
          <w:sz w:val="18"/>
          <w:szCs w:val="21"/>
        </w:rPr>
        <w:t xml:space="preserve">Until </w:t>
      </w:r>
      <w:r w:rsidR="00AA75C8" w:rsidRPr="0031195B">
        <w:rPr>
          <w:rFonts w:ascii="Times New Roman" w:hAnsi="Times New Roman"/>
          <w:color w:val="000000" w:themeColor="text1"/>
          <w:sz w:val="18"/>
          <w:szCs w:val="21"/>
        </w:rPr>
        <w:t>i</w:t>
      </w:r>
      <w:r w:rsidRPr="0031195B">
        <w:rPr>
          <w:rFonts w:ascii="Times New Roman" w:hAnsi="Times New Roman"/>
          <w:color w:val="000000" w:themeColor="text1"/>
          <w:sz w:val="18"/>
          <w:szCs w:val="21"/>
        </w:rPr>
        <w:t xml:space="preserve">t is </w:t>
      </w:r>
      <w:r w:rsidR="00AA75C8" w:rsidRPr="0031195B">
        <w:rPr>
          <w:rFonts w:ascii="Times New Roman" w:hAnsi="Times New Roman"/>
          <w:color w:val="000000" w:themeColor="text1"/>
          <w:sz w:val="18"/>
          <w:szCs w:val="21"/>
        </w:rPr>
        <w:t xml:space="preserve">open to </w:t>
      </w:r>
      <w:r w:rsidR="00AD21D8" w:rsidRPr="0031195B">
        <w:rPr>
          <w:rFonts w:ascii="Times New Roman" w:hAnsi="Times New Roman"/>
          <w:color w:val="000000" w:themeColor="text1"/>
          <w:sz w:val="18"/>
          <w:szCs w:val="21"/>
        </w:rPr>
        <w:t xml:space="preserve">the </w:t>
      </w:r>
      <w:r w:rsidR="00AA75C8" w:rsidRPr="0031195B">
        <w:rPr>
          <w:rFonts w:ascii="Times New Roman" w:hAnsi="Times New Roman"/>
          <w:color w:val="000000" w:themeColor="text1"/>
          <w:sz w:val="18"/>
          <w:szCs w:val="21"/>
        </w:rPr>
        <w:t>public</w:t>
      </w:r>
      <w:r w:rsidRPr="0031195B">
        <w:rPr>
          <w:rFonts w:ascii="Times New Roman" w:hAnsi="Times New Roman"/>
          <w:color w:val="000000" w:themeColor="text1"/>
          <w:sz w:val="18"/>
          <w:szCs w:val="21"/>
        </w:rPr>
        <w:t xml:space="preserve">, </w:t>
      </w:r>
      <w:r w:rsidR="005D4949" w:rsidRPr="0031195B">
        <w:rPr>
          <w:rFonts w:ascii="Times New Roman" w:hAnsi="Times New Roman"/>
          <w:color w:val="000000" w:themeColor="text1"/>
          <w:sz w:val="18"/>
          <w:szCs w:val="21"/>
        </w:rPr>
        <w:t>it does not contain</w:t>
      </w:r>
      <w:r w:rsidR="00AA75C8" w:rsidRPr="0031195B">
        <w:rPr>
          <w:rFonts w:ascii="Times New Roman" w:hAnsi="Times New Roman"/>
          <w:color w:val="000000" w:themeColor="text1"/>
          <w:sz w:val="18"/>
          <w:szCs w:val="21"/>
        </w:rPr>
        <w:t xml:space="preserve"> any</w:t>
      </w:r>
      <w:r w:rsidRPr="0031195B">
        <w:rPr>
          <w:rFonts w:ascii="Times New Roman" w:hAnsi="Times New Roman"/>
          <w:color w:val="000000" w:themeColor="text1"/>
          <w:sz w:val="18"/>
          <w:szCs w:val="21"/>
        </w:rPr>
        <w:t xml:space="preserve"> value. Trade date should be parsed from TradingDay.</w:t>
      </w:r>
    </w:p>
    <w:p w14:paraId="66DCB422" w14:textId="77777777" w:rsidR="00763BD0" w:rsidRPr="0031195B" w:rsidRDefault="00763BD0" w:rsidP="00763BD0">
      <w:pPr>
        <w:pStyle w:val="21"/>
        <w:rPr>
          <w:rFonts w:ascii="Times New Roman" w:hAnsi="Times New Roman" w:cs="Times New Roman"/>
          <w:color w:val="000000" w:themeColor="text1"/>
        </w:rPr>
      </w:pPr>
    </w:p>
    <w:p w14:paraId="3BF7695F"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250" w:name="_Toc176111918"/>
      <w:bookmarkStart w:id="251" w:name="_Toc338148311"/>
      <w:bookmarkStart w:id="252" w:name="_Toc58938413"/>
      <w:bookmarkStart w:id="253" w:name="_Toc176076337"/>
      <w:r w:rsidRPr="0031195B">
        <w:rPr>
          <w:rFonts w:ascii="Times New Roman" w:hAnsi="Times New Roman"/>
          <w:color w:val="000000" w:themeColor="text1"/>
        </w:rPr>
        <w:t>OnRtnExecOrder Method</w:t>
      </w:r>
      <w:bookmarkEnd w:id="250"/>
      <w:bookmarkEnd w:id="251"/>
      <w:bookmarkEnd w:id="252"/>
    </w:p>
    <w:bookmarkEnd w:id="253"/>
    <w:p w14:paraId="1D92465E" w14:textId="77777777" w:rsidR="00A70D07" w:rsidRPr="0031195B" w:rsidRDefault="00A70D07" w:rsidP="00F33FB9">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method is </w:t>
      </w:r>
      <w:r w:rsidR="006964F2" w:rsidRPr="0031195B">
        <w:rPr>
          <w:rFonts w:ascii="Times New Roman" w:hAnsi="Times New Roman" w:cs="Times New Roman"/>
          <w:color w:val="000000" w:themeColor="text1"/>
        </w:rPr>
        <w:t>not currently</w:t>
      </w:r>
      <w:r w:rsidR="00633428" w:rsidRPr="0031195B">
        <w:rPr>
          <w:rFonts w:ascii="Times New Roman" w:hAnsi="Times New Roman" w:cs="Times New Roman"/>
          <w:color w:val="000000" w:themeColor="text1"/>
        </w:rPr>
        <w:t xml:space="preserve"> </w:t>
      </w:r>
      <w:r w:rsidR="00D17EBB" w:rsidRPr="0031195B">
        <w:rPr>
          <w:rFonts w:ascii="Times New Roman" w:hAnsi="Times New Roman" w:cs="Times New Roman"/>
          <w:color w:val="000000" w:themeColor="text1"/>
        </w:rPr>
        <w:t>supported by the business</w:t>
      </w:r>
      <w:r w:rsidRPr="0031195B">
        <w:rPr>
          <w:rFonts w:ascii="Times New Roman" w:hAnsi="Times New Roman" w:cs="Times New Roman"/>
          <w:color w:val="000000" w:themeColor="text1"/>
        </w:rPr>
        <w:t>.</w:t>
      </w:r>
    </w:p>
    <w:p w14:paraId="0FA24A5C" w14:textId="77777777" w:rsidR="00F33FB9" w:rsidRPr="0031195B" w:rsidRDefault="00B14409" w:rsidP="00F33FB9">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callback is invoked to </w:t>
      </w:r>
      <w:r w:rsidR="0076106C" w:rsidRPr="0031195B">
        <w:rPr>
          <w:rFonts w:ascii="Times New Roman" w:hAnsi="Times New Roman" w:cs="Times New Roman"/>
          <w:color w:val="000000" w:themeColor="text1"/>
        </w:rPr>
        <w:t xml:space="preserve">retrieve the execution report of </w:t>
      </w:r>
      <w:r w:rsidR="00AA75C8" w:rsidRPr="0031195B">
        <w:rPr>
          <w:rFonts w:ascii="Times New Roman" w:hAnsi="Times New Roman" w:cs="Times New Roman"/>
          <w:color w:val="000000" w:themeColor="text1"/>
        </w:rPr>
        <w:t>exercise (</w:t>
      </w:r>
      <w:r w:rsidR="00D75A00" w:rsidRPr="0031195B">
        <w:rPr>
          <w:rFonts w:ascii="Times New Roman" w:hAnsi="Times New Roman" w:cs="Times New Roman"/>
          <w:color w:val="000000" w:themeColor="text1"/>
        </w:rPr>
        <w:t xml:space="preserve">on </w:t>
      </w:r>
      <w:r w:rsidR="00AA75C8" w:rsidRPr="0031195B">
        <w:rPr>
          <w:rFonts w:ascii="Times New Roman" w:hAnsi="Times New Roman" w:cs="Times New Roman"/>
          <w:color w:val="000000" w:themeColor="text1"/>
        </w:rPr>
        <w:t>option)</w:t>
      </w:r>
      <w:r w:rsidR="00F33FB9" w:rsidRPr="0031195B">
        <w:rPr>
          <w:rFonts w:ascii="Times New Roman" w:hAnsi="Times New Roman" w:cs="Times New Roman"/>
          <w:color w:val="000000" w:themeColor="text1"/>
        </w:rPr>
        <w:t xml:space="preserve">. </w:t>
      </w:r>
    </w:p>
    <w:p w14:paraId="600B6677" w14:textId="77777777" w:rsidR="00D75A00" w:rsidRPr="0031195B" w:rsidRDefault="00D75A00" w:rsidP="00F33FB9">
      <w:pPr>
        <w:pStyle w:val="a7"/>
        <w:spacing w:line="240" w:lineRule="auto"/>
        <w:ind w:firstLineChars="0" w:firstLine="0"/>
        <w:rPr>
          <w:rFonts w:ascii="Times New Roman" w:hAnsi="Times New Roman" w:cs="Times New Roman"/>
          <w:color w:val="000000" w:themeColor="text1"/>
        </w:rPr>
      </w:pPr>
    </w:p>
    <w:p w14:paraId="3066C22A" w14:textId="77777777" w:rsidR="00F33FB9" w:rsidRPr="0031195B" w:rsidRDefault="00595110"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Function Signature</w:t>
      </w:r>
      <w:r w:rsidR="00F33FB9" w:rsidRPr="0031195B">
        <w:rPr>
          <w:rFonts w:ascii="Times New Roman" w:hAnsi="Times New Roman"/>
          <w:b/>
          <w:color w:val="000000" w:themeColor="text1"/>
          <w:sz w:val="28"/>
          <w:szCs w:val="28"/>
        </w:rPr>
        <w:t xml:space="preserve">: </w:t>
      </w:r>
    </w:p>
    <w:p w14:paraId="7133A46A"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OnRtnExecOrder(CShfeFtdcExecOrderField *pExecOrder)</w:t>
      </w:r>
      <w:r w:rsidRPr="0031195B">
        <w:rPr>
          <w:rFonts w:ascii="Times New Roman" w:hAnsi="Times New Roman"/>
          <w:b/>
          <w:bCs/>
          <w:color w:val="000000" w:themeColor="text1"/>
          <w:sz w:val="18"/>
          <w:szCs w:val="21"/>
        </w:rPr>
        <w:t>；</w:t>
      </w:r>
    </w:p>
    <w:p w14:paraId="65376A92"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1A004AD1" w14:textId="77777777" w:rsidR="00F33FB9" w:rsidRPr="0031195B" w:rsidRDefault="00F33FB9"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 xml:space="preserve">Parameter: </w:t>
      </w:r>
    </w:p>
    <w:p w14:paraId="1842FD5C"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pExecOrder</w:t>
      </w:r>
      <w:r w:rsidRPr="0031195B">
        <w:rPr>
          <w:rFonts w:ascii="Times New Roman" w:hAnsi="Times New Roman" w:cs="Times New Roman"/>
          <w:color w:val="000000" w:themeColor="text1"/>
        </w:rPr>
        <w:t xml:space="preserve">: </w:t>
      </w:r>
      <w:r w:rsidR="00AD21D8" w:rsidRPr="0031195B">
        <w:rPr>
          <w:rFonts w:ascii="Times New Roman" w:hAnsi="Times New Roman" w:cs="Times New Roman"/>
          <w:color w:val="000000" w:themeColor="text1"/>
        </w:rPr>
        <w:t>points to</w:t>
      </w:r>
      <w:r w:rsidR="008A29C9" w:rsidRPr="0031195B">
        <w:rPr>
          <w:rFonts w:ascii="Times New Roman" w:hAnsi="Times New Roman" w:cs="Times New Roman"/>
          <w:color w:val="000000" w:themeColor="text1"/>
        </w:rPr>
        <w:t xml:space="preserve"> </w:t>
      </w:r>
      <w:r w:rsidR="00AD21D8" w:rsidRPr="0031195B">
        <w:rPr>
          <w:rFonts w:ascii="Times New Roman" w:hAnsi="Times New Roman" w:cs="Times New Roman"/>
          <w:color w:val="000000" w:themeColor="text1"/>
        </w:rPr>
        <w:t xml:space="preserve">the </w:t>
      </w:r>
      <w:r w:rsidR="00AA75C8" w:rsidRPr="0031195B">
        <w:rPr>
          <w:rFonts w:ascii="Times New Roman" w:hAnsi="Times New Roman" w:cs="Times New Roman"/>
          <w:color w:val="000000" w:themeColor="text1"/>
        </w:rPr>
        <w:t xml:space="preserve">object containing the returned execution report of </w:t>
      </w:r>
      <w:r w:rsidR="00D75A00" w:rsidRPr="0031195B">
        <w:rPr>
          <w:rFonts w:ascii="Times New Roman" w:hAnsi="Times New Roman" w:cs="Times New Roman"/>
          <w:color w:val="000000" w:themeColor="text1"/>
        </w:rPr>
        <w:t>exercise</w:t>
      </w:r>
      <w:r w:rsidR="00AA75C8" w:rsidRPr="0031195B">
        <w:rPr>
          <w:rFonts w:ascii="Times New Roman" w:hAnsi="Times New Roman" w:cs="Times New Roman"/>
          <w:color w:val="000000" w:themeColor="text1"/>
        </w:rPr>
        <w:t xml:space="preserve">, </w:t>
      </w:r>
      <w:r w:rsidR="00E742D7" w:rsidRPr="0031195B">
        <w:rPr>
          <w:rFonts w:ascii="Times New Roman" w:hAnsi="Times New Roman" w:cs="Times New Roman"/>
          <w:color w:val="000000" w:themeColor="text1"/>
        </w:rPr>
        <w:t>with the structure below</w:t>
      </w:r>
      <w:r w:rsidRPr="0031195B">
        <w:rPr>
          <w:rFonts w:ascii="Times New Roman" w:hAnsi="Times New Roman" w:cs="Times New Roman"/>
          <w:color w:val="000000" w:themeColor="text1"/>
        </w:rPr>
        <w:t>:</w:t>
      </w:r>
    </w:p>
    <w:p w14:paraId="5CFE6632" w14:textId="77777777" w:rsidR="008433D6" w:rsidRPr="0031195B" w:rsidRDefault="008433D6" w:rsidP="008433D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CShfeFtdcExecOrderField {</w:t>
      </w:r>
    </w:p>
    <w:p w14:paraId="26A379B6" w14:textId="77777777" w:rsidR="008433D6" w:rsidRPr="0031195B" w:rsidRDefault="008433D6" w:rsidP="008433D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AA75C8" w:rsidRPr="0031195B">
        <w:rPr>
          <w:rFonts w:ascii="Times New Roman" w:hAnsi="Times New Roman"/>
          <w:color w:val="000000" w:themeColor="text1"/>
          <w:sz w:val="18"/>
          <w:szCs w:val="21"/>
        </w:rPr>
        <w:t>Trade</w:t>
      </w:r>
      <w:r w:rsidRPr="0031195B">
        <w:rPr>
          <w:rFonts w:ascii="Times New Roman" w:hAnsi="Times New Roman"/>
          <w:color w:val="000000" w:themeColor="text1"/>
          <w:sz w:val="18"/>
          <w:szCs w:val="21"/>
        </w:rPr>
        <w:t xml:space="preserve"> day</w:t>
      </w:r>
    </w:p>
    <w:p w14:paraId="68810405" w14:textId="77777777" w:rsidR="008433D6" w:rsidRPr="0031195B" w:rsidRDefault="008433D6" w:rsidP="008433D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w:t>
      </w:r>
      <w:r w:rsidRPr="0031195B">
        <w:rPr>
          <w:rFonts w:ascii="Times New Roman" w:hAnsi="Times New Roman"/>
          <w:color w:val="000000" w:themeColor="text1"/>
          <w:sz w:val="18"/>
          <w:szCs w:val="21"/>
        </w:rPr>
        <w:tab/>
        <w:t>TradingDay;</w:t>
      </w:r>
    </w:p>
    <w:p w14:paraId="388429E7" w14:textId="4488CE79" w:rsidR="008433D6" w:rsidRPr="0031195B" w:rsidRDefault="008433D6" w:rsidP="008433D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///Settlement group's </w:t>
      </w:r>
      <w:r w:rsidR="005670DD">
        <w:rPr>
          <w:rFonts w:ascii="Times New Roman" w:hAnsi="Times New Roman"/>
          <w:color w:val="000000" w:themeColor="text1"/>
          <w:sz w:val="18"/>
          <w:szCs w:val="21"/>
        </w:rPr>
        <w:t>ID</w:t>
      </w:r>
    </w:p>
    <w:p w14:paraId="414866F3" w14:textId="77777777" w:rsidR="008433D6" w:rsidRPr="0031195B" w:rsidRDefault="008433D6" w:rsidP="008433D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TShfeFtdcSettlementGroupIDType</w:t>
      </w:r>
      <w:r w:rsidRPr="0031195B">
        <w:rPr>
          <w:rFonts w:ascii="Times New Roman" w:hAnsi="Times New Roman"/>
          <w:color w:val="000000" w:themeColor="text1"/>
          <w:sz w:val="18"/>
          <w:szCs w:val="21"/>
        </w:rPr>
        <w:tab/>
        <w:t>SettlementGroupID;</w:t>
      </w:r>
    </w:p>
    <w:p w14:paraId="11A23E90" w14:textId="77777777" w:rsidR="008433D6" w:rsidRPr="0031195B" w:rsidRDefault="00D75A00" w:rsidP="008433D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///Settlement number</w:t>
      </w:r>
    </w:p>
    <w:p w14:paraId="1846DC54" w14:textId="77777777" w:rsidR="008433D6" w:rsidRPr="0031195B" w:rsidRDefault="008433D6" w:rsidP="008433D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TShfeFtdcSettlementIDType</w:t>
      </w:r>
      <w:r w:rsidRPr="0031195B">
        <w:rPr>
          <w:rFonts w:ascii="Times New Roman" w:hAnsi="Times New Roman"/>
          <w:color w:val="000000" w:themeColor="text1"/>
          <w:sz w:val="18"/>
          <w:szCs w:val="21"/>
        </w:rPr>
        <w:tab/>
        <w:t>SettlementID;</w:t>
      </w:r>
    </w:p>
    <w:p w14:paraId="717F36F6" w14:textId="77777777" w:rsidR="008433D6" w:rsidRPr="0031195B" w:rsidRDefault="00D75A00" w:rsidP="008433D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///Contract number</w:t>
      </w:r>
    </w:p>
    <w:p w14:paraId="386C8144" w14:textId="77777777" w:rsidR="008433D6" w:rsidRPr="0031195B" w:rsidRDefault="008433D6" w:rsidP="008433D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w:t>
      </w:r>
    </w:p>
    <w:p w14:paraId="35A7D7F5" w14:textId="3262FCF5" w:rsidR="008433D6" w:rsidRPr="0031195B" w:rsidRDefault="008433D6" w:rsidP="008433D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rPr>
        <w:tab/>
      </w:r>
      <w:r w:rsidRPr="0031195B">
        <w:rPr>
          <w:rFonts w:ascii="Times New Roman" w:hAnsi="Times New Roman"/>
          <w:color w:val="000000" w:themeColor="text1"/>
          <w:sz w:val="18"/>
          <w:szCs w:val="21"/>
          <w:lang w:val="fr-FR"/>
        </w:rPr>
        <w:t xml:space="preserve">///Member </w:t>
      </w:r>
      <w:r w:rsidR="005670DD">
        <w:rPr>
          <w:rFonts w:ascii="Times New Roman" w:hAnsi="Times New Roman"/>
          <w:color w:val="000000" w:themeColor="text1"/>
          <w:sz w:val="18"/>
          <w:szCs w:val="21"/>
          <w:lang w:val="fr-FR"/>
        </w:rPr>
        <w:t>ID</w:t>
      </w:r>
    </w:p>
    <w:p w14:paraId="0314AC12" w14:textId="77777777" w:rsidR="008433D6" w:rsidRPr="0031195B" w:rsidRDefault="008433D6" w:rsidP="008433D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lang w:val="fr-FR"/>
        </w:rPr>
        <w:tab/>
        <w:t>TShfeFtdcParticipantIDType</w:t>
      </w:r>
      <w:r w:rsidRPr="0031195B">
        <w:rPr>
          <w:rFonts w:ascii="Times New Roman" w:hAnsi="Times New Roman"/>
          <w:color w:val="000000" w:themeColor="text1"/>
          <w:sz w:val="18"/>
          <w:szCs w:val="21"/>
          <w:lang w:val="fr-FR"/>
        </w:rPr>
        <w:tab/>
        <w:t>ParticipantID;</w:t>
      </w:r>
    </w:p>
    <w:p w14:paraId="4B19EEC1" w14:textId="55001CC7" w:rsidR="008433D6" w:rsidRPr="0031195B" w:rsidRDefault="008433D6" w:rsidP="008433D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lang w:val="fr-FR"/>
        </w:rPr>
        <w:tab/>
        <w:t xml:space="preserve">///Client </w:t>
      </w:r>
      <w:r w:rsidR="005670DD">
        <w:rPr>
          <w:rFonts w:ascii="Times New Roman" w:hAnsi="Times New Roman"/>
          <w:color w:val="000000" w:themeColor="text1"/>
          <w:sz w:val="18"/>
          <w:szCs w:val="21"/>
          <w:lang w:val="fr-FR"/>
        </w:rPr>
        <w:t>ID</w:t>
      </w:r>
    </w:p>
    <w:p w14:paraId="3CE92F24" w14:textId="77777777" w:rsidR="008433D6" w:rsidRPr="0031195B" w:rsidRDefault="008433D6" w:rsidP="008433D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lang w:val="fr-FR"/>
        </w:rPr>
        <w:tab/>
      </w:r>
      <w:r w:rsidRPr="0031195B">
        <w:rPr>
          <w:rFonts w:ascii="Times New Roman" w:hAnsi="Times New Roman"/>
          <w:color w:val="000000" w:themeColor="text1"/>
          <w:sz w:val="18"/>
          <w:szCs w:val="21"/>
        </w:rPr>
        <w:t>TShfeFtdcClientIDType</w:t>
      </w:r>
      <w:r w:rsidRPr="0031195B">
        <w:rPr>
          <w:rFonts w:ascii="Times New Roman" w:hAnsi="Times New Roman"/>
          <w:color w:val="000000" w:themeColor="text1"/>
          <w:sz w:val="18"/>
          <w:szCs w:val="21"/>
        </w:rPr>
        <w:tab/>
        <w:t>ClientID;</w:t>
      </w:r>
    </w:p>
    <w:p w14:paraId="58C25E6E" w14:textId="77777777" w:rsidR="008433D6" w:rsidRPr="0031195B" w:rsidRDefault="008433D6" w:rsidP="008433D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AA75C8" w:rsidRPr="0031195B">
        <w:rPr>
          <w:rFonts w:ascii="Times New Roman" w:hAnsi="Times New Roman"/>
          <w:color w:val="000000" w:themeColor="text1"/>
          <w:sz w:val="18"/>
          <w:szCs w:val="21"/>
        </w:rPr>
        <w:t>Trader ID</w:t>
      </w:r>
    </w:p>
    <w:p w14:paraId="33AD8072" w14:textId="77777777" w:rsidR="008433D6" w:rsidRPr="0031195B" w:rsidRDefault="008433D6" w:rsidP="008433D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TShfeFtdcUserIDType</w:t>
      </w:r>
      <w:r w:rsidRPr="0031195B">
        <w:rPr>
          <w:rFonts w:ascii="Times New Roman" w:hAnsi="Times New Roman"/>
          <w:color w:val="000000" w:themeColor="text1"/>
          <w:sz w:val="18"/>
          <w:szCs w:val="21"/>
        </w:rPr>
        <w:tab/>
        <w:t>UserID;</w:t>
      </w:r>
    </w:p>
    <w:p w14:paraId="22257121" w14:textId="77777777" w:rsidR="008433D6" w:rsidRPr="0031195B" w:rsidRDefault="008433D6" w:rsidP="008433D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///Local </w:t>
      </w:r>
      <w:r w:rsidR="00D75A00" w:rsidRPr="0031195B">
        <w:rPr>
          <w:rFonts w:ascii="Times New Roman" w:hAnsi="Times New Roman"/>
          <w:color w:val="000000" w:themeColor="text1"/>
          <w:sz w:val="18"/>
          <w:szCs w:val="21"/>
        </w:rPr>
        <w:t>exercise ID</w:t>
      </w:r>
    </w:p>
    <w:p w14:paraId="1171BF0E" w14:textId="77777777" w:rsidR="008433D6" w:rsidRPr="0031195B" w:rsidRDefault="008433D6" w:rsidP="008433D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TShfeFtdcOrderLocalIDType</w:t>
      </w:r>
      <w:r w:rsidRPr="0031195B">
        <w:rPr>
          <w:rFonts w:ascii="Times New Roman" w:hAnsi="Times New Roman"/>
          <w:color w:val="000000" w:themeColor="text1"/>
          <w:sz w:val="18"/>
          <w:szCs w:val="21"/>
        </w:rPr>
        <w:tab/>
        <w:t>ExecOrderLocalID;</w:t>
      </w:r>
    </w:p>
    <w:p w14:paraId="53BB3B2D" w14:textId="77777777" w:rsidR="008433D6" w:rsidRPr="0031195B" w:rsidRDefault="008433D6" w:rsidP="008433D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D75A00" w:rsidRPr="0031195B">
        <w:rPr>
          <w:rFonts w:ascii="Times New Roman" w:hAnsi="Times New Roman"/>
          <w:color w:val="000000" w:themeColor="text1"/>
          <w:sz w:val="18"/>
          <w:szCs w:val="21"/>
        </w:rPr>
        <w:t>quantity</w:t>
      </w:r>
    </w:p>
    <w:p w14:paraId="50DA04F0" w14:textId="77777777" w:rsidR="008433D6" w:rsidRPr="0031195B" w:rsidRDefault="008433D6" w:rsidP="008433D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Volume;</w:t>
      </w:r>
    </w:p>
    <w:p w14:paraId="56FC51FD" w14:textId="77777777" w:rsidR="00E24475" w:rsidRPr="0031195B" w:rsidRDefault="00E24475" w:rsidP="00E24475">
      <w:pPr>
        <w:pBdr>
          <w:top w:val="single" w:sz="4" w:space="1" w:color="auto" w:shadow="1"/>
          <w:left w:val="single" w:sz="4" w:space="4" w:color="auto" w:shadow="1"/>
          <w:bottom w:val="single" w:sz="4" w:space="1" w:color="auto" w:shadow="1"/>
          <w:right w:val="single" w:sz="4" w:space="4" w:color="auto" w:shadow="1"/>
        </w:pBdr>
        <w:ind w:firstLine="720"/>
        <w:rPr>
          <w:rFonts w:ascii="Times New Roman" w:hAnsi="Times New Roman"/>
          <w:color w:val="000000" w:themeColor="text1"/>
          <w:sz w:val="18"/>
          <w:szCs w:val="21"/>
        </w:rPr>
      </w:pPr>
      <w:r w:rsidRPr="0031195B">
        <w:rPr>
          <w:rFonts w:ascii="Times New Roman" w:hAnsi="Times New Roman"/>
          <w:color w:val="000000" w:themeColor="text1"/>
          <w:sz w:val="18"/>
          <w:szCs w:val="21"/>
        </w:rPr>
        <w:t>///</w:t>
      </w:r>
      <w:r w:rsidR="00371580" w:rsidRPr="0031195B">
        <w:rPr>
          <w:rFonts w:ascii="Times New Roman" w:hAnsi="Times New Roman"/>
          <w:color w:val="000000" w:themeColor="text1"/>
          <w:sz w:val="18"/>
          <w:szCs w:val="21"/>
        </w:rPr>
        <w:t>Opening</w:t>
      </w:r>
      <w:r w:rsidRPr="0031195B">
        <w:rPr>
          <w:rFonts w:ascii="Times New Roman" w:hAnsi="Times New Roman"/>
          <w:color w:val="000000" w:themeColor="text1"/>
          <w:sz w:val="18"/>
          <w:szCs w:val="21"/>
        </w:rPr>
        <w:t xml:space="preserve"> or closing (offsetting) position</w:t>
      </w:r>
    </w:p>
    <w:p w14:paraId="28E238D8" w14:textId="77777777" w:rsidR="00E24475" w:rsidRPr="0031195B" w:rsidRDefault="00E24475" w:rsidP="00E2447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TShfeFtdcOffsetFlagType</w:t>
      </w:r>
      <w:r w:rsidRPr="0031195B">
        <w:rPr>
          <w:rFonts w:ascii="Times New Roman" w:hAnsi="Times New Roman"/>
          <w:color w:val="000000" w:themeColor="text1"/>
          <w:sz w:val="18"/>
          <w:szCs w:val="21"/>
        </w:rPr>
        <w:tab/>
        <w:t>OffsetFlag;</w:t>
      </w:r>
    </w:p>
    <w:p w14:paraId="09AB7975" w14:textId="77777777" w:rsidR="00E24475" w:rsidRPr="0031195B" w:rsidRDefault="00E24475" w:rsidP="00E2447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E65C35" w:rsidRPr="0031195B">
        <w:rPr>
          <w:rFonts w:ascii="Times New Roman" w:hAnsi="Times New Roman"/>
          <w:color w:val="000000" w:themeColor="text1"/>
          <w:sz w:val="18"/>
          <w:szCs w:val="21"/>
        </w:rPr>
        <w:t>Hedge</w:t>
      </w:r>
      <w:r w:rsidRPr="0031195B">
        <w:rPr>
          <w:rFonts w:ascii="Times New Roman" w:hAnsi="Times New Roman"/>
          <w:color w:val="000000" w:themeColor="text1"/>
          <w:sz w:val="18"/>
          <w:szCs w:val="21"/>
        </w:rPr>
        <w:t xml:space="preserve"> or speculation</w:t>
      </w:r>
    </w:p>
    <w:p w14:paraId="125F3FD2" w14:textId="77777777" w:rsidR="00E24475" w:rsidRPr="0031195B" w:rsidRDefault="00E24475" w:rsidP="00E2447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TShfeFtdcHedgeFlagType</w:t>
      </w:r>
      <w:r w:rsidRPr="0031195B">
        <w:rPr>
          <w:rFonts w:ascii="Times New Roman" w:hAnsi="Times New Roman"/>
          <w:color w:val="000000" w:themeColor="text1"/>
          <w:sz w:val="18"/>
          <w:szCs w:val="21"/>
        </w:rPr>
        <w:tab/>
        <w:t>HedgeFlag;</w:t>
      </w:r>
    </w:p>
    <w:p w14:paraId="6B20053F" w14:textId="77777777" w:rsidR="00E24475" w:rsidRPr="0031195B" w:rsidRDefault="00E24475" w:rsidP="00E2447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///Long or short position this exercise is applied to </w:t>
      </w:r>
    </w:p>
    <w:p w14:paraId="4676374D" w14:textId="77777777" w:rsidR="00E24475" w:rsidRPr="0031195B" w:rsidRDefault="00E24475" w:rsidP="00E2447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TShfeFtdcPosiDirectionType</w:t>
      </w:r>
      <w:r w:rsidRPr="0031195B">
        <w:rPr>
          <w:rFonts w:ascii="Times New Roman" w:hAnsi="Times New Roman"/>
          <w:color w:val="000000" w:themeColor="text1"/>
          <w:sz w:val="18"/>
          <w:szCs w:val="21"/>
        </w:rPr>
        <w:tab/>
        <w:t>PosiDirection;</w:t>
      </w:r>
    </w:p>
    <w:p w14:paraId="403450BA" w14:textId="77777777" w:rsidR="00E24475" w:rsidRPr="0031195B" w:rsidRDefault="00E24475" w:rsidP="00E2447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///Reserving position or not after exercise</w:t>
      </w:r>
    </w:p>
    <w:p w14:paraId="3209BB8C" w14:textId="77777777" w:rsidR="00E24475" w:rsidRPr="0031195B" w:rsidRDefault="00E24475" w:rsidP="00E2447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TShfeFtdcExecOrderPositionFlagType</w:t>
      </w:r>
      <w:r w:rsidRPr="0031195B">
        <w:rPr>
          <w:rFonts w:ascii="Times New Roman" w:hAnsi="Times New Roman"/>
          <w:color w:val="000000" w:themeColor="text1"/>
          <w:sz w:val="18"/>
          <w:szCs w:val="21"/>
        </w:rPr>
        <w:tab/>
        <w:t>ReservePositionFlag;</w:t>
      </w:r>
    </w:p>
    <w:p w14:paraId="3A6CCABE" w14:textId="77777777" w:rsidR="00E24475" w:rsidRPr="0031195B" w:rsidRDefault="00E24475" w:rsidP="00E2447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///Offsetting or not the generated position resulted from exercise</w:t>
      </w:r>
    </w:p>
    <w:p w14:paraId="7AAAAF8A" w14:textId="77777777" w:rsidR="00E24475" w:rsidRPr="0031195B" w:rsidRDefault="00E24475" w:rsidP="00E2447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TShfeFtdcExecOrderCloseFlagType CloseFlag;</w:t>
      </w:r>
    </w:p>
    <w:p w14:paraId="011D3D25" w14:textId="77777777" w:rsidR="008433D6" w:rsidRPr="0031195B" w:rsidRDefault="008433D6" w:rsidP="008433D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///Business unit</w:t>
      </w:r>
    </w:p>
    <w:p w14:paraId="59BF593B" w14:textId="77777777" w:rsidR="009B201D" w:rsidRPr="0031195B" w:rsidRDefault="008433D6" w:rsidP="00E2447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TShfeFtdcBusinessUnitType</w:t>
      </w:r>
      <w:r w:rsidRPr="0031195B">
        <w:rPr>
          <w:rFonts w:ascii="Times New Roman" w:hAnsi="Times New Roman"/>
          <w:color w:val="000000" w:themeColor="text1"/>
          <w:sz w:val="18"/>
          <w:szCs w:val="21"/>
        </w:rPr>
        <w:tab/>
        <w:t>BusinessUnit;</w:t>
      </w:r>
    </w:p>
    <w:p w14:paraId="1CCF0D65" w14:textId="77777777" w:rsidR="008433D6" w:rsidRPr="0031195B" w:rsidRDefault="008433D6" w:rsidP="009B20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D75A00" w:rsidRPr="0031195B">
        <w:rPr>
          <w:rFonts w:ascii="Times New Roman" w:hAnsi="Times New Roman"/>
          <w:color w:val="000000" w:themeColor="text1"/>
          <w:sz w:val="18"/>
          <w:szCs w:val="21"/>
        </w:rPr>
        <w:t>Exercise</w:t>
      </w:r>
      <w:r w:rsidR="00AA75C8" w:rsidRPr="0031195B">
        <w:rPr>
          <w:rFonts w:ascii="Times New Roman" w:hAnsi="Times New Roman"/>
          <w:color w:val="000000" w:themeColor="text1"/>
          <w:sz w:val="18"/>
          <w:szCs w:val="21"/>
        </w:rPr>
        <w:t xml:space="preserve"> id</w:t>
      </w:r>
    </w:p>
    <w:p w14:paraId="4E419C47" w14:textId="77777777" w:rsidR="008433D6" w:rsidRPr="0031195B" w:rsidRDefault="008433D6" w:rsidP="008433D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TShfeFtdcExecOrderSysIDType</w:t>
      </w:r>
      <w:r w:rsidRPr="0031195B">
        <w:rPr>
          <w:rFonts w:ascii="Times New Roman" w:hAnsi="Times New Roman"/>
          <w:color w:val="000000" w:themeColor="text1"/>
          <w:sz w:val="18"/>
          <w:szCs w:val="21"/>
        </w:rPr>
        <w:tab/>
        <w:t>ExecOrderSysID;</w:t>
      </w:r>
    </w:p>
    <w:p w14:paraId="46153FA9" w14:textId="77777777" w:rsidR="008433D6" w:rsidRPr="0031195B" w:rsidRDefault="008433D6" w:rsidP="008433D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D75A00" w:rsidRPr="0031195B">
        <w:rPr>
          <w:rFonts w:ascii="Times New Roman" w:hAnsi="Times New Roman"/>
          <w:color w:val="000000" w:themeColor="text1"/>
          <w:sz w:val="18"/>
          <w:szCs w:val="21"/>
        </w:rPr>
        <w:t>Exercise entry date</w:t>
      </w:r>
    </w:p>
    <w:p w14:paraId="38381781" w14:textId="77777777" w:rsidR="008433D6" w:rsidRPr="0031195B" w:rsidRDefault="008433D6" w:rsidP="008433D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lastRenderedPageBreak/>
        <w:tab/>
        <w:t>TShfeFtdcDateType</w:t>
      </w:r>
      <w:r w:rsidRPr="0031195B">
        <w:rPr>
          <w:rFonts w:ascii="Times New Roman" w:hAnsi="Times New Roman"/>
          <w:color w:val="000000" w:themeColor="text1"/>
          <w:sz w:val="18"/>
          <w:szCs w:val="21"/>
        </w:rPr>
        <w:tab/>
        <w:t>InsertDate;</w:t>
      </w:r>
    </w:p>
    <w:p w14:paraId="5AEA72EC" w14:textId="77777777" w:rsidR="008433D6" w:rsidRPr="0031195B" w:rsidRDefault="008433D6" w:rsidP="008433D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D75A00" w:rsidRPr="0031195B">
        <w:rPr>
          <w:rFonts w:ascii="Times New Roman" w:hAnsi="Times New Roman"/>
          <w:color w:val="000000" w:themeColor="text1"/>
          <w:sz w:val="18"/>
          <w:szCs w:val="21"/>
        </w:rPr>
        <w:t>Exercise entry time</w:t>
      </w:r>
    </w:p>
    <w:p w14:paraId="6F47B760" w14:textId="77777777" w:rsidR="008433D6" w:rsidRPr="0031195B" w:rsidRDefault="008433D6" w:rsidP="008433D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TShfeFtdcTimeType</w:t>
      </w:r>
      <w:r w:rsidRPr="0031195B">
        <w:rPr>
          <w:rFonts w:ascii="Times New Roman" w:hAnsi="Times New Roman"/>
          <w:color w:val="000000" w:themeColor="text1"/>
          <w:sz w:val="18"/>
          <w:szCs w:val="21"/>
        </w:rPr>
        <w:tab/>
        <w:t>InsertTime;</w:t>
      </w:r>
    </w:p>
    <w:p w14:paraId="2D52D071" w14:textId="77777777" w:rsidR="008433D6" w:rsidRPr="0031195B" w:rsidRDefault="008433D6" w:rsidP="008433D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///Time of </w:t>
      </w:r>
      <w:r w:rsidR="00D75A00" w:rsidRPr="0031195B">
        <w:rPr>
          <w:rFonts w:ascii="Times New Roman" w:hAnsi="Times New Roman"/>
          <w:color w:val="000000" w:themeColor="text1"/>
          <w:sz w:val="18"/>
          <w:szCs w:val="21"/>
        </w:rPr>
        <w:t xml:space="preserve">exercise </w:t>
      </w:r>
      <w:r w:rsidR="00720C27" w:rsidRPr="0031195B">
        <w:rPr>
          <w:rFonts w:ascii="Times New Roman" w:hAnsi="Times New Roman"/>
          <w:color w:val="000000" w:themeColor="text1"/>
          <w:sz w:val="18"/>
          <w:szCs w:val="21"/>
        </w:rPr>
        <w:t>cancellation</w:t>
      </w:r>
    </w:p>
    <w:p w14:paraId="5D134E8C" w14:textId="77777777" w:rsidR="008433D6" w:rsidRPr="0031195B" w:rsidRDefault="008433D6" w:rsidP="008433D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TShfeFtdcTimeType</w:t>
      </w:r>
      <w:r w:rsidRPr="0031195B">
        <w:rPr>
          <w:rFonts w:ascii="Times New Roman" w:hAnsi="Times New Roman"/>
          <w:color w:val="000000" w:themeColor="text1"/>
          <w:sz w:val="18"/>
          <w:szCs w:val="21"/>
        </w:rPr>
        <w:tab/>
        <w:t>CancelTime;</w:t>
      </w:r>
    </w:p>
    <w:p w14:paraId="48B94659" w14:textId="77777777" w:rsidR="008433D6" w:rsidRPr="0031195B" w:rsidRDefault="008433D6" w:rsidP="008433D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///Execution result</w:t>
      </w:r>
    </w:p>
    <w:p w14:paraId="06CC96FB" w14:textId="77777777" w:rsidR="008433D6" w:rsidRPr="0031195B" w:rsidRDefault="008433D6" w:rsidP="008433D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TShfeFtdcExecResultType</w:t>
      </w:r>
      <w:r w:rsidRPr="0031195B">
        <w:rPr>
          <w:rFonts w:ascii="Times New Roman" w:hAnsi="Times New Roman"/>
          <w:color w:val="000000" w:themeColor="text1"/>
          <w:sz w:val="18"/>
          <w:szCs w:val="21"/>
        </w:rPr>
        <w:tab/>
        <w:t>ExecResult;</w:t>
      </w:r>
    </w:p>
    <w:p w14:paraId="71C8DC12" w14:textId="77777777" w:rsidR="008433D6" w:rsidRPr="0031195B" w:rsidRDefault="008433D6" w:rsidP="008433D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///Settlement </w:t>
      </w:r>
      <w:r w:rsidR="00E24475" w:rsidRPr="0031195B">
        <w:rPr>
          <w:rFonts w:ascii="Times New Roman" w:hAnsi="Times New Roman"/>
          <w:color w:val="000000" w:themeColor="text1"/>
          <w:sz w:val="18"/>
          <w:szCs w:val="21"/>
        </w:rPr>
        <w:t>clearing number</w:t>
      </w:r>
    </w:p>
    <w:p w14:paraId="41AF83EB" w14:textId="77777777" w:rsidR="008433D6" w:rsidRPr="0031195B" w:rsidRDefault="008433D6" w:rsidP="008433D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ClearingPartID;</w:t>
      </w:r>
    </w:p>
    <w:p w14:paraId="05649F13" w14:textId="77777777" w:rsidR="00505335" w:rsidRPr="0031195B" w:rsidRDefault="00505335" w:rsidP="0050533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///Business Local ID</w:t>
      </w:r>
    </w:p>
    <w:p w14:paraId="00374112" w14:textId="77777777" w:rsidR="00505335" w:rsidRPr="0031195B" w:rsidRDefault="00505335" w:rsidP="0050533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TShfeFtdcBusinessLocalIDType</w:t>
      </w:r>
      <w:r w:rsidRPr="0031195B">
        <w:rPr>
          <w:rFonts w:ascii="Times New Roman" w:hAnsi="Times New Roman"/>
          <w:color w:val="000000" w:themeColor="text1"/>
          <w:sz w:val="18"/>
          <w:szCs w:val="21"/>
        </w:rPr>
        <w:tab/>
        <w:t>BusinessLocalID;</w:t>
      </w:r>
    </w:p>
    <w:p w14:paraId="62C8069C" w14:textId="77777777" w:rsidR="00505335" w:rsidRPr="0031195B" w:rsidRDefault="00505335" w:rsidP="0050533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///Action Day</w:t>
      </w:r>
    </w:p>
    <w:p w14:paraId="2EB27BEC" w14:textId="77777777" w:rsidR="00505335" w:rsidRPr="0031195B" w:rsidRDefault="00505335" w:rsidP="0050533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 ActionDay;</w:t>
      </w:r>
    </w:p>
    <w:p w14:paraId="1048C828" w14:textId="77777777" w:rsidR="00591B39" w:rsidRPr="0031195B" w:rsidRDefault="00591B39" w:rsidP="00591B39">
      <w:pPr>
        <w:pBdr>
          <w:top w:val="single" w:sz="4" w:space="1" w:color="auto" w:shadow="1"/>
          <w:left w:val="single" w:sz="4" w:space="4" w:color="auto" w:shadow="1"/>
          <w:bottom w:val="single" w:sz="4" w:space="1" w:color="auto" w:shadow="1"/>
          <w:right w:val="single" w:sz="4" w:space="4" w:color="auto" w:shadow="1"/>
        </w:pBdr>
        <w:ind w:firstLine="720"/>
        <w:rPr>
          <w:rFonts w:ascii="Times New Roman" w:hAnsi="Times New Roman"/>
          <w:color w:val="000000" w:themeColor="text1"/>
          <w:sz w:val="18"/>
          <w:szCs w:val="21"/>
        </w:rPr>
      </w:pPr>
      <w:r w:rsidRPr="0031195B">
        <w:rPr>
          <w:rFonts w:ascii="Times New Roman" w:hAnsi="Times New Roman"/>
          <w:color w:val="000000" w:themeColor="text1"/>
          <w:sz w:val="18"/>
          <w:szCs w:val="21"/>
        </w:rPr>
        <w:t>///IP Address</w:t>
      </w:r>
    </w:p>
    <w:p w14:paraId="53335B94" w14:textId="77777777" w:rsidR="00591B39" w:rsidRPr="0031195B" w:rsidRDefault="00591B39" w:rsidP="00591B3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TShfeFtdcIPAddressType</w:t>
      </w:r>
      <w:r w:rsidRPr="0031195B">
        <w:rPr>
          <w:rFonts w:ascii="Times New Roman" w:hAnsi="Times New Roman"/>
          <w:color w:val="000000" w:themeColor="text1"/>
          <w:sz w:val="18"/>
          <w:szCs w:val="21"/>
        </w:rPr>
        <w:tab/>
        <w:t>IPAddress;</w:t>
      </w:r>
    </w:p>
    <w:p w14:paraId="744D2DAE" w14:textId="77777777" w:rsidR="00591B39" w:rsidRPr="0031195B" w:rsidRDefault="00591B39" w:rsidP="00591B3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///Mac Address</w:t>
      </w:r>
    </w:p>
    <w:p w14:paraId="4FDE6226" w14:textId="77777777" w:rsidR="00591B39" w:rsidRPr="0031195B" w:rsidRDefault="00591B39" w:rsidP="00591B3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TShfeFtdcMacAddressType</w:t>
      </w:r>
      <w:r w:rsidRPr="0031195B">
        <w:rPr>
          <w:rFonts w:ascii="Times New Roman" w:hAnsi="Times New Roman"/>
          <w:color w:val="000000" w:themeColor="text1"/>
          <w:sz w:val="18"/>
          <w:szCs w:val="21"/>
        </w:rPr>
        <w:tab/>
        <w:t>MacAddress;</w:t>
      </w:r>
    </w:p>
    <w:p w14:paraId="2168220D" w14:textId="77777777" w:rsidR="00505335" w:rsidRPr="0031195B" w:rsidRDefault="00505335" w:rsidP="008433D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32EF02D2" w14:textId="77777777" w:rsidR="008433D6" w:rsidRPr="0031195B" w:rsidRDefault="008433D6" w:rsidP="008433D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164C11AD" w14:textId="77777777" w:rsidR="00AA75C8" w:rsidRPr="0031195B" w:rsidRDefault="00AA75C8" w:rsidP="00AA75C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 xml:space="preserve">Note: ActionDay </w:t>
      </w:r>
      <w:r w:rsidR="00AD21D8" w:rsidRPr="0031195B">
        <w:rPr>
          <w:rFonts w:ascii="Times New Roman" w:hAnsi="Times New Roman"/>
          <w:color w:val="000000" w:themeColor="text1"/>
          <w:sz w:val="18"/>
          <w:szCs w:val="21"/>
        </w:rPr>
        <w:t>is a newly</w:t>
      </w:r>
      <w:r w:rsidRPr="0031195B">
        <w:rPr>
          <w:rFonts w:ascii="Times New Roman" w:hAnsi="Times New Roman"/>
          <w:color w:val="000000" w:themeColor="text1"/>
          <w:sz w:val="18"/>
          <w:szCs w:val="21"/>
        </w:rPr>
        <w:t xml:space="preserve"> added field, containing the transaction date. Before it is </w:t>
      </w:r>
      <w:r w:rsidR="008A29C9" w:rsidRPr="0031195B">
        <w:rPr>
          <w:rFonts w:ascii="Times New Roman" w:hAnsi="Times New Roman"/>
          <w:color w:val="000000" w:themeColor="text1"/>
          <w:sz w:val="18"/>
          <w:szCs w:val="21"/>
        </w:rPr>
        <w:t>open to</w:t>
      </w:r>
      <w:r w:rsidR="00AD21D8" w:rsidRPr="0031195B">
        <w:rPr>
          <w:rFonts w:ascii="Times New Roman" w:hAnsi="Times New Roman"/>
          <w:color w:val="000000" w:themeColor="text1"/>
          <w:sz w:val="18"/>
          <w:szCs w:val="21"/>
        </w:rPr>
        <w:t xml:space="preserve"> the public</w:t>
      </w:r>
      <w:r w:rsidR="00E24475" w:rsidRPr="0031195B">
        <w:rPr>
          <w:rFonts w:ascii="Times New Roman" w:hAnsi="Times New Roman"/>
          <w:color w:val="000000" w:themeColor="text1"/>
          <w:sz w:val="18"/>
          <w:szCs w:val="21"/>
        </w:rPr>
        <w:t>, it does not contain</w:t>
      </w:r>
      <w:r w:rsidRPr="0031195B">
        <w:rPr>
          <w:rFonts w:ascii="Times New Roman" w:hAnsi="Times New Roman"/>
          <w:color w:val="000000" w:themeColor="text1"/>
          <w:sz w:val="18"/>
          <w:szCs w:val="21"/>
        </w:rPr>
        <w:t xml:space="preserve"> any value. T</w:t>
      </w:r>
      <w:r w:rsidR="00454B36" w:rsidRPr="0031195B">
        <w:rPr>
          <w:rFonts w:ascii="Times New Roman" w:hAnsi="Times New Roman"/>
          <w:color w:val="000000" w:themeColor="text1"/>
          <w:sz w:val="18"/>
          <w:szCs w:val="21"/>
        </w:rPr>
        <w:t>he t</w:t>
      </w:r>
      <w:r w:rsidRPr="0031195B">
        <w:rPr>
          <w:rFonts w:ascii="Times New Roman" w:hAnsi="Times New Roman"/>
          <w:color w:val="000000" w:themeColor="text1"/>
          <w:sz w:val="18"/>
          <w:szCs w:val="21"/>
        </w:rPr>
        <w:t>rade date should be parsed from TradingDay.</w:t>
      </w:r>
    </w:p>
    <w:p w14:paraId="7F4ED616"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0E780BB2" w14:textId="77777777" w:rsidR="00515260" w:rsidRPr="0031195B" w:rsidRDefault="00515260" w:rsidP="00515260">
      <w:pPr>
        <w:pStyle w:val="21"/>
        <w:ind w:firstLineChars="0" w:firstLine="0"/>
        <w:rPr>
          <w:rFonts w:ascii="Times New Roman" w:hAnsi="Times New Roman" w:cs="Times New Roman"/>
          <w:color w:val="000000" w:themeColor="text1"/>
        </w:rPr>
      </w:pPr>
      <w:bookmarkStart w:id="254" w:name="_Toc176111919"/>
      <w:bookmarkStart w:id="255" w:name="_Toc338148312"/>
      <w:bookmarkStart w:id="256" w:name="_Toc176076338"/>
    </w:p>
    <w:p w14:paraId="2E656F53"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257" w:name="_Toc58938414"/>
      <w:r w:rsidRPr="0031195B">
        <w:rPr>
          <w:rFonts w:ascii="Times New Roman" w:hAnsi="Times New Roman"/>
          <w:color w:val="000000" w:themeColor="text1"/>
        </w:rPr>
        <w:t>OnRtnInstrumentStatus Method</w:t>
      </w:r>
      <w:bookmarkEnd w:id="254"/>
      <w:bookmarkEnd w:id="255"/>
      <w:bookmarkEnd w:id="257"/>
    </w:p>
    <w:bookmarkEnd w:id="256"/>
    <w:p w14:paraId="046C9DD2" w14:textId="77777777" w:rsidR="00D75A00" w:rsidRPr="0031195B" w:rsidRDefault="00B14409" w:rsidP="00F33FB9">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callback is invoked to </w:t>
      </w:r>
      <w:r w:rsidR="00D75A00" w:rsidRPr="0031195B">
        <w:rPr>
          <w:rFonts w:ascii="Times New Roman" w:hAnsi="Times New Roman" w:cs="Times New Roman"/>
          <w:color w:val="000000" w:themeColor="text1"/>
        </w:rPr>
        <w:t xml:space="preserve">handle </w:t>
      </w:r>
      <w:r w:rsidR="00454B36" w:rsidRPr="0031195B">
        <w:rPr>
          <w:rFonts w:ascii="Times New Roman" w:hAnsi="Times New Roman" w:cs="Times New Roman"/>
          <w:color w:val="000000" w:themeColor="text1"/>
        </w:rPr>
        <w:t xml:space="preserve">changes in </w:t>
      </w:r>
      <w:r w:rsidR="00D75A00" w:rsidRPr="0031195B">
        <w:rPr>
          <w:rFonts w:ascii="Times New Roman" w:hAnsi="Times New Roman" w:cs="Times New Roman"/>
          <w:color w:val="000000" w:themeColor="text1"/>
        </w:rPr>
        <w:t xml:space="preserve">instrument </w:t>
      </w:r>
      <w:r w:rsidR="00454B36" w:rsidRPr="0031195B">
        <w:rPr>
          <w:rFonts w:ascii="Times New Roman" w:hAnsi="Times New Roman" w:cs="Times New Roman"/>
          <w:color w:val="000000" w:themeColor="text1"/>
        </w:rPr>
        <w:t>status</w:t>
      </w:r>
      <w:r w:rsidR="00633428" w:rsidRPr="0031195B">
        <w:rPr>
          <w:rFonts w:ascii="Times New Roman" w:hAnsi="Times New Roman" w:cs="Times New Roman"/>
          <w:color w:val="000000" w:themeColor="text1"/>
        </w:rPr>
        <w:t xml:space="preserve"> </w:t>
      </w:r>
      <w:r w:rsidR="00D75A00" w:rsidRPr="0031195B">
        <w:rPr>
          <w:rFonts w:ascii="Times New Roman" w:hAnsi="Times New Roman" w:cs="Times New Roman"/>
          <w:color w:val="000000" w:themeColor="text1"/>
        </w:rPr>
        <w:t xml:space="preserve">distributed </w:t>
      </w:r>
      <w:r w:rsidR="00D17EBB" w:rsidRPr="0031195B">
        <w:rPr>
          <w:rFonts w:ascii="Times New Roman" w:hAnsi="Times New Roman" w:cs="Times New Roman"/>
          <w:color w:val="000000" w:themeColor="text1"/>
        </w:rPr>
        <w:t>from the Exchange</w:t>
      </w:r>
      <w:r w:rsidR="00D75A00" w:rsidRPr="0031195B">
        <w:rPr>
          <w:rFonts w:ascii="Times New Roman" w:hAnsi="Times New Roman" w:cs="Times New Roman"/>
          <w:color w:val="000000" w:themeColor="text1"/>
        </w:rPr>
        <w:t xml:space="preserve">. </w:t>
      </w:r>
      <w:r w:rsidR="00AA75C8" w:rsidRPr="0031195B">
        <w:rPr>
          <w:rFonts w:ascii="Times New Roman" w:hAnsi="Times New Roman" w:cs="Times New Roman"/>
          <w:color w:val="000000" w:themeColor="text1"/>
        </w:rPr>
        <w:t>When</w:t>
      </w:r>
      <w:r w:rsidR="00454B36" w:rsidRPr="0031195B">
        <w:rPr>
          <w:rFonts w:ascii="Times New Roman" w:hAnsi="Times New Roman" w:cs="Times New Roman"/>
          <w:color w:val="000000" w:themeColor="text1"/>
        </w:rPr>
        <w:t xml:space="preserve"> the</w:t>
      </w:r>
      <w:r w:rsidR="00AA75C8" w:rsidRPr="0031195B">
        <w:rPr>
          <w:rFonts w:ascii="Times New Roman" w:hAnsi="Times New Roman" w:cs="Times New Roman"/>
          <w:color w:val="000000" w:themeColor="text1"/>
        </w:rPr>
        <w:t xml:space="preserve"> instrument </w:t>
      </w:r>
      <w:r w:rsidR="00454B36" w:rsidRPr="0031195B">
        <w:rPr>
          <w:rFonts w:ascii="Times New Roman" w:hAnsi="Times New Roman" w:cs="Times New Roman"/>
          <w:color w:val="000000" w:themeColor="text1"/>
        </w:rPr>
        <w:t>status</w:t>
      </w:r>
      <w:r w:rsidR="00AA75C8" w:rsidRPr="0031195B">
        <w:rPr>
          <w:rFonts w:ascii="Times New Roman" w:hAnsi="Times New Roman" w:cs="Times New Roman"/>
          <w:color w:val="000000" w:themeColor="text1"/>
        </w:rPr>
        <w:t xml:space="preserve"> is changed, </w:t>
      </w:r>
      <w:r w:rsidR="00454B36" w:rsidRPr="0031195B">
        <w:rPr>
          <w:rFonts w:ascii="Times New Roman" w:hAnsi="Times New Roman" w:cs="Times New Roman"/>
          <w:color w:val="000000" w:themeColor="text1"/>
        </w:rPr>
        <w:t>the E</w:t>
      </w:r>
      <w:r w:rsidR="00D75A00" w:rsidRPr="0031195B">
        <w:rPr>
          <w:rFonts w:ascii="Times New Roman" w:hAnsi="Times New Roman" w:cs="Times New Roman"/>
          <w:color w:val="000000" w:themeColor="text1"/>
        </w:rPr>
        <w:t>xchange</w:t>
      </w:r>
      <w:r w:rsidR="00AA75C8" w:rsidRPr="0031195B">
        <w:rPr>
          <w:rFonts w:ascii="Times New Roman" w:hAnsi="Times New Roman" w:cs="Times New Roman"/>
          <w:color w:val="000000" w:themeColor="text1"/>
        </w:rPr>
        <w:t xml:space="preserve"> will distribute </w:t>
      </w:r>
      <w:r w:rsidR="00454B36" w:rsidRPr="0031195B">
        <w:rPr>
          <w:rFonts w:ascii="Times New Roman" w:hAnsi="Times New Roman" w:cs="Times New Roman"/>
          <w:color w:val="000000" w:themeColor="text1"/>
        </w:rPr>
        <w:t xml:space="preserve">a </w:t>
      </w:r>
      <w:r w:rsidR="00D75A00" w:rsidRPr="0031195B">
        <w:rPr>
          <w:rFonts w:ascii="Times New Roman" w:hAnsi="Times New Roman" w:cs="Times New Roman"/>
          <w:color w:val="000000" w:themeColor="text1"/>
        </w:rPr>
        <w:t>notification.</w:t>
      </w:r>
    </w:p>
    <w:p w14:paraId="55EF2C86" w14:textId="77777777" w:rsidR="00F33FB9" w:rsidRPr="0031195B" w:rsidRDefault="00F33FB9" w:rsidP="00F33FB9">
      <w:pPr>
        <w:pStyle w:val="a7"/>
        <w:spacing w:line="240" w:lineRule="auto"/>
        <w:ind w:firstLineChars="0" w:firstLine="0"/>
        <w:rPr>
          <w:rFonts w:ascii="Times New Roman" w:hAnsi="Times New Roman" w:cs="Times New Roman"/>
          <w:color w:val="000000" w:themeColor="text1"/>
        </w:rPr>
      </w:pPr>
    </w:p>
    <w:p w14:paraId="538BE31A" w14:textId="77777777" w:rsidR="00F33FB9" w:rsidRPr="0031195B" w:rsidRDefault="00595110"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Function Signature</w:t>
      </w:r>
      <w:r w:rsidR="00F33FB9" w:rsidRPr="0031195B">
        <w:rPr>
          <w:rFonts w:ascii="Times New Roman" w:hAnsi="Times New Roman"/>
          <w:b/>
          <w:color w:val="000000" w:themeColor="text1"/>
          <w:sz w:val="28"/>
          <w:szCs w:val="28"/>
        </w:rPr>
        <w:t xml:space="preserve">: </w:t>
      </w:r>
    </w:p>
    <w:p w14:paraId="38942ECB"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OnRtnInstrumentStatus(</w:t>
      </w:r>
    </w:p>
    <w:p w14:paraId="27D3ED20" w14:textId="77777777" w:rsidR="00F33FB9" w:rsidRPr="0031195B" w:rsidRDefault="00F33FB9" w:rsidP="00A363D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CShfeFtdcInstrumentStatusField *pInstrumentStatus);</w:t>
      </w:r>
    </w:p>
    <w:p w14:paraId="083CB421"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1BD6FEC0" w14:textId="77777777" w:rsidR="00F33FB9" w:rsidRPr="0031195B" w:rsidRDefault="00F33FB9"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 xml:space="preserve">Parameter: </w:t>
      </w:r>
    </w:p>
    <w:p w14:paraId="21F7DE66"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pInstrumentStatus</w:t>
      </w:r>
      <w:r w:rsidRPr="0031195B">
        <w:rPr>
          <w:rFonts w:ascii="Times New Roman" w:hAnsi="Times New Roman" w:cs="Times New Roman"/>
          <w:color w:val="000000" w:themeColor="text1"/>
        </w:rPr>
        <w:t>：</w:t>
      </w:r>
      <w:r w:rsidRPr="0031195B">
        <w:rPr>
          <w:rFonts w:ascii="Times New Roman" w:hAnsi="Times New Roman" w:cs="Times New Roman"/>
          <w:color w:val="000000" w:themeColor="text1"/>
        </w:rPr>
        <w:t xml:space="preserve">points to the </w:t>
      </w:r>
      <w:r w:rsidR="00AA75C8" w:rsidRPr="0031195B">
        <w:rPr>
          <w:rFonts w:ascii="Times New Roman" w:hAnsi="Times New Roman" w:cs="Times New Roman"/>
          <w:color w:val="000000" w:themeColor="text1"/>
        </w:rPr>
        <w:t xml:space="preserve">object containing </w:t>
      </w:r>
      <w:r w:rsidR="00454B36" w:rsidRPr="0031195B">
        <w:rPr>
          <w:rFonts w:ascii="Times New Roman" w:hAnsi="Times New Roman" w:cs="Times New Roman"/>
          <w:color w:val="000000" w:themeColor="text1"/>
        </w:rPr>
        <w:t xml:space="preserve">a </w:t>
      </w:r>
      <w:r w:rsidR="00AA75C8" w:rsidRPr="0031195B">
        <w:rPr>
          <w:rFonts w:ascii="Times New Roman" w:hAnsi="Times New Roman" w:cs="Times New Roman"/>
          <w:color w:val="000000" w:themeColor="text1"/>
        </w:rPr>
        <w:t xml:space="preserve">new instrument </w:t>
      </w:r>
      <w:r w:rsidR="00454B36" w:rsidRPr="0031195B">
        <w:rPr>
          <w:rFonts w:ascii="Times New Roman" w:hAnsi="Times New Roman" w:cs="Times New Roman"/>
          <w:color w:val="000000" w:themeColor="text1"/>
        </w:rPr>
        <w:t>status</w:t>
      </w:r>
      <w:r w:rsidR="00AA75C8" w:rsidRPr="0031195B">
        <w:rPr>
          <w:rFonts w:ascii="Times New Roman" w:hAnsi="Times New Roman" w:cs="Times New Roman"/>
          <w:color w:val="000000" w:themeColor="text1"/>
        </w:rPr>
        <w:t xml:space="preserve">, </w:t>
      </w:r>
      <w:r w:rsidR="001905A6" w:rsidRPr="0031195B">
        <w:rPr>
          <w:rFonts w:ascii="Times New Roman" w:hAnsi="Times New Roman" w:cs="Times New Roman"/>
          <w:color w:val="000000" w:themeColor="text1"/>
        </w:rPr>
        <w:t>with the structure below</w:t>
      </w:r>
      <w:r w:rsidRPr="0031195B">
        <w:rPr>
          <w:rFonts w:ascii="Times New Roman" w:hAnsi="Times New Roman" w:cs="Times New Roman"/>
          <w:color w:val="000000" w:themeColor="text1"/>
        </w:rPr>
        <w:t>:</w:t>
      </w:r>
    </w:p>
    <w:p w14:paraId="3D1BAFF1" w14:textId="77777777" w:rsidR="00AB760A" w:rsidRPr="0031195B" w:rsidRDefault="00AB760A" w:rsidP="00AB760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CShfeFtdcInstrumentStatusField {</w:t>
      </w:r>
    </w:p>
    <w:p w14:paraId="6A3995ED" w14:textId="758C12C3" w:rsidR="00AB760A" w:rsidRPr="0031195B" w:rsidRDefault="00AB760A" w:rsidP="00AB760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///Settlement group's </w:t>
      </w:r>
      <w:r w:rsidR="005670DD">
        <w:rPr>
          <w:rFonts w:ascii="Times New Roman" w:hAnsi="Times New Roman"/>
          <w:color w:val="000000" w:themeColor="text1"/>
          <w:sz w:val="18"/>
          <w:szCs w:val="21"/>
        </w:rPr>
        <w:t>ID</w:t>
      </w:r>
    </w:p>
    <w:p w14:paraId="3E399C16" w14:textId="77777777" w:rsidR="00AB760A" w:rsidRPr="0031195B" w:rsidRDefault="00AB760A" w:rsidP="00AB760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TShfeFtdcSettlementGroupIDType</w:t>
      </w:r>
      <w:r w:rsidRPr="0031195B">
        <w:rPr>
          <w:rFonts w:ascii="Times New Roman" w:hAnsi="Times New Roman"/>
          <w:color w:val="000000" w:themeColor="text1"/>
          <w:sz w:val="18"/>
          <w:szCs w:val="21"/>
        </w:rPr>
        <w:tab/>
        <w:t>SettlementGroupID;</w:t>
      </w:r>
    </w:p>
    <w:p w14:paraId="4325BC8D" w14:textId="2DEF614F" w:rsidR="00AB760A" w:rsidRPr="0031195B" w:rsidRDefault="00AB760A" w:rsidP="00AB760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///Contract </w:t>
      </w:r>
      <w:r w:rsidR="005670DD">
        <w:rPr>
          <w:rFonts w:ascii="Times New Roman" w:hAnsi="Times New Roman"/>
          <w:color w:val="000000" w:themeColor="text1"/>
          <w:sz w:val="18"/>
          <w:szCs w:val="21"/>
        </w:rPr>
        <w:t>ID</w:t>
      </w:r>
    </w:p>
    <w:p w14:paraId="19BF4EC8" w14:textId="77777777" w:rsidR="00AB760A" w:rsidRPr="0031195B" w:rsidRDefault="00AB760A" w:rsidP="00AB760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w:t>
      </w:r>
    </w:p>
    <w:p w14:paraId="5B3E152A" w14:textId="77777777" w:rsidR="00AB760A" w:rsidRPr="0031195B" w:rsidRDefault="00AB760A" w:rsidP="00AB760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///Trading status of contract</w:t>
      </w:r>
    </w:p>
    <w:p w14:paraId="77BEC32C" w14:textId="77777777" w:rsidR="00AB760A" w:rsidRPr="0031195B" w:rsidRDefault="00AB760A" w:rsidP="00AB760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TShfeFtdcInstrumentStatusType</w:t>
      </w:r>
      <w:r w:rsidRPr="0031195B">
        <w:rPr>
          <w:rFonts w:ascii="Times New Roman" w:hAnsi="Times New Roman"/>
          <w:color w:val="000000" w:themeColor="text1"/>
          <w:sz w:val="18"/>
          <w:szCs w:val="21"/>
        </w:rPr>
        <w:tab/>
        <w:t>InstrumentStatus;</w:t>
      </w:r>
    </w:p>
    <w:p w14:paraId="6C5263CC" w14:textId="77777777" w:rsidR="00AB760A" w:rsidRPr="0031195B" w:rsidRDefault="00AB760A" w:rsidP="00AB760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AA75C8" w:rsidRPr="0031195B">
        <w:rPr>
          <w:rFonts w:ascii="Times New Roman" w:hAnsi="Times New Roman"/>
          <w:color w:val="000000" w:themeColor="text1"/>
          <w:sz w:val="18"/>
          <w:szCs w:val="21"/>
        </w:rPr>
        <w:t>Trading segment sequence number</w:t>
      </w:r>
    </w:p>
    <w:p w14:paraId="2FCB69D8" w14:textId="77777777" w:rsidR="00AB760A" w:rsidRPr="0031195B" w:rsidRDefault="00AB760A" w:rsidP="00AB760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TShfeFtdcTradingSegmentSNType</w:t>
      </w:r>
      <w:r w:rsidRPr="0031195B">
        <w:rPr>
          <w:rFonts w:ascii="Times New Roman" w:hAnsi="Times New Roman"/>
          <w:color w:val="000000" w:themeColor="text1"/>
          <w:sz w:val="18"/>
          <w:szCs w:val="21"/>
        </w:rPr>
        <w:tab/>
        <w:t>TradingSegmentSN;</w:t>
      </w:r>
    </w:p>
    <w:p w14:paraId="29A84A21" w14:textId="77777777" w:rsidR="00AB760A" w:rsidRPr="0031195B" w:rsidRDefault="00AB760A" w:rsidP="00AB760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///Time of entering this status</w:t>
      </w:r>
    </w:p>
    <w:p w14:paraId="3830927B" w14:textId="77777777" w:rsidR="00AB760A" w:rsidRPr="0031195B" w:rsidRDefault="00AB760A" w:rsidP="00AB760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TShfeFtdcTimeType</w:t>
      </w:r>
      <w:r w:rsidRPr="0031195B">
        <w:rPr>
          <w:rFonts w:ascii="Times New Roman" w:hAnsi="Times New Roman"/>
          <w:color w:val="000000" w:themeColor="text1"/>
          <w:sz w:val="18"/>
          <w:szCs w:val="21"/>
        </w:rPr>
        <w:tab/>
        <w:t>EnterTime;</w:t>
      </w:r>
    </w:p>
    <w:p w14:paraId="3A703EE4" w14:textId="77777777" w:rsidR="00AB760A" w:rsidRPr="0031195B" w:rsidRDefault="00AB760A" w:rsidP="00AB760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///Reasons for entering this status</w:t>
      </w:r>
    </w:p>
    <w:p w14:paraId="7F29923B" w14:textId="77777777" w:rsidR="00AB760A" w:rsidRPr="0031195B" w:rsidRDefault="00AB760A" w:rsidP="00AB760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TShfeFtdcInstStatusEnterReasonType</w:t>
      </w:r>
      <w:r w:rsidRPr="0031195B">
        <w:rPr>
          <w:rFonts w:ascii="Times New Roman" w:hAnsi="Times New Roman"/>
          <w:color w:val="000000" w:themeColor="text1"/>
          <w:sz w:val="18"/>
          <w:szCs w:val="21"/>
        </w:rPr>
        <w:tab/>
        <w:t>EnterReason;</w:t>
      </w:r>
    </w:p>
    <w:p w14:paraId="78DBE6BA" w14:textId="77777777" w:rsidR="00F33FB9" w:rsidRPr="0031195B" w:rsidRDefault="00AB760A" w:rsidP="00AB760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272F732B" w14:textId="77777777" w:rsidR="00515260" w:rsidRPr="0031195B" w:rsidRDefault="00515260" w:rsidP="00515260">
      <w:pPr>
        <w:pStyle w:val="21"/>
        <w:ind w:firstLineChars="0" w:firstLine="0"/>
        <w:rPr>
          <w:rFonts w:ascii="Times New Roman" w:hAnsi="Times New Roman" w:cs="Times New Roman"/>
          <w:color w:val="000000" w:themeColor="text1"/>
        </w:rPr>
      </w:pPr>
      <w:bookmarkStart w:id="258" w:name="_Toc176111920"/>
      <w:bookmarkStart w:id="259" w:name="_Toc338148313"/>
      <w:bookmarkStart w:id="260" w:name="_Toc176076339"/>
    </w:p>
    <w:p w14:paraId="62620D5D"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261" w:name="_Toc58938415"/>
      <w:r w:rsidRPr="0031195B">
        <w:rPr>
          <w:rFonts w:ascii="Times New Roman" w:hAnsi="Times New Roman"/>
          <w:color w:val="000000" w:themeColor="text1"/>
        </w:rPr>
        <w:t>OnRtnInsInstrument Method</w:t>
      </w:r>
      <w:bookmarkEnd w:id="258"/>
      <w:bookmarkEnd w:id="259"/>
      <w:bookmarkEnd w:id="261"/>
    </w:p>
    <w:p w14:paraId="66A79355" w14:textId="77777777" w:rsidR="00F33FB9" w:rsidRPr="0031195B" w:rsidRDefault="00B14409" w:rsidP="00F33FB9">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callback is invoked to </w:t>
      </w:r>
      <w:r w:rsidR="00D75A00" w:rsidRPr="0031195B">
        <w:rPr>
          <w:rFonts w:ascii="Times New Roman" w:hAnsi="Times New Roman" w:cs="Times New Roman"/>
          <w:color w:val="000000" w:themeColor="text1"/>
        </w:rPr>
        <w:t xml:space="preserve">handle </w:t>
      </w:r>
      <w:r w:rsidR="00AA75C8" w:rsidRPr="0031195B">
        <w:rPr>
          <w:rFonts w:ascii="Times New Roman" w:hAnsi="Times New Roman" w:cs="Times New Roman"/>
          <w:color w:val="000000" w:themeColor="text1"/>
        </w:rPr>
        <w:t>newly added instrument</w:t>
      </w:r>
      <w:r w:rsidR="00454B36" w:rsidRPr="0031195B">
        <w:rPr>
          <w:rFonts w:ascii="Times New Roman" w:hAnsi="Times New Roman" w:cs="Times New Roman"/>
          <w:color w:val="000000" w:themeColor="text1"/>
        </w:rPr>
        <w:t>s</w:t>
      </w:r>
      <w:r w:rsidR="00AA75C8" w:rsidRPr="0031195B">
        <w:rPr>
          <w:rFonts w:ascii="Times New Roman" w:hAnsi="Times New Roman" w:cs="Times New Roman"/>
          <w:color w:val="000000" w:themeColor="text1"/>
        </w:rPr>
        <w:t xml:space="preserve">. After </w:t>
      </w:r>
      <w:r w:rsidR="00D75A00" w:rsidRPr="0031195B">
        <w:rPr>
          <w:rFonts w:ascii="Times New Roman" w:hAnsi="Times New Roman" w:cs="Times New Roman"/>
          <w:color w:val="000000" w:themeColor="text1"/>
        </w:rPr>
        <w:t>logging in</w:t>
      </w:r>
      <w:r w:rsidR="00454B36" w:rsidRPr="0031195B">
        <w:rPr>
          <w:rFonts w:ascii="Times New Roman" w:hAnsi="Times New Roman" w:cs="Times New Roman"/>
          <w:color w:val="000000" w:themeColor="text1"/>
        </w:rPr>
        <w:t>to</w:t>
      </w:r>
      <w:r w:rsidR="00633428" w:rsidRPr="0031195B">
        <w:rPr>
          <w:rFonts w:ascii="Times New Roman" w:hAnsi="Times New Roman" w:cs="Times New Roman"/>
          <w:color w:val="000000" w:themeColor="text1"/>
        </w:rPr>
        <w:t xml:space="preserve"> </w:t>
      </w:r>
      <w:r w:rsidR="00CB5744" w:rsidRPr="0031195B">
        <w:rPr>
          <w:rFonts w:ascii="Times New Roman" w:hAnsi="Times New Roman" w:cs="Times New Roman"/>
          <w:color w:val="000000" w:themeColor="text1"/>
        </w:rPr>
        <w:t>the Exchange</w:t>
      </w:r>
      <w:r w:rsidR="00AA75C8" w:rsidRPr="0031195B">
        <w:rPr>
          <w:rFonts w:ascii="Times New Roman" w:hAnsi="Times New Roman" w:cs="Times New Roman"/>
          <w:color w:val="000000" w:themeColor="text1"/>
        </w:rPr>
        <w:t xml:space="preserve">, </w:t>
      </w:r>
      <w:r w:rsidR="00454B36" w:rsidRPr="0031195B">
        <w:rPr>
          <w:rFonts w:ascii="Times New Roman" w:hAnsi="Times New Roman" w:cs="Times New Roman"/>
          <w:color w:val="000000" w:themeColor="text1"/>
        </w:rPr>
        <w:t xml:space="preserve">the </w:t>
      </w:r>
      <w:r w:rsidR="00B43FDE" w:rsidRPr="0031195B">
        <w:rPr>
          <w:rFonts w:ascii="Times New Roman" w:hAnsi="Times New Roman" w:cs="Times New Roman"/>
          <w:color w:val="000000" w:themeColor="text1"/>
        </w:rPr>
        <w:t>member system</w:t>
      </w:r>
      <w:r w:rsidR="00AA75C8" w:rsidRPr="0031195B">
        <w:rPr>
          <w:rFonts w:ascii="Times New Roman" w:hAnsi="Times New Roman" w:cs="Times New Roman"/>
          <w:color w:val="000000" w:themeColor="text1"/>
        </w:rPr>
        <w:t xml:space="preserve"> will receive notification of newly added instrument</w:t>
      </w:r>
      <w:r w:rsidR="00454B36" w:rsidRPr="0031195B">
        <w:rPr>
          <w:rFonts w:ascii="Times New Roman" w:hAnsi="Times New Roman" w:cs="Times New Roman"/>
          <w:color w:val="000000" w:themeColor="text1"/>
        </w:rPr>
        <w:t>s</w:t>
      </w:r>
      <w:r w:rsidR="00AA75C8" w:rsidRPr="0031195B">
        <w:rPr>
          <w:rFonts w:ascii="Times New Roman" w:hAnsi="Times New Roman" w:cs="Times New Roman"/>
          <w:color w:val="000000" w:themeColor="text1"/>
        </w:rPr>
        <w:t xml:space="preserve"> from </w:t>
      </w:r>
      <w:r w:rsidR="00454B36" w:rsidRPr="0031195B">
        <w:rPr>
          <w:rFonts w:ascii="Times New Roman" w:hAnsi="Times New Roman" w:cs="Times New Roman"/>
          <w:color w:val="000000" w:themeColor="text1"/>
        </w:rPr>
        <w:t xml:space="preserve">the </w:t>
      </w:r>
      <w:r w:rsidR="00AA75C8" w:rsidRPr="0031195B">
        <w:rPr>
          <w:rFonts w:ascii="Times New Roman" w:hAnsi="Times New Roman" w:cs="Times New Roman"/>
          <w:color w:val="000000" w:themeColor="text1"/>
        </w:rPr>
        <w:t>public data stream.</w:t>
      </w:r>
    </w:p>
    <w:p w14:paraId="45CC08F5" w14:textId="77777777" w:rsidR="00F33FB9" w:rsidRPr="0031195B" w:rsidRDefault="00F33FB9" w:rsidP="00F33FB9">
      <w:pPr>
        <w:rPr>
          <w:rFonts w:ascii="Times New Roman" w:hAnsi="Times New Roman"/>
          <w:color w:val="000000" w:themeColor="text1"/>
        </w:rPr>
      </w:pPr>
    </w:p>
    <w:bookmarkEnd w:id="260"/>
    <w:p w14:paraId="3F807A1E" w14:textId="77777777" w:rsidR="00F33FB9" w:rsidRPr="0031195B" w:rsidRDefault="00595110"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lastRenderedPageBreak/>
        <w:t>Function Signature</w:t>
      </w:r>
      <w:r w:rsidR="00F33FB9" w:rsidRPr="0031195B">
        <w:rPr>
          <w:rFonts w:ascii="Times New Roman" w:hAnsi="Times New Roman"/>
          <w:b/>
          <w:color w:val="000000" w:themeColor="text1"/>
          <w:sz w:val="28"/>
          <w:szCs w:val="28"/>
        </w:rPr>
        <w:t xml:space="preserve">: </w:t>
      </w:r>
    </w:p>
    <w:p w14:paraId="3ED9A5F1"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OnRtnInsInstrument(CShfeFtdcInstrumentField *pInstrument)</w:t>
      </w:r>
      <w:r w:rsidRPr="0031195B">
        <w:rPr>
          <w:rFonts w:ascii="Times New Roman" w:hAnsi="Times New Roman"/>
          <w:b/>
          <w:bCs/>
          <w:color w:val="000000" w:themeColor="text1"/>
          <w:sz w:val="18"/>
          <w:szCs w:val="21"/>
        </w:rPr>
        <w:t>；</w:t>
      </w:r>
    </w:p>
    <w:p w14:paraId="3EBFEE9C"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6431AB44" w14:textId="77777777" w:rsidR="00F33FB9" w:rsidRPr="0031195B" w:rsidRDefault="00F33FB9"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 xml:space="preserve">Parameter: </w:t>
      </w:r>
    </w:p>
    <w:p w14:paraId="60842C50"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pInstrument</w:t>
      </w:r>
      <w:r w:rsidRPr="0031195B">
        <w:rPr>
          <w:rFonts w:ascii="Times New Roman" w:hAnsi="Times New Roman" w:cs="Times New Roman"/>
          <w:color w:val="000000" w:themeColor="text1"/>
        </w:rPr>
        <w:t>：</w:t>
      </w:r>
      <w:r w:rsidRPr="0031195B">
        <w:rPr>
          <w:rFonts w:ascii="Times New Roman" w:hAnsi="Times New Roman" w:cs="Times New Roman"/>
          <w:color w:val="000000" w:themeColor="text1"/>
        </w:rPr>
        <w:t xml:space="preserve">points to the </w:t>
      </w:r>
      <w:r w:rsidR="00AA75C8" w:rsidRPr="0031195B">
        <w:rPr>
          <w:rFonts w:ascii="Times New Roman" w:hAnsi="Times New Roman" w:cs="Times New Roman"/>
          <w:color w:val="000000" w:themeColor="text1"/>
        </w:rPr>
        <w:t xml:space="preserve">object containing new instrument information, </w:t>
      </w:r>
      <w:r w:rsidR="00E742D7" w:rsidRPr="0031195B">
        <w:rPr>
          <w:rFonts w:ascii="Times New Roman" w:hAnsi="Times New Roman" w:cs="Times New Roman"/>
          <w:color w:val="000000" w:themeColor="text1"/>
        </w:rPr>
        <w:t>with the structure below</w:t>
      </w:r>
      <w:r w:rsidRPr="0031195B">
        <w:rPr>
          <w:rFonts w:ascii="Times New Roman" w:hAnsi="Times New Roman" w:cs="Times New Roman"/>
          <w:color w:val="000000" w:themeColor="text1"/>
        </w:rPr>
        <w:t xml:space="preserve">: </w:t>
      </w:r>
    </w:p>
    <w:p w14:paraId="49A4E662" w14:textId="77777777" w:rsidR="001D0258" w:rsidRPr="0031195B" w:rsidRDefault="001D0258" w:rsidP="001D02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CShfeFtdcInstrumentField {</w:t>
      </w:r>
    </w:p>
    <w:p w14:paraId="562717F7" w14:textId="21264F58" w:rsidR="001D0258" w:rsidRPr="0031195B" w:rsidRDefault="001D0258" w:rsidP="001D02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///Settlement group's </w:t>
      </w:r>
      <w:r w:rsidR="005670DD">
        <w:rPr>
          <w:rFonts w:ascii="Times New Roman" w:hAnsi="Times New Roman"/>
          <w:color w:val="000000" w:themeColor="text1"/>
          <w:sz w:val="18"/>
          <w:szCs w:val="21"/>
        </w:rPr>
        <w:t>ID</w:t>
      </w:r>
    </w:p>
    <w:p w14:paraId="34CF3AD1" w14:textId="77777777" w:rsidR="001D0258" w:rsidRPr="0031195B" w:rsidRDefault="001D0258" w:rsidP="001D02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TShfeFtdcSettlementGroupIDType</w:t>
      </w:r>
      <w:r w:rsidRPr="0031195B">
        <w:rPr>
          <w:rFonts w:ascii="Times New Roman" w:hAnsi="Times New Roman"/>
          <w:color w:val="000000" w:themeColor="text1"/>
          <w:sz w:val="18"/>
          <w:szCs w:val="21"/>
        </w:rPr>
        <w:tab/>
        <w:t>SettlementGroupID;</w:t>
      </w:r>
    </w:p>
    <w:p w14:paraId="0D1046D6" w14:textId="77777777" w:rsidR="001D0258" w:rsidRPr="0031195B" w:rsidRDefault="004D188F" w:rsidP="001D02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///Product id</w:t>
      </w:r>
    </w:p>
    <w:p w14:paraId="447A2A3A" w14:textId="77777777" w:rsidR="001D0258" w:rsidRPr="0031195B" w:rsidRDefault="001D0258" w:rsidP="001D02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TShfeFtdcProductIDType</w:t>
      </w:r>
      <w:r w:rsidRPr="0031195B">
        <w:rPr>
          <w:rFonts w:ascii="Times New Roman" w:hAnsi="Times New Roman"/>
          <w:color w:val="000000" w:themeColor="text1"/>
          <w:sz w:val="18"/>
          <w:szCs w:val="21"/>
        </w:rPr>
        <w:tab/>
        <w:t>ProductID;</w:t>
      </w:r>
    </w:p>
    <w:p w14:paraId="1DB2CC8A" w14:textId="77777777" w:rsidR="001D0258" w:rsidRPr="0031195B" w:rsidRDefault="001D0258" w:rsidP="001D02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///Product </w:t>
      </w:r>
      <w:r w:rsidR="00AA75C8" w:rsidRPr="0031195B">
        <w:rPr>
          <w:rFonts w:ascii="Times New Roman" w:hAnsi="Times New Roman"/>
          <w:color w:val="000000" w:themeColor="text1"/>
          <w:sz w:val="18"/>
          <w:szCs w:val="21"/>
        </w:rPr>
        <w:t>group id</w:t>
      </w:r>
    </w:p>
    <w:p w14:paraId="6F5D78F6" w14:textId="77777777" w:rsidR="001D0258" w:rsidRPr="0031195B" w:rsidRDefault="001D0258" w:rsidP="001D02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TShfeFtdcProductGroupIDType</w:t>
      </w:r>
      <w:r w:rsidRPr="0031195B">
        <w:rPr>
          <w:rFonts w:ascii="Times New Roman" w:hAnsi="Times New Roman"/>
          <w:color w:val="000000" w:themeColor="text1"/>
          <w:sz w:val="18"/>
          <w:szCs w:val="21"/>
        </w:rPr>
        <w:tab/>
        <w:t>ProductGroupID;</w:t>
      </w:r>
    </w:p>
    <w:p w14:paraId="6FF6635C" w14:textId="384095C8" w:rsidR="001D0258" w:rsidRPr="0031195B" w:rsidRDefault="001D0258" w:rsidP="001D02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5670DD">
        <w:rPr>
          <w:rFonts w:ascii="Times New Roman" w:hAnsi="Times New Roman"/>
          <w:color w:val="000000" w:themeColor="text1"/>
          <w:sz w:val="18"/>
          <w:szCs w:val="21"/>
        </w:rPr>
        <w:t>ID</w:t>
      </w:r>
      <w:r w:rsidR="001E282A" w:rsidRPr="0031195B">
        <w:rPr>
          <w:rFonts w:ascii="Times New Roman" w:hAnsi="Times New Roman"/>
          <w:color w:val="000000" w:themeColor="text1"/>
          <w:sz w:val="18"/>
          <w:szCs w:val="21"/>
        </w:rPr>
        <w:t xml:space="preserve"> of underlying commodity</w:t>
      </w:r>
    </w:p>
    <w:p w14:paraId="5A4EB323" w14:textId="77777777" w:rsidR="001D0258" w:rsidRPr="0031195B" w:rsidRDefault="001D0258" w:rsidP="001D02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UnderlyingInstrID;</w:t>
      </w:r>
    </w:p>
    <w:p w14:paraId="183B2327" w14:textId="77777777" w:rsidR="001D0258" w:rsidRPr="0031195B" w:rsidRDefault="00AA75C8" w:rsidP="001D02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///Product class</w:t>
      </w:r>
    </w:p>
    <w:p w14:paraId="2FC0560D" w14:textId="77777777" w:rsidR="001D0258" w:rsidRPr="0031195B" w:rsidRDefault="001D0258" w:rsidP="001D02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TShfeFtdcProductClassType</w:t>
      </w:r>
      <w:r w:rsidRPr="0031195B">
        <w:rPr>
          <w:rFonts w:ascii="Times New Roman" w:hAnsi="Times New Roman"/>
          <w:color w:val="000000" w:themeColor="text1"/>
          <w:sz w:val="18"/>
          <w:szCs w:val="21"/>
        </w:rPr>
        <w:tab/>
        <w:t>ProductClass;</w:t>
      </w:r>
    </w:p>
    <w:p w14:paraId="00B2041F" w14:textId="77777777" w:rsidR="001D0258" w:rsidRPr="0031195B" w:rsidRDefault="001D0258" w:rsidP="001D02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///Type of </w:t>
      </w:r>
      <w:r w:rsidR="001E282A" w:rsidRPr="0031195B">
        <w:rPr>
          <w:rFonts w:ascii="Times New Roman" w:hAnsi="Times New Roman"/>
          <w:color w:val="000000" w:themeColor="text1"/>
          <w:sz w:val="18"/>
          <w:szCs w:val="21"/>
        </w:rPr>
        <w:t>positio</w:t>
      </w:r>
      <w:r w:rsidR="00D75A00" w:rsidRPr="0031195B">
        <w:rPr>
          <w:rFonts w:ascii="Times New Roman" w:hAnsi="Times New Roman"/>
          <w:color w:val="000000" w:themeColor="text1"/>
          <w:sz w:val="18"/>
          <w:szCs w:val="21"/>
        </w:rPr>
        <w:t>n</w:t>
      </w:r>
    </w:p>
    <w:p w14:paraId="4854D31B" w14:textId="77777777" w:rsidR="001D0258" w:rsidRPr="0031195B" w:rsidRDefault="001D0258" w:rsidP="001D02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TShfeFtdcPositionTypeType</w:t>
      </w:r>
      <w:r w:rsidRPr="0031195B">
        <w:rPr>
          <w:rFonts w:ascii="Times New Roman" w:hAnsi="Times New Roman"/>
          <w:color w:val="000000" w:themeColor="text1"/>
          <w:sz w:val="18"/>
          <w:szCs w:val="21"/>
        </w:rPr>
        <w:tab/>
        <w:t>PositionType;</w:t>
      </w:r>
    </w:p>
    <w:p w14:paraId="79339556" w14:textId="77777777" w:rsidR="001D0258" w:rsidRPr="0031195B" w:rsidRDefault="001D0258" w:rsidP="001D02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///Strike price</w:t>
      </w:r>
    </w:p>
    <w:p w14:paraId="4AF50A70" w14:textId="77777777" w:rsidR="001D0258" w:rsidRPr="0031195B" w:rsidRDefault="001D0258" w:rsidP="001D02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StrikePrice;</w:t>
      </w:r>
    </w:p>
    <w:p w14:paraId="359E50D1" w14:textId="77777777" w:rsidR="001D0258" w:rsidRPr="0031195B" w:rsidRDefault="001D0258" w:rsidP="001D02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///Option type</w:t>
      </w:r>
    </w:p>
    <w:p w14:paraId="158F2B82" w14:textId="77777777" w:rsidR="001D0258" w:rsidRPr="0031195B" w:rsidRDefault="001D0258" w:rsidP="001D02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TShfeFtdcOptionsTypeType</w:t>
      </w:r>
      <w:r w:rsidRPr="0031195B">
        <w:rPr>
          <w:rFonts w:ascii="Times New Roman" w:hAnsi="Times New Roman"/>
          <w:color w:val="000000" w:themeColor="text1"/>
          <w:sz w:val="18"/>
          <w:szCs w:val="21"/>
        </w:rPr>
        <w:tab/>
        <w:t>OptionsType;</w:t>
      </w:r>
    </w:p>
    <w:p w14:paraId="3084DBF1" w14:textId="77777777" w:rsidR="001D0258" w:rsidRPr="0031195B" w:rsidRDefault="004D188F" w:rsidP="001D02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///Q</w:t>
      </w:r>
      <w:r w:rsidR="00AA75C8" w:rsidRPr="0031195B">
        <w:rPr>
          <w:rFonts w:ascii="Times New Roman" w:hAnsi="Times New Roman"/>
          <w:color w:val="000000" w:themeColor="text1"/>
          <w:sz w:val="18"/>
          <w:szCs w:val="21"/>
        </w:rPr>
        <w:t xml:space="preserve">uantity </w:t>
      </w:r>
      <w:r w:rsidR="001D0258" w:rsidRPr="0031195B">
        <w:rPr>
          <w:rFonts w:ascii="Times New Roman" w:hAnsi="Times New Roman"/>
          <w:color w:val="000000" w:themeColor="text1"/>
          <w:sz w:val="18"/>
          <w:szCs w:val="21"/>
        </w:rPr>
        <w:t>multiplier</w:t>
      </w:r>
    </w:p>
    <w:p w14:paraId="73F66B7D" w14:textId="77777777" w:rsidR="001D0258" w:rsidRPr="0031195B" w:rsidRDefault="001D0258" w:rsidP="001D02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TShfeFtdcVolumeMultipleType</w:t>
      </w:r>
      <w:r w:rsidRPr="0031195B">
        <w:rPr>
          <w:rFonts w:ascii="Times New Roman" w:hAnsi="Times New Roman"/>
          <w:color w:val="000000" w:themeColor="text1"/>
          <w:sz w:val="18"/>
          <w:szCs w:val="21"/>
        </w:rPr>
        <w:tab/>
        <w:t>VolumeMultiple;</w:t>
      </w:r>
    </w:p>
    <w:p w14:paraId="4F868A6D" w14:textId="77777777" w:rsidR="001D0258" w:rsidRPr="0031195B" w:rsidRDefault="001D0258" w:rsidP="001D02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4D188F" w:rsidRPr="0031195B">
        <w:rPr>
          <w:rFonts w:ascii="Times New Roman" w:hAnsi="Times New Roman"/>
          <w:color w:val="000000" w:themeColor="text1"/>
          <w:sz w:val="18"/>
          <w:szCs w:val="21"/>
        </w:rPr>
        <w:t>Basis</w:t>
      </w:r>
      <w:r w:rsidRPr="0031195B">
        <w:rPr>
          <w:rFonts w:ascii="Times New Roman" w:hAnsi="Times New Roman"/>
          <w:color w:val="000000" w:themeColor="text1"/>
          <w:sz w:val="18"/>
          <w:szCs w:val="21"/>
        </w:rPr>
        <w:t xml:space="preserve"> multiplier for </w:t>
      </w:r>
      <w:r w:rsidR="001E282A" w:rsidRPr="0031195B">
        <w:rPr>
          <w:rFonts w:ascii="Times New Roman" w:hAnsi="Times New Roman"/>
          <w:color w:val="000000" w:themeColor="text1"/>
          <w:sz w:val="18"/>
          <w:szCs w:val="21"/>
        </w:rPr>
        <w:t>the underlying</w:t>
      </w:r>
      <w:r w:rsidRPr="0031195B">
        <w:rPr>
          <w:rFonts w:ascii="Times New Roman" w:hAnsi="Times New Roman"/>
          <w:color w:val="000000" w:themeColor="text1"/>
          <w:sz w:val="18"/>
          <w:szCs w:val="21"/>
        </w:rPr>
        <w:t xml:space="preserve"> commodity</w:t>
      </w:r>
    </w:p>
    <w:p w14:paraId="777966B7" w14:textId="77777777" w:rsidR="001D0258" w:rsidRPr="0031195B" w:rsidRDefault="001D0258" w:rsidP="001D02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TShfeFtdcUnderlyingMultipleType</w:t>
      </w:r>
      <w:r w:rsidRPr="0031195B">
        <w:rPr>
          <w:rFonts w:ascii="Times New Roman" w:hAnsi="Times New Roman"/>
          <w:color w:val="000000" w:themeColor="text1"/>
          <w:sz w:val="18"/>
          <w:szCs w:val="21"/>
        </w:rPr>
        <w:tab/>
        <w:t>UnderlyingMultiple;</w:t>
      </w:r>
    </w:p>
    <w:p w14:paraId="076662A2" w14:textId="56001CC9" w:rsidR="001D0258" w:rsidRPr="0031195B" w:rsidRDefault="001D0258" w:rsidP="001D02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///Contract </w:t>
      </w:r>
      <w:r w:rsidR="005670DD">
        <w:rPr>
          <w:rFonts w:ascii="Times New Roman" w:hAnsi="Times New Roman"/>
          <w:color w:val="000000" w:themeColor="text1"/>
          <w:sz w:val="18"/>
          <w:szCs w:val="21"/>
        </w:rPr>
        <w:t>ID</w:t>
      </w:r>
    </w:p>
    <w:p w14:paraId="7DE2A6E8" w14:textId="77777777" w:rsidR="001D0258" w:rsidRPr="0031195B" w:rsidRDefault="001D0258" w:rsidP="001D02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w:t>
      </w:r>
    </w:p>
    <w:p w14:paraId="7B2A0C1D" w14:textId="77777777" w:rsidR="001D0258" w:rsidRPr="0031195B" w:rsidRDefault="001D0258" w:rsidP="001D02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///Contract name</w:t>
      </w:r>
    </w:p>
    <w:p w14:paraId="171F9BDD" w14:textId="77777777" w:rsidR="001D0258" w:rsidRPr="0031195B" w:rsidRDefault="001D0258" w:rsidP="001D02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TShfeFtdcInstrumentNameType</w:t>
      </w:r>
      <w:r w:rsidRPr="0031195B">
        <w:rPr>
          <w:rFonts w:ascii="Times New Roman" w:hAnsi="Times New Roman"/>
          <w:color w:val="000000" w:themeColor="text1"/>
          <w:sz w:val="18"/>
          <w:szCs w:val="21"/>
        </w:rPr>
        <w:tab/>
        <w:t>InstrumentName;</w:t>
      </w:r>
    </w:p>
    <w:p w14:paraId="32AB3358" w14:textId="77777777" w:rsidR="001D0258" w:rsidRPr="0031195B" w:rsidRDefault="001D0258" w:rsidP="001D02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///Delivery year</w:t>
      </w:r>
    </w:p>
    <w:p w14:paraId="6CDD8A70" w14:textId="77777777" w:rsidR="001D0258" w:rsidRPr="0031195B" w:rsidRDefault="001D0258" w:rsidP="001D02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TShfeFtdcYearType</w:t>
      </w:r>
      <w:r w:rsidRPr="0031195B">
        <w:rPr>
          <w:rFonts w:ascii="Times New Roman" w:hAnsi="Times New Roman"/>
          <w:color w:val="000000" w:themeColor="text1"/>
          <w:sz w:val="18"/>
          <w:szCs w:val="21"/>
        </w:rPr>
        <w:tab/>
        <w:t>DeliveryYear;</w:t>
      </w:r>
    </w:p>
    <w:p w14:paraId="0A14D1DE" w14:textId="77777777" w:rsidR="001D0258" w:rsidRPr="0031195B" w:rsidRDefault="001D0258" w:rsidP="001D02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///Delivery month</w:t>
      </w:r>
    </w:p>
    <w:p w14:paraId="5BC3E9C5" w14:textId="77777777" w:rsidR="001D0258" w:rsidRPr="0031195B" w:rsidRDefault="001D0258" w:rsidP="001D02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TShfeFtdcMonthType</w:t>
      </w:r>
      <w:r w:rsidRPr="0031195B">
        <w:rPr>
          <w:rFonts w:ascii="Times New Roman" w:hAnsi="Times New Roman"/>
          <w:color w:val="000000" w:themeColor="text1"/>
          <w:sz w:val="18"/>
          <w:szCs w:val="21"/>
        </w:rPr>
        <w:tab/>
        <w:t>DeliveryMonth;</w:t>
      </w:r>
    </w:p>
    <w:p w14:paraId="05EC0648" w14:textId="77777777" w:rsidR="001D0258" w:rsidRPr="0031195B" w:rsidRDefault="001D0258" w:rsidP="001D02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905166" w:rsidRPr="0031195B">
        <w:rPr>
          <w:rFonts w:ascii="Times New Roman" w:hAnsi="Times New Roman"/>
          <w:color w:val="000000" w:themeColor="text1"/>
          <w:sz w:val="18"/>
          <w:szCs w:val="21"/>
        </w:rPr>
        <w:t>The month immediately before the delivery month</w:t>
      </w:r>
    </w:p>
    <w:p w14:paraId="4AB9B838" w14:textId="77777777" w:rsidR="001D0258" w:rsidRPr="0031195B" w:rsidRDefault="001D0258" w:rsidP="001D02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TShfeFtdcAdvanceMonthType</w:t>
      </w:r>
      <w:r w:rsidRPr="0031195B">
        <w:rPr>
          <w:rFonts w:ascii="Times New Roman" w:hAnsi="Times New Roman"/>
          <w:color w:val="000000" w:themeColor="text1"/>
          <w:sz w:val="18"/>
          <w:szCs w:val="21"/>
        </w:rPr>
        <w:tab/>
        <w:t>AdvanceMonth;</w:t>
      </w:r>
    </w:p>
    <w:p w14:paraId="51DD21CC" w14:textId="77777777" w:rsidR="001D0258" w:rsidRPr="0031195B" w:rsidRDefault="00A24565" w:rsidP="001D02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///Flag indicating whether or not the contract is currently being traded</w:t>
      </w:r>
    </w:p>
    <w:p w14:paraId="2B6666B4" w14:textId="77777777" w:rsidR="001D0258" w:rsidRPr="0031195B" w:rsidRDefault="001D0258" w:rsidP="001D02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TShfeFtdcBoolType</w:t>
      </w:r>
      <w:r w:rsidRPr="0031195B">
        <w:rPr>
          <w:rFonts w:ascii="Times New Roman" w:hAnsi="Times New Roman"/>
          <w:color w:val="000000" w:themeColor="text1"/>
          <w:sz w:val="18"/>
          <w:szCs w:val="21"/>
        </w:rPr>
        <w:tab/>
        <w:t>IsTrading;</w:t>
      </w:r>
    </w:p>
    <w:p w14:paraId="127EC7D5" w14:textId="77777777" w:rsidR="001D0258" w:rsidRPr="0031195B" w:rsidRDefault="001D0258" w:rsidP="001D02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24C4F1F3"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3282BA44" w14:textId="77777777" w:rsidR="00515260" w:rsidRPr="0031195B" w:rsidRDefault="00515260" w:rsidP="00515260">
      <w:pPr>
        <w:pStyle w:val="21"/>
        <w:ind w:firstLineChars="0" w:firstLine="0"/>
        <w:rPr>
          <w:rFonts w:ascii="Times New Roman" w:hAnsi="Times New Roman" w:cs="Times New Roman"/>
          <w:color w:val="000000" w:themeColor="text1"/>
        </w:rPr>
      </w:pPr>
      <w:bookmarkStart w:id="262" w:name="_Toc176111921"/>
      <w:bookmarkStart w:id="263" w:name="_Toc338148314"/>
      <w:bookmarkStart w:id="264" w:name="_Toc176076340"/>
    </w:p>
    <w:p w14:paraId="5C308503"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265" w:name="_Toc58938416"/>
      <w:r w:rsidRPr="0031195B">
        <w:rPr>
          <w:rFonts w:ascii="Times New Roman" w:hAnsi="Times New Roman"/>
          <w:color w:val="000000" w:themeColor="text1"/>
        </w:rPr>
        <w:t>OnRtnDelInstrument Method</w:t>
      </w:r>
      <w:bookmarkEnd w:id="262"/>
      <w:bookmarkEnd w:id="263"/>
      <w:bookmarkEnd w:id="265"/>
    </w:p>
    <w:p w14:paraId="4C6BBAC7" w14:textId="77777777" w:rsidR="00F33FB9" w:rsidRPr="0031195B" w:rsidRDefault="00B14409" w:rsidP="00F33FB9">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callback is invoked to </w:t>
      </w:r>
      <w:r w:rsidR="00A5241F" w:rsidRPr="0031195B">
        <w:rPr>
          <w:rFonts w:ascii="Times New Roman" w:hAnsi="Times New Roman" w:cs="Times New Roman"/>
          <w:color w:val="000000" w:themeColor="text1"/>
        </w:rPr>
        <w:t xml:space="preserve">handle the notification </w:t>
      </w:r>
      <w:r w:rsidR="00D75A00" w:rsidRPr="0031195B">
        <w:rPr>
          <w:rFonts w:ascii="Times New Roman" w:hAnsi="Times New Roman" w:cs="Times New Roman"/>
          <w:color w:val="000000" w:themeColor="text1"/>
        </w:rPr>
        <w:t xml:space="preserve">of deleted </w:t>
      </w:r>
      <w:r w:rsidR="008A29C9" w:rsidRPr="0031195B">
        <w:rPr>
          <w:rFonts w:ascii="Times New Roman" w:hAnsi="Times New Roman" w:cs="Times New Roman"/>
          <w:color w:val="000000" w:themeColor="text1"/>
        </w:rPr>
        <w:t>instruments from</w:t>
      </w:r>
      <w:r w:rsidR="00A5241F" w:rsidRPr="0031195B">
        <w:rPr>
          <w:rFonts w:ascii="Times New Roman" w:hAnsi="Times New Roman" w:cs="Times New Roman"/>
          <w:color w:val="000000" w:themeColor="text1"/>
        </w:rPr>
        <w:t xml:space="preserve"> </w:t>
      </w:r>
      <w:r w:rsidR="00CB5744" w:rsidRPr="0031195B">
        <w:rPr>
          <w:rFonts w:ascii="Times New Roman" w:hAnsi="Times New Roman" w:cs="Times New Roman"/>
          <w:color w:val="000000" w:themeColor="text1"/>
        </w:rPr>
        <w:t>the Exchange</w:t>
      </w:r>
      <w:r w:rsidR="00A5241F" w:rsidRPr="0031195B">
        <w:rPr>
          <w:rFonts w:ascii="Times New Roman" w:hAnsi="Times New Roman" w:cs="Times New Roman"/>
          <w:color w:val="000000" w:themeColor="text1"/>
        </w:rPr>
        <w:t xml:space="preserve">. </w:t>
      </w:r>
      <w:r w:rsidR="00454B36" w:rsidRPr="0031195B">
        <w:rPr>
          <w:rFonts w:ascii="Times New Roman" w:hAnsi="Times New Roman" w:cs="Times New Roman"/>
          <w:color w:val="000000" w:themeColor="text1"/>
        </w:rPr>
        <w:t xml:space="preserve">After </w:t>
      </w:r>
      <w:r w:rsidR="00277983" w:rsidRPr="0031195B">
        <w:rPr>
          <w:rFonts w:ascii="Times New Roman" w:hAnsi="Times New Roman" w:cs="Times New Roman"/>
          <w:color w:val="000000" w:themeColor="text1"/>
        </w:rPr>
        <w:t xml:space="preserve">logging in, the </w:t>
      </w:r>
      <w:r w:rsidR="00B43FDE" w:rsidRPr="0031195B">
        <w:rPr>
          <w:rFonts w:ascii="Times New Roman" w:hAnsi="Times New Roman" w:cs="Times New Roman"/>
          <w:color w:val="000000" w:themeColor="text1"/>
        </w:rPr>
        <w:t>member system</w:t>
      </w:r>
      <w:r w:rsidR="00277983" w:rsidRPr="0031195B">
        <w:rPr>
          <w:rFonts w:ascii="Times New Roman" w:hAnsi="Times New Roman" w:cs="Times New Roman"/>
          <w:color w:val="000000" w:themeColor="text1"/>
        </w:rPr>
        <w:t xml:space="preserve"> will receive info</w:t>
      </w:r>
      <w:r w:rsidR="00D75A00" w:rsidRPr="0031195B">
        <w:rPr>
          <w:rFonts w:ascii="Times New Roman" w:hAnsi="Times New Roman" w:cs="Times New Roman"/>
          <w:color w:val="000000" w:themeColor="text1"/>
        </w:rPr>
        <w:t xml:space="preserve">rmation </w:t>
      </w:r>
      <w:r w:rsidR="00454B36" w:rsidRPr="0031195B">
        <w:rPr>
          <w:rFonts w:ascii="Times New Roman" w:hAnsi="Times New Roman" w:cs="Times New Roman"/>
          <w:color w:val="000000" w:themeColor="text1"/>
        </w:rPr>
        <w:t xml:space="preserve">about </w:t>
      </w:r>
      <w:r w:rsidR="00D75A00" w:rsidRPr="0031195B">
        <w:rPr>
          <w:rFonts w:ascii="Times New Roman" w:hAnsi="Times New Roman" w:cs="Times New Roman"/>
          <w:color w:val="000000" w:themeColor="text1"/>
        </w:rPr>
        <w:t>the deleted instrument</w:t>
      </w:r>
      <w:r w:rsidR="00277983" w:rsidRPr="0031195B">
        <w:rPr>
          <w:rFonts w:ascii="Times New Roman" w:hAnsi="Times New Roman" w:cs="Times New Roman"/>
          <w:color w:val="000000" w:themeColor="text1"/>
        </w:rPr>
        <w:t xml:space="preserve"> from </w:t>
      </w:r>
      <w:r w:rsidR="00CB5744" w:rsidRPr="0031195B">
        <w:rPr>
          <w:rFonts w:ascii="Times New Roman" w:hAnsi="Times New Roman" w:cs="Times New Roman"/>
          <w:color w:val="000000" w:themeColor="text1"/>
        </w:rPr>
        <w:t>the Exchange</w:t>
      </w:r>
      <w:r w:rsidR="00277983" w:rsidRPr="0031195B">
        <w:rPr>
          <w:rFonts w:ascii="Times New Roman" w:hAnsi="Times New Roman" w:cs="Times New Roman"/>
          <w:color w:val="000000" w:themeColor="text1"/>
        </w:rPr>
        <w:t xml:space="preserve"> via </w:t>
      </w:r>
      <w:r w:rsidR="00454B36" w:rsidRPr="0031195B">
        <w:rPr>
          <w:rFonts w:ascii="Times New Roman" w:hAnsi="Times New Roman" w:cs="Times New Roman"/>
          <w:color w:val="000000" w:themeColor="text1"/>
        </w:rPr>
        <w:t xml:space="preserve">the </w:t>
      </w:r>
      <w:r w:rsidR="00277983" w:rsidRPr="0031195B">
        <w:rPr>
          <w:rFonts w:ascii="Times New Roman" w:hAnsi="Times New Roman" w:cs="Times New Roman"/>
          <w:color w:val="000000" w:themeColor="text1"/>
        </w:rPr>
        <w:t xml:space="preserve">public </w:t>
      </w:r>
      <w:r w:rsidR="00D75A00" w:rsidRPr="0031195B">
        <w:rPr>
          <w:rFonts w:ascii="Times New Roman" w:hAnsi="Times New Roman" w:cs="Times New Roman"/>
          <w:color w:val="000000" w:themeColor="text1"/>
        </w:rPr>
        <w:t xml:space="preserve">data </w:t>
      </w:r>
      <w:r w:rsidR="00277983" w:rsidRPr="0031195B">
        <w:rPr>
          <w:rFonts w:ascii="Times New Roman" w:hAnsi="Times New Roman" w:cs="Times New Roman"/>
          <w:color w:val="000000" w:themeColor="text1"/>
        </w:rPr>
        <w:t xml:space="preserve">stream. </w:t>
      </w:r>
    </w:p>
    <w:p w14:paraId="5BE93357" w14:textId="77777777" w:rsidR="00A5241F" w:rsidRPr="0031195B" w:rsidRDefault="00A5241F" w:rsidP="00F33FB9">
      <w:pPr>
        <w:pStyle w:val="a7"/>
        <w:spacing w:line="240" w:lineRule="auto"/>
        <w:ind w:firstLineChars="0" w:firstLine="0"/>
        <w:rPr>
          <w:rFonts w:ascii="Times New Roman" w:hAnsi="Times New Roman" w:cs="Times New Roman"/>
          <w:color w:val="000000" w:themeColor="text1"/>
        </w:rPr>
      </w:pPr>
    </w:p>
    <w:bookmarkEnd w:id="264"/>
    <w:p w14:paraId="1C6382A6" w14:textId="77777777" w:rsidR="00F33FB9" w:rsidRPr="0031195B" w:rsidRDefault="00595110"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Function Signature</w:t>
      </w:r>
      <w:r w:rsidR="00F33FB9" w:rsidRPr="0031195B">
        <w:rPr>
          <w:rFonts w:ascii="Times New Roman" w:hAnsi="Times New Roman"/>
          <w:b/>
          <w:color w:val="000000" w:themeColor="text1"/>
          <w:sz w:val="28"/>
          <w:szCs w:val="28"/>
        </w:rPr>
        <w:t xml:space="preserve">: </w:t>
      </w:r>
    </w:p>
    <w:p w14:paraId="3097DF51"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OnRtnDelInstrument(CShfeFtdcInstrumentField *pInstrument)</w:t>
      </w:r>
      <w:r w:rsidRPr="0031195B">
        <w:rPr>
          <w:rFonts w:ascii="Times New Roman" w:hAnsi="Times New Roman"/>
          <w:b/>
          <w:bCs/>
          <w:color w:val="000000" w:themeColor="text1"/>
          <w:sz w:val="18"/>
          <w:szCs w:val="21"/>
        </w:rPr>
        <w:t>；</w:t>
      </w:r>
    </w:p>
    <w:p w14:paraId="4D5EE511" w14:textId="77777777" w:rsidR="00F33FB9" w:rsidRPr="0031195B" w:rsidRDefault="00F33FB9"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 xml:space="preserve">Parameter: </w:t>
      </w:r>
    </w:p>
    <w:p w14:paraId="4C869152"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pInstrument</w:t>
      </w:r>
      <w:r w:rsidRPr="0031195B">
        <w:rPr>
          <w:rFonts w:ascii="Times New Roman" w:hAnsi="Times New Roman" w:cs="Times New Roman"/>
          <w:color w:val="000000" w:themeColor="text1"/>
        </w:rPr>
        <w:t xml:space="preserve">: </w:t>
      </w:r>
      <w:r w:rsidR="00AD21D8" w:rsidRPr="0031195B">
        <w:rPr>
          <w:rFonts w:ascii="Times New Roman" w:hAnsi="Times New Roman" w:cs="Times New Roman"/>
          <w:color w:val="000000" w:themeColor="text1"/>
        </w:rPr>
        <w:t>points to</w:t>
      </w:r>
      <w:r w:rsidR="00A5241F" w:rsidRPr="0031195B">
        <w:rPr>
          <w:rFonts w:ascii="Times New Roman" w:hAnsi="Times New Roman" w:cs="Times New Roman"/>
          <w:color w:val="000000" w:themeColor="text1"/>
        </w:rPr>
        <w:t xml:space="preserve"> the instrument object</w:t>
      </w:r>
      <w:r w:rsidR="004D188F" w:rsidRPr="0031195B">
        <w:rPr>
          <w:rFonts w:ascii="Times New Roman" w:hAnsi="Times New Roman" w:cs="Times New Roman"/>
          <w:color w:val="000000" w:themeColor="text1"/>
        </w:rPr>
        <w:t xml:space="preserve">, </w:t>
      </w:r>
      <w:r w:rsidR="00E742D7" w:rsidRPr="0031195B">
        <w:rPr>
          <w:rFonts w:ascii="Times New Roman" w:hAnsi="Times New Roman" w:cs="Times New Roman"/>
          <w:color w:val="000000" w:themeColor="text1"/>
        </w:rPr>
        <w:t>with the structure below</w:t>
      </w:r>
      <w:r w:rsidRPr="0031195B">
        <w:rPr>
          <w:rFonts w:ascii="Times New Roman" w:hAnsi="Times New Roman" w:cs="Times New Roman"/>
          <w:color w:val="000000" w:themeColor="text1"/>
        </w:rPr>
        <w:t xml:space="preserve">: </w:t>
      </w:r>
    </w:p>
    <w:p w14:paraId="6181CFF4" w14:textId="77777777" w:rsidR="00EF6EA2" w:rsidRPr="0031195B" w:rsidRDefault="00EF6EA2" w:rsidP="00EF6E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CShfeFtdcInstrumentField {</w:t>
      </w:r>
    </w:p>
    <w:p w14:paraId="4C13A353" w14:textId="404ACD78" w:rsidR="00EF6EA2" w:rsidRPr="0031195B" w:rsidRDefault="00EF6EA2" w:rsidP="00EF6E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///Settlement group's </w:t>
      </w:r>
      <w:r w:rsidR="005670DD">
        <w:rPr>
          <w:rFonts w:ascii="Times New Roman" w:hAnsi="Times New Roman"/>
          <w:color w:val="000000" w:themeColor="text1"/>
          <w:sz w:val="18"/>
          <w:szCs w:val="21"/>
        </w:rPr>
        <w:t>ID</w:t>
      </w:r>
    </w:p>
    <w:p w14:paraId="286D7F45" w14:textId="77777777" w:rsidR="00EF6EA2" w:rsidRPr="0031195B" w:rsidRDefault="00EF6EA2" w:rsidP="00EF6E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TShfeFtdcSettlementGroupIDType</w:t>
      </w:r>
      <w:r w:rsidRPr="0031195B">
        <w:rPr>
          <w:rFonts w:ascii="Times New Roman" w:hAnsi="Times New Roman"/>
          <w:color w:val="000000" w:themeColor="text1"/>
          <w:sz w:val="18"/>
          <w:szCs w:val="21"/>
        </w:rPr>
        <w:tab/>
        <w:t>SettlementGroupID;</w:t>
      </w:r>
    </w:p>
    <w:p w14:paraId="0BB844EC" w14:textId="45984647" w:rsidR="00EF6EA2" w:rsidRPr="0031195B" w:rsidRDefault="00EF6EA2" w:rsidP="00EF6E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///Product </w:t>
      </w:r>
      <w:r w:rsidR="005670DD">
        <w:rPr>
          <w:rFonts w:ascii="Times New Roman" w:hAnsi="Times New Roman"/>
          <w:color w:val="000000" w:themeColor="text1"/>
          <w:sz w:val="18"/>
          <w:szCs w:val="21"/>
        </w:rPr>
        <w:t>ID</w:t>
      </w:r>
    </w:p>
    <w:p w14:paraId="3738D6D2" w14:textId="77777777" w:rsidR="00EF6EA2" w:rsidRPr="0031195B" w:rsidRDefault="00EF6EA2" w:rsidP="00EF6E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lastRenderedPageBreak/>
        <w:tab/>
        <w:t>TShfeFtdcProductIDType</w:t>
      </w:r>
      <w:r w:rsidRPr="0031195B">
        <w:rPr>
          <w:rFonts w:ascii="Times New Roman" w:hAnsi="Times New Roman"/>
          <w:color w:val="000000" w:themeColor="text1"/>
          <w:sz w:val="18"/>
          <w:szCs w:val="21"/>
        </w:rPr>
        <w:tab/>
        <w:t>ProductID;</w:t>
      </w:r>
    </w:p>
    <w:p w14:paraId="1A95FBE6" w14:textId="676914B2" w:rsidR="00EF6EA2" w:rsidRPr="0031195B" w:rsidRDefault="00EF6EA2" w:rsidP="00EF6E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///Product </w:t>
      </w:r>
      <w:r w:rsidR="004D188F" w:rsidRPr="0031195B">
        <w:rPr>
          <w:rFonts w:ascii="Times New Roman" w:hAnsi="Times New Roman"/>
          <w:color w:val="000000" w:themeColor="text1"/>
          <w:sz w:val="18"/>
          <w:szCs w:val="21"/>
        </w:rPr>
        <w:t>group</w:t>
      </w:r>
      <w:r w:rsidRPr="0031195B">
        <w:rPr>
          <w:rFonts w:ascii="Times New Roman" w:hAnsi="Times New Roman"/>
          <w:color w:val="000000" w:themeColor="text1"/>
          <w:sz w:val="18"/>
          <w:szCs w:val="21"/>
        </w:rPr>
        <w:t xml:space="preserve"> </w:t>
      </w:r>
      <w:r w:rsidR="005670DD">
        <w:rPr>
          <w:rFonts w:ascii="Times New Roman" w:hAnsi="Times New Roman"/>
          <w:color w:val="000000" w:themeColor="text1"/>
          <w:sz w:val="18"/>
          <w:szCs w:val="21"/>
        </w:rPr>
        <w:t>ID</w:t>
      </w:r>
    </w:p>
    <w:p w14:paraId="06ED7695" w14:textId="77777777" w:rsidR="00EF6EA2" w:rsidRPr="0031195B" w:rsidRDefault="00EF6EA2" w:rsidP="00EF6E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TShfeFtdcProductGroupIDType</w:t>
      </w:r>
      <w:r w:rsidRPr="0031195B">
        <w:rPr>
          <w:rFonts w:ascii="Times New Roman" w:hAnsi="Times New Roman"/>
          <w:color w:val="000000" w:themeColor="text1"/>
          <w:sz w:val="18"/>
          <w:szCs w:val="21"/>
        </w:rPr>
        <w:tab/>
        <w:t>ProductGroupID;</w:t>
      </w:r>
    </w:p>
    <w:p w14:paraId="5EEAE54E" w14:textId="3642646C" w:rsidR="00EF6EA2" w:rsidRPr="0031195B" w:rsidRDefault="00EF6EA2" w:rsidP="00EF6E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5670DD">
        <w:rPr>
          <w:rFonts w:ascii="Times New Roman" w:hAnsi="Times New Roman"/>
          <w:color w:val="000000" w:themeColor="text1"/>
          <w:sz w:val="18"/>
          <w:szCs w:val="21"/>
        </w:rPr>
        <w:t>ID</w:t>
      </w:r>
      <w:r w:rsidR="004D188F" w:rsidRPr="0031195B">
        <w:rPr>
          <w:rFonts w:ascii="Times New Roman" w:hAnsi="Times New Roman"/>
          <w:color w:val="000000" w:themeColor="text1"/>
          <w:sz w:val="18"/>
          <w:szCs w:val="21"/>
        </w:rPr>
        <w:t xml:space="preserve"> of underlying commodity</w:t>
      </w:r>
    </w:p>
    <w:p w14:paraId="746BBD7F" w14:textId="77777777" w:rsidR="00EF6EA2" w:rsidRPr="0031195B" w:rsidRDefault="00EF6EA2" w:rsidP="00EF6E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UnderlyingInstrID;</w:t>
      </w:r>
    </w:p>
    <w:p w14:paraId="64519B02" w14:textId="77777777" w:rsidR="00EF6EA2" w:rsidRPr="0031195B" w:rsidRDefault="004D188F" w:rsidP="00EF6E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///Product class</w:t>
      </w:r>
    </w:p>
    <w:p w14:paraId="29B48EE5" w14:textId="77777777" w:rsidR="00EF6EA2" w:rsidRPr="0031195B" w:rsidRDefault="00EF6EA2" w:rsidP="00EF6E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TShfeFtdcProductClassType</w:t>
      </w:r>
      <w:r w:rsidRPr="0031195B">
        <w:rPr>
          <w:rFonts w:ascii="Times New Roman" w:hAnsi="Times New Roman"/>
          <w:color w:val="000000" w:themeColor="text1"/>
          <w:sz w:val="18"/>
          <w:szCs w:val="21"/>
        </w:rPr>
        <w:tab/>
        <w:t>ProductClass;</w:t>
      </w:r>
    </w:p>
    <w:p w14:paraId="0EDAA1A4" w14:textId="77777777" w:rsidR="00EF6EA2" w:rsidRPr="0031195B" w:rsidRDefault="00EF6EA2" w:rsidP="00EF6E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A5241F" w:rsidRPr="0031195B">
        <w:rPr>
          <w:rFonts w:ascii="Times New Roman" w:hAnsi="Times New Roman"/>
          <w:color w:val="000000" w:themeColor="text1"/>
          <w:sz w:val="18"/>
          <w:szCs w:val="21"/>
        </w:rPr>
        <w:t>Position type</w:t>
      </w:r>
    </w:p>
    <w:p w14:paraId="7477B7C3" w14:textId="77777777" w:rsidR="00EF6EA2" w:rsidRPr="0031195B" w:rsidRDefault="00EF6EA2" w:rsidP="00EF6E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TShfeFtdcPositionTypeType</w:t>
      </w:r>
      <w:r w:rsidRPr="0031195B">
        <w:rPr>
          <w:rFonts w:ascii="Times New Roman" w:hAnsi="Times New Roman"/>
          <w:color w:val="000000" w:themeColor="text1"/>
          <w:sz w:val="18"/>
          <w:szCs w:val="21"/>
        </w:rPr>
        <w:tab/>
        <w:t>PositionType;</w:t>
      </w:r>
    </w:p>
    <w:p w14:paraId="2FD1B3F8" w14:textId="77777777" w:rsidR="00EF6EA2" w:rsidRPr="0031195B" w:rsidRDefault="00EF6EA2" w:rsidP="00EF6E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///Strike price</w:t>
      </w:r>
    </w:p>
    <w:p w14:paraId="1AF1FBF3" w14:textId="77777777" w:rsidR="00EF6EA2" w:rsidRPr="0031195B" w:rsidRDefault="00EF6EA2" w:rsidP="00EF6E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StrikePrice;</w:t>
      </w:r>
    </w:p>
    <w:p w14:paraId="505B5E5C" w14:textId="77777777" w:rsidR="00EF6EA2" w:rsidRPr="0031195B" w:rsidRDefault="00EF6EA2" w:rsidP="00EF6E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///Option type</w:t>
      </w:r>
    </w:p>
    <w:p w14:paraId="5C3FDB64" w14:textId="77777777" w:rsidR="00EF6EA2" w:rsidRPr="0031195B" w:rsidRDefault="00EF6EA2" w:rsidP="00EF6E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TShfeFtdcOptionsTypeType</w:t>
      </w:r>
      <w:r w:rsidRPr="0031195B">
        <w:rPr>
          <w:rFonts w:ascii="Times New Roman" w:hAnsi="Times New Roman"/>
          <w:color w:val="000000" w:themeColor="text1"/>
          <w:sz w:val="18"/>
          <w:szCs w:val="21"/>
        </w:rPr>
        <w:tab/>
        <w:t>OptionsType;</w:t>
      </w:r>
    </w:p>
    <w:p w14:paraId="18D081B8" w14:textId="77777777" w:rsidR="00EF6EA2" w:rsidRPr="0031195B" w:rsidRDefault="00EF6EA2" w:rsidP="00EF6E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4D188F" w:rsidRPr="0031195B">
        <w:rPr>
          <w:rFonts w:ascii="Times New Roman" w:hAnsi="Times New Roman"/>
          <w:color w:val="000000" w:themeColor="text1"/>
          <w:sz w:val="18"/>
          <w:szCs w:val="21"/>
        </w:rPr>
        <w:t>Quantity</w:t>
      </w:r>
      <w:r w:rsidRPr="0031195B">
        <w:rPr>
          <w:rFonts w:ascii="Times New Roman" w:hAnsi="Times New Roman"/>
          <w:color w:val="000000" w:themeColor="text1"/>
          <w:sz w:val="18"/>
          <w:szCs w:val="21"/>
        </w:rPr>
        <w:t xml:space="preserve"> multiplier</w:t>
      </w:r>
    </w:p>
    <w:p w14:paraId="120D2306" w14:textId="77777777" w:rsidR="00EF6EA2" w:rsidRPr="0031195B" w:rsidRDefault="00EF6EA2" w:rsidP="00EF6E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TShfeFtdcVolumeMultipleType</w:t>
      </w:r>
      <w:r w:rsidRPr="0031195B">
        <w:rPr>
          <w:rFonts w:ascii="Times New Roman" w:hAnsi="Times New Roman"/>
          <w:color w:val="000000" w:themeColor="text1"/>
          <w:sz w:val="18"/>
          <w:szCs w:val="21"/>
        </w:rPr>
        <w:tab/>
        <w:t>VolumeMultiple;</w:t>
      </w:r>
    </w:p>
    <w:p w14:paraId="1D0552FB" w14:textId="77777777" w:rsidR="00EF6EA2" w:rsidRPr="0031195B" w:rsidRDefault="00EF6EA2" w:rsidP="00EF6E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4D188F" w:rsidRPr="0031195B">
        <w:rPr>
          <w:rFonts w:ascii="Times New Roman" w:hAnsi="Times New Roman"/>
          <w:color w:val="000000" w:themeColor="text1"/>
          <w:sz w:val="18"/>
          <w:szCs w:val="21"/>
        </w:rPr>
        <w:t>Basis</w:t>
      </w:r>
      <w:r w:rsidRPr="0031195B">
        <w:rPr>
          <w:rFonts w:ascii="Times New Roman" w:hAnsi="Times New Roman"/>
          <w:color w:val="000000" w:themeColor="text1"/>
          <w:sz w:val="18"/>
          <w:szCs w:val="21"/>
        </w:rPr>
        <w:t xml:space="preserve"> multiplier for </w:t>
      </w:r>
      <w:r w:rsidR="004D188F" w:rsidRPr="0031195B">
        <w:rPr>
          <w:rFonts w:ascii="Times New Roman" w:hAnsi="Times New Roman"/>
          <w:color w:val="000000" w:themeColor="text1"/>
          <w:sz w:val="18"/>
          <w:szCs w:val="21"/>
        </w:rPr>
        <w:t>underlying</w:t>
      </w:r>
      <w:r w:rsidRPr="0031195B">
        <w:rPr>
          <w:rFonts w:ascii="Times New Roman" w:hAnsi="Times New Roman"/>
          <w:color w:val="000000" w:themeColor="text1"/>
          <w:sz w:val="18"/>
          <w:szCs w:val="21"/>
        </w:rPr>
        <w:t xml:space="preserve"> commodity</w:t>
      </w:r>
    </w:p>
    <w:p w14:paraId="704D2AB1" w14:textId="77777777" w:rsidR="00EF6EA2" w:rsidRPr="0031195B" w:rsidRDefault="00EF6EA2" w:rsidP="00EF6E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TShfeFtdcUnderlyingMultipleType</w:t>
      </w:r>
      <w:r w:rsidRPr="0031195B">
        <w:rPr>
          <w:rFonts w:ascii="Times New Roman" w:hAnsi="Times New Roman"/>
          <w:color w:val="000000" w:themeColor="text1"/>
          <w:sz w:val="18"/>
          <w:szCs w:val="21"/>
        </w:rPr>
        <w:tab/>
        <w:t>UnderlyingMultiple;</w:t>
      </w:r>
    </w:p>
    <w:p w14:paraId="5B6BBB64" w14:textId="1CEE49DB" w:rsidR="00EF6EA2" w:rsidRPr="0031195B" w:rsidRDefault="00EF6EA2" w:rsidP="00EF6E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///Contract </w:t>
      </w:r>
      <w:r w:rsidR="005670DD">
        <w:rPr>
          <w:rFonts w:ascii="Times New Roman" w:hAnsi="Times New Roman"/>
          <w:color w:val="000000" w:themeColor="text1"/>
          <w:sz w:val="18"/>
          <w:szCs w:val="21"/>
        </w:rPr>
        <w:t>ID</w:t>
      </w:r>
    </w:p>
    <w:p w14:paraId="4F00C52B" w14:textId="77777777" w:rsidR="00EF6EA2" w:rsidRPr="0031195B" w:rsidRDefault="00EF6EA2" w:rsidP="00EF6E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w:t>
      </w:r>
    </w:p>
    <w:p w14:paraId="6B98D44A" w14:textId="77777777" w:rsidR="00EF6EA2" w:rsidRPr="0031195B" w:rsidRDefault="00EF6EA2" w:rsidP="00EF6E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///Contract name</w:t>
      </w:r>
    </w:p>
    <w:p w14:paraId="61151AA2" w14:textId="77777777" w:rsidR="00EF6EA2" w:rsidRPr="0031195B" w:rsidRDefault="00EF6EA2" w:rsidP="00EF6E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TShfeFtdcInstrumentNameType</w:t>
      </w:r>
      <w:r w:rsidRPr="0031195B">
        <w:rPr>
          <w:rFonts w:ascii="Times New Roman" w:hAnsi="Times New Roman"/>
          <w:color w:val="000000" w:themeColor="text1"/>
          <w:sz w:val="18"/>
          <w:szCs w:val="21"/>
        </w:rPr>
        <w:tab/>
        <w:t>InstrumentName;</w:t>
      </w:r>
    </w:p>
    <w:p w14:paraId="01ABAD85" w14:textId="77777777" w:rsidR="00EF6EA2" w:rsidRPr="0031195B" w:rsidRDefault="00EF6EA2" w:rsidP="00EF6E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///Delivery year</w:t>
      </w:r>
    </w:p>
    <w:p w14:paraId="322C73AD" w14:textId="77777777" w:rsidR="00EF6EA2" w:rsidRPr="0031195B" w:rsidRDefault="00EF6EA2" w:rsidP="00EF6E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TShfeFtdcYearType</w:t>
      </w:r>
      <w:r w:rsidRPr="0031195B">
        <w:rPr>
          <w:rFonts w:ascii="Times New Roman" w:hAnsi="Times New Roman"/>
          <w:color w:val="000000" w:themeColor="text1"/>
          <w:sz w:val="18"/>
          <w:szCs w:val="21"/>
        </w:rPr>
        <w:tab/>
        <w:t>DeliveryYear;</w:t>
      </w:r>
    </w:p>
    <w:p w14:paraId="6E5E7BB4" w14:textId="77777777" w:rsidR="00EF6EA2" w:rsidRPr="0031195B" w:rsidRDefault="00EF6EA2" w:rsidP="00EF6E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///Delivery month</w:t>
      </w:r>
    </w:p>
    <w:p w14:paraId="39BCA0A7" w14:textId="77777777" w:rsidR="00EF6EA2" w:rsidRPr="0031195B" w:rsidRDefault="00EF6EA2" w:rsidP="00EF6E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TShfeFtdcMonthType</w:t>
      </w:r>
      <w:r w:rsidRPr="0031195B">
        <w:rPr>
          <w:rFonts w:ascii="Times New Roman" w:hAnsi="Times New Roman"/>
          <w:color w:val="000000" w:themeColor="text1"/>
          <w:sz w:val="18"/>
          <w:szCs w:val="21"/>
        </w:rPr>
        <w:tab/>
        <w:t>DeliveryMonth;</w:t>
      </w:r>
    </w:p>
    <w:p w14:paraId="146BEEAD" w14:textId="77777777" w:rsidR="00EF6EA2" w:rsidRPr="0031195B" w:rsidRDefault="00EF6EA2" w:rsidP="00EF6E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905166" w:rsidRPr="0031195B">
        <w:rPr>
          <w:rFonts w:ascii="Times New Roman" w:hAnsi="Times New Roman"/>
          <w:color w:val="000000" w:themeColor="text1"/>
          <w:sz w:val="18"/>
          <w:szCs w:val="21"/>
        </w:rPr>
        <w:t>The month immediately before the delivery month</w:t>
      </w:r>
    </w:p>
    <w:p w14:paraId="0BB02BAE" w14:textId="77777777" w:rsidR="00EF6EA2" w:rsidRPr="0031195B" w:rsidRDefault="00EF6EA2" w:rsidP="00EF6E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TShfeFtdcAdvanceMonthType</w:t>
      </w:r>
      <w:r w:rsidRPr="0031195B">
        <w:rPr>
          <w:rFonts w:ascii="Times New Roman" w:hAnsi="Times New Roman"/>
          <w:color w:val="000000" w:themeColor="text1"/>
          <w:sz w:val="18"/>
          <w:szCs w:val="21"/>
        </w:rPr>
        <w:tab/>
        <w:t>AdvanceMonth;</w:t>
      </w:r>
    </w:p>
    <w:p w14:paraId="00887AF8" w14:textId="77777777" w:rsidR="00EF6EA2" w:rsidRPr="0031195B" w:rsidRDefault="00EF6EA2" w:rsidP="00EF6E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A5241F" w:rsidRPr="0031195B">
        <w:rPr>
          <w:rFonts w:ascii="Times New Roman" w:hAnsi="Times New Roman"/>
          <w:color w:val="000000" w:themeColor="text1"/>
          <w:sz w:val="18"/>
          <w:szCs w:val="21"/>
        </w:rPr>
        <w:t>current c</w:t>
      </w:r>
      <w:r w:rsidR="007C109C" w:rsidRPr="0031195B">
        <w:rPr>
          <w:rFonts w:ascii="Times New Roman" w:hAnsi="Times New Roman"/>
          <w:color w:val="000000" w:themeColor="text1"/>
          <w:sz w:val="18"/>
          <w:szCs w:val="21"/>
        </w:rPr>
        <w:t xml:space="preserve">ontract </w:t>
      </w:r>
      <w:r w:rsidR="00454B36" w:rsidRPr="0031195B">
        <w:rPr>
          <w:rFonts w:ascii="Times New Roman" w:hAnsi="Times New Roman"/>
          <w:color w:val="000000" w:themeColor="text1"/>
          <w:sz w:val="18"/>
          <w:szCs w:val="21"/>
        </w:rPr>
        <w:t>status</w:t>
      </w:r>
      <w:r w:rsidR="00A5241F" w:rsidRPr="0031195B">
        <w:rPr>
          <w:rFonts w:ascii="Times New Roman" w:hAnsi="Times New Roman"/>
          <w:color w:val="000000" w:themeColor="text1"/>
          <w:sz w:val="18"/>
          <w:szCs w:val="21"/>
        </w:rPr>
        <w:t xml:space="preserve"> is </w:t>
      </w:r>
      <w:r w:rsidR="007C109C" w:rsidRPr="0031195B">
        <w:rPr>
          <w:rFonts w:ascii="Times New Roman" w:hAnsi="Times New Roman"/>
          <w:color w:val="000000" w:themeColor="text1"/>
          <w:sz w:val="18"/>
          <w:szCs w:val="21"/>
        </w:rPr>
        <w:t>trading or not</w:t>
      </w:r>
    </w:p>
    <w:p w14:paraId="0EE23DE2" w14:textId="77777777" w:rsidR="00EF6EA2" w:rsidRPr="0031195B" w:rsidRDefault="00EF6EA2" w:rsidP="00EF6E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TShfeFtdcBoolType</w:t>
      </w:r>
      <w:r w:rsidRPr="0031195B">
        <w:rPr>
          <w:rFonts w:ascii="Times New Roman" w:hAnsi="Times New Roman"/>
          <w:color w:val="000000" w:themeColor="text1"/>
          <w:sz w:val="18"/>
          <w:szCs w:val="21"/>
        </w:rPr>
        <w:tab/>
        <w:t>IsTrading;</w:t>
      </w:r>
    </w:p>
    <w:p w14:paraId="186CCD03" w14:textId="77777777" w:rsidR="00EF6EA2" w:rsidRPr="0031195B" w:rsidRDefault="00EF6EA2" w:rsidP="00EF6EA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2101BD21"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5AC14C54" w14:textId="77777777" w:rsidR="00515260" w:rsidRPr="0031195B" w:rsidRDefault="00515260" w:rsidP="00515260">
      <w:pPr>
        <w:pStyle w:val="21"/>
        <w:ind w:firstLineChars="0" w:firstLine="0"/>
        <w:rPr>
          <w:rFonts w:ascii="Times New Roman" w:hAnsi="Times New Roman" w:cs="Times New Roman"/>
          <w:color w:val="000000" w:themeColor="text1"/>
        </w:rPr>
      </w:pPr>
      <w:bookmarkStart w:id="266" w:name="_Toc176111922"/>
      <w:bookmarkStart w:id="267" w:name="_Toc338148315"/>
      <w:bookmarkStart w:id="268" w:name="_Toc176076341"/>
    </w:p>
    <w:p w14:paraId="449A1097"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269" w:name="_Toc58938417"/>
      <w:r w:rsidRPr="0031195B">
        <w:rPr>
          <w:rFonts w:ascii="Times New Roman" w:hAnsi="Times New Roman"/>
          <w:color w:val="000000" w:themeColor="text1"/>
        </w:rPr>
        <w:t>OnRtnInsCombinationLeg Method</w:t>
      </w:r>
      <w:bookmarkEnd w:id="266"/>
      <w:bookmarkEnd w:id="267"/>
      <w:bookmarkEnd w:id="269"/>
    </w:p>
    <w:p w14:paraId="657B3962" w14:textId="77777777" w:rsidR="00415209" w:rsidRPr="0031195B" w:rsidRDefault="007C109C" w:rsidP="00A363D9">
      <w:pPr>
        <w:spacing w:line="360" w:lineRule="exact"/>
        <w:rPr>
          <w:rFonts w:ascii="Times New Roman" w:hAnsi="Times New Roman"/>
          <w:b/>
          <w:color w:val="000000" w:themeColor="text1"/>
          <w:sz w:val="24"/>
        </w:rPr>
      </w:pPr>
      <w:r w:rsidRPr="0031195B">
        <w:rPr>
          <w:rFonts w:ascii="Times New Roman" w:hAnsi="Times New Roman"/>
          <w:b/>
          <w:color w:val="000000" w:themeColor="text1"/>
          <w:sz w:val="24"/>
        </w:rPr>
        <w:t xml:space="preserve">This method is not </w:t>
      </w:r>
      <w:r w:rsidR="00361E02" w:rsidRPr="0031195B">
        <w:rPr>
          <w:rFonts w:ascii="Times New Roman" w:hAnsi="Times New Roman"/>
          <w:b/>
          <w:color w:val="000000" w:themeColor="text1"/>
          <w:sz w:val="24"/>
        </w:rPr>
        <w:t>supported yet</w:t>
      </w:r>
      <w:r w:rsidR="00415209" w:rsidRPr="0031195B">
        <w:rPr>
          <w:rFonts w:ascii="Times New Roman" w:hAnsi="Times New Roman"/>
          <w:b/>
          <w:color w:val="000000" w:themeColor="text1"/>
          <w:sz w:val="24"/>
        </w:rPr>
        <w:t>.</w:t>
      </w:r>
    </w:p>
    <w:p w14:paraId="43555E36" w14:textId="77777777" w:rsidR="00415209" w:rsidRPr="0031195B" w:rsidRDefault="00B14409" w:rsidP="00415209">
      <w:pPr>
        <w:spacing w:line="360" w:lineRule="exact"/>
        <w:rPr>
          <w:rFonts w:ascii="Times New Roman" w:hAnsi="Times New Roman"/>
          <w:color w:val="000000" w:themeColor="text1"/>
          <w:sz w:val="24"/>
        </w:rPr>
      </w:pPr>
      <w:r w:rsidRPr="0031195B">
        <w:rPr>
          <w:rFonts w:ascii="Times New Roman" w:hAnsi="Times New Roman"/>
          <w:color w:val="000000" w:themeColor="text1"/>
          <w:sz w:val="24"/>
        </w:rPr>
        <w:t xml:space="preserve">This callback is invoked to </w:t>
      </w:r>
      <w:r w:rsidR="00361E02" w:rsidRPr="0031195B">
        <w:rPr>
          <w:rFonts w:ascii="Times New Roman" w:hAnsi="Times New Roman"/>
          <w:color w:val="000000" w:themeColor="text1"/>
          <w:sz w:val="24"/>
        </w:rPr>
        <w:t xml:space="preserve">handle </w:t>
      </w:r>
      <w:r w:rsidR="00731E5E" w:rsidRPr="0031195B">
        <w:rPr>
          <w:rFonts w:ascii="Times New Roman" w:hAnsi="Times New Roman"/>
          <w:color w:val="000000" w:themeColor="text1"/>
          <w:sz w:val="24"/>
        </w:rPr>
        <w:t>the leg</w:t>
      </w:r>
      <w:r w:rsidR="00FB4507" w:rsidRPr="0031195B">
        <w:rPr>
          <w:rFonts w:ascii="Times New Roman" w:hAnsi="Times New Roman"/>
          <w:color w:val="000000" w:themeColor="text1"/>
          <w:sz w:val="24"/>
        </w:rPr>
        <w:t xml:space="preserve"> contract</w:t>
      </w:r>
      <w:r w:rsidR="00361E02" w:rsidRPr="0031195B">
        <w:rPr>
          <w:rFonts w:ascii="Times New Roman" w:hAnsi="Times New Roman"/>
          <w:color w:val="000000" w:themeColor="text1"/>
          <w:sz w:val="24"/>
        </w:rPr>
        <w:t xml:space="preserve"> </w:t>
      </w:r>
      <w:r w:rsidR="008A29C9" w:rsidRPr="0031195B">
        <w:rPr>
          <w:rFonts w:ascii="Times New Roman" w:hAnsi="Times New Roman"/>
          <w:color w:val="000000" w:themeColor="text1"/>
          <w:sz w:val="24"/>
        </w:rPr>
        <w:t>of new</w:t>
      </w:r>
      <w:r w:rsidR="00361E02" w:rsidRPr="0031195B">
        <w:rPr>
          <w:rFonts w:ascii="Times New Roman" w:hAnsi="Times New Roman"/>
          <w:color w:val="000000" w:themeColor="text1"/>
          <w:sz w:val="24"/>
        </w:rPr>
        <w:t xml:space="preserve"> </w:t>
      </w:r>
      <w:r w:rsidR="00731E5E" w:rsidRPr="0031195B">
        <w:rPr>
          <w:rFonts w:ascii="Times New Roman" w:hAnsi="Times New Roman"/>
          <w:color w:val="000000" w:themeColor="text1"/>
          <w:sz w:val="24"/>
        </w:rPr>
        <w:t>spread contract</w:t>
      </w:r>
      <w:r w:rsidR="00454B36" w:rsidRPr="0031195B">
        <w:rPr>
          <w:rFonts w:ascii="Times New Roman" w:hAnsi="Times New Roman"/>
          <w:color w:val="000000" w:themeColor="text1"/>
          <w:sz w:val="24"/>
        </w:rPr>
        <w:t>s</w:t>
      </w:r>
      <w:r w:rsidR="00FB4507" w:rsidRPr="0031195B">
        <w:rPr>
          <w:rFonts w:ascii="Times New Roman" w:hAnsi="Times New Roman"/>
          <w:color w:val="000000" w:themeColor="text1"/>
          <w:sz w:val="24"/>
        </w:rPr>
        <w:t xml:space="preserve"> added </w:t>
      </w:r>
      <w:r w:rsidR="00454B36" w:rsidRPr="0031195B">
        <w:rPr>
          <w:rFonts w:ascii="Times New Roman" w:hAnsi="Times New Roman"/>
          <w:color w:val="000000" w:themeColor="text1"/>
          <w:sz w:val="24"/>
        </w:rPr>
        <w:t xml:space="preserve">to the </w:t>
      </w:r>
      <w:r w:rsidR="008A29C9" w:rsidRPr="0031195B">
        <w:rPr>
          <w:rFonts w:ascii="Times New Roman" w:hAnsi="Times New Roman"/>
          <w:color w:val="000000" w:themeColor="text1"/>
          <w:sz w:val="24"/>
        </w:rPr>
        <w:t>Exchange. The</w:t>
      </w:r>
      <w:r w:rsidR="00454B36" w:rsidRPr="0031195B">
        <w:rPr>
          <w:rFonts w:ascii="Times New Roman" w:hAnsi="Times New Roman"/>
          <w:color w:val="000000" w:themeColor="text1"/>
          <w:sz w:val="24"/>
        </w:rPr>
        <w:t xml:space="preserve"> </w:t>
      </w:r>
      <w:r w:rsidR="00371580" w:rsidRPr="0031195B">
        <w:rPr>
          <w:rFonts w:ascii="Times New Roman" w:hAnsi="Times New Roman"/>
          <w:color w:val="000000" w:themeColor="text1"/>
          <w:sz w:val="24"/>
        </w:rPr>
        <w:t>Exchange</w:t>
      </w:r>
      <w:r w:rsidR="00361E02" w:rsidRPr="0031195B">
        <w:rPr>
          <w:rFonts w:ascii="Times New Roman" w:hAnsi="Times New Roman"/>
          <w:color w:val="000000" w:themeColor="text1"/>
          <w:sz w:val="24"/>
        </w:rPr>
        <w:t xml:space="preserve"> will distribute the </w:t>
      </w:r>
      <w:r w:rsidR="008A29C9" w:rsidRPr="0031195B">
        <w:rPr>
          <w:rFonts w:ascii="Times New Roman" w:hAnsi="Times New Roman"/>
          <w:color w:val="000000" w:themeColor="text1"/>
          <w:sz w:val="24"/>
        </w:rPr>
        <w:t>leg contract</w:t>
      </w:r>
      <w:r w:rsidR="00FB4507" w:rsidRPr="0031195B">
        <w:rPr>
          <w:rFonts w:ascii="Times New Roman" w:hAnsi="Times New Roman"/>
          <w:color w:val="000000" w:themeColor="text1"/>
          <w:sz w:val="24"/>
        </w:rPr>
        <w:t xml:space="preserve"> </w:t>
      </w:r>
      <w:r w:rsidR="00731E5E" w:rsidRPr="0031195B">
        <w:rPr>
          <w:rFonts w:ascii="Times New Roman" w:hAnsi="Times New Roman"/>
          <w:color w:val="000000" w:themeColor="text1"/>
          <w:sz w:val="24"/>
        </w:rPr>
        <w:t xml:space="preserve">info </w:t>
      </w:r>
      <w:r w:rsidR="00FB4507" w:rsidRPr="0031195B">
        <w:rPr>
          <w:rFonts w:ascii="Times New Roman" w:hAnsi="Times New Roman"/>
          <w:color w:val="000000" w:themeColor="text1"/>
          <w:sz w:val="24"/>
        </w:rPr>
        <w:t xml:space="preserve">via </w:t>
      </w:r>
      <w:r w:rsidR="00454B36" w:rsidRPr="0031195B">
        <w:rPr>
          <w:rFonts w:ascii="Times New Roman" w:hAnsi="Times New Roman"/>
          <w:color w:val="000000" w:themeColor="text1"/>
          <w:sz w:val="24"/>
        </w:rPr>
        <w:t xml:space="preserve">the </w:t>
      </w:r>
      <w:r w:rsidR="00FB4507" w:rsidRPr="0031195B">
        <w:rPr>
          <w:rFonts w:ascii="Times New Roman" w:hAnsi="Times New Roman"/>
          <w:color w:val="000000" w:themeColor="text1"/>
          <w:sz w:val="24"/>
        </w:rPr>
        <w:t xml:space="preserve">public data stream when </w:t>
      </w:r>
      <w:r w:rsidR="00454B36" w:rsidRPr="0031195B">
        <w:rPr>
          <w:rFonts w:ascii="Times New Roman" w:hAnsi="Times New Roman"/>
          <w:color w:val="000000" w:themeColor="text1"/>
          <w:sz w:val="24"/>
        </w:rPr>
        <w:t xml:space="preserve">a </w:t>
      </w:r>
      <w:r w:rsidR="008A29C9" w:rsidRPr="0031195B">
        <w:rPr>
          <w:rFonts w:ascii="Times New Roman" w:hAnsi="Times New Roman"/>
          <w:color w:val="000000" w:themeColor="text1"/>
          <w:sz w:val="24"/>
        </w:rPr>
        <w:t>new spread</w:t>
      </w:r>
      <w:r w:rsidR="00731E5E" w:rsidRPr="0031195B">
        <w:rPr>
          <w:rFonts w:ascii="Times New Roman" w:hAnsi="Times New Roman"/>
          <w:color w:val="000000" w:themeColor="text1"/>
          <w:sz w:val="24"/>
        </w:rPr>
        <w:t xml:space="preserve"> </w:t>
      </w:r>
      <w:r w:rsidR="00361E02" w:rsidRPr="0031195B">
        <w:rPr>
          <w:rFonts w:ascii="Times New Roman" w:hAnsi="Times New Roman"/>
          <w:color w:val="000000" w:themeColor="text1"/>
          <w:sz w:val="24"/>
        </w:rPr>
        <w:t xml:space="preserve">contract </w:t>
      </w:r>
      <w:r w:rsidR="00FB4507" w:rsidRPr="0031195B">
        <w:rPr>
          <w:rFonts w:ascii="Times New Roman" w:hAnsi="Times New Roman"/>
          <w:color w:val="000000" w:themeColor="text1"/>
          <w:sz w:val="24"/>
        </w:rPr>
        <w:t xml:space="preserve">is added. </w:t>
      </w:r>
    </w:p>
    <w:p w14:paraId="3D0C0FE4" w14:textId="77777777" w:rsidR="00361E02" w:rsidRPr="0031195B" w:rsidRDefault="00361E02" w:rsidP="00415209">
      <w:pPr>
        <w:spacing w:line="360" w:lineRule="exact"/>
        <w:rPr>
          <w:rFonts w:ascii="Times New Roman" w:hAnsi="Times New Roman"/>
          <w:color w:val="000000" w:themeColor="text1"/>
          <w:sz w:val="24"/>
        </w:rPr>
      </w:pPr>
    </w:p>
    <w:p w14:paraId="12CA623E" w14:textId="77777777" w:rsidR="00415209" w:rsidRPr="0031195B" w:rsidRDefault="00595110"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Function Signature</w:t>
      </w:r>
      <w:r w:rsidR="00415209" w:rsidRPr="0031195B">
        <w:rPr>
          <w:rFonts w:ascii="Times New Roman" w:hAnsi="Times New Roman"/>
          <w:b/>
          <w:color w:val="000000" w:themeColor="text1"/>
          <w:sz w:val="28"/>
          <w:szCs w:val="28"/>
        </w:rPr>
        <w:t>：</w:t>
      </w:r>
    </w:p>
    <w:p w14:paraId="792791C7" w14:textId="77777777" w:rsidR="00415209" w:rsidRPr="0031195B" w:rsidRDefault="00415209" w:rsidP="0041520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OnRtnInsCombinationLeg(</w:t>
      </w:r>
    </w:p>
    <w:p w14:paraId="7E107467" w14:textId="77777777" w:rsidR="00415209" w:rsidRPr="0031195B" w:rsidRDefault="00415209" w:rsidP="00A363D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CShfeFtdcCombinationLegField *pCombinationLeg);</w:t>
      </w:r>
    </w:p>
    <w:p w14:paraId="584E9006" w14:textId="77777777" w:rsidR="00415209" w:rsidRPr="0031195B" w:rsidRDefault="00415209" w:rsidP="0041520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58F812B7" w14:textId="77777777" w:rsidR="00415209" w:rsidRPr="0031195B" w:rsidRDefault="0062142A"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Parameter</w:t>
      </w:r>
      <w:r w:rsidR="00415209" w:rsidRPr="0031195B">
        <w:rPr>
          <w:rFonts w:ascii="Times New Roman" w:hAnsi="Times New Roman"/>
          <w:b/>
          <w:color w:val="000000" w:themeColor="text1"/>
          <w:sz w:val="28"/>
          <w:szCs w:val="28"/>
        </w:rPr>
        <w:t>：</w:t>
      </w:r>
    </w:p>
    <w:p w14:paraId="3FF2DCD5" w14:textId="77777777" w:rsidR="00415209" w:rsidRPr="0031195B" w:rsidRDefault="0041520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pCombinationLeg</w:t>
      </w:r>
      <w:r w:rsidRPr="0031195B">
        <w:rPr>
          <w:rFonts w:ascii="Times New Roman" w:hAnsi="Times New Roman" w:cs="Times New Roman"/>
          <w:color w:val="000000" w:themeColor="text1"/>
        </w:rPr>
        <w:t>：</w:t>
      </w:r>
      <w:r w:rsidR="00454B36" w:rsidRPr="0031195B">
        <w:rPr>
          <w:rFonts w:ascii="Times New Roman" w:hAnsi="Times New Roman" w:cs="Times New Roman"/>
          <w:color w:val="000000" w:themeColor="text1"/>
        </w:rPr>
        <w:t>p</w:t>
      </w:r>
      <w:r w:rsidR="00AD21D8" w:rsidRPr="0031195B">
        <w:rPr>
          <w:rFonts w:ascii="Times New Roman" w:hAnsi="Times New Roman" w:cs="Times New Roman"/>
          <w:color w:val="000000" w:themeColor="text1"/>
        </w:rPr>
        <w:t>oints to</w:t>
      </w:r>
      <w:r w:rsidR="00731E5E" w:rsidRPr="0031195B">
        <w:rPr>
          <w:rFonts w:ascii="Times New Roman" w:hAnsi="Times New Roman" w:cs="Times New Roman"/>
          <w:color w:val="000000" w:themeColor="text1"/>
        </w:rPr>
        <w:t xml:space="preserve"> the object containing the leg contract info, </w:t>
      </w:r>
      <w:r w:rsidR="00E742D7" w:rsidRPr="0031195B">
        <w:rPr>
          <w:rFonts w:ascii="Times New Roman" w:hAnsi="Times New Roman" w:cs="Times New Roman"/>
          <w:color w:val="000000" w:themeColor="text1"/>
        </w:rPr>
        <w:t>with the structure below</w:t>
      </w:r>
      <w:r w:rsidRPr="0031195B">
        <w:rPr>
          <w:rFonts w:ascii="Times New Roman" w:hAnsi="Times New Roman" w:cs="Times New Roman"/>
          <w:color w:val="000000" w:themeColor="text1"/>
        </w:rPr>
        <w:t>:</w:t>
      </w:r>
    </w:p>
    <w:p w14:paraId="630EB5DD" w14:textId="77777777" w:rsidR="00415209" w:rsidRPr="0031195B" w:rsidRDefault="00415209" w:rsidP="0041520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CShfeFtdcCombinationLegField {</w:t>
      </w:r>
    </w:p>
    <w:p w14:paraId="4663BAFF" w14:textId="16C56ADB" w:rsidR="00415209" w:rsidRPr="0031195B" w:rsidRDefault="00415209" w:rsidP="0041520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///Settlement group's </w:t>
      </w:r>
      <w:r w:rsidR="005670DD">
        <w:rPr>
          <w:rFonts w:ascii="Times New Roman" w:hAnsi="Times New Roman"/>
          <w:color w:val="000000" w:themeColor="text1"/>
          <w:sz w:val="18"/>
          <w:szCs w:val="21"/>
        </w:rPr>
        <w:t>ID</w:t>
      </w:r>
    </w:p>
    <w:p w14:paraId="7B09AF0F" w14:textId="77777777" w:rsidR="00415209" w:rsidRPr="0031195B" w:rsidRDefault="00415209" w:rsidP="0041520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TShfeFtdcSettlementGroupIDType</w:t>
      </w:r>
      <w:r w:rsidRPr="0031195B">
        <w:rPr>
          <w:rFonts w:ascii="Times New Roman" w:hAnsi="Times New Roman"/>
          <w:color w:val="000000" w:themeColor="text1"/>
          <w:sz w:val="18"/>
          <w:szCs w:val="21"/>
        </w:rPr>
        <w:tab/>
        <w:t>SettlementGroupID;</w:t>
      </w:r>
    </w:p>
    <w:p w14:paraId="3D8DDE44" w14:textId="77777777" w:rsidR="00415209" w:rsidRPr="0031195B" w:rsidRDefault="00731E5E" w:rsidP="0041520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///Spread contract</w:t>
      </w:r>
    </w:p>
    <w:p w14:paraId="0694AE73" w14:textId="77777777" w:rsidR="00415209" w:rsidRPr="0031195B" w:rsidRDefault="00415209" w:rsidP="0041520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CombInstrumentID;</w:t>
      </w:r>
    </w:p>
    <w:p w14:paraId="10F519CB" w14:textId="77777777" w:rsidR="00415209" w:rsidRPr="0031195B" w:rsidRDefault="00415209" w:rsidP="0041520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731E5E" w:rsidRPr="0031195B">
        <w:rPr>
          <w:rFonts w:ascii="Times New Roman" w:hAnsi="Times New Roman"/>
          <w:color w:val="000000" w:themeColor="text1"/>
          <w:sz w:val="18"/>
          <w:szCs w:val="21"/>
        </w:rPr>
        <w:t>L</w:t>
      </w:r>
      <w:r w:rsidR="00361E02" w:rsidRPr="0031195B">
        <w:rPr>
          <w:rFonts w:ascii="Times New Roman" w:hAnsi="Times New Roman"/>
          <w:color w:val="000000" w:themeColor="text1"/>
          <w:sz w:val="18"/>
          <w:szCs w:val="21"/>
        </w:rPr>
        <w:t>eg number</w:t>
      </w:r>
    </w:p>
    <w:p w14:paraId="25EB3413" w14:textId="77777777" w:rsidR="00415209" w:rsidRPr="0031195B" w:rsidRDefault="00415209" w:rsidP="0041520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TShfeFtdcLegIDType</w:t>
      </w:r>
      <w:r w:rsidRPr="0031195B">
        <w:rPr>
          <w:rFonts w:ascii="Times New Roman" w:hAnsi="Times New Roman"/>
          <w:color w:val="000000" w:themeColor="text1"/>
          <w:sz w:val="18"/>
          <w:szCs w:val="21"/>
        </w:rPr>
        <w:tab/>
        <w:t>LegID;</w:t>
      </w:r>
    </w:p>
    <w:p w14:paraId="4B3980A3" w14:textId="77777777" w:rsidR="00415209" w:rsidRPr="0031195B" w:rsidRDefault="00415209" w:rsidP="0041520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731E5E" w:rsidRPr="0031195B">
        <w:rPr>
          <w:rFonts w:ascii="Times New Roman" w:hAnsi="Times New Roman"/>
          <w:color w:val="000000" w:themeColor="text1"/>
          <w:sz w:val="18"/>
          <w:szCs w:val="21"/>
        </w:rPr>
        <w:t>Leg contract symbol</w:t>
      </w:r>
    </w:p>
    <w:p w14:paraId="7808CED8" w14:textId="77777777" w:rsidR="00415209" w:rsidRPr="0031195B" w:rsidRDefault="00415209" w:rsidP="0041520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LegInstrumentID;</w:t>
      </w:r>
    </w:p>
    <w:p w14:paraId="04F42850" w14:textId="77777777" w:rsidR="00415209" w:rsidRPr="0031195B" w:rsidRDefault="00415209" w:rsidP="0041520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r>
      <w:r w:rsidR="00FB0D45" w:rsidRPr="0031195B">
        <w:rPr>
          <w:rFonts w:ascii="Times New Roman" w:hAnsi="Times New Roman"/>
          <w:color w:val="000000" w:themeColor="text1"/>
          <w:sz w:val="18"/>
          <w:szCs w:val="21"/>
        </w:rPr>
        <w:t xml:space="preserve">///Buy or </w:t>
      </w:r>
      <w:r w:rsidRPr="0031195B">
        <w:rPr>
          <w:rFonts w:ascii="Times New Roman" w:hAnsi="Times New Roman"/>
          <w:color w:val="000000" w:themeColor="text1"/>
          <w:sz w:val="18"/>
          <w:szCs w:val="21"/>
        </w:rPr>
        <w:t>sell direction</w:t>
      </w:r>
    </w:p>
    <w:p w14:paraId="25BB31A6" w14:textId="77777777" w:rsidR="00415209" w:rsidRPr="0031195B" w:rsidRDefault="00415209" w:rsidP="0041520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TShfeFtdcDirectionType</w:t>
      </w:r>
      <w:r w:rsidRPr="0031195B">
        <w:rPr>
          <w:rFonts w:ascii="Times New Roman" w:hAnsi="Times New Roman"/>
          <w:color w:val="000000" w:themeColor="text1"/>
          <w:sz w:val="18"/>
          <w:szCs w:val="21"/>
        </w:rPr>
        <w:tab/>
        <w:t>Direction;</w:t>
      </w:r>
    </w:p>
    <w:p w14:paraId="196C63B5" w14:textId="77777777" w:rsidR="00415209" w:rsidRPr="0031195B" w:rsidRDefault="00415209" w:rsidP="0041520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731E5E" w:rsidRPr="0031195B">
        <w:rPr>
          <w:rFonts w:ascii="Times New Roman" w:hAnsi="Times New Roman"/>
          <w:color w:val="000000" w:themeColor="text1"/>
          <w:sz w:val="18"/>
          <w:szCs w:val="21"/>
        </w:rPr>
        <w:t>Leg multiplier</w:t>
      </w:r>
    </w:p>
    <w:p w14:paraId="6E39C548" w14:textId="77777777" w:rsidR="00415209" w:rsidRPr="0031195B" w:rsidRDefault="00415209" w:rsidP="0041520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lastRenderedPageBreak/>
        <w:tab/>
        <w:t>TShfeFtdcLegMultipleType</w:t>
      </w:r>
      <w:r w:rsidRPr="0031195B">
        <w:rPr>
          <w:rFonts w:ascii="Times New Roman" w:hAnsi="Times New Roman"/>
          <w:color w:val="000000" w:themeColor="text1"/>
          <w:sz w:val="18"/>
          <w:szCs w:val="21"/>
        </w:rPr>
        <w:tab/>
        <w:t>LegMultiple;</w:t>
      </w:r>
    </w:p>
    <w:p w14:paraId="395253A4" w14:textId="77777777" w:rsidR="00415209" w:rsidRPr="0031195B" w:rsidRDefault="00415209" w:rsidP="0041520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731E5E" w:rsidRPr="0031195B">
        <w:rPr>
          <w:rFonts w:ascii="Times New Roman" w:hAnsi="Times New Roman"/>
          <w:color w:val="000000" w:themeColor="text1"/>
          <w:sz w:val="18"/>
          <w:szCs w:val="21"/>
        </w:rPr>
        <w:t>Implied level</w:t>
      </w:r>
    </w:p>
    <w:p w14:paraId="265F976B" w14:textId="77777777" w:rsidR="00415209" w:rsidRPr="0031195B" w:rsidRDefault="00415209" w:rsidP="0041520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TShfeFtdcImplyLevelType</w:t>
      </w:r>
      <w:r w:rsidRPr="0031195B">
        <w:rPr>
          <w:rFonts w:ascii="Times New Roman" w:hAnsi="Times New Roman"/>
          <w:color w:val="000000" w:themeColor="text1"/>
          <w:sz w:val="18"/>
          <w:szCs w:val="21"/>
        </w:rPr>
        <w:tab/>
        <w:t>ImplyLevel;</w:t>
      </w:r>
    </w:p>
    <w:p w14:paraId="3C40995F" w14:textId="77777777" w:rsidR="00415209" w:rsidRPr="0031195B" w:rsidRDefault="00415209" w:rsidP="0041520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15489F84" w14:textId="77777777" w:rsidR="00415209" w:rsidRPr="0031195B" w:rsidRDefault="00415209" w:rsidP="0041520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1E1C41CE" w14:textId="77777777" w:rsidR="00515260" w:rsidRPr="0031195B" w:rsidRDefault="00515260" w:rsidP="00515260">
      <w:pPr>
        <w:pStyle w:val="21"/>
        <w:ind w:firstLineChars="0" w:firstLine="0"/>
        <w:rPr>
          <w:rFonts w:ascii="Times New Roman" w:hAnsi="Times New Roman" w:cs="Times New Roman"/>
          <w:color w:val="000000" w:themeColor="text1"/>
        </w:rPr>
      </w:pPr>
      <w:bookmarkStart w:id="270" w:name="_Toc176111923"/>
      <w:bookmarkStart w:id="271" w:name="_Toc338148316"/>
      <w:bookmarkStart w:id="272" w:name="_Toc176076342"/>
      <w:bookmarkEnd w:id="268"/>
    </w:p>
    <w:p w14:paraId="3D152DD0"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273" w:name="_Toc58938418"/>
      <w:r w:rsidRPr="0031195B">
        <w:rPr>
          <w:rFonts w:ascii="Times New Roman" w:hAnsi="Times New Roman"/>
          <w:color w:val="000000" w:themeColor="text1"/>
        </w:rPr>
        <w:t>OnRtnDelCombinationLeg Method</w:t>
      </w:r>
      <w:bookmarkEnd w:id="270"/>
      <w:bookmarkEnd w:id="271"/>
      <w:bookmarkEnd w:id="273"/>
    </w:p>
    <w:p w14:paraId="708B6451" w14:textId="77777777" w:rsidR="00731E5E" w:rsidRPr="0031195B" w:rsidRDefault="00731E5E" w:rsidP="00A363D9">
      <w:pPr>
        <w:spacing w:line="360" w:lineRule="exact"/>
        <w:rPr>
          <w:rFonts w:ascii="Times New Roman" w:hAnsi="Times New Roman"/>
          <w:b/>
          <w:color w:val="000000" w:themeColor="text1"/>
          <w:sz w:val="24"/>
        </w:rPr>
      </w:pPr>
      <w:r w:rsidRPr="0031195B">
        <w:rPr>
          <w:rFonts w:ascii="Times New Roman" w:hAnsi="Times New Roman"/>
          <w:b/>
          <w:color w:val="000000" w:themeColor="text1"/>
          <w:sz w:val="24"/>
        </w:rPr>
        <w:t xml:space="preserve">This method is not </w:t>
      </w:r>
      <w:r w:rsidR="00276128" w:rsidRPr="0031195B">
        <w:rPr>
          <w:rFonts w:ascii="Times New Roman" w:hAnsi="Times New Roman"/>
          <w:b/>
          <w:color w:val="000000" w:themeColor="text1"/>
          <w:sz w:val="24"/>
        </w:rPr>
        <w:t>supported yet.</w:t>
      </w:r>
    </w:p>
    <w:p w14:paraId="2E947CE0" w14:textId="77777777" w:rsidR="009C73C4" w:rsidRPr="0031195B" w:rsidRDefault="00B14409" w:rsidP="009C73C4">
      <w:pPr>
        <w:spacing w:line="360" w:lineRule="exact"/>
        <w:rPr>
          <w:rFonts w:ascii="Times New Roman" w:hAnsi="Times New Roman"/>
          <w:color w:val="000000" w:themeColor="text1"/>
          <w:sz w:val="24"/>
        </w:rPr>
      </w:pPr>
      <w:r w:rsidRPr="0031195B">
        <w:rPr>
          <w:rFonts w:ascii="Times New Roman" w:hAnsi="Times New Roman"/>
          <w:color w:val="000000" w:themeColor="text1"/>
          <w:sz w:val="24"/>
        </w:rPr>
        <w:t xml:space="preserve">This callback is invoked to </w:t>
      </w:r>
      <w:r w:rsidR="00276128" w:rsidRPr="0031195B">
        <w:rPr>
          <w:rFonts w:ascii="Times New Roman" w:hAnsi="Times New Roman"/>
          <w:color w:val="000000" w:themeColor="text1"/>
          <w:sz w:val="24"/>
        </w:rPr>
        <w:t>handle</w:t>
      </w:r>
      <w:r w:rsidR="00731E5E" w:rsidRPr="0031195B">
        <w:rPr>
          <w:rFonts w:ascii="Times New Roman" w:hAnsi="Times New Roman"/>
          <w:color w:val="000000" w:themeColor="text1"/>
          <w:sz w:val="24"/>
        </w:rPr>
        <w:t xml:space="preserve"> leg</w:t>
      </w:r>
      <w:r w:rsidR="00361E02" w:rsidRPr="0031195B">
        <w:rPr>
          <w:rFonts w:ascii="Times New Roman" w:hAnsi="Times New Roman"/>
          <w:color w:val="000000" w:themeColor="text1"/>
          <w:sz w:val="24"/>
        </w:rPr>
        <w:t>s from deleted spread</w:t>
      </w:r>
      <w:r w:rsidR="00454B36" w:rsidRPr="0031195B">
        <w:rPr>
          <w:rFonts w:ascii="Times New Roman" w:hAnsi="Times New Roman"/>
          <w:color w:val="000000" w:themeColor="text1"/>
          <w:sz w:val="24"/>
        </w:rPr>
        <w:t>s</w:t>
      </w:r>
      <w:r w:rsidR="00361E02" w:rsidRPr="0031195B">
        <w:rPr>
          <w:rFonts w:ascii="Times New Roman" w:hAnsi="Times New Roman"/>
          <w:color w:val="000000" w:themeColor="text1"/>
          <w:sz w:val="24"/>
        </w:rPr>
        <w:t>.</w:t>
      </w:r>
      <w:r w:rsidR="00454B36" w:rsidRPr="0031195B">
        <w:rPr>
          <w:rFonts w:ascii="Times New Roman" w:hAnsi="Times New Roman"/>
          <w:color w:val="000000" w:themeColor="text1"/>
          <w:sz w:val="24"/>
        </w:rPr>
        <w:t xml:space="preserve">The </w:t>
      </w:r>
      <w:r w:rsidR="00371580" w:rsidRPr="0031195B">
        <w:rPr>
          <w:rFonts w:ascii="Times New Roman" w:hAnsi="Times New Roman"/>
          <w:color w:val="000000" w:themeColor="text1"/>
          <w:sz w:val="24"/>
        </w:rPr>
        <w:t>Exchange</w:t>
      </w:r>
      <w:r w:rsidR="00361E02" w:rsidRPr="0031195B">
        <w:rPr>
          <w:rFonts w:ascii="Times New Roman" w:hAnsi="Times New Roman"/>
          <w:color w:val="000000" w:themeColor="text1"/>
          <w:sz w:val="24"/>
        </w:rPr>
        <w:t xml:space="preserve"> will </w:t>
      </w:r>
      <w:r w:rsidR="008A29C9" w:rsidRPr="0031195B">
        <w:rPr>
          <w:rFonts w:ascii="Times New Roman" w:hAnsi="Times New Roman"/>
          <w:color w:val="000000" w:themeColor="text1"/>
          <w:sz w:val="24"/>
        </w:rPr>
        <w:t>distribute the</w:t>
      </w:r>
      <w:r w:rsidR="00361E02" w:rsidRPr="0031195B">
        <w:rPr>
          <w:rFonts w:ascii="Times New Roman" w:hAnsi="Times New Roman"/>
          <w:color w:val="000000" w:themeColor="text1"/>
          <w:sz w:val="24"/>
        </w:rPr>
        <w:t xml:space="preserve"> leg</w:t>
      </w:r>
      <w:r w:rsidR="00276128" w:rsidRPr="0031195B">
        <w:rPr>
          <w:rFonts w:ascii="Times New Roman" w:hAnsi="Times New Roman"/>
          <w:color w:val="000000" w:themeColor="text1"/>
          <w:sz w:val="24"/>
        </w:rPr>
        <w:t xml:space="preserve"> information from </w:t>
      </w:r>
      <w:r w:rsidR="00361E02" w:rsidRPr="0031195B">
        <w:rPr>
          <w:rFonts w:ascii="Times New Roman" w:hAnsi="Times New Roman"/>
          <w:color w:val="000000" w:themeColor="text1"/>
          <w:sz w:val="24"/>
        </w:rPr>
        <w:t xml:space="preserve">the removed spread contract via </w:t>
      </w:r>
      <w:r w:rsidR="00454B36" w:rsidRPr="0031195B">
        <w:rPr>
          <w:rFonts w:ascii="Times New Roman" w:hAnsi="Times New Roman"/>
          <w:color w:val="000000" w:themeColor="text1"/>
          <w:sz w:val="24"/>
        </w:rPr>
        <w:t xml:space="preserve">the </w:t>
      </w:r>
      <w:r w:rsidR="00361E02" w:rsidRPr="0031195B">
        <w:rPr>
          <w:rFonts w:ascii="Times New Roman" w:hAnsi="Times New Roman"/>
          <w:color w:val="000000" w:themeColor="text1"/>
          <w:sz w:val="24"/>
        </w:rPr>
        <w:t>public</w:t>
      </w:r>
      <w:r w:rsidR="00454B36" w:rsidRPr="0031195B">
        <w:rPr>
          <w:rFonts w:ascii="Times New Roman" w:hAnsi="Times New Roman"/>
          <w:color w:val="000000" w:themeColor="text1"/>
          <w:sz w:val="24"/>
        </w:rPr>
        <w:t xml:space="preserve"> data</w:t>
      </w:r>
      <w:r w:rsidR="00361E02" w:rsidRPr="0031195B">
        <w:rPr>
          <w:rFonts w:ascii="Times New Roman" w:hAnsi="Times New Roman"/>
          <w:color w:val="000000" w:themeColor="text1"/>
          <w:sz w:val="24"/>
        </w:rPr>
        <w:t xml:space="preserve"> stream.</w:t>
      </w:r>
    </w:p>
    <w:p w14:paraId="1187642F" w14:textId="77777777" w:rsidR="00276128" w:rsidRPr="0031195B" w:rsidRDefault="00276128" w:rsidP="009C73C4">
      <w:pPr>
        <w:spacing w:line="360" w:lineRule="exact"/>
        <w:rPr>
          <w:rFonts w:ascii="Times New Roman" w:hAnsi="Times New Roman"/>
          <w:color w:val="000000" w:themeColor="text1"/>
          <w:sz w:val="24"/>
        </w:rPr>
      </w:pPr>
    </w:p>
    <w:p w14:paraId="121B2B81" w14:textId="77777777" w:rsidR="009C73C4" w:rsidRPr="0031195B" w:rsidRDefault="00595110"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Function Signature</w:t>
      </w:r>
      <w:r w:rsidR="009C73C4" w:rsidRPr="0031195B">
        <w:rPr>
          <w:rFonts w:ascii="Times New Roman" w:hAnsi="Times New Roman"/>
          <w:b/>
          <w:color w:val="000000" w:themeColor="text1"/>
          <w:sz w:val="28"/>
          <w:szCs w:val="28"/>
        </w:rPr>
        <w:t>：</w:t>
      </w:r>
    </w:p>
    <w:p w14:paraId="3760B1D4" w14:textId="77777777" w:rsidR="009C73C4" w:rsidRPr="0031195B" w:rsidRDefault="009C73C4" w:rsidP="009C73C4">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OnRtnDelCombinationLeg(</w:t>
      </w:r>
    </w:p>
    <w:p w14:paraId="1392F42D" w14:textId="77777777" w:rsidR="009C73C4" w:rsidRPr="0031195B" w:rsidRDefault="009C73C4" w:rsidP="00A363D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CShfeFtdcCombinationLegField *pCombinationLeg);</w:t>
      </w:r>
    </w:p>
    <w:p w14:paraId="07AE13E1" w14:textId="77777777" w:rsidR="009C73C4" w:rsidRPr="0031195B" w:rsidRDefault="009C73C4" w:rsidP="009C73C4">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3C3D54B0" w14:textId="77777777" w:rsidR="009C73C4" w:rsidRPr="0031195B" w:rsidRDefault="00997D96"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Parameter</w:t>
      </w:r>
      <w:r w:rsidR="009C73C4" w:rsidRPr="0031195B">
        <w:rPr>
          <w:rFonts w:ascii="Times New Roman" w:hAnsi="Times New Roman"/>
          <w:b/>
          <w:color w:val="000000" w:themeColor="text1"/>
          <w:sz w:val="28"/>
          <w:szCs w:val="28"/>
        </w:rPr>
        <w:t>：</w:t>
      </w:r>
    </w:p>
    <w:p w14:paraId="17E6B563" w14:textId="77777777" w:rsidR="009C73C4" w:rsidRPr="0031195B" w:rsidRDefault="009C73C4"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pCombinationLeg</w:t>
      </w:r>
      <w:r w:rsidRPr="0031195B">
        <w:rPr>
          <w:rFonts w:ascii="Times New Roman" w:hAnsi="Times New Roman" w:cs="Times New Roman"/>
          <w:color w:val="000000" w:themeColor="text1"/>
        </w:rPr>
        <w:t>：</w:t>
      </w:r>
      <w:r w:rsidR="00454B36" w:rsidRPr="0031195B">
        <w:rPr>
          <w:rFonts w:ascii="Times New Roman" w:hAnsi="Times New Roman" w:cs="Times New Roman"/>
          <w:color w:val="000000" w:themeColor="text1"/>
        </w:rPr>
        <w:t>p</w:t>
      </w:r>
      <w:r w:rsidR="00AD21D8" w:rsidRPr="0031195B">
        <w:rPr>
          <w:rFonts w:ascii="Times New Roman" w:hAnsi="Times New Roman" w:cs="Times New Roman"/>
          <w:color w:val="000000" w:themeColor="text1"/>
        </w:rPr>
        <w:t>oints to</w:t>
      </w:r>
      <w:r w:rsidR="00731E5E" w:rsidRPr="0031195B">
        <w:rPr>
          <w:rFonts w:ascii="Times New Roman" w:hAnsi="Times New Roman" w:cs="Times New Roman"/>
          <w:color w:val="000000" w:themeColor="text1"/>
        </w:rPr>
        <w:t xml:space="preserve"> the object containing the removed leg information, </w:t>
      </w:r>
      <w:r w:rsidR="00E742D7" w:rsidRPr="0031195B">
        <w:rPr>
          <w:rFonts w:ascii="Times New Roman" w:hAnsi="Times New Roman" w:cs="Times New Roman"/>
          <w:color w:val="000000" w:themeColor="text1"/>
        </w:rPr>
        <w:t>with the structure below</w:t>
      </w:r>
      <w:r w:rsidR="00731E5E" w:rsidRPr="0031195B">
        <w:rPr>
          <w:rFonts w:ascii="Times New Roman" w:hAnsi="Times New Roman" w:cs="Times New Roman"/>
          <w:color w:val="000000" w:themeColor="text1"/>
        </w:rPr>
        <w:t>:</w:t>
      </w:r>
    </w:p>
    <w:p w14:paraId="08C95B74" w14:textId="77777777" w:rsidR="009C73C4" w:rsidRPr="0031195B" w:rsidRDefault="009C73C4" w:rsidP="009C73C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CShfeFtdcCombinationLegField {</w:t>
      </w:r>
    </w:p>
    <w:p w14:paraId="2FC6255E" w14:textId="4C0F6590" w:rsidR="009C73C4" w:rsidRPr="0031195B" w:rsidRDefault="009C73C4" w:rsidP="009C73C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///Settlement group's </w:t>
      </w:r>
      <w:r w:rsidR="005670DD">
        <w:rPr>
          <w:rFonts w:ascii="Times New Roman" w:hAnsi="Times New Roman"/>
          <w:color w:val="000000" w:themeColor="text1"/>
          <w:sz w:val="18"/>
          <w:szCs w:val="21"/>
        </w:rPr>
        <w:t>ID</w:t>
      </w:r>
    </w:p>
    <w:p w14:paraId="5F9451C7" w14:textId="77777777" w:rsidR="009C73C4" w:rsidRPr="0031195B" w:rsidRDefault="009C73C4" w:rsidP="009C73C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TShfeFtdcSettlementGroupIDType</w:t>
      </w:r>
      <w:r w:rsidRPr="0031195B">
        <w:rPr>
          <w:rFonts w:ascii="Times New Roman" w:hAnsi="Times New Roman"/>
          <w:color w:val="000000" w:themeColor="text1"/>
          <w:sz w:val="18"/>
          <w:szCs w:val="21"/>
        </w:rPr>
        <w:tab/>
        <w:t>SettlementGroupID;</w:t>
      </w:r>
    </w:p>
    <w:p w14:paraId="581215D6" w14:textId="5F37F56B" w:rsidR="009C73C4" w:rsidRPr="0031195B" w:rsidRDefault="009C73C4" w:rsidP="009C73C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///Portfolio contract </w:t>
      </w:r>
      <w:r w:rsidR="005670DD">
        <w:rPr>
          <w:rFonts w:ascii="Times New Roman" w:hAnsi="Times New Roman"/>
          <w:color w:val="000000" w:themeColor="text1"/>
          <w:sz w:val="18"/>
          <w:szCs w:val="21"/>
        </w:rPr>
        <w:t>ID</w:t>
      </w:r>
    </w:p>
    <w:p w14:paraId="48DC84B7" w14:textId="77777777" w:rsidR="009C73C4" w:rsidRPr="0031195B" w:rsidRDefault="009C73C4" w:rsidP="009C73C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CombInstrumentID;</w:t>
      </w:r>
    </w:p>
    <w:p w14:paraId="4EDC2F61" w14:textId="77777777" w:rsidR="009C73C4" w:rsidRPr="0031195B" w:rsidRDefault="009C73C4" w:rsidP="009C73C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361E02" w:rsidRPr="0031195B">
        <w:rPr>
          <w:rFonts w:ascii="Times New Roman" w:hAnsi="Times New Roman"/>
          <w:color w:val="000000" w:themeColor="text1"/>
          <w:sz w:val="18"/>
          <w:szCs w:val="21"/>
        </w:rPr>
        <w:t>L</w:t>
      </w:r>
      <w:r w:rsidRPr="0031195B">
        <w:rPr>
          <w:rFonts w:ascii="Times New Roman" w:hAnsi="Times New Roman"/>
          <w:color w:val="000000" w:themeColor="text1"/>
          <w:sz w:val="18"/>
          <w:szCs w:val="21"/>
        </w:rPr>
        <w:t xml:space="preserve">eg </w:t>
      </w:r>
      <w:r w:rsidR="00361E02" w:rsidRPr="0031195B">
        <w:rPr>
          <w:rFonts w:ascii="Times New Roman" w:hAnsi="Times New Roman"/>
          <w:color w:val="000000" w:themeColor="text1"/>
          <w:sz w:val="18"/>
          <w:szCs w:val="21"/>
        </w:rPr>
        <w:t>number</w:t>
      </w:r>
    </w:p>
    <w:p w14:paraId="70128057" w14:textId="77777777" w:rsidR="009C73C4" w:rsidRPr="0031195B" w:rsidRDefault="009C73C4" w:rsidP="009C73C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TShfeFtdcLegIDType</w:t>
      </w:r>
      <w:r w:rsidRPr="0031195B">
        <w:rPr>
          <w:rFonts w:ascii="Times New Roman" w:hAnsi="Times New Roman"/>
          <w:color w:val="000000" w:themeColor="text1"/>
          <w:sz w:val="18"/>
          <w:szCs w:val="21"/>
        </w:rPr>
        <w:tab/>
        <w:t>LegID;</w:t>
      </w:r>
    </w:p>
    <w:p w14:paraId="10D27D39" w14:textId="42636562" w:rsidR="009C73C4" w:rsidRPr="0031195B" w:rsidRDefault="009C73C4" w:rsidP="009C73C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///Single leg contract </w:t>
      </w:r>
      <w:r w:rsidR="005670DD">
        <w:rPr>
          <w:rFonts w:ascii="Times New Roman" w:hAnsi="Times New Roman"/>
          <w:color w:val="000000" w:themeColor="text1"/>
          <w:sz w:val="18"/>
          <w:szCs w:val="21"/>
        </w:rPr>
        <w:t>ID</w:t>
      </w:r>
    </w:p>
    <w:p w14:paraId="761AB1AB" w14:textId="77777777" w:rsidR="009C73C4" w:rsidRPr="0031195B" w:rsidRDefault="009C73C4" w:rsidP="009C73C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LegInstrumentID;</w:t>
      </w:r>
    </w:p>
    <w:p w14:paraId="791EF5A3" w14:textId="77777777" w:rsidR="009C73C4" w:rsidRPr="0031195B" w:rsidRDefault="009C73C4" w:rsidP="009C73C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///Buy</w:t>
      </w:r>
      <w:r w:rsidR="00FB0D45" w:rsidRPr="0031195B">
        <w:rPr>
          <w:rFonts w:ascii="Times New Roman" w:hAnsi="Times New Roman"/>
          <w:color w:val="000000" w:themeColor="text1"/>
          <w:sz w:val="18"/>
          <w:szCs w:val="21"/>
        </w:rPr>
        <w:t xml:space="preserve"> or sell</w:t>
      </w:r>
    </w:p>
    <w:p w14:paraId="33C26C9F" w14:textId="77777777" w:rsidR="009C73C4" w:rsidRPr="0031195B" w:rsidRDefault="009C73C4" w:rsidP="009C73C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TShfeFtdcDirectionType</w:t>
      </w:r>
      <w:r w:rsidRPr="0031195B">
        <w:rPr>
          <w:rFonts w:ascii="Times New Roman" w:hAnsi="Times New Roman"/>
          <w:color w:val="000000" w:themeColor="text1"/>
          <w:sz w:val="18"/>
          <w:szCs w:val="21"/>
        </w:rPr>
        <w:tab/>
        <w:t>Direction;</w:t>
      </w:r>
    </w:p>
    <w:p w14:paraId="44CDD3B9" w14:textId="77777777" w:rsidR="009C73C4" w:rsidRPr="0031195B" w:rsidRDefault="009C73C4" w:rsidP="009C73C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///Single leg multiplier</w:t>
      </w:r>
    </w:p>
    <w:p w14:paraId="27403062" w14:textId="77777777" w:rsidR="009C73C4" w:rsidRPr="0031195B" w:rsidRDefault="009C73C4" w:rsidP="009C73C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TShfeFtdcLegMultipleType</w:t>
      </w:r>
      <w:r w:rsidRPr="0031195B">
        <w:rPr>
          <w:rFonts w:ascii="Times New Roman" w:hAnsi="Times New Roman"/>
          <w:color w:val="000000" w:themeColor="text1"/>
          <w:sz w:val="18"/>
          <w:szCs w:val="21"/>
        </w:rPr>
        <w:tab/>
        <w:t>LegMultiple;</w:t>
      </w:r>
    </w:p>
    <w:p w14:paraId="648CE0B6" w14:textId="77777777" w:rsidR="009C73C4" w:rsidRPr="0031195B" w:rsidRDefault="009C73C4" w:rsidP="009C73C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///Deduction of layers</w:t>
      </w:r>
    </w:p>
    <w:p w14:paraId="0B95A067" w14:textId="77777777" w:rsidR="009C73C4" w:rsidRPr="0031195B" w:rsidRDefault="009C73C4" w:rsidP="009C73C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TShfeFtdcImplyLevelType</w:t>
      </w:r>
      <w:r w:rsidRPr="0031195B">
        <w:rPr>
          <w:rFonts w:ascii="Times New Roman" w:hAnsi="Times New Roman"/>
          <w:color w:val="000000" w:themeColor="text1"/>
          <w:sz w:val="18"/>
          <w:szCs w:val="21"/>
        </w:rPr>
        <w:tab/>
        <w:t>ImplyLevel;</w:t>
      </w:r>
    </w:p>
    <w:p w14:paraId="063753AE" w14:textId="77777777" w:rsidR="009C73C4" w:rsidRPr="0031195B" w:rsidRDefault="009C73C4" w:rsidP="009C73C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1391FFE6" w14:textId="77777777" w:rsidR="009C73C4" w:rsidRPr="0031195B" w:rsidRDefault="009C73C4" w:rsidP="009C73C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6312CB2E" w14:textId="77777777" w:rsidR="00515260" w:rsidRPr="0031195B" w:rsidRDefault="00515260" w:rsidP="00515260">
      <w:pPr>
        <w:pStyle w:val="21"/>
        <w:ind w:firstLineChars="0" w:firstLine="0"/>
        <w:rPr>
          <w:rFonts w:ascii="Times New Roman" w:hAnsi="Times New Roman" w:cs="Times New Roman"/>
          <w:color w:val="000000" w:themeColor="text1"/>
        </w:rPr>
      </w:pPr>
      <w:bookmarkStart w:id="274" w:name="_Toc176111924"/>
      <w:bookmarkStart w:id="275" w:name="_Toc338148317"/>
      <w:bookmarkStart w:id="276" w:name="_Toc176076343"/>
      <w:bookmarkEnd w:id="272"/>
    </w:p>
    <w:p w14:paraId="63099F7E"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277" w:name="_Toc58938419"/>
      <w:r w:rsidRPr="0031195B">
        <w:rPr>
          <w:rFonts w:ascii="Times New Roman" w:hAnsi="Times New Roman"/>
          <w:color w:val="000000" w:themeColor="text1"/>
        </w:rPr>
        <w:t>OnRtnBulletin Method</w:t>
      </w:r>
      <w:bookmarkEnd w:id="274"/>
      <w:bookmarkEnd w:id="275"/>
      <w:bookmarkEnd w:id="277"/>
    </w:p>
    <w:p w14:paraId="03388150" w14:textId="77777777" w:rsidR="00F33FB9" w:rsidRPr="0031195B" w:rsidRDefault="00B14409" w:rsidP="00F33FB9">
      <w:pPr>
        <w:rPr>
          <w:rFonts w:ascii="Times New Roman" w:hAnsi="Times New Roman"/>
          <w:color w:val="000000" w:themeColor="text1"/>
          <w:sz w:val="24"/>
        </w:rPr>
      </w:pPr>
      <w:r w:rsidRPr="0031195B">
        <w:rPr>
          <w:rFonts w:ascii="Times New Roman" w:hAnsi="Times New Roman"/>
          <w:color w:val="000000" w:themeColor="text1"/>
          <w:sz w:val="24"/>
        </w:rPr>
        <w:t xml:space="preserve">This callback is invoked to </w:t>
      </w:r>
      <w:r w:rsidR="00276128" w:rsidRPr="0031195B">
        <w:rPr>
          <w:rFonts w:ascii="Times New Roman" w:hAnsi="Times New Roman"/>
          <w:color w:val="000000" w:themeColor="text1"/>
          <w:sz w:val="24"/>
        </w:rPr>
        <w:t xml:space="preserve">handle </w:t>
      </w:r>
      <w:r w:rsidR="00454B36" w:rsidRPr="0031195B">
        <w:rPr>
          <w:rFonts w:ascii="Times New Roman" w:hAnsi="Times New Roman"/>
          <w:color w:val="000000" w:themeColor="text1"/>
          <w:sz w:val="24"/>
        </w:rPr>
        <w:t xml:space="preserve">advisories </w:t>
      </w:r>
      <w:r w:rsidR="00276128" w:rsidRPr="0031195B">
        <w:rPr>
          <w:rFonts w:ascii="Times New Roman" w:hAnsi="Times New Roman"/>
          <w:color w:val="000000" w:themeColor="text1"/>
          <w:sz w:val="24"/>
        </w:rPr>
        <w:t xml:space="preserve">received </w:t>
      </w:r>
      <w:r w:rsidR="00D17EBB" w:rsidRPr="0031195B">
        <w:rPr>
          <w:rFonts w:ascii="Times New Roman" w:hAnsi="Times New Roman"/>
          <w:color w:val="000000" w:themeColor="text1"/>
          <w:sz w:val="24"/>
        </w:rPr>
        <w:t>from the Exchange</w:t>
      </w:r>
      <w:r w:rsidR="00276128" w:rsidRPr="0031195B">
        <w:rPr>
          <w:rFonts w:ascii="Times New Roman" w:hAnsi="Times New Roman"/>
          <w:color w:val="000000" w:themeColor="text1"/>
          <w:sz w:val="24"/>
        </w:rPr>
        <w:t>.</w:t>
      </w:r>
    </w:p>
    <w:p w14:paraId="29C59A0E" w14:textId="77777777" w:rsidR="00276128" w:rsidRPr="0031195B" w:rsidRDefault="00276128" w:rsidP="00F33FB9">
      <w:pPr>
        <w:rPr>
          <w:rFonts w:ascii="Times New Roman" w:hAnsi="Times New Roman"/>
          <w:color w:val="000000" w:themeColor="text1"/>
          <w:sz w:val="24"/>
        </w:rPr>
      </w:pPr>
    </w:p>
    <w:bookmarkEnd w:id="276"/>
    <w:p w14:paraId="1CB3C336" w14:textId="77777777" w:rsidR="00F33FB9" w:rsidRPr="0031195B" w:rsidRDefault="00595110"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Function Signature</w:t>
      </w:r>
      <w:r w:rsidR="00F33FB9" w:rsidRPr="0031195B">
        <w:rPr>
          <w:rFonts w:ascii="Times New Roman" w:hAnsi="Times New Roman"/>
          <w:b/>
          <w:color w:val="000000" w:themeColor="text1"/>
          <w:sz w:val="28"/>
          <w:szCs w:val="28"/>
        </w:rPr>
        <w:t xml:space="preserve">: </w:t>
      </w:r>
    </w:p>
    <w:p w14:paraId="3754BAF8"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OnRtnBulletin(CShfeFtdcBulletinField *pBulletin);</w:t>
      </w:r>
    </w:p>
    <w:p w14:paraId="48959974"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2E2CDD6B" w14:textId="77777777" w:rsidR="00F33FB9" w:rsidRPr="0031195B" w:rsidRDefault="00F33FB9"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 xml:space="preserve">Parameter: </w:t>
      </w:r>
    </w:p>
    <w:p w14:paraId="0A372964"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pBulletin</w:t>
      </w:r>
      <w:r w:rsidRPr="0031195B">
        <w:rPr>
          <w:rFonts w:ascii="Times New Roman" w:hAnsi="Times New Roman" w:cs="Times New Roman"/>
          <w:color w:val="000000" w:themeColor="text1"/>
        </w:rPr>
        <w:t xml:space="preserve">: points to the </w:t>
      </w:r>
      <w:r w:rsidR="00A1055A" w:rsidRPr="0031195B">
        <w:rPr>
          <w:rFonts w:ascii="Times New Roman" w:hAnsi="Times New Roman" w:cs="Times New Roman"/>
          <w:color w:val="000000" w:themeColor="text1"/>
        </w:rPr>
        <w:t xml:space="preserve">object </w:t>
      </w:r>
      <w:r w:rsidR="008A29C9" w:rsidRPr="0031195B">
        <w:rPr>
          <w:rFonts w:ascii="Times New Roman" w:hAnsi="Times New Roman" w:cs="Times New Roman"/>
          <w:color w:val="000000" w:themeColor="text1"/>
        </w:rPr>
        <w:t>containing advisories</w:t>
      </w:r>
      <w:r w:rsidR="00A1055A" w:rsidRPr="0031195B">
        <w:rPr>
          <w:rFonts w:ascii="Times New Roman" w:hAnsi="Times New Roman" w:cs="Times New Roman"/>
          <w:color w:val="000000" w:themeColor="text1"/>
        </w:rPr>
        <w:t xml:space="preserve">, </w:t>
      </w:r>
      <w:r w:rsidR="00E742D7" w:rsidRPr="0031195B">
        <w:rPr>
          <w:rFonts w:ascii="Times New Roman" w:hAnsi="Times New Roman" w:cs="Times New Roman"/>
          <w:color w:val="000000" w:themeColor="text1"/>
        </w:rPr>
        <w:t>with the structure below</w:t>
      </w:r>
      <w:r w:rsidR="00A1055A" w:rsidRPr="0031195B">
        <w:rPr>
          <w:rFonts w:ascii="Times New Roman" w:hAnsi="Times New Roman" w:cs="Times New Roman"/>
          <w:color w:val="000000" w:themeColor="text1"/>
        </w:rPr>
        <w:t>:</w:t>
      </w:r>
    </w:p>
    <w:p w14:paraId="013B9ACD" w14:textId="77777777" w:rsidR="00AF7F34" w:rsidRPr="0031195B" w:rsidRDefault="00AF7F34" w:rsidP="00AF7F3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CShfeFtdcBulletinField {</w:t>
      </w:r>
    </w:p>
    <w:p w14:paraId="66AE6A29" w14:textId="77777777" w:rsidR="00AF7F34" w:rsidRPr="0031195B" w:rsidRDefault="00AF7F34" w:rsidP="00AF7F3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A1055A" w:rsidRPr="0031195B">
        <w:rPr>
          <w:rFonts w:ascii="Times New Roman" w:hAnsi="Times New Roman"/>
          <w:color w:val="000000" w:themeColor="text1"/>
          <w:sz w:val="18"/>
          <w:szCs w:val="21"/>
        </w:rPr>
        <w:t>Trade date</w:t>
      </w:r>
    </w:p>
    <w:p w14:paraId="4C2B8FDF" w14:textId="77777777" w:rsidR="00AF7F34" w:rsidRPr="0031195B" w:rsidRDefault="00AF7F34" w:rsidP="00AF7F3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w:t>
      </w:r>
      <w:r w:rsidRPr="0031195B">
        <w:rPr>
          <w:rFonts w:ascii="Times New Roman" w:hAnsi="Times New Roman"/>
          <w:color w:val="000000" w:themeColor="text1"/>
          <w:sz w:val="18"/>
          <w:szCs w:val="21"/>
        </w:rPr>
        <w:tab/>
        <w:t>TradingDay;</w:t>
      </w:r>
    </w:p>
    <w:p w14:paraId="3E3B2F4F" w14:textId="77777777" w:rsidR="00AF7F34" w:rsidRPr="0031195B" w:rsidRDefault="00371580" w:rsidP="00AF7F3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///Bulletin number</w:t>
      </w:r>
    </w:p>
    <w:p w14:paraId="7F92C69B" w14:textId="77777777" w:rsidR="00AF7F34" w:rsidRPr="0031195B" w:rsidRDefault="00AF7F34" w:rsidP="00AF7F3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TShfeFtdcBulletinIDType</w:t>
      </w:r>
      <w:r w:rsidRPr="0031195B">
        <w:rPr>
          <w:rFonts w:ascii="Times New Roman" w:hAnsi="Times New Roman"/>
          <w:color w:val="000000" w:themeColor="text1"/>
          <w:sz w:val="18"/>
          <w:szCs w:val="21"/>
        </w:rPr>
        <w:tab/>
        <w:t>BulletinID;</w:t>
      </w:r>
    </w:p>
    <w:p w14:paraId="3CDA3181" w14:textId="77777777" w:rsidR="00AF7F34" w:rsidRPr="0031195B" w:rsidRDefault="00371580" w:rsidP="00AF7F3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lastRenderedPageBreak/>
        <w:tab/>
        <w:t>///Sequence number</w:t>
      </w:r>
    </w:p>
    <w:p w14:paraId="19A9EBD2" w14:textId="77777777" w:rsidR="00AF7F34" w:rsidRPr="0031195B" w:rsidRDefault="00AF7F34" w:rsidP="00AF7F3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TShfeFtdcSequenceNoType</w:t>
      </w:r>
      <w:r w:rsidRPr="0031195B">
        <w:rPr>
          <w:rFonts w:ascii="Times New Roman" w:hAnsi="Times New Roman"/>
          <w:color w:val="000000" w:themeColor="text1"/>
          <w:sz w:val="18"/>
          <w:szCs w:val="21"/>
        </w:rPr>
        <w:tab/>
        <w:t>SequenceNo;</w:t>
      </w:r>
    </w:p>
    <w:p w14:paraId="26C8957B" w14:textId="77777777" w:rsidR="00AF7F34" w:rsidRPr="0031195B" w:rsidRDefault="00AF7F34" w:rsidP="00AF7F3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///Bulletin type</w:t>
      </w:r>
    </w:p>
    <w:p w14:paraId="781B6061" w14:textId="77777777" w:rsidR="00AF7F34" w:rsidRPr="0031195B" w:rsidRDefault="00AF7F34" w:rsidP="00AF7F3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TShfeFtdcNewsTypeType</w:t>
      </w:r>
      <w:r w:rsidRPr="0031195B">
        <w:rPr>
          <w:rFonts w:ascii="Times New Roman" w:hAnsi="Times New Roman"/>
          <w:color w:val="000000" w:themeColor="text1"/>
          <w:sz w:val="18"/>
          <w:szCs w:val="21"/>
        </w:rPr>
        <w:tab/>
        <w:t>NewsType;</w:t>
      </w:r>
    </w:p>
    <w:p w14:paraId="4D4D5B21" w14:textId="77777777" w:rsidR="00AF7F34" w:rsidRPr="0031195B" w:rsidRDefault="00AF7F34" w:rsidP="00AF7F3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///Urgency</w:t>
      </w:r>
    </w:p>
    <w:p w14:paraId="2BADDE6D" w14:textId="77777777" w:rsidR="00AF7F34" w:rsidRPr="0031195B" w:rsidRDefault="00AF7F34" w:rsidP="00AF7F3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TShfeFtdcNewsUrgencyType</w:t>
      </w:r>
      <w:r w:rsidRPr="0031195B">
        <w:rPr>
          <w:rFonts w:ascii="Times New Roman" w:hAnsi="Times New Roman"/>
          <w:color w:val="000000" w:themeColor="text1"/>
          <w:sz w:val="18"/>
          <w:szCs w:val="21"/>
        </w:rPr>
        <w:tab/>
        <w:t>NewsUrgency;</w:t>
      </w:r>
    </w:p>
    <w:p w14:paraId="483AC27B" w14:textId="77777777" w:rsidR="00AF7F34" w:rsidRPr="0031195B" w:rsidRDefault="00AF7F34" w:rsidP="00AF7F3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///Transmission time</w:t>
      </w:r>
    </w:p>
    <w:p w14:paraId="1143BC15" w14:textId="77777777" w:rsidR="00AF7F34" w:rsidRPr="0031195B" w:rsidRDefault="00AF7F34" w:rsidP="00AF7F3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TShfeFtdcTimeType</w:t>
      </w:r>
      <w:r w:rsidRPr="0031195B">
        <w:rPr>
          <w:rFonts w:ascii="Times New Roman" w:hAnsi="Times New Roman"/>
          <w:color w:val="000000" w:themeColor="text1"/>
          <w:sz w:val="18"/>
          <w:szCs w:val="21"/>
        </w:rPr>
        <w:tab/>
        <w:t>SendTime;</w:t>
      </w:r>
    </w:p>
    <w:p w14:paraId="6E932B79" w14:textId="77777777" w:rsidR="00AF7F34" w:rsidRPr="0031195B" w:rsidRDefault="00AF7F34" w:rsidP="00AF7F3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///Message </w:t>
      </w:r>
      <w:r w:rsidR="00A1055A" w:rsidRPr="0031195B">
        <w:rPr>
          <w:rFonts w:ascii="Times New Roman" w:hAnsi="Times New Roman"/>
          <w:color w:val="000000" w:themeColor="text1"/>
          <w:sz w:val="18"/>
          <w:szCs w:val="21"/>
        </w:rPr>
        <w:t>abstract</w:t>
      </w:r>
    </w:p>
    <w:p w14:paraId="1EF7A37D" w14:textId="77777777" w:rsidR="00AF7F34" w:rsidRPr="0031195B" w:rsidRDefault="00AF7F34" w:rsidP="00AF7F3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TShfeFtdcAbstractType</w:t>
      </w:r>
      <w:r w:rsidRPr="0031195B">
        <w:rPr>
          <w:rFonts w:ascii="Times New Roman" w:hAnsi="Times New Roman"/>
          <w:color w:val="000000" w:themeColor="text1"/>
          <w:sz w:val="18"/>
          <w:szCs w:val="21"/>
        </w:rPr>
        <w:tab/>
        <w:t>Abstract;</w:t>
      </w:r>
    </w:p>
    <w:p w14:paraId="1D47C6DB" w14:textId="77777777" w:rsidR="00AF7F34" w:rsidRPr="0031195B" w:rsidRDefault="00AF7F34" w:rsidP="00AF7F3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///Source of message</w:t>
      </w:r>
    </w:p>
    <w:p w14:paraId="65A48E3B" w14:textId="77777777" w:rsidR="00AF7F34" w:rsidRPr="0031195B" w:rsidRDefault="00AF7F34" w:rsidP="00AF7F3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TShfeFtdcComeFromType</w:t>
      </w:r>
      <w:r w:rsidRPr="0031195B">
        <w:rPr>
          <w:rFonts w:ascii="Times New Roman" w:hAnsi="Times New Roman"/>
          <w:color w:val="000000" w:themeColor="text1"/>
          <w:sz w:val="18"/>
          <w:szCs w:val="21"/>
        </w:rPr>
        <w:tab/>
        <w:t>ComeFrom;</w:t>
      </w:r>
    </w:p>
    <w:p w14:paraId="74F162FE" w14:textId="77777777" w:rsidR="00AF7F34" w:rsidRPr="0031195B" w:rsidRDefault="00AF7F34" w:rsidP="00AF7F3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///Message body</w:t>
      </w:r>
    </w:p>
    <w:p w14:paraId="6B6FAA40" w14:textId="77777777" w:rsidR="00AF7F34" w:rsidRPr="0031195B" w:rsidRDefault="00AF7F34" w:rsidP="00AF7F3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TShfeFtdcContentType</w:t>
      </w:r>
      <w:r w:rsidRPr="0031195B">
        <w:rPr>
          <w:rFonts w:ascii="Times New Roman" w:hAnsi="Times New Roman"/>
          <w:color w:val="000000" w:themeColor="text1"/>
          <w:sz w:val="18"/>
          <w:szCs w:val="21"/>
        </w:rPr>
        <w:tab/>
        <w:t>Content;</w:t>
      </w:r>
    </w:p>
    <w:p w14:paraId="35E33C62" w14:textId="77777777" w:rsidR="00AF7F34" w:rsidRPr="0031195B" w:rsidRDefault="00AF7F34" w:rsidP="00AF7F3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///WEB address</w:t>
      </w:r>
    </w:p>
    <w:p w14:paraId="69903B10" w14:textId="77777777" w:rsidR="00AF7F34" w:rsidRPr="0031195B" w:rsidRDefault="00AF7F34" w:rsidP="00AF7F3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TShfeFtdcURLLinkType</w:t>
      </w:r>
      <w:r w:rsidRPr="0031195B">
        <w:rPr>
          <w:rFonts w:ascii="Times New Roman" w:hAnsi="Times New Roman"/>
          <w:color w:val="000000" w:themeColor="text1"/>
          <w:sz w:val="18"/>
          <w:szCs w:val="21"/>
        </w:rPr>
        <w:tab/>
        <w:t>URLLink;</w:t>
      </w:r>
    </w:p>
    <w:p w14:paraId="5D36CF3E" w14:textId="754C6A0B" w:rsidR="00AF7F34" w:rsidRPr="0031195B" w:rsidRDefault="00AF7F34" w:rsidP="00AF7F3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///Market </w:t>
      </w:r>
      <w:r w:rsidR="005670DD">
        <w:rPr>
          <w:rFonts w:ascii="Times New Roman" w:hAnsi="Times New Roman"/>
          <w:color w:val="000000" w:themeColor="text1"/>
          <w:sz w:val="18"/>
          <w:szCs w:val="21"/>
        </w:rPr>
        <w:t>ID</w:t>
      </w:r>
    </w:p>
    <w:p w14:paraId="1AB97616" w14:textId="77777777" w:rsidR="00AF7F34" w:rsidRPr="0031195B" w:rsidRDefault="00AF7F34" w:rsidP="00AF7F3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TShfeFtdcMarketIDType</w:t>
      </w:r>
      <w:r w:rsidRPr="0031195B">
        <w:rPr>
          <w:rFonts w:ascii="Times New Roman" w:hAnsi="Times New Roman"/>
          <w:color w:val="000000" w:themeColor="text1"/>
          <w:sz w:val="18"/>
          <w:szCs w:val="21"/>
        </w:rPr>
        <w:tab/>
        <w:t>MarketID;</w:t>
      </w:r>
    </w:p>
    <w:p w14:paraId="57F3E76F" w14:textId="77777777" w:rsidR="00AF7F34" w:rsidRPr="0031195B" w:rsidRDefault="00AF7F34" w:rsidP="00AF7F3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43026511"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4DEC0B8D" w14:textId="77777777" w:rsidR="00515260" w:rsidRPr="0031195B" w:rsidRDefault="00515260" w:rsidP="00515260">
      <w:pPr>
        <w:pStyle w:val="21"/>
        <w:ind w:firstLineChars="0" w:firstLine="0"/>
        <w:rPr>
          <w:rFonts w:ascii="Times New Roman" w:hAnsi="Times New Roman" w:cs="Times New Roman"/>
          <w:color w:val="000000" w:themeColor="text1"/>
        </w:rPr>
      </w:pPr>
      <w:bookmarkStart w:id="278" w:name="_Toc176111925"/>
      <w:bookmarkStart w:id="279" w:name="_Toc338148318"/>
      <w:bookmarkStart w:id="280" w:name="_Toc176076344"/>
    </w:p>
    <w:p w14:paraId="7383F9E9"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281" w:name="_Toc58938420"/>
      <w:r w:rsidRPr="0031195B">
        <w:rPr>
          <w:rFonts w:ascii="Times New Roman" w:hAnsi="Times New Roman"/>
          <w:color w:val="000000" w:themeColor="text1"/>
        </w:rPr>
        <w:t>OnRtnAliasDefine Method</w:t>
      </w:r>
      <w:bookmarkEnd w:id="278"/>
      <w:bookmarkEnd w:id="279"/>
      <w:bookmarkEnd w:id="281"/>
    </w:p>
    <w:p w14:paraId="291749BF" w14:textId="77777777" w:rsidR="00F33FB9" w:rsidRPr="0031195B" w:rsidRDefault="00B14409" w:rsidP="00F33FB9">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callback is invoked to </w:t>
      </w:r>
      <w:r w:rsidR="00276128" w:rsidRPr="0031195B">
        <w:rPr>
          <w:rFonts w:ascii="Times New Roman" w:hAnsi="Times New Roman" w:cs="Times New Roman"/>
          <w:color w:val="000000" w:themeColor="text1"/>
        </w:rPr>
        <w:t>handle response</w:t>
      </w:r>
      <w:r w:rsidR="00454B36" w:rsidRPr="0031195B">
        <w:rPr>
          <w:rFonts w:ascii="Times New Roman" w:hAnsi="Times New Roman" w:cs="Times New Roman"/>
          <w:color w:val="000000" w:themeColor="text1"/>
        </w:rPr>
        <w:t>s</w:t>
      </w:r>
      <w:r w:rsidR="00276128" w:rsidRPr="0031195B">
        <w:rPr>
          <w:rFonts w:ascii="Times New Roman" w:hAnsi="Times New Roman" w:cs="Times New Roman"/>
          <w:color w:val="000000" w:themeColor="text1"/>
        </w:rPr>
        <w:t xml:space="preserve"> from </w:t>
      </w:r>
      <w:r w:rsidR="00CB5744" w:rsidRPr="0031195B">
        <w:rPr>
          <w:rFonts w:ascii="Times New Roman" w:hAnsi="Times New Roman" w:cs="Times New Roman"/>
          <w:color w:val="000000" w:themeColor="text1"/>
        </w:rPr>
        <w:t>the Exchange</w:t>
      </w:r>
      <w:r w:rsidR="00276128" w:rsidRPr="0031195B">
        <w:rPr>
          <w:rFonts w:ascii="Times New Roman" w:hAnsi="Times New Roman" w:cs="Times New Roman"/>
          <w:color w:val="000000" w:themeColor="text1"/>
        </w:rPr>
        <w:t xml:space="preserve"> regarding alias definition request</w:t>
      </w:r>
      <w:r w:rsidR="00454B36" w:rsidRPr="0031195B">
        <w:rPr>
          <w:rFonts w:ascii="Times New Roman" w:hAnsi="Times New Roman" w:cs="Times New Roman"/>
          <w:color w:val="000000" w:themeColor="text1"/>
        </w:rPr>
        <w:t>s</w:t>
      </w:r>
      <w:r w:rsidR="00276128" w:rsidRPr="0031195B">
        <w:rPr>
          <w:rFonts w:ascii="Times New Roman" w:hAnsi="Times New Roman" w:cs="Times New Roman"/>
          <w:color w:val="000000" w:themeColor="text1"/>
        </w:rPr>
        <w:t>.</w:t>
      </w:r>
    </w:p>
    <w:p w14:paraId="7D74DFA7" w14:textId="77777777" w:rsidR="00276128" w:rsidRPr="0031195B" w:rsidRDefault="00276128" w:rsidP="00F33FB9">
      <w:pPr>
        <w:pStyle w:val="a7"/>
        <w:spacing w:line="240" w:lineRule="auto"/>
        <w:ind w:firstLineChars="0" w:firstLine="0"/>
        <w:rPr>
          <w:rFonts w:ascii="Times New Roman" w:hAnsi="Times New Roman" w:cs="Times New Roman"/>
          <w:color w:val="000000" w:themeColor="text1"/>
          <w:szCs w:val="24"/>
        </w:rPr>
      </w:pPr>
    </w:p>
    <w:bookmarkEnd w:id="280"/>
    <w:p w14:paraId="07B4FD83" w14:textId="77777777" w:rsidR="00F33FB9" w:rsidRPr="0031195B" w:rsidRDefault="00595110"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Function Signature</w:t>
      </w:r>
      <w:r w:rsidR="00F33FB9" w:rsidRPr="0031195B">
        <w:rPr>
          <w:rFonts w:ascii="Times New Roman" w:hAnsi="Times New Roman"/>
          <w:b/>
          <w:color w:val="000000" w:themeColor="text1"/>
          <w:sz w:val="28"/>
          <w:szCs w:val="28"/>
        </w:rPr>
        <w:t xml:space="preserve">: </w:t>
      </w:r>
    </w:p>
    <w:p w14:paraId="456E372C"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OnRtnAliasDefine(CShfeFtdcAliasDefineField *pAliasDefine)</w:t>
      </w:r>
      <w:r w:rsidRPr="0031195B">
        <w:rPr>
          <w:rFonts w:ascii="Times New Roman" w:hAnsi="Times New Roman"/>
          <w:b/>
          <w:bCs/>
          <w:color w:val="000000" w:themeColor="text1"/>
          <w:sz w:val="18"/>
          <w:szCs w:val="21"/>
        </w:rPr>
        <w:t>；</w:t>
      </w:r>
    </w:p>
    <w:p w14:paraId="30476FBF"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3F96C748" w14:textId="77777777" w:rsidR="00F33FB9" w:rsidRPr="0031195B" w:rsidRDefault="00F33FB9"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 xml:space="preserve">Parameter: </w:t>
      </w:r>
    </w:p>
    <w:p w14:paraId="1667E748"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 xml:space="preserve">pAliasDefine: </w:t>
      </w:r>
      <w:r w:rsidR="00AD21D8" w:rsidRPr="0031195B">
        <w:rPr>
          <w:rFonts w:ascii="Times New Roman" w:hAnsi="Times New Roman" w:cs="Times New Roman"/>
          <w:color w:val="000000" w:themeColor="text1"/>
        </w:rPr>
        <w:t>points to</w:t>
      </w:r>
      <w:r w:rsidR="00276128" w:rsidRPr="0031195B">
        <w:rPr>
          <w:rFonts w:ascii="Times New Roman" w:hAnsi="Times New Roman" w:cs="Times New Roman"/>
          <w:color w:val="000000" w:themeColor="text1"/>
        </w:rPr>
        <w:t xml:space="preserve"> the alias definition request</w:t>
      </w:r>
      <w:r w:rsidR="0011401E" w:rsidRPr="0031195B">
        <w:rPr>
          <w:rFonts w:ascii="Times New Roman" w:hAnsi="Times New Roman" w:cs="Times New Roman"/>
          <w:color w:val="000000" w:themeColor="text1"/>
        </w:rPr>
        <w:t xml:space="preserve">, </w:t>
      </w:r>
      <w:r w:rsidR="00E742D7" w:rsidRPr="0031195B">
        <w:rPr>
          <w:rFonts w:ascii="Times New Roman" w:hAnsi="Times New Roman" w:cs="Times New Roman"/>
          <w:color w:val="000000" w:themeColor="text1"/>
        </w:rPr>
        <w:t>with the structure below</w:t>
      </w:r>
      <w:r w:rsidR="0011401E" w:rsidRPr="0031195B">
        <w:rPr>
          <w:rFonts w:ascii="Times New Roman" w:hAnsi="Times New Roman" w:cs="Times New Roman"/>
          <w:color w:val="000000" w:themeColor="text1"/>
        </w:rPr>
        <w:t>:</w:t>
      </w:r>
    </w:p>
    <w:p w14:paraId="2B206BA1" w14:textId="77777777" w:rsidR="00AB4582" w:rsidRPr="0031195B" w:rsidRDefault="00AB4582" w:rsidP="00AB45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CShfeFtdcAliasDefineField {</w:t>
      </w:r>
    </w:p>
    <w:p w14:paraId="15CDDB5A" w14:textId="77777777" w:rsidR="00AB4582" w:rsidRPr="0031195B" w:rsidRDefault="00AB4582" w:rsidP="00AB45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///Starting position</w:t>
      </w:r>
    </w:p>
    <w:p w14:paraId="1564D9B3" w14:textId="77777777" w:rsidR="00AB4582" w:rsidRPr="0031195B" w:rsidRDefault="00AB4582" w:rsidP="00AB45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TShfeFtdcStartPosType</w:t>
      </w:r>
      <w:r w:rsidRPr="0031195B">
        <w:rPr>
          <w:rFonts w:ascii="Times New Roman" w:hAnsi="Times New Roman"/>
          <w:color w:val="000000" w:themeColor="text1"/>
          <w:sz w:val="18"/>
          <w:szCs w:val="21"/>
        </w:rPr>
        <w:tab/>
        <w:t>StartPos;</w:t>
      </w:r>
    </w:p>
    <w:p w14:paraId="59005EE0" w14:textId="77777777" w:rsidR="00AB4582" w:rsidRPr="0031195B" w:rsidRDefault="00AB4582" w:rsidP="00AB45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///Alias</w:t>
      </w:r>
    </w:p>
    <w:p w14:paraId="7E448FB6" w14:textId="77777777" w:rsidR="00AB4582" w:rsidRPr="0031195B" w:rsidRDefault="00AB4582" w:rsidP="00AB45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TShfeFtdcAliasType</w:t>
      </w:r>
      <w:r w:rsidRPr="0031195B">
        <w:rPr>
          <w:rFonts w:ascii="Times New Roman" w:hAnsi="Times New Roman"/>
          <w:color w:val="000000" w:themeColor="text1"/>
          <w:sz w:val="18"/>
          <w:szCs w:val="21"/>
        </w:rPr>
        <w:tab/>
        <w:t>Alias;</w:t>
      </w:r>
    </w:p>
    <w:p w14:paraId="274A3F3E" w14:textId="77777777" w:rsidR="0011401E" w:rsidRPr="0031195B" w:rsidRDefault="00AB4582" w:rsidP="0011401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///Original text</w:t>
      </w:r>
      <w:r w:rsidRPr="0031195B">
        <w:rPr>
          <w:rFonts w:ascii="Times New Roman" w:hAnsi="Times New Roman"/>
          <w:color w:val="000000" w:themeColor="text1"/>
          <w:sz w:val="18"/>
          <w:szCs w:val="21"/>
        </w:rPr>
        <w:tab/>
      </w:r>
    </w:p>
    <w:p w14:paraId="6668E664" w14:textId="77777777" w:rsidR="00AB4582" w:rsidRPr="0031195B" w:rsidRDefault="00276128" w:rsidP="00276128">
      <w:pPr>
        <w:pBdr>
          <w:top w:val="single" w:sz="4" w:space="1" w:color="auto" w:shadow="1"/>
          <w:left w:val="single" w:sz="4" w:space="4" w:color="auto" w:shadow="1"/>
          <w:bottom w:val="single" w:sz="4" w:space="1" w:color="auto" w:shadow="1"/>
          <w:right w:val="single" w:sz="4" w:space="4" w:color="auto" w:shadow="1"/>
        </w:pBdr>
        <w:ind w:firstLine="720"/>
        <w:rPr>
          <w:rFonts w:ascii="Times New Roman" w:hAnsi="Times New Roman"/>
          <w:color w:val="000000" w:themeColor="text1"/>
          <w:sz w:val="18"/>
          <w:szCs w:val="21"/>
        </w:rPr>
      </w:pPr>
      <w:r w:rsidRPr="0031195B">
        <w:rPr>
          <w:rFonts w:ascii="Times New Roman" w:hAnsi="Times New Roman"/>
          <w:color w:val="000000" w:themeColor="text1"/>
          <w:sz w:val="18"/>
          <w:szCs w:val="21"/>
        </w:rPr>
        <w:t>TShfeFtdcOrigi</w:t>
      </w:r>
      <w:r w:rsidR="00AB4582" w:rsidRPr="0031195B">
        <w:rPr>
          <w:rFonts w:ascii="Times New Roman" w:hAnsi="Times New Roman"/>
          <w:color w:val="000000" w:themeColor="text1"/>
          <w:sz w:val="18"/>
          <w:szCs w:val="21"/>
        </w:rPr>
        <w:t>nalTextType</w:t>
      </w:r>
      <w:r w:rsidR="00AB4582" w:rsidRPr="0031195B">
        <w:rPr>
          <w:rFonts w:ascii="Times New Roman" w:hAnsi="Times New Roman"/>
          <w:color w:val="000000" w:themeColor="text1"/>
          <w:sz w:val="18"/>
          <w:szCs w:val="21"/>
        </w:rPr>
        <w:tab/>
        <w:t>OriginalText;</w:t>
      </w:r>
    </w:p>
    <w:p w14:paraId="615B855C" w14:textId="77777777" w:rsidR="00AB4582" w:rsidRPr="0031195B" w:rsidRDefault="00AB4582" w:rsidP="00AB45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0F17FE01"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26782F34" w14:textId="77777777" w:rsidR="00515260" w:rsidRPr="0031195B" w:rsidRDefault="00515260" w:rsidP="00515260">
      <w:pPr>
        <w:pStyle w:val="21"/>
        <w:ind w:firstLineChars="0" w:firstLine="0"/>
        <w:rPr>
          <w:rFonts w:ascii="Times New Roman" w:hAnsi="Times New Roman" w:cs="Times New Roman"/>
          <w:color w:val="000000" w:themeColor="text1"/>
        </w:rPr>
      </w:pPr>
      <w:bookmarkStart w:id="282" w:name="_Toc338148319"/>
      <w:bookmarkStart w:id="283" w:name="_Toc176111926"/>
      <w:bookmarkStart w:id="284" w:name="_Toc176076345"/>
    </w:p>
    <w:p w14:paraId="6BB79243"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285" w:name="_Toc58938421"/>
      <w:r w:rsidRPr="0031195B">
        <w:rPr>
          <w:rFonts w:ascii="Times New Roman" w:hAnsi="Times New Roman"/>
          <w:color w:val="000000" w:themeColor="text1"/>
        </w:rPr>
        <w:t>OnRtnFlowMessageCancelMethod</w:t>
      </w:r>
      <w:bookmarkEnd w:id="282"/>
      <w:bookmarkEnd w:id="285"/>
    </w:p>
    <w:p w14:paraId="7C731344" w14:textId="77777777" w:rsidR="00F33FB9" w:rsidRPr="0031195B" w:rsidRDefault="00B14409" w:rsidP="00F33FB9">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callback is invoked to </w:t>
      </w:r>
      <w:r w:rsidR="001004B3" w:rsidRPr="0031195B">
        <w:rPr>
          <w:rFonts w:ascii="Times New Roman" w:hAnsi="Times New Roman" w:cs="Times New Roman"/>
          <w:color w:val="000000" w:themeColor="text1"/>
        </w:rPr>
        <w:t>handle rolled back transaction</w:t>
      </w:r>
      <w:r w:rsidR="00454B36" w:rsidRPr="0031195B">
        <w:rPr>
          <w:rFonts w:ascii="Times New Roman" w:hAnsi="Times New Roman" w:cs="Times New Roman"/>
          <w:color w:val="000000" w:themeColor="text1"/>
        </w:rPr>
        <w:t>s</w:t>
      </w:r>
      <w:r w:rsidR="001004B3" w:rsidRPr="0031195B">
        <w:rPr>
          <w:rFonts w:ascii="Times New Roman" w:hAnsi="Times New Roman" w:cs="Times New Roman"/>
          <w:color w:val="000000" w:themeColor="text1"/>
        </w:rPr>
        <w:t xml:space="preserve"> from </w:t>
      </w:r>
      <w:r w:rsidR="00CB5744" w:rsidRPr="0031195B">
        <w:rPr>
          <w:rFonts w:ascii="Times New Roman" w:hAnsi="Times New Roman" w:cs="Times New Roman"/>
          <w:color w:val="000000" w:themeColor="text1"/>
        </w:rPr>
        <w:t>the Exchange</w:t>
      </w:r>
      <w:r w:rsidR="001004B3" w:rsidRPr="0031195B">
        <w:rPr>
          <w:rFonts w:ascii="Times New Roman" w:hAnsi="Times New Roman" w:cs="Times New Roman"/>
          <w:color w:val="000000" w:themeColor="text1"/>
        </w:rPr>
        <w:t xml:space="preserve"> after</w:t>
      </w:r>
      <w:r w:rsidR="00454B36" w:rsidRPr="0031195B">
        <w:rPr>
          <w:rFonts w:ascii="Times New Roman" w:hAnsi="Times New Roman" w:cs="Times New Roman"/>
          <w:color w:val="000000" w:themeColor="text1"/>
        </w:rPr>
        <w:t xml:space="preserve"> the</w:t>
      </w:r>
      <w:r w:rsidR="001004B3" w:rsidRPr="0031195B">
        <w:rPr>
          <w:rFonts w:ascii="Times New Roman" w:hAnsi="Times New Roman" w:cs="Times New Roman"/>
          <w:color w:val="000000" w:themeColor="text1"/>
        </w:rPr>
        <w:t xml:space="preserve"> </w:t>
      </w:r>
      <w:r w:rsidR="00B43FDE" w:rsidRPr="0031195B">
        <w:rPr>
          <w:rFonts w:ascii="Times New Roman" w:hAnsi="Times New Roman" w:cs="Times New Roman"/>
          <w:color w:val="000000" w:themeColor="text1"/>
        </w:rPr>
        <w:t>member system</w:t>
      </w:r>
      <w:r w:rsidR="001004B3" w:rsidRPr="0031195B">
        <w:rPr>
          <w:rFonts w:ascii="Times New Roman" w:hAnsi="Times New Roman" w:cs="Times New Roman"/>
          <w:color w:val="000000" w:themeColor="text1"/>
        </w:rPr>
        <w:t xml:space="preserve"> logs back</w:t>
      </w:r>
      <w:r w:rsidR="00454B36" w:rsidRPr="0031195B">
        <w:rPr>
          <w:rFonts w:ascii="Times New Roman" w:hAnsi="Times New Roman" w:cs="Times New Roman"/>
          <w:color w:val="000000" w:themeColor="text1"/>
        </w:rPr>
        <w:t xml:space="preserve"> in</w:t>
      </w:r>
      <w:r w:rsidR="001004B3" w:rsidRPr="0031195B">
        <w:rPr>
          <w:rFonts w:ascii="Times New Roman" w:hAnsi="Times New Roman" w:cs="Times New Roman"/>
          <w:color w:val="000000" w:themeColor="text1"/>
        </w:rPr>
        <w:t xml:space="preserve"> and subscribe</w:t>
      </w:r>
      <w:r w:rsidR="00454B36" w:rsidRPr="0031195B">
        <w:rPr>
          <w:rFonts w:ascii="Times New Roman" w:hAnsi="Times New Roman" w:cs="Times New Roman"/>
          <w:color w:val="000000" w:themeColor="text1"/>
        </w:rPr>
        <w:t>s to</w:t>
      </w:r>
      <w:r w:rsidR="001004B3" w:rsidRPr="0031195B">
        <w:rPr>
          <w:rFonts w:ascii="Times New Roman" w:hAnsi="Times New Roman" w:cs="Times New Roman"/>
          <w:color w:val="000000" w:themeColor="text1"/>
        </w:rPr>
        <w:t xml:space="preserve"> a data steam (public or private)</w:t>
      </w:r>
      <w:r w:rsidR="00276128" w:rsidRPr="0031195B">
        <w:rPr>
          <w:rFonts w:ascii="Times New Roman" w:hAnsi="Times New Roman" w:cs="Times New Roman"/>
          <w:color w:val="000000" w:themeColor="text1"/>
        </w:rPr>
        <w:t xml:space="preserve">. </w:t>
      </w:r>
      <w:r w:rsidR="00454B36" w:rsidRPr="0031195B">
        <w:rPr>
          <w:rFonts w:ascii="Times New Roman" w:hAnsi="Times New Roman" w:cs="Times New Roman"/>
          <w:color w:val="000000" w:themeColor="text1"/>
        </w:rPr>
        <w:t xml:space="preserve">The </w:t>
      </w:r>
      <w:r w:rsidR="00276128" w:rsidRPr="0031195B">
        <w:rPr>
          <w:rFonts w:ascii="Times New Roman" w:hAnsi="Times New Roman" w:cs="Times New Roman"/>
          <w:color w:val="000000" w:themeColor="text1"/>
        </w:rPr>
        <w:t>Exchange may cancel certain execution reports due to data inconsistency</w:t>
      </w:r>
      <w:r w:rsidR="001004B3" w:rsidRPr="0031195B">
        <w:rPr>
          <w:rFonts w:ascii="Times New Roman" w:hAnsi="Times New Roman" w:cs="Times New Roman"/>
          <w:color w:val="000000" w:themeColor="text1"/>
        </w:rPr>
        <w:t xml:space="preserve"> after </w:t>
      </w:r>
      <w:r w:rsidR="00454B36" w:rsidRPr="0031195B">
        <w:rPr>
          <w:rFonts w:ascii="Times New Roman" w:hAnsi="Times New Roman" w:cs="Times New Roman"/>
          <w:color w:val="000000" w:themeColor="text1"/>
        </w:rPr>
        <w:t xml:space="preserve">switching </w:t>
      </w:r>
      <w:r w:rsidR="00276128" w:rsidRPr="0031195B">
        <w:rPr>
          <w:rFonts w:ascii="Times New Roman" w:hAnsi="Times New Roman" w:cs="Times New Roman"/>
          <w:color w:val="000000" w:themeColor="text1"/>
        </w:rPr>
        <w:t xml:space="preserve">over from </w:t>
      </w:r>
      <w:r w:rsidR="00454B36" w:rsidRPr="0031195B">
        <w:rPr>
          <w:rFonts w:ascii="Times New Roman" w:hAnsi="Times New Roman" w:cs="Times New Roman"/>
          <w:color w:val="000000" w:themeColor="text1"/>
        </w:rPr>
        <w:t xml:space="preserve">the </w:t>
      </w:r>
      <w:r w:rsidR="00276128" w:rsidRPr="0031195B">
        <w:rPr>
          <w:rFonts w:ascii="Times New Roman" w:hAnsi="Times New Roman" w:cs="Times New Roman"/>
          <w:color w:val="000000" w:themeColor="text1"/>
        </w:rPr>
        <w:t>primary</w:t>
      </w:r>
      <w:r w:rsidR="00454B36" w:rsidRPr="0031195B">
        <w:rPr>
          <w:rFonts w:ascii="Times New Roman" w:hAnsi="Times New Roman" w:cs="Times New Roman"/>
          <w:color w:val="000000" w:themeColor="text1"/>
        </w:rPr>
        <w:t xml:space="preserve"> system</w:t>
      </w:r>
      <w:r w:rsidR="00276128" w:rsidRPr="0031195B">
        <w:rPr>
          <w:rFonts w:ascii="Times New Roman" w:hAnsi="Times New Roman" w:cs="Times New Roman"/>
          <w:color w:val="000000" w:themeColor="text1"/>
        </w:rPr>
        <w:t xml:space="preserve"> to </w:t>
      </w:r>
      <w:r w:rsidR="00454B36" w:rsidRPr="0031195B">
        <w:rPr>
          <w:rFonts w:ascii="Times New Roman" w:hAnsi="Times New Roman" w:cs="Times New Roman"/>
          <w:color w:val="000000" w:themeColor="text1"/>
        </w:rPr>
        <w:t xml:space="preserve">the </w:t>
      </w:r>
      <w:r w:rsidR="00276128" w:rsidRPr="0031195B">
        <w:rPr>
          <w:rFonts w:ascii="Times New Roman" w:hAnsi="Times New Roman" w:cs="Times New Roman"/>
          <w:color w:val="000000" w:themeColor="text1"/>
        </w:rPr>
        <w:t xml:space="preserve">backup system. </w:t>
      </w:r>
    </w:p>
    <w:p w14:paraId="65B70C84" w14:textId="77777777" w:rsidR="00276128" w:rsidRPr="0031195B" w:rsidRDefault="00276128" w:rsidP="00F33FB9">
      <w:pPr>
        <w:pStyle w:val="a7"/>
        <w:spacing w:line="240" w:lineRule="auto"/>
        <w:ind w:firstLineChars="0" w:firstLine="0"/>
        <w:rPr>
          <w:rFonts w:ascii="Times New Roman" w:hAnsi="Times New Roman" w:cs="Times New Roman"/>
          <w:color w:val="000000" w:themeColor="text1"/>
        </w:rPr>
      </w:pPr>
    </w:p>
    <w:p w14:paraId="3A6804B0" w14:textId="77777777" w:rsidR="00F33FB9" w:rsidRPr="0031195B" w:rsidRDefault="00595110"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Function Signature</w:t>
      </w:r>
      <w:r w:rsidR="00F33FB9" w:rsidRPr="0031195B">
        <w:rPr>
          <w:rFonts w:ascii="Times New Roman" w:hAnsi="Times New Roman"/>
          <w:b/>
          <w:color w:val="000000" w:themeColor="text1"/>
          <w:sz w:val="28"/>
          <w:szCs w:val="28"/>
        </w:rPr>
        <w:t xml:space="preserve">: </w:t>
      </w:r>
    </w:p>
    <w:p w14:paraId="43889A85"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OnRtnFlowMessageCancel(</w:t>
      </w:r>
    </w:p>
    <w:p w14:paraId="6A9CBE33" w14:textId="77777777" w:rsidR="00F33FB9" w:rsidRPr="0031195B" w:rsidRDefault="00F33FB9" w:rsidP="00A363D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CShfeFtdcFlowMessageCancelField *pFlowMessageCancel)</w:t>
      </w:r>
      <w:r w:rsidRPr="0031195B">
        <w:rPr>
          <w:rFonts w:ascii="Times New Roman" w:hAnsi="Times New Roman"/>
          <w:b/>
          <w:bCs/>
          <w:color w:val="000000" w:themeColor="text1"/>
          <w:sz w:val="18"/>
          <w:szCs w:val="21"/>
        </w:rPr>
        <w:t>；</w:t>
      </w:r>
    </w:p>
    <w:p w14:paraId="1A399B39"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2F049461" w14:textId="77777777" w:rsidR="00F33FB9" w:rsidRPr="0031195B" w:rsidRDefault="00F33FB9"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 xml:space="preserve">Parameter: </w:t>
      </w:r>
    </w:p>
    <w:p w14:paraId="5DBD0954"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pFlowMessageCancel</w:t>
      </w:r>
      <w:r w:rsidRPr="0031195B">
        <w:rPr>
          <w:rFonts w:ascii="Times New Roman" w:hAnsi="Times New Roman" w:cs="Times New Roman"/>
          <w:color w:val="000000" w:themeColor="text1"/>
        </w:rPr>
        <w:t xml:space="preserve">: </w:t>
      </w:r>
      <w:r w:rsidR="00AD21D8" w:rsidRPr="0031195B">
        <w:rPr>
          <w:rFonts w:ascii="Times New Roman" w:hAnsi="Times New Roman" w:cs="Times New Roman"/>
          <w:color w:val="000000" w:themeColor="text1"/>
        </w:rPr>
        <w:t>points to</w:t>
      </w:r>
      <w:r w:rsidR="00276128" w:rsidRPr="0031195B">
        <w:rPr>
          <w:rFonts w:ascii="Times New Roman" w:hAnsi="Times New Roman" w:cs="Times New Roman"/>
          <w:color w:val="000000" w:themeColor="text1"/>
        </w:rPr>
        <w:t xml:space="preserve"> the object containing rolled back transactions</w:t>
      </w:r>
      <w:r w:rsidR="00536678" w:rsidRPr="0031195B">
        <w:rPr>
          <w:rFonts w:ascii="Times New Roman" w:hAnsi="Times New Roman" w:cs="Times New Roman"/>
          <w:color w:val="000000" w:themeColor="text1"/>
        </w:rPr>
        <w:t xml:space="preserve">, </w:t>
      </w:r>
      <w:r w:rsidR="00E742D7" w:rsidRPr="0031195B">
        <w:rPr>
          <w:rFonts w:ascii="Times New Roman" w:hAnsi="Times New Roman" w:cs="Times New Roman"/>
          <w:color w:val="000000" w:themeColor="text1"/>
        </w:rPr>
        <w:t xml:space="preserve">with the structure </w:t>
      </w:r>
      <w:r w:rsidR="00E742D7" w:rsidRPr="0031195B">
        <w:rPr>
          <w:rFonts w:ascii="Times New Roman" w:hAnsi="Times New Roman" w:cs="Times New Roman"/>
          <w:color w:val="000000" w:themeColor="text1"/>
        </w:rPr>
        <w:lastRenderedPageBreak/>
        <w:t>below</w:t>
      </w:r>
      <w:r w:rsidRPr="0031195B">
        <w:rPr>
          <w:rFonts w:ascii="Times New Roman" w:hAnsi="Times New Roman" w:cs="Times New Roman"/>
          <w:color w:val="000000" w:themeColor="text1"/>
        </w:rPr>
        <w:t xml:space="preserve">: </w:t>
      </w:r>
    </w:p>
    <w:p w14:paraId="381BCF48" w14:textId="77777777" w:rsidR="00CB0B66" w:rsidRPr="0031195B" w:rsidRDefault="00CB0B66" w:rsidP="00CB0B6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CShfeFtdcFlowMessageCancelField</w:t>
      </w:r>
    </w:p>
    <w:p w14:paraId="1DEBC8FC" w14:textId="77777777" w:rsidR="00CB0B66" w:rsidRPr="0031195B" w:rsidRDefault="00CB0B66" w:rsidP="00CB0B6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798A3E7D" w14:textId="77777777" w:rsidR="00CB0B66" w:rsidRPr="0031195B" w:rsidRDefault="00CB0B66" w:rsidP="00CB0B6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536678" w:rsidRPr="0031195B">
        <w:rPr>
          <w:rFonts w:ascii="Times New Roman" w:hAnsi="Times New Roman"/>
          <w:color w:val="000000" w:themeColor="text1"/>
          <w:sz w:val="18"/>
          <w:szCs w:val="21"/>
        </w:rPr>
        <w:t>Data stream series number</w:t>
      </w:r>
    </w:p>
    <w:p w14:paraId="478C4489" w14:textId="77777777" w:rsidR="00CB0B66" w:rsidRPr="0031195B" w:rsidRDefault="00CB0B66" w:rsidP="00CB0B6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TShfeFtdcSequenceSeriesType</w:t>
      </w:r>
      <w:r w:rsidRPr="0031195B">
        <w:rPr>
          <w:rFonts w:ascii="Times New Roman" w:hAnsi="Times New Roman"/>
          <w:color w:val="000000" w:themeColor="text1"/>
          <w:sz w:val="18"/>
          <w:szCs w:val="21"/>
        </w:rPr>
        <w:tab/>
        <w:t>SequenceSeries;</w:t>
      </w:r>
    </w:p>
    <w:p w14:paraId="6B2E10D0" w14:textId="77777777" w:rsidR="00CB0B66" w:rsidRPr="0031195B" w:rsidRDefault="00CB0B66" w:rsidP="00CB0B6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536678" w:rsidRPr="0031195B">
        <w:rPr>
          <w:rFonts w:ascii="Times New Roman" w:hAnsi="Times New Roman"/>
          <w:color w:val="000000" w:themeColor="text1"/>
          <w:sz w:val="18"/>
          <w:szCs w:val="21"/>
        </w:rPr>
        <w:t>Trade date</w:t>
      </w:r>
    </w:p>
    <w:p w14:paraId="6147DB9E" w14:textId="77777777" w:rsidR="00CB0B66" w:rsidRPr="0031195B" w:rsidRDefault="00CB0B66" w:rsidP="00CB0B6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w:t>
      </w:r>
      <w:r w:rsidRPr="0031195B">
        <w:rPr>
          <w:rFonts w:ascii="Times New Roman" w:hAnsi="Times New Roman"/>
          <w:color w:val="000000" w:themeColor="text1"/>
          <w:sz w:val="18"/>
          <w:szCs w:val="21"/>
        </w:rPr>
        <w:tab/>
        <w:t>TradingDay;</w:t>
      </w:r>
    </w:p>
    <w:p w14:paraId="1CC13782" w14:textId="77777777" w:rsidR="00CB0B66" w:rsidRPr="0031195B" w:rsidRDefault="00CB0B66" w:rsidP="00CB0B6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///Datacenter </w:t>
      </w:r>
      <w:r w:rsidR="00536678" w:rsidRPr="0031195B">
        <w:rPr>
          <w:rFonts w:ascii="Times New Roman" w:hAnsi="Times New Roman"/>
          <w:color w:val="000000" w:themeColor="text1"/>
          <w:sz w:val="18"/>
          <w:szCs w:val="21"/>
        </w:rPr>
        <w:t>id</w:t>
      </w:r>
    </w:p>
    <w:p w14:paraId="3B7B3A69" w14:textId="77777777" w:rsidR="00CB0B66" w:rsidRPr="0031195B" w:rsidRDefault="00CB0B66" w:rsidP="00CB0B6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TShfeFtdcDataCenterIDType</w:t>
      </w:r>
      <w:r w:rsidRPr="0031195B">
        <w:rPr>
          <w:rFonts w:ascii="Times New Roman" w:hAnsi="Times New Roman"/>
          <w:color w:val="000000" w:themeColor="text1"/>
          <w:sz w:val="18"/>
          <w:szCs w:val="21"/>
        </w:rPr>
        <w:tab/>
        <w:t>DataCenterID;</w:t>
      </w:r>
    </w:p>
    <w:p w14:paraId="017CB33A" w14:textId="77777777" w:rsidR="00CB0B66" w:rsidRPr="0031195B" w:rsidRDefault="00276128" w:rsidP="00CB0B6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Starting sequence n</w:t>
      </w:r>
      <w:r w:rsidR="00536678" w:rsidRPr="0031195B">
        <w:rPr>
          <w:rFonts w:ascii="Times New Roman" w:hAnsi="Times New Roman"/>
          <w:color w:val="000000" w:themeColor="text1"/>
          <w:sz w:val="18"/>
          <w:szCs w:val="21"/>
        </w:rPr>
        <w:t>umber of rolled-back execution reports</w:t>
      </w:r>
    </w:p>
    <w:p w14:paraId="27F46CD2" w14:textId="77777777" w:rsidR="00CB0B66" w:rsidRPr="0031195B" w:rsidRDefault="00CB0B66" w:rsidP="00CB0B6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TShfeFtdcSequenceNoType</w:t>
      </w:r>
      <w:r w:rsidRPr="0031195B">
        <w:rPr>
          <w:rFonts w:ascii="Times New Roman" w:hAnsi="Times New Roman"/>
          <w:color w:val="000000" w:themeColor="text1"/>
          <w:sz w:val="18"/>
          <w:szCs w:val="21"/>
        </w:rPr>
        <w:tab/>
        <w:t>StartSequenceNo;</w:t>
      </w:r>
    </w:p>
    <w:p w14:paraId="66FF8955" w14:textId="77777777" w:rsidR="00CB0B66" w:rsidRPr="0031195B" w:rsidRDefault="00CB0B66" w:rsidP="00CB0B6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///Ending sequence </w:t>
      </w:r>
      <w:r w:rsidR="00276128" w:rsidRPr="0031195B">
        <w:rPr>
          <w:rFonts w:ascii="Times New Roman" w:hAnsi="Times New Roman"/>
          <w:color w:val="000000" w:themeColor="text1"/>
          <w:sz w:val="18"/>
          <w:szCs w:val="21"/>
        </w:rPr>
        <w:t>n</w:t>
      </w:r>
      <w:r w:rsidR="00536678" w:rsidRPr="0031195B">
        <w:rPr>
          <w:rFonts w:ascii="Times New Roman" w:hAnsi="Times New Roman"/>
          <w:color w:val="000000" w:themeColor="text1"/>
          <w:sz w:val="18"/>
          <w:szCs w:val="21"/>
        </w:rPr>
        <w:t>umber of rolled-back execution reports</w:t>
      </w:r>
    </w:p>
    <w:p w14:paraId="74446D70" w14:textId="77777777" w:rsidR="00CB0B66" w:rsidRPr="0031195B" w:rsidRDefault="00CB0B66" w:rsidP="00CB0B6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TShfeFtdcSequenceNoType</w:t>
      </w:r>
      <w:r w:rsidRPr="0031195B">
        <w:rPr>
          <w:rFonts w:ascii="Times New Roman" w:hAnsi="Times New Roman"/>
          <w:color w:val="000000" w:themeColor="text1"/>
          <w:sz w:val="18"/>
          <w:szCs w:val="21"/>
        </w:rPr>
        <w:tab/>
        <w:t>EndSequenceNo;</w:t>
      </w:r>
    </w:p>
    <w:p w14:paraId="002744E6" w14:textId="77777777" w:rsidR="00CB0B66" w:rsidRPr="0031195B" w:rsidRDefault="00CB0B66" w:rsidP="00CB0B6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7D8ACB8C" w14:textId="77777777" w:rsidR="00CB0B66" w:rsidRPr="0031195B" w:rsidRDefault="00CB0B66" w:rsidP="009F664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SequenceSeries</w:t>
      </w:r>
      <w:r w:rsidRPr="0031195B">
        <w:rPr>
          <w:rFonts w:ascii="Times New Roman" w:hAnsi="Times New Roman"/>
          <w:color w:val="000000" w:themeColor="text1"/>
          <w:sz w:val="18"/>
          <w:szCs w:val="21"/>
        </w:rPr>
        <w:t>：</w:t>
      </w:r>
      <w:r w:rsidR="00536678" w:rsidRPr="0031195B">
        <w:rPr>
          <w:rFonts w:ascii="Times New Roman" w:hAnsi="Times New Roman"/>
          <w:color w:val="000000" w:themeColor="text1"/>
          <w:sz w:val="18"/>
          <w:szCs w:val="21"/>
        </w:rPr>
        <w:t>data stream series number</w:t>
      </w:r>
      <w:r w:rsidRPr="0031195B">
        <w:rPr>
          <w:rFonts w:ascii="Times New Roman" w:hAnsi="Times New Roman"/>
          <w:color w:val="000000" w:themeColor="text1"/>
          <w:sz w:val="18"/>
          <w:szCs w:val="21"/>
        </w:rPr>
        <w:t>（</w:t>
      </w:r>
      <w:r w:rsidRPr="0031195B">
        <w:rPr>
          <w:rFonts w:ascii="Times New Roman" w:hAnsi="Times New Roman"/>
          <w:color w:val="000000" w:themeColor="text1"/>
          <w:sz w:val="18"/>
          <w:szCs w:val="21"/>
        </w:rPr>
        <w:t>Private stream or public stream</w:t>
      </w:r>
      <w:r w:rsidRPr="0031195B">
        <w:rPr>
          <w:rFonts w:ascii="Times New Roman" w:hAnsi="Times New Roman"/>
          <w:color w:val="000000" w:themeColor="text1"/>
          <w:sz w:val="18"/>
          <w:szCs w:val="21"/>
        </w:rPr>
        <w:t>）</w:t>
      </w:r>
    </w:p>
    <w:p w14:paraId="50AFA934" w14:textId="77777777" w:rsidR="00CB0B66" w:rsidRPr="0031195B" w:rsidRDefault="00536678" w:rsidP="00CB0B6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Execution report being rolled-back</w:t>
      </w:r>
      <w:r w:rsidR="00CB0B66" w:rsidRPr="0031195B">
        <w:rPr>
          <w:rFonts w:ascii="Times New Roman" w:hAnsi="Times New Roman"/>
          <w:color w:val="000000" w:themeColor="text1"/>
          <w:sz w:val="18"/>
          <w:szCs w:val="21"/>
        </w:rPr>
        <w:t xml:space="preserve">: </w:t>
      </w:r>
      <w:r w:rsidR="00CB0B66" w:rsidRPr="0031195B">
        <w:rPr>
          <w:rFonts w:ascii="Times New Roman" w:hAnsi="Times New Roman"/>
          <w:color w:val="000000" w:themeColor="text1"/>
          <w:sz w:val="18"/>
          <w:szCs w:val="21"/>
        </w:rPr>
        <w:t>（</w:t>
      </w:r>
      <w:r w:rsidR="00CB0B66" w:rsidRPr="0031195B">
        <w:rPr>
          <w:rFonts w:ascii="Times New Roman" w:hAnsi="Times New Roman"/>
          <w:color w:val="000000" w:themeColor="text1"/>
          <w:sz w:val="18"/>
          <w:szCs w:val="21"/>
        </w:rPr>
        <w:t>StartSequenceNo</w:t>
      </w:r>
      <w:r w:rsidR="00E723AF" w:rsidRPr="0031195B">
        <w:rPr>
          <w:rFonts w:ascii="Times New Roman" w:hAnsi="Times New Roman"/>
          <w:color w:val="000000" w:themeColor="text1"/>
          <w:sz w:val="18"/>
          <w:szCs w:val="21"/>
        </w:rPr>
        <w:t>,</w:t>
      </w:r>
      <w:r w:rsidR="00CB0B66" w:rsidRPr="0031195B">
        <w:rPr>
          <w:rFonts w:ascii="Times New Roman" w:hAnsi="Times New Roman"/>
          <w:color w:val="000000" w:themeColor="text1"/>
          <w:sz w:val="18"/>
          <w:szCs w:val="21"/>
        </w:rPr>
        <w:t>EndSequenceNo</w:t>
      </w:r>
      <w:r w:rsidR="00CB0B66" w:rsidRPr="0031195B">
        <w:rPr>
          <w:rFonts w:ascii="Times New Roman" w:hAnsi="Times New Roman"/>
          <w:color w:val="000000" w:themeColor="text1"/>
          <w:sz w:val="18"/>
          <w:szCs w:val="21"/>
        </w:rPr>
        <w:t>］</w:t>
      </w:r>
    </w:p>
    <w:p w14:paraId="7DFB14F7" w14:textId="77777777" w:rsidR="00CB0B66" w:rsidRPr="0031195B" w:rsidRDefault="00CB0B66" w:rsidP="00CB0B66">
      <w:pPr>
        <w:pStyle w:val="21"/>
        <w:rPr>
          <w:rFonts w:ascii="Times New Roman" w:hAnsi="Times New Roman" w:cs="Times New Roman"/>
          <w:color w:val="000000" w:themeColor="text1"/>
        </w:rPr>
      </w:pPr>
    </w:p>
    <w:p w14:paraId="24604935"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286" w:name="_Toc338148320"/>
      <w:bookmarkStart w:id="287" w:name="_Toc58938422"/>
      <w:r w:rsidRPr="0031195B">
        <w:rPr>
          <w:rFonts w:ascii="Times New Roman" w:hAnsi="Times New Roman"/>
          <w:color w:val="000000" w:themeColor="text1"/>
        </w:rPr>
        <w:t>OnErrRtnOrderInsertMethod</w:t>
      </w:r>
      <w:bookmarkEnd w:id="283"/>
      <w:bookmarkEnd w:id="286"/>
      <w:bookmarkEnd w:id="287"/>
    </w:p>
    <w:p w14:paraId="1CE54B4D" w14:textId="77777777" w:rsidR="003A2C8F" w:rsidRPr="0031195B" w:rsidRDefault="00B14409" w:rsidP="00F33FB9">
      <w:pPr>
        <w:rPr>
          <w:rFonts w:ascii="Times New Roman" w:hAnsi="Times New Roman"/>
          <w:color w:val="000000" w:themeColor="text1"/>
          <w:sz w:val="24"/>
        </w:rPr>
      </w:pPr>
      <w:r w:rsidRPr="0031195B">
        <w:rPr>
          <w:rFonts w:ascii="Times New Roman" w:hAnsi="Times New Roman"/>
          <w:color w:val="000000" w:themeColor="text1"/>
          <w:sz w:val="24"/>
        </w:rPr>
        <w:t xml:space="preserve">This callback is invoked to </w:t>
      </w:r>
      <w:r w:rsidR="001004B3" w:rsidRPr="0031195B">
        <w:rPr>
          <w:rFonts w:ascii="Times New Roman" w:hAnsi="Times New Roman"/>
          <w:color w:val="000000" w:themeColor="text1"/>
          <w:sz w:val="24"/>
        </w:rPr>
        <w:t>handle error</w:t>
      </w:r>
      <w:r w:rsidR="00454B36" w:rsidRPr="0031195B">
        <w:rPr>
          <w:rFonts w:ascii="Times New Roman" w:hAnsi="Times New Roman"/>
          <w:color w:val="000000" w:themeColor="text1"/>
          <w:sz w:val="24"/>
        </w:rPr>
        <w:t>s</w:t>
      </w:r>
      <w:r w:rsidR="001004B3" w:rsidRPr="0031195B">
        <w:rPr>
          <w:rFonts w:ascii="Times New Roman" w:hAnsi="Times New Roman"/>
          <w:color w:val="000000" w:themeColor="text1"/>
          <w:sz w:val="24"/>
        </w:rPr>
        <w:t xml:space="preserve"> returned from </w:t>
      </w:r>
      <w:r w:rsidR="00CB5744" w:rsidRPr="0031195B">
        <w:rPr>
          <w:rFonts w:ascii="Times New Roman" w:hAnsi="Times New Roman"/>
          <w:color w:val="000000" w:themeColor="text1"/>
          <w:sz w:val="24"/>
        </w:rPr>
        <w:t>the Exchange</w:t>
      </w:r>
      <w:r w:rsidR="00633428" w:rsidRPr="0031195B">
        <w:rPr>
          <w:rFonts w:ascii="Times New Roman" w:hAnsi="Times New Roman"/>
          <w:color w:val="000000" w:themeColor="text1"/>
          <w:sz w:val="24"/>
        </w:rPr>
        <w:t xml:space="preserve"> </w:t>
      </w:r>
      <w:r w:rsidR="006A1E12" w:rsidRPr="0031195B">
        <w:rPr>
          <w:rFonts w:ascii="Times New Roman" w:hAnsi="Times New Roman"/>
          <w:color w:val="000000" w:themeColor="text1"/>
          <w:sz w:val="24"/>
        </w:rPr>
        <w:t>with respect to</w:t>
      </w:r>
      <w:r w:rsidR="001004B3" w:rsidRPr="0031195B">
        <w:rPr>
          <w:rFonts w:ascii="Times New Roman" w:hAnsi="Times New Roman"/>
          <w:color w:val="000000" w:themeColor="text1"/>
          <w:sz w:val="24"/>
        </w:rPr>
        <w:t xml:space="preserve"> new order entry request</w:t>
      </w:r>
      <w:r w:rsidR="00454B36" w:rsidRPr="0031195B">
        <w:rPr>
          <w:rFonts w:ascii="Times New Roman" w:hAnsi="Times New Roman"/>
          <w:color w:val="000000" w:themeColor="text1"/>
          <w:sz w:val="24"/>
        </w:rPr>
        <w:t>s</w:t>
      </w:r>
      <w:r w:rsidR="001004B3" w:rsidRPr="0031195B">
        <w:rPr>
          <w:rFonts w:ascii="Times New Roman" w:hAnsi="Times New Roman"/>
          <w:color w:val="000000" w:themeColor="text1"/>
          <w:sz w:val="24"/>
        </w:rPr>
        <w:t>.</w:t>
      </w:r>
    </w:p>
    <w:p w14:paraId="238682AB" w14:textId="77777777" w:rsidR="00F33FB9" w:rsidRPr="0031195B" w:rsidRDefault="00F33FB9" w:rsidP="00F33FB9">
      <w:pPr>
        <w:rPr>
          <w:rFonts w:ascii="Times New Roman" w:hAnsi="Times New Roman"/>
          <w:color w:val="000000" w:themeColor="text1"/>
          <w:sz w:val="24"/>
        </w:rPr>
      </w:pPr>
    </w:p>
    <w:bookmarkEnd w:id="284"/>
    <w:p w14:paraId="7A4FAEB6" w14:textId="77777777" w:rsidR="00F33FB9" w:rsidRPr="0031195B" w:rsidRDefault="00595110"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Function Signature</w:t>
      </w:r>
      <w:r w:rsidR="00F33FB9" w:rsidRPr="0031195B">
        <w:rPr>
          <w:rFonts w:ascii="Times New Roman" w:hAnsi="Times New Roman"/>
          <w:b/>
          <w:color w:val="000000" w:themeColor="text1"/>
          <w:sz w:val="28"/>
          <w:szCs w:val="28"/>
        </w:rPr>
        <w:t xml:space="preserve">: </w:t>
      </w:r>
    </w:p>
    <w:p w14:paraId="5DEE7F17"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OnErrRtnOrderInsert(</w:t>
      </w:r>
    </w:p>
    <w:p w14:paraId="218E82AE" w14:textId="77777777" w:rsidR="00F33FB9" w:rsidRPr="0031195B" w:rsidRDefault="00F33FB9" w:rsidP="00A363D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CShfeFtdcInputOrderField *pInputOrder, </w:t>
      </w:r>
    </w:p>
    <w:p w14:paraId="73380135" w14:textId="77777777" w:rsidR="00F33FB9" w:rsidRPr="0031195B" w:rsidRDefault="00F33FB9" w:rsidP="00A363D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CShfeFtdcRspInfoField *pRspInfo)</w:t>
      </w:r>
      <w:r w:rsidRPr="0031195B">
        <w:rPr>
          <w:rFonts w:ascii="Times New Roman" w:hAnsi="Times New Roman"/>
          <w:b/>
          <w:bCs/>
          <w:color w:val="000000" w:themeColor="text1"/>
          <w:sz w:val="18"/>
          <w:szCs w:val="21"/>
        </w:rPr>
        <w:t>；</w:t>
      </w:r>
    </w:p>
    <w:p w14:paraId="469350B4"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1C8BEC60" w14:textId="77777777" w:rsidR="00F33FB9" w:rsidRPr="0031195B" w:rsidRDefault="00F33FB9"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Parameter</w:t>
      </w:r>
      <w:r w:rsidR="00787F50" w:rsidRPr="0031195B">
        <w:rPr>
          <w:rFonts w:ascii="Times New Roman" w:hAnsi="Times New Roman"/>
          <w:b/>
          <w:color w:val="000000" w:themeColor="text1"/>
          <w:sz w:val="28"/>
          <w:szCs w:val="28"/>
        </w:rPr>
        <w:t>s</w:t>
      </w:r>
      <w:r w:rsidRPr="0031195B">
        <w:rPr>
          <w:rFonts w:ascii="Times New Roman" w:hAnsi="Times New Roman"/>
          <w:b/>
          <w:color w:val="000000" w:themeColor="text1"/>
          <w:sz w:val="28"/>
          <w:szCs w:val="28"/>
        </w:rPr>
        <w:t xml:space="preserve">: </w:t>
      </w:r>
    </w:p>
    <w:p w14:paraId="3EF7D054" w14:textId="77777777" w:rsidR="00F33FB9" w:rsidRPr="0031195B" w:rsidRDefault="00F33FB9" w:rsidP="0088002C">
      <w:pPr>
        <w:pStyle w:val="21"/>
        <w:spacing w:line="240" w:lineRule="auto"/>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pInputOrder</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001004B3" w:rsidRPr="0031195B">
        <w:rPr>
          <w:rFonts w:ascii="Times New Roman" w:hAnsi="Times New Roman" w:cs="Times New Roman"/>
          <w:color w:val="000000" w:themeColor="text1"/>
        </w:rPr>
        <w:t xml:space="preserve"> the new order entry </w:t>
      </w:r>
      <w:r w:rsidR="00371580" w:rsidRPr="0031195B">
        <w:rPr>
          <w:rFonts w:ascii="Times New Roman" w:hAnsi="Times New Roman" w:cs="Times New Roman"/>
          <w:color w:val="000000" w:themeColor="text1"/>
        </w:rPr>
        <w:t>request</w:t>
      </w:r>
      <w:r w:rsidR="00F76A4B" w:rsidRPr="0031195B">
        <w:rPr>
          <w:rFonts w:ascii="Times New Roman" w:hAnsi="Times New Roman" w:cs="Times New Roman"/>
          <w:color w:val="000000" w:themeColor="text1"/>
        </w:rPr>
        <w:t xml:space="preserve">, </w:t>
      </w:r>
      <w:r w:rsidR="00E742D7" w:rsidRPr="0031195B">
        <w:rPr>
          <w:rFonts w:ascii="Times New Roman" w:hAnsi="Times New Roman" w:cs="Times New Roman"/>
          <w:color w:val="000000" w:themeColor="text1"/>
        </w:rPr>
        <w:t>with the structure below</w:t>
      </w:r>
      <w:r w:rsidRPr="0031195B">
        <w:rPr>
          <w:rFonts w:ascii="Times New Roman" w:hAnsi="Times New Roman" w:cs="Times New Roman"/>
          <w:color w:val="000000" w:themeColor="text1"/>
        </w:rPr>
        <w:t xml:space="preserve">: </w:t>
      </w:r>
    </w:p>
    <w:p w14:paraId="43FFFBDC" w14:textId="77777777" w:rsidR="00C35CC5" w:rsidRPr="0031195B" w:rsidRDefault="00C35CC5" w:rsidP="00C35CC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CShfeFtdcInputOrderField {</w:t>
      </w:r>
    </w:p>
    <w:p w14:paraId="4E6DFC7D" w14:textId="77777777" w:rsidR="00C35CC5" w:rsidRPr="0031195B" w:rsidRDefault="00C35CC5" w:rsidP="00C35CC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1004B3" w:rsidRPr="0031195B">
        <w:rPr>
          <w:rFonts w:ascii="Times New Roman" w:hAnsi="Times New Roman"/>
          <w:color w:val="000000" w:themeColor="text1"/>
          <w:sz w:val="18"/>
          <w:szCs w:val="21"/>
        </w:rPr>
        <w:t xml:space="preserve">order number, with value returned from </w:t>
      </w:r>
      <w:r w:rsidR="00CB5744" w:rsidRPr="0031195B">
        <w:rPr>
          <w:rFonts w:ascii="Times New Roman" w:hAnsi="Times New Roman"/>
          <w:color w:val="000000" w:themeColor="text1"/>
          <w:sz w:val="18"/>
          <w:szCs w:val="21"/>
        </w:rPr>
        <w:t>the Exchange</w:t>
      </w:r>
    </w:p>
    <w:p w14:paraId="6C7C31E2" w14:textId="77777777" w:rsidR="00C35CC5" w:rsidRPr="0031195B" w:rsidRDefault="00C35CC5" w:rsidP="00C35CC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TShfeFtdcOrderSysIDType</w:t>
      </w:r>
      <w:r w:rsidRPr="0031195B">
        <w:rPr>
          <w:rFonts w:ascii="Times New Roman" w:hAnsi="Times New Roman"/>
          <w:color w:val="000000" w:themeColor="text1"/>
          <w:sz w:val="18"/>
          <w:szCs w:val="21"/>
        </w:rPr>
        <w:tab/>
        <w:t>OrderSysID;</w:t>
      </w:r>
    </w:p>
    <w:p w14:paraId="73928935" w14:textId="052A4103" w:rsidR="00C35CC5" w:rsidRPr="0031195B" w:rsidRDefault="00C35CC5" w:rsidP="00C35CC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///Member </w:t>
      </w:r>
      <w:r w:rsidR="005670DD">
        <w:rPr>
          <w:rFonts w:ascii="Times New Roman" w:hAnsi="Times New Roman"/>
          <w:color w:val="000000" w:themeColor="text1"/>
          <w:sz w:val="18"/>
          <w:szCs w:val="21"/>
        </w:rPr>
        <w:t>ID</w:t>
      </w:r>
    </w:p>
    <w:p w14:paraId="57A6BBDA" w14:textId="77777777" w:rsidR="00C35CC5" w:rsidRPr="0031195B" w:rsidRDefault="00C35CC5" w:rsidP="00C35CC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ParticipantID;</w:t>
      </w:r>
    </w:p>
    <w:p w14:paraId="32816EF1" w14:textId="29BE0BA6" w:rsidR="00C35CC5" w:rsidRPr="0031195B" w:rsidRDefault="00C35CC5" w:rsidP="00C35CC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///Client </w:t>
      </w:r>
      <w:r w:rsidR="005670DD">
        <w:rPr>
          <w:rFonts w:ascii="Times New Roman" w:hAnsi="Times New Roman"/>
          <w:color w:val="000000" w:themeColor="text1"/>
          <w:sz w:val="18"/>
          <w:szCs w:val="21"/>
        </w:rPr>
        <w:t>ID</w:t>
      </w:r>
    </w:p>
    <w:p w14:paraId="2A89D7BD" w14:textId="77777777" w:rsidR="00C35CC5" w:rsidRPr="0031195B" w:rsidRDefault="00C35CC5" w:rsidP="00C35CC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TShfeFtdcClientIDType</w:t>
      </w:r>
      <w:r w:rsidRPr="0031195B">
        <w:rPr>
          <w:rFonts w:ascii="Times New Roman" w:hAnsi="Times New Roman"/>
          <w:color w:val="000000" w:themeColor="text1"/>
          <w:sz w:val="18"/>
          <w:szCs w:val="21"/>
        </w:rPr>
        <w:tab/>
        <w:t>ClientID;</w:t>
      </w:r>
    </w:p>
    <w:p w14:paraId="05262C61" w14:textId="77777777" w:rsidR="00C35CC5" w:rsidRPr="0031195B" w:rsidRDefault="00C35CC5" w:rsidP="00C35CC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F76A4B" w:rsidRPr="0031195B">
        <w:rPr>
          <w:rFonts w:ascii="Times New Roman" w:hAnsi="Times New Roman"/>
          <w:color w:val="000000" w:themeColor="text1"/>
          <w:sz w:val="18"/>
          <w:szCs w:val="21"/>
        </w:rPr>
        <w:t>Trader id</w:t>
      </w:r>
    </w:p>
    <w:p w14:paraId="248139FD" w14:textId="77777777" w:rsidR="00C35CC5" w:rsidRPr="0031195B" w:rsidRDefault="00C35CC5" w:rsidP="00C35CC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TShfeFtdcUserIDType</w:t>
      </w:r>
      <w:r w:rsidRPr="0031195B">
        <w:rPr>
          <w:rFonts w:ascii="Times New Roman" w:hAnsi="Times New Roman"/>
          <w:color w:val="000000" w:themeColor="text1"/>
          <w:sz w:val="18"/>
          <w:szCs w:val="21"/>
        </w:rPr>
        <w:tab/>
        <w:t>UserID;</w:t>
      </w:r>
    </w:p>
    <w:p w14:paraId="0C9A73F5" w14:textId="77777777" w:rsidR="00C35CC5" w:rsidRPr="0031195B" w:rsidRDefault="00F76A4B" w:rsidP="00C35CC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///Contract symbol</w:t>
      </w:r>
    </w:p>
    <w:p w14:paraId="1C5F37B4" w14:textId="77777777" w:rsidR="00C35CC5" w:rsidRPr="0031195B" w:rsidRDefault="00C35CC5" w:rsidP="00C35CC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w:t>
      </w:r>
    </w:p>
    <w:p w14:paraId="0BE8A2A0" w14:textId="77777777" w:rsidR="00C35CC5" w:rsidRPr="0031195B" w:rsidRDefault="00C35CC5" w:rsidP="00C35CC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1004B3" w:rsidRPr="0031195B">
        <w:rPr>
          <w:rFonts w:ascii="Times New Roman" w:hAnsi="Times New Roman"/>
          <w:color w:val="000000" w:themeColor="text1"/>
          <w:sz w:val="18"/>
          <w:szCs w:val="21"/>
        </w:rPr>
        <w:t>Order type (Limit order, Stop order, Market order etc.)</w:t>
      </w:r>
    </w:p>
    <w:p w14:paraId="76B38A5F" w14:textId="77777777" w:rsidR="00C35CC5" w:rsidRPr="0031195B" w:rsidRDefault="00C35CC5" w:rsidP="00C35CC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TShfeFtdcOrderPriceTypeType</w:t>
      </w:r>
      <w:r w:rsidRPr="0031195B">
        <w:rPr>
          <w:rFonts w:ascii="Times New Roman" w:hAnsi="Times New Roman"/>
          <w:color w:val="000000" w:themeColor="text1"/>
          <w:sz w:val="18"/>
          <w:szCs w:val="21"/>
        </w:rPr>
        <w:tab/>
        <w:t>OrderPriceType;</w:t>
      </w:r>
    </w:p>
    <w:p w14:paraId="60D04BD5" w14:textId="77777777" w:rsidR="00C35CC5" w:rsidRPr="0031195B" w:rsidRDefault="00F76A4B" w:rsidP="00C35CC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///Buy or </w:t>
      </w:r>
      <w:r w:rsidR="00C35CC5" w:rsidRPr="0031195B">
        <w:rPr>
          <w:rFonts w:ascii="Times New Roman" w:hAnsi="Times New Roman"/>
          <w:color w:val="000000" w:themeColor="text1"/>
          <w:sz w:val="18"/>
          <w:szCs w:val="21"/>
        </w:rPr>
        <w:t xml:space="preserve">sell </w:t>
      </w:r>
    </w:p>
    <w:p w14:paraId="31FA04D2" w14:textId="77777777" w:rsidR="00C35CC5" w:rsidRPr="0031195B" w:rsidRDefault="00C35CC5" w:rsidP="00C35CC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TShfeFtdcDirectionType</w:t>
      </w:r>
      <w:r w:rsidRPr="0031195B">
        <w:rPr>
          <w:rFonts w:ascii="Times New Roman" w:hAnsi="Times New Roman"/>
          <w:color w:val="000000" w:themeColor="text1"/>
          <w:sz w:val="18"/>
          <w:szCs w:val="21"/>
        </w:rPr>
        <w:tab/>
        <w:t>Direction;</w:t>
      </w:r>
    </w:p>
    <w:p w14:paraId="5F97A8FB" w14:textId="77777777" w:rsidR="00C35CC5" w:rsidRPr="0031195B" w:rsidRDefault="00F76A4B" w:rsidP="00C35CC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1004B3" w:rsidRPr="0031195B">
        <w:rPr>
          <w:rFonts w:ascii="Times New Roman" w:hAnsi="Times New Roman"/>
          <w:color w:val="000000" w:themeColor="text1"/>
          <w:sz w:val="18"/>
          <w:szCs w:val="21"/>
        </w:rPr>
        <w:t xml:space="preserve">Open or </w:t>
      </w:r>
      <w:r w:rsidRPr="0031195B">
        <w:rPr>
          <w:rFonts w:ascii="Times New Roman" w:hAnsi="Times New Roman"/>
          <w:color w:val="000000" w:themeColor="text1"/>
          <w:sz w:val="18"/>
          <w:szCs w:val="21"/>
        </w:rPr>
        <w:t>Clos</w:t>
      </w:r>
      <w:r w:rsidR="001004B3" w:rsidRPr="0031195B">
        <w:rPr>
          <w:rFonts w:ascii="Times New Roman" w:hAnsi="Times New Roman"/>
          <w:color w:val="000000" w:themeColor="text1"/>
          <w:sz w:val="18"/>
          <w:szCs w:val="21"/>
        </w:rPr>
        <w:t>e</w:t>
      </w:r>
      <w:r w:rsidRPr="0031195B">
        <w:rPr>
          <w:rFonts w:ascii="Times New Roman" w:hAnsi="Times New Roman"/>
          <w:color w:val="000000" w:themeColor="text1"/>
          <w:sz w:val="18"/>
          <w:szCs w:val="21"/>
        </w:rPr>
        <w:t xml:space="preserve"> position </w:t>
      </w:r>
    </w:p>
    <w:p w14:paraId="583A83F7" w14:textId="77777777" w:rsidR="00C35CC5" w:rsidRPr="0031195B" w:rsidRDefault="00C35CC5" w:rsidP="00C35CC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TShfeFtdcCombOffsetFlagType</w:t>
      </w:r>
      <w:r w:rsidRPr="0031195B">
        <w:rPr>
          <w:rFonts w:ascii="Times New Roman" w:hAnsi="Times New Roman"/>
          <w:color w:val="000000" w:themeColor="text1"/>
          <w:sz w:val="18"/>
          <w:szCs w:val="21"/>
        </w:rPr>
        <w:tab/>
        <w:t>CombOffsetFlag;</w:t>
      </w:r>
    </w:p>
    <w:p w14:paraId="57E59251" w14:textId="77777777" w:rsidR="00C35CC5" w:rsidRPr="0031195B" w:rsidRDefault="00C35CC5" w:rsidP="00C35CC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1004B3" w:rsidRPr="0031195B">
        <w:rPr>
          <w:rFonts w:ascii="Times New Roman" w:hAnsi="Times New Roman"/>
          <w:color w:val="000000" w:themeColor="text1"/>
          <w:sz w:val="18"/>
          <w:szCs w:val="21"/>
        </w:rPr>
        <w:t xml:space="preserve">Speculation or </w:t>
      </w:r>
      <w:r w:rsidR="00E65C35" w:rsidRPr="0031195B">
        <w:rPr>
          <w:rFonts w:ascii="Times New Roman" w:hAnsi="Times New Roman"/>
          <w:color w:val="000000" w:themeColor="text1"/>
          <w:sz w:val="18"/>
          <w:szCs w:val="21"/>
        </w:rPr>
        <w:t>Hedge</w:t>
      </w:r>
    </w:p>
    <w:p w14:paraId="1D2B035F" w14:textId="77777777" w:rsidR="00C35CC5" w:rsidRPr="0031195B" w:rsidRDefault="00C35CC5" w:rsidP="00C35CC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TShfeFtdcCombHedgeFlagType</w:t>
      </w:r>
      <w:r w:rsidRPr="0031195B">
        <w:rPr>
          <w:rFonts w:ascii="Times New Roman" w:hAnsi="Times New Roman"/>
          <w:color w:val="000000" w:themeColor="text1"/>
          <w:sz w:val="18"/>
          <w:szCs w:val="21"/>
        </w:rPr>
        <w:tab/>
        <w:t>CombHedgeFlag;</w:t>
      </w:r>
    </w:p>
    <w:p w14:paraId="162D141A" w14:textId="77777777" w:rsidR="00C35CC5" w:rsidRPr="0031195B" w:rsidRDefault="00C35CC5" w:rsidP="00C35CC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F76A4B" w:rsidRPr="0031195B">
        <w:rPr>
          <w:rFonts w:ascii="Times New Roman" w:hAnsi="Times New Roman"/>
          <w:color w:val="000000" w:themeColor="text1"/>
          <w:sz w:val="18"/>
          <w:szCs w:val="21"/>
        </w:rPr>
        <w:t xml:space="preserve">Limit </w:t>
      </w:r>
      <w:r w:rsidRPr="0031195B">
        <w:rPr>
          <w:rFonts w:ascii="Times New Roman" w:hAnsi="Times New Roman"/>
          <w:color w:val="000000" w:themeColor="text1"/>
          <w:sz w:val="18"/>
          <w:szCs w:val="21"/>
        </w:rPr>
        <w:t>Price</w:t>
      </w:r>
    </w:p>
    <w:p w14:paraId="5A68F2F3" w14:textId="77777777" w:rsidR="00C35CC5" w:rsidRPr="0031195B" w:rsidRDefault="00C35CC5" w:rsidP="00C35CC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LimitPrice;</w:t>
      </w:r>
    </w:p>
    <w:p w14:paraId="073D3563" w14:textId="77777777" w:rsidR="00C35CC5" w:rsidRPr="0031195B" w:rsidRDefault="00C35CC5" w:rsidP="00C35CC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F76A4B" w:rsidRPr="0031195B">
        <w:rPr>
          <w:rFonts w:ascii="Times New Roman" w:hAnsi="Times New Roman"/>
          <w:color w:val="000000" w:themeColor="text1"/>
          <w:sz w:val="18"/>
          <w:szCs w:val="21"/>
        </w:rPr>
        <w:t>Quantity</w:t>
      </w:r>
    </w:p>
    <w:p w14:paraId="5235DA06" w14:textId="77777777" w:rsidR="00C35CC5" w:rsidRPr="0031195B" w:rsidRDefault="00C35CC5" w:rsidP="00C35CC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VolumeTotalOriginal;</w:t>
      </w:r>
    </w:p>
    <w:p w14:paraId="76FA07D2" w14:textId="77777777" w:rsidR="00C35CC5" w:rsidRPr="0031195B" w:rsidRDefault="00C35CC5" w:rsidP="00C35CC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1004B3" w:rsidRPr="0031195B">
        <w:rPr>
          <w:rFonts w:ascii="Times New Roman" w:hAnsi="Times New Roman"/>
          <w:color w:val="000000" w:themeColor="text1"/>
          <w:sz w:val="18"/>
          <w:szCs w:val="21"/>
        </w:rPr>
        <w:t xml:space="preserve">Order </w:t>
      </w:r>
      <w:r w:rsidR="003226CF" w:rsidRPr="0031195B">
        <w:rPr>
          <w:rFonts w:ascii="Times New Roman" w:hAnsi="Times New Roman"/>
          <w:color w:val="000000" w:themeColor="text1"/>
          <w:sz w:val="18"/>
          <w:szCs w:val="21"/>
        </w:rPr>
        <w:t>validity</w:t>
      </w:r>
      <w:r w:rsidR="001004B3" w:rsidRPr="0031195B">
        <w:rPr>
          <w:rFonts w:ascii="Times New Roman" w:hAnsi="Times New Roman"/>
          <w:color w:val="000000" w:themeColor="text1"/>
          <w:sz w:val="18"/>
          <w:szCs w:val="21"/>
        </w:rPr>
        <w:t>(GTD, GTC etc.)</w:t>
      </w:r>
    </w:p>
    <w:p w14:paraId="710AF5DA" w14:textId="77777777" w:rsidR="00C35CC5" w:rsidRPr="0031195B" w:rsidRDefault="00C35CC5" w:rsidP="00C35CC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TShfeFtdcTimeConditionType</w:t>
      </w:r>
      <w:r w:rsidRPr="0031195B">
        <w:rPr>
          <w:rFonts w:ascii="Times New Roman" w:hAnsi="Times New Roman"/>
          <w:color w:val="000000" w:themeColor="text1"/>
          <w:sz w:val="18"/>
          <w:szCs w:val="21"/>
        </w:rPr>
        <w:tab/>
        <w:t>TimeCondition;</w:t>
      </w:r>
    </w:p>
    <w:p w14:paraId="4C86A20F" w14:textId="77777777" w:rsidR="00C35CC5" w:rsidRPr="0031195B" w:rsidRDefault="00C35CC5" w:rsidP="00C35CC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///GTD DATE</w:t>
      </w:r>
    </w:p>
    <w:p w14:paraId="6403E8A6" w14:textId="77777777" w:rsidR="00C35CC5" w:rsidRPr="0031195B" w:rsidRDefault="00C35CC5" w:rsidP="00C35CC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w:t>
      </w:r>
      <w:r w:rsidRPr="0031195B">
        <w:rPr>
          <w:rFonts w:ascii="Times New Roman" w:hAnsi="Times New Roman"/>
          <w:color w:val="000000" w:themeColor="text1"/>
          <w:sz w:val="18"/>
          <w:szCs w:val="21"/>
        </w:rPr>
        <w:tab/>
        <w:t>GTDDate;</w:t>
      </w:r>
    </w:p>
    <w:p w14:paraId="050101EC" w14:textId="77777777" w:rsidR="00C35CC5" w:rsidRPr="0031195B" w:rsidRDefault="00C35CC5" w:rsidP="00C35CC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1004B3" w:rsidRPr="0031195B">
        <w:rPr>
          <w:rFonts w:ascii="Times New Roman" w:hAnsi="Times New Roman"/>
          <w:color w:val="000000" w:themeColor="text1"/>
          <w:sz w:val="18"/>
          <w:szCs w:val="21"/>
        </w:rPr>
        <w:t>Matched quantity type (random, fully matched or minimum matched etc.)</w:t>
      </w:r>
    </w:p>
    <w:p w14:paraId="12B37781" w14:textId="77777777" w:rsidR="00C35CC5" w:rsidRPr="0031195B" w:rsidRDefault="00C35CC5" w:rsidP="00C35CC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TShfeFtdcVolumeConditionType</w:t>
      </w:r>
      <w:r w:rsidRPr="0031195B">
        <w:rPr>
          <w:rFonts w:ascii="Times New Roman" w:hAnsi="Times New Roman"/>
          <w:color w:val="000000" w:themeColor="text1"/>
          <w:sz w:val="18"/>
          <w:szCs w:val="21"/>
        </w:rPr>
        <w:tab/>
        <w:t>VolumeCondition;</w:t>
      </w:r>
    </w:p>
    <w:p w14:paraId="09FC4F42" w14:textId="77777777" w:rsidR="00C35CC5" w:rsidRPr="0031195B" w:rsidRDefault="00F76A4B" w:rsidP="00C35CC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///Min </w:t>
      </w:r>
      <w:r w:rsidR="00C35CC5" w:rsidRPr="0031195B">
        <w:rPr>
          <w:rFonts w:ascii="Times New Roman" w:hAnsi="Times New Roman"/>
          <w:color w:val="000000" w:themeColor="text1"/>
          <w:sz w:val="18"/>
          <w:szCs w:val="21"/>
        </w:rPr>
        <w:t>volume</w:t>
      </w:r>
    </w:p>
    <w:p w14:paraId="2F793DB7" w14:textId="77777777" w:rsidR="00C35CC5" w:rsidRPr="0031195B" w:rsidRDefault="00C35CC5" w:rsidP="00C35CC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lastRenderedPageBreak/>
        <w:tab/>
        <w:t>TShfeFtdcVolumeType</w:t>
      </w:r>
      <w:r w:rsidRPr="0031195B">
        <w:rPr>
          <w:rFonts w:ascii="Times New Roman" w:hAnsi="Times New Roman"/>
          <w:color w:val="000000" w:themeColor="text1"/>
          <w:sz w:val="18"/>
          <w:szCs w:val="21"/>
        </w:rPr>
        <w:tab/>
        <w:t>MinVolume;</w:t>
      </w:r>
    </w:p>
    <w:p w14:paraId="59416BCC" w14:textId="77777777" w:rsidR="00C35CC5" w:rsidRPr="0031195B" w:rsidRDefault="00F76A4B" w:rsidP="00C35CC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///Trigger condition</w:t>
      </w:r>
    </w:p>
    <w:p w14:paraId="3DD1548A" w14:textId="77777777" w:rsidR="00C35CC5" w:rsidRPr="0031195B" w:rsidRDefault="00C35CC5" w:rsidP="00C35CC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TShfeFtdcContingentConditionType</w:t>
      </w:r>
      <w:r w:rsidRPr="0031195B">
        <w:rPr>
          <w:rFonts w:ascii="Times New Roman" w:hAnsi="Times New Roman"/>
          <w:color w:val="000000" w:themeColor="text1"/>
          <w:sz w:val="18"/>
          <w:szCs w:val="21"/>
        </w:rPr>
        <w:tab/>
        <w:t>ContingentCondition;</w:t>
      </w:r>
    </w:p>
    <w:p w14:paraId="22A50D66" w14:textId="77777777" w:rsidR="00C35CC5" w:rsidRPr="0031195B" w:rsidRDefault="00C35CC5" w:rsidP="00C35CC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F76A4B" w:rsidRPr="0031195B">
        <w:rPr>
          <w:rFonts w:ascii="Times New Roman" w:hAnsi="Times New Roman"/>
          <w:color w:val="000000" w:themeColor="text1"/>
          <w:sz w:val="18"/>
          <w:szCs w:val="21"/>
        </w:rPr>
        <w:t>//Trigger</w:t>
      </w:r>
      <w:r w:rsidRPr="0031195B">
        <w:rPr>
          <w:rFonts w:ascii="Times New Roman" w:hAnsi="Times New Roman"/>
          <w:color w:val="000000" w:themeColor="text1"/>
          <w:sz w:val="18"/>
          <w:szCs w:val="21"/>
        </w:rPr>
        <w:t xml:space="preserve"> price</w:t>
      </w:r>
    </w:p>
    <w:p w14:paraId="30FFBEAC" w14:textId="77777777" w:rsidR="00C35CC5" w:rsidRPr="0031195B" w:rsidRDefault="00C35CC5" w:rsidP="00C35CC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StopPrice;</w:t>
      </w:r>
    </w:p>
    <w:p w14:paraId="5E42A44C" w14:textId="77777777" w:rsidR="00C35CC5" w:rsidRPr="0031195B" w:rsidRDefault="001004B3" w:rsidP="00C35CC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///Reasons ofen</w:t>
      </w:r>
      <w:r w:rsidR="00C35CC5" w:rsidRPr="0031195B">
        <w:rPr>
          <w:rFonts w:ascii="Times New Roman" w:hAnsi="Times New Roman"/>
          <w:color w:val="000000" w:themeColor="text1"/>
          <w:sz w:val="18"/>
          <w:szCs w:val="21"/>
        </w:rPr>
        <w:t xml:space="preserve">forced </w:t>
      </w:r>
      <w:r w:rsidR="00FD2ECC" w:rsidRPr="0031195B">
        <w:rPr>
          <w:rFonts w:ascii="Times New Roman" w:hAnsi="Times New Roman"/>
          <w:color w:val="000000" w:themeColor="text1"/>
          <w:sz w:val="18"/>
          <w:szCs w:val="21"/>
        </w:rPr>
        <w:t>closing</w:t>
      </w:r>
      <w:r w:rsidRPr="0031195B">
        <w:rPr>
          <w:rFonts w:ascii="Times New Roman" w:hAnsi="Times New Roman"/>
          <w:color w:val="000000" w:themeColor="text1"/>
          <w:sz w:val="18"/>
          <w:szCs w:val="21"/>
        </w:rPr>
        <w:t xml:space="preserve"> (offset)</w:t>
      </w:r>
    </w:p>
    <w:p w14:paraId="3DA5F351" w14:textId="77777777" w:rsidR="00C35CC5" w:rsidRPr="0031195B" w:rsidRDefault="00C35CC5" w:rsidP="00C35CC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TShfeFtdcForceCloseReasonType</w:t>
      </w:r>
      <w:r w:rsidRPr="0031195B">
        <w:rPr>
          <w:rFonts w:ascii="Times New Roman" w:hAnsi="Times New Roman"/>
          <w:color w:val="000000" w:themeColor="text1"/>
          <w:sz w:val="18"/>
          <w:szCs w:val="21"/>
        </w:rPr>
        <w:tab/>
        <w:t>ForceCloseReason;</w:t>
      </w:r>
    </w:p>
    <w:p w14:paraId="22743FFF" w14:textId="77777777" w:rsidR="00C35CC5" w:rsidRPr="0031195B" w:rsidRDefault="001004B3" w:rsidP="00C35CC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///Local order number</w:t>
      </w:r>
    </w:p>
    <w:p w14:paraId="60C7DDBF" w14:textId="77777777" w:rsidR="00C35CC5" w:rsidRPr="0031195B" w:rsidRDefault="00C35CC5" w:rsidP="00C35CC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TShfeFtdcOrderLocalIDType</w:t>
      </w:r>
      <w:r w:rsidRPr="0031195B">
        <w:rPr>
          <w:rFonts w:ascii="Times New Roman" w:hAnsi="Times New Roman"/>
          <w:color w:val="000000" w:themeColor="text1"/>
          <w:sz w:val="18"/>
          <w:szCs w:val="21"/>
        </w:rPr>
        <w:tab/>
        <w:t>OrderLocalID;</w:t>
      </w:r>
    </w:p>
    <w:p w14:paraId="6E92C67E" w14:textId="77777777" w:rsidR="00C35CC5" w:rsidRPr="0031195B" w:rsidRDefault="001004B3" w:rsidP="00C35CC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///Suspending order or not when unexpected disconnection occurs</w:t>
      </w:r>
    </w:p>
    <w:p w14:paraId="0FD5D560" w14:textId="77777777" w:rsidR="00C35CC5" w:rsidRPr="0031195B" w:rsidRDefault="00C35CC5" w:rsidP="00C35CC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TShfeFtdcBoolType</w:t>
      </w:r>
      <w:r w:rsidRPr="0031195B">
        <w:rPr>
          <w:rFonts w:ascii="Times New Roman" w:hAnsi="Times New Roman"/>
          <w:color w:val="000000" w:themeColor="text1"/>
          <w:sz w:val="18"/>
          <w:szCs w:val="21"/>
        </w:rPr>
        <w:tab/>
        <w:t>IsAutoSuspend;</w:t>
      </w:r>
    </w:p>
    <w:p w14:paraId="19677242" w14:textId="77777777" w:rsidR="00C35CC5" w:rsidRPr="0031195B" w:rsidRDefault="00C35CC5" w:rsidP="00C35CC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///Business unit</w:t>
      </w:r>
    </w:p>
    <w:p w14:paraId="3097122A" w14:textId="77777777" w:rsidR="00C35CC5" w:rsidRPr="0031195B" w:rsidRDefault="00C35CC5" w:rsidP="00C35CC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TShfeFtdcBusinessUnitType</w:t>
      </w:r>
      <w:r w:rsidRPr="0031195B">
        <w:rPr>
          <w:rFonts w:ascii="Times New Roman" w:hAnsi="Times New Roman"/>
          <w:color w:val="000000" w:themeColor="text1"/>
          <w:sz w:val="18"/>
          <w:szCs w:val="21"/>
        </w:rPr>
        <w:tab/>
        <w:t>BusinessUnit;</w:t>
      </w:r>
    </w:p>
    <w:p w14:paraId="2EA093F9" w14:textId="77777777" w:rsidR="00201B1D" w:rsidRPr="0031195B" w:rsidRDefault="00201B1D" w:rsidP="00C35CC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///Local business ID</w:t>
      </w:r>
    </w:p>
    <w:p w14:paraId="61599291" w14:textId="77777777" w:rsidR="00201B1D" w:rsidRPr="0031195B" w:rsidRDefault="00201B1D" w:rsidP="00201B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TShfeFtdcBusinessLocalIDType</w:t>
      </w:r>
      <w:r w:rsidRPr="0031195B">
        <w:rPr>
          <w:rFonts w:ascii="Times New Roman" w:hAnsi="Times New Roman"/>
          <w:color w:val="000000" w:themeColor="text1"/>
          <w:sz w:val="18"/>
          <w:szCs w:val="21"/>
        </w:rPr>
        <w:tab/>
        <w:t>BusinessLocalID;</w:t>
      </w:r>
    </w:p>
    <w:p w14:paraId="4458C015" w14:textId="77777777" w:rsidR="00430735" w:rsidRPr="0031195B" w:rsidRDefault="00430735" w:rsidP="0043073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 xml:space="preserve">   ///IP</w:t>
      </w:r>
    </w:p>
    <w:p w14:paraId="1BCDC5B1" w14:textId="77777777" w:rsidR="00430735" w:rsidRPr="0031195B" w:rsidRDefault="00430735" w:rsidP="0043073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TShfeFtdcIPAddressType</w:t>
      </w:r>
      <w:r w:rsidRPr="0031195B">
        <w:rPr>
          <w:rFonts w:ascii="Times New Roman" w:hAnsi="Times New Roman"/>
          <w:color w:val="000000" w:themeColor="text1"/>
          <w:sz w:val="18"/>
          <w:szCs w:val="21"/>
        </w:rPr>
        <w:tab/>
        <w:t>IPAddress;</w:t>
      </w:r>
    </w:p>
    <w:p w14:paraId="4025C588" w14:textId="77777777" w:rsidR="00430735" w:rsidRPr="0031195B" w:rsidRDefault="00430735" w:rsidP="0043073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///Mac</w:t>
      </w:r>
    </w:p>
    <w:p w14:paraId="0417CF06" w14:textId="77777777" w:rsidR="00430735" w:rsidRPr="0031195B" w:rsidRDefault="00430735" w:rsidP="0043073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TShfeFtdcMacAddressType</w:t>
      </w:r>
      <w:r w:rsidRPr="0031195B">
        <w:rPr>
          <w:rFonts w:ascii="Times New Roman" w:hAnsi="Times New Roman"/>
          <w:color w:val="000000" w:themeColor="text1"/>
          <w:sz w:val="18"/>
          <w:szCs w:val="21"/>
        </w:rPr>
        <w:tab/>
        <w:t>MacAddress;</w:t>
      </w:r>
    </w:p>
    <w:p w14:paraId="206DB9C7" w14:textId="77777777" w:rsidR="00430735" w:rsidRPr="0031195B" w:rsidRDefault="00430735" w:rsidP="00201B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2C7CBB4B" w14:textId="77777777" w:rsidR="00532F78" w:rsidRPr="0031195B" w:rsidRDefault="00C35CC5" w:rsidP="003A2C8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482A0855"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pRspInfo</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001004B3" w:rsidRPr="0031195B">
        <w:rPr>
          <w:rFonts w:ascii="Times New Roman" w:hAnsi="Times New Roman" w:cs="Times New Roman"/>
          <w:color w:val="000000" w:themeColor="text1"/>
        </w:rPr>
        <w:t xml:space="preserve"> the response received from </w:t>
      </w:r>
      <w:r w:rsidR="00CB5744" w:rsidRPr="0031195B">
        <w:rPr>
          <w:rFonts w:ascii="Times New Roman" w:hAnsi="Times New Roman" w:cs="Times New Roman"/>
          <w:color w:val="000000" w:themeColor="text1"/>
        </w:rPr>
        <w:t>the Exchange</w:t>
      </w:r>
      <w:r w:rsidR="001004B3" w:rsidRPr="0031195B">
        <w:rPr>
          <w:rFonts w:ascii="Times New Roman" w:hAnsi="Times New Roman" w:cs="Times New Roman"/>
          <w:color w:val="000000" w:themeColor="text1"/>
        </w:rPr>
        <w:t xml:space="preserve"> for this transaction</w:t>
      </w:r>
      <w:r w:rsidR="00F76A4B" w:rsidRPr="0031195B">
        <w:rPr>
          <w:rFonts w:ascii="Times New Roman" w:hAnsi="Times New Roman" w:cs="Times New Roman"/>
          <w:color w:val="000000" w:themeColor="text1"/>
        </w:rPr>
        <w:t xml:space="preserve">, </w:t>
      </w:r>
      <w:r w:rsidR="00E742D7" w:rsidRPr="0031195B">
        <w:rPr>
          <w:rFonts w:ascii="Times New Roman" w:hAnsi="Times New Roman" w:cs="Times New Roman"/>
          <w:color w:val="000000" w:themeColor="text1"/>
        </w:rPr>
        <w:t>with the structure below</w:t>
      </w:r>
      <w:r w:rsidRPr="0031195B">
        <w:rPr>
          <w:rFonts w:ascii="Times New Roman" w:hAnsi="Times New Roman" w:cs="Times New Roman"/>
          <w:color w:val="000000" w:themeColor="text1"/>
        </w:rPr>
        <w:t xml:space="preserve">: </w:t>
      </w:r>
    </w:p>
    <w:p w14:paraId="0F8E87CA"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bookmarkStart w:id="288" w:name="_Toc176076346"/>
      <w:r w:rsidRPr="0031195B">
        <w:rPr>
          <w:rFonts w:ascii="Times New Roman" w:hAnsi="Times New Roman"/>
          <w:color w:val="000000" w:themeColor="text1"/>
          <w:sz w:val="18"/>
          <w:szCs w:val="18"/>
        </w:rPr>
        <w:t>struct CShfeFtdcRspInfoField {</w:t>
      </w:r>
    </w:p>
    <w:p w14:paraId="69FBFADD" w14:textId="3B1F0D5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575199">
        <w:rPr>
          <w:rFonts w:ascii="Times New Roman" w:hAnsi="Times New Roman"/>
          <w:color w:val="000000" w:themeColor="text1"/>
          <w:sz w:val="18"/>
          <w:szCs w:val="18"/>
        </w:rPr>
        <w:t>Error Code</w:t>
      </w:r>
    </w:p>
    <w:p w14:paraId="02D3F01E"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TShfeFtdcErrorIDType</w:t>
      </w:r>
      <w:r w:rsidRPr="0031195B">
        <w:rPr>
          <w:rFonts w:ascii="Times New Roman" w:hAnsi="Times New Roman"/>
          <w:color w:val="000000" w:themeColor="text1"/>
          <w:sz w:val="18"/>
          <w:szCs w:val="18"/>
        </w:rPr>
        <w:tab/>
        <w:t>ErrorID;</w:t>
      </w:r>
    </w:p>
    <w:p w14:paraId="17AF5DBB"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///Error Message</w:t>
      </w:r>
    </w:p>
    <w:p w14:paraId="3DAB9691"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TShfeFtdcErrorMsgType</w:t>
      </w:r>
      <w:r w:rsidRPr="0031195B">
        <w:rPr>
          <w:rFonts w:ascii="Times New Roman" w:hAnsi="Times New Roman"/>
          <w:color w:val="000000" w:themeColor="text1"/>
          <w:sz w:val="18"/>
          <w:szCs w:val="18"/>
        </w:rPr>
        <w:tab/>
        <w:t>ErrorMsg;</w:t>
      </w:r>
    </w:p>
    <w:p w14:paraId="7ABC1C07"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1D8C3334"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p>
    <w:p w14:paraId="269512B5" w14:textId="77777777" w:rsidR="00515260" w:rsidRPr="0031195B" w:rsidRDefault="00515260" w:rsidP="00515260">
      <w:pPr>
        <w:pStyle w:val="21"/>
        <w:rPr>
          <w:rFonts w:ascii="Times New Roman" w:hAnsi="Times New Roman" w:cs="Times New Roman"/>
          <w:color w:val="000000" w:themeColor="text1"/>
        </w:rPr>
      </w:pPr>
      <w:bookmarkStart w:id="289" w:name="_Toc176111927"/>
      <w:bookmarkStart w:id="290" w:name="_Toc338148321"/>
    </w:p>
    <w:p w14:paraId="3FFB61CD"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291" w:name="_Toc58938423"/>
      <w:r w:rsidRPr="0031195B">
        <w:rPr>
          <w:rFonts w:ascii="Times New Roman" w:hAnsi="Times New Roman"/>
          <w:color w:val="000000" w:themeColor="text1"/>
        </w:rPr>
        <w:t>OnErrRtnOrderActionMethod</w:t>
      </w:r>
      <w:bookmarkEnd w:id="289"/>
      <w:bookmarkEnd w:id="290"/>
      <w:bookmarkEnd w:id="291"/>
    </w:p>
    <w:bookmarkEnd w:id="288"/>
    <w:p w14:paraId="29E3CA38" w14:textId="77777777" w:rsidR="00F33FB9" w:rsidRPr="0031195B" w:rsidRDefault="00B14409" w:rsidP="00F33FB9">
      <w:pPr>
        <w:rPr>
          <w:rFonts w:ascii="Times New Roman" w:hAnsi="Times New Roman"/>
          <w:color w:val="000000" w:themeColor="text1"/>
          <w:sz w:val="24"/>
        </w:rPr>
      </w:pPr>
      <w:r w:rsidRPr="0031195B">
        <w:rPr>
          <w:rFonts w:ascii="Times New Roman" w:hAnsi="Times New Roman"/>
          <w:color w:val="000000" w:themeColor="text1"/>
          <w:sz w:val="24"/>
        </w:rPr>
        <w:t xml:space="preserve">This callback is invoked to </w:t>
      </w:r>
      <w:r w:rsidR="00052E2E" w:rsidRPr="0031195B">
        <w:rPr>
          <w:rFonts w:ascii="Times New Roman" w:hAnsi="Times New Roman"/>
          <w:color w:val="000000" w:themeColor="text1"/>
          <w:sz w:val="24"/>
        </w:rPr>
        <w:t>handle error</w:t>
      </w:r>
      <w:r w:rsidR="00AF42CC" w:rsidRPr="0031195B">
        <w:rPr>
          <w:rFonts w:ascii="Times New Roman" w:hAnsi="Times New Roman"/>
          <w:color w:val="000000" w:themeColor="text1"/>
          <w:sz w:val="24"/>
        </w:rPr>
        <w:t>s</w:t>
      </w:r>
      <w:r w:rsidR="00052E2E" w:rsidRPr="0031195B">
        <w:rPr>
          <w:rFonts w:ascii="Times New Roman" w:hAnsi="Times New Roman"/>
          <w:color w:val="000000" w:themeColor="text1"/>
          <w:sz w:val="24"/>
        </w:rPr>
        <w:t xml:space="preserve"> returned from </w:t>
      </w:r>
      <w:r w:rsidR="00CB5744" w:rsidRPr="0031195B">
        <w:rPr>
          <w:rFonts w:ascii="Times New Roman" w:hAnsi="Times New Roman"/>
          <w:color w:val="000000" w:themeColor="text1"/>
          <w:sz w:val="24"/>
        </w:rPr>
        <w:t>the Exchange</w:t>
      </w:r>
      <w:r w:rsidR="00633428" w:rsidRPr="0031195B">
        <w:rPr>
          <w:rFonts w:ascii="Times New Roman" w:hAnsi="Times New Roman"/>
          <w:color w:val="000000" w:themeColor="text1"/>
          <w:sz w:val="24"/>
        </w:rPr>
        <w:t xml:space="preserve"> </w:t>
      </w:r>
      <w:r w:rsidR="006A1E12" w:rsidRPr="0031195B">
        <w:rPr>
          <w:rFonts w:ascii="Times New Roman" w:hAnsi="Times New Roman"/>
          <w:color w:val="000000" w:themeColor="text1"/>
          <w:sz w:val="24"/>
        </w:rPr>
        <w:t>with respect to</w:t>
      </w:r>
      <w:r w:rsidR="00052E2E" w:rsidRPr="0031195B">
        <w:rPr>
          <w:rFonts w:ascii="Times New Roman" w:hAnsi="Times New Roman"/>
          <w:color w:val="000000" w:themeColor="text1"/>
          <w:sz w:val="24"/>
        </w:rPr>
        <w:t xml:space="preserve"> action request</w:t>
      </w:r>
      <w:r w:rsidR="00AF42CC" w:rsidRPr="0031195B">
        <w:rPr>
          <w:rFonts w:ascii="Times New Roman" w:hAnsi="Times New Roman"/>
          <w:color w:val="000000" w:themeColor="text1"/>
          <w:sz w:val="24"/>
        </w:rPr>
        <w:t>s</w:t>
      </w:r>
      <w:r w:rsidR="00052E2E" w:rsidRPr="0031195B">
        <w:rPr>
          <w:rFonts w:ascii="Times New Roman" w:hAnsi="Times New Roman"/>
          <w:color w:val="000000" w:themeColor="text1"/>
          <w:sz w:val="24"/>
        </w:rPr>
        <w:t xml:space="preserve"> on existing order</w:t>
      </w:r>
      <w:r w:rsidR="00AF42CC" w:rsidRPr="0031195B">
        <w:rPr>
          <w:rFonts w:ascii="Times New Roman" w:hAnsi="Times New Roman"/>
          <w:color w:val="000000" w:themeColor="text1"/>
          <w:sz w:val="24"/>
        </w:rPr>
        <w:t>s</w:t>
      </w:r>
      <w:r w:rsidR="00052E2E" w:rsidRPr="0031195B">
        <w:rPr>
          <w:rFonts w:ascii="Times New Roman" w:hAnsi="Times New Roman"/>
          <w:color w:val="000000" w:themeColor="text1"/>
          <w:sz w:val="24"/>
        </w:rPr>
        <w:t>.</w:t>
      </w:r>
    </w:p>
    <w:p w14:paraId="22D18A88" w14:textId="77777777" w:rsidR="00052E2E" w:rsidRPr="0031195B" w:rsidRDefault="00052E2E" w:rsidP="00F33FB9">
      <w:pPr>
        <w:rPr>
          <w:rFonts w:ascii="Times New Roman" w:hAnsi="Times New Roman"/>
          <w:color w:val="000000" w:themeColor="text1"/>
          <w:sz w:val="24"/>
        </w:rPr>
      </w:pPr>
    </w:p>
    <w:p w14:paraId="5BBC421F" w14:textId="77777777" w:rsidR="00F33FB9" w:rsidRPr="0031195B" w:rsidRDefault="00595110" w:rsidP="00A363D9">
      <w:pPr>
        <w:spacing w:line="360" w:lineRule="exact"/>
        <w:rPr>
          <w:rFonts w:ascii="Times New Roman" w:hAnsi="Times New Roman"/>
          <w:b/>
          <w:color w:val="000000" w:themeColor="text1"/>
          <w:sz w:val="28"/>
          <w:szCs w:val="28"/>
        </w:rPr>
      </w:pPr>
      <w:r w:rsidRPr="0031195B">
        <w:rPr>
          <w:rFonts w:ascii="Times New Roman" w:hAnsi="Times New Roman"/>
          <w:b/>
          <w:color w:val="000000" w:themeColor="text1"/>
          <w:sz w:val="28"/>
          <w:szCs w:val="28"/>
        </w:rPr>
        <w:t>Function Signature</w:t>
      </w:r>
      <w:r w:rsidR="00F33FB9" w:rsidRPr="0031195B">
        <w:rPr>
          <w:rFonts w:ascii="Times New Roman" w:hAnsi="Times New Roman"/>
          <w:b/>
          <w:color w:val="000000" w:themeColor="text1"/>
          <w:sz w:val="28"/>
          <w:szCs w:val="28"/>
        </w:rPr>
        <w:t xml:space="preserve">: </w:t>
      </w:r>
    </w:p>
    <w:p w14:paraId="60417A5F"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OnErrRtnOrderAction (</w:t>
      </w:r>
    </w:p>
    <w:p w14:paraId="4B0089EB" w14:textId="77777777" w:rsidR="00F33FB9" w:rsidRPr="0031195B" w:rsidRDefault="00F33FB9" w:rsidP="00A363D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CShfeFtdcOrderActionField *pOrderAction, </w:t>
      </w:r>
    </w:p>
    <w:p w14:paraId="6EB7DC6D" w14:textId="77777777" w:rsidR="00F33FB9" w:rsidRPr="0031195B" w:rsidRDefault="00F33FB9" w:rsidP="00A363D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CShfeFtdcRspInfoField *pRspInfo)</w:t>
      </w:r>
      <w:r w:rsidRPr="0031195B">
        <w:rPr>
          <w:rFonts w:ascii="Times New Roman" w:hAnsi="Times New Roman"/>
          <w:b/>
          <w:bCs/>
          <w:color w:val="000000" w:themeColor="text1"/>
          <w:sz w:val="18"/>
          <w:szCs w:val="21"/>
        </w:rPr>
        <w:t>；</w:t>
      </w:r>
    </w:p>
    <w:p w14:paraId="1E903C8F"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1E6FF046" w14:textId="77777777" w:rsidR="00F33FB9" w:rsidRPr="0031195B" w:rsidRDefault="00F33FB9"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Parameter</w:t>
      </w:r>
      <w:r w:rsidR="005D07AD" w:rsidRPr="0031195B">
        <w:rPr>
          <w:rFonts w:ascii="Times New Roman" w:hAnsi="Times New Roman"/>
          <w:b/>
          <w:color w:val="000000" w:themeColor="text1"/>
          <w:sz w:val="28"/>
          <w:szCs w:val="28"/>
        </w:rPr>
        <w:t>s</w:t>
      </w:r>
      <w:r w:rsidRPr="0031195B">
        <w:rPr>
          <w:rFonts w:ascii="Times New Roman" w:hAnsi="Times New Roman"/>
          <w:b/>
          <w:color w:val="000000" w:themeColor="text1"/>
          <w:sz w:val="28"/>
          <w:szCs w:val="28"/>
        </w:rPr>
        <w:t xml:space="preserve">: </w:t>
      </w:r>
    </w:p>
    <w:p w14:paraId="47617B5B" w14:textId="77777777" w:rsidR="00F33FB9" w:rsidRPr="0031195B" w:rsidRDefault="00F33FB9" w:rsidP="0088002C">
      <w:pPr>
        <w:pStyle w:val="21"/>
        <w:spacing w:line="240" w:lineRule="auto"/>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pOrderAction</w:t>
      </w:r>
      <w:r w:rsidRPr="0031195B">
        <w:rPr>
          <w:rFonts w:ascii="Times New Roman" w:hAnsi="Times New Roman" w:cs="Times New Roman"/>
          <w:color w:val="000000" w:themeColor="text1"/>
        </w:rPr>
        <w:t xml:space="preserve">: </w:t>
      </w:r>
      <w:r w:rsidR="00AD21D8" w:rsidRPr="0031195B">
        <w:rPr>
          <w:rFonts w:ascii="Times New Roman" w:hAnsi="Times New Roman" w:cs="Times New Roman"/>
          <w:color w:val="000000" w:themeColor="text1"/>
        </w:rPr>
        <w:t>points to</w:t>
      </w:r>
      <w:r w:rsidR="00052E2E" w:rsidRPr="0031195B">
        <w:rPr>
          <w:rFonts w:ascii="Times New Roman" w:hAnsi="Times New Roman" w:cs="Times New Roman"/>
          <w:color w:val="000000" w:themeColor="text1"/>
        </w:rPr>
        <w:t xml:space="preserve"> the order action request, </w:t>
      </w:r>
      <w:r w:rsidR="00E742D7" w:rsidRPr="0031195B">
        <w:rPr>
          <w:rFonts w:ascii="Times New Roman" w:hAnsi="Times New Roman" w:cs="Times New Roman"/>
          <w:color w:val="000000" w:themeColor="text1"/>
        </w:rPr>
        <w:t>with the structure below</w:t>
      </w:r>
      <w:r w:rsidRPr="0031195B">
        <w:rPr>
          <w:rFonts w:ascii="Times New Roman" w:hAnsi="Times New Roman" w:cs="Times New Roman"/>
          <w:color w:val="000000" w:themeColor="text1"/>
        </w:rPr>
        <w:t xml:space="preserve">: </w:t>
      </w:r>
    </w:p>
    <w:p w14:paraId="01C6284E" w14:textId="77777777" w:rsidR="005A4845" w:rsidRPr="0031195B" w:rsidRDefault="005A4845" w:rsidP="005A484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CShfeFtdcOrderActionField {</w:t>
      </w:r>
    </w:p>
    <w:p w14:paraId="2A04EE70" w14:textId="77777777" w:rsidR="005A4845" w:rsidRPr="0031195B" w:rsidRDefault="005A4845" w:rsidP="005A484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052E2E" w:rsidRPr="0031195B">
        <w:rPr>
          <w:rFonts w:ascii="Times New Roman" w:hAnsi="Times New Roman"/>
          <w:color w:val="000000" w:themeColor="text1"/>
          <w:sz w:val="18"/>
          <w:szCs w:val="21"/>
        </w:rPr>
        <w:t>order number</w:t>
      </w:r>
      <w:r w:rsidR="001004B3" w:rsidRPr="0031195B">
        <w:rPr>
          <w:rFonts w:ascii="Times New Roman" w:hAnsi="Times New Roman"/>
          <w:color w:val="000000" w:themeColor="text1"/>
          <w:sz w:val="18"/>
          <w:szCs w:val="21"/>
        </w:rPr>
        <w:t xml:space="preserve">, returned </w:t>
      </w:r>
      <w:r w:rsidR="00D17EBB" w:rsidRPr="0031195B">
        <w:rPr>
          <w:rFonts w:ascii="Times New Roman" w:hAnsi="Times New Roman"/>
          <w:color w:val="000000" w:themeColor="text1"/>
          <w:sz w:val="18"/>
          <w:szCs w:val="21"/>
        </w:rPr>
        <w:t>from the Exchange</w:t>
      </w:r>
    </w:p>
    <w:p w14:paraId="1A3BF7B7" w14:textId="77777777" w:rsidR="005A4845" w:rsidRPr="0031195B" w:rsidRDefault="005A4845" w:rsidP="005A484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TShfeFtdcOrderSysIDType</w:t>
      </w:r>
      <w:r w:rsidRPr="0031195B">
        <w:rPr>
          <w:rFonts w:ascii="Times New Roman" w:hAnsi="Times New Roman"/>
          <w:color w:val="000000" w:themeColor="text1"/>
          <w:sz w:val="18"/>
          <w:szCs w:val="21"/>
        </w:rPr>
        <w:tab/>
        <w:t>OrderSysID;</w:t>
      </w:r>
    </w:p>
    <w:p w14:paraId="099AD45E" w14:textId="77777777" w:rsidR="005A4845" w:rsidRPr="0031195B" w:rsidRDefault="001004B3" w:rsidP="005A484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///Local order number</w:t>
      </w:r>
    </w:p>
    <w:p w14:paraId="13D1C60F" w14:textId="77777777" w:rsidR="005A4845" w:rsidRPr="0031195B" w:rsidRDefault="005A4845" w:rsidP="005A484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TShfeFtdcOrderLocalIDType</w:t>
      </w:r>
      <w:r w:rsidRPr="0031195B">
        <w:rPr>
          <w:rFonts w:ascii="Times New Roman" w:hAnsi="Times New Roman"/>
          <w:color w:val="000000" w:themeColor="text1"/>
          <w:sz w:val="18"/>
          <w:szCs w:val="21"/>
        </w:rPr>
        <w:tab/>
        <w:t>OrderLocalID;</w:t>
      </w:r>
    </w:p>
    <w:p w14:paraId="71A7F1DB" w14:textId="77777777" w:rsidR="005A4845" w:rsidRPr="0031195B" w:rsidRDefault="005A4845" w:rsidP="005A484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///Flag of order operation</w:t>
      </w:r>
      <w:r w:rsidR="001004B3" w:rsidRPr="0031195B">
        <w:rPr>
          <w:rFonts w:ascii="Times New Roman" w:hAnsi="Times New Roman"/>
          <w:color w:val="000000" w:themeColor="text1"/>
          <w:sz w:val="18"/>
          <w:szCs w:val="21"/>
        </w:rPr>
        <w:t xml:space="preserve"> type</w:t>
      </w:r>
    </w:p>
    <w:p w14:paraId="52F6588B" w14:textId="77777777" w:rsidR="005A4845" w:rsidRPr="0031195B" w:rsidRDefault="005A4845" w:rsidP="005A484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TShfeFtdcActionFlagType</w:t>
      </w:r>
      <w:r w:rsidRPr="0031195B">
        <w:rPr>
          <w:rFonts w:ascii="Times New Roman" w:hAnsi="Times New Roman"/>
          <w:color w:val="000000" w:themeColor="text1"/>
          <w:sz w:val="18"/>
          <w:szCs w:val="21"/>
        </w:rPr>
        <w:tab/>
        <w:t>ActionFlag;</w:t>
      </w:r>
    </w:p>
    <w:p w14:paraId="4FAF9B3F" w14:textId="5E771910" w:rsidR="005A4845" w:rsidRPr="0031195B" w:rsidRDefault="005A4845" w:rsidP="005A484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rPr>
        <w:tab/>
      </w:r>
      <w:r w:rsidRPr="0031195B">
        <w:rPr>
          <w:rFonts w:ascii="Times New Roman" w:hAnsi="Times New Roman"/>
          <w:color w:val="000000" w:themeColor="text1"/>
          <w:sz w:val="18"/>
          <w:szCs w:val="21"/>
          <w:lang w:val="fr-FR"/>
        </w:rPr>
        <w:t>///</w:t>
      </w:r>
      <w:r w:rsidR="005670DD">
        <w:rPr>
          <w:rFonts w:ascii="Times New Roman" w:hAnsi="Times New Roman"/>
          <w:color w:val="000000" w:themeColor="text1"/>
          <w:sz w:val="18"/>
          <w:szCs w:val="21"/>
          <w:lang w:val="fr-FR"/>
        </w:rPr>
        <w:t>Member ID</w:t>
      </w:r>
    </w:p>
    <w:p w14:paraId="1EE3960E" w14:textId="77777777" w:rsidR="005A4845" w:rsidRPr="0031195B" w:rsidRDefault="005A4845" w:rsidP="005A484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lang w:val="fr-FR"/>
        </w:rPr>
        <w:tab/>
        <w:t>TShfeFtdcParticipantIDType</w:t>
      </w:r>
      <w:r w:rsidRPr="0031195B">
        <w:rPr>
          <w:rFonts w:ascii="Times New Roman" w:hAnsi="Times New Roman"/>
          <w:color w:val="000000" w:themeColor="text1"/>
          <w:sz w:val="18"/>
          <w:szCs w:val="21"/>
          <w:lang w:val="fr-FR"/>
        </w:rPr>
        <w:tab/>
        <w:t>ParticipantID;</w:t>
      </w:r>
    </w:p>
    <w:p w14:paraId="1C006C95" w14:textId="1FC67CF1" w:rsidR="005A4845" w:rsidRPr="0031195B" w:rsidRDefault="005A4845" w:rsidP="005A484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lang w:val="fr-FR"/>
        </w:rPr>
        <w:tab/>
        <w:t>///</w:t>
      </w:r>
      <w:r w:rsidR="005670DD">
        <w:rPr>
          <w:rFonts w:ascii="Times New Roman" w:hAnsi="Times New Roman"/>
          <w:color w:val="000000" w:themeColor="text1"/>
          <w:sz w:val="18"/>
          <w:szCs w:val="21"/>
          <w:lang w:val="fr-FR"/>
        </w:rPr>
        <w:t>Client ID</w:t>
      </w:r>
    </w:p>
    <w:p w14:paraId="57524D45" w14:textId="77777777" w:rsidR="005A4845" w:rsidRPr="0031195B" w:rsidRDefault="005A4845" w:rsidP="005A484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lang w:val="fr-FR"/>
        </w:rPr>
        <w:tab/>
      </w:r>
      <w:r w:rsidRPr="0031195B">
        <w:rPr>
          <w:rFonts w:ascii="Times New Roman" w:hAnsi="Times New Roman"/>
          <w:color w:val="000000" w:themeColor="text1"/>
          <w:sz w:val="18"/>
          <w:szCs w:val="21"/>
        </w:rPr>
        <w:t>TShfeFtdcClientIDType</w:t>
      </w:r>
      <w:r w:rsidRPr="0031195B">
        <w:rPr>
          <w:rFonts w:ascii="Times New Roman" w:hAnsi="Times New Roman"/>
          <w:color w:val="000000" w:themeColor="text1"/>
          <w:sz w:val="18"/>
          <w:szCs w:val="21"/>
        </w:rPr>
        <w:tab/>
        <w:t>ClientID;</w:t>
      </w:r>
    </w:p>
    <w:p w14:paraId="0B6B324D" w14:textId="77777777" w:rsidR="005A4845" w:rsidRPr="0031195B" w:rsidRDefault="005A4845" w:rsidP="005A484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///Tra</w:t>
      </w:r>
      <w:r w:rsidR="001004B3" w:rsidRPr="0031195B">
        <w:rPr>
          <w:rFonts w:ascii="Times New Roman" w:hAnsi="Times New Roman"/>
          <w:color w:val="000000" w:themeColor="text1"/>
          <w:sz w:val="18"/>
          <w:szCs w:val="21"/>
        </w:rPr>
        <w:t>der ID</w:t>
      </w:r>
    </w:p>
    <w:p w14:paraId="2A756C78" w14:textId="77777777" w:rsidR="005A4845" w:rsidRPr="0031195B" w:rsidRDefault="005A4845" w:rsidP="005A484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TShfeFtdcUserIDType</w:t>
      </w:r>
      <w:r w:rsidRPr="0031195B">
        <w:rPr>
          <w:rFonts w:ascii="Times New Roman" w:hAnsi="Times New Roman"/>
          <w:color w:val="000000" w:themeColor="text1"/>
          <w:sz w:val="18"/>
          <w:szCs w:val="21"/>
        </w:rPr>
        <w:tab/>
        <w:t>UserID;</w:t>
      </w:r>
    </w:p>
    <w:p w14:paraId="75CF0FC8" w14:textId="77777777" w:rsidR="005A4845" w:rsidRPr="0031195B" w:rsidRDefault="005A4845" w:rsidP="005A484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///Price</w:t>
      </w:r>
    </w:p>
    <w:p w14:paraId="239D63D8" w14:textId="77777777" w:rsidR="005A4845" w:rsidRPr="0031195B" w:rsidRDefault="005A4845" w:rsidP="005A484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LimitPrice;</w:t>
      </w:r>
    </w:p>
    <w:p w14:paraId="680C166E" w14:textId="77777777" w:rsidR="005A4845" w:rsidRPr="0031195B" w:rsidRDefault="005A4845" w:rsidP="005A484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lastRenderedPageBreak/>
        <w:tab/>
        <w:t>///Change in quantity</w:t>
      </w:r>
    </w:p>
    <w:p w14:paraId="32C5664F" w14:textId="77777777" w:rsidR="005A4845" w:rsidRPr="0031195B" w:rsidRDefault="005A4845" w:rsidP="005A484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VolumeChange;</w:t>
      </w:r>
    </w:p>
    <w:p w14:paraId="59F2B133" w14:textId="77777777" w:rsidR="005A4845" w:rsidRPr="0031195B" w:rsidRDefault="001004B3" w:rsidP="005A484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///Local number</w:t>
      </w:r>
      <w:r w:rsidR="005A4845" w:rsidRPr="0031195B">
        <w:rPr>
          <w:rFonts w:ascii="Times New Roman" w:hAnsi="Times New Roman"/>
          <w:color w:val="000000" w:themeColor="text1"/>
          <w:sz w:val="18"/>
          <w:szCs w:val="21"/>
        </w:rPr>
        <w:t xml:space="preserve"> of operation</w:t>
      </w:r>
    </w:p>
    <w:p w14:paraId="4E84DCD3" w14:textId="77777777" w:rsidR="005A4845" w:rsidRPr="0031195B" w:rsidRDefault="005A4845" w:rsidP="005A484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TShfeFtdcOrderLocalIDType</w:t>
      </w:r>
      <w:r w:rsidRPr="0031195B">
        <w:rPr>
          <w:rFonts w:ascii="Times New Roman" w:hAnsi="Times New Roman"/>
          <w:color w:val="000000" w:themeColor="text1"/>
          <w:sz w:val="18"/>
          <w:szCs w:val="21"/>
        </w:rPr>
        <w:tab/>
        <w:t>ActionLocalID;</w:t>
      </w:r>
    </w:p>
    <w:p w14:paraId="5A1868B0" w14:textId="77777777" w:rsidR="005A4845" w:rsidRPr="0031195B" w:rsidRDefault="005A4845" w:rsidP="005A484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///Business unit</w:t>
      </w:r>
    </w:p>
    <w:p w14:paraId="75750033" w14:textId="77777777" w:rsidR="005A4845" w:rsidRPr="0031195B" w:rsidRDefault="005A4845" w:rsidP="005A484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TShfeFtdcBusinessUnitType</w:t>
      </w:r>
      <w:r w:rsidRPr="0031195B">
        <w:rPr>
          <w:rFonts w:ascii="Times New Roman" w:hAnsi="Times New Roman"/>
          <w:color w:val="000000" w:themeColor="text1"/>
          <w:sz w:val="18"/>
          <w:szCs w:val="21"/>
        </w:rPr>
        <w:tab/>
        <w:t>BusinessUnit;</w:t>
      </w:r>
    </w:p>
    <w:p w14:paraId="2495A3AF" w14:textId="77777777" w:rsidR="005B4F8C" w:rsidRPr="0031195B" w:rsidRDefault="005B4F8C" w:rsidP="005B4F8C">
      <w:pPr>
        <w:pBdr>
          <w:top w:val="single" w:sz="4" w:space="1" w:color="auto" w:shadow="1"/>
          <w:left w:val="single" w:sz="4" w:space="4" w:color="auto" w:shadow="1"/>
          <w:bottom w:val="single" w:sz="4" w:space="1" w:color="auto" w:shadow="1"/>
          <w:right w:val="single" w:sz="4" w:space="4" w:color="auto" w:shadow="1"/>
        </w:pBdr>
        <w:ind w:firstLine="720"/>
        <w:rPr>
          <w:rFonts w:ascii="Times New Roman" w:hAnsi="Times New Roman"/>
          <w:color w:val="000000" w:themeColor="text1"/>
          <w:sz w:val="18"/>
          <w:szCs w:val="21"/>
        </w:rPr>
      </w:pPr>
      <w:r w:rsidRPr="0031195B">
        <w:rPr>
          <w:rFonts w:ascii="Times New Roman" w:hAnsi="Times New Roman"/>
          <w:color w:val="000000" w:themeColor="text1"/>
          <w:sz w:val="18"/>
          <w:szCs w:val="21"/>
        </w:rPr>
        <w:t>///Local business ID</w:t>
      </w:r>
    </w:p>
    <w:p w14:paraId="1BB52D7E" w14:textId="77777777" w:rsidR="005B4F8C" w:rsidRPr="0031195B" w:rsidRDefault="005B4F8C" w:rsidP="005B4F8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TShfeFtdcBusinessLocalIDType</w:t>
      </w:r>
      <w:r w:rsidRPr="0031195B">
        <w:rPr>
          <w:rFonts w:ascii="Times New Roman" w:hAnsi="Times New Roman"/>
          <w:color w:val="000000" w:themeColor="text1"/>
          <w:sz w:val="18"/>
          <w:szCs w:val="21"/>
        </w:rPr>
        <w:tab/>
        <w:t>BusinessLocalID;</w:t>
      </w:r>
    </w:p>
    <w:p w14:paraId="109F081A"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720"/>
        <w:rPr>
          <w:rFonts w:ascii="Times New Roman" w:hAnsi="Times New Roman"/>
          <w:color w:val="000000" w:themeColor="text1"/>
          <w:sz w:val="18"/>
          <w:szCs w:val="21"/>
        </w:rPr>
      </w:pPr>
      <w:r w:rsidRPr="0031195B">
        <w:rPr>
          <w:rFonts w:ascii="Times New Roman" w:hAnsi="Times New Roman"/>
          <w:color w:val="000000" w:themeColor="text1"/>
          <w:sz w:val="18"/>
          <w:szCs w:val="21"/>
        </w:rPr>
        <w:t>///IP</w:t>
      </w:r>
    </w:p>
    <w:p w14:paraId="4006924E"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TShfeFtdcIPAddressType</w:t>
      </w:r>
      <w:r w:rsidRPr="0031195B">
        <w:rPr>
          <w:rFonts w:ascii="Times New Roman" w:hAnsi="Times New Roman"/>
          <w:color w:val="000000" w:themeColor="text1"/>
          <w:sz w:val="18"/>
          <w:szCs w:val="21"/>
        </w:rPr>
        <w:tab/>
        <w:t>IPAddress;</w:t>
      </w:r>
    </w:p>
    <w:p w14:paraId="57279167"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///Mac</w:t>
      </w:r>
    </w:p>
    <w:p w14:paraId="2401F8CE"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TShfeFtdcMacAddressType</w:t>
      </w:r>
      <w:r w:rsidRPr="0031195B">
        <w:rPr>
          <w:rFonts w:ascii="Times New Roman" w:hAnsi="Times New Roman"/>
          <w:color w:val="000000" w:themeColor="text1"/>
          <w:sz w:val="18"/>
          <w:szCs w:val="21"/>
        </w:rPr>
        <w:tab/>
        <w:t>MacAddress;</w:t>
      </w:r>
    </w:p>
    <w:p w14:paraId="7AB2CF40" w14:textId="77777777" w:rsidR="005B4F8C" w:rsidRPr="0031195B" w:rsidRDefault="005B4F8C" w:rsidP="005A484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38C5B0FA" w14:textId="77777777" w:rsidR="005A4845" w:rsidRPr="0031195B" w:rsidRDefault="005A4845" w:rsidP="005A484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132341DC" w14:textId="77777777" w:rsidR="005A4845" w:rsidRPr="0031195B" w:rsidRDefault="005A4845" w:rsidP="005A4845">
      <w:pPr>
        <w:pStyle w:val="21"/>
        <w:spacing w:line="240" w:lineRule="auto"/>
        <w:rPr>
          <w:rFonts w:ascii="Times New Roman" w:hAnsi="Times New Roman" w:cs="Times New Roman"/>
          <w:color w:val="000000" w:themeColor="text1"/>
        </w:rPr>
      </w:pPr>
    </w:p>
    <w:p w14:paraId="4AA262FF"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pRspInfo</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Pr="0031195B">
        <w:rPr>
          <w:rFonts w:ascii="Times New Roman" w:hAnsi="Times New Roman" w:cs="Times New Roman"/>
          <w:color w:val="000000" w:themeColor="text1"/>
        </w:rPr>
        <w:t xml:space="preserve"> the </w:t>
      </w:r>
      <w:r w:rsidR="001004B3" w:rsidRPr="0031195B">
        <w:rPr>
          <w:rFonts w:ascii="Times New Roman" w:hAnsi="Times New Roman" w:cs="Times New Roman"/>
          <w:color w:val="000000" w:themeColor="text1"/>
        </w:rPr>
        <w:t xml:space="preserve">response from </w:t>
      </w:r>
      <w:r w:rsidR="00AF42CC" w:rsidRPr="0031195B">
        <w:rPr>
          <w:rFonts w:ascii="Times New Roman" w:hAnsi="Times New Roman" w:cs="Times New Roman"/>
          <w:color w:val="000000" w:themeColor="text1"/>
        </w:rPr>
        <w:t xml:space="preserve">the </w:t>
      </w:r>
      <w:r w:rsidR="001004B3" w:rsidRPr="0031195B">
        <w:rPr>
          <w:rFonts w:ascii="Times New Roman" w:hAnsi="Times New Roman" w:cs="Times New Roman"/>
          <w:color w:val="000000" w:themeColor="text1"/>
        </w:rPr>
        <w:t xml:space="preserve">engine regarding this transaction, </w:t>
      </w:r>
      <w:r w:rsidR="00E742D7" w:rsidRPr="0031195B">
        <w:rPr>
          <w:rFonts w:ascii="Times New Roman" w:hAnsi="Times New Roman" w:cs="Times New Roman"/>
          <w:color w:val="000000" w:themeColor="text1"/>
        </w:rPr>
        <w:t>with the structure below</w:t>
      </w:r>
      <w:r w:rsidR="001004B3" w:rsidRPr="0031195B">
        <w:rPr>
          <w:rFonts w:ascii="Times New Roman" w:hAnsi="Times New Roman" w:cs="Times New Roman"/>
          <w:color w:val="000000" w:themeColor="text1"/>
        </w:rPr>
        <w:t>:</w:t>
      </w:r>
    </w:p>
    <w:p w14:paraId="52BCB4D1"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bookmarkStart w:id="292" w:name="_Toc176076347"/>
      <w:r w:rsidRPr="0031195B">
        <w:rPr>
          <w:rFonts w:ascii="Times New Roman" w:hAnsi="Times New Roman"/>
          <w:color w:val="000000" w:themeColor="text1"/>
          <w:sz w:val="18"/>
          <w:szCs w:val="18"/>
        </w:rPr>
        <w:t>struct CShfeFtdcRspInfoField {</w:t>
      </w:r>
    </w:p>
    <w:p w14:paraId="2C718A26" w14:textId="5796030C"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575199">
        <w:rPr>
          <w:rFonts w:ascii="Times New Roman" w:hAnsi="Times New Roman"/>
          <w:color w:val="000000" w:themeColor="text1"/>
          <w:sz w:val="18"/>
          <w:szCs w:val="18"/>
        </w:rPr>
        <w:t>Error Code</w:t>
      </w:r>
    </w:p>
    <w:p w14:paraId="1ACD8D94"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TShfeFtdcErrorIDType</w:t>
      </w:r>
      <w:r w:rsidRPr="0031195B">
        <w:rPr>
          <w:rFonts w:ascii="Times New Roman" w:hAnsi="Times New Roman"/>
          <w:color w:val="000000" w:themeColor="text1"/>
          <w:sz w:val="18"/>
          <w:szCs w:val="18"/>
        </w:rPr>
        <w:tab/>
        <w:t>ErrorID;</w:t>
      </w:r>
    </w:p>
    <w:p w14:paraId="5ABD1BF7"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5A4845" w:rsidRPr="0031195B">
        <w:rPr>
          <w:rFonts w:ascii="Times New Roman" w:hAnsi="Times New Roman"/>
          <w:color w:val="000000" w:themeColor="text1"/>
          <w:sz w:val="18"/>
          <w:szCs w:val="18"/>
        </w:rPr>
        <w:t>E</w:t>
      </w:r>
      <w:r w:rsidRPr="0031195B">
        <w:rPr>
          <w:rFonts w:ascii="Times New Roman" w:hAnsi="Times New Roman"/>
          <w:color w:val="000000" w:themeColor="text1"/>
          <w:sz w:val="18"/>
          <w:szCs w:val="18"/>
        </w:rPr>
        <w:t>rror message</w:t>
      </w:r>
    </w:p>
    <w:p w14:paraId="23E6AB39"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TShfeFtdcErrorMsgType</w:t>
      </w:r>
      <w:r w:rsidRPr="0031195B">
        <w:rPr>
          <w:rFonts w:ascii="Times New Roman" w:hAnsi="Times New Roman"/>
          <w:color w:val="000000" w:themeColor="text1"/>
          <w:sz w:val="18"/>
          <w:szCs w:val="18"/>
        </w:rPr>
        <w:tab/>
        <w:t>ErrorMsg;</w:t>
      </w:r>
    </w:p>
    <w:p w14:paraId="63437109"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2D54637A"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p>
    <w:p w14:paraId="197906CE"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p>
    <w:p w14:paraId="5306CB40" w14:textId="77777777" w:rsidR="00515260" w:rsidRPr="0031195B" w:rsidRDefault="00515260" w:rsidP="00515260">
      <w:pPr>
        <w:pStyle w:val="21"/>
        <w:rPr>
          <w:rFonts w:ascii="Times New Roman" w:hAnsi="Times New Roman" w:cs="Times New Roman"/>
          <w:color w:val="000000" w:themeColor="text1"/>
        </w:rPr>
      </w:pPr>
      <w:bookmarkStart w:id="293" w:name="_Toc176111928"/>
      <w:bookmarkStart w:id="294" w:name="_Toc338148322"/>
    </w:p>
    <w:p w14:paraId="46B03BDA"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295" w:name="_Toc58938424"/>
      <w:r w:rsidRPr="0031195B">
        <w:rPr>
          <w:rFonts w:ascii="Times New Roman" w:hAnsi="Times New Roman"/>
          <w:color w:val="000000" w:themeColor="text1"/>
        </w:rPr>
        <w:t>OnErrRtnQuoteInsertMethod</w:t>
      </w:r>
      <w:bookmarkEnd w:id="293"/>
      <w:bookmarkEnd w:id="294"/>
      <w:bookmarkEnd w:id="295"/>
    </w:p>
    <w:p w14:paraId="71F4FFB8" w14:textId="77777777" w:rsidR="00783BFF" w:rsidRPr="0031195B" w:rsidRDefault="00FB7A3D" w:rsidP="00A363D9">
      <w:pPr>
        <w:spacing w:line="360" w:lineRule="exact"/>
        <w:rPr>
          <w:rFonts w:ascii="Times New Roman" w:hAnsi="Times New Roman"/>
          <w:b/>
          <w:color w:val="000000" w:themeColor="text1"/>
          <w:sz w:val="24"/>
        </w:rPr>
      </w:pPr>
      <w:r w:rsidRPr="0031195B">
        <w:rPr>
          <w:rFonts w:ascii="Times New Roman" w:hAnsi="Times New Roman"/>
          <w:b/>
          <w:color w:val="000000" w:themeColor="text1"/>
          <w:sz w:val="24"/>
        </w:rPr>
        <w:t xml:space="preserve">This method is </w:t>
      </w:r>
      <w:r w:rsidR="006964F2" w:rsidRPr="0031195B">
        <w:rPr>
          <w:rFonts w:ascii="Times New Roman" w:hAnsi="Times New Roman"/>
          <w:b/>
          <w:color w:val="000000" w:themeColor="text1"/>
          <w:sz w:val="24"/>
        </w:rPr>
        <w:t>not currently</w:t>
      </w:r>
      <w:r w:rsidR="00D17EBB" w:rsidRPr="0031195B">
        <w:rPr>
          <w:rFonts w:ascii="Times New Roman" w:hAnsi="Times New Roman"/>
          <w:b/>
          <w:color w:val="000000" w:themeColor="text1"/>
          <w:sz w:val="24"/>
        </w:rPr>
        <w:t>supported by the business</w:t>
      </w:r>
      <w:r w:rsidR="00783BFF" w:rsidRPr="0031195B">
        <w:rPr>
          <w:rFonts w:ascii="Times New Roman" w:hAnsi="Times New Roman"/>
          <w:b/>
          <w:color w:val="000000" w:themeColor="text1"/>
          <w:sz w:val="24"/>
        </w:rPr>
        <w:t>.</w:t>
      </w:r>
    </w:p>
    <w:p w14:paraId="5F033AC4" w14:textId="77777777" w:rsidR="00783BFF" w:rsidRPr="0031195B" w:rsidRDefault="00B14409" w:rsidP="00783BFF">
      <w:pPr>
        <w:rPr>
          <w:rFonts w:ascii="Times New Roman" w:hAnsi="Times New Roman"/>
          <w:color w:val="000000" w:themeColor="text1"/>
          <w:sz w:val="24"/>
        </w:rPr>
      </w:pPr>
      <w:r w:rsidRPr="0031195B">
        <w:rPr>
          <w:rFonts w:ascii="Times New Roman" w:hAnsi="Times New Roman"/>
          <w:color w:val="000000" w:themeColor="text1"/>
          <w:sz w:val="24"/>
        </w:rPr>
        <w:t xml:space="preserve">This callback is invoked to </w:t>
      </w:r>
      <w:r w:rsidR="00052E2E" w:rsidRPr="0031195B">
        <w:rPr>
          <w:rFonts w:ascii="Times New Roman" w:hAnsi="Times New Roman"/>
          <w:color w:val="000000" w:themeColor="text1"/>
          <w:sz w:val="24"/>
        </w:rPr>
        <w:t>handle error</w:t>
      </w:r>
      <w:r w:rsidR="00AF42CC" w:rsidRPr="0031195B">
        <w:rPr>
          <w:rFonts w:ascii="Times New Roman" w:hAnsi="Times New Roman"/>
          <w:color w:val="000000" w:themeColor="text1"/>
          <w:sz w:val="24"/>
        </w:rPr>
        <w:t>s</w:t>
      </w:r>
      <w:r w:rsidR="00052E2E" w:rsidRPr="0031195B">
        <w:rPr>
          <w:rFonts w:ascii="Times New Roman" w:hAnsi="Times New Roman"/>
          <w:color w:val="000000" w:themeColor="text1"/>
          <w:sz w:val="24"/>
        </w:rPr>
        <w:t xml:space="preserve"> returned from </w:t>
      </w:r>
      <w:r w:rsidR="00CB5744" w:rsidRPr="0031195B">
        <w:rPr>
          <w:rFonts w:ascii="Times New Roman" w:hAnsi="Times New Roman"/>
          <w:color w:val="000000" w:themeColor="text1"/>
          <w:sz w:val="24"/>
        </w:rPr>
        <w:t>the Exchange</w:t>
      </w:r>
      <w:r w:rsidR="00052E2E" w:rsidRPr="0031195B">
        <w:rPr>
          <w:rFonts w:ascii="Times New Roman" w:hAnsi="Times New Roman"/>
          <w:color w:val="000000" w:themeColor="text1"/>
          <w:sz w:val="24"/>
        </w:rPr>
        <w:t xml:space="preserve"> regarding new quote entry request</w:t>
      </w:r>
      <w:r w:rsidR="00AF42CC" w:rsidRPr="0031195B">
        <w:rPr>
          <w:rFonts w:ascii="Times New Roman" w:hAnsi="Times New Roman"/>
          <w:color w:val="000000" w:themeColor="text1"/>
          <w:sz w:val="24"/>
        </w:rPr>
        <w:t>s</w:t>
      </w:r>
      <w:r w:rsidR="00052E2E" w:rsidRPr="0031195B">
        <w:rPr>
          <w:rFonts w:ascii="Times New Roman" w:hAnsi="Times New Roman"/>
          <w:color w:val="000000" w:themeColor="text1"/>
          <w:sz w:val="24"/>
        </w:rPr>
        <w:t>.</w:t>
      </w:r>
    </w:p>
    <w:p w14:paraId="19F25409" w14:textId="77777777" w:rsidR="00052E2E" w:rsidRPr="0031195B" w:rsidRDefault="00052E2E" w:rsidP="00A363D9">
      <w:pPr>
        <w:spacing w:line="360" w:lineRule="exact"/>
        <w:rPr>
          <w:rFonts w:ascii="Times New Roman" w:hAnsi="Times New Roman"/>
          <w:color w:val="000000" w:themeColor="text1"/>
          <w:sz w:val="24"/>
        </w:rPr>
      </w:pPr>
    </w:p>
    <w:p w14:paraId="008EA727" w14:textId="77777777" w:rsidR="00783BFF" w:rsidRPr="0031195B" w:rsidRDefault="00595110" w:rsidP="00A363D9">
      <w:pPr>
        <w:spacing w:line="360" w:lineRule="exact"/>
        <w:rPr>
          <w:rFonts w:ascii="Times New Roman" w:hAnsi="Times New Roman"/>
          <w:b/>
          <w:color w:val="000000" w:themeColor="text1"/>
          <w:sz w:val="28"/>
          <w:szCs w:val="28"/>
        </w:rPr>
      </w:pPr>
      <w:r w:rsidRPr="0031195B">
        <w:rPr>
          <w:rFonts w:ascii="Times New Roman" w:hAnsi="Times New Roman"/>
          <w:b/>
          <w:color w:val="000000" w:themeColor="text1"/>
          <w:sz w:val="28"/>
          <w:szCs w:val="28"/>
        </w:rPr>
        <w:t>Function Signature</w:t>
      </w:r>
      <w:r w:rsidR="00783BFF" w:rsidRPr="0031195B">
        <w:rPr>
          <w:rFonts w:ascii="Times New Roman" w:hAnsi="Times New Roman"/>
          <w:b/>
          <w:color w:val="000000" w:themeColor="text1"/>
          <w:sz w:val="28"/>
          <w:szCs w:val="28"/>
        </w:rPr>
        <w:t>：</w:t>
      </w:r>
    </w:p>
    <w:p w14:paraId="7BAF3A63" w14:textId="77777777" w:rsidR="00783BFF" w:rsidRPr="0031195B" w:rsidRDefault="00783BFF" w:rsidP="00783BFF">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OnErrRtnQuoteInsert (</w:t>
      </w:r>
    </w:p>
    <w:p w14:paraId="0C5FE327" w14:textId="77777777" w:rsidR="00783BFF" w:rsidRPr="0031195B" w:rsidRDefault="00783BFF" w:rsidP="00A363D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CShfeFtdcInputQuoteField *pInputQuote, </w:t>
      </w:r>
    </w:p>
    <w:p w14:paraId="5599FF7F" w14:textId="77777777" w:rsidR="00783BFF" w:rsidRPr="0031195B" w:rsidRDefault="00783BFF" w:rsidP="00A363D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CShfeFtdcRspInfoField *pRspInfo); </w:t>
      </w:r>
    </w:p>
    <w:p w14:paraId="0FEB8B0C" w14:textId="77777777" w:rsidR="00783BFF" w:rsidRPr="0031195B" w:rsidRDefault="00783BFF" w:rsidP="00783BFF">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5A421204" w14:textId="77777777" w:rsidR="00783BFF" w:rsidRPr="0031195B" w:rsidRDefault="00B92EE7"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Parameter</w:t>
      </w:r>
      <w:r w:rsidR="005D07AD" w:rsidRPr="0031195B">
        <w:rPr>
          <w:rFonts w:ascii="Times New Roman" w:hAnsi="Times New Roman"/>
          <w:b/>
          <w:color w:val="000000" w:themeColor="text1"/>
          <w:sz w:val="28"/>
          <w:szCs w:val="28"/>
        </w:rPr>
        <w:t>s</w:t>
      </w:r>
      <w:r w:rsidR="00783BFF" w:rsidRPr="0031195B">
        <w:rPr>
          <w:rFonts w:ascii="Times New Roman" w:hAnsi="Times New Roman"/>
          <w:b/>
          <w:color w:val="000000" w:themeColor="text1"/>
          <w:sz w:val="28"/>
          <w:szCs w:val="28"/>
        </w:rPr>
        <w:t>：</w:t>
      </w:r>
    </w:p>
    <w:p w14:paraId="33BA084F" w14:textId="77777777" w:rsidR="00783BFF" w:rsidRPr="0031195B" w:rsidRDefault="00783BFF"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pInputQuote</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00052E2E" w:rsidRPr="0031195B">
        <w:rPr>
          <w:rFonts w:ascii="Times New Roman" w:hAnsi="Times New Roman" w:cs="Times New Roman"/>
          <w:color w:val="000000" w:themeColor="text1"/>
        </w:rPr>
        <w:t xml:space="preserve"> the quote entry request, </w:t>
      </w:r>
      <w:r w:rsidR="00E742D7" w:rsidRPr="0031195B">
        <w:rPr>
          <w:rFonts w:ascii="Times New Roman" w:hAnsi="Times New Roman" w:cs="Times New Roman"/>
          <w:color w:val="000000" w:themeColor="text1"/>
        </w:rPr>
        <w:t>with the structure below</w:t>
      </w:r>
      <w:r w:rsidRPr="0031195B">
        <w:rPr>
          <w:rFonts w:ascii="Times New Roman" w:hAnsi="Times New Roman" w:cs="Times New Roman"/>
          <w:color w:val="000000" w:themeColor="text1"/>
        </w:rPr>
        <w:t xml:space="preserve">: </w:t>
      </w:r>
    </w:p>
    <w:p w14:paraId="02DD84E9" w14:textId="77777777" w:rsidR="00783BFF" w:rsidRPr="0031195B" w:rsidRDefault="00783BFF" w:rsidP="00783BF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CShfeFtdcInputQuoteField {</w:t>
      </w:r>
    </w:p>
    <w:p w14:paraId="074099B1" w14:textId="77777777" w:rsidR="00783BFF" w:rsidRPr="0031195B" w:rsidRDefault="00783BFF" w:rsidP="00783BF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///Quote </w:t>
      </w:r>
      <w:r w:rsidR="00052E2E" w:rsidRPr="0031195B">
        <w:rPr>
          <w:rFonts w:ascii="Times New Roman" w:hAnsi="Times New Roman"/>
          <w:color w:val="000000" w:themeColor="text1"/>
          <w:sz w:val="18"/>
          <w:szCs w:val="21"/>
        </w:rPr>
        <w:t xml:space="preserve">number, </w:t>
      </w:r>
      <w:r w:rsidRPr="0031195B">
        <w:rPr>
          <w:rFonts w:ascii="Times New Roman" w:hAnsi="Times New Roman"/>
          <w:color w:val="000000" w:themeColor="text1"/>
          <w:sz w:val="18"/>
          <w:szCs w:val="21"/>
        </w:rPr>
        <w:t xml:space="preserve">returned </w:t>
      </w:r>
      <w:r w:rsidR="00D17EBB" w:rsidRPr="0031195B">
        <w:rPr>
          <w:rFonts w:ascii="Times New Roman" w:hAnsi="Times New Roman"/>
          <w:color w:val="000000" w:themeColor="text1"/>
          <w:sz w:val="18"/>
          <w:szCs w:val="21"/>
        </w:rPr>
        <w:t>from the Exchange</w:t>
      </w:r>
    </w:p>
    <w:p w14:paraId="5454D3E0" w14:textId="77777777" w:rsidR="00783BFF" w:rsidRPr="0031195B" w:rsidRDefault="00783BFF" w:rsidP="00783BF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TShfeFtdcQuoteSysIDType</w:t>
      </w:r>
      <w:r w:rsidRPr="0031195B">
        <w:rPr>
          <w:rFonts w:ascii="Times New Roman" w:hAnsi="Times New Roman"/>
          <w:color w:val="000000" w:themeColor="text1"/>
          <w:sz w:val="18"/>
          <w:szCs w:val="21"/>
        </w:rPr>
        <w:tab/>
        <w:t>QuoteSysID;</w:t>
      </w:r>
    </w:p>
    <w:p w14:paraId="5551082A" w14:textId="77777777" w:rsidR="00783BFF" w:rsidRPr="0031195B" w:rsidRDefault="00FB7A3D" w:rsidP="00783BF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///Member Id</w:t>
      </w:r>
    </w:p>
    <w:p w14:paraId="20B30EF9" w14:textId="77777777" w:rsidR="00783BFF" w:rsidRPr="0031195B" w:rsidRDefault="00783BFF" w:rsidP="00783BF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ParticipantID;</w:t>
      </w:r>
    </w:p>
    <w:p w14:paraId="10522686" w14:textId="77777777" w:rsidR="00783BFF" w:rsidRPr="0031195B" w:rsidRDefault="00783BFF" w:rsidP="00783BF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///Clie</w:t>
      </w:r>
      <w:r w:rsidR="00FB7A3D" w:rsidRPr="0031195B">
        <w:rPr>
          <w:rFonts w:ascii="Times New Roman" w:hAnsi="Times New Roman"/>
          <w:color w:val="000000" w:themeColor="text1"/>
          <w:sz w:val="18"/>
          <w:szCs w:val="21"/>
        </w:rPr>
        <w:t>nt Id</w:t>
      </w:r>
    </w:p>
    <w:p w14:paraId="3A9CA1C5" w14:textId="77777777" w:rsidR="00783BFF" w:rsidRPr="0031195B" w:rsidRDefault="00783BFF" w:rsidP="00783BF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TShfeFtdcClientIDType</w:t>
      </w:r>
      <w:r w:rsidRPr="0031195B">
        <w:rPr>
          <w:rFonts w:ascii="Times New Roman" w:hAnsi="Times New Roman"/>
          <w:color w:val="000000" w:themeColor="text1"/>
          <w:sz w:val="18"/>
          <w:szCs w:val="21"/>
        </w:rPr>
        <w:tab/>
        <w:t>ClientID;</w:t>
      </w:r>
    </w:p>
    <w:p w14:paraId="25F6DA29" w14:textId="77777777" w:rsidR="00783BFF" w:rsidRPr="0031195B" w:rsidRDefault="00783BFF" w:rsidP="00783BF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FB7A3D" w:rsidRPr="0031195B">
        <w:rPr>
          <w:rFonts w:ascii="Times New Roman" w:hAnsi="Times New Roman"/>
          <w:color w:val="000000" w:themeColor="text1"/>
          <w:sz w:val="18"/>
          <w:szCs w:val="21"/>
        </w:rPr>
        <w:t>Trader Id</w:t>
      </w:r>
    </w:p>
    <w:p w14:paraId="0A1C1756" w14:textId="77777777" w:rsidR="00783BFF" w:rsidRPr="0031195B" w:rsidRDefault="00783BFF" w:rsidP="00783BF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TShfeFtdcUserIDType</w:t>
      </w:r>
      <w:r w:rsidRPr="0031195B">
        <w:rPr>
          <w:rFonts w:ascii="Times New Roman" w:hAnsi="Times New Roman"/>
          <w:color w:val="000000" w:themeColor="text1"/>
          <w:sz w:val="18"/>
          <w:szCs w:val="21"/>
        </w:rPr>
        <w:tab/>
        <w:t>UserID;</w:t>
      </w:r>
    </w:p>
    <w:p w14:paraId="72B7F9CF" w14:textId="77777777" w:rsidR="00783BFF" w:rsidRPr="0031195B" w:rsidRDefault="00783BFF" w:rsidP="00783BF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///Quantity</w:t>
      </w:r>
    </w:p>
    <w:p w14:paraId="16F7638D" w14:textId="77777777" w:rsidR="00783BFF" w:rsidRPr="0031195B" w:rsidRDefault="00783BFF" w:rsidP="00783BF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Volume;</w:t>
      </w:r>
    </w:p>
    <w:p w14:paraId="2BB2DAB0" w14:textId="0B0D54B8" w:rsidR="00783BFF" w:rsidRPr="0031195B" w:rsidRDefault="00783BFF" w:rsidP="00783BF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5670DD">
        <w:rPr>
          <w:rFonts w:ascii="Times New Roman" w:hAnsi="Times New Roman"/>
          <w:color w:val="000000" w:themeColor="text1"/>
          <w:sz w:val="18"/>
          <w:szCs w:val="21"/>
        </w:rPr>
        <w:t>Contract ID</w:t>
      </w:r>
    </w:p>
    <w:p w14:paraId="077C49D6" w14:textId="77777777" w:rsidR="00783BFF" w:rsidRPr="0031195B" w:rsidRDefault="00783BFF" w:rsidP="00783BF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w:t>
      </w:r>
    </w:p>
    <w:p w14:paraId="46295D8D" w14:textId="77777777" w:rsidR="00783BFF" w:rsidRPr="0031195B" w:rsidRDefault="00052E2E" w:rsidP="00783BF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///Local quote number</w:t>
      </w:r>
    </w:p>
    <w:p w14:paraId="3BF6B6A6" w14:textId="77777777" w:rsidR="00783BFF" w:rsidRPr="0031195B" w:rsidRDefault="00783BFF" w:rsidP="00783BF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TShfeFtdcQuoteLocalIDType</w:t>
      </w:r>
      <w:r w:rsidRPr="0031195B">
        <w:rPr>
          <w:rFonts w:ascii="Times New Roman" w:hAnsi="Times New Roman"/>
          <w:color w:val="000000" w:themeColor="text1"/>
          <w:sz w:val="18"/>
          <w:szCs w:val="21"/>
        </w:rPr>
        <w:tab/>
        <w:t>QuoteLocalID;</w:t>
      </w:r>
    </w:p>
    <w:p w14:paraId="02C9E2A3" w14:textId="77777777" w:rsidR="00783BFF" w:rsidRPr="0031195B" w:rsidRDefault="00783BFF" w:rsidP="00783BF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///Business unit</w:t>
      </w:r>
    </w:p>
    <w:p w14:paraId="16084303" w14:textId="77777777" w:rsidR="00783BFF" w:rsidRPr="0031195B" w:rsidRDefault="00783BFF" w:rsidP="00783BF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TShfeFtdcBusinessUnitType</w:t>
      </w:r>
      <w:r w:rsidRPr="0031195B">
        <w:rPr>
          <w:rFonts w:ascii="Times New Roman" w:hAnsi="Times New Roman"/>
          <w:color w:val="000000" w:themeColor="text1"/>
          <w:sz w:val="18"/>
          <w:szCs w:val="21"/>
        </w:rPr>
        <w:tab/>
        <w:t>BusinessUnit;</w:t>
      </w:r>
    </w:p>
    <w:p w14:paraId="55FF7B9E" w14:textId="77777777" w:rsidR="00783BFF" w:rsidRPr="0031195B" w:rsidRDefault="00783BFF" w:rsidP="00783BF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FB7A3D" w:rsidRPr="0031195B">
        <w:rPr>
          <w:rFonts w:ascii="Times New Roman" w:hAnsi="Times New Roman"/>
          <w:color w:val="000000" w:themeColor="text1"/>
          <w:sz w:val="18"/>
          <w:szCs w:val="21"/>
        </w:rPr>
        <w:t xml:space="preserve">Flag indicating </w:t>
      </w:r>
      <w:r w:rsidR="00AF42CC" w:rsidRPr="0031195B">
        <w:rPr>
          <w:rFonts w:ascii="Times New Roman" w:hAnsi="Times New Roman"/>
          <w:color w:val="000000" w:themeColor="text1"/>
          <w:sz w:val="18"/>
          <w:szCs w:val="21"/>
        </w:rPr>
        <w:t xml:space="preserve">whether to </w:t>
      </w:r>
      <w:r w:rsidR="00052E2E" w:rsidRPr="0031195B">
        <w:rPr>
          <w:rFonts w:ascii="Times New Roman" w:hAnsi="Times New Roman"/>
          <w:color w:val="000000" w:themeColor="text1"/>
          <w:sz w:val="18"/>
          <w:szCs w:val="21"/>
        </w:rPr>
        <w:t xml:space="preserve">open or </w:t>
      </w:r>
      <w:r w:rsidR="00FB7A3D" w:rsidRPr="0031195B">
        <w:rPr>
          <w:rFonts w:ascii="Times New Roman" w:hAnsi="Times New Roman"/>
          <w:color w:val="000000" w:themeColor="text1"/>
          <w:sz w:val="18"/>
          <w:szCs w:val="21"/>
        </w:rPr>
        <w:t>close position on</w:t>
      </w:r>
      <w:r w:rsidR="00633428" w:rsidRPr="0031195B">
        <w:rPr>
          <w:rFonts w:ascii="Times New Roman" w:hAnsi="Times New Roman"/>
          <w:color w:val="000000" w:themeColor="text1"/>
          <w:sz w:val="18"/>
          <w:szCs w:val="21"/>
        </w:rPr>
        <w:t xml:space="preserve"> </w:t>
      </w:r>
      <w:r w:rsidR="0068090E" w:rsidRPr="0031195B">
        <w:rPr>
          <w:rFonts w:ascii="Times New Roman" w:hAnsi="Times New Roman"/>
          <w:color w:val="000000" w:themeColor="text1"/>
          <w:sz w:val="18"/>
          <w:szCs w:val="21"/>
        </w:rPr>
        <w:t>buy-side</w:t>
      </w:r>
    </w:p>
    <w:p w14:paraId="45364FB7" w14:textId="77777777" w:rsidR="00783BFF" w:rsidRPr="0031195B" w:rsidRDefault="00783BFF" w:rsidP="00783BF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lastRenderedPageBreak/>
        <w:tab/>
        <w:t>TShfeFtdcCombOffsetFlagType</w:t>
      </w:r>
      <w:r w:rsidRPr="0031195B">
        <w:rPr>
          <w:rFonts w:ascii="Times New Roman" w:hAnsi="Times New Roman"/>
          <w:color w:val="000000" w:themeColor="text1"/>
          <w:sz w:val="18"/>
          <w:szCs w:val="21"/>
        </w:rPr>
        <w:tab/>
        <w:t>BidCombOffsetFlag;</w:t>
      </w:r>
    </w:p>
    <w:p w14:paraId="4F9CE7DC" w14:textId="77777777" w:rsidR="00783BFF" w:rsidRPr="0031195B" w:rsidRDefault="00783BFF" w:rsidP="00783BF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///Flag </w:t>
      </w:r>
      <w:r w:rsidR="00FB7A3D" w:rsidRPr="0031195B">
        <w:rPr>
          <w:rFonts w:ascii="Times New Roman" w:hAnsi="Times New Roman"/>
          <w:color w:val="000000" w:themeColor="text1"/>
          <w:sz w:val="18"/>
          <w:szCs w:val="21"/>
        </w:rPr>
        <w:t xml:space="preserve">indicating </w:t>
      </w:r>
      <w:r w:rsidR="00AF42CC" w:rsidRPr="0031195B">
        <w:rPr>
          <w:rFonts w:ascii="Times New Roman" w:hAnsi="Times New Roman"/>
          <w:color w:val="000000" w:themeColor="text1"/>
          <w:sz w:val="18"/>
          <w:szCs w:val="21"/>
        </w:rPr>
        <w:t xml:space="preserve">whether to </w:t>
      </w:r>
      <w:r w:rsidR="00052E2E" w:rsidRPr="0031195B">
        <w:rPr>
          <w:rFonts w:ascii="Times New Roman" w:hAnsi="Times New Roman"/>
          <w:color w:val="000000" w:themeColor="text1"/>
          <w:sz w:val="18"/>
          <w:szCs w:val="21"/>
        </w:rPr>
        <w:t xml:space="preserve">hedge or speculate </w:t>
      </w:r>
      <w:r w:rsidR="00FB7A3D" w:rsidRPr="0031195B">
        <w:rPr>
          <w:rFonts w:ascii="Times New Roman" w:hAnsi="Times New Roman"/>
          <w:color w:val="000000" w:themeColor="text1"/>
          <w:sz w:val="18"/>
          <w:szCs w:val="21"/>
        </w:rPr>
        <w:t xml:space="preserve">on </w:t>
      </w:r>
      <w:r w:rsidR="0068090E" w:rsidRPr="0031195B">
        <w:rPr>
          <w:rFonts w:ascii="Times New Roman" w:hAnsi="Times New Roman"/>
          <w:color w:val="000000" w:themeColor="text1"/>
          <w:sz w:val="18"/>
          <w:szCs w:val="21"/>
        </w:rPr>
        <w:t>buy-side</w:t>
      </w:r>
    </w:p>
    <w:p w14:paraId="5177CE98" w14:textId="77777777" w:rsidR="00783BFF" w:rsidRPr="0031195B" w:rsidRDefault="00783BFF" w:rsidP="00783BF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TShfeFtdcCombHedgeFlagType</w:t>
      </w:r>
      <w:r w:rsidRPr="0031195B">
        <w:rPr>
          <w:rFonts w:ascii="Times New Roman" w:hAnsi="Times New Roman"/>
          <w:color w:val="000000" w:themeColor="text1"/>
          <w:sz w:val="18"/>
          <w:szCs w:val="21"/>
        </w:rPr>
        <w:tab/>
        <w:t>BidCombHedgeFlag;</w:t>
      </w:r>
    </w:p>
    <w:p w14:paraId="7C3D77BB" w14:textId="77777777" w:rsidR="00783BFF" w:rsidRPr="0031195B" w:rsidRDefault="00FB7A3D" w:rsidP="00783BF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///Bid</w:t>
      </w:r>
      <w:r w:rsidR="00783BFF" w:rsidRPr="0031195B">
        <w:rPr>
          <w:rFonts w:ascii="Times New Roman" w:hAnsi="Times New Roman"/>
          <w:color w:val="000000" w:themeColor="text1"/>
          <w:sz w:val="18"/>
          <w:szCs w:val="21"/>
        </w:rPr>
        <w:t xml:space="preserve"> price</w:t>
      </w:r>
    </w:p>
    <w:p w14:paraId="5D272AF5" w14:textId="77777777" w:rsidR="00783BFF" w:rsidRPr="0031195B" w:rsidRDefault="00783BFF" w:rsidP="00783BF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BidPrice;</w:t>
      </w:r>
    </w:p>
    <w:p w14:paraId="42A7D3BE" w14:textId="77777777" w:rsidR="00783BFF" w:rsidRPr="0031195B" w:rsidRDefault="00783BFF" w:rsidP="00783BF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///Flag </w:t>
      </w:r>
      <w:r w:rsidR="00FB7A3D" w:rsidRPr="0031195B">
        <w:rPr>
          <w:rFonts w:ascii="Times New Roman" w:hAnsi="Times New Roman"/>
          <w:color w:val="000000" w:themeColor="text1"/>
          <w:sz w:val="18"/>
          <w:szCs w:val="21"/>
        </w:rPr>
        <w:t xml:space="preserve">indicating </w:t>
      </w:r>
      <w:r w:rsidR="00AF42CC" w:rsidRPr="0031195B">
        <w:rPr>
          <w:rFonts w:ascii="Times New Roman" w:hAnsi="Times New Roman"/>
          <w:color w:val="000000" w:themeColor="text1"/>
          <w:sz w:val="18"/>
          <w:szCs w:val="21"/>
        </w:rPr>
        <w:t xml:space="preserve">whether </w:t>
      </w:r>
      <w:r w:rsidR="00FB7A3D" w:rsidRPr="0031195B">
        <w:rPr>
          <w:rFonts w:ascii="Times New Roman" w:hAnsi="Times New Roman"/>
          <w:color w:val="000000" w:themeColor="text1"/>
          <w:sz w:val="18"/>
          <w:szCs w:val="21"/>
        </w:rPr>
        <w:t xml:space="preserve">to </w:t>
      </w:r>
      <w:r w:rsidR="00052E2E" w:rsidRPr="0031195B">
        <w:rPr>
          <w:rFonts w:ascii="Times New Roman" w:hAnsi="Times New Roman"/>
          <w:color w:val="000000" w:themeColor="text1"/>
          <w:sz w:val="18"/>
          <w:szCs w:val="21"/>
        </w:rPr>
        <w:t xml:space="preserve">open or </w:t>
      </w:r>
      <w:r w:rsidR="00FB7A3D" w:rsidRPr="0031195B">
        <w:rPr>
          <w:rFonts w:ascii="Times New Roman" w:hAnsi="Times New Roman"/>
          <w:color w:val="000000" w:themeColor="text1"/>
          <w:sz w:val="18"/>
          <w:szCs w:val="21"/>
        </w:rPr>
        <w:t xml:space="preserve">close position on </w:t>
      </w:r>
      <w:r w:rsidR="0068090E" w:rsidRPr="0031195B">
        <w:rPr>
          <w:rFonts w:ascii="Times New Roman" w:hAnsi="Times New Roman"/>
          <w:color w:val="000000" w:themeColor="text1"/>
          <w:sz w:val="18"/>
          <w:szCs w:val="21"/>
        </w:rPr>
        <w:t>sell-side</w:t>
      </w:r>
    </w:p>
    <w:p w14:paraId="3B72F897" w14:textId="77777777" w:rsidR="00783BFF" w:rsidRPr="0031195B" w:rsidRDefault="00783BFF" w:rsidP="00783BF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TShfeFtdcCombOffsetFlagType</w:t>
      </w:r>
      <w:r w:rsidRPr="0031195B">
        <w:rPr>
          <w:rFonts w:ascii="Times New Roman" w:hAnsi="Times New Roman"/>
          <w:color w:val="000000" w:themeColor="text1"/>
          <w:sz w:val="18"/>
          <w:szCs w:val="21"/>
        </w:rPr>
        <w:tab/>
        <w:t>AskCombOffsetFlag;</w:t>
      </w:r>
    </w:p>
    <w:p w14:paraId="44B78728" w14:textId="77777777" w:rsidR="00783BFF" w:rsidRPr="0031195B" w:rsidRDefault="00783BFF" w:rsidP="00783BF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///Flag </w:t>
      </w:r>
      <w:r w:rsidR="00FB7A3D" w:rsidRPr="0031195B">
        <w:rPr>
          <w:rFonts w:ascii="Times New Roman" w:hAnsi="Times New Roman"/>
          <w:color w:val="000000" w:themeColor="text1"/>
          <w:sz w:val="18"/>
          <w:szCs w:val="21"/>
        </w:rPr>
        <w:t xml:space="preserve">indicating </w:t>
      </w:r>
      <w:r w:rsidR="00E65C35" w:rsidRPr="0031195B">
        <w:rPr>
          <w:rFonts w:ascii="Times New Roman" w:hAnsi="Times New Roman"/>
          <w:color w:val="000000" w:themeColor="text1"/>
          <w:sz w:val="18"/>
          <w:szCs w:val="21"/>
        </w:rPr>
        <w:t>hedge</w:t>
      </w:r>
      <w:r w:rsidR="00633428" w:rsidRPr="0031195B">
        <w:rPr>
          <w:rFonts w:ascii="Times New Roman" w:hAnsi="Times New Roman"/>
          <w:color w:val="000000" w:themeColor="text1"/>
          <w:sz w:val="18"/>
          <w:szCs w:val="21"/>
        </w:rPr>
        <w:t xml:space="preserve"> </w:t>
      </w:r>
      <w:r w:rsidR="00052E2E" w:rsidRPr="0031195B">
        <w:rPr>
          <w:rFonts w:ascii="Times New Roman" w:hAnsi="Times New Roman"/>
          <w:color w:val="000000" w:themeColor="text1"/>
          <w:sz w:val="18"/>
          <w:szCs w:val="21"/>
        </w:rPr>
        <w:t xml:space="preserve">or speculation </w:t>
      </w:r>
      <w:r w:rsidR="00FB7A3D" w:rsidRPr="0031195B">
        <w:rPr>
          <w:rFonts w:ascii="Times New Roman" w:hAnsi="Times New Roman"/>
          <w:color w:val="000000" w:themeColor="text1"/>
          <w:sz w:val="18"/>
          <w:szCs w:val="21"/>
        </w:rPr>
        <w:t xml:space="preserve">on </w:t>
      </w:r>
      <w:r w:rsidR="0068090E" w:rsidRPr="0031195B">
        <w:rPr>
          <w:rFonts w:ascii="Times New Roman" w:hAnsi="Times New Roman"/>
          <w:color w:val="000000" w:themeColor="text1"/>
          <w:sz w:val="18"/>
          <w:szCs w:val="21"/>
        </w:rPr>
        <w:t>sell-side</w:t>
      </w:r>
    </w:p>
    <w:p w14:paraId="4FC8DC40" w14:textId="77777777" w:rsidR="00783BFF" w:rsidRPr="0031195B" w:rsidRDefault="00783BFF" w:rsidP="00783BF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TShfeFtdcCombHedgeFlagType</w:t>
      </w:r>
      <w:r w:rsidRPr="0031195B">
        <w:rPr>
          <w:rFonts w:ascii="Times New Roman" w:hAnsi="Times New Roman"/>
          <w:color w:val="000000" w:themeColor="text1"/>
          <w:sz w:val="18"/>
          <w:szCs w:val="21"/>
        </w:rPr>
        <w:tab/>
        <w:t>AskCombHedgeFlag;</w:t>
      </w:r>
    </w:p>
    <w:p w14:paraId="67B67178" w14:textId="77777777" w:rsidR="00783BFF" w:rsidRPr="0031195B" w:rsidRDefault="00783BFF" w:rsidP="00783BF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FB7A3D" w:rsidRPr="0031195B">
        <w:rPr>
          <w:rFonts w:ascii="Times New Roman" w:hAnsi="Times New Roman"/>
          <w:color w:val="000000" w:themeColor="text1"/>
          <w:sz w:val="18"/>
          <w:szCs w:val="21"/>
        </w:rPr>
        <w:t>Ask</w:t>
      </w:r>
      <w:r w:rsidRPr="0031195B">
        <w:rPr>
          <w:rFonts w:ascii="Times New Roman" w:hAnsi="Times New Roman"/>
          <w:color w:val="000000" w:themeColor="text1"/>
          <w:sz w:val="18"/>
          <w:szCs w:val="21"/>
        </w:rPr>
        <w:t xml:space="preserve"> price</w:t>
      </w:r>
    </w:p>
    <w:p w14:paraId="5D2BE9D9" w14:textId="77777777" w:rsidR="00783BFF" w:rsidRPr="0031195B" w:rsidRDefault="00783BFF" w:rsidP="00783BF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AskPrice;</w:t>
      </w:r>
    </w:p>
    <w:p w14:paraId="78B72131" w14:textId="77777777" w:rsidR="003E795C" w:rsidRPr="0031195B" w:rsidRDefault="003E795C" w:rsidP="003E795C">
      <w:pPr>
        <w:pBdr>
          <w:top w:val="single" w:sz="4" w:space="1" w:color="auto" w:shadow="1"/>
          <w:left w:val="single" w:sz="4" w:space="4" w:color="auto" w:shadow="1"/>
          <w:bottom w:val="single" w:sz="4" w:space="1" w:color="auto" w:shadow="1"/>
          <w:right w:val="single" w:sz="4" w:space="4" w:color="auto" w:shadow="1"/>
        </w:pBdr>
        <w:ind w:firstLine="720"/>
        <w:rPr>
          <w:rFonts w:ascii="Times New Roman" w:hAnsi="Times New Roman"/>
          <w:color w:val="000000" w:themeColor="text1"/>
          <w:sz w:val="18"/>
          <w:szCs w:val="21"/>
        </w:rPr>
      </w:pPr>
      <w:r w:rsidRPr="0031195B">
        <w:rPr>
          <w:rFonts w:ascii="Times New Roman" w:hAnsi="Times New Roman"/>
          <w:color w:val="000000" w:themeColor="text1"/>
          <w:sz w:val="18"/>
          <w:szCs w:val="21"/>
        </w:rPr>
        <w:t>///Local business ID</w:t>
      </w:r>
    </w:p>
    <w:p w14:paraId="24813C34" w14:textId="77777777" w:rsidR="003E795C" w:rsidRPr="0031195B" w:rsidRDefault="003E795C" w:rsidP="003E79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TShfeFtdcBusinessLocalIDType</w:t>
      </w:r>
      <w:r w:rsidRPr="0031195B">
        <w:rPr>
          <w:rFonts w:ascii="Times New Roman" w:hAnsi="Times New Roman"/>
          <w:color w:val="000000" w:themeColor="text1"/>
          <w:sz w:val="18"/>
          <w:szCs w:val="21"/>
        </w:rPr>
        <w:tab/>
        <w:t>BusinessLocalID;</w:t>
      </w:r>
    </w:p>
    <w:p w14:paraId="0CEF63D8"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720"/>
        <w:rPr>
          <w:rFonts w:ascii="Times New Roman" w:hAnsi="Times New Roman"/>
          <w:color w:val="000000" w:themeColor="text1"/>
          <w:sz w:val="18"/>
          <w:szCs w:val="21"/>
        </w:rPr>
      </w:pPr>
      <w:r w:rsidRPr="0031195B">
        <w:rPr>
          <w:rFonts w:ascii="Times New Roman" w:hAnsi="Times New Roman"/>
          <w:color w:val="000000" w:themeColor="text1"/>
          <w:sz w:val="18"/>
          <w:szCs w:val="21"/>
        </w:rPr>
        <w:t>///IP</w:t>
      </w:r>
    </w:p>
    <w:p w14:paraId="56D61DD9"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TShfeFtdcIPAddressType</w:t>
      </w:r>
      <w:r w:rsidRPr="0031195B">
        <w:rPr>
          <w:rFonts w:ascii="Times New Roman" w:hAnsi="Times New Roman"/>
          <w:color w:val="000000" w:themeColor="text1"/>
          <w:sz w:val="18"/>
          <w:szCs w:val="21"/>
        </w:rPr>
        <w:tab/>
        <w:t>IPAddress;</w:t>
      </w:r>
    </w:p>
    <w:p w14:paraId="6F43F980"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///Mac</w:t>
      </w:r>
    </w:p>
    <w:p w14:paraId="1DC7A461"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TShfeFtdcMacAddressType</w:t>
      </w:r>
      <w:r w:rsidRPr="0031195B">
        <w:rPr>
          <w:rFonts w:ascii="Times New Roman" w:hAnsi="Times New Roman"/>
          <w:color w:val="000000" w:themeColor="text1"/>
          <w:sz w:val="18"/>
          <w:szCs w:val="21"/>
        </w:rPr>
        <w:tab/>
        <w:t>MacAddress;</w:t>
      </w:r>
    </w:p>
    <w:p w14:paraId="0EF9E0E7"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///Quote demand ID</w:t>
      </w:r>
    </w:p>
    <w:p w14:paraId="2335B238"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TShfeFtdcOrderSysIDType</w:t>
      </w:r>
      <w:r w:rsidRPr="0031195B">
        <w:rPr>
          <w:rFonts w:ascii="Times New Roman" w:hAnsi="Times New Roman"/>
          <w:sz w:val="18"/>
          <w:szCs w:val="21"/>
        </w:rPr>
        <w:tab/>
        <w:t>QuoteDemandID;</w:t>
      </w:r>
    </w:p>
    <w:p w14:paraId="5E02DFF0" w14:textId="77777777" w:rsidR="00953755" w:rsidRPr="0031195B" w:rsidRDefault="00953755"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2F55F2F9" w14:textId="77777777" w:rsidR="003E795C" w:rsidRPr="0031195B" w:rsidRDefault="003E795C" w:rsidP="00783BF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0F570CCE" w14:textId="77777777" w:rsidR="00783BFF" w:rsidRPr="0031195B" w:rsidRDefault="00783BFF" w:rsidP="00783BF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19930637" w14:textId="77777777" w:rsidR="00783BFF" w:rsidRPr="0031195B" w:rsidRDefault="00783BFF" w:rsidP="00783BF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38623B7B" w14:textId="77777777" w:rsidR="00783BFF" w:rsidRPr="0031195B" w:rsidRDefault="00783BFF"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pRspInfo</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00052E2E" w:rsidRPr="0031195B">
        <w:rPr>
          <w:rFonts w:ascii="Times New Roman" w:hAnsi="Times New Roman" w:cs="Times New Roman"/>
          <w:color w:val="000000" w:themeColor="text1"/>
        </w:rPr>
        <w:t xml:space="preserve"> the response from </w:t>
      </w:r>
      <w:r w:rsidR="00CB5744" w:rsidRPr="0031195B">
        <w:rPr>
          <w:rFonts w:ascii="Times New Roman" w:hAnsi="Times New Roman" w:cs="Times New Roman"/>
          <w:color w:val="000000" w:themeColor="text1"/>
        </w:rPr>
        <w:t>the Exchange</w:t>
      </w:r>
      <w:r w:rsidR="00633428" w:rsidRPr="0031195B">
        <w:rPr>
          <w:rFonts w:ascii="Times New Roman" w:hAnsi="Times New Roman" w:cs="Times New Roman"/>
          <w:color w:val="000000" w:themeColor="text1"/>
        </w:rPr>
        <w:t xml:space="preserve"> </w:t>
      </w:r>
      <w:r w:rsidR="006A1E12" w:rsidRPr="0031195B">
        <w:rPr>
          <w:rFonts w:ascii="Times New Roman" w:hAnsi="Times New Roman" w:cs="Times New Roman"/>
          <w:color w:val="000000" w:themeColor="text1"/>
        </w:rPr>
        <w:t>with respect to</w:t>
      </w:r>
      <w:r w:rsidR="00052E2E" w:rsidRPr="0031195B">
        <w:rPr>
          <w:rFonts w:ascii="Times New Roman" w:hAnsi="Times New Roman" w:cs="Times New Roman"/>
          <w:color w:val="000000" w:themeColor="text1"/>
        </w:rPr>
        <w:t xml:space="preserve"> this transaction, </w:t>
      </w:r>
      <w:r w:rsidR="00E742D7" w:rsidRPr="0031195B">
        <w:rPr>
          <w:rFonts w:ascii="Times New Roman" w:hAnsi="Times New Roman" w:cs="Times New Roman"/>
          <w:color w:val="000000" w:themeColor="text1"/>
        </w:rPr>
        <w:t>with the structure below</w:t>
      </w:r>
      <w:r w:rsidRPr="0031195B">
        <w:rPr>
          <w:rFonts w:ascii="Times New Roman" w:hAnsi="Times New Roman" w:cs="Times New Roman"/>
          <w:color w:val="000000" w:themeColor="text1"/>
        </w:rPr>
        <w:t>:</w:t>
      </w:r>
    </w:p>
    <w:p w14:paraId="2B90ACCF" w14:textId="77777777" w:rsidR="00783BFF" w:rsidRPr="0031195B" w:rsidRDefault="00783BFF" w:rsidP="00783BF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CShfeFtdcRspInfoField {</w:t>
      </w:r>
    </w:p>
    <w:p w14:paraId="684253D8" w14:textId="61E132F8" w:rsidR="00783BFF" w:rsidRPr="0031195B" w:rsidRDefault="00783BFF" w:rsidP="00783BF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575199">
        <w:rPr>
          <w:rFonts w:ascii="Times New Roman" w:hAnsi="Times New Roman"/>
          <w:color w:val="000000" w:themeColor="text1"/>
          <w:sz w:val="18"/>
          <w:szCs w:val="18"/>
        </w:rPr>
        <w:t>Error Code</w:t>
      </w:r>
    </w:p>
    <w:p w14:paraId="53976CB8" w14:textId="77777777" w:rsidR="00783BFF" w:rsidRPr="0031195B" w:rsidRDefault="00783BFF" w:rsidP="00783BF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TShfeFtdcErrorIDType</w:t>
      </w:r>
      <w:r w:rsidRPr="0031195B">
        <w:rPr>
          <w:rFonts w:ascii="Times New Roman" w:hAnsi="Times New Roman"/>
          <w:color w:val="000000" w:themeColor="text1"/>
          <w:sz w:val="18"/>
          <w:szCs w:val="18"/>
        </w:rPr>
        <w:tab/>
        <w:t>ErrorID;</w:t>
      </w:r>
    </w:p>
    <w:p w14:paraId="7332B438" w14:textId="77777777" w:rsidR="00783BFF" w:rsidRPr="0031195B" w:rsidRDefault="00783BFF" w:rsidP="00783BF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///Error message</w:t>
      </w:r>
    </w:p>
    <w:p w14:paraId="7B38BF54" w14:textId="77777777" w:rsidR="00783BFF" w:rsidRPr="0031195B" w:rsidRDefault="00783BFF" w:rsidP="00783BF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TShfeFtdcErrorMsgType</w:t>
      </w:r>
      <w:r w:rsidRPr="0031195B">
        <w:rPr>
          <w:rFonts w:ascii="Times New Roman" w:hAnsi="Times New Roman"/>
          <w:color w:val="000000" w:themeColor="text1"/>
          <w:sz w:val="18"/>
          <w:szCs w:val="18"/>
        </w:rPr>
        <w:tab/>
        <w:t>ErrorMsg;</w:t>
      </w:r>
    </w:p>
    <w:p w14:paraId="4B10E470" w14:textId="77777777" w:rsidR="00783BFF" w:rsidRPr="0031195B" w:rsidRDefault="00783BFF" w:rsidP="00783BF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62187E51" w14:textId="77777777" w:rsidR="00515260" w:rsidRPr="0031195B" w:rsidRDefault="00515260" w:rsidP="00515260">
      <w:pPr>
        <w:pStyle w:val="21"/>
        <w:rPr>
          <w:rFonts w:ascii="Times New Roman" w:hAnsi="Times New Roman" w:cs="Times New Roman"/>
          <w:color w:val="000000" w:themeColor="text1"/>
        </w:rPr>
      </w:pPr>
      <w:bookmarkStart w:id="296" w:name="_Toc176111929"/>
      <w:bookmarkStart w:id="297" w:name="_Toc338148323"/>
      <w:bookmarkStart w:id="298" w:name="_Toc176076348"/>
      <w:bookmarkEnd w:id="292"/>
    </w:p>
    <w:p w14:paraId="60B2DD43"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299" w:name="_Toc58938425"/>
      <w:r w:rsidRPr="0031195B">
        <w:rPr>
          <w:rFonts w:ascii="Times New Roman" w:hAnsi="Times New Roman"/>
          <w:color w:val="000000" w:themeColor="text1"/>
        </w:rPr>
        <w:t>OnErrRtnQuoteActionMethod</w:t>
      </w:r>
      <w:bookmarkEnd w:id="296"/>
      <w:bookmarkEnd w:id="297"/>
      <w:bookmarkEnd w:id="299"/>
    </w:p>
    <w:p w14:paraId="48DF4C80" w14:textId="77777777" w:rsidR="00FD3E4A" w:rsidRPr="0031195B" w:rsidRDefault="009577BA" w:rsidP="00A363D9">
      <w:pPr>
        <w:spacing w:line="360" w:lineRule="exact"/>
        <w:rPr>
          <w:rFonts w:ascii="Times New Roman" w:hAnsi="Times New Roman"/>
          <w:b/>
          <w:color w:val="000000" w:themeColor="text1"/>
          <w:sz w:val="24"/>
        </w:rPr>
      </w:pPr>
      <w:bookmarkStart w:id="300" w:name="_Toc176076349"/>
      <w:bookmarkEnd w:id="298"/>
      <w:r w:rsidRPr="0031195B">
        <w:rPr>
          <w:rFonts w:ascii="Times New Roman" w:hAnsi="Times New Roman"/>
          <w:b/>
          <w:color w:val="000000" w:themeColor="text1"/>
          <w:sz w:val="24"/>
        </w:rPr>
        <w:t xml:space="preserve">This method is not </w:t>
      </w:r>
      <w:r w:rsidR="00AF42CC" w:rsidRPr="0031195B">
        <w:rPr>
          <w:rFonts w:ascii="Times New Roman" w:hAnsi="Times New Roman"/>
          <w:b/>
          <w:color w:val="000000" w:themeColor="text1"/>
          <w:sz w:val="24"/>
        </w:rPr>
        <w:t>yet</w:t>
      </w:r>
      <w:r w:rsidR="00633428" w:rsidRPr="0031195B">
        <w:rPr>
          <w:rFonts w:ascii="Times New Roman" w:hAnsi="Times New Roman"/>
          <w:b/>
          <w:color w:val="000000" w:themeColor="text1"/>
          <w:sz w:val="24"/>
        </w:rPr>
        <w:t xml:space="preserve"> </w:t>
      </w:r>
      <w:r w:rsidR="00D17EBB" w:rsidRPr="0031195B">
        <w:rPr>
          <w:rFonts w:ascii="Times New Roman" w:hAnsi="Times New Roman"/>
          <w:b/>
          <w:color w:val="000000" w:themeColor="text1"/>
          <w:sz w:val="24"/>
        </w:rPr>
        <w:t>supported by the business</w:t>
      </w:r>
      <w:r w:rsidR="00FD3E4A" w:rsidRPr="0031195B">
        <w:rPr>
          <w:rFonts w:ascii="Times New Roman" w:hAnsi="Times New Roman"/>
          <w:b/>
          <w:color w:val="000000" w:themeColor="text1"/>
          <w:sz w:val="24"/>
        </w:rPr>
        <w:t>.</w:t>
      </w:r>
    </w:p>
    <w:p w14:paraId="39869953" w14:textId="77777777" w:rsidR="00FD3E4A" w:rsidRPr="0031195B" w:rsidRDefault="00B14409" w:rsidP="00FD3E4A">
      <w:pPr>
        <w:rPr>
          <w:rFonts w:ascii="Times New Roman" w:hAnsi="Times New Roman"/>
          <w:color w:val="000000" w:themeColor="text1"/>
          <w:sz w:val="24"/>
        </w:rPr>
      </w:pPr>
      <w:r w:rsidRPr="0031195B">
        <w:rPr>
          <w:rFonts w:ascii="Times New Roman" w:hAnsi="Times New Roman"/>
          <w:color w:val="000000" w:themeColor="text1"/>
          <w:sz w:val="24"/>
        </w:rPr>
        <w:t xml:space="preserve">This callback is invoked to </w:t>
      </w:r>
      <w:r w:rsidR="00052E2E" w:rsidRPr="0031195B">
        <w:rPr>
          <w:rFonts w:ascii="Times New Roman" w:hAnsi="Times New Roman"/>
          <w:color w:val="000000" w:themeColor="text1"/>
          <w:sz w:val="24"/>
        </w:rPr>
        <w:t>handle error</w:t>
      </w:r>
      <w:r w:rsidR="00AF42CC" w:rsidRPr="0031195B">
        <w:rPr>
          <w:rFonts w:ascii="Times New Roman" w:hAnsi="Times New Roman"/>
          <w:color w:val="000000" w:themeColor="text1"/>
          <w:sz w:val="24"/>
        </w:rPr>
        <w:t>s</w:t>
      </w:r>
      <w:r w:rsidR="00052E2E" w:rsidRPr="0031195B">
        <w:rPr>
          <w:rFonts w:ascii="Times New Roman" w:hAnsi="Times New Roman"/>
          <w:color w:val="000000" w:themeColor="text1"/>
          <w:sz w:val="24"/>
        </w:rPr>
        <w:t xml:space="preserve"> returned from </w:t>
      </w:r>
      <w:r w:rsidR="00CB5744" w:rsidRPr="0031195B">
        <w:rPr>
          <w:rFonts w:ascii="Times New Roman" w:hAnsi="Times New Roman"/>
          <w:color w:val="000000" w:themeColor="text1"/>
          <w:sz w:val="24"/>
        </w:rPr>
        <w:t>the Exchange</w:t>
      </w:r>
      <w:r w:rsidR="00633428" w:rsidRPr="0031195B">
        <w:rPr>
          <w:rFonts w:ascii="Times New Roman" w:hAnsi="Times New Roman"/>
          <w:color w:val="000000" w:themeColor="text1"/>
          <w:sz w:val="24"/>
        </w:rPr>
        <w:t xml:space="preserve"> </w:t>
      </w:r>
      <w:r w:rsidR="006A1E12" w:rsidRPr="0031195B">
        <w:rPr>
          <w:rFonts w:ascii="Times New Roman" w:hAnsi="Times New Roman"/>
          <w:color w:val="000000" w:themeColor="text1"/>
          <w:sz w:val="24"/>
        </w:rPr>
        <w:t>with respect to</w:t>
      </w:r>
      <w:r w:rsidR="00052E2E" w:rsidRPr="0031195B">
        <w:rPr>
          <w:rFonts w:ascii="Times New Roman" w:hAnsi="Times New Roman"/>
          <w:color w:val="000000" w:themeColor="text1"/>
          <w:sz w:val="24"/>
        </w:rPr>
        <w:t xml:space="preserve"> action request</w:t>
      </w:r>
      <w:r w:rsidR="00AF42CC" w:rsidRPr="0031195B">
        <w:rPr>
          <w:rFonts w:ascii="Times New Roman" w:hAnsi="Times New Roman"/>
          <w:color w:val="000000" w:themeColor="text1"/>
          <w:sz w:val="24"/>
        </w:rPr>
        <w:t>s</w:t>
      </w:r>
      <w:r w:rsidR="00052E2E" w:rsidRPr="0031195B">
        <w:rPr>
          <w:rFonts w:ascii="Times New Roman" w:hAnsi="Times New Roman"/>
          <w:color w:val="000000" w:themeColor="text1"/>
          <w:sz w:val="24"/>
        </w:rPr>
        <w:t xml:space="preserve"> on existing quote</w:t>
      </w:r>
      <w:r w:rsidR="00AF42CC" w:rsidRPr="0031195B">
        <w:rPr>
          <w:rFonts w:ascii="Times New Roman" w:hAnsi="Times New Roman"/>
          <w:color w:val="000000" w:themeColor="text1"/>
          <w:sz w:val="24"/>
        </w:rPr>
        <w:t>s</w:t>
      </w:r>
      <w:r w:rsidR="00052E2E" w:rsidRPr="0031195B">
        <w:rPr>
          <w:rFonts w:ascii="Times New Roman" w:hAnsi="Times New Roman"/>
          <w:color w:val="000000" w:themeColor="text1"/>
          <w:sz w:val="24"/>
        </w:rPr>
        <w:t>.</w:t>
      </w:r>
    </w:p>
    <w:p w14:paraId="7BB4E249" w14:textId="77777777" w:rsidR="00052E2E" w:rsidRPr="0031195B" w:rsidRDefault="00052E2E" w:rsidP="00FD3E4A">
      <w:pPr>
        <w:rPr>
          <w:rFonts w:ascii="Times New Roman" w:hAnsi="Times New Roman"/>
          <w:color w:val="000000" w:themeColor="text1"/>
          <w:sz w:val="24"/>
        </w:rPr>
      </w:pPr>
    </w:p>
    <w:p w14:paraId="655A0241" w14:textId="77777777" w:rsidR="00FD3E4A" w:rsidRPr="0031195B" w:rsidRDefault="00595110" w:rsidP="00A363D9">
      <w:pPr>
        <w:spacing w:line="360" w:lineRule="exact"/>
        <w:rPr>
          <w:rFonts w:ascii="Times New Roman" w:hAnsi="Times New Roman"/>
          <w:b/>
          <w:color w:val="000000" w:themeColor="text1"/>
          <w:sz w:val="28"/>
          <w:szCs w:val="28"/>
        </w:rPr>
      </w:pPr>
      <w:r w:rsidRPr="0031195B">
        <w:rPr>
          <w:rFonts w:ascii="Times New Roman" w:hAnsi="Times New Roman"/>
          <w:b/>
          <w:color w:val="000000" w:themeColor="text1"/>
          <w:sz w:val="28"/>
          <w:szCs w:val="28"/>
        </w:rPr>
        <w:t>Function Signature</w:t>
      </w:r>
      <w:r w:rsidR="00FD3E4A" w:rsidRPr="0031195B">
        <w:rPr>
          <w:rFonts w:ascii="Times New Roman" w:hAnsi="Times New Roman"/>
          <w:b/>
          <w:color w:val="000000" w:themeColor="text1"/>
          <w:sz w:val="28"/>
          <w:szCs w:val="28"/>
        </w:rPr>
        <w:t>：</w:t>
      </w:r>
    </w:p>
    <w:p w14:paraId="49155BA4" w14:textId="77777777" w:rsidR="00FD3E4A" w:rsidRPr="0031195B" w:rsidRDefault="00FD3E4A" w:rsidP="00FD3E4A">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OnErrRtnQuoteAction (</w:t>
      </w:r>
    </w:p>
    <w:p w14:paraId="53698F39" w14:textId="77777777" w:rsidR="00FD3E4A" w:rsidRPr="0031195B" w:rsidRDefault="00FD3E4A" w:rsidP="00A363D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CShfeFtdcQuoteActionField *pQuoteAction, </w:t>
      </w:r>
    </w:p>
    <w:p w14:paraId="13A86616" w14:textId="77777777" w:rsidR="00FD3E4A" w:rsidRPr="0031195B" w:rsidRDefault="00FD3E4A" w:rsidP="00A363D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CShfeFtdcRspInfoField *pRspInfo);</w:t>
      </w:r>
    </w:p>
    <w:p w14:paraId="3E610E71" w14:textId="77777777" w:rsidR="00FD3E4A" w:rsidRPr="0031195B" w:rsidRDefault="00FD3E4A" w:rsidP="00FD3E4A">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2C73E496" w14:textId="77777777" w:rsidR="00FD3E4A" w:rsidRPr="0031195B" w:rsidRDefault="00BF2086"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Parameter</w:t>
      </w:r>
      <w:r w:rsidR="005D07AD" w:rsidRPr="0031195B">
        <w:rPr>
          <w:rFonts w:ascii="Times New Roman" w:hAnsi="Times New Roman"/>
          <w:b/>
          <w:color w:val="000000" w:themeColor="text1"/>
          <w:sz w:val="28"/>
          <w:szCs w:val="28"/>
        </w:rPr>
        <w:t>s</w:t>
      </w:r>
      <w:r w:rsidR="00FD3E4A" w:rsidRPr="0031195B">
        <w:rPr>
          <w:rFonts w:ascii="Times New Roman" w:hAnsi="Times New Roman"/>
          <w:b/>
          <w:color w:val="000000" w:themeColor="text1"/>
          <w:sz w:val="28"/>
          <w:szCs w:val="28"/>
        </w:rPr>
        <w:t>：</w:t>
      </w:r>
    </w:p>
    <w:p w14:paraId="751518AB" w14:textId="77777777" w:rsidR="00FD3E4A" w:rsidRPr="0031195B" w:rsidRDefault="00FD3E4A"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pQuoteAction</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00052E2E" w:rsidRPr="0031195B">
        <w:rPr>
          <w:rFonts w:ascii="Times New Roman" w:hAnsi="Times New Roman" w:cs="Times New Roman"/>
          <w:color w:val="000000" w:themeColor="text1"/>
        </w:rPr>
        <w:t xml:space="preserve"> the quote action request, </w:t>
      </w:r>
      <w:r w:rsidR="00E742D7" w:rsidRPr="0031195B">
        <w:rPr>
          <w:rFonts w:ascii="Times New Roman" w:hAnsi="Times New Roman" w:cs="Times New Roman"/>
          <w:color w:val="000000" w:themeColor="text1"/>
        </w:rPr>
        <w:t>with the structure below</w:t>
      </w:r>
      <w:r w:rsidRPr="0031195B">
        <w:rPr>
          <w:rFonts w:ascii="Times New Roman" w:hAnsi="Times New Roman" w:cs="Times New Roman"/>
          <w:color w:val="000000" w:themeColor="text1"/>
        </w:rPr>
        <w:t xml:space="preserve">: </w:t>
      </w:r>
    </w:p>
    <w:p w14:paraId="45605194" w14:textId="77777777" w:rsidR="00FD3E4A" w:rsidRPr="0031195B" w:rsidRDefault="00FD3E4A" w:rsidP="00FD3E4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CShfeFtdcQuoteActionField {</w:t>
      </w:r>
    </w:p>
    <w:p w14:paraId="1B26858A" w14:textId="77777777" w:rsidR="00FD3E4A" w:rsidRPr="0031195B" w:rsidRDefault="00FD3E4A" w:rsidP="00FD3E4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052E2E" w:rsidRPr="0031195B">
        <w:rPr>
          <w:rFonts w:ascii="Times New Roman" w:hAnsi="Times New Roman"/>
          <w:color w:val="000000" w:themeColor="text1"/>
          <w:sz w:val="18"/>
          <w:szCs w:val="21"/>
        </w:rPr>
        <w:t xml:space="preserve">Quote number, returned </w:t>
      </w:r>
      <w:r w:rsidR="00D17EBB" w:rsidRPr="0031195B">
        <w:rPr>
          <w:rFonts w:ascii="Times New Roman" w:hAnsi="Times New Roman"/>
          <w:color w:val="000000" w:themeColor="text1"/>
          <w:sz w:val="18"/>
          <w:szCs w:val="21"/>
        </w:rPr>
        <w:t>from the Exchange</w:t>
      </w:r>
    </w:p>
    <w:p w14:paraId="2FDDD2C1" w14:textId="77777777" w:rsidR="00FD3E4A" w:rsidRPr="0031195B" w:rsidRDefault="00FD3E4A" w:rsidP="00FD3E4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TShfeFtdcQuoteSysIDType</w:t>
      </w:r>
      <w:r w:rsidRPr="0031195B">
        <w:rPr>
          <w:rFonts w:ascii="Times New Roman" w:hAnsi="Times New Roman"/>
          <w:color w:val="000000" w:themeColor="text1"/>
          <w:sz w:val="18"/>
          <w:szCs w:val="21"/>
        </w:rPr>
        <w:tab/>
        <w:t>QuoteSysID;</w:t>
      </w:r>
    </w:p>
    <w:p w14:paraId="6BEB04DC" w14:textId="77777777" w:rsidR="00FD3E4A" w:rsidRPr="0031195B" w:rsidRDefault="00FD3E4A" w:rsidP="00FD3E4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///Local quote </w:t>
      </w:r>
      <w:r w:rsidR="00052E2E" w:rsidRPr="0031195B">
        <w:rPr>
          <w:rFonts w:ascii="Times New Roman" w:hAnsi="Times New Roman"/>
          <w:color w:val="000000" w:themeColor="text1"/>
          <w:sz w:val="18"/>
          <w:szCs w:val="21"/>
        </w:rPr>
        <w:t>number</w:t>
      </w:r>
    </w:p>
    <w:p w14:paraId="32266874" w14:textId="77777777" w:rsidR="00FD3E4A" w:rsidRPr="0031195B" w:rsidRDefault="00FD3E4A" w:rsidP="00FD3E4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TShfeFtdcOrderLocalIDType</w:t>
      </w:r>
      <w:r w:rsidRPr="0031195B">
        <w:rPr>
          <w:rFonts w:ascii="Times New Roman" w:hAnsi="Times New Roman"/>
          <w:color w:val="000000" w:themeColor="text1"/>
          <w:sz w:val="18"/>
          <w:szCs w:val="21"/>
        </w:rPr>
        <w:tab/>
        <w:t>QuoteLocalID;</w:t>
      </w:r>
    </w:p>
    <w:p w14:paraId="0681FFCA" w14:textId="77777777" w:rsidR="00FD3E4A" w:rsidRPr="0031195B" w:rsidRDefault="00FD3E4A" w:rsidP="00FD3E4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///Flag of order operation</w:t>
      </w:r>
      <w:r w:rsidR="00052E2E" w:rsidRPr="0031195B">
        <w:rPr>
          <w:rFonts w:ascii="Times New Roman" w:hAnsi="Times New Roman"/>
          <w:color w:val="000000" w:themeColor="text1"/>
          <w:sz w:val="18"/>
          <w:szCs w:val="21"/>
        </w:rPr>
        <w:t xml:space="preserve"> type</w:t>
      </w:r>
    </w:p>
    <w:p w14:paraId="443E8D19" w14:textId="77777777" w:rsidR="00FD3E4A" w:rsidRPr="0031195B" w:rsidRDefault="00FD3E4A" w:rsidP="00FD3E4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TShfeFtdcActionFlagType</w:t>
      </w:r>
      <w:r w:rsidRPr="0031195B">
        <w:rPr>
          <w:rFonts w:ascii="Times New Roman" w:hAnsi="Times New Roman"/>
          <w:color w:val="000000" w:themeColor="text1"/>
          <w:sz w:val="18"/>
          <w:szCs w:val="21"/>
        </w:rPr>
        <w:tab/>
        <w:t>ActionFlag;</w:t>
      </w:r>
    </w:p>
    <w:p w14:paraId="2EB7D213" w14:textId="77777777" w:rsidR="00FD3E4A" w:rsidRPr="0031195B" w:rsidRDefault="009577BA" w:rsidP="00FD3E4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///Member ID</w:t>
      </w:r>
    </w:p>
    <w:p w14:paraId="5D02DC25" w14:textId="77777777" w:rsidR="00FD3E4A" w:rsidRPr="0031195B" w:rsidRDefault="00FD3E4A" w:rsidP="00FD3E4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ParticipantID;</w:t>
      </w:r>
    </w:p>
    <w:p w14:paraId="51C46EF4" w14:textId="77777777" w:rsidR="00FD3E4A" w:rsidRPr="0031195B" w:rsidRDefault="009577BA" w:rsidP="00FD3E4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///Client ID</w:t>
      </w:r>
    </w:p>
    <w:p w14:paraId="77E1559D" w14:textId="77777777" w:rsidR="00FD3E4A" w:rsidRPr="0031195B" w:rsidRDefault="00FD3E4A" w:rsidP="00FD3E4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TShfeFtdcClientIDType</w:t>
      </w:r>
      <w:r w:rsidRPr="0031195B">
        <w:rPr>
          <w:rFonts w:ascii="Times New Roman" w:hAnsi="Times New Roman"/>
          <w:color w:val="000000" w:themeColor="text1"/>
          <w:sz w:val="18"/>
          <w:szCs w:val="21"/>
        </w:rPr>
        <w:tab/>
        <w:t>ClientID;</w:t>
      </w:r>
    </w:p>
    <w:p w14:paraId="1A9E531C" w14:textId="77777777" w:rsidR="00FD3E4A" w:rsidRPr="0031195B" w:rsidRDefault="00FD3E4A" w:rsidP="00FD3E4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w:t>
      </w:r>
      <w:r w:rsidR="009577BA" w:rsidRPr="0031195B">
        <w:rPr>
          <w:rFonts w:ascii="Times New Roman" w:hAnsi="Times New Roman"/>
          <w:color w:val="000000" w:themeColor="text1"/>
          <w:sz w:val="18"/>
          <w:szCs w:val="21"/>
        </w:rPr>
        <w:t>rader ID</w:t>
      </w:r>
    </w:p>
    <w:p w14:paraId="46E72260" w14:textId="77777777" w:rsidR="00FD3E4A" w:rsidRPr="0031195B" w:rsidRDefault="00FD3E4A" w:rsidP="00FD3E4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lastRenderedPageBreak/>
        <w:tab/>
        <w:t>TShfeFtdcUserIDType</w:t>
      </w:r>
      <w:r w:rsidRPr="0031195B">
        <w:rPr>
          <w:rFonts w:ascii="Times New Roman" w:hAnsi="Times New Roman"/>
          <w:color w:val="000000" w:themeColor="text1"/>
          <w:sz w:val="18"/>
          <w:szCs w:val="21"/>
        </w:rPr>
        <w:tab/>
        <w:t>UserID;</w:t>
      </w:r>
    </w:p>
    <w:p w14:paraId="2C1EA879" w14:textId="77777777" w:rsidR="00FD3E4A" w:rsidRPr="0031195B" w:rsidRDefault="00052E2E" w:rsidP="00FD3E4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///Local number</w:t>
      </w:r>
      <w:r w:rsidR="00FD3E4A" w:rsidRPr="0031195B">
        <w:rPr>
          <w:rFonts w:ascii="Times New Roman" w:hAnsi="Times New Roman"/>
          <w:color w:val="000000" w:themeColor="text1"/>
          <w:sz w:val="18"/>
          <w:szCs w:val="21"/>
        </w:rPr>
        <w:t xml:space="preserve"> of operation</w:t>
      </w:r>
    </w:p>
    <w:p w14:paraId="2F31FD81" w14:textId="77777777" w:rsidR="00FD3E4A" w:rsidRPr="0031195B" w:rsidRDefault="00FD3E4A" w:rsidP="00FD3E4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TShfeFtdcOrderLocalIDType</w:t>
      </w:r>
      <w:r w:rsidRPr="0031195B">
        <w:rPr>
          <w:rFonts w:ascii="Times New Roman" w:hAnsi="Times New Roman"/>
          <w:color w:val="000000" w:themeColor="text1"/>
          <w:sz w:val="18"/>
          <w:szCs w:val="21"/>
        </w:rPr>
        <w:tab/>
        <w:t>ActionLocalID;</w:t>
      </w:r>
    </w:p>
    <w:p w14:paraId="2BD705A5" w14:textId="77777777" w:rsidR="00FD3E4A" w:rsidRPr="0031195B" w:rsidRDefault="00FD3E4A" w:rsidP="00FD3E4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///Business unit</w:t>
      </w:r>
    </w:p>
    <w:p w14:paraId="7300653A" w14:textId="77777777" w:rsidR="00463084" w:rsidRPr="0031195B" w:rsidRDefault="00FD3E4A" w:rsidP="00FD3E4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TShfeFtdcBusinessUnitType</w:t>
      </w:r>
      <w:r w:rsidRPr="0031195B">
        <w:rPr>
          <w:rFonts w:ascii="Times New Roman" w:hAnsi="Times New Roman"/>
          <w:color w:val="000000" w:themeColor="text1"/>
          <w:sz w:val="18"/>
          <w:szCs w:val="21"/>
        </w:rPr>
        <w:tab/>
        <w:t>BusinessUnit;</w:t>
      </w:r>
    </w:p>
    <w:p w14:paraId="71385D8D" w14:textId="77777777" w:rsidR="00463084" w:rsidRPr="0031195B" w:rsidRDefault="00463084" w:rsidP="00463084">
      <w:pPr>
        <w:pBdr>
          <w:top w:val="single" w:sz="4" w:space="1" w:color="auto" w:shadow="1"/>
          <w:left w:val="single" w:sz="4" w:space="4" w:color="auto" w:shadow="1"/>
          <w:bottom w:val="single" w:sz="4" w:space="1" w:color="auto" w:shadow="1"/>
          <w:right w:val="single" w:sz="4" w:space="4" w:color="auto" w:shadow="1"/>
        </w:pBdr>
        <w:ind w:firstLine="720"/>
        <w:rPr>
          <w:rFonts w:ascii="Times New Roman" w:hAnsi="Times New Roman"/>
          <w:color w:val="000000" w:themeColor="text1"/>
          <w:sz w:val="18"/>
          <w:szCs w:val="21"/>
        </w:rPr>
      </w:pPr>
      <w:r w:rsidRPr="0031195B">
        <w:rPr>
          <w:rFonts w:ascii="Times New Roman" w:hAnsi="Times New Roman"/>
          <w:color w:val="000000" w:themeColor="text1"/>
          <w:sz w:val="18"/>
          <w:szCs w:val="21"/>
        </w:rPr>
        <w:t>///Local business ID</w:t>
      </w:r>
    </w:p>
    <w:p w14:paraId="1A69D140" w14:textId="77777777" w:rsidR="00463084" w:rsidRPr="0031195B" w:rsidRDefault="00463084" w:rsidP="0046308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TShfeFtdcBusinessLocalIDType</w:t>
      </w:r>
      <w:r w:rsidRPr="0031195B">
        <w:rPr>
          <w:rFonts w:ascii="Times New Roman" w:hAnsi="Times New Roman"/>
          <w:color w:val="000000" w:themeColor="text1"/>
          <w:sz w:val="18"/>
          <w:szCs w:val="21"/>
        </w:rPr>
        <w:tab/>
        <w:t>BusinessLocalID;</w:t>
      </w:r>
    </w:p>
    <w:p w14:paraId="688D54CC"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///IP</w:t>
      </w:r>
    </w:p>
    <w:p w14:paraId="10FAFA11"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TShfeFtdcIPAddressType</w:t>
      </w:r>
      <w:r w:rsidRPr="0031195B">
        <w:rPr>
          <w:rFonts w:ascii="Times New Roman" w:hAnsi="Times New Roman"/>
          <w:color w:val="000000" w:themeColor="text1"/>
          <w:sz w:val="18"/>
          <w:szCs w:val="21"/>
        </w:rPr>
        <w:tab/>
        <w:t>IPAddress;</w:t>
      </w:r>
    </w:p>
    <w:p w14:paraId="07581D7E"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///Mac</w:t>
      </w:r>
    </w:p>
    <w:p w14:paraId="5A7030E8"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TShfeFtdcMacAddressType</w:t>
      </w:r>
      <w:r w:rsidRPr="0031195B">
        <w:rPr>
          <w:rFonts w:ascii="Times New Roman" w:hAnsi="Times New Roman"/>
          <w:color w:val="000000" w:themeColor="text1"/>
          <w:sz w:val="18"/>
          <w:szCs w:val="21"/>
        </w:rPr>
        <w:tab/>
        <w:t>MacAddress;</w:t>
      </w:r>
    </w:p>
    <w:p w14:paraId="1D110EB9" w14:textId="77777777" w:rsidR="00463084" w:rsidRPr="0031195B" w:rsidRDefault="00463084" w:rsidP="00FD3E4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326E8BE6" w14:textId="77777777" w:rsidR="00FD3E4A" w:rsidRPr="0031195B" w:rsidRDefault="00FD3E4A" w:rsidP="00FD3E4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55F9D557" w14:textId="77777777" w:rsidR="00FD3E4A" w:rsidRPr="0031195B" w:rsidRDefault="00FD3E4A" w:rsidP="00FD3E4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6C7A3BD3" w14:textId="77777777" w:rsidR="00FD3E4A" w:rsidRPr="0031195B" w:rsidRDefault="00FD3E4A"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pRspInfo</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00052E2E" w:rsidRPr="0031195B">
        <w:rPr>
          <w:rFonts w:ascii="Times New Roman" w:hAnsi="Times New Roman" w:cs="Times New Roman"/>
          <w:color w:val="000000" w:themeColor="text1"/>
        </w:rPr>
        <w:t xml:space="preserve"> the response from </w:t>
      </w:r>
      <w:r w:rsidR="00CB5744" w:rsidRPr="0031195B">
        <w:rPr>
          <w:rFonts w:ascii="Times New Roman" w:hAnsi="Times New Roman" w:cs="Times New Roman"/>
          <w:color w:val="000000" w:themeColor="text1"/>
        </w:rPr>
        <w:t>the Exchange</w:t>
      </w:r>
      <w:r w:rsidR="00633428" w:rsidRPr="0031195B">
        <w:rPr>
          <w:rFonts w:ascii="Times New Roman" w:hAnsi="Times New Roman" w:cs="Times New Roman"/>
          <w:color w:val="000000" w:themeColor="text1"/>
        </w:rPr>
        <w:t xml:space="preserve"> </w:t>
      </w:r>
      <w:r w:rsidR="006A1E12" w:rsidRPr="0031195B">
        <w:rPr>
          <w:rFonts w:ascii="Times New Roman" w:hAnsi="Times New Roman" w:cs="Times New Roman"/>
          <w:color w:val="000000" w:themeColor="text1"/>
        </w:rPr>
        <w:t>with respect to</w:t>
      </w:r>
      <w:r w:rsidR="00052E2E" w:rsidRPr="0031195B">
        <w:rPr>
          <w:rFonts w:ascii="Times New Roman" w:hAnsi="Times New Roman" w:cs="Times New Roman"/>
          <w:color w:val="000000" w:themeColor="text1"/>
        </w:rPr>
        <w:t xml:space="preserve"> this transaction, </w:t>
      </w:r>
      <w:r w:rsidR="00E742D7" w:rsidRPr="0031195B">
        <w:rPr>
          <w:rFonts w:ascii="Times New Roman" w:hAnsi="Times New Roman" w:cs="Times New Roman"/>
          <w:color w:val="000000" w:themeColor="text1"/>
        </w:rPr>
        <w:t>with the structure below</w:t>
      </w:r>
      <w:r w:rsidR="00052E2E" w:rsidRPr="0031195B">
        <w:rPr>
          <w:rFonts w:ascii="Times New Roman" w:hAnsi="Times New Roman" w:cs="Times New Roman"/>
          <w:color w:val="000000" w:themeColor="text1"/>
        </w:rPr>
        <w:t>:</w:t>
      </w:r>
    </w:p>
    <w:p w14:paraId="285609F6" w14:textId="77777777" w:rsidR="00FD3E4A" w:rsidRPr="0031195B" w:rsidRDefault="00FD3E4A" w:rsidP="00FD3E4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CShfeFtdcRspInfoField {</w:t>
      </w:r>
    </w:p>
    <w:p w14:paraId="07C8E309" w14:textId="53F7EAF1" w:rsidR="00FD3E4A" w:rsidRPr="0031195B" w:rsidRDefault="00FD3E4A" w:rsidP="00FD3E4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575199">
        <w:rPr>
          <w:rFonts w:ascii="Times New Roman" w:hAnsi="Times New Roman"/>
          <w:color w:val="000000" w:themeColor="text1"/>
          <w:sz w:val="18"/>
          <w:szCs w:val="18"/>
        </w:rPr>
        <w:t>Error Code</w:t>
      </w:r>
    </w:p>
    <w:p w14:paraId="40BA7A61" w14:textId="77777777" w:rsidR="00FD3E4A" w:rsidRPr="0031195B" w:rsidRDefault="00FD3E4A" w:rsidP="00FD3E4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TShfeFtdcErrorIDType</w:t>
      </w:r>
      <w:r w:rsidRPr="0031195B">
        <w:rPr>
          <w:rFonts w:ascii="Times New Roman" w:hAnsi="Times New Roman"/>
          <w:color w:val="000000" w:themeColor="text1"/>
          <w:sz w:val="18"/>
          <w:szCs w:val="18"/>
        </w:rPr>
        <w:tab/>
        <w:t>ErrorID;</w:t>
      </w:r>
    </w:p>
    <w:p w14:paraId="4CF5B839" w14:textId="77777777" w:rsidR="00FD3E4A" w:rsidRPr="0031195B" w:rsidRDefault="00FD3E4A" w:rsidP="00FD3E4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///Error message</w:t>
      </w:r>
    </w:p>
    <w:p w14:paraId="09A94C82" w14:textId="77777777" w:rsidR="00FD3E4A" w:rsidRPr="0031195B" w:rsidRDefault="00FD3E4A" w:rsidP="00FD3E4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TShfeFtdcErrorMsgType</w:t>
      </w:r>
      <w:r w:rsidRPr="0031195B">
        <w:rPr>
          <w:rFonts w:ascii="Times New Roman" w:hAnsi="Times New Roman"/>
          <w:color w:val="000000" w:themeColor="text1"/>
          <w:sz w:val="18"/>
          <w:szCs w:val="18"/>
        </w:rPr>
        <w:tab/>
        <w:t>ErrorMsg;</w:t>
      </w:r>
    </w:p>
    <w:p w14:paraId="3EE8DCFC" w14:textId="77777777" w:rsidR="00FD3E4A" w:rsidRPr="0031195B" w:rsidRDefault="00FD3E4A" w:rsidP="00FD3E4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06728D83"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p>
    <w:p w14:paraId="73AB8585" w14:textId="77777777" w:rsidR="00515260" w:rsidRPr="0031195B" w:rsidRDefault="00515260" w:rsidP="00515260">
      <w:pPr>
        <w:pStyle w:val="21"/>
        <w:rPr>
          <w:rFonts w:ascii="Times New Roman" w:hAnsi="Times New Roman" w:cs="Times New Roman"/>
          <w:color w:val="000000" w:themeColor="text1"/>
        </w:rPr>
      </w:pPr>
      <w:bookmarkStart w:id="301" w:name="_Toc176111930"/>
      <w:bookmarkStart w:id="302" w:name="_Toc338148324"/>
    </w:p>
    <w:p w14:paraId="162E4298"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303" w:name="_Toc58938426"/>
      <w:r w:rsidRPr="0031195B">
        <w:rPr>
          <w:rFonts w:ascii="Times New Roman" w:hAnsi="Times New Roman"/>
          <w:color w:val="000000" w:themeColor="text1"/>
        </w:rPr>
        <w:t>OnErrRtnExecOrderInsertMethod</w:t>
      </w:r>
      <w:bookmarkEnd w:id="301"/>
      <w:bookmarkEnd w:id="302"/>
      <w:bookmarkEnd w:id="303"/>
    </w:p>
    <w:p w14:paraId="07BD7DB1" w14:textId="77777777" w:rsidR="00990596" w:rsidRPr="0031195B" w:rsidRDefault="00B529EC" w:rsidP="00A363D9">
      <w:pPr>
        <w:spacing w:line="360" w:lineRule="exact"/>
        <w:rPr>
          <w:rFonts w:ascii="Times New Roman" w:hAnsi="Times New Roman"/>
          <w:b/>
          <w:color w:val="000000" w:themeColor="text1"/>
          <w:sz w:val="24"/>
        </w:rPr>
      </w:pPr>
      <w:bookmarkStart w:id="304" w:name="_Toc176076350"/>
      <w:bookmarkEnd w:id="300"/>
      <w:r w:rsidRPr="0031195B">
        <w:rPr>
          <w:rFonts w:ascii="Times New Roman" w:hAnsi="Times New Roman"/>
          <w:b/>
          <w:color w:val="000000" w:themeColor="text1"/>
          <w:sz w:val="24"/>
        </w:rPr>
        <w:t xml:space="preserve">This </w:t>
      </w:r>
      <w:r w:rsidR="00990596" w:rsidRPr="0031195B">
        <w:rPr>
          <w:rFonts w:ascii="Times New Roman" w:hAnsi="Times New Roman"/>
          <w:b/>
          <w:color w:val="000000" w:themeColor="text1"/>
          <w:sz w:val="24"/>
        </w:rPr>
        <w:t>method</w:t>
      </w:r>
      <w:r w:rsidRPr="0031195B">
        <w:rPr>
          <w:rFonts w:ascii="Times New Roman" w:hAnsi="Times New Roman"/>
          <w:b/>
          <w:color w:val="000000" w:themeColor="text1"/>
          <w:sz w:val="24"/>
        </w:rPr>
        <w:t xml:space="preserve"> is not </w:t>
      </w:r>
      <w:r w:rsidR="00AF42CC" w:rsidRPr="0031195B">
        <w:rPr>
          <w:rFonts w:ascii="Times New Roman" w:hAnsi="Times New Roman"/>
          <w:b/>
          <w:color w:val="000000" w:themeColor="text1"/>
          <w:sz w:val="24"/>
        </w:rPr>
        <w:t>yet</w:t>
      </w:r>
      <w:r w:rsidR="00633428" w:rsidRPr="0031195B">
        <w:rPr>
          <w:rFonts w:ascii="Times New Roman" w:hAnsi="Times New Roman"/>
          <w:b/>
          <w:color w:val="000000" w:themeColor="text1"/>
          <w:sz w:val="24"/>
        </w:rPr>
        <w:t xml:space="preserve"> </w:t>
      </w:r>
      <w:r w:rsidR="00D17EBB" w:rsidRPr="0031195B">
        <w:rPr>
          <w:rFonts w:ascii="Times New Roman" w:hAnsi="Times New Roman"/>
          <w:b/>
          <w:color w:val="000000" w:themeColor="text1"/>
          <w:sz w:val="24"/>
        </w:rPr>
        <w:t>supported by the business</w:t>
      </w:r>
      <w:r w:rsidR="00990596" w:rsidRPr="0031195B">
        <w:rPr>
          <w:rFonts w:ascii="Times New Roman" w:hAnsi="Times New Roman"/>
          <w:b/>
          <w:color w:val="000000" w:themeColor="text1"/>
          <w:sz w:val="24"/>
        </w:rPr>
        <w:t>.</w:t>
      </w:r>
    </w:p>
    <w:p w14:paraId="0B8B92D2" w14:textId="77777777" w:rsidR="00052E2E" w:rsidRPr="0031195B" w:rsidRDefault="00B14409" w:rsidP="00990596">
      <w:pPr>
        <w:rPr>
          <w:rFonts w:ascii="Times New Roman" w:hAnsi="Times New Roman"/>
          <w:color w:val="000000" w:themeColor="text1"/>
          <w:sz w:val="24"/>
        </w:rPr>
      </w:pPr>
      <w:r w:rsidRPr="0031195B">
        <w:rPr>
          <w:rFonts w:ascii="Times New Roman" w:hAnsi="Times New Roman"/>
          <w:color w:val="000000" w:themeColor="text1"/>
          <w:sz w:val="24"/>
        </w:rPr>
        <w:t xml:space="preserve">This callback is invoked to </w:t>
      </w:r>
      <w:r w:rsidR="00052E2E" w:rsidRPr="0031195B">
        <w:rPr>
          <w:rFonts w:ascii="Times New Roman" w:hAnsi="Times New Roman"/>
          <w:color w:val="000000" w:themeColor="text1"/>
          <w:sz w:val="24"/>
        </w:rPr>
        <w:t>handle error</w:t>
      </w:r>
      <w:r w:rsidR="00AF42CC" w:rsidRPr="0031195B">
        <w:rPr>
          <w:rFonts w:ascii="Times New Roman" w:hAnsi="Times New Roman"/>
          <w:color w:val="000000" w:themeColor="text1"/>
          <w:sz w:val="24"/>
        </w:rPr>
        <w:t>s</w:t>
      </w:r>
      <w:r w:rsidR="00052E2E" w:rsidRPr="0031195B">
        <w:rPr>
          <w:rFonts w:ascii="Times New Roman" w:hAnsi="Times New Roman"/>
          <w:color w:val="000000" w:themeColor="text1"/>
          <w:sz w:val="24"/>
        </w:rPr>
        <w:t xml:space="preserve"> returned </w:t>
      </w:r>
      <w:r w:rsidR="00D17EBB" w:rsidRPr="0031195B">
        <w:rPr>
          <w:rFonts w:ascii="Times New Roman" w:hAnsi="Times New Roman"/>
          <w:color w:val="000000" w:themeColor="text1"/>
          <w:sz w:val="24"/>
        </w:rPr>
        <w:t>from the Exchange</w:t>
      </w:r>
      <w:r w:rsidR="00052E2E" w:rsidRPr="0031195B">
        <w:rPr>
          <w:rFonts w:ascii="Times New Roman" w:hAnsi="Times New Roman"/>
          <w:color w:val="000000" w:themeColor="text1"/>
          <w:sz w:val="24"/>
        </w:rPr>
        <w:t xml:space="preserve"> regarding new exercise entry request</w:t>
      </w:r>
      <w:r w:rsidR="00AF42CC" w:rsidRPr="0031195B">
        <w:rPr>
          <w:rFonts w:ascii="Times New Roman" w:hAnsi="Times New Roman"/>
          <w:color w:val="000000" w:themeColor="text1"/>
          <w:sz w:val="24"/>
        </w:rPr>
        <w:t>s</w:t>
      </w:r>
      <w:r w:rsidR="00052E2E" w:rsidRPr="0031195B">
        <w:rPr>
          <w:rFonts w:ascii="Times New Roman" w:hAnsi="Times New Roman"/>
          <w:color w:val="000000" w:themeColor="text1"/>
          <w:sz w:val="24"/>
        </w:rPr>
        <w:t>.</w:t>
      </w:r>
    </w:p>
    <w:p w14:paraId="048C3984" w14:textId="77777777" w:rsidR="00990596" w:rsidRPr="0031195B" w:rsidRDefault="00990596" w:rsidP="00990596">
      <w:pPr>
        <w:rPr>
          <w:rFonts w:ascii="Times New Roman" w:hAnsi="Times New Roman"/>
          <w:color w:val="000000" w:themeColor="text1"/>
          <w:sz w:val="24"/>
        </w:rPr>
      </w:pPr>
    </w:p>
    <w:p w14:paraId="12872B69" w14:textId="77777777" w:rsidR="00990596" w:rsidRPr="0031195B" w:rsidRDefault="00595110"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Function Signature</w:t>
      </w:r>
      <w:r w:rsidR="00990596" w:rsidRPr="0031195B">
        <w:rPr>
          <w:rFonts w:ascii="Times New Roman" w:hAnsi="Times New Roman"/>
          <w:b/>
          <w:color w:val="000000" w:themeColor="text1"/>
          <w:sz w:val="28"/>
          <w:szCs w:val="28"/>
        </w:rPr>
        <w:t>：</w:t>
      </w:r>
    </w:p>
    <w:p w14:paraId="6699264C" w14:textId="77777777" w:rsidR="00990596" w:rsidRPr="0031195B" w:rsidRDefault="00990596" w:rsidP="00990596">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OnErrRtnExecOrderInsert (</w:t>
      </w:r>
    </w:p>
    <w:p w14:paraId="1C5F1292" w14:textId="77777777" w:rsidR="00990596" w:rsidRPr="0031195B" w:rsidRDefault="00990596" w:rsidP="00A363D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CShfeFtdcInputExecOrderField *pInputExecOrder, </w:t>
      </w:r>
    </w:p>
    <w:p w14:paraId="0658202B" w14:textId="77777777" w:rsidR="00990596" w:rsidRPr="0031195B" w:rsidRDefault="00990596" w:rsidP="00A363D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CShfeFtdcRspInfoField *pRspInfo)</w:t>
      </w:r>
      <w:r w:rsidRPr="0031195B">
        <w:rPr>
          <w:rFonts w:ascii="Times New Roman" w:hAnsi="Times New Roman"/>
          <w:b/>
          <w:bCs/>
          <w:color w:val="000000" w:themeColor="text1"/>
          <w:sz w:val="18"/>
          <w:szCs w:val="21"/>
        </w:rPr>
        <w:t>；</w:t>
      </w:r>
    </w:p>
    <w:p w14:paraId="7DD6BCC7" w14:textId="77777777" w:rsidR="00990596" w:rsidRPr="0031195B" w:rsidRDefault="00990596" w:rsidP="00990596">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3215101C" w14:textId="77777777" w:rsidR="00990596" w:rsidRPr="0031195B" w:rsidRDefault="00990596"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Function</w:t>
      </w:r>
      <w:r w:rsidRPr="0031195B">
        <w:rPr>
          <w:rFonts w:ascii="Times New Roman" w:hAnsi="Times New Roman"/>
          <w:b/>
          <w:color w:val="000000" w:themeColor="text1"/>
          <w:sz w:val="28"/>
          <w:szCs w:val="28"/>
        </w:rPr>
        <w:t>：</w:t>
      </w:r>
    </w:p>
    <w:p w14:paraId="6D17D8B6" w14:textId="77777777" w:rsidR="00990596" w:rsidRPr="0031195B" w:rsidRDefault="00990596"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pInputExecOrder</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00052E2E" w:rsidRPr="0031195B">
        <w:rPr>
          <w:rFonts w:ascii="Times New Roman" w:hAnsi="Times New Roman" w:cs="Times New Roman"/>
          <w:color w:val="000000" w:themeColor="text1"/>
        </w:rPr>
        <w:t xml:space="preserve"> the exercise entry request, </w:t>
      </w:r>
      <w:r w:rsidR="00E742D7" w:rsidRPr="0031195B">
        <w:rPr>
          <w:rFonts w:ascii="Times New Roman" w:hAnsi="Times New Roman" w:cs="Times New Roman"/>
          <w:color w:val="000000" w:themeColor="text1"/>
        </w:rPr>
        <w:t>with the structure below</w:t>
      </w:r>
      <w:r w:rsidR="00052E2E" w:rsidRPr="0031195B">
        <w:rPr>
          <w:rFonts w:ascii="Times New Roman" w:hAnsi="Times New Roman" w:cs="Times New Roman"/>
          <w:color w:val="000000" w:themeColor="text1"/>
        </w:rPr>
        <w:t>:</w:t>
      </w:r>
    </w:p>
    <w:p w14:paraId="46E1B674" w14:textId="77777777" w:rsidR="00990596" w:rsidRPr="0031195B" w:rsidRDefault="00990596" w:rsidP="0099059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CShfeFtdcInputExecOrderField {</w:t>
      </w:r>
    </w:p>
    <w:p w14:paraId="5C214F30" w14:textId="77777777" w:rsidR="00990596" w:rsidRPr="0031195B" w:rsidRDefault="00052E2E" w:rsidP="0099059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///Contract number</w:t>
      </w:r>
    </w:p>
    <w:p w14:paraId="04E7D67B" w14:textId="77777777" w:rsidR="00990596" w:rsidRPr="0031195B" w:rsidRDefault="00990596" w:rsidP="0099059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w:t>
      </w:r>
    </w:p>
    <w:p w14:paraId="4D1BF1B1" w14:textId="77777777" w:rsidR="00990596" w:rsidRPr="0031195B" w:rsidRDefault="00B529EC" w:rsidP="0099059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///Member ID</w:t>
      </w:r>
    </w:p>
    <w:p w14:paraId="4413F84E" w14:textId="77777777" w:rsidR="00990596" w:rsidRPr="0031195B" w:rsidRDefault="00990596" w:rsidP="0099059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ParticipantID;</w:t>
      </w:r>
    </w:p>
    <w:p w14:paraId="4D299C7B" w14:textId="77777777" w:rsidR="00990596" w:rsidRPr="0031195B" w:rsidRDefault="00B529EC" w:rsidP="0099059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///Client ID</w:t>
      </w:r>
    </w:p>
    <w:p w14:paraId="5064F3D9" w14:textId="77777777" w:rsidR="00990596" w:rsidRPr="0031195B" w:rsidRDefault="00990596" w:rsidP="0099059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TShfeFtdcClientIDType</w:t>
      </w:r>
      <w:r w:rsidRPr="0031195B">
        <w:rPr>
          <w:rFonts w:ascii="Times New Roman" w:hAnsi="Times New Roman"/>
          <w:color w:val="000000" w:themeColor="text1"/>
          <w:sz w:val="18"/>
          <w:szCs w:val="21"/>
        </w:rPr>
        <w:tab/>
        <w:t>ClientID;</w:t>
      </w:r>
    </w:p>
    <w:p w14:paraId="4BEBAB84" w14:textId="77777777" w:rsidR="00990596" w:rsidRPr="0031195B" w:rsidRDefault="00990596" w:rsidP="0099059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///Tr</w:t>
      </w:r>
      <w:r w:rsidR="00B529EC" w:rsidRPr="0031195B">
        <w:rPr>
          <w:rFonts w:ascii="Times New Roman" w:hAnsi="Times New Roman"/>
          <w:color w:val="000000" w:themeColor="text1"/>
          <w:sz w:val="18"/>
          <w:szCs w:val="21"/>
        </w:rPr>
        <w:t>ader ID</w:t>
      </w:r>
    </w:p>
    <w:p w14:paraId="2B1FBF12" w14:textId="77777777" w:rsidR="00990596" w:rsidRPr="0031195B" w:rsidRDefault="00990596" w:rsidP="0099059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TShfeFtdcUserIDType</w:t>
      </w:r>
      <w:r w:rsidRPr="0031195B">
        <w:rPr>
          <w:rFonts w:ascii="Times New Roman" w:hAnsi="Times New Roman"/>
          <w:color w:val="000000" w:themeColor="text1"/>
          <w:sz w:val="18"/>
          <w:szCs w:val="21"/>
        </w:rPr>
        <w:tab/>
        <w:t>UserID;</w:t>
      </w:r>
    </w:p>
    <w:p w14:paraId="7BF1E064" w14:textId="77777777" w:rsidR="00990596" w:rsidRPr="0031195B" w:rsidRDefault="00990596" w:rsidP="0099059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///Local </w:t>
      </w:r>
      <w:r w:rsidR="00B529EC" w:rsidRPr="0031195B">
        <w:rPr>
          <w:rFonts w:ascii="Times New Roman" w:hAnsi="Times New Roman"/>
          <w:color w:val="000000" w:themeColor="text1"/>
          <w:sz w:val="18"/>
          <w:szCs w:val="21"/>
        </w:rPr>
        <w:t xml:space="preserve">exercise </w:t>
      </w:r>
      <w:r w:rsidR="00052E2E" w:rsidRPr="0031195B">
        <w:rPr>
          <w:rFonts w:ascii="Times New Roman" w:hAnsi="Times New Roman"/>
          <w:color w:val="000000" w:themeColor="text1"/>
          <w:sz w:val="18"/>
          <w:szCs w:val="21"/>
        </w:rPr>
        <w:t>number</w:t>
      </w:r>
    </w:p>
    <w:p w14:paraId="093A47C7" w14:textId="77777777" w:rsidR="00990596" w:rsidRPr="0031195B" w:rsidRDefault="00990596" w:rsidP="0099059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TShfeFtdcOrderLocalIDType</w:t>
      </w:r>
      <w:r w:rsidRPr="0031195B">
        <w:rPr>
          <w:rFonts w:ascii="Times New Roman" w:hAnsi="Times New Roman"/>
          <w:color w:val="000000" w:themeColor="text1"/>
          <w:sz w:val="18"/>
          <w:szCs w:val="21"/>
        </w:rPr>
        <w:tab/>
        <w:t>ExecOrderLocalID;</w:t>
      </w:r>
    </w:p>
    <w:p w14:paraId="1BE0630E" w14:textId="77777777" w:rsidR="00990596" w:rsidRPr="0031195B" w:rsidRDefault="00990596" w:rsidP="0099059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052E2E" w:rsidRPr="0031195B">
        <w:rPr>
          <w:rFonts w:ascii="Times New Roman" w:hAnsi="Times New Roman"/>
          <w:color w:val="000000" w:themeColor="text1"/>
          <w:sz w:val="18"/>
          <w:szCs w:val="21"/>
        </w:rPr>
        <w:t>Q</w:t>
      </w:r>
      <w:r w:rsidR="00B529EC" w:rsidRPr="0031195B">
        <w:rPr>
          <w:rFonts w:ascii="Times New Roman" w:hAnsi="Times New Roman"/>
          <w:color w:val="000000" w:themeColor="text1"/>
          <w:sz w:val="18"/>
          <w:szCs w:val="21"/>
        </w:rPr>
        <w:t>uantity</w:t>
      </w:r>
    </w:p>
    <w:p w14:paraId="0A44C7B0" w14:textId="77777777" w:rsidR="00990596" w:rsidRPr="0031195B" w:rsidRDefault="00990596"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Volume;</w:t>
      </w:r>
    </w:p>
    <w:p w14:paraId="0BAD55E0" w14:textId="77777777" w:rsidR="00E868C7" w:rsidRPr="0031195B" w:rsidRDefault="00E868C7" w:rsidP="00E868C7">
      <w:pPr>
        <w:pBdr>
          <w:top w:val="single" w:sz="4" w:space="1" w:color="auto" w:shadow="1"/>
          <w:left w:val="single" w:sz="4" w:space="4" w:color="auto" w:shadow="1"/>
          <w:bottom w:val="single" w:sz="4" w:space="1" w:color="auto" w:shadow="1"/>
          <w:right w:val="single" w:sz="4" w:space="4" w:color="auto" w:shadow="1"/>
        </w:pBdr>
        <w:ind w:firstLine="720"/>
        <w:rPr>
          <w:rFonts w:ascii="Times New Roman" w:hAnsi="Times New Roman"/>
          <w:color w:val="000000" w:themeColor="text1"/>
          <w:sz w:val="18"/>
          <w:szCs w:val="21"/>
        </w:rPr>
      </w:pPr>
      <w:r w:rsidRPr="0031195B">
        <w:rPr>
          <w:rFonts w:ascii="Times New Roman" w:hAnsi="Times New Roman"/>
          <w:color w:val="000000" w:themeColor="text1"/>
          <w:sz w:val="18"/>
          <w:szCs w:val="21"/>
        </w:rPr>
        <w:t>///</w:t>
      </w:r>
      <w:r w:rsidR="00052E2E" w:rsidRPr="0031195B">
        <w:rPr>
          <w:rFonts w:ascii="Times New Roman" w:hAnsi="Times New Roman"/>
          <w:color w:val="000000" w:themeColor="text1"/>
          <w:sz w:val="18"/>
          <w:szCs w:val="21"/>
        </w:rPr>
        <w:t xml:space="preserve">Flag indicating open or close(offset) position </w:t>
      </w:r>
    </w:p>
    <w:p w14:paraId="13C428ED" w14:textId="77777777" w:rsidR="00E868C7" w:rsidRPr="0031195B" w:rsidRDefault="00E868C7" w:rsidP="00E868C7">
      <w:pPr>
        <w:pBdr>
          <w:top w:val="single" w:sz="4" w:space="1" w:color="auto" w:shadow="1"/>
          <w:left w:val="single" w:sz="4" w:space="4" w:color="auto" w:shadow="1"/>
          <w:bottom w:val="single" w:sz="4" w:space="1" w:color="auto" w:shadow="1"/>
          <w:right w:val="single" w:sz="4" w:space="4" w:color="auto" w:shadow="1"/>
        </w:pBdr>
        <w:ind w:firstLine="720"/>
        <w:rPr>
          <w:rFonts w:ascii="Times New Roman" w:hAnsi="Times New Roman"/>
          <w:color w:val="000000" w:themeColor="text1"/>
          <w:sz w:val="18"/>
          <w:szCs w:val="21"/>
        </w:rPr>
      </w:pPr>
      <w:r w:rsidRPr="0031195B">
        <w:rPr>
          <w:rFonts w:ascii="Times New Roman" w:hAnsi="Times New Roman"/>
          <w:color w:val="000000" w:themeColor="text1"/>
          <w:sz w:val="18"/>
          <w:szCs w:val="21"/>
        </w:rPr>
        <w:t>TShfeFtdcOffsetFlagType</w:t>
      </w:r>
      <w:r w:rsidRPr="0031195B">
        <w:rPr>
          <w:rFonts w:ascii="Times New Roman" w:hAnsi="Times New Roman"/>
          <w:color w:val="000000" w:themeColor="text1"/>
          <w:sz w:val="18"/>
          <w:szCs w:val="21"/>
        </w:rPr>
        <w:tab/>
        <w:t>OffsetFlag;</w:t>
      </w:r>
    </w:p>
    <w:p w14:paraId="6762C890" w14:textId="77777777" w:rsidR="00F71787" w:rsidRPr="0031195B" w:rsidRDefault="00F71787" w:rsidP="00F7178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Flag indicating speculation or hedge</w:t>
      </w:r>
    </w:p>
    <w:p w14:paraId="53B52C8E" w14:textId="77777777" w:rsidR="00F71787" w:rsidRPr="0031195B" w:rsidRDefault="00F71787" w:rsidP="00F7178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TShfeFtdcHedgeFlagType</w:t>
      </w:r>
      <w:r w:rsidRPr="0031195B">
        <w:rPr>
          <w:rFonts w:ascii="Times New Roman" w:hAnsi="Times New Roman"/>
          <w:color w:val="000000" w:themeColor="text1"/>
          <w:sz w:val="18"/>
          <w:szCs w:val="21"/>
        </w:rPr>
        <w:tab/>
        <w:t>HedgeFlag;</w:t>
      </w:r>
    </w:p>
    <w:p w14:paraId="687B212B" w14:textId="77777777" w:rsidR="00F71787" w:rsidRPr="0031195B" w:rsidRDefault="00F71787" w:rsidP="00F7178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long or short position the abandonment applies to. Only long position holder can request exercise abandonment.</w:t>
      </w:r>
    </w:p>
    <w:p w14:paraId="56B469CD" w14:textId="77777777" w:rsidR="00F71787" w:rsidRPr="0031195B" w:rsidRDefault="00F71787" w:rsidP="00F7178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TShfeFtdcPosiDirectionType</w:t>
      </w:r>
      <w:r w:rsidRPr="0031195B">
        <w:rPr>
          <w:rFonts w:ascii="Times New Roman" w:hAnsi="Times New Roman"/>
          <w:color w:val="000000" w:themeColor="text1"/>
          <w:sz w:val="18"/>
          <w:szCs w:val="21"/>
        </w:rPr>
        <w:tab/>
        <w:t>PosiDirection;</w:t>
      </w:r>
    </w:p>
    <w:p w14:paraId="624BCEFD"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///Flag for whether futures position is kept after futures option is exercised, not used</w:t>
      </w:r>
    </w:p>
    <w:p w14:paraId="1150A0DF"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lastRenderedPageBreak/>
        <w:tab/>
        <w:t>TShfeFtdcExecOrderPositionFlagType</w:t>
      </w:r>
      <w:r w:rsidRPr="0031195B">
        <w:rPr>
          <w:rFonts w:ascii="Times New Roman" w:hAnsi="Times New Roman"/>
          <w:color w:val="000000" w:themeColor="text1"/>
          <w:sz w:val="18"/>
          <w:szCs w:val="21"/>
        </w:rPr>
        <w:tab/>
        <w:t>ReservePositionFlag;</w:t>
      </w:r>
    </w:p>
    <w:p w14:paraId="5D384022"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///Whether futures position is self-closed after futures option is exercised</w:t>
      </w:r>
    </w:p>
    <w:p w14:paraId="5201503C"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TShfeFtdcExecOrderCloseFlagType CloseFlag;</w:t>
      </w:r>
    </w:p>
    <w:p w14:paraId="176FFF9E"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Chars="400" w:firstLine="720"/>
        <w:rPr>
          <w:rFonts w:ascii="Times New Roman" w:hAnsi="Times New Roman"/>
          <w:color w:val="000000" w:themeColor="text1"/>
          <w:sz w:val="18"/>
          <w:szCs w:val="21"/>
        </w:rPr>
      </w:pPr>
      <w:r w:rsidRPr="0031195B">
        <w:rPr>
          <w:rFonts w:ascii="Times New Roman" w:hAnsi="Times New Roman"/>
          <w:color w:val="000000" w:themeColor="text1"/>
          <w:sz w:val="18"/>
          <w:szCs w:val="21"/>
        </w:rPr>
        <w:t>///Business unit</w:t>
      </w:r>
    </w:p>
    <w:p w14:paraId="3EAE0081"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TShfeFtdcBusinessUnitType</w:t>
      </w:r>
      <w:r w:rsidRPr="0031195B">
        <w:rPr>
          <w:rFonts w:ascii="Times New Roman" w:hAnsi="Times New Roman"/>
          <w:color w:val="000000" w:themeColor="text1"/>
          <w:sz w:val="18"/>
          <w:szCs w:val="21"/>
        </w:rPr>
        <w:tab/>
        <w:t>BusinessUnit;</w:t>
      </w:r>
    </w:p>
    <w:p w14:paraId="34561FDE" w14:textId="77777777" w:rsidR="00480D38" w:rsidRPr="0031195B" w:rsidRDefault="00480D38" w:rsidP="00E868C7">
      <w:pPr>
        <w:pBdr>
          <w:top w:val="single" w:sz="4" w:space="1" w:color="auto" w:shadow="1"/>
          <w:left w:val="single" w:sz="4" w:space="4" w:color="auto" w:shadow="1"/>
          <w:bottom w:val="single" w:sz="4" w:space="1" w:color="auto" w:shadow="1"/>
          <w:right w:val="single" w:sz="4" w:space="4" w:color="auto" w:shadow="1"/>
        </w:pBdr>
        <w:ind w:firstLine="720"/>
        <w:rPr>
          <w:rFonts w:ascii="Times New Roman" w:hAnsi="Times New Roman"/>
          <w:color w:val="000000" w:themeColor="text1"/>
          <w:sz w:val="18"/>
          <w:szCs w:val="21"/>
        </w:rPr>
      </w:pPr>
      <w:r w:rsidRPr="0031195B">
        <w:rPr>
          <w:rFonts w:ascii="Times New Roman" w:hAnsi="Times New Roman"/>
          <w:color w:val="000000" w:themeColor="text1"/>
          <w:sz w:val="18"/>
          <w:szCs w:val="21"/>
        </w:rPr>
        <w:t>///Local business ID</w:t>
      </w:r>
    </w:p>
    <w:p w14:paraId="67115AAB" w14:textId="77777777" w:rsidR="00480D38" w:rsidRPr="0031195B" w:rsidRDefault="00480D38" w:rsidP="00480D3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TShfeFtdcBusinessLocalIDType</w:t>
      </w:r>
      <w:r w:rsidRPr="0031195B">
        <w:rPr>
          <w:rFonts w:ascii="Times New Roman" w:hAnsi="Times New Roman"/>
          <w:color w:val="000000" w:themeColor="text1"/>
          <w:sz w:val="18"/>
          <w:szCs w:val="21"/>
        </w:rPr>
        <w:tab/>
        <w:t>BusinessLocalID;</w:t>
      </w:r>
    </w:p>
    <w:p w14:paraId="1FD035DA"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///IP</w:t>
      </w:r>
    </w:p>
    <w:p w14:paraId="11AEBCF9"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TShfeFtdcIPAddressType</w:t>
      </w:r>
      <w:r w:rsidRPr="0031195B">
        <w:rPr>
          <w:rFonts w:ascii="Times New Roman" w:hAnsi="Times New Roman"/>
          <w:color w:val="000000" w:themeColor="text1"/>
          <w:sz w:val="18"/>
          <w:szCs w:val="21"/>
        </w:rPr>
        <w:tab/>
        <w:t>IPAddress;</w:t>
      </w:r>
    </w:p>
    <w:p w14:paraId="77944896"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///Mac</w:t>
      </w:r>
    </w:p>
    <w:p w14:paraId="0EB1A22C"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TShfeFtdcMacAddressType</w:t>
      </w:r>
      <w:r w:rsidRPr="0031195B">
        <w:rPr>
          <w:rFonts w:ascii="Times New Roman" w:hAnsi="Times New Roman"/>
          <w:color w:val="000000" w:themeColor="text1"/>
          <w:sz w:val="18"/>
          <w:szCs w:val="21"/>
        </w:rPr>
        <w:tab/>
        <w:t>MacAddress;</w:t>
      </w:r>
    </w:p>
    <w:p w14:paraId="4FA7393E" w14:textId="77777777" w:rsidR="00480D38" w:rsidRPr="0031195B" w:rsidRDefault="00480D38" w:rsidP="0099059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5D4BCF65" w14:textId="77777777" w:rsidR="00990596" w:rsidRPr="0031195B" w:rsidRDefault="00990596" w:rsidP="0099059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406047A8" w14:textId="77777777" w:rsidR="00990596" w:rsidRPr="0031195B" w:rsidRDefault="00990596" w:rsidP="0099059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48A9DC6F" w14:textId="77777777" w:rsidR="00990596" w:rsidRPr="0031195B" w:rsidRDefault="00990596"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pRspInfo</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00052E2E" w:rsidRPr="0031195B">
        <w:rPr>
          <w:rFonts w:ascii="Times New Roman" w:hAnsi="Times New Roman" w:cs="Times New Roman"/>
          <w:color w:val="000000" w:themeColor="text1"/>
        </w:rPr>
        <w:t xml:space="preserve"> the response received </w:t>
      </w:r>
      <w:r w:rsidR="00D17EBB" w:rsidRPr="0031195B">
        <w:rPr>
          <w:rFonts w:ascii="Times New Roman" w:hAnsi="Times New Roman" w:cs="Times New Roman"/>
          <w:color w:val="000000" w:themeColor="text1"/>
        </w:rPr>
        <w:t>from the Exchange</w:t>
      </w:r>
      <w:r w:rsidR="00633428" w:rsidRPr="0031195B">
        <w:rPr>
          <w:rFonts w:ascii="Times New Roman" w:hAnsi="Times New Roman" w:cs="Times New Roman"/>
          <w:color w:val="000000" w:themeColor="text1"/>
        </w:rPr>
        <w:t xml:space="preserve"> </w:t>
      </w:r>
      <w:r w:rsidR="006A1E12" w:rsidRPr="0031195B">
        <w:rPr>
          <w:rFonts w:ascii="Times New Roman" w:hAnsi="Times New Roman" w:cs="Times New Roman"/>
          <w:color w:val="000000" w:themeColor="text1"/>
        </w:rPr>
        <w:t>with respect to</w:t>
      </w:r>
      <w:r w:rsidR="00052E2E" w:rsidRPr="0031195B">
        <w:rPr>
          <w:rFonts w:ascii="Times New Roman" w:hAnsi="Times New Roman" w:cs="Times New Roman"/>
          <w:color w:val="000000" w:themeColor="text1"/>
        </w:rPr>
        <w:t xml:space="preserve"> the transaction</w:t>
      </w:r>
      <w:r w:rsidRPr="0031195B">
        <w:rPr>
          <w:rFonts w:ascii="Times New Roman" w:hAnsi="Times New Roman" w:cs="Times New Roman"/>
          <w:color w:val="000000" w:themeColor="text1"/>
        </w:rPr>
        <w:t>:</w:t>
      </w:r>
    </w:p>
    <w:p w14:paraId="377A7773" w14:textId="77777777" w:rsidR="00990596" w:rsidRPr="0031195B" w:rsidRDefault="00990596" w:rsidP="0099059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CShfeFtdcRspInfoField {</w:t>
      </w:r>
    </w:p>
    <w:p w14:paraId="70454A8B" w14:textId="4D56F339" w:rsidR="00990596" w:rsidRPr="0031195B" w:rsidRDefault="00990596" w:rsidP="0099059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575199">
        <w:rPr>
          <w:rFonts w:ascii="Times New Roman" w:hAnsi="Times New Roman"/>
          <w:color w:val="000000" w:themeColor="text1"/>
          <w:sz w:val="18"/>
          <w:szCs w:val="18"/>
        </w:rPr>
        <w:t>Error Code</w:t>
      </w:r>
    </w:p>
    <w:p w14:paraId="2D49B98C" w14:textId="77777777" w:rsidR="00990596" w:rsidRPr="0031195B" w:rsidRDefault="00990596" w:rsidP="0099059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TShfeFtdcErrorIDType</w:t>
      </w:r>
      <w:r w:rsidRPr="0031195B">
        <w:rPr>
          <w:rFonts w:ascii="Times New Roman" w:hAnsi="Times New Roman"/>
          <w:color w:val="000000" w:themeColor="text1"/>
          <w:sz w:val="18"/>
          <w:szCs w:val="18"/>
        </w:rPr>
        <w:tab/>
        <w:t>ErrorID;</w:t>
      </w:r>
    </w:p>
    <w:p w14:paraId="005FFDDD" w14:textId="77777777" w:rsidR="00990596" w:rsidRPr="0031195B" w:rsidRDefault="00990596" w:rsidP="0099059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///Error message</w:t>
      </w:r>
    </w:p>
    <w:p w14:paraId="7D9ABE21" w14:textId="77777777" w:rsidR="00990596" w:rsidRPr="0031195B" w:rsidRDefault="00990596" w:rsidP="0099059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TShfeFtdcErrorMsgType</w:t>
      </w:r>
      <w:r w:rsidRPr="0031195B">
        <w:rPr>
          <w:rFonts w:ascii="Times New Roman" w:hAnsi="Times New Roman"/>
          <w:color w:val="000000" w:themeColor="text1"/>
          <w:sz w:val="18"/>
          <w:szCs w:val="18"/>
        </w:rPr>
        <w:tab/>
        <w:t>ErrorMsg;</w:t>
      </w:r>
    </w:p>
    <w:p w14:paraId="347CF6B2" w14:textId="77777777" w:rsidR="00990596" w:rsidRPr="0031195B" w:rsidRDefault="00990596" w:rsidP="0099059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3910D285"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p>
    <w:p w14:paraId="55691993" w14:textId="77777777" w:rsidR="00B14D40" w:rsidRPr="0031195B" w:rsidRDefault="00B14D40" w:rsidP="00B14D40">
      <w:pPr>
        <w:pStyle w:val="21"/>
        <w:rPr>
          <w:rFonts w:ascii="Times New Roman" w:hAnsi="Times New Roman" w:cs="Times New Roman"/>
          <w:color w:val="000000" w:themeColor="text1"/>
        </w:rPr>
      </w:pPr>
      <w:bookmarkStart w:id="305" w:name="_Toc176111931"/>
      <w:bookmarkStart w:id="306" w:name="_Toc338148325"/>
    </w:p>
    <w:p w14:paraId="3C06ED67"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307" w:name="_Toc58938427"/>
      <w:r w:rsidRPr="0031195B">
        <w:rPr>
          <w:rFonts w:ascii="Times New Roman" w:hAnsi="Times New Roman"/>
          <w:color w:val="000000" w:themeColor="text1"/>
        </w:rPr>
        <w:t>OnErrRtnExecOrderActionMethod</w:t>
      </w:r>
      <w:bookmarkEnd w:id="305"/>
      <w:bookmarkEnd w:id="306"/>
      <w:bookmarkEnd w:id="307"/>
    </w:p>
    <w:p w14:paraId="70CE4974" w14:textId="77777777" w:rsidR="00516F36" w:rsidRPr="0031195B" w:rsidRDefault="00B529EC" w:rsidP="00A363D9">
      <w:pPr>
        <w:spacing w:line="360" w:lineRule="exact"/>
        <w:rPr>
          <w:rFonts w:ascii="Times New Roman" w:hAnsi="Times New Roman"/>
          <w:b/>
          <w:color w:val="000000" w:themeColor="text1"/>
          <w:sz w:val="24"/>
        </w:rPr>
      </w:pPr>
      <w:r w:rsidRPr="0031195B">
        <w:rPr>
          <w:rFonts w:ascii="Times New Roman" w:hAnsi="Times New Roman"/>
          <w:b/>
          <w:color w:val="000000" w:themeColor="text1"/>
          <w:sz w:val="24"/>
        </w:rPr>
        <w:t xml:space="preserve">This </w:t>
      </w:r>
      <w:r w:rsidR="00516F36" w:rsidRPr="0031195B">
        <w:rPr>
          <w:rFonts w:ascii="Times New Roman" w:hAnsi="Times New Roman"/>
          <w:b/>
          <w:color w:val="000000" w:themeColor="text1"/>
          <w:sz w:val="24"/>
        </w:rPr>
        <w:t>method</w:t>
      </w:r>
      <w:r w:rsidRPr="0031195B">
        <w:rPr>
          <w:rFonts w:ascii="Times New Roman" w:hAnsi="Times New Roman"/>
          <w:b/>
          <w:color w:val="000000" w:themeColor="text1"/>
          <w:sz w:val="24"/>
        </w:rPr>
        <w:t xml:space="preserve"> is not </w:t>
      </w:r>
      <w:r w:rsidR="00AF42CC" w:rsidRPr="0031195B">
        <w:rPr>
          <w:rFonts w:ascii="Times New Roman" w:hAnsi="Times New Roman"/>
          <w:b/>
          <w:color w:val="000000" w:themeColor="text1"/>
          <w:sz w:val="24"/>
        </w:rPr>
        <w:t>yet</w:t>
      </w:r>
      <w:r w:rsidR="00633428" w:rsidRPr="0031195B">
        <w:rPr>
          <w:rFonts w:ascii="Times New Roman" w:hAnsi="Times New Roman"/>
          <w:b/>
          <w:color w:val="000000" w:themeColor="text1"/>
          <w:sz w:val="24"/>
        </w:rPr>
        <w:t xml:space="preserve"> </w:t>
      </w:r>
      <w:r w:rsidR="00D17EBB" w:rsidRPr="0031195B">
        <w:rPr>
          <w:rFonts w:ascii="Times New Roman" w:hAnsi="Times New Roman"/>
          <w:b/>
          <w:color w:val="000000" w:themeColor="text1"/>
          <w:sz w:val="24"/>
        </w:rPr>
        <w:t>supported by the business</w:t>
      </w:r>
      <w:r w:rsidR="00170BE4" w:rsidRPr="0031195B">
        <w:rPr>
          <w:rFonts w:ascii="Times New Roman" w:hAnsi="Times New Roman"/>
          <w:b/>
          <w:color w:val="000000" w:themeColor="text1"/>
          <w:sz w:val="24"/>
        </w:rPr>
        <w:t>.</w:t>
      </w:r>
    </w:p>
    <w:p w14:paraId="34E4DA75" w14:textId="77777777" w:rsidR="00516F36" w:rsidRPr="0031195B" w:rsidRDefault="00B14409" w:rsidP="009F664D">
      <w:pPr>
        <w:spacing w:line="360" w:lineRule="exact"/>
        <w:rPr>
          <w:rFonts w:ascii="Times New Roman" w:hAnsi="Times New Roman"/>
          <w:color w:val="000000" w:themeColor="text1"/>
          <w:sz w:val="24"/>
        </w:rPr>
      </w:pPr>
      <w:r w:rsidRPr="0031195B">
        <w:rPr>
          <w:rFonts w:ascii="Times New Roman" w:hAnsi="Times New Roman"/>
          <w:color w:val="000000" w:themeColor="text1"/>
          <w:sz w:val="24"/>
        </w:rPr>
        <w:t xml:space="preserve">This callback is invoked to </w:t>
      </w:r>
      <w:r w:rsidR="00170BE4" w:rsidRPr="0031195B">
        <w:rPr>
          <w:rFonts w:ascii="Times New Roman" w:hAnsi="Times New Roman"/>
          <w:color w:val="000000" w:themeColor="text1"/>
          <w:sz w:val="24"/>
        </w:rPr>
        <w:t>handle</w:t>
      </w:r>
      <w:r w:rsidR="008A29C9" w:rsidRPr="0031195B">
        <w:rPr>
          <w:rFonts w:ascii="Times New Roman" w:hAnsi="Times New Roman"/>
          <w:color w:val="000000" w:themeColor="text1"/>
          <w:sz w:val="24"/>
        </w:rPr>
        <w:t xml:space="preserve"> </w:t>
      </w:r>
      <w:r w:rsidR="00B529EC" w:rsidRPr="0031195B">
        <w:rPr>
          <w:rFonts w:ascii="Times New Roman" w:hAnsi="Times New Roman"/>
          <w:color w:val="000000" w:themeColor="text1"/>
          <w:sz w:val="24"/>
        </w:rPr>
        <w:t>error</w:t>
      </w:r>
      <w:r w:rsidR="00AF42CC" w:rsidRPr="0031195B">
        <w:rPr>
          <w:rFonts w:ascii="Times New Roman" w:hAnsi="Times New Roman"/>
          <w:color w:val="000000" w:themeColor="text1"/>
          <w:sz w:val="24"/>
        </w:rPr>
        <w:t>s</w:t>
      </w:r>
      <w:r w:rsidR="008A29C9" w:rsidRPr="0031195B">
        <w:rPr>
          <w:rFonts w:ascii="Times New Roman" w:hAnsi="Times New Roman"/>
          <w:color w:val="000000" w:themeColor="text1"/>
          <w:sz w:val="24"/>
        </w:rPr>
        <w:t xml:space="preserve"> </w:t>
      </w:r>
      <w:r w:rsidR="00371580" w:rsidRPr="0031195B">
        <w:rPr>
          <w:rFonts w:ascii="Times New Roman" w:hAnsi="Times New Roman"/>
          <w:color w:val="000000" w:themeColor="text1"/>
          <w:sz w:val="24"/>
        </w:rPr>
        <w:t>received</w:t>
      </w:r>
      <w:r w:rsidR="008A29C9" w:rsidRPr="0031195B">
        <w:rPr>
          <w:rFonts w:ascii="Times New Roman" w:hAnsi="Times New Roman"/>
          <w:color w:val="000000" w:themeColor="text1"/>
          <w:sz w:val="24"/>
        </w:rPr>
        <w:t xml:space="preserve"> </w:t>
      </w:r>
      <w:r w:rsidR="00D17EBB" w:rsidRPr="0031195B">
        <w:rPr>
          <w:rFonts w:ascii="Times New Roman" w:hAnsi="Times New Roman"/>
          <w:color w:val="000000" w:themeColor="text1"/>
          <w:sz w:val="24"/>
        </w:rPr>
        <w:t>from the Exchange</w:t>
      </w:r>
      <w:r w:rsidR="00633428" w:rsidRPr="0031195B">
        <w:rPr>
          <w:rFonts w:ascii="Times New Roman" w:hAnsi="Times New Roman"/>
          <w:color w:val="000000" w:themeColor="text1"/>
          <w:sz w:val="24"/>
        </w:rPr>
        <w:t xml:space="preserve"> </w:t>
      </w:r>
      <w:r w:rsidR="00170BE4" w:rsidRPr="0031195B">
        <w:rPr>
          <w:rFonts w:ascii="Times New Roman" w:hAnsi="Times New Roman"/>
          <w:color w:val="000000" w:themeColor="text1"/>
          <w:sz w:val="24"/>
        </w:rPr>
        <w:t>for action</w:t>
      </w:r>
      <w:r w:rsidR="00AF42CC" w:rsidRPr="0031195B">
        <w:rPr>
          <w:rFonts w:ascii="Times New Roman" w:hAnsi="Times New Roman"/>
          <w:color w:val="000000" w:themeColor="text1"/>
          <w:sz w:val="24"/>
        </w:rPr>
        <w:t>s</w:t>
      </w:r>
      <w:r w:rsidR="00170BE4" w:rsidRPr="0031195B">
        <w:rPr>
          <w:rFonts w:ascii="Times New Roman" w:hAnsi="Times New Roman"/>
          <w:color w:val="000000" w:themeColor="text1"/>
          <w:sz w:val="24"/>
        </w:rPr>
        <w:t xml:space="preserve"> on exercise</w:t>
      </w:r>
      <w:r w:rsidR="00AF42CC" w:rsidRPr="0031195B">
        <w:rPr>
          <w:rFonts w:ascii="Times New Roman" w:hAnsi="Times New Roman"/>
          <w:color w:val="000000" w:themeColor="text1"/>
          <w:sz w:val="24"/>
        </w:rPr>
        <w:t>s</w:t>
      </w:r>
      <w:r w:rsidR="00170BE4" w:rsidRPr="0031195B">
        <w:rPr>
          <w:rFonts w:ascii="Times New Roman" w:hAnsi="Times New Roman"/>
          <w:color w:val="000000" w:themeColor="text1"/>
          <w:sz w:val="24"/>
        </w:rPr>
        <w:t>.</w:t>
      </w:r>
    </w:p>
    <w:p w14:paraId="4A9D82F6" w14:textId="77777777" w:rsidR="00170BE4" w:rsidRPr="0031195B" w:rsidRDefault="00170BE4" w:rsidP="00516F36">
      <w:pPr>
        <w:rPr>
          <w:rFonts w:ascii="Times New Roman" w:hAnsi="Times New Roman"/>
          <w:color w:val="000000" w:themeColor="text1"/>
          <w:sz w:val="24"/>
        </w:rPr>
      </w:pPr>
    </w:p>
    <w:p w14:paraId="17B5E3A6" w14:textId="77777777" w:rsidR="00516F36" w:rsidRPr="0031195B" w:rsidRDefault="00595110"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Function Signature</w:t>
      </w:r>
      <w:r w:rsidR="00516F36" w:rsidRPr="0031195B">
        <w:rPr>
          <w:rFonts w:ascii="Times New Roman" w:hAnsi="Times New Roman"/>
          <w:b/>
          <w:color w:val="000000" w:themeColor="text1"/>
          <w:sz w:val="28"/>
          <w:szCs w:val="28"/>
        </w:rPr>
        <w:t>：</w:t>
      </w:r>
    </w:p>
    <w:p w14:paraId="37EB0756" w14:textId="77777777" w:rsidR="00516F36" w:rsidRPr="0031195B" w:rsidRDefault="00516F36" w:rsidP="00516F36">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OnErrRtnExecOrderAction (</w:t>
      </w:r>
    </w:p>
    <w:p w14:paraId="4E853247" w14:textId="77777777" w:rsidR="00516F36" w:rsidRPr="0031195B" w:rsidRDefault="00516F36" w:rsidP="00A363D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CShfeFtdcExecOrderActionField *pExecOrderAction, </w:t>
      </w:r>
    </w:p>
    <w:p w14:paraId="66E6A4EF" w14:textId="77777777" w:rsidR="00516F36" w:rsidRPr="0031195B" w:rsidRDefault="00516F36" w:rsidP="00A363D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CShfeFtdcRspInfoField *pRspInfo);</w:t>
      </w:r>
    </w:p>
    <w:p w14:paraId="3952482E" w14:textId="77777777" w:rsidR="00516F36" w:rsidRPr="0031195B" w:rsidRDefault="00516F36" w:rsidP="00516F36">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24A7E102" w14:textId="77777777" w:rsidR="00516F36" w:rsidRPr="0031195B" w:rsidRDefault="00664623"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Parameter</w:t>
      </w:r>
      <w:r w:rsidR="00787F50" w:rsidRPr="0031195B">
        <w:rPr>
          <w:rFonts w:ascii="Times New Roman" w:hAnsi="Times New Roman"/>
          <w:b/>
          <w:color w:val="000000" w:themeColor="text1"/>
          <w:sz w:val="28"/>
          <w:szCs w:val="28"/>
        </w:rPr>
        <w:t>s</w:t>
      </w:r>
      <w:r w:rsidR="00516F36" w:rsidRPr="0031195B">
        <w:rPr>
          <w:rFonts w:ascii="Times New Roman" w:hAnsi="Times New Roman"/>
          <w:b/>
          <w:color w:val="000000" w:themeColor="text1"/>
          <w:sz w:val="28"/>
          <w:szCs w:val="28"/>
        </w:rPr>
        <w:t>：</w:t>
      </w:r>
    </w:p>
    <w:p w14:paraId="576FCA77" w14:textId="77777777" w:rsidR="00516F36" w:rsidRPr="0031195B" w:rsidRDefault="00516F36" w:rsidP="00516F36">
      <w:pPr>
        <w:pStyle w:val="21"/>
        <w:ind w:firstLineChars="0" w:firstLine="0"/>
        <w:rPr>
          <w:rFonts w:ascii="Times New Roman" w:hAnsi="Times New Roman" w:cs="Times New Roman"/>
          <w:color w:val="000000" w:themeColor="text1"/>
        </w:rPr>
      </w:pPr>
      <w:r w:rsidRPr="0031195B">
        <w:rPr>
          <w:rFonts w:ascii="Times New Roman" w:hAnsi="Times New Roman" w:cs="Times New Roman"/>
          <w:b/>
          <w:color w:val="000000" w:themeColor="text1"/>
        </w:rPr>
        <w:t>pInputExecAction</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00170BE4" w:rsidRPr="0031195B">
        <w:rPr>
          <w:rFonts w:ascii="Times New Roman" w:hAnsi="Times New Roman" w:cs="Times New Roman"/>
          <w:color w:val="000000" w:themeColor="text1"/>
        </w:rPr>
        <w:t xml:space="preserve"> the exercise action request, </w:t>
      </w:r>
      <w:r w:rsidR="00E742D7" w:rsidRPr="0031195B">
        <w:rPr>
          <w:rFonts w:ascii="Times New Roman" w:hAnsi="Times New Roman" w:cs="Times New Roman"/>
          <w:color w:val="000000" w:themeColor="text1"/>
        </w:rPr>
        <w:t>with the structure below</w:t>
      </w:r>
      <w:r w:rsidRPr="0031195B">
        <w:rPr>
          <w:rFonts w:ascii="Times New Roman" w:hAnsi="Times New Roman" w:cs="Times New Roman"/>
          <w:color w:val="000000" w:themeColor="text1"/>
        </w:rPr>
        <w:t>：</w:t>
      </w:r>
    </w:p>
    <w:p w14:paraId="76B70EAB" w14:textId="77777777" w:rsidR="00516F36" w:rsidRPr="0031195B" w:rsidRDefault="00516F36" w:rsidP="00516F36">
      <w:pPr>
        <w:pBdr>
          <w:top w:val="single" w:sz="4" w:space="1" w:color="auto" w:shadow="1"/>
          <w:left w:val="single" w:sz="4" w:space="4" w:color="auto" w:shadow="1"/>
          <w:bottom w:val="single" w:sz="4" w:space="1" w:color="auto" w:shadow="1"/>
          <w:right w:val="single" w:sz="4" w:space="4" w:color="auto" w:shadow="1"/>
        </w:pBdr>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CShfeFtdcExecOrderActionField {</w:t>
      </w:r>
    </w:p>
    <w:p w14:paraId="67BAB559" w14:textId="77777777" w:rsidR="00516F36" w:rsidRPr="0031195B" w:rsidRDefault="00516F36" w:rsidP="00516F36">
      <w:pPr>
        <w:pBdr>
          <w:top w:val="single" w:sz="4" w:space="1" w:color="auto" w:shadow="1"/>
          <w:left w:val="single" w:sz="4" w:space="4" w:color="auto" w:shadow="1"/>
          <w:bottom w:val="single" w:sz="4" w:space="1" w:color="auto" w:shadow="1"/>
          <w:right w:val="single" w:sz="4" w:space="4" w:color="auto" w:shadow="1"/>
        </w:pBdr>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B529EC" w:rsidRPr="0031195B">
        <w:rPr>
          <w:rFonts w:ascii="Times New Roman" w:hAnsi="Times New Roman"/>
          <w:color w:val="000000" w:themeColor="text1"/>
          <w:sz w:val="18"/>
          <w:szCs w:val="21"/>
        </w:rPr>
        <w:t>Exercise ID</w:t>
      </w:r>
    </w:p>
    <w:p w14:paraId="00CC01A9" w14:textId="77777777" w:rsidR="00516F36" w:rsidRPr="0031195B" w:rsidRDefault="00516F36" w:rsidP="00516F36">
      <w:pPr>
        <w:pBdr>
          <w:top w:val="single" w:sz="4" w:space="1" w:color="auto" w:shadow="1"/>
          <w:left w:val="single" w:sz="4" w:space="4" w:color="auto" w:shadow="1"/>
          <w:bottom w:val="single" w:sz="4" w:space="1" w:color="auto" w:shadow="1"/>
          <w:right w:val="single" w:sz="4" w:space="4" w:color="auto" w:shadow="1"/>
        </w:pBdr>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TShfeFtdcExecOrderSysIDType</w:t>
      </w:r>
      <w:r w:rsidRPr="0031195B">
        <w:rPr>
          <w:rFonts w:ascii="Times New Roman" w:hAnsi="Times New Roman"/>
          <w:color w:val="000000" w:themeColor="text1"/>
          <w:sz w:val="18"/>
          <w:szCs w:val="21"/>
        </w:rPr>
        <w:tab/>
        <w:t>ExecOrderSysID;</w:t>
      </w:r>
    </w:p>
    <w:p w14:paraId="2D685A35" w14:textId="77777777" w:rsidR="00516F36" w:rsidRPr="0031195B" w:rsidRDefault="00516F36" w:rsidP="00516F36">
      <w:pPr>
        <w:pBdr>
          <w:top w:val="single" w:sz="4" w:space="1" w:color="auto" w:shadow="1"/>
          <w:left w:val="single" w:sz="4" w:space="4" w:color="auto" w:shadow="1"/>
          <w:bottom w:val="single" w:sz="4" w:space="1" w:color="auto" w:shadow="1"/>
          <w:right w:val="single" w:sz="4" w:space="4" w:color="auto" w:shadow="1"/>
        </w:pBdr>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///Local </w:t>
      </w:r>
      <w:r w:rsidR="00B529EC" w:rsidRPr="0031195B">
        <w:rPr>
          <w:rFonts w:ascii="Times New Roman" w:hAnsi="Times New Roman"/>
          <w:color w:val="000000" w:themeColor="text1"/>
          <w:sz w:val="18"/>
          <w:szCs w:val="21"/>
        </w:rPr>
        <w:t>exercise ID</w:t>
      </w:r>
    </w:p>
    <w:p w14:paraId="1759645F" w14:textId="77777777" w:rsidR="00516F36" w:rsidRPr="0031195B" w:rsidRDefault="00516F36" w:rsidP="00516F36">
      <w:pPr>
        <w:pBdr>
          <w:top w:val="single" w:sz="4" w:space="1" w:color="auto" w:shadow="1"/>
          <w:left w:val="single" w:sz="4" w:space="4" w:color="auto" w:shadow="1"/>
          <w:bottom w:val="single" w:sz="4" w:space="1" w:color="auto" w:shadow="1"/>
          <w:right w:val="single" w:sz="4" w:space="4" w:color="auto" w:shadow="1"/>
        </w:pBdr>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TShfeFtdcOrderLocalIDType</w:t>
      </w:r>
      <w:r w:rsidRPr="0031195B">
        <w:rPr>
          <w:rFonts w:ascii="Times New Roman" w:hAnsi="Times New Roman"/>
          <w:color w:val="000000" w:themeColor="text1"/>
          <w:sz w:val="18"/>
          <w:szCs w:val="21"/>
        </w:rPr>
        <w:tab/>
        <w:t>ExecOrderLocalID;</w:t>
      </w:r>
    </w:p>
    <w:p w14:paraId="5B6C4991" w14:textId="77777777" w:rsidR="00516F36" w:rsidRPr="0031195B" w:rsidRDefault="00B529EC" w:rsidP="00516F36">
      <w:pPr>
        <w:pBdr>
          <w:top w:val="single" w:sz="4" w:space="1" w:color="auto" w:shadow="1"/>
          <w:left w:val="single" w:sz="4" w:space="4" w:color="auto" w:shadow="1"/>
          <w:bottom w:val="single" w:sz="4" w:space="1" w:color="auto" w:shadow="1"/>
          <w:right w:val="single" w:sz="4" w:space="4" w:color="auto" w:shadow="1"/>
        </w:pBdr>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///Flag indicating </w:t>
      </w:r>
      <w:r w:rsidR="00170BE4" w:rsidRPr="0031195B">
        <w:rPr>
          <w:rFonts w:ascii="Times New Roman" w:hAnsi="Times New Roman"/>
          <w:color w:val="000000" w:themeColor="text1"/>
          <w:sz w:val="18"/>
          <w:szCs w:val="21"/>
        </w:rPr>
        <w:t>action</w:t>
      </w:r>
      <w:r w:rsidRPr="0031195B">
        <w:rPr>
          <w:rFonts w:ascii="Times New Roman" w:hAnsi="Times New Roman"/>
          <w:color w:val="000000" w:themeColor="text1"/>
          <w:sz w:val="18"/>
          <w:szCs w:val="21"/>
        </w:rPr>
        <w:t xml:space="preserve"> type</w:t>
      </w:r>
    </w:p>
    <w:p w14:paraId="644F38F2" w14:textId="77777777" w:rsidR="00516F36" w:rsidRPr="0031195B" w:rsidRDefault="00516F36" w:rsidP="00516F36">
      <w:pPr>
        <w:pBdr>
          <w:top w:val="single" w:sz="4" w:space="1" w:color="auto" w:shadow="1"/>
          <w:left w:val="single" w:sz="4" w:space="4" w:color="auto" w:shadow="1"/>
          <w:bottom w:val="single" w:sz="4" w:space="1" w:color="auto" w:shadow="1"/>
          <w:right w:val="single" w:sz="4" w:space="4" w:color="auto" w:shadow="1"/>
        </w:pBdr>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TShfeFtdcActionFlagType</w:t>
      </w:r>
      <w:r w:rsidRPr="0031195B">
        <w:rPr>
          <w:rFonts w:ascii="Times New Roman" w:hAnsi="Times New Roman"/>
          <w:color w:val="000000" w:themeColor="text1"/>
          <w:sz w:val="18"/>
          <w:szCs w:val="21"/>
        </w:rPr>
        <w:tab/>
        <w:t>ActionFlag;</w:t>
      </w:r>
    </w:p>
    <w:p w14:paraId="4E488869" w14:textId="77777777" w:rsidR="00516F36" w:rsidRPr="0031195B" w:rsidRDefault="00516F36" w:rsidP="00516F36">
      <w:pPr>
        <w:pBdr>
          <w:top w:val="single" w:sz="4" w:space="1" w:color="auto" w:shadow="1"/>
          <w:left w:val="single" w:sz="4" w:space="4" w:color="auto" w:shadow="1"/>
          <w:bottom w:val="single" w:sz="4" w:space="1" w:color="auto" w:shadow="1"/>
          <w:right w:val="single" w:sz="4" w:space="4" w:color="auto" w:shadow="1"/>
        </w:pBdr>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B529EC" w:rsidRPr="0031195B">
        <w:rPr>
          <w:rFonts w:ascii="Times New Roman" w:hAnsi="Times New Roman"/>
          <w:color w:val="000000" w:themeColor="text1"/>
          <w:sz w:val="18"/>
          <w:szCs w:val="21"/>
        </w:rPr>
        <w:t>Member ID</w:t>
      </w:r>
    </w:p>
    <w:p w14:paraId="4FA5FE95" w14:textId="77777777" w:rsidR="00516F36" w:rsidRPr="0031195B" w:rsidRDefault="00516F36" w:rsidP="00516F36">
      <w:pPr>
        <w:pBdr>
          <w:top w:val="single" w:sz="4" w:space="1" w:color="auto" w:shadow="1"/>
          <w:left w:val="single" w:sz="4" w:space="4" w:color="auto" w:shadow="1"/>
          <w:bottom w:val="single" w:sz="4" w:space="1" w:color="auto" w:shadow="1"/>
          <w:right w:val="single" w:sz="4" w:space="4" w:color="auto" w:shadow="1"/>
        </w:pBdr>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ParticipantID;</w:t>
      </w:r>
    </w:p>
    <w:p w14:paraId="2E247D2F" w14:textId="77777777" w:rsidR="00516F36" w:rsidRPr="0031195B" w:rsidRDefault="00B529EC" w:rsidP="00516F36">
      <w:pPr>
        <w:pBdr>
          <w:top w:val="single" w:sz="4" w:space="1" w:color="auto" w:shadow="1"/>
          <w:left w:val="single" w:sz="4" w:space="4" w:color="auto" w:shadow="1"/>
          <w:bottom w:val="single" w:sz="4" w:space="1" w:color="auto" w:shadow="1"/>
          <w:right w:val="single" w:sz="4" w:space="4" w:color="auto" w:shadow="1"/>
        </w:pBdr>
        <w:rPr>
          <w:rFonts w:ascii="Times New Roman" w:hAnsi="Times New Roman"/>
          <w:color w:val="000000" w:themeColor="text1"/>
          <w:sz w:val="18"/>
          <w:szCs w:val="21"/>
        </w:rPr>
      </w:pPr>
      <w:r w:rsidRPr="0031195B">
        <w:rPr>
          <w:rFonts w:ascii="Times New Roman" w:hAnsi="Times New Roman"/>
          <w:color w:val="000000" w:themeColor="text1"/>
          <w:sz w:val="18"/>
          <w:szCs w:val="21"/>
        </w:rPr>
        <w:tab/>
        <w:t>///Client ID</w:t>
      </w:r>
    </w:p>
    <w:p w14:paraId="48E352DC" w14:textId="77777777" w:rsidR="00516F36" w:rsidRPr="0031195B" w:rsidRDefault="00516F36" w:rsidP="00516F36">
      <w:pPr>
        <w:pBdr>
          <w:top w:val="single" w:sz="4" w:space="1" w:color="auto" w:shadow="1"/>
          <w:left w:val="single" w:sz="4" w:space="4" w:color="auto" w:shadow="1"/>
          <w:bottom w:val="single" w:sz="4" w:space="1" w:color="auto" w:shadow="1"/>
          <w:right w:val="single" w:sz="4" w:space="4" w:color="auto" w:shadow="1"/>
        </w:pBdr>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TShfeFtdcClientIDType</w:t>
      </w:r>
      <w:r w:rsidRPr="0031195B">
        <w:rPr>
          <w:rFonts w:ascii="Times New Roman" w:hAnsi="Times New Roman"/>
          <w:color w:val="000000" w:themeColor="text1"/>
          <w:sz w:val="18"/>
          <w:szCs w:val="21"/>
        </w:rPr>
        <w:tab/>
        <w:t>ClientID;</w:t>
      </w:r>
    </w:p>
    <w:p w14:paraId="53EE9325" w14:textId="77777777" w:rsidR="00516F36" w:rsidRPr="0031195B" w:rsidRDefault="00516F36" w:rsidP="00516F36">
      <w:pPr>
        <w:pBdr>
          <w:top w:val="single" w:sz="4" w:space="1" w:color="auto" w:shadow="1"/>
          <w:left w:val="single" w:sz="4" w:space="4" w:color="auto" w:shadow="1"/>
          <w:bottom w:val="single" w:sz="4" w:space="1" w:color="auto" w:shadow="1"/>
          <w:right w:val="single" w:sz="4" w:space="4" w:color="auto" w:shadow="1"/>
        </w:pBdr>
        <w:rPr>
          <w:rFonts w:ascii="Times New Roman" w:hAnsi="Times New Roman"/>
          <w:color w:val="000000" w:themeColor="text1"/>
          <w:sz w:val="18"/>
          <w:szCs w:val="21"/>
        </w:rPr>
      </w:pPr>
      <w:r w:rsidRPr="0031195B">
        <w:rPr>
          <w:rFonts w:ascii="Times New Roman" w:hAnsi="Times New Roman"/>
          <w:color w:val="000000" w:themeColor="text1"/>
          <w:sz w:val="18"/>
          <w:szCs w:val="21"/>
        </w:rPr>
        <w:tab/>
        <w:t>///Tra</w:t>
      </w:r>
      <w:r w:rsidR="00B529EC" w:rsidRPr="0031195B">
        <w:rPr>
          <w:rFonts w:ascii="Times New Roman" w:hAnsi="Times New Roman"/>
          <w:color w:val="000000" w:themeColor="text1"/>
          <w:sz w:val="18"/>
          <w:szCs w:val="21"/>
        </w:rPr>
        <w:t>der ID</w:t>
      </w:r>
    </w:p>
    <w:p w14:paraId="028FC863" w14:textId="77777777" w:rsidR="00516F36" w:rsidRPr="0031195B" w:rsidRDefault="00516F36" w:rsidP="00516F36">
      <w:pPr>
        <w:pBdr>
          <w:top w:val="single" w:sz="4" w:space="1" w:color="auto" w:shadow="1"/>
          <w:left w:val="single" w:sz="4" w:space="4" w:color="auto" w:shadow="1"/>
          <w:bottom w:val="single" w:sz="4" w:space="1" w:color="auto" w:shadow="1"/>
          <w:right w:val="single" w:sz="4" w:space="4" w:color="auto" w:shadow="1"/>
        </w:pBdr>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TShfeFtdcUserIDType</w:t>
      </w:r>
      <w:r w:rsidRPr="0031195B">
        <w:rPr>
          <w:rFonts w:ascii="Times New Roman" w:hAnsi="Times New Roman"/>
          <w:color w:val="000000" w:themeColor="text1"/>
          <w:sz w:val="18"/>
          <w:szCs w:val="21"/>
        </w:rPr>
        <w:tab/>
        <w:t>UserID;</w:t>
      </w:r>
    </w:p>
    <w:p w14:paraId="61073E8D" w14:textId="77777777" w:rsidR="00516F36" w:rsidRPr="0031195B" w:rsidRDefault="00516F36" w:rsidP="00516F36">
      <w:pPr>
        <w:pBdr>
          <w:top w:val="single" w:sz="4" w:space="1" w:color="auto" w:shadow="1"/>
          <w:left w:val="single" w:sz="4" w:space="4" w:color="auto" w:shadow="1"/>
          <w:bottom w:val="single" w:sz="4" w:space="1" w:color="auto" w:shadow="1"/>
          <w:right w:val="single" w:sz="4" w:space="4" w:color="auto" w:shadow="1"/>
        </w:pBdr>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///Local </w:t>
      </w:r>
      <w:r w:rsidR="00170BE4" w:rsidRPr="0031195B">
        <w:rPr>
          <w:rFonts w:ascii="Times New Roman" w:hAnsi="Times New Roman"/>
          <w:color w:val="000000" w:themeColor="text1"/>
          <w:sz w:val="18"/>
          <w:szCs w:val="21"/>
        </w:rPr>
        <w:t xml:space="preserve">operation number </w:t>
      </w:r>
    </w:p>
    <w:p w14:paraId="6DF79717" w14:textId="77777777" w:rsidR="00516F36" w:rsidRPr="0031195B" w:rsidRDefault="00516F36" w:rsidP="00516F36">
      <w:pPr>
        <w:pBdr>
          <w:top w:val="single" w:sz="4" w:space="1" w:color="auto" w:shadow="1"/>
          <w:left w:val="single" w:sz="4" w:space="4" w:color="auto" w:shadow="1"/>
          <w:bottom w:val="single" w:sz="4" w:space="1" w:color="auto" w:shadow="1"/>
          <w:right w:val="single" w:sz="4" w:space="4" w:color="auto" w:shadow="1"/>
        </w:pBdr>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TShfeFtdcOrderLocalIDType</w:t>
      </w:r>
      <w:r w:rsidRPr="0031195B">
        <w:rPr>
          <w:rFonts w:ascii="Times New Roman" w:hAnsi="Times New Roman"/>
          <w:color w:val="000000" w:themeColor="text1"/>
          <w:sz w:val="18"/>
          <w:szCs w:val="21"/>
        </w:rPr>
        <w:tab/>
        <w:t>ActionLocalID;</w:t>
      </w:r>
    </w:p>
    <w:p w14:paraId="4E6C4577" w14:textId="77777777" w:rsidR="00516F36" w:rsidRPr="0031195B" w:rsidRDefault="00516F36" w:rsidP="00516F36">
      <w:pPr>
        <w:pBdr>
          <w:top w:val="single" w:sz="4" w:space="1" w:color="auto" w:shadow="1"/>
          <w:left w:val="single" w:sz="4" w:space="4" w:color="auto" w:shadow="1"/>
          <w:bottom w:val="single" w:sz="4" w:space="1" w:color="auto" w:shadow="1"/>
          <w:right w:val="single" w:sz="4" w:space="4" w:color="auto" w:shadow="1"/>
        </w:pBdr>
        <w:rPr>
          <w:rFonts w:ascii="Times New Roman" w:hAnsi="Times New Roman"/>
          <w:color w:val="000000" w:themeColor="text1"/>
          <w:sz w:val="18"/>
          <w:szCs w:val="21"/>
        </w:rPr>
      </w:pPr>
      <w:r w:rsidRPr="0031195B">
        <w:rPr>
          <w:rFonts w:ascii="Times New Roman" w:hAnsi="Times New Roman"/>
          <w:color w:val="000000" w:themeColor="text1"/>
          <w:sz w:val="18"/>
          <w:szCs w:val="21"/>
        </w:rPr>
        <w:tab/>
        <w:t>///Business unit</w:t>
      </w:r>
    </w:p>
    <w:p w14:paraId="2AB1C6AA" w14:textId="77777777" w:rsidR="00516F36" w:rsidRPr="0031195B" w:rsidRDefault="00516F36" w:rsidP="00516F36">
      <w:pPr>
        <w:pBdr>
          <w:top w:val="single" w:sz="4" w:space="1" w:color="auto" w:shadow="1"/>
          <w:left w:val="single" w:sz="4" w:space="4" w:color="auto" w:shadow="1"/>
          <w:bottom w:val="single" w:sz="4" w:space="1" w:color="auto" w:shadow="1"/>
          <w:right w:val="single" w:sz="4" w:space="4" w:color="auto" w:shadow="1"/>
        </w:pBdr>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TShfeFtdcBusinessUnitType</w:t>
      </w:r>
      <w:r w:rsidRPr="0031195B">
        <w:rPr>
          <w:rFonts w:ascii="Times New Roman" w:hAnsi="Times New Roman"/>
          <w:color w:val="000000" w:themeColor="text1"/>
          <w:sz w:val="18"/>
          <w:szCs w:val="21"/>
        </w:rPr>
        <w:tab/>
        <w:t>BusinessUnit;</w:t>
      </w:r>
    </w:p>
    <w:p w14:paraId="011F38D6" w14:textId="77777777" w:rsidR="00D402FD" w:rsidRPr="0031195B" w:rsidRDefault="00D402FD" w:rsidP="00D402FD">
      <w:pPr>
        <w:pBdr>
          <w:top w:val="single" w:sz="4" w:space="1" w:color="auto" w:shadow="1"/>
          <w:left w:val="single" w:sz="4" w:space="4" w:color="auto" w:shadow="1"/>
          <w:bottom w:val="single" w:sz="4" w:space="1" w:color="auto" w:shadow="1"/>
          <w:right w:val="single" w:sz="4" w:space="4" w:color="auto" w:shadow="1"/>
        </w:pBdr>
        <w:ind w:firstLine="720"/>
        <w:rPr>
          <w:rFonts w:ascii="Times New Roman" w:hAnsi="Times New Roman"/>
          <w:color w:val="000000" w:themeColor="text1"/>
          <w:sz w:val="18"/>
          <w:szCs w:val="21"/>
        </w:rPr>
      </w:pPr>
      <w:r w:rsidRPr="0031195B">
        <w:rPr>
          <w:rFonts w:ascii="Times New Roman" w:hAnsi="Times New Roman"/>
          <w:color w:val="000000" w:themeColor="text1"/>
          <w:sz w:val="18"/>
          <w:szCs w:val="21"/>
        </w:rPr>
        <w:t>///Local business ID</w:t>
      </w:r>
    </w:p>
    <w:p w14:paraId="25D40B63" w14:textId="77777777" w:rsidR="00D402FD" w:rsidRPr="0031195B" w:rsidRDefault="00D402FD" w:rsidP="00D402F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TShfeFtdcBusinessLocalIDType</w:t>
      </w:r>
      <w:r w:rsidRPr="0031195B">
        <w:rPr>
          <w:rFonts w:ascii="Times New Roman" w:hAnsi="Times New Roman"/>
          <w:color w:val="000000" w:themeColor="text1"/>
          <w:sz w:val="18"/>
          <w:szCs w:val="21"/>
        </w:rPr>
        <w:tab/>
        <w:t>BusinessLocalID;</w:t>
      </w:r>
    </w:p>
    <w:p w14:paraId="52C59DCC"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///IP</w:t>
      </w:r>
    </w:p>
    <w:p w14:paraId="02436F5F"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TShfeFtdcIPAddressType</w:t>
      </w:r>
      <w:r w:rsidRPr="0031195B">
        <w:rPr>
          <w:rFonts w:ascii="Times New Roman" w:hAnsi="Times New Roman"/>
          <w:color w:val="000000" w:themeColor="text1"/>
          <w:sz w:val="18"/>
          <w:szCs w:val="21"/>
        </w:rPr>
        <w:tab/>
        <w:t>IPAddress;</w:t>
      </w:r>
    </w:p>
    <w:p w14:paraId="7014399E"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///Mac</w:t>
      </w:r>
    </w:p>
    <w:p w14:paraId="52F365C0"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TShfeFtdcMacAddressType</w:t>
      </w:r>
      <w:r w:rsidRPr="0031195B">
        <w:rPr>
          <w:rFonts w:ascii="Times New Roman" w:hAnsi="Times New Roman"/>
          <w:color w:val="000000" w:themeColor="text1"/>
          <w:sz w:val="18"/>
          <w:szCs w:val="21"/>
        </w:rPr>
        <w:tab/>
        <w:t>MacAddress;</w:t>
      </w:r>
    </w:p>
    <w:p w14:paraId="5E935130" w14:textId="77777777" w:rsidR="00D402FD" w:rsidRPr="0031195B" w:rsidRDefault="00D402FD" w:rsidP="00516F36">
      <w:pPr>
        <w:pBdr>
          <w:top w:val="single" w:sz="4" w:space="1" w:color="auto" w:shadow="1"/>
          <w:left w:val="single" w:sz="4" w:space="4" w:color="auto" w:shadow="1"/>
          <w:bottom w:val="single" w:sz="4" w:space="1" w:color="auto" w:shadow="1"/>
          <w:right w:val="single" w:sz="4" w:space="4" w:color="auto" w:shadow="1"/>
        </w:pBdr>
        <w:rPr>
          <w:rFonts w:ascii="Times New Roman" w:hAnsi="Times New Roman"/>
          <w:color w:val="000000" w:themeColor="text1"/>
          <w:sz w:val="18"/>
          <w:szCs w:val="21"/>
        </w:rPr>
      </w:pPr>
    </w:p>
    <w:p w14:paraId="549E817E" w14:textId="77777777" w:rsidR="00516F36" w:rsidRPr="0031195B" w:rsidRDefault="00516F36" w:rsidP="00516F36">
      <w:pPr>
        <w:pBdr>
          <w:top w:val="single" w:sz="4" w:space="1" w:color="auto" w:shadow="1"/>
          <w:left w:val="single" w:sz="4" w:space="4" w:color="auto" w:shadow="1"/>
          <w:bottom w:val="single" w:sz="4" w:space="1" w:color="auto" w:shadow="1"/>
          <w:right w:val="single" w:sz="4" w:space="4" w:color="auto" w:shadow="1"/>
        </w:pBdr>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5FDA9D8E" w14:textId="77777777" w:rsidR="00516F36" w:rsidRPr="0031195B" w:rsidRDefault="00516F36" w:rsidP="00516F36">
      <w:pPr>
        <w:pBdr>
          <w:top w:val="single" w:sz="4" w:space="1" w:color="auto" w:shadow="1"/>
          <w:left w:val="single" w:sz="4" w:space="4" w:color="auto" w:shadow="1"/>
          <w:bottom w:val="single" w:sz="4" w:space="1" w:color="auto" w:shadow="1"/>
          <w:right w:val="single" w:sz="4" w:space="4" w:color="auto" w:shadow="1"/>
        </w:pBdr>
        <w:rPr>
          <w:rFonts w:ascii="Times New Roman" w:hAnsi="Times New Roman"/>
          <w:color w:val="000000" w:themeColor="text1"/>
          <w:sz w:val="18"/>
          <w:szCs w:val="21"/>
        </w:rPr>
      </w:pPr>
    </w:p>
    <w:p w14:paraId="60DB482B" w14:textId="77777777" w:rsidR="00516F36" w:rsidRPr="0031195B" w:rsidRDefault="00516F36" w:rsidP="00516F36">
      <w:pPr>
        <w:pStyle w:val="21"/>
        <w:ind w:firstLineChars="0" w:firstLine="0"/>
        <w:rPr>
          <w:rFonts w:ascii="Times New Roman" w:hAnsi="Times New Roman" w:cs="Times New Roman"/>
          <w:color w:val="000000" w:themeColor="text1"/>
        </w:rPr>
      </w:pPr>
      <w:r w:rsidRPr="0031195B">
        <w:rPr>
          <w:rFonts w:ascii="Times New Roman" w:hAnsi="Times New Roman" w:cs="Times New Roman"/>
          <w:b/>
          <w:color w:val="000000" w:themeColor="text1"/>
        </w:rPr>
        <w:t>pRspInfo</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00170BE4" w:rsidRPr="0031195B">
        <w:rPr>
          <w:rFonts w:ascii="Times New Roman" w:hAnsi="Times New Roman" w:cs="Times New Roman"/>
          <w:color w:val="000000" w:themeColor="text1"/>
        </w:rPr>
        <w:t xml:space="preserve"> the response received </w:t>
      </w:r>
      <w:r w:rsidR="00D17EBB" w:rsidRPr="0031195B">
        <w:rPr>
          <w:rFonts w:ascii="Times New Roman" w:hAnsi="Times New Roman" w:cs="Times New Roman"/>
          <w:color w:val="000000" w:themeColor="text1"/>
        </w:rPr>
        <w:t>from the Exchange</w:t>
      </w:r>
      <w:r w:rsidR="00052E2E" w:rsidRPr="0031195B">
        <w:rPr>
          <w:rFonts w:ascii="Times New Roman" w:hAnsi="Times New Roman" w:cs="Times New Roman"/>
          <w:color w:val="000000" w:themeColor="text1"/>
        </w:rPr>
        <w:t xml:space="preserve">, </w:t>
      </w:r>
      <w:r w:rsidR="00E742D7" w:rsidRPr="0031195B">
        <w:rPr>
          <w:rFonts w:ascii="Times New Roman" w:hAnsi="Times New Roman" w:cs="Times New Roman"/>
          <w:color w:val="000000" w:themeColor="text1"/>
        </w:rPr>
        <w:t>with the structure below</w:t>
      </w:r>
      <w:r w:rsidRPr="0031195B">
        <w:rPr>
          <w:rFonts w:ascii="Times New Roman" w:hAnsi="Times New Roman" w:cs="Times New Roman"/>
          <w:color w:val="000000" w:themeColor="text1"/>
        </w:rPr>
        <w:t>:</w:t>
      </w:r>
    </w:p>
    <w:p w14:paraId="576C95ED" w14:textId="77777777" w:rsidR="00516F36" w:rsidRPr="0031195B" w:rsidRDefault="00516F36" w:rsidP="00516F36">
      <w:pPr>
        <w:pBdr>
          <w:top w:val="single" w:sz="4" w:space="1" w:color="auto" w:shadow="1"/>
          <w:left w:val="single" w:sz="4" w:space="4" w:color="auto" w:shadow="1"/>
          <w:bottom w:val="single" w:sz="4" w:space="1" w:color="auto" w:shadow="1"/>
          <w:right w:val="single" w:sz="4" w:space="4" w:color="auto" w:shadow="1"/>
        </w:pBdr>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CShfeFtdcRspInfoField {</w:t>
      </w:r>
    </w:p>
    <w:p w14:paraId="7BC08C0C" w14:textId="55BE734A" w:rsidR="00516F36" w:rsidRPr="0031195B" w:rsidRDefault="00516F36" w:rsidP="00516F36">
      <w:pPr>
        <w:pBdr>
          <w:top w:val="single" w:sz="4" w:space="1" w:color="auto" w:shadow="1"/>
          <w:left w:val="single" w:sz="4" w:space="4" w:color="auto" w:shadow="1"/>
          <w:bottom w:val="single" w:sz="4" w:space="1" w:color="auto" w:shadow="1"/>
          <w:right w:val="single" w:sz="4" w:space="4" w:color="auto" w:shadow="1"/>
        </w:pBdr>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575199">
        <w:rPr>
          <w:rFonts w:ascii="Times New Roman" w:hAnsi="Times New Roman"/>
          <w:color w:val="000000" w:themeColor="text1"/>
          <w:sz w:val="18"/>
          <w:szCs w:val="18"/>
        </w:rPr>
        <w:t>Error Code</w:t>
      </w:r>
    </w:p>
    <w:p w14:paraId="24C9983B" w14:textId="77777777" w:rsidR="00516F36" w:rsidRPr="0031195B" w:rsidRDefault="00516F36" w:rsidP="00516F36">
      <w:pPr>
        <w:pBdr>
          <w:top w:val="single" w:sz="4" w:space="1" w:color="auto" w:shadow="1"/>
          <w:left w:val="single" w:sz="4" w:space="4" w:color="auto" w:shadow="1"/>
          <w:bottom w:val="single" w:sz="4" w:space="1" w:color="auto" w:shadow="1"/>
          <w:right w:val="single" w:sz="4" w:space="4" w:color="auto" w:shadow="1"/>
        </w:pBdr>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TShfeFtdcErrorIDType</w:t>
      </w:r>
      <w:r w:rsidRPr="0031195B">
        <w:rPr>
          <w:rFonts w:ascii="Times New Roman" w:hAnsi="Times New Roman"/>
          <w:color w:val="000000" w:themeColor="text1"/>
          <w:sz w:val="18"/>
          <w:szCs w:val="18"/>
        </w:rPr>
        <w:tab/>
        <w:t>ErrorID;</w:t>
      </w:r>
    </w:p>
    <w:p w14:paraId="64E1CA40" w14:textId="77777777" w:rsidR="00516F36" w:rsidRPr="0031195B" w:rsidRDefault="00516F36" w:rsidP="00516F36">
      <w:pPr>
        <w:pBdr>
          <w:top w:val="single" w:sz="4" w:space="1" w:color="auto" w:shadow="1"/>
          <w:left w:val="single" w:sz="4" w:space="4" w:color="auto" w:shadow="1"/>
          <w:bottom w:val="single" w:sz="4" w:space="1" w:color="auto" w:shadow="1"/>
          <w:right w:val="single" w:sz="4" w:space="4" w:color="auto" w:shadow="1"/>
        </w:pBdr>
        <w:rPr>
          <w:rFonts w:ascii="Times New Roman" w:hAnsi="Times New Roman"/>
          <w:color w:val="000000" w:themeColor="text1"/>
          <w:sz w:val="18"/>
          <w:szCs w:val="18"/>
        </w:rPr>
      </w:pPr>
      <w:r w:rsidRPr="0031195B">
        <w:rPr>
          <w:rFonts w:ascii="Times New Roman" w:hAnsi="Times New Roman"/>
          <w:color w:val="000000" w:themeColor="text1"/>
          <w:sz w:val="18"/>
          <w:szCs w:val="18"/>
        </w:rPr>
        <w:tab/>
        <w:t>///Error message</w:t>
      </w:r>
    </w:p>
    <w:p w14:paraId="4518E9A4" w14:textId="77777777" w:rsidR="00516F36" w:rsidRPr="0031195B" w:rsidRDefault="00516F36" w:rsidP="00516F36">
      <w:pPr>
        <w:pBdr>
          <w:top w:val="single" w:sz="4" w:space="1" w:color="auto" w:shadow="1"/>
          <w:left w:val="single" w:sz="4" w:space="4" w:color="auto" w:shadow="1"/>
          <w:bottom w:val="single" w:sz="4" w:space="1" w:color="auto" w:shadow="1"/>
          <w:right w:val="single" w:sz="4" w:space="4" w:color="auto" w:shadow="1"/>
        </w:pBdr>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TShfeFtdcErrorMsgType</w:t>
      </w:r>
      <w:r w:rsidRPr="0031195B">
        <w:rPr>
          <w:rFonts w:ascii="Times New Roman" w:hAnsi="Times New Roman"/>
          <w:color w:val="000000" w:themeColor="text1"/>
          <w:sz w:val="18"/>
          <w:szCs w:val="18"/>
        </w:rPr>
        <w:tab/>
        <w:t>ErrorMsg;</w:t>
      </w:r>
    </w:p>
    <w:p w14:paraId="67C82419" w14:textId="77777777" w:rsidR="00516F36" w:rsidRPr="0031195B" w:rsidRDefault="00516F36" w:rsidP="00516F36">
      <w:pPr>
        <w:pBdr>
          <w:top w:val="single" w:sz="4" w:space="1" w:color="auto" w:shadow="1"/>
          <w:left w:val="single" w:sz="4" w:space="4" w:color="auto" w:shadow="1"/>
          <w:bottom w:val="single" w:sz="4" w:space="1" w:color="auto" w:shadow="1"/>
          <w:right w:val="single" w:sz="4" w:space="4" w:color="auto" w:shadow="1"/>
        </w:pBdr>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041DC607"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bookmarkStart w:id="308" w:name="_Toc176076351"/>
      <w:bookmarkEnd w:id="304"/>
    </w:p>
    <w:p w14:paraId="0542A016" w14:textId="77777777" w:rsidR="00B14D40" w:rsidRPr="0031195B" w:rsidRDefault="00B14D40" w:rsidP="00B14D40">
      <w:pPr>
        <w:pStyle w:val="21"/>
        <w:rPr>
          <w:rFonts w:ascii="Times New Roman" w:hAnsi="Times New Roman" w:cs="Times New Roman"/>
          <w:color w:val="000000" w:themeColor="text1"/>
        </w:rPr>
      </w:pPr>
      <w:bookmarkStart w:id="309" w:name="_Toc176076353"/>
      <w:bookmarkStart w:id="310" w:name="_Toc176111934"/>
      <w:bookmarkStart w:id="311" w:name="_Toc338148326"/>
      <w:bookmarkEnd w:id="308"/>
    </w:p>
    <w:p w14:paraId="68041F8A" w14:textId="77777777" w:rsidR="00E828F5" w:rsidRPr="0031195B" w:rsidRDefault="00E828F5"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312" w:name="_Toc58938428"/>
      <w:r w:rsidRPr="0031195B">
        <w:rPr>
          <w:rFonts w:ascii="Times New Roman" w:hAnsi="Times New Roman"/>
          <w:color w:val="000000" w:themeColor="text1"/>
        </w:rPr>
        <w:t>OnRspCombOrderInsertMethod</w:t>
      </w:r>
      <w:bookmarkEnd w:id="312"/>
    </w:p>
    <w:p w14:paraId="013AF024" w14:textId="77777777" w:rsidR="005B7082" w:rsidRPr="0031195B" w:rsidRDefault="00D55654" w:rsidP="00A363D9">
      <w:pPr>
        <w:spacing w:line="360" w:lineRule="exact"/>
        <w:rPr>
          <w:rFonts w:ascii="Times New Roman" w:hAnsi="Times New Roman"/>
          <w:b/>
          <w:color w:val="000000" w:themeColor="text1"/>
          <w:sz w:val="24"/>
        </w:rPr>
      </w:pPr>
      <w:bookmarkStart w:id="313" w:name="_Toc176076354"/>
      <w:bookmarkStart w:id="314" w:name="_Toc176111935"/>
      <w:bookmarkStart w:id="315" w:name="_Toc338148327"/>
      <w:bookmarkEnd w:id="309"/>
      <w:bookmarkEnd w:id="310"/>
      <w:bookmarkEnd w:id="311"/>
      <w:r w:rsidRPr="0031195B">
        <w:rPr>
          <w:rFonts w:ascii="Times New Roman" w:hAnsi="Times New Roman"/>
          <w:b/>
          <w:color w:val="000000" w:themeColor="text1"/>
          <w:sz w:val="24"/>
        </w:rPr>
        <w:t>This</w:t>
      </w:r>
      <w:r w:rsidR="005B7082" w:rsidRPr="0031195B">
        <w:rPr>
          <w:rFonts w:ascii="Times New Roman" w:hAnsi="Times New Roman"/>
          <w:b/>
          <w:color w:val="000000" w:themeColor="text1"/>
          <w:sz w:val="24"/>
        </w:rPr>
        <w:t xml:space="preserve"> method</w:t>
      </w:r>
      <w:r w:rsidRPr="0031195B">
        <w:rPr>
          <w:rFonts w:ascii="Times New Roman" w:hAnsi="Times New Roman"/>
          <w:b/>
          <w:color w:val="000000" w:themeColor="text1"/>
          <w:sz w:val="24"/>
        </w:rPr>
        <w:t xml:space="preserve"> is not </w:t>
      </w:r>
      <w:r w:rsidR="00170BE4" w:rsidRPr="0031195B">
        <w:rPr>
          <w:rFonts w:ascii="Times New Roman" w:hAnsi="Times New Roman"/>
          <w:b/>
          <w:color w:val="000000" w:themeColor="text1"/>
          <w:sz w:val="24"/>
        </w:rPr>
        <w:t xml:space="preserve">yet </w:t>
      </w:r>
      <w:r w:rsidR="00D17EBB" w:rsidRPr="0031195B">
        <w:rPr>
          <w:rFonts w:ascii="Times New Roman" w:hAnsi="Times New Roman"/>
          <w:b/>
          <w:color w:val="000000" w:themeColor="text1"/>
          <w:sz w:val="24"/>
        </w:rPr>
        <w:t>supported by the business</w:t>
      </w:r>
      <w:r w:rsidR="005B7082" w:rsidRPr="0031195B">
        <w:rPr>
          <w:rFonts w:ascii="Times New Roman" w:hAnsi="Times New Roman"/>
          <w:b/>
          <w:color w:val="000000" w:themeColor="text1"/>
          <w:sz w:val="24"/>
        </w:rPr>
        <w:t>.</w:t>
      </w:r>
    </w:p>
    <w:p w14:paraId="4D1B43FC" w14:textId="77777777" w:rsidR="005B7082" w:rsidRPr="0031195B" w:rsidRDefault="00B14409" w:rsidP="005B7082">
      <w:pPr>
        <w:rPr>
          <w:rFonts w:ascii="Times New Roman" w:hAnsi="Times New Roman"/>
          <w:color w:val="000000" w:themeColor="text1"/>
          <w:sz w:val="24"/>
        </w:rPr>
      </w:pPr>
      <w:r w:rsidRPr="0031195B">
        <w:rPr>
          <w:rFonts w:ascii="Times New Roman" w:hAnsi="Times New Roman"/>
          <w:color w:val="000000" w:themeColor="text1"/>
          <w:sz w:val="24"/>
        </w:rPr>
        <w:t xml:space="preserve">This callback is invoked to </w:t>
      </w:r>
      <w:r w:rsidR="00170BE4" w:rsidRPr="0031195B">
        <w:rPr>
          <w:rFonts w:ascii="Times New Roman" w:hAnsi="Times New Roman"/>
          <w:color w:val="000000" w:themeColor="text1"/>
          <w:sz w:val="24"/>
        </w:rPr>
        <w:t>handle response</w:t>
      </w:r>
      <w:r w:rsidR="00AF42CC" w:rsidRPr="0031195B">
        <w:rPr>
          <w:rFonts w:ascii="Times New Roman" w:hAnsi="Times New Roman"/>
          <w:color w:val="000000" w:themeColor="text1"/>
          <w:sz w:val="24"/>
        </w:rPr>
        <w:t>s</w:t>
      </w:r>
      <w:r w:rsidR="0057142D" w:rsidRPr="0031195B">
        <w:rPr>
          <w:rFonts w:ascii="Times New Roman" w:hAnsi="Times New Roman"/>
          <w:color w:val="000000" w:themeColor="text1"/>
          <w:sz w:val="24"/>
        </w:rPr>
        <w:t xml:space="preserve"> </w:t>
      </w:r>
      <w:r w:rsidR="00D17EBB" w:rsidRPr="0031195B">
        <w:rPr>
          <w:rFonts w:ascii="Times New Roman" w:hAnsi="Times New Roman"/>
          <w:color w:val="000000" w:themeColor="text1"/>
          <w:sz w:val="24"/>
        </w:rPr>
        <w:t>from the Exchange</w:t>
      </w:r>
      <w:r w:rsidR="00170BE4" w:rsidRPr="0031195B">
        <w:rPr>
          <w:rFonts w:ascii="Times New Roman" w:hAnsi="Times New Roman"/>
          <w:color w:val="000000" w:themeColor="text1"/>
          <w:sz w:val="24"/>
        </w:rPr>
        <w:t xml:space="preserve"> regarding a new combo order entry</w:t>
      </w:r>
      <w:r w:rsidR="00704449" w:rsidRPr="0031195B">
        <w:rPr>
          <w:rFonts w:ascii="Times New Roman" w:hAnsi="Times New Roman"/>
          <w:color w:val="000000" w:themeColor="text1"/>
          <w:sz w:val="24"/>
        </w:rPr>
        <w:t>.</w:t>
      </w:r>
    </w:p>
    <w:p w14:paraId="2A0BE926" w14:textId="77777777" w:rsidR="005B7082" w:rsidRPr="0031195B" w:rsidRDefault="00595110"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Function Signature</w:t>
      </w:r>
      <w:r w:rsidR="005B7082" w:rsidRPr="0031195B">
        <w:rPr>
          <w:rFonts w:ascii="Times New Roman" w:hAnsi="Times New Roman"/>
          <w:b/>
          <w:color w:val="000000" w:themeColor="text1"/>
          <w:sz w:val="28"/>
          <w:szCs w:val="28"/>
        </w:rPr>
        <w:t>：</w:t>
      </w:r>
    </w:p>
    <w:p w14:paraId="25FC2A80"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OnRspCombOrderInsert (</w:t>
      </w:r>
    </w:p>
    <w:p w14:paraId="55F74638" w14:textId="77777777" w:rsidR="005B7082" w:rsidRPr="0031195B" w:rsidRDefault="005B7082" w:rsidP="00A363D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CShfeFtdcInputCombOrderField *pInputCombOrder,</w:t>
      </w:r>
    </w:p>
    <w:p w14:paraId="0A4DA465" w14:textId="77777777" w:rsidR="005B7082" w:rsidRPr="0031195B" w:rsidRDefault="005B7082" w:rsidP="00A363D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CShfeFtdcRspInfoField *pRspInfo, </w:t>
      </w:r>
    </w:p>
    <w:p w14:paraId="5FA86632"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int nRequestID, </w:t>
      </w:r>
    </w:p>
    <w:p w14:paraId="5A656C25"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bool bIsLast);</w:t>
      </w:r>
    </w:p>
    <w:p w14:paraId="7FF2BB6D"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1E0D4BB2" w14:textId="77777777" w:rsidR="005B7082" w:rsidRPr="0031195B" w:rsidRDefault="006F4596" w:rsidP="00A363D9">
      <w:pPr>
        <w:spacing w:line="360" w:lineRule="exact"/>
        <w:rPr>
          <w:rFonts w:ascii="Times New Roman" w:hAnsi="Times New Roman"/>
          <w:b/>
          <w:color w:val="000000" w:themeColor="text1"/>
          <w:sz w:val="28"/>
          <w:szCs w:val="28"/>
        </w:rPr>
      </w:pPr>
      <w:r w:rsidRPr="0031195B">
        <w:rPr>
          <w:rFonts w:ascii="Times New Roman" w:hAnsi="Times New Roman"/>
          <w:b/>
          <w:color w:val="000000" w:themeColor="text1"/>
          <w:sz w:val="28"/>
          <w:szCs w:val="28"/>
        </w:rPr>
        <w:t>Parameter</w:t>
      </w:r>
      <w:r w:rsidR="00940F6D" w:rsidRPr="0031195B">
        <w:rPr>
          <w:rFonts w:ascii="Times New Roman" w:hAnsi="Times New Roman"/>
          <w:b/>
          <w:color w:val="000000" w:themeColor="text1"/>
          <w:sz w:val="28"/>
          <w:szCs w:val="28"/>
        </w:rPr>
        <w:t>s</w:t>
      </w:r>
      <w:r w:rsidR="005B7082" w:rsidRPr="0031195B">
        <w:rPr>
          <w:rFonts w:ascii="Times New Roman" w:hAnsi="Times New Roman"/>
          <w:b/>
          <w:color w:val="000000" w:themeColor="text1"/>
          <w:sz w:val="28"/>
          <w:szCs w:val="28"/>
        </w:rPr>
        <w:t>：</w:t>
      </w:r>
    </w:p>
    <w:p w14:paraId="7F1DB251" w14:textId="77777777" w:rsidR="005B7082" w:rsidRPr="0031195B" w:rsidRDefault="005B7082" w:rsidP="005B7082">
      <w:pPr>
        <w:pStyle w:val="21"/>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ab/>
      </w:r>
      <w:r w:rsidRPr="0031195B">
        <w:rPr>
          <w:rFonts w:ascii="Times New Roman" w:hAnsi="Times New Roman" w:cs="Times New Roman"/>
          <w:b/>
          <w:color w:val="000000" w:themeColor="text1"/>
        </w:rPr>
        <w:t>pInputCombOrder</w:t>
      </w:r>
      <w:r w:rsidRPr="0031195B">
        <w:rPr>
          <w:rFonts w:ascii="Times New Roman" w:hAnsi="Times New Roman" w:cs="Times New Roman"/>
          <w:b/>
          <w:color w:val="000000" w:themeColor="text1"/>
        </w:rPr>
        <w:t>：</w:t>
      </w:r>
      <w:r w:rsidR="00AD21D8" w:rsidRPr="0031195B">
        <w:rPr>
          <w:rFonts w:ascii="Times New Roman" w:hAnsi="Times New Roman" w:cs="Times New Roman"/>
          <w:color w:val="000000" w:themeColor="text1"/>
        </w:rPr>
        <w:t>points to</w:t>
      </w:r>
      <w:r w:rsidR="00170BE4" w:rsidRPr="0031195B">
        <w:rPr>
          <w:rFonts w:ascii="Times New Roman" w:hAnsi="Times New Roman" w:cs="Times New Roman"/>
          <w:color w:val="000000" w:themeColor="text1"/>
        </w:rPr>
        <w:t xml:space="preserve"> the combo order entry object, </w:t>
      </w:r>
      <w:r w:rsidR="00E742D7" w:rsidRPr="0031195B">
        <w:rPr>
          <w:rFonts w:ascii="Times New Roman" w:hAnsi="Times New Roman" w:cs="Times New Roman"/>
          <w:color w:val="000000" w:themeColor="text1"/>
        </w:rPr>
        <w:t>with the structure below</w:t>
      </w:r>
      <w:r w:rsidRPr="0031195B">
        <w:rPr>
          <w:rFonts w:ascii="Times New Roman" w:hAnsi="Times New Roman" w:cs="Times New Roman"/>
          <w:color w:val="000000" w:themeColor="text1"/>
        </w:rPr>
        <w:t xml:space="preserve">: </w:t>
      </w:r>
    </w:p>
    <w:p w14:paraId="314ED8A5"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CShfeFtdcInputCombOrderField {</w:t>
      </w:r>
    </w:p>
    <w:p w14:paraId="38D9F84D"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170BE4" w:rsidRPr="0031195B">
        <w:rPr>
          <w:rFonts w:ascii="Times New Roman" w:hAnsi="Times New Roman"/>
          <w:color w:val="000000" w:themeColor="text1"/>
          <w:sz w:val="18"/>
          <w:szCs w:val="21"/>
        </w:rPr>
        <w:t>combo</w:t>
      </w:r>
      <w:r w:rsidRPr="0031195B">
        <w:rPr>
          <w:rFonts w:ascii="Times New Roman" w:hAnsi="Times New Roman"/>
          <w:color w:val="000000" w:themeColor="text1"/>
          <w:sz w:val="18"/>
          <w:szCs w:val="21"/>
        </w:rPr>
        <w:t xml:space="preserve"> order No. </w:t>
      </w:r>
    </w:p>
    <w:p w14:paraId="1D176AF5"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TShfeFtdcOrderSysIDType</w:t>
      </w:r>
      <w:r w:rsidRPr="0031195B">
        <w:rPr>
          <w:rFonts w:ascii="Times New Roman" w:hAnsi="Times New Roman"/>
          <w:color w:val="000000" w:themeColor="text1"/>
          <w:sz w:val="18"/>
          <w:szCs w:val="21"/>
        </w:rPr>
        <w:tab/>
        <w:t>CombOrderSysID;</w:t>
      </w:r>
    </w:p>
    <w:p w14:paraId="266EE956" w14:textId="77777777" w:rsidR="005B7082" w:rsidRPr="0031195B" w:rsidRDefault="00704449"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///Member ID</w:t>
      </w:r>
    </w:p>
    <w:p w14:paraId="07FA41CA"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ParticipantID;</w:t>
      </w:r>
    </w:p>
    <w:p w14:paraId="26BAA90B" w14:textId="77777777" w:rsidR="005B7082" w:rsidRPr="0031195B" w:rsidRDefault="00704449"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///Client ID</w:t>
      </w:r>
    </w:p>
    <w:p w14:paraId="61F3C97C"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TShfeFtdcClientIDType</w:t>
      </w:r>
      <w:r w:rsidRPr="0031195B">
        <w:rPr>
          <w:rFonts w:ascii="Times New Roman" w:hAnsi="Times New Roman"/>
          <w:color w:val="000000" w:themeColor="text1"/>
          <w:sz w:val="18"/>
          <w:szCs w:val="21"/>
        </w:rPr>
        <w:tab/>
        <w:t>ClientID;</w:t>
      </w:r>
    </w:p>
    <w:p w14:paraId="6085869E"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///Tra</w:t>
      </w:r>
      <w:r w:rsidR="00704449" w:rsidRPr="0031195B">
        <w:rPr>
          <w:rFonts w:ascii="Times New Roman" w:hAnsi="Times New Roman"/>
          <w:color w:val="000000" w:themeColor="text1"/>
          <w:sz w:val="18"/>
          <w:szCs w:val="21"/>
        </w:rPr>
        <w:t>der ID</w:t>
      </w:r>
    </w:p>
    <w:p w14:paraId="7D8A3CCD"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TShfeFtdcUserIDType</w:t>
      </w:r>
      <w:r w:rsidRPr="0031195B">
        <w:rPr>
          <w:rFonts w:ascii="Times New Roman" w:hAnsi="Times New Roman"/>
          <w:color w:val="000000" w:themeColor="text1"/>
          <w:sz w:val="18"/>
          <w:szCs w:val="21"/>
        </w:rPr>
        <w:tab/>
        <w:t>UserID;</w:t>
      </w:r>
    </w:p>
    <w:p w14:paraId="3B4B89C5"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704449" w:rsidRPr="0031195B">
        <w:rPr>
          <w:rFonts w:ascii="Times New Roman" w:hAnsi="Times New Roman"/>
          <w:color w:val="000000" w:themeColor="text1"/>
          <w:sz w:val="18"/>
          <w:szCs w:val="21"/>
        </w:rPr>
        <w:t xml:space="preserve">Limit </w:t>
      </w:r>
      <w:r w:rsidRPr="0031195B">
        <w:rPr>
          <w:rFonts w:ascii="Times New Roman" w:hAnsi="Times New Roman"/>
          <w:color w:val="000000" w:themeColor="text1"/>
          <w:sz w:val="18"/>
          <w:szCs w:val="21"/>
        </w:rPr>
        <w:t>Price</w:t>
      </w:r>
    </w:p>
    <w:p w14:paraId="5BF129CD"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LimitPrice;</w:t>
      </w:r>
    </w:p>
    <w:p w14:paraId="4DDD7224"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///Quantity</w:t>
      </w:r>
    </w:p>
    <w:p w14:paraId="4370B2A8"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VolumeTotalOriginal;</w:t>
      </w:r>
    </w:p>
    <w:p w14:paraId="5582C03B" w14:textId="77777777" w:rsidR="005B7082" w:rsidRPr="0031195B" w:rsidRDefault="00170BE4"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///Local order number</w:t>
      </w:r>
    </w:p>
    <w:p w14:paraId="1415722D"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TShfeFtdcOrderLocalIDType</w:t>
      </w:r>
      <w:r w:rsidRPr="0031195B">
        <w:rPr>
          <w:rFonts w:ascii="Times New Roman" w:hAnsi="Times New Roman"/>
          <w:color w:val="000000" w:themeColor="text1"/>
          <w:sz w:val="18"/>
          <w:szCs w:val="21"/>
        </w:rPr>
        <w:tab/>
        <w:t>CombOrderLocalID;</w:t>
      </w:r>
    </w:p>
    <w:p w14:paraId="15C9DA8D"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///Business unit</w:t>
      </w:r>
    </w:p>
    <w:p w14:paraId="7BD22185"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TShfeFtdcBusinessUnitType</w:t>
      </w:r>
      <w:r w:rsidRPr="0031195B">
        <w:rPr>
          <w:rFonts w:ascii="Times New Roman" w:hAnsi="Times New Roman"/>
          <w:color w:val="000000" w:themeColor="text1"/>
          <w:sz w:val="18"/>
          <w:szCs w:val="21"/>
        </w:rPr>
        <w:tab/>
        <w:t>BusinessUnit;</w:t>
      </w:r>
    </w:p>
    <w:p w14:paraId="475CE467" w14:textId="5369919E"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5670DD">
        <w:rPr>
          <w:rFonts w:ascii="Times New Roman" w:hAnsi="Times New Roman"/>
          <w:color w:val="000000" w:themeColor="text1"/>
          <w:sz w:val="18"/>
          <w:szCs w:val="21"/>
        </w:rPr>
        <w:t>Contract ID</w:t>
      </w:r>
      <w:r w:rsidRPr="0031195B">
        <w:rPr>
          <w:rFonts w:ascii="Times New Roman" w:hAnsi="Times New Roman"/>
          <w:color w:val="000000" w:themeColor="text1"/>
          <w:sz w:val="18"/>
          <w:szCs w:val="21"/>
        </w:rPr>
        <w:t xml:space="preserve"> </w:t>
      </w:r>
      <w:r w:rsidR="00170BE4" w:rsidRPr="0031195B">
        <w:rPr>
          <w:rFonts w:ascii="Times New Roman" w:hAnsi="Times New Roman"/>
          <w:color w:val="000000" w:themeColor="text1"/>
          <w:sz w:val="18"/>
          <w:szCs w:val="21"/>
        </w:rPr>
        <w:t xml:space="preserve">of leg </w:t>
      </w:r>
      <w:r w:rsidRPr="0031195B">
        <w:rPr>
          <w:rFonts w:ascii="Times New Roman" w:hAnsi="Times New Roman"/>
          <w:color w:val="000000" w:themeColor="text1"/>
          <w:sz w:val="18"/>
          <w:szCs w:val="21"/>
        </w:rPr>
        <w:t>1</w:t>
      </w:r>
    </w:p>
    <w:p w14:paraId="51B30B46"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InstrumentID1;</w:t>
      </w:r>
    </w:p>
    <w:p w14:paraId="5CC45DAF" w14:textId="77777777" w:rsidR="005B7082" w:rsidRPr="0031195B" w:rsidRDefault="00704449"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///Buy or </w:t>
      </w:r>
      <w:r w:rsidR="005B7082" w:rsidRPr="0031195B">
        <w:rPr>
          <w:rFonts w:ascii="Times New Roman" w:hAnsi="Times New Roman"/>
          <w:color w:val="000000" w:themeColor="text1"/>
          <w:sz w:val="18"/>
          <w:szCs w:val="21"/>
        </w:rPr>
        <w:t xml:space="preserve">sell </w:t>
      </w:r>
      <w:r w:rsidR="00170BE4" w:rsidRPr="0031195B">
        <w:rPr>
          <w:rFonts w:ascii="Times New Roman" w:hAnsi="Times New Roman"/>
          <w:color w:val="000000" w:themeColor="text1"/>
          <w:sz w:val="18"/>
          <w:szCs w:val="21"/>
        </w:rPr>
        <w:t xml:space="preserve">direction of leg </w:t>
      </w:r>
      <w:r w:rsidRPr="0031195B">
        <w:rPr>
          <w:rFonts w:ascii="Times New Roman" w:hAnsi="Times New Roman"/>
          <w:color w:val="000000" w:themeColor="text1"/>
          <w:sz w:val="18"/>
          <w:szCs w:val="21"/>
        </w:rPr>
        <w:t>1</w:t>
      </w:r>
    </w:p>
    <w:p w14:paraId="744AF9EF"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TShfeFtdcDirectionType</w:t>
      </w:r>
      <w:r w:rsidRPr="0031195B">
        <w:rPr>
          <w:rFonts w:ascii="Times New Roman" w:hAnsi="Times New Roman"/>
          <w:color w:val="000000" w:themeColor="text1"/>
          <w:sz w:val="18"/>
          <w:szCs w:val="21"/>
        </w:rPr>
        <w:tab/>
        <w:t>Direction1;</w:t>
      </w:r>
    </w:p>
    <w:p w14:paraId="7B632D39"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704449" w:rsidRPr="0031195B">
        <w:rPr>
          <w:rFonts w:ascii="Times New Roman" w:hAnsi="Times New Roman"/>
          <w:color w:val="000000" w:themeColor="text1"/>
          <w:sz w:val="18"/>
          <w:szCs w:val="21"/>
        </w:rPr>
        <w:t>L</w:t>
      </w:r>
      <w:r w:rsidRPr="0031195B">
        <w:rPr>
          <w:rFonts w:ascii="Times New Roman" w:hAnsi="Times New Roman"/>
          <w:color w:val="000000" w:themeColor="text1"/>
          <w:sz w:val="18"/>
          <w:szCs w:val="21"/>
        </w:rPr>
        <w:t>eg</w:t>
      </w:r>
      <w:r w:rsidR="00170BE4" w:rsidRPr="0031195B">
        <w:rPr>
          <w:rFonts w:ascii="Times New Roman" w:hAnsi="Times New Roman"/>
          <w:color w:val="000000" w:themeColor="text1"/>
          <w:sz w:val="18"/>
          <w:szCs w:val="21"/>
        </w:rPr>
        <w:t xml:space="preserve"> 1 multiplier </w:t>
      </w:r>
    </w:p>
    <w:p w14:paraId="26CAD706"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TShfeFtdcLegMultipleType</w:t>
      </w:r>
      <w:r w:rsidRPr="0031195B">
        <w:rPr>
          <w:rFonts w:ascii="Times New Roman" w:hAnsi="Times New Roman"/>
          <w:color w:val="000000" w:themeColor="text1"/>
          <w:sz w:val="18"/>
          <w:szCs w:val="21"/>
        </w:rPr>
        <w:tab/>
        <w:t>LegMultiple1;</w:t>
      </w:r>
    </w:p>
    <w:p w14:paraId="4EA7C9A3"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///Flag of </w:t>
      </w:r>
      <w:r w:rsidR="00170BE4" w:rsidRPr="0031195B">
        <w:rPr>
          <w:rFonts w:ascii="Times New Roman" w:hAnsi="Times New Roman"/>
          <w:color w:val="000000" w:themeColor="text1"/>
          <w:sz w:val="18"/>
          <w:szCs w:val="21"/>
        </w:rPr>
        <w:t xml:space="preserve">opening or </w:t>
      </w:r>
      <w:r w:rsidR="00704449" w:rsidRPr="0031195B">
        <w:rPr>
          <w:rFonts w:ascii="Times New Roman" w:hAnsi="Times New Roman"/>
          <w:color w:val="000000" w:themeColor="text1"/>
          <w:sz w:val="18"/>
          <w:szCs w:val="21"/>
        </w:rPr>
        <w:t>closing position</w:t>
      </w:r>
      <w:r w:rsidR="00170BE4" w:rsidRPr="0031195B">
        <w:rPr>
          <w:rFonts w:ascii="Times New Roman" w:hAnsi="Times New Roman"/>
          <w:color w:val="000000" w:themeColor="text1"/>
          <w:sz w:val="18"/>
          <w:szCs w:val="21"/>
        </w:rPr>
        <w:t xml:space="preserve">on leg </w:t>
      </w:r>
      <w:r w:rsidRPr="0031195B">
        <w:rPr>
          <w:rFonts w:ascii="Times New Roman" w:hAnsi="Times New Roman"/>
          <w:color w:val="000000" w:themeColor="text1"/>
          <w:sz w:val="18"/>
          <w:szCs w:val="21"/>
        </w:rPr>
        <w:t>1</w:t>
      </w:r>
    </w:p>
    <w:p w14:paraId="15EF3E7F"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TShfeFtdcOffsetFlagType</w:t>
      </w:r>
      <w:r w:rsidRPr="0031195B">
        <w:rPr>
          <w:rFonts w:ascii="Times New Roman" w:hAnsi="Times New Roman"/>
          <w:color w:val="000000" w:themeColor="text1"/>
          <w:sz w:val="18"/>
          <w:szCs w:val="21"/>
        </w:rPr>
        <w:tab/>
        <w:t>OffsetFlag1;</w:t>
      </w:r>
    </w:p>
    <w:p w14:paraId="163D3E2B"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///Flag of </w:t>
      </w:r>
      <w:r w:rsidR="00E65C35" w:rsidRPr="0031195B">
        <w:rPr>
          <w:rFonts w:ascii="Times New Roman" w:hAnsi="Times New Roman"/>
          <w:color w:val="000000" w:themeColor="text1"/>
          <w:sz w:val="18"/>
          <w:szCs w:val="21"/>
        </w:rPr>
        <w:t>hedge</w:t>
      </w:r>
      <w:r w:rsidR="0057142D" w:rsidRPr="0031195B">
        <w:rPr>
          <w:rFonts w:ascii="Times New Roman" w:hAnsi="Times New Roman"/>
          <w:color w:val="000000" w:themeColor="text1"/>
          <w:sz w:val="18"/>
          <w:szCs w:val="21"/>
        </w:rPr>
        <w:t xml:space="preserve"> </w:t>
      </w:r>
      <w:r w:rsidR="00170BE4" w:rsidRPr="0031195B">
        <w:rPr>
          <w:rFonts w:ascii="Times New Roman" w:hAnsi="Times New Roman"/>
          <w:color w:val="000000" w:themeColor="text1"/>
          <w:sz w:val="18"/>
          <w:szCs w:val="21"/>
        </w:rPr>
        <w:t xml:space="preserve">or speculation on leg </w:t>
      </w:r>
      <w:r w:rsidRPr="0031195B">
        <w:rPr>
          <w:rFonts w:ascii="Times New Roman" w:hAnsi="Times New Roman"/>
          <w:color w:val="000000" w:themeColor="text1"/>
          <w:sz w:val="18"/>
          <w:szCs w:val="21"/>
        </w:rPr>
        <w:t>1</w:t>
      </w:r>
    </w:p>
    <w:p w14:paraId="4686BBA8"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TShfeFtdcHedgeFlagType</w:t>
      </w:r>
      <w:r w:rsidRPr="0031195B">
        <w:rPr>
          <w:rFonts w:ascii="Times New Roman" w:hAnsi="Times New Roman"/>
          <w:color w:val="000000" w:themeColor="text1"/>
          <w:sz w:val="18"/>
          <w:szCs w:val="21"/>
        </w:rPr>
        <w:tab/>
        <w:t>HedgeFlag1;</w:t>
      </w:r>
    </w:p>
    <w:p w14:paraId="39D9F32C" w14:textId="7EFBE959"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5670DD">
        <w:rPr>
          <w:rFonts w:ascii="Times New Roman" w:hAnsi="Times New Roman"/>
          <w:color w:val="000000" w:themeColor="text1"/>
          <w:sz w:val="18"/>
          <w:szCs w:val="21"/>
        </w:rPr>
        <w:t>Contract ID</w:t>
      </w:r>
      <w:r w:rsidRPr="0031195B">
        <w:rPr>
          <w:rFonts w:ascii="Times New Roman" w:hAnsi="Times New Roman"/>
          <w:color w:val="000000" w:themeColor="text1"/>
          <w:sz w:val="18"/>
          <w:szCs w:val="21"/>
        </w:rPr>
        <w:t xml:space="preserve"> </w:t>
      </w:r>
      <w:r w:rsidR="00170BE4" w:rsidRPr="0031195B">
        <w:rPr>
          <w:rFonts w:ascii="Times New Roman" w:hAnsi="Times New Roman"/>
          <w:color w:val="000000" w:themeColor="text1"/>
          <w:sz w:val="18"/>
          <w:szCs w:val="21"/>
        </w:rPr>
        <w:t xml:space="preserve">of leg </w:t>
      </w:r>
      <w:r w:rsidRPr="0031195B">
        <w:rPr>
          <w:rFonts w:ascii="Times New Roman" w:hAnsi="Times New Roman"/>
          <w:color w:val="000000" w:themeColor="text1"/>
          <w:sz w:val="18"/>
          <w:szCs w:val="21"/>
        </w:rPr>
        <w:t>2</w:t>
      </w:r>
    </w:p>
    <w:p w14:paraId="7952C256"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InstrumentID2;</w:t>
      </w:r>
    </w:p>
    <w:p w14:paraId="76F657E6" w14:textId="77777777" w:rsidR="005B7082" w:rsidRPr="0031195B" w:rsidRDefault="00704449"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///Buy or </w:t>
      </w:r>
      <w:r w:rsidR="005B7082" w:rsidRPr="0031195B">
        <w:rPr>
          <w:rFonts w:ascii="Times New Roman" w:hAnsi="Times New Roman"/>
          <w:color w:val="000000" w:themeColor="text1"/>
          <w:sz w:val="18"/>
          <w:szCs w:val="21"/>
        </w:rPr>
        <w:t xml:space="preserve">sell </w:t>
      </w:r>
      <w:r w:rsidR="00170BE4" w:rsidRPr="0031195B">
        <w:rPr>
          <w:rFonts w:ascii="Times New Roman" w:hAnsi="Times New Roman"/>
          <w:color w:val="000000" w:themeColor="text1"/>
          <w:sz w:val="18"/>
          <w:szCs w:val="21"/>
        </w:rPr>
        <w:t xml:space="preserve">direction of leg </w:t>
      </w:r>
      <w:r w:rsidR="005B7082" w:rsidRPr="0031195B">
        <w:rPr>
          <w:rFonts w:ascii="Times New Roman" w:hAnsi="Times New Roman"/>
          <w:color w:val="000000" w:themeColor="text1"/>
          <w:sz w:val="18"/>
          <w:szCs w:val="21"/>
        </w:rPr>
        <w:t>2</w:t>
      </w:r>
    </w:p>
    <w:p w14:paraId="6396F9BB"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TShfeFtdcDirectionType</w:t>
      </w:r>
      <w:r w:rsidRPr="0031195B">
        <w:rPr>
          <w:rFonts w:ascii="Times New Roman" w:hAnsi="Times New Roman"/>
          <w:color w:val="000000" w:themeColor="text1"/>
          <w:sz w:val="18"/>
          <w:szCs w:val="21"/>
        </w:rPr>
        <w:tab/>
        <w:t>Direction2;</w:t>
      </w:r>
    </w:p>
    <w:p w14:paraId="31F7596B"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704449" w:rsidRPr="0031195B">
        <w:rPr>
          <w:rFonts w:ascii="Times New Roman" w:hAnsi="Times New Roman"/>
          <w:color w:val="000000" w:themeColor="text1"/>
          <w:sz w:val="18"/>
          <w:szCs w:val="21"/>
        </w:rPr>
        <w:t>L</w:t>
      </w:r>
      <w:r w:rsidRPr="0031195B">
        <w:rPr>
          <w:rFonts w:ascii="Times New Roman" w:hAnsi="Times New Roman"/>
          <w:color w:val="000000" w:themeColor="text1"/>
          <w:sz w:val="18"/>
          <w:szCs w:val="21"/>
        </w:rPr>
        <w:t xml:space="preserve">eg </w:t>
      </w:r>
      <w:r w:rsidR="00170BE4" w:rsidRPr="0031195B">
        <w:rPr>
          <w:rFonts w:ascii="Times New Roman" w:hAnsi="Times New Roman"/>
          <w:color w:val="000000" w:themeColor="text1"/>
          <w:sz w:val="18"/>
          <w:szCs w:val="21"/>
        </w:rPr>
        <w:t>2 multiplier</w:t>
      </w:r>
    </w:p>
    <w:p w14:paraId="792E3995"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TShfeFtdcLegMultipleType</w:t>
      </w:r>
      <w:r w:rsidRPr="0031195B">
        <w:rPr>
          <w:rFonts w:ascii="Times New Roman" w:hAnsi="Times New Roman"/>
          <w:color w:val="000000" w:themeColor="text1"/>
          <w:sz w:val="18"/>
          <w:szCs w:val="21"/>
        </w:rPr>
        <w:tab/>
        <w:t>LegMultiple2;</w:t>
      </w:r>
    </w:p>
    <w:p w14:paraId="7D63EF8D"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lastRenderedPageBreak/>
        <w:tab/>
        <w:t xml:space="preserve">///Flag of </w:t>
      </w:r>
      <w:r w:rsidR="00704449" w:rsidRPr="0031195B">
        <w:rPr>
          <w:rFonts w:ascii="Times New Roman" w:hAnsi="Times New Roman"/>
          <w:color w:val="000000" w:themeColor="text1"/>
          <w:sz w:val="18"/>
          <w:szCs w:val="21"/>
        </w:rPr>
        <w:t>closing</w:t>
      </w:r>
      <w:r w:rsidR="00170BE4" w:rsidRPr="0031195B">
        <w:rPr>
          <w:rFonts w:ascii="Times New Roman" w:hAnsi="Times New Roman"/>
          <w:color w:val="000000" w:themeColor="text1"/>
          <w:sz w:val="18"/>
          <w:szCs w:val="21"/>
        </w:rPr>
        <w:t xml:space="preserve"> or </w:t>
      </w:r>
      <w:r w:rsidR="00371580" w:rsidRPr="0031195B">
        <w:rPr>
          <w:rFonts w:ascii="Times New Roman" w:hAnsi="Times New Roman"/>
          <w:color w:val="000000" w:themeColor="text1"/>
          <w:sz w:val="18"/>
          <w:szCs w:val="21"/>
        </w:rPr>
        <w:t>opening</w:t>
      </w:r>
      <w:r w:rsidRPr="0031195B">
        <w:rPr>
          <w:rFonts w:ascii="Times New Roman" w:hAnsi="Times New Roman"/>
          <w:color w:val="000000" w:themeColor="text1"/>
          <w:sz w:val="18"/>
          <w:szCs w:val="21"/>
        </w:rPr>
        <w:t xml:space="preserve">position </w:t>
      </w:r>
      <w:r w:rsidR="00170BE4" w:rsidRPr="0031195B">
        <w:rPr>
          <w:rFonts w:ascii="Times New Roman" w:hAnsi="Times New Roman"/>
          <w:color w:val="000000" w:themeColor="text1"/>
          <w:sz w:val="18"/>
          <w:szCs w:val="21"/>
        </w:rPr>
        <w:t xml:space="preserve">on leg </w:t>
      </w:r>
      <w:r w:rsidRPr="0031195B">
        <w:rPr>
          <w:rFonts w:ascii="Times New Roman" w:hAnsi="Times New Roman"/>
          <w:color w:val="000000" w:themeColor="text1"/>
          <w:sz w:val="18"/>
          <w:szCs w:val="21"/>
        </w:rPr>
        <w:t>2</w:t>
      </w:r>
    </w:p>
    <w:p w14:paraId="7DEA001C"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TShfeFtdcOffsetFlagType</w:t>
      </w:r>
      <w:r w:rsidRPr="0031195B">
        <w:rPr>
          <w:rFonts w:ascii="Times New Roman" w:hAnsi="Times New Roman"/>
          <w:color w:val="000000" w:themeColor="text1"/>
          <w:sz w:val="18"/>
          <w:szCs w:val="21"/>
        </w:rPr>
        <w:tab/>
        <w:t>OffsetFlag2;</w:t>
      </w:r>
    </w:p>
    <w:p w14:paraId="1513372C"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///Flag of hedge</w:t>
      </w:r>
      <w:r w:rsidR="00170BE4" w:rsidRPr="0031195B">
        <w:rPr>
          <w:rFonts w:ascii="Times New Roman" w:hAnsi="Times New Roman"/>
          <w:color w:val="000000" w:themeColor="text1"/>
          <w:sz w:val="18"/>
          <w:szCs w:val="21"/>
        </w:rPr>
        <w:t xml:space="preserve"> or speculation on leg</w:t>
      </w:r>
      <w:r w:rsidRPr="0031195B">
        <w:rPr>
          <w:rFonts w:ascii="Times New Roman" w:hAnsi="Times New Roman"/>
          <w:color w:val="000000" w:themeColor="text1"/>
          <w:sz w:val="18"/>
          <w:szCs w:val="21"/>
        </w:rPr>
        <w:t xml:space="preserve"> 2</w:t>
      </w:r>
    </w:p>
    <w:p w14:paraId="1D385659"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TShfeFtdcHedgeFlagType</w:t>
      </w:r>
      <w:r w:rsidRPr="0031195B">
        <w:rPr>
          <w:rFonts w:ascii="Times New Roman" w:hAnsi="Times New Roman"/>
          <w:color w:val="000000" w:themeColor="text1"/>
          <w:sz w:val="18"/>
          <w:szCs w:val="21"/>
        </w:rPr>
        <w:tab/>
        <w:t>HedgeFlag2;</w:t>
      </w:r>
    </w:p>
    <w:p w14:paraId="15555320" w14:textId="61935088"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5670DD">
        <w:rPr>
          <w:rFonts w:ascii="Times New Roman" w:hAnsi="Times New Roman"/>
          <w:color w:val="000000" w:themeColor="text1"/>
          <w:sz w:val="18"/>
          <w:szCs w:val="21"/>
        </w:rPr>
        <w:t>Contract ID</w:t>
      </w:r>
      <w:r w:rsidRPr="0031195B">
        <w:rPr>
          <w:rFonts w:ascii="Times New Roman" w:hAnsi="Times New Roman"/>
          <w:color w:val="000000" w:themeColor="text1"/>
          <w:sz w:val="18"/>
          <w:szCs w:val="21"/>
        </w:rPr>
        <w:t xml:space="preserve"> </w:t>
      </w:r>
      <w:r w:rsidR="00170BE4" w:rsidRPr="0031195B">
        <w:rPr>
          <w:rFonts w:ascii="Times New Roman" w:hAnsi="Times New Roman"/>
          <w:color w:val="000000" w:themeColor="text1"/>
          <w:sz w:val="18"/>
          <w:szCs w:val="21"/>
        </w:rPr>
        <w:t xml:space="preserve">of leg </w:t>
      </w:r>
      <w:r w:rsidRPr="0031195B">
        <w:rPr>
          <w:rFonts w:ascii="Times New Roman" w:hAnsi="Times New Roman"/>
          <w:color w:val="000000" w:themeColor="text1"/>
          <w:sz w:val="18"/>
          <w:szCs w:val="21"/>
        </w:rPr>
        <w:t>3</w:t>
      </w:r>
    </w:p>
    <w:p w14:paraId="0562AE59"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InstrumentID3;</w:t>
      </w:r>
    </w:p>
    <w:p w14:paraId="35C736E4"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///Buy-sell direction </w:t>
      </w:r>
      <w:r w:rsidR="00170BE4" w:rsidRPr="0031195B">
        <w:rPr>
          <w:rFonts w:ascii="Times New Roman" w:hAnsi="Times New Roman"/>
          <w:color w:val="000000" w:themeColor="text1"/>
          <w:sz w:val="18"/>
          <w:szCs w:val="21"/>
        </w:rPr>
        <w:t xml:space="preserve">on leg </w:t>
      </w:r>
      <w:r w:rsidRPr="0031195B">
        <w:rPr>
          <w:rFonts w:ascii="Times New Roman" w:hAnsi="Times New Roman"/>
          <w:color w:val="000000" w:themeColor="text1"/>
          <w:sz w:val="18"/>
          <w:szCs w:val="21"/>
        </w:rPr>
        <w:t>3</w:t>
      </w:r>
    </w:p>
    <w:p w14:paraId="3691A943"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TShfeFtdcDirectionType</w:t>
      </w:r>
      <w:r w:rsidRPr="0031195B">
        <w:rPr>
          <w:rFonts w:ascii="Times New Roman" w:hAnsi="Times New Roman"/>
          <w:color w:val="000000" w:themeColor="text1"/>
          <w:sz w:val="18"/>
          <w:szCs w:val="21"/>
        </w:rPr>
        <w:tab/>
        <w:t>Direction3;</w:t>
      </w:r>
    </w:p>
    <w:p w14:paraId="0D17406A"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704449" w:rsidRPr="0031195B">
        <w:rPr>
          <w:rFonts w:ascii="Times New Roman" w:hAnsi="Times New Roman"/>
          <w:color w:val="000000" w:themeColor="text1"/>
          <w:sz w:val="18"/>
          <w:szCs w:val="21"/>
        </w:rPr>
        <w:t>L</w:t>
      </w:r>
      <w:r w:rsidRPr="0031195B">
        <w:rPr>
          <w:rFonts w:ascii="Times New Roman" w:hAnsi="Times New Roman"/>
          <w:color w:val="000000" w:themeColor="text1"/>
          <w:sz w:val="18"/>
          <w:szCs w:val="21"/>
        </w:rPr>
        <w:t>eg</w:t>
      </w:r>
      <w:r w:rsidR="00170BE4" w:rsidRPr="0031195B">
        <w:rPr>
          <w:rFonts w:ascii="Times New Roman" w:hAnsi="Times New Roman"/>
          <w:color w:val="000000" w:themeColor="text1"/>
          <w:sz w:val="18"/>
          <w:szCs w:val="21"/>
        </w:rPr>
        <w:t xml:space="preserve"> 3 multiplier </w:t>
      </w:r>
    </w:p>
    <w:p w14:paraId="500EEA83"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TShfeFtdcLegMultipleType</w:t>
      </w:r>
      <w:r w:rsidRPr="0031195B">
        <w:rPr>
          <w:rFonts w:ascii="Times New Roman" w:hAnsi="Times New Roman"/>
          <w:color w:val="000000" w:themeColor="text1"/>
          <w:sz w:val="18"/>
          <w:szCs w:val="21"/>
        </w:rPr>
        <w:tab/>
        <w:t>LegMultiple3;</w:t>
      </w:r>
    </w:p>
    <w:p w14:paraId="674792C8"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///Flag of </w:t>
      </w:r>
      <w:r w:rsidR="00170BE4" w:rsidRPr="0031195B">
        <w:rPr>
          <w:rFonts w:ascii="Times New Roman" w:hAnsi="Times New Roman"/>
          <w:color w:val="000000" w:themeColor="text1"/>
          <w:sz w:val="18"/>
          <w:szCs w:val="21"/>
        </w:rPr>
        <w:t xml:space="preserve">opening or </w:t>
      </w:r>
      <w:r w:rsidR="00704449" w:rsidRPr="0031195B">
        <w:rPr>
          <w:rFonts w:ascii="Times New Roman" w:hAnsi="Times New Roman"/>
          <w:color w:val="000000" w:themeColor="text1"/>
          <w:sz w:val="18"/>
          <w:szCs w:val="21"/>
        </w:rPr>
        <w:t xml:space="preserve">closing </w:t>
      </w:r>
      <w:r w:rsidRPr="0031195B">
        <w:rPr>
          <w:rFonts w:ascii="Times New Roman" w:hAnsi="Times New Roman"/>
          <w:color w:val="000000" w:themeColor="text1"/>
          <w:sz w:val="18"/>
          <w:szCs w:val="21"/>
        </w:rPr>
        <w:t>position</w:t>
      </w:r>
      <w:r w:rsidR="00170BE4" w:rsidRPr="0031195B">
        <w:rPr>
          <w:rFonts w:ascii="Times New Roman" w:hAnsi="Times New Roman"/>
          <w:color w:val="000000" w:themeColor="text1"/>
          <w:sz w:val="18"/>
          <w:szCs w:val="21"/>
        </w:rPr>
        <w:t xml:space="preserve"> on leg</w:t>
      </w:r>
      <w:r w:rsidRPr="0031195B">
        <w:rPr>
          <w:rFonts w:ascii="Times New Roman" w:hAnsi="Times New Roman"/>
          <w:color w:val="000000" w:themeColor="text1"/>
          <w:sz w:val="18"/>
          <w:szCs w:val="21"/>
        </w:rPr>
        <w:t xml:space="preserve"> 3</w:t>
      </w:r>
    </w:p>
    <w:p w14:paraId="3FD6F1C6"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TShfeFtdcOffsetFlagType</w:t>
      </w:r>
      <w:r w:rsidRPr="0031195B">
        <w:rPr>
          <w:rFonts w:ascii="Times New Roman" w:hAnsi="Times New Roman"/>
          <w:color w:val="000000" w:themeColor="text1"/>
          <w:sz w:val="18"/>
          <w:szCs w:val="21"/>
        </w:rPr>
        <w:tab/>
        <w:t>OffsetFlag3;</w:t>
      </w:r>
    </w:p>
    <w:p w14:paraId="34062115"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///Flag of hedge </w:t>
      </w:r>
      <w:r w:rsidR="00170BE4" w:rsidRPr="0031195B">
        <w:rPr>
          <w:rFonts w:ascii="Times New Roman" w:hAnsi="Times New Roman"/>
          <w:color w:val="000000" w:themeColor="text1"/>
          <w:sz w:val="18"/>
          <w:szCs w:val="21"/>
        </w:rPr>
        <w:t xml:space="preserve">or speculation on leg </w:t>
      </w:r>
      <w:r w:rsidRPr="0031195B">
        <w:rPr>
          <w:rFonts w:ascii="Times New Roman" w:hAnsi="Times New Roman"/>
          <w:color w:val="000000" w:themeColor="text1"/>
          <w:sz w:val="18"/>
          <w:szCs w:val="21"/>
        </w:rPr>
        <w:t>3</w:t>
      </w:r>
    </w:p>
    <w:p w14:paraId="6A2FE889"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TShfeFtdcHedgeFlagType</w:t>
      </w:r>
      <w:r w:rsidRPr="0031195B">
        <w:rPr>
          <w:rFonts w:ascii="Times New Roman" w:hAnsi="Times New Roman"/>
          <w:color w:val="000000" w:themeColor="text1"/>
          <w:sz w:val="18"/>
          <w:szCs w:val="21"/>
        </w:rPr>
        <w:tab/>
        <w:t>HedgeFlag3;</w:t>
      </w:r>
    </w:p>
    <w:p w14:paraId="4AF8BBAA" w14:textId="786A2A98"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5670DD">
        <w:rPr>
          <w:rFonts w:ascii="Times New Roman" w:hAnsi="Times New Roman"/>
          <w:color w:val="000000" w:themeColor="text1"/>
          <w:sz w:val="18"/>
          <w:szCs w:val="21"/>
        </w:rPr>
        <w:t>Contract ID</w:t>
      </w:r>
      <w:r w:rsidRPr="0031195B">
        <w:rPr>
          <w:rFonts w:ascii="Times New Roman" w:hAnsi="Times New Roman"/>
          <w:color w:val="000000" w:themeColor="text1"/>
          <w:sz w:val="18"/>
          <w:szCs w:val="21"/>
        </w:rPr>
        <w:t xml:space="preserve"> </w:t>
      </w:r>
      <w:r w:rsidR="00170BE4" w:rsidRPr="0031195B">
        <w:rPr>
          <w:rFonts w:ascii="Times New Roman" w:hAnsi="Times New Roman"/>
          <w:color w:val="000000" w:themeColor="text1"/>
          <w:sz w:val="18"/>
          <w:szCs w:val="21"/>
        </w:rPr>
        <w:t xml:space="preserve">of leg </w:t>
      </w:r>
      <w:r w:rsidRPr="0031195B">
        <w:rPr>
          <w:rFonts w:ascii="Times New Roman" w:hAnsi="Times New Roman"/>
          <w:color w:val="000000" w:themeColor="text1"/>
          <w:sz w:val="18"/>
          <w:szCs w:val="21"/>
        </w:rPr>
        <w:t>4</w:t>
      </w:r>
    </w:p>
    <w:p w14:paraId="4344582D"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InstrumentID4;</w:t>
      </w:r>
    </w:p>
    <w:p w14:paraId="2FF79402" w14:textId="77777777" w:rsidR="005B7082" w:rsidRPr="0031195B" w:rsidRDefault="00704449"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///Buy or </w:t>
      </w:r>
      <w:r w:rsidR="005B7082" w:rsidRPr="0031195B">
        <w:rPr>
          <w:rFonts w:ascii="Times New Roman" w:hAnsi="Times New Roman"/>
          <w:color w:val="000000" w:themeColor="text1"/>
          <w:sz w:val="18"/>
          <w:szCs w:val="21"/>
        </w:rPr>
        <w:t xml:space="preserve">sell </w:t>
      </w:r>
      <w:r w:rsidR="00170BE4" w:rsidRPr="0031195B">
        <w:rPr>
          <w:rFonts w:ascii="Times New Roman" w:hAnsi="Times New Roman"/>
          <w:color w:val="000000" w:themeColor="text1"/>
          <w:sz w:val="18"/>
          <w:szCs w:val="21"/>
        </w:rPr>
        <w:t xml:space="preserve">direction on leg </w:t>
      </w:r>
      <w:r w:rsidR="005B7082" w:rsidRPr="0031195B">
        <w:rPr>
          <w:rFonts w:ascii="Times New Roman" w:hAnsi="Times New Roman"/>
          <w:color w:val="000000" w:themeColor="text1"/>
          <w:sz w:val="18"/>
          <w:szCs w:val="21"/>
        </w:rPr>
        <w:t>4</w:t>
      </w:r>
    </w:p>
    <w:p w14:paraId="47F5EC83"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TShfeFtdcDirectionType</w:t>
      </w:r>
      <w:r w:rsidRPr="0031195B">
        <w:rPr>
          <w:rFonts w:ascii="Times New Roman" w:hAnsi="Times New Roman"/>
          <w:color w:val="000000" w:themeColor="text1"/>
          <w:sz w:val="18"/>
          <w:szCs w:val="21"/>
        </w:rPr>
        <w:tab/>
        <w:t>Direction4;</w:t>
      </w:r>
    </w:p>
    <w:p w14:paraId="407F4AFC"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704449" w:rsidRPr="0031195B">
        <w:rPr>
          <w:rFonts w:ascii="Times New Roman" w:hAnsi="Times New Roman"/>
          <w:color w:val="000000" w:themeColor="text1"/>
          <w:sz w:val="18"/>
          <w:szCs w:val="21"/>
        </w:rPr>
        <w:t>L</w:t>
      </w:r>
      <w:r w:rsidRPr="0031195B">
        <w:rPr>
          <w:rFonts w:ascii="Times New Roman" w:hAnsi="Times New Roman"/>
          <w:color w:val="000000" w:themeColor="text1"/>
          <w:sz w:val="18"/>
          <w:szCs w:val="21"/>
        </w:rPr>
        <w:t>eg</w:t>
      </w:r>
      <w:r w:rsidR="00170BE4" w:rsidRPr="0031195B">
        <w:rPr>
          <w:rFonts w:ascii="Times New Roman" w:hAnsi="Times New Roman"/>
          <w:color w:val="000000" w:themeColor="text1"/>
          <w:sz w:val="18"/>
          <w:szCs w:val="21"/>
        </w:rPr>
        <w:t xml:space="preserve"> 4 multiplier </w:t>
      </w:r>
    </w:p>
    <w:p w14:paraId="6E6C86E0"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TShfeFtdcLegMultipleType</w:t>
      </w:r>
      <w:r w:rsidRPr="0031195B">
        <w:rPr>
          <w:rFonts w:ascii="Times New Roman" w:hAnsi="Times New Roman"/>
          <w:color w:val="000000" w:themeColor="text1"/>
          <w:sz w:val="18"/>
          <w:szCs w:val="21"/>
        </w:rPr>
        <w:tab/>
        <w:t>LegMultiple4;</w:t>
      </w:r>
    </w:p>
    <w:p w14:paraId="547F3DB4"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///Flag of </w:t>
      </w:r>
      <w:r w:rsidR="00170BE4" w:rsidRPr="0031195B">
        <w:rPr>
          <w:rFonts w:ascii="Times New Roman" w:hAnsi="Times New Roman"/>
          <w:color w:val="000000" w:themeColor="text1"/>
          <w:sz w:val="18"/>
          <w:szCs w:val="21"/>
        </w:rPr>
        <w:t xml:space="preserve">open or </w:t>
      </w:r>
      <w:r w:rsidR="00704449" w:rsidRPr="0031195B">
        <w:rPr>
          <w:rFonts w:ascii="Times New Roman" w:hAnsi="Times New Roman"/>
          <w:color w:val="000000" w:themeColor="text1"/>
          <w:sz w:val="18"/>
          <w:szCs w:val="21"/>
        </w:rPr>
        <w:t xml:space="preserve">close </w:t>
      </w:r>
      <w:r w:rsidRPr="0031195B">
        <w:rPr>
          <w:rFonts w:ascii="Times New Roman" w:hAnsi="Times New Roman"/>
          <w:color w:val="000000" w:themeColor="text1"/>
          <w:sz w:val="18"/>
          <w:szCs w:val="21"/>
        </w:rPr>
        <w:t xml:space="preserve">position </w:t>
      </w:r>
      <w:r w:rsidR="00170BE4" w:rsidRPr="0031195B">
        <w:rPr>
          <w:rFonts w:ascii="Times New Roman" w:hAnsi="Times New Roman"/>
          <w:color w:val="000000" w:themeColor="text1"/>
          <w:sz w:val="18"/>
          <w:szCs w:val="21"/>
        </w:rPr>
        <w:t xml:space="preserve">on leg </w:t>
      </w:r>
      <w:r w:rsidRPr="0031195B">
        <w:rPr>
          <w:rFonts w:ascii="Times New Roman" w:hAnsi="Times New Roman"/>
          <w:color w:val="000000" w:themeColor="text1"/>
          <w:sz w:val="18"/>
          <w:szCs w:val="21"/>
        </w:rPr>
        <w:t>4</w:t>
      </w:r>
    </w:p>
    <w:p w14:paraId="306F05D2"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TShfeFtdcOffsetFlagType</w:t>
      </w:r>
      <w:r w:rsidRPr="0031195B">
        <w:rPr>
          <w:rFonts w:ascii="Times New Roman" w:hAnsi="Times New Roman"/>
          <w:color w:val="000000" w:themeColor="text1"/>
          <w:sz w:val="18"/>
          <w:szCs w:val="21"/>
        </w:rPr>
        <w:tab/>
        <w:t>OffsetFlag4;</w:t>
      </w:r>
    </w:p>
    <w:p w14:paraId="2E3F248E"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///Flag of hedge </w:t>
      </w:r>
      <w:r w:rsidR="00170BE4" w:rsidRPr="0031195B">
        <w:rPr>
          <w:rFonts w:ascii="Times New Roman" w:hAnsi="Times New Roman"/>
          <w:color w:val="000000" w:themeColor="text1"/>
          <w:sz w:val="18"/>
          <w:szCs w:val="21"/>
        </w:rPr>
        <w:t xml:space="preserve">or speculation on leg </w:t>
      </w:r>
      <w:r w:rsidRPr="0031195B">
        <w:rPr>
          <w:rFonts w:ascii="Times New Roman" w:hAnsi="Times New Roman"/>
          <w:color w:val="000000" w:themeColor="text1"/>
          <w:sz w:val="18"/>
          <w:szCs w:val="21"/>
        </w:rPr>
        <w:t>4</w:t>
      </w:r>
    </w:p>
    <w:p w14:paraId="476A1834"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TShfeFtdcHedgeFlagType</w:t>
      </w:r>
      <w:r w:rsidRPr="0031195B">
        <w:rPr>
          <w:rFonts w:ascii="Times New Roman" w:hAnsi="Times New Roman"/>
          <w:color w:val="000000" w:themeColor="text1"/>
          <w:sz w:val="18"/>
          <w:szCs w:val="21"/>
        </w:rPr>
        <w:tab/>
        <w:t xml:space="preserve">HedgeFlag4; </w:t>
      </w:r>
    </w:p>
    <w:p w14:paraId="4C2F5AB5" w14:textId="77777777" w:rsidR="00B973DC" w:rsidRPr="0031195B" w:rsidRDefault="00B973DC" w:rsidP="00B973DC">
      <w:pPr>
        <w:pBdr>
          <w:top w:val="single" w:sz="4" w:space="1" w:color="auto" w:shadow="1"/>
          <w:left w:val="single" w:sz="4" w:space="4" w:color="auto" w:shadow="1"/>
          <w:bottom w:val="single" w:sz="4" w:space="1" w:color="auto" w:shadow="1"/>
          <w:right w:val="single" w:sz="4" w:space="4" w:color="auto" w:shadow="1"/>
        </w:pBdr>
        <w:ind w:firstLine="720"/>
        <w:rPr>
          <w:rFonts w:ascii="Times New Roman" w:hAnsi="Times New Roman"/>
          <w:color w:val="000000" w:themeColor="text1"/>
          <w:sz w:val="18"/>
          <w:szCs w:val="21"/>
        </w:rPr>
      </w:pPr>
      <w:r w:rsidRPr="0031195B">
        <w:rPr>
          <w:rFonts w:ascii="Times New Roman" w:hAnsi="Times New Roman"/>
          <w:color w:val="000000" w:themeColor="text1"/>
          <w:sz w:val="18"/>
          <w:szCs w:val="21"/>
        </w:rPr>
        <w:t>///Local business ID</w:t>
      </w:r>
    </w:p>
    <w:p w14:paraId="4FB7A719" w14:textId="77777777" w:rsidR="00B973DC" w:rsidRPr="0031195B" w:rsidRDefault="00B973DC" w:rsidP="00B973D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TShfeFtdcBusinessLocalIDType</w:t>
      </w:r>
      <w:r w:rsidRPr="0031195B">
        <w:rPr>
          <w:rFonts w:ascii="Times New Roman" w:hAnsi="Times New Roman"/>
          <w:color w:val="000000" w:themeColor="text1"/>
          <w:sz w:val="18"/>
          <w:szCs w:val="21"/>
        </w:rPr>
        <w:tab/>
        <w:t>BusinessLocalID;</w:t>
      </w:r>
    </w:p>
    <w:p w14:paraId="53923FA6"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 xml:space="preserve">   ///IP</w:t>
      </w:r>
    </w:p>
    <w:p w14:paraId="2CA0ADC7"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TShfeFtdcIPAddressType</w:t>
      </w:r>
      <w:r w:rsidRPr="0031195B">
        <w:rPr>
          <w:rFonts w:ascii="Times New Roman" w:hAnsi="Times New Roman"/>
          <w:color w:val="000000" w:themeColor="text1"/>
          <w:sz w:val="18"/>
          <w:szCs w:val="21"/>
        </w:rPr>
        <w:tab/>
        <w:t>IPAddress;</w:t>
      </w:r>
    </w:p>
    <w:p w14:paraId="2B378968"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///Mac</w:t>
      </w:r>
    </w:p>
    <w:p w14:paraId="0C9F13A8"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TShfeFtdcMacAddressType</w:t>
      </w:r>
      <w:r w:rsidRPr="0031195B">
        <w:rPr>
          <w:rFonts w:ascii="Times New Roman" w:hAnsi="Times New Roman"/>
          <w:color w:val="000000" w:themeColor="text1"/>
          <w:sz w:val="18"/>
          <w:szCs w:val="21"/>
        </w:rPr>
        <w:tab/>
        <w:t>MacAddress;</w:t>
      </w:r>
    </w:p>
    <w:p w14:paraId="4DC1C256" w14:textId="77777777" w:rsidR="00B973DC" w:rsidRPr="0031195B" w:rsidRDefault="00B973DC"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1D4940D3"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1E48A17E"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63681325" w14:textId="77777777" w:rsidR="005B7082" w:rsidRPr="0031195B" w:rsidRDefault="005B7082"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pRspInfo</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00170BE4" w:rsidRPr="0031195B">
        <w:rPr>
          <w:rFonts w:ascii="Times New Roman" w:hAnsi="Times New Roman" w:cs="Times New Roman"/>
          <w:color w:val="000000" w:themeColor="text1"/>
        </w:rPr>
        <w:t xml:space="preserve"> the response received </w:t>
      </w:r>
      <w:r w:rsidR="00D17EBB" w:rsidRPr="0031195B">
        <w:rPr>
          <w:rFonts w:ascii="Times New Roman" w:hAnsi="Times New Roman" w:cs="Times New Roman"/>
          <w:color w:val="000000" w:themeColor="text1"/>
        </w:rPr>
        <w:t>from the Exchange</w:t>
      </w:r>
      <w:r w:rsidR="00170BE4" w:rsidRPr="0031195B">
        <w:rPr>
          <w:rFonts w:ascii="Times New Roman" w:hAnsi="Times New Roman" w:cs="Times New Roman"/>
          <w:color w:val="000000" w:themeColor="text1"/>
        </w:rPr>
        <w:t xml:space="preserve"> regarding the entry request, </w:t>
      </w:r>
      <w:r w:rsidR="00E742D7" w:rsidRPr="0031195B">
        <w:rPr>
          <w:rFonts w:ascii="Times New Roman" w:hAnsi="Times New Roman" w:cs="Times New Roman"/>
          <w:color w:val="000000" w:themeColor="text1"/>
        </w:rPr>
        <w:t>with the structure below</w:t>
      </w:r>
      <w:r w:rsidRPr="0031195B">
        <w:rPr>
          <w:rFonts w:ascii="Times New Roman" w:hAnsi="Times New Roman" w:cs="Times New Roman"/>
          <w:color w:val="000000" w:themeColor="text1"/>
        </w:rPr>
        <w:t>:</w:t>
      </w:r>
    </w:p>
    <w:p w14:paraId="2AB3715F"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CShfeFtdcRspInfoField {</w:t>
      </w:r>
    </w:p>
    <w:p w14:paraId="411117D0" w14:textId="3D68292B"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575199">
        <w:rPr>
          <w:rFonts w:ascii="Times New Roman" w:hAnsi="Times New Roman"/>
          <w:color w:val="000000" w:themeColor="text1"/>
          <w:sz w:val="18"/>
          <w:szCs w:val="18"/>
        </w:rPr>
        <w:t>Error Code</w:t>
      </w:r>
    </w:p>
    <w:p w14:paraId="47CB5948"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TShfeFtdcErrorIDType</w:t>
      </w:r>
      <w:r w:rsidRPr="0031195B">
        <w:rPr>
          <w:rFonts w:ascii="Times New Roman" w:hAnsi="Times New Roman"/>
          <w:color w:val="000000" w:themeColor="text1"/>
          <w:sz w:val="18"/>
          <w:szCs w:val="18"/>
        </w:rPr>
        <w:tab/>
        <w:t>ErrorID;</w:t>
      </w:r>
    </w:p>
    <w:p w14:paraId="5F2D0D60"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///Error message</w:t>
      </w:r>
    </w:p>
    <w:p w14:paraId="5E66FD21"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TShfeFtdcErrorMsgType</w:t>
      </w:r>
      <w:r w:rsidRPr="0031195B">
        <w:rPr>
          <w:rFonts w:ascii="Times New Roman" w:hAnsi="Times New Roman"/>
          <w:color w:val="000000" w:themeColor="text1"/>
          <w:sz w:val="18"/>
          <w:szCs w:val="18"/>
        </w:rPr>
        <w:tab/>
        <w:t>ErrorMsg;</w:t>
      </w:r>
    </w:p>
    <w:p w14:paraId="3009D25A"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03D787BD"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p>
    <w:p w14:paraId="7E7F043F" w14:textId="77777777" w:rsidR="005B7082" w:rsidRPr="0031195B" w:rsidRDefault="005B7082"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D17EBB" w:rsidRPr="0031195B">
        <w:rPr>
          <w:rFonts w:ascii="Times New Roman" w:hAnsi="Times New Roman" w:cs="Times New Roman"/>
          <w:color w:val="000000" w:themeColor="text1"/>
        </w:rPr>
        <w:t>requests the ID</w:t>
      </w:r>
      <w:r w:rsidR="0057142D" w:rsidRPr="0031195B">
        <w:rPr>
          <w:rFonts w:ascii="Times New Roman" w:hAnsi="Times New Roman" w:cs="Times New Roman"/>
          <w:color w:val="000000" w:themeColor="text1"/>
        </w:rPr>
        <w:t xml:space="preserve"> </w:t>
      </w:r>
      <w:r w:rsidR="00170BE4" w:rsidRPr="0031195B">
        <w:rPr>
          <w:rFonts w:ascii="Times New Roman" w:hAnsi="Times New Roman" w:cs="Times New Roman"/>
          <w:color w:val="000000" w:themeColor="text1"/>
        </w:rPr>
        <w:t xml:space="preserve">specified by the </w:t>
      </w:r>
      <w:r w:rsidR="00B43FDE" w:rsidRPr="0031195B">
        <w:rPr>
          <w:rFonts w:ascii="Times New Roman" w:hAnsi="Times New Roman" w:cs="Times New Roman"/>
          <w:color w:val="000000" w:themeColor="text1"/>
        </w:rPr>
        <w:t>member system</w:t>
      </w:r>
      <w:r w:rsidR="00170BE4" w:rsidRPr="0031195B">
        <w:rPr>
          <w:rFonts w:ascii="Times New Roman" w:hAnsi="Times New Roman" w:cs="Times New Roman"/>
          <w:color w:val="000000" w:themeColor="text1"/>
        </w:rPr>
        <w:t xml:space="preserve"> in its entry request</w:t>
      </w:r>
    </w:p>
    <w:p w14:paraId="69D2D3A1" w14:textId="77777777" w:rsidR="005B7082" w:rsidRPr="0031195B" w:rsidRDefault="005B7082"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bIsLast</w:t>
      </w:r>
      <w:r w:rsidRPr="0031195B">
        <w:rPr>
          <w:rFonts w:ascii="Times New Roman" w:hAnsi="Times New Roman" w:cs="Times New Roman"/>
          <w:color w:val="000000" w:themeColor="text1"/>
        </w:rPr>
        <w:t>：</w:t>
      </w:r>
      <w:r w:rsidR="00AF42CC" w:rsidRPr="0031195B">
        <w:rPr>
          <w:rFonts w:ascii="Times New Roman" w:hAnsi="Times New Roman" w:cs="Times New Roman"/>
          <w:color w:val="000000" w:themeColor="text1"/>
        </w:rPr>
        <w:t xml:space="preserve">indicates </w:t>
      </w:r>
      <w:r w:rsidR="00BA7B28" w:rsidRPr="0031195B">
        <w:rPr>
          <w:rFonts w:ascii="Times New Roman" w:hAnsi="Times New Roman" w:cs="Times New Roman"/>
          <w:color w:val="000000" w:themeColor="text1"/>
        </w:rPr>
        <w:t>whether</w:t>
      </w:r>
      <w:r w:rsidR="008A29C9" w:rsidRPr="0031195B">
        <w:rPr>
          <w:rFonts w:ascii="Times New Roman" w:hAnsi="Times New Roman" w:cs="Times New Roman"/>
          <w:color w:val="000000" w:themeColor="text1"/>
        </w:rPr>
        <w:t xml:space="preserve"> </w:t>
      </w:r>
      <w:r w:rsidR="00704449" w:rsidRPr="0031195B">
        <w:rPr>
          <w:rFonts w:ascii="Times New Roman" w:hAnsi="Times New Roman" w:cs="Times New Roman"/>
          <w:color w:val="000000" w:themeColor="text1"/>
        </w:rPr>
        <w:t xml:space="preserve">or not </w:t>
      </w:r>
      <w:r w:rsidR="00170BE4" w:rsidRPr="0031195B">
        <w:rPr>
          <w:rFonts w:ascii="Times New Roman" w:hAnsi="Times New Roman" w:cs="Times New Roman"/>
          <w:color w:val="000000" w:themeColor="text1"/>
        </w:rPr>
        <w:t xml:space="preserve">this return is </w:t>
      </w:r>
      <w:r w:rsidR="00332478" w:rsidRPr="0031195B">
        <w:rPr>
          <w:rFonts w:ascii="Times New Roman" w:hAnsi="Times New Roman" w:cs="Times New Roman"/>
          <w:color w:val="000000" w:themeColor="text1"/>
        </w:rPr>
        <w:t xml:space="preserve">the latest </w:t>
      </w:r>
      <w:r w:rsidR="006A1E12" w:rsidRPr="0031195B">
        <w:rPr>
          <w:rFonts w:ascii="Times New Roman" w:hAnsi="Times New Roman" w:cs="Times New Roman"/>
          <w:color w:val="000000" w:themeColor="text1"/>
        </w:rPr>
        <w:t>with respect to the nRequestID</w:t>
      </w:r>
      <w:r w:rsidRPr="0031195B">
        <w:rPr>
          <w:rFonts w:ascii="Times New Roman" w:hAnsi="Times New Roman" w:cs="Times New Roman"/>
          <w:color w:val="000000" w:themeColor="text1"/>
        </w:rPr>
        <w:t>.</w:t>
      </w:r>
    </w:p>
    <w:p w14:paraId="580DB34F" w14:textId="77777777" w:rsidR="003E3D1F" w:rsidRPr="0031195B" w:rsidRDefault="003E3D1F" w:rsidP="00B14D40">
      <w:pPr>
        <w:pStyle w:val="21"/>
        <w:ind w:firstLineChars="0" w:firstLine="0"/>
        <w:rPr>
          <w:rFonts w:ascii="Times New Roman" w:hAnsi="Times New Roman" w:cs="Times New Roman"/>
          <w:color w:val="000000" w:themeColor="text1"/>
        </w:rPr>
      </w:pPr>
    </w:p>
    <w:p w14:paraId="20A4C627" w14:textId="77777777" w:rsidR="00E828F5" w:rsidRPr="0031195B" w:rsidRDefault="00E828F5"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316" w:name="_Toc58938429"/>
      <w:r w:rsidRPr="0031195B">
        <w:rPr>
          <w:rFonts w:ascii="Times New Roman" w:hAnsi="Times New Roman"/>
          <w:color w:val="000000" w:themeColor="text1"/>
        </w:rPr>
        <w:t>OnRspQryCombOrder</w:t>
      </w:r>
      <w:r w:rsidR="008A29C9" w:rsidRPr="0031195B">
        <w:rPr>
          <w:rFonts w:ascii="Times New Roman" w:hAnsi="Times New Roman"/>
          <w:color w:val="000000" w:themeColor="text1"/>
        </w:rPr>
        <w:t xml:space="preserve"> </w:t>
      </w:r>
      <w:r w:rsidRPr="0031195B">
        <w:rPr>
          <w:rFonts w:ascii="Times New Roman" w:hAnsi="Times New Roman"/>
          <w:color w:val="000000" w:themeColor="text1"/>
        </w:rPr>
        <w:t>Method</w:t>
      </w:r>
      <w:bookmarkEnd w:id="316"/>
    </w:p>
    <w:p w14:paraId="6C528195" w14:textId="77777777" w:rsidR="005B7082" w:rsidRPr="0031195B" w:rsidRDefault="00905166" w:rsidP="00A363D9">
      <w:pPr>
        <w:spacing w:line="360" w:lineRule="exact"/>
        <w:rPr>
          <w:rFonts w:ascii="Times New Roman" w:hAnsi="Times New Roman"/>
          <w:b/>
          <w:color w:val="000000" w:themeColor="text1"/>
          <w:sz w:val="24"/>
        </w:rPr>
      </w:pPr>
      <w:bookmarkStart w:id="317" w:name="_Toc176111936"/>
      <w:bookmarkStart w:id="318" w:name="_Toc338148328"/>
      <w:bookmarkStart w:id="319" w:name="_Toc176076355"/>
      <w:bookmarkEnd w:id="313"/>
      <w:bookmarkEnd w:id="314"/>
      <w:bookmarkEnd w:id="315"/>
      <w:r w:rsidRPr="0031195B">
        <w:rPr>
          <w:rFonts w:ascii="Times New Roman" w:hAnsi="Times New Roman"/>
          <w:b/>
          <w:color w:val="000000" w:themeColor="text1"/>
          <w:sz w:val="24"/>
        </w:rPr>
        <w:t xml:space="preserve">This </w:t>
      </w:r>
      <w:r w:rsidR="00A70D07" w:rsidRPr="0031195B">
        <w:rPr>
          <w:rFonts w:ascii="Times New Roman" w:hAnsi="Times New Roman"/>
          <w:b/>
          <w:color w:val="000000" w:themeColor="text1"/>
          <w:sz w:val="24"/>
        </w:rPr>
        <w:t>method is</w:t>
      </w:r>
      <w:r w:rsidR="003E3D1F" w:rsidRPr="0031195B">
        <w:rPr>
          <w:rFonts w:ascii="Times New Roman" w:hAnsi="Times New Roman"/>
          <w:b/>
          <w:color w:val="000000" w:themeColor="text1"/>
          <w:sz w:val="24"/>
        </w:rPr>
        <w:t xml:space="preserve">not </w:t>
      </w:r>
      <w:r w:rsidR="00A70D07" w:rsidRPr="0031195B">
        <w:rPr>
          <w:rFonts w:ascii="Times New Roman" w:hAnsi="Times New Roman"/>
          <w:b/>
          <w:color w:val="000000" w:themeColor="text1"/>
          <w:sz w:val="24"/>
        </w:rPr>
        <w:t xml:space="preserve">yet </w:t>
      </w:r>
      <w:r w:rsidR="00D17EBB" w:rsidRPr="0031195B">
        <w:rPr>
          <w:rFonts w:ascii="Times New Roman" w:hAnsi="Times New Roman"/>
          <w:b/>
          <w:color w:val="000000" w:themeColor="text1"/>
          <w:sz w:val="24"/>
        </w:rPr>
        <w:t>supported by the business</w:t>
      </w:r>
      <w:r w:rsidR="003E3D1F" w:rsidRPr="0031195B">
        <w:rPr>
          <w:rFonts w:ascii="Times New Roman" w:hAnsi="Times New Roman"/>
          <w:b/>
          <w:color w:val="000000" w:themeColor="text1"/>
          <w:sz w:val="24"/>
        </w:rPr>
        <w:t>.</w:t>
      </w:r>
    </w:p>
    <w:p w14:paraId="344232E8" w14:textId="77777777" w:rsidR="005B7082" w:rsidRPr="0031195B" w:rsidRDefault="00B14409" w:rsidP="005B7082">
      <w:pPr>
        <w:rPr>
          <w:rFonts w:ascii="Times New Roman" w:hAnsi="Times New Roman"/>
          <w:color w:val="000000" w:themeColor="text1"/>
          <w:sz w:val="24"/>
        </w:rPr>
      </w:pPr>
      <w:r w:rsidRPr="0031195B">
        <w:rPr>
          <w:rFonts w:ascii="Times New Roman" w:hAnsi="Times New Roman"/>
          <w:color w:val="000000" w:themeColor="text1"/>
          <w:sz w:val="24"/>
        </w:rPr>
        <w:t xml:space="preserve">This callback is invoked to </w:t>
      </w:r>
      <w:r w:rsidR="003E3D1F" w:rsidRPr="0031195B">
        <w:rPr>
          <w:rFonts w:ascii="Times New Roman" w:hAnsi="Times New Roman"/>
          <w:color w:val="000000" w:themeColor="text1"/>
          <w:sz w:val="24"/>
        </w:rPr>
        <w:t>handle response</w:t>
      </w:r>
      <w:r w:rsidR="00AF42CC" w:rsidRPr="0031195B">
        <w:rPr>
          <w:rFonts w:ascii="Times New Roman" w:hAnsi="Times New Roman"/>
          <w:color w:val="000000" w:themeColor="text1"/>
          <w:sz w:val="24"/>
        </w:rPr>
        <w:t>s</w:t>
      </w:r>
      <w:r w:rsidR="003E3D1F" w:rsidRPr="0031195B">
        <w:rPr>
          <w:rFonts w:ascii="Times New Roman" w:hAnsi="Times New Roman"/>
          <w:color w:val="000000" w:themeColor="text1"/>
          <w:sz w:val="24"/>
        </w:rPr>
        <w:t xml:space="preserve"> received </w:t>
      </w:r>
      <w:r w:rsidR="00D17EBB" w:rsidRPr="0031195B">
        <w:rPr>
          <w:rFonts w:ascii="Times New Roman" w:hAnsi="Times New Roman"/>
          <w:color w:val="000000" w:themeColor="text1"/>
          <w:sz w:val="24"/>
        </w:rPr>
        <w:t>from the Exchange</w:t>
      </w:r>
      <w:r w:rsidR="003E3D1F" w:rsidRPr="0031195B">
        <w:rPr>
          <w:rFonts w:ascii="Times New Roman" w:hAnsi="Times New Roman"/>
          <w:color w:val="000000" w:themeColor="text1"/>
          <w:sz w:val="24"/>
        </w:rPr>
        <w:t xml:space="preserve"> regarding combo order query.</w:t>
      </w:r>
    </w:p>
    <w:p w14:paraId="6AA7B8D5" w14:textId="77777777" w:rsidR="003E3D1F" w:rsidRPr="0031195B" w:rsidRDefault="003E3D1F" w:rsidP="005B7082">
      <w:pPr>
        <w:rPr>
          <w:rFonts w:ascii="Times New Roman" w:hAnsi="Times New Roman"/>
          <w:color w:val="000000" w:themeColor="text1"/>
          <w:sz w:val="24"/>
        </w:rPr>
      </w:pPr>
    </w:p>
    <w:p w14:paraId="3F6AB951" w14:textId="77777777" w:rsidR="005B7082" w:rsidRPr="0031195B" w:rsidRDefault="00595110"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Function Signature</w:t>
      </w:r>
      <w:r w:rsidR="005B7082" w:rsidRPr="0031195B">
        <w:rPr>
          <w:rFonts w:ascii="Times New Roman" w:hAnsi="Times New Roman"/>
          <w:b/>
          <w:color w:val="000000" w:themeColor="text1"/>
          <w:sz w:val="28"/>
          <w:szCs w:val="28"/>
        </w:rPr>
        <w:t>：</w:t>
      </w:r>
    </w:p>
    <w:p w14:paraId="7C542E84"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OnRspCombOrderInsert (</w:t>
      </w:r>
    </w:p>
    <w:p w14:paraId="448972D7" w14:textId="77777777" w:rsidR="005B7082" w:rsidRPr="0031195B" w:rsidRDefault="005B7082" w:rsidP="00A363D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CShfeFtdcCombOrderField *pCombOrder,</w:t>
      </w:r>
    </w:p>
    <w:p w14:paraId="680789BB" w14:textId="77777777" w:rsidR="005B7082" w:rsidRPr="0031195B" w:rsidRDefault="005B7082" w:rsidP="00A363D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CShfeFtdcRspInfoField *pRspInfo, </w:t>
      </w:r>
    </w:p>
    <w:p w14:paraId="043BACCB"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int nRequestID, </w:t>
      </w:r>
    </w:p>
    <w:p w14:paraId="0060A3C5"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bool bIsLast);</w:t>
      </w:r>
    </w:p>
    <w:p w14:paraId="16775CA3"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7C29A929" w14:textId="77777777" w:rsidR="005B7082" w:rsidRPr="0031195B" w:rsidRDefault="0017076A" w:rsidP="00A363D9">
      <w:pPr>
        <w:spacing w:line="360" w:lineRule="exact"/>
        <w:rPr>
          <w:rFonts w:ascii="Times New Roman" w:hAnsi="Times New Roman"/>
          <w:b/>
          <w:color w:val="000000" w:themeColor="text1"/>
          <w:sz w:val="28"/>
          <w:szCs w:val="28"/>
        </w:rPr>
      </w:pPr>
      <w:r w:rsidRPr="0031195B">
        <w:rPr>
          <w:rFonts w:ascii="Times New Roman" w:hAnsi="Times New Roman"/>
          <w:b/>
          <w:color w:val="000000" w:themeColor="text1"/>
          <w:sz w:val="28"/>
          <w:szCs w:val="28"/>
        </w:rPr>
        <w:lastRenderedPageBreak/>
        <w:t>Parameter</w:t>
      </w:r>
      <w:r w:rsidR="005B7082" w:rsidRPr="0031195B">
        <w:rPr>
          <w:rFonts w:ascii="Times New Roman" w:hAnsi="Times New Roman"/>
          <w:b/>
          <w:color w:val="000000" w:themeColor="text1"/>
          <w:sz w:val="28"/>
          <w:szCs w:val="28"/>
        </w:rPr>
        <w:t>：</w:t>
      </w:r>
    </w:p>
    <w:p w14:paraId="654B9132" w14:textId="77777777" w:rsidR="005B7082" w:rsidRPr="0031195B" w:rsidRDefault="005B7082" w:rsidP="005B7082">
      <w:pPr>
        <w:pStyle w:val="21"/>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ab/>
      </w:r>
      <w:r w:rsidRPr="0031195B">
        <w:rPr>
          <w:rFonts w:ascii="Times New Roman" w:hAnsi="Times New Roman" w:cs="Times New Roman"/>
          <w:b/>
          <w:color w:val="000000" w:themeColor="text1"/>
        </w:rPr>
        <w:t>pCombOrder</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003E3D1F" w:rsidRPr="0031195B">
        <w:rPr>
          <w:rFonts w:ascii="Times New Roman" w:hAnsi="Times New Roman" w:cs="Times New Roman"/>
          <w:color w:val="000000" w:themeColor="text1"/>
        </w:rPr>
        <w:t xml:space="preserve"> the combo order query request, </w:t>
      </w:r>
      <w:r w:rsidR="00E742D7" w:rsidRPr="0031195B">
        <w:rPr>
          <w:rFonts w:ascii="Times New Roman" w:hAnsi="Times New Roman" w:cs="Times New Roman"/>
          <w:color w:val="000000" w:themeColor="text1"/>
        </w:rPr>
        <w:t>with the structure below</w:t>
      </w:r>
      <w:r w:rsidRPr="0031195B">
        <w:rPr>
          <w:rFonts w:ascii="Times New Roman" w:hAnsi="Times New Roman" w:cs="Times New Roman"/>
          <w:color w:val="000000" w:themeColor="text1"/>
        </w:rPr>
        <w:t>:</w:t>
      </w:r>
    </w:p>
    <w:p w14:paraId="1F0E0E99"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CShfeFtdcCombOrderField {</w:t>
      </w:r>
    </w:p>
    <w:p w14:paraId="7952B87A"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3E3D1F" w:rsidRPr="0031195B">
        <w:rPr>
          <w:rFonts w:ascii="Times New Roman" w:hAnsi="Times New Roman"/>
          <w:color w:val="000000" w:themeColor="text1"/>
          <w:sz w:val="18"/>
          <w:szCs w:val="21"/>
        </w:rPr>
        <w:t>Trade date</w:t>
      </w:r>
    </w:p>
    <w:p w14:paraId="757C29A9"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w:t>
      </w:r>
      <w:r w:rsidRPr="0031195B">
        <w:rPr>
          <w:rFonts w:ascii="Times New Roman" w:hAnsi="Times New Roman"/>
          <w:color w:val="000000" w:themeColor="text1"/>
          <w:sz w:val="18"/>
          <w:szCs w:val="21"/>
        </w:rPr>
        <w:tab/>
        <w:t>TradingDay;</w:t>
      </w:r>
    </w:p>
    <w:p w14:paraId="375736A6" w14:textId="0E8EAD38"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5670DD">
        <w:rPr>
          <w:rFonts w:ascii="Times New Roman" w:hAnsi="Times New Roman"/>
          <w:color w:val="000000" w:themeColor="text1"/>
          <w:sz w:val="18"/>
          <w:szCs w:val="21"/>
        </w:rPr>
        <w:t>Settlement group’s ID</w:t>
      </w:r>
    </w:p>
    <w:p w14:paraId="27D85AB1"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TShfeFtdcSettlementGroupIDType</w:t>
      </w:r>
      <w:r w:rsidRPr="0031195B">
        <w:rPr>
          <w:rFonts w:ascii="Times New Roman" w:hAnsi="Times New Roman"/>
          <w:color w:val="000000" w:themeColor="text1"/>
          <w:sz w:val="18"/>
          <w:szCs w:val="21"/>
        </w:rPr>
        <w:tab/>
        <w:t>SettlementGroupID;</w:t>
      </w:r>
    </w:p>
    <w:p w14:paraId="321C10B8"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///Settlement </w:t>
      </w:r>
      <w:r w:rsidR="003E3D1F" w:rsidRPr="0031195B">
        <w:rPr>
          <w:rFonts w:ascii="Times New Roman" w:hAnsi="Times New Roman"/>
          <w:color w:val="000000" w:themeColor="text1"/>
          <w:sz w:val="18"/>
          <w:szCs w:val="21"/>
        </w:rPr>
        <w:t>number</w:t>
      </w:r>
    </w:p>
    <w:p w14:paraId="79BA2334"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TShfeFtdcSettlementIDType</w:t>
      </w:r>
      <w:r w:rsidRPr="0031195B">
        <w:rPr>
          <w:rFonts w:ascii="Times New Roman" w:hAnsi="Times New Roman"/>
          <w:color w:val="000000" w:themeColor="text1"/>
          <w:sz w:val="18"/>
          <w:szCs w:val="21"/>
        </w:rPr>
        <w:tab/>
        <w:t>SettlementID;</w:t>
      </w:r>
    </w:p>
    <w:p w14:paraId="74E58337"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3E3D1F" w:rsidRPr="0031195B">
        <w:rPr>
          <w:rFonts w:ascii="Times New Roman" w:hAnsi="Times New Roman"/>
          <w:color w:val="000000" w:themeColor="text1"/>
          <w:sz w:val="18"/>
          <w:szCs w:val="21"/>
        </w:rPr>
        <w:t>Combo order number</w:t>
      </w:r>
    </w:p>
    <w:p w14:paraId="23E7C29A"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TShfeFtdcOrderSysIDType</w:t>
      </w:r>
      <w:r w:rsidRPr="0031195B">
        <w:rPr>
          <w:rFonts w:ascii="Times New Roman" w:hAnsi="Times New Roman"/>
          <w:color w:val="000000" w:themeColor="text1"/>
          <w:sz w:val="18"/>
          <w:szCs w:val="21"/>
        </w:rPr>
        <w:tab/>
        <w:t>CombOrderSysID;</w:t>
      </w:r>
    </w:p>
    <w:p w14:paraId="0D215DE6" w14:textId="4940A611"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rPr>
        <w:tab/>
      </w:r>
      <w:r w:rsidRPr="0031195B">
        <w:rPr>
          <w:rFonts w:ascii="Times New Roman" w:hAnsi="Times New Roman"/>
          <w:color w:val="000000" w:themeColor="text1"/>
          <w:sz w:val="18"/>
          <w:szCs w:val="21"/>
          <w:lang w:val="fr-FR"/>
        </w:rPr>
        <w:t>///</w:t>
      </w:r>
      <w:r w:rsidR="005670DD">
        <w:rPr>
          <w:rFonts w:ascii="Times New Roman" w:hAnsi="Times New Roman"/>
          <w:color w:val="000000" w:themeColor="text1"/>
          <w:sz w:val="18"/>
          <w:szCs w:val="21"/>
          <w:lang w:val="fr-FR"/>
        </w:rPr>
        <w:t>Member ID</w:t>
      </w:r>
    </w:p>
    <w:p w14:paraId="541BECC3"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lang w:val="fr-FR"/>
        </w:rPr>
        <w:tab/>
        <w:t>TShfeFtdcParticipantIDType</w:t>
      </w:r>
      <w:r w:rsidRPr="0031195B">
        <w:rPr>
          <w:rFonts w:ascii="Times New Roman" w:hAnsi="Times New Roman"/>
          <w:color w:val="000000" w:themeColor="text1"/>
          <w:sz w:val="18"/>
          <w:szCs w:val="21"/>
          <w:lang w:val="fr-FR"/>
        </w:rPr>
        <w:tab/>
        <w:t>ParticipantID;</w:t>
      </w:r>
    </w:p>
    <w:p w14:paraId="4E56D51F" w14:textId="3C77F89A"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lang w:val="fr-FR"/>
        </w:rPr>
        <w:tab/>
        <w:t>///</w:t>
      </w:r>
      <w:r w:rsidR="005670DD">
        <w:rPr>
          <w:rFonts w:ascii="Times New Roman" w:hAnsi="Times New Roman"/>
          <w:color w:val="000000" w:themeColor="text1"/>
          <w:sz w:val="18"/>
          <w:szCs w:val="21"/>
          <w:lang w:val="fr-FR"/>
        </w:rPr>
        <w:t>Client ID</w:t>
      </w:r>
    </w:p>
    <w:p w14:paraId="743AEFC2"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lang w:val="fr-FR"/>
        </w:rPr>
        <w:tab/>
      </w:r>
      <w:r w:rsidRPr="0031195B">
        <w:rPr>
          <w:rFonts w:ascii="Times New Roman" w:hAnsi="Times New Roman"/>
          <w:color w:val="000000" w:themeColor="text1"/>
          <w:sz w:val="18"/>
          <w:szCs w:val="21"/>
        </w:rPr>
        <w:t>TShfeFtdcClientIDType</w:t>
      </w:r>
      <w:r w:rsidRPr="0031195B">
        <w:rPr>
          <w:rFonts w:ascii="Times New Roman" w:hAnsi="Times New Roman"/>
          <w:color w:val="000000" w:themeColor="text1"/>
          <w:sz w:val="18"/>
          <w:szCs w:val="21"/>
        </w:rPr>
        <w:tab/>
        <w:t>ClientID;</w:t>
      </w:r>
    </w:p>
    <w:p w14:paraId="140CDC17"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///Tra</w:t>
      </w:r>
      <w:r w:rsidR="003E3D1F" w:rsidRPr="0031195B">
        <w:rPr>
          <w:rFonts w:ascii="Times New Roman" w:hAnsi="Times New Roman"/>
          <w:color w:val="000000" w:themeColor="text1"/>
          <w:sz w:val="18"/>
          <w:szCs w:val="21"/>
        </w:rPr>
        <w:t>der ID</w:t>
      </w:r>
    </w:p>
    <w:p w14:paraId="4C642683"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TShfeFtdcUserIDType</w:t>
      </w:r>
      <w:r w:rsidRPr="0031195B">
        <w:rPr>
          <w:rFonts w:ascii="Times New Roman" w:hAnsi="Times New Roman"/>
          <w:color w:val="000000" w:themeColor="text1"/>
          <w:sz w:val="18"/>
          <w:szCs w:val="21"/>
        </w:rPr>
        <w:tab/>
        <w:t>UserID;</w:t>
      </w:r>
    </w:p>
    <w:p w14:paraId="3926465C"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///Price</w:t>
      </w:r>
    </w:p>
    <w:p w14:paraId="0C65F7F0"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LimitPrice;</w:t>
      </w:r>
    </w:p>
    <w:p w14:paraId="3EE574B9"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6B2D6B" w:rsidRPr="0031195B">
        <w:rPr>
          <w:rFonts w:ascii="Times New Roman" w:hAnsi="Times New Roman"/>
          <w:color w:val="000000" w:themeColor="text1"/>
          <w:sz w:val="18"/>
          <w:szCs w:val="21"/>
        </w:rPr>
        <w:t>Quantity</w:t>
      </w:r>
    </w:p>
    <w:p w14:paraId="03BBC270"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VolumeTotalOriginal;</w:t>
      </w:r>
    </w:p>
    <w:p w14:paraId="551F055F" w14:textId="77777777" w:rsidR="005B7082" w:rsidRPr="0031195B" w:rsidRDefault="006B2D6B"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///Local order number</w:t>
      </w:r>
    </w:p>
    <w:p w14:paraId="221E00AE"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TShfeFtdcOrderLocalIDType</w:t>
      </w:r>
      <w:r w:rsidRPr="0031195B">
        <w:rPr>
          <w:rFonts w:ascii="Times New Roman" w:hAnsi="Times New Roman"/>
          <w:color w:val="000000" w:themeColor="text1"/>
          <w:sz w:val="18"/>
          <w:szCs w:val="21"/>
        </w:rPr>
        <w:tab/>
        <w:t>CombOrderLocalID;</w:t>
      </w:r>
    </w:p>
    <w:p w14:paraId="740CCDA7"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///Business unit</w:t>
      </w:r>
    </w:p>
    <w:p w14:paraId="2A3A7395"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TShfeFtdcBusinessUnitType</w:t>
      </w:r>
      <w:r w:rsidRPr="0031195B">
        <w:rPr>
          <w:rFonts w:ascii="Times New Roman" w:hAnsi="Times New Roman"/>
          <w:color w:val="000000" w:themeColor="text1"/>
          <w:sz w:val="18"/>
          <w:szCs w:val="21"/>
        </w:rPr>
        <w:tab/>
        <w:t>BusinessUnit;</w:t>
      </w:r>
    </w:p>
    <w:p w14:paraId="1F70F4F8" w14:textId="70A4F92A"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5670DD">
        <w:rPr>
          <w:rFonts w:ascii="Times New Roman" w:hAnsi="Times New Roman"/>
          <w:color w:val="000000" w:themeColor="text1"/>
          <w:sz w:val="18"/>
          <w:szCs w:val="21"/>
        </w:rPr>
        <w:t>Contract ID</w:t>
      </w:r>
      <w:r w:rsidRPr="0031195B">
        <w:rPr>
          <w:rFonts w:ascii="Times New Roman" w:hAnsi="Times New Roman"/>
          <w:color w:val="000000" w:themeColor="text1"/>
          <w:sz w:val="18"/>
          <w:szCs w:val="21"/>
        </w:rPr>
        <w:t xml:space="preserve"> </w:t>
      </w:r>
      <w:r w:rsidR="006B2D6B" w:rsidRPr="0031195B">
        <w:rPr>
          <w:rFonts w:ascii="Times New Roman" w:hAnsi="Times New Roman"/>
          <w:color w:val="000000" w:themeColor="text1"/>
          <w:sz w:val="18"/>
          <w:szCs w:val="21"/>
        </w:rPr>
        <w:t xml:space="preserve">of leg </w:t>
      </w:r>
      <w:r w:rsidRPr="0031195B">
        <w:rPr>
          <w:rFonts w:ascii="Times New Roman" w:hAnsi="Times New Roman"/>
          <w:color w:val="000000" w:themeColor="text1"/>
          <w:sz w:val="18"/>
          <w:szCs w:val="21"/>
        </w:rPr>
        <w:t>1</w:t>
      </w:r>
    </w:p>
    <w:p w14:paraId="4B729FC4"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InstrumentID1;</w:t>
      </w:r>
    </w:p>
    <w:p w14:paraId="0767FB99"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///Buy-sell direction </w:t>
      </w:r>
      <w:r w:rsidR="006B2D6B" w:rsidRPr="0031195B">
        <w:rPr>
          <w:rFonts w:ascii="Times New Roman" w:hAnsi="Times New Roman"/>
          <w:color w:val="000000" w:themeColor="text1"/>
          <w:sz w:val="18"/>
          <w:szCs w:val="21"/>
        </w:rPr>
        <w:t xml:space="preserve">of leg </w:t>
      </w:r>
      <w:r w:rsidRPr="0031195B">
        <w:rPr>
          <w:rFonts w:ascii="Times New Roman" w:hAnsi="Times New Roman"/>
          <w:color w:val="000000" w:themeColor="text1"/>
          <w:sz w:val="18"/>
          <w:szCs w:val="21"/>
        </w:rPr>
        <w:t>1</w:t>
      </w:r>
    </w:p>
    <w:p w14:paraId="3B2BC472"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TShfeFtdcDirectionType</w:t>
      </w:r>
      <w:r w:rsidRPr="0031195B">
        <w:rPr>
          <w:rFonts w:ascii="Times New Roman" w:hAnsi="Times New Roman"/>
          <w:color w:val="000000" w:themeColor="text1"/>
          <w:sz w:val="18"/>
          <w:szCs w:val="21"/>
        </w:rPr>
        <w:tab/>
        <w:t>Direction1;</w:t>
      </w:r>
    </w:p>
    <w:p w14:paraId="191C152B"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6B2D6B" w:rsidRPr="0031195B">
        <w:rPr>
          <w:rFonts w:ascii="Times New Roman" w:hAnsi="Times New Roman"/>
          <w:color w:val="000000" w:themeColor="text1"/>
          <w:sz w:val="18"/>
          <w:szCs w:val="21"/>
        </w:rPr>
        <w:t>L</w:t>
      </w:r>
      <w:r w:rsidRPr="0031195B">
        <w:rPr>
          <w:rFonts w:ascii="Times New Roman" w:hAnsi="Times New Roman"/>
          <w:color w:val="000000" w:themeColor="text1"/>
          <w:sz w:val="18"/>
          <w:szCs w:val="21"/>
        </w:rPr>
        <w:t xml:space="preserve">eg </w:t>
      </w:r>
      <w:r w:rsidR="006B2D6B" w:rsidRPr="0031195B">
        <w:rPr>
          <w:rFonts w:ascii="Times New Roman" w:hAnsi="Times New Roman"/>
          <w:color w:val="000000" w:themeColor="text1"/>
          <w:sz w:val="18"/>
          <w:szCs w:val="21"/>
        </w:rPr>
        <w:t xml:space="preserve">1 multiplier </w:t>
      </w:r>
    </w:p>
    <w:p w14:paraId="6564DE99"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TShfeFtdcLegMultipleType</w:t>
      </w:r>
      <w:r w:rsidRPr="0031195B">
        <w:rPr>
          <w:rFonts w:ascii="Times New Roman" w:hAnsi="Times New Roman"/>
          <w:color w:val="000000" w:themeColor="text1"/>
          <w:sz w:val="18"/>
          <w:szCs w:val="21"/>
        </w:rPr>
        <w:tab/>
        <w:t>LegMultiple1;</w:t>
      </w:r>
    </w:p>
    <w:p w14:paraId="69BC7476" w14:textId="77777777" w:rsidR="005B7082" w:rsidRPr="0031195B" w:rsidRDefault="006B2D6B"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///Flag of position opening or</w:t>
      </w:r>
      <w:r w:rsidR="00905166" w:rsidRPr="0031195B">
        <w:rPr>
          <w:rFonts w:ascii="Times New Roman" w:hAnsi="Times New Roman"/>
          <w:color w:val="000000" w:themeColor="text1"/>
          <w:sz w:val="18"/>
          <w:szCs w:val="21"/>
        </w:rPr>
        <w:t>closing</w:t>
      </w:r>
      <w:r w:rsidRPr="0031195B">
        <w:rPr>
          <w:rFonts w:ascii="Times New Roman" w:hAnsi="Times New Roman"/>
          <w:color w:val="000000" w:themeColor="text1"/>
          <w:sz w:val="18"/>
          <w:szCs w:val="21"/>
        </w:rPr>
        <w:t xml:space="preserve">on leg </w:t>
      </w:r>
      <w:r w:rsidR="005B7082" w:rsidRPr="0031195B">
        <w:rPr>
          <w:rFonts w:ascii="Times New Roman" w:hAnsi="Times New Roman"/>
          <w:color w:val="000000" w:themeColor="text1"/>
          <w:sz w:val="18"/>
          <w:szCs w:val="21"/>
        </w:rPr>
        <w:t>1</w:t>
      </w:r>
    </w:p>
    <w:p w14:paraId="7DCCCDBF"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TShfeFtdcOffsetFlagType</w:t>
      </w:r>
      <w:r w:rsidRPr="0031195B">
        <w:rPr>
          <w:rFonts w:ascii="Times New Roman" w:hAnsi="Times New Roman"/>
          <w:color w:val="000000" w:themeColor="text1"/>
          <w:sz w:val="18"/>
          <w:szCs w:val="21"/>
        </w:rPr>
        <w:tab/>
        <w:t>OffsetFlag1;</w:t>
      </w:r>
    </w:p>
    <w:p w14:paraId="34FE1465" w14:textId="77777777" w:rsidR="005B7082" w:rsidRPr="0031195B" w:rsidRDefault="006B2D6B"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///Flag of speculation or</w:t>
      </w:r>
      <w:r w:rsidR="005B7082" w:rsidRPr="0031195B">
        <w:rPr>
          <w:rFonts w:ascii="Times New Roman" w:hAnsi="Times New Roman"/>
          <w:color w:val="000000" w:themeColor="text1"/>
          <w:sz w:val="18"/>
          <w:szCs w:val="21"/>
        </w:rPr>
        <w:t xml:space="preserve"> hedge </w:t>
      </w:r>
      <w:r w:rsidRPr="0031195B">
        <w:rPr>
          <w:rFonts w:ascii="Times New Roman" w:hAnsi="Times New Roman"/>
          <w:color w:val="000000" w:themeColor="text1"/>
          <w:sz w:val="18"/>
          <w:szCs w:val="21"/>
        </w:rPr>
        <w:t xml:space="preserve">on leg </w:t>
      </w:r>
      <w:r w:rsidR="005B7082" w:rsidRPr="0031195B">
        <w:rPr>
          <w:rFonts w:ascii="Times New Roman" w:hAnsi="Times New Roman"/>
          <w:color w:val="000000" w:themeColor="text1"/>
          <w:sz w:val="18"/>
          <w:szCs w:val="21"/>
        </w:rPr>
        <w:t>1</w:t>
      </w:r>
    </w:p>
    <w:p w14:paraId="126131D9"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TShfeFtdcHedgeFlagType</w:t>
      </w:r>
      <w:r w:rsidRPr="0031195B">
        <w:rPr>
          <w:rFonts w:ascii="Times New Roman" w:hAnsi="Times New Roman"/>
          <w:color w:val="000000" w:themeColor="text1"/>
          <w:sz w:val="18"/>
          <w:szCs w:val="21"/>
        </w:rPr>
        <w:tab/>
        <w:t>HedgeFlag1;</w:t>
      </w:r>
    </w:p>
    <w:p w14:paraId="35C20C6D" w14:textId="52E15DB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5670DD">
        <w:rPr>
          <w:rFonts w:ascii="Times New Roman" w:hAnsi="Times New Roman"/>
          <w:color w:val="000000" w:themeColor="text1"/>
          <w:sz w:val="18"/>
          <w:szCs w:val="21"/>
        </w:rPr>
        <w:t>Contract ID</w:t>
      </w:r>
      <w:r w:rsidRPr="0031195B">
        <w:rPr>
          <w:rFonts w:ascii="Times New Roman" w:hAnsi="Times New Roman"/>
          <w:color w:val="000000" w:themeColor="text1"/>
          <w:sz w:val="18"/>
          <w:szCs w:val="21"/>
        </w:rPr>
        <w:t xml:space="preserve"> </w:t>
      </w:r>
      <w:r w:rsidR="006B2D6B" w:rsidRPr="0031195B">
        <w:rPr>
          <w:rFonts w:ascii="Times New Roman" w:hAnsi="Times New Roman"/>
          <w:color w:val="000000" w:themeColor="text1"/>
          <w:sz w:val="18"/>
          <w:szCs w:val="21"/>
        </w:rPr>
        <w:t xml:space="preserve">of leg </w:t>
      </w:r>
      <w:r w:rsidRPr="0031195B">
        <w:rPr>
          <w:rFonts w:ascii="Times New Roman" w:hAnsi="Times New Roman"/>
          <w:color w:val="000000" w:themeColor="text1"/>
          <w:sz w:val="18"/>
          <w:szCs w:val="21"/>
        </w:rPr>
        <w:t>2</w:t>
      </w:r>
    </w:p>
    <w:p w14:paraId="70638D15"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InstrumentID2;</w:t>
      </w:r>
    </w:p>
    <w:p w14:paraId="36285684"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///Buy-sell direction </w:t>
      </w:r>
      <w:r w:rsidR="006B2D6B" w:rsidRPr="0031195B">
        <w:rPr>
          <w:rFonts w:ascii="Times New Roman" w:hAnsi="Times New Roman"/>
          <w:color w:val="000000" w:themeColor="text1"/>
          <w:sz w:val="18"/>
          <w:szCs w:val="21"/>
        </w:rPr>
        <w:t xml:space="preserve">of leg </w:t>
      </w:r>
      <w:r w:rsidRPr="0031195B">
        <w:rPr>
          <w:rFonts w:ascii="Times New Roman" w:hAnsi="Times New Roman"/>
          <w:color w:val="000000" w:themeColor="text1"/>
          <w:sz w:val="18"/>
          <w:szCs w:val="21"/>
        </w:rPr>
        <w:t>2</w:t>
      </w:r>
    </w:p>
    <w:p w14:paraId="448BD168"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TShfeFtdcDirectionType</w:t>
      </w:r>
      <w:r w:rsidRPr="0031195B">
        <w:rPr>
          <w:rFonts w:ascii="Times New Roman" w:hAnsi="Times New Roman"/>
          <w:color w:val="000000" w:themeColor="text1"/>
          <w:sz w:val="18"/>
          <w:szCs w:val="21"/>
        </w:rPr>
        <w:tab/>
        <w:t>Direction2;</w:t>
      </w:r>
    </w:p>
    <w:p w14:paraId="42ED5940"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6B2D6B" w:rsidRPr="0031195B">
        <w:rPr>
          <w:rFonts w:ascii="Times New Roman" w:hAnsi="Times New Roman"/>
          <w:color w:val="000000" w:themeColor="text1"/>
          <w:sz w:val="18"/>
          <w:szCs w:val="21"/>
        </w:rPr>
        <w:t>L</w:t>
      </w:r>
      <w:r w:rsidRPr="0031195B">
        <w:rPr>
          <w:rFonts w:ascii="Times New Roman" w:hAnsi="Times New Roman"/>
          <w:color w:val="000000" w:themeColor="text1"/>
          <w:sz w:val="18"/>
          <w:szCs w:val="21"/>
        </w:rPr>
        <w:t xml:space="preserve">eg </w:t>
      </w:r>
      <w:r w:rsidR="006B2D6B" w:rsidRPr="0031195B">
        <w:rPr>
          <w:rFonts w:ascii="Times New Roman" w:hAnsi="Times New Roman"/>
          <w:color w:val="000000" w:themeColor="text1"/>
          <w:sz w:val="18"/>
          <w:szCs w:val="21"/>
        </w:rPr>
        <w:t xml:space="preserve">2 multiplier </w:t>
      </w:r>
    </w:p>
    <w:p w14:paraId="2685B741"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TShfeFtdcLegMultipleType</w:t>
      </w:r>
      <w:r w:rsidRPr="0031195B">
        <w:rPr>
          <w:rFonts w:ascii="Times New Roman" w:hAnsi="Times New Roman"/>
          <w:color w:val="000000" w:themeColor="text1"/>
          <w:sz w:val="18"/>
          <w:szCs w:val="21"/>
        </w:rPr>
        <w:tab/>
        <w:t>LegMultiple2;</w:t>
      </w:r>
    </w:p>
    <w:p w14:paraId="72D40BA2"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///Flag of position opening</w:t>
      </w:r>
      <w:r w:rsidR="006B2D6B" w:rsidRPr="0031195B">
        <w:rPr>
          <w:rFonts w:ascii="Times New Roman" w:hAnsi="Times New Roman"/>
          <w:color w:val="000000" w:themeColor="text1"/>
          <w:sz w:val="18"/>
          <w:szCs w:val="21"/>
        </w:rPr>
        <w:t xml:space="preserve"> or</w:t>
      </w:r>
      <w:r w:rsidR="00905166" w:rsidRPr="0031195B">
        <w:rPr>
          <w:rFonts w:ascii="Times New Roman" w:hAnsi="Times New Roman"/>
          <w:color w:val="000000" w:themeColor="text1"/>
          <w:sz w:val="18"/>
          <w:szCs w:val="21"/>
        </w:rPr>
        <w:t>closing</w:t>
      </w:r>
      <w:r w:rsidR="006B2D6B" w:rsidRPr="0031195B">
        <w:rPr>
          <w:rFonts w:ascii="Times New Roman" w:hAnsi="Times New Roman"/>
          <w:color w:val="000000" w:themeColor="text1"/>
          <w:sz w:val="18"/>
          <w:szCs w:val="21"/>
        </w:rPr>
        <w:t xml:space="preserve">on leg </w:t>
      </w:r>
      <w:r w:rsidRPr="0031195B">
        <w:rPr>
          <w:rFonts w:ascii="Times New Roman" w:hAnsi="Times New Roman"/>
          <w:color w:val="000000" w:themeColor="text1"/>
          <w:sz w:val="18"/>
          <w:szCs w:val="21"/>
        </w:rPr>
        <w:t>2</w:t>
      </w:r>
    </w:p>
    <w:p w14:paraId="4BCF2995"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TShfeFtdcOffsetFlagType</w:t>
      </w:r>
      <w:r w:rsidRPr="0031195B">
        <w:rPr>
          <w:rFonts w:ascii="Times New Roman" w:hAnsi="Times New Roman"/>
          <w:color w:val="000000" w:themeColor="text1"/>
          <w:sz w:val="18"/>
          <w:szCs w:val="21"/>
        </w:rPr>
        <w:tab/>
        <w:t>OffsetFlag2;</w:t>
      </w:r>
    </w:p>
    <w:p w14:paraId="657B09F9" w14:textId="77777777" w:rsidR="005B7082" w:rsidRPr="0031195B" w:rsidRDefault="006B2D6B"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///Flag of speculation or</w:t>
      </w:r>
      <w:r w:rsidR="005B7082" w:rsidRPr="0031195B">
        <w:rPr>
          <w:rFonts w:ascii="Times New Roman" w:hAnsi="Times New Roman"/>
          <w:color w:val="000000" w:themeColor="text1"/>
          <w:sz w:val="18"/>
          <w:szCs w:val="21"/>
        </w:rPr>
        <w:t xml:space="preserve"> hedge </w:t>
      </w:r>
      <w:r w:rsidRPr="0031195B">
        <w:rPr>
          <w:rFonts w:ascii="Times New Roman" w:hAnsi="Times New Roman"/>
          <w:color w:val="000000" w:themeColor="text1"/>
          <w:sz w:val="18"/>
          <w:szCs w:val="21"/>
        </w:rPr>
        <w:t xml:space="preserve">on leg </w:t>
      </w:r>
      <w:r w:rsidR="005B7082" w:rsidRPr="0031195B">
        <w:rPr>
          <w:rFonts w:ascii="Times New Roman" w:hAnsi="Times New Roman"/>
          <w:color w:val="000000" w:themeColor="text1"/>
          <w:sz w:val="18"/>
          <w:szCs w:val="21"/>
        </w:rPr>
        <w:t>2</w:t>
      </w:r>
    </w:p>
    <w:p w14:paraId="3C3A9549"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TShfeFtdcHedgeFlagType</w:t>
      </w:r>
      <w:r w:rsidRPr="0031195B">
        <w:rPr>
          <w:rFonts w:ascii="Times New Roman" w:hAnsi="Times New Roman"/>
          <w:color w:val="000000" w:themeColor="text1"/>
          <w:sz w:val="18"/>
          <w:szCs w:val="21"/>
        </w:rPr>
        <w:tab/>
        <w:t>HedgeFlag2;</w:t>
      </w:r>
    </w:p>
    <w:p w14:paraId="2E7DE6B7" w14:textId="4A0A3659"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5670DD">
        <w:rPr>
          <w:rFonts w:ascii="Times New Roman" w:hAnsi="Times New Roman"/>
          <w:color w:val="000000" w:themeColor="text1"/>
          <w:sz w:val="18"/>
          <w:szCs w:val="21"/>
        </w:rPr>
        <w:t>Contract ID</w:t>
      </w:r>
      <w:r w:rsidRPr="0031195B">
        <w:rPr>
          <w:rFonts w:ascii="Times New Roman" w:hAnsi="Times New Roman"/>
          <w:color w:val="000000" w:themeColor="text1"/>
          <w:sz w:val="18"/>
          <w:szCs w:val="21"/>
        </w:rPr>
        <w:t xml:space="preserve"> </w:t>
      </w:r>
      <w:r w:rsidR="006B2D6B" w:rsidRPr="0031195B">
        <w:rPr>
          <w:rFonts w:ascii="Times New Roman" w:hAnsi="Times New Roman"/>
          <w:color w:val="000000" w:themeColor="text1"/>
          <w:sz w:val="18"/>
          <w:szCs w:val="21"/>
        </w:rPr>
        <w:t xml:space="preserve">of leg </w:t>
      </w:r>
      <w:r w:rsidRPr="0031195B">
        <w:rPr>
          <w:rFonts w:ascii="Times New Roman" w:hAnsi="Times New Roman"/>
          <w:color w:val="000000" w:themeColor="text1"/>
          <w:sz w:val="18"/>
          <w:szCs w:val="21"/>
        </w:rPr>
        <w:t>3</w:t>
      </w:r>
    </w:p>
    <w:p w14:paraId="2F08C21D"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InstrumentID3;</w:t>
      </w:r>
    </w:p>
    <w:p w14:paraId="7E0B9EE2"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///Buy-sell direction</w:t>
      </w:r>
      <w:r w:rsidR="006B2D6B" w:rsidRPr="0031195B">
        <w:rPr>
          <w:rFonts w:ascii="Times New Roman" w:hAnsi="Times New Roman"/>
          <w:color w:val="000000" w:themeColor="text1"/>
          <w:sz w:val="18"/>
          <w:szCs w:val="21"/>
        </w:rPr>
        <w:t xml:space="preserve"> of leg</w:t>
      </w:r>
      <w:r w:rsidRPr="0031195B">
        <w:rPr>
          <w:rFonts w:ascii="Times New Roman" w:hAnsi="Times New Roman"/>
          <w:color w:val="000000" w:themeColor="text1"/>
          <w:sz w:val="18"/>
          <w:szCs w:val="21"/>
        </w:rPr>
        <w:t xml:space="preserve"> 3</w:t>
      </w:r>
    </w:p>
    <w:p w14:paraId="1EDB47D4"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TShfeFtdcDirectionType</w:t>
      </w:r>
      <w:r w:rsidRPr="0031195B">
        <w:rPr>
          <w:rFonts w:ascii="Times New Roman" w:hAnsi="Times New Roman"/>
          <w:color w:val="000000" w:themeColor="text1"/>
          <w:sz w:val="18"/>
          <w:szCs w:val="21"/>
        </w:rPr>
        <w:tab/>
        <w:t>Direction3;</w:t>
      </w:r>
    </w:p>
    <w:p w14:paraId="5D5F5014"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6B2D6B" w:rsidRPr="0031195B">
        <w:rPr>
          <w:rFonts w:ascii="Times New Roman" w:hAnsi="Times New Roman"/>
          <w:color w:val="000000" w:themeColor="text1"/>
          <w:sz w:val="18"/>
          <w:szCs w:val="21"/>
        </w:rPr>
        <w:t>L</w:t>
      </w:r>
      <w:r w:rsidRPr="0031195B">
        <w:rPr>
          <w:rFonts w:ascii="Times New Roman" w:hAnsi="Times New Roman"/>
          <w:color w:val="000000" w:themeColor="text1"/>
          <w:sz w:val="18"/>
          <w:szCs w:val="21"/>
        </w:rPr>
        <w:t>eg</w:t>
      </w:r>
      <w:r w:rsidR="006B2D6B" w:rsidRPr="0031195B">
        <w:rPr>
          <w:rFonts w:ascii="Times New Roman" w:hAnsi="Times New Roman"/>
          <w:color w:val="000000" w:themeColor="text1"/>
          <w:sz w:val="18"/>
          <w:szCs w:val="21"/>
        </w:rPr>
        <w:t xml:space="preserve"> 3 multiplier</w:t>
      </w:r>
    </w:p>
    <w:p w14:paraId="2C8FF4B8"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TShfeFtdcLegMultipleType</w:t>
      </w:r>
      <w:r w:rsidRPr="0031195B">
        <w:rPr>
          <w:rFonts w:ascii="Times New Roman" w:hAnsi="Times New Roman"/>
          <w:color w:val="000000" w:themeColor="text1"/>
          <w:sz w:val="18"/>
          <w:szCs w:val="21"/>
        </w:rPr>
        <w:tab/>
        <w:t>LegMultiple3;</w:t>
      </w:r>
    </w:p>
    <w:p w14:paraId="29AC0E70"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///Flag of position opening </w:t>
      </w:r>
      <w:r w:rsidR="006B2D6B" w:rsidRPr="0031195B">
        <w:rPr>
          <w:rFonts w:ascii="Times New Roman" w:hAnsi="Times New Roman"/>
          <w:color w:val="000000" w:themeColor="text1"/>
          <w:sz w:val="18"/>
          <w:szCs w:val="21"/>
        </w:rPr>
        <w:t>or</w:t>
      </w:r>
      <w:r w:rsidR="00905166" w:rsidRPr="0031195B">
        <w:rPr>
          <w:rFonts w:ascii="Times New Roman" w:hAnsi="Times New Roman"/>
          <w:color w:val="000000" w:themeColor="text1"/>
          <w:sz w:val="18"/>
          <w:szCs w:val="21"/>
        </w:rPr>
        <w:t>closing</w:t>
      </w:r>
      <w:r w:rsidR="006B2D6B" w:rsidRPr="0031195B">
        <w:rPr>
          <w:rFonts w:ascii="Times New Roman" w:hAnsi="Times New Roman"/>
          <w:color w:val="000000" w:themeColor="text1"/>
          <w:sz w:val="18"/>
          <w:szCs w:val="21"/>
        </w:rPr>
        <w:t xml:space="preserve">on leg </w:t>
      </w:r>
      <w:r w:rsidRPr="0031195B">
        <w:rPr>
          <w:rFonts w:ascii="Times New Roman" w:hAnsi="Times New Roman"/>
          <w:color w:val="000000" w:themeColor="text1"/>
          <w:sz w:val="18"/>
          <w:szCs w:val="21"/>
        </w:rPr>
        <w:t>3</w:t>
      </w:r>
    </w:p>
    <w:p w14:paraId="48B29F20"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TShfeFtdcOffsetFlagType</w:t>
      </w:r>
      <w:r w:rsidRPr="0031195B">
        <w:rPr>
          <w:rFonts w:ascii="Times New Roman" w:hAnsi="Times New Roman"/>
          <w:color w:val="000000" w:themeColor="text1"/>
          <w:sz w:val="18"/>
          <w:szCs w:val="21"/>
        </w:rPr>
        <w:tab/>
        <w:t>OffsetFlag3;</w:t>
      </w:r>
    </w:p>
    <w:p w14:paraId="078F708F" w14:textId="77777777" w:rsidR="005B7082" w:rsidRPr="0031195B" w:rsidRDefault="006B2D6B"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///Flag of speculation or</w:t>
      </w:r>
      <w:r w:rsidR="005B7082" w:rsidRPr="0031195B">
        <w:rPr>
          <w:rFonts w:ascii="Times New Roman" w:hAnsi="Times New Roman"/>
          <w:color w:val="000000" w:themeColor="text1"/>
          <w:sz w:val="18"/>
          <w:szCs w:val="21"/>
        </w:rPr>
        <w:t xml:space="preserve"> hedge </w:t>
      </w:r>
      <w:r w:rsidRPr="0031195B">
        <w:rPr>
          <w:rFonts w:ascii="Times New Roman" w:hAnsi="Times New Roman"/>
          <w:color w:val="000000" w:themeColor="text1"/>
          <w:sz w:val="18"/>
          <w:szCs w:val="21"/>
        </w:rPr>
        <w:t xml:space="preserve">on leg </w:t>
      </w:r>
      <w:r w:rsidR="005B7082" w:rsidRPr="0031195B">
        <w:rPr>
          <w:rFonts w:ascii="Times New Roman" w:hAnsi="Times New Roman"/>
          <w:color w:val="000000" w:themeColor="text1"/>
          <w:sz w:val="18"/>
          <w:szCs w:val="21"/>
        </w:rPr>
        <w:t>3</w:t>
      </w:r>
    </w:p>
    <w:p w14:paraId="24DDE0F0"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TShfeFtdcHedgeFlagType</w:t>
      </w:r>
      <w:r w:rsidRPr="0031195B">
        <w:rPr>
          <w:rFonts w:ascii="Times New Roman" w:hAnsi="Times New Roman"/>
          <w:color w:val="000000" w:themeColor="text1"/>
          <w:sz w:val="18"/>
          <w:szCs w:val="21"/>
        </w:rPr>
        <w:tab/>
        <w:t>HedgeFlag3;</w:t>
      </w:r>
    </w:p>
    <w:p w14:paraId="6F0B197F" w14:textId="4FB57BD5"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5670DD">
        <w:rPr>
          <w:rFonts w:ascii="Times New Roman" w:hAnsi="Times New Roman"/>
          <w:color w:val="000000" w:themeColor="text1"/>
          <w:sz w:val="18"/>
          <w:szCs w:val="21"/>
        </w:rPr>
        <w:t>Contract ID</w:t>
      </w:r>
      <w:r w:rsidRPr="0031195B">
        <w:rPr>
          <w:rFonts w:ascii="Times New Roman" w:hAnsi="Times New Roman"/>
          <w:color w:val="000000" w:themeColor="text1"/>
          <w:sz w:val="18"/>
          <w:szCs w:val="21"/>
        </w:rPr>
        <w:t xml:space="preserve"> </w:t>
      </w:r>
      <w:r w:rsidR="006B2D6B" w:rsidRPr="0031195B">
        <w:rPr>
          <w:rFonts w:ascii="Times New Roman" w:hAnsi="Times New Roman"/>
          <w:color w:val="000000" w:themeColor="text1"/>
          <w:sz w:val="18"/>
          <w:szCs w:val="21"/>
        </w:rPr>
        <w:t xml:space="preserve">of leg </w:t>
      </w:r>
      <w:r w:rsidRPr="0031195B">
        <w:rPr>
          <w:rFonts w:ascii="Times New Roman" w:hAnsi="Times New Roman"/>
          <w:color w:val="000000" w:themeColor="text1"/>
          <w:sz w:val="18"/>
          <w:szCs w:val="21"/>
        </w:rPr>
        <w:t>4</w:t>
      </w:r>
    </w:p>
    <w:p w14:paraId="17DE13D3"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InstrumentID4;</w:t>
      </w:r>
    </w:p>
    <w:p w14:paraId="3DAB54B4"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///Buy-sell direction </w:t>
      </w:r>
      <w:r w:rsidR="006B2D6B" w:rsidRPr="0031195B">
        <w:rPr>
          <w:rFonts w:ascii="Times New Roman" w:hAnsi="Times New Roman"/>
          <w:color w:val="000000" w:themeColor="text1"/>
          <w:sz w:val="18"/>
          <w:szCs w:val="21"/>
        </w:rPr>
        <w:t xml:space="preserve">of leg </w:t>
      </w:r>
      <w:r w:rsidRPr="0031195B">
        <w:rPr>
          <w:rFonts w:ascii="Times New Roman" w:hAnsi="Times New Roman"/>
          <w:color w:val="000000" w:themeColor="text1"/>
          <w:sz w:val="18"/>
          <w:szCs w:val="21"/>
        </w:rPr>
        <w:t>4</w:t>
      </w:r>
    </w:p>
    <w:p w14:paraId="70DD4911"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TShfeFtdcDirectionType</w:t>
      </w:r>
      <w:r w:rsidRPr="0031195B">
        <w:rPr>
          <w:rFonts w:ascii="Times New Roman" w:hAnsi="Times New Roman"/>
          <w:color w:val="000000" w:themeColor="text1"/>
          <w:sz w:val="18"/>
          <w:szCs w:val="21"/>
        </w:rPr>
        <w:tab/>
        <w:t>Direction4;</w:t>
      </w:r>
    </w:p>
    <w:p w14:paraId="7448FC8C"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6B2D6B" w:rsidRPr="0031195B">
        <w:rPr>
          <w:rFonts w:ascii="Times New Roman" w:hAnsi="Times New Roman"/>
          <w:color w:val="000000" w:themeColor="text1"/>
          <w:sz w:val="18"/>
          <w:szCs w:val="21"/>
        </w:rPr>
        <w:t>L</w:t>
      </w:r>
      <w:r w:rsidRPr="0031195B">
        <w:rPr>
          <w:rFonts w:ascii="Times New Roman" w:hAnsi="Times New Roman"/>
          <w:color w:val="000000" w:themeColor="text1"/>
          <w:sz w:val="18"/>
          <w:szCs w:val="21"/>
        </w:rPr>
        <w:t xml:space="preserve">eg </w:t>
      </w:r>
      <w:r w:rsidR="006B2D6B" w:rsidRPr="0031195B">
        <w:rPr>
          <w:rFonts w:ascii="Times New Roman" w:hAnsi="Times New Roman"/>
          <w:color w:val="000000" w:themeColor="text1"/>
          <w:sz w:val="18"/>
          <w:szCs w:val="21"/>
        </w:rPr>
        <w:t xml:space="preserve">4 multiplier </w:t>
      </w:r>
    </w:p>
    <w:p w14:paraId="2F0D6BF0"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TShfeFtdcLegMultipleType</w:t>
      </w:r>
      <w:r w:rsidRPr="0031195B">
        <w:rPr>
          <w:rFonts w:ascii="Times New Roman" w:hAnsi="Times New Roman"/>
          <w:color w:val="000000" w:themeColor="text1"/>
          <w:sz w:val="18"/>
          <w:szCs w:val="21"/>
        </w:rPr>
        <w:tab/>
        <w:t>LegMultiple4;</w:t>
      </w:r>
    </w:p>
    <w:p w14:paraId="30F2B160" w14:textId="77777777" w:rsidR="005B7082" w:rsidRPr="0031195B" w:rsidRDefault="006B2D6B"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///Flag of position opening or</w:t>
      </w:r>
      <w:r w:rsidR="00905166" w:rsidRPr="0031195B">
        <w:rPr>
          <w:rFonts w:ascii="Times New Roman" w:hAnsi="Times New Roman"/>
          <w:color w:val="000000" w:themeColor="text1"/>
          <w:sz w:val="18"/>
          <w:szCs w:val="21"/>
        </w:rPr>
        <w:t>closing</w:t>
      </w:r>
      <w:r w:rsidRPr="0031195B">
        <w:rPr>
          <w:rFonts w:ascii="Times New Roman" w:hAnsi="Times New Roman"/>
          <w:color w:val="000000" w:themeColor="text1"/>
          <w:sz w:val="18"/>
          <w:szCs w:val="21"/>
        </w:rPr>
        <w:t xml:space="preserve">on leg </w:t>
      </w:r>
      <w:r w:rsidR="005B7082" w:rsidRPr="0031195B">
        <w:rPr>
          <w:rFonts w:ascii="Times New Roman" w:hAnsi="Times New Roman"/>
          <w:color w:val="000000" w:themeColor="text1"/>
          <w:sz w:val="18"/>
          <w:szCs w:val="21"/>
        </w:rPr>
        <w:t>4</w:t>
      </w:r>
    </w:p>
    <w:p w14:paraId="698B8BE2"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TShfeFtdcOffsetFlagType</w:t>
      </w:r>
      <w:r w:rsidRPr="0031195B">
        <w:rPr>
          <w:rFonts w:ascii="Times New Roman" w:hAnsi="Times New Roman"/>
          <w:color w:val="000000" w:themeColor="text1"/>
          <w:sz w:val="18"/>
          <w:szCs w:val="21"/>
        </w:rPr>
        <w:tab/>
        <w:t>OffsetFlag4;</w:t>
      </w:r>
    </w:p>
    <w:p w14:paraId="29825F67"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///Flag of speculation </w:t>
      </w:r>
      <w:r w:rsidR="006B2D6B" w:rsidRPr="0031195B">
        <w:rPr>
          <w:rFonts w:ascii="Times New Roman" w:hAnsi="Times New Roman"/>
          <w:color w:val="000000" w:themeColor="text1"/>
          <w:sz w:val="18"/>
          <w:szCs w:val="21"/>
        </w:rPr>
        <w:t>or</w:t>
      </w:r>
      <w:r w:rsidRPr="0031195B">
        <w:rPr>
          <w:rFonts w:ascii="Times New Roman" w:hAnsi="Times New Roman"/>
          <w:color w:val="000000" w:themeColor="text1"/>
          <w:sz w:val="18"/>
          <w:szCs w:val="21"/>
        </w:rPr>
        <w:t xml:space="preserve"> hedge </w:t>
      </w:r>
      <w:r w:rsidR="006B2D6B" w:rsidRPr="0031195B">
        <w:rPr>
          <w:rFonts w:ascii="Times New Roman" w:hAnsi="Times New Roman"/>
          <w:color w:val="000000" w:themeColor="text1"/>
          <w:sz w:val="18"/>
          <w:szCs w:val="21"/>
        </w:rPr>
        <w:t xml:space="preserve">on leg </w:t>
      </w:r>
      <w:r w:rsidRPr="0031195B">
        <w:rPr>
          <w:rFonts w:ascii="Times New Roman" w:hAnsi="Times New Roman"/>
          <w:color w:val="000000" w:themeColor="text1"/>
          <w:sz w:val="18"/>
          <w:szCs w:val="21"/>
        </w:rPr>
        <w:t>4</w:t>
      </w:r>
    </w:p>
    <w:p w14:paraId="0992C764"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TShfeFtdcHedgeFlagType</w:t>
      </w:r>
      <w:r w:rsidRPr="0031195B">
        <w:rPr>
          <w:rFonts w:ascii="Times New Roman" w:hAnsi="Times New Roman"/>
          <w:color w:val="000000" w:themeColor="text1"/>
          <w:sz w:val="18"/>
          <w:szCs w:val="21"/>
        </w:rPr>
        <w:tab/>
        <w:t>HedgeFlag4;</w:t>
      </w:r>
    </w:p>
    <w:p w14:paraId="5EF7FA0E"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lastRenderedPageBreak/>
        <w:tab/>
        <w:t>///</w:t>
      </w:r>
      <w:r w:rsidR="006B2D6B" w:rsidRPr="0031195B">
        <w:rPr>
          <w:rFonts w:ascii="Times New Roman" w:hAnsi="Times New Roman"/>
          <w:color w:val="000000" w:themeColor="text1"/>
          <w:sz w:val="18"/>
          <w:szCs w:val="21"/>
        </w:rPr>
        <w:t>Origin</w:t>
      </w:r>
      <w:r w:rsidRPr="0031195B">
        <w:rPr>
          <w:rFonts w:ascii="Times New Roman" w:hAnsi="Times New Roman"/>
          <w:color w:val="000000" w:themeColor="text1"/>
          <w:sz w:val="18"/>
          <w:szCs w:val="21"/>
        </w:rPr>
        <w:t xml:space="preserve"> of order</w:t>
      </w:r>
    </w:p>
    <w:p w14:paraId="6A40C3CC"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TShfeFtdcOrderSourceType</w:t>
      </w:r>
      <w:r w:rsidRPr="0031195B">
        <w:rPr>
          <w:rFonts w:ascii="Times New Roman" w:hAnsi="Times New Roman"/>
          <w:color w:val="000000" w:themeColor="text1"/>
          <w:sz w:val="18"/>
          <w:szCs w:val="21"/>
        </w:rPr>
        <w:tab/>
        <w:t>OrderSource;</w:t>
      </w:r>
    </w:p>
    <w:p w14:paraId="51A46BB5"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6B2D6B" w:rsidRPr="0031195B">
        <w:rPr>
          <w:rFonts w:ascii="Times New Roman" w:hAnsi="Times New Roman"/>
          <w:color w:val="000000" w:themeColor="text1"/>
          <w:sz w:val="18"/>
          <w:szCs w:val="21"/>
        </w:rPr>
        <w:t>Traded volume on current trade date</w:t>
      </w:r>
    </w:p>
    <w:p w14:paraId="2BC4EF99"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VolumeTraded;</w:t>
      </w:r>
    </w:p>
    <w:p w14:paraId="3D288930"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///Remaining quantity</w:t>
      </w:r>
    </w:p>
    <w:p w14:paraId="5723D0A6"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VolumeTotal;</w:t>
      </w:r>
    </w:p>
    <w:p w14:paraId="140864D2"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///Date of order</w:t>
      </w:r>
      <w:r w:rsidR="006B2D6B" w:rsidRPr="0031195B">
        <w:rPr>
          <w:rFonts w:ascii="Times New Roman" w:hAnsi="Times New Roman"/>
          <w:color w:val="000000" w:themeColor="text1"/>
          <w:sz w:val="18"/>
          <w:szCs w:val="21"/>
        </w:rPr>
        <w:t xml:space="preserve"> entry</w:t>
      </w:r>
    </w:p>
    <w:p w14:paraId="21109113"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w:t>
      </w:r>
      <w:r w:rsidRPr="0031195B">
        <w:rPr>
          <w:rFonts w:ascii="Times New Roman" w:hAnsi="Times New Roman"/>
          <w:color w:val="000000" w:themeColor="text1"/>
          <w:sz w:val="18"/>
          <w:szCs w:val="21"/>
        </w:rPr>
        <w:tab/>
        <w:t>InsertDate;</w:t>
      </w:r>
    </w:p>
    <w:p w14:paraId="139A5601" w14:textId="77777777" w:rsidR="005B7082" w:rsidRPr="0031195B" w:rsidRDefault="00C42C93"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///Time of </w:t>
      </w:r>
      <w:r w:rsidR="006B2D6B" w:rsidRPr="0031195B">
        <w:rPr>
          <w:rFonts w:ascii="Times New Roman" w:hAnsi="Times New Roman"/>
          <w:color w:val="000000" w:themeColor="text1"/>
          <w:sz w:val="18"/>
          <w:szCs w:val="21"/>
        </w:rPr>
        <w:t xml:space="preserve">order </w:t>
      </w:r>
      <w:r w:rsidRPr="0031195B">
        <w:rPr>
          <w:rFonts w:ascii="Times New Roman" w:hAnsi="Times New Roman"/>
          <w:color w:val="000000" w:themeColor="text1"/>
          <w:sz w:val="18"/>
          <w:szCs w:val="21"/>
        </w:rPr>
        <w:t>entry</w:t>
      </w:r>
    </w:p>
    <w:p w14:paraId="22E21E82"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TShfeFtdcTimeType</w:t>
      </w:r>
      <w:r w:rsidRPr="0031195B">
        <w:rPr>
          <w:rFonts w:ascii="Times New Roman" w:hAnsi="Times New Roman"/>
          <w:color w:val="000000" w:themeColor="text1"/>
          <w:sz w:val="18"/>
          <w:szCs w:val="21"/>
        </w:rPr>
        <w:tab/>
        <w:t>InsertTime;</w:t>
      </w:r>
    </w:p>
    <w:p w14:paraId="57B93944"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///Settlement </w:t>
      </w:r>
      <w:r w:rsidR="006B2D6B" w:rsidRPr="0031195B">
        <w:rPr>
          <w:rFonts w:ascii="Times New Roman" w:hAnsi="Times New Roman"/>
          <w:color w:val="000000" w:themeColor="text1"/>
          <w:sz w:val="18"/>
          <w:szCs w:val="21"/>
        </w:rPr>
        <w:t>clearing ID</w:t>
      </w:r>
    </w:p>
    <w:p w14:paraId="77D6CFF3"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ClearingPartID;</w:t>
      </w:r>
    </w:p>
    <w:p w14:paraId="06F48CD9" w14:textId="77777777" w:rsidR="00297034" w:rsidRPr="0031195B" w:rsidRDefault="00297034" w:rsidP="00297034">
      <w:pPr>
        <w:pBdr>
          <w:top w:val="single" w:sz="4" w:space="1" w:color="auto" w:shadow="1"/>
          <w:left w:val="single" w:sz="4" w:space="4" w:color="auto" w:shadow="1"/>
          <w:bottom w:val="single" w:sz="4" w:space="1" w:color="auto" w:shadow="1"/>
          <w:right w:val="single" w:sz="4" w:space="4" w:color="auto" w:shadow="1"/>
        </w:pBdr>
        <w:ind w:firstLine="720"/>
        <w:rPr>
          <w:rFonts w:ascii="Times New Roman" w:hAnsi="Times New Roman"/>
          <w:color w:val="000000" w:themeColor="text1"/>
          <w:sz w:val="18"/>
          <w:szCs w:val="21"/>
        </w:rPr>
      </w:pPr>
      <w:r w:rsidRPr="0031195B">
        <w:rPr>
          <w:rFonts w:ascii="Times New Roman" w:hAnsi="Times New Roman"/>
          <w:color w:val="000000" w:themeColor="text1"/>
          <w:sz w:val="18"/>
          <w:szCs w:val="21"/>
        </w:rPr>
        <w:t>///Local business ID</w:t>
      </w:r>
    </w:p>
    <w:p w14:paraId="6ECC2623" w14:textId="77777777" w:rsidR="00297034" w:rsidRPr="0031195B" w:rsidRDefault="00297034" w:rsidP="0029703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TShfeFtdcBusinessLocalIDType</w:t>
      </w:r>
      <w:r w:rsidRPr="0031195B">
        <w:rPr>
          <w:rFonts w:ascii="Times New Roman" w:hAnsi="Times New Roman"/>
          <w:color w:val="000000" w:themeColor="text1"/>
          <w:sz w:val="18"/>
          <w:szCs w:val="21"/>
        </w:rPr>
        <w:tab/>
        <w:t>BusinessLocalID;</w:t>
      </w:r>
    </w:p>
    <w:p w14:paraId="28E00D98" w14:textId="77777777" w:rsidR="00A76DE2" w:rsidRPr="0031195B" w:rsidRDefault="00A76DE2" w:rsidP="009F664D">
      <w:pPr>
        <w:pBdr>
          <w:top w:val="single" w:sz="4" w:space="1" w:color="auto" w:shadow="1"/>
          <w:left w:val="single" w:sz="4" w:space="4" w:color="auto" w:shadow="1"/>
          <w:bottom w:val="single" w:sz="4" w:space="1" w:color="auto" w:shadow="1"/>
          <w:right w:val="single" w:sz="4" w:space="4" w:color="auto" w:shadow="1"/>
        </w:pBdr>
        <w:ind w:firstLine="720"/>
        <w:rPr>
          <w:rFonts w:ascii="Times New Roman" w:hAnsi="Times New Roman"/>
          <w:color w:val="000000" w:themeColor="text1"/>
          <w:sz w:val="18"/>
          <w:szCs w:val="21"/>
        </w:rPr>
      </w:pPr>
      <w:r w:rsidRPr="0031195B">
        <w:rPr>
          <w:rFonts w:ascii="Times New Roman" w:hAnsi="Times New Roman"/>
          <w:color w:val="000000" w:themeColor="text1"/>
          <w:sz w:val="18"/>
          <w:szCs w:val="21"/>
        </w:rPr>
        <w:t>///</w:t>
      </w:r>
      <w:r w:rsidR="006B2D6B" w:rsidRPr="0031195B">
        <w:rPr>
          <w:rFonts w:ascii="Times New Roman" w:hAnsi="Times New Roman"/>
          <w:color w:val="000000" w:themeColor="text1"/>
          <w:sz w:val="18"/>
          <w:szCs w:val="21"/>
        </w:rPr>
        <w:t>Operation date</w:t>
      </w:r>
    </w:p>
    <w:p w14:paraId="367643E1" w14:textId="77777777" w:rsidR="00A76DE2" w:rsidRPr="0031195B" w:rsidRDefault="00A76DE2" w:rsidP="00A76DE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 ActionDay;</w:t>
      </w:r>
    </w:p>
    <w:p w14:paraId="7216E966" w14:textId="77777777" w:rsidR="00297034" w:rsidRPr="0031195B" w:rsidRDefault="00297034"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7404E603"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7AF8F9F2" w14:textId="77777777" w:rsidR="0007038C" w:rsidRPr="0031195B" w:rsidRDefault="0007038C"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3C99B8AB" w14:textId="77777777" w:rsidR="0007038C" w:rsidRPr="0031195B" w:rsidRDefault="0007038C"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Note: ActionDay</w:t>
      </w:r>
      <w:r w:rsidR="00505B6C" w:rsidRPr="0031195B">
        <w:rPr>
          <w:rFonts w:ascii="Times New Roman" w:hAnsi="Times New Roman"/>
          <w:color w:val="000000" w:themeColor="text1"/>
          <w:sz w:val="18"/>
          <w:szCs w:val="21"/>
        </w:rPr>
        <w:t xml:space="preserve"> is a new</w:t>
      </w:r>
      <w:r w:rsidR="006B2D6B" w:rsidRPr="0031195B">
        <w:rPr>
          <w:rFonts w:ascii="Times New Roman" w:hAnsi="Times New Roman"/>
          <w:color w:val="000000" w:themeColor="text1"/>
          <w:sz w:val="18"/>
          <w:szCs w:val="21"/>
        </w:rPr>
        <w:t xml:space="preserve"> field containing </w:t>
      </w:r>
      <w:r w:rsidR="00AF42CC" w:rsidRPr="0031195B">
        <w:rPr>
          <w:rFonts w:ascii="Times New Roman" w:hAnsi="Times New Roman"/>
          <w:color w:val="000000" w:themeColor="text1"/>
          <w:sz w:val="18"/>
          <w:szCs w:val="21"/>
        </w:rPr>
        <w:t xml:space="preserve">the </w:t>
      </w:r>
      <w:r w:rsidR="006B2D6B" w:rsidRPr="0031195B">
        <w:rPr>
          <w:rFonts w:ascii="Times New Roman" w:hAnsi="Times New Roman"/>
          <w:color w:val="000000" w:themeColor="text1"/>
          <w:sz w:val="18"/>
          <w:szCs w:val="21"/>
        </w:rPr>
        <w:t xml:space="preserve">date when the operation </w:t>
      </w:r>
      <w:r w:rsidR="00AF42CC" w:rsidRPr="0031195B">
        <w:rPr>
          <w:rFonts w:ascii="Times New Roman" w:hAnsi="Times New Roman"/>
          <w:color w:val="000000" w:themeColor="text1"/>
          <w:sz w:val="18"/>
          <w:szCs w:val="21"/>
        </w:rPr>
        <w:t xml:space="preserve">is </w:t>
      </w:r>
      <w:r w:rsidR="006B2D6B" w:rsidRPr="0031195B">
        <w:rPr>
          <w:rFonts w:ascii="Times New Roman" w:hAnsi="Times New Roman"/>
          <w:color w:val="000000" w:themeColor="text1"/>
          <w:sz w:val="18"/>
          <w:szCs w:val="21"/>
        </w:rPr>
        <w:t>executed</w:t>
      </w:r>
      <w:r w:rsidRPr="0031195B">
        <w:rPr>
          <w:rFonts w:ascii="Times New Roman" w:hAnsi="Times New Roman"/>
          <w:color w:val="000000" w:themeColor="text1"/>
          <w:sz w:val="18"/>
          <w:szCs w:val="21"/>
        </w:rPr>
        <w:t xml:space="preserve">. </w:t>
      </w:r>
      <w:r w:rsidR="006B2D6B" w:rsidRPr="0031195B">
        <w:rPr>
          <w:rFonts w:ascii="Times New Roman" w:hAnsi="Times New Roman"/>
          <w:color w:val="000000" w:themeColor="text1"/>
          <w:sz w:val="18"/>
          <w:szCs w:val="21"/>
        </w:rPr>
        <w:t>T</w:t>
      </w:r>
      <w:r w:rsidR="00AF42CC" w:rsidRPr="0031195B">
        <w:rPr>
          <w:rFonts w:ascii="Times New Roman" w:hAnsi="Times New Roman"/>
          <w:color w:val="000000" w:themeColor="text1"/>
          <w:sz w:val="18"/>
          <w:szCs w:val="21"/>
        </w:rPr>
        <w:t>he t</w:t>
      </w:r>
      <w:r w:rsidRPr="0031195B">
        <w:rPr>
          <w:rFonts w:ascii="Times New Roman" w:hAnsi="Times New Roman"/>
          <w:color w:val="000000" w:themeColor="text1"/>
          <w:sz w:val="18"/>
          <w:szCs w:val="21"/>
        </w:rPr>
        <w:t>rad</w:t>
      </w:r>
      <w:r w:rsidR="006B2D6B" w:rsidRPr="0031195B">
        <w:rPr>
          <w:rFonts w:ascii="Times New Roman" w:hAnsi="Times New Roman"/>
          <w:color w:val="000000" w:themeColor="text1"/>
          <w:sz w:val="18"/>
          <w:szCs w:val="21"/>
        </w:rPr>
        <w:t>e date</w:t>
      </w:r>
      <w:r w:rsidRPr="0031195B">
        <w:rPr>
          <w:rFonts w:ascii="Times New Roman" w:hAnsi="Times New Roman"/>
          <w:color w:val="000000" w:themeColor="text1"/>
          <w:sz w:val="18"/>
          <w:szCs w:val="21"/>
        </w:rPr>
        <w:t xml:space="preserve"> is </w:t>
      </w:r>
      <w:r w:rsidR="006B2D6B" w:rsidRPr="0031195B">
        <w:rPr>
          <w:rFonts w:ascii="Times New Roman" w:hAnsi="Times New Roman"/>
          <w:color w:val="000000" w:themeColor="text1"/>
          <w:sz w:val="18"/>
          <w:szCs w:val="21"/>
        </w:rPr>
        <w:t xml:space="preserve">retrievable from </w:t>
      </w:r>
      <w:r w:rsidRPr="0031195B">
        <w:rPr>
          <w:rFonts w:ascii="Times New Roman" w:hAnsi="Times New Roman"/>
          <w:color w:val="000000" w:themeColor="text1"/>
          <w:sz w:val="18"/>
          <w:szCs w:val="21"/>
        </w:rPr>
        <w:t>TradingDay</w:t>
      </w:r>
      <w:r w:rsidR="006B2D6B" w:rsidRPr="0031195B">
        <w:rPr>
          <w:rFonts w:ascii="Times New Roman" w:hAnsi="Times New Roman"/>
          <w:color w:val="000000" w:themeColor="text1"/>
          <w:sz w:val="18"/>
          <w:szCs w:val="21"/>
        </w:rPr>
        <w:t>.ActionDay</w:t>
      </w:r>
      <w:r w:rsidRPr="0031195B">
        <w:rPr>
          <w:rFonts w:ascii="Times New Roman" w:hAnsi="Times New Roman"/>
          <w:color w:val="000000" w:themeColor="text1"/>
          <w:sz w:val="18"/>
          <w:szCs w:val="21"/>
        </w:rPr>
        <w:t xml:space="preserve"> is left empty </w:t>
      </w:r>
      <w:r w:rsidR="006B2D6B" w:rsidRPr="0031195B">
        <w:rPr>
          <w:rFonts w:ascii="Times New Roman" w:hAnsi="Times New Roman"/>
          <w:color w:val="000000" w:themeColor="text1"/>
          <w:sz w:val="18"/>
          <w:szCs w:val="21"/>
        </w:rPr>
        <w:t xml:space="preserve">before it is supported. </w:t>
      </w:r>
    </w:p>
    <w:p w14:paraId="704E466B"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05F06FF6" w14:textId="77777777" w:rsidR="005B7082" w:rsidRPr="0031195B" w:rsidRDefault="005B7082"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pRspInfo</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006B2D6B" w:rsidRPr="0031195B">
        <w:rPr>
          <w:rFonts w:ascii="Times New Roman" w:hAnsi="Times New Roman" w:cs="Times New Roman"/>
          <w:color w:val="000000" w:themeColor="text1"/>
        </w:rPr>
        <w:t xml:space="preserve"> the response received </w:t>
      </w:r>
      <w:r w:rsidR="00D17EBB" w:rsidRPr="0031195B">
        <w:rPr>
          <w:rFonts w:ascii="Times New Roman" w:hAnsi="Times New Roman" w:cs="Times New Roman"/>
          <w:color w:val="000000" w:themeColor="text1"/>
        </w:rPr>
        <w:t>from the Exchange</w:t>
      </w:r>
      <w:r w:rsidR="006B2D6B" w:rsidRPr="0031195B">
        <w:rPr>
          <w:rFonts w:ascii="Times New Roman" w:hAnsi="Times New Roman" w:cs="Times New Roman"/>
          <w:color w:val="000000" w:themeColor="text1"/>
        </w:rPr>
        <w:t xml:space="preserve">, </w:t>
      </w:r>
      <w:r w:rsidR="00AF42CC" w:rsidRPr="0031195B">
        <w:rPr>
          <w:rFonts w:ascii="Times New Roman" w:hAnsi="Times New Roman" w:cs="Times New Roman"/>
          <w:color w:val="000000" w:themeColor="text1"/>
        </w:rPr>
        <w:t>with the structure below</w:t>
      </w:r>
      <w:r w:rsidRPr="0031195B">
        <w:rPr>
          <w:rFonts w:ascii="Times New Roman" w:hAnsi="Times New Roman" w:cs="Times New Roman"/>
          <w:color w:val="000000" w:themeColor="text1"/>
        </w:rPr>
        <w:t>:</w:t>
      </w:r>
    </w:p>
    <w:p w14:paraId="7403D1DB"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CShfeFtdcRspInfoField {</w:t>
      </w:r>
    </w:p>
    <w:p w14:paraId="5196C62E" w14:textId="031EE73B"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575199">
        <w:rPr>
          <w:rFonts w:ascii="Times New Roman" w:hAnsi="Times New Roman"/>
          <w:color w:val="000000" w:themeColor="text1"/>
          <w:sz w:val="18"/>
          <w:szCs w:val="18"/>
        </w:rPr>
        <w:t>Error Code</w:t>
      </w:r>
    </w:p>
    <w:p w14:paraId="203DA3DC"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TShfeFtdcErrorIDType</w:t>
      </w:r>
      <w:r w:rsidRPr="0031195B">
        <w:rPr>
          <w:rFonts w:ascii="Times New Roman" w:hAnsi="Times New Roman"/>
          <w:color w:val="000000" w:themeColor="text1"/>
          <w:sz w:val="18"/>
          <w:szCs w:val="18"/>
        </w:rPr>
        <w:tab/>
        <w:t>ErrorID;</w:t>
      </w:r>
    </w:p>
    <w:p w14:paraId="77C3FDE5"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///Error message</w:t>
      </w:r>
    </w:p>
    <w:p w14:paraId="34F02544"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TShfeFtdcErrorMsgType</w:t>
      </w:r>
      <w:r w:rsidRPr="0031195B">
        <w:rPr>
          <w:rFonts w:ascii="Times New Roman" w:hAnsi="Times New Roman"/>
          <w:color w:val="000000" w:themeColor="text1"/>
          <w:sz w:val="18"/>
          <w:szCs w:val="18"/>
        </w:rPr>
        <w:tab/>
        <w:t>ErrorMsg;</w:t>
      </w:r>
    </w:p>
    <w:p w14:paraId="7BD26AE8"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525C31E1" w14:textId="77777777" w:rsidR="005B7082" w:rsidRPr="0031195B" w:rsidRDefault="005B7082" w:rsidP="005B708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p>
    <w:p w14:paraId="35F25849" w14:textId="77777777" w:rsidR="005B7082" w:rsidRPr="0031195B" w:rsidRDefault="005B7082"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D17EBB" w:rsidRPr="0031195B">
        <w:rPr>
          <w:rFonts w:ascii="Times New Roman" w:hAnsi="Times New Roman" w:cs="Times New Roman"/>
          <w:color w:val="000000" w:themeColor="text1"/>
        </w:rPr>
        <w:t>requests the ID</w:t>
      </w:r>
      <w:r w:rsidR="0057142D" w:rsidRPr="0031195B">
        <w:rPr>
          <w:rFonts w:ascii="Times New Roman" w:hAnsi="Times New Roman" w:cs="Times New Roman"/>
          <w:color w:val="000000" w:themeColor="text1"/>
        </w:rPr>
        <w:t xml:space="preserve"> </w:t>
      </w:r>
      <w:r w:rsidR="006B2D6B" w:rsidRPr="0031195B">
        <w:rPr>
          <w:rFonts w:ascii="Times New Roman" w:hAnsi="Times New Roman" w:cs="Times New Roman"/>
          <w:color w:val="000000" w:themeColor="text1"/>
        </w:rPr>
        <w:t xml:space="preserve">specified by the </w:t>
      </w:r>
      <w:r w:rsidR="00B43FDE" w:rsidRPr="0031195B">
        <w:rPr>
          <w:rFonts w:ascii="Times New Roman" w:hAnsi="Times New Roman" w:cs="Times New Roman"/>
          <w:color w:val="000000" w:themeColor="text1"/>
        </w:rPr>
        <w:t>member system</w:t>
      </w:r>
      <w:r w:rsidR="006B2D6B" w:rsidRPr="0031195B">
        <w:rPr>
          <w:rFonts w:ascii="Times New Roman" w:hAnsi="Times New Roman" w:cs="Times New Roman"/>
          <w:color w:val="000000" w:themeColor="text1"/>
        </w:rPr>
        <w:t xml:space="preserve"> in its query request</w:t>
      </w:r>
    </w:p>
    <w:p w14:paraId="2D31B04D" w14:textId="77777777" w:rsidR="005B7082" w:rsidRPr="0031195B" w:rsidRDefault="005B7082"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bIsLast</w:t>
      </w:r>
      <w:r w:rsidRPr="0031195B">
        <w:rPr>
          <w:rFonts w:ascii="Times New Roman" w:hAnsi="Times New Roman" w:cs="Times New Roman"/>
          <w:color w:val="000000" w:themeColor="text1"/>
        </w:rPr>
        <w:t>：</w:t>
      </w:r>
      <w:r w:rsidR="00AF42CC" w:rsidRPr="0031195B">
        <w:rPr>
          <w:rFonts w:ascii="Times New Roman" w:hAnsi="Times New Roman" w:cs="Times New Roman"/>
          <w:color w:val="000000" w:themeColor="text1"/>
        </w:rPr>
        <w:t xml:space="preserve">indicates </w:t>
      </w:r>
      <w:r w:rsidR="00BA7B28" w:rsidRPr="0031195B">
        <w:rPr>
          <w:rFonts w:ascii="Times New Roman" w:hAnsi="Times New Roman" w:cs="Times New Roman"/>
          <w:color w:val="000000" w:themeColor="text1"/>
        </w:rPr>
        <w:t>whether</w:t>
      </w:r>
      <w:r w:rsidRPr="0031195B">
        <w:rPr>
          <w:rFonts w:ascii="Times New Roman" w:hAnsi="Times New Roman" w:cs="Times New Roman"/>
          <w:color w:val="000000" w:themeColor="text1"/>
        </w:rPr>
        <w:t xml:space="preserve"> this return is </w:t>
      </w:r>
      <w:r w:rsidR="00332478" w:rsidRPr="0031195B">
        <w:rPr>
          <w:rFonts w:ascii="Times New Roman" w:hAnsi="Times New Roman" w:cs="Times New Roman"/>
          <w:color w:val="000000" w:themeColor="text1"/>
        </w:rPr>
        <w:t xml:space="preserve">the latest </w:t>
      </w:r>
      <w:r w:rsidR="006A1E12" w:rsidRPr="0031195B">
        <w:rPr>
          <w:rFonts w:ascii="Times New Roman" w:hAnsi="Times New Roman" w:cs="Times New Roman"/>
          <w:color w:val="000000" w:themeColor="text1"/>
        </w:rPr>
        <w:t>with respect to the nRequestID</w:t>
      </w:r>
      <w:r w:rsidRPr="0031195B">
        <w:rPr>
          <w:rFonts w:ascii="Times New Roman" w:hAnsi="Times New Roman" w:cs="Times New Roman"/>
          <w:color w:val="000000" w:themeColor="text1"/>
        </w:rPr>
        <w:t>.</w:t>
      </w:r>
    </w:p>
    <w:p w14:paraId="66455442" w14:textId="77777777" w:rsidR="00012662" w:rsidRPr="0031195B" w:rsidRDefault="00012662" w:rsidP="00012662">
      <w:pPr>
        <w:pStyle w:val="21"/>
        <w:rPr>
          <w:rFonts w:ascii="Times New Roman" w:hAnsi="Times New Roman" w:cs="Times New Roman"/>
          <w:color w:val="000000" w:themeColor="text1"/>
        </w:rPr>
      </w:pPr>
    </w:p>
    <w:p w14:paraId="0CBE6376" w14:textId="77777777" w:rsidR="00E828F5" w:rsidRPr="0031195B" w:rsidRDefault="00E828F5"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320" w:name="_Toc58938430"/>
      <w:r w:rsidRPr="0031195B">
        <w:rPr>
          <w:rFonts w:ascii="Times New Roman" w:hAnsi="Times New Roman"/>
          <w:color w:val="000000" w:themeColor="text1"/>
        </w:rPr>
        <w:t>OnRtnCombOrderMethod</w:t>
      </w:r>
      <w:bookmarkEnd w:id="320"/>
    </w:p>
    <w:bookmarkEnd w:id="317"/>
    <w:bookmarkEnd w:id="318"/>
    <w:p w14:paraId="7EFA6687" w14:textId="77777777" w:rsidR="00D1415C" w:rsidRPr="0031195B" w:rsidRDefault="00905166" w:rsidP="00A363D9">
      <w:pPr>
        <w:spacing w:line="360" w:lineRule="exact"/>
        <w:rPr>
          <w:rFonts w:ascii="Times New Roman" w:hAnsi="Times New Roman"/>
          <w:b/>
          <w:color w:val="000000" w:themeColor="text1"/>
          <w:sz w:val="24"/>
        </w:rPr>
      </w:pPr>
      <w:r w:rsidRPr="0031195B">
        <w:rPr>
          <w:rFonts w:ascii="Times New Roman" w:hAnsi="Times New Roman"/>
          <w:b/>
          <w:color w:val="000000" w:themeColor="text1"/>
          <w:sz w:val="24"/>
        </w:rPr>
        <w:t>Th</w:t>
      </w:r>
      <w:r w:rsidR="00D1415C" w:rsidRPr="0031195B">
        <w:rPr>
          <w:rFonts w:ascii="Times New Roman" w:hAnsi="Times New Roman"/>
          <w:b/>
          <w:color w:val="000000" w:themeColor="text1"/>
          <w:sz w:val="24"/>
        </w:rPr>
        <w:t>is m</w:t>
      </w:r>
      <w:r w:rsidR="00A70D07" w:rsidRPr="0031195B">
        <w:rPr>
          <w:rFonts w:ascii="Times New Roman" w:hAnsi="Times New Roman"/>
          <w:b/>
          <w:color w:val="000000" w:themeColor="text1"/>
          <w:sz w:val="24"/>
        </w:rPr>
        <w:t>ethod is</w:t>
      </w:r>
      <w:r w:rsidRPr="0031195B">
        <w:rPr>
          <w:rFonts w:ascii="Times New Roman" w:hAnsi="Times New Roman"/>
          <w:b/>
          <w:color w:val="000000" w:themeColor="text1"/>
          <w:sz w:val="24"/>
        </w:rPr>
        <w:t xml:space="preserve"> not</w:t>
      </w:r>
      <w:r w:rsidR="00A70D07" w:rsidRPr="0031195B">
        <w:rPr>
          <w:rFonts w:ascii="Times New Roman" w:hAnsi="Times New Roman"/>
          <w:b/>
          <w:color w:val="000000" w:themeColor="text1"/>
          <w:sz w:val="24"/>
        </w:rPr>
        <w:t xml:space="preserve"> yet </w:t>
      </w:r>
      <w:r w:rsidR="00D17EBB" w:rsidRPr="0031195B">
        <w:rPr>
          <w:rFonts w:ascii="Times New Roman" w:hAnsi="Times New Roman"/>
          <w:b/>
          <w:color w:val="000000" w:themeColor="text1"/>
          <w:sz w:val="24"/>
        </w:rPr>
        <w:t>supported by the business</w:t>
      </w:r>
      <w:r w:rsidR="00012662" w:rsidRPr="0031195B">
        <w:rPr>
          <w:rFonts w:ascii="Times New Roman" w:hAnsi="Times New Roman"/>
          <w:b/>
          <w:color w:val="000000" w:themeColor="text1"/>
          <w:sz w:val="24"/>
        </w:rPr>
        <w:t>.</w:t>
      </w:r>
    </w:p>
    <w:p w14:paraId="673C3FE1" w14:textId="77777777" w:rsidR="00D1415C" w:rsidRPr="0031195B" w:rsidRDefault="00012662" w:rsidP="00A363D9">
      <w:pPr>
        <w:spacing w:line="360" w:lineRule="exact"/>
        <w:rPr>
          <w:rFonts w:ascii="Times New Roman" w:hAnsi="Times New Roman"/>
          <w:color w:val="000000" w:themeColor="text1"/>
          <w:sz w:val="24"/>
        </w:rPr>
      </w:pPr>
      <w:r w:rsidRPr="0031195B">
        <w:rPr>
          <w:rFonts w:ascii="Times New Roman" w:hAnsi="Times New Roman"/>
          <w:color w:val="000000" w:themeColor="text1"/>
          <w:sz w:val="24"/>
        </w:rPr>
        <w:t>This callback handles response</w:t>
      </w:r>
      <w:r w:rsidR="00AF42CC" w:rsidRPr="0031195B">
        <w:rPr>
          <w:rFonts w:ascii="Times New Roman" w:hAnsi="Times New Roman"/>
          <w:color w:val="000000" w:themeColor="text1"/>
          <w:sz w:val="24"/>
        </w:rPr>
        <w:t>s</w:t>
      </w:r>
      <w:r w:rsidR="00D17EBB" w:rsidRPr="0031195B">
        <w:rPr>
          <w:rFonts w:ascii="Times New Roman" w:hAnsi="Times New Roman"/>
          <w:color w:val="000000" w:themeColor="text1"/>
          <w:sz w:val="24"/>
        </w:rPr>
        <w:t>from the Exchange</w:t>
      </w:r>
      <w:r w:rsidRPr="0031195B">
        <w:rPr>
          <w:rFonts w:ascii="Times New Roman" w:hAnsi="Times New Roman"/>
          <w:color w:val="000000" w:themeColor="text1"/>
          <w:sz w:val="24"/>
        </w:rPr>
        <w:t xml:space="preserve"> regarding combo order entry request</w:t>
      </w:r>
      <w:r w:rsidR="00D05735" w:rsidRPr="0031195B">
        <w:rPr>
          <w:rFonts w:ascii="Times New Roman" w:hAnsi="Times New Roman"/>
          <w:color w:val="000000" w:themeColor="text1"/>
          <w:sz w:val="24"/>
        </w:rPr>
        <w:t>s</w:t>
      </w:r>
      <w:r w:rsidRPr="0031195B">
        <w:rPr>
          <w:rFonts w:ascii="Times New Roman" w:hAnsi="Times New Roman"/>
          <w:color w:val="000000" w:themeColor="text1"/>
          <w:sz w:val="24"/>
        </w:rPr>
        <w:t>.</w:t>
      </w:r>
    </w:p>
    <w:p w14:paraId="0D6B77E1" w14:textId="77777777" w:rsidR="00012662" w:rsidRPr="0031195B" w:rsidRDefault="00012662" w:rsidP="00D1415C">
      <w:pPr>
        <w:rPr>
          <w:rFonts w:ascii="Times New Roman" w:hAnsi="Times New Roman"/>
          <w:color w:val="000000" w:themeColor="text1"/>
          <w:sz w:val="24"/>
        </w:rPr>
      </w:pPr>
    </w:p>
    <w:p w14:paraId="6EE29DBF" w14:textId="77777777" w:rsidR="00D1415C" w:rsidRPr="0031195B" w:rsidRDefault="00595110"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Function Signature</w:t>
      </w:r>
      <w:r w:rsidR="00D1415C" w:rsidRPr="0031195B">
        <w:rPr>
          <w:rFonts w:ascii="Times New Roman" w:hAnsi="Times New Roman"/>
          <w:b/>
          <w:color w:val="000000" w:themeColor="text1"/>
          <w:sz w:val="28"/>
          <w:szCs w:val="28"/>
        </w:rPr>
        <w:t>：</w:t>
      </w:r>
    </w:p>
    <w:p w14:paraId="06CA8C45"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OnRtnCombOrder (CShfeFtdcCombOrderField *pCombOrder);</w:t>
      </w:r>
    </w:p>
    <w:p w14:paraId="2373EB7D"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311DEBA2" w14:textId="77777777" w:rsidR="00D1415C" w:rsidRPr="0031195B" w:rsidRDefault="000552A4" w:rsidP="00A363D9">
      <w:pPr>
        <w:spacing w:line="360" w:lineRule="exact"/>
        <w:rPr>
          <w:rFonts w:ascii="Times New Roman" w:hAnsi="Times New Roman"/>
          <w:b/>
          <w:color w:val="000000" w:themeColor="text1"/>
          <w:sz w:val="28"/>
          <w:szCs w:val="28"/>
        </w:rPr>
      </w:pPr>
      <w:r w:rsidRPr="0031195B">
        <w:rPr>
          <w:rFonts w:ascii="Times New Roman" w:hAnsi="Times New Roman"/>
          <w:b/>
          <w:color w:val="000000" w:themeColor="text1"/>
          <w:sz w:val="28"/>
          <w:szCs w:val="28"/>
        </w:rPr>
        <w:t>Parameter</w:t>
      </w:r>
      <w:r w:rsidR="00D1415C" w:rsidRPr="0031195B">
        <w:rPr>
          <w:rFonts w:ascii="Times New Roman" w:hAnsi="Times New Roman"/>
          <w:b/>
          <w:color w:val="000000" w:themeColor="text1"/>
          <w:sz w:val="28"/>
          <w:szCs w:val="28"/>
        </w:rPr>
        <w:t>：</w:t>
      </w:r>
    </w:p>
    <w:p w14:paraId="63E57BCB" w14:textId="77777777" w:rsidR="00D1415C" w:rsidRPr="0031195B" w:rsidRDefault="00D1415C" w:rsidP="00D1415C">
      <w:pPr>
        <w:pStyle w:val="21"/>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ab/>
      </w:r>
      <w:r w:rsidRPr="0031195B">
        <w:rPr>
          <w:rFonts w:ascii="Times New Roman" w:hAnsi="Times New Roman" w:cs="Times New Roman"/>
          <w:b/>
          <w:color w:val="000000" w:themeColor="text1"/>
        </w:rPr>
        <w:t>pCombOrder</w:t>
      </w:r>
      <w:r w:rsidRPr="0031195B">
        <w:rPr>
          <w:rFonts w:ascii="Times New Roman" w:hAnsi="Times New Roman" w:cs="Times New Roman"/>
          <w:b/>
          <w:color w:val="000000" w:themeColor="text1"/>
        </w:rPr>
        <w:t>：</w:t>
      </w:r>
      <w:r w:rsidR="00AD21D8" w:rsidRPr="0031195B">
        <w:rPr>
          <w:rFonts w:ascii="Times New Roman" w:hAnsi="Times New Roman" w:cs="Times New Roman"/>
          <w:color w:val="000000" w:themeColor="text1"/>
          <w:szCs w:val="24"/>
        </w:rPr>
        <w:t>points to</w:t>
      </w:r>
      <w:r w:rsidR="00012662" w:rsidRPr="0031195B">
        <w:rPr>
          <w:rFonts w:ascii="Times New Roman" w:hAnsi="Times New Roman" w:cs="Times New Roman"/>
          <w:color w:val="000000" w:themeColor="text1"/>
          <w:szCs w:val="24"/>
        </w:rPr>
        <w:t xml:space="preserve"> the combo order entry, </w:t>
      </w:r>
      <w:r w:rsidR="00E742D7" w:rsidRPr="0031195B">
        <w:rPr>
          <w:rFonts w:ascii="Times New Roman" w:hAnsi="Times New Roman" w:cs="Times New Roman"/>
          <w:color w:val="000000" w:themeColor="text1"/>
          <w:szCs w:val="24"/>
        </w:rPr>
        <w:t>with the structure below</w:t>
      </w:r>
      <w:r w:rsidRPr="0031195B">
        <w:rPr>
          <w:rFonts w:ascii="Times New Roman" w:hAnsi="Times New Roman" w:cs="Times New Roman"/>
          <w:color w:val="000000" w:themeColor="text1"/>
        </w:rPr>
        <w:t>：</w:t>
      </w:r>
    </w:p>
    <w:p w14:paraId="75CB01B2"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CShfeFtdcCombOrderField {</w:t>
      </w:r>
    </w:p>
    <w:p w14:paraId="080CF989"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012662" w:rsidRPr="0031195B">
        <w:rPr>
          <w:rFonts w:ascii="Times New Roman" w:hAnsi="Times New Roman"/>
          <w:color w:val="000000" w:themeColor="text1"/>
          <w:sz w:val="18"/>
          <w:szCs w:val="21"/>
        </w:rPr>
        <w:t>Trade date</w:t>
      </w:r>
    </w:p>
    <w:p w14:paraId="74CDB796"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w:t>
      </w:r>
      <w:r w:rsidRPr="0031195B">
        <w:rPr>
          <w:rFonts w:ascii="Times New Roman" w:hAnsi="Times New Roman"/>
          <w:color w:val="000000" w:themeColor="text1"/>
          <w:sz w:val="18"/>
          <w:szCs w:val="21"/>
        </w:rPr>
        <w:tab/>
        <w:t>TradingDay;</w:t>
      </w:r>
    </w:p>
    <w:p w14:paraId="1308E5E3" w14:textId="7781302C"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5670DD">
        <w:rPr>
          <w:rFonts w:ascii="Times New Roman" w:hAnsi="Times New Roman"/>
          <w:color w:val="000000" w:themeColor="text1"/>
          <w:sz w:val="18"/>
          <w:szCs w:val="21"/>
        </w:rPr>
        <w:t>Settlement group’s ID</w:t>
      </w:r>
    </w:p>
    <w:p w14:paraId="5767FA9F"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TShfeFtdcSettlementGroupIDType</w:t>
      </w:r>
      <w:r w:rsidRPr="0031195B">
        <w:rPr>
          <w:rFonts w:ascii="Times New Roman" w:hAnsi="Times New Roman"/>
          <w:color w:val="000000" w:themeColor="text1"/>
          <w:sz w:val="18"/>
          <w:szCs w:val="21"/>
        </w:rPr>
        <w:tab/>
        <w:t>SettlementGroupID;</w:t>
      </w:r>
    </w:p>
    <w:p w14:paraId="4B0698B4" w14:textId="77777777" w:rsidR="00D1415C" w:rsidRPr="0031195B" w:rsidRDefault="00012662"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///Settlement number</w:t>
      </w:r>
    </w:p>
    <w:p w14:paraId="571CFD4B"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TShfeFtdcSettlementIDType</w:t>
      </w:r>
      <w:r w:rsidRPr="0031195B">
        <w:rPr>
          <w:rFonts w:ascii="Times New Roman" w:hAnsi="Times New Roman"/>
          <w:color w:val="000000" w:themeColor="text1"/>
          <w:sz w:val="18"/>
          <w:szCs w:val="21"/>
        </w:rPr>
        <w:tab/>
        <w:t>SettlementID;</w:t>
      </w:r>
    </w:p>
    <w:p w14:paraId="0E2E002A"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012662" w:rsidRPr="0031195B">
        <w:rPr>
          <w:rFonts w:ascii="Times New Roman" w:hAnsi="Times New Roman"/>
          <w:color w:val="000000" w:themeColor="text1"/>
          <w:sz w:val="18"/>
          <w:szCs w:val="21"/>
        </w:rPr>
        <w:t>combo order number</w:t>
      </w:r>
    </w:p>
    <w:p w14:paraId="15C8FD8A"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TShfeFtdcOrderSysIDType</w:t>
      </w:r>
      <w:r w:rsidRPr="0031195B">
        <w:rPr>
          <w:rFonts w:ascii="Times New Roman" w:hAnsi="Times New Roman"/>
          <w:color w:val="000000" w:themeColor="text1"/>
          <w:sz w:val="18"/>
          <w:szCs w:val="21"/>
        </w:rPr>
        <w:tab/>
        <w:t>CombOrderSysID;</w:t>
      </w:r>
    </w:p>
    <w:p w14:paraId="5AB34609" w14:textId="50261E83"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rPr>
        <w:tab/>
      </w:r>
      <w:r w:rsidRPr="0031195B">
        <w:rPr>
          <w:rFonts w:ascii="Times New Roman" w:hAnsi="Times New Roman"/>
          <w:color w:val="000000" w:themeColor="text1"/>
          <w:sz w:val="18"/>
          <w:szCs w:val="21"/>
          <w:lang w:val="fr-FR"/>
        </w:rPr>
        <w:t>///</w:t>
      </w:r>
      <w:r w:rsidR="005670DD">
        <w:rPr>
          <w:rFonts w:ascii="Times New Roman" w:hAnsi="Times New Roman"/>
          <w:color w:val="000000" w:themeColor="text1"/>
          <w:sz w:val="18"/>
          <w:szCs w:val="21"/>
          <w:lang w:val="fr-FR"/>
        </w:rPr>
        <w:t>Member ID</w:t>
      </w:r>
    </w:p>
    <w:p w14:paraId="2A92BC3C"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lang w:val="fr-FR"/>
        </w:rPr>
        <w:tab/>
        <w:t>TShfeFtdcParticipantIDType</w:t>
      </w:r>
      <w:r w:rsidRPr="0031195B">
        <w:rPr>
          <w:rFonts w:ascii="Times New Roman" w:hAnsi="Times New Roman"/>
          <w:color w:val="000000" w:themeColor="text1"/>
          <w:sz w:val="18"/>
          <w:szCs w:val="21"/>
          <w:lang w:val="fr-FR"/>
        </w:rPr>
        <w:tab/>
        <w:t>ParticipantID;</w:t>
      </w:r>
    </w:p>
    <w:p w14:paraId="5A4C1207" w14:textId="5FD26BA6"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lang w:val="fr-FR"/>
        </w:rPr>
        <w:tab/>
        <w:t>///</w:t>
      </w:r>
      <w:r w:rsidR="005670DD">
        <w:rPr>
          <w:rFonts w:ascii="Times New Roman" w:hAnsi="Times New Roman"/>
          <w:color w:val="000000" w:themeColor="text1"/>
          <w:sz w:val="18"/>
          <w:szCs w:val="21"/>
          <w:lang w:val="fr-FR"/>
        </w:rPr>
        <w:t>Client ID</w:t>
      </w:r>
    </w:p>
    <w:p w14:paraId="335C7448"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lang w:val="fr-FR"/>
        </w:rPr>
        <w:lastRenderedPageBreak/>
        <w:tab/>
      </w:r>
      <w:r w:rsidRPr="0031195B">
        <w:rPr>
          <w:rFonts w:ascii="Times New Roman" w:hAnsi="Times New Roman"/>
          <w:color w:val="000000" w:themeColor="text1"/>
          <w:sz w:val="18"/>
          <w:szCs w:val="21"/>
        </w:rPr>
        <w:t>TShfeFtdcClientIDType</w:t>
      </w:r>
      <w:r w:rsidRPr="0031195B">
        <w:rPr>
          <w:rFonts w:ascii="Times New Roman" w:hAnsi="Times New Roman"/>
          <w:color w:val="000000" w:themeColor="text1"/>
          <w:sz w:val="18"/>
          <w:szCs w:val="21"/>
        </w:rPr>
        <w:tab/>
        <w:t>ClientID;</w:t>
      </w:r>
    </w:p>
    <w:p w14:paraId="7CE5AA8C"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///Tra</w:t>
      </w:r>
      <w:r w:rsidR="00012662" w:rsidRPr="0031195B">
        <w:rPr>
          <w:rFonts w:ascii="Times New Roman" w:hAnsi="Times New Roman"/>
          <w:color w:val="000000" w:themeColor="text1"/>
          <w:sz w:val="18"/>
          <w:szCs w:val="21"/>
        </w:rPr>
        <w:t xml:space="preserve">der ID </w:t>
      </w:r>
    </w:p>
    <w:p w14:paraId="11CCA623"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TShfeFtdcUserIDType</w:t>
      </w:r>
      <w:r w:rsidRPr="0031195B">
        <w:rPr>
          <w:rFonts w:ascii="Times New Roman" w:hAnsi="Times New Roman"/>
          <w:color w:val="000000" w:themeColor="text1"/>
          <w:sz w:val="18"/>
          <w:szCs w:val="21"/>
        </w:rPr>
        <w:tab/>
        <w:t>UserID;</w:t>
      </w:r>
    </w:p>
    <w:p w14:paraId="730E4821"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///Price</w:t>
      </w:r>
    </w:p>
    <w:p w14:paraId="05F21BC5"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LimitPrice;</w:t>
      </w:r>
    </w:p>
    <w:p w14:paraId="341FF8C2"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///Quantity</w:t>
      </w:r>
    </w:p>
    <w:p w14:paraId="4996FA0D"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VolumeTotalOriginal;</w:t>
      </w:r>
    </w:p>
    <w:p w14:paraId="40039AD1" w14:textId="77777777" w:rsidR="00D1415C" w:rsidRPr="0031195B" w:rsidRDefault="00012662"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///Local order number</w:t>
      </w:r>
    </w:p>
    <w:p w14:paraId="65571273"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TShfeFtdcOrderLocalIDType</w:t>
      </w:r>
      <w:r w:rsidRPr="0031195B">
        <w:rPr>
          <w:rFonts w:ascii="Times New Roman" w:hAnsi="Times New Roman"/>
          <w:color w:val="000000" w:themeColor="text1"/>
          <w:sz w:val="18"/>
          <w:szCs w:val="21"/>
        </w:rPr>
        <w:tab/>
        <w:t>CombOrderLocalID;</w:t>
      </w:r>
    </w:p>
    <w:p w14:paraId="586BAD67"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///Business unit</w:t>
      </w:r>
    </w:p>
    <w:p w14:paraId="35E82A46"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TShfeFtdcBusinessUnitType</w:t>
      </w:r>
      <w:r w:rsidRPr="0031195B">
        <w:rPr>
          <w:rFonts w:ascii="Times New Roman" w:hAnsi="Times New Roman"/>
          <w:color w:val="000000" w:themeColor="text1"/>
          <w:sz w:val="18"/>
          <w:szCs w:val="21"/>
        </w:rPr>
        <w:tab/>
        <w:t>BusinessUnit;</w:t>
      </w:r>
    </w:p>
    <w:p w14:paraId="26AAA1D0" w14:textId="77396A9F"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5670DD">
        <w:rPr>
          <w:rFonts w:ascii="Times New Roman" w:hAnsi="Times New Roman"/>
          <w:color w:val="000000" w:themeColor="text1"/>
          <w:sz w:val="18"/>
          <w:szCs w:val="21"/>
        </w:rPr>
        <w:t>Contract ID</w:t>
      </w:r>
      <w:r w:rsidRPr="0031195B">
        <w:rPr>
          <w:rFonts w:ascii="Times New Roman" w:hAnsi="Times New Roman"/>
          <w:color w:val="000000" w:themeColor="text1"/>
          <w:sz w:val="18"/>
          <w:szCs w:val="21"/>
        </w:rPr>
        <w:t xml:space="preserve"> </w:t>
      </w:r>
      <w:r w:rsidR="00012662" w:rsidRPr="0031195B">
        <w:rPr>
          <w:rFonts w:ascii="Times New Roman" w:hAnsi="Times New Roman"/>
          <w:color w:val="000000" w:themeColor="text1"/>
          <w:sz w:val="18"/>
          <w:szCs w:val="21"/>
        </w:rPr>
        <w:t xml:space="preserve">of leg </w:t>
      </w:r>
      <w:r w:rsidRPr="0031195B">
        <w:rPr>
          <w:rFonts w:ascii="Times New Roman" w:hAnsi="Times New Roman"/>
          <w:color w:val="000000" w:themeColor="text1"/>
          <w:sz w:val="18"/>
          <w:szCs w:val="21"/>
        </w:rPr>
        <w:t>1</w:t>
      </w:r>
    </w:p>
    <w:p w14:paraId="7B0E6EFE"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InstrumentID1;</w:t>
      </w:r>
    </w:p>
    <w:p w14:paraId="73C4FC95"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///Buy-sell direction </w:t>
      </w:r>
      <w:r w:rsidR="00012662" w:rsidRPr="0031195B">
        <w:rPr>
          <w:rFonts w:ascii="Times New Roman" w:hAnsi="Times New Roman"/>
          <w:color w:val="000000" w:themeColor="text1"/>
          <w:sz w:val="18"/>
          <w:szCs w:val="21"/>
        </w:rPr>
        <w:t xml:space="preserve">of leg </w:t>
      </w:r>
      <w:r w:rsidRPr="0031195B">
        <w:rPr>
          <w:rFonts w:ascii="Times New Roman" w:hAnsi="Times New Roman"/>
          <w:color w:val="000000" w:themeColor="text1"/>
          <w:sz w:val="18"/>
          <w:szCs w:val="21"/>
        </w:rPr>
        <w:t>1</w:t>
      </w:r>
    </w:p>
    <w:p w14:paraId="671AD923"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TShfeFtdcDirectionType</w:t>
      </w:r>
      <w:r w:rsidRPr="0031195B">
        <w:rPr>
          <w:rFonts w:ascii="Times New Roman" w:hAnsi="Times New Roman"/>
          <w:color w:val="000000" w:themeColor="text1"/>
          <w:sz w:val="18"/>
          <w:szCs w:val="21"/>
        </w:rPr>
        <w:tab/>
        <w:t>Direction1;</w:t>
      </w:r>
    </w:p>
    <w:p w14:paraId="0C08FB0B"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012662" w:rsidRPr="0031195B">
        <w:rPr>
          <w:rFonts w:ascii="Times New Roman" w:hAnsi="Times New Roman"/>
          <w:color w:val="000000" w:themeColor="text1"/>
          <w:sz w:val="18"/>
          <w:szCs w:val="21"/>
        </w:rPr>
        <w:t>L</w:t>
      </w:r>
      <w:r w:rsidRPr="0031195B">
        <w:rPr>
          <w:rFonts w:ascii="Times New Roman" w:hAnsi="Times New Roman"/>
          <w:color w:val="000000" w:themeColor="text1"/>
          <w:sz w:val="18"/>
          <w:szCs w:val="21"/>
        </w:rPr>
        <w:t xml:space="preserve">eg </w:t>
      </w:r>
      <w:r w:rsidR="00012662" w:rsidRPr="0031195B">
        <w:rPr>
          <w:rFonts w:ascii="Times New Roman" w:hAnsi="Times New Roman"/>
          <w:color w:val="000000" w:themeColor="text1"/>
          <w:sz w:val="18"/>
          <w:szCs w:val="21"/>
        </w:rPr>
        <w:t xml:space="preserve">1 multiplier </w:t>
      </w:r>
    </w:p>
    <w:p w14:paraId="4F939AFA"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TShfeFtdcLegMultipleType</w:t>
      </w:r>
      <w:r w:rsidRPr="0031195B">
        <w:rPr>
          <w:rFonts w:ascii="Times New Roman" w:hAnsi="Times New Roman"/>
          <w:color w:val="000000" w:themeColor="text1"/>
          <w:sz w:val="18"/>
          <w:szCs w:val="21"/>
        </w:rPr>
        <w:tab/>
        <w:t>LegMultiple1;</w:t>
      </w:r>
    </w:p>
    <w:p w14:paraId="6CAD5BAF" w14:textId="77777777" w:rsidR="00D1415C" w:rsidRPr="0031195B" w:rsidRDefault="00012662"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///Flag of position opening or</w:t>
      </w:r>
      <w:r w:rsidR="00905166" w:rsidRPr="0031195B">
        <w:rPr>
          <w:rFonts w:ascii="Times New Roman" w:hAnsi="Times New Roman"/>
          <w:color w:val="000000" w:themeColor="text1"/>
          <w:sz w:val="18"/>
          <w:szCs w:val="21"/>
        </w:rPr>
        <w:t>closing</w:t>
      </w:r>
      <w:r w:rsidRPr="0031195B">
        <w:rPr>
          <w:rFonts w:ascii="Times New Roman" w:hAnsi="Times New Roman"/>
          <w:color w:val="000000" w:themeColor="text1"/>
          <w:sz w:val="18"/>
          <w:szCs w:val="21"/>
        </w:rPr>
        <w:t xml:space="preserve">on leg </w:t>
      </w:r>
      <w:r w:rsidR="00D1415C" w:rsidRPr="0031195B">
        <w:rPr>
          <w:rFonts w:ascii="Times New Roman" w:hAnsi="Times New Roman"/>
          <w:color w:val="000000" w:themeColor="text1"/>
          <w:sz w:val="18"/>
          <w:szCs w:val="21"/>
        </w:rPr>
        <w:t>1</w:t>
      </w:r>
    </w:p>
    <w:p w14:paraId="51A333DF"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TShfeFtdcOffsetFlagType</w:t>
      </w:r>
      <w:r w:rsidRPr="0031195B">
        <w:rPr>
          <w:rFonts w:ascii="Times New Roman" w:hAnsi="Times New Roman"/>
          <w:color w:val="000000" w:themeColor="text1"/>
          <w:sz w:val="18"/>
          <w:szCs w:val="21"/>
        </w:rPr>
        <w:tab/>
        <w:t>OffsetFlag1;</w:t>
      </w:r>
    </w:p>
    <w:p w14:paraId="7D09D00B" w14:textId="77777777" w:rsidR="00D1415C" w:rsidRPr="0031195B" w:rsidRDefault="003E3D1F"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///Flag of speculation or</w:t>
      </w:r>
      <w:r w:rsidR="00D1415C" w:rsidRPr="0031195B">
        <w:rPr>
          <w:rFonts w:ascii="Times New Roman" w:hAnsi="Times New Roman"/>
          <w:color w:val="000000" w:themeColor="text1"/>
          <w:sz w:val="18"/>
          <w:szCs w:val="21"/>
        </w:rPr>
        <w:t xml:space="preserve"> hedge </w:t>
      </w:r>
      <w:r w:rsidRPr="0031195B">
        <w:rPr>
          <w:rFonts w:ascii="Times New Roman" w:hAnsi="Times New Roman"/>
          <w:color w:val="000000" w:themeColor="text1"/>
          <w:sz w:val="18"/>
          <w:szCs w:val="21"/>
        </w:rPr>
        <w:t xml:space="preserve">on leg </w:t>
      </w:r>
      <w:r w:rsidR="00D1415C" w:rsidRPr="0031195B">
        <w:rPr>
          <w:rFonts w:ascii="Times New Roman" w:hAnsi="Times New Roman"/>
          <w:color w:val="000000" w:themeColor="text1"/>
          <w:sz w:val="18"/>
          <w:szCs w:val="21"/>
        </w:rPr>
        <w:t>1</w:t>
      </w:r>
    </w:p>
    <w:p w14:paraId="7C7F349F"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TShfeFtdcHedgeFlagType</w:t>
      </w:r>
      <w:r w:rsidRPr="0031195B">
        <w:rPr>
          <w:rFonts w:ascii="Times New Roman" w:hAnsi="Times New Roman"/>
          <w:color w:val="000000" w:themeColor="text1"/>
          <w:sz w:val="18"/>
          <w:szCs w:val="21"/>
        </w:rPr>
        <w:tab/>
        <w:t>HedgeFlag1;</w:t>
      </w:r>
    </w:p>
    <w:p w14:paraId="3712B711" w14:textId="0568973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5670DD">
        <w:rPr>
          <w:rFonts w:ascii="Times New Roman" w:hAnsi="Times New Roman"/>
          <w:color w:val="000000" w:themeColor="text1"/>
          <w:sz w:val="18"/>
          <w:szCs w:val="21"/>
        </w:rPr>
        <w:t>Contract ID</w:t>
      </w:r>
      <w:r w:rsidRPr="0031195B">
        <w:rPr>
          <w:rFonts w:ascii="Times New Roman" w:hAnsi="Times New Roman"/>
          <w:color w:val="000000" w:themeColor="text1"/>
          <w:sz w:val="18"/>
          <w:szCs w:val="21"/>
        </w:rPr>
        <w:t xml:space="preserve"> </w:t>
      </w:r>
      <w:r w:rsidR="003E3D1F" w:rsidRPr="0031195B">
        <w:rPr>
          <w:rFonts w:ascii="Times New Roman" w:hAnsi="Times New Roman"/>
          <w:color w:val="000000" w:themeColor="text1"/>
          <w:sz w:val="18"/>
          <w:szCs w:val="21"/>
        </w:rPr>
        <w:t xml:space="preserve">of leg </w:t>
      </w:r>
      <w:r w:rsidRPr="0031195B">
        <w:rPr>
          <w:rFonts w:ascii="Times New Roman" w:hAnsi="Times New Roman"/>
          <w:color w:val="000000" w:themeColor="text1"/>
          <w:sz w:val="18"/>
          <w:szCs w:val="21"/>
        </w:rPr>
        <w:t>2</w:t>
      </w:r>
    </w:p>
    <w:p w14:paraId="6405D207"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InstrumentID2;</w:t>
      </w:r>
    </w:p>
    <w:p w14:paraId="4E5741FD"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///Buy-sell direction</w:t>
      </w:r>
      <w:r w:rsidR="003E3D1F" w:rsidRPr="0031195B">
        <w:rPr>
          <w:rFonts w:ascii="Times New Roman" w:hAnsi="Times New Roman"/>
          <w:color w:val="000000" w:themeColor="text1"/>
          <w:sz w:val="18"/>
          <w:szCs w:val="21"/>
        </w:rPr>
        <w:t xml:space="preserve"> of leg</w:t>
      </w:r>
      <w:r w:rsidRPr="0031195B">
        <w:rPr>
          <w:rFonts w:ascii="Times New Roman" w:hAnsi="Times New Roman"/>
          <w:color w:val="000000" w:themeColor="text1"/>
          <w:sz w:val="18"/>
          <w:szCs w:val="21"/>
        </w:rPr>
        <w:t xml:space="preserve"> 2</w:t>
      </w:r>
    </w:p>
    <w:p w14:paraId="048B72E3"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TShfeFtdcDirectionType</w:t>
      </w:r>
      <w:r w:rsidRPr="0031195B">
        <w:rPr>
          <w:rFonts w:ascii="Times New Roman" w:hAnsi="Times New Roman"/>
          <w:color w:val="000000" w:themeColor="text1"/>
          <w:sz w:val="18"/>
          <w:szCs w:val="21"/>
        </w:rPr>
        <w:tab/>
        <w:t>Direction2;</w:t>
      </w:r>
    </w:p>
    <w:p w14:paraId="74C3181F"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3E3D1F" w:rsidRPr="0031195B">
        <w:rPr>
          <w:rFonts w:ascii="Times New Roman" w:hAnsi="Times New Roman"/>
          <w:color w:val="000000" w:themeColor="text1"/>
          <w:sz w:val="18"/>
          <w:szCs w:val="21"/>
        </w:rPr>
        <w:t>L</w:t>
      </w:r>
      <w:r w:rsidRPr="0031195B">
        <w:rPr>
          <w:rFonts w:ascii="Times New Roman" w:hAnsi="Times New Roman"/>
          <w:color w:val="000000" w:themeColor="text1"/>
          <w:sz w:val="18"/>
          <w:szCs w:val="21"/>
        </w:rPr>
        <w:t xml:space="preserve">eg </w:t>
      </w:r>
      <w:r w:rsidR="003E3D1F" w:rsidRPr="0031195B">
        <w:rPr>
          <w:rFonts w:ascii="Times New Roman" w:hAnsi="Times New Roman"/>
          <w:color w:val="000000" w:themeColor="text1"/>
          <w:sz w:val="18"/>
          <w:szCs w:val="21"/>
        </w:rPr>
        <w:t xml:space="preserve">2 multiplier </w:t>
      </w:r>
    </w:p>
    <w:p w14:paraId="7B815D29"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TShfeFtdcLegMultipleType</w:t>
      </w:r>
      <w:r w:rsidRPr="0031195B">
        <w:rPr>
          <w:rFonts w:ascii="Times New Roman" w:hAnsi="Times New Roman"/>
          <w:color w:val="000000" w:themeColor="text1"/>
          <w:sz w:val="18"/>
          <w:szCs w:val="21"/>
        </w:rPr>
        <w:tab/>
        <w:t>LegMultiple2;</w:t>
      </w:r>
    </w:p>
    <w:p w14:paraId="2CDFF07F" w14:textId="77777777" w:rsidR="00D1415C" w:rsidRPr="0031195B" w:rsidRDefault="003E3D1F"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///Flag of position opening or</w:t>
      </w:r>
      <w:r w:rsidR="00905166" w:rsidRPr="0031195B">
        <w:rPr>
          <w:rFonts w:ascii="Times New Roman" w:hAnsi="Times New Roman"/>
          <w:color w:val="000000" w:themeColor="text1"/>
          <w:sz w:val="18"/>
          <w:szCs w:val="21"/>
        </w:rPr>
        <w:t>closing</w:t>
      </w:r>
      <w:r w:rsidRPr="0031195B">
        <w:rPr>
          <w:rFonts w:ascii="Times New Roman" w:hAnsi="Times New Roman"/>
          <w:color w:val="000000" w:themeColor="text1"/>
          <w:sz w:val="18"/>
          <w:szCs w:val="21"/>
        </w:rPr>
        <w:t xml:space="preserve">on leg </w:t>
      </w:r>
      <w:r w:rsidR="00D1415C" w:rsidRPr="0031195B">
        <w:rPr>
          <w:rFonts w:ascii="Times New Roman" w:hAnsi="Times New Roman"/>
          <w:color w:val="000000" w:themeColor="text1"/>
          <w:sz w:val="18"/>
          <w:szCs w:val="21"/>
        </w:rPr>
        <w:t>2</w:t>
      </w:r>
    </w:p>
    <w:p w14:paraId="261A02B1"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TShfeFtdcOffsetFlagType</w:t>
      </w:r>
      <w:r w:rsidRPr="0031195B">
        <w:rPr>
          <w:rFonts w:ascii="Times New Roman" w:hAnsi="Times New Roman"/>
          <w:color w:val="000000" w:themeColor="text1"/>
          <w:sz w:val="18"/>
          <w:szCs w:val="21"/>
        </w:rPr>
        <w:tab/>
        <w:t>OffsetFlag2;</w:t>
      </w:r>
    </w:p>
    <w:p w14:paraId="4EE60FE0" w14:textId="77777777" w:rsidR="00D1415C" w:rsidRPr="0031195B" w:rsidRDefault="003E3D1F"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///Flag of speculation or </w:t>
      </w:r>
      <w:r w:rsidR="00D1415C" w:rsidRPr="0031195B">
        <w:rPr>
          <w:rFonts w:ascii="Times New Roman" w:hAnsi="Times New Roman"/>
          <w:color w:val="000000" w:themeColor="text1"/>
          <w:sz w:val="18"/>
          <w:szCs w:val="21"/>
        </w:rPr>
        <w:t xml:space="preserve">hedge </w:t>
      </w:r>
      <w:r w:rsidRPr="0031195B">
        <w:rPr>
          <w:rFonts w:ascii="Times New Roman" w:hAnsi="Times New Roman"/>
          <w:color w:val="000000" w:themeColor="text1"/>
          <w:sz w:val="18"/>
          <w:szCs w:val="21"/>
        </w:rPr>
        <w:t xml:space="preserve">on leg </w:t>
      </w:r>
      <w:r w:rsidR="00D1415C" w:rsidRPr="0031195B">
        <w:rPr>
          <w:rFonts w:ascii="Times New Roman" w:hAnsi="Times New Roman"/>
          <w:color w:val="000000" w:themeColor="text1"/>
          <w:sz w:val="18"/>
          <w:szCs w:val="21"/>
        </w:rPr>
        <w:t>2</w:t>
      </w:r>
    </w:p>
    <w:p w14:paraId="6AFBDA77"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TShfeFtdcHedgeFlagType</w:t>
      </w:r>
      <w:r w:rsidRPr="0031195B">
        <w:rPr>
          <w:rFonts w:ascii="Times New Roman" w:hAnsi="Times New Roman"/>
          <w:color w:val="000000" w:themeColor="text1"/>
          <w:sz w:val="18"/>
          <w:szCs w:val="21"/>
        </w:rPr>
        <w:tab/>
        <w:t>HedgeFlag2;</w:t>
      </w:r>
    </w:p>
    <w:p w14:paraId="5AF8FC1E" w14:textId="2AB81198"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5670DD">
        <w:rPr>
          <w:rFonts w:ascii="Times New Roman" w:hAnsi="Times New Roman"/>
          <w:color w:val="000000" w:themeColor="text1"/>
          <w:sz w:val="18"/>
          <w:szCs w:val="21"/>
        </w:rPr>
        <w:t>Contract ID</w:t>
      </w:r>
      <w:r w:rsidRPr="0031195B">
        <w:rPr>
          <w:rFonts w:ascii="Times New Roman" w:hAnsi="Times New Roman"/>
          <w:color w:val="000000" w:themeColor="text1"/>
          <w:sz w:val="18"/>
          <w:szCs w:val="21"/>
        </w:rPr>
        <w:t xml:space="preserve"> </w:t>
      </w:r>
      <w:r w:rsidR="003E3D1F" w:rsidRPr="0031195B">
        <w:rPr>
          <w:rFonts w:ascii="Times New Roman" w:hAnsi="Times New Roman"/>
          <w:color w:val="000000" w:themeColor="text1"/>
          <w:sz w:val="18"/>
          <w:szCs w:val="21"/>
        </w:rPr>
        <w:t xml:space="preserve">of leg </w:t>
      </w:r>
      <w:r w:rsidRPr="0031195B">
        <w:rPr>
          <w:rFonts w:ascii="Times New Roman" w:hAnsi="Times New Roman"/>
          <w:color w:val="000000" w:themeColor="text1"/>
          <w:sz w:val="18"/>
          <w:szCs w:val="21"/>
        </w:rPr>
        <w:t>3</w:t>
      </w:r>
    </w:p>
    <w:p w14:paraId="1CECF287"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InstrumentID3;</w:t>
      </w:r>
    </w:p>
    <w:p w14:paraId="4920E089"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///Buy-sell direction </w:t>
      </w:r>
      <w:r w:rsidR="003E3D1F" w:rsidRPr="0031195B">
        <w:rPr>
          <w:rFonts w:ascii="Times New Roman" w:hAnsi="Times New Roman"/>
          <w:color w:val="000000" w:themeColor="text1"/>
          <w:sz w:val="18"/>
          <w:szCs w:val="21"/>
        </w:rPr>
        <w:t xml:space="preserve">of leg </w:t>
      </w:r>
      <w:r w:rsidRPr="0031195B">
        <w:rPr>
          <w:rFonts w:ascii="Times New Roman" w:hAnsi="Times New Roman"/>
          <w:color w:val="000000" w:themeColor="text1"/>
          <w:sz w:val="18"/>
          <w:szCs w:val="21"/>
        </w:rPr>
        <w:t>3</w:t>
      </w:r>
    </w:p>
    <w:p w14:paraId="0D52CA27"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TShfeFtdcDirectionType</w:t>
      </w:r>
      <w:r w:rsidRPr="0031195B">
        <w:rPr>
          <w:rFonts w:ascii="Times New Roman" w:hAnsi="Times New Roman"/>
          <w:color w:val="000000" w:themeColor="text1"/>
          <w:sz w:val="18"/>
          <w:szCs w:val="21"/>
        </w:rPr>
        <w:tab/>
        <w:t>Direction3;</w:t>
      </w:r>
    </w:p>
    <w:p w14:paraId="3C22009A"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3E3D1F" w:rsidRPr="0031195B">
        <w:rPr>
          <w:rFonts w:ascii="Times New Roman" w:hAnsi="Times New Roman"/>
          <w:color w:val="000000" w:themeColor="text1"/>
          <w:sz w:val="18"/>
          <w:szCs w:val="21"/>
        </w:rPr>
        <w:t>L</w:t>
      </w:r>
      <w:r w:rsidRPr="0031195B">
        <w:rPr>
          <w:rFonts w:ascii="Times New Roman" w:hAnsi="Times New Roman"/>
          <w:color w:val="000000" w:themeColor="text1"/>
          <w:sz w:val="18"/>
          <w:szCs w:val="21"/>
        </w:rPr>
        <w:t xml:space="preserve">eg </w:t>
      </w:r>
      <w:r w:rsidR="003E3D1F" w:rsidRPr="0031195B">
        <w:rPr>
          <w:rFonts w:ascii="Times New Roman" w:hAnsi="Times New Roman"/>
          <w:color w:val="000000" w:themeColor="text1"/>
          <w:sz w:val="18"/>
          <w:szCs w:val="21"/>
        </w:rPr>
        <w:t xml:space="preserve">3 multiplier </w:t>
      </w:r>
    </w:p>
    <w:p w14:paraId="7F7DE3E4"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TShfeFtdcLegMultipleType</w:t>
      </w:r>
      <w:r w:rsidRPr="0031195B">
        <w:rPr>
          <w:rFonts w:ascii="Times New Roman" w:hAnsi="Times New Roman"/>
          <w:color w:val="000000" w:themeColor="text1"/>
          <w:sz w:val="18"/>
          <w:szCs w:val="21"/>
        </w:rPr>
        <w:tab/>
        <w:t>LegMultiple3;</w:t>
      </w:r>
    </w:p>
    <w:p w14:paraId="1B9C9AC4" w14:textId="77777777" w:rsidR="00D1415C" w:rsidRPr="0031195B" w:rsidRDefault="003E3D1F"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///Flag of position opening or</w:t>
      </w:r>
      <w:r w:rsidR="00905166" w:rsidRPr="0031195B">
        <w:rPr>
          <w:rFonts w:ascii="Times New Roman" w:hAnsi="Times New Roman"/>
          <w:color w:val="000000" w:themeColor="text1"/>
          <w:sz w:val="18"/>
          <w:szCs w:val="21"/>
        </w:rPr>
        <w:t>closing</w:t>
      </w:r>
      <w:r w:rsidRPr="0031195B">
        <w:rPr>
          <w:rFonts w:ascii="Times New Roman" w:hAnsi="Times New Roman"/>
          <w:color w:val="000000" w:themeColor="text1"/>
          <w:sz w:val="18"/>
          <w:szCs w:val="21"/>
        </w:rPr>
        <w:t xml:space="preserve">on leg </w:t>
      </w:r>
      <w:r w:rsidR="00D1415C" w:rsidRPr="0031195B">
        <w:rPr>
          <w:rFonts w:ascii="Times New Roman" w:hAnsi="Times New Roman"/>
          <w:color w:val="000000" w:themeColor="text1"/>
          <w:sz w:val="18"/>
          <w:szCs w:val="21"/>
        </w:rPr>
        <w:t>3</w:t>
      </w:r>
    </w:p>
    <w:p w14:paraId="61EA0B45"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TShfeFtdcOffsetFlagType</w:t>
      </w:r>
      <w:r w:rsidRPr="0031195B">
        <w:rPr>
          <w:rFonts w:ascii="Times New Roman" w:hAnsi="Times New Roman"/>
          <w:color w:val="000000" w:themeColor="text1"/>
          <w:sz w:val="18"/>
          <w:szCs w:val="21"/>
        </w:rPr>
        <w:tab/>
        <w:t>OffsetFlag3;</w:t>
      </w:r>
    </w:p>
    <w:p w14:paraId="6ABF4D80" w14:textId="77777777" w:rsidR="00D1415C" w:rsidRPr="0031195B" w:rsidRDefault="003E3D1F"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///Flag of speculation or</w:t>
      </w:r>
      <w:r w:rsidR="00D1415C" w:rsidRPr="0031195B">
        <w:rPr>
          <w:rFonts w:ascii="Times New Roman" w:hAnsi="Times New Roman"/>
          <w:color w:val="000000" w:themeColor="text1"/>
          <w:sz w:val="18"/>
          <w:szCs w:val="21"/>
        </w:rPr>
        <w:t xml:space="preserve"> hedge </w:t>
      </w:r>
      <w:r w:rsidRPr="0031195B">
        <w:rPr>
          <w:rFonts w:ascii="Times New Roman" w:hAnsi="Times New Roman"/>
          <w:color w:val="000000" w:themeColor="text1"/>
          <w:sz w:val="18"/>
          <w:szCs w:val="21"/>
        </w:rPr>
        <w:t xml:space="preserve">on leg </w:t>
      </w:r>
      <w:r w:rsidR="00D1415C" w:rsidRPr="0031195B">
        <w:rPr>
          <w:rFonts w:ascii="Times New Roman" w:hAnsi="Times New Roman"/>
          <w:color w:val="000000" w:themeColor="text1"/>
          <w:sz w:val="18"/>
          <w:szCs w:val="21"/>
        </w:rPr>
        <w:t>3</w:t>
      </w:r>
    </w:p>
    <w:p w14:paraId="480D15DF"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TShfeFtdcHedgeFlagType</w:t>
      </w:r>
      <w:r w:rsidRPr="0031195B">
        <w:rPr>
          <w:rFonts w:ascii="Times New Roman" w:hAnsi="Times New Roman"/>
          <w:color w:val="000000" w:themeColor="text1"/>
          <w:sz w:val="18"/>
          <w:szCs w:val="21"/>
        </w:rPr>
        <w:tab/>
        <w:t>HedgeFlag3;</w:t>
      </w:r>
    </w:p>
    <w:p w14:paraId="390CD4D8" w14:textId="5D9A36E6"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5670DD">
        <w:rPr>
          <w:rFonts w:ascii="Times New Roman" w:hAnsi="Times New Roman"/>
          <w:color w:val="000000" w:themeColor="text1"/>
          <w:sz w:val="18"/>
          <w:szCs w:val="21"/>
        </w:rPr>
        <w:t>Contract ID</w:t>
      </w:r>
      <w:r w:rsidRPr="0031195B">
        <w:rPr>
          <w:rFonts w:ascii="Times New Roman" w:hAnsi="Times New Roman"/>
          <w:color w:val="000000" w:themeColor="text1"/>
          <w:sz w:val="18"/>
          <w:szCs w:val="21"/>
        </w:rPr>
        <w:t xml:space="preserve"> </w:t>
      </w:r>
      <w:r w:rsidR="003E3D1F" w:rsidRPr="0031195B">
        <w:rPr>
          <w:rFonts w:ascii="Times New Roman" w:hAnsi="Times New Roman"/>
          <w:color w:val="000000" w:themeColor="text1"/>
          <w:sz w:val="18"/>
          <w:szCs w:val="21"/>
        </w:rPr>
        <w:t xml:space="preserve">of leg </w:t>
      </w:r>
      <w:r w:rsidRPr="0031195B">
        <w:rPr>
          <w:rFonts w:ascii="Times New Roman" w:hAnsi="Times New Roman"/>
          <w:color w:val="000000" w:themeColor="text1"/>
          <w:sz w:val="18"/>
          <w:szCs w:val="21"/>
        </w:rPr>
        <w:t>4</w:t>
      </w:r>
    </w:p>
    <w:p w14:paraId="3C4E2B3A"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InstrumentID4;</w:t>
      </w:r>
    </w:p>
    <w:p w14:paraId="1DDD11DC"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///Buy-sell direction </w:t>
      </w:r>
      <w:r w:rsidR="003E3D1F" w:rsidRPr="0031195B">
        <w:rPr>
          <w:rFonts w:ascii="Times New Roman" w:hAnsi="Times New Roman"/>
          <w:color w:val="000000" w:themeColor="text1"/>
          <w:sz w:val="18"/>
          <w:szCs w:val="21"/>
        </w:rPr>
        <w:t xml:space="preserve">of leg </w:t>
      </w:r>
      <w:r w:rsidRPr="0031195B">
        <w:rPr>
          <w:rFonts w:ascii="Times New Roman" w:hAnsi="Times New Roman"/>
          <w:color w:val="000000" w:themeColor="text1"/>
          <w:sz w:val="18"/>
          <w:szCs w:val="21"/>
        </w:rPr>
        <w:t>4</w:t>
      </w:r>
    </w:p>
    <w:p w14:paraId="4502EAD4"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TShfeFtdcDirectionType</w:t>
      </w:r>
      <w:r w:rsidRPr="0031195B">
        <w:rPr>
          <w:rFonts w:ascii="Times New Roman" w:hAnsi="Times New Roman"/>
          <w:color w:val="000000" w:themeColor="text1"/>
          <w:sz w:val="18"/>
          <w:szCs w:val="21"/>
        </w:rPr>
        <w:tab/>
        <w:t>Direction4;</w:t>
      </w:r>
    </w:p>
    <w:p w14:paraId="1BF7B2EA"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3E3D1F" w:rsidRPr="0031195B">
        <w:rPr>
          <w:rFonts w:ascii="Times New Roman" w:hAnsi="Times New Roman"/>
          <w:color w:val="000000" w:themeColor="text1"/>
          <w:sz w:val="18"/>
          <w:szCs w:val="21"/>
        </w:rPr>
        <w:t>L</w:t>
      </w:r>
      <w:r w:rsidRPr="0031195B">
        <w:rPr>
          <w:rFonts w:ascii="Times New Roman" w:hAnsi="Times New Roman"/>
          <w:color w:val="000000" w:themeColor="text1"/>
          <w:sz w:val="18"/>
          <w:szCs w:val="21"/>
        </w:rPr>
        <w:t>eg</w:t>
      </w:r>
      <w:r w:rsidR="003E3D1F" w:rsidRPr="0031195B">
        <w:rPr>
          <w:rFonts w:ascii="Times New Roman" w:hAnsi="Times New Roman"/>
          <w:color w:val="000000" w:themeColor="text1"/>
          <w:sz w:val="18"/>
          <w:szCs w:val="21"/>
        </w:rPr>
        <w:t xml:space="preserve"> 4</w:t>
      </w:r>
      <w:r w:rsidRPr="0031195B">
        <w:rPr>
          <w:rFonts w:ascii="Times New Roman" w:hAnsi="Times New Roman"/>
          <w:color w:val="000000" w:themeColor="text1"/>
          <w:sz w:val="18"/>
          <w:szCs w:val="21"/>
        </w:rPr>
        <w:t xml:space="preserve"> multiplier </w:t>
      </w:r>
    </w:p>
    <w:p w14:paraId="08978411"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TShfeFtdcLegMultipleType</w:t>
      </w:r>
      <w:r w:rsidRPr="0031195B">
        <w:rPr>
          <w:rFonts w:ascii="Times New Roman" w:hAnsi="Times New Roman"/>
          <w:color w:val="000000" w:themeColor="text1"/>
          <w:sz w:val="18"/>
          <w:szCs w:val="21"/>
        </w:rPr>
        <w:tab/>
        <w:t>LegMultiple4;</w:t>
      </w:r>
    </w:p>
    <w:p w14:paraId="37B23779" w14:textId="77777777" w:rsidR="00D1415C" w:rsidRPr="0031195B" w:rsidRDefault="003E3D1F"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///Flag of position opening or</w:t>
      </w:r>
      <w:r w:rsidR="00905166" w:rsidRPr="0031195B">
        <w:rPr>
          <w:rFonts w:ascii="Times New Roman" w:hAnsi="Times New Roman"/>
          <w:color w:val="000000" w:themeColor="text1"/>
          <w:sz w:val="18"/>
          <w:szCs w:val="21"/>
        </w:rPr>
        <w:t>closing</w:t>
      </w:r>
      <w:r w:rsidRPr="0031195B">
        <w:rPr>
          <w:rFonts w:ascii="Times New Roman" w:hAnsi="Times New Roman"/>
          <w:color w:val="000000" w:themeColor="text1"/>
          <w:sz w:val="18"/>
          <w:szCs w:val="21"/>
        </w:rPr>
        <w:t xml:space="preserve">on leg </w:t>
      </w:r>
      <w:r w:rsidR="00D1415C" w:rsidRPr="0031195B">
        <w:rPr>
          <w:rFonts w:ascii="Times New Roman" w:hAnsi="Times New Roman"/>
          <w:color w:val="000000" w:themeColor="text1"/>
          <w:sz w:val="18"/>
          <w:szCs w:val="21"/>
        </w:rPr>
        <w:t>4</w:t>
      </w:r>
    </w:p>
    <w:p w14:paraId="4B06F8BE"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TShfeFtdcOffsetFlagType</w:t>
      </w:r>
      <w:r w:rsidRPr="0031195B">
        <w:rPr>
          <w:rFonts w:ascii="Times New Roman" w:hAnsi="Times New Roman"/>
          <w:color w:val="000000" w:themeColor="text1"/>
          <w:sz w:val="18"/>
          <w:szCs w:val="21"/>
        </w:rPr>
        <w:tab/>
        <w:t>OffsetFlag4;</w:t>
      </w:r>
    </w:p>
    <w:p w14:paraId="65817E6B"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///Flag of speculation </w:t>
      </w:r>
      <w:r w:rsidR="003E3D1F" w:rsidRPr="0031195B">
        <w:rPr>
          <w:rFonts w:ascii="Times New Roman" w:hAnsi="Times New Roman"/>
          <w:color w:val="000000" w:themeColor="text1"/>
          <w:sz w:val="18"/>
          <w:szCs w:val="21"/>
        </w:rPr>
        <w:t>or</w:t>
      </w:r>
      <w:r w:rsidRPr="0031195B">
        <w:rPr>
          <w:rFonts w:ascii="Times New Roman" w:hAnsi="Times New Roman"/>
          <w:color w:val="000000" w:themeColor="text1"/>
          <w:sz w:val="18"/>
          <w:szCs w:val="21"/>
        </w:rPr>
        <w:t xml:space="preserve"> hedge </w:t>
      </w:r>
      <w:r w:rsidR="003E3D1F" w:rsidRPr="0031195B">
        <w:rPr>
          <w:rFonts w:ascii="Times New Roman" w:hAnsi="Times New Roman"/>
          <w:color w:val="000000" w:themeColor="text1"/>
          <w:sz w:val="18"/>
          <w:szCs w:val="21"/>
        </w:rPr>
        <w:t xml:space="preserve">on leg </w:t>
      </w:r>
      <w:r w:rsidRPr="0031195B">
        <w:rPr>
          <w:rFonts w:ascii="Times New Roman" w:hAnsi="Times New Roman"/>
          <w:color w:val="000000" w:themeColor="text1"/>
          <w:sz w:val="18"/>
          <w:szCs w:val="21"/>
        </w:rPr>
        <w:t>4</w:t>
      </w:r>
    </w:p>
    <w:p w14:paraId="33DBB034"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TShfeFtdcHedgeFlagType</w:t>
      </w:r>
      <w:r w:rsidRPr="0031195B">
        <w:rPr>
          <w:rFonts w:ascii="Times New Roman" w:hAnsi="Times New Roman"/>
          <w:color w:val="000000" w:themeColor="text1"/>
          <w:sz w:val="18"/>
          <w:szCs w:val="21"/>
        </w:rPr>
        <w:tab/>
        <w:t>HedgeFlag4;</w:t>
      </w:r>
    </w:p>
    <w:p w14:paraId="0E0392DC"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3E3D1F" w:rsidRPr="0031195B">
        <w:rPr>
          <w:rFonts w:ascii="Times New Roman" w:hAnsi="Times New Roman"/>
          <w:color w:val="000000" w:themeColor="text1"/>
          <w:sz w:val="18"/>
          <w:szCs w:val="21"/>
        </w:rPr>
        <w:t>origin</w:t>
      </w:r>
      <w:r w:rsidRPr="0031195B">
        <w:rPr>
          <w:rFonts w:ascii="Times New Roman" w:hAnsi="Times New Roman"/>
          <w:color w:val="000000" w:themeColor="text1"/>
          <w:sz w:val="18"/>
          <w:szCs w:val="21"/>
        </w:rPr>
        <w:t xml:space="preserve"> of order</w:t>
      </w:r>
    </w:p>
    <w:p w14:paraId="3A25BED7"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TShfeFtdcOrderSourceType</w:t>
      </w:r>
      <w:r w:rsidRPr="0031195B">
        <w:rPr>
          <w:rFonts w:ascii="Times New Roman" w:hAnsi="Times New Roman"/>
          <w:color w:val="000000" w:themeColor="text1"/>
          <w:sz w:val="18"/>
          <w:szCs w:val="21"/>
        </w:rPr>
        <w:tab/>
        <w:t>OrderSource;</w:t>
      </w:r>
    </w:p>
    <w:p w14:paraId="55170B6E"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3E3D1F" w:rsidRPr="0031195B">
        <w:rPr>
          <w:rFonts w:ascii="Times New Roman" w:hAnsi="Times New Roman"/>
          <w:color w:val="000000" w:themeColor="text1"/>
          <w:sz w:val="18"/>
          <w:szCs w:val="21"/>
        </w:rPr>
        <w:t>Traded volume</w:t>
      </w:r>
    </w:p>
    <w:p w14:paraId="701E662E"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VolumeTraded;</w:t>
      </w:r>
    </w:p>
    <w:p w14:paraId="5942F024"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///Remaining quantity</w:t>
      </w:r>
    </w:p>
    <w:p w14:paraId="7803719D"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VolumeTotal;</w:t>
      </w:r>
    </w:p>
    <w:p w14:paraId="372A7A63"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3E3D1F" w:rsidRPr="0031195B">
        <w:rPr>
          <w:rFonts w:ascii="Times New Roman" w:hAnsi="Times New Roman"/>
          <w:color w:val="000000" w:themeColor="text1"/>
          <w:sz w:val="18"/>
          <w:szCs w:val="21"/>
        </w:rPr>
        <w:t xml:space="preserve">Combo </w:t>
      </w:r>
      <w:r w:rsidRPr="0031195B">
        <w:rPr>
          <w:rFonts w:ascii="Times New Roman" w:hAnsi="Times New Roman"/>
          <w:color w:val="000000" w:themeColor="text1"/>
          <w:sz w:val="18"/>
          <w:szCs w:val="21"/>
        </w:rPr>
        <w:t>order</w:t>
      </w:r>
      <w:r w:rsidR="003E3D1F" w:rsidRPr="0031195B">
        <w:rPr>
          <w:rFonts w:ascii="Times New Roman" w:hAnsi="Times New Roman"/>
          <w:color w:val="000000" w:themeColor="text1"/>
          <w:sz w:val="18"/>
          <w:szCs w:val="21"/>
        </w:rPr>
        <w:t xml:space="preserve"> entry date</w:t>
      </w:r>
    </w:p>
    <w:p w14:paraId="73A60699"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w:t>
      </w:r>
      <w:r w:rsidRPr="0031195B">
        <w:rPr>
          <w:rFonts w:ascii="Times New Roman" w:hAnsi="Times New Roman"/>
          <w:color w:val="000000" w:themeColor="text1"/>
          <w:sz w:val="18"/>
          <w:szCs w:val="21"/>
        </w:rPr>
        <w:tab/>
        <w:t>InsertDate;</w:t>
      </w:r>
    </w:p>
    <w:p w14:paraId="4358053B" w14:textId="77777777" w:rsidR="00D1415C" w:rsidRPr="0031195B" w:rsidRDefault="005B77FD"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3E3D1F" w:rsidRPr="0031195B">
        <w:rPr>
          <w:rFonts w:ascii="Times New Roman" w:hAnsi="Times New Roman"/>
          <w:color w:val="000000" w:themeColor="text1"/>
          <w:sz w:val="18"/>
          <w:szCs w:val="21"/>
        </w:rPr>
        <w:t xml:space="preserve"> Combo order entry </w:t>
      </w:r>
      <w:r w:rsidRPr="0031195B">
        <w:rPr>
          <w:rFonts w:ascii="Times New Roman" w:hAnsi="Times New Roman"/>
          <w:color w:val="000000" w:themeColor="text1"/>
          <w:sz w:val="18"/>
          <w:szCs w:val="21"/>
        </w:rPr>
        <w:t>Time</w:t>
      </w:r>
    </w:p>
    <w:p w14:paraId="22CD86C5"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TShfeFtdcTimeType</w:t>
      </w:r>
      <w:r w:rsidRPr="0031195B">
        <w:rPr>
          <w:rFonts w:ascii="Times New Roman" w:hAnsi="Times New Roman"/>
          <w:color w:val="000000" w:themeColor="text1"/>
          <w:sz w:val="18"/>
          <w:szCs w:val="21"/>
        </w:rPr>
        <w:tab/>
        <w:t>InsertTime;</w:t>
      </w:r>
    </w:p>
    <w:p w14:paraId="41B80158"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3E3D1F" w:rsidRPr="0031195B">
        <w:rPr>
          <w:rFonts w:ascii="Times New Roman" w:hAnsi="Times New Roman"/>
          <w:color w:val="000000" w:themeColor="text1"/>
          <w:sz w:val="18"/>
          <w:szCs w:val="21"/>
        </w:rPr>
        <w:t>Clearing member ID</w:t>
      </w:r>
    </w:p>
    <w:p w14:paraId="4B185546"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ClearingPartID;</w:t>
      </w:r>
    </w:p>
    <w:p w14:paraId="7F8C4321" w14:textId="77777777" w:rsidR="00392604" w:rsidRPr="0031195B" w:rsidRDefault="00392604" w:rsidP="00392604">
      <w:pPr>
        <w:pBdr>
          <w:top w:val="single" w:sz="4" w:space="1" w:color="auto" w:shadow="1"/>
          <w:left w:val="single" w:sz="4" w:space="4" w:color="auto" w:shadow="1"/>
          <w:bottom w:val="single" w:sz="4" w:space="1" w:color="auto" w:shadow="1"/>
          <w:right w:val="single" w:sz="4" w:space="4" w:color="auto" w:shadow="1"/>
        </w:pBdr>
        <w:ind w:firstLine="720"/>
        <w:rPr>
          <w:rFonts w:ascii="Times New Roman" w:hAnsi="Times New Roman"/>
          <w:color w:val="000000" w:themeColor="text1"/>
          <w:sz w:val="18"/>
          <w:szCs w:val="21"/>
        </w:rPr>
      </w:pPr>
      <w:r w:rsidRPr="0031195B">
        <w:rPr>
          <w:rFonts w:ascii="Times New Roman" w:hAnsi="Times New Roman"/>
          <w:color w:val="000000" w:themeColor="text1"/>
          <w:sz w:val="18"/>
          <w:szCs w:val="21"/>
        </w:rPr>
        <w:t>///Local business ID</w:t>
      </w:r>
    </w:p>
    <w:p w14:paraId="42F84DFC" w14:textId="77777777" w:rsidR="00392604" w:rsidRPr="0031195B" w:rsidRDefault="00392604" w:rsidP="0039260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TShfeFtdcBusinessLocalIDType</w:t>
      </w:r>
      <w:r w:rsidRPr="0031195B">
        <w:rPr>
          <w:rFonts w:ascii="Times New Roman" w:hAnsi="Times New Roman"/>
          <w:color w:val="000000" w:themeColor="text1"/>
          <w:sz w:val="18"/>
          <w:szCs w:val="21"/>
        </w:rPr>
        <w:tab/>
        <w:t>BusinessLocalID;</w:t>
      </w:r>
    </w:p>
    <w:p w14:paraId="4AD4A645" w14:textId="77777777" w:rsidR="00392604" w:rsidRPr="0031195B" w:rsidRDefault="00392604" w:rsidP="00392604">
      <w:pPr>
        <w:pBdr>
          <w:top w:val="single" w:sz="4" w:space="1" w:color="auto" w:shadow="1"/>
          <w:left w:val="single" w:sz="4" w:space="4" w:color="auto" w:shadow="1"/>
          <w:bottom w:val="single" w:sz="4" w:space="1" w:color="auto" w:shadow="1"/>
          <w:right w:val="single" w:sz="4" w:space="4" w:color="auto" w:shadow="1"/>
        </w:pBdr>
        <w:ind w:firstLine="720"/>
        <w:rPr>
          <w:rFonts w:ascii="Times New Roman" w:hAnsi="Times New Roman"/>
          <w:color w:val="000000" w:themeColor="text1"/>
          <w:sz w:val="18"/>
          <w:szCs w:val="21"/>
        </w:rPr>
      </w:pPr>
      <w:r w:rsidRPr="0031195B">
        <w:rPr>
          <w:rFonts w:ascii="Times New Roman" w:hAnsi="Times New Roman"/>
          <w:color w:val="000000" w:themeColor="text1"/>
          <w:sz w:val="18"/>
          <w:szCs w:val="21"/>
        </w:rPr>
        <w:t>///</w:t>
      </w:r>
      <w:r w:rsidR="003E3D1F" w:rsidRPr="0031195B">
        <w:rPr>
          <w:rFonts w:ascii="Times New Roman" w:hAnsi="Times New Roman"/>
          <w:color w:val="000000" w:themeColor="text1"/>
          <w:sz w:val="18"/>
          <w:szCs w:val="21"/>
        </w:rPr>
        <w:t>operation date</w:t>
      </w:r>
    </w:p>
    <w:p w14:paraId="5AFB8A38" w14:textId="77777777" w:rsidR="00392604" w:rsidRPr="0031195B" w:rsidRDefault="00392604" w:rsidP="0039260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 ActionDay;</w:t>
      </w:r>
    </w:p>
    <w:p w14:paraId="7EF2686C"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lastRenderedPageBreak/>
        <w:tab/>
        <w:t>///IP</w:t>
      </w:r>
    </w:p>
    <w:p w14:paraId="349CEE85"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TShfeFtdcIPAddressType</w:t>
      </w:r>
      <w:r w:rsidRPr="0031195B">
        <w:rPr>
          <w:rFonts w:ascii="Times New Roman" w:hAnsi="Times New Roman"/>
          <w:color w:val="000000" w:themeColor="text1"/>
          <w:sz w:val="18"/>
          <w:szCs w:val="21"/>
        </w:rPr>
        <w:tab/>
        <w:t>IPAddress;</w:t>
      </w:r>
    </w:p>
    <w:p w14:paraId="037744C1"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///Mac</w:t>
      </w:r>
    </w:p>
    <w:p w14:paraId="11954AD3"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TShfeFtdcMacAddressType</w:t>
      </w:r>
      <w:r w:rsidRPr="0031195B">
        <w:rPr>
          <w:rFonts w:ascii="Times New Roman" w:hAnsi="Times New Roman"/>
          <w:color w:val="000000" w:themeColor="text1"/>
          <w:sz w:val="18"/>
          <w:szCs w:val="21"/>
        </w:rPr>
        <w:tab/>
        <w:t>MacAddress;</w:t>
      </w:r>
    </w:p>
    <w:p w14:paraId="276448A9" w14:textId="77777777" w:rsidR="00392604" w:rsidRPr="0031195B" w:rsidRDefault="00392604"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4D444439" w14:textId="77777777" w:rsidR="00D1415C" w:rsidRPr="0031195B" w:rsidRDefault="00D1415C"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4EFA2DD3" w14:textId="77777777" w:rsidR="00282D00" w:rsidRPr="0031195B" w:rsidRDefault="00282D00" w:rsidP="00D1415C">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6EBCDFCD" w14:textId="77777777" w:rsidR="00B14D40" w:rsidRPr="0031195B" w:rsidRDefault="00B14D40" w:rsidP="00B14D40">
      <w:pPr>
        <w:pStyle w:val="21"/>
        <w:ind w:firstLineChars="0" w:firstLine="0"/>
        <w:rPr>
          <w:rFonts w:ascii="Times New Roman" w:hAnsi="Times New Roman" w:cs="Times New Roman"/>
          <w:color w:val="000000" w:themeColor="text1"/>
        </w:rPr>
      </w:pPr>
    </w:p>
    <w:p w14:paraId="5EE2A7BE" w14:textId="77777777" w:rsidR="00E828F5" w:rsidRPr="0031195B" w:rsidRDefault="00E828F5"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321" w:name="_Toc58938431"/>
      <w:r w:rsidRPr="0031195B">
        <w:rPr>
          <w:rFonts w:ascii="Times New Roman" w:hAnsi="Times New Roman"/>
          <w:color w:val="000000" w:themeColor="text1"/>
        </w:rPr>
        <w:t>OnErrRtnCombOrderInsert</w:t>
      </w:r>
      <w:r w:rsidR="008A29C9" w:rsidRPr="0031195B">
        <w:rPr>
          <w:rFonts w:ascii="Times New Roman" w:hAnsi="Times New Roman"/>
          <w:color w:val="000000" w:themeColor="text1"/>
        </w:rPr>
        <w:t xml:space="preserve"> </w:t>
      </w:r>
      <w:r w:rsidRPr="0031195B">
        <w:rPr>
          <w:rFonts w:ascii="Times New Roman" w:hAnsi="Times New Roman"/>
          <w:color w:val="000000" w:themeColor="text1"/>
        </w:rPr>
        <w:t>Method</w:t>
      </w:r>
      <w:bookmarkEnd w:id="321"/>
    </w:p>
    <w:p w14:paraId="384A0FFF" w14:textId="77777777" w:rsidR="00EB79A7" w:rsidRPr="0031195B" w:rsidRDefault="00905166" w:rsidP="00A363D9">
      <w:pPr>
        <w:spacing w:line="360" w:lineRule="exact"/>
        <w:rPr>
          <w:rFonts w:ascii="Times New Roman" w:hAnsi="Times New Roman"/>
          <w:b/>
          <w:color w:val="000000" w:themeColor="text1"/>
          <w:sz w:val="24"/>
        </w:rPr>
      </w:pPr>
      <w:bookmarkStart w:id="322" w:name="_Toc176076356"/>
      <w:bookmarkEnd w:id="319"/>
      <w:r w:rsidRPr="0031195B">
        <w:rPr>
          <w:rFonts w:ascii="Times New Roman" w:hAnsi="Times New Roman"/>
          <w:b/>
          <w:color w:val="000000" w:themeColor="text1"/>
          <w:sz w:val="24"/>
        </w:rPr>
        <w:t>Th</w:t>
      </w:r>
      <w:r w:rsidR="00A70D07" w:rsidRPr="0031195B">
        <w:rPr>
          <w:rFonts w:ascii="Times New Roman" w:hAnsi="Times New Roman"/>
          <w:b/>
          <w:color w:val="000000" w:themeColor="text1"/>
          <w:sz w:val="24"/>
        </w:rPr>
        <w:t>is method</w:t>
      </w:r>
      <w:r w:rsidR="00012662" w:rsidRPr="0031195B">
        <w:rPr>
          <w:rFonts w:ascii="Times New Roman" w:hAnsi="Times New Roman"/>
          <w:b/>
          <w:color w:val="000000" w:themeColor="text1"/>
          <w:sz w:val="24"/>
        </w:rPr>
        <w:t xml:space="preserve"> is not </w:t>
      </w:r>
      <w:r w:rsidR="00A70D07" w:rsidRPr="0031195B">
        <w:rPr>
          <w:rFonts w:ascii="Times New Roman" w:hAnsi="Times New Roman"/>
          <w:b/>
          <w:color w:val="000000" w:themeColor="text1"/>
          <w:sz w:val="24"/>
        </w:rPr>
        <w:t xml:space="preserve">yet </w:t>
      </w:r>
      <w:r w:rsidR="00D17EBB" w:rsidRPr="0031195B">
        <w:rPr>
          <w:rFonts w:ascii="Times New Roman" w:hAnsi="Times New Roman"/>
          <w:b/>
          <w:color w:val="000000" w:themeColor="text1"/>
          <w:sz w:val="24"/>
        </w:rPr>
        <w:t>supported by the business</w:t>
      </w:r>
      <w:r w:rsidR="00012662" w:rsidRPr="0031195B">
        <w:rPr>
          <w:rFonts w:ascii="Times New Roman" w:hAnsi="Times New Roman"/>
          <w:b/>
          <w:color w:val="000000" w:themeColor="text1"/>
          <w:sz w:val="24"/>
        </w:rPr>
        <w:t>.</w:t>
      </w:r>
    </w:p>
    <w:p w14:paraId="0C5479AA" w14:textId="77777777" w:rsidR="00EB79A7" w:rsidRPr="0031195B" w:rsidRDefault="00B14409" w:rsidP="00032573">
      <w:pPr>
        <w:rPr>
          <w:rFonts w:ascii="Times New Roman" w:hAnsi="Times New Roman"/>
          <w:color w:val="000000" w:themeColor="text1"/>
          <w:sz w:val="24"/>
        </w:rPr>
      </w:pPr>
      <w:r w:rsidRPr="0031195B">
        <w:rPr>
          <w:rFonts w:ascii="Times New Roman" w:hAnsi="Times New Roman"/>
          <w:color w:val="000000" w:themeColor="text1"/>
          <w:sz w:val="24"/>
        </w:rPr>
        <w:t xml:space="preserve">This callback is invoked to </w:t>
      </w:r>
      <w:r w:rsidR="00012662" w:rsidRPr="0031195B">
        <w:rPr>
          <w:rFonts w:ascii="Times New Roman" w:hAnsi="Times New Roman"/>
          <w:color w:val="000000" w:themeColor="text1"/>
          <w:sz w:val="24"/>
        </w:rPr>
        <w:t>handle error</w:t>
      </w:r>
      <w:r w:rsidR="00D05735" w:rsidRPr="0031195B">
        <w:rPr>
          <w:rFonts w:ascii="Times New Roman" w:hAnsi="Times New Roman"/>
          <w:color w:val="000000" w:themeColor="text1"/>
          <w:sz w:val="24"/>
        </w:rPr>
        <w:t>s</w:t>
      </w:r>
      <w:r w:rsidR="00012662" w:rsidRPr="0031195B">
        <w:rPr>
          <w:rFonts w:ascii="Times New Roman" w:hAnsi="Times New Roman"/>
          <w:color w:val="000000" w:themeColor="text1"/>
          <w:sz w:val="24"/>
        </w:rPr>
        <w:t xml:space="preserve"> received </w:t>
      </w:r>
      <w:r w:rsidR="00D17EBB" w:rsidRPr="0031195B">
        <w:rPr>
          <w:rFonts w:ascii="Times New Roman" w:hAnsi="Times New Roman"/>
          <w:color w:val="000000" w:themeColor="text1"/>
          <w:sz w:val="24"/>
        </w:rPr>
        <w:t>from the Exchange</w:t>
      </w:r>
      <w:r w:rsidR="00012662" w:rsidRPr="0031195B">
        <w:rPr>
          <w:rFonts w:ascii="Times New Roman" w:hAnsi="Times New Roman"/>
          <w:color w:val="000000" w:themeColor="text1"/>
          <w:sz w:val="24"/>
        </w:rPr>
        <w:t xml:space="preserve"> regarding combo order (spread) entry request</w:t>
      </w:r>
      <w:r w:rsidR="00D05735" w:rsidRPr="0031195B">
        <w:rPr>
          <w:rFonts w:ascii="Times New Roman" w:hAnsi="Times New Roman"/>
          <w:color w:val="000000" w:themeColor="text1"/>
          <w:sz w:val="24"/>
        </w:rPr>
        <w:t>s</w:t>
      </w:r>
      <w:r w:rsidR="00012662" w:rsidRPr="0031195B">
        <w:rPr>
          <w:rFonts w:ascii="Times New Roman" w:hAnsi="Times New Roman"/>
          <w:color w:val="000000" w:themeColor="text1"/>
          <w:sz w:val="24"/>
        </w:rPr>
        <w:t xml:space="preserve">. </w:t>
      </w:r>
    </w:p>
    <w:p w14:paraId="1FCC21F0" w14:textId="77777777" w:rsidR="00032573" w:rsidRPr="0031195B" w:rsidRDefault="00032573" w:rsidP="00032573">
      <w:pPr>
        <w:rPr>
          <w:rFonts w:ascii="Times New Roman" w:hAnsi="Times New Roman"/>
          <w:b/>
          <w:color w:val="000000" w:themeColor="text1"/>
          <w:sz w:val="28"/>
          <w:szCs w:val="28"/>
        </w:rPr>
      </w:pPr>
    </w:p>
    <w:p w14:paraId="753EA9FC" w14:textId="77777777" w:rsidR="00EB79A7" w:rsidRPr="0031195B" w:rsidRDefault="00595110" w:rsidP="00A363D9">
      <w:pPr>
        <w:spacing w:line="360" w:lineRule="exact"/>
        <w:rPr>
          <w:rFonts w:ascii="Times New Roman" w:hAnsi="Times New Roman"/>
          <w:b/>
          <w:color w:val="000000" w:themeColor="text1"/>
          <w:sz w:val="28"/>
          <w:szCs w:val="28"/>
        </w:rPr>
      </w:pPr>
      <w:r w:rsidRPr="0031195B">
        <w:rPr>
          <w:rFonts w:ascii="Times New Roman" w:hAnsi="Times New Roman"/>
          <w:b/>
          <w:color w:val="000000" w:themeColor="text1"/>
          <w:sz w:val="28"/>
          <w:szCs w:val="28"/>
        </w:rPr>
        <w:t>Function Signature</w:t>
      </w:r>
      <w:r w:rsidR="00EB79A7" w:rsidRPr="0031195B">
        <w:rPr>
          <w:rFonts w:ascii="Times New Roman" w:hAnsi="Times New Roman"/>
          <w:b/>
          <w:color w:val="000000" w:themeColor="text1"/>
          <w:sz w:val="28"/>
          <w:szCs w:val="28"/>
        </w:rPr>
        <w:t>：</w:t>
      </w:r>
    </w:p>
    <w:p w14:paraId="000C126D" w14:textId="77777777" w:rsidR="00EB79A7" w:rsidRPr="0031195B" w:rsidRDefault="00EB79A7" w:rsidP="00A363D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color w:val="000000" w:themeColor="text1"/>
          <w:sz w:val="18"/>
          <w:szCs w:val="18"/>
        </w:rPr>
        <w:tab/>
      </w:r>
      <w:r w:rsidRPr="0031195B">
        <w:rPr>
          <w:rFonts w:ascii="Times New Roman" w:hAnsi="Times New Roman"/>
          <w:b/>
          <w:bCs/>
          <w:color w:val="000000" w:themeColor="text1"/>
          <w:sz w:val="18"/>
          <w:szCs w:val="21"/>
        </w:rPr>
        <w:t>void OnErrRtnCombOrderInsert (</w:t>
      </w:r>
    </w:p>
    <w:p w14:paraId="6A2B8609" w14:textId="77777777" w:rsidR="00EB79A7" w:rsidRPr="0031195B" w:rsidRDefault="00EB79A7" w:rsidP="00A363D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CShfeFtdcInputCombOrderField *pInputCombOrder,</w:t>
      </w:r>
    </w:p>
    <w:p w14:paraId="22C1E815" w14:textId="77777777" w:rsidR="00EB79A7" w:rsidRPr="0031195B" w:rsidRDefault="00EB79A7" w:rsidP="00A363D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CShfeFtdcRspInfoField *pRspInfo);</w:t>
      </w:r>
    </w:p>
    <w:p w14:paraId="03F12275" w14:textId="77777777" w:rsidR="00EB79A7" w:rsidRPr="0031195B" w:rsidRDefault="00EB79A7" w:rsidP="00A363D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54C39827" w14:textId="77777777" w:rsidR="00EB79A7" w:rsidRPr="0031195B" w:rsidRDefault="00AF5945" w:rsidP="00A363D9">
      <w:pPr>
        <w:spacing w:line="360" w:lineRule="exact"/>
        <w:rPr>
          <w:rFonts w:ascii="Times New Roman" w:hAnsi="Times New Roman"/>
          <w:b/>
          <w:color w:val="000000" w:themeColor="text1"/>
          <w:sz w:val="28"/>
          <w:szCs w:val="28"/>
        </w:rPr>
      </w:pPr>
      <w:r w:rsidRPr="0031195B">
        <w:rPr>
          <w:rFonts w:ascii="Times New Roman" w:hAnsi="Times New Roman"/>
          <w:b/>
          <w:color w:val="000000" w:themeColor="text1"/>
          <w:sz w:val="28"/>
          <w:szCs w:val="28"/>
        </w:rPr>
        <w:t>Parameter</w:t>
      </w:r>
      <w:r w:rsidR="00787F50" w:rsidRPr="0031195B">
        <w:rPr>
          <w:rFonts w:ascii="Times New Roman" w:hAnsi="Times New Roman"/>
          <w:b/>
          <w:color w:val="000000" w:themeColor="text1"/>
          <w:sz w:val="28"/>
          <w:szCs w:val="28"/>
        </w:rPr>
        <w:t>s</w:t>
      </w:r>
      <w:r w:rsidR="00EB79A7" w:rsidRPr="0031195B">
        <w:rPr>
          <w:rFonts w:ascii="Times New Roman" w:hAnsi="Times New Roman"/>
          <w:b/>
          <w:color w:val="000000" w:themeColor="text1"/>
          <w:sz w:val="28"/>
          <w:szCs w:val="28"/>
        </w:rPr>
        <w:t>：</w:t>
      </w:r>
    </w:p>
    <w:p w14:paraId="6EB0EC1A" w14:textId="77777777" w:rsidR="00EB79A7" w:rsidRPr="0031195B" w:rsidRDefault="00EB79A7" w:rsidP="00032573">
      <w:pPr>
        <w:pStyle w:val="21"/>
        <w:ind w:firstLineChars="0" w:firstLine="0"/>
        <w:rPr>
          <w:rFonts w:ascii="Times New Roman" w:hAnsi="Times New Roman" w:cs="Times New Roman"/>
          <w:color w:val="000000" w:themeColor="text1"/>
        </w:rPr>
      </w:pPr>
      <w:r w:rsidRPr="0031195B">
        <w:rPr>
          <w:rFonts w:ascii="Times New Roman" w:hAnsi="Times New Roman" w:cs="Times New Roman"/>
          <w:b/>
          <w:color w:val="000000" w:themeColor="text1"/>
        </w:rPr>
        <w:t>pInputCombOrder</w:t>
      </w:r>
      <w:r w:rsidRPr="0031195B">
        <w:rPr>
          <w:rFonts w:ascii="Times New Roman" w:hAnsi="Times New Roman" w:cs="Times New Roman"/>
          <w:b/>
          <w:color w:val="000000" w:themeColor="text1"/>
        </w:rPr>
        <w:t>：</w:t>
      </w:r>
      <w:r w:rsidR="00AD21D8" w:rsidRPr="0031195B">
        <w:rPr>
          <w:rFonts w:ascii="Times New Roman" w:hAnsi="Times New Roman" w:cs="Times New Roman"/>
          <w:color w:val="000000" w:themeColor="text1"/>
          <w:szCs w:val="24"/>
        </w:rPr>
        <w:t>points to</w:t>
      </w:r>
      <w:r w:rsidR="0057142D" w:rsidRPr="0031195B">
        <w:rPr>
          <w:rFonts w:ascii="Times New Roman" w:hAnsi="Times New Roman" w:cs="Times New Roman"/>
          <w:color w:val="000000" w:themeColor="text1"/>
          <w:szCs w:val="24"/>
        </w:rPr>
        <w:t xml:space="preserve"> </w:t>
      </w:r>
      <w:r w:rsidR="00905166" w:rsidRPr="0031195B">
        <w:rPr>
          <w:rFonts w:ascii="Times New Roman" w:hAnsi="Times New Roman" w:cs="Times New Roman"/>
          <w:color w:val="000000" w:themeColor="text1"/>
          <w:szCs w:val="24"/>
        </w:rPr>
        <w:t xml:space="preserve">the </w:t>
      </w:r>
      <w:r w:rsidR="00012662" w:rsidRPr="0031195B">
        <w:rPr>
          <w:rFonts w:ascii="Times New Roman" w:hAnsi="Times New Roman" w:cs="Times New Roman"/>
          <w:color w:val="000000" w:themeColor="text1"/>
          <w:szCs w:val="24"/>
        </w:rPr>
        <w:t>combo</w:t>
      </w:r>
      <w:r w:rsidRPr="0031195B">
        <w:rPr>
          <w:rFonts w:ascii="Times New Roman" w:hAnsi="Times New Roman" w:cs="Times New Roman"/>
          <w:color w:val="000000" w:themeColor="text1"/>
          <w:szCs w:val="24"/>
        </w:rPr>
        <w:t xml:space="preserve"> order</w:t>
      </w:r>
      <w:r w:rsidR="00012662" w:rsidRPr="0031195B">
        <w:rPr>
          <w:rFonts w:ascii="Times New Roman" w:hAnsi="Times New Roman" w:cs="Times New Roman"/>
          <w:color w:val="000000" w:themeColor="text1"/>
          <w:szCs w:val="24"/>
        </w:rPr>
        <w:t xml:space="preserve"> request, </w:t>
      </w:r>
      <w:r w:rsidR="00E742D7" w:rsidRPr="0031195B">
        <w:rPr>
          <w:rFonts w:ascii="Times New Roman" w:hAnsi="Times New Roman" w:cs="Times New Roman"/>
          <w:color w:val="000000" w:themeColor="text1"/>
          <w:szCs w:val="24"/>
        </w:rPr>
        <w:t>with the structure below</w:t>
      </w:r>
      <w:r w:rsidR="00012662" w:rsidRPr="0031195B">
        <w:rPr>
          <w:rFonts w:ascii="Times New Roman" w:hAnsi="Times New Roman" w:cs="Times New Roman"/>
          <w:color w:val="000000" w:themeColor="text1"/>
          <w:szCs w:val="24"/>
        </w:rPr>
        <w:t>:</w:t>
      </w:r>
    </w:p>
    <w:p w14:paraId="145E9CC8"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t>struct CshfeFtdcInputCombOrderField {</w:t>
      </w:r>
    </w:p>
    <w:p w14:paraId="0CB15789"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t>///</w:t>
      </w:r>
      <w:r w:rsidR="00012662" w:rsidRPr="0031195B">
        <w:rPr>
          <w:rFonts w:ascii="Times New Roman" w:hAnsi="Times New Roman" w:cs="Times New Roman"/>
          <w:color w:val="000000" w:themeColor="text1"/>
          <w:sz w:val="18"/>
          <w:szCs w:val="18"/>
        </w:rPr>
        <w:t>combo order number</w:t>
      </w:r>
    </w:p>
    <w:p w14:paraId="0A77E310"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t>TShfeFtdcOrderSysIDType</w:t>
      </w:r>
      <w:r w:rsidRPr="0031195B">
        <w:rPr>
          <w:rFonts w:ascii="Times New Roman" w:hAnsi="Times New Roman" w:cs="Times New Roman"/>
          <w:color w:val="000000" w:themeColor="text1"/>
          <w:sz w:val="18"/>
          <w:szCs w:val="18"/>
        </w:rPr>
        <w:tab/>
        <w:t>CombOrderSysID;</w:t>
      </w:r>
    </w:p>
    <w:p w14:paraId="344E8A72" w14:textId="1B78583E"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lang w:val="fr-FR"/>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lang w:val="fr-FR"/>
        </w:rPr>
        <w:t>///</w:t>
      </w:r>
      <w:r w:rsidR="005670DD">
        <w:rPr>
          <w:rFonts w:ascii="Times New Roman" w:hAnsi="Times New Roman" w:cs="Times New Roman"/>
          <w:color w:val="000000" w:themeColor="text1"/>
          <w:sz w:val="18"/>
          <w:szCs w:val="18"/>
          <w:lang w:val="fr-FR"/>
        </w:rPr>
        <w:t>Member ID</w:t>
      </w:r>
    </w:p>
    <w:p w14:paraId="442202A4"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lang w:val="fr-FR"/>
        </w:rPr>
      </w:pPr>
      <w:r w:rsidRPr="0031195B">
        <w:rPr>
          <w:rFonts w:ascii="Times New Roman" w:hAnsi="Times New Roman" w:cs="Times New Roman"/>
          <w:color w:val="000000" w:themeColor="text1"/>
          <w:sz w:val="18"/>
          <w:szCs w:val="18"/>
          <w:lang w:val="fr-FR"/>
        </w:rPr>
        <w:tab/>
      </w:r>
      <w:r w:rsidRPr="0031195B">
        <w:rPr>
          <w:rFonts w:ascii="Times New Roman" w:hAnsi="Times New Roman" w:cs="Times New Roman"/>
          <w:color w:val="000000" w:themeColor="text1"/>
          <w:sz w:val="18"/>
          <w:szCs w:val="18"/>
          <w:lang w:val="fr-FR"/>
        </w:rPr>
        <w:tab/>
        <w:t>TShfeFtdcParticipantIDType</w:t>
      </w:r>
      <w:r w:rsidRPr="0031195B">
        <w:rPr>
          <w:rFonts w:ascii="Times New Roman" w:hAnsi="Times New Roman" w:cs="Times New Roman"/>
          <w:color w:val="000000" w:themeColor="text1"/>
          <w:sz w:val="18"/>
          <w:szCs w:val="18"/>
          <w:lang w:val="fr-FR"/>
        </w:rPr>
        <w:tab/>
        <w:t>ParticipantID;</w:t>
      </w:r>
    </w:p>
    <w:p w14:paraId="67CC3580" w14:textId="7D1640E9"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lang w:val="fr-FR"/>
        </w:rPr>
      </w:pPr>
      <w:r w:rsidRPr="0031195B">
        <w:rPr>
          <w:rFonts w:ascii="Times New Roman" w:hAnsi="Times New Roman" w:cs="Times New Roman"/>
          <w:color w:val="000000" w:themeColor="text1"/>
          <w:sz w:val="18"/>
          <w:szCs w:val="18"/>
          <w:lang w:val="fr-FR"/>
        </w:rPr>
        <w:tab/>
      </w:r>
      <w:r w:rsidRPr="0031195B">
        <w:rPr>
          <w:rFonts w:ascii="Times New Roman" w:hAnsi="Times New Roman" w:cs="Times New Roman"/>
          <w:color w:val="000000" w:themeColor="text1"/>
          <w:sz w:val="18"/>
          <w:szCs w:val="18"/>
          <w:lang w:val="fr-FR"/>
        </w:rPr>
        <w:tab/>
        <w:t>///</w:t>
      </w:r>
      <w:r w:rsidR="005670DD">
        <w:rPr>
          <w:rFonts w:ascii="Times New Roman" w:hAnsi="Times New Roman" w:cs="Times New Roman"/>
          <w:color w:val="000000" w:themeColor="text1"/>
          <w:sz w:val="18"/>
          <w:szCs w:val="18"/>
          <w:lang w:val="fr-FR"/>
        </w:rPr>
        <w:t>Client ID</w:t>
      </w:r>
    </w:p>
    <w:p w14:paraId="202D6D3B"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lang w:val="fr-FR"/>
        </w:rPr>
        <w:tab/>
      </w:r>
      <w:r w:rsidRPr="0031195B">
        <w:rPr>
          <w:rFonts w:ascii="Times New Roman" w:hAnsi="Times New Roman" w:cs="Times New Roman"/>
          <w:color w:val="000000" w:themeColor="text1"/>
          <w:sz w:val="18"/>
          <w:szCs w:val="18"/>
          <w:lang w:val="fr-FR"/>
        </w:rPr>
        <w:tab/>
      </w:r>
      <w:r w:rsidRPr="0031195B">
        <w:rPr>
          <w:rFonts w:ascii="Times New Roman" w:hAnsi="Times New Roman" w:cs="Times New Roman"/>
          <w:color w:val="000000" w:themeColor="text1"/>
          <w:sz w:val="18"/>
          <w:szCs w:val="18"/>
        </w:rPr>
        <w:t>TShfeFtdcClientIDType</w:t>
      </w:r>
      <w:r w:rsidRPr="0031195B">
        <w:rPr>
          <w:rFonts w:ascii="Times New Roman" w:hAnsi="Times New Roman" w:cs="Times New Roman"/>
          <w:color w:val="000000" w:themeColor="text1"/>
          <w:sz w:val="18"/>
          <w:szCs w:val="18"/>
        </w:rPr>
        <w:tab/>
        <w:t>ClientID;</w:t>
      </w:r>
    </w:p>
    <w:p w14:paraId="09C44255"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t>///Tra</w:t>
      </w:r>
      <w:r w:rsidR="00012662" w:rsidRPr="0031195B">
        <w:rPr>
          <w:rFonts w:ascii="Times New Roman" w:hAnsi="Times New Roman" w:cs="Times New Roman"/>
          <w:color w:val="000000" w:themeColor="text1"/>
          <w:sz w:val="18"/>
          <w:szCs w:val="18"/>
        </w:rPr>
        <w:t>der ID</w:t>
      </w:r>
    </w:p>
    <w:p w14:paraId="49317ECF"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t>TShfeFtdcUserIDType</w:t>
      </w:r>
      <w:r w:rsidRPr="0031195B">
        <w:rPr>
          <w:rFonts w:ascii="Times New Roman" w:hAnsi="Times New Roman" w:cs="Times New Roman"/>
          <w:color w:val="000000" w:themeColor="text1"/>
          <w:sz w:val="18"/>
          <w:szCs w:val="18"/>
        </w:rPr>
        <w:tab/>
        <w:t>UserID;</w:t>
      </w:r>
    </w:p>
    <w:p w14:paraId="0ADAB36E"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t>///Price</w:t>
      </w:r>
    </w:p>
    <w:p w14:paraId="0322297A"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t>TShfeFtdcPriceType</w:t>
      </w:r>
      <w:r w:rsidRPr="0031195B">
        <w:rPr>
          <w:rFonts w:ascii="Times New Roman" w:hAnsi="Times New Roman" w:cs="Times New Roman"/>
          <w:color w:val="000000" w:themeColor="text1"/>
          <w:sz w:val="18"/>
          <w:szCs w:val="18"/>
        </w:rPr>
        <w:tab/>
        <w:t>LimitPrice;</w:t>
      </w:r>
    </w:p>
    <w:p w14:paraId="509DEEBB"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t>///Quantity</w:t>
      </w:r>
    </w:p>
    <w:p w14:paraId="55DC6BBA"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t>TShfeFtdcVolumeType</w:t>
      </w:r>
      <w:r w:rsidRPr="0031195B">
        <w:rPr>
          <w:rFonts w:ascii="Times New Roman" w:hAnsi="Times New Roman" w:cs="Times New Roman"/>
          <w:color w:val="000000" w:themeColor="text1"/>
          <w:sz w:val="18"/>
          <w:szCs w:val="18"/>
        </w:rPr>
        <w:tab/>
        <w:t>VolumeTotalOriginal;</w:t>
      </w:r>
    </w:p>
    <w:p w14:paraId="041DAFB7"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t xml:space="preserve">///Local </w:t>
      </w:r>
      <w:r w:rsidR="00012662" w:rsidRPr="0031195B">
        <w:rPr>
          <w:rFonts w:ascii="Times New Roman" w:hAnsi="Times New Roman" w:cs="Times New Roman"/>
          <w:color w:val="000000" w:themeColor="text1"/>
          <w:sz w:val="18"/>
          <w:szCs w:val="18"/>
        </w:rPr>
        <w:t>combo order number</w:t>
      </w:r>
    </w:p>
    <w:p w14:paraId="01EABD9A"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t>TShfeFtdcOrderLocalIDType</w:t>
      </w:r>
      <w:r w:rsidRPr="0031195B">
        <w:rPr>
          <w:rFonts w:ascii="Times New Roman" w:hAnsi="Times New Roman" w:cs="Times New Roman"/>
          <w:color w:val="000000" w:themeColor="text1"/>
          <w:sz w:val="18"/>
          <w:szCs w:val="18"/>
        </w:rPr>
        <w:tab/>
        <w:t>CombOrderLocalID;</w:t>
      </w:r>
    </w:p>
    <w:p w14:paraId="25786050"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t>///Business unit</w:t>
      </w:r>
    </w:p>
    <w:p w14:paraId="1613ACB7"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t>TShfeFtdcBusinessUnitType</w:t>
      </w:r>
      <w:r w:rsidRPr="0031195B">
        <w:rPr>
          <w:rFonts w:ascii="Times New Roman" w:hAnsi="Times New Roman" w:cs="Times New Roman"/>
          <w:color w:val="000000" w:themeColor="text1"/>
          <w:sz w:val="18"/>
          <w:szCs w:val="18"/>
        </w:rPr>
        <w:tab/>
        <w:t>BusinessUnit;</w:t>
      </w:r>
    </w:p>
    <w:p w14:paraId="0BD5B62F" w14:textId="23CEC128"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t>///</w:t>
      </w:r>
      <w:r w:rsidR="005670DD">
        <w:rPr>
          <w:rFonts w:ascii="Times New Roman" w:hAnsi="Times New Roman" w:cs="Times New Roman"/>
          <w:color w:val="000000" w:themeColor="text1"/>
          <w:sz w:val="18"/>
          <w:szCs w:val="18"/>
        </w:rPr>
        <w:t>Contract ID</w:t>
      </w:r>
      <w:r w:rsidRPr="0031195B">
        <w:rPr>
          <w:rFonts w:ascii="Times New Roman" w:hAnsi="Times New Roman" w:cs="Times New Roman"/>
          <w:color w:val="000000" w:themeColor="text1"/>
          <w:sz w:val="18"/>
          <w:szCs w:val="18"/>
        </w:rPr>
        <w:t xml:space="preserve"> </w:t>
      </w:r>
      <w:r w:rsidR="00012662" w:rsidRPr="0031195B">
        <w:rPr>
          <w:rFonts w:ascii="Times New Roman" w:hAnsi="Times New Roman" w:cs="Times New Roman"/>
          <w:color w:val="000000" w:themeColor="text1"/>
          <w:sz w:val="18"/>
          <w:szCs w:val="18"/>
        </w:rPr>
        <w:t xml:space="preserve">of leg </w:t>
      </w:r>
      <w:r w:rsidRPr="0031195B">
        <w:rPr>
          <w:rFonts w:ascii="Times New Roman" w:hAnsi="Times New Roman" w:cs="Times New Roman"/>
          <w:color w:val="000000" w:themeColor="text1"/>
          <w:sz w:val="18"/>
          <w:szCs w:val="18"/>
        </w:rPr>
        <w:t>1</w:t>
      </w:r>
    </w:p>
    <w:p w14:paraId="20BAEA6A"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t>TShfeFtdcInstrumentIDType</w:t>
      </w:r>
      <w:r w:rsidRPr="0031195B">
        <w:rPr>
          <w:rFonts w:ascii="Times New Roman" w:hAnsi="Times New Roman" w:cs="Times New Roman"/>
          <w:color w:val="000000" w:themeColor="text1"/>
          <w:sz w:val="18"/>
          <w:szCs w:val="18"/>
        </w:rPr>
        <w:tab/>
        <w:t>InstrumentID1;</w:t>
      </w:r>
    </w:p>
    <w:p w14:paraId="3DBFA6F8"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t xml:space="preserve">///Buy-sell direction </w:t>
      </w:r>
      <w:r w:rsidR="00012662" w:rsidRPr="0031195B">
        <w:rPr>
          <w:rFonts w:ascii="Times New Roman" w:hAnsi="Times New Roman" w:cs="Times New Roman"/>
          <w:color w:val="000000" w:themeColor="text1"/>
          <w:sz w:val="18"/>
          <w:szCs w:val="18"/>
        </w:rPr>
        <w:t xml:space="preserve">of leg </w:t>
      </w:r>
      <w:r w:rsidRPr="0031195B">
        <w:rPr>
          <w:rFonts w:ascii="Times New Roman" w:hAnsi="Times New Roman" w:cs="Times New Roman"/>
          <w:color w:val="000000" w:themeColor="text1"/>
          <w:sz w:val="18"/>
          <w:szCs w:val="18"/>
        </w:rPr>
        <w:t>1</w:t>
      </w:r>
    </w:p>
    <w:p w14:paraId="7C75565A"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t>TShfeFtdcDirectionType</w:t>
      </w:r>
      <w:r w:rsidRPr="0031195B">
        <w:rPr>
          <w:rFonts w:ascii="Times New Roman" w:hAnsi="Times New Roman" w:cs="Times New Roman"/>
          <w:color w:val="000000" w:themeColor="text1"/>
          <w:sz w:val="18"/>
          <w:szCs w:val="18"/>
        </w:rPr>
        <w:tab/>
        <w:t>Direction1;</w:t>
      </w:r>
    </w:p>
    <w:p w14:paraId="3C7EA7DE"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t>///leg</w:t>
      </w:r>
      <w:r w:rsidR="00012662" w:rsidRPr="0031195B">
        <w:rPr>
          <w:rFonts w:ascii="Times New Roman" w:hAnsi="Times New Roman" w:cs="Times New Roman"/>
          <w:color w:val="000000" w:themeColor="text1"/>
          <w:sz w:val="18"/>
          <w:szCs w:val="18"/>
        </w:rPr>
        <w:t xml:space="preserve"> 1</w:t>
      </w:r>
      <w:r w:rsidRPr="0031195B">
        <w:rPr>
          <w:rFonts w:ascii="Times New Roman" w:hAnsi="Times New Roman" w:cs="Times New Roman"/>
          <w:color w:val="000000" w:themeColor="text1"/>
          <w:sz w:val="18"/>
          <w:szCs w:val="18"/>
        </w:rPr>
        <w:t xml:space="preserve"> multiplier </w:t>
      </w:r>
    </w:p>
    <w:p w14:paraId="61FABC26"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t>TShfeFtdcLegMultipleType</w:t>
      </w:r>
      <w:r w:rsidRPr="0031195B">
        <w:rPr>
          <w:rFonts w:ascii="Times New Roman" w:hAnsi="Times New Roman" w:cs="Times New Roman"/>
          <w:color w:val="000000" w:themeColor="text1"/>
          <w:sz w:val="18"/>
          <w:szCs w:val="18"/>
        </w:rPr>
        <w:tab/>
        <w:t>LegMultiple1;</w:t>
      </w:r>
    </w:p>
    <w:p w14:paraId="6B10E91A"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t>///</w:t>
      </w:r>
      <w:r w:rsidR="00012662" w:rsidRPr="0031195B">
        <w:rPr>
          <w:rFonts w:ascii="Times New Roman" w:hAnsi="Times New Roman" w:cs="Times New Roman"/>
          <w:color w:val="000000" w:themeColor="text1"/>
          <w:sz w:val="18"/>
          <w:szCs w:val="18"/>
        </w:rPr>
        <w:t>Flag of position opening or</w:t>
      </w:r>
      <w:r w:rsidR="00905166" w:rsidRPr="0031195B">
        <w:rPr>
          <w:rFonts w:ascii="Times New Roman" w:hAnsi="Times New Roman" w:cs="Times New Roman"/>
          <w:color w:val="000000" w:themeColor="text1"/>
          <w:sz w:val="18"/>
          <w:szCs w:val="18"/>
        </w:rPr>
        <w:t>closing</w:t>
      </w:r>
      <w:r w:rsidR="00012662" w:rsidRPr="0031195B">
        <w:rPr>
          <w:rFonts w:ascii="Times New Roman" w:hAnsi="Times New Roman" w:cs="Times New Roman"/>
          <w:color w:val="000000" w:themeColor="text1"/>
          <w:sz w:val="18"/>
          <w:szCs w:val="18"/>
        </w:rPr>
        <w:t>on leg 1</w:t>
      </w:r>
    </w:p>
    <w:p w14:paraId="02CB687C"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t>TShfeFtdcOffsetFlagType</w:t>
      </w:r>
      <w:r w:rsidRPr="0031195B">
        <w:rPr>
          <w:rFonts w:ascii="Times New Roman" w:hAnsi="Times New Roman" w:cs="Times New Roman"/>
          <w:color w:val="000000" w:themeColor="text1"/>
          <w:sz w:val="18"/>
          <w:szCs w:val="18"/>
        </w:rPr>
        <w:tab/>
        <w:t>OffsetFlag1;</w:t>
      </w:r>
    </w:p>
    <w:p w14:paraId="50740F06"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t>///</w:t>
      </w:r>
      <w:r w:rsidR="00012662" w:rsidRPr="0031195B">
        <w:rPr>
          <w:rFonts w:ascii="Times New Roman" w:hAnsi="Times New Roman" w:cs="Times New Roman"/>
          <w:color w:val="000000" w:themeColor="text1"/>
          <w:sz w:val="18"/>
          <w:szCs w:val="18"/>
        </w:rPr>
        <w:t>Flag of speculation or</w:t>
      </w:r>
      <w:r w:rsidRPr="0031195B">
        <w:rPr>
          <w:rFonts w:ascii="Times New Roman" w:hAnsi="Times New Roman" w:cs="Times New Roman"/>
          <w:color w:val="000000" w:themeColor="text1"/>
          <w:sz w:val="18"/>
          <w:szCs w:val="18"/>
        </w:rPr>
        <w:t xml:space="preserve"> hedge </w:t>
      </w:r>
      <w:r w:rsidR="00012662" w:rsidRPr="0031195B">
        <w:rPr>
          <w:rFonts w:ascii="Times New Roman" w:hAnsi="Times New Roman" w:cs="Times New Roman"/>
          <w:color w:val="000000" w:themeColor="text1"/>
          <w:sz w:val="18"/>
          <w:szCs w:val="18"/>
        </w:rPr>
        <w:t xml:space="preserve">on leg </w:t>
      </w:r>
      <w:r w:rsidRPr="0031195B">
        <w:rPr>
          <w:rFonts w:ascii="Times New Roman" w:hAnsi="Times New Roman" w:cs="Times New Roman"/>
          <w:color w:val="000000" w:themeColor="text1"/>
          <w:sz w:val="18"/>
          <w:szCs w:val="18"/>
        </w:rPr>
        <w:t>1</w:t>
      </w:r>
    </w:p>
    <w:p w14:paraId="0F7138F2"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t>TShfeFtdcHedgeFlagType</w:t>
      </w:r>
      <w:r w:rsidRPr="0031195B">
        <w:rPr>
          <w:rFonts w:ascii="Times New Roman" w:hAnsi="Times New Roman" w:cs="Times New Roman"/>
          <w:color w:val="000000" w:themeColor="text1"/>
          <w:sz w:val="18"/>
          <w:szCs w:val="18"/>
        </w:rPr>
        <w:tab/>
        <w:t>HedgeFlag1;</w:t>
      </w:r>
    </w:p>
    <w:p w14:paraId="05A24547" w14:textId="7CDEE8B0"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t>///</w:t>
      </w:r>
      <w:r w:rsidR="005670DD">
        <w:rPr>
          <w:rFonts w:ascii="Times New Roman" w:hAnsi="Times New Roman" w:cs="Times New Roman"/>
          <w:color w:val="000000" w:themeColor="text1"/>
          <w:sz w:val="18"/>
          <w:szCs w:val="18"/>
        </w:rPr>
        <w:t>Contract ID</w:t>
      </w:r>
      <w:r w:rsidRPr="0031195B">
        <w:rPr>
          <w:rFonts w:ascii="Times New Roman" w:hAnsi="Times New Roman" w:cs="Times New Roman"/>
          <w:color w:val="000000" w:themeColor="text1"/>
          <w:sz w:val="18"/>
          <w:szCs w:val="18"/>
        </w:rPr>
        <w:t xml:space="preserve"> </w:t>
      </w:r>
      <w:r w:rsidR="00012662" w:rsidRPr="0031195B">
        <w:rPr>
          <w:rFonts w:ascii="Times New Roman" w:hAnsi="Times New Roman" w:cs="Times New Roman"/>
          <w:color w:val="000000" w:themeColor="text1"/>
          <w:sz w:val="18"/>
          <w:szCs w:val="18"/>
        </w:rPr>
        <w:t xml:space="preserve">of leg </w:t>
      </w:r>
      <w:r w:rsidRPr="0031195B">
        <w:rPr>
          <w:rFonts w:ascii="Times New Roman" w:hAnsi="Times New Roman" w:cs="Times New Roman"/>
          <w:color w:val="000000" w:themeColor="text1"/>
          <w:sz w:val="18"/>
          <w:szCs w:val="18"/>
        </w:rPr>
        <w:t>2</w:t>
      </w:r>
    </w:p>
    <w:p w14:paraId="3D487276"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t>TShfeFtdcInstrumentIDType</w:t>
      </w:r>
      <w:r w:rsidRPr="0031195B">
        <w:rPr>
          <w:rFonts w:ascii="Times New Roman" w:hAnsi="Times New Roman" w:cs="Times New Roman"/>
          <w:color w:val="000000" w:themeColor="text1"/>
          <w:sz w:val="18"/>
          <w:szCs w:val="18"/>
        </w:rPr>
        <w:tab/>
        <w:t>InstrumentID2;</w:t>
      </w:r>
    </w:p>
    <w:p w14:paraId="1F5BDF27"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t xml:space="preserve">///Buy-sell direction </w:t>
      </w:r>
      <w:r w:rsidR="00012662" w:rsidRPr="0031195B">
        <w:rPr>
          <w:rFonts w:ascii="Times New Roman" w:hAnsi="Times New Roman" w:cs="Times New Roman"/>
          <w:color w:val="000000" w:themeColor="text1"/>
          <w:sz w:val="18"/>
          <w:szCs w:val="18"/>
        </w:rPr>
        <w:t xml:space="preserve">of leg </w:t>
      </w:r>
      <w:r w:rsidRPr="0031195B">
        <w:rPr>
          <w:rFonts w:ascii="Times New Roman" w:hAnsi="Times New Roman" w:cs="Times New Roman"/>
          <w:color w:val="000000" w:themeColor="text1"/>
          <w:sz w:val="18"/>
          <w:szCs w:val="18"/>
        </w:rPr>
        <w:t>2</w:t>
      </w:r>
    </w:p>
    <w:p w14:paraId="228C9D2F"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t>TShfeFtdcDirectionType</w:t>
      </w:r>
      <w:r w:rsidRPr="0031195B">
        <w:rPr>
          <w:rFonts w:ascii="Times New Roman" w:hAnsi="Times New Roman" w:cs="Times New Roman"/>
          <w:color w:val="000000" w:themeColor="text1"/>
          <w:sz w:val="18"/>
          <w:szCs w:val="18"/>
        </w:rPr>
        <w:tab/>
        <w:t>Direction2;</w:t>
      </w:r>
    </w:p>
    <w:p w14:paraId="0776C887"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t>///</w:t>
      </w:r>
      <w:r w:rsidR="00012662" w:rsidRPr="0031195B">
        <w:rPr>
          <w:rFonts w:ascii="Times New Roman" w:hAnsi="Times New Roman" w:cs="Times New Roman"/>
          <w:color w:val="000000" w:themeColor="text1"/>
          <w:sz w:val="18"/>
          <w:szCs w:val="18"/>
        </w:rPr>
        <w:t>L</w:t>
      </w:r>
      <w:r w:rsidRPr="0031195B">
        <w:rPr>
          <w:rFonts w:ascii="Times New Roman" w:hAnsi="Times New Roman" w:cs="Times New Roman"/>
          <w:color w:val="000000" w:themeColor="text1"/>
          <w:sz w:val="18"/>
          <w:szCs w:val="18"/>
        </w:rPr>
        <w:t>eg</w:t>
      </w:r>
      <w:r w:rsidR="00012662" w:rsidRPr="0031195B">
        <w:rPr>
          <w:rFonts w:ascii="Times New Roman" w:hAnsi="Times New Roman" w:cs="Times New Roman"/>
          <w:color w:val="000000" w:themeColor="text1"/>
          <w:sz w:val="18"/>
          <w:szCs w:val="18"/>
        </w:rPr>
        <w:t xml:space="preserve"> 2</w:t>
      </w:r>
      <w:r w:rsidRPr="0031195B">
        <w:rPr>
          <w:rFonts w:ascii="Times New Roman" w:hAnsi="Times New Roman" w:cs="Times New Roman"/>
          <w:color w:val="000000" w:themeColor="text1"/>
          <w:sz w:val="18"/>
          <w:szCs w:val="18"/>
        </w:rPr>
        <w:t xml:space="preserve"> multiplier </w:t>
      </w:r>
    </w:p>
    <w:p w14:paraId="72F79C36"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t>TShfeFtdcLegMultipleType</w:t>
      </w:r>
      <w:r w:rsidRPr="0031195B">
        <w:rPr>
          <w:rFonts w:ascii="Times New Roman" w:hAnsi="Times New Roman" w:cs="Times New Roman"/>
          <w:color w:val="000000" w:themeColor="text1"/>
          <w:sz w:val="18"/>
          <w:szCs w:val="18"/>
        </w:rPr>
        <w:tab/>
        <w:t>LegMultiple2;</w:t>
      </w:r>
    </w:p>
    <w:p w14:paraId="2030B429"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t xml:space="preserve">///Flag of position opening </w:t>
      </w:r>
      <w:r w:rsidR="00012662" w:rsidRPr="0031195B">
        <w:rPr>
          <w:rFonts w:ascii="Times New Roman" w:hAnsi="Times New Roman" w:cs="Times New Roman"/>
          <w:color w:val="000000" w:themeColor="text1"/>
          <w:sz w:val="18"/>
          <w:szCs w:val="18"/>
        </w:rPr>
        <w:t>or</w:t>
      </w:r>
      <w:r w:rsidR="00905166" w:rsidRPr="0031195B">
        <w:rPr>
          <w:rFonts w:ascii="Times New Roman" w:hAnsi="Times New Roman" w:cs="Times New Roman"/>
          <w:color w:val="000000" w:themeColor="text1"/>
          <w:sz w:val="18"/>
          <w:szCs w:val="18"/>
        </w:rPr>
        <w:t>closing</w:t>
      </w:r>
      <w:r w:rsidR="00012662" w:rsidRPr="0031195B">
        <w:rPr>
          <w:rFonts w:ascii="Times New Roman" w:hAnsi="Times New Roman" w:cs="Times New Roman"/>
          <w:color w:val="000000" w:themeColor="text1"/>
          <w:sz w:val="18"/>
          <w:szCs w:val="18"/>
        </w:rPr>
        <w:t xml:space="preserve">on leg </w:t>
      </w:r>
      <w:r w:rsidRPr="0031195B">
        <w:rPr>
          <w:rFonts w:ascii="Times New Roman" w:hAnsi="Times New Roman" w:cs="Times New Roman"/>
          <w:color w:val="000000" w:themeColor="text1"/>
          <w:sz w:val="18"/>
          <w:szCs w:val="18"/>
        </w:rPr>
        <w:t>2</w:t>
      </w:r>
    </w:p>
    <w:p w14:paraId="077C5C25"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t>TShfeFtdcOffsetFlagType</w:t>
      </w:r>
      <w:r w:rsidRPr="0031195B">
        <w:rPr>
          <w:rFonts w:ascii="Times New Roman" w:hAnsi="Times New Roman" w:cs="Times New Roman"/>
          <w:color w:val="000000" w:themeColor="text1"/>
          <w:sz w:val="18"/>
          <w:szCs w:val="18"/>
        </w:rPr>
        <w:tab/>
        <w:t>OffsetFlag2;</w:t>
      </w:r>
    </w:p>
    <w:p w14:paraId="48E7A359"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t xml:space="preserve">///Flag of speculation and hedge </w:t>
      </w:r>
      <w:r w:rsidR="00012662" w:rsidRPr="0031195B">
        <w:rPr>
          <w:rFonts w:ascii="Times New Roman" w:hAnsi="Times New Roman" w:cs="Times New Roman"/>
          <w:color w:val="000000" w:themeColor="text1"/>
          <w:sz w:val="18"/>
          <w:szCs w:val="18"/>
        </w:rPr>
        <w:t xml:space="preserve">on leg </w:t>
      </w:r>
      <w:r w:rsidRPr="0031195B">
        <w:rPr>
          <w:rFonts w:ascii="Times New Roman" w:hAnsi="Times New Roman" w:cs="Times New Roman"/>
          <w:color w:val="000000" w:themeColor="text1"/>
          <w:sz w:val="18"/>
          <w:szCs w:val="18"/>
        </w:rPr>
        <w:t>2</w:t>
      </w:r>
    </w:p>
    <w:p w14:paraId="7972781A"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t>TShfeFtdcHedgeFlagType</w:t>
      </w:r>
      <w:r w:rsidRPr="0031195B">
        <w:rPr>
          <w:rFonts w:ascii="Times New Roman" w:hAnsi="Times New Roman" w:cs="Times New Roman"/>
          <w:color w:val="000000" w:themeColor="text1"/>
          <w:sz w:val="18"/>
          <w:szCs w:val="18"/>
        </w:rPr>
        <w:tab/>
        <w:t>HedgeFlag2;</w:t>
      </w:r>
    </w:p>
    <w:p w14:paraId="3776776E" w14:textId="0581B81B"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t>///</w:t>
      </w:r>
      <w:r w:rsidR="005670DD">
        <w:rPr>
          <w:rFonts w:ascii="Times New Roman" w:hAnsi="Times New Roman" w:cs="Times New Roman"/>
          <w:color w:val="000000" w:themeColor="text1"/>
          <w:sz w:val="18"/>
          <w:szCs w:val="18"/>
        </w:rPr>
        <w:t>Contract ID</w:t>
      </w:r>
      <w:r w:rsidRPr="0031195B">
        <w:rPr>
          <w:rFonts w:ascii="Times New Roman" w:hAnsi="Times New Roman" w:cs="Times New Roman"/>
          <w:color w:val="000000" w:themeColor="text1"/>
          <w:sz w:val="18"/>
          <w:szCs w:val="18"/>
        </w:rPr>
        <w:t xml:space="preserve"> </w:t>
      </w:r>
      <w:r w:rsidR="00012662" w:rsidRPr="0031195B">
        <w:rPr>
          <w:rFonts w:ascii="Times New Roman" w:hAnsi="Times New Roman" w:cs="Times New Roman"/>
          <w:color w:val="000000" w:themeColor="text1"/>
          <w:sz w:val="18"/>
          <w:szCs w:val="18"/>
        </w:rPr>
        <w:t xml:space="preserve">on leg </w:t>
      </w:r>
      <w:r w:rsidRPr="0031195B">
        <w:rPr>
          <w:rFonts w:ascii="Times New Roman" w:hAnsi="Times New Roman" w:cs="Times New Roman"/>
          <w:color w:val="000000" w:themeColor="text1"/>
          <w:sz w:val="18"/>
          <w:szCs w:val="18"/>
        </w:rPr>
        <w:t>3</w:t>
      </w:r>
    </w:p>
    <w:p w14:paraId="56D085B6"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lastRenderedPageBreak/>
        <w:tab/>
      </w:r>
      <w:r w:rsidRPr="0031195B">
        <w:rPr>
          <w:rFonts w:ascii="Times New Roman" w:hAnsi="Times New Roman" w:cs="Times New Roman"/>
          <w:color w:val="000000" w:themeColor="text1"/>
          <w:sz w:val="18"/>
          <w:szCs w:val="18"/>
        </w:rPr>
        <w:tab/>
        <w:t>TShfeFtdcInstrumentIDType</w:t>
      </w:r>
      <w:r w:rsidRPr="0031195B">
        <w:rPr>
          <w:rFonts w:ascii="Times New Roman" w:hAnsi="Times New Roman" w:cs="Times New Roman"/>
          <w:color w:val="000000" w:themeColor="text1"/>
          <w:sz w:val="18"/>
          <w:szCs w:val="18"/>
        </w:rPr>
        <w:tab/>
        <w:t>InstrumentID3;</w:t>
      </w:r>
    </w:p>
    <w:p w14:paraId="18A66D4A"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t xml:space="preserve">///Buy-sell direction </w:t>
      </w:r>
      <w:r w:rsidR="00012662" w:rsidRPr="0031195B">
        <w:rPr>
          <w:rFonts w:ascii="Times New Roman" w:hAnsi="Times New Roman" w:cs="Times New Roman"/>
          <w:color w:val="000000" w:themeColor="text1"/>
          <w:sz w:val="18"/>
          <w:szCs w:val="18"/>
        </w:rPr>
        <w:t xml:space="preserve">on leg </w:t>
      </w:r>
      <w:r w:rsidRPr="0031195B">
        <w:rPr>
          <w:rFonts w:ascii="Times New Roman" w:hAnsi="Times New Roman" w:cs="Times New Roman"/>
          <w:color w:val="000000" w:themeColor="text1"/>
          <w:sz w:val="18"/>
          <w:szCs w:val="18"/>
        </w:rPr>
        <w:t>3</w:t>
      </w:r>
    </w:p>
    <w:p w14:paraId="43BB5F03"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t>TShfeFtdcDirectionType</w:t>
      </w:r>
      <w:r w:rsidRPr="0031195B">
        <w:rPr>
          <w:rFonts w:ascii="Times New Roman" w:hAnsi="Times New Roman" w:cs="Times New Roman"/>
          <w:color w:val="000000" w:themeColor="text1"/>
          <w:sz w:val="18"/>
          <w:szCs w:val="18"/>
        </w:rPr>
        <w:tab/>
        <w:t>Direction3;</w:t>
      </w:r>
    </w:p>
    <w:p w14:paraId="0638D999"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t>///</w:t>
      </w:r>
      <w:r w:rsidR="00012662" w:rsidRPr="0031195B">
        <w:rPr>
          <w:rFonts w:ascii="Times New Roman" w:hAnsi="Times New Roman" w:cs="Times New Roman"/>
          <w:color w:val="000000" w:themeColor="text1"/>
          <w:sz w:val="18"/>
          <w:szCs w:val="18"/>
        </w:rPr>
        <w:t>L</w:t>
      </w:r>
      <w:r w:rsidRPr="0031195B">
        <w:rPr>
          <w:rFonts w:ascii="Times New Roman" w:hAnsi="Times New Roman" w:cs="Times New Roman"/>
          <w:color w:val="000000" w:themeColor="text1"/>
          <w:sz w:val="18"/>
          <w:szCs w:val="18"/>
        </w:rPr>
        <w:t xml:space="preserve">eg </w:t>
      </w:r>
      <w:r w:rsidR="00012662" w:rsidRPr="0031195B">
        <w:rPr>
          <w:rFonts w:ascii="Times New Roman" w:hAnsi="Times New Roman" w:cs="Times New Roman"/>
          <w:color w:val="000000" w:themeColor="text1"/>
          <w:sz w:val="18"/>
          <w:szCs w:val="18"/>
        </w:rPr>
        <w:t xml:space="preserve">3 </w:t>
      </w:r>
      <w:r w:rsidRPr="0031195B">
        <w:rPr>
          <w:rFonts w:ascii="Times New Roman" w:hAnsi="Times New Roman" w:cs="Times New Roman"/>
          <w:color w:val="000000" w:themeColor="text1"/>
          <w:sz w:val="18"/>
          <w:szCs w:val="18"/>
        </w:rPr>
        <w:t xml:space="preserve">multiplier </w:t>
      </w:r>
    </w:p>
    <w:p w14:paraId="4E007E73"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t>TShfeFtdcLegMultipleType</w:t>
      </w:r>
      <w:r w:rsidRPr="0031195B">
        <w:rPr>
          <w:rFonts w:ascii="Times New Roman" w:hAnsi="Times New Roman" w:cs="Times New Roman"/>
          <w:color w:val="000000" w:themeColor="text1"/>
          <w:sz w:val="18"/>
          <w:szCs w:val="18"/>
        </w:rPr>
        <w:tab/>
        <w:t>LegMultiple3;</w:t>
      </w:r>
    </w:p>
    <w:p w14:paraId="03FFE0A4"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t>///</w:t>
      </w:r>
      <w:r w:rsidR="00012662" w:rsidRPr="0031195B">
        <w:rPr>
          <w:rFonts w:ascii="Times New Roman" w:hAnsi="Times New Roman" w:cs="Times New Roman"/>
          <w:color w:val="000000" w:themeColor="text1"/>
          <w:sz w:val="18"/>
          <w:szCs w:val="18"/>
        </w:rPr>
        <w:t>Flag of position opening or</w:t>
      </w:r>
      <w:r w:rsidR="00905166" w:rsidRPr="0031195B">
        <w:rPr>
          <w:rFonts w:ascii="Times New Roman" w:hAnsi="Times New Roman" w:cs="Times New Roman"/>
          <w:color w:val="000000" w:themeColor="text1"/>
          <w:sz w:val="18"/>
          <w:szCs w:val="18"/>
        </w:rPr>
        <w:t>closing</w:t>
      </w:r>
      <w:r w:rsidR="00012662" w:rsidRPr="0031195B">
        <w:rPr>
          <w:rFonts w:ascii="Times New Roman" w:hAnsi="Times New Roman" w:cs="Times New Roman"/>
          <w:color w:val="000000" w:themeColor="text1"/>
          <w:sz w:val="18"/>
          <w:szCs w:val="18"/>
        </w:rPr>
        <w:t xml:space="preserve">on leg </w:t>
      </w:r>
      <w:r w:rsidRPr="0031195B">
        <w:rPr>
          <w:rFonts w:ascii="Times New Roman" w:hAnsi="Times New Roman" w:cs="Times New Roman"/>
          <w:color w:val="000000" w:themeColor="text1"/>
          <w:sz w:val="18"/>
          <w:szCs w:val="18"/>
        </w:rPr>
        <w:t>3</w:t>
      </w:r>
    </w:p>
    <w:p w14:paraId="0A59A569"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t>TShfeFtdcOffsetFlagType</w:t>
      </w:r>
      <w:r w:rsidRPr="0031195B">
        <w:rPr>
          <w:rFonts w:ascii="Times New Roman" w:hAnsi="Times New Roman" w:cs="Times New Roman"/>
          <w:color w:val="000000" w:themeColor="text1"/>
          <w:sz w:val="18"/>
          <w:szCs w:val="18"/>
        </w:rPr>
        <w:tab/>
        <w:t>OffsetFlag3;</w:t>
      </w:r>
    </w:p>
    <w:p w14:paraId="2C2B589B"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t>///</w:t>
      </w:r>
      <w:r w:rsidR="00012662" w:rsidRPr="0031195B">
        <w:rPr>
          <w:rFonts w:ascii="Times New Roman" w:hAnsi="Times New Roman" w:cs="Times New Roman"/>
          <w:color w:val="000000" w:themeColor="text1"/>
          <w:sz w:val="18"/>
          <w:szCs w:val="18"/>
        </w:rPr>
        <w:t>Flag of speculation or</w:t>
      </w:r>
      <w:r w:rsidRPr="0031195B">
        <w:rPr>
          <w:rFonts w:ascii="Times New Roman" w:hAnsi="Times New Roman" w:cs="Times New Roman"/>
          <w:color w:val="000000" w:themeColor="text1"/>
          <w:sz w:val="18"/>
          <w:szCs w:val="18"/>
        </w:rPr>
        <w:t xml:space="preserve"> hedge </w:t>
      </w:r>
      <w:r w:rsidR="00012662" w:rsidRPr="0031195B">
        <w:rPr>
          <w:rFonts w:ascii="Times New Roman" w:hAnsi="Times New Roman" w:cs="Times New Roman"/>
          <w:color w:val="000000" w:themeColor="text1"/>
          <w:sz w:val="18"/>
          <w:szCs w:val="18"/>
        </w:rPr>
        <w:t xml:space="preserve">on leg </w:t>
      </w:r>
      <w:r w:rsidRPr="0031195B">
        <w:rPr>
          <w:rFonts w:ascii="Times New Roman" w:hAnsi="Times New Roman" w:cs="Times New Roman"/>
          <w:color w:val="000000" w:themeColor="text1"/>
          <w:sz w:val="18"/>
          <w:szCs w:val="18"/>
        </w:rPr>
        <w:t>3</w:t>
      </w:r>
    </w:p>
    <w:p w14:paraId="15F2F346"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t>TShfeFtdcHedgeFlagType</w:t>
      </w:r>
      <w:r w:rsidRPr="0031195B">
        <w:rPr>
          <w:rFonts w:ascii="Times New Roman" w:hAnsi="Times New Roman" w:cs="Times New Roman"/>
          <w:color w:val="000000" w:themeColor="text1"/>
          <w:sz w:val="18"/>
          <w:szCs w:val="18"/>
        </w:rPr>
        <w:tab/>
        <w:t>HedgeFlag3;</w:t>
      </w:r>
    </w:p>
    <w:p w14:paraId="246B8A6A" w14:textId="49D458BD"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t>///</w:t>
      </w:r>
      <w:r w:rsidR="005670DD">
        <w:rPr>
          <w:rFonts w:ascii="Times New Roman" w:hAnsi="Times New Roman" w:cs="Times New Roman"/>
          <w:color w:val="000000" w:themeColor="text1"/>
          <w:sz w:val="18"/>
          <w:szCs w:val="18"/>
        </w:rPr>
        <w:t>Contract ID</w:t>
      </w:r>
      <w:r w:rsidRPr="0031195B">
        <w:rPr>
          <w:rFonts w:ascii="Times New Roman" w:hAnsi="Times New Roman" w:cs="Times New Roman"/>
          <w:color w:val="000000" w:themeColor="text1"/>
          <w:sz w:val="18"/>
          <w:szCs w:val="18"/>
        </w:rPr>
        <w:t xml:space="preserve"> </w:t>
      </w:r>
      <w:r w:rsidR="00012662" w:rsidRPr="0031195B">
        <w:rPr>
          <w:rFonts w:ascii="Times New Roman" w:hAnsi="Times New Roman" w:cs="Times New Roman"/>
          <w:color w:val="000000" w:themeColor="text1"/>
          <w:sz w:val="18"/>
          <w:szCs w:val="18"/>
        </w:rPr>
        <w:t xml:space="preserve">of leg </w:t>
      </w:r>
      <w:r w:rsidRPr="0031195B">
        <w:rPr>
          <w:rFonts w:ascii="Times New Roman" w:hAnsi="Times New Roman" w:cs="Times New Roman"/>
          <w:color w:val="000000" w:themeColor="text1"/>
          <w:sz w:val="18"/>
          <w:szCs w:val="18"/>
        </w:rPr>
        <w:t>4</w:t>
      </w:r>
    </w:p>
    <w:p w14:paraId="4CA9D102"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t>TShfeFtdcInstrumentIDType</w:t>
      </w:r>
      <w:r w:rsidRPr="0031195B">
        <w:rPr>
          <w:rFonts w:ascii="Times New Roman" w:hAnsi="Times New Roman" w:cs="Times New Roman"/>
          <w:color w:val="000000" w:themeColor="text1"/>
          <w:sz w:val="18"/>
          <w:szCs w:val="18"/>
        </w:rPr>
        <w:tab/>
        <w:t>InstrumentID4;</w:t>
      </w:r>
    </w:p>
    <w:p w14:paraId="29C42507"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t xml:space="preserve">///Buy-sell direction </w:t>
      </w:r>
      <w:r w:rsidR="00012662" w:rsidRPr="0031195B">
        <w:rPr>
          <w:rFonts w:ascii="Times New Roman" w:hAnsi="Times New Roman" w:cs="Times New Roman"/>
          <w:color w:val="000000" w:themeColor="text1"/>
          <w:sz w:val="18"/>
          <w:szCs w:val="18"/>
        </w:rPr>
        <w:t xml:space="preserve">of leg </w:t>
      </w:r>
      <w:r w:rsidRPr="0031195B">
        <w:rPr>
          <w:rFonts w:ascii="Times New Roman" w:hAnsi="Times New Roman" w:cs="Times New Roman"/>
          <w:color w:val="000000" w:themeColor="text1"/>
          <w:sz w:val="18"/>
          <w:szCs w:val="18"/>
        </w:rPr>
        <w:t>4</w:t>
      </w:r>
    </w:p>
    <w:p w14:paraId="64CD3536"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t>TShfeFtdcDirectionType</w:t>
      </w:r>
      <w:r w:rsidRPr="0031195B">
        <w:rPr>
          <w:rFonts w:ascii="Times New Roman" w:hAnsi="Times New Roman" w:cs="Times New Roman"/>
          <w:color w:val="000000" w:themeColor="text1"/>
          <w:sz w:val="18"/>
          <w:szCs w:val="18"/>
        </w:rPr>
        <w:tab/>
        <w:t>Direction4;</w:t>
      </w:r>
    </w:p>
    <w:p w14:paraId="2F7F573F"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t>///</w:t>
      </w:r>
      <w:r w:rsidR="00012662" w:rsidRPr="0031195B">
        <w:rPr>
          <w:rFonts w:ascii="Times New Roman" w:hAnsi="Times New Roman" w:cs="Times New Roman"/>
          <w:color w:val="000000" w:themeColor="text1"/>
          <w:sz w:val="18"/>
          <w:szCs w:val="18"/>
        </w:rPr>
        <w:t>L</w:t>
      </w:r>
      <w:r w:rsidRPr="0031195B">
        <w:rPr>
          <w:rFonts w:ascii="Times New Roman" w:hAnsi="Times New Roman" w:cs="Times New Roman"/>
          <w:color w:val="000000" w:themeColor="text1"/>
          <w:sz w:val="18"/>
          <w:szCs w:val="18"/>
        </w:rPr>
        <w:t>eg</w:t>
      </w:r>
      <w:r w:rsidR="00012662" w:rsidRPr="0031195B">
        <w:rPr>
          <w:rFonts w:ascii="Times New Roman" w:hAnsi="Times New Roman" w:cs="Times New Roman"/>
          <w:color w:val="000000" w:themeColor="text1"/>
          <w:sz w:val="18"/>
          <w:szCs w:val="18"/>
        </w:rPr>
        <w:t xml:space="preserve"> 4</w:t>
      </w:r>
      <w:r w:rsidRPr="0031195B">
        <w:rPr>
          <w:rFonts w:ascii="Times New Roman" w:hAnsi="Times New Roman" w:cs="Times New Roman"/>
          <w:color w:val="000000" w:themeColor="text1"/>
          <w:sz w:val="18"/>
          <w:szCs w:val="18"/>
        </w:rPr>
        <w:t xml:space="preserve"> multiplier </w:t>
      </w:r>
    </w:p>
    <w:p w14:paraId="4342E4AD"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t>TShfeFtdcLegMultipleType</w:t>
      </w:r>
      <w:r w:rsidRPr="0031195B">
        <w:rPr>
          <w:rFonts w:ascii="Times New Roman" w:hAnsi="Times New Roman" w:cs="Times New Roman"/>
          <w:color w:val="000000" w:themeColor="text1"/>
          <w:sz w:val="18"/>
          <w:szCs w:val="18"/>
        </w:rPr>
        <w:tab/>
        <w:t>LegMultiple4;</w:t>
      </w:r>
    </w:p>
    <w:p w14:paraId="784BA40D"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t>///</w:t>
      </w:r>
      <w:r w:rsidR="00012662" w:rsidRPr="0031195B">
        <w:rPr>
          <w:rFonts w:ascii="Times New Roman" w:hAnsi="Times New Roman" w:cs="Times New Roman"/>
          <w:color w:val="000000" w:themeColor="text1"/>
          <w:sz w:val="18"/>
          <w:szCs w:val="18"/>
        </w:rPr>
        <w:t>Flag of position opening or</w:t>
      </w:r>
      <w:r w:rsidR="00905166" w:rsidRPr="0031195B">
        <w:rPr>
          <w:rFonts w:ascii="Times New Roman" w:hAnsi="Times New Roman" w:cs="Times New Roman"/>
          <w:color w:val="000000" w:themeColor="text1"/>
          <w:sz w:val="18"/>
          <w:szCs w:val="18"/>
        </w:rPr>
        <w:t>closing</w:t>
      </w:r>
      <w:r w:rsidR="00012662" w:rsidRPr="0031195B">
        <w:rPr>
          <w:rFonts w:ascii="Times New Roman" w:hAnsi="Times New Roman" w:cs="Times New Roman"/>
          <w:color w:val="000000" w:themeColor="text1"/>
          <w:sz w:val="18"/>
          <w:szCs w:val="18"/>
        </w:rPr>
        <w:t xml:space="preserve">on leg </w:t>
      </w:r>
      <w:r w:rsidRPr="0031195B">
        <w:rPr>
          <w:rFonts w:ascii="Times New Roman" w:hAnsi="Times New Roman" w:cs="Times New Roman"/>
          <w:color w:val="000000" w:themeColor="text1"/>
          <w:sz w:val="18"/>
          <w:szCs w:val="18"/>
        </w:rPr>
        <w:t>4</w:t>
      </w:r>
    </w:p>
    <w:p w14:paraId="08E17373"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t>TShfeFtdcOffsetFlagType</w:t>
      </w:r>
      <w:r w:rsidRPr="0031195B">
        <w:rPr>
          <w:rFonts w:ascii="Times New Roman" w:hAnsi="Times New Roman" w:cs="Times New Roman"/>
          <w:color w:val="000000" w:themeColor="text1"/>
          <w:sz w:val="18"/>
          <w:szCs w:val="18"/>
        </w:rPr>
        <w:tab/>
        <w:t>OffsetFlag4;</w:t>
      </w:r>
    </w:p>
    <w:p w14:paraId="4C16A578"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t xml:space="preserve">///Flag of speculation </w:t>
      </w:r>
      <w:r w:rsidR="00012662" w:rsidRPr="0031195B">
        <w:rPr>
          <w:rFonts w:ascii="Times New Roman" w:hAnsi="Times New Roman" w:cs="Times New Roman"/>
          <w:color w:val="000000" w:themeColor="text1"/>
          <w:sz w:val="18"/>
          <w:szCs w:val="18"/>
        </w:rPr>
        <w:t>or</w:t>
      </w:r>
      <w:r w:rsidRPr="0031195B">
        <w:rPr>
          <w:rFonts w:ascii="Times New Roman" w:hAnsi="Times New Roman" w:cs="Times New Roman"/>
          <w:color w:val="000000" w:themeColor="text1"/>
          <w:sz w:val="18"/>
          <w:szCs w:val="18"/>
        </w:rPr>
        <w:t xml:space="preserve"> hedge </w:t>
      </w:r>
      <w:r w:rsidR="00012662" w:rsidRPr="0031195B">
        <w:rPr>
          <w:rFonts w:ascii="Times New Roman" w:hAnsi="Times New Roman" w:cs="Times New Roman"/>
          <w:color w:val="000000" w:themeColor="text1"/>
          <w:sz w:val="18"/>
          <w:szCs w:val="18"/>
        </w:rPr>
        <w:t xml:space="preserve">on leg </w:t>
      </w:r>
      <w:r w:rsidRPr="0031195B">
        <w:rPr>
          <w:rFonts w:ascii="Times New Roman" w:hAnsi="Times New Roman" w:cs="Times New Roman"/>
          <w:color w:val="000000" w:themeColor="text1"/>
          <w:sz w:val="18"/>
          <w:szCs w:val="18"/>
        </w:rPr>
        <w:t>4</w:t>
      </w:r>
    </w:p>
    <w:p w14:paraId="1BD6CA42"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r w:rsidRPr="0031195B">
        <w:rPr>
          <w:rFonts w:ascii="Times New Roman" w:hAnsi="Times New Roman" w:cs="Times New Roman"/>
          <w:color w:val="000000" w:themeColor="text1"/>
          <w:sz w:val="18"/>
          <w:szCs w:val="18"/>
        </w:rPr>
        <w:tab/>
        <w:t>TShfeFtdcHedgeFlagType</w:t>
      </w:r>
      <w:r w:rsidRPr="0031195B">
        <w:rPr>
          <w:rFonts w:ascii="Times New Roman" w:hAnsi="Times New Roman" w:cs="Times New Roman"/>
          <w:color w:val="000000" w:themeColor="text1"/>
          <w:sz w:val="18"/>
          <w:szCs w:val="18"/>
        </w:rPr>
        <w:tab/>
        <w:t xml:space="preserve">HedgeFlag4; </w:t>
      </w:r>
    </w:p>
    <w:p w14:paraId="1A19FB67" w14:textId="77777777" w:rsidR="00BE489D" w:rsidRPr="0031195B" w:rsidRDefault="00BE489D" w:rsidP="00BE489D">
      <w:pPr>
        <w:pBdr>
          <w:top w:val="single" w:sz="4" w:space="1" w:color="auto" w:shadow="1"/>
          <w:left w:val="single" w:sz="4" w:space="4" w:color="auto" w:shadow="1"/>
          <w:bottom w:val="single" w:sz="4" w:space="1" w:color="auto" w:shadow="1"/>
          <w:right w:val="single" w:sz="4" w:space="4" w:color="auto" w:shadow="1"/>
        </w:pBdr>
        <w:ind w:firstLineChars="800" w:firstLine="1440"/>
        <w:rPr>
          <w:rFonts w:ascii="Times New Roman" w:hAnsi="Times New Roman"/>
          <w:color w:val="000000" w:themeColor="text1"/>
          <w:sz w:val="18"/>
          <w:szCs w:val="21"/>
        </w:rPr>
      </w:pPr>
      <w:r w:rsidRPr="0031195B">
        <w:rPr>
          <w:rFonts w:ascii="Times New Roman" w:hAnsi="Times New Roman"/>
          <w:color w:val="000000" w:themeColor="text1"/>
          <w:sz w:val="18"/>
          <w:szCs w:val="21"/>
        </w:rPr>
        <w:t>///Local business ID</w:t>
      </w:r>
    </w:p>
    <w:p w14:paraId="71CE6573" w14:textId="77777777" w:rsidR="00BE489D" w:rsidRPr="0031195B" w:rsidRDefault="00BE489D" w:rsidP="00BE489D">
      <w:pPr>
        <w:pBdr>
          <w:top w:val="single" w:sz="4" w:space="1" w:color="auto" w:shadow="1"/>
          <w:left w:val="single" w:sz="4" w:space="4" w:color="auto" w:shadow="1"/>
          <w:bottom w:val="single" w:sz="4" w:space="1" w:color="auto" w:shadow="1"/>
          <w:right w:val="single" w:sz="4" w:space="4" w:color="auto" w:shadow="1"/>
        </w:pBdr>
        <w:ind w:firstLineChars="532" w:firstLine="958"/>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TShfeFtdcBusinessLocalIDType</w:t>
      </w:r>
      <w:r w:rsidRPr="0031195B">
        <w:rPr>
          <w:rFonts w:ascii="Times New Roman" w:hAnsi="Times New Roman"/>
          <w:color w:val="000000" w:themeColor="text1"/>
          <w:sz w:val="18"/>
          <w:szCs w:val="21"/>
        </w:rPr>
        <w:tab/>
        <w:t>BusinessLocalID;</w:t>
      </w:r>
    </w:p>
    <w:p w14:paraId="1616CE1D"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r>
      <w:r w:rsidRPr="0031195B">
        <w:rPr>
          <w:rFonts w:ascii="Times New Roman" w:hAnsi="Times New Roman"/>
          <w:color w:val="000000" w:themeColor="text1"/>
          <w:sz w:val="18"/>
          <w:szCs w:val="21"/>
        </w:rPr>
        <w:tab/>
        <w:t>///IP</w:t>
      </w:r>
    </w:p>
    <w:p w14:paraId="03EDE037"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r>
      <w:r w:rsidRPr="0031195B">
        <w:rPr>
          <w:rFonts w:ascii="Times New Roman" w:hAnsi="Times New Roman"/>
          <w:color w:val="000000" w:themeColor="text1"/>
          <w:sz w:val="18"/>
          <w:szCs w:val="21"/>
        </w:rPr>
        <w:tab/>
        <w:t>TShfeFtdcIPAddressType</w:t>
      </w:r>
      <w:r w:rsidRPr="0031195B">
        <w:rPr>
          <w:rFonts w:ascii="Times New Roman" w:hAnsi="Times New Roman"/>
          <w:color w:val="000000" w:themeColor="text1"/>
          <w:sz w:val="18"/>
          <w:szCs w:val="21"/>
        </w:rPr>
        <w:tab/>
        <w:t>IPAddress;</w:t>
      </w:r>
    </w:p>
    <w:p w14:paraId="57BF61DD"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r>
      <w:r w:rsidRPr="0031195B">
        <w:rPr>
          <w:rFonts w:ascii="Times New Roman" w:hAnsi="Times New Roman"/>
          <w:color w:val="000000" w:themeColor="text1"/>
          <w:sz w:val="18"/>
          <w:szCs w:val="21"/>
        </w:rPr>
        <w:tab/>
        <w:t>///Mac</w:t>
      </w:r>
    </w:p>
    <w:p w14:paraId="641A4ADA"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r>
      <w:r w:rsidRPr="0031195B">
        <w:rPr>
          <w:rFonts w:ascii="Times New Roman" w:hAnsi="Times New Roman"/>
          <w:color w:val="000000" w:themeColor="text1"/>
          <w:sz w:val="18"/>
          <w:szCs w:val="21"/>
        </w:rPr>
        <w:tab/>
        <w:t>TShfeFtdcMacAddressType</w:t>
      </w:r>
      <w:r w:rsidRPr="0031195B">
        <w:rPr>
          <w:rFonts w:ascii="Times New Roman" w:hAnsi="Times New Roman"/>
          <w:color w:val="000000" w:themeColor="text1"/>
          <w:sz w:val="18"/>
          <w:szCs w:val="21"/>
        </w:rPr>
        <w:tab/>
        <w:t>MacAddress;</w:t>
      </w:r>
    </w:p>
    <w:p w14:paraId="5FB678CA"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7644D74A" w14:textId="77777777" w:rsidR="00F31AAF" w:rsidRPr="0031195B" w:rsidRDefault="00F31AAF" w:rsidP="00BE489D">
      <w:pPr>
        <w:pBdr>
          <w:top w:val="single" w:sz="4" w:space="1" w:color="auto" w:shadow="1"/>
          <w:left w:val="single" w:sz="4" w:space="4" w:color="auto" w:shadow="1"/>
          <w:bottom w:val="single" w:sz="4" w:space="1" w:color="auto" w:shadow="1"/>
          <w:right w:val="single" w:sz="4" w:space="4" w:color="auto" w:shadow="1"/>
        </w:pBdr>
        <w:ind w:firstLineChars="532" w:firstLine="958"/>
        <w:rPr>
          <w:rFonts w:ascii="Times New Roman" w:hAnsi="Times New Roman"/>
          <w:color w:val="000000" w:themeColor="text1"/>
          <w:sz w:val="18"/>
          <w:szCs w:val="21"/>
        </w:rPr>
      </w:pPr>
    </w:p>
    <w:p w14:paraId="4A042007"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t>};</w:t>
      </w:r>
    </w:p>
    <w:p w14:paraId="1B4D86FC" w14:textId="77777777" w:rsidR="00EB79A7" w:rsidRPr="0031195B" w:rsidRDefault="00EB79A7" w:rsidP="00032573">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Chars="0" w:firstLine="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ab/>
      </w:r>
    </w:p>
    <w:p w14:paraId="08402E3E" w14:textId="77777777" w:rsidR="00EB79A7" w:rsidRPr="0031195B" w:rsidRDefault="00EB79A7" w:rsidP="00032573">
      <w:pPr>
        <w:pStyle w:val="21"/>
        <w:ind w:firstLineChars="0" w:firstLine="0"/>
        <w:rPr>
          <w:rFonts w:ascii="Times New Roman" w:hAnsi="Times New Roman" w:cs="Times New Roman"/>
          <w:color w:val="000000" w:themeColor="text1"/>
        </w:rPr>
      </w:pPr>
      <w:r w:rsidRPr="0031195B">
        <w:rPr>
          <w:rFonts w:ascii="Times New Roman" w:hAnsi="Times New Roman" w:cs="Times New Roman"/>
          <w:b/>
          <w:color w:val="000000" w:themeColor="text1"/>
        </w:rPr>
        <w:t>pRspInfo</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00012662" w:rsidRPr="0031195B">
        <w:rPr>
          <w:rFonts w:ascii="Times New Roman" w:hAnsi="Times New Roman" w:cs="Times New Roman"/>
          <w:color w:val="000000" w:themeColor="text1"/>
        </w:rPr>
        <w:t xml:space="preserve"> the response </w:t>
      </w:r>
      <w:r w:rsidR="00D17EBB" w:rsidRPr="0031195B">
        <w:rPr>
          <w:rFonts w:ascii="Times New Roman" w:hAnsi="Times New Roman" w:cs="Times New Roman"/>
          <w:color w:val="000000" w:themeColor="text1"/>
        </w:rPr>
        <w:t>from the Exchange</w:t>
      </w:r>
      <w:r w:rsidR="00012662" w:rsidRPr="0031195B">
        <w:rPr>
          <w:rFonts w:ascii="Times New Roman" w:hAnsi="Times New Roman" w:cs="Times New Roman"/>
          <w:color w:val="000000" w:themeColor="text1"/>
        </w:rPr>
        <w:t xml:space="preserve"> , </w:t>
      </w:r>
      <w:r w:rsidR="00E742D7" w:rsidRPr="0031195B">
        <w:rPr>
          <w:rFonts w:ascii="Times New Roman" w:hAnsi="Times New Roman" w:cs="Times New Roman"/>
          <w:color w:val="000000" w:themeColor="text1"/>
        </w:rPr>
        <w:t>with the structure below</w:t>
      </w:r>
      <w:r w:rsidR="00012662" w:rsidRPr="0031195B">
        <w:rPr>
          <w:rFonts w:ascii="Times New Roman" w:hAnsi="Times New Roman" w:cs="Times New Roman"/>
          <w:color w:val="000000" w:themeColor="text1"/>
        </w:rPr>
        <w:t>:</w:t>
      </w:r>
    </w:p>
    <w:p w14:paraId="213AB8F2" w14:textId="77777777" w:rsidR="00EB79A7" w:rsidRPr="0031195B" w:rsidRDefault="00EB79A7" w:rsidP="00032573">
      <w:pPr>
        <w:pBdr>
          <w:top w:val="single" w:sz="4" w:space="1" w:color="auto" w:shadow="1"/>
          <w:left w:val="single" w:sz="4" w:space="4" w:color="auto" w:shadow="1"/>
          <w:bottom w:val="single" w:sz="4" w:space="1" w:color="auto" w:shadow="1"/>
          <w:right w:val="single" w:sz="4" w:space="4" w:color="auto" w:shadow="1"/>
        </w:pBdr>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CShfeFtdcRspInfoField {</w:t>
      </w:r>
    </w:p>
    <w:p w14:paraId="64D5ED22" w14:textId="42C2EC82" w:rsidR="00EB79A7" w:rsidRPr="0031195B" w:rsidRDefault="00EB79A7" w:rsidP="00032573">
      <w:pPr>
        <w:pBdr>
          <w:top w:val="single" w:sz="4" w:space="1" w:color="auto" w:shadow="1"/>
          <w:left w:val="single" w:sz="4" w:space="4" w:color="auto" w:shadow="1"/>
          <w:bottom w:val="single" w:sz="4" w:space="1" w:color="auto" w:shadow="1"/>
          <w:right w:val="single" w:sz="4" w:space="4" w:color="auto" w:shadow="1"/>
        </w:pBdr>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575199">
        <w:rPr>
          <w:rFonts w:ascii="Times New Roman" w:hAnsi="Times New Roman"/>
          <w:color w:val="000000" w:themeColor="text1"/>
          <w:sz w:val="18"/>
          <w:szCs w:val="18"/>
        </w:rPr>
        <w:t>Error Code</w:t>
      </w:r>
    </w:p>
    <w:p w14:paraId="7DF72DA7" w14:textId="77777777" w:rsidR="00EB79A7" w:rsidRPr="0031195B" w:rsidRDefault="00EB79A7" w:rsidP="00032573">
      <w:pPr>
        <w:pBdr>
          <w:top w:val="single" w:sz="4" w:space="1" w:color="auto" w:shadow="1"/>
          <w:left w:val="single" w:sz="4" w:space="4" w:color="auto" w:shadow="1"/>
          <w:bottom w:val="single" w:sz="4" w:space="1" w:color="auto" w:shadow="1"/>
          <w:right w:val="single" w:sz="4" w:space="4" w:color="auto" w:shadow="1"/>
        </w:pBdr>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TShfeFtdcErrorIDType</w:t>
      </w:r>
      <w:r w:rsidRPr="0031195B">
        <w:rPr>
          <w:rFonts w:ascii="Times New Roman" w:hAnsi="Times New Roman"/>
          <w:color w:val="000000" w:themeColor="text1"/>
          <w:sz w:val="18"/>
          <w:szCs w:val="18"/>
        </w:rPr>
        <w:tab/>
        <w:t>ErrorID;</w:t>
      </w:r>
    </w:p>
    <w:p w14:paraId="0E9F6CFC" w14:textId="77777777" w:rsidR="00EB79A7" w:rsidRPr="0031195B" w:rsidRDefault="00EB79A7" w:rsidP="00032573">
      <w:pPr>
        <w:pBdr>
          <w:top w:val="single" w:sz="4" w:space="1" w:color="auto" w:shadow="1"/>
          <w:left w:val="single" w:sz="4" w:space="4" w:color="auto" w:shadow="1"/>
          <w:bottom w:val="single" w:sz="4" w:space="1" w:color="auto" w:shadow="1"/>
          <w:right w:val="single" w:sz="4" w:space="4" w:color="auto" w:shadow="1"/>
        </w:pBdr>
        <w:rPr>
          <w:rFonts w:ascii="Times New Roman" w:hAnsi="Times New Roman"/>
          <w:color w:val="000000" w:themeColor="text1"/>
          <w:sz w:val="18"/>
          <w:szCs w:val="18"/>
        </w:rPr>
      </w:pPr>
      <w:r w:rsidRPr="0031195B">
        <w:rPr>
          <w:rFonts w:ascii="Times New Roman" w:hAnsi="Times New Roman"/>
          <w:color w:val="000000" w:themeColor="text1"/>
          <w:sz w:val="18"/>
          <w:szCs w:val="18"/>
        </w:rPr>
        <w:tab/>
        <w:t>///Error message</w:t>
      </w:r>
    </w:p>
    <w:p w14:paraId="1524C934" w14:textId="77777777" w:rsidR="00EB79A7" w:rsidRPr="0031195B" w:rsidRDefault="00EB79A7" w:rsidP="00032573">
      <w:pPr>
        <w:pBdr>
          <w:top w:val="single" w:sz="4" w:space="1" w:color="auto" w:shadow="1"/>
          <w:left w:val="single" w:sz="4" w:space="4" w:color="auto" w:shadow="1"/>
          <w:bottom w:val="single" w:sz="4" w:space="1" w:color="auto" w:shadow="1"/>
          <w:right w:val="single" w:sz="4" w:space="4" w:color="auto" w:shadow="1"/>
        </w:pBdr>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TShfeFtdcErrorMsgType</w:t>
      </w:r>
      <w:r w:rsidRPr="0031195B">
        <w:rPr>
          <w:rFonts w:ascii="Times New Roman" w:hAnsi="Times New Roman"/>
          <w:color w:val="000000" w:themeColor="text1"/>
          <w:sz w:val="18"/>
          <w:szCs w:val="18"/>
        </w:rPr>
        <w:tab/>
        <w:t>ErrorMsg;</w:t>
      </w:r>
    </w:p>
    <w:p w14:paraId="3F479892" w14:textId="77777777" w:rsidR="00EB79A7" w:rsidRPr="0031195B" w:rsidRDefault="00EB79A7" w:rsidP="00032573">
      <w:pPr>
        <w:pBdr>
          <w:top w:val="single" w:sz="4" w:space="1" w:color="auto" w:shadow="1"/>
          <w:left w:val="single" w:sz="4" w:space="4" w:color="auto" w:shadow="1"/>
          <w:bottom w:val="single" w:sz="4" w:space="1" w:color="auto" w:shadow="1"/>
          <w:right w:val="single" w:sz="4" w:space="4" w:color="auto" w:shadow="1"/>
        </w:pBdr>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38B4FA39" w14:textId="77777777" w:rsidR="00B14D40" w:rsidRPr="0031195B" w:rsidRDefault="00B14D40" w:rsidP="00B14D40">
      <w:pPr>
        <w:pStyle w:val="21"/>
        <w:ind w:firstLineChars="0" w:firstLine="0"/>
        <w:rPr>
          <w:rFonts w:ascii="Times New Roman" w:hAnsi="Times New Roman" w:cs="Times New Roman"/>
          <w:color w:val="000000" w:themeColor="text1"/>
        </w:rPr>
      </w:pPr>
      <w:bookmarkStart w:id="323" w:name="_Toc335116855"/>
    </w:p>
    <w:p w14:paraId="11F026BD" w14:textId="77777777" w:rsidR="005E4853" w:rsidRPr="0031195B" w:rsidRDefault="005E4853"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324" w:name="_Toc58938432"/>
      <w:r w:rsidRPr="0031195B">
        <w:rPr>
          <w:rFonts w:ascii="Times New Roman" w:hAnsi="Times New Roman"/>
          <w:color w:val="000000" w:themeColor="text1"/>
        </w:rPr>
        <w:t>OnRspQryExecOrder Method</w:t>
      </w:r>
      <w:bookmarkEnd w:id="324"/>
    </w:p>
    <w:bookmarkEnd w:id="323"/>
    <w:p w14:paraId="450AE5D2" w14:textId="77777777" w:rsidR="004C13F2" w:rsidRPr="0031195B" w:rsidRDefault="00B14409" w:rsidP="00A363D9">
      <w:pPr>
        <w:spacing w:line="360" w:lineRule="exact"/>
        <w:rPr>
          <w:rFonts w:ascii="Times New Roman" w:hAnsi="Times New Roman"/>
          <w:color w:val="000000" w:themeColor="text1"/>
          <w:sz w:val="24"/>
        </w:rPr>
      </w:pPr>
      <w:r w:rsidRPr="0031195B">
        <w:rPr>
          <w:rFonts w:ascii="Times New Roman" w:hAnsi="Times New Roman"/>
          <w:color w:val="000000" w:themeColor="text1"/>
          <w:sz w:val="24"/>
        </w:rPr>
        <w:t xml:space="preserve">This callback is invoked to </w:t>
      </w:r>
      <w:r w:rsidR="006E7307" w:rsidRPr="0031195B">
        <w:rPr>
          <w:rFonts w:ascii="Times New Roman" w:hAnsi="Times New Roman"/>
          <w:color w:val="000000" w:themeColor="text1"/>
          <w:sz w:val="24"/>
        </w:rPr>
        <w:t>handle response</w:t>
      </w:r>
      <w:r w:rsidR="00D05735" w:rsidRPr="0031195B">
        <w:rPr>
          <w:rFonts w:ascii="Times New Roman" w:hAnsi="Times New Roman"/>
          <w:color w:val="000000" w:themeColor="text1"/>
          <w:sz w:val="24"/>
        </w:rPr>
        <w:t>s</w:t>
      </w:r>
      <w:r w:rsidR="0057142D" w:rsidRPr="0031195B">
        <w:rPr>
          <w:rFonts w:ascii="Times New Roman" w:hAnsi="Times New Roman"/>
          <w:color w:val="000000" w:themeColor="text1"/>
          <w:sz w:val="24"/>
        </w:rPr>
        <w:t xml:space="preserve"> </w:t>
      </w:r>
      <w:r w:rsidR="00D17EBB" w:rsidRPr="0031195B">
        <w:rPr>
          <w:rFonts w:ascii="Times New Roman" w:hAnsi="Times New Roman"/>
          <w:color w:val="000000" w:themeColor="text1"/>
          <w:sz w:val="24"/>
        </w:rPr>
        <w:t>from the Exchange</w:t>
      </w:r>
      <w:r w:rsidR="006E7307" w:rsidRPr="0031195B">
        <w:rPr>
          <w:rFonts w:ascii="Times New Roman" w:hAnsi="Times New Roman"/>
          <w:color w:val="000000" w:themeColor="text1"/>
          <w:sz w:val="24"/>
        </w:rPr>
        <w:t xml:space="preserve"> about exercise query request</w:t>
      </w:r>
      <w:r w:rsidR="00AC07E6" w:rsidRPr="0031195B">
        <w:rPr>
          <w:rFonts w:ascii="Times New Roman" w:hAnsi="Times New Roman"/>
          <w:color w:val="000000" w:themeColor="text1"/>
          <w:sz w:val="24"/>
        </w:rPr>
        <w:t>s</w:t>
      </w:r>
      <w:r w:rsidR="006E7307" w:rsidRPr="0031195B">
        <w:rPr>
          <w:rFonts w:ascii="Times New Roman" w:hAnsi="Times New Roman"/>
          <w:color w:val="000000" w:themeColor="text1"/>
          <w:sz w:val="24"/>
        </w:rPr>
        <w:t>.</w:t>
      </w:r>
    </w:p>
    <w:p w14:paraId="4E1F75DE" w14:textId="77777777" w:rsidR="006E7307" w:rsidRPr="0031195B" w:rsidRDefault="006E7307" w:rsidP="00E72849">
      <w:pPr>
        <w:rPr>
          <w:rFonts w:ascii="Times New Roman" w:hAnsi="Times New Roman"/>
          <w:color w:val="000000" w:themeColor="text1"/>
          <w:sz w:val="24"/>
        </w:rPr>
      </w:pPr>
    </w:p>
    <w:p w14:paraId="27F9918D" w14:textId="77777777" w:rsidR="004C13F2" w:rsidRPr="0031195B" w:rsidRDefault="00595110"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Function Signature</w:t>
      </w:r>
      <w:r w:rsidR="007E422A" w:rsidRPr="0031195B">
        <w:rPr>
          <w:rFonts w:ascii="Times New Roman" w:hAnsi="Times New Roman"/>
          <w:b/>
          <w:color w:val="000000" w:themeColor="text1"/>
          <w:sz w:val="28"/>
          <w:szCs w:val="28"/>
        </w:rPr>
        <w:t xml:space="preserve">: </w:t>
      </w:r>
    </w:p>
    <w:p w14:paraId="2C51A823"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OnRspQryExecOrder (</w:t>
      </w:r>
    </w:p>
    <w:p w14:paraId="53AC1F5B" w14:textId="77777777" w:rsidR="004C13F2" w:rsidRPr="0031195B" w:rsidRDefault="004C13F2" w:rsidP="00A363D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CShfeFtdcExecOrderField *pExecOrder,</w:t>
      </w:r>
    </w:p>
    <w:p w14:paraId="0D3BBB55" w14:textId="77777777" w:rsidR="004C13F2" w:rsidRPr="0031195B" w:rsidRDefault="004C13F2" w:rsidP="00A363D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CShfeFtdcRspInfoField *pRspInfo, </w:t>
      </w:r>
    </w:p>
    <w:p w14:paraId="478E541E"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int nRequestID, </w:t>
      </w:r>
    </w:p>
    <w:p w14:paraId="3A3DCB21"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bool bIsLast);</w:t>
      </w:r>
    </w:p>
    <w:p w14:paraId="6FA68EB9"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63BE31F6" w14:textId="77777777" w:rsidR="004C13F2" w:rsidRPr="0031195B" w:rsidRDefault="007E422A" w:rsidP="00A363D9">
      <w:pPr>
        <w:spacing w:line="360" w:lineRule="exact"/>
        <w:rPr>
          <w:rFonts w:ascii="Times New Roman" w:hAnsi="Times New Roman"/>
          <w:b/>
          <w:color w:val="000000" w:themeColor="text1"/>
          <w:sz w:val="28"/>
          <w:szCs w:val="28"/>
        </w:rPr>
      </w:pPr>
      <w:r w:rsidRPr="0031195B">
        <w:rPr>
          <w:rFonts w:ascii="Times New Roman" w:hAnsi="Times New Roman"/>
          <w:b/>
          <w:color w:val="000000" w:themeColor="text1"/>
          <w:sz w:val="28"/>
          <w:szCs w:val="28"/>
        </w:rPr>
        <w:t>Parameter</w:t>
      </w:r>
      <w:r w:rsidR="00787F50" w:rsidRPr="0031195B">
        <w:rPr>
          <w:rFonts w:ascii="Times New Roman" w:hAnsi="Times New Roman"/>
          <w:b/>
          <w:color w:val="000000" w:themeColor="text1"/>
          <w:sz w:val="28"/>
          <w:szCs w:val="28"/>
        </w:rPr>
        <w:t>s</w:t>
      </w:r>
      <w:r w:rsidRPr="0031195B">
        <w:rPr>
          <w:rFonts w:ascii="Times New Roman" w:hAnsi="Times New Roman"/>
          <w:b/>
          <w:color w:val="000000" w:themeColor="text1"/>
          <w:sz w:val="28"/>
          <w:szCs w:val="28"/>
        </w:rPr>
        <w:t>:</w:t>
      </w:r>
    </w:p>
    <w:p w14:paraId="128F93CB" w14:textId="77777777" w:rsidR="007E422A" w:rsidRPr="0031195B" w:rsidRDefault="004C13F2" w:rsidP="004C13F2">
      <w:pPr>
        <w:pStyle w:val="21"/>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ab/>
      </w:r>
      <w:r w:rsidRPr="0031195B">
        <w:rPr>
          <w:rFonts w:ascii="Times New Roman" w:hAnsi="Times New Roman" w:cs="Times New Roman"/>
          <w:b/>
          <w:bCs/>
          <w:color w:val="000000" w:themeColor="text1"/>
          <w:sz w:val="18"/>
          <w:szCs w:val="21"/>
        </w:rPr>
        <w:t>pExecOrder</w:t>
      </w:r>
      <w:r w:rsidRPr="0031195B">
        <w:rPr>
          <w:rFonts w:ascii="Times New Roman" w:hAnsi="Times New Roman" w:cs="Times New Roman"/>
          <w:b/>
          <w:color w:val="000000" w:themeColor="text1"/>
        </w:rPr>
        <w:t>：</w:t>
      </w:r>
      <w:r w:rsidR="00AD21D8" w:rsidRPr="0031195B">
        <w:rPr>
          <w:rFonts w:ascii="Times New Roman" w:hAnsi="Times New Roman" w:cs="Times New Roman"/>
          <w:color w:val="000000" w:themeColor="text1"/>
        </w:rPr>
        <w:t>points to</w:t>
      </w:r>
      <w:r w:rsidR="007E422A" w:rsidRPr="0031195B">
        <w:rPr>
          <w:rFonts w:ascii="Times New Roman" w:hAnsi="Times New Roman" w:cs="Times New Roman"/>
          <w:color w:val="000000" w:themeColor="text1"/>
        </w:rPr>
        <w:t xml:space="preserve"> the CShfeFtdcExecOrderField structure, </w:t>
      </w:r>
      <w:r w:rsidR="001C72D3" w:rsidRPr="0031195B">
        <w:rPr>
          <w:rFonts w:ascii="Times New Roman" w:hAnsi="Times New Roman" w:cs="Times New Roman"/>
          <w:color w:val="000000" w:themeColor="text1"/>
        </w:rPr>
        <w:t>with the structure below</w:t>
      </w:r>
      <w:r w:rsidR="007E422A" w:rsidRPr="0031195B">
        <w:rPr>
          <w:rFonts w:ascii="Times New Roman" w:hAnsi="Times New Roman" w:cs="Times New Roman"/>
          <w:color w:val="000000" w:themeColor="text1"/>
        </w:rPr>
        <w:t>:</w:t>
      </w:r>
    </w:p>
    <w:p w14:paraId="29259C07"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CShfeFtdcExecOrderField {</w:t>
      </w:r>
    </w:p>
    <w:p w14:paraId="22DF84BF" w14:textId="77777777" w:rsidR="004C13F2" w:rsidRPr="0031195B" w:rsidRDefault="00871D9C"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6E7307" w:rsidRPr="0031195B">
        <w:rPr>
          <w:rFonts w:ascii="Times New Roman" w:hAnsi="Times New Roman"/>
          <w:color w:val="000000" w:themeColor="text1"/>
          <w:sz w:val="18"/>
          <w:szCs w:val="21"/>
        </w:rPr>
        <w:t>Trade date</w:t>
      </w:r>
    </w:p>
    <w:p w14:paraId="73F462CF"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w:t>
      </w:r>
      <w:r w:rsidRPr="0031195B">
        <w:rPr>
          <w:rFonts w:ascii="Times New Roman" w:hAnsi="Times New Roman"/>
          <w:color w:val="000000" w:themeColor="text1"/>
          <w:sz w:val="18"/>
          <w:szCs w:val="21"/>
        </w:rPr>
        <w:tab/>
        <w:t>TradingDay;</w:t>
      </w:r>
    </w:p>
    <w:p w14:paraId="017F8DB9"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6E7307" w:rsidRPr="0031195B">
        <w:rPr>
          <w:rFonts w:ascii="Times New Roman" w:hAnsi="Times New Roman"/>
          <w:color w:val="000000" w:themeColor="text1"/>
          <w:sz w:val="18"/>
          <w:szCs w:val="21"/>
        </w:rPr>
        <w:t>Settlement Group ID</w:t>
      </w:r>
    </w:p>
    <w:p w14:paraId="156CA2B0"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TShfeFtdcSettlementGroupIDType</w:t>
      </w:r>
      <w:r w:rsidRPr="0031195B">
        <w:rPr>
          <w:rFonts w:ascii="Times New Roman" w:hAnsi="Times New Roman"/>
          <w:color w:val="000000" w:themeColor="text1"/>
          <w:sz w:val="18"/>
          <w:szCs w:val="21"/>
        </w:rPr>
        <w:tab/>
        <w:t>SettlementGroupID;</w:t>
      </w:r>
    </w:p>
    <w:p w14:paraId="03AA016D" w14:textId="77777777" w:rsidR="004C13F2" w:rsidRPr="0031195B" w:rsidRDefault="00871D9C"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6E7307" w:rsidRPr="0031195B">
        <w:rPr>
          <w:rFonts w:ascii="Times New Roman" w:hAnsi="Times New Roman"/>
          <w:color w:val="000000" w:themeColor="text1"/>
          <w:sz w:val="18"/>
          <w:szCs w:val="21"/>
        </w:rPr>
        <w:t xml:space="preserve">Settlement ID </w:t>
      </w:r>
    </w:p>
    <w:p w14:paraId="2C055627"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TShfeFtdcSettlementIDType</w:t>
      </w:r>
      <w:r w:rsidRPr="0031195B">
        <w:rPr>
          <w:rFonts w:ascii="Times New Roman" w:hAnsi="Times New Roman"/>
          <w:color w:val="000000" w:themeColor="text1"/>
          <w:sz w:val="18"/>
          <w:szCs w:val="21"/>
        </w:rPr>
        <w:tab/>
        <w:t>SettlementID;</w:t>
      </w:r>
    </w:p>
    <w:p w14:paraId="63C6E40E" w14:textId="798D7CD5"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5670DD">
        <w:rPr>
          <w:rFonts w:ascii="Times New Roman" w:hAnsi="Times New Roman"/>
          <w:color w:val="000000" w:themeColor="text1"/>
          <w:sz w:val="18"/>
          <w:szCs w:val="21"/>
        </w:rPr>
        <w:t>Contract ID</w:t>
      </w:r>
    </w:p>
    <w:p w14:paraId="6027D306"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lastRenderedPageBreak/>
        <w:tab/>
        <w:t>TShfeFtdcInstrumentIDType</w:t>
      </w:r>
      <w:r w:rsidRPr="0031195B">
        <w:rPr>
          <w:rFonts w:ascii="Times New Roman" w:hAnsi="Times New Roman"/>
          <w:color w:val="000000" w:themeColor="text1"/>
          <w:sz w:val="18"/>
          <w:szCs w:val="21"/>
        </w:rPr>
        <w:tab/>
        <w:t>InstrumentID;</w:t>
      </w:r>
    </w:p>
    <w:p w14:paraId="72D77EEB" w14:textId="4991DFE5"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5670DD">
        <w:rPr>
          <w:rFonts w:ascii="Times New Roman" w:hAnsi="Times New Roman"/>
          <w:color w:val="000000" w:themeColor="text1"/>
          <w:sz w:val="18"/>
          <w:szCs w:val="21"/>
        </w:rPr>
        <w:t>Member ID</w:t>
      </w:r>
    </w:p>
    <w:p w14:paraId="502CF33C"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ParticipantID;</w:t>
      </w:r>
    </w:p>
    <w:p w14:paraId="677C13FE" w14:textId="7A51CC70"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5670DD">
        <w:rPr>
          <w:rFonts w:ascii="Times New Roman" w:hAnsi="Times New Roman"/>
          <w:color w:val="000000" w:themeColor="text1"/>
          <w:sz w:val="18"/>
          <w:szCs w:val="21"/>
        </w:rPr>
        <w:t>Client ID</w:t>
      </w:r>
    </w:p>
    <w:p w14:paraId="1E17F741"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TShfeFtdcClientIDType</w:t>
      </w:r>
      <w:r w:rsidRPr="0031195B">
        <w:rPr>
          <w:rFonts w:ascii="Times New Roman" w:hAnsi="Times New Roman"/>
          <w:color w:val="000000" w:themeColor="text1"/>
          <w:sz w:val="18"/>
          <w:szCs w:val="21"/>
        </w:rPr>
        <w:tab/>
        <w:t>ClientID;</w:t>
      </w:r>
    </w:p>
    <w:p w14:paraId="18753562"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6E7307" w:rsidRPr="0031195B">
        <w:rPr>
          <w:rFonts w:ascii="Times New Roman" w:hAnsi="Times New Roman"/>
          <w:color w:val="000000" w:themeColor="text1"/>
          <w:sz w:val="18"/>
          <w:szCs w:val="21"/>
        </w:rPr>
        <w:t>Trader ID</w:t>
      </w:r>
    </w:p>
    <w:p w14:paraId="638DAFFD"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TShfeFtdcUserIDType</w:t>
      </w:r>
      <w:r w:rsidRPr="0031195B">
        <w:rPr>
          <w:rFonts w:ascii="Times New Roman" w:hAnsi="Times New Roman"/>
          <w:color w:val="000000" w:themeColor="text1"/>
          <w:sz w:val="18"/>
          <w:szCs w:val="21"/>
        </w:rPr>
        <w:tab/>
        <w:t>UserID;</w:t>
      </w:r>
    </w:p>
    <w:p w14:paraId="4DA57060"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6E7307" w:rsidRPr="0031195B">
        <w:rPr>
          <w:rFonts w:ascii="Times New Roman" w:hAnsi="Times New Roman"/>
          <w:color w:val="000000" w:themeColor="text1"/>
          <w:sz w:val="18"/>
          <w:szCs w:val="21"/>
        </w:rPr>
        <w:t xml:space="preserve">Local ID of exercise entry </w:t>
      </w:r>
    </w:p>
    <w:p w14:paraId="5ED4E931"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TShfeFtdcOrderLocalIDType</w:t>
      </w:r>
      <w:r w:rsidRPr="0031195B">
        <w:rPr>
          <w:rFonts w:ascii="Times New Roman" w:hAnsi="Times New Roman"/>
          <w:color w:val="000000" w:themeColor="text1"/>
          <w:sz w:val="18"/>
          <w:szCs w:val="21"/>
        </w:rPr>
        <w:tab/>
        <w:t>ExecOrderLocalID;</w:t>
      </w:r>
    </w:p>
    <w:p w14:paraId="2902E03B"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6E7307" w:rsidRPr="0031195B">
        <w:rPr>
          <w:rFonts w:ascii="Times New Roman" w:hAnsi="Times New Roman"/>
          <w:color w:val="000000" w:themeColor="text1"/>
          <w:sz w:val="18"/>
          <w:szCs w:val="21"/>
        </w:rPr>
        <w:t>Quantity</w:t>
      </w:r>
    </w:p>
    <w:p w14:paraId="6E6112B2"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Volume;</w:t>
      </w:r>
    </w:p>
    <w:p w14:paraId="1D1719A6" w14:textId="77777777" w:rsidR="005B4D3E" w:rsidRPr="0031195B" w:rsidRDefault="005B4D3E" w:rsidP="005B4D3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///Flag indicating open or close (offset) position</w:t>
      </w:r>
    </w:p>
    <w:p w14:paraId="1A3FA6D6" w14:textId="77777777" w:rsidR="005B4D3E" w:rsidRPr="0031195B" w:rsidRDefault="005B4D3E" w:rsidP="005B4D3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TShfeFtdcOffsetFlagType</w:t>
      </w:r>
      <w:r w:rsidRPr="0031195B">
        <w:rPr>
          <w:rFonts w:ascii="Times New Roman" w:hAnsi="Times New Roman"/>
          <w:color w:val="000000" w:themeColor="text1"/>
          <w:sz w:val="18"/>
          <w:szCs w:val="21"/>
        </w:rPr>
        <w:tab/>
        <w:t>OffsetFlag;</w:t>
      </w:r>
    </w:p>
    <w:p w14:paraId="16F015B2" w14:textId="77777777" w:rsidR="009B6090" w:rsidRPr="0031195B" w:rsidRDefault="009B6090" w:rsidP="009B609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Flag indicating speculation or hedge</w:t>
      </w:r>
    </w:p>
    <w:p w14:paraId="137CF8C0" w14:textId="77777777" w:rsidR="009B6090" w:rsidRPr="0031195B" w:rsidRDefault="009B6090" w:rsidP="009B609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TShfeFtdcHedgeFlagType</w:t>
      </w:r>
      <w:r w:rsidRPr="0031195B">
        <w:rPr>
          <w:rFonts w:ascii="Times New Roman" w:hAnsi="Times New Roman"/>
          <w:color w:val="000000" w:themeColor="text1"/>
          <w:sz w:val="18"/>
          <w:szCs w:val="21"/>
        </w:rPr>
        <w:tab/>
        <w:t>HedgeFlag;</w:t>
      </w:r>
    </w:p>
    <w:p w14:paraId="3C5FA23C" w14:textId="77777777" w:rsidR="009B6090" w:rsidRPr="0031195B" w:rsidRDefault="009B6090" w:rsidP="009B609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long or short position the abandonment applies to. Only long position holder can request exercise abandonment.</w:t>
      </w:r>
    </w:p>
    <w:p w14:paraId="3BDFB263" w14:textId="77777777" w:rsidR="009B6090" w:rsidRPr="0031195B" w:rsidRDefault="009B6090" w:rsidP="009B609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TShfeFtdcPosiDirectionType</w:t>
      </w:r>
      <w:r w:rsidRPr="0031195B">
        <w:rPr>
          <w:rFonts w:ascii="Times New Roman" w:hAnsi="Times New Roman"/>
          <w:color w:val="000000" w:themeColor="text1"/>
          <w:sz w:val="18"/>
          <w:szCs w:val="21"/>
        </w:rPr>
        <w:tab/>
        <w:t>PosiDirection;</w:t>
      </w:r>
    </w:p>
    <w:p w14:paraId="0FCB4A99"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///Flag for whether futures position is kept after futures option is exercised, not used</w:t>
      </w:r>
    </w:p>
    <w:p w14:paraId="04F97FC4"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TShfeFtdcExecOrderPositionFlagType</w:t>
      </w:r>
      <w:r w:rsidRPr="0031195B">
        <w:rPr>
          <w:rFonts w:ascii="Times New Roman" w:hAnsi="Times New Roman"/>
          <w:color w:val="000000" w:themeColor="text1"/>
          <w:sz w:val="18"/>
          <w:szCs w:val="21"/>
        </w:rPr>
        <w:tab/>
        <w:t>ReservePositionFlag;</w:t>
      </w:r>
    </w:p>
    <w:p w14:paraId="72A72DCF"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///Whether futures position is self-closed after futures option is exercised</w:t>
      </w:r>
    </w:p>
    <w:p w14:paraId="12955377"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TShfeFtdcExecOrderCloseFlagType CloseFlag;</w:t>
      </w:r>
    </w:p>
    <w:p w14:paraId="05AFBA0D" w14:textId="77777777" w:rsidR="004C13F2" w:rsidRPr="0031195B" w:rsidRDefault="00871D9C"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6E7307" w:rsidRPr="0031195B">
        <w:rPr>
          <w:rFonts w:ascii="Times New Roman" w:hAnsi="Times New Roman"/>
          <w:color w:val="000000" w:themeColor="text1"/>
          <w:sz w:val="18"/>
          <w:szCs w:val="21"/>
        </w:rPr>
        <w:t>Business unit</w:t>
      </w:r>
    </w:p>
    <w:p w14:paraId="41813294"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TShfeFtdcBusinessUnitType</w:t>
      </w:r>
      <w:r w:rsidRPr="0031195B">
        <w:rPr>
          <w:rFonts w:ascii="Times New Roman" w:hAnsi="Times New Roman"/>
          <w:color w:val="000000" w:themeColor="text1"/>
          <w:sz w:val="18"/>
          <w:szCs w:val="21"/>
        </w:rPr>
        <w:tab/>
        <w:t>BusinessUnit;</w:t>
      </w:r>
    </w:p>
    <w:p w14:paraId="147E37E7"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6E7307" w:rsidRPr="0031195B">
        <w:rPr>
          <w:rFonts w:ascii="Times New Roman" w:hAnsi="Times New Roman"/>
          <w:color w:val="000000" w:themeColor="text1"/>
          <w:sz w:val="18"/>
          <w:szCs w:val="21"/>
        </w:rPr>
        <w:t>Exercise ID</w:t>
      </w:r>
    </w:p>
    <w:p w14:paraId="49334E1E"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TShfeFtdcExecOrderSysIDType</w:t>
      </w:r>
      <w:r w:rsidRPr="0031195B">
        <w:rPr>
          <w:rFonts w:ascii="Times New Roman" w:hAnsi="Times New Roman"/>
          <w:color w:val="000000" w:themeColor="text1"/>
          <w:sz w:val="18"/>
          <w:szCs w:val="21"/>
        </w:rPr>
        <w:tab/>
        <w:t>ExecOrderSysID;</w:t>
      </w:r>
    </w:p>
    <w:p w14:paraId="5048AD63"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6E7307" w:rsidRPr="0031195B">
        <w:rPr>
          <w:rFonts w:ascii="Times New Roman" w:hAnsi="Times New Roman"/>
          <w:color w:val="000000" w:themeColor="text1"/>
          <w:sz w:val="18"/>
          <w:szCs w:val="21"/>
        </w:rPr>
        <w:t>Exercise entry date</w:t>
      </w:r>
    </w:p>
    <w:p w14:paraId="0F309CAA"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w:t>
      </w:r>
      <w:r w:rsidRPr="0031195B">
        <w:rPr>
          <w:rFonts w:ascii="Times New Roman" w:hAnsi="Times New Roman"/>
          <w:color w:val="000000" w:themeColor="text1"/>
          <w:sz w:val="18"/>
          <w:szCs w:val="21"/>
        </w:rPr>
        <w:tab/>
        <w:t>InsertDate;</w:t>
      </w:r>
    </w:p>
    <w:p w14:paraId="56F6D63C"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6E7307" w:rsidRPr="0031195B">
        <w:rPr>
          <w:rFonts w:ascii="Times New Roman" w:hAnsi="Times New Roman"/>
          <w:color w:val="000000" w:themeColor="text1"/>
          <w:sz w:val="18"/>
          <w:szCs w:val="21"/>
        </w:rPr>
        <w:t>Exercise entry</w:t>
      </w:r>
      <w:r w:rsidR="00871D9C" w:rsidRPr="0031195B">
        <w:rPr>
          <w:rFonts w:ascii="Times New Roman" w:hAnsi="Times New Roman"/>
          <w:color w:val="000000" w:themeColor="text1"/>
          <w:sz w:val="18"/>
          <w:szCs w:val="21"/>
        </w:rPr>
        <w:t xml:space="preserve"> time</w:t>
      </w:r>
    </w:p>
    <w:p w14:paraId="5685A9A4"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TShfeFtdcTimeType</w:t>
      </w:r>
      <w:r w:rsidRPr="0031195B">
        <w:rPr>
          <w:rFonts w:ascii="Times New Roman" w:hAnsi="Times New Roman"/>
          <w:color w:val="000000" w:themeColor="text1"/>
          <w:sz w:val="18"/>
          <w:szCs w:val="21"/>
        </w:rPr>
        <w:tab/>
        <w:t>InsertTime;</w:t>
      </w:r>
    </w:p>
    <w:p w14:paraId="60C9DD5B"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6E7307" w:rsidRPr="0031195B">
        <w:rPr>
          <w:rFonts w:ascii="Times New Roman" w:hAnsi="Times New Roman"/>
          <w:color w:val="000000" w:themeColor="text1"/>
          <w:sz w:val="18"/>
          <w:szCs w:val="21"/>
        </w:rPr>
        <w:t>Exercise cancellation time</w:t>
      </w:r>
    </w:p>
    <w:p w14:paraId="3B3DD1A9"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TShfeFtdcTimeType</w:t>
      </w:r>
      <w:r w:rsidRPr="0031195B">
        <w:rPr>
          <w:rFonts w:ascii="Times New Roman" w:hAnsi="Times New Roman"/>
          <w:color w:val="000000" w:themeColor="text1"/>
          <w:sz w:val="18"/>
          <w:szCs w:val="21"/>
        </w:rPr>
        <w:tab/>
        <w:t>CancelTime;</w:t>
      </w:r>
    </w:p>
    <w:p w14:paraId="4DA125EC"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6E7307" w:rsidRPr="0031195B">
        <w:rPr>
          <w:rFonts w:ascii="Times New Roman" w:hAnsi="Times New Roman"/>
          <w:color w:val="000000" w:themeColor="text1"/>
          <w:sz w:val="18"/>
          <w:szCs w:val="21"/>
        </w:rPr>
        <w:t>Exercise execution result</w:t>
      </w:r>
    </w:p>
    <w:p w14:paraId="3A38AD4B"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TShfeFtdcExecResultType</w:t>
      </w:r>
      <w:r w:rsidRPr="0031195B">
        <w:rPr>
          <w:rFonts w:ascii="Times New Roman" w:hAnsi="Times New Roman"/>
          <w:color w:val="000000" w:themeColor="text1"/>
          <w:sz w:val="18"/>
          <w:szCs w:val="21"/>
        </w:rPr>
        <w:tab/>
        <w:t>ExecResult;</w:t>
      </w:r>
    </w:p>
    <w:p w14:paraId="2B5CF8EE"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871D9C" w:rsidRPr="0031195B">
        <w:rPr>
          <w:rFonts w:ascii="Times New Roman" w:hAnsi="Times New Roman"/>
          <w:color w:val="000000" w:themeColor="text1"/>
          <w:sz w:val="18"/>
          <w:szCs w:val="21"/>
        </w:rPr>
        <w:t xml:space="preserve">Clearing </w:t>
      </w:r>
      <w:r w:rsidR="006E7307" w:rsidRPr="0031195B">
        <w:rPr>
          <w:rFonts w:ascii="Times New Roman" w:hAnsi="Times New Roman"/>
          <w:color w:val="000000" w:themeColor="text1"/>
          <w:sz w:val="18"/>
          <w:szCs w:val="21"/>
        </w:rPr>
        <w:t>member</w:t>
      </w:r>
      <w:r w:rsidR="00871D9C" w:rsidRPr="0031195B">
        <w:rPr>
          <w:rFonts w:ascii="Times New Roman" w:hAnsi="Times New Roman"/>
          <w:color w:val="000000" w:themeColor="text1"/>
          <w:sz w:val="18"/>
          <w:szCs w:val="21"/>
        </w:rPr>
        <w:t xml:space="preserve"> ID</w:t>
      </w:r>
    </w:p>
    <w:p w14:paraId="28C67E68"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ClearingPartID;</w:t>
      </w:r>
    </w:p>
    <w:p w14:paraId="61EC1B3E"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871D9C" w:rsidRPr="0031195B">
        <w:rPr>
          <w:rFonts w:ascii="Times New Roman" w:hAnsi="Times New Roman"/>
          <w:color w:val="000000" w:themeColor="text1"/>
          <w:sz w:val="18"/>
          <w:szCs w:val="21"/>
        </w:rPr>
        <w:t>Local Business ID</w:t>
      </w:r>
    </w:p>
    <w:p w14:paraId="39DE13F5"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TShfeFtdcBusinessLocalIDType</w:t>
      </w:r>
      <w:r w:rsidRPr="0031195B">
        <w:rPr>
          <w:rFonts w:ascii="Times New Roman" w:hAnsi="Times New Roman"/>
          <w:color w:val="000000" w:themeColor="text1"/>
          <w:sz w:val="18"/>
          <w:szCs w:val="21"/>
        </w:rPr>
        <w:tab/>
        <w:t>BusinessLocalID;</w:t>
      </w:r>
    </w:p>
    <w:p w14:paraId="17B07034"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6E7307" w:rsidRPr="0031195B">
        <w:rPr>
          <w:rFonts w:ascii="Times New Roman" w:hAnsi="Times New Roman"/>
          <w:color w:val="000000" w:themeColor="text1"/>
          <w:sz w:val="18"/>
          <w:szCs w:val="21"/>
        </w:rPr>
        <w:t>operation date</w:t>
      </w:r>
    </w:p>
    <w:p w14:paraId="66CD3854"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 ActionDay;</w:t>
      </w:r>
    </w:p>
    <w:p w14:paraId="69F6EC9E"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40E05E23" w14:textId="77777777" w:rsidR="004C13F2" w:rsidRPr="0031195B" w:rsidRDefault="00871D9C"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 xml:space="preserve">Note: </w:t>
      </w:r>
      <w:r w:rsidR="004C13F2" w:rsidRPr="0031195B">
        <w:rPr>
          <w:rFonts w:ascii="Times New Roman" w:hAnsi="Times New Roman"/>
          <w:color w:val="000000" w:themeColor="text1"/>
          <w:sz w:val="18"/>
          <w:szCs w:val="21"/>
        </w:rPr>
        <w:t>ActionDay</w:t>
      </w:r>
      <w:r w:rsidR="00EB076B" w:rsidRPr="0031195B">
        <w:rPr>
          <w:rFonts w:ascii="Times New Roman" w:hAnsi="Times New Roman"/>
          <w:color w:val="000000" w:themeColor="text1"/>
          <w:sz w:val="18"/>
          <w:szCs w:val="21"/>
        </w:rPr>
        <w:t xml:space="preserve"> is </w:t>
      </w:r>
      <w:r w:rsidR="008A29C9" w:rsidRPr="0031195B">
        <w:rPr>
          <w:rFonts w:ascii="Times New Roman" w:hAnsi="Times New Roman"/>
          <w:color w:val="000000" w:themeColor="text1"/>
          <w:sz w:val="18"/>
          <w:szCs w:val="21"/>
        </w:rPr>
        <w:t>a new</w:t>
      </w:r>
      <w:r w:rsidR="00A37014" w:rsidRPr="0031195B">
        <w:rPr>
          <w:rFonts w:ascii="Times New Roman" w:hAnsi="Times New Roman"/>
          <w:color w:val="000000" w:themeColor="text1"/>
          <w:sz w:val="18"/>
          <w:szCs w:val="21"/>
        </w:rPr>
        <w:t xml:space="preserve"> </w:t>
      </w:r>
      <w:r w:rsidR="00473B8F" w:rsidRPr="0031195B">
        <w:rPr>
          <w:rFonts w:ascii="Times New Roman" w:hAnsi="Times New Roman"/>
          <w:color w:val="000000" w:themeColor="text1"/>
          <w:sz w:val="18"/>
          <w:szCs w:val="21"/>
        </w:rPr>
        <w:t>field</w:t>
      </w:r>
      <w:r w:rsidR="006E7307" w:rsidRPr="0031195B">
        <w:rPr>
          <w:rFonts w:ascii="Times New Roman" w:hAnsi="Times New Roman"/>
          <w:color w:val="000000" w:themeColor="text1"/>
          <w:sz w:val="18"/>
          <w:szCs w:val="21"/>
        </w:rPr>
        <w:t>, containing the date value the operation in question happens</w:t>
      </w:r>
      <w:r w:rsidRPr="0031195B">
        <w:rPr>
          <w:rFonts w:ascii="Times New Roman" w:hAnsi="Times New Roman"/>
          <w:color w:val="000000" w:themeColor="text1"/>
          <w:sz w:val="18"/>
          <w:szCs w:val="21"/>
        </w:rPr>
        <w:t xml:space="preserve">. </w:t>
      </w:r>
      <w:r w:rsidR="006E7307" w:rsidRPr="0031195B">
        <w:rPr>
          <w:rFonts w:ascii="Times New Roman" w:hAnsi="Times New Roman"/>
          <w:color w:val="000000" w:themeColor="text1"/>
          <w:sz w:val="18"/>
          <w:szCs w:val="21"/>
        </w:rPr>
        <w:t>The trade date</w:t>
      </w:r>
      <w:r w:rsidR="00C357DA" w:rsidRPr="0031195B">
        <w:rPr>
          <w:rFonts w:ascii="Times New Roman" w:hAnsi="Times New Roman"/>
          <w:color w:val="000000" w:themeColor="text1"/>
          <w:sz w:val="18"/>
          <w:szCs w:val="21"/>
        </w:rPr>
        <w:t xml:space="preserve"> is </w:t>
      </w:r>
      <w:r w:rsidR="006E7307" w:rsidRPr="0031195B">
        <w:rPr>
          <w:rFonts w:ascii="Times New Roman" w:hAnsi="Times New Roman"/>
          <w:color w:val="000000" w:themeColor="text1"/>
          <w:sz w:val="18"/>
          <w:szCs w:val="21"/>
        </w:rPr>
        <w:t xml:space="preserve">retrieval from TradingDay </w:t>
      </w:r>
      <w:r w:rsidR="008A29C9" w:rsidRPr="0031195B">
        <w:rPr>
          <w:rFonts w:ascii="Times New Roman" w:hAnsi="Times New Roman"/>
          <w:color w:val="000000" w:themeColor="text1"/>
          <w:sz w:val="18"/>
          <w:szCs w:val="21"/>
        </w:rPr>
        <w:t>field. ActionDay</w:t>
      </w:r>
      <w:r w:rsidR="006E7307" w:rsidRPr="0031195B">
        <w:rPr>
          <w:rFonts w:ascii="Times New Roman" w:hAnsi="Times New Roman"/>
          <w:color w:val="000000" w:themeColor="text1"/>
          <w:sz w:val="18"/>
          <w:szCs w:val="21"/>
        </w:rPr>
        <w:t xml:space="preserve"> is set to empty before it is available to the public.</w:t>
      </w:r>
    </w:p>
    <w:p w14:paraId="7A883E67" w14:textId="77777777" w:rsidR="00383C08" w:rsidRPr="0031195B" w:rsidRDefault="004C13F2"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pRspInfo</w:t>
      </w:r>
      <w:r w:rsidR="00383C08" w:rsidRPr="0031195B">
        <w:rPr>
          <w:rFonts w:ascii="Times New Roman" w:hAnsi="Times New Roman" w:cs="Times New Roman"/>
          <w:b/>
          <w:color w:val="000000" w:themeColor="text1"/>
        </w:rPr>
        <w:t xml:space="preserve">: </w:t>
      </w:r>
      <w:r w:rsidR="00AD21D8" w:rsidRPr="0031195B">
        <w:rPr>
          <w:rFonts w:ascii="Times New Roman" w:hAnsi="Times New Roman" w:cs="Times New Roman"/>
          <w:color w:val="000000" w:themeColor="text1"/>
        </w:rPr>
        <w:t>points to</w:t>
      </w:r>
      <w:r w:rsidR="00383C08" w:rsidRPr="0031195B">
        <w:rPr>
          <w:rFonts w:ascii="Times New Roman" w:hAnsi="Times New Roman" w:cs="Times New Roman"/>
          <w:color w:val="000000" w:themeColor="text1"/>
        </w:rPr>
        <w:t xml:space="preserve"> the </w:t>
      </w:r>
      <w:r w:rsidR="006E7307" w:rsidRPr="0031195B">
        <w:rPr>
          <w:rFonts w:ascii="Times New Roman" w:hAnsi="Times New Roman" w:cs="Times New Roman"/>
          <w:color w:val="000000" w:themeColor="text1"/>
        </w:rPr>
        <w:t xml:space="preserve">response received </w:t>
      </w:r>
      <w:r w:rsidR="00D17EBB" w:rsidRPr="0031195B">
        <w:rPr>
          <w:rFonts w:ascii="Times New Roman" w:hAnsi="Times New Roman" w:cs="Times New Roman"/>
          <w:color w:val="000000" w:themeColor="text1"/>
        </w:rPr>
        <w:t>from the Exchange</w:t>
      </w:r>
      <w:r w:rsidR="00012662" w:rsidRPr="0031195B">
        <w:rPr>
          <w:rFonts w:ascii="Times New Roman" w:hAnsi="Times New Roman" w:cs="Times New Roman"/>
          <w:color w:val="000000" w:themeColor="text1"/>
        </w:rPr>
        <w:t xml:space="preserve">, </w:t>
      </w:r>
      <w:r w:rsidR="00E742D7" w:rsidRPr="0031195B">
        <w:rPr>
          <w:rFonts w:ascii="Times New Roman" w:hAnsi="Times New Roman" w:cs="Times New Roman"/>
          <w:color w:val="000000" w:themeColor="text1"/>
        </w:rPr>
        <w:t>with the structure below</w:t>
      </w:r>
      <w:r w:rsidR="00012662" w:rsidRPr="0031195B">
        <w:rPr>
          <w:rFonts w:ascii="Times New Roman" w:hAnsi="Times New Roman" w:cs="Times New Roman"/>
          <w:color w:val="000000" w:themeColor="text1"/>
        </w:rPr>
        <w:t>:</w:t>
      </w:r>
    </w:p>
    <w:p w14:paraId="57CEDF84"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CShfeFtdcRspInfoField {</w:t>
      </w:r>
    </w:p>
    <w:p w14:paraId="3661AC96"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p>
    <w:p w14:paraId="5C26C3F7"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TShfeFtdcErrorIDType</w:t>
      </w:r>
      <w:r w:rsidRPr="0031195B">
        <w:rPr>
          <w:rFonts w:ascii="Times New Roman" w:hAnsi="Times New Roman"/>
          <w:color w:val="000000" w:themeColor="text1"/>
          <w:sz w:val="18"/>
          <w:szCs w:val="18"/>
        </w:rPr>
        <w:tab/>
        <w:t>ErrorID;</w:t>
      </w:r>
    </w:p>
    <w:p w14:paraId="5638D3E3"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p>
    <w:p w14:paraId="5D25A0A7"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TShfeFtdcErrorMsgType</w:t>
      </w:r>
      <w:r w:rsidRPr="0031195B">
        <w:rPr>
          <w:rFonts w:ascii="Times New Roman" w:hAnsi="Times New Roman"/>
          <w:color w:val="000000" w:themeColor="text1"/>
          <w:sz w:val="18"/>
          <w:szCs w:val="18"/>
        </w:rPr>
        <w:tab/>
        <w:t>ErrorMsg;</w:t>
      </w:r>
    </w:p>
    <w:p w14:paraId="079103CF"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614BC735"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p>
    <w:p w14:paraId="33262022" w14:textId="77777777" w:rsidR="004C13F2" w:rsidRPr="0031195B" w:rsidRDefault="004C13F2"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D17EBB" w:rsidRPr="0031195B">
        <w:rPr>
          <w:rFonts w:ascii="Times New Roman" w:hAnsi="Times New Roman" w:cs="Times New Roman"/>
          <w:color w:val="000000" w:themeColor="text1"/>
        </w:rPr>
        <w:t>requests the ID</w:t>
      </w:r>
      <w:r w:rsidR="00905166" w:rsidRPr="0031195B">
        <w:rPr>
          <w:rFonts w:ascii="Times New Roman" w:hAnsi="Times New Roman" w:cs="Times New Roman"/>
          <w:color w:val="000000" w:themeColor="text1"/>
        </w:rPr>
        <w:t xml:space="preserve">specified by the </w:t>
      </w:r>
      <w:r w:rsidR="00B43FDE" w:rsidRPr="0031195B">
        <w:rPr>
          <w:rFonts w:ascii="Times New Roman" w:hAnsi="Times New Roman" w:cs="Times New Roman"/>
          <w:color w:val="000000" w:themeColor="text1"/>
        </w:rPr>
        <w:t>member system</w:t>
      </w:r>
      <w:r w:rsidR="00012662" w:rsidRPr="0031195B">
        <w:rPr>
          <w:rFonts w:ascii="Times New Roman" w:hAnsi="Times New Roman" w:cs="Times New Roman"/>
          <w:color w:val="000000" w:themeColor="text1"/>
        </w:rPr>
        <w:t xml:space="preserve"> in its query request</w:t>
      </w:r>
    </w:p>
    <w:p w14:paraId="58AB970F" w14:textId="77777777" w:rsidR="004C13F2" w:rsidRPr="0031195B" w:rsidRDefault="004C13F2"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bIsLast</w:t>
      </w:r>
      <w:r w:rsidR="00F559D8" w:rsidRPr="0031195B">
        <w:rPr>
          <w:rFonts w:ascii="Times New Roman" w:hAnsi="Times New Roman" w:cs="Times New Roman"/>
          <w:color w:val="000000" w:themeColor="text1"/>
        </w:rPr>
        <w:t>: indicates whether this return</w:t>
      </w:r>
      <w:r w:rsidR="00012662" w:rsidRPr="0031195B">
        <w:rPr>
          <w:rFonts w:ascii="Times New Roman" w:hAnsi="Times New Roman" w:cs="Times New Roman"/>
          <w:color w:val="000000" w:themeColor="text1"/>
        </w:rPr>
        <w:t xml:space="preserve"> is the </w:t>
      </w:r>
      <w:r w:rsidR="008A29C9" w:rsidRPr="0031195B">
        <w:rPr>
          <w:rFonts w:ascii="Times New Roman" w:hAnsi="Times New Roman" w:cs="Times New Roman"/>
          <w:color w:val="000000" w:themeColor="text1"/>
        </w:rPr>
        <w:t>latest with</w:t>
      </w:r>
      <w:r w:rsidR="006A1E12" w:rsidRPr="0031195B">
        <w:rPr>
          <w:rFonts w:ascii="Times New Roman" w:hAnsi="Times New Roman" w:cs="Times New Roman"/>
          <w:color w:val="000000" w:themeColor="text1"/>
        </w:rPr>
        <w:t xml:space="preserve"> respect to the nRequestID</w:t>
      </w:r>
    </w:p>
    <w:p w14:paraId="49CF0B11" w14:textId="77777777" w:rsidR="000E3AF7" w:rsidRPr="0031195B" w:rsidRDefault="000E3AF7" w:rsidP="000E3AF7">
      <w:pPr>
        <w:pStyle w:val="21"/>
        <w:rPr>
          <w:rFonts w:ascii="Times New Roman" w:hAnsi="Times New Roman" w:cs="Times New Roman"/>
          <w:color w:val="000000" w:themeColor="text1"/>
        </w:rPr>
      </w:pPr>
    </w:p>
    <w:p w14:paraId="26E8653E" w14:textId="77777777" w:rsidR="0021715D" w:rsidRPr="0031195B" w:rsidRDefault="0021715D"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325" w:name="_Toc58938433"/>
      <w:r w:rsidRPr="0031195B">
        <w:rPr>
          <w:rFonts w:ascii="Times New Roman" w:hAnsi="Times New Roman"/>
          <w:color w:val="000000" w:themeColor="text1"/>
        </w:rPr>
        <w:t>OnRspQryExchangeRate Method</w:t>
      </w:r>
      <w:bookmarkEnd w:id="325"/>
    </w:p>
    <w:p w14:paraId="3C80BBBD" w14:textId="77777777" w:rsidR="000E3AF7" w:rsidRPr="0031195B" w:rsidRDefault="005C558D" w:rsidP="000E3AF7">
      <w:pPr>
        <w:ind w:left="2"/>
        <w:rPr>
          <w:rFonts w:ascii="Times New Roman" w:hAnsi="Times New Roman"/>
          <w:color w:val="000000" w:themeColor="text1"/>
          <w:sz w:val="24"/>
          <w:szCs w:val="20"/>
        </w:rPr>
      </w:pPr>
      <w:r w:rsidRPr="0031195B">
        <w:rPr>
          <w:rFonts w:ascii="Times New Roman" w:hAnsi="Times New Roman"/>
          <w:color w:val="000000" w:themeColor="text1"/>
          <w:sz w:val="24"/>
          <w:szCs w:val="20"/>
        </w:rPr>
        <w:t xml:space="preserve">This method is not </w:t>
      </w:r>
      <w:r w:rsidR="000E3AF7" w:rsidRPr="0031195B">
        <w:rPr>
          <w:rFonts w:ascii="Times New Roman" w:hAnsi="Times New Roman"/>
          <w:color w:val="000000" w:themeColor="text1"/>
          <w:sz w:val="24"/>
          <w:szCs w:val="20"/>
        </w:rPr>
        <w:t xml:space="preserve">supported </w:t>
      </w:r>
      <w:r w:rsidR="001C72D3" w:rsidRPr="0031195B">
        <w:rPr>
          <w:rFonts w:ascii="Times New Roman" w:hAnsi="Times New Roman"/>
          <w:color w:val="000000" w:themeColor="text1"/>
          <w:sz w:val="24"/>
          <w:szCs w:val="20"/>
        </w:rPr>
        <w:t xml:space="preserve">until </w:t>
      </w:r>
      <w:r w:rsidR="000E3AF7" w:rsidRPr="0031195B">
        <w:rPr>
          <w:rFonts w:ascii="Times New Roman" w:hAnsi="Times New Roman"/>
          <w:color w:val="000000" w:themeColor="text1"/>
          <w:sz w:val="24"/>
          <w:szCs w:val="20"/>
        </w:rPr>
        <w:t>order request</w:t>
      </w:r>
      <w:r w:rsidR="001C72D3" w:rsidRPr="0031195B">
        <w:rPr>
          <w:rFonts w:ascii="Times New Roman" w:hAnsi="Times New Roman"/>
          <w:color w:val="000000" w:themeColor="text1"/>
          <w:sz w:val="24"/>
          <w:szCs w:val="20"/>
        </w:rPr>
        <w:t>s</w:t>
      </w:r>
      <w:r w:rsidR="000E3AF7" w:rsidRPr="0031195B">
        <w:rPr>
          <w:rFonts w:ascii="Times New Roman" w:hAnsi="Times New Roman"/>
          <w:color w:val="000000" w:themeColor="text1"/>
          <w:sz w:val="24"/>
          <w:szCs w:val="20"/>
        </w:rPr>
        <w:t xml:space="preserve"> and clearing with multiple currencies </w:t>
      </w:r>
      <w:r w:rsidR="001C72D3" w:rsidRPr="0031195B">
        <w:rPr>
          <w:rFonts w:ascii="Times New Roman" w:hAnsi="Times New Roman"/>
          <w:color w:val="000000" w:themeColor="text1"/>
          <w:sz w:val="24"/>
          <w:szCs w:val="20"/>
        </w:rPr>
        <w:t xml:space="preserve">are permitted </w:t>
      </w:r>
      <w:r w:rsidR="000E3AF7" w:rsidRPr="0031195B">
        <w:rPr>
          <w:rFonts w:ascii="Times New Roman" w:hAnsi="Times New Roman"/>
          <w:color w:val="000000" w:themeColor="text1"/>
          <w:sz w:val="24"/>
          <w:szCs w:val="20"/>
        </w:rPr>
        <w:t xml:space="preserve">in </w:t>
      </w:r>
      <w:r w:rsidR="00CB5744" w:rsidRPr="0031195B">
        <w:rPr>
          <w:rFonts w:ascii="Times New Roman" w:hAnsi="Times New Roman"/>
          <w:color w:val="000000" w:themeColor="text1"/>
          <w:sz w:val="24"/>
          <w:szCs w:val="20"/>
        </w:rPr>
        <w:t>the Exchange</w:t>
      </w:r>
      <w:r w:rsidR="000E3AF7" w:rsidRPr="0031195B">
        <w:rPr>
          <w:rFonts w:ascii="Times New Roman" w:hAnsi="Times New Roman"/>
          <w:color w:val="000000" w:themeColor="text1"/>
          <w:sz w:val="24"/>
          <w:szCs w:val="20"/>
        </w:rPr>
        <w:t xml:space="preserve">. </w:t>
      </w:r>
    </w:p>
    <w:p w14:paraId="31AF0EB0" w14:textId="77777777" w:rsidR="005C558D" w:rsidRPr="0031195B" w:rsidRDefault="00B14409" w:rsidP="000E3AF7">
      <w:pPr>
        <w:ind w:leftChars="1" w:left="2"/>
        <w:rPr>
          <w:rFonts w:ascii="Times New Roman" w:hAnsi="Times New Roman"/>
          <w:color w:val="000000" w:themeColor="text1"/>
          <w:sz w:val="24"/>
          <w:szCs w:val="20"/>
        </w:rPr>
      </w:pPr>
      <w:r w:rsidRPr="0031195B">
        <w:rPr>
          <w:rFonts w:ascii="Times New Roman" w:hAnsi="Times New Roman"/>
          <w:color w:val="000000" w:themeColor="text1"/>
          <w:sz w:val="24"/>
          <w:szCs w:val="20"/>
        </w:rPr>
        <w:t xml:space="preserve">This callback is invoked to </w:t>
      </w:r>
      <w:r w:rsidR="000E3AF7" w:rsidRPr="0031195B">
        <w:rPr>
          <w:rFonts w:ascii="Times New Roman" w:hAnsi="Times New Roman"/>
          <w:color w:val="000000" w:themeColor="text1"/>
          <w:sz w:val="24"/>
          <w:szCs w:val="20"/>
        </w:rPr>
        <w:t>handle result</w:t>
      </w:r>
      <w:r w:rsidR="001C72D3" w:rsidRPr="0031195B">
        <w:rPr>
          <w:rFonts w:ascii="Times New Roman" w:hAnsi="Times New Roman"/>
          <w:color w:val="000000" w:themeColor="text1"/>
          <w:sz w:val="24"/>
          <w:szCs w:val="20"/>
        </w:rPr>
        <w:t>s</w:t>
      </w:r>
      <w:r w:rsidR="000E3AF7" w:rsidRPr="0031195B">
        <w:rPr>
          <w:rFonts w:ascii="Times New Roman" w:hAnsi="Times New Roman"/>
          <w:color w:val="000000" w:themeColor="text1"/>
          <w:sz w:val="24"/>
          <w:szCs w:val="20"/>
        </w:rPr>
        <w:t xml:space="preserve"> returned </w:t>
      </w:r>
      <w:r w:rsidR="00D17EBB" w:rsidRPr="0031195B">
        <w:rPr>
          <w:rFonts w:ascii="Times New Roman" w:hAnsi="Times New Roman"/>
          <w:color w:val="000000" w:themeColor="text1"/>
          <w:sz w:val="24"/>
          <w:szCs w:val="20"/>
        </w:rPr>
        <w:t>from the Exchange</w:t>
      </w:r>
      <w:r w:rsidR="000E3AF7" w:rsidRPr="0031195B">
        <w:rPr>
          <w:rFonts w:ascii="Times New Roman" w:hAnsi="Times New Roman"/>
          <w:color w:val="000000" w:themeColor="text1"/>
          <w:sz w:val="24"/>
          <w:szCs w:val="20"/>
        </w:rPr>
        <w:t xml:space="preserve"> regarding currency exchange rate </w:t>
      </w:r>
      <w:r w:rsidR="001C72D3" w:rsidRPr="0031195B">
        <w:rPr>
          <w:rFonts w:ascii="Times New Roman" w:hAnsi="Times New Roman"/>
          <w:color w:val="000000" w:themeColor="text1"/>
          <w:sz w:val="24"/>
          <w:szCs w:val="20"/>
        </w:rPr>
        <w:t>queries</w:t>
      </w:r>
      <w:r w:rsidR="000E3AF7" w:rsidRPr="0031195B">
        <w:rPr>
          <w:rFonts w:ascii="Times New Roman" w:hAnsi="Times New Roman"/>
          <w:color w:val="000000" w:themeColor="text1"/>
          <w:sz w:val="24"/>
          <w:szCs w:val="20"/>
        </w:rPr>
        <w:t xml:space="preserve">. </w:t>
      </w:r>
    </w:p>
    <w:p w14:paraId="23D3454A" w14:textId="77777777" w:rsidR="005C558D" w:rsidRPr="0031195B" w:rsidRDefault="005C558D" w:rsidP="005C558D">
      <w:pPr>
        <w:ind w:left="235" w:hangingChars="98" w:hanging="235"/>
        <w:rPr>
          <w:rFonts w:ascii="Times New Roman" w:hAnsi="Times New Roman"/>
          <w:color w:val="000000" w:themeColor="text1"/>
          <w:sz w:val="24"/>
          <w:szCs w:val="20"/>
        </w:rPr>
      </w:pPr>
    </w:p>
    <w:p w14:paraId="7B15E911" w14:textId="77777777" w:rsidR="004C13F2" w:rsidRPr="0031195B" w:rsidRDefault="00595110" w:rsidP="00A363D9">
      <w:pPr>
        <w:spacing w:line="360" w:lineRule="exact"/>
        <w:rPr>
          <w:rFonts w:ascii="Times New Roman" w:hAnsi="Times New Roman"/>
          <w:b/>
          <w:color w:val="000000" w:themeColor="text1"/>
          <w:sz w:val="28"/>
          <w:szCs w:val="28"/>
        </w:rPr>
      </w:pPr>
      <w:r w:rsidRPr="0031195B">
        <w:rPr>
          <w:rFonts w:ascii="Times New Roman" w:hAnsi="Times New Roman"/>
          <w:b/>
          <w:color w:val="000000" w:themeColor="text1"/>
          <w:sz w:val="28"/>
          <w:szCs w:val="28"/>
        </w:rPr>
        <w:t>Function Signature</w:t>
      </w:r>
      <w:r w:rsidR="005C558D" w:rsidRPr="0031195B">
        <w:rPr>
          <w:rFonts w:ascii="Times New Roman" w:hAnsi="Times New Roman"/>
          <w:b/>
          <w:color w:val="000000" w:themeColor="text1"/>
          <w:sz w:val="28"/>
          <w:szCs w:val="28"/>
        </w:rPr>
        <w:t>:</w:t>
      </w:r>
    </w:p>
    <w:p w14:paraId="129B326E"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OnRspQryExchangeRate(</w:t>
      </w:r>
    </w:p>
    <w:p w14:paraId="66EA662C" w14:textId="77777777" w:rsidR="004C13F2" w:rsidRPr="0031195B" w:rsidRDefault="004C13F2" w:rsidP="00A363D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CShfeFtdcRspExchangeRateField *pRspExchangeRate,</w:t>
      </w:r>
    </w:p>
    <w:p w14:paraId="495E9960" w14:textId="77777777" w:rsidR="004C13F2" w:rsidRPr="0031195B" w:rsidRDefault="004C13F2" w:rsidP="00A363D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CShfeFtdcRspInfoField *pRspInfo, </w:t>
      </w:r>
    </w:p>
    <w:p w14:paraId="4D2EC739"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int nRequestID, </w:t>
      </w:r>
    </w:p>
    <w:p w14:paraId="169DBD43"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bool bIsLast);</w:t>
      </w:r>
    </w:p>
    <w:p w14:paraId="3C7267DD"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0C076FCA" w14:textId="77777777" w:rsidR="005C558D" w:rsidRPr="0031195B" w:rsidRDefault="005C558D" w:rsidP="004C13F2">
      <w:pPr>
        <w:rPr>
          <w:rFonts w:ascii="Times New Roman" w:hAnsi="Times New Roman"/>
          <w:b/>
          <w:color w:val="000000" w:themeColor="text1"/>
          <w:sz w:val="28"/>
          <w:szCs w:val="28"/>
        </w:rPr>
      </w:pPr>
    </w:p>
    <w:p w14:paraId="14585E72" w14:textId="77777777" w:rsidR="004C13F2" w:rsidRPr="0031195B" w:rsidRDefault="005C558D" w:rsidP="00A363D9">
      <w:pPr>
        <w:spacing w:line="360" w:lineRule="exact"/>
        <w:rPr>
          <w:rFonts w:ascii="Times New Roman" w:hAnsi="Times New Roman"/>
          <w:b/>
          <w:color w:val="000000" w:themeColor="text1"/>
          <w:sz w:val="28"/>
          <w:szCs w:val="28"/>
        </w:rPr>
      </w:pPr>
      <w:r w:rsidRPr="0031195B">
        <w:rPr>
          <w:rFonts w:ascii="Times New Roman" w:hAnsi="Times New Roman"/>
          <w:b/>
          <w:color w:val="000000" w:themeColor="text1"/>
          <w:sz w:val="28"/>
          <w:szCs w:val="28"/>
        </w:rPr>
        <w:t>Parameter</w:t>
      </w:r>
      <w:r w:rsidR="00787F50" w:rsidRPr="0031195B">
        <w:rPr>
          <w:rFonts w:ascii="Times New Roman" w:hAnsi="Times New Roman"/>
          <w:b/>
          <w:color w:val="000000" w:themeColor="text1"/>
          <w:sz w:val="28"/>
          <w:szCs w:val="28"/>
        </w:rPr>
        <w:t>s</w:t>
      </w:r>
      <w:r w:rsidRPr="0031195B">
        <w:rPr>
          <w:rFonts w:ascii="Times New Roman" w:hAnsi="Times New Roman"/>
          <w:b/>
          <w:color w:val="000000" w:themeColor="text1"/>
          <w:sz w:val="28"/>
          <w:szCs w:val="28"/>
        </w:rPr>
        <w:t>:</w:t>
      </w:r>
    </w:p>
    <w:p w14:paraId="1D2BE886" w14:textId="77777777" w:rsidR="004C13F2" w:rsidRPr="0031195B" w:rsidRDefault="004C13F2" w:rsidP="00E72849">
      <w:pPr>
        <w:pStyle w:val="21"/>
        <w:ind w:firstLineChars="0" w:firstLine="420"/>
        <w:rPr>
          <w:rFonts w:ascii="Times New Roman" w:hAnsi="Times New Roman" w:cs="Times New Roman"/>
          <w:color w:val="000000" w:themeColor="text1"/>
        </w:rPr>
      </w:pPr>
      <w:r w:rsidRPr="0031195B">
        <w:rPr>
          <w:rFonts w:ascii="Times New Roman" w:hAnsi="Times New Roman" w:cs="Times New Roman"/>
          <w:b/>
          <w:color w:val="000000" w:themeColor="text1"/>
        </w:rPr>
        <w:t>pRspExchangeRate</w:t>
      </w:r>
      <w:r w:rsidR="005C558D" w:rsidRPr="0031195B">
        <w:rPr>
          <w:rFonts w:ascii="Times New Roman" w:hAnsi="Times New Roman" w:cs="Times New Roman"/>
          <w:b/>
          <w:color w:val="000000" w:themeColor="text1"/>
        </w:rPr>
        <w:t xml:space="preserve">: </w:t>
      </w:r>
      <w:r w:rsidR="00AD21D8" w:rsidRPr="0031195B">
        <w:rPr>
          <w:rFonts w:ascii="Times New Roman" w:hAnsi="Times New Roman" w:cs="Times New Roman"/>
          <w:color w:val="000000" w:themeColor="text1"/>
        </w:rPr>
        <w:t>points to</w:t>
      </w:r>
      <w:r w:rsidR="005C558D" w:rsidRPr="0031195B">
        <w:rPr>
          <w:rFonts w:ascii="Times New Roman" w:hAnsi="Times New Roman" w:cs="Times New Roman"/>
          <w:color w:val="000000" w:themeColor="text1"/>
        </w:rPr>
        <w:t xml:space="preserve"> the CShfeFtdcRspExchangeRateField structure, </w:t>
      </w:r>
      <w:r w:rsidR="006A1E12" w:rsidRPr="0031195B">
        <w:rPr>
          <w:rFonts w:ascii="Times New Roman" w:hAnsi="Times New Roman" w:cs="Times New Roman"/>
          <w:color w:val="000000" w:themeColor="text1"/>
        </w:rPr>
        <w:t>with the structure below</w:t>
      </w:r>
      <w:r w:rsidR="005C558D" w:rsidRPr="0031195B">
        <w:rPr>
          <w:rFonts w:ascii="Times New Roman" w:hAnsi="Times New Roman" w:cs="Times New Roman"/>
          <w:color w:val="000000" w:themeColor="text1"/>
        </w:rPr>
        <w:t>:</w:t>
      </w:r>
    </w:p>
    <w:p w14:paraId="38841D7E"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CShfeFtdcRspExchangeRateField {</w:t>
      </w:r>
    </w:p>
    <w:p w14:paraId="3F6C492F"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0E3AF7" w:rsidRPr="0031195B">
        <w:rPr>
          <w:rFonts w:ascii="Times New Roman" w:hAnsi="Times New Roman"/>
          <w:color w:val="000000" w:themeColor="text1"/>
          <w:sz w:val="18"/>
          <w:szCs w:val="21"/>
        </w:rPr>
        <w:t>Trade date</w:t>
      </w:r>
    </w:p>
    <w:p w14:paraId="384064D2"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w:t>
      </w:r>
      <w:r w:rsidRPr="0031195B">
        <w:rPr>
          <w:rFonts w:ascii="Times New Roman" w:hAnsi="Times New Roman"/>
          <w:color w:val="000000" w:themeColor="text1"/>
          <w:sz w:val="18"/>
          <w:szCs w:val="21"/>
        </w:rPr>
        <w:tab/>
        <w:t>TradingDay;</w:t>
      </w:r>
    </w:p>
    <w:p w14:paraId="1968907A"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0E3AF7" w:rsidRPr="0031195B">
        <w:rPr>
          <w:rFonts w:ascii="Times New Roman" w:hAnsi="Times New Roman"/>
          <w:color w:val="000000" w:themeColor="text1"/>
          <w:sz w:val="18"/>
          <w:szCs w:val="21"/>
        </w:rPr>
        <w:t>Currency ID</w:t>
      </w:r>
    </w:p>
    <w:p w14:paraId="5B7B5709"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TShfeFtdcCurrencyIDType</w:t>
      </w:r>
      <w:r w:rsidRPr="0031195B">
        <w:rPr>
          <w:rFonts w:ascii="Times New Roman" w:hAnsi="Times New Roman"/>
          <w:color w:val="000000" w:themeColor="text1"/>
          <w:sz w:val="18"/>
          <w:szCs w:val="21"/>
        </w:rPr>
        <w:tab/>
        <w:t>CurrencyID;</w:t>
      </w:r>
    </w:p>
    <w:p w14:paraId="25C6CF62"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0E3AF7" w:rsidRPr="0031195B">
        <w:rPr>
          <w:rFonts w:ascii="Times New Roman" w:hAnsi="Times New Roman"/>
          <w:color w:val="000000" w:themeColor="text1"/>
          <w:sz w:val="18"/>
          <w:szCs w:val="21"/>
        </w:rPr>
        <w:t>Currency exchange rate unit</w:t>
      </w:r>
    </w:p>
    <w:p w14:paraId="570EB7A5"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TShfeFtdcRateUnitType</w:t>
      </w:r>
      <w:r w:rsidRPr="0031195B">
        <w:rPr>
          <w:rFonts w:ascii="Times New Roman" w:hAnsi="Times New Roman"/>
          <w:color w:val="000000" w:themeColor="text1"/>
          <w:sz w:val="18"/>
          <w:szCs w:val="21"/>
        </w:rPr>
        <w:tab/>
        <w:t>RateUnit;</w:t>
      </w:r>
    </w:p>
    <w:p w14:paraId="6AA814FF"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0E3AF7" w:rsidRPr="0031195B">
        <w:rPr>
          <w:rFonts w:ascii="Times New Roman" w:hAnsi="Times New Roman"/>
          <w:color w:val="000000" w:themeColor="text1"/>
          <w:sz w:val="18"/>
          <w:szCs w:val="21"/>
        </w:rPr>
        <w:t>Currency exchange rate price</w:t>
      </w:r>
    </w:p>
    <w:p w14:paraId="4D3A7598"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TShfeFtdcExRatePriceType</w:t>
      </w:r>
      <w:r w:rsidRPr="0031195B">
        <w:rPr>
          <w:rFonts w:ascii="Times New Roman" w:hAnsi="Times New Roman"/>
          <w:color w:val="000000" w:themeColor="text1"/>
          <w:sz w:val="18"/>
          <w:szCs w:val="21"/>
        </w:rPr>
        <w:tab/>
        <w:t>RatePrice;</w:t>
      </w:r>
    </w:p>
    <w:p w14:paraId="56BE24D4"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5797C656" w14:textId="77777777" w:rsidR="004C13F2" w:rsidRPr="0031195B" w:rsidRDefault="004C13F2"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pRspInfo</w:t>
      </w:r>
      <w:r w:rsidR="005C558D" w:rsidRPr="0031195B">
        <w:rPr>
          <w:rFonts w:ascii="Times New Roman" w:hAnsi="Times New Roman" w:cs="Times New Roman"/>
          <w:color w:val="000000" w:themeColor="text1"/>
        </w:rPr>
        <w:t xml:space="preserve">: </w:t>
      </w:r>
      <w:r w:rsidR="00AD21D8" w:rsidRPr="0031195B">
        <w:rPr>
          <w:rFonts w:ascii="Times New Roman" w:hAnsi="Times New Roman" w:cs="Times New Roman"/>
          <w:color w:val="000000" w:themeColor="text1"/>
        </w:rPr>
        <w:t>points to</w:t>
      </w:r>
      <w:r w:rsidR="006A1E12" w:rsidRPr="0031195B">
        <w:rPr>
          <w:rFonts w:ascii="Times New Roman" w:hAnsi="Times New Roman" w:cs="Times New Roman"/>
          <w:color w:val="000000" w:themeColor="text1"/>
        </w:rPr>
        <w:t xml:space="preserve">the </w:t>
      </w:r>
      <w:r w:rsidR="000E3AF7" w:rsidRPr="0031195B">
        <w:rPr>
          <w:rFonts w:ascii="Times New Roman" w:hAnsi="Times New Roman" w:cs="Times New Roman"/>
          <w:color w:val="000000" w:themeColor="text1"/>
        </w:rPr>
        <w:t xml:space="preserve">response </w:t>
      </w:r>
      <w:r w:rsidR="00D17EBB" w:rsidRPr="0031195B">
        <w:rPr>
          <w:rFonts w:ascii="Times New Roman" w:hAnsi="Times New Roman" w:cs="Times New Roman"/>
          <w:color w:val="000000" w:themeColor="text1"/>
        </w:rPr>
        <w:t>from the Exchange</w:t>
      </w:r>
      <w:r w:rsidR="005C558D" w:rsidRPr="0031195B">
        <w:rPr>
          <w:rFonts w:ascii="Times New Roman" w:hAnsi="Times New Roman" w:cs="Times New Roman"/>
          <w:color w:val="000000" w:themeColor="text1"/>
        </w:rPr>
        <w:t xml:space="preserve">, </w:t>
      </w:r>
      <w:r w:rsidR="00E742D7" w:rsidRPr="0031195B">
        <w:rPr>
          <w:rFonts w:ascii="Times New Roman" w:hAnsi="Times New Roman" w:cs="Times New Roman"/>
          <w:color w:val="000000" w:themeColor="text1"/>
        </w:rPr>
        <w:t>with the structure below</w:t>
      </w:r>
      <w:r w:rsidR="000E3AF7" w:rsidRPr="0031195B">
        <w:rPr>
          <w:rFonts w:ascii="Times New Roman" w:hAnsi="Times New Roman" w:cs="Times New Roman"/>
          <w:color w:val="000000" w:themeColor="text1"/>
        </w:rPr>
        <w:t>:</w:t>
      </w:r>
    </w:p>
    <w:p w14:paraId="74A0AB9A"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CShfeFtdcRspInfoField {</w:t>
      </w:r>
    </w:p>
    <w:p w14:paraId="52E43565"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p>
    <w:p w14:paraId="17E146AD"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TShfeFtdcErrorIDType</w:t>
      </w:r>
      <w:r w:rsidRPr="0031195B">
        <w:rPr>
          <w:rFonts w:ascii="Times New Roman" w:hAnsi="Times New Roman"/>
          <w:color w:val="000000" w:themeColor="text1"/>
          <w:sz w:val="18"/>
          <w:szCs w:val="18"/>
        </w:rPr>
        <w:tab/>
        <w:t>ErrorID;</w:t>
      </w:r>
    </w:p>
    <w:p w14:paraId="38610C4D"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p>
    <w:p w14:paraId="7E21BB50"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TShfeFtdcErrorMsgType</w:t>
      </w:r>
      <w:r w:rsidRPr="0031195B">
        <w:rPr>
          <w:rFonts w:ascii="Times New Roman" w:hAnsi="Times New Roman"/>
          <w:color w:val="000000" w:themeColor="text1"/>
          <w:sz w:val="18"/>
          <w:szCs w:val="18"/>
        </w:rPr>
        <w:tab/>
        <w:t>ErrorMsg;</w:t>
      </w:r>
    </w:p>
    <w:p w14:paraId="6F1BE7FE"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1C9FE5E6"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p>
    <w:p w14:paraId="3D436E50" w14:textId="77777777" w:rsidR="005C558D" w:rsidRPr="0031195B" w:rsidRDefault="005C558D" w:rsidP="0088002C">
      <w:pPr>
        <w:pStyle w:val="21"/>
        <w:ind w:firstLine="482"/>
        <w:rPr>
          <w:rFonts w:ascii="Times New Roman" w:hAnsi="Times New Roman" w:cs="Times New Roman"/>
          <w:color w:val="000000" w:themeColor="text1"/>
        </w:rPr>
      </w:pPr>
      <w:bookmarkStart w:id="326" w:name="_Toc335116857"/>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D17EBB" w:rsidRPr="0031195B">
        <w:rPr>
          <w:rFonts w:ascii="Times New Roman" w:hAnsi="Times New Roman" w:cs="Times New Roman"/>
          <w:color w:val="000000" w:themeColor="text1"/>
        </w:rPr>
        <w:t>requests the ID</w:t>
      </w:r>
      <w:r w:rsidR="00905166" w:rsidRPr="0031195B">
        <w:rPr>
          <w:rFonts w:ascii="Times New Roman" w:hAnsi="Times New Roman" w:cs="Times New Roman"/>
          <w:color w:val="000000" w:themeColor="text1"/>
        </w:rPr>
        <w:t xml:space="preserve">specified </w:t>
      </w:r>
      <w:r w:rsidR="000E3AF7" w:rsidRPr="0031195B">
        <w:rPr>
          <w:rFonts w:ascii="Times New Roman" w:hAnsi="Times New Roman" w:cs="Times New Roman"/>
          <w:color w:val="000000" w:themeColor="text1"/>
        </w:rPr>
        <w:t xml:space="preserve">by the </w:t>
      </w:r>
      <w:r w:rsidR="00B43FDE" w:rsidRPr="0031195B">
        <w:rPr>
          <w:rFonts w:ascii="Times New Roman" w:hAnsi="Times New Roman" w:cs="Times New Roman"/>
          <w:color w:val="000000" w:themeColor="text1"/>
        </w:rPr>
        <w:t>member system</w:t>
      </w:r>
      <w:r w:rsidR="000E3AF7" w:rsidRPr="0031195B">
        <w:rPr>
          <w:rFonts w:ascii="Times New Roman" w:hAnsi="Times New Roman" w:cs="Times New Roman"/>
          <w:color w:val="000000" w:themeColor="text1"/>
        </w:rPr>
        <w:t xml:space="preserve"> in its exchange rate query request</w:t>
      </w:r>
    </w:p>
    <w:p w14:paraId="5EEBD105" w14:textId="77777777" w:rsidR="005C558D" w:rsidRPr="0031195B" w:rsidRDefault="005C558D"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bIsLast</w:t>
      </w:r>
      <w:r w:rsidRPr="0031195B">
        <w:rPr>
          <w:rFonts w:ascii="Times New Roman" w:hAnsi="Times New Roman" w:cs="Times New Roman"/>
          <w:color w:val="000000" w:themeColor="text1"/>
        </w:rPr>
        <w:t>: indicates whether th</w:t>
      </w:r>
      <w:r w:rsidR="00A34302" w:rsidRPr="0031195B">
        <w:rPr>
          <w:rFonts w:ascii="Times New Roman" w:hAnsi="Times New Roman" w:cs="Times New Roman"/>
          <w:color w:val="000000" w:themeColor="text1"/>
        </w:rPr>
        <w:t xml:space="preserve">is return is the </w:t>
      </w:r>
      <w:r w:rsidR="00A06684" w:rsidRPr="0031195B">
        <w:rPr>
          <w:rFonts w:ascii="Times New Roman" w:hAnsi="Times New Roman" w:cs="Times New Roman"/>
          <w:color w:val="000000" w:themeColor="text1"/>
        </w:rPr>
        <w:t>latest</w:t>
      </w:r>
      <w:r w:rsidR="006A1E12" w:rsidRPr="0031195B">
        <w:rPr>
          <w:rFonts w:ascii="Times New Roman" w:hAnsi="Times New Roman" w:cs="Times New Roman"/>
          <w:color w:val="000000" w:themeColor="text1"/>
        </w:rPr>
        <w:t>with respect to the nRequestID</w:t>
      </w:r>
      <w:r w:rsidRPr="0031195B">
        <w:rPr>
          <w:rFonts w:ascii="Times New Roman" w:hAnsi="Times New Roman" w:cs="Times New Roman"/>
          <w:color w:val="000000" w:themeColor="text1"/>
        </w:rPr>
        <w:t xml:space="preserve">. </w:t>
      </w:r>
    </w:p>
    <w:p w14:paraId="17BEA47B" w14:textId="77777777" w:rsidR="00E510B8" w:rsidRPr="0031195B" w:rsidRDefault="00E510B8" w:rsidP="00E510B8">
      <w:pPr>
        <w:pStyle w:val="21"/>
        <w:rPr>
          <w:rFonts w:ascii="Times New Roman" w:hAnsi="Times New Roman" w:cs="Times New Roman"/>
          <w:color w:val="000000" w:themeColor="text1"/>
        </w:rPr>
      </w:pPr>
    </w:p>
    <w:p w14:paraId="07B8B93C" w14:textId="77777777" w:rsidR="00E510B8" w:rsidRPr="0031195B" w:rsidRDefault="00E510B8"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327" w:name="_Toc58938434"/>
      <w:r w:rsidRPr="0031195B">
        <w:rPr>
          <w:rFonts w:ascii="Times New Roman" w:hAnsi="Times New Roman"/>
          <w:color w:val="000000" w:themeColor="text1"/>
        </w:rPr>
        <w:t>OnRspQryInformation Method</w:t>
      </w:r>
      <w:bookmarkEnd w:id="327"/>
    </w:p>
    <w:bookmarkEnd w:id="326"/>
    <w:p w14:paraId="54A6EF43" w14:textId="77777777" w:rsidR="006833DB" w:rsidRPr="0031195B" w:rsidRDefault="00B14409" w:rsidP="006833DB">
      <w:pPr>
        <w:rPr>
          <w:rFonts w:ascii="Times New Roman" w:hAnsi="Times New Roman"/>
          <w:color w:val="000000" w:themeColor="text1"/>
          <w:sz w:val="24"/>
          <w:szCs w:val="20"/>
        </w:rPr>
      </w:pPr>
      <w:r w:rsidRPr="0031195B">
        <w:rPr>
          <w:rFonts w:ascii="Times New Roman" w:hAnsi="Times New Roman"/>
          <w:color w:val="000000" w:themeColor="text1"/>
          <w:sz w:val="24"/>
          <w:szCs w:val="20"/>
        </w:rPr>
        <w:t xml:space="preserve">This callback is invoked to </w:t>
      </w:r>
      <w:r w:rsidR="006D7E3D" w:rsidRPr="0031195B">
        <w:rPr>
          <w:rFonts w:ascii="Times New Roman" w:hAnsi="Times New Roman"/>
          <w:color w:val="000000" w:themeColor="text1"/>
          <w:sz w:val="24"/>
          <w:szCs w:val="20"/>
        </w:rPr>
        <w:t>handle response</w:t>
      </w:r>
      <w:r w:rsidR="006A1E12" w:rsidRPr="0031195B">
        <w:rPr>
          <w:rFonts w:ascii="Times New Roman" w:hAnsi="Times New Roman"/>
          <w:color w:val="000000" w:themeColor="text1"/>
          <w:sz w:val="24"/>
          <w:szCs w:val="20"/>
        </w:rPr>
        <w:t>s</w:t>
      </w:r>
      <w:r w:rsidR="0057142D" w:rsidRPr="0031195B">
        <w:rPr>
          <w:rFonts w:ascii="Times New Roman" w:hAnsi="Times New Roman"/>
          <w:color w:val="000000" w:themeColor="text1"/>
          <w:sz w:val="24"/>
          <w:szCs w:val="20"/>
        </w:rPr>
        <w:t xml:space="preserve"> </w:t>
      </w:r>
      <w:r w:rsidR="00D17EBB" w:rsidRPr="0031195B">
        <w:rPr>
          <w:rFonts w:ascii="Times New Roman" w:hAnsi="Times New Roman"/>
          <w:color w:val="000000" w:themeColor="text1"/>
          <w:sz w:val="24"/>
          <w:szCs w:val="20"/>
        </w:rPr>
        <w:t>from the Exchange</w:t>
      </w:r>
      <w:r w:rsidR="006D7E3D" w:rsidRPr="0031195B">
        <w:rPr>
          <w:rFonts w:ascii="Times New Roman" w:hAnsi="Times New Roman"/>
          <w:color w:val="000000" w:themeColor="text1"/>
          <w:sz w:val="24"/>
          <w:szCs w:val="20"/>
        </w:rPr>
        <w:t xml:space="preserve"> regarding query request</w:t>
      </w:r>
      <w:r w:rsidR="006A1E12" w:rsidRPr="0031195B">
        <w:rPr>
          <w:rFonts w:ascii="Times New Roman" w:hAnsi="Times New Roman"/>
          <w:color w:val="000000" w:themeColor="text1"/>
          <w:sz w:val="24"/>
          <w:szCs w:val="20"/>
        </w:rPr>
        <w:t>s</w:t>
      </w:r>
      <w:r w:rsidR="006D7E3D" w:rsidRPr="0031195B">
        <w:rPr>
          <w:rFonts w:ascii="Times New Roman" w:hAnsi="Times New Roman"/>
          <w:color w:val="000000" w:themeColor="text1"/>
          <w:sz w:val="24"/>
          <w:szCs w:val="20"/>
        </w:rPr>
        <w:t>.</w:t>
      </w:r>
    </w:p>
    <w:p w14:paraId="2335CD96" w14:textId="77777777" w:rsidR="006833DB" w:rsidRPr="0031195B" w:rsidRDefault="006833DB" w:rsidP="006833DB">
      <w:pPr>
        <w:ind w:left="235" w:hangingChars="98" w:hanging="235"/>
        <w:rPr>
          <w:rFonts w:ascii="Times New Roman" w:hAnsi="Times New Roman"/>
          <w:color w:val="000000" w:themeColor="text1"/>
          <w:sz w:val="24"/>
          <w:szCs w:val="20"/>
        </w:rPr>
      </w:pPr>
    </w:p>
    <w:p w14:paraId="621CAAB6" w14:textId="77777777" w:rsidR="004C13F2" w:rsidRPr="0031195B" w:rsidRDefault="00595110" w:rsidP="00A363D9">
      <w:pPr>
        <w:spacing w:line="360" w:lineRule="exact"/>
        <w:rPr>
          <w:rFonts w:ascii="Times New Roman" w:hAnsi="Times New Roman"/>
          <w:b/>
          <w:color w:val="000000" w:themeColor="text1"/>
          <w:sz w:val="28"/>
          <w:szCs w:val="28"/>
        </w:rPr>
      </w:pPr>
      <w:r w:rsidRPr="0031195B">
        <w:rPr>
          <w:rFonts w:ascii="Times New Roman" w:hAnsi="Times New Roman"/>
          <w:b/>
          <w:color w:val="000000" w:themeColor="text1"/>
          <w:sz w:val="28"/>
          <w:szCs w:val="28"/>
        </w:rPr>
        <w:t>Function Signature</w:t>
      </w:r>
      <w:r w:rsidR="006833DB" w:rsidRPr="0031195B">
        <w:rPr>
          <w:rFonts w:ascii="Times New Roman" w:hAnsi="Times New Roman"/>
          <w:b/>
          <w:color w:val="000000" w:themeColor="text1"/>
          <w:sz w:val="28"/>
          <w:szCs w:val="28"/>
        </w:rPr>
        <w:t>:</w:t>
      </w:r>
    </w:p>
    <w:p w14:paraId="00CE034E" w14:textId="77777777" w:rsidR="00C0296D" w:rsidRPr="0031195B" w:rsidRDefault="00C0296D" w:rsidP="004C13F2">
      <w:pPr>
        <w:rPr>
          <w:rFonts w:ascii="Times New Roman" w:hAnsi="Times New Roman"/>
          <w:color w:val="000000" w:themeColor="text1"/>
          <w:sz w:val="28"/>
          <w:szCs w:val="28"/>
        </w:rPr>
      </w:pPr>
    </w:p>
    <w:p w14:paraId="7A616C1F"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OnRspQryInformation(</w:t>
      </w:r>
    </w:p>
    <w:p w14:paraId="067DE896" w14:textId="77777777" w:rsidR="004C13F2" w:rsidRPr="0031195B" w:rsidRDefault="004C13F2" w:rsidP="00A363D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CShfeFtdcInformationField *pInformation,</w:t>
      </w:r>
    </w:p>
    <w:p w14:paraId="27508328" w14:textId="77777777" w:rsidR="004C13F2" w:rsidRPr="0031195B" w:rsidRDefault="004C13F2" w:rsidP="00A363D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CShfeFtdcRspInfoField *pRspInfo, </w:t>
      </w:r>
    </w:p>
    <w:p w14:paraId="56C46601"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int nRequestID, </w:t>
      </w:r>
    </w:p>
    <w:p w14:paraId="478A1159"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bool bIsLast);</w:t>
      </w:r>
    </w:p>
    <w:p w14:paraId="16C86D22"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220F771D" w14:textId="77777777" w:rsidR="004C13F2" w:rsidRPr="0031195B" w:rsidRDefault="006833DB" w:rsidP="00A363D9">
      <w:pPr>
        <w:spacing w:line="360" w:lineRule="exact"/>
        <w:rPr>
          <w:rFonts w:ascii="Times New Roman" w:hAnsi="Times New Roman"/>
          <w:b/>
          <w:color w:val="000000" w:themeColor="text1"/>
          <w:sz w:val="28"/>
          <w:szCs w:val="28"/>
        </w:rPr>
      </w:pPr>
      <w:r w:rsidRPr="0031195B">
        <w:rPr>
          <w:rFonts w:ascii="Times New Roman" w:hAnsi="Times New Roman"/>
          <w:b/>
          <w:color w:val="000000" w:themeColor="text1"/>
          <w:sz w:val="28"/>
          <w:szCs w:val="28"/>
        </w:rPr>
        <w:t>Parameter:</w:t>
      </w:r>
    </w:p>
    <w:p w14:paraId="46594B22" w14:textId="77777777" w:rsidR="004C13F2" w:rsidRPr="0031195B" w:rsidRDefault="004C13F2" w:rsidP="004C13F2">
      <w:pPr>
        <w:pStyle w:val="21"/>
        <w:ind w:firstLineChars="0" w:firstLine="0"/>
        <w:rPr>
          <w:rFonts w:ascii="Times New Roman" w:hAnsi="Times New Roman" w:cs="Times New Roman"/>
          <w:color w:val="000000" w:themeColor="text1"/>
        </w:rPr>
      </w:pPr>
      <w:r w:rsidRPr="0031195B">
        <w:rPr>
          <w:rFonts w:ascii="Times New Roman" w:hAnsi="Times New Roman" w:cs="Times New Roman"/>
          <w:b/>
          <w:bCs/>
          <w:color w:val="000000" w:themeColor="text1"/>
          <w:sz w:val="18"/>
          <w:szCs w:val="21"/>
        </w:rPr>
        <w:t>pInformation</w:t>
      </w:r>
      <w:r w:rsidRPr="0031195B">
        <w:rPr>
          <w:rFonts w:ascii="Times New Roman" w:hAnsi="Times New Roman" w:cs="Times New Roman"/>
          <w:b/>
          <w:color w:val="000000" w:themeColor="text1"/>
        </w:rPr>
        <w:t>：</w:t>
      </w:r>
      <w:r w:rsidR="00AD21D8" w:rsidRPr="0031195B">
        <w:rPr>
          <w:rFonts w:ascii="Times New Roman" w:hAnsi="Times New Roman" w:cs="Times New Roman"/>
          <w:color w:val="000000" w:themeColor="text1"/>
        </w:rPr>
        <w:t>points to</w:t>
      </w:r>
      <w:r w:rsidR="006A1E12" w:rsidRPr="0031195B">
        <w:rPr>
          <w:rFonts w:ascii="Times New Roman" w:hAnsi="Times New Roman" w:cs="Times New Roman"/>
          <w:color w:val="000000" w:themeColor="text1"/>
        </w:rPr>
        <w:t xml:space="preserve"> the</w:t>
      </w:r>
      <w:r w:rsidR="006833DB" w:rsidRPr="0031195B">
        <w:rPr>
          <w:rFonts w:ascii="Times New Roman" w:hAnsi="Times New Roman" w:cs="Times New Roman"/>
          <w:color w:val="000000" w:themeColor="text1"/>
        </w:rPr>
        <w:t xml:space="preserve"> CShfeFtdcInformationField, </w:t>
      </w:r>
      <w:r w:rsidR="006A1E12" w:rsidRPr="0031195B">
        <w:rPr>
          <w:rFonts w:ascii="Times New Roman" w:hAnsi="Times New Roman" w:cs="Times New Roman"/>
          <w:color w:val="000000" w:themeColor="text1"/>
        </w:rPr>
        <w:t>with the structure below</w:t>
      </w:r>
      <w:r w:rsidR="006833DB" w:rsidRPr="0031195B">
        <w:rPr>
          <w:rFonts w:ascii="Times New Roman" w:hAnsi="Times New Roman" w:cs="Times New Roman"/>
          <w:color w:val="000000" w:themeColor="text1"/>
        </w:rPr>
        <w:t>:</w:t>
      </w:r>
    </w:p>
    <w:p w14:paraId="6AA428A5"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CShfeFtdcInformationField {</w:t>
      </w:r>
    </w:p>
    <w:p w14:paraId="36B84537"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0E3AF7" w:rsidRPr="0031195B">
        <w:rPr>
          <w:rFonts w:ascii="Times New Roman" w:hAnsi="Times New Roman"/>
          <w:color w:val="000000" w:themeColor="text1"/>
          <w:sz w:val="18"/>
          <w:szCs w:val="21"/>
        </w:rPr>
        <w:t>information ID</w:t>
      </w:r>
    </w:p>
    <w:p w14:paraId="564431CF"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TShfeFtdcInformationIDType</w:t>
      </w:r>
      <w:r w:rsidRPr="0031195B">
        <w:rPr>
          <w:rFonts w:ascii="Times New Roman" w:hAnsi="Times New Roman"/>
          <w:color w:val="000000" w:themeColor="text1"/>
          <w:sz w:val="18"/>
          <w:szCs w:val="21"/>
        </w:rPr>
        <w:tab/>
        <w:t>InformationID;</w:t>
      </w:r>
    </w:p>
    <w:p w14:paraId="1137C272"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0E3AF7" w:rsidRPr="0031195B">
        <w:rPr>
          <w:rFonts w:ascii="Times New Roman" w:hAnsi="Times New Roman"/>
          <w:color w:val="000000" w:themeColor="text1"/>
          <w:sz w:val="18"/>
          <w:szCs w:val="21"/>
        </w:rPr>
        <w:t>sequence number</w:t>
      </w:r>
    </w:p>
    <w:p w14:paraId="232B46A3"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lastRenderedPageBreak/>
        <w:tab/>
        <w:t>TShfeFtdcSequenceNoType</w:t>
      </w:r>
      <w:r w:rsidRPr="0031195B">
        <w:rPr>
          <w:rFonts w:ascii="Times New Roman" w:hAnsi="Times New Roman"/>
          <w:color w:val="000000" w:themeColor="text1"/>
          <w:sz w:val="18"/>
          <w:szCs w:val="21"/>
        </w:rPr>
        <w:tab/>
        <w:t>SequenceNo;</w:t>
      </w:r>
    </w:p>
    <w:p w14:paraId="4E41B008"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0E3AF7" w:rsidRPr="0031195B">
        <w:rPr>
          <w:rFonts w:ascii="Times New Roman" w:hAnsi="Times New Roman"/>
          <w:color w:val="000000" w:themeColor="text1"/>
          <w:sz w:val="18"/>
          <w:szCs w:val="21"/>
        </w:rPr>
        <w:t>contents</w:t>
      </w:r>
    </w:p>
    <w:p w14:paraId="490B146C"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TShfeFtdcContentType</w:t>
      </w:r>
      <w:r w:rsidRPr="0031195B">
        <w:rPr>
          <w:rFonts w:ascii="Times New Roman" w:hAnsi="Times New Roman"/>
          <w:color w:val="000000" w:themeColor="text1"/>
          <w:sz w:val="18"/>
          <w:szCs w:val="21"/>
        </w:rPr>
        <w:tab/>
        <w:t>Content;</w:t>
      </w:r>
    </w:p>
    <w:p w14:paraId="491B5431"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0E3AF7" w:rsidRPr="0031195B">
        <w:rPr>
          <w:rFonts w:ascii="Times New Roman" w:hAnsi="Times New Roman"/>
          <w:color w:val="000000" w:themeColor="text1"/>
          <w:sz w:val="18"/>
          <w:szCs w:val="21"/>
        </w:rPr>
        <w:t>content length</w:t>
      </w:r>
    </w:p>
    <w:p w14:paraId="3879B74A"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TShfeFtdcContentLengthType</w:t>
      </w:r>
      <w:r w:rsidRPr="0031195B">
        <w:rPr>
          <w:rFonts w:ascii="Times New Roman" w:hAnsi="Times New Roman"/>
          <w:color w:val="000000" w:themeColor="text1"/>
          <w:sz w:val="18"/>
          <w:szCs w:val="21"/>
        </w:rPr>
        <w:tab/>
        <w:t>ContentLength;</w:t>
      </w:r>
    </w:p>
    <w:p w14:paraId="30796368"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0E3AF7" w:rsidRPr="0031195B">
        <w:rPr>
          <w:rFonts w:ascii="Times New Roman" w:hAnsi="Times New Roman"/>
          <w:color w:val="000000" w:themeColor="text1"/>
          <w:sz w:val="18"/>
          <w:szCs w:val="21"/>
        </w:rPr>
        <w:t>flag indicating completion or not</w:t>
      </w:r>
    </w:p>
    <w:p w14:paraId="3BE7583C"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TShfeFtdcBoolType</w:t>
      </w:r>
      <w:r w:rsidRPr="0031195B">
        <w:rPr>
          <w:rFonts w:ascii="Times New Roman" w:hAnsi="Times New Roman"/>
          <w:color w:val="000000" w:themeColor="text1"/>
          <w:sz w:val="18"/>
          <w:szCs w:val="21"/>
        </w:rPr>
        <w:tab/>
        <w:t>IsAccomplished</w:t>
      </w:r>
      <w:r w:rsidRPr="0031195B">
        <w:rPr>
          <w:rFonts w:ascii="Times New Roman" w:hAnsi="Times New Roman"/>
          <w:color w:val="000000" w:themeColor="text1"/>
          <w:sz w:val="18"/>
          <w:szCs w:val="21"/>
        </w:rPr>
        <w:t>；</w:t>
      </w:r>
    </w:p>
    <w:p w14:paraId="3530CC44"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2C1917B5" w14:textId="77777777" w:rsidR="004C13F2" w:rsidRPr="0031195B" w:rsidRDefault="004C13F2"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pRspInfo</w:t>
      </w:r>
      <w:r w:rsidR="006833DB" w:rsidRPr="0031195B">
        <w:rPr>
          <w:rFonts w:ascii="Times New Roman" w:hAnsi="Times New Roman" w:cs="Times New Roman"/>
          <w:color w:val="000000" w:themeColor="text1"/>
        </w:rPr>
        <w:t xml:space="preserve">: </w:t>
      </w:r>
      <w:r w:rsidR="00AD21D8" w:rsidRPr="0031195B">
        <w:rPr>
          <w:rFonts w:ascii="Times New Roman" w:hAnsi="Times New Roman" w:cs="Times New Roman"/>
          <w:color w:val="000000" w:themeColor="text1"/>
        </w:rPr>
        <w:t>points to</w:t>
      </w:r>
      <w:r w:rsidR="006833DB" w:rsidRPr="0031195B">
        <w:rPr>
          <w:rFonts w:ascii="Times New Roman" w:hAnsi="Times New Roman" w:cs="Times New Roman"/>
          <w:color w:val="000000" w:themeColor="text1"/>
        </w:rPr>
        <w:t xml:space="preserve"> CShfeFtdcRspInfoField, </w:t>
      </w:r>
      <w:r w:rsidR="006A1E12" w:rsidRPr="0031195B">
        <w:rPr>
          <w:rFonts w:ascii="Times New Roman" w:hAnsi="Times New Roman" w:cs="Times New Roman"/>
          <w:color w:val="000000" w:themeColor="text1"/>
        </w:rPr>
        <w:t>with the structure below</w:t>
      </w:r>
      <w:r w:rsidR="006833DB" w:rsidRPr="0031195B">
        <w:rPr>
          <w:rFonts w:ascii="Times New Roman" w:hAnsi="Times New Roman" w:cs="Times New Roman"/>
          <w:color w:val="000000" w:themeColor="text1"/>
        </w:rPr>
        <w:t>:</w:t>
      </w:r>
    </w:p>
    <w:p w14:paraId="59AF4DC6"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CShfeFtdcRspInfoField {</w:t>
      </w:r>
    </w:p>
    <w:p w14:paraId="354788A9"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p>
    <w:p w14:paraId="14528C2C"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TShfeFtdcErrorIDType</w:t>
      </w:r>
      <w:r w:rsidRPr="0031195B">
        <w:rPr>
          <w:rFonts w:ascii="Times New Roman" w:hAnsi="Times New Roman"/>
          <w:color w:val="000000" w:themeColor="text1"/>
          <w:sz w:val="18"/>
          <w:szCs w:val="18"/>
        </w:rPr>
        <w:tab/>
        <w:t>ErrorID;</w:t>
      </w:r>
    </w:p>
    <w:p w14:paraId="3DD8201E"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p>
    <w:p w14:paraId="2754F837"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TShfeFtdcErrorMsgType</w:t>
      </w:r>
      <w:r w:rsidRPr="0031195B">
        <w:rPr>
          <w:rFonts w:ascii="Times New Roman" w:hAnsi="Times New Roman"/>
          <w:color w:val="000000" w:themeColor="text1"/>
          <w:sz w:val="18"/>
          <w:szCs w:val="18"/>
        </w:rPr>
        <w:tab/>
        <w:t>ErrorMsg;</w:t>
      </w:r>
    </w:p>
    <w:p w14:paraId="01C31D3E"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35457D09" w14:textId="77777777" w:rsidR="004C13F2" w:rsidRPr="0031195B" w:rsidRDefault="004C13F2" w:rsidP="004C13F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p>
    <w:p w14:paraId="45DA8DE0" w14:textId="77777777" w:rsidR="006833DB" w:rsidRPr="0031195B" w:rsidRDefault="006833DB"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D17EBB" w:rsidRPr="0031195B">
        <w:rPr>
          <w:rFonts w:ascii="Times New Roman" w:hAnsi="Times New Roman" w:cs="Times New Roman"/>
          <w:color w:val="000000" w:themeColor="text1"/>
        </w:rPr>
        <w:t>requests the ID</w:t>
      </w:r>
      <w:r w:rsidR="000E3AF7" w:rsidRPr="0031195B">
        <w:rPr>
          <w:rFonts w:ascii="Times New Roman" w:hAnsi="Times New Roman" w:cs="Times New Roman"/>
          <w:color w:val="000000" w:themeColor="text1"/>
        </w:rPr>
        <w:t xml:space="preserve"> specified </w:t>
      </w:r>
      <w:r w:rsidR="006A1E12" w:rsidRPr="0031195B">
        <w:rPr>
          <w:rFonts w:ascii="Times New Roman" w:hAnsi="Times New Roman" w:cs="Times New Roman"/>
          <w:color w:val="000000" w:themeColor="text1"/>
        </w:rPr>
        <w:t xml:space="preserve">by </w:t>
      </w:r>
      <w:r w:rsidR="000E3AF7" w:rsidRPr="0031195B">
        <w:rPr>
          <w:rFonts w:ascii="Times New Roman" w:hAnsi="Times New Roman" w:cs="Times New Roman"/>
          <w:color w:val="000000" w:themeColor="text1"/>
        </w:rPr>
        <w:t xml:space="preserve">the </w:t>
      </w:r>
      <w:r w:rsidR="00B43FDE" w:rsidRPr="0031195B">
        <w:rPr>
          <w:rFonts w:ascii="Times New Roman" w:hAnsi="Times New Roman" w:cs="Times New Roman"/>
          <w:color w:val="000000" w:themeColor="text1"/>
        </w:rPr>
        <w:t>member system</w:t>
      </w:r>
      <w:r w:rsidR="000E3AF7" w:rsidRPr="0031195B">
        <w:rPr>
          <w:rFonts w:ascii="Times New Roman" w:hAnsi="Times New Roman" w:cs="Times New Roman"/>
          <w:color w:val="000000" w:themeColor="text1"/>
        </w:rPr>
        <w:t xml:space="preserve"> in its query request</w:t>
      </w:r>
    </w:p>
    <w:p w14:paraId="6C819F6B" w14:textId="77777777" w:rsidR="006833DB" w:rsidRPr="0031195B" w:rsidRDefault="006833DB"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bIsLast</w:t>
      </w:r>
      <w:r w:rsidRPr="0031195B">
        <w:rPr>
          <w:rFonts w:ascii="Times New Roman" w:hAnsi="Times New Roman" w:cs="Times New Roman"/>
          <w:color w:val="000000" w:themeColor="text1"/>
        </w:rPr>
        <w:t xml:space="preserve">: indicates whether this return is the </w:t>
      </w:r>
      <w:r w:rsidR="00A06684" w:rsidRPr="0031195B">
        <w:rPr>
          <w:rFonts w:ascii="Times New Roman" w:hAnsi="Times New Roman" w:cs="Times New Roman"/>
          <w:color w:val="000000" w:themeColor="text1"/>
        </w:rPr>
        <w:t>latest</w:t>
      </w:r>
      <w:r w:rsidR="0057142D" w:rsidRPr="0031195B">
        <w:rPr>
          <w:rFonts w:ascii="Times New Roman" w:hAnsi="Times New Roman" w:cs="Times New Roman"/>
          <w:color w:val="000000" w:themeColor="text1"/>
        </w:rPr>
        <w:t xml:space="preserve"> </w:t>
      </w:r>
      <w:r w:rsidR="006A1E12" w:rsidRPr="0031195B">
        <w:rPr>
          <w:rFonts w:ascii="Times New Roman" w:hAnsi="Times New Roman" w:cs="Times New Roman"/>
          <w:color w:val="000000" w:themeColor="text1"/>
        </w:rPr>
        <w:t>with respect to the nRequestID</w:t>
      </w:r>
      <w:r w:rsidRPr="0031195B">
        <w:rPr>
          <w:rFonts w:ascii="Times New Roman" w:hAnsi="Times New Roman" w:cs="Times New Roman"/>
          <w:color w:val="000000" w:themeColor="text1"/>
        </w:rPr>
        <w:t xml:space="preserve">. </w:t>
      </w:r>
    </w:p>
    <w:p w14:paraId="43CDABEE" w14:textId="77777777" w:rsidR="00CD1641" w:rsidRPr="0031195B" w:rsidRDefault="00CD1641" w:rsidP="00CD1641">
      <w:pPr>
        <w:pStyle w:val="21"/>
        <w:rPr>
          <w:rFonts w:ascii="Times New Roman" w:hAnsi="Times New Roman" w:cs="Times New Roman"/>
          <w:color w:val="000000" w:themeColor="text1"/>
        </w:rPr>
      </w:pPr>
    </w:p>
    <w:p w14:paraId="44499E34" w14:textId="77777777" w:rsidR="005D394E" w:rsidRPr="0031195B" w:rsidRDefault="005D394E"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328" w:name="_Toc385922045"/>
      <w:bookmarkStart w:id="329" w:name="_Toc391452719"/>
      <w:bookmarkStart w:id="330" w:name="_Toc58938435"/>
      <w:r w:rsidRPr="0031195B">
        <w:rPr>
          <w:rFonts w:ascii="Times New Roman" w:hAnsi="Times New Roman"/>
          <w:color w:val="000000" w:themeColor="text1"/>
        </w:rPr>
        <w:t>OnRspAbandonExecOrderInsert</w:t>
      </w:r>
      <w:bookmarkEnd w:id="328"/>
      <w:r w:rsidRPr="0031195B">
        <w:rPr>
          <w:rFonts w:ascii="Times New Roman" w:hAnsi="Times New Roman"/>
          <w:color w:val="000000" w:themeColor="text1"/>
        </w:rPr>
        <w:t xml:space="preserve"> Method</w:t>
      </w:r>
      <w:bookmarkEnd w:id="329"/>
      <w:bookmarkEnd w:id="330"/>
    </w:p>
    <w:p w14:paraId="57471B70" w14:textId="77777777" w:rsidR="005D394E" w:rsidRPr="0031195B" w:rsidRDefault="00B14409" w:rsidP="00A363D9">
      <w:pPr>
        <w:spacing w:line="360" w:lineRule="exact"/>
        <w:rPr>
          <w:rFonts w:ascii="Times New Roman" w:hAnsi="Times New Roman"/>
          <w:color w:val="000000" w:themeColor="text1"/>
          <w:sz w:val="24"/>
        </w:rPr>
      </w:pPr>
      <w:r w:rsidRPr="0031195B">
        <w:rPr>
          <w:rFonts w:ascii="Times New Roman" w:hAnsi="Times New Roman"/>
          <w:color w:val="000000" w:themeColor="text1"/>
          <w:sz w:val="24"/>
        </w:rPr>
        <w:t xml:space="preserve">This callback is invoked to </w:t>
      </w:r>
      <w:r w:rsidR="00E062AF" w:rsidRPr="0031195B">
        <w:rPr>
          <w:rFonts w:ascii="Times New Roman" w:hAnsi="Times New Roman"/>
          <w:color w:val="000000" w:themeColor="text1"/>
          <w:sz w:val="24"/>
        </w:rPr>
        <w:t>handle response</w:t>
      </w:r>
      <w:r w:rsidR="006A1E12" w:rsidRPr="0031195B">
        <w:rPr>
          <w:rFonts w:ascii="Times New Roman" w:hAnsi="Times New Roman"/>
          <w:color w:val="000000" w:themeColor="text1"/>
          <w:sz w:val="24"/>
        </w:rPr>
        <w:t>s</w:t>
      </w:r>
      <w:r w:rsidR="0057142D" w:rsidRPr="0031195B">
        <w:rPr>
          <w:rFonts w:ascii="Times New Roman" w:hAnsi="Times New Roman"/>
          <w:color w:val="000000" w:themeColor="text1"/>
          <w:sz w:val="24"/>
        </w:rPr>
        <w:t xml:space="preserve"> </w:t>
      </w:r>
      <w:r w:rsidR="00D17EBB" w:rsidRPr="0031195B">
        <w:rPr>
          <w:rFonts w:ascii="Times New Roman" w:hAnsi="Times New Roman"/>
          <w:color w:val="000000" w:themeColor="text1"/>
          <w:sz w:val="24"/>
        </w:rPr>
        <w:t>from the Exchange</w:t>
      </w:r>
      <w:r w:rsidR="00E062AF" w:rsidRPr="0031195B">
        <w:rPr>
          <w:rFonts w:ascii="Times New Roman" w:hAnsi="Times New Roman"/>
          <w:color w:val="000000" w:themeColor="text1"/>
          <w:sz w:val="24"/>
        </w:rPr>
        <w:t xml:space="preserve"> about exercise abandonment</w:t>
      </w:r>
      <w:r w:rsidR="00486928" w:rsidRPr="0031195B">
        <w:rPr>
          <w:rFonts w:ascii="Times New Roman" w:hAnsi="Times New Roman"/>
          <w:color w:val="000000" w:themeColor="text1"/>
          <w:sz w:val="24"/>
        </w:rPr>
        <w:t xml:space="preserve"> request</w:t>
      </w:r>
      <w:r w:rsidR="006A1E12" w:rsidRPr="0031195B">
        <w:rPr>
          <w:rFonts w:ascii="Times New Roman" w:hAnsi="Times New Roman"/>
          <w:color w:val="000000" w:themeColor="text1"/>
          <w:sz w:val="24"/>
        </w:rPr>
        <w:t>s</w:t>
      </w:r>
      <w:r w:rsidR="00E062AF" w:rsidRPr="0031195B">
        <w:rPr>
          <w:rFonts w:ascii="Times New Roman" w:hAnsi="Times New Roman"/>
          <w:color w:val="000000" w:themeColor="text1"/>
          <w:sz w:val="24"/>
        </w:rPr>
        <w:t xml:space="preserve">. </w:t>
      </w:r>
    </w:p>
    <w:p w14:paraId="5DF47CC4" w14:textId="77777777" w:rsidR="005D394E" w:rsidRPr="0031195B" w:rsidRDefault="005D394E" w:rsidP="005D394E">
      <w:pPr>
        <w:rPr>
          <w:rFonts w:ascii="Times New Roman" w:hAnsi="Times New Roman"/>
          <w:color w:val="000000" w:themeColor="text1"/>
          <w:sz w:val="24"/>
        </w:rPr>
      </w:pPr>
    </w:p>
    <w:p w14:paraId="07634652" w14:textId="77777777" w:rsidR="005D394E" w:rsidRPr="0031195B" w:rsidRDefault="005D394E"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 xml:space="preserve">Function </w:t>
      </w:r>
      <w:r w:rsidR="00E062AF" w:rsidRPr="0031195B">
        <w:rPr>
          <w:rFonts w:ascii="Times New Roman" w:hAnsi="Times New Roman"/>
          <w:b/>
          <w:color w:val="000000" w:themeColor="text1"/>
          <w:sz w:val="28"/>
          <w:szCs w:val="28"/>
        </w:rPr>
        <w:t>signature</w:t>
      </w:r>
      <w:r w:rsidRPr="0031195B">
        <w:rPr>
          <w:rFonts w:ascii="Times New Roman" w:hAnsi="Times New Roman"/>
          <w:b/>
          <w:color w:val="000000" w:themeColor="text1"/>
          <w:sz w:val="28"/>
          <w:szCs w:val="28"/>
        </w:rPr>
        <w:t>：</w:t>
      </w:r>
    </w:p>
    <w:p w14:paraId="068D6679"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OnRspAbandonExecOrderInsert (</w:t>
      </w:r>
    </w:p>
    <w:p w14:paraId="79A0E9A6" w14:textId="77777777" w:rsidR="005D394E" w:rsidRPr="0031195B" w:rsidRDefault="005D394E" w:rsidP="00A363D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CShfeFtdcInputAbandonExecOrderField *pInputAbandonExecOrder,</w:t>
      </w:r>
    </w:p>
    <w:p w14:paraId="2D308043" w14:textId="77777777" w:rsidR="005D394E" w:rsidRPr="0031195B" w:rsidRDefault="005D394E" w:rsidP="00A363D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CShfeFtdcRspInfoField *pRspInfo, </w:t>
      </w:r>
    </w:p>
    <w:p w14:paraId="38B56707"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int nRequestID, </w:t>
      </w:r>
    </w:p>
    <w:p w14:paraId="223E4578"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bool bIsLast);</w:t>
      </w:r>
    </w:p>
    <w:p w14:paraId="49FBE2D6"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5F3A0834" w14:textId="77777777" w:rsidR="005D394E" w:rsidRPr="0031195B" w:rsidRDefault="005D394E" w:rsidP="00A363D9">
      <w:pPr>
        <w:spacing w:line="360" w:lineRule="exact"/>
        <w:rPr>
          <w:rFonts w:ascii="Times New Roman" w:hAnsi="Times New Roman"/>
          <w:b/>
          <w:color w:val="000000" w:themeColor="text1"/>
          <w:sz w:val="28"/>
          <w:szCs w:val="28"/>
        </w:rPr>
      </w:pPr>
      <w:r w:rsidRPr="0031195B">
        <w:rPr>
          <w:rFonts w:ascii="Times New Roman" w:hAnsi="Times New Roman"/>
          <w:b/>
          <w:color w:val="000000" w:themeColor="text1"/>
          <w:sz w:val="28"/>
          <w:szCs w:val="28"/>
        </w:rPr>
        <w:t>Parameters</w:t>
      </w:r>
      <w:r w:rsidRPr="0031195B">
        <w:rPr>
          <w:rFonts w:ascii="Times New Roman" w:hAnsi="Times New Roman"/>
          <w:b/>
          <w:color w:val="000000" w:themeColor="text1"/>
          <w:sz w:val="28"/>
          <w:szCs w:val="28"/>
        </w:rPr>
        <w:t>：</w:t>
      </w:r>
    </w:p>
    <w:p w14:paraId="50599246" w14:textId="77777777" w:rsidR="005D394E" w:rsidRPr="0031195B" w:rsidRDefault="005D394E" w:rsidP="005D394E">
      <w:pPr>
        <w:pStyle w:val="21"/>
        <w:ind w:firstLineChars="0" w:firstLine="0"/>
        <w:rPr>
          <w:rFonts w:ascii="Times New Roman" w:hAnsi="Times New Roman" w:cs="Times New Roman"/>
          <w:color w:val="000000" w:themeColor="text1"/>
        </w:rPr>
      </w:pPr>
      <w:r w:rsidRPr="0031195B">
        <w:rPr>
          <w:rFonts w:ascii="Times New Roman" w:hAnsi="Times New Roman" w:cs="Times New Roman"/>
          <w:b/>
          <w:color w:val="000000" w:themeColor="text1"/>
        </w:rPr>
        <w:t>pInputAbandonExecOrder</w:t>
      </w:r>
      <w:r w:rsidRPr="0031195B">
        <w:rPr>
          <w:rFonts w:ascii="Times New Roman" w:hAnsi="Times New Roman" w:cs="Times New Roman"/>
          <w:b/>
          <w:color w:val="000000" w:themeColor="text1"/>
        </w:rPr>
        <w:t>：</w:t>
      </w:r>
      <w:r w:rsidR="00AD21D8" w:rsidRPr="0031195B">
        <w:rPr>
          <w:rFonts w:ascii="Times New Roman" w:hAnsi="Times New Roman" w:cs="Times New Roman"/>
          <w:color w:val="000000" w:themeColor="text1"/>
        </w:rPr>
        <w:t>points to</w:t>
      </w:r>
      <w:r w:rsidR="00E062AF" w:rsidRPr="0031195B">
        <w:rPr>
          <w:rFonts w:ascii="Times New Roman" w:hAnsi="Times New Roman" w:cs="Times New Roman"/>
          <w:color w:val="000000" w:themeColor="text1"/>
        </w:rPr>
        <w:t xml:space="preserve"> the exercise abandonment </w:t>
      </w:r>
      <w:r w:rsidR="006D07DF" w:rsidRPr="0031195B">
        <w:rPr>
          <w:rFonts w:ascii="Times New Roman" w:hAnsi="Times New Roman" w:cs="Times New Roman"/>
          <w:color w:val="000000" w:themeColor="text1"/>
        </w:rPr>
        <w:t xml:space="preserve">entry </w:t>
      </w:r>
      <w:r w:rsidR="00E062AF" w:rsidRPr="0031195B">
        <w:rPr>
          <w:rFonts w:ascii="Times New Roman" w:hAnsi="Times New Roman" w:cs="Times New Roman"/>
          <w:color w:val="000000" w:themeColor="text1"/>
        </w:rPr>
        <w:t xml:space="preserve">request, </w:t>
      </w:r>
      <w:r w:rsidR="00E742D7" w:rsidRPr="0031195B">
        <w:rPr>
          <w:rFonts w:ascii="Times New Roman" w:hAnsi="Times New Roman" w:cs="Times New Roman"/>
          <w:color w:val="000000" w:themeColor="text1"/>
        </w:rPr>
        <w:t>with the structure below</w:t>
      </w:r>
      <w:r w:rsidR="00E062AF" w:rsidRPr="0031195B">
        <w:rPr>
          <w:rFonts w:ascii="Times New Roman" w:hAnsi="Times New Roman" w:cs="Times New Roman"/>
          <w:color w:val="000000" w:themeColor="text1"/>
        </w:rPr>
        <w:t>:</w:t>
      </w:r>
    </w:p>
    <w:p w14:paraId="174D6A0A"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CShfeFtdcInputAbandonExecOrderField {</w:t>
      </w:r>
    </w:p>
    <w:p w14:paraId="0FE9B69C" w14:textId="0F0CD477" w:rsidR="005D394E" w:rsidRPr="0031195B" w:rsidRDefault="00E062AF"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5670DD">
        <w:rPr>
          <w:rFonts w:ascii="Times New Roman" w:hAnsi="Times New Roman"/>
          <w:color w:val="000000" w:themeColor="text1"/>
          <w:sz w:val="18"/>
          <w:szCs w:val="21"/>
        </w:rPr>
        <w:t>Contract ID</w:t>
      </w:r>
    </w:p>
    <w:p w14:paraId="140F4243"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w:t>
      </w:r>
    </w:p>
    <w:p w14:paraId="286DB1AC" w14:textId="51114256"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rPr>
        <w:tab/>
      </w:r>
      <w:r w:rsidRPr="0031195B">
        <w:rPr>
          <w:rFonts w:ascii="Times New Roman" w:hAnsi="Times New Roman"/>
          <w:color w:val="000000" w:themeColor="text1"/>
          <w:sz w:val="18"/>
          <w:szCs w:val="21"/>
          <w:lang w:val="fr-FR"/>
        </w:rPr>
        <w:t>///</w:t>
      </w:r>
      <w:r w:rsidR="005670DD">
        <w:rPr>
          <w:rFonts w:ascii="Times New Roman" w:hAnsi="Times New Roman"/>
          <w:color w:val="000000" w:themeColor="text1"/>
          <w:sz w:val="18"/>
          <w:szCs w:val="21"/>
          <w:lang w:val="fr-FR"/>
        </w:rPr>
        <w:t>Member ID</w:t>
      </w:r>
      <w:r w:rsidRPr="0031195B">
        <w:rPr>
          <w:rFonts w:ascii="Times New Roman" w:hAnsi="Times New Roman"/>
          <w:color w:val="000000" w:themeColor="text1"/>
          <w:sz w:val="18"/>
          <w:szCs w:val="21"/>
          <w:lang w:val="fr-FR"/>
        </w:rPr>
        <w:t xml:space="preserve"> </w:t>
      </w:r>
    </w:p>
    <w:p w14:paraId="1345E935"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lang w:val="fr-FR"/>
        </w:rPr>
        <w:tab/>
        <w:t>TShfeFtdcParticipantIDType</w:t>
      </w:r>
      <w:r w:rsidRPr="0031195B">
        <w:rPr>
          <w:rFonts w:ascii="Times New Roman" w:hAnsi="Times New Roman"/>
          <w:color w:val="000000" w:themeColor="text1"/>
          <w:sz w:val="18"/>
          <w:szCs w:val="21"/>
          <w:lang w:val="fr-FR"/>
        </w:rPr>
        <w:tab/>
        <w:t>ParticipantID;</w:t>
      </w:r>
    </w:p>
    <w:p w14:paraId="7C1041EF" w14:textId="014C7EC0"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lang w:val="fr-FR"/>
        </w:rPr>
        <w:tab/>
        <w:t>///</w:t>
      </w:r>
      <w:r w:rsidR="005670DD">
        <w:rPr>
          <w:rFonts w:ascii="Times New Roman" w:hAnsi="Times New Roman"/>
          <w:color w:val="000000" w:themeColor="text1"/>
          <w:sz w:val="18"/>
          <w:szCs w:val="21"/>
          <w:lang w:val="fr-FR"/>
        </w:rPr>
        <w:t>Client ID</w:t>
      </w:r>
    </w:p>
    <w:p w14:paraId="16BE6A0F"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lang w:val="fr-FR"/>
        </w:rPr>
        <w:tab/>
      </w:r>
      <w:r w:rsidRPr="0031195B">
        <w:rPr>
          <w:rFonts w:ascii="Times New Roman" w:hAnsi="Times New Roman"/>
          <w:color w:val="000000" w:themeColor="text1"/>
          <w:sz w:val="18"/>
          <w:szCs w:val="21"/>
        </w:rPr>
        <w:t>TShfeFtdcClientIDType</w:t>
      </w:r>
      <w:r w:rsidRPr="0031195B">
        <w:rPr>
          <w:rFonts w:ascii="Times New Roman" w:hAnsi="Times New Roman"/>
          <w:color w:val="000000" w:themeColor="text1"/>
          <w:sz w:val="18"/>
          <w:szCs w:val="21"/>
        </w:rPr>
        <w:tab/>
        <w:t>ClientID;</w:t>
      </w:r>
    </w:p>
    <w:p w14:paraId="21F77B39"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Tra</w:t>
      </w:r>
      <w:r w:rsidR="00E062AF" w:rsidRPr="0031195B">
        <w:rPr>
          <w:rFonts w:ascii="Times New Roman" w:hAnsi="Times New Roman"/>
          <w:color w:val="000000" w:themeColor="text1"/>
          <w:sz w:val="18"/>
          <w:szCs w:val="21"/>
        </w:rPr>
        <w:t>der ID</w:t>
      </w:r>
    </w:p>
    <w:p w14:paraId="2E3EEEE8"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TShfeFtdcUserIDType</w:t>
      </w:r>
      <w:r w:rsidRPr="0031195B">
        <w:rPr>
          <w:rFonts w:ascii="Times New Roman" w:hAnsi="Times New Roman"/>
          <w:color w:val="000000" w:themeColor="text1"/>
          <w:sz w:val="18"/>
          <w:szCs w:val="21"/>
        </w:rPr>
        <w:tab/>
        <w:t>UserID;</w:t>
      </w:r>
    </w:p>
    <w:p w14:paraId="3F6012C6"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 </w:t>
      </w:r>
      <w:r w:rsidR="00E062AF" w:rsidRPr="0031195B">
        <w:rPr>
          <w:rFonts w:ascii="Times New Roman" w:hAnsi="Times New Roman"/>
          <w:color w:val="000000" w:themeColor="text1"/>
          <w:sz w:val="18"/>
          <w:szCs w:val="21"/>
        </w:rPr>
        <w:t>L</w:t>
      </w:r>
      <w:r w:rsidRPr="0031195B">
        <w:rPr>
          <w:rFonts w:ascii="Times New Roman" w:hAnsi="Times New Roman"/>
          <w:color w:val="000000" w:themeColor="text1"/>
          <w:sz w:val="18"/>
          <w:szCs w:val="21"/>
        </w:rPr>
        <w:t>ocal ID</w:t>
      </w:r>
      <w:r w:rsidR="00E062AF" w:rsidRPr="0031195B">
        <w:rPr>
          <w:rFonts w:ascii="Times New Roman" w:hAnsi="Times New Roman"/>
          <w:color w:val="000000" w:themeColor="text1"/>
          <w:sz w:val="18"/>
          <w:szCs w:val="21"/>
        </w:rPr>
        <w:t>of exercise abandonment</w:t>
      </w:r>
    </w:p>
    <w:p w14:paraId="63BCFD42"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TShfeFtdcOrderLocalIDType</w:t>
      </w:r>
      <w:r w:rsidRPr="0031195B">
        <w:rPr>
          <w:rFonts w:ascii="Times New Roman" w:hAnsi="Times New Roman"/>
          <w:color w:val="000000" w:themeColor="text1"/>
          <w:sz w:val="18"/>
          <w:szCs w:val="21"/>
        </w:rPr>
        <w:tab/>
        <w:t>AbandonExecOrderLocalID;</w:t>
      </w:r>
    </w:p>
    <w:p w14:paraId="644CCA2E"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///Quantity</w:t>
      </w:r>
    </w:p>
    <w:p w14:paraId="70F5348E"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Volume;</w:t>
      </w:r>
    </w:p>
    <w:p w14:paraId="09EE105E" w14:textId="77777777" w:rsidR="00335AFD" w:rsidRPr="0031195B" w:rsidRDefault="00335AFD" w:rsidP="00335AFD">
      <w:pPr>
        <w:pBdr>
          <w:top w:val="single" w:sz="4" w:space="1" w:color="auto" w:shadow="1"/>
          <w:left w:val="single" w:sz="4" w:space="4" w:color="auto" w:shadow="1"/>
          <w:bottom w:val="single" w:sz="4" w:space="1" w:color="auto" w:shadow="1"/>
          <w:right w:val="single" w:sz="4" w:space="4" w:color="auto" w:shadow="1"/>
        </w:pBdr>
        <w:ind w:firstLineChars="400" w:firstLine="720"/>
        <w:rPr>
          <w:rFonts w:ascii="Times New Roman" w:hAnsi="Times New Roman"/>
          <w:color w:val="000000" w:themeColor="text1"/>
          <w:sz w:val="18"/>
          <w:szCs w:val="21"/>
        </w:rPr>
      </w:pPr>
      <w:r w:rsidRPr="0031195B">
        <w:rPr>
          <w:rFonts w:ascii="Times New Roman" w:hAnsi="Times New Roman"/>
          <w:color w:val="000000" w:themeColor="text1"/>
          <w:sz w:val="18"/>
          <w:szCs w:val="21"/>
        </w:rPr>
        <w:t>/// Flag indicating whether to open or close (offset)</w:t>
      </w:r>
    </w:p>
    <w:p w14:paraId="0CF6A577" w14:textId="77777777" w:rsidR="00335AFD" w:rsidRPr="0031195B" w:rsidRDefault="00335AFD" w:rsidP="00335AF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 xml:space="preserve">      TShfeFtdcOffsetFlagType</w:t>
      </w:r>
      <w:r w:rsidRPr="0031195B">
        <w:rPr>
          <w:rFonts w:ascii="Times New Roman" w:hAnsi="Times New Roman"/>
          <w:color w:val="000000" w:themeColor="text1"/>
          <w:sz w:val="18"/>
          <w:szCs w:val="21"/>
        </w:rPr>
        <w:tab/>
        <w:t>OffsetFlag;</w:t>
      </w:r>
    </w:p>
    <w:p w14:paraId="6D368C5C" w14:textId="77777777" w:rsidR="005D394E" w:rsidRPr="0031195B" w:rsidRDefault="005D394E" w:rsidP="00335AFD">
      <w:pPr>
        <w:pBdr>
          <w:top w:val="single" w:sz="4" w:space="1" w:color="auto" w:shadow="1"/>
          <w:left w:val="single" w:sz="4" w:space="4" w:color="auto" w:shadow="1"/>
          <w:bottom w:val="single" w:sz="4" w:space="1" w:color="auto" w:shadow="1"/>
          <w:right w:val="single" w:sz="4" w:space="4" w:color="auto" w:shadow="1"/>
        </w:pBdr>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///Flag </w:t>
      </w:r>
      <w:r w:rsidR="00E062AF" w:rsidRPr="0031195B">
        <w:rPr>
          <w:rFonts w:ascii="Times New Roman" w:hAnsi="Times New Roman"/>
          <w:color w:val="000000" w:themeColor="text1"/>
          <w:sz w:val="18"/>
          <w:szCs w:val="21"/>
        </w:rPr>
        <w:t xml:space="preserve">indicating speculation or </w:t>
      </w:r>
      <w:r w:rsidR="00E65C35" w:rsidRPr="0031195B">
        <w:rPr>
          <w:rFonts w:ascii="Times New Roman" w:hAnsi="Times New Roman"/>
          <w:color w:val="000000" w:themeColor="text1"/>
          <w:sz w:val="18"/>
          <w:szCs w:val="21"/>
        </w:rPr>
        <w:t>hedge</w:t>
      </w:r>
    </w:p>
    <w:p w14:paraId="60B3A639"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TShfeFtdcHedgeFlagType</w:t>
      </w:r>
      <w:r w:rsidRPr="0031195B">
        <w:rPr>
          <w:rFonts w:ascii="Times New Roman" w:hAnsi="Times New Roman"/>
          <w:color w:val="000000" w:themeColor="text1"/>
          <w:sz w:val="18"/>
          <w:szCs w:val="21"/>
        </w:rPr>
        <w:tab/>
        <w:t>HedgeFlag;</w:t>
      </w:r>
    </w:p>
    <w:p w14:paraId="66FCBBD6"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E062AF" w:rsidRPr="0031195B">
        <w:rPr>
          <w:rFonts w:ascii="Times New Roman" w:hAnsi="Times New Roman"/>
          <w:color w:val="000000" w:themeColor="text1"/>
          <w:sz w:val="18"/>
          <w:szCs w:val="21"/>
        </w:rPr>
        <w:t xml:space="preserve">Long or short </w:t>
      </w:r>
      <w:r w:rsidRPr="0031195B">
        <w:rPr>
          <w:rFonts w:ascii="Times New Roman" w:hAnsi="Times New Roman"/>
          <w:color w:val="000000" w:themeColor="text1"/>
          <w:sz w:val="18"/>
          <w:szCs w:val="21"/>
        </w:rPr>
        <w:t xml:space="preserve">position </w:t>
      </w:r>
      <w:r w:rsidR="006A1E12" w:rsidRPr="0031195B">
        <w:rPr>
          <w:rFonts w:ascii="Times New Roman" w:hAnsi="Times New Roman"/>
          <w:color w:val="000000" w:themeColor="text1"/>
          <w:sz w:val="18"/>
          <w:szCs w:val="21"/>
        </w:rPr>
        <w:t xml:space="preserve">to which </w:t>
      </w:r>
      <w:r w:rsidR="00E062AF" w:rsidRPr="0031195B">
        <w:rPr>
          <w:rFonts w:ascii="Times New Roman" w:hAnsi="Times New Roman"/>
          <w:color w:val="000000" w:themeColor="text1"/>
          <w:sz w:val="18"/>
          <w:szCs w:val="21"/>
        </w:rPr>
        <w:t xml:space="preserve">the </w:t>
      </w:r>
      <w:r w:rsidR="00B14409" w:rsidRPr="0031195B">
        <w:rPr>
          <w:rFonts w:ascii="Times New Roman" w:hAnsi="Times New Roman"/>
          <w:color w:val="000000" w:themeColor="text1"/>
          <w:sz w:val="18"/>
          <w:szCs w:val="21"/>
        </w:rPr>
        <w:t>abandonment</w:t>
      </w:r>
      <w:r w:rsidR="00E062AF" w:rsidRPr="0031195B">
        <w:rPr>
          <w:rFonts w:ascii="Times New Roman" w:hAnsi="Times New Roman"/>
          <w:color w:val="000000" w:themeColor="text1"/>
          <w:sz w:val="18"/>
          <w:szCs w:val="21"/>
        </w:rPr>
        <w:t xml:space="preserve"> applies</w:t>
      </w:r>
      <w:r w:rsidR="00B94C97" w:rsidRPr="0031195B">
        <w:rPr>
          <w:rFonts w:ascii="Times New Roman" w:hAnsi="Times New Roman"/>
          <w:color w:val="000000" w:themeColor="text1"/>
          <w:sz w:val="18"/>
          <w:szCs w:val="21"/>
        </w:rPr>
        <w:t>. Only long position holder</w:t>
      </w:r>
      <w:r w:rsidR="006A1E12" w:rsidRPr="0031195B">
        <w:rPr>
          <w:rFonts w:ascii="Times New Roman" w:hAnsi="Times New Roman"/>
          <w:color w:val="000000" w:themeColor="text1"/>
          <w:sz w:val="18"/>
          <w:szCs w:val="21"/>
        </w:rPr>
        <w:t>s</w:t>
      </w:r>
      <w:r w:rsidR="00B94C97" w:rsidRPr="0031195B">
        <w:rPr>
          <w:rFonts w:ascii="Times New Roman" w:hAnsi="Times New Roman"/>
          <w:color w:val="000000" w:themeColor="text1"/>
          <w:sz w:val="18"/>
          <w:szCs w:val="21"/>
        </w:rPr>
        <w:t xml:space="preserve"> can request exercise abandonment</w:t>
      </w:r>
    </w:p>
    <w:p w14:paraId="08BEE680"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TShfeFtdcPosiDirectionType</w:t>
      </w:r>
      <w:r w:rsidRPr="0031195B">
        <w:rPr>
          <w:rFonts w:ascii="Times New Roman" w:hAnsi="Times New Roman"/>
          <w:color w:val="000000" w:themeColor="text1"/>
          <w:sz w:val="18"/>
          <w:szCs w:val="21"/>
        </w:rPr>
        <w:tab/>
        <w:t>PosiDirection;</w:t>
      </w:r>
    </w:p>
    <w:p w14:paraId="1E9D633E"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371580" w:rsidRPr="0031195B">
        <w:rPr>
          <w:rFonts w:ascii="Times New Roman" w:hAnsi="Times New Roman"/>
          <w:color w:val="000000" w:themeColor="text1"/>
          <w:sz w:val="18"/>
          <w:szCs w:val="21"/>
        </w:rPr>
        <w:t>Business</w:t>
      </w:r>
      <w:r w:rsidRPr="0031195B">
        <w:rPr>
          <w:rFonts w:ascii="Times New Roman" w:hAnsi="Times New Roman"/>
          <w:color w:val="000000" w:themeColor="text1"/>
          <w:sz w:val="18"/>
          <w:szCs w:val="21"/>
        </w:rPr>
        <w:t xml:space="preserve"> Unit</w:t>
      </w:r>
    </w:p>
    <w:p w14:paraId="16F4F17B"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TShfeFtdcBusinessUnitType</w:t>
      </w:r>
      <w:r w:rsidRPr="0031195B">
        <w:rPr>
          <w:rFonts w:ascii="Times New Roman" w:hAnsi="Times New Roman"/>
          <w:color w:val="000000" w:themeColor="text1"/>
          <w:sz w:val="18"/>
          <w:szCs w:val="21"/>
        </w:rPr>
        <w:tab/>
        <w:t>BusinessUnit;</w:t>
      </w:r>
    </w:p>
    <w:p w14:paraId="4DE0B8C0"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///Local business ID</w:t>
      </w:r>
    </w:p>
    <w:p w14:paraId="411C7903"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lastRenderedPageBreak/>
        <w:tab/>
        <w:t>TShfeFtdcBusinessLocalIDType</w:t>
      </w:r>
      <w:r w:rsidRPr="0031195B">
        <w:rPr>
          <w:rFonts w:ascii="Times New Roman" w:hAnsi="Times New Roman"/>
          <w:color w:val="000000" w:themeColor="text1"/>
          <w:sz w:val="18"/>
          <w:szCs w:val="21"/>
        </w:rPr>
        <w:tab/>
        <w:t>BusinessLocalID;</w:t>
      </w:r>
    </w:p>
    <w:p w14:paraId="7C5B4B11"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///IP</w:t>
      </w:r>
    </w:p>
    <w:p w14:paraId="555BC95B"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TShfeFtdcIPAddressType</w:t>
      </w:r>
      <w:r w:rsidRPr="0031195B">
        <w:rPr>
          <w:rFonts w:ascii="Times New Roman" w:hAnsi="Times New Roman"/>
          <w:color w:val="000000" w:themeColor="text1"/>
          <w:sz w:val="18"/>
          <w:szCs w:val="21"/>
        </w:rPr>
        <w:tab/>
        <w:t>IPAddress;</w:t>
      </w:r>
    </w:p>
    <w:p w14:paraId="3D487D67"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///Mac</w:t>
      </w:r>
    </w:p>
    <w:p w14:paraId="20FFADFD"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TShfeFtdcMacAddressType</w:t>
      </w:r>
      <w:r w:rsidRPr="0031195B">
        <w:rPr>
          <w:rFonts w:ascii="Times New Roman" w:hAnsi="Times New Roman"/>
          <w:color w:val="000000" w:themeColor="text1"/>
          <w:sz w:val="18"/>
          <w:szCs w:val="21"/>
        </w:rPr>
        <w:tab/>
        <w:t>MacAddress;</w:t>
      </w:r>
    </w:p>
    <w:p w14:paraId="0BC28706" w14:textId="77777777" w:rsidR="00F31AAF" w:rsidRPr="0031195B" w:rsidRDefault="00F31AAF"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40C2A8ED"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06D76B56" w14:textId="77777777" w:rsidR="005D394E" w:rsidRPr="0031195B" w:rsidRDefault="005D394E"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pRspInfo</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Pr="0031195B">
        <w:rPr>
          <w:rFonts w:ascii="Times New Roman" w:hAnsi="Times New Roman" w:cs="Times New Roman"/>
          <w:color w:val="000000" w:themeColor="text1"/>
        </w:rPr>
        <w:t xml:space="preserve"> the response </w:t>
      </w:r>
      <w:r w:rsidR="00B94C97" w:rsidRPr="0031195B">
        <w:rPr>
          <w:rFonts w:ascii="Times New Roman" w:hAnsi="Times New Roman" w:cs="Times New Roman"/>
          <w:color w:val="000000" w:themeColor="text1"/>
        </w:rPr>
        <w:t xml:space="preserve">from the request, </w:t>
      </w:r>
      <w:r w:rsidR="00E742D7" w:rsidRPr="0031195B">
        <w:rPr>
          <w:rFonts w:ascii="Times New Roman" w:hAnsi="Times New Roman" w:cs="Times New Roman"/>
          <w:color w:val="000000" w:themeColor="text1"/>
        </w:rPr>
        <w:t>with the structure below</w:t>
      </w:r>
      <w:r w:rsidRPr="0031195B">
        <w:rPr>
          <w:rFonts w:ascii="Times New Roman" w:hAnsi="Times New Roman" w:cs="Times New Roman"/>
          <w:color w:val="000000" w:themeColor="text1"/>
        </w:rPr>
        <w:t>:</w:t>
      </w:r>
    </w:p>
    <w:p w14:paraId="113D708D"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CShfeFtdcRspInfoField {</w:t>
      </w:r>
    </w:p>
    <w:p w14:paraId="7D138E70" w14:textId="2788C3CF"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575199">
        <w:rPr>
          <w:rFonts w:ascii="Times New Roman" w:hAnsi="Times New Roman"/>
          <w:color w:val="000000" w:themeColor="text1"/>
          <w:sz w:val="18"/>
          <w:szCs w:val="18"/>
        </w:rPr>
        <w:t>Error Code</w:t>
      </w:r>
    </w:p>
    <w:p w14:paraId="724C47E2"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TShfeFtdcErrorIDType</w:t>
      </w:r>
      <w:r w:rsidRPr="0031195B">
        <w:rPr>
          <w:rFonts w:ascii="Times New Roman" w:hAnsi="Times New Roman"/>
          <w:color w:val="000000" w:themeColor="text1"/>
          <w:sz w:val="18"/>
          <w:szCs w:val="18"/>
        </w:rPr>
        <w:tab/>
        <w:t>ErrorID;</w:t>
      </w:r>
    </w:p>
    <w:p w14:paraId="736EAA33"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///error message</w:t>
      </w:r>
    </w:p>
    <w:p w14:paraId="77846587"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TShfeFtdcErrorMsgType</w:t>
      </w:r>
      <w:r w:rsidRPr="0031195B">
        <w:rPr>
          <w:rFonts w:ascii="Times New Roman" w:hAnsi="Times New Roman"/>
          <w:color w:val="000000" w:themeColor="text1"/>
          <w:sz w:val="18"/>
          <w:szCs w:val="18"/>
        </w:rPr>
        <w:tab/>
        <w:t>ErrorMsg;</w:t>
      </w:r>
    </w:p>
    <w:p w14:paraId="2D37E7C0"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54C28664"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p>
    <w:p w14:paraId="45AA9BC5" w14:textId="77777777" w:rsidR="005D394E" w:rsidRPr="0031195B" w:rsidRDefault="005D394E"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D17EBB" w:rsidRPr="0031195B">
        <w:rPr>
          <w:rFonts w:ascii="Times New Roman" w:hAnsi="Times New Roman" w:cs="Times New Roman"/>
          <w:color w:val="000000" w:themeColor="text1"/>
        </w:rPr>
        <w:t>requests the ID</w:t>
      </w:r>
      <w:r w:rsidR="0057142D" w:rsidRPr="0031195B">
        <w:rPr>
          <w:rFonts w:ascii="Times New Roman" w:hAnsi="Times New Roman" w:cs="Times New Roman"/>
          <w:color w:val="000000" w:themeColor="text1"/>
        </w:rPr>
        <w:t xml:space="preserve"> </w:t>
      </w:r>
      <w:r w:rsidR="00B94C97" w:rsidRPr="0031195B">
        <w:rPr>
          <w:rFonts w:ascii="Times New Roman" w:hAnsi="Times New Roman" w:cs="Times New Roman"/>
          <w:color w:val="000000" w:themeColor="text1"/>
        </w:rPr>
        <w:t xml:space="preserve">specified by the </w:t>
      </w:r>
      <w:r w:rsidR="00B43FDE" w:rsidRPr="0031195B">
        <w:rPr>
          <w:rFonts w:ascii="Times New Roman" w:hAnsi="Times New Roman" w:cs="Times New Roman"/>
          <w:color w:val="000000" w:themeColor="text1"/>
        </w:rPr>
        <w:t>member system</w:t>
      </w:r>
      <w:r w:rsidR="00B94C97" w:rsidRPr="0031195B">
        <w:rPr>
          <w:rFonts w:ascii="Times New Roman" w:hAnsi="Times New Roman" w:cs="Times New Roman"/>
          <w:color w:val="000000" w:themeColor="text1"/>
        </w:rPr>
        <w:t xml:space="preserve"> in its exercise abandonment </w:t>
      </w:r>
      <w:r w:rsidR="006D07DF" w:rsidRPr="0031195B">
        <w:rPr>
          <w:rFonts w:ascii="Times New Roman" w:hAnsi="Times New Roman" w:cs="Times New Roman"/>
          <w:color w:val="000000" w:themeColor="text1"/>
        </w:rPr>
        <w:t xml:space="preserve">entry </w:t>
      </w:r>
      <w:r w:rsidR="00B94C97" w:rsidRPr="0031195B">
        <w:rPr>
          <w:rFonts w:ascii="Times New Roman" w:hAnsi="Times New Roman" w:cs="Times New Roman"/>
          <w:color w:val="000000" w:themeColor="text1"/>
        </w:rPr>
        <w:t>request</w:t>
      </w:r>
    </w:p>
    <w:p w14:paraId="3D26AE8E" w14:textId="77777777" w:rsidR="005D394E" w:rsidRPr="0031195B" w:rsidRDefault="005D394E"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bIsLast</w:t>
      </w:r>
      <w:r w:rsidRPr="0031195B">
        <w:rPr>
          <w:rFonts w:ascii="Times New Roman" w:hAnsi="Times New Roman" w:cs="Times New Roman"/>
          <w:color w:val="000000" w:themeColor="text1"/>
        </w:rPr>
        <w:t>：</w:t>
      </w:r>
      <w:r w:rsidRPr="0031195B">
        <w:rPr>
          <w:rFonts w:ascii="Times New Roman" w:hAnsi="Times New Roman" w:cs="Times New Roman"/>
          <w:color w:val="000000" w:themeColor="text1"/>
        </w:rPr>
        <w:t xml:space="preserve">indicates whether </w:t>
      </w:r>
      <w:r w:rsidR="006A1E12" w:rsidRPr="0031195B">
        <w:rPr>
          <w:rFonts w:ascii="Times New Roman" w:hAnsi="Times New Roman" w:cs="Times New Roman"/>
          <w:color w:val="000000" w:themeColor="text1"/>
        </w:rPr>
        <w:t xml:space="preserve">the </w:t>
      </w:r>
      <w:r w:rsidRPr="0031195B">
        <w:rPr>
          <w:rFonts w:ascii="Times New Roman" w:hAnsi="Times New Roman" w:cs="Times New Roman"/>
          <w:color w:val="000000" w:themeColor="text1"/>
        </w:rPr>
        <w:t xml:space="preserve">current return is the </w:t>
      </w:r>
      <w:r w:rsidR="00A06684" w:rsidRPr="0031195B">
        <w:rPr>
          <w:rFonts w:ascii="Times New Roman" w:hAnsi="Times New Roman" w:cs="Times New Roman"/>
          <w:color w:val="000000" w:themeColor="text1"/>
        </w:rPr>
        <w:t>latest</w:t>
      </w:r>
      <w:r w:rsidR="0057142D" w:rsidRPr="0031195B">
        <w:rPr>
          <w:rFonts w:ascii="Times New Roman" w:hAnsi="Times New Roman" w:cs="Times New Roman"/>
          <w:color w:val="000000" w:themeColor="text1"/>
        </w:rPr>
        <w:t xml:space="preserve"> </w:t>
      </w:r>
      <w:r w:rsidR="006A1E12" w:rsidRPr="0031195B">
        <w:rPr>
          <w:rFonts w:ascii="Times New Roman" w:hAnsi="Times New Roman" w:cs="Times New Roman"/>
          <w:color w:val="000000" w:themeColor="text1"/>
        </w:rPr>
        <w:t>with respect to</w:t>
      </w:r>
      <w:r w:rsidRPr="0031195B">
        <w:rPr>
          <w:rFonts w:ascii="Times New Roman" w:hAnsi="Times New Roman" w:cs="Times New Roman"/>
          <w:color w:val="000000" w:themeColor="text1"/>
        </w:rPr>
        <w:t xml:space="preserve"> the nRequestID</w:t>
      </w:r>
    </w:p>
    <w:p w14:paraId="10035D33" w14:textId="77777777" w:rsidR="00393A64" w:rsidRPr="0031195B" w:rsidRDefault="00393A64" w:rsidP="00393A64">
      <w:pPr>
        <w:pStyle w:val="21"/>
        <w:rPr>
          <w:rFonts w:ascii="Times New Roman" w:hAnsi="Times New Roman" w:cs="Times New Roman"/>
          <w:color w:val="000000" w:themeColor="text1"/>
        </w:rPr>
      </w:pPr>
      <w:bookmarkStart w:id="331" w:name="_Toc385922046"/>
      <w:bookmarkStart w:id="332" w:name="_Toc391452720"/>
    </w:p>
    <w:p w14:paraId="6C1B184F" w14:textId="77777777" w:rsidR="005D394E" w:rsidRPr="0031195B" w:rsidRDefault="005D394E"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333" w:name="_Toc58938436"/>
      <w:r w:rsidRPr="0031195B">
        <w:rPr>
          <w:rFonts w:ascii="Times New Roman" w:hAnsi="Times New Roman"/>
          <w:color w:val="000000" w:themeColor="text1"/>
        </w:rPr>
        <w:t>OnRspAbandonExecOrderAction</w:t>
      </w:r>
      <w:bookmarkEnd w:id="331"/>
      <w:r w:rsidRPr="0031195B">
        <w:rPr>
          <w:rFonts w:ascii="Times New Roman" w:hAnsi="Times New Roman"/>
          <w:color w:val="000000" w:themeColor="text1"/>
        </w:rPr>
        <w:t xml:space="preserve"> Method</w:t>
      </w:r>
      <w:bookmarkEnd w:id="332"/>
      <w:bookmarkEnd w:id="333"/>
    </w:p>
    <w:p w14:paraId="66808409" w14:textId="77777777" w:rsidR="005D394E" w:rsidRPr="0031195B" w:rsidRDefault="00B14409" w:rsidP="005D394E">
      <w:pPr>
        <w:rPr>
          <w:rFonts w:ascii="Times New Roman" w:hAnsi="Times New Roman"/>
          <w:color w:val="000000" w:themeColor="text1"/>
          <w:sz w:val="24"/>
        </w:rPr>
      </w:pPr>
      <w:r w:rsidRPr="0031195B">
        <w:rPr>
          <w:rFonts w:ascii="Times New Roman" w:hAnsi="Times New Roman"/>
          <w:color w:val="000000" w:themeColor="text1"/>
          <w:sz w:val="24"/>
        </w:rPr>
        <w:t xml:space="preserve">This callback is invoked to </w:t>
      </w:r>
      <w:r w:rsidR="006D07DF" w:rsidRPr="0031195B">
        <w:rPr>
          <w:rFonts w:ascii="Times New Roman" w:hAnsi="Times New Roman"/>
          <w:color w:val="000000" w:themeColor="text1"/>
          <w:sz w:val="24"/>
        </w:rPr>
        <w:t>handle response</w:t>
      </w:r>
      <w:r w:rsidR="006A1E12" w:rsidRPr="0031195B">
        <w:rPr>
          <w:rFonts w:ascii="Times New Roman" w:hAnsi="Times New Roman"/>
          <w:color w:val="000000" w:themeColor="text1"/>
          <w:sz w:val="24"/>
        </w:rPr>
        <w:t>s</w:t>
      </w:r>
      <w:r w:rsidR="0057142D" w:rsidRPr="0031195B">
        <w:rPr>
          <w:rFonts w:ascii="Times New Roman" w:hAnsi="Times New Roman"/>
          <w:color w:val="000000" w:themeColor="text1"/>
          <w:sz w:val="24"/>
        </w:rPr>
        <w:t xml:space="preserve"> </w:t>
      </w:r>
      <w:r w:rsidR="00D17EBB" w:rsidRPr="0031195B">
        <w:rPr>
          <w:rFonts w:ascii="Times New Roman" w:hAnsi="Times New Roman"/>
          <w:color w:val="000000" w:themeColor="text1"/>
          <w:sz w:val="24"/>
        </w:rPr>
        <w:t>from the Exchange</w:t>
      </w:r>
      <w:r w:rsidR="006D07DF" w:rsidRPr="0031195B">
        <w:rPr>
          <w:rFonts w:ascii="Times New Roman" w:hAnsi="Times New Roman"/>
          <w:color w:val="000000" w:themeColor="text1"/>
          <w:sz w:val="24"/>
        </w:rPr>
        <w:t xml:space="preserve"> about acting on existing exercise abandonment</w:t>
      </w:r>
      <w:r w:rsidR="006A1E12" w:rsidRPr="0031195B">
        <w:rPr>
          <w:rFonts w:ascii="Times New Roman" w:hAnsi="Times New Roman"/>
          <w:color w:val="000000" w:themeColor="text1"/>
          <w:sz w:val="24"/>
        </w:rPr>
        <w:t>s</w:t>
      </w:r>
      <w:r w:rsidR="006D07DF" w:rsidRPr="0031195B">
        <w:rPr>
          <w:rFonts w:ascii="Times New Roman" w:hAnsi="Times New Roman"/>
          <w:color w:val="000000" w:themeColor="text1"/>
          <w:sz w:val="24"/>
        </w:rPr>
        <w:t>.</w:t>
      </w:r>
    </w:p>
    <w:p w14:paraId="6B56387D" w14:textId="77777777" w:rsidR="005D394E" w:rsidRPr="0031195B" w:rsidRDefault="005D394E" w:rsidP="005D394E">
      <w:pPr>
        <w:pStyle w:val="a7"/>
        <w:ind w:firstLineChars="0" w:firstLine="0"/>
        <w:rPr>
          <w:rFonts w:ascii="Times New Roman" w:hAnsi="Times New Roman" w:cs="Times New Roman"/>
          <w:color w:val="000000" w:themeColor="text1"/>
        </w:rPr>
      </w:pPr>
    </w:p>
    <w:p w14:paraId="65C210D7" w14:textId="77777777" w:rsidR="005D394E" w:rsidRPr="0031195B" w:rsidRDefault="005D394E"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 xml:space="preserve">Function </w:t>
      </w:r>
      <w:r w:rsidR="006D07DF" w:rsidRPr="0031195B">
        <w:rPr>
          <w:rFonts w:ascii="Times New Roman" w:hAnsi="Times New Roman"/>
          <w:b/>
          <w:color w:val="000000" w:themeColor="text1"/>
          <w:sz w:val="28"/>
          <w:szCs w:val="28"/>
        </w:rPr>
        <w:t>signature</w:t>
      </w:r>
      <w:r w:rsidRPr="0031195B">
        <w:rPr>
          <w:rFonts w:ascii="Times New Roman" w:hAnsi="Times New Roman"/>
          <w:b/>
          <w:color w:val="000000" w:themeColor="text1"/>
          <w:sz w:val="28"/>
          <w:szCs w:val="28"/>
        </w:rPr>
        <w:t>：</w:t>
      </w:r>
      <w:r w:rsidRPr="0031195B">
        <w:rPr>
          <w:rFonts w:ascii="Times New Roman" w:hAnsi="Times New Roman"/>
          <w:b/>
          <w:color w:val="000000" w:themeColor="text1"/>
          <w:sz w:val="28"/>
          <w:szCs w:val="28"/>
        </w:rPr>
        <w:tab/>
      </w:r>
    </w:p>
    <w:p w14:paraId="610CE4A4"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OnRspAbandonExecOrderAction (</w:t>
      </w:r>
    </w:p>
    <w:p w14:paraId="46AC4DEE" w14:textId="77777777" w:rsidR="005D394E" w:rsidRPr="0031195B" w:rsidRDefault="005D394E" w:rsidP="00A363D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CShfeFtdcAbandonExecOrderActionField *pAbandonExecOrderAction,</w:t>
      </w:r>
    </w:p>
    <w:p w14:paraId="5B3681F2" w14:textId="77777777" w:rsidR="005D394E" w:rsidRPr="0031195B" w:rsidRDefault="005D394E" w:rsidP="00A363D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CShfeFtdcRspInfoField *pRspInfo, </w:t>
      </w:r>
    </w:p>
    <w:p w14:paraId="5523FCA0"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int nRequestID, </w:t>
      </w:r>
    </w:p>
    <w:p w14:paraId="609F6C8D"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bool bIsLast);</w:t>
      </w:r>
    </w:p>
    <w:p w14:paraId="5F1442AD"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274EBE71" w14:textId="77777777" w:rsidR="005D394E" w:rsidRPr="0031195B" w:rsidRDefault="005D394E" w:rsidP="00A363D9">
      <w:pPr>
        <w:spacing w:line="360" w:lineRule="exact"/>
        <w:rPr>
          <w:rFonts w:ascii="Times New Roman" w:hAnsi="Times New Roman"/>
          <w:b/>
          <w:color w:val="000000" w:themeColor="text1"/>
          <w:sz w:val="28"/>
          <w:szCs w:val="28"/>
        </w:rPr>
      </w:pPr>
      <w:r w:rsidRPr="0031195B">
        <w:rPr>
          <w:rFonts w:ascii="Times New Roman" w:hAnsi="Times New Roman"/>
          <w:b/>
          <w:color w:val="000000" w:themeColor="text1"/>
          <w:sz w:val="28"/>
          <w:szCs w:val="28"/>
        </w:rPr>
        <w:t>Parameters</w:t>
      </w:r>
      <w:r w:rsidRPr="0031195B">
        <w:rPr>
          <w:rFonts w:ascii="Times New Roman" w:hAnsi="Times New Roman"/>
          <w:b/>
          <w:color w:val="000000" w:themeColor="text1"/>
          <w:sz w:val="28"/>
          <w:szCs w:val="28"/>
        </w:rPr>
        <w:t>：</w:t>
      </w:r>
    </w:p>
    <w:p w14:paraId="12ECB57E" w14:textId="77777777" w:rsidR="005D394E" w:rsidRPr="0031195B" w:rsidRDefault="005D394E" w:rsidP="005D394E">
      <w:pPr>
        <w:pStyle w:val="21"/>
        <w:ind w:firstLineChars="0" w:firstLine="420"/>
        <w:rPr>
          <w:rFonts w:ascii="Times New Roman" w:hAnsi="Times New Roman" w:cs="Times New Roman"/>
          <w:color w:val="000000" w:themeColor="text1"/>
        </w:rPr>
      </w:pPr>
      <w:r w:rsidRPr="0031195B">
        <w:rPr>
          <w:rFonts w:ascii="Times New Roman" w:hAnsi="Times New Roman" w:cs="Times New Roman"/>
          <w:b/>
          <w:bCs/>
          <w:color w:val="000000" w:themeColor="text1"/>
          <w:sz w:val="18"/>
          <w:szCs w:val="21"/>
        </w:rPr>
        <w:t>pAbandonExecOrderAction</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006D07DF" w:rsidRPr="0031195B">
        <w:rPr>
          <w:rFonts w:ascii="Times New Roman" w:hAnsi="Times New Roman" w:cs="Times New Roman"/>
          <w:color w:val="000000" w:themeColor="text1"/>
        </w:rPr>
        <w:t xml:space="preserve"> the request </w:t>
      </w:r>
      <w:r w:rsidR="006A1E12" w:rsidRPr="0031195B">
        <w:rPr>
          <w:rFonts w:ascii="Times New Roman" w:hAnsi="Times New Roman" w:cs="Times New Roman"/>
          <w:color w:val="000000" w:themeColor="text1"/>
        </w:rPr>
        <w:t>to abandon an exercise</w:t>
      </w:r>
      <w:r w:rsidR="006D07DF" w:rsidRPr="0031195B">
        <w:rPr>
          <w:rFonts w:ascii="Times New Roman" w:hAnsi="Times New Roman" w:cs="Times New Roman"/>
          <w:color w:val="000000" w:themeColor="text1"/>
        </w:rPr>
        <w:t xml:space="preserve">, </w:t>
      </w:r>
      <w:r w:rsidR="00E742D7" w:rsidRPr="0031195B">
        <w:rPr>
          <w:rFonts w:ascii="Times New Roman" w:hAnsi="Times New Roman" w:cs="Times New Roman"/>
          <w:color w:val="000000" w:themeColor="text1"/>
        </w:rPr>
        <w:t>with the structure below</w:t>
      </w:r>
      <w:r w:rsidRPr="0031195B">
        <w:rPr>
          <w:rFonts w:ascii="Times New Roman" w:hAnsi="Times New Roman" w:cs="Times New Roman"/>
          <w:color w:val="000000" w:themeColor="text1"/>
        </w:rPr>
        <w:t>:</w:t>
      </w:r>
    </w:p>
    <w:p w14:paraId="1DFB5E58"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CShfeFtdcAbandonExecOrderActionField {</w:t>
      </w:r>
    </w:p>
    <w:p w14:paraId="4F5F18F4"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6D07DF" w:rsidRPr="0031195B">
        <w:rPr>
          <w:rFonts w:ascii="Times New Roman" w:hAnsi="Times New Roman"/>
          <w:color w:val="000000" w:themeColor="text1"/>
          <w:sz w:val="18"/>
          <w:szCs w:val="21"/>
        </w:rPr>
        <w:t xml:space="preserve">Exercise </w:t>
      </w:r>
      <w:r w:rsidRPr="0031195B">
        <w:rPr>
          <w:rFonts w:ascii="Times New Roman" w:hAnsi="Times New Roman"/>
          <w:color w:val="000000" w:themeColor="text1"/>
          <w:sz w:val="18"/>
          <w:szCs w:val="21"/>
        </w:rPr>
        <w:t>Abandonment ID</w:t>
      </w:r>
    </w:p>
    <w:p w14:paraId="0E4D3152"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TShfeFtdcExecOrderSysIDType</w:t>
      </w:r>
      <w:r w:rsidRPr="0031195B">
        <w:rPr>
          <w:rFonts w:ascii="Times New Roman" w:hAnsi="Times New Roman"/>
          <w:color w:val="000000" w:themeColor="text1"/>
          <w:sz w:val="18"/>
          <w:szCs w:val="21"/>
        </w:rPr>
        <w:tab/>
        <w:t>AbandonExecOrderSysID;</w:t>
      </w:r>
    </w:p>
    <w:p w14:paraId="4269C0C0"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6D07DF" w:rsidRPr="0031195B">
        <w:rPr>
          <w:rFonts w:ascii="Times New Roman" w:hAnsi="Times New Roman"/>
          <w:color w:val="000000" w:themeColor="text1"/>
          <w:sz w:val="18"/>
          <w:szCs w:val="21"/>
        </w:rPr>
        <w:t xml:space="preserve">Exercise </w:t>
      </w:r>
      <w:r w:rsidRPr="0031195B">
        <w:rPr>
          <w:rFonts w:ascii="Times New Roman" w:hAnsi="Times New Roman"/>
          <w:color w:val="000000" w:themeColor="text1"/>
          <w:sz w:val="18"/>
          <w:szCs w:val="21"/>
        </w:rPr>
        <w:t>Abandonment Local ID</w:t>
      </w:r>
    </w:p>
    <w:p w14:paraId="6E1454CC"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TShfeFtdcOrderLocalIDType</w:t>
      </w:r>
      <w:r w:rsidRPr="0031195B">
        <w:rPr>
          <w:rFonts w:ascii="Times New Roman" w:hAnsi="Times New Roman"/>
          <w:color w:val="000000" w:themeColor="text1"/>
          <w:sz w:val="18"/>
          <w:szCs w:val="21"/>
        </w:rPr>
        <w:tab/>
        <w:t>AbandonExecOrderLocalID;</w:t>
      </w:r>
    </w:p>
    <w:p w14:paraId="1D060827" w14:textId="77777777" w:rsidR="005D394E" w:rsidRPr="0031195B" w:rsidRDefault="006D07DF"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///F</w:t>
      </w:r>
      <w:r w:rsidR="005D394E" w:rsidRPr="0031195B">
        <w:rPr>
          <w:rFonts w:ascii="Times New Roman" w:hAnsi="Times New Roman"/>
          <w:color w:val="000000" w:themeColor="text1"/>
          <w:sz w:val="18"/>
          <w:szCs w:val="21"/>
        </w:rPr>
        <w:t xml:space="preserve">lag of </w:t>
      </w:r>
      <w:r w:rsidRPr="0031195B">
        <w:rPr>
          <w:rFonts w:ascii="Times New Roman" w:hAnsi="Times New Roman"/>
          <w:color w:val="000000" w:themeColor="text1"/>
          <w:sz w:val="18"/>
          <w:szCs w:val="21"/>
        </w:rPr>
        <w:t>action</w:t>
      </w:r>
    </w:p>
    <w:p w14:paraId="0B738555"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rPr>
        <w:tab/>
      </w:r>
      <w:r w:rsidRPr="0031195B">
        <w:rPr>
          <w:rFonts w:ascii="Times New Roman" w:hAnsi="Times New Roman"/>
          <w:color w:val="000000" w:themeColor="text1"/>
          <w:sz w:val="18"/>
          <w:szCs w:val="21"/>
          <w:lang w:val="fr-FR"/>
        </w:rPr>
        <w:t>TShfeFtdcActionFlagType</w:t>
      </w:r>
      <w:r w:rsidRPr="0031195B">
        <w:rPr>
          <w:rFonts w:ascii="Times New Roman" w:hAnsi="Times New Roman"/>
          <w:color w:val="000000" w:themeColor="text1"/>
          <w:sz w:val="18"/>
          <w:szCs w:val="21"/>
          <w:lang w:val="fr-FR"/>
        </w:rPr>
        <w:tab/>
        <w:t>ActionFlag;</w:t>
      </w:r>
    </w:p>
    <w:p w14:paraId="69CEB417" w14:textId="6A425554"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lang w:val="fr-FR"/>
        </w:rPr>
        <w:tab/>
        <w:t>///</w:t>
      </w:r>
      <w:r w:rsidR="005670DD">
        <w:rPr>
          <w:rFonts w:ascii="Times New Roman" w:hAnsi="Times New Roman"/>
          <w:color w:val="000000" w:themeColor="text1"/>
          <w:sz w:val="18"/>
          <w:szCs w:val="21"/>
          <w:lang w:val="fr-FR"/>
        </w:rPr>
        <w:t>Member ID</w:t>
      </w:r>
    </w:p>
    <w:p w14:paraId="39DFC89F"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lang w:val="fr-FR"/>
        </w:rPr>
        <w:tab/>
        <w:t>TShfeFtdcParticipantIDType</w:t>
      </w:r>
      <w:r w:rsidRPr="0031195B">
        <w:rPr>
          <w:rFonts w:ascii="Times New Roman" w:hAnsi="Times New Roman"/>
          <w:color w:val="000000" w:themeColor="text1"/>
          <w:sz w:val="18"/>
          <w:szCs w:val="21"/>
          <w:lang w:val="fr-FR"/>
        </w:rPr>
        <w:tab/>
        <w:t>ParticipantID;</w:t>
      </w:r>
    </w:p>
    <w:p w14:paraId="592055AD" w14:textId="218A81BD"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lang w:val="fr-FR"/>
        </w:rPr>
        <w:tab/>
        <w:t>///</w:t>
      </w:r>
      <w:r w:rsidR="005670DD">
        <w:rPr>
          <w:rFonts w:ascii="Times New Roman" w:hAnsi="Times New Roman"/>
          <w:color w:val="000000" w:themeColor="text1"/>
          <w:sz w:val="18"/>
          <w:szCs w:val="21"/>
          <w:lang w:val="fr-FR"/>
        </w:rPr>
        <w:t>Client ID</w:t>
      </w:r>
    </w:p>
    <w:p w14:paraId="4883A67D"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lang w:val="fr-FR"/>
        </w:rPr>
        <w:tab/>
      </w:r>
      <w:r w:rsidRPr="0031195B">
        <w:rPr>
          <w:rFonts w:ascii="Times New Roman" w:hAnsi="Times New Roman"/>
          <w:color w:val="000000" w:themeColor="text1"/>
          <w:sz w:val="18"/>
          <w:szCs w:val="21"/>
        </w:rPr>
        <w:t>TShfeFtdcClientIDType</w:t>
      </w:r>
      <w:r w:rsidRPr="0031195B">
        <w:rPr>
          <w:rFonts w:ascii="Times New Roman" w:hAnsi="Times New Roman"/>
          <w:color w:val="000000" w:themeColor="text1"/>
          <w:sz w:val="18"/>
          <w:szCs w:val="21"/>
        </w:rPr>
        <w:tab/>
        <w:t>ClientID;</w:t>
      </w:r>
    </w:p>
    <w:p w14:paraId="7D96DEAD"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///Tra</w:t>
      </w:r>
      <w:r w:rsidR="006D07DF" w:rsidRPr="0031195B">
        <w:rPr>
          <w:rFonts w:ascii="Times New Roman" w:hAnsi="Times New Roman"/>
          <w:color w:val="000000" w:themeColor="text1"/>
          <w:sz w:val="18"/>
          <w:szCs w:val="21"/>
        </w:rPr>
        <w:t>der ID</w:t>
      </w:r>
    </w:p>
    <w:p w14:paraId="1FE987D0"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TShfeFtdcUserIDType</w:t>
      </w:r>
      <w:r w:rsidRPr="0031195B">
        <w:rPr>
          <w:rFonts w:ascii="Times New Roman" w:hAnsi="Times New Roman"/>
          <w:color w:val="000000" w:themeColor="text1"/>
          <w:sz w:val="18"/>
          <w:szCs w:val="21"/>
        </w:rPr>
        <w:tab/>
        <w:t>UserID;</w:t>
      </w:r>
    </w:p>
    <w:p w14:paraId="5D0BFEDE"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6D07DF" w:rsidRPr="0031195B">
        <w:rPr>
          <w:rFonts w:ascii="Times New Roman" w:hAnsi="Times New Roman"/>
          <w:color w:val="000000" w:themeColor="text1"/>
          <w:sz w:val="18"/>
          <w:szCs w:val="21"/>
        </w:rPr>
        <w:t>L</w:t>
      </w:r>
      <w:r w:rsidRPr="0031195B">
        <w:rPr>
          <w:rFonts w:ascii="Times New Roman" w:hAnsi="Times New Roman"/>
          <w:color w:val="000000" w:themeColor="text1"/>
          <w:sz w:val="18"/>
          <w:szCs w:val="21"/>
        </w:rPr>
        <w:t>ocal ID</w:t>
      </w:r>
      <w:r w:rsidR="006D07DF" w:rsidRPr="0031195B">
        <w:rPr>
          <w:rFonts w:ascii="Times New Roman" w:hAnsi="Times New Roman"/>
          <w:color w:val="000000" w:themeColor="text1"/>
          <w:sz w:val="18"/>
          <w:szCs w:val="21"/>
        </w:rPr>
        <w:t xml:space="preserve"> of the operation</w:t>
      </w:r>
    </w:p>
    <w:p w14:paraId="303D6F5A"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TShfeFtdcOrderLocalIDType</w:t>
      </w:r>
      <w:r w:rsidRPr="0031195B">
        <w:rPr>
          <w:rFonts w:ascii="Times New Roman" w:hAnsi="Times New Roman"/>
          <w:color w:val="000000" w:themeColor="text1"/>
          <w:sz w:val="18"/>
          <w:szCs w:val="21"/>
        </w:rPr>
        <w:tab/>
        <w:t>ActionLocalID;</w:t>
      </w:r>
    </w:p>
    <w:p w14:paraId="3FE5AE54" w14:textId="77777777" w:rsidR="005D394E" w:rsidRPr="0031195B" w:rsidRDefault="006D07DF"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w:t>
      </w:r>
      <w:r w:rsidR="005D394E" w:rsidRPr="0031195B">
        <w:rPr>
          <w:rFonts w:ascii="Times New Roman" w:hAnsi="Times New Roman"/>
          <w:color w:val="000000" w:themeColor="text1"/>
          <w:sz w:val="18"/>
          <w:szCs w:val="21"/>
        </w:rPr>
        <w:t>usiness unit</w:t>
      </w:r>
    </w:p>
    <w:p w14:paraId="695DB62A"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TShfeFtdcBusinessUnitType</w:t>
      </w:r>
      <w:r w:rsidRPr="0031195B">
        <w:rPr>
          <w:rFonts w:ascii="Times New Roman" w:hAnsi="Times New Roman"/>
          <w:color w:val="000000" w:themeColor="text1"/>
          <w:sz w:val="18"/>
          <w:szCs w:val="21"/>
        </w:rPr>
        <w:tab/>
        <w:t>BusinessUnit;</w:t>
      </w:r>
    </w:p>
    <w:p w14:paraId="4B224771"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Local business ID</w:t>
      </w:r>
    </w:p>
    <w:p w14:paraId="7D1BA040"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TShfeFtdcBusinessLocalIDType</w:t>
      </w:r>
      <w:r w:rsidRPr="0031195B">
        <w:rPr>
          <w:rFonts w:ascii="Times New Roman" w:hAnsi="Times New Roman"/>
          <w:color w:val="000000" w:themeColor="text1"/>
          <w:sz w:val="18"/>
          <w:szCs w:val="21"/>
        </w:rPr>
        <w:tab/>
        <w:t>BusinessLocalID;</w:t>
      </w:r>
    </w:p>
    <w:p w14:paraId="27DFAE2A"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///IP</w:t>
      </w:r>
    </w:p>
    <w:p w14:paraId="4B293EEC"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TShfeFtdcIPAddressType</w:t>
      </w:r>
      <w:r w:rsidRPr="0031195B">
        <w:rPr>
          <w:rFonts w:ascii="Times New Roman" w:hAnsi="Times New Roman"/>
          <w:color w:val="000000" w:themeColor="text1"/>
          <w:sz w:val="18"/>
          <w:szCs w:val="21"/>
        </w:rPr>
        <w:tab/>
        <w:t>IPAddress;</w:t>
      </w:r>
    </w:p>
    <w:p w14:paraId="085FD062"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lastRenderedPageBreak/>
        <w:tab/>
        <w:t>///Mac</w:t>
      </w:r>
    </w:p>
    <w:p w14:paraId="5ECA019D"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TShfeFtdcMacAddressType</w:t>
      </w:r>
      <w:r w:rsidRPr="0031195B">
        <w:rPr>
          <w:rFonts w:ascii="Times New Roman" w:hAnsi="Times New Roman"/>
          <w:color w:val="000000" w:themeColor="text1"/>
          <w:sz w:val="18"/>
          <w:szCs w:val="21"/>
        </w:rPr>
        <w:tab/>
        <w:t>MacAddress;</w:t>
      </w:r>
    </w:p>
    <w:p w14:paraId="06ACBEDA" w14:textId="77777777" w:rsidR="00F31AAF" w:rsidRPr="0031195B" w:rsidRDefault="00F31AAF"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2C226A5E"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3F576254" w14:textId="77777777" w:rsidR="005D394E" w:rsidRPr="0031195B" w:rsidRDefault="005D394E"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pRspInfo</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0057142D" w:rsidRPr="0031195B">
        <w:rPr>
          <w:rFonts w:ascii="Times New Roman" w:hAnsi="Times New Roman" w:cs="Times New Roman"/>
          <w:color w:val="000000" w:themeColor="text1"/>
        </w:rPr>
        <w:t xml:space="preserve"> </w:t>
      </w:r>
      <w:r w:rsidR="006A1E12" w:rsidRPr="0031195B">
        <w:rPr>
          <w:rFonts w:ascii="Times New Roman" w:hAnsi="Times New Roman" w:cs="Times New Roman"/>
          <w:color w:val="000000" w:themeColor="text1"/>
        </w:rPr>
        <w:t xml:space="preserve">the </w:t>
      </w:r>
      <w:r w:rsidRPr="0031195B">
        <w:rPr>
          <w:rFonts w:ascii="Times New Roman" w:hAnsi="Times New Roman" w:cs="Times New Roman"/>
          <w:color w:val="000000" w:themeColor="text1"/>
        </w:rPr>
        <w:t xml:space="preserve">response </w:t>
      </w:r>
      <w:r w:rsidR="00D17EBB" w:rsidRPr="0031195B">
        <w:rPr>
          <w:rFonts w:ascii="Times New Roman" w:hAnsi="Times New Roman" w:cs="Times New Roman"/>
          <w:color w:val="000000" w:themeColor="text1"/>
        </w:rPr>
        <w:t>from the Exchange</w:t>
      </w:r>
      <w:r w:rsidR="006D07DF" w:rsidRPr="0031195B">
        <w:rPr>
          <w:rFonts w:ascii="Times New Roman" w:hAnsi="Times New Roman" w:cs="Times New Roman"/>
          <w:color w:val="000000" w:themeColor="text1"/>
        </w:rPr>
        <w:t xml:space="preserve"> regarding the request</w:t>
      </w:r>
    </w:p>
    <w:p w14:paraId="1664039D"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CShfeFtdcRspInfoField {</w:t>
      </w:r>
    </w:p>
    <w:p w14:paraId="15EB625F" w14:textId="7AD561CC"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575199">
        <w:rPr>
          <w:rFonts w:ascii="Times New Roman" w:hAnsi="Times New Roman"/>
          <w:color w:val="000000" w:themeColor="text1"/>
          <w:sz w:val="18"/>
          <w:szCs w:val="18"/>
        </w:rPr>
        <w:t>Error Code</w:t>
      </w:r>
    </w:p>
    <w:p w14:paraId="0229A32B"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TShfeFtdcErrorIDType</w:t>
      </w:r>
      <w:r w:rsidRPr="0031195B">
        <w:rPr>
          <w:rFonts w:ascii="Times New Roman" w:hAnsi="Times New Roman"/>
          <w:color w:val="000000" w:themeColor="text1"/>
          <w:sz w:val="18"/>
          <w:szCs w:val="18"/>
        </w:rPr>
        <w:tab/>
        <w:t>ErrorID;</w:t>
      </w:r>
    </w:p>
    <w:p w14:paraId="12655522"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///error message</w:t>
      </w:r>
    </w:p>
    <w:p w14:paraId="547FA8C8"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TShfeFtdcErrorMsgType</w:t>
      </w:r>
      <w:r w:rsidRPr="0031195B">
        <w:rPr>
          <w:rFonts w:ascii="Times New Roman" w:hAnsi="Times New Roman"/>
          <w:color w:val="000000" w:themeColor="text1"/>
          <w:sz w:val="18"/>
          <w:szCs w:val="18"/>
        </w:rPr>
        <w:tab/>
        <w:t>ErrorMsg;</w:t>
      </w:r>
    </w:p>
    <w:p w14:paraId="407AF0AD"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476FE587"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p>
    <w:p w14:paraId="2AC54D3A" w14:textId="77777777" w:rsidR="005D394E" w:rsidRPr="0031195B" w:rsidRDefault="005D394E"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D17EBB" w:rsidRPr="0031195B">
        <w:rPr>
          <w:rFonts w:ascii="Times New Roman" w:hAnsi="Times New Roman" w:cs="Times New Roman"/>
          <w:color w:val="000000" w:themeColor="text1"/>
        </w:rPr>
        <w:t>requests the ID</w:t>
      </w:r>
      <w:r w:rsidR="0057142D" w:rsidRPr="0031195B">
        <w:rPr>
          <w:rFonts w:ascii="Times New Roman" w:hAnsi="Times New Roman" w:cs="Times New Roman"/>
          <w:color w:val="000000" w:themeColor="text1"/>
        </w:rPr>
        <w:t xml:space="preserve"> </w:t>
      </w:r>
      <w:r w:rsidR="006D07DF" w:rsidRPr="0031195B">
        <w:rPr>
          <w:rFonts w:ascii="Times New Roman" w:hAnsi="Times New Roman" w:cs="Times New Roman"/>
          <w:color w:val="000000" w:themeColor="text1"/>
        </w:rPr>
        <w:t xml:space="preserve">specified by </w:t>
      </w:r>
      <w:r w:rsidR="00CB5744" w:rsidRPr="0031195B">
        <w:rPr>
          <w:rFonts w:ascii="Times New Roman" w:hAnsi="Times New Roman" w:cs="Times New Roman"/>
          <w:color w:val="000000" w:themeColor="text1"/>
        </w:rPr>
        <w:t>the Exchange</w:t>
      </w:r>
      <w:r w:rsidR="006D07DF" w:rsidRPr="0031195B">
        <w:rPr>
          <w:rFonts w:ascii="Times New Roman" w:hAnsi="Times New Roman" w:cs="Times New Roman"/>
          <w:color w:val="000000" w:themeColor="text1"/>
        </w:rPr>
        <w:t xml:space="preserve"> in its action request to </w:t>
      </w:r>
      <w:r w:rsidR="006A1E12" w:rsidRPr="0031195B">
        <w:rPr>
          <w:rFonts w:ascii="Times New Roman" w:hAnsi="Times New Roman" w:cs="Times New Roman"/>
          <w:color w:val="000000" w:themeColor="text1"/>
        </w:rPr>
        <w:t>abandon an exercise</w:t>
      </w:r>
      <w:r w:rsidR="006D07DF" w:rsidRPr="0031195B">
        <w:rPr>
          <w:rFonts w:ascii="Times New Roman" w:hAnsi="Times New Roman" w:cs="Times New Roman"/>
          <w:color w:val="000000" w:themeColor="text1"/>
        </w:rPr>
        <w:t>.</w:t>
      </w:r>
    </w:p>
    <w:p w14:paraId="6E307419" w14:textId="77777777" w:rsidR="005D394E" w:rsidRPr="0031195B" w:rsidRDefault="005D394E"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bIsLast</w:t>
      </w:r>
      <w:r w:rsidRPr="0031195B">
        <w:rPr>
          <w:rFonts w:ascii="Times New Roman" w:hAnsi="Times New Roman" w:cs="Times New Roman"/>
          <w:color w:val="000000" w:themeColor="text1"/>
        </w:rPr>
        <w:t>：</w:t>
      </w:r>
      <w:r w:rsidRPr="0031195B">
        <w:rPr>
          <w:rFonts w:ascii="Times New Roman" w:hAnsi="Times New Roman" w:cs="Times New Roman"/>
          <w:color w:val="000000" w:themeColor="text1"/>
        </w:rPr>
        <w:t xml:space="preserve">indicates whether </w:t>
      </w:r>
      <w:r w:rsidR="006A1E12" w:rsidRPr="0031195B">
        <w:rPr>
          <w:rFonts w:ascii="Times New Roman" w:hAnsi="Times New Roman" w:cs="Times New Roman"/>
          <w:color w:val="000000" w:themeColor="text1"/>
        </w:rPr>
        <w:t xml:space="preserve">the </w:t>
      </w:r>
      <w:r w:rsidRPr="0031195B">
        <w:rPr>
          <w:rFonts w:ascii="Times New Roman" w:hAnsi="Times New Roman" w:cs="Times New Roman"/>
          <w:color w:val="000000" w:themeColor="text1"/>
        </w:rPr>
        <w:t xml:space="preserve">current return is the </w:t>
      </w:r>
      <w:r w:rsidR="00A06684" w:rsidRPr="0031195B">
        <w:rPr>
          <w:rFonts w:ascii="Times New Roman" w:hAnsi="Times New Roman" w:cs="Times New Roman"/>
          <w:color w:val="000000" w:themeColor="text1"/>
        </w:rPr>
        <w:t>latest</w:t>
      </w:r>
      <w:r w:rsidR="0057142D" w:rsidRPr="0031195B">
        <w:rPr>
          <w:rFonts w:ascii="Times New Roman" w:hAnsi="Times New Roman" w:cs="Times New Roman"/>
          <w:color w:val="000000" w:themeColor="text1"/>
        </w:rPr>
        <w:t xml:space="preserve"> </w:t>
      </w:r>
      <w:r w:rsidR="006A1E12" w:rsidRPr="0031195B">
        <w:rPr>
          <w:rFonts w:ascii="Times New Roman" w:hAnsi="Times New Roman" w:cs="Times New Roman"/>
          <w:color w:val="000000" w:themeColor="text1"/>
        </w:rPr>
        <w:t>with respect to</w:t>
      </w:r>
      <w:r w:rsidRPr="0031195B">
        <w:rPr>
          <w:rFonts w:ascii="Times New Roman" w:hAnsi="Times New Roman" w:cs="Times New Roman"/>
          <w:color w:val="000000" w:themeColor="text1"/>
        </w:rPr>
        <w:t xml:space="preserve"> the nRequestID</w:t>
      </w:r>
    </w:p>
    <w:p w14:paraId="53E2CE9A" w14:textId="77777777" w:rsidR="00393A64" w:rsidRPr="0031195B" w:rsidRDefault="00393A64" w:rsidP="00393A64">
      <w:pPr>
        <w:pStyle w:val="21"/>
        <w:rPr>
          <w:rFonts w:ascii="Times New Roman" w:hAnsi="Times New Roman" w:cs="Times New Roman"/>
          <w:color w:val="000000" w:themeColor="text1"/>
        </w:rPr>
      </w:pPr>
      <w:bookmarkStart w:id="334" w:name="_Toc385922047"/>
      <w:bookmarkStart w:id="335" w:name="_Toc391452721"/>
    </w:p>
    <w:p w14:paraId="3F1CDCF6" w14:textId="77777777" w:rsidR="005D394E" w:rsidRPr="0031195B" w:rsidRDefault="005D394E"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336" w:name="_Toc58938437"/>
      <w:r w:rsidRPr="0031195B">
        <w:rPr>
          <w:rFonts w:ascii="Times New Roman" w:hAnsi="Times New Roman"/>
          <w:color w:val="000000" w:themeColor="text1"/>
        </w:rPr>
        <w:t>OnRspQryAbandonExecOrder</w:t>
      </w:r>
      <w:bookmarkEnd w:id="334"/>
      <w:r w:rsidRPr="0031195B">
        <w:rPr>
          <w:rFonts w:ascii="Times New Roman" w:hAnsi="Times New Roman"/>
          <w:color w:val="000000" w:themeColor="text1"/>
        </w:rPr>
        <w:t xml:space="preserve"> Method</w:t>
      </w:r>
      <w:bookmarkEnd w:id="335"/>
      <w:bookmarkEnd w:id="336"/>
    </w:p>
    <w:p w14:paraId="51559C3D" w14:textId="77777777" w:rsidR="005D394E" w:rsidRPr="0031195B" w:rsidRDefault="00B14409" w:rsidP="005D394E">
      <w:pPr>
        <w:rPr>
          <w:rFonts w:ascii="Times New Roman" w:hAnsi="Times New Roman"/>
          <w:color w:val="000000" w:themeColor="text1"/>
          <w:sz w:val="24"/>
        </w:rPr>
      </w:pPr>
      <w:bookmarkStart w:id="337" w:name="OLE_LINK13"/>
      <w:bookmarkStart w:id="338" w:name="OLE_LINK14"/>
      <w:r w:rsidRPr="0031195B">
        <w:rPr>
          <w:rFonts w:ascii="Times New Roman" w:hAnsi="Times New Roman"/>
          <w:color w:val="000000" w:themeColor="text1"/>
          <w:sz w:val="24"/>
        </w:rPr>
        <w:t xml:space="preserve">This callback is invoked to </w:t>
      </w:r>
      <w:r w:rsidR="006D07DF" w:rsidRPr="0031195B">
        <w:rPr>
          <w:rFonts w:ascii="Times New Roman" w:hAnsi="Times New Roman"/>
          <w:color w:val="000000" w:themeColor="text1"/>
          <w:sz w:val="24"/>
        </w:rPr>
        <w:t>handle response</w:t>
      </w:r>
      <w:r w:rsidR="006A1E12" w:rsidRPr="0031195B">
        <w:rPr>
          <w:rFonts w:ascii="Times New Roman" w:hAnsi="Times New Roman"/>
          <w:color w:val="000000" w:themeColor="text1"/>
          <w:sz w:val="24"/>
        </w:rPr>
        <w:t>s</w:t>
      </w:r>
      <w:r w:rsidR="0057142D" w:rsidRPr="0031195B">
        <w:rPr>
          <w:rFonts w:ascii="Times New Roman" w:hAnsi="Times New Roman"/>
          <w:color w:val="000000" w:themeColor="text1"/>
          <w:sz w:val="24"/>
        </w:rPr>
        <w:t xml:space="preserve"> </w:t>
      </w:r>
      <w:r w:rsidR="00D17EBB" w:rsidRPr="0031195B">
        <w:rPr>
          <w:rFonts w:ascii="Times New Roman" w:hAnsi="Times New Roman"/>
          <w:color w:val="000000" w:themeColor="text1"/>
          <w:sz w:val="24"/>
        </w:rPr>
        <w:t>from the Exchange</w:t>
      </w:r>
      <w:r w:rsidR="006D07DF" w:rsidRPr="0031195B">
        <w:rPr>
          <w:rFonts w:ascii="Times New Roman" w:hAnsi="Times New Roman"/>
          <w:color w:val="000000" w:themeColor="text1"/>
          <w:sz w:val="24"/>
        </w:rPr>
        <w:t xml:space="preserve"> about querying exercise abandonment</w:t>
      </w:r>
      <w:r w:rsidR="006A1E12" w:rsidRPr="0031195B">
        <w:rPr>
          <w:rFonts w:ascii="Times New Roman" w:hAnsi="Times New Roman"/>
          <w:color w:val="000000" w:themeColor="text1"/>
          <w:sz w:val="24"/>
        </w:rPr>
        <w:t>s</w:t>
      </w:r>
      <w:r w:rsidR="006D07DF" w:rsidRPr="0031195B">
        <w:rPr>
          <w:rFonts w:ascii="Times New Roman" w:hAnsi="Times New Roman"/>
          <w:color w:val="000000" w:themeColor="text1"/>
          <w:sz w:val="24"/>
        </w:rPr>
        <w:t xml:space="preserve">. </w:t>
      </w:r>
    </w:p>
    <w:bookmarkEnd w:id="337"/>
    <w:bookmarkEnd w:id="338"/>
    <w:p w14:paraId="5C57A5F4" w14:textId="77777777" w:rsidR="005D394E" w:rsidRPr="0031195B" w:rsidRDefault="005D394E" w:rsidP="00A363D9">
      <w:pPr>
        <w:spacing w:line="360" w:lineRule="exact"/>
        <w:rPr>
          <w:rFonts w:ascii="Times New Roman" w:hAnsi="Times New Roman"/>
          <w:b/>
          <w:color w:val="000000" w:themeColor="text1"/>
          <w:sz w:val="28"/>
          <w:szCs w:val="28"/>
        </w:rPr>
      </w:pPr>
    </w:p>
    <w:p w14:paraId="29865AA8" w14:textId="77777777" w:rsidR="005D394E" w:rsidRPr="0031195B" w:rsidRDefault="005D394E"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 xml:space="preserve">Function </w:t>
      </w:r>
      <w:r w:rsidR="006D07DF" w:rsidRPr="0031195B">
        <w:rPr>
          <w:rFonts w:ascii="Times New Roman" w:hAnsi="Times New Roman"/>
          <w:b/>
          <w:color w:val="000000" w:themeColor="text1"/>
          <w:sz w:val="28"/>
          <w:szCs w:val="28"/>
        </w:rPr>
        <w:t>signature</w:t>
      </w:r>
      <w:r w:rsidRPr="0031195B">
        <w:rPr>
          <w:rFonts w:ascii="Times New Roman" w:hAnsi="Times New Roman"/>
          <w:b/>
          <w:color w:val="000000" w:themeColor="text1"/>
          <w:sz w:val="28"/>
          <w:szCs w:val="28"/>
        </w:rPr>
        <w:t>：</w:t>
      </w:r>
      <w:r w:rsidRPr="0031195B">
        <w:rPr>
          <w:rFonts w:ascii="Times New Roman" w:hAnsi="Times New Roman"/>
          <w:b/>
          <w:color w:val="000000" w:themeColor="text1"/>
          <w:sz w:val="28"/>
          <w:szCs w:val="28"/>
        </w:rPr>
        <w:tab/>
      </w:r>
    </w:p>
    <w:p w14:paraId="2250B0C8"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OnRspQryAbandonExecOrder (</w:t>
      </w:r>
    </w:p>
    <w:p w14:paraId="0C9AA2A7" w14:textId="77777777" w:rsidR="005D394E" w:rsidRPr="0031195B" w:rsidRDefault="005D394E" w:rsidP="00A363D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CShfeFtdcAbandonExecOrderField *pAbandonExecOrder,</w:t>
      </w:r>
    </w:p>
    <w:p w14:paraId="235EAAC6" w14:textId="77777777" w:rsidR="005D394E" w:rsidRPr="0031195B" w:rsidRDefault="005D394E" w:rsidP="00A363D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CShfeFtdcRspInfoField *pRspInfo, </w:t>
      </w:r>
    </w:p>
    <w:p w14:paraId="01CA3A10"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int nRequestID, </w:t>
      </w:r>
    </w:p>
    <w:p w14:paraId="462219E8"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bool bIsLast);</w:t>
      </w:r>
    </w:p>
    <w:p w14:paraId="2548A590"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6F044C58" w14:textId="77777777" w:rsidR="005D394E" w:rsidRPr="0031195B" w:rsidRDefault="005D394E" w:rsidP="00A363D9">
      <w:pPr>
        <w:spacing w:line="360" w:lineRule="exact"/>
        <w:rPr>
          <w:rFonts w:ascii="Times New Roman" w:hAnsi="Times New Roman"/>
          <w:b/>
          <w:color w:val="000000" w:themeColor="text1"/>
          <w:sz w:val="28"/>
          <w:szCs w:val="28"/>
        </w:rPr>
      </w:pPr>
      <w:r w:rsidRPr="0031195B">
        <w:rPr>
          <w:rFonts w:ascii="Times New Roman" w:hAnsi="Times New Roman"/>
          <w:b/>
          <w:color w:val="000000" w:themeColor="text1"/>
          <w:sz w:val="28"/>
          <w:szCs w:val="28"/>
        </w:rPr>
        <w:t>Parameters</w:t>
      </w:r>
      <w:r w:rsidRPr="0031195B">
        <w:rPr>
          <w:rFonts w:ascii="Times New Roman" w:hAnsi="Times New Roman"/>
          <w:b/>
          <w:color w:val="000000" w:themeColor="text1"/>
          <w:sz w:val="28"/>
          <w:szCs w:val="28"/>
        </w:rPr>
        <w:t>：</w:t>
      </w:r>
    </w:p>
    <w:p w14:paraId="12F1AD4E" w14:textId="77777777" w:rsidR="005D394E" w:rsidRPr="0031195B" w:rsidRDefault="005D394E" w:rsidP="005D394E">
      <w:pPr>
        <w:pStyle w:val="21"/>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ab/>
      </w:r>
      <w:r w:rsidRPr="0031195B">
        <w:rPr>
          <w:rFonts w:ascii="Times New Roman" w:hAnsi="Times New Roman" w:cs="Times New Roman"/>
          <w:b/>
          <w:bCs/>
          <w:color w:val="000000" w:themeColor="text1"/>
          <w:sz w:val="18"/>
          <w:szCs w:val="21"/>
        </w:rPr>
        <w:t>pAbandonExecOrder</w:t>
      </w:r>
      <w:r w:rsidRPr="0031195B">
        <w:rPr>
          <w:rFonts w:ascii="Times New Roman" w:hAnsi="Times New Roman" w:cs="Times New Roman"/>
          <w:b/>
          <w:color w:val="000000" w:themeColor="text1"/>
        </w:rPr>
        <w:t>：</w:t>
      </w:r>
      <w:r w:rsidR="00AD21D8" w:rsidRPr="0031195B">
        <w:rPr>
          <w:rFonts w:ascii="Times New Roman" w:hAnsi="Times New Roman" w:cs="Times New Roman"/>
          <w:color w:val="000000" w:themeColor="text1"/>
        </w:rPr>
        <w:t>points to</w:t>
      </w:r>
      <w:r w:rsidR="006D07DF" w:rsidRPr="0031195B">
        <w:rPr>
          <w:rFonts w:ascii="Times New Roman" w:hAnsi="Times New Roman" w:cs="Times New Roman"/>
          <w:color w:val="000000" w:themeColor="text1"/>
        </w:rPr>
        <w:t xml:space="preserve"> the request </w:t>
      </w:r>
      <w:r w:rsidR="006A1E12" w:rsidRPr="0031195B">
        <w:rPr>
          <w:rFonts w:ascii="Times New Roman" w:hAnsi="Times New Roman" w:cs="Times New Roman"/>
          <w:color w:val="000000" w:themeColor="text1"/>
        </w:rPr>
        <w:t xml:space="preserve">to </w:t>
      </w:r>
      <w:r w:rsidR="006D07DF" w:rsidRPr="0031195B">
        <w:rPr>
          <w:rFonts w:ascii="Times New Roman" w:hAnsi="Times New Roman" w:cs="Times New Roman"/>
          <w:color w:val="000000" w:themeColor="text1"/>
        </w:rPr>
        <w:t>query</w:t>
      </w:r>
      <w:r w:rsidR="006A1E12" w:rsidRPr="0031195B">
        <w:rPr>
          <w:rFonts w:ascii="Times New Roman" w:hAnsi="Times New Roman" w:cs="Times New Roman"/>
          <w:color w:val="000000" w:themeColor="text1"/>
        </w:rPr>
        <w:t xml:space="preserve"> an</w:t>
      </w:r>
      <w:r w:rsidR="006D07DF" w:rsidRPr="0031195B">
        <w:rPr>
          <w:rFonts w:ascii="Times New Roman" w:hAnsi="Times New Roman" w:cs="Times New Roman"/>
          <w:color w:val="000000" w:themeColor="text1"/>
        </w:rPr>
        <w:t xml:space="preserve"> exercise</w:t>
      </w:r>
      <w:r w:rsidRPr="0031195B">
        <w:rPr>
          <w:rFonts w:ascii="Times New Roman" w:hAnsi="Times New Roman" w:cs="Times New Roman"/>
          <w:color w:val="000000" w:themeColor="text1"/>
        </w:rPr>
        <w:t xml:space="preserve"> abandonment</w:t>
      </w:r>
      <w:r w:rsidR="006D07DF" w:rsidRPr="0031195B">
        <w:rPr>
          <w:rFonts w:ascii="Times New Roman" w:hAnsi="Times New Roman" w:cs="Times New Roman"/>
          <w:color w:val="000000" w:themeColor="text1"/>
        </w:rPr>
        <w:t xml:space="preserve">, </w:t>
      </w:r>
      <w:r w:rsidR="00E742D7" w:rsidRPr="0031195B">
        <w:rPr>
          <w:rFonts w:ascii="Times New Roman" w:hAnsi="Times New Roman" w:cs="Times New Roman"/>
          <w:color w:val="000000" w:themeColor="text1"/>
        </w:rPr>
        <w:t>with the structure below</w:t>
      </w:r>
      <w:r w:rsidRPr="0031195B">
        <w:rPr>
          <w:rFonts w:ascii="Times New Roman" w:hAnsi="Times New Roman" w:cs="Times New Roman"/>
          <w:color w:val="000000" w:themeColor="text1"/>
        </w:rPr>
        <w:t>:</w:t>
      </w:r>
    </w:p>
    <w:p w14:paraId="5C923B03"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CShfeFtdcAbandonExecOrderField {</w:t>
      </w:r>
    </w:p>
    <w:p w14:paraId="70EECC56"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///trad</w:t>
      </w:r>
      <w:r w:rsidR="00F15A7A" w:rsidRPr="0031195B">
        <w:rPr>
          <w:rFonts w:ascii="Times New Roman" w:hAnsi="Times New Roman"/>
          <w:color w:val="000000" w:themeColor="text1"/>
          <w:sz w:val="18"/>
          <w:szCs w:val="21"/>
        </w:rPr>
        <w:t>e date</w:t>
      </w:r>
    </w:p>
    <w:p w14:paraId="1421EED0"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w:t>
      </w:r>
      <w:r w:rsidRPr="0031195B">
        <w:rPr>
          <w:rFonts w:ascii="Times New Roman" w:hAnsi="Times New Roman"/>
          <w:color w:val="000000" w:themeColor="text1"/>
          <w:sz w:val="18"/>
          <w:szCs w:val="21"/>
        </w:rPr>
        <w:tab/>
        <w:t>TradingDay;</w:t>
      </w:r>
    </w:p>
    <w:p w14:paraId="74D366DE" w14:textId="0BE64E91"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 </w:t>
      </w:r>
      <w:r w:rsidR="005670DD">
        <w:rPr>
          <w:rFonts w:ascii="Times New Roman" w:hAnsi="Times New Roman"/>
          <w:color w:val="000000" w:themeColor="text1"/>
          <w:sz w:val="18"/>
          <w:szCs w:val="21"/>
        </w:rPr>
        <w:t>settlement group ID</w:t>
      </w:r>
    </w:p>
    <w:p w14:paraId="6D1E5386"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TShfeFtdcSettlementGroupIDType</w:t>
      </w:r>
      <w:r w:rsidRPr="0031195B">
        <w:rPr>
          <w:rFonts w:ascii="Times New Roman" w:hAnsi="Times New Roman"/>
          <w:color w:val="000000" w:themeColor="text1"/>
          <w:sz w:val="18"/>
          <w:szCs w:val="21"/>
        </w:rPr>
        <w:tab/>
        <w:t>SettlementGroupID;</w:t>
      </w:r>
    </w:p>
    <w:p w14:paraId="3F7725B4"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settlement ID</w:t>
      </w:r>
    </w:p>
    <w:p w14:paraId="58EE4521"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TShfeFtdcSettlementIDType</w:t>
      </w:r>
      <w:r w:rsidRPr="0031195B">
        <w:rPr>
          <w:rFonts w:ascii="Times New Roman" w:hAnsi="Times New Roman"/>
          <w:color w:val="000000" w:themeColor="text1"/>
          <w:sz w:val="18"/>
          <w:szCs w:val="21"/>
        </w:rPr>
        <w:tab/>
        <w:t>SettlementID;</w:t>
      </w:r>
    </w:p>
    <w:p w14:paraId="47DEDB8E"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contract ID</w:t>
      </w:r>
    </w:p>
    <w:p w14:paraId="4B99A4E3"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w:t>
      </w:r>
    </w:p>
    <w:p w14:paraId="60576B2F" w14:textId="1120646F"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 </w:t>
      </w:r>
      <w:r w:rsidR="005670DD">
        <w:rPr>
          <w:rFonts w:ascii="Times New Roman" w:hAnsi="Times New Roman"/>
          <w:color w:val="000000" w:themeColor="text1"/>
          <w:sz w:val="18"/>
          <w:szCs w:val="21"/>
        </w:rPr>
        <w:t>Member ID</w:t>
      </w:r>
    </w:p>
    <w:p w14:paraId="14B7D84C"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ParticipantID;</w:t>
      </w:r>
    </w:p>
    <w:p w14:paraId="6BF19680" w14:textId="65A009F9"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 </w:t>
      </w:r>
      <w:r w:rsidR="005670DD">
        <w:rPr>
          <w:rFonts w:ascii="Times New Roman" w:hAnsi="Times New Roman"/>
          <w:color w:val="000000" w:themeColor="text1"/>
          <w:sz w:val="18"/>
          <w:szCs w:val="21"/>
        </w:rPr>
        <w:t>Client ID</w:t>
      </w:r>
    </w:p>
    <w:p w14:paraId="2E27A3DD"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TShfeFtdcClientIDType</w:t>
      </w:r>
      <w:r w:rsidRPr="0031195B">
        <w:rPr>
          <w:rFonts w:ascii="Times New Roman" w:hAnsi="Times New Roman"/>
          <w:color w:val="000000" w:themeColor="text1"/>
          <w:sz w:val="18"/>
          <w:szCs w:val="21"/>
        </w:rPr>
        <w:tab/>
        <w:t>ClientID;</w:t>
      </w:r>
    </w:p>
    <w:p w14:paraId="41C61666"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tra</w:t>
      </w:r>
      <w:r w:rsidR="00F15A7A" w:rsidRPr="0031195B">
        <w:rPr>
          <w:rFonts w:ascii="Times New Roman" w:hAnsi="Times New Roman"/>
          <w:color w:val="000000" w:themeColor="text1"/>
          <w:sz w:val="18"/>
          <w:szCs w:val="21"/>
        </w:rPr>
        <w:t>der ID</w:t>
      </w:r>
    </w:p>
    <w:p w14:paraId="67561AF9"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TShfeFtdcUserIDType</w:t>
      </w:r>
      <w:r w:rsidRPr="0031195B">
        <w:rPr>
          <w:rFonts w:ascii="Times New Roman" w:hAnsi="Times New Roman"/>
          <w:color w:val="000000" w:themeColor="text1"/>
          <w:sz w:val="18"/>
          <w:szCs w:val="21"/>
        </w:rPr>
        <w:tab/>
        <w:t>UserID;</w:t>
      </w:r>
    </w:p>
    <w:p w14:paraId="6D55AD14"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 </w:t>
      </w:r>
      <w:r w:rsidR="00F15A7A" w:rsidRPr="0031195B">
        <w:rPr>
          <w:rFonts w:ascii="Times New Roman" w:hAnsi="Times New Roman"/>
          <w:color w:val="000000" w:themeColor="text1"/>
          <w:sz w:val="18"/>
          <w:szCs w:val="21"/>
        </w:rPr>
        <w:t xml:space="preserve">Exercise </w:t>
      </w:r>
      <w:r w:rsidRPr="0031195B">
        <w:rPr>
          <w:rFonts w:ascii="Times New Roman" w:hAnsi="Times New Roman"/>
          <w:color w:val="000000" w:themeColor="text1"/>
          <w:sz w:val="18"/>
          <w:szCs w:val="21"/>
        </w:rPr>
        <w:t>Abandonment Local ID</w:t>
      </w:r>
    </w:p>
    <w:p w14:paraId="0ADDC451"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TShfeFtdcOrderLocalIDType</w:t>
      </w:r>
      <w:r w:rsidRPr="0031195B">
        <w:rPr>
          <w:rFonts w:ascii="Times New Roman" w:hAnsi="Times New Roman"/>
          <w:color w:val="000000" w:themeColor="text1"/>
          <w:sz w:val="18"/>
          <w:szCs w:val="21"/>
        </w:rPr>
        <w:tab/>
        <w:t>AbandonExecOrderLocalID;</w:t>
      </w:r>
    </w:p>
    <w:p w14:paraId="78C10833"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quantity</w:t>
      </w:r>
    </w:p>
    <w:p w14:paraId="2064963F"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Volume;</w:t>
      </w:r>
    </w:p>
    <w:p w14:paraId="4DE4C355" w14:textId="77777777" w:rsidR="005E7B8B" w:rsidRPr="0031195B" w:rsidRDefault="005E7B8B" w:rsidP="005E7B8B">
      <w:pPr>
        <w:pBdr>
          <w:top w:val="single" w:sz="4" w:space="1" w:color="auto" w:shadow="1"/>
          <w:left w:val="single" w:sz="4" w:space="4" w:color="auto" w:shadow="1"/>
          <w:bottom w:val="single" w:sz="4" w:space="1" w:color="auto" w:shadow="1"/>
          <w:right w:val="single" w:sz="4" w:space="4" w:color="auto" w:shadow="1"/>
        </w:pBdr>
        <w:ind w:firstLine="720"/>
        <w:rPr>
          <w:rFonts w:ascii="Times New Roman" w:hAnsi="Times New Roman"/>
          <w:color w:val="000000" w:themeColor="text1"/>
          <w:sz w:val="18"/>
          <w:szCs w:val="21"/>
        </w:rPr>
      </w:pPr>
      <w:r w:rsidRPr="0031195B">
        <w:rPr>
          <w:rFonts w:ascii="Times New Roman" w:hAnsi="Times New Roman"/>
          <w:color w:val="000000" w:themeColor="text1"/>
          <w:sz w:val="18"/>
          <w:szCs w:val="21"/>
        </w:rPr>
        <w:t>/// Flag indicating whether to open or close (offset)</w:t>
      </w:r>
    </w:p>
    <w:p w14:paraId="5C26628D" w14:textId="77777777" w:rsidR="005E7B8B" w:rsidRPr="0031195B" w:rsidRDefault="005E7B8B" w:rsidP="005E7B8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 xml:space="preserve">      TShfeFtdcOffsetFlagType</w:t>
      </w:r>
      <w:r w:rsidRPr="0031195B">
        <w:rPr>
          <w:rFonts w:ascii="Times New Roman" w:hAnsi="Times New Roman"/>
          <w:color w:val="000000" w:themeColor="text1"/>
          <w:sz w:val="18"/>
          <w:szCs w:val="21"/>
        </w:rPr>
        <w:tab/>
        <w:t>OffsetFlag;</w:t>
      </w:r>
    </w:p>
    <w:p w14:paraId="479FB0C9"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F15A7A" w:rsidRPr="0031195B">
        <w:rPr>
          <w:rFonts w:ascii="Times New Roman" w:hAnsi="Times New Roman"/>
          <w:color w:val="000000" w:themeColor="text1"/>
          <w:sz w:val="18"/>
          <w:szCs w:val="21"/>
        </w:rPr>
        <w:t xml:space="preserve"> Flag indicating speculation or </w:t>
      </w:r>
      <w:r w:rsidR="00E65C35" w:rsidRPr="0031195B">
        <w:rPr>
          <w:rFonts w:ascii="Times New Roman" w:hAnsi="Times New Roman"/>
          <w:color w:val="000000" w:themeColor="text1"/>
          <w:sz w:val="18"/>
          <w:szCs w:val="21"/>
        </w:rPr>
        <w:t>hedge</w:t>
      </w:r>
    </w:p>
    <w:p w14:paraId="544DE8A2"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TShfeFtdcHedgeFlagType</w:t>
      </w:r>
      <w:r w:rsidRPr="0031195B">
        <w:rPr>
          <w:rFonts w:ascii="Times New Roman" w:hAnsi="Times New Roman"/>
          <w:color w:val="000000" w:themeColor="text1"/>
          <w:sz w:val="18"/>
          <w:szCs w:val="21"/>
        </w:rPr>
        <w:tab/>
        <w:t>HedgeFlag;</w:t>
      </w:r>
    </w:p>
    <w:p w14:paraId="4BE271FB"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bookmarkStart w:id="339" w:name="OLE_LINK5"/>
      <w:bookmarkStart w:id="340" w:name="OLE_LINK6"/>
      <w:r w:rsidR="00F15A7A" w:rsidRPr="0031195B">
        <w:rPr>
          <w:rFonts w:ascii="Times New Roman" w:hAnsi="Times New Roman"/>
          <w:color w:val="000000" w:themeColor="text1"/>
          <w:sz w:val="18"/>
          <w:szCs w:val="21"/>
        </w:rPr>
        <w:t xml:space="preserve">long or short </w:t>
      </w:r>
      <w:r w:rsidRPr="0031195B">
        <w:rPr>
          <w:rFonts w:ascii="Times New Roman" w:hAnsi="Times New Roman"/>
          <w:color w:val="000000" w:themeColor="text1"/>
          <w:sz w:val="18"/>
          <w:szCs w:val="21"/>
        </w:rPr>
        <w:t xml:space="preserve">position </w:t>
      </w:r>
      <w:r w:rsidR="00F15A7A" w:rsidRPr="0031195B">
        <w:rPr>
          <w:rFonts w:ascii="Times New Roman" w:hAnsi="Times New Roman"/>
          <w:color w:val="000000" w:themeColor="text1"/>
          <w:sz w:val="18"/>
          <w:szCs w:val="21"/>
        </w:rPr>
        <w:t xml:space="preserve">this </w:t>
      </w:r>
      <w:r w:rsidR="00241563" w:rsidRPr="0031195B">
        <w:rPr>
          <w:rFonts w:ascii="Times New Roman" w:hAnsi="Times New Roman"/>
          <w:color w:val="000000" w:themeColor="text1"/>
          <w:sz w:val="18"/>
          <w:szCs w:val="21"/>
        </w:rPr>
        <w:t>abandonment applies to. O</w:t>
      </w:r>
      <w:r w:rsidRPr="0031195B">
        <w:rPr>
          <w:rFonts w:ascii="Times New Roman" w:hAnsi="Times New Roman"/>
          <w:color w:val="000000" w:themeColor="text1"/>
          <w:sz w:val="18"/>
          <w:szCs w:val="21"/>
        </w:rPr>
        <w:t xml:space="preserve">nly long position </w:t>
      </w:r>
      <w:bookmarkEnd w:id="339"/>
      <w:bookmarkEnd w:id="340"/>
      <w:r w:rsidR="00241563" w:rsidRPr="0031195B">
        <w:rPr>
          <w:rFonts w:ascii="Times New Roman" w:hAnsi="Times New Roman"/>
          <w:color w:val="000000" w:themeColor="text1"/>
          <w:sz w:val="18"/>
          <w:szCs w:val="21"/>
        </w:rPr>
        <w:t>holder</w:t>
      </w:r>
      <w:r w:rsidR="006A1E12" w:rsidRPr="0031195B">
        <w:rPr>
          <w:rFonts w:ascii="Times New Roman" w:hAnsi="Times New Roman"/>
          <w:color w:val="000000" w:themeColor="text1"/>
          <w:sz w:val="18"/>
          <w:szCs w:val="21"/>
        </w:rPr>
        <w:t>s</w:t>
      </w:r>
      <w:r w:rsidR="00241563" w:rsidRPr="0031195B">
        <w:rPr>
          <w:rFonts w:ascii="Times New Roman" w:hAnsi="Times New Roman"/>
          <w:color w:val="000000" w:themeColor="text1"/>
          <w:sz w:val="18"/>
          <w:szCs w:val="21"/>
        </w:rPr>
        <w:t xml:space="preserve"> can request exercise abandonment</w:t>
      </w:r>
    </w:p>
    <w:p w14:paraId="493B8FF0"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lastRenderedPageBreak/>
        <w:tab/>
        <w:t>TShfeFtdcPosiDirectionType</w:t>
      </w:r>
      <w:r w:rsidRPr="0031195B">
        <w:rPr>
          <w:rFonts w:ascii="Times New Roman" w:hAnsi="Times New Roman"/>
          <w:color w:val="000000" w:themeColor="text1"/>
          <w:sz w:val="18"/>
          <w:szCs w:val="21"/>
        </w:rPr>
        <w:tab/>
        <w:t>PosiDirection;</w:t>
      </w:r>
    </w:p>
    <w:p w14:paraId="0D0DB74B"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business unit</w:t>
      </w:r>
    </w:p>
    <w:p w14:paraId="623D6833"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TShfeFtdcBusinessUnitType</w:t>
      </w:r>
      <w:r w:rsidRPr="0031195B">
        <w:rPr>
          <w:rFonts w:ascii="Times New Roman" w:hAnsi="Times New Roman"/>
          <w:color w:val="000000" w:themeColor="text1"/>
          <w:sz w:val="18"/>
          <w:szCs w:val="21"/>
        </w:rPr>
        <w:tab/>
        <w:t>BusinessUnit;</w:t>
      </w:r>
    </w:p>
    <w:p w14:paraId="68D34FF4"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Local business ID</w:t>
      </w:r>
    </w:p>
    <w:p w14:paraId="0DAF4545"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TShfeFtdcBusinessLocalIDType</w:t>
      </w:r>
      <w:r w:rsidRPr="0031195B">
        <w:rPr>
          <w:rFonts w:ascii="Times New Roman" w:hAnsi="Times New Roman"/>
          <w:color w:val="000000" w:themeColor="text1"/>
          <w:sz w:val="18"/>
          <w:szCs w:val="21"/>
        </w:rPr>
        <w:tab/>
        <w:t>BusinessLocalID;</w:t>
      </w:r>
    </w:p>
    <w:p w14:paraId="180124B0"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 </w:t>
      </w:r>
      <w:r w:rsidR="00241563" w:rsidRPr="0031195B">
        <w:rPr>
          <w:rFonts w:ascii="Times New Roman" w:hAnsi="Times New Roman"/>
          <w:color w:val="000000" w:themeColor="text1"/>
          <w:sz w:val="18"/>
          <w:szCs w:val="21"/>
        </w:rPr>
        <w:t xml:space="preserve">Exercise </w:t>
      </w:r>
      <w:r w:rsidRPr="0031195B">
        <w:rPr>
          <w:rFonts w:ascii="Times New Roman" w:hAnsi="Times New Roman"/>
          <w:color w:val="000000" w:themeColor="text1"/>
          <w:sz w:val="18"/>
          <w:szCs w:val="21"/>
        </w:rPr>
        <w:t>Abandonment ID</w:t>
      </w:r>
    </w:p>
    <w:p w14:paraId="7EE92563"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TShfeFtdcExecOrderSysIDType</w:t>
      </w:r>
      <w:r w:rsidRPr="0031195B">
        <w:rPr>
          <w:rFonts w:ascii="Times New Roman" w:hAnsi="Times New Roman"/>
          <w:color w:val="000000" w:themeColor="text1"/>
          <w:sz w:val="18"/>
          <w:szCs w:val="21"/>
        </w:rPr>
        <w:tab/>
        <w:t>AbandonExecOrderSysID;</w:t>
      </w:r>
    </w:p>
    <w:p w14:paraId="514C42AC"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 </w:t>
      </w:r>
      <w:r w:rsidR="00241563" w:rsidRPr="0031195B">
        <w:rPr>
          <w:rFonts w:ascii="Times New Roman" w:hAnsi="Times New Roman"/>
          <w:color w:val="000000" w:themeColor="text1"/>
          <w:sz w:val="18"/>
          <w:szCs w:val="21"/>
        </w:rPr>
        <w:t xml:space="preserve">exercise abandonment </w:t>
      </w:r>
      <w:r w:rsidR="00FF3876" w:rsidRPr="0031195B">
        <w:rPr>
          <w:rFonts w:ascii="Times New Roman" w:hAnsi="Times New Roman"/>
          <w:color w:val="000000" w:themeColor="text1"/>
          <w:sz w:val="18"/>
          <w:szCs w:val="21"/>
        </w:rPr>
        <w:t>entry</w:t>
      </w:r>
      <w:r w:rsidRPr="0031195B">
        <w:rPr>
          <w:rFonts w:ascii="Times New Roman" w:hAnsi="Times New Roman"/>
          <w:color w:val="000000" w:themeColor="text1"/>
          <w:sz w:val="18"/>
          <w:szCs w:val="21"/>
        </w:rPr>
        <w:t xml:space="preserve"> date</w:t>
      </w:r>
    </w:p>
    <w:p w14:paraId="75A69620"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w:t>
      </w:r>
      <w:r w:rsidRPr="0031195B">
        <w:rPr>
          <w:rFonts w:ascii="Times New Roman" w:hAnsi="Times New Roman"/>
          <w:color w:val="000000" w:themeColor="text1"/>
          <w:sz w:val="18"/>
          <w:szCs w:val="21"/>
        </w:rPr>
        <w:tab/>
        <w:t>InsertDate;</w:t>
      </w:r>
    </w:p>
    <w:p w14:paraId="12DA3B12"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 </w:t>
      </w:r>
      <w:r w:rsidR="00241563" w:rsidRPr="0031195B">
        <w:rPr>
          <w:rFonts w:ascii="Times New Roman" w:hAnsi="Times New Roman"/>
          <w:color w:val="000000" w:themeColor="text1"/>
          <w:sz w:val="18"/>
          <w:szCs w:val="21"/>
        </w:rPr>
        <w:t xml:space="preserve">exercise abandonment </w:t>
      </w:r>
      <w:r w:rsidR="00FF3876" w:rsidRPr="0031195B">
        <w:rPr>
          <w:rFonts w:ascii="Times New Roman" w:hAnsi="Times New Roman"/>
          <w:color w:val="000000" w:themeColor="text1"/>
          <w:sz w:val="18"/>
          <w:szCs w:val="21"/>
        </w:rPr>
        <w:t>entry</w:t>
      </w:r>
      <w:r w:rsidRPr="0031195B">
        <w:rPr>
          <w:rFonts w:ascii="Times New Roman" w:hAnsi="Times New Roman"/>
          <w:color w:val="000000" w:themeColor="text1"/>
          <w:sz w:val="18"/>
          <w:szCs w:val="21"/>
        </w:rPr>
        <w:t xml:space="preserve"> time</w:t>
      </w:r>
    </w:p>
    <w:p w14:paraId="5918D550"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TShfeFtdcTimeType</w:t>
      </w:r>
      <w:r w:rsidRPr="0031195B">
        <w:rPr>
          <w:rFonts w:ascii="Times New Roman" w:hAnsi="Times New Roman"/>
          <w:color w:val="000000" w:themeColor="text1"/>
          <w:sz w:val="18"/>
          <w:szCs w:val="21"/>
        </w:rPr>
        <w:tab/>
        <w:t>InsertTime;</w:t>
      </w:r>
    </w:p>
    <w:p w14:paraId="28BC4B9C"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 </w:t>
      </w:r>
      <w:r w:rsidR="00241563" w:rsidRPr="0031195B">
        <w:rPr>
          <w:rFonts w:ascii="Times New Roman" w:hAnsi="Times New Roman"/>
          <w:color w:val="000000" w:themeColor="text1"/>
          <w:sz w:val="18"/>
          <w:szCs w:val="21"/>
        </w:rPr>
        <w:t>exercise abandonment</w:t>
      </w:r>
      <w:r w:rsidRPr="0031195B">
        <w:rPr>
          <w:rFonts w:ascii="Times New Roman" w:hAnsi="Times New Roman"/>
          <w:color w:val="000000" w:themeColor="text1"/>
          <w:sz w:val="18"/>
          <w:szCs w:val="21"/>
        </w:rPr>
        <w:t xml:space="preserve"> time</w:t>
      </w:r>
    </w:p>
    <w:p w14:paraId="5AAD6893"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TShfeFtdcTimeType</w:t>
      </w:r>
      <w:r w:rsidRPr="0031195B">
        <w:rPr>
          <w:rFonts w:ascii="Times New Roman" w:hAnsi="Times New Roman"/>
          <w:color w:val="000000" w:themeColor="text1"/>
          <w:sz w:val="18"/>
          <w:szCs w:val="21"/>
        </w:rPr>
        <w:tab/>
        <w:t>CancelTime;</w:t>
      </w:r>
    </w:p>
    <w:p w14:paraId="4991C57D"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 </w:t>
      </w:r>
      <w:r w:rsidR="00241563" w:rsidRPr="0031195B">
        <w:rPr>
          <w:rFonts w:ascii="Times New Roman" w:hAnsi="Times New Roman"/>
          <w:color w:val="000000" w:themeColor="text1"/>
          <w:sz w:val="18"/>
          <w:szCs w:val="21"/>
        </w:rPr>
        <w:t>A</w:t>
      </w:r>
      <w:r w:rsidRPr="0031195B">
        <w:rPr>
          <w:rFonts w:ascii="Times New Roman" w:hAnsi="Times New Roman"/>
          <w:color w:val="000000" w:themeColor="text1"/>
          <w:sz w:val="18"/>
          <w:szCs w:val="21"/>
        </w:rPr>
        <w:t>bandonment execution</w:t>
      </w:r>
      <w:r w:rsidR="00241563" w:rsidRPr="0031195B">
        <w:rPr>
          <w:rFonts w:ascii="Times New Roman" w:hAnsi="Times New Roman"/>
          <w:color w:val="000000" w:themeColor="text1"/>
          <w:sz w:val="18"/>
          <w:szCs w:val="21"/>
        </w:rPr>
        <w:t xml:space="preserve"> result</w:t>
      </w:r>
    </w:p>
    <w:p w14:paraId="78523070"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TShfeFtdcExecResultType</w:t>
      </w:r>
      <w:r w:rsidRPr="0031195B">
        <w:rPr>
          <w:rFonts w:ascii="Times New Roman" w:hAnsi="Times New Roman"/>
          <w:color w:val="000000" w:themeColor="text1"/>
          <w:sz w:val="18"/>
          <w:szCs w:val="21"/>
        </w:rPr>
        <w:tab/>
        <w:t>AbandonExecResult;</w:t>
      </w:r>
    </w:p>
    <w:p w14:paraId="04192556"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 </w:t>
      </w:r>
      <w:r w:rsidR="00241563" w:rsidRPr="0031195B">
        <w:rPr>
          <w:rFonts w:ascii="Times New Roman" w:hAnsi="Times New Roman"/>
          <w:color w:val="000000" w:themeColor="text1"/>
          <w:sz w:val="18"/>
          <w:szCs w:val="21"/>
        </w:rPr>
        <w:t>clearing</w:t>
      </w:r>
      <w:r w:rsidRPr="0031195B">
        <w:rPr>
          <w:rFonts w:ascii="Times New Roman" w:hAnsi="Times New Roman"/>
          <w:color w:val="000000" w:themeColor="text1"/>
          <w:sz w:val="18"/>
          <w:szCs w:val="21"/>
        </w:rPr>
        <w:t xml:space="preserve"> member ID</w:t>
      </w:r>
    </w:p>
    <w:p w14:paraId="53BA1667"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ClearingPartID;</w:t>
      </w:r>
    </w:p>
    <w:p w14:paraId="24FA562B"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 </w:t>
      </w:r>
      <w:r w:rsidR="00241563" w:rsidRPr="0031195B">
        <w:rPr>
          <w:rFonts w:ascii="Times New Roman" w:hAnsi="Times New Roman"/>
          <w:color w:val="000000" w:themeColor="text1"/>
          <w:sz w:val="18"/>
          <w:szCs w:val="21"/>
        </w:rPr>
        <w:t>operation date</w:t>
      </w:r>
    </w:p>
    <w:p w14:paraId="32C886EA"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 ActionDay;</w:t>
      </w:r>
    </w:p>
    <w:p w14:paraId="51EC89EF"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7A74883D" w14:textId="77777777" w:rsidR="005D394E" w:rsidRPr="0031195B" w:rsidRDefault="005D394E"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pRspInfo</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Pr="0031195B">
        <w:rPr>
          <w:rFonts w:ascii="Times New Roman" w:hAnsi="Times New Roman" w:cs="Times New Roman"/>
          <w:color w:val="000000" w:themeColor="text1"/>
        </w:rPr>
        <w:t xml:space="preserve"> the </w:t>
      </w:r>
      <w:r w:rsidR="00241563" w:rsidRPr="0031195B">
        <w:rPr>
          <w:rFonts w:ascii="Times New Roman" w:hAnsi="Times New Roman" w:cs="Times New Roman"/>
          <w:color w:val="000000" w:themeColor="text1"/>
        </w:rPr>
        <w:t xml:space="preserve">response </w:t>
      </w:r>
      <w:r w:rsidR="00D17EBB" w:rsidRPr="0031195B">
        <w:rPr>
          <w:rFonts w:ascii="Times New Roman" w:hAnsi="Times New Roman" w:cs="Times New Roman"/>
          <w:color w:val="000000" w:themeColor="text1"/>
        </w:rPr>
        <w:t>from the Exchange</w:t>
      </w:r>
      <w:r w:rsidR="00241563" w:rsidRPr="0031195B">
        <w:rPr>
          <w:rFonts w:ascii="Times New Roman" w:hAnsi="Times New Roman" w:cs="Times New Roman"/>
          <w:color w:val="000000" w:themeColor="text1"/>
        </w:rPr>
        <w:t xml:space="preserve"> regarding the query request, </w:t>
      </w:r>
      <w:r w:rsidR="00E742D7" w:rsidRPr="0031195B">
        <w:rPr>
          <w:rFonts w:ascii="Times New Roman" w:hAnsi="Times New Roman" w:cs="Times New Roman"/>
          <w:color w:val="000000" w:themeColor="text1"/>
        </w:rPr>
        <w:t>with the structure below</w:t>
      </w:r>
      <w:r w:rsidR="00241563" w:rsidRPr="0031195B">
        <w:rPr>
          <w:rFonts w:ascii="Times New Roman" w:hAnsi="Times New Roman" w:cs="Times New Roman"/>
          <w:color w:val="000000" w:themeColor="text1"/>
        </w:rPr>
        <w:t>:</w:t>
      </w:r>
    </w:p>
    <w:p w14:paraId="639B7402"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CShfeFtdcRspInfoField {</w:t>
      </w:r>
    </w:p>
    <w:p w14:paraId="5DBE67A3" w14:textId="4701CCF3"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575199">
        <w:rPr>
          <w:rFonts w:ascii="Times New Roman" w:hAnsi="Times New Roman"/>
          <w:color w:val="000000" w:themeColor="text1"/>
          <w:sz w:val="18"/>
          <w:szCs w:val="18"/>
        </w:rPr>
        <w:t>Error Code</w:t>
      </w:r>
    </w:p>
    <w:p w14:paraId="6C9ABC2B"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TShfeFtdcErrorIDType</w:t>
      </w:r>
      <w:r w:rsidRPr="0031195B">
        <w:rPr>
          <w:rFonts w:ascii="Times New Roman" w:hAnsi="Times New Roman"/>
          <w:color w:val="000000" w:themeColor="text1"/>
          <w:sz w:val="18"/>
          <w:szCs w:val="18"/>
        </w:rPr>
        <w:tab/>
        <w:t>ErrorID;</w:t>
      </w:r>
    </w:p>
    <w:p w14:paraId="0731A34D"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///error message</w:t>
      </w:r>
    </w:p>
    <w:p w14:paraId="1652872F"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TShfeFtdcErrorMsgType</w:t>
      </w:r>
      <w:r w:rsidRPr="0031195B">
        <w:rPr>
          <w:rFonts w:ascii="Times New Roman" w:hAnsi="Times New Roman"/>
          <w:color w:val="000000" w:themeColor="text1"/>
          <w:sz w:val="18"/>
          <w:szCs w:val="18"/>
        </w:rPr>
        <w:tab/>
        <w:t>ErrorMsg;</w:t>
      </w:r>
    </w:p>
    <w:p w14:paraId="7718D11D"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0E1B4AD6"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p>
    <w:p w14:paraId="4812AC9D" w14:textId="77777777" w:rsidR="005D394E" w:rsidRPr="0031195B" w:rsidRDefault="005D394E"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D17EBB" w:rsidRPr="0031195B">
        <w:rPr>
          <w:rFonts w:ascii="Times New Roman" w:hAnsi="Times New Roman" w:cs="Times New Roman"/>
          <w:color w:val="000000" w:themeColor="text1"/>
        </w:rPr>
        <w:t>requests the ID</w:t>
      </w:r>
      <w:r w:rsidR="00241563" w:rsidRPr="0031195B">
        <w:rPr>
          <w:rFonts w:ascii="Times New Roman" w:hAnsi="Times New Roman" w:cs="Times New Roman"/>
          <w:color w:val="000000" w:themeColor="text1"/>
        </w:rPr>
        <w:t xml:space="preserve"> specified by the </w:t>
      </w:r>
      <w:r w:rsidR="00B43FDE" w:rsidRPr="0031195B">
        <w:rPr>
          <w:rFonts w:ascii="Times New Roman" w:hAnsi="Times New Roman" w:cs="Times New Roman"/>
          <w:color w:val="000000" w:themeColor="text1"/>
        </w:rPr>
        <w:t>member system</w:t>
      </w:r>
      <w:r w:rsidR="00241563" w:rsidRPr="0031195B">
        <w:rPr>
          <w:rFonts w:ascii="Times New Roman" w:hAnsi="Times New Roman" w:cs="Times New Roman"/>
          <w:color w:val="000000" w:themeColor="text1"/>
        </w:rPr>
        <w:t xml:space="preserve"> in its query request</w:t>
      </w:r>
    </w:p>
    <w:p w14:paraId="0F74D7B5" w14:textId="77777777" w:rsidR="005D394E" w:rsidRPr="0031195B" w:rsidRDefault="005D394E"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bIsLast</w:t>
      </w:r>
      <w:r w:rsidRPr="0031195B">
        <w:rPr>
          <w:rFonts w:ascii="Times New Roman" w:hAnsi="Times New Roman" w:cs="Times New Roman"/>
          <w:color w:val="000000" w:themeColor="text1"/>
        </w:rPr>
        <w:t>：</w:t>
      </w:r>
      <w:r w:rsidRPr="0031195B">
        <w:rPr>
          <w:rFonts w:ascii="Times New Roman" w:hAnsi="Times New Roman" w:cs="Times New Roman"/>
          <w:color w:val="000000" w:themeColor="text1"/>
        </w:rPr>
        <w:t xml:space="preserve">indicates whether </w:t>
      </w:r>
      <w:r w:rsidR="006A1E12" w:rsidRPr="0031195B">
        <w:rPr>
          <w:rFonts w:ascii="Times New Roman" w:hAnsi="Times New Roman" w:cs="Times New Roman"/>
          <w:color w:val="000000" w:themeColor="text1"/>
        </w:rPr>
        <w:t xml:space="preserve">the </w:t>
      </w:r>
      <w:r w:rsidRPr="0031195B">
        <w:rPr>
          <w:rFonts w:ascii="Times New Roman" w:hAnsi="Times New Roman" w:cs="Times New Roman"/>
          <w:color w:val="000000" w:themeColor="text1"/>
        </w:rPr>
        <w:t xml:space="preserve">current return is the </w:t>
      </w:r>
      <w:r w:rsidR="00A06684" w:rsidRPr="0031195B">
        <w:rPr>
          <w:rFonts w:ascii="Times New Roman" w:hAnsi="Times New Roman" w:cs="Times New Roman"/>
          <w:color w:val="000000" w:themeColor="text1"/>
        </w:rPr>
        <w:t>latest</w:t>
      </w:r>
      <w:r w:rsidR="0057142D" w:rsidRPr="0031195B">
        <w:rPr>
          <w:rFonts w:ascii="Times New Roman" w:hAnsi="Times New Roman" w:cs="Times New Roman"/>
          <w:color w:val="000000" w:themeColor="text1"/>
        </w:rPr>
        <w:t xml:space="preserve"> </w:t>
      </w:r>
      <w:r w:rsidR="006A1E12" w:rsidRPr="0031195B">
        <w:rPr>
          <w:rFonts w:ascii="Times New Roman" w:hAnsi="Times New Roman" w:cs="Times New Roman"/>
          <w:color w:val="000000" w:themeColor="text1"/>
        </w:rPr>
        <w:t>with respect to</w:t>
      </w:r>
      <w:r w:rsidRPr="0031195B">
        <w:rPr>
          <w:rFonts w:ascii="Times New Roman" w:hAnsi="Times New Roman" w:cs="Times New Roman"/>
          <w:color w:val="000000" w:themeColor="text1"/>
        </w:rPr>
        <w:t xml:space="preserve"> the nRequestID</w:t>
      </w:r>
    </w:p>
    <w:p w14:paraId="1083F7F9" w14:textId="77777777" w:rsidR="00393A64" w:rsidRPr="0031195B" w:rsidRDefault="00393A64" w:rsidP="00393A64">
      <w:pPr>
        <w:pStyle w:val="21"/>
        <w:rPr>
          <w:rFonts w:ascii="Times New Roman" w:hAnsi="Times New Roman" w:cs="Times New Roman"/>
          <w:color w:val="000000" w:themeColor="text1"/>
        </w:rPr>
      </w:pPr>
      <w:bookmarkStart w:id="341" w:name="_Toc385922048"/>
      <w:bookmarkStart w:id="342" w:name="_Toc391452722"/>
    </w:p>
    <w:p w14:paraId="31CCCE4B" w14:textId="77777777" w:rsidR="005D394E" w:rsidRPr="0031195B" w:rsidRDefault="005D394E"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343" w:name="_Toc58938438"/>
      <w:r w:rsidRPr="0031195B">
        <w:rPr>
          <w:rFonts w:ascii="Times New Roman" w:hAnsi="Times New Roman"/>
          <w:color w:val="000000" w:themeColor="text1"/>
        </w:rPr>
        <w:t>OnRtnAbandonExecOrder</w:t>
      </w:r>
      <w:bookmarkEnd w:id="341"/>
      <w:r w:rsidRPr="0031195B">
        <w:rPr>
          <w:rFonts w:ascii="Times New Roman" w:hAnsi="Times New Roman"/>
          <w:color w:val="000000" w:themeColor="text1"/>
        </w:rPr>
        <w:t xml:space="preserve"> method</w:t>
      </w:r>
      <w:bookmarkEnd w:id="342"/>
      <w:bookmarkEnd w:id="343"/>
    </w:p>
    <w:p w14:paraId="1912EDFD" w14:textId="77777777" w:rsidR="005D394E" w:rsidRPr="0031195B" w:rsidRDefault="00B14409" w:rsidP="005D394E">
      <w:pPr>
        <w:rPr>
          <w:rFonts w:ascii="Times New Roman" w:hAnsi="Times New Roman"/>
          <w:color w:val="000000" w:themeColor="text1"/>
          <w:sz w:val="24"/>
        </w:rPr>
      </w:pPr>
      <w:r w:rsidRPr="0031195B">
        <w:rPr>
          <w:rFonts w:ascii="Times New Roman" w:hAnsi="Times New Roman"/>
          <w:color w:val="000000" w:themeColor="text1"/>
          <w:sz w:val="24"/>
        </w:rPr>
        <w:t xml:space="preserve">This callback is invoked to </w:t>
      </w:r>
      <w:r w:rsidR="00241563" w:rsidRPr="0031195B">
        <w:rPr>
          <w:rFonts w:ascii="Times New Roman" w:hAnsi="Times New Roman"/>
          <w:color w:val="000000" w:themeColor="text1"/>
          <w:sz w:val="24"/>
        </w:rPr>
        <w:t>handle response</w:t>
      </w:r>
      <w:r w:rsidR="006A1E12" w:rsidRPr="0031195B">
        <w:rPr>
          <w:rFonts w:ascii="Times New Roman" w:hAnsi="Times New Roman"/>
          <w:color w:val="000000" w:themeColor="text1"/>
          <w:sz w:val="24"/>
        </w:rPr>
        <w:t>s</w:t>
      </w:r>
      <w:r w:rsidR="00D17EBB" w:rsidRPr="0031195B">
        <w:rPr>
          <w:rFonts w:ascii="Times New Roman" w:hAnsi="Times New Roman"/>
          <w:color w:val="000000" w:themeColor="text1"/>
          <w:sz w:val="24"/>
        </w:rPr>
        <w:t>from the Exchange</w:t>
      </w:r>
      <w:r w:rsidR="00241563" w:rsidRPr="0031195B">
        <w:rPr>
          <w:rFonts w:ascii="Times New Roman" w:hAnsi="Times New Roman"/>
          <w:color w:val="000000" w:themeColor="text1"/>
          <w:sz w:val="24"/>
        </w:rPr>
        <w:t xml:space="preserve"> about execution result of exercise abandonment.</w:t>
      </w:r>
    </w:p>
    <w:p w14:paraId="0640B51E" w14:textId="77777777" w:rsidR="005D394E" w:rsidRPr="0031195B" w:rsidRDefault="005D394E" w:rsidP="00A363D9">
      <w:pPr>
        <w:spacing w:line="360" w:lineRule="exact"/>
        <w:rPr>
          <w:rFonts w:ascii="Times New Roman" w:hAnsi="Times New Roman"/>
          <w:b/>
          <w:color w:val="000000" w:themeColor="text1"/>
          <w:sz w:val="28"/>
          <w:szCs w:val="28"/>
        </w:rPr>
      </w:pPr>
    </w:p>
    <w:p w14:paraId="7B70E7D5" w14:textId="77777777" w:rsidR="005D394E" w:rsidRPr="0031195B" w:rsidRDefault="005D394E"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Function prototype</w:t>
      </w:r>
      <w:r w:rsidRPr="0031195B">
        <w:rPr>
          <w:rFonts w:ascii="Times New Roman" w:hAnsi="Times New Roman"/>
          <w:b/>
          <w:color w:val="000000" w:themeColor="text1"/>
          <w:sz w:val="28"/>
          <w:szCs w:val="28"/>
        </w:rPr>
        <w:t>：</w:t>
      </w:r>
      <w:r w:rsidRPr="0031195B">
        <w:rPr>
          <w:rFonts w:ascii="Times New Roman" w:hAnsi="Times New Roman"/>
          <w:b/>
          <w:color w:val="000000" w:themeColor="text1"/>
          <w:sz w:val="28"/>
          <w:szCs w:val="28"/>
        </w:rPr>
        <w:tab/>
      </w:r>
    </w:p>
    <w:p w14:paraId="357ACF77"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OnRtnAbandonExecOrder(</w:t>
      </w:r>
    </w:p>
    <w:p w14:paraId="4375D016" w14:textId="77777777" w:rsidR="005D394E" w:rsidRPr="0031195B" w:rsidRDefault="005D394E" w:rsidP="00A363D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CShfeFtdcAbandonExecOrderField *pAbandonExecOrder);</w:t>
      </w:r>
      <w:r w:rsidRPr="0031195B">
        <w:rPr>
          <w:rFonts w:ascii="Times New Roman" w:hAnsi="Times New Roman"/>
          <w:b/>
          <w:bCs/>
          <w:color w:val="000000" w:themeColor="text1"/>
          <w:sz w:val="18"/>
          <w:szCs w:val="21"/>
        </w:rPr>
        <w:tab/>
      </w:r>
    </w:p>
    <w:p w14:paraId="19BCBD40" w14:textId="77777777" w:rsidR="005D394E" w:rsidRPr="0031195B" w:rsidRDefault="005D394E" w:rsidP="00A363D9">
      <w:pPr>
        <w:spacing w:line="360" w:lineRule="exact"/>
        <w:rPr>
          <w:rFonts w:ascii="Times New Roman" w:hAnsi="Times New Roman"/>
          <w:b/>
          <w:color w:val="000000" w:themeColor="text1"/>
          <w:sz w:val="28"/>
          <w:szCs w:val="28"/>
        </w:rPr>
      </w:pPr>
      <w:r w:rsidRPr="0031195B">
        <w:rPr>
          <w:rFonts w:ascii="Times New Roman" w:hAnsi="Times New Roman"/>
          <w:b/>
          <w:color w:val="000000" w:themeColor="text1"/>
          <w:sz w:val="28"/>
          <w:szCs w:val="28"/>
        </w:rPr>
        <w:t>Parameter</w:t>
      </w:r>
      <w:r w:rsidRPr="0031195B">
        <w:rPr>
          <w:rFonts w:ascii="Times New Roman" w:hAnsi="Times New Roman"/>
          <w:b/>
          <w:color w:val="000000" w:themeColor="text1"/>
          <w:sz w:val="28"/>
          <w:szCs w:val="28"/>
        </w:rPr>
        <w:t>：</w:t>
      </w:r>
    </w:p>
    <w:p w14:paraId="78B5113F" w14:textId="77777777" w:rsidR="005D394E" w:rsidRPr="0031195B" w:rsidRDefault="005D394E" w:rsidP="005D394E">
      <w:pPr>
        <w:pStyle w:val="21"/>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ab/>
      </w:r>
      <w:r w:rsidRPr="0031195B">
        <w:rPr>
          <w:rFonts w:ascii="Times New Roman" w:hAnsi="Times New Roman" w:cs="Times New Roman"/>
          <w:b/>
          <w:bCs/>
          <w:color w:val="000000" w:themeColor="text1"/>
          <w:sz w:val="18"/>
          <w:szCs w:val="21"/>
        </w:rPr>
        <w:t>pAbandonExecOrder</w:t>
      </w:r>
      <w:r w:rsidRPr="0031195B">
        <w:rPr>
          <w:rFonts w:ascii="Times New Roman" w:hAnsi="Times New Roman" w:cs="Times New Roman"/>
          <w:b/>
          <w:color w:val="000000" w:themeColor="text1"/>
        </w:rPr>
        <w:t>：</w:t>
      </w:r>
      <w:r w:rsidR="00AD21D8" w:rsidRPr="0031195B">
        <w:rPr>
          <w:rFonts w:ascii="Times New Roman" w:hAnsi="Times New Roman" w:cs="Times New Roman"/>
          <w:color w:val="000000" w:themeColor="text1"/>
        </w:rPr>
        <w:t>points to</w:t>
      </w:r>
      <w:r w:rsidR="00241563" w:rsidRPr="0031195B">
        <w:rPr>
          <w:rFonts w:ascii="Times New Roman" w:hAnsi="Times New Roman" w:cs="Times New Roman"/>
          <w:color w:val="000000" w:themeColor="text1"/>
        </w:rPr>
        <w:t xml:space="preserve"> the exercise abandonment request, </w:t>
      </w:r>
      <w:r w:rsidR="00E742D7" w:rsidRPr="0031195B">
        <w:rPr>
          <w:rFonts w:ascii="Times New Roman" w:hAnsi="Times New Roman" w:cs="Times New Roman"/>
          <w:color w:val="000000" w:themeColor="text1"/>
        </w:rPr>
        <w:t>with the structure below</w:t>
      </w:r>
      <w:r w:rsidR="00241563" w:rsidRPr="0031195B">
        <w:rPr>
          <w:rFonts w:ascii="Times New Roman" w:hAnsi="Times New Roman" w:cs="Times New Roman"/>
          <w:color w:val="000000" w:themeColor="text1"/>
        </w:rPr>
        <w:t>:</w:t>
      </w:r>
    </w:p>
    <w:p w14:paraId="55638549" w14:textId="77777777" w:rsidR="005D394E" w:rsidRPr="0031195B" w:rsidRDefault="005D394E" w:rsidP="005D394E">
      <w:pPr>
        <w:pBdr>
          <w:top w:val="single" w:sz="4" w:space="0"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CShfeFtdcAbandonExecOrderField {</w:t>
      </w:r>
    </w:p>
    <w:p w14:paraId="65FD34D5" w14:textId="77777777" w:rsidR="005D394E" w:rsidRPr="0031195B" w:rsidRDefault="005D394E" w:rsidP="005D394E">
      <w:pPr>
        <w:pBdr>
          <w:top w:val="single" w:sz="4" w:space="0"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///trad</w:t>
      </w:r>
      <w:r w:rsidR="00241563" w:rsidRPr="0031195B">
        <w:rPr>
          <w:rFonts w:ascii="Times New Roman" w:hAnsi="Times New Roman"/>
          <w:color w:val="000000" w:themeColor="text1"/>
          <w:sz w:val="18"/>
          <w:szCs w:val="21"/>
        </w:rPr>
        <w:t>e date</w:t>
      </w:r>
    </w:p>
    <w:p w14:paraId="3DE0BE20" w14:textId="77777777" w:rsidR="005D394E" w:rsidRPr="0031195B" w:rsidRDefault="005D394E" w:rsidP="005D394E">
      <w:pPr>
        <w:pBdr>
          <w:top w:val="single" w:sz="4" w:space="0"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w:t>
      </w:r>
      <w:r w:rsidRPr="0031195B">
        <w:rPr>
          <w:rFonts w:ascii="Times New Roman" w:hAnsi="Times New Roman"/>
          <w:color w:val="000000" w:themeColor="text1"/>
          <w:sz w:val="18"/>
          <w:szCs w:val="21"/>
        </w:rPr>
        <w:tab/>
        <w:t>TradingDay;</w:t>
      </w:r>
    </w:p>
    <w:p w14:paraId="71EA96EE" w14:textId="274E7B71" w:rsidR="005D394E" w:rsidRPr="0031195B" w:rsidRDefault="005D394E" w:rsidP="005D394E">
      <w:pPr>
        <w:pBdr>
          <w:top w:val="single" w:sz="4" w:space="0"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 </w:t>
      </w:r>
      <w:r w:rsidR="005670DD">
        <w:rPr>
          <w:rFonts w:ascii="Times New Roman" w:hAnsi="Times New Roman"/>
          <w:color w:val="000000" w:themeColor="text1"/>
          <w:sz w:val="18"/>
          <w:szCs w:val="21"/>
        </w:rPr>
        <w:t>settlement group ID</w:t>
      </w:r>
    </w:p>
    <w:p w14:paraId="4FAD2956" w14:textId="77777777" w:rsidR="005D394E" w:rsidRPr="0031195B" w:rsidRDefault="005D394E" w:rsidP="005D394E">
      <w:pPr>
        <w:pBdr>
          <w:top w:val="single" w:sz="4" w:space="0"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TShfeFtdcSettlementGroupIDType</w:t>
      </w:r>
      <w:r w:rsidRPr="0031195B">
        <w:rPr>
          <w:rFonts w:ascii="Times New Roman" w:hAnsi="Times New Roman"/>
          <w:color w:val="000000" w:themeColor="text1"/>
          <w:sz w:val="18"/>
          <w:szCs w:val="21"/>
        </w:rPr>
        <w:tab/>
        <w:t>SettlementGroupID;</w:t>
      </w:r>
    </w:p>
    <w:p w14:paraId="4117B244" w14:textId="77777777" w:rsidR="005D394E" w:rsidRPr="0031195B" w:rsidRDefault="005D394E" w:rsidP="005D394E">
      <w:pPr>
        <w:pBdr>
          <w:top w:val="single" w:sz="4" w:space="0"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settlement ID</w:t>
      </w:r>
    </w:p>
    <w:p w14:paraId="451EB55E" w14:textId="77777777" w:rsidR="005D394E" w:rsidRPr="0031195B" w:rsidRDefault="005D394E" w:rsidP="005D394E">
      <w:pPr>
        <w:pBdr>
          <w:top w:val="single" w:sz="4" w:space="0"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TShfeFtdcSettlementIDType</w:t>
      </w:r>
      <w:r w:rsidRPr="0031195B">
        <w:rPr>
          <w:rFonts w:ascii="Times New Roman" w:hAnsi="Times New Roman"/>
          <w:color w:val="000000" w:themeColor="text1"/>
          <w:sz w:val="18"/>
          <w:szCs w:val="21"/>
        </w:rPr>
        <w:tab/>
        <w:t>SettlementID;</w:t>
      </w:r>
    </w:p>
    <w:p w14:paraId="4620A8BF" w14:textId="77777777" w:rsidR="005D394E" w:rsidRPr="0031195B" w:rsidRDefault="005D394E" w:rsidP="005D394E">
      <w:pPr>
        <w:pBdr>
          <w:top w:val="single" w:sz="4" w:space="0"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contract ID</w:t>
      </w:r>
    </w:p>
    <w:p w14:paraId="6DF679CE" w14:textId="77777777" w:rsidR="005D394E" w:rsidRPr="0031195B" w:rsidRDefault="005D394E" w:rsidP="005D394E">
      <w:pPr>
        <w:pBdr>
          <w:top w:val="single" w:sz="4" w:space="0"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w:t>
      </w:r>
    </w:p>
    <w:p w14:paraId="23ABCC8C" w14:textId="481B6A7D" w:rsidR="005D394E" w:rsidRPr="0031195B" w:rsidRDefault="005D394E" w:rsidP="005D394E">
      <w:pPr>
        <w:pBdr>
          <w:top w:val="single" w:sz="4" w:space="0"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 </w:t>
      </w:r>
      <w:r w:rsidR="005670DD">
        <w:rPr>
          <w:rFonts w:ascii="Times New Roman" w:hAnsi="Times New Roman"/>
          <w:color w:val="000000" w:themeColor="text1"/>
          <w:sz w:val="18"/>
          <w:szCs w:val="21"/>
        </w:rPr>
        <w:t>Member ID</w:t>
      </w:r>
    </w:p>
    <w:p w14:paraId="10D2E251" w14:textId="77777777" w:rsidR="005D394E" w:rsidRPr="0031195B" w:rsidRDefault="005D394E" w:rsidP="005D394E">
      <w:pPr>
        <w:pBdr>
          <w:top w:val="single" w:sz="4" w:space="0"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ParticipantID;</w:t>
      </w:r>
    </w:p>
    <w:p w14:paraId="0540ED89" w14:textId="17A2BF3B" w:rsidR="005D394E" w:rsidRPr="0031195B" w:rsidRDefault="005D394E" w:rsidP="005D394E">
      <w:pPr>
        <w:pBdr>
          <w:top w:val="single" w:sz="4" w:space="0"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 </w:t>
      </w:r>
      <w:r w:rsidR="005670DD">
        <w:rPr>
          <w:rFonts w:ascii="Times New Roman" w:hAnsi="Times New Roman"/>
          <w:color w:val="000000" w:themeColor="text1"/>
          <w:sz w:val="18"/>
          <w:szCs w:val="21"/>
        </w:rPr>
        <w:t>Client ID</w:t>
      </w:r>
    </w:p>
    <w:p w14:paraId="26E54569" w14:textId="77777777" w:rsidR="005D394E" w:rsidRPr="0031195B" w:rsidRDefault="005D394E" w:rsidP="005D394E">
      <w:pPr>
        <w:pBdr>
          <w:top w:val="single" w:sz="4" w:space="0"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TShfeFtdcClientIDType</w:t>
      </w:r>
      <w:r w:rsidRPr="0031195B">
        <w:rPr>
          <w:rFonts w:ascii="Times New Roman" w:hAnsi="Times New Roman"/>
          <w:color w:val="000000" w:themeColor="text1"/>
          <w:sz w:val="18"/>
          <w:szCs w:val="21"/>
        </w:rPr>
        <w:tab/>
        <w:t>ClientID;</w:t>
      </w:r>
    </w:p>
    <w:p w14:paraId="44A4A02A" w14:textId="77777777" w:rsidR="005D394E" w:rsidRPr="0031195B" w:rsidRDefault="005D394E" w:rsidP="005D394E">
      <w:pPr>
        <w:pBdr>
          <w:top w:val="single" w:sz="4" w:space="0"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lastRenderedPageBreak/>
        <w:tab/>
        <w:t>/// Tra</w:t>
      </w:r>
      <w:r w:rsidR="00241563" w:rsidRPr="0031195B">
        <w:rPr>
          <w:rFonts w:ascii="Times New Roman" w:hAnsi="Times New Roman"/>
          <w:color w:val="000000" w:themeColor="text1"/>
          <w:sz w:val="18"/>
          <w:szCs w:val="21"/>
        </w:rPr>
        <w:t>der ID</w:t>
      </w:r>
    </w:p>
    <w:p w14:paraId="7AA14EFC" w14:textId="77777777" w:rsidR="005D394E" w:rsidRPr="0031195B" w:rsidRDefault="005D394E" w:rsidP="005D394E">
      <w:pPr>
        <w:pBdr>
          <w:top w:val="single" w:sz="4" w:space="0"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TShfeFtdcUserTransactionProcessing IDType</w:t>
      </w:r>
      <w:r w:rsidRPr="0031195B">
        <w:rPr>
          <w:rFonts w:ascii="Times New Roman" w:hAnsi="Times New Roman"/>
          <w:color w:val="000000" w:themeColor="text1"/>
          <w:sz w:val="18"/>
          <w:szCs w:val="21"/>
        </w:rPr>
        <w:tab/>
        <w:t>UserID;</w:t>
      </w:r>
    </w:p>
    <w:p w14:paraId="196010B0" w14:textId="77777777" w:rsidR="005D394E" w:rsidRPr="0031195B" w:rsidRDefault="005D394E" w:rsidP="00A363D9">
      <w:pPr>
        <w:pBdr>
          <w:top w:val="single" w:sz="4" w:space="0"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Abandonment Execution declaration Local ID</w:t>
      </w:r>
    </w:p>
    <w:p w14:paraId="156CDC39" w14:textId="77777777" w:rsidR="005D394E" w:rsidRPr="0031195B" w:rsidRDefault="005D394E" w:rsidP="00A363D9">
      <w:pPr>
        <w:pBdr>
          <w:top w:val="single" w:sz="4" w:space="0"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TShfeFtdcOrderLocalIDType</w:t>
      </w:r>
      <w:r w:rsidRPr="0031195B">
        <w:rPr>
          <w:rFonts w:ascii="Times New Roman" w:hAnsi="Times New Roman"/>
          <w:color w:val="000000" w:themeColor="text1"/>
          <w:sz w:val="18"/>
          <w:szCs w:val="21"/>
        </w:rPr>
        <w:tab/>
        <w:t>AbandonExecOrderLocalID;</w:t>
      </w:r>
    </w:p>
    <w:p w14:paraId="0C493799" w14:textId="77777777" w:rsidR="005D394E" w:rsidRPr="0031195B" w:rsidRDefault="005D394E" w:rsidP="00A363D9">
      <w:pPr>
        <w:pBdr>
          <w:top w:val="single" w:sz="4" w:space="0"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quantity</w:t>
      </w:r>
    </w:p>
    <w:p w14:paraId="6FE6A798" w14:textId="77777777" w:rsidR="008831C1" w:rsidRPr="0031195B" w:rsidRDefault="005D394E" w:rsidP="008831C1">
      <w:pPr>
        <w:pBdr>
          <w:top w:val="single" w:sz="4" w:space="0"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Volume;</w:t>
      </w:r>
    </w:p>
    <w:p w14:paraId="7EB86934" w14:textId="77777777" w:rsidR="008831C1" w:rsidRPr="0031195B" w:rsidRDefault="008831C1" w:rsidP="008831C1">
      <w:pPr>
        <w:pBdr>
          <w:top w:val="single" w:sz="4" w:space="0" w:color="auto" w:shadow="1"/>
          <w:left w:val="single" w:sz="4" w:space="4" w:color="auto" w:shadow="1"/>
          <w:bottom w:val="single" w:sz="4" w:space="1" w:color="auto" w:shadow="1"/>
          <w:right w:val="single" w:sz="4" w:space="4" w:color="auto" w:shadow="1"/>
        </w:pBdr>
        <w:ind w:firstLineChars="400" w:firstLine="720"/>
        <w:rPr>
          <w:rFonts w:ascii="Times New Roman" w:hAnsi="Times New Roman"/>
          <w:color w:val="000000" w:themeColor="text1"/>
          <w:sz w:val="18"/>
          <w:szCs w:val="21"/>
        </w:rPr>
      </w:pPr>
      <w:r w:rsidRPr="0031195B">
        <w:rPr>
          <w:rFonts w:ascii="Times New Roman" w:hAnsi="Times New Roman"/>
          <w:color w:val="000000" w:themeColor="text1"/>
          <w:sz w:val="18"/>
          <w:szCs w:val="21"/>
        </w:rPr>
        <w:t>/// Flag indicating whether to open or close (offset)</w:t>
      </w:r>
    </w:p>
    <w:p w14:paraId="03A8DAD1" w14:textId="77777777" w:rsidR="008831C1" w:rsidRPr="0031195B" w:rsidRDefault="008831C1" w:rsidP="008831C1">
      <w:pPr>
        <w:pBdr>
          <w:top w:val="single" w:sz="4" w:space="0"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 xml:space="preserve">      TShfeFtdcOffsetFlagType</w:t>
      </w:r>
      <w:r w:rsidRPr="0031195B">
        <w:rPr>
          <w:rFonts w:ascii="Times New Roman" w:hAnsi="Times New Roman"/>
          <w:color w:val="000000" w:themeColor="text1"/>
          <w:sz w:val="18"/>
          <w:szCs w:val="21"/>
        </w:rPr>
        <w:tab/>
        <w:t>OffsetFlag;</w:t>
      </w:r>
      <w:r w:rsidR="005D394E" w:rsidRPr="0031195B">
        <w:rPr>
          <w:rFonts w:ascii="Times New Roman" w:hAnsi="Times New Roman"/>
          <w:color w:val="000000" w:themeColor="text1"/>
          <w:sz w:val="18"/>
          <w:szCs w:val="21"/>
        </w:rPr>
        <w:tab/>
      </w:r>
    </w:p>
    <w:p w14:paraId="7FDF3F31" w14:textId="77777777" w:rsidR="005D394E" w:rsidRPr="0031195B" w:rsidRDefault="005D394E" w:rsidP="008831C1">
      <w:pPr>
        <w:pBdr>
          <w:top w:val="single" w:sz="4" w:space="0" w:color="auto" w:shadow="1"/>
          <w:left w:val="single" w:sz="4" w:space="4" w:color="auto" w:shadow="1"/>
          <w:bottom w:val="single" w:sz="4" w:space="1" w:color="auto" w:shadow="1"/>
          <w:right w:val="single" w:sz="4" w:space="4" w:color="auto" w:shadow="1"/>
        </w:pBdr>
        <w:ind w:firstLineChars="400" w:firstLine="720"/>
        <w:rPr>
          <w:rFonts w:ascii="Times New Roman" w:hAnsi="Times New Roman"/>
          <w:color w:val="000000" w:themeColor="text1"/>
          <w:sz w:val="18"/>
          <w:szCs w:val="21"/>
        </w:rPr>
      </w:pPr>
      <w:r w:rsidRPr="0031195B">
        <w:rPr>
          <w:rFonts w:ascii="Times New Roman" w:hAnsi="Times New Roman"/>
          <w:color w:val="000000" w:themeColor="text1"/>
          <w:sz w:val="18"/>
          <w:szCs w:val="21"/>
        </w:rPr>
        <w:t>///</w:t>
      </w:r>
      <w:r w:rsidR="00241563" w:rsidRPr="0031195B">
        <w:rPr>
          <w:rFonts w:ascii="Times New Roman" w:hAnsi="Times New Roman"/>
          <w:color w:val="000000" w:themeColor="text1"/>
          <w:sz w:val="18"/>
          <w:szCs w:val="21"/>
        </w:rPr>
        <w:t xml:space="preserve"> Flag indicating</w:t>
      </w:r>
      <w:r w:rsidRPr="0031195B">
        <w:rPr>
          <w:rFonts w:ascii="Times New Roman" w:hAnsi="Times New Roman"/>
          <w:color w:val="000000" w:themeColor="text1"/>
          <w:sz w:val="18"/>
          <w:szCs w:val="21"/>
        </w:rPr>
        <w:t xml:space="preserve"> sp</w:t>
      </w:r>
      <w:r w:rsidR="00241563" w:rsidRPr="0031195B">
        <w:rPr>
          <w:rFonts w:ascii="Times New Roman" w:hAnsi="Times New Roman"/>
          <w:color w:val="000000" w:themeColor="text1"/>
          <w:sz w:val="18"/>
          <w:szCs w:val="21"/>
        </w:rPr>
        <w:t xml:space="preserve">eculation or </w:t>
      </w:r>
      <w:r w:rsidR="00E65C35" w:rsidRPr="0031195B">
        <w:rPr>
          <w:rFonts w:ascii="Times New Roman" w:hAnsi="Times New Roman"/>
          <w:color w:val="000000" w:themeColor="text1"/>
          <w:sz w:val="18"/>
          <w:szCs w:val="21"/>
        </w:rPr>
        <w:t>hedge</w:t>
      </w:r>
    </w:p>
    <w:p w14:paraId="32882EA4" w14:textId="77777777" w:rsidR="005D394E" w:rsidRPr="0031195B" w:rsidRDefault="005D394E" w:rsidP="00A363D9">
      <w:pPr>
        <w:pBdr>
          <w:top w:val="single" w:sz="4" w:space="0"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TShfeFtdcHedgeFlagType</w:t>
      </w:r>
      <w:r w:rsidRPr="0031195B">
        <w:rPr>
          <w:rFonts w:ascii="Times New Roman" w:hAnsi="Times New Roman"/>
          <w:color w:val="000000" w:themeColor="text1"/>
          <w:sz w:val="18"/>
          <w:szCs w:val="21"/>
        </w:rPr>
        <w:tab/>
        <w:t>HedgeFlag;</w:t>
      </w:r>
    </w:p>
    <w:p w14:paraId="2D721C86" w14:textId="77777777" w:rsidR="005D394E" w:rsidRPr="0031195B" w:rsidRDefault="005D394E" w:rsidP="00A363D9">
      <w:pPr>
        <w:pBdr>
          <w:top w:val="single" w:sz="4" w:space="0"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 </w:t>
      </w:r>
      <w:r w:rsidR="00241563" w:rsidRPr="0031195B">
        <w:rPr>
          <w:rFonts w:ascii="Times New Roman" w:hAnsi="Times New Roman"/>
          <w:color w:val="000000" w:themeColor="text1"/>
          <w:sz w:val="18"/>
          <w:szCs w:val="21"/>
        </w:rPr>
        <w:t xml:space="preserve">long or short </w:t>
      </w:r>
      <w:r w:rsidRPr="0031195B">
        <w:rPr>
          <w:rFonts w:ascii="Times New Roman" w:hAnsi="Times New Roman"/>
          <w:color w:val="000000" w:themeColor="text1"/>
          <w:sz w:val="18"/>
          <w:szCs w:val="21"/>
        </w:rPr>
        <w:t xml:space="preserve">position </w:t>
      </w:r>
      <w:r w:rsidR="00241563" w:rsidRPr="0031195B">
        <w:rPr>
          <w:rFonts w:ascii="Times New Roman" w:hAnsi="Times New Roman"/>
          <w:color w:val="000000" w:themeColor="text1"/>
          <w:sz w:val="18"/>
          <w:szCs w:val="21"/>
        </w:rPr>
        <w:t xml:space="preserve">this abandonment applies to. Only long position holder can request </w:t>
      </w:r>
      <w:r w:rsidR="00B14409" w:rsidRPr="0031195B">
        <w:rPr>
          <w:rFonts w:ascii="Times New Roman" w:hAnsi="Times New Roman"/>
          <w:color w:val="000000" w:themeColor="text1"/>
          <w:sz w:val="18"/>
          <w:szCs w:val="21"/>
        </w:rPr>
        <w:t>abandonment</w:t>
      </w:r>
      <w:r w:rsidR="00241563" w:rsidRPr="0031195B">
        <w:rPr>
          <w:rFonts w:ascii="Times New Roman" w:hAnsi="Times New Roman"/>
          <w:color w:val="000000" w:themeColor="text1"/>
          <w:sz w:val="18"/>
          <w:szCs w:val="21"/>
        </w:rPr>
        <w:t>.</w:t>
      </w:r>
    </w:p>
    <w:p w14:paraId="0DBD1D72" w14:textId="77777777" w:rsidR="005D394E" w:rsidRPr="0031195B" w:rsidRDefault="005D394E" w:rsidP="00A363D9">
      <w:pPr>
        <w:pBdr>
          <w:top w:val="single" w:sz="4" w:space="0"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TShfeFtdcPosiDirectionType</w:t>
      </w:r>
      <w:r w:rsidRPr="0031195B">
        <w:rPr>
          <w:rFonts w:ascii="Times New Roman" w:hAnsi="Times New Roman"/>
          <w:color w:val="000000" w:themeColor="text1"/>
          <w:sz w:val="18"/>
          <w:szCs w:val="21"/>
        </w:rPr>
        <w:tab/>
        <w:t>PosiDirection;</w:t>
      </w:r>
    </w:p>
    <w:p w14:paraId="2B1F4CF2" w14:textId="77777777" w:rsidR="005D394E" w:rsidRPr="0031195B" w:rsidRDefault="005D394E" w:rsidP="00A363D9">
      <w:pPr>
        <w:pBdr>
          <w:top w:val="single" w:sz="4" w:space="0"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business unit</w:t>
      </w:r>
    </w:p>
    <w:p w14:paraId="6AD7B208" w14:textId="77777777" w:rsidR="005D394E" w:rsidRPr="0031195B" w:rsidRDefault="005D394E" w:rsidP="00A363D9">
      <w:pPr>
        <w:pBdr>
          <w:top w:val="single" w:sz="4" w:space="0"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TShfeFtdcBusinessUnitType</w:t>
      </w:r>
      <w:r w:rsidRPr="0031195B">
        <w:rPr>
          <w:rFonts w:ascii="Times New Roman" w:hAnsi="Times New Roman"/>
          <w:color w:val="000000" w:themeColor="text1"/>
          <w:sz w:val="18"/>
          <w:szCs w:val="21"/>
        </w:rPr>
        <w:tab/>
        <w:t>BusinessUnit;</w:t>
      </w:r>
    </w:p>
    <w:p w14:paraId="6FD5E01A" w14:textId="77777777" w:rsidR="005D394E" w:rsidRPr="0031195B" w:rsidRDefault="005D394E" w:rsidP="00A363D9">
      <w:pPr>
        <w:pBdr>
          <w:top w:val="single" w:sz="4" w:space="0"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business local ID</w:t>
      </w:r>
    </w:p>
    <w:p w14:paraId="7B0347BE" w14:textId="77777777" w:rsidR="005D394E" w:rsidRPr="0031195B" w:rsidRDefault="005D394E" w:rsidP="00A363D9">
      <w:pPr>
        <w:pBdr>
          <w:top w:val="single" w:sz="4" w:space="0"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TShfeFtdcBusinessLocalIDType</w:t>
      </w:r>
      <w:r w:rsidRPr="0031195B">
        <w:rPr>
          <w:rFonts w:ascii="Times New Roman" w:hAnsi="Times New Roman"/>
          <w:color w:val="000000" w:themeColor="text1"/>
          <w:sz w:val="18"/>
          <w:szCs w:val="21"/>
        </w:rPr>
        <w:tab/>
        <w:t>BusinessLocalID;</w:t>
      </w:r>
    </w:p>
    <w:p w14:paraId="47E43F6E" w14:textId="77777777" w:rsidR="005D394E" w:rsidRPr="0031195B" w:rsidRDefault="005D394E" w:rsidP="00A363D9">
      <w:pPr>
        <w:pBdr>
          <w:top w:val="single" w:sz="4" w:space="0"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 </w:t>
      </w:r>
      <w:r w:rsidR="00241563" w:rsidRPr="0031195B">
        <w:rPr>
          <w:rFonts w:ascii="Times New Roman" w:hAnsi="Times New Roman"/>
          <w:color w:val="000000" w:themeColor="text1"/>
          <w:sz w:val="18"/>
          <w:szCs w:val="21"/>
        </w:rPr>
        <w:t xml:space="preserve">Exercise </w:t>
      </w:r>
      <w:r w:rsidRPr="0031195B">
        <w:rPr>
          <w:rFonts w:ascii="Times New Roman" w:hAnsi="Times New Roman"/>
          <w:color w:val="000000" w:themeColor="text1"/>
          <w:sz w:val="18"/>
          <w:szCs w:val="21"/>
        </w:rPr>
        <w:t>AbandonmentID</w:t>
      </w:r>
    </w:p>
    <w:p w14:paraId="1A623F19" w14:textId="77777777" w:rsidR="005D394E" w:rsidRPr="0031195B" w:rsidRDefault="005D394E" w:rsidP="00A363D9">
      <w:pPr>
        <w:pBdr>
          <w:top w:val="single" w:sz="4" w:space="0"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TShfeFtdcExecOrderSysIDType</w:t>
      </w:r>
      <w:r w:rsidRPr="0031195B">
        <w:rPr>
          <w:rFonts w:ascii="Times New Roman" w:hAnsi="Times New Roman"/>
          <w:color w:val="000000" w:themeColor="text1"/>
          <w:sz w:val="18"/>
          <w:szCs w:val="21"/>
        </w:rPr>
        <w:tab/>
        <w:t>AbandonExecOrderSysID;</w:t>
      </w:r>
    </w:p>
    <w:p w14:paraId="461B5748" w14:textId="77777777" w:rsidR="005D394E" w:rsidRPr="0031195B" w:rsidRDefault="005D394E" w:rsidP="00A363D9">
      <w:pPr>
        <w:pBdr>
          <w:top w:val="single" w:sz="4" w:space="0"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 </w:t>
      </w:r>
      <w:r w:rsidR="00FF3876" w:rsidRPr="0031195B">
        <w:rPr>
          <w:rFonts w:ascii="Times New Roman" w:hAnsi="Times New Roman"/>
          <w:color w:val="000000" w:themeColor="text1"/>
          <w:sz w:val="18"/>
          <w:szCs w:val="21"/>
        </w:rPr>
        <w:t>Exercise abandonment entry</w:t>
      </w:r>
      <w:r w:rsidRPr="0031195B">
        <w:rPr>
          <w:rFonts w:ascii="Times New Roman" w:hAnsi="Times New Roman"/>
          <w:color w:val="000000" w:themeColor="text1"/>
          <w:sz w:val="18"/>
          <w:szCs w:val="21"/>
        </w:rPr>
        <w:t xml:space="preserve"> date</w:t>
      </w:r>
    </w:p>
    <w:p w14:paraId="21F03DA6" w14:textId="77777777" w:rsidR="005D394E" w:rsidRPr="0031195B" w:rsidRDefault="005D394E" w:rsidP="00A363D9">
      <w:pPr>
        <w:pBdr>
          <w:top w:val="single" w:sz="4" w:space="0"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w:t>
      </w:r>
      <w:r w:rsidRPr="0031195B">
        <w:rPr>
          <w:rFonts w:ascii="Times New Roman" w:hAnsi="Times New Roman"/>
          <w:color w:val="000000" w:themeColor="text1"/>
          <w:sz w:val="18"/>
          <w:szCs w:val="21"/>
        </w:rPr>
        <w:tab/>
        <w:t>InsertDate;</w:t>
      </w:r>
    </w:p>
    <w:p w14:paraId="1879D0A4" w14:textId="77777777" w:rsidR="005D394E" w:rsidRPr="0031195B" w:rsidRDefault="005D394E" w:rsidP="00A363D9">
      <w:pPr>
        <w:pBdr>
          <w:top w:val="single" w:sz="4" w:space="0"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 </w:t>
      </w:r>
      <w:r w:rsidR="00FF3876" w:rsidRPr="0031195B">
        <w:rPr>
          <w:rFonts w:ascii="Times New Roman" w:hAnsi="Times New Roman"/>
          <w:color w:val="000000" w:themeColor="text1"/>
          <w:sz w:val="18"/>
          <w:szCs w:val="21"/>
        </w:rPr>
        <w:t>Exercise abandonment entry</w:t>
      </w:r>
      <w:r w:rsidRPr="0031195B">
        <w:rPr>
          <w:rFonts w:ascii="Times New Roman" w:hAnsi="Times New Roman"/>
          <w:color w:val="000000" w:themeColor="text1"/>
          <w:sz w:val="18"/>
          <w:szCs w:val="21"/>
        </w:rPr>
        <w:t xml:space="preserve"> time</w:t>
      </w:r>
    </w:p>
    <w:p w14:paraId="1445D40F" w14:textId="77777777" w:rsidR="005D394E" w:rsidRPr="0031195B" w:rsidRDefault="005D394E" w:rsidP="00A363D9">
      <w:pPr>
        <w:pBdr>
          <w:top w:val="single" w:sz="4" w:space="0"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TShfeFtdcTimeType</w:t>
      </w:r>
      <w:r w:rsidRPr="0031195B">
        <w:rPr>
          <w:rFonts w:ascii="Times New Roman" w:hAnsi="Times New Roman"/>
          <w:color w:val="000000" w:themeColor="text1"/>
          <w:sz w:val="18"/>
          <w:szCs w:val="21"/>
        </w:rPr>
        <w:tab/>
        <w:t>InsertTime;</w:t>
      </w:r>
    </w:p>
    <w:p w14:paraId="55E50AEE" w14:textId="77777777" w:rsidR="005D394E" w:rsidRPr="0031195B" w:rsidRDefault="005D394E" w:rsidP="00A363D9">
      <w:pPr>
        <w:pBdr>
          <w:top w:val="single" w:sz="4" w:space="0"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 </w:t>
      </w:r>
      <w:r w:rsidR="00FF3876" w:rsidRPr="0031195B">
        <w:rPr>
          <w:rFonts w:ascii="Times New Roman" w:hAnsi="Times New Roman"/>
          <w:color w:val="000000" w:themeColor="text1"/>
          <w:sz w:val="18"/>
          <w:szCs w:val="21"/>
        </w:rPr>
        <w:t xml:space="preserve">Exercise abandonment </w:t>
      </w:r>
      <w:r w:rsidRPr="0031195B">
        <w:rPr>
          <w:rFonts w:ascii="Times New Roman" w:hAnsi="Times New Roman"/>
          <w:color w:val="000000" w:themeColor="text1"/>
          <w:sz w:val="18"/>
          <w:szCs w:val="21"/>
        </w:rPr>
        <w:t>cancellation time</w:t>
      </w:r>
    </w:p>
    <w:p w14:paraId="4EE1313D" w14:textId="77777777" w:rsidR="005D394E" w:rsidRPr="0031195B" w:rsidRDefault="005D394E" w:rsidP="00A363D9">
      <w:pPr>
        <w:pBdr>
          <w:top w:val="single" w:sz="4" w:space="0"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TShfeFtdcTimeType</w:t>
      </w:r>
      <w:r w:rsidRPr="0031195B">
        <w:rPr>
          <w:rFonts w:ascii="Times New Roman" w:hAnsi="Times New Roman"/>
          <w:color w:val="000000" w:themeColor="text1"/>
          <w:sz w:val="18"/>
          <w:szCs w:val="21"/>
        </w:rPr>
        <w:tab/>
        <w:t>CancelTime;</w:t>
      </w:r>
    </w:p>
    <w:p w14:paraId="302AD6C4" w14:textId="77777777" w:rsidR="005D394E" w:rsidRPr="0031195B" w:rsidRDefault="005D394E" w:rsidP="00A363D9">
      <w:pPr>
        <w:pBdr>
          <w:top w:val="single" w:sz="4" w:space="0"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execution result</w:t>
      </w:r>
      <w:r w:rsidR="00FF3876" w:rsidRPr="0031195B">
        <w:rPr>
          <w:rFonts w:ascii="Times New Roman" w:hAnsi="Times New Roman"/>
          <w:color w:val="000000" w:themeColor="text1"/>
          <w:sz w:val="18"/>
          <w:szCs w:val="21"/>
        </w:rPr>
        <w:t xml:space="preserve"> of abandonment</w:t>
      </w:r>
    </w:p>
    <w:p w14:paraId="767DDC5D" w14:textId="77777777" w:rsidR="005D394E" w:rsidRPr="0031195B" w:rsidRDefault="005D394E" w:rsidP="00A363D9">
      <w:pPr>
        <w:pBdr>
          <w:top w:val="single" w:sz="4" w:space="0"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TShfeFtdcExecResultType</w:t>
      </w:r>
      <w:r w:rsidRPr="0031195B">
        <w:rPr>
          <w:rFonts w:ascii="Times New Roman" w:hAnsi="Times New Roman"/>
          <w:color w:val="000000" w:themeColor="text1"/>
          <w:sz w:val="18"/>
          <w:szCs w:val="21"/>
        </w:rPr>
        <w:tab/>
        <w:t>AbandonExecResult;</w:t>
      </w:r>
    </w:p>
    <w:p w14:paraId="557BE0B5" w14:textId="77777777" w:rsidR="005D394E" w:rsidRPr="0031195B" w:rsidRDefault="005D394E" w:rsidP="00A363D9">
      <w:pPr>
        <w:pBdr>
          <w:top w:val="single" w:sz="4" w:space="0"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 </w:t>
      </w:r>
      <w:r w:rsidR="00FF3876" w:rsidRPr="0031195B">
        <w:rPr>
          <w:rFonts w:ascii="Times New Roman" w:hAnsi="Times New Roman"/>
          <w:color w:val="000000" w:themeColor="text1"/>
          <w:sz w:val="18"/>
          <w:szCs w:val="21"/>
        </w:rPr>
        <w:t>clearing</w:t>
      </w:r>
      <w:r w:rsidRPr="0031195B">
        <w:rPr>
          <w:rFonts w:ascii="Times New Roman" w:hAnsi="Times New Roman"/>
          <w:color w:val="000000" w:themeColor="text1"/>
          <w:sz w:val="18"/>
          <w:szCs w:val="21"/>
        </w:rPr>
        <w:t xml:space="preserve"> member ID</w:t>
      </w:r>
    </w:p>
    <w:p w14:paraId="0C686296" w14:textId="77777777" w:rsidR="005D394E" w:rsidRPr="0031195B" w:rsidRDefault="005D394E" w:rsidP="00A363D9">
      <w:pPr>
        <w:pBdr>
          <w:top w:val="single" w:sz="4" w:space="0"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ClearingPartID;</w:t>
      </w:r>
    </w:p>
    <w:p w14:paraId="1B9ADE60" w14:textId="77777777" w:rsidR="005D394E" w:rsidRPr="0031195B" w:rsidRDefault="005D394E" w:rsidP="00A363D9">
      <w:pPr>
        <w:pBdr>
          <w:top w:val="single" w:sz="4" w:space="0"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 </w:t>
      </w:r>
      <w:r w:rsidR="00FF3876" w:rsidRPr="0031195B">
        <w:rPr>
          <w:rFonts w:ascii="Times New Roman" w:hAnsi="Times New Roman"/>
          <w:color w:val="000000" w:themeColor="text1"/>
          <w:sz w:val="18"/>
          <w:szCs w:val="21"/>
        </w:rPr>
        <w:t>operation</w:t>
      </w:r>
      <w:r w:rsidRPr="0031195B">
        <w:rPr>
          <w:rFonts w:ascii="Times New Roman" w:hAnsi="Times New Roman"/>
          <w:color w:val="000000" w:themeColor="text1"/>
          <w:sz w:val="18"/>
          <w:szCs w:val="21"/>
        </w:rPr>
        <w:t xml:space="preserve"> day</w:t>
      </w:r>
    </w:p>
    <w:p w14:paraId="1F51C019" w14:textId="77777777" w:rsidR="005D394E" w:rsidRPr="0031195B" w:rsidRDefault="005D394E" w:rsidP="00A363D9">
      <w:pPr>
        <w:pBdr>
          <w:top w:val="single" w:sz="4" w:space="0"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 ActionDay;</w:t>
      </w:r>
    </w:p>
    <w:p w14:paraId="1E4353E7" w14:textId="77777777" w:rsidR="00F31AAF" w:rsidRPr="0031195B" w:rsidRDefault="00F31AAF" w:rsidP="00A363D9">
      <w:pPr>
        <w:pBdr>
          <w:top w:val="single" w:sz="4" w:space="0"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///IP</w:t>
      </w:r>
    </w:p>
    <w:p w14:paraId="17F69013" w14:textId="77777777" w:rsidR="00F31AAF" w:rsidRPr="0031195B" w:rsidRDefault="00F31AAF" w:rsidP="00A363D9">
      <w:pPr>
        <w:pBdr>
          <w:top w:val="single" w:sz="4" w:space="0"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TShfeFtdcIPAddressType</w:t>
      </w:r>
      <w:r w:rsidRPr="0031195B">
        <w:rPr>
          <w:rFonts w:ascii="Times New Roman" w:hAnsi="Times New Roman"/>
          <w:color w:val="000000" w:themeColor="text1"/>
          <w:sz w:val="18"/>
          <w:szCs w:val="21"/>
        </w:rPr>
        <w:tab/>
        <w:t>IPAddress;</w:t>
      </w:r>
    </w:p>
    <w:p w14:paraId="6901E37E" w14:textId="77777777" w:rsidR="00F31AAF" w:rsidRPr="0031195B" w:rsidRDefault="00F31AAF" w:rsidP="00A363D9">
      <w:pPr>
        <w:pBdr>
          <w:top w:val="single" w:sz="4" w:space="0"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///Mac</w:t>
      </w:r>
    </w:p>
    <w:p w14:paraId="08815AA1" w14:textId="77777777" w:rsidR="00F31AAF" w:rsidRPr="0031195B" w:rsidRDefault="00F31AAF" w:rsidP="00A363D9">
      <w:pPr>
        <w:pBdr>
          <w:top w:val="single" w:sz="4" w:space="0"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TShfeFtdcMacAddressType</w:t>
      </w:r>
      <w:r w:rsidRPr="0031195B">
        <w:rPr>
          <w:rFonts w:ascii="Times New Roman" w:hAnsi="Times New Roman"/>
          <w:color w:val="000000" w:themeColor="text1"/>
          <w:sz w:val="18"/>
          <w:szCs w:val="21"/>
        </w:rPr>
        <w:tab/>
        <w:t>MacAddress;</w:t>
      </w:r>
    </w:p>
    <w:p w14:paraId="657E7DA5" w14:textId="77777777" w:rsidR="00F31AAF" w:rsidRPr="0031195B" w:rsidRDefault="00F31AAF" w:rsidP="00A363D9">
      <w:pPr>
        <w:pBdr>
          <w:top w:val="single" w:sz="4" w:space="0"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40A714C2" w14:textId="77777777" w:rsidR="005D394E" w:rsidRPr="0031195B" w:rsidRDefault="005D394E" w:rsidP="00A363D9">
      <w:pPr>
        <w:pBdr>
          <w:top w:val="single" w:sz="4" w:space="0"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64D42CF1" w14:textId="77777777" w:rsidR="00393A64" w:rsidRPr="0031195B" w:rsidRDefault="00393A64" w:rsidP="00393A64">
      <w:pPr>
        <w:pStyle w:val="21"/>
        <w:rPr>
          <w:rFonts w:ascii="Times New Roman" w:hAnsi="Times New Roman" w:cs="Times New Roman"/>
          <w:color w:val="000000" w:themeColor="text1"/>
        </w:rPr>
      </w:pPr>
      <w:bookmarkStart w:id="344" w:name="_Toc385922049"/>
      <w:bookmarkStart w:id="345" w:name="_Toc391452723"/>
    </w:p>
    <w:p w14:paraId="3ACD0AEB" w14:textId="77777777" w:rsidR="005D394E" w:rsidRPr="0031195B" w:rsidRDefault="005D394E"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346" w:name="_Toc58938439"/>
      <w:r w:rsidRPr="0031195B">
        <w:rPr>
          <w:rFonts w:ascii="Times New Roman" w:hAnsi="Times New Roman"/>
          <w:color w:val="000000" w:themeColor="text1"/>
        </w:rPr>
        <w:t>OnErrRtnAbandonExecOrderInsert</w:t>
      </w:r>
      <w:bookmarkEnd w:id="344"/>
      <w:r w:rsidRPr="0031195B">
        <w:rPr>
          <w:rFonts w:ascii="Times New Roman" w:hAnsi="Times New Roman"/>
          <w:color w:val="000000" w:themeColor="text1"/>
        </w:rPr>
        <w:t xml:space="preserve"> method</w:t>
      </w:r>
      <w:bookmarkEnd w:id="345"/>
      <w:bookmarkEnd w:id="346"/>
    </w:p>
    <w:p w14:paraId="6728AC64" w14:textId="77777777" w:rsidR="005D394E" w:rsidRPr="0031195B" w:rsidRDefault="00B14409" w:rsidP="005D394E">
      <w:pPr>
        <w:rPr>
          <w:rFonts w:ascii="Times New Roman" w:hAnsi="Times New Roman"/>
          <w:color w:val="000000" w:themeColor="text1"/>
          <w:sz w:val="24"/>
        </w:rPr>
      </w:pPr>
      <w:r w:rsidRPr="0031195B">
        <w:rPr>
          <w:rFonts w:ascii="Times New Roman" w:hAnsi="Times New Roman"/>
          <w:color w:val="000000" w:themeColor="text1"/>
          <w:sz w:val="24"/>
        </w:rPr>
        <w:t xml:space="preserve">This callback is invoked to </w:t>
      </w:r>
      <w:r w:rsidR="00FF3876" w:rsidRPr="0031195B">
        <w:rPr>
          <w:rFonts w:ascii="Times New Roman" w:hAnsi="Times New Roman"/>
          <w:color w:val="000000" w:themeColor="text1"/>
          <w:sz w:val="24"/>
        </w:rPr>
        <w:t xml:space="preserve">handle error </w:t>
      </w:r>
      <w:r w:rsidR="008A29C9" w:rsidRPr="0031195B">
        <w:rPr>
          <w:rFonts w:ascii="Times New Roman" w:hAnsi="Times New Roman"/>
          <w:color w:val="000000" w:themeColor="text1"/>
          <w:sz w:val="24"/>
        </w:rPr>
        <w:t>received from</w:t>
      </w:r>
      <w:r w:rsidR="00D17EBB" w:rsidRPr="0031195B">
        <w:rPr>
          <w:rFonts w:ascii="Times New Roman" w:hAnsi="Times New Roman"/>
          <w:color w:val="000000" w:themeColor="text1"/>
          <w:sz w:val="24"/>
        </w:rPr>
        <w:t xml:space="preserve"> the Exchange</w:t>
      </w:r>
      <w:r w:rsidR="0057142D" w:rsidRPr="0031195B">
        <w:rPr>
          <w:rFonts w:ascii="Times New Roman" w:hAnsi="Times New Roman"/>
          <w:color w:val="000000" w:themeColor="text1"/>
          <w:sz w:val="24"/>
        </w:rPr>
        <w:t xml:space="preserve"> </w:t>
      </w:r>
      <w:r w:rsidR="00932E47" w:rsidRPr="0031195B">
        <w:rPr>
          <w:rFonts w:ascii="Times New Roman" w:hAnsi="Times New Roman"/>
          <w:color w:val="000000" w:themeColor="text1"/>
          <w:sz w:val="24"/>
        </w:rPr>
        <w:t>about adding exercise abandonment entry.</w:t>
      </w:r>
    </w:p>
    <w:p w14:paraId="1E6A5C0F" w14:textId="77777777" w:rsidR="005D394E" w:rsidRPr="0031195B" w:rsidRDefault="005D394E" w:rsidP="005D394E">
      <w:pPr>
        <w:pStyle w:val="a7"/>
        <w:ind w:firstLine="480"/>
        <w:rPr>
          <w:rFonts w:ascii="Times New Roman" w:hAnsi="Times New Roman" w:cs="Times New Roman"/>
          <w:color w:val="000000" w:themeColor="text1"/>
        </w:rPr>
      </w:pPr>
    </w:p>
    <w:p w14:paraId="715A7C38" w14:textId="77777777" w:rsidR="005D394E" w:rsidRPr="0031195B" w:rsidRDefault="005D394E"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Function prototype</w:t>
      </w:r>
      <w:r w:rsidRPr="0031195B">
        <w:rPr>
          <w:rFonts w:ascii="Times New Roman" w:hAnsi="Times New Roman"/>
          <w:b/>
          <w:color w:val="000000" w:themeColor="text1"/>
          <w:sz w:val="28"/>
          <w:szCs w:val="28"/>
        </w:rPr>
        <w:t>：</w:t>
      </w:r>
      <w:r w:rsidRPr="0031195B">
        <w:rPr>
          <w:rFonts w:ascii="Times New Roman" w:hAnsi="Times New Roman"/>
          <w:b/>
          <w:color w:val="000000" w:themeColor="text1"/>
          <w:sz w:val="28"/>
          <w:szCs w:val="28"/>
        </w:rPr>
        <w:tab/>
      </w:r>
    </w:p>
    <w:p w14:paraId="375C6934" w14:textId="77777777" w:rsidR="005D394E" w:rsidRPr="0031195B" w:rsidRDefault="005D394E"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OnErrRtnAbandonExecOrderInsert(</w:t>
      </w:r>
    </w:p>
    <w:p w14:paraId="6F3CC947" w14:textId="77777777" w:rsidR="005D394E" w:rsidRPr="0031195B" w:rsidRDefault="005D394E"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18"/>
        </w:rPr>
        <w:tab/>
        <w:t>CShfeFtdcInputAbandonExecOrderField *pInputAbandonExecOrder,</w:t>
      </w:r>
    </w:p>
    <w:p w14:paraId="0A029D63" w14:textId="77777777" w:rsidR="005D394E" w:rsidRPr="0031195B" w:rsidRDefault="005D394E"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CShfeFtdcRspInfoField *pRspInfo);</w:t>
      </w:r>
    </w:p>
    <w:p w14:paraId="215C845B" w14:textId="77777777" w:rsidR="005D394E" w:rsidRPr="0031195B" w:rsidRDefault="005D394E"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p>
    <w:p w14:paraId="754E6308" w14:textId="77777777" w:rsidR="005D394E" w:rsidRPr="0031195B" w:rsidRDefault="005D394E" w:rsidP="00A363D9">
      <w:pPr>
        <w:spacing w:line="360" w:lineRule="exact"/>
        <w:rPr>
          <w:rFonts w:ascii="Times New Roman" w:hAnsi="Times New Roman"/>
          <w:b/>
          <w:color w:val="000000" w:themeColor="text1"/>
          <w:sz w:val="28"/>
          <w:szCs w:val="28"/>
        </w:rPr>
      </w:pPr>
      <w:r w:rsidRPr="0031195B">
        <w:rPr>
          <w:rFonts w:ascii="Times New Roman" w:hAnsi="Times New Roman"/>
          <w:b/>
          <w:color w:val="000000" w:themeColor="text1"/>
          <w:sz w:val="28"/>
          <w:szCs w:val="28"/>
        </w:rPr>
        <w:t>Parameters</w:t>
      </w:r>
      <w:r w:rsidRPr="0031195B">
        <w:rPr>
          <w:rFonts w:ascii="Times New Roman" w:hAnsi="Times New Roman"/>
          <w:b/>
          <w:color w:val="000000" w:themeColor="text1"/>
          <w:sz w:val="28"/>
          <w:szCs w:val="28"/>
        </w:rPr>
        <w:t>：</w:t>
      </w:r>
    </w:p>
    <w:p w14:paraId="5B3A3127" w14:textId="77777777" w:rsidR="005D394E" w:rsidRPr="0031195B" w:rsidRDefault="005D394E" w:rsidP="005D394E">
      <w:pPr>
        <w:pStyle w:val="21"/>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ab/>
      </w:r>
      <w:r w:rsidRPr="0031195B">
        <w:rPr>
          <w:rFonts w:ascii="Times New Roman" w:hAnsi="Times New Roman" w:cs="Times New Roman"/>
          <w:b/>
          <w:bCs/>
          <w:color w:val="000000" w:themeColor="text1"/>
          <w:sz w:val="18"/>
          <w:szCs w:val="21"/>
        </w:rPr>
        <w:t>pInputAbandonExecOrder</w:t>
      </w:r>
      <w:r w:rsidRPr="0031195B">
        <w:rPr>
          <w:rFonts w:ascii="Times New Roman" w:hAnsi="Times New Roman" w:cs="Times New Roman"/>
          <w:b/>
          <w:color w:val="000000" w:themeColor="text1"/>
        </w:rPr>
        <w:t>：</w:t>
      </w:r>
      <w:r w:rsidR="00AD21D8" w:rsidRPr="0031195B">
        <w:rPr>
          <w:rFonts w:ascii="Times New Roman" w:hAnsi="Times New Roman" w:cs="Times New Roman"/>
          <w:color w:val="000000" w:themeColor="text1"/>
        </w:rPr>
        <w:t>points to</w:t>
      </w:r>
      <w:r w:rsidR="00932E47" w:rsidRPr="0031195B">
        <w:rPr>
          <w:rFonts w:ascii="Times New Roman" w:hAnsi="Times New Roman" w:cs="Times New Roman"/>
          <w:color w:val="000000" w:themeColor="text1"/>
        </w:rPr>
        <w:t xml:space="preserve"> the exercise abandonment entry, </w:t>
      </w:r>
      <w:r w:rsidR="00E742D7" w:rsidRPr="0031195B">
        <w:rPr>
          <w:rFonts w:ascii="Times New Roman" w:hAnsi="Times New Roman" w:cs="Times New Roman"/>
          <w:color w:val="000000" w:themeColor="text1"/>
        </w:rPr>
        <w:t>with the structure below</w:t>
      </w:r>
      <w:r w:rsidRPr="0031195B">
        <w:rPr>
          <w:rFonts w:ascii="Times New Roman" w:hAnsi="Times New Roman" w:cs="Times New Roman"/>
          <w:color w:val="000000" w:themeColor="text1"/>
        </w:rPr>
        <w:t>:</w:t>
      </w:r>
    </w:p>
    <w:p w14:paraId="627C79C3"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CShfeFtdcInputAbandonExecOrderField {</w:t>
      </w:r>
    </w:p>
    <w:p w14:paraId="5C580A73"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contract ID</w:t>
      </w:r>
    </w:p>
    <w:p w14:paraId="3895CB19"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w:t>
      </w:r>
    </w:p>
    <w:p w14:paraId="659D5872" w14:textId="1727FBE8"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rPr>
        <w:tab/>
      </w:r>
      <w:r w:rsidRPr="0031195B">
        <w:rPr>
          <w:rFonts w:ascii="Times New Roman" w:hAnsi="Times New Roman"/>
          <w:color w:val="000000" w:themeColor="text1"/>
          <w:sz w:val="18"/>
          <w:szCs w:val="21"/>
          <w:lang w:val="fr-FR"/>
        </w:rPr>
        <w:t xml:space="preserve">/// </w:t>
      </w:r>
      <w:r w:rsidR="005670DD">
        <w:rPr>
          <w:rFonts w:ascii="Times New Roman" w:hAnsi="Times New Roman"/>
          <w:color w:val="000000" w:themeColor="text1"/>
          <w:sz w:val="18"/>
          <w:szCs w:val="21"/>
          <w:lang w:val="fr-FR"/>
        </w:rPr>
        <w:t>Member ID</w:t>
      </w:r>
    </w:p>
    <w:p w14:paraId="6056E980"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lang w:val="fr-FR"/>
        </w:rPr>
        <w:tab/>
        <w:t>TShfeFtdcParticipantIDType</w:t>
      </w:r>
      <w:r w:rsidRPr="0031195B">
        <w:rPr>
          <w:rFonts w:ascii="Times New Roman" w:hAnsi="Times New Roman"/>
          <w:color w:val="000000" w:themeColor="text1"/>
          <w:sz w:val="18"/>
          <w:szCs w:val="21"/>
          <w:lang w:val="fr-FR"/>
        </w:rPr>
        <w:tab/>
        <w:t>ParticipantID;</w:t>
      </w:r>
    </w:p>
    <w:p w14:paraId="0148B669" w14:textId="5DFBB64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lang w:val="fr-FR"/>
        </w:rPr>
        <w:tab/>
        <w:t xml:space="preserve">/// </w:t>
      </w:r>
      <w:r w:rsidR="005670DD">
        <w:rPr>
          <w:rFonts w:ascii="Times New Roman" w:hAnsi="Times New Roman"/>
          <w:color w:val="000000" w:themeColor="text1"/>
          <w:sz w:val="18"/>
          <w:szCs w:val="21"/>
          <w:lang w:val="fr-FR"/>
        </w:rPr>
        <w:t>Client ID</w:t>
      </w:r>
    </w:p>
    <w:p w14:paraId="5D8A84A1"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lang w:val="fr-FR"/>
        </w:rPr>
        <w:tab/>
      </w:r>
      <w:r w:rsidRPr="0031195B">
        <w:rPr>
          <w:rFonts w:ascii="Times New Roman" w:hAnsi="Times New Roman"/>
          <w:color w:val="000000" w:themeColor="text1"/>
          <w:sz w:val="18"/>
          <w:szCs w:val="21"/>
        </w:rPr>
        <w:t>TShfeFtdcClientIDType</w:t>
      </w:r>
      <w:r w:rsidRPr="0031195B">
        <w:rPr>
          <w:rFonts w:ascii="Times New Roman" w:hAnsi="Times New Roman"/>
          <w:color w:val="000000" w:themeColor="text1"/>
          <w:sz w:val="18"/>
          <w:szCs w:val="21"/>
        </w:rPr>
        <w:tab/>
        <w:t>ClientID;</w:t>
      </w:r>
    </w:p>
    <w:p w14:paraId="260EEDF5"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///tra</w:t>
      </w:r>
      <w:r w:rsidR="00932E47" w:rsidRPr="0031195B">
        <w:rPr>
          <w:rFonts w:ascii="Times New Roman" w:hAnsi="Times New Roman"/>
          <w:color w:val="000000" w:themeColor="text1"/>
          <w:sz w:val="18"/>
          <w:szCs w:val="21"/>
        </w:rPr>
        <w:t>der ID</w:t>
      </w:r>
    </w:p>
    <w:p w14:paraId="25CB8A4D"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TShfeFtdcUserIDType</w:t>
      </w:r>
      <w:r w:rsidRPr="0031195B">
        <w:rPr>
          <w:rFonts w:ascii="Times New Roman" w:hAnsi="Times New Roman"/>
          <w:color w:val="000000" w:themeColor="text1"/>
          <w:sz w:val="18"/>
          <w:szCs w:val="21"/>
        </w:rPr>
        <w:tab/>
        <w:t>UserID;</w:t>
      </w:r>
    </w:p>
    <w:p w14:paraId="0C856B97"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 local ID of </w:t>
      </w:r>
      <w:r w:rsidR="00932E47" w:rsidRPr="0031195B">
        <w:rPr>
          <w:rFonts w:ascii="Times New Roman" w:hAnsi="Times New Roman"/>
          <w:color w:val="000000" w:themeColor="text1"/>
          <w:sz w:val="18"/>
          <w:szCs w:val="21"/>
        </w:rPr>
        <w:t>exercise abandonment</w:t>
      </w:r>
    </w:p>
    <w:p w14:paraId="757D3B7F"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TShfeFtdcOrderLocalIDType</w:t>
      </w:r>
      <w:r w:rsidRPr="0031195B">
        <w:rPr>
          <w:rFonts w:ascii="Times New Roman" w:hAnsi="Times New Roman"/>
          <w:color w:val="000000" w:themeColor="text1"/>
          <w:sz w:val="18"/>
          <w:szCs w:val="21"/>
        </w:rPr>
        <w:tab/>
        <w:t>AbandonExecOrderLocalID;</w:t>
      </w:r>
    </w:p>
    <w:p w14:paraId="60606774"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lastRenderedPageBreak/>
        <w:tab/>
        <w:t>/// quantity</w:t>
      </w:r>
    </w:p>
    <w:p w14:paraId="6D6DB1C4"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Volume;</w:t>
      </w:r>
    </w:p>
    <w:p w14:paraId="2449AA3C" w14:textId="77777777" w:rsidR="00C71A3E" w:rsidRPr="0031195B" w:rsidRDefault="00C71A3E" w:rsidP="00C71A3E">
      <w:pPr>
        <w:pBdr>
          <w:top w:val="single" w:sz="4" w:space="1" w:color="auto" w:shadow="1"/>
          <w:left w:val="single" w:sz="4" w:space="4" w:color="auto" w:shadow="1"/>
          <w:bottom w:val="single" w:sz="4" w:space="1" w:color="auto" w:shadow="1"/>
          <w:right w:val="single" w:sz="4" w:space="4" w:color="auto" w:shadow="1"/>
        </w:pBdr>
        <w:ind w:firstLineChars="400" w:firstLine="720"/>
        <w:rPr>
          <w:rFonts w:ascii="Times New Roman" w:hAnsi="Times New Roman"/>
          <w:color w:val="000000" w:themeColor="text1"/>
          <w:sz w:val="18"/>
          <w:szCs w:val="21"/>
        </w:rPr>
      </w:pPr>
      <w:r w:rsidRPr="0031195B">
        <w:rPr>
          <w:rFonts w:ascii="Times New Roman" w:hAnsi="Times New Roman"/>
          <w:color w:val="000000" w:themeColor="text1"/>
          <w:sz w:val="18"/>
          <w:szCs w:val="21"/>
        </w:rPr>
        <w:t>/// Flag indicating whether to open or close (offset)</w:t>
      </w:r>
    </w:p>
    <w:p w14:paraId="3914875B" w14:textId="77777777" w:rsidR="00C71A3E" w:rsidRPr="0031195B" w:rsidRDefault="00C71A3E" w:rsidP="00C71A3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 xml:space="preserve">      TShfeFtdcOffsetFlagType</w:t>
      </w:r>
      <w:r w:rsidRPr="0031195B">
        <w:rPr>
          <w:rFonts w:ascii="Times New Roman" w:hAnsi="Times New Roman"/>
          <w:color w:val="000000" w:themeColor="text1"/>
          <w:sz w:val="18"/>
          <w:szCs w:val="21"/>
        </w:rPr>
        <w:tab/>
        <w:t>OffsetFlag;</w:t>
      </w:r>
    </w:p>
    <w:p w14:paraId="63997371" w14:textId="77777777" w:rsidR="005D394E" w:rsidRPr="0031195B" w:rsidRDefault="005D394E" w:rsidP="00C71A3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932E47" w:rsidRPr="0031195B">
        <w:rPr>
          <w:rFonts w:ascii="Times New Roman" w:hAnsi="Times New Roman"/>
          <w:color w:val="000000" w:themeColor="text1"/>
          <w:sz w:val="18"/>
          <w:szCs w:val="21"/>
        </w:rPr>
        <w:t xml:space="preserve"> Flag indicating speculation or </w:t>
      </w:r>
      <w:r w:rsidR="00E65C35" w:rsidRPr="0031195B">
        <w:rPr>
          <w:rFonts w:ascii="Times New Roman" w:hAnsi="Times New Roman"/>
          <w:color w:val="000000" w:themeColor="text1"/>
          <w:sz w:val="18"/>
          <w:szCs w:val="21"/>
        </w:rPr>
        <w:t>hedge</w:t>
      </w:r>
    </w:p>
    <w:p w14:paraId="10EE9789"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TShfeFtdcHedgeFlagType</w:t>
      </w:r>
      <w:r w:rsidRPr="0031195B">
        <w:rPr>
          <w:rFonts w:ascii="Times New Roman" w:hAnsi="Times New Roman"/>
          <w:color w:val="000000" w:themeColor="text1"/>
          <w:sz w:val="18"/>
          <w:szCs w:val="21"/>
        </w:rPr>
        <w:tab/>
        <w:t>HedgeFlag;</w:t>
      </w:r>
    </w:p>
    <w:p w14:paraId="2C38224F"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 </w:t>
      </w:r>
      <w:r w:rsidR="00932E47" w:rsidRPr="0031195B">
        <w:rPr>
          <w:rFonts w:ascii="Times New Roman" w:hAnsi="Times New Roman"/>
          <w:color w:val="000000" w:themeColor="text1"/>
          <w:sz w:val="18"/>
          <w:szCs w:val="21"/>
        </w:rPr>
        <w:t xml:space="preserve">long or short </w:t>
      </w:r>
      <w:r w:rsidRPr="0031195B">
        <w:rPr>
          <w:rFonts w:ascii="Times New Roman" w:hAnsi="Times New Roman"/>
          <w:color w:val="000000" w:themeColor="text1"/>
          <w:sz w:val="18"/>
          <w:szCs w:val="21"/>
        </w:rPr>
        <w:t xml:space="preserve">position </w:t>
      </w:r>
      <w:r w:rsidR="00932E47" w:rsidRPr="0031195B">
        <w:rPr>
          <w:rFonts w:ascii="Times New Roman" w:hAnsi="Times New Roman"/>
          <w:color w:val="000000" w:themeColor="text1"/>
          <w:sz w:val="18"/>
          <w:szCs w:val="21"/>
        </w:rPr>
        <w:t>the</w:t>
      </w:r>
      <w:r w:rsidRPr="0031195B">
        <w:rPr>
          <w:rFonts w:ascii="Times New Roman" w:hAnsi="Times New Roman"/>
          <w:color w:val="000000" w:themeColor="text1"/>
          <w:sz w:val="18"/>
          <w:szCs w:val="21"/>
        </w:rPr>
        <w:t xml:space="preserve"> abandon</w:t>
      </w:r>
      <w:r w:rsidR="00932E47" w:rsidRPr="0031195B">
        <w:rPr>
          <w:rFonts w:ascii="Times New Roman" w:hAnsi="Times New Roman"/>
          <w:color w:val="000000" w:themeColor="text1"/>
          <w:sz w:val="18"/>
          <w:szCs w:val="21"/>
        </w:rPr>
        <w:t>ment applies to. O</w:t>
      </w:r>
      <w:r w:rsidRPr="0031195B">
        <w:rPr>
          <w:rFonts w:ascii="Times New Roman" w:hAnsi="Times New Roman"/>
          <w:color w:val="000000" w:themeColor="text1"/>
          <w:sz w:val="18"/>
          <w:szCs w:val="21"/>
        </w:rPr>
        <w:t>nly long position</w:t>
      </w:r>
      <w:r w:rsidR="00932E47" w:rsidRPr="0031195B">
        <w:rPr>
          <w:rFonts w:ascii="Times New Roman" w:hAnsi="Times New Roman"/>
          <w:color w:val="000000" w:themeColor="text1"/>
          <w:sz w:val="18"/>
          <w:szCs w:val="21"/>
        </w:rPr>
        <w:t xml:space="preserve"> holder can request exercise abandonment.</w:t>
      </w:r>
    </w:p>
    <w:p w14:paraId="00890BBE"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TShfeFtdcPosiDirectionType</w:t>
      </w:r>
      <w:r w:rsidRPr="0031195B">
        <w:rPr>
          <w:rFonts w:ascii="Times New Roman" w:hAnsi="Times New Roman"/>
          <w:color w:val="000000" w:themeColor="text1"/>
          <w:sz w:val="18"/>
          <w:szCs w:val="21"/>
        </w:rPr>
        <w:tab/>
        <w:t>PosiDirection;</w:t>
      </w:r>
    </w:p>
    <w:p w14:paraId="24941FBD"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business unit</w:t>
      </w:r>
    </w:p>
    <w:p w14:paraId="6192537A"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TShfeFtdcBusinessUnitType</w:t>
      </w:r>
      <w:r w:rsidRPr="0031195B">
        <w:rPr>
          <w:rFonts w:ascii="Times New Roman" w:hAnsi="Times New Roman"/>
          <w:color w:val="000000" w:themeColor="text1"/>
          <w:sz w:val="18"/>
          <w:szCs w:val="21"/>
        </w:rPr>
        <w:tab/>
        <w:t>BusinessUnit;</w:t>
      </w:r>
    </w:p>
    <w:p w14:paraId="45994F0B"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business local ID</w:t>
      </w:r>
    </w:p>
    <w:p w14:paraId="257A2161"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TShfeFtdcBusinessLocalIDType</w:t>
      </w:r>
      <w:r w:rsidRPr="0031195B">
        <w:rPr>
          <w:rFonts w:ascii="Times New Roman" w:hAnsi="Times New Roman"/>
          <w:color w:val="000000" w:themeColor="text1"/>
          <w:sz w:val="18"/>
          <w:szCs w:val="21"/>
        </w:rPr>
        <w:tab/>
        <w:t>BusinessLocalID;</w:t>
      </w:r>
    </w:p>
    <w:p w14:paraId="595F4B8C"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///IP</w:t>
      </w:r>
    </w:p>
    <w:p w14:paraId="37E21460"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TShfeFtdcIPAddressType</w:t>
      </w:r>
      <w:r w:rsidRPr="0031195B">
        <w:rPr>
          <w:rFonts w:ascii="Times New Roman" w:hAnsi="Times New Roman"/>
          <w:color w:val="000000" w:themeColor="text1"/>
          <w:sz w:val="18"/>
          <w:szCs w:val="21"/>
        </w:rPr>
        <w:tab/>
        <w:t>IPAddress;</w:t>
      </w:r>
    </w:p>
    <w:p w14:paraId="77346A88"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///Mac</w:t>
      </w:r>
    </w:p>
    <w:p w14:paraId="30E7E46F"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TShfeFtdcMacAddressType</w:t>
      </w:r>
      <w:r w:rsidRPr="0031195B">
        <w:rPr>
          <w:rFonts w:ascii="Times New Roman" w:hAnsi="Times New Roman"/>
          <w:color w:val="000000" w:themeColor="text1"/>
          <w:sz w:val="18"/>
          <w:szCs w:val="21"/>
        </w:rPr>
        <w:tab/>
        <w:t>MacAddress;</w:t>
      </w:r>
    </w:p>
    <w:p w14:paraId="4B334812" w14:textId="77777777" w:rsidR="00F31AAF" w:rsidRPr="0031195B" w:rsidRDefault="00F31AAF"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0960BAE7"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5EEED3A8" w14:textId="77777777" w:rsidR="005D394E" w:rsidRPr="0031195B" w:rsidRDefault="005D394E"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pRspInfo</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Pr="0031195B">
        <w:rPr>
          <w:rFonts w:ascii="Times New Roman" w:hAnsi="Times New Roman" w:cs="Times New Roman"/>
          <w:color w:val="000000" w:themeColor="text1"/>
        </w:rPr>
        <w:t xml:space="preserve"> the </w:t>
      </w:r>
      <w:r w:rsidR="00932E47" w:rsidRPr="0031195B">
        <w:rPr>
          <w:rFonts w:ascii="Times New Roman" w:hAnsi="Times New Roman" w:cs="Times New Roman"/>
          <w:color w:val="000000" w:themeColor="text1"/>
        </w:rPr>
        <w:t xml:space="preserve">response received </w:t>
      </w:r>
      <w:r w:rsidR="00D17EBB" w:rsidRPr="0031195B">
        <w:rPr>
          <w:rFonts w:ascii="Times New Roman" w:hAnsi="Times New Roman" w:cs="Times New Roman"/>
          <w:color w:val="000000" w:themeColor="text1"/>
        </w:rPr>
        <w:t>from the Exchange</w:t>
      </w:r>
    </w:p>
    <w:p w14:paraId="0B3AC686"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CShfeFtdcRspInfoField {</w:t>
      </w:r>
    </w:p>
    <w:p w14:paraId="68DECB22" w14:textId="14C9486D"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 xml:space="preserve">/// </w:t>
      </w:r>
      <w:r w:rsidR="00575199">
        <w:rPr>
          <w:rFonts w:ascii="Times New Roman" w:hAnsi="Times New Roman"/>
          <w:color w:val="000000" w:themeColor="text1"/>
          <w:sz w:val="18"/>
          <w:szCs w:val="18"/>
        </w:rPr>
        <w:t>Error Code</w:t>
      </w:r>
    </w:p>
    <w:p w14:paraId="4623C9FE"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TShfeFtdcErrorIDType</w:t>
      </w:r>
      <w:r w:rsidRPr="0031195B">
        <w:rPr>
          <w:rFonts w:ascii="Times New Roman" w:hAnsi="Times New Roman"/>
          <w:color w:val="000000" w:themeColor="text1"/>
          <w:sz w:val="18"/>
          <w:szCs w:val="18"/>
        </w:rPr>
        <w:tab/>
        <w:t>ErrorID;</w:t>
      </w:r>
    </w:p>
    <w:p w14:paraId="6608EBAA"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 error message</w:t>
      </w:r>
    </w:p>
    <w:p w14:paraId="7F45C327"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TShfeFtdcErrorMsgType</w:t>
      </w:r>
      <w:r w:rsidRPr="0031195B">
        <w:rPr>
          <w:rFonts w:ascii="Times New Roman" w:hAnsi="Times New Roman"/>
          <w:color w:val="000000" w:themeColor="text1"/>
          <w:sz w:val="18"/>
          <w:szCs w:val="18"/>
        </w:rPr>
        <w:tab/>
        <w:t>ErrorMsg;</w:t>
      </w:r>
    </w:p>
    <w:p w14:paraId="325CACAD"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285925EA"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rPr>
          <w:rFonts w:ascii="Times New Roman" w:hAnsi="Times New Roman"/>
          <w:color w:val="000000" w:themeColor="text1"/>
          <w:sz w:val="18"/>
          <w:szCs w:val="21"/>
        </w:rPr>
      </w:pPr>
    </w:p>
    <w:p w14:paraId="7F105D44" w14:textId="77777777" w:rsidR="00393A64" w:rsidRPr="0031195B" w:rsidRDefault="00393A64" w:rsidP="00393A64">
      <w:pPr>
        <w:pStyle w:val="21"/>
        <w:rPr>
          <w:rFonts w:ascii="Times New Roman" w:hAnsi="Times New Roman" w:cs="Times New Roman"/>
          <w:color w:val="000000" w:themeColor="text1"/>
        </w:rPr>
      </w:pPr>
      <w:bookmarkStart w:id="347" w:name="_Toc385922050"/>
      <w:bookmarkStart w:id="348" w:name="_Toc391452724"/>
    </w:p>
    <w:p w14:paraId="31D7030C" w14:textId="77777777" w:rsidR="005D394E" w:rsidRPr="0031195B" w:rsidRDefault="005D394E"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349" w:name="_Toc58938440"/>
      <w:r w:rsidRPr="0031195B">
        <w:rPr>
          <w:rFonts w:ascii="Times New Roman" w:hAnsi="Times New Roman"/>
          <w:color w:val="000000" w:themeColor="text1"/>
        </w:rPr>
        <w:t>OnErrRtnAbandonExecOrderAction</w:t>
      </w:r>
      <w:bookmarkEnd w:id="347"/>
      <w:r w:rsidRPr="0031195B">
        <w:rPr>
          <w:rFonts w:ascii="Times New Roman" w:hAnsi="Times New Roman"/>
          <w:color w:val="000000" w:themeColor="text1"/>
        </w:rPr>
        <w:t xml:space="preserve"> </w:t>
      </w:r>
      <w:bookmarkEnd w:id="348"/>
      <w:r w:rsidR="008A29C9" w:rsidRPr="0031195B">
        <w:rPr>
          <w:rFonts w:ascii="Times New Roman" w:hAnsi="Times New Roman"/>
          <w:color w:val="000000" w:themeColor="text1"/>
        </w:rPr>
        <w:t>Method</w:t>
      </w:r>
      <w:bookmarkEnd w:id="349"/>
    </w:p>
    <w:p w14:paraId="209CBB41" w14:textId="77777777" w:rsidR="005D394E" w:rsidRPr="0031195B" w:rsidRDefault="00932E47" w:rsidP="005D394E">
      <w:pPr>
        <w:rPr>
          <w:rFonts w:ascii="Times New Roman" w:hAnsi="Times New Roman"/>
          <w:color w:val="000000" w:themeColor="text1"/>
          <w:sz w:val="24"/>
        </w:rPr>
      </w:pPr>
      <w:r w:rsidRPr="0031195B">
        <w:rPr>
          <w:rFonts w:ascii="Times New Roman" w:hAnsi="Times New Roman"/>
          <w:color w:val="000000" w:themeColor="text1"/>
          <w:sz w:val="24"/>
        </w:rPr>
        <w:t xml:space="preserve">This callback handles error </w:t>
      </w:r>
      <w:r w:rsidR="00371580" w:rsidRPr="0031195B">
        <w:rPr>
          <w:rFonts w:ascii="Times New Roman" w:hAnsi="Times New Roman"/>
          <w:color w:val="000000" w:themeColor="text1"/>
          <w:sz w:val="24"/>
        </w:rPr>
        <w:t>received</w:t>
      </w:r>
      <w:r w:rsidR="008A29C9" w:rsidRPr="0031195B">
        <w:rPr>
          <w:rFonts w:ascii="Times New Roman" w:hAnsi="Times New Roman"/>
          <w:color w:val="000000" w:themeColor="text1"/>
          <w:sz w:val="24"/>
        </w:rPr>
        <w:t xml:space="preserve"> </w:t>
      </w:r>
      <w:r w:rsidR="00D17EBB" w:rsidRPr="0031195B">
        <w:rPr>
          <w:rFonts w:ascii="Times New Roman" w:hAnsi="Times New Roman"/>
          <w:color w:val="000000" w:themeColor="text1"/>
          <w:sz w:val="24"/>
        </w:rPr>
        <w:t>from the Exchange</w:t>
      </w:r>
      <w:r w:rsidRPr="0031195B">
        <w:rPr>
          <w:rFonts w:ascii="Times New Roman" w:hAnsi="Times New Roman"/>
          <w:color w:val="000000" w:themeColor="text1"/>
          <w:sz w:val="24"/>
        </w:rPr>
        <w:t xml:space="preserve"> regarding acting on existing exercise abandonment</w:t>
      </w:r>
      <w:r w:rsidR="004D015F" w:rsidRPr="0031195B">
        <w:rPr>
          <w:rFonts w:ascii="Times New Roman" w:hAnsi="Times New Roman"/>
          <w:color w:val="000000" w:themeColor="text1"/>
          <w:sz w:val="24"/>
        </w:rPr>
        <w:t>.</w:t>
      </w:r>
    </w:p>
    <w:p w14:paraId="37C86290" w14:textId="77777777" w:rsidR="005D394E" w:rsidRPr="0031195B" w:rsidRDefault="005D394E" w:rsidP="005D394E">
      <w:pPr>
        <w:pStyle w:val="a7"/>
        <w:ind w:firstLine="480"/>
        <w:rPr>
          <w:rFonts w:ascii="Times New Roman" w:hAnsi="Times New Roman" w:cs="Times New Roman"/>
          <w:color w:val="000000" w:themeColor="text1"/>
        </w:rPr>
      </w:pPr>
    </w:p>
    <w:p w14:paraId="1D79FFC3" w14:textId="77777777" w:rsidR="005D394E" w:rsidRPr="0031195B" w:rsidRDefault="005D394E"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 xml:space="preserve">Function </w:t>
      </w:r>
      <w:r w:rsidR="004D015F" w:rsidRPr="0031195B">
        <w:rPr>
          <w:rFonts w:ascii="Times New Roman" w:hAnsi="Times New Roman"/>
          <w:b/>
          <w:color w:val="000000" w:themeColor="text1"/>
          <w:sz w:val="28"/>
          <w:szCs w:val="28"/>
        </w:rPr>
        <w:t>signature</w:t>
      </w:r>
      <w:r w:rsidRPr="0031195B">
        <w:rPr>
          <w:rFonts w:ascii="Times New Roman" w:hAnsi="Times New Roman"/>
          <w:b/>
          <w:color w:val="000000" w:themeColor="text1"/>
          <w:sz w:val="28"/>
          <w:szCs w:val="28"/>
        </w:rPr>
        <w:t>：</w:t>
      </w:r>
      <w:r w:rsidRPr="0031195B">
        <w:rPr>
          <w:rFonts w:ascii="Times New Roman" w:hAnsi="Times New Roman"/>
          <w:b/>
          <w:color w:val="000000" w:themeColor="text1"/>
          <w:sz w:val="28"/>
          <w:szCs w:val="28"/>
        </w:rPr>
        <w:tab/>
      </w:r>
    </w:p>
    <w:p w14:paraId="6C55A052" w14:textId="77777777" w:rsidR="005D394E" w:rsidRPr="0031195B" w:rsidRDefault="005D394E"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18"/>
        </w:rPr>
        <w:t>void OnErrRtnAbandonExecOrderAction(</w:t>
      </w:r>
    </w:p>
    <w:p w14:paraId="2BF46ABE" w14:textId="77777777" w:rsidR="005D394E" w:rsidRPr="0031195B" w:rsidRDefault="005D394E"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CShfeFtdcAbandonExecOrderActionField *pAbandonExecOrderAction,</w:t>
      </w:r>
    </w:p>
    <w:p w14:paraId="5AAFC5BA" w14:textId="77777777" w:rsidR="005D394E" w:rsidRPr="0031195B" w:rsidRDefault="005D394E"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CShfeFtdcRspInfoField *pRspInfo);</w:t>
      </w:r>
    </w:p>
    <w:p w14:paraId="24414E15" w14:textId="77777777" w:rsidR="005D394E" w:rsidRPr="0031195B" w:rsidRDefault="005D394E"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p>
    <w:p w14:paraId="785D497A" w14:textId="77777777" w:rsidR="005D394E" w:rsidRPr="0031195B" w:rsidRDefault="005D394E" w:rsidP="00A363D9">
      <w:pPr>
        <w:spacing w:line="360" w:lineRule="exact"/>
        <w:rPr>
          <w:rFonts w:ascii="Times New Roman" w:hAnsi="Times New Roman"/>
          <w:b/>
          <w:color w:val="000000" w:themeColor="text1"/>
          <w:sz w:val="28"/>
          <w:szCs w:val="28"/>
        </w:rPr>
      </w:pPr>
      <w:r w:rsidRPr="0031195B">
        <w:rPr>
          <w:rFonts w:ascii="Times New Roman" w:hAnsi="Times New Roman"/>
          <w:b/>
          <w:color w:val="000000" w:themeColor="text1"/>
          <w:sz w:val="28"/>
          <w:szCs w:val="28"/>
        </w:rPr>
        <w:t>Parameters</w:t>
      </w:r>
      <w:r w:rsidRPr="0031195B">
        <w:rPr>
          <w:rFonts w:ascii="Times New Roman" w:hAnsi="Times New Roman"/>
          <w:b/>
          <w:color w:val="000000" w:themeColor="text1"/>
          <w:sz w:val="28"/>
          <w:szCs w:val="28"/>
        </w:rPr>
        <w:t>：</w:t>
      </w:r>
    </w:p>
    <w:p w14:paraId="2DD8C2F6" w14:textId="77777777" w:rsidR="005D394E" w:rsidRPr="0031195B" w:rsidRDefault="005D394E" w:rsidP="005D394E">
      <w:pPr>
        <w:pStyle w:val="21"/>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ab/>
      </w:r>
      <w:r w:rsidRPr="0031195B">
        <w:rPr>
          <w:rFonts w:ascii="Times New Roman" w:hAnsi="Times New Roman" w:cs="Times New Roman"/>
          <w:b/>
          <w:bCs/>
          <w:color w:val="000000" w:themeColor="text1"/>
          <w:sz w:val="18"/>
          <w:szCs w:val="21"/>
        </w:rPr>
        <w:t>pAbandonExecOrderAction</w:t>
      </w:r>
      <w:r w:rsidRPr="0031195B">
        <w:rPr>
          <w:rFonts w:ascii="Times New Roman" w:hAnsi="Times New Roman" w:cs="Times New Roman"/>
          <w:b/>
          <w:color w:val="000000" w:themeColor="text1"/>
        </w:rPr>
        <w:t>：</w:t>
      </w:r>
      <w:r w:rsidR="00AD21D8" w:rsidRPr="0031195B">
        <w:rPr>
          <w:rFonts w:ascii="Times New Roman" w:hAnsi="Times New Roman" w:cs="Times New Roman"/>
          <w:color w:val="000000" w:themeColor="text1"/>
        </w:rPr>
        <w:t>points to</w:t>
      </w:r>
      <w:r w:rsidR="004D015F" w:rsidRPr="0031195B">
        <w:rPr>
          <w:rFonts w:ascii="Times New Roman" w:hAnsi="Times New Roman" w:cs="Times New Roman"/>
          <w:color w:val="000000" w:themeColor="text1"/>
        </w:rPr>
        <w:t xml:space="preserve"> the action request on existing exercise abandonment</w:t>
      </w:r>
      <w:r w:rsidR="006A1E12" w:rsidRPr="0031195B">
        <w:rPr>
          <w:rFonts w:ascii="Times New Roman" w:hAnsi="Times New Roman" w:cs="Times New Roman"/>
          <w:color w:val="000000" w:themeColor="text1"/>
        </w:rPr>
        <w:t>s</w:t>
      </w:r>
      <w:r w:rsidR="004D015F" w:rsidRPr="0031195B">
        <w:rPr>
          <w:rFonts w:ascii="Times New Roman" w:hAnsi="Times New Roman" w:cs="Times New Roman"/>
          <w:color w:val="000000" w:themeColor="text1"/>
        </w:rPr>
        <w:t xml:space="preserve">, </w:t>
      </w:r>
      <w:r w:rsidR="00E742D7" w:rsidRPr="0031195B">
        <w:rPr>
          <w:rFonts w:ascii="Times New Roman" w:hAnsi="Times New Roman" w:cs="Times New Roman"/>
          <w:color w:val="000000" w:themeColor="text1"/>
        </w:rPr>
        <w:t>with the structure below</w:t>
      </w:r>
      <w:r w:rsidRPr="0031195B">
        <w:rPr>
          <w:rFonts w:ascii="Times New Roman" w:hAnsi="Times New Roman" w:cs="Times New Roman"/>
          <w:color w:val="000000" w:themeColor="text1"/>
        </w:rPr>
        <w:t>:</w:t>
      </w:r>
    </w:p>
    <w:p w14:paraId="6FBC11BC"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CShfeFtdcAbandonExecOrderActionField {</w:t>
      </w:r>
    </w:p>
    <w:p w14:paraId="1D01463F"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 </w:t>
      </w:r>
      <w:r w:rsidR="004D015F" w:rsidRPr="0031195B">
        <w:rPr>
          <w:rFonts w:ascii="Times New Roman" w:hAnsi="Times New Roman"/>
          <w:color w:val="000000" w:themeColor="text1"/>
          <w:sz w:val="18"/>
          <w:szCs w:val="21"/>
        </w:rPr>
        <w:t xml:space="preserve">exercise </w:t>
      </w:r>
      <w:r w:rsidRPr="0031195B">
        <w:rPr>
          <w:rFonts w:ascii="Times New Roman" w:hAnsi="Times New Roman"/>
          <w:color w:val="000000" w:themeColor="text1"/>
          <w:sz w:val="18"/>
          <w:szCs w:val="21"/>
        </w:rPr>
        <w:t>abandonment ID</w:t>
      </w:r>
    </w:p>
    <w:p w14:paraId="54F0968F"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TShfeFtdcExecOrderSysIDType</w:t>
      </w:r>
      <w:r w:rsidRPr="0031195B">
        <w:rPr>
          <w:rFonts w:ascii="Times New Roman" w:hAnsi="Times New Roman"/>
          <w:color w:val="000000" w:themeColor="text1"/>
          <w:sz w:val="18"/>
          <w:szCs w:val="21"/>
        </w:rPr>
        <w:tab/>
        <w:t>AbandonExecOrderSysID;</w:t>
      </w:r>
    </w:p>
    <w:p w14:paraId="2CCCC437"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 </w:t>
      </w:r>
      <w:r w:rsidR="004D015F" w:rsidRPr="0031195B">
        <w:rPr>
          <w:rFonts w:ascii="Times New Roman" w:hAnsi="Times New Roman"/>
          <w:color w:val="000000" w:themeColor="text1"/>
          <w:sz w:val="18"/>
          <w:szCs w:val="21"/>
        </w:rPr>
        <w:t xml:space="preserve">exercise </w:t>
      </w:r>
      <w:r w:rsidRPr="0031195B">
        <w:rPr>
          <w:rFonts w:ascii="Times New Roman" w:hAnsi="Times New Roman"/>
          <w:color w:val="000000" w:themeColor="text1"/>
          <w:sz w:val="18"/>
          <w:szCs w:val="21"/>
        </w:rPr>
        <w:t>abandonment Local ID</w:t>
      </w:r>
    </w:p>
    <w:p w14:paraId="46904AC5"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TShfeFtdcOrderLocalIDType</w:t>
      </w:r>
      <w:r w:rsidRPr="0031195B">
        <w:rPr>
          <w:rFonts w:ascii="Times New Roman" w:hAnsi="Times New Roman"/>
          <w:color w:val="000000" w:themeColor="text1"/>
          <w:sz w:val="18"/>
          <w:szCs w:val="21"/>
        </w:rPr>
        <w:tab/>
        <w:t>AbandonExecOrderLocalID;</w:t>
      </w:r>
    </w:p>
    <w:p w14:paraId="28914AC6"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 flag of </w:t>
      </w:r>
      <w:r w:rsidR="004D015F" w:rsidRPr="0031195B">
        <w:rPr>
          <w:rFonts w:ascii="Times New Roman" w:hAnsi="Times New Roman"/>
          <w:color w:val="000000" w:themeColor="text1"/>
          <w:sz w:val="18"/>
          <w:szCs w:val="21"/>
        </w:rPr>
        <w:t>actiontype</w:t>
      </w:r>
    </w:p>
    <w:p w14:paraId="68EE5449"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rPr>
        <w:tab/>
      </w:r>
      <w:r w:rsidRPr="0031195B">
        <w:rPr>
          <w:rFonts w:ascii="Times New Roman" w:hAnsi="Times New Roman"/>
          <w:color w:val="000000" w:themeColor="text1"/>
          <w:sz w:val="18"/>
          <w:szCs w:val="21"/>
          <w:lang w:val="fr-FR"/>
        </w:rPr>
        <w:t>TShfeFtdcActionFlagType</w:t>
      </w:r>
      <w:r w:rsidRPr="0031195B">
        <w:rPr>
          <w:rFonts w:ascii="Times New Roman" w:hAnsi="Times New Roman"/>
          <w:color w:val="000000" w:themeColor="text1"/>
          <w:sz w:val="18"/>
          <w:szCs w:val="21"/>
          <w:lang w:val="fr-FR"/>
        </w:rPr>
        <w:tab/>
        <w:t>ActionFlag;</w:t>
      </w:r>
    </w:p>
    <w:p w14:paraId="1A2463DE" w14:textId="00A81C6D"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lang w:val="fr-FR"/>
        </w:rPr>
        <w:tab/>
        <w:t xml:space="preserve">/// </w:t>
      </w:r>
      <w:r w:rsidR="005670DD">
        <w:rPr>
          <w:rFonts w:ascii="Times New Roman" w:hAnsi="Times New Roman"/>
          <w:color w:val="000000" w:themeColor="text1"/>
          <w:sz w:val="18"/>
          <w:szCs w:val="21"/>
          <w:lang w:val="fr-FR"/>
        </w:rPr>
        <w:t>Member ID</w:t>
      </w:r>
    </w:p>
    <w:p w14:paraId="0117EBFB"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lang w:val="fr-FR"/>
        </w:rPr>
        <w:tab/>
        <w:t>TShfeFtdcParticipantIDType</w:t>
      </w:r>
      <w:r w:rsidRPr="0031195B">
        <w:rPr>
          <w:rFonts w:ascii="Times New Roman" w:hAnsi="Times New Roman"/>
          <w:color w:val="000000" w:themeColor="text1"/>
          <w:sz w:val="18"/>
          <w:szCs w:val="21"/>
          <w:lang w:val="fr-FR"/>
        </w:rPr>
        <w:tab/>
        <w:t>ParticipantID;</w:t>
      </w:r>
    </w:p>
    <w:p w14:paraId="0DC4B5BB" w14:textId="5A6C19D0"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lang w:val="fr-FR"/>
        </w:rPr>
        <w:tab/>
        <w:t xml:space="preserve">/// </w:t>
      </w:r>
      <w:r w:rsidR="005670DD">
        <w:rPr>
          <w:rFonts w:ascii="Times New Roman" w:hAnsi="Times New Roman"/>
          <w:color w:val="000000" w:themeColor="text1"/>
          <w:sz w:val="18"/>
          <w:szCs w:val="21"/>
          <w:lang w:val="fr-FR"/>
        </w:rPr>
        <w:t>Client ID</w:t>
      </w:r>
    </w:p>
    <w:p w14:paraId="4E7C8D97"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lang w:val="fr-FR"/>
        </w:rPr>
        <w:tab/>
      </w:r>
      <w:r w:rsidRPr="0031195B">
        <w:rPr>
          <w:rFonts w:ascii="Times New Roman" w:hAnsi="Times New Roman"/>
          <w:color w:val="000000" w:themeColor="text1"/>
          <w:sz w:val="18"/>
          <w:szCs w:val="21"/>
        </w:rPr>
        <w:t>TShfeFtdcClientIDType</w:t>
      </w:r>
      <w:r w:rsidRPr="0031195B">
        <w:rPr>
          <w:rFonts w:ascii="Times New Roman" w:hAnsi="Times New Roman"/>
          <w:color w:val="000000" w:themeColor="text1"/>
          <w:sz w:val="18"/>
          <w:szCs w:val="21"/>
        </w:rPr>
        <w:tab/>
        <w:t>ClientID;</w:t>
      </w:r>
    </w:p>
    <w:p w14:paraId="1B50CA37"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tra</w:t>
      </w:r>
      <w:r w:rsidR="004D015F" w:rsidRPr="0031195B">
        <w:rPr>
          <w:rFonts w:ascii="Times New Roman" w:hAnsi="Times New Roman"/>
          <w:color w:val="000000" w:themeColor="text1"/>
          <w:sz w:val="18"/>
          <w:szCs w:val="21"/>
        </w:rPr>
        <w:t>derID</w:t>
      </w:r>
    </w:p>
    <w:p w14:paraId="056A4E71"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TShfeFtdcUserIDType</w:t>
      </w:r>
      <w:r w:rsidRPr="0031195B">
        <w:rPr>
          <w:rFonts w:ascii="Times New Roman" w:hAnsi="Times New Roman"/>
          <w:color w:val="000000" w:themeColor="text1"/>
          <w:sz w:val="18"/>
          <w:szCs w:val="21"/>
        </w:rPr>
        <w:tab/>
        <w:t>UserID;</w:t>
      </w:r>
    </w:p>
    <w:p w14:paraId="5A4FE9D7"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local ID of operation</w:t>
      </w:r>
    </w:p>
    <w:p w14:paraId="46CABE10"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TShfeFtdcOrderLocalIDType</w:t>
      </w:r>
      <w:r w:rsidRPr="0031195B">
        <w:rPr>
          <w:rFonts w:ascii="Times New Roman" w:hAnsi="Times New Roman"/>
          <w:color w:val="000000" w:themeColor="text1"/>
          <w:sz w:val="18"/>
          <w:szCs w:val="21"/>
        </w:rPr>
        <w:tab/>
        <w:t>ActionLocalID;</w:t>
      </w:r>
    </w:p>
    <w:p w14:paraId="6AEA474C"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business unit</w:t>
      </w:r>
    </w:p>
    <w:p w14:paraId="38BE267F"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TShfeFtdcBusinessUnitType</w:t>
      </w:r>
      <w:r w:rsidRPr="0031195B">
        <w:rPr>
          <w:rFonts w:ascii="Times New Roman" w:hAnsi="Times New Roman"/>
          <w:color w:val="000000" w:themeColor="text1"/>
          <w:sz w:val="18"/>
          <w:szCs w:val="21"/>
        </w:rPr>
        <w:tab/>
        <w:t>BusinessUnit;</w:t>
      </w:r>
    </w:p>
    <w:p w14:paraId="71D7A196"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lastRenderedPageBreak/>
        <w:tab/>
        <w:t>/// business local ID</w:t>
      </w:r>
    </w:p>
    <w:p w14:paraId="785EF452"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TShfeFtdcBusinessLocalIDType</w:t>
      </w:r>
      <w:r w:rsidRPr="0031195B">
        <w:rPr>
          <w:rFonts w:ascii="Times New Roman" w:hAnsi="Times New Roman"/>
          <w:color w:val="000000" w:themeColor="text1"/>
          <w:sz w:val="18"/>
          <w:szCs w:val="21"/>
        </w:rPr>
        <w:tab/>
        <w:t>BusinessLocalID;</w:t>
      </w:r>
    </w:p>
    <w:p w14:paraId="6DCFDF4E"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///IP</w:t>
      </w:r>
    </w:p>
    <w:p w14:paraId="5AB6945E"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TShfeFtdcIPAddressType</w:t>
      </w:r>
      <w:r w:rsidRPr="0031195B">
        <w:rPr>
          <w:rFonts w:ascii="Times New Roman" w:hAnsi="Times New Roman"/>
          <w:color w:val="000000" w:themeColor="text1"/>
          <w:sz w:val="18"/>
          <w:szCs w:val="21"/>
        </w:rPr>
        <w:tab/>
        <w:t>IPAddress;</w:t>
      </w:r>
    </w:p>
    <w:p w14:paraId="2966BCAE"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///Mac</w:t>
      </w:r>
    </w:p>
    <w:p w14:paraId="65613394"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TShfeFtdcMacAddressType</w:t>
      </w:r>
      <w:r w:rsidRPr="0031195B">
        <w:rPr>
          <w:rFonts w:ascii="Times New Roman" w:hAnsi="Times New Roman"/>
          <w:color w:val="000000" w:themeColor="text1"/>
          <w:sz w:val="18"/>
          <w:szCs w:val="21"/>
        </w:rPr>
        <w:tab/>
        <w:t>MacAddress;</w:t>
      </w:r>
    </w:p>
    <w:p w14:paraId="5D04A2D5" w14:textId="77777777" w:rsidR="00F31AAF" w:rsidRPr="0031195B" w:rsidRDefault="00F31AAF"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15E7BF11"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7699A20D" w14:textId="77777777" w:rsidR="005D394E" w:rsidRPr="0031195B" w:rsidRDefault="005D394E"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pRspInfo</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Pr="0031195B">
        <w:rPr>
          <w:rFonts w:ascii="Times New Roman" w:hAnsi="Times New Roman" w:cs="Times New Roman"/>
          <w:color w:val="000000" w:themeColor="text1"/>
        </w:rPr>
        <w:t xml:space="preserve"> the </w:t>
      </w:r>
      <w:r w:rsidR="004D015F" w:rsidRPr="0031195B">
        <w:rPr>
          <w:rFonts w:ascii="Times New Roman" w:hAnsi="Times New Roman" w:cs="Times New Roman"/>
          <w:color w:val="000000" w:themeColor="text1"/>
        </w:rPr>
        <w:t xml:space="preserve">response received </w:t>
      </w:r>
      <w:r w:rsidR="00D17EBB" w:rsidRPr="0031195B">
        <w:rPr>
          <w:rFonts w:ascii="Times New Roman" w:hAnsi="Times New Roman" w:cs="Times New Roman"/>
          <w:color w:val="000000" w:themeColor="text1"/>
        </w:rPr>
        <w:t>from the Exchange</w:t>
      </w:r>
      <w:r w:rsidR="004D015F" w:rsidRPr="0031195B">
        <w:rPr>
          <w:rFonts w:ascii="Times New Roman" w:hAnsi="Times New Roman" w:cs="Times New Roman"/>
          <w:color w:val="000000" w:themeColor="text1"/>
        </w:rPr>
        <w:t xml:space="preserve"> regarding the request</w:t>
      </w:r>
    </w:p>
    <w:p w14:paraId="7EEAB35F"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CShfeFtdcRspInfoField {</w:t>
      </w:r>
    </w:p>
    <w:p w14:paraId="0CF03E06" w14:textId="696848F5"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 xml:space="preserve">/// </w:t>
      </w:r>
      <w:r w:rsidR="00575199">
        <w:rPr>
          <w:rFonts w:ascii="Times New Roman" w:hAnsi="Times New Roman"/>
          <w:color w:val="000000" w:themeColor="text1"/>
          <w:sz w:val="18"/>
          <w:szCs w:val="18"/>
        </w:rPr>
        <w:t>Error Code</w:t>
      </w:r>
    </w:p>
    <w:p w14:paraId="77881F0E"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TShfeFtdcErrorIDType</w:t>
      </w:r>
      <w:r w:rsidRPr="0031195B">
        <w:rPr>
          <w:rFonts w:ascii="Times New Roman" w:hAnsi="Times New Roman"/>
          <w:color w:val="000000" w:themeColor="text1"/>
          <w:sz w:val="18"/>
          <w:szCs w:val="18"/>
        </w:rPr>
        <w:tab/>
        <w:t>ErrorID;</w:t>
      </w:r>
    </w:p>
    <w:p w14:paraId="3C1C42BD"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 error message</w:t>
      </w:r>
    </w:p>
    <w:p w14:paraId="233920CF"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TShfeFtdcErrorMsgType</w:t>
      </w:r>
      <w:r w:rsidRPr="0031195B">
        <w:rPr>
          <w:rFonts w:ascii="Times New Roman" w:hAnsi="Times New Roman"/>
          <w:color w:val="000000" w:themeColor="text1"/>
          <w:sz w:val="18"/>
          <w:szCs w:val="18"/>
        </w:rPr>
        <w:tab/>
        <w:t>ErrorMsg;</w:t>
      </w:r>
    </w:p>
    <w:p w14:paraId="61AC5800"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2BB8D7AF" w14:textId="77777777" w:rsidR="00393A64" w:rsidRPr="0031195B" w:rsidRDefault="00393A64" w:rsidP="00393A64">
      <w:pPr>
        <w:pStyle w:val="21"/>
        <w:rPr>
          <w:rFonts w:ascii="Times New Roman" w:hAnsi="Times New Roman" w:cs="Times New Roman"/>
          <w:color w:val="000000" w:themeColor="text1"/>
        </w:rPr>
      </w:pPr>
      <w:bookmarkStart w:id="350" w:name="_Toc385922051"/>
      <w:bookmarkStart w:id="351" w:name="_Toc391452725"/>
    </w:p>
    <w:p w14:paraId="6D372CB0" w14:textId="77777777" w:rsidR="005D394E" w:rsidRPr="0031195B" w:rsidRDefault="005D394E"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352" w:name="_Toc58938441"/>
      <w:r w:rsidRPr="0031195B">
        <w:rPr>
          <w:rFonts w:ascii="Times New Roman" w:hAnsi="Times New Roman"/>
          <w:color w:val="000000" w:themeColor="text1"/>
        </w:rPr>
        <w:t>OnRspQuoteDemand</w:t>
      </w:r>
      <w:bookmarkEnd w:id="350"/>
      <w:r w:rsidRPr="0031195B">
        <w:rPr>
          <w:rFonts w:ascii="Times New Roman" w:hAnsi="Times New Roman"/>
          <w:color w:val="000000" w:themeColor="text1"/>
        </w:rPr>
        <w:t xml:space="preserve"> method</w:t>
      </w:r>
      <w:bookmarkEnd w:id="351"/>
      <w:bookmarkEnd w:id="352"/>
    </w:p>
    <w:p w14:paraId="78BA4D27" w14:textId="77777777" w:rsidR="004D015F" w:rsidRPr="0031195B" w:rsidRDefault="004D015F" w:rsidP="004D015F">
      <w:pPr>
        <w:rPr>
          <w:rFonts w:ascii="Times New Roman" w:hAnsi="Times New Roman"/>
          <w:b/>
          <w:color w:val="000000" w:themeColor="text1"/>
          <w:sz w:val="24"/>
        </w:rPr>
      </w:pPr>
      <w:r w:rsidRPr="0031195B">
        <w:rPr>
          <w:rFonts w:ascii="Times New Roman" w:hAnsi="Times New Roman"/>
          <w:b/>
          <w:color w:val="000000" w:themeColor="text1"/>
          <w:sz w:val="24"/>
        </w:rPr>
        <w:t xml:space="preserve">This method is not </w:t>
      </w:r>
      <w:r w:rsidR="00D17EBB" w:rsidRPr="0031195B">
        <w:rPr>
          <w:rFonts w:ascii="Times New Roman" w:hAnsi="Times New Roman"/>
          <w:b/>
          <w:color w:val="000000" w:themeColor="text1"/>
          <w:sz w:val="24"/>
        </w:rPr>
        <w:t>supported by the business</w:t>
      </w:r>
      <w:r w:rsidR="0057142D" w:rsidRPr="0031195B">
        <w:rPr>
          <w:rFonts w:ascii="Times New Roman" w:hAnsi="Times New Roman"/>
          <w:b/>
          <w:color w:val="000000" w:themeColor="text1"/>
          <w:sz w:val="24"/>
        </w:rPr>
        <w:t xml:space="preserve"> </w:t>
      </w:r>
      <w:r w:rsidR="006A1E12" w:rsidRPr="0031195B">
        <w:rPr>
          <w:rFonts w:ascii="Times New Roman" w:hAnsi="Times New Roman"/>
          <w:b/>
          <w:color w:val="000000" w:themeColor="text1"/>
          <w:sz w:val="24"/>
        </w:rPr>
        <w:t xml:space="preserve">until </w:t>
      </w:r>
      <w:r w:rsidRPr="0031195B">
        <w:rPr>
          <w:rFonts w:ascii="Times New Roman" w:hAnsi="Times New Roman"/>
          <w:b/>
          <w:color w:val="000000" w:themeColor="text1"/>
          <w:sz w:val="24"/>
        </w:rPr>
        <w:t>market making on option</w:t>
      </w:r>
      <w:r w:rsidR="006A1E12" w:rsidRPr="0031195B">
        <w:rPr>
          <w:rFonts w:ascii="Times New Roman" w:hAnsi="Times New Roman"/>
          <w:b/>
          <w:color w:val="000000" w:themeColor="text1"/>
          <w:sz w:val="24"/>
        </w:rPr>
        <w:t>s</w:t>
      </w:r>
      <w:r w:rsidRPr="0031195B">
        <w:rPr>
          <w:rFonts w:ascii="Times New Roman" w:hAnsi="Times New Roman"/>
          <w:b/>
          <w:color w:val="000000" w:themeColor="text1"/>
          <w:sz w:val="24"/>
        </w:rPr>
        <w:t xml:space="preserve"> is </w:t>
      </w:r>
      <w:r w:rsidR="001C72D3" w:rsidRPr="0031195B">
        <w:rPr>
          <w:rFonts w:ascii="Times New Roman" w:hAnsi="Times New Roman"/>
          <w:b/>
          <w:color w:val="000000" w:themeColor="text1"/>
          <w:sz w:val="24"/>
        </w:rPr>
        <w:t>permitted</w:t>
      </w:r>
      <w:r w:rsidRPr="0031195B">
        <w:rPr>
          <w:rFonts w:ascii="Times New Roman" w:hAnsi="Times New Roman"/>
          <w:b/>
          <w:color w:val="000000" w:themeColor="text1"/>
          <w:sz w:val="24"/>
        </w:rPr>
        <w:t xml:space="preserve"> in </w:t>
      </w:r>
      <w:r w:rsidR="00CB5744" w:rsidRPr="0031195B">
        <w:rPr>
          <w:rFonts w:ascii="Times New Roman" w:hAnsi="Times New Roman"/>
          <w:b/>
          <w:color w:val="000000" w:themeColor="text1"/>
          <w:sz w:val="24"/>
        </w:rPr>
        <w:t>the Exchange</w:t>
      </w:r>
      <w:r w:rsidRPr="0031195B">
        <w:rPr>
          <w:rFonts w:ascii="Times New Roman" w:hAnsi="Times New Roman"/>
          <w:b/>
          <w:color w:val="000000" w:themeColor="text1"/>
          <w:sz w:val="24"/>
        </w:rPr>
        <w:t>.</w:t>
      </w:r>
    </w:p>
    <w:p w14:paraId="1E2EBCB1" w14:textId="77777777" w:rsidR="005D394E" w:rsidRPr="0031195B" w:rsidRDefault="00B14409" w:rsidP="005D394E">
      <w:pPr>
        <w:rPr>
          <w:rFonts w:ascii="Times New Roman" w:hAnsi="Times New Roman"/>
          <w:color w:val="000000" w:themeColor="text1"/>
          <w:sz w:val="24"/>
        </w:rPr>
      </w:pPr>
      <w:r w:rsidRPr="0031195B">
        <w:rPr>
          <w:rFonts w:ascii="Times New Roman" w:hAnsi="Times New Roman"/>
          <w:color w:val="000000" w:themeColor="text1"/>
          <w:sz w:val="24"/>
        </w:rPr>
        <w:t xml:space="preserve">This callback is invoked to </w:t>
      </w:r>
      <w:r w:rsidR="006A1E12" w:rsidRPr="0031195B">
        <w:rPr>
          <w:rFonts w:ascii="Times New Roman" w:hAnsi="Times New Roman"/>
          <w:color w:val="000000" w:themeColor="text1"/>
          <w:sz w:val="24"/>
        </w:rPr>
        <w:t>handle responses from</w:t>
      </w:r>
      <w:r w:rsidR="00D17EBB" w:rsidRPr="0031195B">
        <w:rPr>
          <w:rFonts w:ascii="Times New Roman" w:hAnsi="Times New Roman"/>
          <w:color w:val="000000" w:themeColor="text1"/>
          <w:sz w:val="24"/>
        </w:rPr>
        <w:t xml:space="preserve"> the Exchange</w:t>
      </w:r>
      <w:r w:rsidR="004D015F" w:rsidRPr="0031195B">
        <w:rPr>
          <w:rFonts w:ascii="Times New Roman" w:hAnsi="Times New Roman"/>
          <w:color w:val="000000" w:themeColor="text1"/>
          <w:sz w:val="24"/>
        </w:rPr>
        <w:t xml:space="preserve"> regarding </w:t>
      </w:r>
      <w:r w:rsidR="003615B1" w:rsidRPr="0031195B">
        <w:rPr>
          <w:rFonts w:ascii="Times New Roman" w:hAnsi="Times New Roman"/>
          <w:color w:val="000000" w:themeColor="text1"/>
          <w:sz w:val="24"/>
        </w:rPr>
        <w:t>request</w:t>
      </w:r>
      <w:r w:rsidR="006A1E12" w:rsidRPr="0031195B">
        <w:rPr>
          <w:rFonts w:ascii="Times New Roman" w:hAnsi="Times New Roman"/>
          <w:color w:val="000000" w:themeColor="text1"/>
          <w:sz w:val="24"/>
        </w:rPr>
        <w:t>s</w:t>
      </w:r>
      <w:r w:rsidR="003615B1" w:rsidRPr="0031195B">
        <w:rPr>
          <w:rFonts w:ascii="Times New Roman" w:hAnsi="Times New Roman"/>
          <w:color w:val="000000" w:themeColor="text1"/>
          <w:sz w:val="24"/>
        </w:rPr>
        <w:t xml:space="preserve"> for quote</w:t>
      </w:r>
      <w:r w:rsidR="006A1E12" w:rsidRPr="0031195B">
        <w:rPr>
          <w:rFonts w:ascii="Times New Roman" w:hAnsi="Times New Roman"/>
          <w:color w:val="000000" w:themeColor="text1"/>
          <w:sz w:val="24"/>
        </w:rPr>
        <w:t>s</w:t>
      </w:r>
      <w:r w:rsidR="003615B1" w:rsidRPr="0031195B">
        <w:rPr>
          <w:rFonts w:ascii="Times New Roman" w:hAnsi="Times New Roman"/>
          <w:color w:val="000000" w:themeColor="text1"/>
          <w:sz w:val="24"/>
        </w:rPr>
        <w:t xml:space="preserve"> (RFQ)</w:t>
      </w:r>
      <w:r w:rsidR="004D015F" w:rsidRPr="0031195B">
        <w:rPr>
          <w:rFonts w:ascii="Times New Roman" w:hAnsi="Times New Roman"/>
          <w:color w:val="000000" w:themeColor="text1"/>
          <w:sz w:val="24"/>
        </w:rPr>
        <w:t>.</w:t>
      </w:r>
    </w:p>
    <w:p w14:paraId="02099EF5" w14:textId="77777777" w:rsidR="005D394E" w:rsidRPr="0031195B" w:rsidRDefault="005D394E" w:rsidP="005D394E">
      <w:pPr>
        <w:pStyle w:val="a7"/>
        <w:ind w:firstLineChars="0" w:firstLine="0"/>
        <w:rPr>
          <w:rFonts w:ascii="Times New Roman" w:hAnsi="Times New Roman" w:cs="Times New Roman"/>
          <w:color w:val="000000" w:themeColor="text1"/>
        </w:rPr>
      </w:pPr>
    </w:p>
    <w:p w14:paraId="4623C983" w14:textId="77777777" w:rsidR="005D394E" w:rsidRPr="0031195B" w:rsidRDefault="005D394E" w:rsidP="00A363D9">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Function prototype:</w:t>
      </w:r>
    </w:p>
    <w:p w14:paraId="65F67C62" w14:textId="77777777" w:rsidR="005D394E" w:rsidRPr="0031195B" w:rsidRDefault="005D394E" w:rsidP="005D394E">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18"/>
        </w:rPr>
        <w:t>void OnRspQuoteDemand(</w:t>
      </w:r>
    </w:p>
    <w:p w14:paraId="3C0EAB9F" w14:textId="77777777" w:rsidR="005D394E" w:rsidRPr="0031195B" w:rsidRDefault="005D394E"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 xml:space="preserve">CShfeFtdcQuoteDemandInfoField *pQuoteDemandInfo, </w:t>
      </w:r>
    </w:p>
    <w:p w14:paraId="19DABB72" w14:textId="77777777" w:rsidR="005D394E" w:rsidRPr="0031195B" w:rsidRDefault="005D394E"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 xml:space="preserve">CShfeFtdcRspInfoField *pRspInfo, </w:t>
      </w:r>
    </w:p>
    <w:p w14:paraId="7755BF3B" w14:textId="77777777" w:rsidR="005D394E" w:rsidRPr="0031195B" w:rsidRDefault="005D394E" w:rsidP="005D394E">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 xml:space="preserve">int nRequestID, </w:t>
      </w:r>
    </w:p>
    <w:p w14:paraId="2F962AD4" w14:textId="77777777" w:rsidR="005D394E" w:rsidRPr="0031195B" w:rsidRDefault="005D394E" w:rsidP="00A363D9">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bool bIsLast)</w:t>
      </w:r>
      <w:r w:rsidRPr="0031195B">
        <w:rPr>
          <w:rFonts w:ascii="Times New Roman" w:hAnsi="Times New Roman"/>
          <w:b/>
          <w:bCs/>
          <w:color w:val="000000" w:themeColor="text1"/>
          <w:sz w:val="18"/>
          <w:szCs w:val="18"/>
        </w:rPr>
        <w:t>；</w:t>
      </w:r>
      <w:r w:rsidRPr="0031195B">
        <w:rPr>
          <w:rFonts w:ascii="Times New Roman" w:hAnsi="Times New Roman"/>
          <w:b/>
          <w:bCs/>
          <w:color w:val="000000" w:themeColor="text1"/>
          <w:sz w:val="18"/>
          <w:szCs w:val="18"/>
        </w:rPr>
        <w:tab/>
      </w:r>
    </w:p>
    <w:p w14:paraId="2EF5CC2D" w14:textId="77777777" w:rsidR="005D394E" w:rsidRPr="0031195B" w:rsidRDefault="005D394E" w:rsidP="00A363D9">
      <w:pPr>
        <w:spacing w:line="360" w:lineRule="exact"/>
        <w:rPr>
          <w:rFonts w:ascii="Times New Roman" w:hAnsi="Times New Roman"/>
          <w:b/>
          <w:color w:val="000000" w:themeColor="text1"/>
          <w:sz w:val="28"/>
          <w:szCs w:val="28"/>
        </w:rPr>
      </w:pPr>
      <w:bookmarkStart w:id="353" w:name="OLE_LINK7"/>
      <w:bookmarkStart w:id="354" w:name="OLE_LINK8"/>
      <w:r w:rsidRPr="0031195B">
        <w:rPr>
          <w:rFonts w:ascii="Times New Roman" w:hAnsi="Times New Roman"/>
          <w:b/>
          <w:color w:val="000000" w:themeColor="text1"/>
          <w:sz w:val="28"/>
          <w:szCs w:val="28"/>
        </w:rPr>
        <w:t>Parameters:</w:t>
      </w:r>
    </w:p>
    <w:bookmarkEnd w:id="353"/>
    <w:bookmarkEnd w:id="354"/>
    <w:p w14:paraId="26A6A6ED" w14:textId="77777777" w:rsidR="005D394E" w:rsidRPr="0031195B" w:rsidRDefault="005D394E" w:rsidP="005D394E">
      <w:pPr>
        <w:pStyle w:val="21"/>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ab/>
      </w:r>
      <w:r w:rsidRPr="0031195B">
        <w:rPr>
          <w:rFonts w:ascii="Times New Roman" w:hAnsi="Times New Roman" w:cs="Times New Roman"/>
          <w:b/>
          <w:bCs/>
          <w:color w:val="000000" w:themeColor="text1"/>
          <w:sz w:val="18"/>
          <w:szCs w:val="18"/>
        </w:rPr>
        <w:t>pQuoteDemandInfo</w:t>
      </w:r>
      <w:r w:rsidRPr="0031195B">
        <w:rPr>
          <w:rFonts w:ascii="Times New Roman" w:hAnsi="Times New Roman" w:cs="Times New Roman"/>
          <w:b/>
          <w:color w:val="000000" w:themeColor="text1"/>
        </w:rPr>
        <w:t>：</w:t>
      </w:r>
      <w:r w:rsidR="00AD21D8" w:rsidRPr="0031195B">
        <w:rPr>
          <w:rFonts w:ascii="Times New Roman" w:hAnsi="Times New Roman" w:cs="Times New Roman"/>
          <w:color w:val="000000" w:themeColor="text1"/>
        </w:rPr>
        <w:t>points to</w:t>
      </w:r>
      <w:r w:rsidR="004D015F" w:rsidRPr="0031195B">
        <w:rPr>
          <w:rFonts w:ascii="Times New Roman" w:hAnsi="Times New Roman" w:cs="Times New Roman"/>
          <w:color w:val="000000" w:themeColor="text1"/>
        </w:rPr>
        <w:t xml:space="preserve"> the quote entry demand, </w:t>
      </w:r>
      <w:r w:rsidR="00E742D7" w:rsidRPr="0031195B">
        <w:rPr>
          <w:rFonts w:ascii="Times New Roman" w:hAnsi="Times New Roman" w:cs="Times New Roman"/>
          <w:color w:val="000000" w:themeColor="text1"/>
        </w:rPr>
        <w:t>with the structure below</w:t>
      </w:r>
      <w:r w:rsidRPr="0031195B">
        <w:rPr>
          <w:rFonts w:ascii="Times New Roman" w:hAnsi="Times New Roman" w:cs="Times New Roman"/>
          <w:color w:val="000000" w:themeColor="text1"/>
        </w:rPr>
        <w:t>:</w:t>
      </w:r>
    </w:p>
    <w:p w14:paraId="625E9E00"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CShfeFtdcQuoteDemandInfoField {</w:t>
      </w:r>
    </w:p>
    <w:p w14:paraId="62E03FEA"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///trad</w:t>
      </w:r>
      <w:r w:rsidR="004D015F" w:rsidRPr="0031195B">
        <w:rPr>
          <w:rFonts w:ascii="Times New Roman" w:hAnsi="Times New Roman"/>
          <w:color w:val="000000" w:themeColor="text1"/>
          <w:sz w:val="18"/>
          <w:szCs w:val="21"/>
        </w:rPr>
        <w:t>e date</w:t>
      </w:r>
    </w:p>
    <w:p w14:paraId="5000CCA6"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w:t>
      </w:r>
      <w:r w:rsidRPr="0031195B">
        <w:rPr>
          <w:rFonts w:ascii="Times New Roman" w:hAnsi="Times New Roman"/>
          <w:color w:val="000000" w:themeColor="text1"/>
          <w:sz w:val="18"/>
          <w:szCs w:val="21"/>
        </w:rPr>
        <w:tab/>
        <w:t>TradingDay;</w:t>
      </w:r>
    </w:p>
    <w:p w14:paraId="49B7D193" w14:textId="484B6F32"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rPr>
        <w:tab/>
      </w:r>
      <w:r w:rsidRPr="0031195B">
        <w:rPr>
          <w:rFonts w:ascii="Times New Roman" w:hAnsi="Times New Roman"/>
          <w:color w:val="000000" w:themeColor="text1"/>
          <w:sz w:val="18"/>
          <w:szCs w:val="21"/>
          <w:lang w:val="fr-FR"/>
        </w:rPr>
        <w:t xml:space="preserve">/// </w:t>
      </w:r>
      <w:r w:rsidR="005670DD">
        <w:rPr>
          <w:rFonts w:ascii="Times New Roman" w:hAnsi="Times New Roman"/>
          <w:color w:val="000000" w:themeColor="text1"/>
          <w:sz w:val="18"/>
          <w:szCs w:val="21"/>
          <w:lang w:val="fr-FR"/>
        </w:rPr>
        <w:t>Member ID</w:t>
      </w:r>
    </w:p>
    <w:p w14:paraId="2BEFC301"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lang w:val="fr-FR"/>
        </w:rPr>
        <w:tab/>
        <w:t>TShfeFtdcParticipantIDType</w:t>
      </w:r>
      <w:r w:rsidRPr="0031195B">
        <w:rPr>
          <w:rFonts w:ascii="Times New Roman" w:hAnsi="Times New Roman"/>
          <w:color w:val="000000" w:themeColor="text1"/>
          <w:sz w:val="18"/>
          <w:szCs w:val="21"/>
          <w:lang w:val="fr-FR"/>
        </w:rPr>
        <w:tab/>
        <w:t>ParticipantID;</w:t>
      </w:r>
    </w:p>
    <w:p w14:paraId="2818C599" w14:textId="7AA20B41"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lang w:val="fr-FR"/>
        </w:rPr>
        <w:tab/>
        <w:t xml:space="preserve">/// </w:t>
      </w:r>
      <w:r w:rsidR="005670DD">
        <w:rPr>
          <w:rFonts w:ascii="Times New Roman" w:hAnsi="Times New Roman"/>
          <w:color w:val="000000" w:themeColor="text1"/>
          <w:sz w:val="18"/>
          <w:szCs w:val="21"/>
          <w:lang w:val="fr-FR"/>
        </w:rPr>
        <w:t>Client ID</w:t>
      </w:r>
    </w:p>
    <w:p w14:paraId="596135F4"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lang w:val="fr-FR"/>
        </w:rPr>
        <w:tab/>
      </w:r>
      <w:r w:rsidRPr="0031195B">
        <w:rPr>
          <w:rFonts w:ascii="Times New Roman" w:hAnsi="Times New Roman"/>
          <w:color w:val="000000" w:themeColor="text1"/>
          <w:sz w:val="18"/>
          <w:szCs w:val="21"/>
        </w:rPr>
        <w:t>TShfeFtdcClientIDType</w:t>
      </w:r>
      <w:r w:rsidRPr="0031195B">
        <w:rPr>
          <w:rFonts w:ascii="Times New Roman" w:hAnsi="Times New Roman"/>
          <w:color w:val="000000" w:themeColor="text1"/>
          <w:sz w:val="18"/>
          <w:szCs w:val="21"/>
        </w:rPr>
        <w:tab/>
        <w:t>ClientID;</w:t>
      </w:r>
    </w:p>
    <w:p w14:paraId="015FB466"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tra</w:t>
      </w:r>
      <w:r w:rsidR="004D015F" w:rsidRPr="0031195B">
        <w:rPr>
          <w:rFonts w:ascii="Times New Roman" w:hAnsi="Times New Roman"/>
          <w:color w:val="000000" w:themeColor="text1"/>
          <w:sz w:val="18"/>
          <w:szCs w:val="21"/>
        </w:rPr>
        <w:t>der ID</w:t>
      </w:r>
    </w:p>
    <w:p w14:paraId="4F986FF7"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TShfeFtdcUserIDType</w:t>
      </w:r>
      <w:r w:rsidRPr="0031195B">
        <w:rPr>
          <w:rFonts w:ascii="Times New Roman" w:hAnsi="Times New Roman"/>
          <w:color w:val="000000" w:themeColor="text1"/>
          <w:sz w:val="18"/>
          <w:szCs w:val="21"/>
        </w:rPr>
        <w:tab/>
        <w:t>UserID;</w:t>
      </w:r>
    </w:p>
    <w:p w14:paraId="260C3871" w14:textId="7233F6DD"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 </w:t>
      </w:r>
      <w:r w:rsidR="005670DD">
        <w:rPr>
          <w:rFonts w:ascii="Times New Roman" w:hAnsi="Times New Roman"/>
          <w:color w:val="000000" w:themeColor="text1"/>
          <w:sz w:val="18"/>
          <w:szCs w:val="21"/>
        </w:rPr>
        <w:t>Contract ID</w:t>
      </w:r>
    </w:p>
    <w:p w14:paraId="3DDE0099"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w:t>
      </w:r>
    </w:p>
    <w:p w14:paraId="08C9B43E"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 quote </w:t>
      </w:r>
      <w:r w:rsidR="004D015F" w:rsidRPr="0031195B">
        <w:rPr>
          <w:rFonts w:ascii="Times New Roman" w:hAnsi="Times New Roman"/>
          <w:color w:val="000000" w:themeColor="text1"/>
          <w:sz w:val="18"/>
          <w:szCs w:val="21"/>
        </w:rPr>
        <w:t>entry request local</w:t>
      </w:r>
      <w:r w:rsidRPr="0031195B">
        <w:rPr>
          <w:rFonts w:ascii="Times New Roman" w:hAnsi="Times New Roman"/>
          <w:color w:val="000000" w:themeColor="text1"/>
          <w:sz w:val="18"/>
          <w:szCs w:val="21"/>
        </w:rPr>
        <w:t xml:space="preserve"> ID</w:t>
      </w:r>
    </w:p>
    <w:p w14:paraId="3D146D04"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TShfeFtdcOrderLocalIDType</w:t>
      </w:r>
      <w:r w:rsidRPr="0031195B">
        <w:rPr>
          <w:rFonts w:ascii="Times New Roman" w:hAnsi="Times New Roman"/>
          <w:color w:val="000000" w:themeColor="text1"/>
          <w:sz w:val="18"/>
          <w:szCs w:val="21"/>
        </w:rPr>
        <w:tab/>
        <w:t>QuoteDemandLocalID;</w:t>
      </w:r>
    </w:p>
    <w:p w14:paraId="53A6F8A9"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request time</w:t>
      </w:r>
    </w:p>
    <w:p w14:paraId="479E4CCD"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TShfeFtdcTimeType</w:t>
      </w:r>
      <w:r w:rsidRPr="0031195B">
        <w:rPr>
          <w:rFonts w:ascii="Times New Roman" w:hAnsi="Times New Roman"/>
          <w:color w:val="000000" w:themeColor="text1"/>
          <w:sz w:val="18"/>
          <w:szCs w:val="21"/>
        </w:rPr>
        <w:tab/>
        <w:t>DemandTime;</w:t>
      </w:r>
    </w:p>
    <w:p w14:paraId="1EF53369"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action day</w:t>
      </w:r>
    </w:p>
    <w:p w14:paraId="3FC1FBF1"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w:t>
      </w:r>
      <w:r w:rsidRPr="0031195B">
        <w:rPr>
          <w:rFonts w:ascii="Times New Roman" w:hAnsi="Times New Roman"/>
          <w:color w:val="000000" w:themeColor="text1"/>
          <w:sz w:val="18"/>
          <w:szCs w:val="21"/>
        </w:rPr>
        <w:tab/>
        <w:t>ActionDay;</w:t>
      </w:r>
    </w:p>
    <w:p w14:paraId="0FEB1A41"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495AF0F3" w14:textId="77777777" w:rsidR="005D394E" w:rsidRPr="0031195B" w:rsidRDefault="005D394E"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pRspInfo</w:t>
      </w:r>
      <w:r w:rsidRPr="0031195B">
        <w:rPr>
          <w:rFonts w:ascii="Times New Roman" w:hAnsi="Times New Roman" w:cs="Times New Roman"/>
          <w:color w:val="000000" w:themeColor="text1"/>
        </w:rPr>
        <w:t>：</w:t>
      </w:r>
      <w:bookmarkStart w:id="355" w:name="OLE_LINK9"/>
      <w:bookmarkStart w:id="356" w:name="OLE_LINK10"/>
      <w:r w:rsidR="00AD21D8" w:rsidRPr="0031195B">
        <w:rPr>
          <w:rFonts w:ascii="Times New Roman" w:hAnsi="Times New Roman" w:cs="Times New Roman"/>
          <w:color w:val="000000" w:themeColor="text1"/>
        </w:rPr>
        <w:t>points to</w:t>
      </w:r>
      <w:r w:rsidRPr="0031195B">
        <w:rPr>
          <w:rFonts w:ascii="Times New Roman" w:hAnsi="Times New Roman" w:cs="Times New Roman"/>
          <w:color w:val="000000" w:themeColor="text1"/>
        </w:rPr>
        <w:t xml:space="preserve"> the </w:t>
      </w:r>
      <w:bookmarkEnd w:id="355"/>
      <w:bookmarkEnd w:id="356"/>
      <w:r w:rsidR="00A82C72" w:rsidRPr="0031195B">
        <w:rPr>
          <w:rFonts w:ascii="Times New Roman" w:hAnsi="Times New Roman" w:cs="Times New Roman"/>
          <w:color w:val="000000" w:themeColor="text1"/>
        </w:rPr>
        <w:t xml:space="preserve">response received </w:t>
      </w:r>
      <w:r w:rsidR="00D17EBB" w:rsidRPr="0031195B">
        <w:rPr>
          <w:rFonts w:ascii="Times New Roman" w:hAnsi="Times New Roman" w:cs="Times New Roman"/>
          <w:color w:val="000000" w:themeColor="text1"/>
        </w:rPr>
        <w:t>from the Exchange</w:t>
      </w:r>
      <w:r w:rsidR="00A82C72" w:rsidRPr="0031195B">
        <w:rPr>
          <w:rFonts w:ascii="Times New Roman" w:hAnsi="Times New Roman" w:cs="Times New Roman"/>
          <w:color w:val="000000" w:themeColor="text1"/>
        </w:rPr>
        <w:t xml:space="preserve"> regarding the quote entry request</w:t>
      </w:r>
    </w:p>
    <w:p w14:paraId="40DA831A"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CShfeFtdcRspInfoField {</w:t>
      </w:r>
    </w:p>
    <w:p w14:paraId="19E45AB5" w14:textId="54796FE2"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575199">
        <w:rPr>
          <w:rFonts w:ascii="Times New Roman" w:hAnsi="Times New Roman"/>
          <w:color w:val="000000" w:themeColor="text1"/>
          <w:sz w:val="18"/>
          <w:szCs w:val="18"/>
        </w:rPr>
        <w:t>Error Code</w:t>
      </w:r>
    </w:p>
    <w:p w14:paraId="6878988F"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TShfeFtdcErrorIDType</w:t>
      </w:r>
      <w:r w:rsidRPr="0031195B">
        <w:rPr>
          <w:rFonts w:ascii="Times New Roman" w:hAnsi="Times New Roman"/>
          <w:color w:val="000000" w:themeColor="text1"/>
          <w:sz w:val="18"/>
          <w:szCs w:val="18"/>
        </w:rPr>
        <w:tab/>
        <w:t>ErrorID;</w:t>
      </w:r>
    </w:p>
    <w:p w14:paraId="758198BD"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///error message</w:t>
      </w:r>
    </w:p>
    <w:p w14:paraId="07CD6EFE"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TShfeFtdcErrorMsgType</w:t>
      </w:r>
      <w:r w:rsidRPr="0031195B">
        <w:rPr>
          <w:rFonts w:ascii="Times New Roman" w:hAnsi="Times New Roman"/>
          <w:color w:val="000000" w:themeColor="text1"/>
          <w:sz w:val="18"/>
          <w:szCs w:val="18"/>
        </w:rPr>
        <w:tab/>
        <w:t>ErrorMsg;</w:t>
      </w:r>
    </w:p>
    <w:p w14:paraId="6F27C223"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634FBDEF" w14:textId="77777777" w:rsidR="005D394E" w:rsidRPr="0031195B" w:rsidRDefault="005D394E" w:rsidP="005D394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p>
    <w:p w14:paraId="05367888" w14:textId="77777777" w:rsidR="005D394E" w:rsidRPr="0031195B" w:rsidRDefault="005D394E"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D17EBB" w:rsidRPr="0031195B">
        <w:rPr>
          <w:rFonts w:ascii="Times New Roman" w:hAnsi="Times New Roman" w:cs="Times New Roman"/>
          <w:color w:val="000000" w:themeColor="text1"/>
        </w:rPr>
        <w:t>requests the ID</w:t>
      </w:r>
      <w:r w:rsidR="00A82C72" w:rsidRPr="0031195B">
        <w:rPr>
          <w:rFonts w:ascii="Times New Roman" w:hAnsi="Times New Roman" w:cs="Times New Roman"/>
          <w:color w:val="000000" w:themeColor="text1"/>
        </w:rPr>
        <w:t xml:space="preserve">specified by </w:t>
      </w:r>
      <w:r w:rsidR="00DF5A37" w:rsidRPr="0031195B">
        <w:rPr>
          <w:rFonts w:ascii="Times New Roman" w:hAnsi="Times New Roman" w:cs="Times New Roman"/>
          <w:color w:val="000000" w:themeColor="text1"/>
        </w:rPr>
        <w:t xml:space="preserve">the </w:t>
      </w:r>
      <w:r w:rsidR="00B43FDE" w:rsidRPr="0031195B">
        <w:rPr>
          <w:rFonts w:ascii="Times New Roman" w:hAnsi="Times New Roman" w:cs="Times New Roman"/>
          <w:color w:val="000000" w:themeColor="text1"/>
        </w:rPr>
        <w:t>member system</w:t>
      </w:r>
      <w:r w:rsidR="00A82C72" w:rsidRPr="0031195B">
        <w:rPr>
          <w:rFonts w:ascii="Times New Roman" w:hAnsi="Times New Roman" w:cs="Times New Roman"/>
          <w:color w:val="000000" w:themeColor="text1"/>
        </w:rPr>
        <w:t xml:space="preserve"> in its quote entry request</w:t>
      </w:r>
    </w:p>
    <w:p w14:paraId="15BAB2CE" w14:textId="77777777" w:rsidR="005D394E" w:rsidRPr="0031195B" w:rsidRDefault="005D394E"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bIsLast</w:t>
      </w:r>
      <w:r w:rsidRPr="0031195B">
        <w:rPr>
          <w:rFonts w:ascii="Times New Roman" w:hAnsi="Times New Roman" w:cs="Times New Roman"/>
          <w:color w:val="000000" w:themeColor="text1"/>
        </w:rPr>
        <w:t>：</w:t>
      </w:r>
      <w:r w:rsidRPr="0031195B">
        <w:rPr>
          <w:rFonts w:ascii="Times New Roman" w:hAnsi="Times New Roman" w:cs="Times New Roman"/>
          <w:color w:val="000000" w:themeColor="text1"/>
        </w:rPr>
        <w:t xml:space="preserve">indicates whether </w:t>
      </w:r>
      <w:r w:rsidR="00DF5A37" w:rsidRPr="0031195B">
        <w:rPr>
          <w:rFonts w:ascii="Times New Roman" w:hAnsi="Times New Roman" w:cs="Times New Roman"/>
          <w:color w:val="000000" w:themeColor="text1"/>
        </w:rPr>
        <w:t xml:space="preserve">the </w:t>
      </w:r>
      <w:r w:rsidRPr="0031195B">
        <w:rPr>
          <w:rFonts w:ascii="Times New Roman" w:hAnsi="Times New Roman" w:cs="Times New Roman"/>
          <w:color w:val="000000" w:themeColor="text1"/>
        </w:rPr>
        <w:t xml:space="preserve">current return is the </w:t>
      </w:r>
      <w:r w:rsidR="00A06684" w:rsidRPr="0031195B">
        <w:rPr>
          <w:rFonts w:ascii="Times New Roman" w:hAnsi="Times New Roman" w:cs="Times New Roman"/>
          <w:color w:val="000000" w:themeColor="text1"/>
        </w:rPr>
        <w:t>latest</w:t>
      </w:r>
      <w:r w:rsidR="0057142D" w:rsidRPr="0031195B">
        <w:rPr>
          <w:rFonts w:ascii="Times New Roman" w:hAnsi="Times New Roman" w:cs="Times New Roman"/>
          <w:color w:val="000000" w:themeColor="text1"/>
        </w:rPr>
        <w:t xml:space="preserve"> </w:t>
      </w:r>
      <w:r w:rsidR="006A1E12" w:rsidRPr="0031195B">
        <w:rPr>
          <w:rFonts w:ascii="Times New Roman" w:hAnsi="Times New Roman" w:cs="Times New Roman"/>
          <w:color w:val="000000" w:themeColor="text1"/>
        </w:rPr>
        <w:t>with respect to</w:t>
      </w:r>
      <w:r w:rsidRPr="0031195B">
        <w:rPr>
          <w:rFonts w:ascii="Times New Roman" w:hAnsi="Times New Roman" w:cs="Times New Roman"/>
          <w:color w:val="000000" w:themeColor="text1"/>
        </w:rPr>
        <w:t xml:space="preserve"> the nRequestID</w:t>
      </w:r>
    </w:p>
    <w:p w14:paraId="366A418F" w14:textId="77777777" w:rsidR="00393A64" w:rsidRPr="0031195B" w:rsidRDefault="00393A64" w:rsidP="00393A64">
      <w:pPr>
        <w:pStyle w:val="21"/>
        <w:rPr>
          <w:rFonts w:ascii="Times New Roman" w:hAnsi="Times New Roman" w:cs="Times New Roman"/>
          <w:color w:val="000000" w:themeColor="text1"/>
        </w:rPr>
      </w:pPr>
      <w:bookmarkStart w:id="357" w:name="_Toc385922052"/>
      <w:bookmarkStart w:id="358" w:name="_Toc391452726"/>
    </w:p>
    <w:p w14:paraId="2561D1AF" w14:textId="77777777" w:rsidR="005D394E" w:rsidRPr="0031195B" w:rsidRDefault="005D394E"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359" w:name="_Toc58938442"/>
      <w:r w:rsidRPr="0031195B">
        <w:rPr>
          <w:rFonts w:ascii="Times New Roman" w:hAnsi="Times New Roman"/>
          <w:color w:val="000000" w:themeColor="text1"/>
        </w:rPr>
        <w:t>OnRtnQuoteDemandNotify</w:t>
      </w:r>
      <w:bookmarkEnd w:id="357"/>
      <w:r w:rsidRPr="0031195B">
        <w:rPr>
          <w:rFonts w:ascii="Times New Roman" w:hAnsi="Times New Roman"/>
          <w:color w:val="000000" w:themeColor="text1"/>
        </w:rPr>
        <w:t xml:space="preserve"> method</w:t>
      </w:r>
      <w:bookmarkEnd w:id="358"/>
      <w:bookmarkEnd w:id="359"/>
    </w:p>
    <w:p w14:paraId="34B5EC09" w14:textId="77777777" w:rsidR="005D394E" w:rsidRPr="0031195B" w:rsidRDefault="005D394E" w:rsidP="005D394E">
      <w:pPr>
        <w:rPr>
          <w:rFonts w:ascii="Times New Roman" w:hAnsi="Times New Roman"/>
          <w:b/>
          <w:color w:val="000000" w:themeColor="text1"/>
          <w:sz w:val="24"/>
        </w:rPr>
      </w:pPr>
      <w:r w:rsidRPr="0031195B">
        <w:rPr>
          <w:rFonts w:ascii="Times New Roman" w:hAnsi="Times New Roman"/>
          <w:b/>
          <w:color w:val="000000" w:themeColor="text1"/>
          <w:sz w:val="24"/>
        </w:rPr>
        <w:t xml:space="preserve">This </w:t>
      </w:r>
      <w:r w:rsidR="00E062AF" w:rsidRPr="0031195B">
        <w:rPr>
          <w:rFonts w:ascii="Times New Roman" w:hAnsi="Times New Roman"/>
          <w:b/>
          <w:color w:val="000000" w:themeColor="text1"/>
          <w:sz w:val="24"/>
        </w:rPr>
        <w:t xml:space="preserve">method is not </w:t>
      </w:r>
      <w:r w:rsidR="00D17EBB" w:rsidRPr="0031195B">
        <w:rPr>
          <w:rFonts w:ascii="Times New Roman" w:hAnsi="Times New Roman"/>
          <w:b/>
          <w:color w:val="000000" w:themeColor="text1"/>
          <w:sz w:val="24"/>
        </w:rPr>
        <w:t>supported by the business</w:t>
      </w:r>
      <w:r w:rsidR="0057142D" w:rsidRPr="0031195B">
        <w:rPr>
          <w:rFonts w:ascii="Times New Roman" w:hAnsi="Times New Roman"/>
          <w:b/>
          <w:color w:val="000000" w:themeColor="text1"/>
          <w:sz w:val="24"/>
        </w:rPr>
        <w:t xml:space="preserve"> </w:t>
      </w:r>
      <w:r w:rsidR="00DF5A37" w:rsidRPr="0031195B">
        <w:rPr>
          <w:rFonts w:ascii="Times New Roman" w:hAnsi="Times New Roman"/>
          <w:b/>
          <w:color w:val="000000" w:themeColor="text1"/>
          <w:sz w:val="24"/>
        </w:rPr>
        <w:t xml:space="preserve">until </w:t>
      </w:r>
      <w:r w:rsidR="00E062AF" w:rsidRPr="0031195B">
        <w:rPr>
          <w:rFonts w:ascii="Times New Roman" w:hAnsi="Times New Roman"/>
          <w:b/>
          <w:color w:val="000000" w:themeColor="text1"/>
          <w:sz w:val="24"/>
        </w:rPr>
        <w:t>market making on option</w:t>
      </w:r>
      <w:r w:rsidR="00DF5A37" w:rsidRPr="0031195B">
        <w:rPr>
          <w:rFonts w:ascii="Times New Roman" w:hAnsi="Times New Roman"/>
          <w:b/>
          <w:color w:val="000000" w:themeColor="text1"/>
          <w:sz w:val="24"/>
        </w:rPr>
        <w:t>s</w:t>
      </w:r>
      <w:r w:rsidR="00E062AF" w:rsidRPr="0031195B">
        <w:rPr>
          <w:rFonts w:ascii="Times New Roman" w:hAnsi="Times New Roman"/>
          <w:b/>
          <w:color w:val="000000" w:themeColor="text1"/>
          <w:sz w:val="24"/>
        </w:rPr>
        <w:t xml:space="preserve"> is </w:t>
      </w:r>
      <w:r w:rsidR="001C72D3" w:rsidRPr="0031195B">
        <w:rPr>
          <w:rFonts w:ascii="Times New Roman" w:hAnsi="Times New Roman"/>
          <w:b/>
          <w:color w:val="000000" w:themeColor="text1"/>
          <w:sz w:val="24"/>
        </w:rPr>
        <w:t>permitted</w:t>
      </w:r>
      <w:r w:rsidR="00E062AF" w:rsidRPr="0031195B">
        <w:rPr>
          <w:rFonts w:ascii="Times New Roman" w:hAnsi="Times New Roman"/>
          <w:b/>
          <w:color w:val="000000" w:themeColor="text1"/>
          <w:sz w:val="24"/>
        </w:rPr>
        <w:t xml:space="preserve"> in </w:t>
      </w:r>
      <w:r w:rsidR="00DF5A37" w:rsidRPr="0031195B">
        <w:rPr>
          <w:rFonts w:ascii="Times New Roman" w:hAnsi="Times New Roman"/>
          <w:b/>
          <w:color w:val="000000" w:themeColor="text1"/>
          <w:sz w:val="24"/>
        </w:rPr>
        <w:t>the E</w:t>
      </w:r>
      <w:r w:rsidR="00E062AF" w:rsidRPr="0031195B">
        <w:rPr>
          <w:rFonts w:ascii="Times New Roman" w:hAnsi="Times New Roman"/>
          <w:b/>
          <w:color w:val="000000" w:themeColor="text1"/>
          <w:sz w:val="24"/>
        </w:rPr>
        <w:t>xchange.</w:t>
      </w:r>
    </w:p>
    <w:p w14:paraId="422CD75B" w14:textId="77777777" w:rsidR="005D394E" w:rsidRPr="0031195B" w:rsidRDefault="00B14409" w:rsidP="005D394E">
      <w:pPr>
        <w:rPr>
          <w:rFonts w:ascii="Times New Roman" w:hAnsi="Times New Roman"/>
          <w:color w:val="000000" w:themeColor="text1"/>
          <w:sz w:val="24"/>
        </w:rPr>
      </w:pPr>
      <w:r w:rsidRPr="0031195B">
        <w:rPr>
          <w:rFonts w:ascii="Times New Roman" w:hAnsi="Times New Roman"/>
          <w:color w:val="000000" w:themeColor="text1"/>
          <w:sz w:val="24"/>
        </w:rPr>
        <w:t xml:space="preserve">This callback is invoked to </w:t>
      </w:r>
      <w:r w:rsidR="00A82C72" w:rsidRPr="0031195B">
        <w:rPr>
          <w:rFonts w:ascii="Times New Roman" w:hAnsi="Times New Roman"/>
          <w:color w:val="000000" w:themeColor="text1"/>
          <w:sz w:val="24"/>
        </w:rPr>
        <w:t>handle notification</w:t>
      </w:r>
      <w:r w:rsidR="00DF5A37" w:rsidRPr="0031195B">
        <w:rPr>
          <w:rFonts w:ascii="Times New Roman" w:hAnsi="Times New Roman"/>
          <w:color w:val="000000" w:themeColor="text1"/>
          <w:sz w:val="24"/>
        </w:rPr>
        <w:t>s</w:t>
      </w:r>
      <w:r w:rsidR="00A82C72" w:rsidRPr="0031195B">
        <w:rPr>
          <w:rFonts w:ascii="Times New Roman" w:hAnsi="Times New Roman"/>
          <w:color w:val="000000" w:themeColor="text1"/>
          <w:sz w:val="24"/>
        </w:rPr>
        <w:t xml:space="preserve"> distributed </w:t>
      </w:r>
      <w:r w:rsidR="00D17EBB" w:rsidRPr="0031195B">
        <w:rPr>
          <w:rFonts w:ascii="Times New Roman" w:hAnsi="Times New Roman"/>
          <w:color w:val="000000" w:themeColor="text1"/>
          <w:sz w:val="24"/>
        </w:rPr>
        <w:t>from the Exchange</w:t>
      </w:r>
      <w:r w:rsidR="00A82C72" w:rsidRPr="0031195B">
        <w:rPr>
          <w:rFonts w:ascii="Times New Roman" w:hAnsi="Times New Roman"/>
          <w:color w:val="000000" w:themeColor="text1"/>
          <w:sz w:val="24"/>
        </w:rPr>
        <w:t xml:space="preserve"> regarding </w:t>
      </w:r>
      <w:r w:rsidR="003615B1" w:rsidRPr="0031195B">
        <w:rPr>
          <w:rFonts w:ascii="Times New Roman" w:hAnsi="Times New Roman"/>
          <w:color w:val="000000" w:themeColor="text1"/>
          <w:sz w:val="24"/>
        </w:rPr>
        <w:t>RFQ</w:t>
      </w:r>
      <w:r w:rsidR="00A82C72" w:rsidRPr="0031195B">
        <w:rPr>
          <w:rFonts w:ascii="Times New Roman" w:hAnsi="Times New Roman"/>
          <w:color w:val="000000" w:themeColor="text1"/>
          <w:sz w:val="24"/>
        </w:rPr>
        <w:t xml:space="preserve">. </w:t>
      </w:r>
      <w:r w:rsidR="00CB5744" w:rsidRPr="0031195B">
        <w:rPr>
          <w:rFonts w:ascii="Times New Roman" w:hAnsi="Times New Roman"/>
          <w:color w:val="000000" w:themeColor="text1"/>
          <w:sz w:val="24"/>
        </w:rPr>
        <w:t>The Exchange</w:t>
      </w:r>
      <w:r w:rsidR="00A82C72" w:rsidRPr="0031195B">
        <w:rPr>
          <w:rFonts w:ascii="Times New Roman" w:hAnsi="Times New Roman"/>
          <w:color w:val="000000" w:themeColor="text1"/>
          <w:sz w:val="24"/>
        </w:rPr>
        <w:t xml:space="preserve"> will </w:t>
      </w:r>
      <w:r w:rsidR="00371580" w:rsidRPr="0031195B">
        <w:rPr>
          <w:rFonts w:ascii="Times New Roman" w:hAnsi="Times New Roman"/>
          <w:color w:val="000000" w:themeColor="text1"/>
          <w:sz w:val="24"/>
        </w:rPr>
        <w:t>notify</w:t>
      </w:r>
      <w:r w:rsidR="00A82C72" w:rsidRPr="0031195B">
        <w:rPr>
          <w:rFonts w:ascii="Times New Roman" w:hAnsi="Times New Roman"/>
          <w:color w:val="000000" w:themeColor="text1"/>
          <w:sz w:val="24"/>
        </w:rPr>
        <w:t xml:space="preserve"> authorized market makers </w:t>
      </w:r>
      <w:r w:rsidR="003615B1" w:rsidRPr="0031195B">
        <w:rPr>
          <w:rFonts w:ascii="Times New Roman" w:hAnsi="Times New Roman"/>
          <w:color w:val="000000" w:themeColor="text1"/>
          <w:sz w:val="24"/>
        </w:rPr>
        <w:t xml:space="preserve">when RFQ is received. </w:t>
      </w:r>
    </w:p>
    <w:p w14:paraId="4D4E9FD7" w14:textId="77777777" w:rsidR="00F53057" w:rsidRPr="0031195B" w:rsidRDefault="00F53057" w:rsidP="00F53057">
      <w:pPr>
        <w:spacing w:line="360" w:lineRule="exact"/>
        <w:rPr>
          <w:rFonts w:ascii="Times New Roman" w:hAnsi="Times New Roman"/>
          <w:b/>
          <w:color w:val="000000" w:themeColor="text1"/>
          <w:sz w:val="28"/>
          <w:szCs w:val="28"/>
        </w:rPr>
      </w:pPr>
    </w:p>
    <w:p w14:paraId="5C56D684" w14:textId="77777777" w:rsidR="00F53057" w:rsidRPr="0031195B" w:rsidRDefault="00F53057" w:rsidP="00F53057">
      <w:pPr>
        <w:spacing w:line="360" w:lineRule="exact"/>
        <w:rPr>
          <w:rFonts w:ascii="Times New Roman" w:hAnsi="Times New Roman"/>
          <w:color w:val="000000" w:themeColor="text1"/>
          <w:sz w:val="28"/>
          <w:szCs w:val="28"/>
        </w:rPr>
      </w:pPr>
      <w:r w:rsidRPr="0031195B">
        <w:rPr>
          <w:rFonts w:ascii="Times New Roman" w:hAnsi="Times New Roman"/>
          <w:b/>
          <w:color w:val="000000" w:themeColor="text1"/>
          <w:sz w:val="28"/>
          <w:szCs w:val="28"/>
        </w:rPr>
        <w:t>Function signature:</w:t>
      </w:r>
    </w:p>
    <w:p w14:paraId="0A7076E0"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OnRtnQuoteDemandNotify(</w:t>
      </w:r>
    </w:p>
    <w:p w14:paraId="178D1897"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CShfeFtdcQuoteDemandNotifyField *pQuoteDemandNotify);</w:t>
      </w:r>
      <w:r w:rsidRPr="0031195B">
        <w:rPr>
          <w:rFonts w:ascii="Times New Roman" w:hAnsi="Times New Roman"/>
          <w:b/>
          <w:bCs/>
          <w:color w:val="000000" w:themeColor="text1"/>
          <w:sz w:val="18"/>
          <w:szCs w:val="21"/>
        </w:rPr>
        <w:tab/>
      </w:r>
    </w:p>
    <w:p w14:paraId="1AF50896" w14:textId="77777777" w:rsidR="00F53057" w:rsidRPr="0031195B" w:rsidRDefault="00F53057" w:rsidP="00F53057">
      <w:pPr>
        <w:spacing w:line="360" w:lineRule="exact"/>
        <w:rPr>
          <w:rFonts w:ascii="Times New Roman" w:hAnsi="Times New Roman"/>
          <w:b/>
          <w:color w:val="000000" w:themeColor="text1"/>
          <w:sz w:val="28"/>
          <w:szCs w:val="28"/>
        </w:rPr>
      </w:pPr>
      <w:r w:rsidRPr="0031195B">
        <w:rPr>
          <w:rFonts w:ascii="Times New Roman" w:hAnsi="Times New Roman"/>
          <w:b/>
          <w:color w:val="000000" w:themeColor="text1"/>
          <w:sz w:val="28"/>
          <w:szCs w:val="28"/>
        </w:rPr>
        <w:t>Parameters</w:t>
      </w:r>
      <w:r w:rsidRPr="0031195B">
        <w:rPr>
          <w:rFonts w:ascii="Times New Roman" w:hAnsi="Times New Roman"/>
          <w:b/>
          <w:color w:val="000000" w:themeColor="text1"/>
          <w:sz w:val="28"/>
          <w:szCs w:val="28"/>
        </w:rPr>
        <w:t>：</w:t>
      </w:r>
    </w:p>
    <w:p w14:paraId="45573104" w14:textId="77777777" w:rsidR="00F53057" w:rsidRPr="0031195B" w:rsidRDefault="00F53057" w:rsidP="00F53057">
      <w:pPr>
        <w:pStyle w:val="21"/>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ab/>
      </w:r>
      <w:r w:rsidRPr="0031195B">
        <w:rPr>
          <w:rFonts w:ascii="Times New Roman" w:hAnsi="Times New Roman" w:cs="Times New Roman"/>
          <w:b/>
          <w:bCs/>
          <w:color w:val="000000" w:themeColor="text1"/>
          <w:sz w:val="18"/>
          <w:szCs w:val="21"/>
        </w:rPr>
        <w:t>pQuoteDemandNotify</w:t>
      </w:r>
      <w:r w:rsidRPr="0031195B">
        <w:rPr>
          <w:rFonts w:ascii="Times New Roman" w:hAnsi="Times New Roman" w:cs="Times New Roman"/>
          <w:b/>
          <w:color w:val="000000" w:themeColor="text1"/>
        </w:rPr>
        <w:t>：</w:t>
      </w:r>
      <w:r w:rsidRPr="0031195B">
        <w:rPr>
          <w:rFonts w:ascii="Times New Roman" w:hAnsi="Times New Roman" w:cs="Times New Roman"/>
          <w:color w:val="000000" w:themeColor="text1"/>
        </w:rPr>
        <w:t>points to the quote notification object, with the structure below:</w:t>
      </w:r>
    </w:p>
    <w:p w14:paraId="3D004E14"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CShfeFtdcQuoteDemandNotifyField {</w:t>
      </w:r>
    </w:p>
    <w:p w14:paraId="4FC0371F"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contract ID</w:t>
      </w:r>
    </w:p>
    <w:p w14:paraId="1C0F82A5"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w:t>
      </w:r>
    </w:p>
    <w:p w14:paraId="1A13BA60"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RFQ date</w:t>
      </w:r>
    </w:p>
    <w:p w14:paraId="01E1C4D4"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w:t>
      </w:r>
      <w:r w:rsidRPr="0031195B">
        <w:rPr>
          <w:rFonts w:ascii="Times New Roman" w:hAnsi="Times New Roman"/>
          <w:color w:val="000000" w:themeColor="text1"/>
          <w:sz w:val="18"/>
          <w:szCs w:val="21"/>
        </w:rPr>
        <w:tab/>
        <w:t>DemandDay;</w:t>
      </w:r>
    </w:p>
    <w:p w14:paraId="4D48A539"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RFQ time</w:t>
      </w:r>
    </w:p>
    <w:p w14:paraId="76F75BFD"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TShfeFtdcTimeType</w:t>
      </w:r>
      <w:r w:rsidRPr="0031195B">
        <w:rPr>
          <w:rFonts w:ascii="Times New Roman" w:hAnsi="Times New Roman"/>
          <w:color w:val="000000" w:themeColor="text1"/>
          <w:sz w:val="18"/>
          <w:szCs w:val="21"/>
        </w:rPr>
        <w:tab/>
        <w:t>DemandTime;</w:t>
      </w:r>
    </w:p>
    <w:p w14:paraId="0A90F96A"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///Quote demand ID</w:t>
      </w:r>
    </w:p>
    <w:p w14:paraId="76BD1EC3"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TShfeFtdcOrderSysIDType</w:t>
      </w:r>
      <w:r w:rsidRPr="0031195B">
        <w:rPr>
          <w:rFonts w:ascii="Times New Roman" w:hAnsi="Times New Roman"/>
          <w:sz w:val="18"/>
          <w:szCs w:val="21"/>
        </w:rPr>
        <w:tab/>
        <w:t>QuoteDemandID;</w:t>
      </w:r>
    </w:p>
    <w:p w14:paraId="50521513"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77FF6C04"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1CDFC7CC" w14:textId="77777777" w:rsidR="00F53057" w:rsidRPr="0031195B" w:rsidRDefault="00F53057" w:rsidP="00F53057">
      <w:pPr>
        <w:rPr>
          <w:rFonts w:ascii="Times New Roman" w:hAnsi="Times New Roman"/>
          <w:color w:val="000000" w:themeColor="text1"/>
        </w:rPr>
      </w:pPr>
    </w:p>
    <w:p w14:paraId="500097C7" w14:textId="77777777" w:rsidR="00F53057" w:rsidRPr="0031195B" w:rsidRDefault="00F53057" w:rsidP="005D394E">
      <w:pPr>
        <w:rPr>
          <w:rFonts w:ascii="Times New Roman" w:hAnsi="Times New Roman"/>
          <w:color w:val="000000" w:themeColor="text1"/>
          <w:sz w:val="24"/>
        </w:rPr>
      </w:pPr>
    </w:p>
    <w:p w14:paraId="41CB8FC0" w14:textId="77777777" w:rsidR="00953755" w:rsidRPr="0031195B" w:rsidRDefault="00953755" w:rsidP="005D394E">
      <w:pPr>
        <w:rPr>
          <w:rFonts w:ascii="Times New Roman" w:hAnsi="Times New Roman"/>
          <w:color w:val="000000" w:themeColor="text1"/>
          <w:sz w:val="24"/>
        </w:rPr>
      </w:pPr>
    </w:p>
    <w:p w14:paraId="15077696" w14:textId="4E1136E9" w:rsidR="000A44E8" w:rsidRPr="0031195B" w:rsidRDefault="00953755" w:rsidP="006E36F1">
      <w:pPr>
        <w:pStyle w:val="30"/>
        <w:numPr>
          <w:ilvl w:val="2"/>
          <w:numId w:val="43"/>
        </w:numPr>
        <w:spacing w:before="0" w:after="0" w:line="480" w:lineRule="auto"/>
        <w:ind w:left="181" w:hanging="181"/>
        <w:jc w:val="left"/>
        <w:rPr>
          <w:rFonts w:ascii="Times New Roman" w:hAnsi="Times New Roman"/>
          <w:color w:val="000000" w:themeColor="text1"/>
        </w:rPr>
      </w:pPr>
      <w:bookmarkStart w:id="360" w:name="_Toc57655287"/>
      <w:bookmarkStart w:id="361" w:name="_Toc58938443"/>
      <w:r w:rsidRPr="0031195B">
        <w:rPr>
          <w:rFonts w:ascii="Times New Roman" w:hAnsi="Times New Roman"/>
          <w:color w:val="000000" w:themeColor="text1"/>
        </w:rPr>
        <w:t>OnRspOptionSelfCloseUpdate</w:t>
      </w:r>
      <w:bookmarkEnd w:id="360"/>
      <w:r w:rsidR="000A44E8" w:rsidRPr="0031195B">
        <w:rPr>
          <w:rFonts w:ascii="Times New Roman" w:hAnsi="Times New Roman"/>
          <w:color w:val="000000" w:themeColor="text1"/>
        </w:rPr>
        <w:t xml:space="preserve"> method</w:t>
      </w:r>
      <w:bookmarkEnd w:id="361"/>
    </w:p>
    <w:p w14:paraId="5A5D0EE4" w14:textId="77777777" w:rsidR="00953755" w:rsidRPr="0031195B" w:rsidRDefault="00953755" w:rsidP="00953755">
      <w:pPr>
        <w:pStyle w:val="a7"/>
        <w:ind w:firstLine="480"/>
        <w:rPr>
          <w:rFonts w:ascii="Times New Roman" w:hAnsi="Times New Roman" w:cs="Times New Roman"/>
        </w:rPr>
      </w:pPr>
      <w:r w:rsidRPr="0031195B">
        <w:rPr>
          <w:rFonts w:ascii="Times New Roman" w:hAnsi="Times New Roman" w:cs="Times New Roman"/>
        </w:rPr>
        <w:t>Response to option self-close update. This method is called when the Member System executes the option self-close update and the Trading System sends back the response.</w:t>
      </w:r>
    </w:p>
    <w:p w14:paraId="3F1115B9" w14:textId="77777777" w:rsidR="00953755" w:rsidRPr="0031195B" w:rsidRDefault="00953755" w:rsidP="00953755">
      <w:pPr>
        <w:tabs>
          <w:tab w:val="left" w:pos="2584"/>
        </w:tabs>
        <w:rPr>
          <w:rFonts w:ascii="Times New Roman" w:hAnsi="Times New Roman"/>
          <w:b/>
          <w:sz w:val="28"/>
          <w:szCs w:val="28"/>
        </w:rPr>
      </w:pPr>
      <w:r w:rsidRPr="0031195B">
        <w:rPr>
          <w:rFonts w:ascii="Times New Roman" w:hAnsi="Times New Roman"/>
          <w:b/>
          <w:sz w:val="28"/>
          <w:szCs w:val="28"/>
        </w:rPr>
        <w:t>Function Prototype:</w:t>
      </w:r>
    </w:p>
    <w:p w14:paraId="0D7B2C55" w14:textId="77777777" w:rsidR="000A44E8" w:rsidRPr="0031195B" w:rsidRDefault="000A44E8" w:rsidP="00953755">
      <w:pPr>
        <w:tabs>
          <w:tab w:val="left" w:pos="2584"/>
        </w:tabs>
        <w:rPr>
          <w:rFonts w:ascii="Times New Roman" w:hAnsi="Times New Roman"/>
          <w:b/>
          <w:sz w:val="28"/>
          <w:szCs w:val="28"/>
        </w:rPr>
      </w:pPr>
    </w:p>
    <w:p w14:paraId="49606F5A"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sz w:val="18"/>
          <w:szCs w:val="21"/>
        </w:rPr>
      </w:pPr>
      <w:r w:rsidRPr="0031195B">
        <w:rPr>
          <w:rFonts w:ascii="Times New Roman" w:hAnsi="Times New Roman"/>
          <w:b/>
          <w:bCs/>
          <w:sz w:val="18"/>
          <w:szCs w:val="21"/>
        </w:rPr>
        <w:tab/>
        <w:t>void OnRspOptionSelfCloseUpdate (</w:t>
      </w:r>
    </w:p>
    <w:p w14:paraId="139CAB8F"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sz w:val="18"/>
          <w:szCs w:val="21"/>
        </w:rPr>
      </w:pPr>
      <w:r w:rsidRPr="0031195B">
        <w:rPr>
          <w:rFonts w:ascii="Times New Roman" w:hAnsi="Times New Roman"/>
          <w:b/>
          <w:bCs/>
          <w:sz w:val="18"/>
          <w:szCs w:val="21"/>
        </w:rPr>
        <w:tab/>
      </w:r>
      <w:r w:rsidRPr="0031195B">
        <w:rPr>
          <w:rFonts w:ascii="Times New Roman" w:hAnsi="Times New Roman"/>
          <w:b/>
          <w:bCs/>
          <w:sz w:val="18"/>
          <w:szCs w:val="21"/>
        </w:rPr>
        <w:tab/>
        <w:t>CShfeFtdcInputOptionSelfCloseField *pInputOptionSelfClose,</w:t>
      </w:r>
    </w:p>
    <w:p w14:paraId="7C6E5AF2"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sz w:val="18"/>
          <w:szCs w:val="21"/>
        </w:rPr>
      </w:pPr>
      <w:r w:rsidRPr="0031195B">
        <w:rPr>
          <w:rFonts w:ascii="Times New Roman" w:hAnsi="Times New Roman"/>
          <w:b/>
          <w:bCs/>
          <w:sz w:val="18"/>
          <w:szCs w:val="21"/>
        </w:rPr>
        <w:tab/>
      </w:r>
      <w:r w:rsidRPr="0031195B">
        <w:rPr>
          <w:rFonts w:ascii="Times New Roman" w:hAnsi="Times New Roman"/>
          <w:b/>
          <w:bCs/>
          <w:sz w:val="18"/>
          <w:szCs w:val="21"/>
        </w:rPr>
        <w:tab/>
        <w:t xml:space="preserve">CShfeFtdcRspInfoField *pRspInfo, </w:t>
      </w:r>
    </w:p>
    <w:p w14:paraId="30A3F97D"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sz w:val="18"/>
          <w:szCs w:val="21"/>
        </w:rPr>
      </w:pPr>
      <w:r w:rsidRPr="0031195B">
        <w:rPr>
          <w:rFonts w:ascii="Times New Roman" w:hAnsi="Times New Roman"/>
          <w:b/>
          <w:bCs/>
          <w:sz w:val="18"/>
          <w:szCs w:val="21"/>
        </w:rPr>
        <w:tab/>
      </w:r>
      <w:r w:rsidRPr="0031195B">
        <w:rPr>
          <w:rFonts w:ascii="Times New Roman" w:hAnsi="Times New Roman"/>
          <w:b/>
          <w:bCs/>
          <w:sz w:val="18"/>
          <w:szCs w:val="21"/>
        </w:rPr>
        <w:tab/>
        <w:t xml:space="preserve">int nRequestID, </w:t>
      </w:r>
    </w:p>
    <w:p w14:paraId="1DA708C1"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sz w:val="18"/>
          <w:szCs w:val="21"/>
        </w:rPr>
      </w:pPr>
      <w:r w:rsidRPr="0031195B">
        <w:rPr>
          <w:rFonts w:ascii="Times New Roman" w:hAnsi="Times New Roman"/>
          <w:b/>
          <w:bCs/>
          <w:sz w:val="18"/>
          <w:szCs w:val="21"/>
        </w:rPr>
        <w:tab/>
      </w:r>
      <w:r w:rsidRPr="0031195B">
        <w:rPr>
          <w:rFonts w:ascii="Times New Roman" w:hAnsi="Times New Roman"/>
          <w:b/>
          <w:bCs/>
          <w:sz w:val="18"/>
          <w:szCs w:val="21"/>
        </w:rPr>
        <w:tab/>
        <w:t>bool bIsLast);</w:t>
      </w:r>
    </w:p>
    <w:p w14:paraId="2C078D83"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sz w:val="18"/>
          <w:szCs w:val="21"/>
        </w:rPr>
      </w:pPr>
      <w:r w:rsidRPr="0031195B">
        <w:rPr>
          <w:rFonts w:ascii="Times New Roman" w:hAnsi="Times New Roman"/>
          <w:b/>
          <w:bCs/>
          <w:sz w:val="18"/>
          <w:szCs w:val="21"/>
        </w:rPr>
        <w:tab/>
      </w:r>
    </w:p>
    <w:p w14:paraId="38CC9350" w14:textId="77777777" w:rsidR="000A44E8" w:rsidRPr="0031195B" w:rsidRDefault="000A44E8" w:rsidP="00953755">
      <w:pPr>
        <w:rPr>
          <w:rFonts w:ascii="Times New Roman" w:hAnsi="Times New Roman"/>
          <w:b/>
          <w:sz w:val="28"/>
          <w:szCs w:val="28"/>
        </w:rPr>
      </w:pPr>
    </w:p>
    <w:p w14:paraId="1B3C2ACC" w14:textId="77777777" w:rsidR="00953755" w:rsidRPr="0031195B" w:rsidRDefault="00953755" w:rsidP="00953755">
      <w:pPr>
        <w:rPr>
          <w:rFonts w:ascii="Times New Roman" w:hAnsi="Times New Roman"/>
          <w:b/>
          <w:sz w:val="28"/>
          <w:szCs w:val="28"/>
        </w:rPr>
      </w:pPr>
      <w:r w:rsidRPr="0031195B">
        <w:rPr>
          <w:rFonts w:ascii="Times New Roman" w:hAnsi="Times New Roman"/>
          <w:b/>
          <w:sz w:val="28"/>
          <w:szCs w:val="28"/>
        </w:rPr>
        <w:t>Parameters:</w:t>
      </w:r>
    </w:p>
    <w:p w14:paraId="6E429991" w14:textId="77777777" w:rsidR="000A44E8" w:rsidRPr="0031195B" w:rsidRDefault="000A44E8" w:rsidP="00953755">
      <w:pPr>
        <w:rPr>
          <w:rFonts w:ascii="Times New Roman" w:hAnsi="Times New Roman"/>
          <w:b/>
          <w:sz w:val="28"/>
          <w:szCs w:val="28"/>
        </w:rPr>
      </w:pPr>
    </w:p>
    <w:p w14:paraId="0C0A3821" w14:textId="367F5C37" w:rsidR="00953755" w:rsidRPr="0031195B" w:rsidRDefault="00953755" w:rsidP="00E25000">
      <w:pPr>
        <w:pStyle w:val="21"/>
        <w:ind w:firstLineChars="177" w:firstLine="426"/>
        <w:rPr>
          <w:rFonts w:ascii="Times New Roman" w:hAnsi="Times New Roman" w:cs="Times New Roman"/>
        </w:rPr>
      </w:pPr>
      <w:r w:rsidRPr="0031195B">
        <w:rPr>
          <w:rFonts w:ascii="Times New Roman" w:hAnsi="Times New Roman" w:cs="Times New Roman"/>
          <w:b/>
        </w:rPr>
        <w:t>pInputOptionSelfClose</w:t>
      </w:r>
      <w:r w:rsidRPr="0031195B">
        <w:rPr>
          <w:rFonts w:ascii="Times New Roman" w:hAnsi="Times New Roman" w:cs="Times New Roman"/>
        </w:rPr>
        <w:t>: points to the address for option self-close update. The structure:</w:t>
      </w:r>
    </w:p>
    <w:p w14:paraId="7F18058E"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struct CShfeFtdcInputOptionSelfCloseField {</w:t>
      </w:r>
    </w:p>
    <w:p w14:paraId="579A01EF" w14:textId="77777777" w:rsidR="00953755" w:rsidRPr="0031195B" w:rsidRDefault="00953755" w:rsidP="00E25000">
      <w:pPr>
        <w:pBdr>
          <w:top w:val="single" w:sz="4" w:space="1" w:color="auto" w:shadow="1"/>
          <w:left w:val="single" w:sz="4" w:space="4" w:color="auto" w:shadow="1"/>
          <w:bottom w:val="single" w:sz="4" w:space="1" w:color="auto" w:shadow="1"/>
          <w:right w:val="single" w:sz="4" w:space="4" w:color="auto" w:shadow="1"/>
        </w:pBdr>
        <w:ind w:firstLineChars="433" w:firstLine="779"/>
        <w:rPr>
          <w:rFonts w:ascii="Times New Roman" w:hAnsi="Times New Roman"/>
          <w:sz w:val="18"/>
          <w:szCs w:val="21"/>
        </w:rPr>
      </w:pPr>
      <w:r w:rsidRPr="0031195B">
        <w:rPr>
          <w:rFonts w:ascii="Times New Roman" w:hAnsi="Times New Roman"/>
          <w:sz w:val="18"/>
          <w:szCs w:val="21"/>
        </w:rPr>
        <w:t>///Instrument ID</w:t>
      </w:r>
    </w:p>
    <w:p w14:paraId="4A4916A6"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lastRenderedPageBreak/>
        <w:tab/>
        <w:t>TShfeFtdcInstrumentIDType</w:t>
      </w:r>
      <w:r w:rsidRPr="0031195B">
        <w:rPr>
          <w:rFonts w:ascii="Times New Roman" w:hAnsi="Times New Roman"/>
          <w:sz w:val="18"/>
          <w:szCs w:val="21"/>
        </w:rPr>
        <w:tab/>
        <w:t>InstrumentID;</w:t>
      </w:r>
    </w:p>
    <w:p w14:paraId="70F6BC90"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///Member ID</w:t>
      </w:r>
    </w:p>
    <w:p w14:paraId="44ACCD7C"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TShfeFtdcParticipantIDType</w:t>
      </w:r>
      <w:r w:rsidRPr="0031195B">
        <w:rPr>
          <w:rFonts w:ascii="Times New Roman" w:hAnsi="Times New Roman"/>
          <w:sz w:val="18"/>
          <w:szCs w:val="21"/>
        </w:rPr>
        <w:tab/>
        <w:t>ParticipantID;</w:t>
      </w:r>
    </w:p>
    <w:p w14:paraId="3453DA8D"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///Client ID</w:t>
      </w:r>
    </w:p>
    <w:p w14:paraId="0FF41829"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TShfeFtdcClientIDType</w:t>
      </w:r>
      <w:r w:rsidRPr="0031195B">
        <w:rPr>
          <w:rFonts w:ascii="Times New Roman" w:hAnsi="Times New Roman"/>
          <w:sz w:val="18"/>
          <w:szCs w:val="21"/>
        </w:rPr>
        <w:tab/>
        <w:t>ClientID;</w:t>
      </w:r>
    </w:p>
    <w:p w14:paraId="224F9492"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///Trading user ID</w:t>
      </w:r>
    </w:p>
    <w:p w14:paraId="620356F1"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TShfeFtdcUserIDType</w:t>
      </w:r>
      <w:r w:rsidRPr="0031195B">
        <w:rPr>
          <w:rFonts w:ascii="Times New Roman" w:hAnsi="Times New Roman"/>
          <w:sz w:val="18"/>
          <w:szCs w:val="21"/>
        </w:rPr>
        <w:tab/>
        <w:t>UserID;</w:t>
      </w:r>
    </w:p>
    <w:p w14:paraId="352B3457"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///Local option self-close ID</w:t>
      </w:r>
    </w:p>
    <w:p w14:paraId="5583D0CF"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TShfeFtdcOrderLocalIDType</w:t>
      </w:r>
      <w:r w:rsidRPr="0031195B">
        <w:rPr>
          <w:rFonts w:ascii="Times New Roman" w:hAnsi="Times New Roman"/>
          <w:sz w:val="18"/>
          <w:szCs w:val="21"/>
        </w:rPr>
        <w:tab/>
        <w:t>OptionSelfCloseLocalID;</w:t>
      </w:r>
    </w:p>
    <w:p w14:paraId="3CEE81EC"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///Volume</w:t>
      </w:r>
    </w:p>
    <w:p w14:paraId="24FB03B7"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TShfeFtdcVolumeType</w:t>
      </w:r>
      <w:r w:rsidRPr="0031195B">
        <w:rPr>
          <w:rFonts w:ascii="Times New Roman" w:hAnsi="Times New Roman"/>
          <w:sz w:val="18"/>
          <w:szCs w:val="21"/>
        </w:rPr>
        <w:tab/>
        <w:t>Volume;</w:t>
      </w:r>
    </w:p>
    <w:p w14:paraId="4CCA5A2C"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///Whether futures position is self-closed</w:t>
      </w:r>
    </w:p>
    <w:p w14:paraId="09F229E5"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TShfeFtdcOptSelfCloseFlagType</w:t>
      </w:r>
      <w:r w:rsidRPr="0031195B">
        <w:rPr>
          <w:rFonts w:ascii="Times New Roman" w:hAnsi="Times New Roman"/>
          <w:sz w:val="18"/>
          <w:szCs w:val="21"/>
        </w:rPr>
        <w:tab/>
        <w:t>SelfCloseFlag;</w:t>
      </w:r>
    </w:p>
    <w:p w14:paraId="2A3DFCDA"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///Business unit</w:t>
      </w:r>
    </w:p>
    <w:p w14:paraId="2719F5B0"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TShfeFtdcBusinessUnitType</w:t>
      </w:r>
      <w:r w:rsidRPr="0031195B">
        <w:rPr>
          <w:rFonts w:ascii="Times New Roman" w:hAnsi="Times New Roman"/>
          <w:sz w:val="18"/>
          <w:szCs w:val="21"/>
        </w:rPr>
        <w:tab/>
        <w:t>BusinessUnit;</w:t>
      </w:r>
    </w:p>
    <w:p w14:paraId="29F32726"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///Local business ID</w:t>
      </w:r>
    </w:p>
    <w:p w14:paraId="703197D8"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TShfeFtdcBusinessLocalIDType</w:t>
      </w:r>
      <w:r w:rsidRPr="0031195B">
        <w:rPr>
          <w:rFonts w:ascii="Times New Roman" w:hAnsi="Times New Roman"/>
          <w:sz w:val="18"/>
          <w:szCs w:val="21"/>
        </w:rPr>
        <w:tab/>
        <w:t>BusinessLocalID;</w:t>
      </w:r>
    </w:p>
    <w:p w14:paraId="399B3EC4"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///IP address</w:t>
      </w:r>
    </w:p>
    <w:p w14:paraId="13C3C471"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TShfeFtdcIPAddressType</w:t>
      </w:r>
      <w:r w:rsidRPr="0031195B">
        <w:rPr>
          <w:rFonts w:ascii="Times New Roman" w:hAnsi="Times New Roman"/>
          <w:sz w:val="18"/>
          <w:szCs w:val="21"/>
        </w:rPr>
        <w:tab/>
        <w:t>IPAddress;</w:t>
      </w:r>
    </w:p>
    <w:p w14:paraId="5853D15B"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///Mac address</w:t>
      </w:r>
    </w:p>
    <w:p w14:paraId="229373A4"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TShfeFtdcMacAddressType</w:t>
      </w:r>
      <w:r w:rsidRPr="0031195B">
        <w:rPr>
          <w:rFonts w:ascii="Times New Roman" w:hAnsi="Times New Roman"/>
          <w:sz w:val="18"/>
          <w:szCs w:val="21"/>
        </w:rPr>
        <w:tab/>
        <w:t>MacAddress;</w:t>
      </w:r>
    </w:p>
    <w:p w14:paraId="0DC81D6B"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w:t>
      </w:r>
    </w:p>
    <w:p w14:paraId="511D463F" w14:textId="77777777" w:rsidR="000A44E8" w:rsidRPr="0031195B" w:rsidRDefault="000A44E8" w:rsidP="00953755">
      <w:pPr>
        <w:pStyle w:val="21"/>
        <w:ind w:firstLine="482"/>
        <w:rPr>
          <w:rFonts w:ascii="Times New Roman" w:hAnsi="Times New Roman" w:cs="Times New Roman"/>
          <w:b/>
        </w:rPr>
      </w:pPr>
    </w:p>
    <w:p w14:paraId="6B1CB773" w14:textId="77777777" w:rsidR="00953755" w:rsidRPr="0031195B" w:rsidRDefault="00953755" w:rsidP="00953755">
      <w:pPr>
        <w:pStyle w:val="21"/>
        <w:ind w:firstLine="482"/>
        <w:rPr>
          <w:rFonts w:ascii="Times New Roman" w:hAnsi="Times New Roman" w:cs="Times New Roman"/>
        </w:rPr>
      </w:pPr>
      <w:r w:rsidRPr="0031195B">
        <w:rPr>
          <w:rFonts w:ascii="Times New Roman" w:hAnsi="Times New Roman" w:cs="Times New Roman"/>
          <w:b/>
        </w:rPr>
        <w:t>pRspInfo</w:t>
      </w:r>
      <w:r w:rsidRPr="0031195B">
        <w:rPr>
          <w:rFonts w:ascii="Times New Roman" w:hAnsi="Times New Roman" w:cs="Times New Roman"/>
        </w:rPr>
        <w:t>: points to the address for response information structure. The structure:</w:t>
      </w:r>
    </w:p>
    <w:p w14:paraId="3F93459E" w14:textId="77777777" w:rsidR="000A44E8" w:rsidRPr="0031195B" w:rsidRDefault="000A44E8" w:rsidP="00953755">
      <w:pPr>
        <w:pStyle w:val="21"/>
        <w:ind w:firstLine="482"/>
        <w:rPr>
          <w:rFonts w:ascii="Times New Roman" w:hAnsi="Times New Roman" w:cs="Times New Roman"/>
          <w:b/>
        </w:rPr>
      </w:pPr>
    </w:p>
    <w:tbl>
      <w:tblPr>
        <w:tblStyle w:val="a5"/>
        <w:tblW w:w="10093" w:type="dxa"/>
        <w:tblInd w:w="-117" w:type="dxa"/>
        <w:tblLook w:val="04A0" w:firstRow="1" w:lastRow="0" w:firstColumn="1" w:lastColumn="0" w:noHBand="0" w:noVBand="1"/>
      </w:tblPr>
      <w:tblGrid>
        <w:gridCol w:w="10093"/>
      </w:tblGrid>
      <w:tr w:rsidR="00F477BD" w:rsidRPr="0031195B" w14:paraId="487B39B7" w14:textId="77777777" w:rsidTr="003A736D">
        <w:tc>
          <w:tcPr>
            <w:tcW w:w="10093" w:type="dxa"/>
          </w:tcPr>
          <w:p w14:paraId="6E88AD9F" w14:textId="77777777" w:rsidR="00F477BD" w:rsidRPr="0031195B" w:rsidRDefault="00F477BD" w:rsidP="00F477BD">
            <w:pPr>
              <w:ind w:firstLine="420"/>
              <w:rPr>
                <w:rFonts w:ascii="Times New Roman" w:hAnsi="Times New Roman"/>
                <w:sz w:val="18"/>
                <w:szCs w:val="21"/>
              </w:rPr>
            </w:pPr>
            <w:r w:rsidRPr="0031195B">
              <w:rPr>
                <w:rFonts w:ascii="Times New Roman" w:hAnsi="Times New Roman"/>
                <w:sz w:val="18"/>
                <w:szCs w:val="21"/>
              </w:rPr>
              <w:t>struct CShfeFtdcRspInfoField {</w:t>
            </w:r>
          </w:p>
          <w:p w14:paraId="0C7998A9" w14:textId="371CE006" w:rsidR="00F477BD" w:rsidRPr="0031195B" w:rsidRDefault="00F477BD" w:rsidP="00F477BD">
            <w:pPr>
              <w:ind w:firstLine="420"/>
              <w:rPr>
                <w:rFonts w:ascii="Times New Roman" w:hAnsi="Times New Roman"/>
                <w:sz w:val="18"/>
                <w:szCs w:val="21"/>
              </w:rPr>
            </w:pPr>
            <w:r w:rsidRPr="0031195B">
              <w:rPr>
                <w:rFonts w:ascii="Times New Roman" w:hAnsi="Times New Roman"/>
                <w:sz w:val="18"/>
                <w:szCs w:val="21"/>
              </w:rPr>
              <w:tab/>
              <w:t>///</w:t>
            </w:r>
            <w:r w:rsidR="00575199">
              <w:rPr>
                <w:rFonts w:ascii="Times New Roman" w:hAnsi="Times New Roman"/>
                <w:sz w:val="18"/>
                <w:szCs w:val="21"/>
              </w:rPr>
              <w:t>Error Code</w:t>
            </w:r>
          </w:p>
          <w:p w14:paraId="2FE25473" w14:textId="77777777" w:rsidR="00F477BD" w:rsidRPr="0031195B" w:rsidRDefault="00F477BD" w:rsidP="00F477BD">
            <w:pPr>
              <w:ind w:firstLine="420"/>
              <w:rPr>
                <w:rFonts w:ascii="Times New Roman" w:hAnsi="Times New Roman"/>
                <w:sz w:val="18"/>
                <w:szCs w:val="21"/>
              </w:rPr>
            </w:pPr>
            <w:r w:rsidRPr="0031195B">
              <w:rPr>
                <w:rFonts w:ascii="Times New Roman" w:hAnsi="Times New Roman"/>
                <w:sz w:val="18"/>
                <w:szCs w:val="21"/>
              </w:rPr>
              <w:tab/>
              <w:t>TShfeFtdcErrorIDType</w:t>
            </w:r>
            <w:r w:rsidRPr="0031195B">
              <w:rPr>
                <w:rFonts w:ascii="Times New Roman" w:hAnsi="Times New Roman"/>
                <w:sz w:val="18"/>
                <w:szCs w:val="21"/>
              </w:rPr>
              <w:tab/>
              <w:t>ErrorID;</w:t>
            </w:r>
          </w:p>
          <w:p w14:paraId="18CE9D71" w14:textId="77777777" w:rsidR="00F477BD" w:rsidRPr="0031195B" w:rsidRDefault="00F477BD" w:rsidP="00F477BD">
            <w:pPr>
              <w:ind w:firstLine="420"/>
              <w:rPr>
                <w:rFonts w:ascii="Times New Roman" w:hAnsi="Times New Roman"/>
                <w:sz w:val="18"/>
                <w:szCs w:val="21"/>
              </w:rPr>
            </w:pPr>
            <w:r w:rsidRPr="0031195B">
              <w:rPr>
                <w:rFonts w:ascii="Times New Roman" w:hAnsi="Times New Roman"/>
                <w:sz w:val="18"/>
                <w:szCs w:val="21"/>
              </w:rPr>
              <w:tab/>
              <w:t>///Error message</w:t>
            </w:r>
          </w:p>
          <w:p w14:paraId="497AAD79" w14:textId="77777777" w:rsidR="00F477BD" w:rsidRPr="0031195B" w:rsidRDefault="00F477BD" w:rsidP="00F477BD">
            <w:pPr>
              <w:ind w:firstLine="420"/>
              <w:rPr>
                <w:rFonts w:ascii="Times New Roman" w:hAnsi="Times New Roman"/>
                <w:sz w:val="18"/>
                <w:szCs w:val="21"/>
              </w:rPr>
            </w:pPr>
            <w:r w:rsidRPr="0031195B">
              <w:rPr>
                <w:rFonts w:ascii="Times New Roman" w:hAnsi="Times New Roman"/>
                <w:sz w:val="18"/>
                <w:szCs w:val="21"/>
              </w:rPr>
              <w:tab/>
              <w:t>TShfeFtdcErrorMsgType</w:t>
            </w:r>
            <w:r w:rsidRPr="0031195B">
              <w:rPr>
                <w:rFonts w:ascii="Times New Roman" w:hAnsi="Times New Roman"/>
                <w:sz w:val="18"/>
                <w:szCs w:val="21"/>
              </w:rPr>
              <w:tab/>
              <w:t>ErrorMsg;</w:t>
            </w:r>
          </w:p>
          <w:p w14:paraId="025DE85B" w14:textId="77777777" w:rsidR="00F477BD" w:rsidRPr="0031195B" w:rsidRDefault="00F477BD" w:rsidP="00F477BD">
            <w:pPr>
              <w:ind w:firstLine="420"/>
              <w:rPr>
                <w:rFonts w:ascii="Times New Roman" w:hAnsi="Times New Roman"/>
                <w:sz w:val="18"/>
                <w:szCs w:val="21"/>
              </w:rPr>
            </w:pPr>
            <w:r w:rsidRPr="0031195B">
              <w:rPr>
                <w:rFonts w:ascii="Times New Roman" w:hAnsi="Times New Roman"/>
                <w:sz w:val="18"/>
                <w:szCs w:val="21"/>
              </w:rPr>
              <w:t>};</w:t>
            </w:r>
          </w:p>
          <w:p w14:paraId="67A7A606" w14:textId="77777777" w:rsidR="00F477BD" w:rsidRPr="0031195B" w:rsidRDefault="00F477BD" w:rsidP="00F477BD">
            <w:pPr>
              <w:ind w:firstLine="420"/>
              <w:rPr>
                <w:rFonts w:ascii="Times New Roman" w:hAnsi="Times New Roman"/>
                <w:sz w:val="18"/>
                <w:szCs w:val="21"/>
              </w:rPr>
            </w:pPr>
          </w:p>
          <w:p w14:paraId="25993283" w14:textId="77777777" w:rsidR="00F477BD" w:rsidRPr="0031195B" w:rsidRDefault="00F477BD" w:rsidP="00F477BD">
            <w:pPr>
              <w:ind w:firstLine="420"/>
              <w:rPr>
                <w:rFonts w:ascii="Times New Roman" w:hAnsi="Times New Roman"/>
                <w:sz w:val="18"/>
                <w:szCs w:val="21"/>
              </w:rPr>
            </w:pPr>
            <w:r w:rsidRPr="0031195B">
              <w:rPr>
                <w:rFonts w:ascii="Times New Roman" w:hAnsi="Times New Roman"/>
                <w:sz w:val="18"/>
                <w:szCs w:val="21"/>
              </w:rPr>
              <w:t>Possible errors are listed as below:</w:t>
            </w:r>
          </w:p>
          <w:p w14:paraId="01339F84" w14:textId="77777777" w:rsidR="00F477BD" w:rsidRPr="0031195B" w:rsidRDefault="00F477BD" w:rsidP="00F477BD">
            <w:pPr>
              <w:ind w:firstLine="420"/>
              <w:rPr>
                <w:rFonts w:ascii="Times New Roman" w:hAnsi="Times New Roman"/>
                <w:sz w:val="18"/>
                <w:szCs w:val="21"/>
              </w:rPr>
            </w:pPr>
          </w:p>
          <w:p w14:paraId="347B28DA" w14:textId="2EE06547" w:rsidR="00F477BD" w:rsidRPr="0031195B" w:rsidRDefault="00575199" w:rsidP="00F477BD">
            <w:pPr>
              <w:ind w:firstLine="420"/>
              <w:rPr>
                <w:rFonts w:ascii="Times New Roman" w:hAnsi="Times New Roman"/>
                <w:sz w:val="18"/>
                <w:szCs w:val="21"/>
              </w:rPr>
            </w:pPr>
            <w:r>
              <w:rPr>
                <w:rFonts w:ascii="Times New Roman" w:hAnsi="Times New Roman"/>
                <w:sz w:val="18"/>
                <w:szCs w:val="21"/>
              </w:rPr>
              <w:t>Error Code</w:t>
            </w:r>
            <w:r w:rsidR="00F477BD" w:rsidRPr="0031195B">
              <w:rPr>
                <w:rFonts w:ascii="Times New Roman" w:hAnsi="Times New Roman"/>
                <w:sz w:val="18"/>
                <w:szCs w:val="21"/>
              </w:rPr>
              <w:tab/>
              <w:t>Error message</w:t>
            </w:r>
            <w:r w:rsidR="00F477BD" w:rsidRPr="0031195B">
              <w:rPr>
                <w:rFonts w:ascii="Times New Roman" w:hAnsi="Times New Roman"/>
                <w:sz w:val="18"/>
                <w:szCs w:val="21"/>
              </w:rPr>
              <w:tab/>
            </w:r>
            <w:r w:rsidR="00F477BD" w:rsidRPr="0031195B">
              <w:rPr>
                <w:rFonts w:ascii="Times New Roman" w:hAnsi="Times New Roman"/>
                <w:sz w:val="18"/>
                <w:szCs w:val="21"/>
              </w:rPr>
              <w:tab/>
            </w:r>
            <w:r w:rsidR="00F477BD" w:rsidRPr="0031195B">
              <w:rPr>
                <w:rFonts w:ascii="Times New Roman" w:hAnsi="Times New Roman"/>
                <w:sz w:val="18"/>
                <w:szCs w:val="21"/>
              </w:rPr>
              <w:tab/>
            </w:r>
            <w:r w:rsidR="00F477BD" w:rsidRPr="0031195B">
              <w:rPr>
                <w:rFonts w:ascii="Times New Roman" w:hAnsi="Times New Roman"/>
                <w:sz w:val="18"/>
                <w:szCs w:val="21"/>
              </w:rPr>
              <w:tab/>
            </w:r>
            <w:r w:rsidR="00F477BD" w:rsidRPr="0031195B">
              <w:rPr>
                <w:rFonts w:ascii="Times New Roman" w:hAnsi="Times New Roman"/>
                <w:sz w:val="18"/>
                <w:szCs w:val="21"/>
              </w:rPr>
              <w:tab/>
            </w:r>
            <w:r w:rsidR="00F477BD" w:rsidRPr="0031195B">
              <w:rPr>
                <w:rFonts w:ascii="Times New Roman" w:hAnsi="Times New Roman"/>
                <w:sz w:val="18"/>
                <w:szCs w:val="21"/>
              </w:rPr>
              <w:tab/>
              <w:t>Possible reason</w:t>
            </w:r>
          </w:p>
          <w:tbl>
            <w:tblPr>
              <w:tblStyle w:val="a5"/>
              <w:tblW w:w="9249" w:type="dxa"/>
              <w:tblInd w:w="4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6"/>
              <w:gridCol w:w="3544"/>
              <w:gridCol w:w="4819"/>
            </w:tblGrid>
            <w:tr w:rsidR="003A736D" w:rsidRPr="0031195B" w14:paraId="24F068BF" w14:textId="77777777" w:rsidTr="00615CD2">
              <w:tc>
                <w:tcPr>
                  <w:tcW w:w="479" w:type="pct"/>
                </w:tcPr>
                <w:p w14:paraId="07E2469E" w14:textId="77777777" w:rsidR="003A736D" w:rsidRPr="0031195B" w:rsidRDefault="003A736D" w:rsidP="003A736D">
                  <w:pPr>
                    <w:tabs>
                      <w:tab w:val="left" w:pos="1441"/>
                    </w:tabs>
                    <w:jc w:val="left"/>
                    <w:rPr>
                      <w:rFonts w:ascii="Times New Roman" w:hAnsi="Times New Roman"/>
                      <w:b/>
                    </w:rPr>
                  </w:pPr>
                  <w:r w:rsidRPr="0031195B">
                    <w:rPr>
                      <w:rFonts w:ascii="Times New Roman" w:hAnsi="Times New Roman"/>
                      <w:sz w:val="18"/>
                      <w:szCs w:val="21"/>
                    </w:rPr>
                    <w:t>2</w:t>
                  </w:r>
                </w:p>
              </w:tc>
              <w:tc>
                <w:tcPr>
                  <w:tcW w:w="1916" w:type="pct"/>
                </w:tcPr>
                <w:p w14:paraId="0EBBC549" w14:textId="77777777" w:rsidR="003A736D" w:rsidRPr="0031195B" w:rsidRDefault="003A736D" w:rsidP="003A736D">
                  <w:pPr>
                    <w:tabs>
                      <w:tab w:val="left" w:pos="1441"/>
                    </w:tabs>
                    <w:jc w:val="left"/>
                    <w:rPr>
                      <w:rFonts w:ascii="Times New Roman" w:hAnsi="Times New Roman"/>
                      <w:b/>
                    </w:rPr>
                  </w:pPr>
                  <w:r w:rsidRPr="0031195B">
                    <w:rPr>
                      <w:rFonts w:ascii="Times New Roman" w:hAnsi="Times New Roman"/>
                      <w:sz w:val="18"/>
                      <w:szCs w:val="21"/>
                    </w:rPr>
                    <w:t>Instrument not found</w:t>
                  </w:r>
                </w:p>
              </w:tc>
              <w:tc>
                <w:tcPr>
                  <w:tcW w:w="2605" w:type="pct"/>
                </w:tcPr>
                <w:p w14:paraId="548C499A" w14:textId="77777777" w:rsidR="003A736D" w:rsidRPr="0031195B" w:rsidRDefault="003A736D" w:rsidP="003A736D">
                  <w:pPr>
                    <w:tabs>
                      <w:tab w:val="left" w:pos="1441"/>
                    </w:tabs>
                    <w:jc w:val="left"/>
                    <w:rPr>
                      <w:rFonts w:ascii="Times New Roman" w:hAnsi="Times New Roman"/>
                      <w:b/>
                    </w:rPr>
                  </w:pPr>
                  <w:r w:rsidRPr="0031195B">
                    <w:rPr>
                      <w:rFonts w:ascii="Times New Roman" w:hAnsi="Times New Roman"/>
                      <w:sz w:val="18"/>
                      <w:szCs w:val="21"/>
                    </w:rPr>
                    <w:t>The instrument for option self-close update is not found</w:t>
                  </w:r>
                </w:p>
              </w:tc>
            </w:tr>
            <w:tr w:rsidR="003A736D" w:rsidRPr="0031195B" w14:paraId="2440285A" w14:textId="77777777" w:rsidTr="00615CD2">
              <w:tc>
                <w:tcPr>
                  <w:tcW w:w="479" w:type="pct"/>
                </w:tcPr>
                <w:p w14:paraId="35EF2C06" w14:textId="77777777" w:rsidR="003A736D" w:rsidRPr="0031195B" w:rsidRDefault="003A736D" w:rsidP="003A736D">
                  <w:pPr>
                    <w:tabs>
                      <w:tab w:val="left" w:pos="1441"/>
                    </w:tabs>
                    <w:jc w:val="left"/>
                    <w:rPr>
                      <w:rFonts w:ascii="Times New Roman" w:hAnsi="Times New Roman"/>
                      <w:b/>
                    </w:rPr>
                  </w:pPr>
                  <w:r w:rsidRPr="0031195B">
                    <w:rPr>
                      <w:rFonts w:ascii="Times New Roman" w:hAnsi="Times New Roman"/>
                      <w:sz w:val="18"/>
                      <w:szCs w:val="21"/>
                    </w:rPr>
                    <w:t>3</w:t>
                  </w:r>
                </w:p>
              </w:tc>
              <w:tc>
                <w:tcPr>
                  <w:tcW w:w="1916" w:type="pct"/>
                </w:tcPr>
                <w:p w14:paraId="3378A458" w14:textId="77777777" w:rsidR="003A736D" w:rsidRPr="0031195B" w:rsidRDefault="003A736D" w:rsidP="003A736D">
                  <w:pPr>
                    <w:tabs>
                      <w:tab w:val="left" w:pos="1441"/>
                    </w:tabs>
                    <w:jc w:val="left"/>
                    <w:rPr>
                      <w:rFonts w:ascii="Times New Roman" w:hAnsi="Times New Roman"/>
                      <w:b/>
                    </w:rPr>
                  </w:pPr>
                  <w:r w:rsidRPr="0031195B">
                    <w:rPr>
                      <w:rFonts w:ascii="Times New Roman" w:hAnsi="Times New Roman"/>
                      <w:sz w:val="18"/>
                      <w:szCs w:val="21"/>
                    </w:rPr>
                    <w:t>Member not found</w:t>
                  </w:r>
                </w:p>
              </w:tc>
              <w:tc>
                <w:tcPr>
                  <w:tcW w:w="2605" w:type="pct"/>
                </w:tcPr>
                <w:p w14:paraId="3645865B" w14:textId="77777777" w:rsidR="003A736D" w:rsidRPr="0031195B" w:rsidRDefault="003A736D" w:rsidP="003A736D">
                  <w:pPr>
                    <w:tabs>
                      <w:tab w:val="left" w:pos="1441"/>
                    </w:tabs>
                    <w:jc w:val="left"/>
                    <w:rPr>
                      <w:rFonts w:ascii="Times New Roman" w:hAnsi="Times New Roman"/>
                      <w:b/>
                    </w:rPr>
                  </w:pPr>
                  <w:r w:rsidRPr="0031195B">
                    <w:rPr>
                      <w:rFonts w:ascii="Times New Roman" w:hAnsi="Times New Roman"/>
                      <w:sz w:val="18"/>
                      <w:szCs w:val="21"/>
                    </w:rPr>
                    <w:t>The member for option self-close update is not found</w:t>
                  </w:r>
                </w:p>
              </w:tc>
            </w:tr>
            <w:tr w:rsidR="003A736D" w:rsidRPr="0031195B" w14:paraId="085D43EE" w14:textId="77777777" w:rsidTr="00615CD2">
              <w:tc>
                <w:tcPr>
                  <w:tcW w:w="479" w:type="pct"/>
                </w:tcPr>
                <w:p w14:paraId="4C58CFA0" w14:textId="77777777" w:rsidR="003A736D" w:rsidRPr="0031195B" w:rsidRDefault="003A736D" w:rsidP="003A736D">
                  <w:pPr>
                    <w:tabs>
                      <w:tab w:val="left" w:pos="1441"/>
                    </w:tabs>
                    <w:jc w:val="left"/>
                    <w:rPr>
                      <w:rFonts w:ascii="Times New Roman" w:hAnsi="Times New Roman"/>
                      <w:b/>
                    </w:rPr>
                  </w:pPr>
                  <w:r w:rsidRPr="0031195B">
                    <w:rPr>
                      <w:rFonts w:ascii="Times New Roman" w:hAnsi="Times New Roman"/>
                      <w:sz w:val="18"/>
                      <w:szCs w:val="21"/>
                    </w:rPr>
                    <w:t>4</w:t>
                  </w:r>
                </w:p>
              </w:tc>
              <w:tc>
                <w:tcPr>
                  <w:tcW w:w="1916" w:type="pct"/>
                </w:tcPr>
                <w:p w14:paraId="0621F92E" w14:textId="77777777" w:rsidR="003A736D" w:rsidRPr="0031195B" w:rsidRDefault="003A736D" w:rsidP="003A736D">
                  <w:pPr>
                    <w:tabs>
                      <w:tab w:val="left" w:pos="1441"/>
                    </w:tabs>
                    <w:jc w:val="left"/>
                    <w:rPr>
                      <w:rFonts w:ascii="Times New Roman" w:hAnsi="Times New Roman"/>
                      <w:b/>
                    </w:rPr>
                  </w:pPr>
                  <w:r w:rsidRPr="0031195B">
                    <w:rPr>
                      <w:rFonts w:ascii="Times New Roman" w:hAnsi="Times New Roman"/>
                      <w:sz w:val="18"/>
                      <w:szCs w:val="21"/>
                    </w:rPr>
                    <w:t>Client not found</w:t>
                  </w:r>
                </w:p>
              </w:tc>
              <w:tc>
                <w:tcPr>
                  <w:tcW w:w="2605" w:type="pct"/>
                </w:tcPr>
                <w:p w14:paraId="60611B32" w14:textId="77777777" w:rsidR="003A736D" w:rsidRPr="0031195B" w:rsidRDefault="003A736D" w:rsidP="003A736D">
                  <w:pPr>
                    <w:tabs>
                      <w:tab w:val="left" w:pos="1441"/>
                    </w:tabs>
                    <w:jc w:val="left"/>
                    <w:rPr>
                      <w:rFonts w:ascii="Times New Roman" w:hAnsi="Times New Roman"/>
                      <w:b/>
                    </w:rPr>
                  </w:pPr>
                  <w:r w:rsidRPr="0031195B">
                    <w:rPr>
                      <w:rFonts w:ascii="Times New Roman" w:hAnsi="Times New Roman"/>
                      <w:sz w:val="18"/>
                      <w:szCs w:val="21"/>
                    </w:rPr>
                    <w:t>The client for option self-close update is not found</w:t>
                  </w:r>
                </w:p>
              </w:tc>
            </w:tr>
            <w:tr w:rsidR="003A736D" w:rsidRPr="0031195B" w14:paraId="663A29D1" w14:textId="77777777" w:rsidTr="00615CD2">
              <w:tc>
                <w:tcPr>
                  <w:tcW w:w="479" w:type="pct"/>
                </w:tcPr>
                <w:p w14:paraId="7D03B11D" w14:textId="77777777" w:rsidR="003A736D" w:rsidRPr="0031195B" w:rsidRDefault="003A736D" w:rsidP="003A736D">
                  <w:pPr>
                    <w:tabs>
                      <w:tab w:val="left" w:pos="1441"/>
                    </w:tabs>
                    <w:jc w:val="left"/>
                    <w:rPr>
                      <w:rFonts w:ascii="Times New Roman" w:hAnsi="Times New Roman"/>
                      <w:b/>
                    </w:rPr>
                  </w:pPr>
                  <w:r w:rsidRPr="0031195B">
                    <w:rPr>
                      <w:rFonts w:ascii="Times New Roman" w:hAnsi="Times New Roman"/>
                      <w:sz w:val="18"/>
                      <w:szCs w:val="21"/>
                    </w:rPr>
                    <w:t>15</w:t>
                  </w:r>
                </w:p>
              </w:tc>
              <w:tc>
                <w:tcPr>
                  <w:tcW w:w="1916" w:type="pct"/>
                </w:tcPr>
                <w:p w14:paraId="11AE9375" w14:textId="77777777" w:rsidR="003A736D" w:rsidRPr="0031195B" w:rsidRDefault="003A736D" w:rsidP="003A736D">
                  <w:pPr>
                    <w:tabs>
                      <w:tab w:val="left" w:pos="1441"/>
                    </w:tabs>
                    <w:jc w:val="left"/>
                    <w:rPr>
                      <w:rFonts w:ascii="Times New Roman" w:hAnsi="Times New Roman"/>
                      <w:b/>
                    </w:rPr>
                  </w:pPr>
                  <w:r w:rsidRPr="0031195B">
                    <w:rPr>
                      <w:rFonts w:ascii="Times New Roman" w:hAnsi="Times New Roman"/>
                      <w:sz w:val="18"/>
                      <w:szCs w:val="21"/>
                    </w:rPr>
                    <w:t>Client has no account under member</w:t>
                  </w:r>
                </w:p>
              </w:tc>
              <w:tc>
                <w:tcPr>
                  <w:tcW w:w="2605" w:type="pct"/>
                </w:tcPr>
                <w:p w14:paraId="715BB4F6" w14:textId="77777777" w:rsidR="003A736D" w:rsidRPr="0031195B" w:rsidRDefault="003A736D" w:rsidP="003A736D">
                  <w:pPr>
                    <w:tabs>
                      <w:tab w:val="left" w:pos="1441"/>
                    </w:tabs>
                    <w:jc w:val="left"/>
                    <w:rPr>
                      <w:rFonts w:ascii="Times New Roman" w:hAnsi="Times New Roman"/>
                      <w:b/>
                    </w:rPr>
                  </w:pPr>
                  <w:r w:rsidRPr="0031195B">
                    <w:rPr>
                      <w:rFonts w:ascii="Times New Roman" w:hAnsi="Times New Roman"/>
                      <w:sz w:val="18"/>
                      <w:szCs w:val="21"/>
                    </w:rPr>
                    <w:t>The client for option self-close update has no account</w:t>
                  </w:r>
                </w:p>
              </w:tc>
            </w:tr>
            <w:tr w:rsidR="003A736D" w:rsidRPr="0031195B" w14:paraId="02F38555" w14:textId="77777777" w:rsidTr="00615CD2">
              <w:tc>
                <w:tcPr>
                  <w:tcW w:w="479" w:type="pct"/>
                </w:tcPr>
                <w:p w14:paraId="606318DB" w14:textId="77777777" w:rsidR="003A736D" w:rsidRPr="0031195B" w:rsidRDefault="003A736D" w:rsidP="003A736D">
                  <w:pPr>
                    <w:tabs>
                      <w:tab w:val="left" w:pos="1441"/>
                    </w:tabs>
                    <w:jc w:val="left"/>
                    <w:rPr>
                      <w:rFonts w:ascii="Times New Roman" w:hAnsi="Times New Roman"/>
                      <w:b/>
                    </w:rPr>
                  </w:pPr>
                  <w:r w:rsidRPr="0031195B">
                    <w:rPr>
                      <w:rFonts w:ascii="Times New Roman" w:hAnsi="Times New Roman"/>
                      <w:sz w:val="18"/>
                      <w:szCs w:val="21"/>
                    </w:rPr>
                    <w:t>22</w:t>
                  </w:r>
                </w:p>
              </w:tc>
              <w:tc>
                <w:tcPr>
                  <w:tcW w:w="1916" w:type="pct"/>
                </w:tcPr>
                <w:p w14:paraId="54BD72E8" w14:textId="77777777" w:rsidR="003A736D" w:rsidRPr="0031195B" w:rsidRDefault="003A736D" w:rsidP="003A736D">
                  <w:pPr>
                    <w:tabs>
                      <w:tab w:val="left" w:pos="1441"/>
                    </w:tabs>
                    <w:jc w:val="left"/>
                    <w:rPr>
                      <w:rFonts w:ascii="Times New Roman" w:hAnsi="Times New Roman"/>
                      <w:b/>
                    </w:rPr>
                  </w:pPr>
                  <w:r w:rsidRPr="0031195B">
                    <w:rPr>
                      <w:rFonts w:ascii="Times New Roman" w:hAnsi="Times New Roman"/>
                      <w:sz w:val="18"/>
                      <w:szCs w:val="21"/>
                    </w:rPr>
                    <w:t>The Exchange's data not synchronized</w:t>
                  </w:r>
                </w:p>
              </w:tc>
              <w:tc>
                <w:tcPr>
                  <w:tcW w:w="2605" w:type="pct"/>
                </w:tcPr>
                <w:p w14:paraId="02EE16F6" w14:textId="77777777" w:rsidR="003A736D" w:rsidRPr="0031195B" w:rsidRDefault="003A736D" w:rsidP="003A736D">
                  <w:pPr>
                    <w:tabs>
                      <w:tab w:val="left" w:pos="1441"/>
                    </w:tabs>
                    <w:jc w:val="left"/>
                    <w:rPr>
                      <w:rFonts w:ascii="Times New Roman" w:hAnsi="Times New Roman"/>
                      <w:b/>
                    </w:rPr>
                  </w:pPr>
                  <w:r w:rsidRPr="0031195B">
                    <w:rPr>
                      <w:rFonts w:ascii="Times New Roman" w:hAnsi="Times New Roman"/>
                      <w:sz w:val="18"/>
                      <w:szCs w:val="21"/>
                    </w:rPr>
                    <w:t>The Trading System has not finished initialization, you may try again later</w:t>
                  </w:r>
                </w:p>
              </w:tc>
            </w:tr>
            <w:tr w:rsidR="003A736D" w:rsidRPr="0031195B" w14:paraId="7C660904" w14:textId="77777777" w:rsidTr="00615CD2">
              <w:tc>
                <w:tcPr>
                  <w:tcW w:w="479" w:type="pct"/>
                </w:tcPr>
                <w:p w14:paraId="534EB691" w14:textId="77777777" w:rsidR="003A736D" w:rsidRPr="0031195B" w:rsidRDefault="003A736D" w:rsidP="003A736D">
                  <w:pPr>
                    <w:tabs>
                      <w:tab w:val="left" w:pos="1441"/>
                    </w:tabs>
                    <w:jc w:val="left"/>
                    <w:rPr>
                      <w:rFonts w:ascii="Times New Roman" w:hAnsi="Times New Roman"/>
                      <w:sz w:val="18"/>
                      <w:szCs w:val="21"/>
                    </w:rPr>
                  </w:pPr>
                  <w:r w:rsidRPr="0031195B">
                    <w:rPr>
                      <w:rFonts w:ascii="Times New Roman" w:hAnsi="Times New Roman"/>
                      <w:sz w:val="18"/>
                      <w:szCs w:val="21"/>
                    </w:rPr>
                    <w:t>23</w:t>
                  </w:r>
                </w:p>
              </w:tc>
              <w:tc>
                <w:tcPr>
                  <w:tcW w:w="1916" w:type="pct"/>
                </w:tcPr>
                <w:p w14:paraId="0DBEBB5B" w14:textId="77777777" w:rsidR="003A736D" w:rsidRPr="0031195B" w:rsidRDefault="003A736D" w:rsidP="003A736D">
                  <w:pPr>
                    <w:tabs>
                      <w:tab w:val="left" w:pos="1441"/>
                    </w:tabs>
                    <w:jc w:val="left"/>
                    <w:rPr>
                      <w:rFonts w:ascii="Times New Roman" w:hAnsi="Times New Roman"/>
                      <w:sz w:val="18"/>
                      <w:szCs w:val="21"/>
                    </w:rPr>
                  </w:pPr>
                  <w:r w:rsidRPr="0031195B">
                    <w:rPr>
                      <w:rFonts w:ascii="Times New Roman" w:hAnsi="Times New Roman"/>
                      <w:sz w:val="18"/>
                      <w:szCs w:val="21"/>
                    </w:rPr>
                    <w:t>Settlement group's data not synchronized</w:t>
                  </w:r>
                </w:p>
              </w:tc>
              <w:tc>
                <w:tcPr>
                  <w:tcW w:w="2605" w:type="pct"/>
                </w:tcPr>
                <w:p w14:paraId="6926465B" w14:textId="77777777" w:rsidR="003A736D" w:rsidRPr="0031195B" w:rsidRDefault="003A736D" w:rsidP="003A736D">
                  <w:pPr>
                    <w:tabs>
                      <w:tab w:val="left" w:pos="1441"/>
                    </w:tabs>
                    <w:jc w:val="left"/>
                    <w:rPr>
                      <w:rFonts w:ascii="Times New Roman" w:hAnsi="Times New Roman"/>
                      <w:sz w:val="18"/>
                      <w:szCs w:val="21"/>
                    </w:rPr>
                  </w:pPr>
                  <w:r w:rsidRPr="0031195B">
                    <w:rPr>
                      <w:rFonts w:ascii="Times New Roman" w:hAnsi="Times New Roman"/>
                      <w:sz w:val="18"/>
                      <w:szCs w:val="21"/>
                    </w:rPr>
                    <w:t>The Trading System has not finished initialization, you may try again later</w:t>
                  </w:r>
                </w:p>
              </w:tc>
            </w:tr>
            <w:tr w:rsidR="003A736D" w:rsidRPr="0031195B" w14:paraId="7960B0AD" w14:textId="77777777" w:rsidTr="00615CD2">
              <w:tc>
                <w:tcPr>
                  <w:tcW w:w="479" w:type="pct"/>
                </w:tcPr>
                <w:p w14:paraId="7174D73C" w14:textId="77777777" w:rsidR="003A736D" w:rsidRPr="0031195B" w:rsidRDefault="003A736D" w:rsidP="003A736D">
                  <w:pPr>
                    <w:tabs>
                      <w:tab w:val="left" w:pos="1441"/>
                    </w:tabs>
                    <w:jc w:val="left"/>
                    <w:rPr>
                      <w:rFonts w:ascii="Times New Roman" w:hAnsi="Times New Roman"/>
                      <w:sz w:val="18"/>
                      <w:szCs w:val="21"/>
                    </w:rPr>
                  </w:pPr>
                  <w:r w:rsidRPr="0031195B">
                    <w:rPr>
                      <w:rFonts w:ascii="Times New Roman" w:hAnsi="Times New Roman"/>
                      <w:sz w:val="18"/>
                      <w:szCs w:val="21"/>
                    </w:rPr>
                    <w:t>26</w:t>
                  </w:r>
                </w:p>
              </w:tc>
              <w:tc>
                <w:tcPr>
                  <w:tcW w:w="1916" w:type="pct"/>
                </w:tcPr>
                <w:p w14:paraId="2A721182" w14:textId="77777777" w:rsidR="003A736D" w:rsidRPr="0031195B" w:rsidRDefault="003A736D" w:rsidP="003A736D">
                  <w:pPr>
                    <w:tabs>
                      <w:tab w:val="left" w:pos="1441"/>
                    </w:tabs>
                    <w:jc w:val="left"/>
                    <w:rPr>
                      <w:rFonts w:ascii="Times New Roman" w:hAnsi="Times New Roman"/>
                      <w:sz w:val="18"/>
                      <w:szCs w:val="21"/>
                    </w:rPr>
                  </w:pPr>
                  <w:r w:rsidRPr="0031195B">
                    <w:rPr>
                      <w:rFonts w:ascii="Times New Roman" w:hAnsi="Times New Roman"/>
                      <w:sz w:val="18"/>
                      <w:szCs w:val="21"/>
                    </w:rPr>
                    <w:t>Operation prohibited in current state</w:t>
                  </w:r>
                </w:p>
              </w:tc>
              <w:tc>
                <w:tcPr>
                  <w:tcW w:w="2605" w:type="pct"/>
                </w:tcPr>
                <w:p w14:paraId="751673AD" w14:textId="77777777" w:rsidR="003A736D" w:rsidRPr="0031195B" w:rsidRDefault="003A736D" w:rsidP="003A736D">
                  <w:pPr>
                    <w:tabs>
                      <w:tab w:val="left" w:pos="1441"/>
                    </w:tabs>
                    <w:jc w:val="left"/>
                    <w:rPr>
                      <w:rFonts w:ascii="Times New Roman" w:hAnsi="Times New Roman"/>
                      <w:sz w:val="18"/>
                      <w:szCs w:val="21"/>
                    </w:rPr>
                  </w:pPr>
                  <w:r w:rsidRPr="0031195B">
                    <w:rPr>
                      <w:rFonts w:ascii="Times New Roman" w:hAnsi="Times New Roman"/>
                      <w:sz w:val="18"/>
                      <w:szCs w:val="21"/>
                    </w:rPr>
                    <w:t>The instrument is in the closing state</w:t>
                  </w:r>
                </w:p>
              </w:tc>
            </w:tr>
            <w:tr w:rsidR="003A736D" w:rsidRPr="0031195B" w14:paraId="2B71B701" w14:textId="77777777" w:rsidTr="00615CD2">
              <w:tc>
                <w:tcPr>
                  <w:tcW w:w="479" w:type="pct"/>
                </w:tcPr>
                <w:p w14:paraId="0D66CE5E" w14:textId="77777777" w:rsidR="003A736D" w:rsidRPr="0031195B" w:rsidRDefault="003A736D" w:rsidP="003A736D">
                  <w:pPr>
                    <w:tabs>
                      <w:tab w:val="left" w:pos="1441"/>
                    </w:tabs>
                    <w:jc w:val="left"/>
                    <w:rPr>
                      <w:rFonts w:ascii="Times New Roman" w:hAnsi="Times New Roman"/>
                      <w:sz w:val="18"/>
                      <w:szCs w:val="21"/>
                    </w:rPr>
                  </w:pPr>
                  <w:r w:rsidRPr="0031195B">
                    <w:rPr>
                      <w:rFonts w:ascii="Times New Roman" w:hAnsi="Times New Roman"/>
                      <w:sz w:val="18"/>
                      <w:szCs w:val="21"/>
                    </w:rPr>
                    <w:t>51</w:t>
                  </w:r>
                </w:p>
              </w:tc>
              <w:tc>
                <w:tcPr>
                  <w:tcW w:w="1916" w:type="pct"/>
                </w:tcPr>
                <w:p w14:paraId="3C07A6D1" w14:textId="77777777" w:rsidR="003A736D" w:rsidRPr="0031195B" w:rsidRDefault="003A736D" w:rsidP="003A736D">
                  <w:pPr>
                    <w:tabs>
                      <w:tab w:val="left" w:pos="1441"/>
                    </w:tabs>
                    <w:jc w:val="left"/>
                    <w:rPr>
                      <w:rFonts w:ascii="Times New Roman" w:hAnsi="Times New Roman"/>
                      <w:sz w:val="18"/>
                      <w:szCs w:val="21"/>
                    </w:rPr>
                  </w:pPr>
                  <w:r w:rsidRPr="0031195B">
                    <w:rPr>
                      <w:rFonts w:ascii="Times New Roman" w:hAnsi="Times New Roman"/>
                      <w:sz w:val="18"/>
                      <w:szCs w:val="21"/>
                    </w:rPr>
                    <w:t>Unauthorized to trade</w:t>
                  </w:r>
                </w:p>
              </w:tc>
              <w:tc>
                <w:tcPr>
                  <w:tcW w:w="2605" w:type="pct"/>
                </w:tcPr>
                <w:p w14:paraId="0C978263" w14:textId="77777777" w:rsidR="003A736D" w:rsidRPr="0031195B" w:rsidRDefault="003A736D" w:rsidP="003A736D">
                  <w:pPr>
                    <w:tabs>
                      <w:tab w:val="left" w:pos="1441"/>
                    </w:tabs>
                    <w:jc w:val="left"/>
                    <w:rPr>
                      <w:rFonts w:ascii="Times New Roman" w:hAnsi="Times New Roman"/>
                      <w:sz w:val="18"/>
                      <w:szCs w:val="21"/>
                    </w:rPr>
                  </w:pPr>
                  <w:r w:rsidRPr="0031195B">
                    <w:rPr>
                      <w:rFonts w:ascii="Times New Roman" w:hAnsi="Times New Roman"/>
                      <w:sz w:val="18"/>
                      <w:szCs w:val="21"/>
                    </w:rPr>
                    <w:t>Unauthorized to trade in the designated instrument, or the client or trader is unauthorized to trade in the designated instrument</w:t>
                  </w:r>
                </w:p>
              </w:tc>
            </w:tr>
            <w:tr w:rsidR="003A736D" w:rsidRPr="0031195B" w14:paraId="502BADD9" w14:textId="77777777" w:rsidTr="00615CD2">
              <w:tc>
                <w:tcPr>
                  <w:tcW w:w="479" w:type="pct"/>
                </w:tcPr>
                <w:p w14:paraId="44866D31" w14:textId="77777777" w:rsidR="003A736D" w:rsidRPr="0031195B" w:rsidRDefault="003A736D" w:rsidP="003A736D">
                  <w:pPr>
                    <w:tabs>
                      <w:tab w:val="left" w:pos="1441"/>
                    </w:tabs>
                    <w:jc w:val="left"/>
                    <w:rPr>
                      <w:rFonts w:ascii="Times New Roman" w:hAnsi="Times New Roman"/>
                      <w:sz w:val="18"/>
                      <w:szCs w:val="21"/>
                    </w:rPr>
                  </w:pPr>
                  <w:r w:rsidRPr="0031195B">
                    <w:rPr>
                      <w:rFonts w:ascii="Times New Roman" w:hAnsi="Times New Roman"/>
                      <w:sz w:val="18"/>
                      <w:szCs w:val="21"/>
                    </w:rPr>
                    <w:t>53</w:t>
                  </w:r>
                </w:p>
              </w:tc>
              <w:tc>
                <w:tcPr>
                  <w:tcW w:w="1916" w:type="pct"/>
                </w:tcPr>
                <w:p w14:paraId="7417C3BE" w14:textId="77777777" w:rsidR="003A736D" w:rsidRPr="0031195B" w:rsidRDefault="003A736D" w:rsidP="003A736D">
                  <w:pPr>
                    <w:tabs>
                      <w:tab w:val="left" w:pos="1441"/>
                    </w:tabs>
                    <w:jc w:val="left"/>
                    <w:rPr>
                      <w:rFonts w:ascii="Times New Roman" w:hAnsi="Times New Roman"/>
                      <w:sz w:val="18"/>
                      <w:szCs w:val="21"/>
                    </w:rPr>
                  </w:pPr>
                  <w:r w:rsidRPr="0031195B">
                    <w:rPr>
                      <w:rFonts w:ascii="Times New Roman" w:hAnsi="Times New Roman"/>
                      <w:sz w:val="18"/>
                      <w:szCs w:val="21"/>
                    </w:rPr>
                    <w:t>No such trading role</w:t>
                  </w:r>
                </w:p>
              </w:tc>
              <w:tc>
                <w:tcPr>
                  <w:tcW w:w="2605" w:type="pct"/>
                </w:tcPr>
                <w:p w14:paraId="4EBD5326" w14:textId="77777777" w:rsidR="003A736D" w:rsidRPr="0031195B" w:rsidRDefault="003A736D" w:rsidP="003A736D">
                  <w:pPr>
                    <w:tabs>
                      <w:tab w:val="left" w:pos="1441"/>
                    </w:tabs>
                    <w:jc w:val="left"/>
                    <w:rPr>
                      <w:rFonts w:ascii="Times New Roman" w:hAnsi="Times New Roman"/>
                      <w:sz w:val="18"/>
                      <w:szCs w:val="21"/>
                    </w:rPr>
                  </w:pPr>
                  <w:r w:rsidRPr="0031195B">
                    <w:rPr>
                      <w:rFonts w:ascii="Times New Roman" w:hAnsi="Times New Roman"/>
                      <w:sz w:val="18"/>
                      <w:szCs w:val="21"/>
                    </w:rPr>
                    <w:t>n the designated instrument, the member doesn't have the trading role corresponding to the client</w:t>
                  </w:r>
                </w:p>
              </w:tc>
            </w:tr>
            <w:tr w:rsidR="003A736D" w:rsidRPr="0031195B" w14:paraId="1FCBB2CB" w14:textId="77777777" w:rsidTr="00615CD2">
              <w:tc>
                <w:tcPr>
                  <w:tcW w:w="479" w:type="pct"/>
                </w:tcPr>
                <w:p w14:paraId="36B93DE4" w14:textId="77777777" w:rsidR="003A736D" w:rsidRPr="0031195B" w:rsidRDefault="003A736D" w:rsidP="003A736D">
                  <w:pPr>
                    <w:tabs>
                      <w:tab w:val="left" w:pos="1441"/>
                    </w:tabs>
                    <w:jc w:val="left"/>
                    <w:rPr>
                      <w:rFonts w:ascii="Times New Roman" w:hAnsi="Times New Roman"/>
                      <w:sz w:val="18"/>
                      <w:szCs w:val="21"/>
                    </w:rPr>
                  </w:pPr>
                  <w:r w:rsidRPr="0031195B">
                    <w:rPr>
                      <w:rFonts w:ascii="Times New Roman" w:hAnsi="Times New Roman"/>
                      <w:sz w:val="18"/>
                      <w:szCs w:val="21"/>
                    </w:rPr>
                    <w:t>57</w:t>
                  </w:r>
                </w:p>
              </w:tc>
              <w:tc>
                <w:tcPr>
                  <w:tcW w:w="1916" w:type="pct"/>
                </w:tcPr>
                <w:p w14:paraId="7B88286B" w14:textId="77777777" w:rsidR="003A736D" w:rsidRPr="0031195B" w:rsidRDefault="003A736D" w:rsidP="003A736D">
                  <w:pPr>
                    <w:tabs>
                      <w:tab w:val="left" w:pos="1441"/>
                    </w:tabs>
                    <w:jc w:val="left"/>
                    <w:rPr>
                      <w:rFonts w:ascii="Times New Roman" w:hAnsi="Times New Roman"/>
                      <w:sz w:val="18"/>
                      <w:szCs w:val="21"/>
                    </w:rPr>
                  </w:pPr>
                  <w:r w:rsidRPr="0031195B">
                    <w:rPr>
                      <w:rFonts w:ascii="Times New Roman" w:hAnsi="Times New Roman"/>
                      <w:sz w:val="18"/>
                      <w:szCs w:val="21"/>
                    </w:rPr>
                    <w:t>Operation not allowed for other members</w:t>
                  </w:r>
                </w:p>
              </w:tc>
              <w:tc>
                <w:tcPr>
                  <w:tcW w:w="2605" w:type="pct"/>
                </w:tcPr>
                <w:p w14:paraId="318393D9" w14:textId="77777777" w:rsidR="003A736D" w:rsidRPr="0031195B" w:rsidRDefault="003A736D" w:rsidP="003A736D">
                  <w:pPr>
                    <w:tabs>
                      <w:tab w:val="left" w:pos="1441"/>
                    </w:tabs>
                    <w:jc w:val="left"/>
                    <w:rPr>
                      <w:rFonts w:ascii="Times New Roman" w:hAnsi="Times New Roman"/>
                      <w:sz w:val="18"/>
                      <w:szCs w:val="21"/>
                    </w:rPr>
                  </w:pPr>
                  <w:r w:rsidRPr="0031195B">
                    <w:rPr>
                      <w:rFonts w:ascii="Times New Roman" w:hAnsi="Times New Roman"/>
                      <w:sz w:val="18"/>
                      <w:szCs w:val="21"/>
                    </w:rPr>
                    <w:t>Trader operates on behalf of a member to whom he is not subordinate</w:t>
                  </w:r>
                </w:p>
              </w:tc>
            </w:tr>
            <w:tr w:rsidR="003A736D" w:rsidRPr="0031195B" w14:paraId="3764E322" w14:textId="77777777" w:rsidTr="00615CD2">
              <w:tc>
                <w:tcPr>
                  <w:tcW w:w="479" w:type="pct"/>
                </w:tcPr>
                <w:p w14:paraId="6496C9BF" w14:textId="77777777" w:rsidR="003A736D" w:rsidRPr="0031195B" w:rsidRDefault="003A736D" w:rsidP="003A736D">
                  <w:pPr>
                    <w:tabs>
                      <w:tab w:val="left" w:pos="1441"/>
                    </w:tabs>
                    <w:jc w:val="left"/>
                    <w:rPr>
                      <w:rFonts w:ascii="Times New Roman" w:hAnsi="Times New Roman"/>
                      <w:sz w:val="18"/>
                      <w:szCs w:val="21"/>
                    </w:rPr>
                  </w:pPr>
                  <w:r w:rsidRPr="0031195B">
                    <w:rPr>
                      <w:rFonts w:ascii="Times New Roman" w:hAnsi="Times New Roman"/>
                      <w:sz w:val="18"/>
                      <w:szCs w:val="21"/>
                    </w:rPr>
                    <w:t>58</w:t>
                  </w:r>
                </w:p>
              </w:tc>
              <w:tc>
                <w:tcPr>
                  <w:tcW w:w="1916" w:type="pct"/>
                </w:tcPr>
                <w:p w14:paraId="07C6807A" w14:textId="77777777" w:rsidR="003A736D" w:rsidRPr="0031195B" w:rsidRDefault="003A736D" w:rsidP="003A736D">
                  <w:pPr>
                    <w:tabs>
                      <w:tab w:val="left" w:pos="1441"/>
                    </w:tabs>
                    <w:jc w:val="left"/>
                    <w:rPr>
                      <w:rFonts w:ascii="Times New Roman" w:hAnsi="Times New Roman"/>
                      <w:sz w:val="18"/>
                      <w:szCs w:val="21"/>
                    </w:rPr>
                  </w:pPr>
                  <w:r w:rsidRPr="0031195B">
                    <w:rPr>
                      <w:rFonts w:ascii="Times New Roman" w:hAnsi="Times New Roman"/>
                      <w:sz w:val="18"/>
                      <w:szCs w:val="21"/>
                    </w:rPr>
                    <w:t>Unmatched user</w:t>
                  </w:r>
                </w:p>
              </w:tc>
              <w:tc>
                <w:tcPr>
                  <w:tcW w:w="2605" w:type="pct"/>
                </w:tcPr>
                <w:p w14:paraId="653B84DC" w14:textId="77777777" w:rsidR="003A736D" w:rsidRPr="0031195B" w:rsidRDefault="003A736D" w:rsidP="003A736D">
                  <w:pPr>
                    <w:tabs>
                      <w:tab w:val="left" w:pos="1441"/>
                    </w:tabs>
                    <w:jc w:val="left"/>
                    <w:rPr>
                      <w:rFonts w:ascii="Times New Roman" w:hAnsi="Times New Roman"/>
                      <w:sz w:val="18"/>
                      <w:szCs w:val="21"/>
                    </w:rPr>
                  </w:pPr>
                  <w:r w:rsidRPr="0031195B">
                    <w:rPr>
                      <w:rFonts w:ascii="Times New Roman" w:hAnsi="Times New Roman"/>
                      <w:sz w:val="18"/>
                      <w:szCs w:val="21"/>
                    </w:rPr>
                    <w:t>Trader in the option self-close update doesn't match with the one at the time of login</w:t>
                  </w:r>
                </w:p>
              </w:tc>
            </w:tr>
            <w:tr w:rsidR="003A736D" w:rsidRPr="0031195B" w14:paraId="6D55008A" w14:textId="77777777" w:rsidTr="00615CD2">
              <w:tc>
                <w:tcPr>
                  <w:tcW w:w="479" w:type="pct"/>
                </w:tcPr>
                <w:p w14:paraId="346A68D1" w14:textId="77777777" w:rsidR="003A736D" w:rsidRPr="0031195B" w:rsidRDefault="003A736D" w:rsidP="003A736D">
                  <w:pPr>
                    <w:tabs>
                      <w:tab w:val="left" w:pos="1441"/>
                    </w:tabs>
                    <w:jc w:val="left"/>
                    <w:rPr>
                      <w:rFonts w:ascii="Times New Roman" w:hAnsi="Times New Roman"/>
                      <w:sz w:val="18"/>
                      <w:szCs w:val="21"/>
                    </w:rPr>
                  </w:pPr>
                  <w:r w:rsidRPr="0031195B">
                    <w:rPr>
                      <w:rFonts w:ascii="Times New Roman" w:hAnsi="Times New Roman"/>
                      <w:sz w:val="18"/>
                      <w:szCs w:val="21"/>
                    </w:rPr>
                    <w:t>66</w:t>
                  </w:r>
                </w:p>
              </w:tc>
              <w:tc>
                <w:tcPr>
                  <w:tcW w:w="1916" w:type="pct"/>
                </w:tcPr>
                <w:p w14:paraId="7143EF1E" w14:textId="77777777" w:rsidR="003A736D" w:rsidRPr="0031195B" w:rsidRDefault="003A736D" w:rsidP="003A736D">
                  <w:pPr>
                    <w:tabs>
                      <w:tab w:val="left" w:pos="1441"/>
                    </w:tabs>
                    <w:jc w:val="left"/>
                    <w:rPr>
                      <w:rFonts w:ascii="Times New Roman" w:hAnsi="Times New Roman"/>
                      <w:sz w:val="18"/>
                      <w:szCs w:val="21"/>
                    </w:rPr>
                  </w:pPr>
                  <w:r w:rsidRPr="0031195B">
                    <w:rPr>
                      <w:rFonts w:ascii="Times New Roman" w:hAnsi="Times New Roman"/>
                      <w:sz w:val="18"/>
                      <w:szCs w:val="21"/>
                    </w:rPr>
                    <w:t>User not logged in</w:t>
                  </w:r>
                </w:p>
              </w:tc>
              <w:tc>
                <w:tcPr>
                  <w:tcW w:w="2605" w:type="pct"/>
                </w:tcPr>
                <w:p w14:paraId="56393FE4" w14:textId="77777777" w:rsidR="003A736D" w:rsidRPr="0031195B" w:rsidRDefault="003A736D" w:rsidP="003A736D">
                  <w:pPr>
                    <w:tabs>
                      <w:tab w:val="left" w:pos="1441"/>
                    </w:tabs>
                    <w:jc w:val="left"/>
                    <w:rPr>
                      <w:rFonts w:ascii="Times New Roman" w:hAnsi="Times New Roman"/>
                      <w:sz w:val="18"/>
                      <w:szCs w:val="21"/>
                    </w:rPr>
                  </w:pPr>
                  <w:r w:rsidRPr="0031195B">
                    <w:rPr>
                      <w:rFonts w:ascii="Times New Roman" w:hAnsi="Times New Roman"/>
                      <w:sz w:val="18"/>
                      <w:szCs w:val="21"/>
                    </w:rPr>
                    <w:t>User hasn't logged in yet</w:t>
                  </w:r>
                </w:p>
              </w:tc>
            </w:tr>
            <w:tr w:rsidR="003A736D" w:rsidRPr="0031195B" w14:paraId="53E24076" w14:textId="77777777" w:rsidTr="00615CD2">
              <w:tc>
                <w:tcPr>
                  <w:tcW w:w="479" w:type="pct"/>
                </w:tcPr>
                <w:p w14:paraId="7102B1DB" w14:textId="77777777" w:rsidR="003A736D" w:rsidRPr="0031195B" w:rsidRDefault="003A736D" w:rsidP="003A736D">
                  <w:pPr>
                    <w:tabs>
                      <w:tab w:val="left" w:pos="1441"/>
                    </w:tabs>
                    <w:jc w:val="left"/>
                    <w:rPr>
                      <w:rFonts w:ascii="Times New Roman" w:hAnsi="Times New Roman"/>
                      <w:sz w:val="18"/>
                      <w:szCs w:val="21"/>
                    </w:rPr>
                  </w:pPr>
                  <w:r w:rsidRPr="0031195B">
                    <w:rPr>
                      <w:rFonts w:ascii="Times New Roman" w:hAnsi="Times New Roman"/>
                      <w:sz w:val="18"/>
                      <w:szCs w:val="21"/>
                    </w:rPr>
                    <w:t>137</w:t>
                  </w:r>
                </w:p>
              </w:tc>
              <w:tc>
                <w:tcPr>
                  <w:tcW w:w="1916" w:type="pct"/>
                </w:tcPr>
                <w:p w14:paraId="0F6E04FD" w14:textId="77777777" w:rsidR="003A736D" w:rsidRPr="0031195B" w:rsidRDefault="003A736D" w:rsidP="003A736D">
                  <w:pPr>
                    <w:tabs>
                      <w:tab w:val="left" w:pos="1441"/>
                    </w:tabs>
                    <w:jc w:val="left"/>
                    <w:rPr>
                      <w:rFonts w:ascii="Times New Roman" w:hAnsi="Times New Roman"/>
                      <w:sz w:val="18"/>
                      <w:szCs w:val="21"/>
                    </w:rPr>
                  </w:pPr>
                  <w:r w:rsidRPr="0031195B">
                    <w:rPr>
                      <w:rFonts w:ascii="Times New Roman" w:hAnsi="Times New Roman"/>
                      <w:sz w:val="18"/>
                      <w:szCs w:val="21"/>
                    </w:rPr>
                    <w:t>Erroneous option self-close field</w:t>
                  </w:r>
                </w:p>
              </w:tc>
              <w:tc>
                <w:tcPr>
                  <w:tcW w:w="2605" w:type="pct"/>
                </w:tcPr>
                <w:p w14:paraId="0AC21D14" w14:textId="77777777" w:rsidR="003A736D" w:rsidRPr="0031195B" w:rsidRDefault="003A736D" w:rsidP="003A736D">
                  <w:pPr>
                    <w:tabs>
                      <w:tab w:val="left" w:pos="1441"/>
                    </w:tabs>
                    <w:jc w:val="left"/>
                    <w:rPr>
                      <w:rFonts w:ascii="Times New Roman" w:hAnsi="Times New Roman"/>
                      <w:sz w:val="18"/>
                      <w:szCs w:val="21"/>
                    </w:rPr>
                  </w:pPr>
                  <w:r w:rsidRPr="0031195B">
                    <w:rPr>
                      <w:rFonts w:ascii="Times New Roman" w:hAnsi="Times New Roman"/>
                      <w:sz w:val="18"/>
                      <w:szCs w:val="21"/>
                    </w:rPr>
                    <w:t>Illegal field value was found in the option self-close update (out-of-range of the enumerated value)</w:t>
                  </w:r>
                </w:p>
              </w:tc>
            </w:tr>
            <w:tr w:rsidR="003A736D" w:rsidRPr="0031195B" w14:paraId="6A65870F" w14:textId="77777777" w:rsidTr="00615CD2">
              <w:tc>
                <w:tcPr>
                  <w:tcW w:w="479" w:type="pct"/>
                </w:tcPr>
                <w:p w14:paraId="29CFD18D" w14:textId="77777777" w:rsidR="003A736D" w:rsidRPr="0031195B" w:rsidRDefault="003A736D" w:rsidP="003A736D">
                  <w:pPr>
                    <w:tabs>
                      <w:tab w:val="left" w:pos="1441"/>
                    </w:tabs>
                    <w:jc w:val="left"/>
                    <w:rPr>
                      <w:rFonts w:ascii="Times New Roman" w:hAnsi="Times New Roman"/>
                      <w:sz w:val="18"/>
                      <w:szCs w:val="21"/>
                    </w:rPr>
                  </w:pPr>
                  <w:r w:rsidRPr="0031195B">
                    <w:rPr>
                      <w:rFonts w:ascii="Times New Roman" w:hAnsi="Times New Roman"/>
                      <w:sz w:val="18"/>
                      <w:szCs w:val="21"/>
                    </w:rPr>
                    <w:t>139</w:t>
                  </w:r>
                </w:p>
              </w:tc>
              <w:tc>
                <w:tcPr>
                  <w:tcW w:w="1916" w:type="pct"/>
                </w:tcPr>
                <w:p w14:paraId="24A6CA2B" w14:textId="77777777" w:rsidR="003A736D" w:rsidRPr="0031195B" w:rsidRDefault="003A736D" w:rsidP="003A736D">
                  <w:pPr>
                    <w:tabs>
                      <w:tab w:val="left" w:pos="1441"/>
                    </w:tabs>
                    <w:jc w:val="left"/>
                    <w:rPr>
                      <w:rFonts w:ascii="Times New Roman" w:hAnsi="Times New Roman"/>
                      <w:sz w:val="18"/>
                      <w:szCs w:val="21"/>
                    </w:rPr>
                  </w:pPr>
                  <w:r w:rsidRPr="0031195B">
                    <w:rPr>
                      <w:rFonts w:ascii="Times New Roman" w:hAnsi="Times New Roman"/>
                      <w:sz w:val="18"/>
                      <w:szCs w:val="21"/>
                    </w:rPr>
                    <w:t>Repeated option self-close update</w:t>
                  </w:r>
                </w:p>
              </w:tc>
              <w:tc>
                <w:tcPr>
                  <w:tcW w:w="2605" w:type="pct"/>
                </w:tcPr>
                <w:p w14:paraId="2DA69316" w14:textId="77777777" w:rsidR="003A736D" w:rsidRPr="0031195B" w:rsidRDefault="003A736D" w:rsidP="003A736D">
                  <w:pPr>
                    <w:tabs>
                      <w:tab w:val="left" w:pos="1441"/>
                    </w:tabs>
                    <w:jc w:val="left"/>
                    <w:rPr>
                      <w:rFonts w:ascii="Times New Roman" w:hAnsi="Times New Roman"/>
                      <w:sz w:val="18"/>
                      <w:szCs w:val="21"/>
                    </w:rPr>
                  </w:pPr>
                  <w:r w:rsidRPr="0031195B">
                    <w:rPr>
                      <w:rFonts w:ascii="Times New Roman" w:hAnsi="Times New Roman"/>
                      <w:sz w:val="18"/>
                      <w:szCs w:val="21"/>
                    </w:rPr>
                    <w:t>The local option self-close ID in the option self-close update is repeated</w:t>
                  </w:r>
                </w:p>
              </w:tc>
            </w:tr>
            <w:tr w:rsidR="003A736D" w:rsidRPr="0031195B" w14:paraId="57A5342E" w14:textId="77777777" w:rsidTr="00615CD2">
              <w:tc>
                <w:tcPr>
                  <w:tcW w:w="479" w:type="pct"/>
                </w:tcPr>
                <w:p w14:paraId="53FB4302" w14:textId="77777777" w:rsidR="003A736D" w:rsidRPr="0031195B" w:rsidRDefault="003A736D" w:rsidP="003A736D">
                  <w:pPr>
                    <w:tabs>
                      <w:tab w:val="left" w:pos="1441"/>
                    </w:tabs>
                    <w:jc w:val="left"/>
                    <w:rPr>
                      <w:rFonts w:ascii="Times New Roman" w:hAnsi="Times New Roman"/>
                      <w:sz w:val="18"/>
                      <w:szCs w:val="21"/>
                    </w:rPr>
                  </w:pPr>
                  <w:r w:rsidRPr="0031195B">
                    <w:rPr>
                      <w:rFonts w:ascii="Times New Roman" w:hAnsi="Times New Roman"/>
                      <w:sz w:val="18"/>
                      <w:szCs w:val="21"/>
                    </w:rPr>
                    <w:t>141</w:t>
                  </w:r>
                </w:p>
              </w:tc>
              <w:tc>
                <w:tcPr>
                  <w:tcW w:w="1916" w:type="pct"/>
                </w:tcPr>
                <w:p w14:paraId="69468787" w14:textId="77777777" w:rsidR="003A736D" w:rsidRPr="0031195B" w:rsidRDefault="003A736D" w:rsidP="003A736D">
                  <w:pPr>
                    <w:tabs>
                      <w:tab w:val="left" w:pos="1441"/>
                    </w:tabs>
                    <w:jc w:val="left"/>
                    <w:rPr>
                      <w:rFonts w:ascii="Times New Roman" w:hAnsi="Times New Roman"/>
                      <w:sz w:val="18"/>
                      <w:szCs w:val="21"/>
                    </w:rPr>
                  </w:pPr>
                  <w:r w:rsidRPr="0031195B">
                    <w:rPr>
                      <w:rFonts w:ascii="Times New Roman" w:hAnsi="Times New Roman"/>
                      <w:sz w:val="18"/>
                      <w:szCs w:val="21"/>
                    </w:rPr>
                    <w:t>Option self-close update applies to option only</w:t>
                  </w:r>
                </w:p>
              </w:tc>
              <w:tc>
                <w:tcPr>
                  <w:tcW w:w="2605" w:type="pct"/>
                </w:tcPr>
                <w:p w14:paraId="51CA4426" w14:textId="77777777" w:rsidR="003A736D" w:rsidRPr="0031195B" w:rsidRDefault="003A736D" w:rsidP="003A736D">
                  <w:pPr>
                    <w:tabs>
                      <w:tab w:val="left" w:pos="1441"/>
                    </w:tabs>
                    <w:jc w:val="left"/>
                    <w:rPr>
                      <w:rFonts w:ascii="Times New Roman" w:hAnsi="Times New Roman"/>
                      <w:sz w:val="18"/>
                      <w:szCs w:val="21"/>
                    </w:rPr>
                  </w:pPr>
                  <w:r w:rsidRPr="0031195B">
                    <w:rPr>
                      <w:rFonts w:ascii="Times New Roman" w:hAnsi="Times New Roman"/>
                      <w:sz w:val="18"/>
                      <w:szCs w:val="21"/>
                    </w:rPr>
                    <w:t>The instrument in the option self-close update is a non-option instrument</w:t>
                  </w:r>
                </w:p>
              </w:tc>
            </w:tr>
            <w:tr w:rsidR="003A736D" w:rsidRPr="0031195B" w14:paraId="73D7F005" w14:textId="77777777" w:rsidTr="00615CD2">
              <w:tc>
                <w:tcPr>
                  <w:tcW w:w="479" w:type="pct"/>
                </w:tcPr>
                <w:p w14:paraId="77CFA266" w14:textId="77777777" w:rsidR="003A736D" w:rsidRPr="0031195B" w:rsidRDefault="003A736D" w:rsidP="003A736D">
                  <w:pPr>
                    <w:tabs>
                      <w:tab w:val="left" w:pos="1441"/>
                    </w:tabs>
                    <w:jc w:val="left"/>
                    <w:rPr>
                      <w:rFonts w:ascii="Times New Roman" w:hAnsi="Times New Roman"/>
                      <w:sz w:val="18"/>
                      <w:szCs w:val="21"/>
                    </w:rPr>
                  </w:pPr>
                  <w:r w:rsidRPr="0031195B">
                    <w:rPr>
                      <w:rFonts w:ascii="Times New Roman" w:hAnsi="Times New Roman"/>
                      <w:sz w:val="18"/>
                      <w:szCs w:val="21"/>
                    </w:rPr>
                    <w:t>144</w:t>
                  </w:r>
                </w:p>
              </w:tc>
              <w:tc>
                <w:tcPr>
                  <w:tcW w:w="1916" w:type="pct"/>
                </w:tcPr>
                <w:p w14:paraId="73960D26" w14:textId="77777777" w:rsidR="003A736D" w:rsidRPr="0031195B" w:rsidRDefault="003A736D" w:rsidP="003A736D">
                  <w:pPr>
                    <w:tabs>
                      <w:tab w:val="left" w:pos="1441"/>
                    </w:tabs>
                    <w:jc w:val="left"/>
                    <w:rPr>
                      <w:rFonts w:ascii="Times New Roman" w:hAnsi="Times New Roman"/>
                      <w:sz w:val="18"/>
                      <w:szCs w:val="21"/>
                    </w:rPr>
                  </w:pPr>
                  <w:r w:rsidRPr="0031195B">
                    <w:rPr>
                      <w:rFonts w:ascii="Times New Roman" w:hAnsi="Times New Roman"/>
                      <w:sz w:val="18"/>
                      <w:szCs w:val="21"/>
                    </w:rPr>
                    <w:t>SelfCloseFlag of this client not allowed to be reserved option position</w:t>
                  </w:r>
                </w:p>
              </w:tc>
              <w:tc>
                <w:tcPr>
                  <w:tcW w:w="2605" w:type="pct"/>
                </w:tcPr>
                <w:p w14:paraId="5E8372CC" w14:textId="77777777" w:rsidR="003A736D" w:rsidRPr="0031195B" w:rsidRDefault="003A736D" w:rsidP="003A736D">
                  <w:pPr>
                    <w:tabs>
                      <w:tab w:val="left" w:pos="1441"/>
                    </w:tabs>
                    <w:jc w:val="left"/>
                    <w:rPr>
                      <w:rFonts w:ascii="Times New Roman" w:hAnsi="Times New Roman"/>
                      <w:sz w:val="18"/>
                      <w:szCs w:val="21"/>
                    </w:rPr>
                  </w:pPr>
                  <w:r w:rsidRPr="0031195B">
                    <w:rPr>
                      <w:rFonts w:ascii="Times New Roman" w:hAnsi="Times New Roman"/>
                      <w:sz w:val="18"/>
                      <w:szCs w:val="21"/>
                    </w:rPr>
                    <w:t>SelfCloseFlag in the option self-close update doesn’t match with the client type</w:t>
                  </w:r>
                </w:p>
              </w:tc>
            </w:tr>
            <w:tr w:rsidR="003A736D" w:rsidRPr="0031195B" w14:paraId="69B05746" w14:textId="77777777" w:rsidTr="00615CD2">
              <w:tc>
                <w:tcPr>
                  <w:tcW w:w="479" w:type="pct"/>
                </w:tcPr>
                <w:p w14:paraId="3E1FEFF2" w14:textId="77777777" w:rsidR="003A736D" w:rsidRPr="0031195B" w:rsidRDefault="003A736D" w:rsidP="003A736D">
                  <w:pPr>
                    <w:tabs>
                      <w:tab w:val="left" w:pos="1441"/>
                    </w:tabs>
                    <w:jc w:val="left"/>
                    <w:rPr>
                      <w:rFonts w:ascii="Times New Roman" w:hAnsi="Times New Roman"/>
                      <w:sz w:val="18"/>
                      <w:szCs w:val="21"/>
                    </w:rPr>
                  </w:pPr>
                  <w:r w:rsidRPr="0031195B">
                    <w:rPr>
                      <w:rFonts w:ascii="Times New Roman" w:hAnsi="Times New Roman"/>
                      <w:sz w:val="18"/>
                      <w:szCs w:val="21"/>
                    </w:rPr>
                    <w:t>145</w:t>
                  </w:r>
                </w:p>
              </w:tc>
              <w:tc>
                <w:tcPr>
                  <w:tcW w:w="1916" w:type="pct"/>
                </w:tcPr>
                <w:p w14:paraId="6A44E1C4" w14:textId="77777777" w:rsidR="003A736D" w:rsidRPr="0031195B" w:rsidRDefault="003A736D" w:rsidP="003A736D">
                  <w:pPr>
                    <w:tabs>
                      <w:tab w:val="left" w:pos="1441"/>
                    </w:tabs>
                    <w:jc w:val="left"/>
                    <w:rPr>
                      <w:rFonts w:ascii="Times New Roman" w:hAnsi="Times New Roman"/>
                      <w:sz w:val="18"/>
                      <w:szCs w:val="21"/>
                    </w:rPr>
                  </w:pPr>
                  <w:r w:rsidRPr="0031195B">
                    <w:rPr>
                      <w:rFonts w:ascii="Times New Roman" w:hAnsi="Times New Roman"/>
                      <w:sz w:val="18"/>
                      <w:szCs w:val="21"/>
                    </w:rPr>
                    <w:t>SelfCloseFlag of this client not allowed to be self-closed option position</w:t>
                  </w:r>
                </w:p>
              </w:tc>
              <w:tc>
                <w:tcPr>
                  <w:tcW w:w="2605" w:type="pct"/>
                </w:tcPr>
                <w:p w14:paraId="6F9607A6" w14:textId="77777777" w:rsidR="003A736D" w:rsidRPr="0031195B" w:rsidRDefault="003A736D" w:rsidP="003A736D">
                  <w:pPr>
                    <w:tabs>
                      <w:tab w:val="left" w:pos="1441"/>
                    </w:tabs>
                    <w:jc w:val="left"/>
                    <w:rPr>
                      <w:rFonts w:ascii="Times New Roman" w:hAnsi="Times New Roman"/>
                      <w:sz w:val="18"/>
                      <w:szCs w:val="21"/>
                    </w:rPr>
                  </w:pPr>
                  <w:r w:rsidRPr="0031195B">
                    <w:rPr>
                      <w:rFonts w:ascii="Times New Roman" w:hAnsi="Times New Roman"/>
                      <w:sz w:val="18"/>
                      <w:szCs w:val="21"/>
                    </w:rPr>
                    <w:t>SelfCloseFlag in the option self-close update doesn’t match with the client type</w:t>
                  </w:r>
                </w:p>
              </w:tc>
            </w:tr>
          </w:tbl>
          <w:p w14:paraId="73E734D2" w14:textId="77777777" w:rsidR="003A736D" w:rsidRPr="0031195B" w:rsidRDefault="003A736D" w:rsidP="00F477BD">
            <w:pPr>
              <w:tabs>
                <w:tab w:val="left" w:pos="1441"/>
              </w:tabs>
              <w:ind w:left="4849" w:hanging="4430"/>
              <w:jc w:val="left"/>
              <w:rPr>
                <w:rFonts w:ascii="Times New Roman" w:hAnsi="Times New Roman"/>
                <w:b/>
                <w:sz w:val="2"/>
                <w:szCs w:val="2"/>
              </w:rPr>
            </w:pPr>
          </w:p>
          <w:p w14:paraId="56E91FF1" w14:textId="0852AE43" w:rsidR="003A736D" w:rsidRPr="0031195B" w:rsidRDefault="003A736D" w:rsidP="00F477BD">
            <w:pPr>
              <w:tabs>
                <w:tab w:val="left" w:pos="1441"/>
              </w:tabs>
              <w:ind w:left="4849" w:hanging="4430"/>
              <w:jc w:val="left"/>
              <w:rPr>
                <w:rFonts w:ascii="Times New Roman" w:hAnsi="Times New Roman"/>
                <w:b/>
              </w:rPr>
            </w:pPr>
          </w:p>
        </w:tc>
      </w:tr>
    </w:tbl>
    <w:p w14:paraId="19C12E27" w14:textId="77777777" w:rsidR="00F477BD" w:rsidRPr="0031195B" w:rsidRDefault="00F477BD" w:rsidP="00953755">
      <w:pPr>
        <w:pStyle w:val="21"/>
        <w:ind w:firstLine="482"/>
        <w:rPr>
          <w:rFonts w:ascii="Times New Roman" w:hAnsi="Times New Roman" w:cs="Times New Roman"/>
          <w:b/>
        </w:rPr>
      </w:pPr>
    </w:p>
    <w:p w14:paraId="2314507B" w14:textId="77777777" w:rsidR="00F477BD" w:rsidRPr="0031195B" w:rsidRDefault="00F477BD" w:rsidP="00953755">
      <w:pPr>
        <w:pStyle w:val="21"/>
        <w:ind w:firstLine="482"/>
        <w:rPr>
          <w:rFonts w:ascii="Times New Roman" w:hAnsi="Times New Roman" w:cs="Times New Roman"/>
          <w:b/>
        </w:rPr>
      </w:pPr>
    </w:p>
    <w:p w14:paraId="0FE2A102" w14:textId="77777777" w:rsidR="00953755" w:rsidRPr="0031195B" w:rsidRDefault="00953755" w:rsidP="00953755">
      <w:pPr>
        <w:pStyle w:val="21"/>
        <w:ind w:firstLine="482"/>
        <w:rPr>
          <w:rFonts w:ascii="Times New Roman" w:hAnsi="Times New Roman" w:cs="Times New Roman"/>
        </w:rPr>
      </w:pPr>
      <w:r w:rsidRPr="0031195B">
        <w:rPr>
          <w:rFonts w:ascii="Times New Roman" w:hAnsi="Times New Roman" w:cs="Times New Roman"/>
          <w:b/>
        </w:rPr>
        <w:t>nRequestID</w:t>
      </w:r>
      <w:r w:rsidRPr="0031195B">
        <w:rPr>
          <w:rFonts w:ascii="Times New Roman" w:hAnsi="Times New Roman" w:cs="Times New Roman"/>
        </w:rPr>
        <w:t>: returns the option self-close update request ID; this ID is specified by the user at the time of option self-close update.</w:t>
      </w:r>
    </w:p>
    <w:p w14:paraId="45D482FA" w14:textId="77777777" w:rsidR="00953755" w:rsidRPr="0031195B" w:rsidRDefault="00953755" w:rsidP="00953755">
      <w:pPr>
        <w:pStyle w:val="21"/>
        <w:ind w:firstLineChars="0" w:firstLine="0"/>
        <w:rPr>
          <w:rFonts w:ascii="Times New Roman" w:hAnsi="Times New Roman" w:cs="Times New Roman"/>
        </w:rPr>
      </w:pPr>
      <w:r w:rsidRPr="0031195B">
        <w:rPr>
          <w:rFonts w:ascii="Times New Roman" w:hAnsi="Times New Roman" w:cs="Times New Roman"/>
          <w:b/>
        </w:rPr>
        <w:t>bIsLast</w:t>
      </w:r>
      <w:r w:rsidRPr="0031195B">
        <w:rPr>
          <w:rFonts w:ascii="Times New Roman" w:hAnsi="Times New Roman" w:cs="Times New Roman"/>
        </w:rPr>
        <w:t>: indicates whether current return is the last return with respect to the nRequestID.</w:t>
      </w:r>
    </w:p>
    <w:p w14:paraId="20AF2481" w14:textId="77777777" w:rsidR="00372EA5" w:rsidRPr="0031195B" w:rsidRDefault="00372EA5" w:rsidP="00953755">
      <w:pPr>
        <w:pStyle w:val="21"/>
        <w:ind w:firstLineChars="0" w:firstLine="0"/>
        <w:rPr>
          <w:rFonts w:ascii="Times New Roman" w:hAnsi="Times New Roman" w:cs="Times New Roman"/>
        </w:rPr>
      </w:pPr>
    </w:p>
    <w:p w14:paraId="04B18485" w14:textId="77777777" w:rsidR="00953755" w:rsidRPr="0031195B" w:rsidRDefault="00953755" w:rsidP="00E214B9">
      <w:pPr>
        <w:pStyle w:val="30"/>
        <w:numPr>
          <w:ilvl w:val="2"/>
          <w:numId w:val="43"/>
        </w:numPr>
        <w:spacing w:before="0" w:after="0" w:line="480" w:lineRule="auto"/>
        <w:ind w:left="181" w:hanging="181"/>
        <w:jc w:val="left"/>
        <w:rPr>
          <w:rFonts w:ascii="Times New Roman" w:hAnsi="Times New Roman"/>
          <w:color w:val="000000" w:themeColor="text1"/>
        </w:rPr>
      </w:pPr>
      <w:bookmarkStart w:id="362" w:name="_Toc57655288"/>
      <w:bookmarkStart w:id="363" w:name="_Toc58938444"/>
      <w:r w:rsidRPr="0031195B">
        <w:rPr>
          <w:rFonts w:ascii="Times New Roman" w:hAnsi="Times New Roman"/>
          <w:color w:val="000000" w:themeColor="text1"/>
        </w:rPr>
        <w:t>OnErrRtnOptionSelfCloseUpdate</w:t>
      </w:r>
      <w:bookmarkEnd w:id="362"/>
      <w:r w:rsidR="000A44E8" w:rsidRPr="0031195B">
        <w:rPr>
          <w:rFonts w:ascii="Times New Roman" w:hAnsi="Times New Roman"/>
          <w:color w:val="000000" w:themeColor="text1"/>
        </w:rPr>
        <w:t xml:space="preserve"> method</w:t>
      </w:r>
      <w:bookmarkEnd w:id="363"/>
    </w:p>
    <w:p w14:paraId="07224589" w14:textId="0CDCD4BC" w:rsidR="00953755" w:rsidRPr="0031195B" w:rsidRDefault="00953755" w:rsidP="00953755">
      <w:pPr>
        <w:pStyle w:val="a7"/>
        <w:ind w:firstLine="480"/>
        <w:rPr>
          <w:rFonts w:ascii="Times New Roman" w:hAnsi="Times New Roman" w:cs="Times New Roman"/>
        </w:rPr>
      </w:pPr>
      <w:r w:rsidRPr="0031195B">
        <w:rPr>
          <w:rFonts w:ascii="Times New Roman" w:hAnsi="Times New Roman" w:cs="Times New Roman"/>
        </w:rPr>
        <w:t>Return to option self-close update error. This method is called when the Trading System a</w:t>
      </w:r>
      <w:r w:rsidR="00422743" w:rsidRPr="0031195B">
        <w:rPr>
          <w:rFonts w:ascii="Times New Roman" w:hAnsi="Times New Roman" w:cs="Times New Roman"/>
        </w:rPr>
        <w:t>ctively</w:t>
      </w:r>
      <w:r w:rsidRPr="0031195B">
        <w:rPr>
          <w:rFonts w:ascii="Times New Roman" w:hAnsi="Times New Roman" w:cs="Times New Roman"/>
        </w:rPr>
        <w:t xml:space="preserve"> notifies the Member System.</w:t>
      </w:r>
    </w:p>
    <w:p w14:paraId="48D24846" w14:textId="77777777" w:rsidR="00953755" w:rsidRPr="0031195B" w:rsidRDefault="00953755" w:rsidP="00953755">
      <w:pPr>
        <w:rPr>
          <w:rFonts w:ascii="Times New Roman" w:hAnsi="Times New Roman"/>
          <w:b/>
          <w:sz w:val="28"/>
          <w:szCs w:val="28"/>
        </w:rPr>
      </w:pPr>
      <w:r w:rsidRPr="0031195B">
        <w:rPr>
          <w:rFonts w:ascii="Times New Roman" w:hAnsi="Times New Roman"/>
          <w:b/>
          <w:sz w:val="28"/>
          <w:szCs w:val="28"/>
        </w:rPr>
        <w:t>Function Prototype:</w:t>
      </w:r>
    </w:p>
    <w:p w14:paraId="462B856A"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sz w:val="18"/>
          <w:szCs w:val="21"/>
        </w:rPr>
      </w:pPr>
      <w:r w:rsidRPr="0031195B">
        <w:rPr>
          <w:rFonts w:ascii="Times New Roman" w:hAnsi="Times New Roman"/>
          <w:b/>
          <w:bCs/>
          <w:sz w:val="18"/>
          <w:szCs w:val="21"/>
        </w:rPr>
        <w:tab/>
        <w:t>void OnErrRtnOptionSelfCloseUpdate (</w:t>
      </w:r>
    </w:p>
    <w:p w14:paraId="0EAA0123"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sz w:val="18"/>
          <w:szCs w:val="21"/>
        </w:rPr>
      </w:pPr>
      <w:r w:rsidRPr="0031195B">
        <w:rPr>
          <w:rFonts w:ascii="Times New Roman" w:hAnsi="Times New Roman"/>
          <w:b/>
          <w:bCs/>
          <w:sz w:val="18"/>
          <w:szCs w:val="21"/>
        </w:rPr>
        <w:tab/>
      </w:r>
      <w:r w:rsidRPr="0031195B">
        <w:rPr>
          <w:rFonts w:ascii="Times New Roman" w:hAnsi="Times New Roman"/>
          <w:b/>
          <w:bCs/>
          <w:sz w:val="18"/>
          <w:szCs w:val="21"/>
        </w:rPr>
        <w:tab/>
        <w:t xml:space="preserve">CShfeFtdcInputOptionSelfCloseField*pInputOptionSelfClose, </w:t>
      </w:r>
    </w:p>
    <w:p w14:paraId="2AFA5616"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sz w:val="18"/>
          <w:szCs w:val="21"/>
        </w:rPr>
      </w:pPr>
      <w:r w:rsidRPr="0031195B">
        <w:rPr>
          <w:rFonts w:ascii="Times New Roman" w:hAnsi="Times New Roman"/>
          <w:b/>
          <w:bCs/>
          <w:sz w:val="18"/>
          <w:szCs w:val="21"/>
        </w:rPr>
        <w:tab/>
      </w:r>
      <w:r w:rsidRPr="0031195B">
        <w:rPr>
          <w:rFonts w:ascii="Times New Roman" w:hAnsi="Times New Roman"/>
          <w:b/>
          <w:bCs/>
          <w:sz w:val="18"/>
          <w:szCs w:val="21"/>
        </w:rPr>
        <w:tab/>
        <w:t>CShfeFtdcRspInfoField *pRspInfo)</w:t>
      </w:r>
      <w:r w:rsidRPr="0031195B">
        <w:rPr>
          <w:rFonts w:ascii="Times New Roman" w:hAnsi="Times New Roman"/>
          <w:b/>
          <w:bCs/>
          <w:sz w:val="18"/>
          <w:szCs w:val="21"/>
        </w:rPr>
        <w:t>；</w:t>
      </w:r>
      <w:r w:rsidRPr="0031195B">
        <w:rPr>
          <w:rFonts w:ascii="Times New Roman" w:hAnsi="Times New Roman"/>
          <w:b/>
          <w:bCs/>
          <w:sz w:val="18"/>
          <w:szCs w:val="21"/>
        </w:rPr>
        <w:t xml:space="preserve"> </w:t>
      </w:r>
    </w:p>
    <w:p w14:paraId="60C55093"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sz w:val="18"/>
          <w:szCs w:val="21"/>
        </w:rPr>
      </w:pPr>
      <w:r w:rsidRPr="0031195B">
        <w:rPr>
          <w:rFonts w:ascii="Times New Roman" w:hAnsi="Times New Roman"/>
          <w:b/>
          <w:bCs/>
          <w:sz w:val="18"/>
          <w:szCs w:val="21"/>
        </w:rPr>
        <w:tab/>
      </w:r>
    </w:p>
    <w:p w14:paraId="58D671A8" w14:textId="77777777" w:rsidR="00B62E69" w:rsidRPr="0031195B" w:rsidRDefault="00B62E69" w:rsidP="00953755">
      <w:pPr>
        <w:rPr>
          <w:rFonts w:ascii="Times New Roman" w:hAnsi="Times New Roman"/>
          <w:b/>
          <w:sz w:val="28"/>
          <w:szCs w:val="28"/>
        </w:rPr>
      </w:pPr>
    </w:p>
    <w:p w14:paraId="0CB0F54A" w14:textId="77777777" w:rsidR="00953755" w:rsidRPr="0031195B" w:rsidRDefault="00953755" w:rsidP="00953755">
      <w:pPr>
        <w:rPr>
          <w:rFonts w:ascii="Times New Roman" w:hAnsi="Times New Roman"/>
          <w:sz w:val="28"/>
          <w:szCs w:val="28"/>
        </w:rPr>
      </w:pPr>
      <w:r w:rsidRPr="0031195B">
        <w:rPr>
          <w:rFonts w:ascii="Times New Roman" w:hAnsi="Times New Roman"/>
          <w:b/>
          <w:sz w:val="28"/>
          <w:szCs w:val="28"/>
        </w:rPr>
        <w:t>Parameters:</w:t>
      </w:r>
    </w:p>
    <w:p w14:paraId="64F912A6" w14:textId="77777777" w:rsidR="00953755" w:rsidRPr="0031195B" w:rsidRDefault="00953755" w:rsidP="00953755">
      <w:pPr>
        <w:pStyle w:val="21"/>
        <w:ind w:firstLine="482"/>
        <w:rPr>
          <w:rFonts w:ascii="Times New Roman" w:hAnsi="Times New Roman" w:cs="Times New Roman"/>
        </w:rPr>
      </w:pPr>
      <w:r w:rsidRPr="0031195B">
        <w:rPr>
          <w:rFonts w:ascii="Times New Roman" w:hAnsi="Times New Roman" w:cs="Times New Roman"/>
          <w:b/>
        </w:rPr>
        <w:t>pInputOptionSelfClose</w:t>
      </w:r>
      <w:r w:rsidRPr="0031195B">
        <w:rPr>
          <w:rFonts w:ascii="Times New Roman" w:hAnsi="Times New Roman" w:cs="Times New Roman"/>
        </w:rPr>
        <w:t>: points to the address for option self-close update structure. The structure:</w:t>
      </w:r>
    </w:p>
    <w:p w14:paraId="424D4CD6" w14:textId="77777777" w:rsidR="00953755" w:rsidRPr="0031195B" w:rsidRDefault="00953755" w:rsidP="00953755">
      <w:pPr>
        <w:pStyle w:val="21"/>
        <w:rPr>
          <w:rFonts w:ascii="Times New Roman" w:hAnsi="Times New Roman" w:cs="Times New Roman"/>
        </w:rPr>
      </w:pPr>
    </w:p>
    <w:p w14:paraId="2A89821D"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struct CShfeFtdcInputOptionSelfCloseField {</w:t>
      </w:r>
    </w:p>
    <w:p w14:paraId="78515A3D"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///Instrument ID</w:t>
      </w:r>
    </w:p>
    <w:p w14:paraId="63FFCFD8"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TShfeFtdcInstrumentIDType</w:t>
      </w:r>
      <w:r w:rsidRPr="0031195B">
        <w:rPr>
          <w:rFonts w:ascii="Times New Roman" w:hAnsi="Times New Roman"/>
          <w:sz w:val="18"/>
          <w:szCs w:val="21"/>
        </w:rPr>
        <w:tab/>
        <w:t>InstrumentID;</w:t>
      </w:r>
    </w:p>
    <w:p w14:paraId="67D56AB5"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///Member ID</w:t>
      </w:r>
    </w:p>
    <w:p w14:paraId="016B8869"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TShfeFtdcParticipantIDType</w:t>
      </w:r>
      <w:r w:rsidRPr="0031195B">
        <w:rPr>
          <w:rFonts w:ascii="Times New Roman" w:hAnsi="Times New Roman"/>
          <w:sz w:val="18"/>
          <w:szCs w:val="21"/>
        </w:rPr>
        <w:tab/>
        <w:t>ParticipantID;</w:t>
      </w:r>
    </w:p>
    <w:p w14:paraId="155CD1C7"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///Client ID</w:t>
      </w:r>
    </w:p>
    <w:p w14:paraId="24E88A86"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TShfeFtdcClientIDType</w:t>
      </w:r>
      <w:r w:rsidRPr="0031195B">
        <w:rPr>
          <w:rFonts w:ascii="Times New Roman" w:hAnsi="Times New Roman"/>
          <w:sz w:val="18"/>
          <w:szCs w:val="21"/>
        </w:rPr>
        <w:tab/>
        <w:t>ClientID;</w:t>
      </w:r>
    </w:p>
    <w:p w14:paraId="081703BF"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///Trading user ID</w:t>
      </w:r>
    </w:p>
    <w:p w14:paraId="75F77609"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TShfeFtdcUserIDType</w:t>
      </w:r>
      <w:r w:rsidRPr="0031195B">
        <w:rPr>
          <w:rFonts w:ascii="Times New Roman" w:hAnsi="Times New Roman"/>
          <w:sz w:val="18"/>
          <w:szCs w:val="21"/>
        </w:rPr>
        <w:tab/>
        <w:t>UserID;</w:t>
      </w:r>
    </w:p>
    <w:p w14:paraId="31782FF1"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///Local option self-close ID</w:t>
      </w:r>
    </w:p>
    <w:p w14:paraId="6AD40BBC"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TShfeFtdcOrderLocalIDType</w:t>
      </w:r>
      <w:r w:rsidRPr="0031195B">
        <w:rPr>
          <w:rFonts w:ascii="Times New Roman" w:hAnsi="Times New Roman"/>
          <w:sz w:val="18"/>
          <w:szCs w:val="21"/>
        </w:rPr>
        <w:tab/>
        <w:t>OptionSelfCloseLocalID;</w:t>
      </w:r>
    </w:p>
    <w:p w14:paraId="63D32DAC"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///Volume</w:t>
      </w:r>
    </w:p>
    <w:p w14:paraId="378BFB6C"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TShfeFtdcVolumeType</w:t>
      </w:r>
      <w:r w:rsidRPr="0031195B">
        <w:rPr>
          <w:rFonts w:ascii="Times New Roman" w:hAnsi="Times New Roman"/>
          <w:sz w:val="18"/>
          <w:szCs w:val="21"/>
        </w:rPr>
        <w:tab/>
        <w:t>Volume;</w:t>
      </w:r>
    </w:p>
    <w:p w14:paraId="10393335"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///Whether futures position is self-closed</w:t>
      </w:r>
    </w:p>
    <w:p w14:paraId="7D6E2AFA"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TShfeFtdcOptSelfCloseFlagType</w:t>
      </w:r>
      <w:r w:rsidRPr="0031195B">
        <w:rPr>
          <w:rFonts w:ascii="Times New Roman" w:hAnsi="Times New Roman"/>
          <w:sz w:val="18"/>
          <w:szCs w:val="21"/>
        </w:rPr>
        <w:tab/>
        <w:t>SelfCloseFlag;</w:t>
      </w:r>
    </w:p>
    <w:p w14:paraId="0673B7E7"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///Business unit</w:t>
      </w:r>
    </w:p>
    <w:p w14:paraId="2062CECB"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TShfeFtdcBusinessUnitType</w:t>
      </w:r>
      <w:r w:rsidRPr="0031195B">
        <w:rPr>
          <w:rFonts w:ascii="Times New Roman" w:hAnsi="Times New Roman"/>
          <w:sz w:val="18"/>
          <w:szCs w:val="21"/>
        </w:rPr>
        <w:tab/>
        <w:t>BusinessUnit;</w:t>
      </w:r>
    </w:p>
    <w:p w14:paraId="09A40C3A"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///Local business ID</w:t>
      </w:r>
    </w:p>
    <w:p w14:paraId="7575D5AC"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TShfeFtdcBusinessLocalIDType</w:t>
      </w:r>
      <w:r w:rsidRPr="0031195B">
        <w:rPr>
          <w:rFonts w:ascii="Times New Roman" w:hAnsi="Times New Roman"/>
          <w:sz w:val="18"/>
          <w:szCs w:val="21"/>
        </w:rPr>
        <w:tab/>
        <w:t>BusinessLocalID;</w:t>
      </w:r>
    </w:p>
    <w:p w14:paraId="44932810"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///Ip address</w:t>
      </w:r>
    </w:p>
    <w:p w14:paraId="5C74BBF6"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TShfeFtdcIPAddressType</w:t>
      </w:r>
      <w:r w:rsidRPr="0031195B">
        <w:rPr>
          <w:rFonts w:ascii="Times New Roman" w:hAnsi="Times New Roman"/>
          <w:sz w:val="18"/>
          <w:szCs w:val="21"/>
        </w:rPr>
        <w:tab/>
        <w:t>IPAddress;</w:t>
      </w:r>
    </w:p>
    <w:p w14:paraId="055BB785"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///Mac address</w:t>
      </w:r>
    </w:p>
    <w:p w14:paraId="2A9C130E"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TShfeFtdcMacAddressType</w:t>
      </w:r>
      <w:r w:rsidRPr="0031195B">
        <w:rPr>
          <w:rFonts w:ascii="Times New Roman" w:hAnsi="Times New Roman"/>
          <w:sz w:val="18"/>
          <w:szCs w:val="21"/>
        </w:rPr>
        <w:tab/>
        <w:t>MacAddress;</w:t>
      </w:r>
    </w:p>
    <w:p w14:paraId="4093BA3B"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w:t>
      </w:r>
    </w:p>
    <w:p w14:paraId="7E5C4179"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p>
    <w:p w14:paraId="3448A935" w14:textId="77777777" w:rsidR="00953755" w:rsidRPr="0031195B" w:rsidRDefault="00953755" w:rsidP="00953755">
      <w:pPr>
        <w:pStyle w:val="21"/>
        <w:ind w:firstLine="482"/>
        <w:rPr>
          <w:rFonts w:ascii="Times New Roman" w:hAnsi="Times New Roman" w:cs="Times New Roman"/>
        </w:rPr>
      </w:pPr>
      <w:r w:rsidRPr="0031195B">
        <w:rPr>
          <w:rFonts w:ascii="Times New Roman" w:hAnsi="Times New Roman" w:cs="Times New Roman"/>
          <w:b/>
        </w:rPr>
        <w:t>pRspInfo</w:t>
      </w:r>
      <w:r w:rsidRPr="0031195B">
        <w:rPr>
          <w:rFonts w:ascii="Times New Roman" w:hAnsi="Times New Roman" w:cs="Times New Roman"/>
        </w:rPr>
        <w:t>: points to the address for response information structure. The structure:</w:t>
      </w:r>
    </w:p>
    <w:p w14:paraId="62901F9B"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struct CShfeFtdcRspInfoField {</w:t>
      </w:r>
    </w:p>
    <w:p w14:paraId="4E1976D7" w14:textId="3FABD4AD"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w:t>
      </w:r>
      <w:r w:rsidR="00575199">
        <w:rPr>
          <w:rFonts w:ascii="Times New Roman" w:hAnsi="Times New Roman"/>
          <w:sz w:val="18"/>
          <w:szCs w:val="18"/>
        </w:rPr>
        <w:t>Error Code</w:t>
      </w:r>
    </w:p>
    <w:p w14:paraId="41F107C6"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TShfeFtdcErrorIDType</w:t>
      </w:r>
      <w:r w:rsidRPr="0031195B">
        <w:rPr>
          <w:rFonts w:ascii="Times New Roman" w:hAnsi="Times New Roman"/>
          <w:sz w:val="18"/>
          <w:szCs w:val="18"/>
        </w:rPr>
        <w:tab/>
        <w:t>ErrorID;</w:t>
      </w:r>
    </w:p>
    <w:p w14:paraId="56C3FF76"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///Error message</w:t>
      </w:r>
    </w:p>
    <w:p w14:paraId="382C251D"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TShfeFtdcErrorMsgType</w:t>
      </w:r>
      <w:r w:rsidRPr="0031195B">
        <w:rPr>
          <w:rFonts w:ascii="Times New Roman" w:hAnsi="Times New Roman"/>
          <w:sz w:val="18"/>
          <w:szCs w:val="18"/>
        </w:rPr>
        <w:tab/>
        <w:t>ErrorMsg;</w:t>
      </w:r>
    </w:p>
    <w:p w14:paraId="10989BCF"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w:t>
      </w:r>
    </w:p>
    <w:p w14:paraId="499E189C"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p>
    <w:p w14:paraId="5122EC4B" w14:textId="77777777" w:rsidR="00953755" w:rsidRPr="0031195B" w:rsidRDefault="00953755" w:rsidP="00E214B9">
      <w:pPr>
        <w:pStyle w:val="30"/>
        <w:numPr>
          <w:ilvl w:val="2"/>
          <w:numId w:val="43"/>
        </w:numPr>
        <w:spacing w:before="0" w:after="0" w:line="480" w:lineRule="auto"/>
        <w:ind w:left="181" w:hanging="181"/>
        <w:jc w:val="left"/>
        <w:rPr>
          <w:rFonts w:ascii="Times New Roman" w:hAnsi="Times New Roman"/>
          <w:color w:val="000000" w:themeColor="text1"/>
        </w:rPr>
      </w:pPr>
      <w:bookmarkStart w:id="364" w:name="_Toc57655289"/>
      <w:bookmarkStart w:id="365" w:name="_Toc58938445"/>
      <w:r w:rsidRPr="0031195B">
        <w:rPr>
          <w:rFonts w:ascii="Times New Roman" w:hAnsi="Times New Roman"/>
          <w:color w:val="000000" w:themeColor="text1"/>
        </w:rPr>
        <w:lastRenderedPageBreak/>
        <w:t>OnRtnOptionSelfCloseUpdate</w:t>
      </w:r>
      <w:bookmarkEnd w:id="364"/>
      <w:r w:rsidR="000A44E8" w:rsidRPr="0031195B">
        <w:rPr>
          <w:rFonts w:ascii="Times New Roman" w:hAnsi="Times New Roman"/>
          <w:color w:val="000000" w:themeColor="text1"/>
        </w:rPr>
        <w:t xml:space="preserve"> method</w:t>
      </w:r>
      <w:bookmarkEnd w:id="365"/>
    </w:p>
    <w:p w14:paraId="153857CF" w14:textId="6152D944" w:rsidR="00953755" w:rsidRPr="0031195B" w:rsidRDefault="00953755" w:rsidP="00953755">
      <w:pPr>
        <w:pStyle w:val="a7"/>
        <w:ind w:firstLine="480"/>
        <w:rPr>
          <w:rFonts w:ascii="Times New Roman" w:hAnsi="Times New Roman" w:cs="Times New Roman"/>
        </w:rPr>
      </w:pPr>
      <w:r w:rsidRPr="0031195B">
        <w:rPr>
          <w:rFonts w:ascii="Times New Roman" w:hAnsi="Times New Roman" w:cs="Times New Roman"/>
        </w:rPr>
        <w:t>Return to option self-close update. This method is called when the Trading System a</w:t>
      </w:r>
      <w:r w:rsidR="00CF697E" w:rsidRPr="0031195B">
        <w:rPr>
          <w:rFonts w:ascii="Times New Roman" w:hAnsi="Times New Roman" w:cs="Times New Roman"/>
        </w:rPr>
        <w:t>ctively</w:t>
      </w:r>
      <w:r w:rsidRPr="0031195B">
        <w:rPr>
          <w:rFonts w:ascii="Times New Roman" w:hAnsi="Times New Roman" w:cs="Times New Roman"/>
        </w:rPr>
        <w:t xml:space="preserve"> notifies the Member System.</w:t>
      </w:r>
    </w:p>
    <w:p w14:paraId="35D31A04" w14:textId="77777777" w:rsidR="00B62E69" w:rsidRPr="0031195B" w:rsidRDefault="00B62E69" w:rsidP="00953755">
      <w:pPr>
        <w:pStyle w:val="a7"/>
        <w:ind w:firstLine="480"/>
        <w:rPr>
          <w:rFonts w:ascii="Times New Roman" w:hAnsi="Times New Roman" w:cs="Times New Roman"/>
        </w:rPr>
      </w:pPr>
    </w:p>
    <w:p w14:paraId="2D8D4F55" w14:textId="77777777" w:rsidR="00953755" w:rsidRPr="0031195B" w:rsidRDefault="00953755" w:rsidP="00953755">
      <w:pPr>
        <w:rPr>
          <w:rFonts w:ascii="Times New Roman" w:hAnsi="Times New Roman"/>
          <w:b/>
          <w:sz w:val="28"/>
          <w:szCs w:val="28"/>
        </w:rPr>
      </w:pPr>
      <w:r w:rsidRPr="0031195B">
        <w:rPr>
          <w:rFonts w:ascii="Times New Roman" w:hAnsi="Times New Roman"/>
          <w:b/>
          <w:sz w:val="28"/>
          <w:szCs w:val="28"/>
        </w:rPr>
        <w:t>Function Porotype:</w:t>
      </w:r>
    </w:p>
    <w:p w14:paraId="21292D06"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sz w:val="18"/>
          <w:szCs w:val="21"/>
        </w:rPr>
      </w:pPr>
      <w:r w:rsidRPr="0031195B">
        <w:rPr>
          <w:rFonts w:ascii="Times New Roman" w:hAnsi="Times New Roman"/>
          <w:b/>
          <w:bCs/>
          <w:sz w:val="18"/>
          <w:szCs w:val="21"/>
        </w:rPr>
        <w:tab/>
        <w:t>void OnRtnOptionSelfCloseUpdate (</w:t>
      </w:r>
    </w:p>
    <w:p w14:paraId="43B0FB0C"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sz w:val="18"/>
          <w:szCs w:val="21"/>
        </w:rPr>
      </w:pPr>
      <w:r w:rsidRPr="0031195B">
        <w:rPr>
          <w:rFonts w:ascii="Times New Roman" w:hAnsi="Times New Roman"/>
          <w:b/>
          <w:bCs/>
          <w:sz w:val="18"/>
          <w:szCs w:val="21"/>
        </w:rPr>
        <w:tab/>
      </w:r>
      <w:r w:rsidRPr="0031195B">
        <w:rPr>
          <w:rFonts w:ascii="Times New Roman" w:hAnsi="Times New Roman"/>
          <w:b/>
          <w:bCs/>
          <w:sz w:val="18"/>
          <w:szCs w:val="21"/>
        </w:rPr>
        <w:tab/>
        <w:t>CShfeFtdcOptionSelfCloseField*</w:t>
      </w:r>
      <w:r w:rsidRPr="0031195B">
        <w:rPr>
          <w:rFonts w:ascii="Times New Roman" w:hAnsi="Times New Roman"/>
        </w:rPr>
        <w:t xml:space="preserve"> </w:t>
      </w:r>
      <w:r w:rsidRPr="0031195B">
        <w:rPr>
          <w:rFonts w:ascii="Times New Roman" w:hAnsi="Times New Roman"/>
          <w:b/>
          <w:bCs/>
          <w:sz w:val="18"/>
          <w:szCs w:val="21"/>
        </w:rPr>
        <w:t>pOptionSelfClose)</w:t>
      </w:r>
      <w:r w:rsidRPr="0031195B">
        <w:rPr>
          <w:rFonts w:ascii="Times New Roman" w:hAnsi="Times New Roman"/>
          <w:b/>
          <w:bCs/>
          <w:sz w:val="18"/>
          <w:szCs w:val="21"/>
        </w:rPr>
        <w:t>；</w:t>
      </w:r>
      <w:r w:rsidRPr="0031195B">
        <w:rPr>
          <w:rFonts w:ascii="Times New Roman" w:hAnsi="Times New Roman"/>
          <w:b/>
          <w:bCs/>
          <w:sz w:val="18"/>
          <w:szCs w:val="21"/>
        </w:rPr>
        <w:t xml:space="preserve"> </w:t>
      </w:r>
    </w:p>
    <w:p w14:paraId="779BDA37"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sz w:val="18"/>
          <w:szCs w:val="21"/>
        </w:rPr>
      </w:pPr>
      <w:r w:rsidRPr="0031195B">
        <w:rPr>
          <w:rFonts w:ascii="Times New Roman" w:hAnsi="Times New Roman"/>
          <w:b/>
          <w:bCs/>
          <w:sz w:val="18"/>
          <w:szCs w:val="21"/>
        </w:rPr>
        <w:tab/>
      </w:r>
    </w:p>
    <w:p w14:paraId="310F6E89" w14:textId="77777777" w:rsidR="00953755" w:rsidRPr="0031195B" w:rsidRDefault="00953755" w:rsidP="00953755">
      <w:pPr>
        <w:rPr>
          <w:rFonts w:ascii="Times New Roman" w:hAnsi="Times New Roman"/>
          <w:sz w:val="28"/>
          <w:szCs w:val="28"/>
        </w:rPr>
      </w:pPr>
      <w:r w:rsidRPr="0031195B">
        <w:rPr>
          <w:rFonts w:ascii="Times New Roman" w:hAnsi="Times New Roman"/>
          <w:b/>
          <w:sz w:val="28"/>
          <w:szCs w:val="28"/>
        </w:rPr>
        <w:t>Parameters:</w:t>
      </w:r>
    </w:p>
    <w:p w14:paraId="38104FAB" w14:textId="77777777" w:rsidR="00953755" w:rsidRPr="0031195B" w:rsidRDefault="00953755" w:rsidP="00953755">
      <w:pPr>
        <w:pStyle w:val="21"/>
        <w:ind w:firstLine="482"/>
        <w:rPr>
          <w:rFonts w:ascii="Times New Roman" w:hAnsi="Times New Roman" w:cs="Times New Roman"/>
        </w:rPr>
      </w:pPr>
      <w:r w:rsidRPr="0031195B">
        <w:rPr>
          <w:rFonts w:ascii="Times New Roman" w:hAnsi="Times New Roman" w:cs="Times New Roman"/>
          <w:b/>
        </w:rPr>
        <w:t>pOptionSelfClose</w:t>
      </w:r>
      <w:r w:rsidRPr="0031195B">
        <w:rPr>
          <w:rFonts w:ascii="Times New Roman" w:hAnsi="Times New Roman" w:cs="Times New Roman"/>
        </w:rPr>
        <w:t>: points to the address for option self-close structure. The structure:</w:t>
      </w:r>
    </w:p>
    <w:p w14:paraId="64CD1B0D"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struct CShfeFtdcOptionSelfCloseField {</w:t>
      </w:r>
    </w:p>
    <w:p w14:paraId="2B93A9F3"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///Trading day</w:t>
      </w:r>
    </w:p>
    <w:p w14:paraId="5AEB9C27"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TShfeFtdcDateType</w:t>
      </w:r>
      <w:r w:rsidRPr="0031195B">
        <w:rPr>
          <w:rFonts w:ascii="Times New Roman" w:hAnsi="Times New Roman"/>
          <w:sz w:val="18"/>
          <w:szCs w:val="21"/>
        </w:rPr>
        <w:tab/>
        <w:t>TradingDay;</w:t>
      </w:r>
    </w:p>
    <w:p w14:paraId="1BD26BF2"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///Settlement group ID</w:t>
      </w:r>
    </w:p>
    <w:p w14:paraId="7283EC57"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TShfeFtdcSettlementGroupIDType</w:t>
      </w:r>
      <w:r w:rsidRPr="0031195B">
        <w:rPr>
          <w:rFonts w:ascii="Times New Roman" w:hAnsi="Times New Roman"/>
          <w:sz w:val="18"/>
          <w:szCs w:val="21"/>
        </w:rPr>
        <w:tab/>
        <w:t>SettlementGroupID;</w:t>
      </w:r>
    </w:p>
    <w:p w14:paraId="4A0EC61B"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///Settlement ID</w:t>
      </w:r>
    </w:p>
    <w:p w14:paraId="33D2E76E"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TShfeFtdcSettlementIDType</w:t>
      </w:r>
      <w:r w:rsidRPr="0031195B">
        <w:rPr>
          <w:rFonts w:ascii="Times New Roman" w:hAnsi="Times New Roman"/>
          <w:sz w:val="18"/>
          <w:szCs w:val="21"/>
        </w:rPr>
        <w:tab/>
        <w:t>SettlementID;</w:t>
      </w:r>
    </w:p>
    <w:p w14:paraId="3D0536D6"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///Instrument ID</w:t>
      </w:r>
    </w:p>
    <w:p w14:paraId="0C157B59"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TShfeFtdcInstrumentIDType</w:t>
      </w:r>
      <w:r w:rsidRPr="0031195B">
        <w:rPr>
          <w:rFonts w:ascii="Times New Roman" w:hAnsi="Times New Roman"/>
          <w:sz w:val="18"/>
          <w:szCs w:val="21"/>
        </w:rPr>
        <w:tab/>
        <w:t>InstrumentID;</w:t>
      </w:r>
    </w:p>
    <w:p w14:paraId="2F29C360"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///Member ID</w:t>
      </w:r>
    </w:p>
    <w:p w14:paraId="7038FCA2"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TShfeFtdcParticipantIDType</w:t>
      </w:r>
      <w:r w:rsidRPr="0031195B">
        <w:rPr>
          <w:rFonts w:ascii="Times New Roman" w:hAnsi="Times New Roman"/>
          <w:sz w:val="18"/>
          <w:szCs w:val="21"/>
        </w:rPr>
        <w:tab/>
        <w:t>ParticipantID;</w:t>
      </w:r>
    </w:p>
    <w:p w14:paraId="5540CCFC"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///Client ID</w:t>
      </w:r>
    </w:p>
    <w:p w14:paraId="3204BC62"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TShfeFtdcClientIDType</w:t>
      </w:r>
      <w:r w:rsidRPr="0031195B">
        <w:rPr>
          <w:rFonts w:ascii="Times New Roman" w:hAnsi="Times New Roman"/>
          <w:sz w:val="18"/>
          <w:szCs w:val="21"/>
        </w:rPr>
        <w:tab/>
        <w:t>ClientID;</w:t>
      </w:r>
    </w:p>
    <w:p w14:paraId="7ABBD776"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///Trading user ID</w:t>
      </w:r>
    </w:p>
    <w:p w14:paraId="1345BE3C"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TShfeFtdcUserIDType</w:t>
      </w:r>
      <w:r w:rsidRPr="0031195B">
        <w:rPr>
          <w:rFonts w:ascii="Times New Roman" w:hAnsi="Times New Roman"/>
          <w:sz w:val="18"/>
          <w:szCs w:val="21"/>
        </w:rPr>
        <w:tab/>
        <w:t>UserID;</w:t>
      </w:r>
    </w:p>
    <w:p w14:paraId="759FBAB7"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///Local option self-close ID</w:t>
      </w:r>
    </w:p>
    <w:p w14:paraId="0BCB0428"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TShfeFtdcOrderLocalIDType</w:t>
      </w:r>
      <w:r w:rsidRPr="0031195B">
        <w:rPr>
          <w:rFonts w:ascii="Times New Roman" w:hAnsi="Times New Roman"/>
          <w:sz w:val="18"/>
          <w:szCs w:val="21"/>
        </w:rPr>
        <w:tab/>
        <w:t>OptionSelfCloseLocalID;</w:t>
      </w:r>
    </w:p>
    <w:p w14:paraId="066B27CF"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///Volume</w:t>
      </w:r>
    </w:p>
    <w:p w14:paraId="57E2E94B"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TShfeFtdcVolumeType</w:t>
      </w:r>
      <w:r w:rsidRPr="0031195B">
        <w:rPr>
          <w:rFonts w:ascii="Times New Roman" w:hAnsi="Times New Roman"/>
          <w:sz w:val="18"/>
          <w:szCs w:val="21"/>
        </w:rPr>
        <w:tab/>
        <w:t>Volume;</w:t>
      </w:r>
    </w:p>
    <w:p w14:paraId="371CCBD2"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///Whether futures position is self-closed</w:t>
      </w:r>
    </w:p>
    <w:p w14:paraId="66C40E81"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TShfeFtdcOptSelfCloseFlagType</w:t>
      </w:r>
      <w:r w:rsidRPr="0031195B">
        <w:rPr>
          <w:rFonts w:ascii="Times New Roman" w:hAnsi="Times New Roman"/>
          <w:sz w:val="18"/>
          <w:szCs w:val="21"/>
        </w:rPr>
        <w:tab/>
        <w:t>SelfCloseFlag;</w:t>
      </w:r>
    </w:p>
    <w:p w14:paraId="0A6D5531"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///Business unit</w:t>
      </w:r>
    </w:p>
    <w:p w14:paraId="1F69E29D"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TShfeFtdcBusinessUnitType</w:t>
      </w:r>
      <w:r w:rsidRPr="0031195B">
        <w:rPr>
          <w:rFonts w:ascii="Times New Roman" w:hAnsi="Times New Roman"/>
          <w:sz w:val="18"/>
          <w:szCs w:val="21"/>
        </w:rPr>
        <w:tab/>
        <w:t>BusinessUnit;</w:t>
      </w:r>
    </w:p>
    <w:p w14:paraId="3C276226"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///Local business ID</w:t>
      </w:r>
    </w:p>
    <w:p w14:paraId="4DED1FB9"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TShfeFtdcBusinessLocalIDType</w:t>
      </w:r>
      <w:r w:rsidRPr="0031195B">
        <w:rPr>
          <w:rFonts w:ascii="Times New Roman" w:hAnsi="Times New Roman"/>
          <w:sz w:val="18"/>
          <w:szCs w:val="21"/>
        </w:rPr>
        <w:tab/>
        <w:t>BusinessLocalID;</w:t>
      </w:r>
    </w:p>
    <w:p w14:paraId="1CE6E6D5"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///IP address</w:t>
      </w:r>
    </w:p>
    <w:p w14:paraId="61323F0F"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TShfeFtdcIPAddressType</w:t>
      </w:r>
      <w:r w:rsidRPr="0031195B">
        <w:rPr>
          <w:rFonts w:ascii="Times New Roman" w:hAnsi="Times New Roman"/>
          <w:sz w:val="18"/>
          <w:szCs w:val="21"/>
        </w:rPr>
        <w:tab/>
        <w:t>IPAddress;</w:t>
      </w:r>
    </w:p>
    <w:p w14:paraId="5FAA1FCD"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///Mac Address</w:t>
      </w:r>
    </w:p>
    <w:p w14:paraId="1C92F742"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TShfeFtdcMacAddressType</w:t>
      </w:r>
      <w:r w:rsidRPr="0031195B">
        <w:rPr>
          <w:rFonts w:ascii="Times New Roman" w:hAnsi="Times New Roman"/>
          <w:sz w:val="18"/>
          <w:szCs w:val="21"/>
        </w:rPr>
        <w:tab/>
        <w:t>MacAddress;</w:t>
      </w:r>
    </w:p>
    <w:p w14:paraId="4D245526"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///Option self-close ID</w:t>
      </w:r>
    </w:p>
    <w:p w14:paraId="05E37929"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TShfeFtdcOptionSelfCloseSysIDType</w:t>
      </w:r>
      <w:r w:rsidRPr="0031195B">
        <w:rPr>
          <w:rFonts w:ascii="Times New Roman" w:hAnsi="Times New Roman"/>
          <w:sz w:val="18"/>
          <w:szCs w:val="21"/>
        </w:rPr>
        <w:tab/>
        <w:t>OptionSelfCloseSysID;</w:t>
      </w:r>
    </w:p>
    <w:p w14:paraId="02ABD205"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///Option self-close result</w:t>
      </w:r>
    </w:p>
    <w:p w14:paraId="14A4BF2B"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TShfeFtdcExecResultType</w:t>
      </w:r>
      <w:r w:rsidRPr="0031195B">
        <w:rPr>
          <w:rFonts w:ascii="Times New Roman" w:hAnsi="Times New Roman"/>
          <w:sz w:val="18"/>
          <w:szCs w:val="21"/>
        </w:rPr>
        <w:tab/>
        <w:t>SelfCloseResult;</w:t>
      </w:r>
    </w:p>
    <w:p w14:paraId="0F4694B1"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///Date of order</w:t>
      </w:r>
    </w:p>
    <w:p w14:paraId="21C2FA08"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TShfeFtdcDateType</w:t>
      </w:r>
      <w:r w:rsidRPr="0031195B">
        <w:rPr>
          <w:rFonts w:ascii="Times New Roman" w:hAnsi="Times New Roman"/>
          <w:sz w:val="18"/>
          <w:szCs w:val="21"/>
        </w:rPr>
        <w:tab/>
        <w:t>InsertDate;</w:t>
      </w:r>
    </w:p>
    <w:p w14:paraId="4FFED36E"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///Time of entry</w:t>
      </w:r>
    </w:p>
    <w:p w14:paraId="7E020A95"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TShfeFtdcTimeType</w:t>
      </w:r>
      <w:r w:rsidRPr="0031195B">
        <w:rPr>
          <w:rFonts w:ascii="Times New Roman" w:hAnsi="Times New Roman"/>
          <w:sz w:val="18"/>
          <w:szCs w:val="21"/>
        </w:rPr>
        <w:tab/>
        <w:t>InsertTime;</w:t>
      </w:r>
    </w:p>
    <w:p w14:paraId="2F5CFE5A"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///Time of cancellation</w:t>
      </w:r>
    </w:p>
    <w:p w14:paraId="1D967EDD"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TShfeFtdcTimeType</w:t>
      </w:r>
      <w:r w:rsidRPr="0031195B">
        <w:rPr>
          <w:rFonts w:ascii="Times New Roman" w:hAnsi="Times New Roman"/>
          <w:sz w:val="18"/>
          <w:szCs w:val="21"/>
        </w:rPr>
        <w:tab/>
        <w:t>CancelTime;</w:t>
      </w:r>
    </w:p>
    <w:p w14:paraId="318DB8A8"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///Settlement member ID</w:t>
      </w:r>
    </w:p>
    <w:p w14:paraId="24F1CCBD"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TShfeFtdcParticipantIDType</w:t>
      </w:r>
      <w:r w:rsidRPr="0031195B">
        <w:rPr>
          <w:rFonts w:ascii="Times New Roman" w:hAnsi="Times New Roman"/>
          <w:sz w:val="18"/>
          <w:szCs w:val="21"/>
        </w:rPr>
        <w:tab/>
        <w:t>ClearingPartID;</w:t>
      </w:r>
    </w:p>
    <w:p w14:paraId="6B4841FA"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///Date of action</w:t>
      </w:r>
    </w:p>
    <w:p w14:paraId="4E18136C"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TShfeFtdcDateType</w:t>
      </w:r>
      <w:r w:rsidRPr="0031195B">
        <w:rPr>
          <w:rFonts w:ascii="Times New Roman" w:hAnsi="Times New Roman"/>
          <w:sz w:val="18"/>
          <w:szCs w:val="21"/>
        </w:rPr>
        <w:tab/>
        <w:t>ActionDay;</w:t>
      </w:r>
    </w:p>
    <w:p w14:paraId="0CADFCF7"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w:t>
      </w:r>
    </w:p>
    <w:p w14:paraId="09CE4455" w14:textId="448A263A" w:rsidR="00953755" w:rsidRPr="0031195B" w:rsidRDefault="00953755" w:rsidP="00953755">
      <w:pPr>
        <w:pStyle w:val="21"/>
        <w:ind w:firstLineChars="0" w:firstLine="0"/>
        <w:rPr>
          <w:rFonts w:ascii="Times New Roman" w:hAnsi="Times New Roman" w:cs="Times New Roman"/>
          <w:sz w:val="18"/>
          <w:szCs w:val="21"/>
        </w:rPr>
      </w:pPr>
      <w:r w:rsidRPr="0031195B">
        <w:rPr>
          <w:rFonts w:ascii="Times New Roman" w:hAnsi="Times New Roman" w:cs="Times New Roman"/>
          <w:sz w:val="18"/>
          <w:szCs w:val="21"/>
        </w:rPr>
        <w:t>Note: ActionDay is a new field. ActionDay refers to the day when business is executed, and TradingDay refers to the trading day. This field is left blank when the function of ActionDay is not supported.</w:t>
      </w:r>
    </w:p>
    <w:p w14:paraId="7E5C8819" w14:textId="77777777" w:rsidR="00372EA5" w:rsidRPr="0031195B" w:rsidRDefault="00372EA5" w:rsidP="00953755">
      <w:pPr>
        <w:pStyle w:val="21"/>
        <w:ind w:firstLineChars="0" w:firstLine="0"/>
        <w:rPr>
          <w:rFonts w:ascii="Times New Roman" w:hAnsi="Times New Roman" w:cs="Times New Roman"/>
          <w:sz w:val="18"/>
          <w:szCs w:val="21"/>
        </w:rPr>
      </w:pPr>
    </w:p>
    <w:p w14:paraId="4878146A" w14:textId="77777777" w:rsidR="00372EA5" w:rsidRPr="0031195B" w:rsidRDefault="00372EA5" w:rsidP="00953755">
      <w:pPr>
        <w:pStyle w:val="21"/>
        <w:ind w:firstLineChars="0" w:firstLine="0"/>
        <w:rPr>
          <w:rFonts w:ascii="Times New Roman" w:hAnsi="Times New Roman" w:cs="Times New Roman"/>
          <w:sz w:val="18"/>
          <w:szCs w:val="21"/>
        </w:rPr>
      </w:pPr>
    </w:p>
    <w:p w14:paraId="492037FC" w14:textId="77777777" w:rsidR="00953755" w:rsidRPr="0031195B" w:rsidRDefault="00953755" w:rsidP="00E214B9">
      <w:pPr>
        <w:pStyle w:val="30"/>
        <w:numPr>
          <w:ilvl w:val="2"/>
          <w:numId w:val="43"/>
        </w:numPr>
        <w:spacing w:before="0" w:after="0" w:line="480" w:lineRule="auto"/>
        <w:ind w:left="181" w:hanging="181"/>
        <w:jc w:val="left"/>
        <w:rPr>
          <w:rFonts w:ascii="Times New Roman" w:hAnsi="Times New Roman"/>
          <w:color w:val="000000" w:themeColor="text1"/>
        </w:rPr>
      </w:pPr>
      <w:bookmarkStart w:id="366" w:name="_Toc57655290"/>
      <w:bookmarkStart w:id="367" w:name="_Toc58938446"/>
      <w:r w:rsidRPr="0031195B">
        <w:rPr>
          <w:rFonts w:ascii="Times New Roman" w:hAnsi="Times New Roman"/>
          <w:color w:val="000000" w:themeColor="text1"/>
        </w:rPr>
        <w:t>OnRspOptionSelfCloseAction</w:t>
      </w:r>
      <w:bookmarkEnd w:id="366"/>
      <w:r w:rsidR="000A44E8" w:rsidRPr="0031195B">
        <w:rPr>
          <w:rFonts w:ascii="Times New Roman" w:hAnsi="Times New Roman"/>
          <w:color w:val="000000" w:themeColor="text1"/>
        </w:rPr>
        <w:t xml:space="preserve"> Method</w:t>
      </w:r>
      <w:bookmarkEnd w:id="367"/>
    </w:p>
    <w:p w14:paraId="3DDDA6AD" w14:textId="77777777" w:rsidR="00953755" w:rsidRPr="0031195B" w:rsidRDefault="00953755" w:rsidP="00953755">
      <w:pPr>
        <w:pStyle w:val="a7"/>
        <w:ind w:firstLine="480"/>
        <w:rPr>
          <w:rFonts w:ascii="Times New Roman" w:hAnsi="Times New Roman" w:cs="Times New Roman"/>
        </w:rPr>
      </w:pPr>
      <w:r w:rsidRPr="0031195B">
        <w:rPr>
          <w:rFonts w:ascii="Times New Roman" w:hAnsi="Times New Roman" w:cs="Times New Roman"/>
        </w:rPr>
        <w:t>Response to option self-close operation. This method is called when the Member System executes the option self-close operation and the Trading System sends back the response.</w:t>
      </w:r>
    </w:p>
    <w:p w14:paraId="41B403A5" w14:textId="77777777" w:rsidR="00372EA5" w:rsidRPr="0031195B" w:rsidRDefault="00372EA5" w:rsidP="00953755">
      <w:pPr>
        <w:pStyle w:val="a7"/>
        <w:ind w:firstLine="480"/>
        <w:rPr>
          <w:rFonts w:ascii="Times New Roman" w:hAnsi="Times New Roman" w:cs="Times New Roman"/>
        </w:rPr>
      </w:pPr>
    </w:p>
    <w:p w14:paraId="7B501E93" w14:textId="77777777" w:rsidR="00953755" w:rsidRPr="0031195B" w:rsidRDefault="00953755" w:rsidP="00953755">
      <w:pPr>
        <w:rPr>
          <w:rFonts w:ascii="Times New Roman" w:hAnsi="Times New Roman"/>
          <w:b/>
          <w:sz w:val="28"/>
          <w:szCs w:val="28"/>
        </w:rPr>
      </w:pPr>
      <w:r w:rsidRPr="0031195B">
        <w:rPr>
          <w:rFonts w:ascii="Times New Roman" w:hAnsi="Times New Roman"/>
          <w:b/>
          <w:sz w:val="28"/>
          <w:szCs w:val="28"/>
        </w:rPr>
        <w:t>Function Porotype:</w:t>
      </w:r>
    </w:p>
    <w:p w14:paraId="4BB1E48A" w14:textId="77777777" w:rsidR="00953755" w:rsidRPr="0031195B" w:rsidRDefault="00953755" w:rsidP="00953755">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sz w:val="18"/>
          <w:szCs w:val="18"/>
        </w:rPr>
      </w:pPr>
      <w:r w:rsidRPr="0031195B">
        <w:rPr>
          <w:rFonts w:ascii="Times New Roman" w:hAnsi="Times New Roman"/>
          <w:b/>
          <w:sz w:val="18"/>
          <w:szCs w:val="18"/>
        </w:rPr>
        <w:tab/>
        <w:t>void OnRspOptionSelfCloseAction (</w:t>
      </w:r>
    </w:p>
    <w:p w14:paraId="029954C8" w14:textId="77777777" w:rsidR="00953755" w:rsidRPr="0031195B" w:rsidRDefault="00953755" w:rsidP="00953755">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sz w:val="18"/>
          <w:szCs w:val="18"/>
        </w:rPr>
      </w:pPr>
      <w:r w:rsidRPr="0031195B">
        <w:rPr>
          <w:rFonts w:ascii="Times New Roman" w:hAnsi="Times New Roman"/>
          <w:b/>
          <w:sz w:val="18"/>
          <w:szCs w:val="18"/>
        </w:rPr>
        <w:tab/>
      </w:r>
      <w:r w:rsidRPr="0031195B">
        <w:rPr>
          <w:rFonts w:ascii="Times New Roman" w:hAnsi="Times New Roman"/>
          <w:b/>
          <w:sz w:val="18"/>
          <w:szCs w:val="18"/>
        </w:rPr>
        <w:tab/>
        <w:t xml:space="preserve">CShfeFtdcOptionSelfCloseActionField*pOptionSelfCloseAction, </w:t>
      </w:r>
    </w:p>
    <w:p w14:paraId="4F563D8B" w14:textId="77777777" w:rsidR="00953755" w:rsidRPr="0031195B" w:rsidRDefault="00953755" w:rsidP="00953755">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sz w:val="18"/>
          <w:szCs w:val="18"/>
        </w:rPr>
      </w:pPr>
      <w:r w:rsidRPr="0031195B">
        <w:rPr>
          <w:rFonts w:ascii="Times New Roman" w:hAnsi="Times New Roman"/>
          <w:b/>
          <w:sz w:val="18"/>
          <w:szCs w:val="18"/>
        </w:rPr>
        <w:tab/>
      </w:r>
      <w:r w:rsidRPr="0031195B">
        <w:rPr>
          <w:rFonts w:ascii="Times New Roman" w:hAnsi="Times New Roman"/>
          <w:b/>
          <w:sz w:val="18"/>
          <w:szCs w:val="18"/>
        </w:rPr>
        <w:tab/>
        <w:t xml:space="preserve">CShfeFtdcRspInfoField *pRspInfo, </w:t>
      </w:r>
    </w:p>
    <w:p w14:paraId="3A83E2E1" w14:textId="77777777" w:rsidR="00953755" w:rsidRPr="0031195B" w:rsidRDefault="00953755" w:rsidP="00953755">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sz w:val="18"/>
          <w:szCs w:val="18"/>
        </w:rPr>
      </w:pPr>
      <w:r w:rsidRPr="0031195B">
        <w:rPr>
          <w:rFonts w:ascii="Times New Roman" w:hAnsi="Times New Roman"/>
          <w:b/>
          <w:sz w:val="18"/>
          <w:szCs w:val="18"/>
        </w:rPr>
        <w:tab/>
      </w:r>
      <w:r w:rsidRPr="0031195B">
        <w:rPr>
          <w:rFonts w:ascii="Times New Roman" w:hAnsi="Times New Roman"/>
          <w:b/>
          <w:sz w:val="18"/>
          <w:szCs w:val="18"/>
        </w:rPr>
        <w:tab/>
        <w:t xml:space="preserve">int nRequestID, </w:t>
      </w:r>
    </w:p>
    <w:p w14:paraId="70A39300" w14:textId="77777777" w:rsidR="00953755" w:rsidRPr="0031195B" w:rsidRDefault="00953755" w:rsidP="00953755">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sz w:val="18"/>
          <w:szCs w:val="18"/>
        </w:rPr>
      </w:pPr>
      <w:r w:rsidRPr="0031195B">
        <w:rPr>
          <w:rFonts w:ascii="Times New Roman" w:hAnsi="Times New Roman"/>
          <w:b/>
          <w:sz w:val="18"/>
          <w:szCs w:val="18"/>
        </w:rPr>
        <w:tab/>
      </w:r>
      <w:r w:rsidRPr="0031195B">
        <w:rPr>
          <w:rFonts w:ascii="Times New Roman" w:hAnsi="Times New Roman"/>
          <w:b/>
          <w:sz w:val="18"/>
          <w:szCs w:val="18"/>
        </w:rPr>
        <w:tab/>
        <w:t>bool bIsLast);</w:t>
      </w:r>
    </w:p>
    <w:p w14:paraId="4E4B48DB" w14:textId="77777777" w:rsidR="00953755" w:rsidRPr="0031195B" w:rsidRDefault="00953755" w:rsidP="00953755">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sz w:val="18"/>
          <w:szCs w:val="18"/>
        </w:rPr>
      </w:pPr>
      <w:r w:rsidRPr="0031195B">
        <w:rPr>
          <w:rFonts w:ascii="Times New Roman" w:hAnsi="Times New Roman"/>
          <w:b/>
          <w:sz w:val="18"/>
          <w:szCs w:val="18"/>
        </w:rPr>
        <w:tab/>
      </w:r>
    </w:p>
    <w:p w14:paraId="3936DC17" w14:textId="77777777" w:rsidR="00953755" w:rsidRPr="0031195B" w:rsidRDefault="00953755" w:rsidP="00953755">
      <w:pPr>
        <w:rPr>
          <w:rFonts w:ascii="Times New Roman" w:hAnsi="Times New Roman"/>
          <w:b/>
          <w:sz w:val="28"/>
          <w:szCs w:val="28"/>
        </w:rPr>
      </w:pPr>
    </w:p>
    <w:p w14:paraId="08A632BA" w14:textId="77777777" w:rsidR="00953755" w:rsidRPr="0031195B" w:rsidRDefault="00953755" w:rsidP="00953755">
      <w:pPr>
        <w:rPr>
          <w:rFonts w:ascii="Times New Roman" w:hAnsi="Times New Roman"/>
          <w:sz w:val="28"/>
          <w:szCs w:val="28"/>
        </w:rPr>
      </w:pPr>
      <w:r w:rsidRPr="0031195B">
        <w:rPr>
          <w:rFonts w:ascii="Times New Roman" w:hAnsi="Times New Roman"/>
          <w:b/>
          <w:sz w:val="28"/>
          <w:szCs w:val="28"/>
        </w:rPr>
        <w:t>Parameters:</w:t>
      </w:r>
    </w:p>
    <w:p w14:paraId="6AF4D146" w14:textId="77777777" w:rsidR="00953755" w:rsidRPr="0031195B" w:rsidRDefault="00953755" w:rsidP="00953755">
      <w:pPr>
        <w:pStyle w:val="21"/>
        <w:ind w:firstLine="482"/>
        <w:rPr>
          <w:rFonts w:ascii="Times New Roman" w:hAnsi="Times New Roman" w:cs="Times New Roman"/>
        </w:rPr>
      </w:pPr>
      <w:r w:rsidRPr="0031195B">
        <w:rPr>
          <w:rFonts w:ascii="Times New Roman" w:hAnsi="Times New Roman" w:cs="Times New Roman"/>
          <w:b/>
        </w:rPr>
        <w:t>pOptionSelfCloseAction</w:t>
      </w:r>
      <w:r w:rsidRPr="0031195B">
        <w:rPr>
          <w:rFonts w:ascii="Times New Roman" w:hAnsi="Times New Roman" w:cs="Times New Roman"/>
        </w:rPr>
        <w:t>: points to the address for option self-close operation structure. The structure:</w:t>
      </w:r>
    </w:p>
    <w:p w14:paraId="4D0D641D" w14:textId="77777777" w:rsidR="00953755" w:rsidRPr="0031195B" w:rsidRDefault="00953755" w:rsidP="000A44E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struct CShfeFtdcOptionSelfCloseActionField{</w:t>
      </w:r>
    </w:p>
    <w:p w14:paraId="15C685C7"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///Option self-close ID</w:t>
      </w:r>
    </w:p>
    <w:p w14:paraId="7C06E394" w14:textId="77777777" w:rsidR="00953755" w:rsidRPr="0031195B" w:rsidRDefault="00953755" w:rsidP="000A44E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TShfeFtdcOptionSelfCloseSysIDType</w:t>
      </w:r>
      <w:r w:rsidRPr="0031195B">
        <w:rPr>
          <w:rFonts w:ascii="Times New Roman" w:hAnsi="Times New Roman"/>
          <w:sz w:val="18"/>
          <w:szCs w:val="18"/>
        </w:rPr>
        <w:tab/>
        <w:t>OptionSelfCloseSysID;</w:t>
      </w:r>
    </w:p>
    <w:p w14:paraId="2F559F20"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///Local option self-close ID</w:t>
      </w:r>
    </w:p>
    <w:p w14:paraId="02C659EF" w14:textId="77777777" w:rsidR="00953755" w:rsidRPr="0031195B" w:rsidRDefault="00953755" w:rsidP="000A44E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TShfeFtdcOrderLocalIDType</w:t>
      </w:r>
      <w:r w:rsidRPr="0031195B">
        <w:rPr>
          <w:rFonts w:ascii="Times New Roman" w:hAnsi="Times New Roman"/>
          <w:sz w:val="18"/>
          <w:szCs w:val="18"/>
        </w:rPr>
        <w:tab/>
        <w:t>OptionSelfCloseLocalID;</w:t>
      </w:r>
    </w:p>
    <w:p w14:paraId="0E74C7FF"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///Option self-close operation flag</w:t>
      </w:r>
    </w:p>
    <w:p w14:paraId="31292E86"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TShfeFtdcActionFlagType</w:t>
      </w:r>
      <w:r w:rsidRPr="0031195B">
        <w:rPr>
          <w:rFonts w:ascii="Times New Roman" w:hAnsi="Times New Roman"/>
          <w:sz w:val="18"/>
          <w:szCs w:val="18"/>
        </w:rPr>
        <w:tab/>
        <w:t>ActionFlag;</w:t>
      </w:r>
    </w:p>
    <w:p w14:paraId="13EA8D98"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///Member ID</w:t>
      </w:r>
    </w:p>
    <w:p w14:paraId="2846BB90"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TShfeFtdcParticipantIDType</w:t>
      </w:r>
      <w:r w:rsidRPr="0031195B">
        <w:rPr>
          <w:rFonts w:ascii="Times New Roman" w:hAnsi="Times New Roman"/>
          <w:sz w:val="18"/>
          <w:szCs w:val="18"/>
        </w:rPr>
        <w:tab/>
        <w:t>ParticipantID;</w:t>
      </w:r>
    </w:p>
    <w:p w14:paraId="3C9657C2"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///Client ID</w:t>
      </w:r>
    </w:p>
    <w:p w14:paraId="6EB17C26"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TShfeFtdcClientIDType</w:t>
      </w:r>
      <w:r w:rsidRPr="0031195B">
        <w:rPr>
          <w:rFonts w:ascii="Times New Roman" w:hAnsi="Times New Roman"/>
          <w:sz w:val="18"/>
          <w:szCs w:val="18"/>
        </w:rPr>
        <w:tab/>
        <w:t>ClientID;</w:t>
      </w:r>
    </w:p>
    <w:p w14:paraId="29F4B35E"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///Trading user ID</w:t>
      </w:r>
    </w:p>
    <w:p w14:paraId="2B91F6D7"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TShfeFtdcUserIDType</w:t>
      </w:r>
      <w:r w:rsidRPr="0031195B">
        <w:rPr>
          <w:rFonts w:ascii="Times New Roman" w:hAnsi="Times New Roman"/>
          <w:sz w:val="18"/>
          <w:szCs w:val="18"/>
        </w:rPr>
        <w:tab/>
        <w:t>UserID;</w:t>
      </w:r>
    </w:p>
    <w:p w14:paraId="19B759D8"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///Local operation ID</w:t>
      </w:r>
    </w:p>
    <w:p w14:paraId="29FE6EBD"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TShfeFtdcOrderLocalIDType</w:t>
      </w:r>
      <w:r w:rsidRPr="0031195B">
        <w:rPr>
          <w:rFonts w:ascii="Times New Roman" w:hAnsi="Times New Roman"/>
          <w:sz w:val="18"/>
          <w:szCs w:val="18"/>
        </w:rPr>
        <w:tab/>
        <w:t>ActionLocalID;</w:t>
      </w:r>
    </w:p>
    <w:p w14:paraId="20EB1623"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///Business unit</w:t>
      </w:r>
    </w:p>
    <w:p w14:paraId="75BD0F82"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TShfeFtdcBusinessUnitType</w:t>
      </w:r>
      <w:r w:rsidRPr="0031195B">
        <w:rPr>
          <w:rFonts w:ascii="Times New Roman" w:hAnsi="Times New Roman"/>
          <w:sz w:val="18"/>
          <w:szCs w:val="18"/>
        </w:rPr>
        <w:tab/>
        <w:t>BusinessUnit;</w:t>
      </w:r>
    </w:p>
    <w:p w14:paraId="7108E369"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///Local business ID</w:t>
      </w:r>
    </w:p>
    <w:p w14:paraId="7D0936A4"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TShfeFtdcBusinessLocalIDType</w:t>
      </w:r>
      <w:r w:rsidRPr="0031195B">
        <w:rPr>
          <w:rFonts w:ascii="Times New Roman" w:hAnsi="Times New Roman"/>
          <w:sz w:val="18"/>
          <w:szCs w:val="18"/>
        </w:rPr>
        <w:tab/>
        <w:t>BusinessLocalID;</w:t>
      </w:r>
    </w:p>
    <w:p w14:paraId="65822963"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///IP address</w:t>
      </w:r>
    </w:p>
    <w:p w14:paraId="4D7AA5E3"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TShfeFtdcIPAddressType</w:t>
      </w:r>
      <w:r w:rsidRPr="0031195B">
        <w:rPr>
          <w:rFonts w:ascii="Times New Roman" w:hAnsi="Times New Roman"/>
          <w:sz w:val="18"/>
          <w:szCs w:val="18"/>
        </w:rPr>
        <w:tab/>
        <w:t>IPAddress;</w:t>
      </w:r>
    </w:p>
    <w:p w14:paraId="753AD705"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///Mac address</w:t>
      </w:r>
    </w:p>
    <w:p w14:paraId="6D57C7AF"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18"/>
        </w:rPr>
        <w:tab/>
        <w:t>TShfeFtdcMacAddressType</w:t>
      </w:r>
      <w:r w:rsidRPr="0031195B">
        <w:rPr>
          <w:rFonts w:ascii="Times New Roman" w:hAnsi="Times New Roman"/>
          <w:sz w:val="18"/>
          <w:szCs w:val="18"/>
        </w:rPr>
        <w:tab/>
        <w:t>MacAddress;</w:t>
      </w:r>
    </w:p>
    <w:p w14:paraId="5B9481EE"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w:t>
      </w:r>
    </w:p>
    <w:p w14:paraId="6B495CF4"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p>
    <w:p w14:paraId="787FE024" w14:textId="77777777" w:rsidR="000A44E8" w:rsidRPr="0031195B" w:rsidRDefault="000A44E8" w:rsidP="00953755">
      <w:pPr>
        <w:pStyle w:val="21"/>
        <w:ind w:firstLine="482"/>
        <w:rPr>
          <w:rFonts w:ascii="Times New Roman" w:hAnsi="Times New Roman" w:cs="Times New Roman"/>
          <w:b/>
        </w:rPr>
      </w:pPr>
    </w:p>
    <w:p w14:paraId="5CC6CDAC" w14:textId="77777777" w:rsidR="00953755" w:rsidRPr="0031195B" w:rsidRDefault="00953755" w:rsidP="00953755">
      <w:pPr>
        <w:pStyle w:val="21"/>
        <w:ind w:firstLine="482"/>
        <w:rPr>
          <w:rFonts w:ascii="Times New Roman" w:hAnsi="Times New Roman" w:cs="Times New Roman"/>
        </w:rPr>
      </w:pPr>
      <w:r w:rsidRPr="0031195B">
        <w:rPr>
          <w:rFonts w:ascii="Times New Roman" w:hAnsi="Times New Roman" w:cs="Times New Roman"/>
          <w:b/>
        </w:rPr>
        <w:t>pRspInfo</w:t>
      </w:r>
      <w:r w:rsidRPr="0031195B">
        <w:rPr>
          <w:rFonts w:ascii="Times New Roman" w:hAnsi="Times New Roman" w:cs="Times New Roman"/>
        </w:rPr>
        <w:t>: points to the address for response information structure. The structure:</w:t>
      </w:r>
    </w:p>
    <w:tbl>
      <w:tblPr>
        <w:tblStyle w:val="a5"/>
        <w:tblW w:w="10107" w:type="dxa"/>
        <w:tblInd w:w="-103" w:type="dxa"/>
        <w:tblLook w:val="04A0" w:firstRow="1" w:lastRow="0" w:firstColumn="1" w:lastColumn="0" w:noHBand="0" w:noVBand="1"/>
      </w:tblPr>
      <w:tblGrid>
        <w:gridCol w:w="10107"/>
      </w:tblGrid>
      <w:tr w:rsidR="009F1B6F" w:rsidRPr="0031195B" w14:paraId="0529C0E1" w14:textId="77777777" w:rsidTr="009F1B6F">
        <w:tc>
          <w:tcPr>
            <w:tcW w:w="10107" w:type="dxa"/>
          </w:tcPr>
          <w:p w14:paraId="76A3C97B" w14:textId="77777777" w:rsidR="009F1B6F" w:rsidRPr="0031195B" w:rsidRDefault="009F1B6F" w:rsidP="009F1B6F">
            <w:pPr>
              <w:ind w:firstLine="420"/>
              <w:rPr>
                <w:rFonts w:ascii="Times New Roman" w:hAnsi="Times New Roman"/>
                <w:sz w:val="18"/>
                <w:szCs w:val="18"/>
              </w:rPr>
            </w:pPr>
            <w:r w:rsidRPr="0031195B">
              <w:rPr>
                <w:rFonts w:ascii="Times New Roman" w:hAnsi="Times New Roman"/>
                <w:sz w:val="18"/>
                <w:szCs w:val="18"/>
              </w:rPr>
              <w:t>struct CShfeFtdcRspInfoField {</w:t>
            </w:r>
          </w:p>
          <w:p w14:paraId="047572FE" w14:textId="3D3728D2" w:rsidR="009F1B6F" w:rsidRPr="0031195B" w:rsidRDefault="009F1B6F" w:rsidP="009F1B6F">
            <w:pPr>
              <w:ind w:firstLine="420"/>
              <w:rPr>
                <w:rFonts w:ascii="Times New Roman" w:hAnsi="Times New Roman"/>
                <w:sz w:val="18"/>
                <w:szCs w:val="18"/>
              </w:rPr>
            </w:pPr>
            <w:r w:rsidRPr="0031195B">
              <w:rPr>
                <w:rFonts w:ascii="Times New Roman" w:hAnsi="Times New Roman"/>
                <w:sz w:val="18"/>
                <w:szCs w:val="18"/>
              </w:rPr>
              <w:tab/>
              <w:t>///</w:t>
            </w:r>
            <w:r w:rsidR="00575199">
              <w:rPr>
                <w:rFonts w:ascii="Times New Roman" w:hAnsi="Times New Roman"/>
                <w:sz w:val="18"/>
                <w:szCs w:val="18"/>
              </w:rPr>
              <w:t>Error Code</w:t>
            </w:r>
          </w:p>
          <w:p w14:paraId="28C91EC4" w14:textId="77777777" w:rsidR="009F1B6F" w:rsidRPr="0031195B" w:rsidRDefault="009F1B6F" w:rsidP="009F1B6F">
            <w:pPr>
              <w:ind w:firstLine="420"/>
              <w:rPr>
                <w:rFonts w:ascii="Times New Roman" w:hAnsi="Times New Roman"/>
                <w:sz w:val="18"/>
                <w:szCs w:val="18"/>
              </w:rPr>
            </w:pPr>
            <w:r w:rsidRPr="0031195B">
              <w:rPr>
                <w:rFonts w:ascii="Times New Roman" w:hAnsi="Times New Roman"/>
                <w:sz w:val="18"/>
                <w:szCs w:val="18"/>
              </w:rPr>
              <w:tab/>
              <w:t>TShfeFtdcErrorIDType</w:t>
            </w:r>
            <w:r w:rsidRPr="0031195B">
              <w:rPr>
                <w:rFonts w:ascii="Times New Roman" w:hAnsi="Times New Roman"/>
                <w:sz w:val="18"/>
                <w:szCs w:val="18"/>
              </w:rPr>
              <w:tab/>
              <w:t>ErrorID;</w:t>
            </w:r>
          </w:p>
          <w:p w14:paraId="46AE0A49" w14:textId="77777777" w:rsidR="009F1B6F" w:rsidRPr="0031195B" w:rsidRDefault="009F1B6F" w:rsidP="009F1B6F">
            <w:pPr>
              <w:ind w:firstLine="420"/>
              <w:rPr>
                <w:rFonts w:ascii="Times New Roman" w:hAnsi="Times New Roman"/>
                <w:sz w:val="18"/>
                <w:szCs w:val="18"/>
              </w:rPr>
            </w:pPr>
            <w:r w:rsidRPr="0031195B">
              <w:rPr>
                <w:rFonts w:ascii="Times New Roman" w:hAnsi="Times New Roman"/>
                <w:sz w:val="18"/>
                <w:szCs w:val="18"/>
              </w:rPr>
              <w:tab/>
              <w:t>///Error message</w:t>
            </w:r>
          </w:p>
          <w:p w14:paraId="1DCD7E7E" w14:textId="77777777" w:rsidR="009F1B6F" w:rsidRPr="0031195B" w:rsidRDefault="009F1B6F" w:rsidP="009F1B6F">
            <w:pPr>
              <w:ind w:firstLine="420"/>
              <w:rPr>
                <w:rFonts w:ascii="Times New Roman" w:hAnsi="Times New Roman"/>
                <w:sz w:val="18"/>
                <w:szCs w:val="18"/>
              </w:rPr>
            </w:pPr>
            <w:r w:rsidRPr="0031195B">
              <w:rPr>
                <w:rFonts w:ascii="Times New Roman" w:hAnsi="Times New Roman"/>
                <w:sz w:val="18"/>
                <w:szCs w:val="18"/>
              </w:rPr>
              <w:tab/>
              <w:t>TShfeFtdcErrorMsgType</w:t>
            </w:r>
            <w:r w:rsidRPr="0031195B">
              <w:rPr>
                <w:rFonts w:ascii="Times New Roman" w:hAnsi="Times New Roman"/>
                <w:sz w:val="18"/>
                <w:szCs w:val="18"/>
              </w:rPr>
              <w:tab/>
              <w:t>ErrorMsg;</w:t>
            </w:r>
          </w:p>
          <w:p w14:paraId="6F7A77CB" w14:textId="77777777" w:rsidR="009F1B6F" w:rsidRPr="0031195B" w:rsidRDefault="009F1B6F" w:rsidP="009F1B6F">
            <w:pPr>
              <w:ind w:firstLine="420"/>
              <w:rPr>
                <w:rFonts w:ascii="Times New Roman" w:hAnsi="Times New Roman"/>
                <w:sz w:val="18"/>
                <w:szCs w:val="18"/>
              </w:rPr>
            </w:pPr>
            <w:r w:rsidRPr="0031195B">
              <w:rPr>
                <w:rFonts w:ascii="Times New Roman" w:hAnsi="Times New Roman"/>
                <w:sz w:val="18"/>
                <w:szCs w:val="18"/>
              </w:rPr>
              <w:t>};</w:t>
            </w:r>
          </w:p>
          <w:p w14:paraId="4852A6A6" w14:textId="77777777" w:rsidR="009F1B6F" w:rsidRPr="0031195B" w:rsidRDefault="009F1B6F" w:rsidP="009F1B6F">
            <w:pPr>
              <w:ind w:firstLine="420"/>
              <w:rPr>
                <w:rFonts w:ascii="Times New Roman" w:hAnsi="Times New Roman"/>
                <w:sz w:val="18"/>
                <w:szCs w:val="18"/>
              </w:rPr>
            </w:pPr>
            <w:r w:rsidRPr="0031195B">
              <w:rPr>
                <w:rFonts w:ascii="Times New Roman" w:hAnsi="Times New Roman"/>
                <w:sz w:val="18"/>
                <w:szCs w:val="18"/>
              </w:rPr>
              <w:t>Possible errors are listed as below:</w:t>
            </w:r>
          </w:p>
          <w:p w14:paraId="25D00A8B" w14:textId="2CE94FC9" w:rsidR="009F1B6F" w:rsidRPr="0031195B" w:rsidRDefault="00575199" w:rsidP="009F1B6F">
            <w:pPr>
              <w:ind w:firstLine="420"/>
              <w:rPr>
                <w:rFonts w:ascii="Times New Roman" w:hAnsi="Times New Roman"/>
                <w:sz w:val="18"/>
                <w:szCs w:val="18"/>
              </w:rPr>
            </w:pPr>
            <w:r>
              <w:rPr>
                <w:rFonts w:ascii="Times New Roman" w:hAnsi="Times New Roman"/>
                <w:sz w:val="18"/>
                <w:szCs w:val="18"/>
              </w:rPr>
              <w:t>Error Code</w:t>
            </w:r>
            <w:r w:rsidR="009F1B6F" w:rsidRPr="0031195B">
              <w:rPr>
                <w:rFonts w:ascii="Times New Roman" w:hAnsi="Times New Roman"/>
                <w:sz w:val="18"/>
                <w:szCs w:val="18"/>
              </w:rPr>
              <w:tab/>
              <w:t>Errormessage</w:t>
            </w:r>
            <w:r w:rsidR="009F1B6F" w:rsidRPr="0031195B">
              <w:rPr>
                <w:rFonts w:ascii="Times New Roman" w:hAnsi="Times New Roman"/>
                <w:sz w:val="18"/>
                <w:szCs w:val="18"/>
              </w:rPr>
              <w:tab/>
            </w:r>
            <w:r w:rsidR="009F1B6F" w:rsidRPr="0031195B">
              <w:rPr>
                <w:rFonts w:ascii="Times New Roman" w:hAnsi="Times New Roman"/>
                <w:sz w:val="18"/>
                <w:szCs w:val="18"/>
              </w:rPr>
              <w:tab/>
            </w:r>
            <w:r w:rsidR="009F1B6F" w:rsidRPr="0031195B">
              <w:rPr>
                <w:rFonts w:ascii="Times New Roman" w:hAnsi="Times New Roman"/>
                <w:sz w:val="18"/>
                <w:szCs w:val="18"/>
              </w:rPr>
              <w:tab/>
            </w:r>
            <w:r w:rsidR="009F1B6F" w:rsidRPr="0031195B">
              <w:rPr>
                <w:rFonts w:ascii="Times New Roman" w:hAnsi="Times New Roman"/>
                <w:sz w:val="18"/>
                <w:szCs w:val="18"/>
              </w:rPr>
              <w:tab/>
            </w:r>
            <w:r w:rsidR="009F1B6F" w:rsidRPr="0031195B">
              <w:rPr>
                <w:rFonts w:ascii="Times New Roman" w:hAnsi="Times New Roman"/>
                <w:sz w:val="18"/>
                <w:szCs w:val="18"/>
              </w:rPr>
              <w:tab/>
              <w:t>Possible reason</w:t>
            </w:r>
          </w:p>
          <w:tbl>
            <w:tblPr>
              <w:tblStyle w:val="a5"/>
              <w:tblW w:w="9538" w:type="dxa"/>
              <w:tblInd w:w="3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4"/>
              <w:gridCol w:w="3178"/>
              <w:gridCol w:w="5366"/>
            </w:tblGrid>
            <w:tr w:rsidR="003A736D" w:rsidRPr="0031195B" w14:paraId="0F0B280E" w14:textId="77777777" w:rsidTr="00615CD2">
              <w:tc>
                <w:tcPr>
                  <w:tcW w:w="994" w:type="dxa"/>
                </w:tcPr>
                <w:p w14:paraId="38F26CC1" w14:textId="77777777" w:rsidR="003A736D" w:rsidRPr="0031195B" w:rsidRDefault="003A736D" w:rsidP="003A736D">
                  <w:pPr>
                    <w:rPr>
                      <w:rFonts w:ascii="Times New Roman" w:hAnsi="Times New Roman"/>
                      <w:sz w:val="18"/>
                      <w:szCs w:val="18"/>
                    </w:rPr>
                  </w:pPr>
                  <w:r w:rsidRPr="0031195B">
                    <w:rPr>
                      <w:rFonts w:ascii="Times New Roman" w:hAnsi="Times New Roman"/>
                      <w:sz w:val="18"/>
                      <w:szCs w:val="18"/>
                    </w:rPr>
                    <w:t>2</w:t>
                  </w:r>
                </w:p>
              </w:tc>
              <w:tc>
                <w:tcPr>
                  <w:tcW w:w="3178" w:type="dxa"/>
                </w:tcPr>
                <w:p w14:paraId="4742F118" w14:textId="77777777" w:rsidR="003A736D" w:rsidRPr="0031195B" w:rsidRDefault="003A736D" w:rsidP="003A736D">
                  <w:pPr>
                    <w:rPr>
                      <w:rFonts w:ascii="Times New Roman" w:hAnsi="Times New Roman"/>
                      <w:sz w:val="18"/>
                      <w:szCs w:val="18"/>
                    </w:rPr>
                  </w:pPr>
                  <w:r w:rsidRPr="0031195B">
                    <w:rPr>
                      <w:rFonts w:ascii="Times New Roman" w:hAnsi="Times New Roman"/>
                      <w:sz w:val="18"/>
                      <w:szCs w:val="18"/>
                    </w:rPr>
                    <w:t>Instrument not found</w:t>
                  </w:r>
                </w:p>
              </w:tc>
              <w:tc>
                <w:tcPr>
                  <w:tcW w:w="5366" w:type="dxa"/>
                </w:tcPr>
                <w:p w14:paraId="6E27FC69" w14:textId="77777777" w:rsidR="003A736D" w:rsidRPr="0031195B" w:rsidRDefault="003A736D" w:rsidP="003A736D">
                  <w:pPr>
                    <w:rPr>
                      <w:rFonts w:ascii="Times New Roman" w:hAnsi="Times New Roman"/>
                      <w:sz w:val="18"/>
                      <w:szCs w:val="18"/>
                    </w:rPr>
                  </w:pPr>
                  <w:r w:rsidRPr="0031195B">
                    <w:rPr>
                      <w:rFonts w:ascii="Times New Roman" w:hAnsi="Times New Roman"/>
                      <w:sz w:val="18"/>
                      <w:szCs w:val="18"/>
                    </w:rPr>
                    <w:t>The instrument for option self-close update is not found</w:t>
                  </w:r>
                </w:p>
              </w:tc>
            </w:tr>
            <w:tr w:rsidR="003A736D" w:rsidRPr="0031195B" w14:paraId="597B9652" w14:textId="77777777" w:rsidTr="00615CD2">
              <w:tc>
                <w:tcPr>
                  <w:tcW w:w="994" w:type="dxa"/>
                </w:tcPr>
                <w:p w14:paraId="3A0C67BE" w14:textId="77777777" w:rsidR="003A736D" w:rsidRPr="0031195B" w:rsidRDefault="003A736D" w:rsidP="003A736D">
                  <w:pPr>
                    <w:rPr>
                      <w:rFonts w:ascii="Times New Roman" w:hAnsi="Times New Roman"/>
                      <w:sz w:val="18"/>
                      <w:szCs w:val="18"/>
                    </w:rPr>
                  </w:pPr>
                  <w:r w:rsidRPr="0031195B">
                    <w:rPr>
                      <w:rFonts w:ascii="Times New Roman" w:hAnsi="Times New Roman"/>
                      <w:sz w:val="18"/>
                      <w:szCs w:val="18"/>
                    </w:rPr>
                    <w:t>3</w:t>
                  </w:r>
                </w:p>
              </w:tc>
              <w:tc>
                <w:tcPr>
                  <w:tcW w:w="3178" w:type="dxa"/>
                </w:tcPr>
                <w:p w14:paraId="08F4C8E1" w14:textId="77777777" w:rsidR="003A736D" w:rsidRPr="0031195B" w:rsidRDefault="003A736D" w:rsidP="003A736D">
                  <w:pPr>
                    <w:rPr>
                      <w:rFonts w:ascii="Times New Roman" w:hAnsi="Times New Roman"/>
                      <w:sz w:val="18"/>
                      <w:szCs w:val="18"/>
                    </w:rPr>
                  </w:pPr>
                  <w:r w:rsidRPr="0031195B">
                    <w:rPr>
                      <w:rFonts w:ascii="Times New Roman" w:hAnsi="Times New Roman"/>
                      <w:sz w:val="18"/>
                      <w:szCs w:val="18"/>
                    </w:rPr>
                    <w:t>Member not found</w:t>
                  </w:r>
                </w:p>
              </w:tc>
              <w:tc>
                <w:tcPr>
                  <w:tcW w:w="5366" w:type="dxa"/>
                </w:tcPr>
                <w:p w14:paraId="31CB25F3" w14:textId="77777777" w:rsidR="003A736D" w:rsidRPr="0031195B" w:rsidRDefault="003A736D" w:rsidP="003A736D">
                  <w:pPr>
                    <w:rPr>
                      <w:rFonts w:ascii="Times New Roman" w:hAnsi="Times New Roman"/>
                      <w:sz w:val="18"/>
                      <w:szCs w:val="18"/>
                    </w:rPr>
                  </w:pPr>
                  <w:r w:rsidRPr="0031195B">
                    <w:rPr>
                      <w:rFonts w:ascii="Times New Roman" w:hAnsi="Times New Roman"/>
                      <w:sz w:val="18"/>
                      <w:szCs w:val="18"/>
                    </w:rPr>
                    <w:t>The member for option self-close update is not found</w:t>
                  </w:r>
                </w:p>
              </w:tc>
            </w:tr>
            <w:tr w:rsidR="003A736D" w:rsidRPr="0031195B" w14:paraId="52BE3946" w14:textId="77777777" w:rsidTr="00615CD2">
              <w:tc>
                <w:tcPr>
                  <w:tcW w:w="994" w:type="dxa"/>
                </w:tcPr>
                <w:p w14:paraId="7542A6B8" w14:textId="77777777" w:rsidR="003A736D" w:rsidRPr="0031195B" w:rsidRDefault="003A736D" w:rsidP="003A736D">
                  <w:pPr>
                    <w:rPr>
                      <w:rFonts w:ascii="Times New Roman" w:hAnsi="Times New Roman"/>
                      <w:sz w:val="18"/>
                      <w:szCs w:val="18"/>
                    </w:rPr>
                  </w:pPr>
                  <w:r w:rsidRPr="0031195B">
                    <w:rPr>
                      <w:rFonts w:ascii="Times New Roman" w:hAnsi="Times New Roman"/>
                      <w:sz w:val="18"/>
                      <w:szCs w:val="18"/>
                    </w:rPr>
                    <w:t>4</w:t>
                  </w:r>
                </w:p>
              </w:tc>
              <w:tc>
                <w:tcPr>
                  <w:tcW w:w="3178" w:type="dxa"/>
                </w:tcPr>
                <w:p w14:paraId="1902E65E" w14:textId="77777777" w:rsidR="003A736D" w:rsidRPr="0031195B" w:rsidRDefault="003A736D" w:rsidP="003A736D">
                  <w:pPr>
                    <w:rPr>
                      <w:rFonts w:ascii="Times New Roman" w:hAnsi="Times New Roman"/>
                      <w:sz w:val="18"/>
                      <w:szCs w:val="18"/>
                    </w:rPr>
                  </w:pPr>
                  <w:r w:rsidRPr="0031195B">
                    <w:rPr>
                      <w:rFonts w:ascii="Times New Roman" w:hAnsi="Times New Roman"/>
                      <w:sz w:val="18"/>
                      <w:szCs w:val="18"/>
                    </w:rPr>
                    <w:t>Client not found</w:t>
                  </w:r>
                </w:p>
              </w:tc>
              <w:tc>
                <w:tcPr>
                  <w:tcW w:w="5366" w:type="dxa"/>
                </w:tcPr>
                <w:p w14:paraId="1F4C7200" w14:textId="77777777" w:rsidR="003A736D" w:rsidRPr="0031195B" w:rsidRDefault="003A736D" w:rsidP="003A736D">
                  <w:pPr>
                    <w:rPr>
                      <w:rFonts w:ascii="Times New Roman" w:hAnsi="Times New Roman"/>
                      <w:sz w:val="18"/>
                      <w:szCs w:val="18"/>
                    </w:rPr>
                  </w:pPr>
                  <w:r w:rsidRPr="0031195B">
                    <w:rPr>
                      <w:rFonts w:ascii="Times New Roman" w:hAnsi="Times New Roman"/>
                      <w:sz w:val="18"/>
                      <w:szCs w:val="18"/>
                    </w:rPr>
                    <w:t xml:space="preserve">The client for option self-close update is not foun </w:t>
                  </w:r>
                </w:p>
              </w:tc>
            </w:tr>
            <w:tr w:rsidR="003A736D" w:rsidRPr="0031195B" w14:paraId="22BE9333" w14:textId="77777777" w:rsidTr="00615CD2">
              <w:tc>
                <w:tcPr>
                  <w:tcW w:w="994" w:type="dxa"/>
                </w:tcPr>
                <w:p w14:paraId="66A81303" w14:textId="77777777" w:rsidR="003A736D" w:rsidRPr="0031195B" w:rsidRDefault="003A736D" w:rsidP="003A736D">
                  <w:pPr>
                    <w:rPr>
                      <w:rFonts w:ascii="Times New Roman" w:hAnsi="Times New Roman"/>
                      <w:sz w:val="18"/>
                      <w:szCs w:val="18"/>
                    </w:rPr>
                  </w:pPr>
                  <w:r w:rsidRPr="0031195B">
                    <w:rPr>
                      <w:rFonts w:ascii="Times New Roman" w:hAnsi="Times New Roman"/>
                      <w:sz w:val="18"/>
                      <w:szCs w:val="18"/>
                    </w:rPr>
                    <w:t>15</w:t>
                  </w:r>
                </w:p>
              </w:tc>
              <w:tc>
                <w:tcPr>
                  <w:tcW w:w="3178" w:type="dxa"/>
                </w:tcPr>
                <w:p w14:paraId="58EE3919" w14:textId="77777777" w:rsidR="003A736D" w:rsidRPr="0031195B" w:rsidRDefault="003A736D" w:rsidP="003A736D">
                  <w:pPr>
                    <w:rPr>
                      <w:rFonts w:ascii="Times New Roman" w:hAnsi="Times New Roman"/>
                      <w:sz w:val="18"/>
                      <w:szCs w:val="18"/>
                    </w:rPr>
                  </w:pPr>
                  <w:r w:rsidRPr="0031195B">
                    <w:rPr>
                      <w:rFonts w:ascii="Times New Roman" w:hAnsi="Times New Roman"/>
                      <w:sz w:val="18"/>
                      <w:szCs w:val="18"/>
                    </w:rPr>
                    <w:t>Client has no account under member</w:t>
                  </w:r>
                </w:p>
              </w:tc>
              <w:tc>
                <w:tcPr>
                  <w:tcW w:w="5366" w:type="dxa"/>
                </w:tcPr>
                <w:p w14:paraId="46115A36" w14:textId="77777777" w:rsidR="003A736D" w:rsidRPr="0031195B" w:rsidRDefault="003A736D" w:rsidP="003A736D">
                  <w:pPr>
                    <w:rPr>
                      <w:rFonts w:ascii="Times New Roman" w:hAnsi="Times New Roman"/>
                      <w:sz w:val="18"/>
                      <w:szCs w:val="18"/>
                    </w:rPr>
                  </w:pPr>
                  <w:r w:rsidRPr="0031195B">
                    <w:rPr>
                      <w:rFonts w:ascii="Times New Roman" w:hAnsi="Times New Roman"/>
                      <w:sz w:val="18"/>
                      <w:szCs w:val="18"/>
                    </w:rPr>
                    <w:t xml:space="preserve">The client for option self-close update has no account under the specified </w:t>
                  </w:r>
                  <w:r w:rsidRPr="0031195B">
                    <w:rPr>
                      <w:rFonts w:ascii="Times New Roman" w:hAnsi="Times New Roman"/>
                      <w:sz w:val="18"/>
                      <w:szCs w:val="18"/>
                    </w:rPr>
                    <w:lastRenderedPageBreak/>
                    <w:t>member</w:t>
                  </w:r>
                </w:p>
              </w:tc>
            </w:tr>
            <w:tr w:rsidR="003A736D" w:rsidRPr="0031195B" w14:paraId="34854525" w14:textId="77777777" w:rsidTr="00615CD2">
              <w:tc>
                <w:tcPr>
                  <w:tcW w:w="994" w:type="dxa"/>
                </w:tcPr>
                <w:p w14:paraId="0421CD3E" w14:textId="77777777" w:rsidR="003A736D" w:rsidRPr="0031195B" w:rsidRDefault="003A736D" w:rsidP="003A736D">
                  <w:pPr>
                    <w:rPr>
                      <w:rFonts w:ascii="Times New Roman" w:hAnsi="Times New Roman"/>
                      <w:sz w:val="18"/>
                      <w:szCs w:val="18"/>
                    </w:rPr>
                  </w:pPr>
                  <w:r w:rsidRPr="0031195B">
                    <w:rPr>
                      <w:rFonts w:ascii="Times New Roman" w:hAnsi="Times New Roman"/>
                      <w:sz w:val="18"/>
                      <w:szCs w:val="18"/>
                    </w:rPr>
                    <w:lastRenderedPageBreak/>
                    <w:t>22</w:t>
                  </w:r>
                </w:p>
              </w:tc>
              <w:tc>
                <w:tcPr>
                  <w:tcW w:w="3178" w:type="dxa"/>
                </w:tcPr>
                <w:p w14:paraId="1FCB8277" w14:textId="77777777" w:rsidR="003A736D" w:rsidRPr="0031195B" w:rsidRDefault="003A736D" w:rsidP="003A736D">
                  <w:pPr>
                    <w:rPr>
                      <w:rFonts w:ascii="Times New Roman" w:hAnsi="Times New Roman"/>
                      <w:sz w:val="18"/>
                      <w:szCs w:val="18"/>
                    </w:rPr>
                  </w:pPr>
                  <w:r w:rsidRPr="0031195B">
                    <w:rPr>
                      <w:rFonts w:ascii="Times New Roman" w:hAnsi="Times New Roman"/>
                      <w:sz w:val="18"/>
                      <w:szCs w:val="18"/>
                    </w:rPr>
                    <w:t>The Exchange's data not synchronized</w:t>
                  </w:r>
                </w:p>
              </w:tc>
              <w:tc>
                <w:tcPr>
                  <w:tcW w:w="5366" w:type="dxa"/>
                </w:tcPr>
                <w:p w14:paraId="5D58D8E2" w14:textId="77777777" w:rsidR="003A736D" w:rsidRPr="0031195B" w:rsidRDefault="003A736D" w:rsidP="003A736D">
                  <w:pPr>
                    <w:rPr>
                      <w:rFonts w:ascii="Times New Roman" w:hAnsi="Times New Roman"/>
                      <w:sz w:val="18"/>
                      <w:szCs w:val="18"/>
                    </w:rPr>
                  </w:pPr>
                  <w:r w:rsidRPr="0031195B">
                    <w:rPr>
                      <w:rFonts w:ascii="Times New Roman" w:hAnsi="Times New Roman"/>
                      <w:sz w:val="18"/>
                      <w:szCs w:val="18"/>
                    </w:rPr>
                    <w:t>The Trading System has not finished initialization, you may try again later</w:t>
                  </w:r>
                </w:p>
              </w:tc>
            </w:tr>
            <w:tr w:rsidR="003A736D" w:rsidRPr="0031195B" w14:paraId="79C87EE0" w14:textId="77777777" w:rsidTr="00615CD2">
              <w:tc>
                <w:tcPr>
                  <w:tcW w:w="994" w:type="dxa"/>
                </w:tcPr>
                <w:p w14:paraId="77BA7D9F" w14:textId="77777777" w:rsidR="003A736D" w:rsidRPr="0031195B" w:rsidRDefault="003A736D" w:rsidP="003A736D">
                  <w:pPr>
                    <w:rPr>
                      <w:rFonts w:ascii="Times New Roman" w:hAnsi="Times New Roman"/>
                      <w:sz w:val="18"/>
                      <w:szCs w:val="18"/>
                    </w:rPr>
                  </w:pPr>
                  <w:r w:rsidRPr="0031195B">
                    <w:rPr>
                      <w:rFonts w:ascii="Times New Roman" w:hAnsi="Times New Roman"/>
                      <w:sz w:val="18"/>
                      <w:szCs w:val="18"/>
                    </w:rPr>
                    <w:t>23</w:t>
                  </w:r>
                </w:p>
              </w:tc>
              <w:tc>
                <w:tcPr>
                  <w:tcW w:w="3178" w:type="dxa"/>
                </w:tcPr>
                <w:p w14:paraId="48722D27" w14:textId="77777777" w:rsidR="003A736D" w:rsidRPr="0031195B" w:rsidRDefault="003A736D" w:rsidP="003A736D">
                  <w:pPr>
                    <w:rPr>
                      <w:rFonts w:ascii="Times New Roman" w:hAnsi="Times New Roman"/>
                      <w:sz w:val="18"/>
                      <w:szCs w:val="18"/>
                    </w:rPr>
                  </w:pPr>
                  <w:r w:rsidRPr="0031195B">
                    <w:rPr>
                      <w:rFonts w:ascii="Times New Roman" w:hAnsi="Times New Roman"/>
                      <w:sz w:val="18"/>
                      <w:szCs w:val="18"/>
                    </w:rPr>
                    <w:t>Settlement group's data not synchronized</w:t>
                  </w:r>
                </w:p>
              </w:tc>
              <w:tc>
                <w:tcPr>
                  <w:tcW w:w="5366" w:type="dxa"/>
                </w:tcPr>
                <w:p w14:paraId="5F3B1CB0" w14:textId="77777777" w:rsidR="003A736D" w:rsidRPr="0031195B" w:rsidRDefault="003A736D" w:rsidP="003A736D">
                  <w:pPr>
                    <w:rPr>
                      <w:rFonts w:ascii="Times New Roman" w:hAnsi="Times New Roman"/>
                      <w:sz w:val="18"/>
                      <w:szCs w:val="18"/>
                    </w:rPr>
                  </w:pPr>
                  <w:r w:rsidRPr="0031195B">
                    <w:rPr>
                      <w:rFonts w:ascii="Times New Roman" w:hAnsi="Times New Roman"/>
                      <w:sz w:val="18"/>
                      <w:szCs w:val="18"/>
                    </w:rPr>
                    <w:t>The Trading System has not finished initialization, you may try again later</w:t>
                  </w:r>
                </w:p>
              </w:tc>
            </w:tr>
            <w:tr w:rsidR="003A736D" w:rsidRPr="0031195B" w14:paraId="0D02B5AC" w14:textId="77777777" w:rsidTr="00615CD2">
              <w:tc>
                <w:tcPr>
                  <w:tcW w:w="994" w:type="dxa"/>
                </w:tcPr>
                <w:p w14:paraId="1BB849A5" w14:textId="77777777" w:rsidR="003A736D" w:rsidRPr="0031195B" w:rsidRDefault="003A736D" w:rsidP="003A736D">
                  <w:pPr>
                    <w:rPr>
                      <w:rFonts w:ascii="Times New Roman" w:hAnsi="Times New Roman"/>
                      <w:sz w:val="18"/>
                      <w:szCs w:val="18"/>
                    </w:rPr>
                  </w:pPr>
                  <w:r w:rsidRPr="0031195B">
                    <w:rPr>
                      <w:rFonts w:ascii="Times New Roman" w:hAnsi="Times New Roman"/>
                      <w:sz w:val="18"/>
                      <w:szCs w:val="18"/>
                    </w:rPr>
                    <w:t>26</w:t>
                  </w:r>
                </w:p>
              </w:tc>
              <w:tc>
                <w:tcPr>
                  <w:tcW w:w="3178" w:type="dxa"/>
                </w:tcPr>
                <w:p w14:paraId="07EDF292" w14:textId="77777777" w:rsidR="003A736D" w:rsidRPr="0031195B" w:rsidRDefault="003A736D" w:rsidP="003A736D">
                  <w:pPr>
                    <w:rPr>
                      <w:rFonts w:ascii="Times New Roman" w:hAnsi="Times New Roman"/>
                      <w:sz w:val="18"/>
                      <w:szCs w:val="18"/>
                    </w:rPr>
                  </w:pPr>
                  <w:r w:rsidRPr="0031195B">
                    <w:rPr>
                      <w:rFonts w:ascii="Times New Roman" w:hAnsi="Times New Roman"/>
                      <w:sz w:val="18"/>
                      <w:szCs w:val="18"/>
                    </w:rPr>
                    <w:t>Operation prohibited in current state</w:t>
                  </w:r>
                </w:p>
              </w:tc>
              <w:tc>
                <w:tcPr>
                  <w:tcW w:w="5366" w:type="dxa"/>
                </w:tcPr>
                <w:p w14:paraId="4E7F8449" w14:textId="77777777" w:rsidR="003A736D" w:rsidRPr="0031195B" w:rsidRDefault="003A736D" w:rsidP="003A736D">
                  <w:pPr>
                    <w:rPr>
                      <w:rFonts w:ascii="Times New Roman" w:hAnsi="Times New Roman"/>
                      <w:sz w:val="18"/>
                      <w:szCs w:val="18"/>
                    </w:rPr>
                  </w:pPr>
                  <w:r w:rsidRPr="0031195B">
                    <w:rPr>
                      <w:rFonts w:ascii="Times New Roman" w:hAnsi="Times New Roman"/>
                      <w:sz w:val="18"/>
                      <w:szCs w:val="18"/>
                    </w:rPr>
                    <w:t>The instrument is in the closing state</w:t>
                  </w:r>
                </w:p>
              </w:tc>
            </w:tr>
            <w:tr w:rsidR="003A736D" w:rsidRPr="0031195B" w14:paraId="72C72500" w14:textId="77777777" w:rsidTr="00615CD2">
              <w:tc>
                <w:tcPr>
                  <w:tcW w:w="994" w:type="dxa"/>
                </w:tcPr>
                <w:p w14:paraId="3C003019" w14:textId="77777777" w:rsidR="003A736D" w:rsidRPr="0031195B" w:rsidRDefault="003A736D" w:rsidP="003A736D">
                  <w:pPr>
                    <w:rPr>
                      <w:rFonts w:ascii="Times New Roman" w:hAnsi="Times New Roman"/>
                      <w:sz w:val="18"/>
                      <w:szCs w:val="18"/>
                    </w:rPr>
                  </w:pPr>
                  <w:r w:rsidRPr="0031195B">
                    <w:rPr>
                      <w:rFonts w:ascii="Times New Roman" w:hAnsi="Times New Roman"/>
                      <w:sz w:val="18"/>
                      <w:szCs w:val="18"/>
                    </w:rPr>
                    <w:t>51</w:t>
                  </w:r>
                </w:p>
              </w:tc>
              <w:tc>
                <w:tcPr>
                  <w:tcW w:w="3178" w:type="dxa"/>
                </w:tcPr>
                <w:p w14:paraId="6E41F3CA" w14:textId="77777777" w:rsidR="003A736D" w:rsidRPr="0031195B" w:rsidRDefault="003A736D" w:rsidP="003A736D">
                  <w:pPr>
                    <w:rPr>
                      <w:rFonts w:ascii="Times New Roman" w:hAnsi="Times New Roman"/>
                      <w:sz w:val="18"/>
                      <w:szCs w:val="18"/>
                    </w:rPr>
                  </w:pPr>
                  <w:r w:rsidRPr="0031195B">
                    <w:rPr>
                      <w:rFonts w:ascii="Times New Roman" w:hAnsi="Times New Roman"/>
                      <w:sz w:val="18"/>
                      <w:szCs w:val="18"/>
                    </w:rPr>
                    <w:t>Unauthorized to trade</w:t>
                  </w:r>
                </w:p>
              </w:tc>
              <w:tc>
                <w:tcPr>
                  <w:tcW w:w="5366" w:type="dxa"/>
                </w:tcPr>
                <w:p w14:paraId="73327BE0" w14:textId="77777777" w:rsidR="003A736D" w:rsidRPr="0031195B" w:rsidRDefault="003A736D" w:rsidP="003A736D">
                  <w:pPr>
                    <w:rPr>
                      <w:rFonts w:ascii="Times New Roman" w:hAnsi="Times New Roman"/>
                      <w:sz w:val="18"/>
                      <w:szCs w:val="18"/>
                    </w:rPr>
                  </w:pPr>
                  <w:r w:rsidRPr="0031195B">
                    <w:rPr>
                      <w:rFonts w:ascii="Times New Roman" w:hAnsi="Times New Roman"/>
                      <w:sz w:val="18"/>
                      <w:szCs w:val="18"/>
                    </w:rPr>
                    <w:t>Unauthorized to trade in the designated instrument, or the client or trader is unauthorized to trade in the designated instrument</w:t>
                  </w:r>
                </w:p>
              </w:tc>
            </w:tr>
            <w:tr w:rsidR="003A736D" w:rsidRPr="0031195B" w14:paraId="26D8B5D5" w14:textId="77777777" w:rsidTr="00615CD2">
              <w:tc>
                <w:tcPr>
                  <w:tcW w:w="994" w:type="dxa"/>
                </w:tcPr>
                <w:p w14:paraId="5CE36F1A" w14:textId="77777777" w:rsidR="003A736D" w:rsidRPr="0031195B" w:rsidRDefault="003A736D" w:rsidP="003A736D">
                  <w:pPr>
                    <w:rPr>
                      <w:rFonts w:ascii="Times New Roman" w:hAnsi="Times New Roman"/>
                      <w:sz w:val="18"/>
                      <w:szCs w:val="18"/>
                    </w:rPr>
                  </w:pPr>
                  <w:r w:rsidRPr="0031195B">
                    <w:rPr>
                      <w:rFonts w:ascii="Times New Roman" w:hAnsi="Times New Roman"/>
                      <w:sz w:val="18"/>
                      <w:szCs w:val="18"/>
                    </w:rPr>
                    <w:t>53</w:t>
                  </w:r>
                </w:p>
              </w:tc>
              <w:tc>
                <w:tcPr>
                  <w:tcW w:w="3178" w:type="dxa"/>
                </w:tcPr>
                <w:p w14:paraId="1C2A2D43" w14:textId="77777777" w:rsidR="003A736D" w:rsidRPr="0031195B" w:rsidRDefault="003A736D" w:rsidP="003A736D">
                  <w:pPr>
                    <w:rPr>
                      <w:rFonts w:ascii="Times New Roman" w:hAnsi="Times New Roman"/>
                      <w:sz w:val="18"/>
                      <w:szCs w:val="18"/>
                    </w:rPr>
                  </w:pPr>
                  <w:r w:rsidRPr="0031195B">
                    <w:rPr>
                      <w:rFonts w:ascii="Times New Roman" w:hAnsi="Times New Roman"/>
                      <w:sz w:val="18"/>
                      <w:szCs w:val="18"/>
                    </w:rPr>
                    <w:t>No such trading role</w:t>
                  </w:r>
                </w:p>
              </w:tc>
              <w:tc>
                <w:tcPr>
                  <w:tcW w:w="5366" w:type="dxa"/>
                </w:tcPr>
                <w:p w14:paraId="19171DA3" w14:textId="77777777" w:rsidR="003A736D" w:rsidRPr="0031195B" w:rsidRDefault="003A736D" w:rsidP="003A736D">
                  <w:pPr>
                    <w:rPr>
                      <w:rFonts w:ascii="Times New Roman" w:hAnsi="Times New Roman"/>
                      <w:sz w:val="18"/>
                      <w:szCs w:val="18"/>
                    </w:rPr>
                  </w:pPr>
                  <w:r w:rsidRPr="0031195B">
                    <w:rPr>
                      <w:rFonts w:ascii="Times New Roman" w:hAnsi="Times New Roman"/>
                      <w:sz w:val="18"/>
                      <w:szCs w:val="18"/>
                    </w:rPr>
                    <w:t>In the designated instrument, the member doesn't have the trading role corresponding to the client</w:t>
                  </w:r>
                </w:p>
              </w:tc>
            </w:tr>
            <w:tr w:rsidR="003A736D" w:rsidRPr="0031195B" w14:paraId="5BE558FA" w14:textId="77777777" w:rsidTr="00615CD2">
              <w:tc>
                <w:tcPr>
                  <w:tcW w:w="994" w:type="dxa"/>
                </w:tcPr>
                <w:p w14:paraId="62C46805" w14:textId="77777777" w:rsidR="003A736D" w:rsidRPr="0031195B" w:rsidRDefault="003A736D" w:rsidP="003A736D">
                  <w:pPr>
                    <w:rPr>
                      <w:rFonts w:ascii="Times New Roman" w:hAnsi="Times New Roman"/>
                      <w:sz w:val="18"/>
                      <w:szCs w:val="18"/>
                    </w:rPr>
                  </w:pPr>
                  <w:r w:rsidRPr="0031195B">
                    <w:rPr>
                      <w:rFonts w:ascii="Times New Roman" w:hAnsi="Times New Roman"/>
                      <w:sz w:val="18"/>
                      <w:szCs w:val="18"/>
                    </w:rPr>
                    <w:t>57</w:t>
                  </w:r>
                </w:p>
              </w:tc>
              <w:tc>
                <w:tcPr>
                  <w:tcW w:w="3178" w:type="dxa"/>
                </w:tcPr>
                <w:p w14:paraId="23D77823" w14:textId="77777777" w:rsidR="003A736D" w:rsidRPr="0031195B" w:rsidRDefault="003A736D" w:rsidP="003A736D">
                  <w:pPr>
                    <w:rPr>
                      <w:rFonts w:ascii="Times New Roman" w:hAnsi="Times New Roman"/>
                      <w:sz w:val="18"/>
                      <w:szCs w:val="18"/>
                    </w:rPr>
                  </w:pPr>
                  <w:r w:rsidRPr="0031195B">
                    <w:rPr>
                      <w:rFonts w:ascii="Times New Roman" w:hAnsi="Times New Roman"/>
                      <w:sz w:val="18"/>
                      <w:szCs w:val="18"/>
                    </w:rPr>
                    <w:t>Operation not allowed for other members</w:t>
                  </w:r>
                </w:p>
              </w:tc>
              <w:tc>
                <w:tcPr>
                  <w:tcW w:w="5366" w:type="dxa"/>
                </w:tcPr>
                <w:p w14:paraId="1C2894E8" w14:textId="77777777" w:rsidR="003A736D" w:rsidRPr="0031195B" w:rsidRDefault="003A736D" w:rsidP="003A736D">
                  <w:pPr>
                    <w:rPr>
                      <w:rFonts w:ascii="Times New Roman" w:hAnsi="Times New Roman"/>
                      <w:sz w:val="18"/>
                      <w:szCs w:val="18"/>
                    </w:rPr>
                  </w:pPr>
                  <w:r w:rsidRPr="0031195B">
                    <w:rPr>
                      <w:rFonts w:ascii="Times New Roman" w:hAnsi="Times New Roman"/>
                      <w:sz w:val="18"/>
                      <w:szCs w:val="18"/>
                    </w:rPr>
                    <w:t>Trader operates on behalf of a member to whom he is not subordinate</w:t>
                  </w:r>
                </w:p>
              </w:tc>
            </w:tr>
            <w:tr w:rsidR="003A736D" w:rsidRPr="0031195B" w14:paraId="03CD3FFE" w14:textId="77777777" w:rsidTr="00615CD2">
              <w:tc>
                <w:tcPr>
                  <w:tcW w:w="994" w:type="dxa"/>
                </w:tcPr>
                <w:p w14:paraId="089360B7" w14:textId="77777777" w:rsidR="003A736D" w:rsidRPr="0031195B" w:rsidRDefault="003A736D" w:rsidP="003A736D">
                  <w:pPr>
                    <w:rPr>
                      <w:rFonts w:ascii="Times New Roman" w:hAnsi="Times New Roman"/>
                      <w:sz w:val="18"/>
                      <w:szCs w:val="18"/>
                    </w:rPr>
                  </w:pPr>
                  <w:r w:rsidRPr="0031195B">
                    <w:rPr>
                      <w:rFonts w:ascii="Times New Roman" w:hAnsi="Times New Roman"/>
                      <w:sz w:val="18"/>
                      <w:szCs w:val="18"/>
                    </w:rPr>
                    <w:t>58</w:t>
                  </w:r>
                </w:p>
              </w:tc>
              <w:tc>
                <w:tcPr>
                  <w:tcW w:w="3178" w:type="dxa"/>
                </w:tcPr>
                <w:p w14:paraId="18F2038E" w14:textId="77777777" w:rsidR="003A736D" w:rsidRPr="0031195B" w:rsidRDefault="003A736D" w:rsidP="003A736D">
                  <w:pPr>
                    <w:rPr>
                      <w:rFonts w:ascii="Times New Roman" w:hAnsi="Times New Roman"/>
                      <w:sz w:val="18"/>
                      <w:szCs w:val="18"/>
                    </w:rPr>
                  </w:pPr>
                  <w:r w:rsidRPr="0031195B">
                    <w:rPr>
                      <w:rFonts w:ascii="Times New Roman" w:hAnsi="Times New Roman"/>
                      <w:sz w:val="18"/>
                      <w:szCs w:val="18"/>
                    </w:rPr>
                    <w:t>Unmatched user</w:t>
                  </w:r>
                </w:p>
              </w:tc>
              <w:tc>
                <w:tcPr>
                  <w:tcW w:w="5366" w:type="dxa"/>
                </w:tcPr>
                <w:p w14:paraId="177F2579" w14:textId="77777777" w:rsidR="003A736D" w:rsidRPr="0031195B" w:rsidRDefault="003A736D" w:rsidP="003A736D">
                  <w:pPr>
                    <w:rPr>
                      <w:rFonts w:ascii="Times New Roman" w:hAnsi="Times New Roman"/>
                      <w:sz w:val="18"/>
                      <w:szCs w:val="18"/>
                    </w:rPr>
                  </w:pPr>
                  <w:r w:rsidRPr="0031195B">
                    <w:rPr>
                      <w:rFonts w:ascii="Times New Roman" w:hAnsi="Times New Roman"/>
                      <w:sz w:val="18"/>
                      <w:szCs w:val="18"/>
                    </w:rPr>
                    <w:t>Trader in the option self-close update doesn't match with the one at the time of login</w:t>
                  </w:r>
                </w:p>
              </w:tc>
            </w:tr>
            <w:tr w:rsidR="003A736D" w:rsidRPr="0031195B" w14:paraId="059BFE76" w14:textId="77777777" w:rsidTr="00615CD2">
              <w:tc>
                <w:tcPr>
                  <w:tcW w:w="994" w:type="dxa"/>
                </w:tcPr>
                <w:p w14:paraId="741CAD1D" w14:textId="77777777" w:rsidR="003A736D" w:rsidRPr="0031195B" w:rsidRDefault="003A736D" w:rsidP="003A736D">
                  <w:pPr>
                    <w:rPr>
                      <w:rFonts w:ascii="Times New Roman" w:hAnsi="Times New Roman"/>
                      <w:sz w:val="18"/>
                      <w:szCs w:val="18"/>
                    </w:rPr>
                  </w:pPr>
                  <w:r w:rsidRPr="0031195B">
                    <w:rPr>
                      <w:rFonts w:ascii="Times New Roman" w:hAnsi="Times New Roman"/>
                      <w:sz w:val="18"/>
                      <w:szCs w:val="18"/>
                    </w:rPr>
                    <w:t>66</w:t>
                  </w:r>
                </w:p>
              </w:tc>
              <w:tc>
                <w:tcPr>
                  <w:tcW w:w="3178" w:type="dxa"/>
                </w:tcPr>
                <w:p w14:paraId="0B2A3A6F" w14:textId="77777777" w:rsidR="003A736D" w:rsidRPr="0031195B" w:rsidRDefault="003A736D" w:rsidP="003A736D">
                  <w:pPr>
                    <w:rPr>
                      <w:rFonts w:ascii="Times New Roman" w:hAnsi="Times New Roman"/>
                      <w:sz w:val="18"/>
                      <w:szCs w:val="18"/>
                    </w:rPr>
                  </w:pPr>
                  <w:r w:rsidRPr="0031195B">
                    <w:rPr>
                      <w:rFonts w:ascii="Times New Roman" w:hAnsi="Times New Roman"/>
                      <w:sz w:val="18"/>
                      <w:szCs w:val="18"/>
                    </w:rPr>
                    <w:t>User not logged in</w:t>
                  </w:r>
                </w:p>
              </w:tc>
              <w:tc>
                <w:tcPr>
                  <w:tcW w:w="5366" w:type="dxa"/>
                </w:tcPr>
                <w:p w14:paraId="6E106267" w14:textId="77777777" w:rsidR="003A736D" w:rsidRPr="0031195B" w:rsidRDefault="003A736D" w:rsidP="003A736D">
                  <w:pPr>
                    <w:rPr>
                      <w:rFonts w:ascii="Times New Roman" w:hAnsi="Times New Roman"/>
                      <w:sz w:val="18"/>
                      <w:szCs w:val="18"/>
                    </w:rPr>
                  </w:pPr>
                  <w:r w:rsidRPr="0031195B">
                    <w:rPr>
                      <w:rFonts w:ascii="Times New Roman" w:hAnsi="Times New Roman"/>
                      <w:sz w:val="18"/>
                      <w:szCs w:val="18"/>
                    </w:rPr>
                    <w:t>User hasn't logged in yet</w:t>
                  </w:r>
                </w:p>
              </w:tc>
            </w:tr>
            <w:tr w:rsidR="003A736D" w:rsidRPr="0031195B" w14:paraId="12F268EF" w14:textId="77777777" w:rsidTr="00615CD2">
              <w:tc>
                <w:tcPr>
                  <w:tcW w:w="994" w:type="dxa"/>
                </w:tcPr>
                <w:p w14:paraId="4C7D9DDA" w14:textId="77777777" w:rsidR="003A736D" w:rsidRPr="0031195B" w:rsidRDefault="003A736D" w:rsidP="003A736D">
                  <w:pPr>
                    <w:rPr>
                      <w:rFonts w:ascii="Times New Roman" w:hAnsi="Times New Roman"/>
                      <w:sz w:val="18"/>
                      <w:szCs w:val="18"/>
                    </w:rPr>
                  </w:pPr>
                  <w:r w:rsidRPr="0031195B">
                    <w:rPr>
                      <w:rFonts w:ascii="Times New Roman" w:hAnsi="Times New Roman"/>
                      <w:sz w:val="18"/>
                      <w:szCs w:val="18"/>
                    </w:rPr>
                    <w:t>138</w:t>
                  </w:r>
                </w:p>
              </w:tc>
              <w:tc>
                <w:tcPr>
                  <w:tcW w:w="3178" w:type="dxa"/>
                </w:tcPr>
                <w:p w14:paraId="0A1D9BC0" w14:textId="77777777" w:rsidR="003A736D" w:rsidRPr="0031195B" w:rsidRDefault="003A736D" w:rsidP="003A736D">
                  <w:pPr>
                    <w:rPr>
                      <w:rFonts w:ascii="Times New Roman" w:hAnsi="Times New Roman"/>
                      <w:sz w:val="18"/>
                      <w:szCs w:val="18"/>
                    </w:rPr>
                  </w:pPr>
                  <w:r w:rsidRPr="0031195B">
                    <w:rPr>
                      <w:rFonts w:ascii="Times New Roman" w:hAnsi="Times New Roman"/>
                      <w:sz w:val="18"/>
                      <w:szCs w:val="18"/>
                    </w:rPr>
                    <w:t>Erroneous option self-close operation field</w:t>
                  </w:r>
                </w:p>
              </w:tc>
              <w:tc>
                <w:tcPr>
                  <w:tcW w:w="5366" w:type="dxa"/>
                </w:tcPr>
                <w:p w14:paraId="2CECC947" w14:textId="77777777" w:rsidR="003A736D" w:rsidRPr="0031195B" w:rsidRDefault="003A736D" w:rsidP="003A736D">
                  <w:pPr>
                    <w:rPr>
                      <w:rFonts w:ascii="Times New Roman" w:hAnsi="Times New Roman"/>
                      <w:sz w:val="18"/>
                      <w:szCs w:val="18"/>
                    </w:rPr>
                  </w:pPr>
                  <w:r w:rsidRPr="0031195B">
                    <w:rPr>
                      <w:rFonts w:ascii="Times New Roman" w:hAnsi="Times New Roman"/>
                      <w:sz w:val="18"/>
                      <w:szCs w:val="18"/>
                    </w:rPr>
                    <w:t>Illegal field value was found in the option self-close operation (out-of-range of the enumerated value)</w:t>
                  </w:r>
                </w:p>
              </w:tc>
            </w:tr>
            <w:tr w:rsidR="003A736D" w:rsidRPr="0031195B" w14:paraId="1EA55322" w14:textId="77777777" w:rsidTr="00615CD2">
              <w:tc>
                <w:tcPr>
                  <w:tcW w:w="994" w:type="dxa"/>
                </w:tcPr>
                <w:p w14:paraId="78B05EE1" w14:textId="77777777" w:rsidR="003A736D" w:rsidRPr="0031195B" w:rsidRDefault="003A736D" w:rsidP="003A736D">
                  <w:pPr>
                    <w:rPr>
                      <w:rFonts w:ascii="Times New Roman" w:hAnsi="Times New Roman"/>
                      <w:sz w:val="18"/>
                      <w:szCs w:val="18"/>
                    </w:rPr>
                  </w:pPr>
                  <w:r w:rsidRPr="0031195B">
                    <w:rPr>
                      <w:rFonts w:ascii="Times New Roman" w:hAnsi="Times New Roman"/>
                      <w:sz w:val="18"/>
                      <w:szCs w:val="18"/>
                    </w:rPr>
                    <w:t>140</w:t>
                  </w:r>
                </w:p>
              </w:tc>
              <w:tc>
                <w:tcPr>
                  <w:tcW w:w="3178" w:type="dxa"/>
                </w:tcPr>
                <w:p w14:paraId="2134D793" w14:textId="77777777" w:rsidR="003A736D" w:rsidRPr="0031195B" w:rsidRDefault="003A736D" w:rsidP="003A736D">
                  <w:pPr>
                    <w:rPr>
                      <w:rFonts w:ascii="Times New Roman" w:hAnsi="Times New Roman"/>
                      <w:sz w:val="18"/>
                      <w:szCs w:val="18"/>
                    </w:rPr>
                  </w:pPr>
                  <w:r w:rsidRPr="0031195B">
                    <w:rPr>
                      <w:rFonts w:ascii="Times New Roman" w:hAnsi="Times New Roman"/>
                      <w:sz w:val="18"/>
                      <w:szCs w:val="18"/>
                    </w:rPr>
                    <w:t>Option self-close update withdrawn</w:t>
                  </w:r>
                </w:p>
              </w:tc>
              <w:tc>
                <w:tcPr>
                  <w:tcW w:w="5366" w:type="dxa"/>
                </w:tcPr>
                <w:p w14:paraId="033EE35F" w14:textId="77777777" w:rsidR="003A736D" w:rsidRPr="0031195B" w:rsidRDefault="003A736D" w:rsidP="003A736D">
                  <w:pPr>
                    <w:rPr>
                      <w:rFonts w:ascii="Times New Roman" w:hAnsi="Times New Roman"/>
                      <w:sz w:val="18"/>
                      <w:szCs w:val="18"/>
                    </w:rPr>
                  </w:pPr>
                  <w:r w:rsidRPr="0031195B">
                    <w:rPr>
                      <w:rFonts w:ascii="Times New Roman" w:hAnsi="Times New Roman"/>
                      <w:sz w:val="18"/>
                      <w:szCs w:val="18"/>
                    </w:rPr>
                    <w:t>The option self-close update to be operated has been cancelled</w:t>
                  </w:r>
                </w:p>
              </w:tc>
            </w:tr>
            <w:tr w:rsidR="003A736D" w:rsidRPr="0031195B" w14:paraId="29DF39E6" w14:textId="77777777" w:rsidTr="00615CD2">
              <w:tc>
                <w:tcPr>
                  <w:tcW w:w="994" w:type="dxa"/>
                </w:tcPr>
                <w:p w14:paraId="47730BDB" w14:textId="77777777" w:rsidR="003A736D" w:rsidRPr="0031195B" w:rsidRDefault="003A736D" w:rsidP="003A736D">
                  <w:pPr>
                    <w:rPr>
                      <w:rFonts w:ascii="Times New Roman" w:hAnsi="Times New Roman"/>
                      <w:sz w:val="18"/>
                      <w:szCs w:val="18"/>
                    </w:rPr>
                  </w:pPr>
                  <w:r w:rsidRPr="0031195B">
                    <w:rPr>
                      <w:rFonts w:ascii="Times New Roman" w:hAnsi="Times New Roman"/>
                      <w:sz w:val="18"/>
                      <w:szCs w:val="18"/>
                    </w:rPr>
                    <w:t>142</w:t>
                  </w:r>
                </w:p>
              </w:tc>
              <w:tc>
                <w:tcPr>
                  <w:tcW w:w="3178" w:type="dxa"/>
                </w:tcPr>
                <w:p w14:paraId="239AAC7F" w14:textId="77777777" w:rsidR="003A736D" w:rsidRPr="0031195B" w:rsidRDefault="003A736D" w:rsidP="003A736D">
                  <w:pPr>
                    <w:rPr>
                      <w:rFonts w:ascii="Times New Roman" w:hAnsi="Times New Roman"/>
                      <w:sz w:val="18"/>
                      <w:szCs w:val="18"/>
                    </w:rPr>
                  </w:pPr>
                  <w:r w:rsidRPr="0031195B">
                    <w:rPr>
                      <w:rFonts w:ascii="Times New Roman" w:hAnsi="Times New Roman"/>
                      <w:sz w:val="18"/>
                      <w:szCs w:val="18"/>
                    </w:rPr>
                    <w:t>Option self-close update not found</w:t>
                  </w:r>
                </w:p>
              </w:tc>
              <w:tc>
                <w:tcPr>
                  <w:tcW w:w="5366" w:type="dxa"/>
                </w:tcPr>
                <w:p w14:paraId="7FD8591A" w14:textId="77777777" w:rsidR="003A736D" w:rsidRPr="0031195B" w:rsidRDefault="003A736D" w:rsidP="003A736D">
                  <w:pPr>
                    <w:rPr>
                      <w:rFonts w:ascii="Times New Roman" w:hAnsi="Times New Roman"/>
                      <w:sz w:val="18"/>
                      <w:szCs w:val="18"/>
                    </w:rPr>
                  </w:pPr>
                  <w:r w:rsidRPr="0031195B">
                    <w:rPr>
                      <w:rFonts w:ascii="Times New Roman" w:hAnsi="Times New Roman"/>
                      <w:sz w:val="18"/>
                      <w:szCs w:val="18"/>
                    </w:rPr>
                    <w:t>The option self-close update to be operated is not found</w:t>
                  </w:r>
                </w:p>
              </w:tc>
            </w:tr>
            <w:tr w:rsidR="003A736D" w:rsidRPr="0031195B" w14:paraId="18EFE0BD" w14:textId="77777777" w:rsidTr="00615CD2">
              <w:tc>
                <w:tcPr>
                  <w:tcW w:w="994" w:type="dxa"/>
                </w:tcPr>
                <w:p w14:paraId="73BD0558" w14:textId="77777777" w:rsidR="003A736D" w:rsidRPr="0031195B" w:rsidRDefault="003A736D" w:rsidP="003A736D">
                  <w:pPr>
                    <w:rPr>
                      <w:rFonts w:ascii="Times New Roman" w:hAnsi="Times New Roman"/>
                      <w:sz w:val="18"/>
                      <w:szCs w:val="18"/>
                    </w:rPr>
                  </w:pPr>
                  <w:r w:rsidRPr="0031195B">
                    <w:rPr>
                      <w:rFonts w:ascii="Times New Roman" w:hAnsi="Times New Roman"/>
                      <w:sz w:val="18"/>
                      <w:szCs w:val="18"/>
                    </w:rPr>
                    <w:t>143</w:t>
                  </w:r>
                </w:p>
              </w:tc>
              <w:tc>
                <w:tcPr>
                  <w:tcW w:w="3178" w:type="dxa"/>
                </w:tcPr>
                <w:p w14:paraId="3582E42D" w14:textId="77777777" w:rsidR="003A736D" w:rsidRPr="0031195B" w:rsidRDefault="003A736D" w:rsidP="003A736D">
                  <w:pPr>
                    <w:rPr>
                      <w:rFonts w:ascii="Times New Roman" w:hAnsi="Times New Roman"/>
                      <w:sz w:val="18"/>
                      <w:szCs w:val="18"/>
                    </w:rPr>
                  </w:pPr>
                  <w:r w:rsidRPr="0031195B">
                    <w:rPr>
                      <w:rFonts w:ascii="Times New Roman" w:hAnsi="Times New Roman"/>
                      <w:sz w:val="18"/>
                      <w:szCs w:val="18"/>
                    </w:rPr>
                    <w:t>Option self-close operation is limited to deletion</w:t>
                  </w:r>
                </w:p>
              </w:tc>
              <w:tc>
                <w:tcPr>
                  <w:tcW w:w="5366" w:type="dxa"/>
                </w:tcPr>
                <w:p w14:paraId="797858B4" w14:textId="77777777" w:rsidR="003A736D" w:rsidRPr="0031195B" w:rsidRDefault="003A736D" w:rsidP="003A736D">
                  <w:pPr>
                    <w:rPr>
                      <w:rFonts w:ascii="Times New Roman" w:hAnsi="Times New Roman"/>
                      <w:sz w:val="18"/>
                      <w:szCs w:val="18"/>
                    </w:rPr>
                  </w:pPr>
                  <w:r w:rsidRPr="0031195B">
                    <w:rPr>
                      <w:rFonts w:ascii="Times New Roman" w:hAnsi="Times New Roman"/>
                      <w:sz w:val="18"/>
                      <w:szCs w:val="18"/>
                    </w:rPr>
                    <w:t>The type of option self-close operation is wrong</w:t>
                  </w:r>
                </w:p>
              </w:tc>
            </w:tr>
          </w:tbl>
          <w:p w14:paraId="5B326FA8" w14:textId="77777777" w:rsidR="003A736D" w:rsidRPr="0031195B" w:rsidRDefault="003A736D" w:rsidP="009F1B6F">
            <w:pPr>
              <w:ind w:firstLine="420"/>
              <w:rPr>
                <w:sz w:val="2"/>
                <w:szCs w:val="2"/>
              </w:rPr>
            </w:pPr>
          </w:p>
          <w:p w14:paraId="68AB0D4A" w14:textId="002811FC" w:rsidR="003A736D" w:rsidRPr="0031195B" w:rsidRDefault="003A736D" w:rsidP="009F1B6F">
            <w:pPr>
              <w:ind w:firstLine="420"/>
            </w:pPr>
          </w:p>
        </w:tc>
      </w:tr>
    </w:tbl>
    <w:p w14:paraId="63D40BBB" w14:textId="77777777" w:rsidR="00953755" w:rsidRPr="0031195B" w:rsidRDefault="00953755" w:rsidP="00953755">
      <w:pPr>
        <w:pStyle w:val="21"/>
        <w:rPr>
          <w:rFonts w:ascii="Times New Roman" w:hAnsi="Times New Roman" w:cs="Times New Roman"/>
        </w:rPr>
      </w:pPr>
    </w:p>
    <w:p w14:paraId="58D2FAF2" w14:textId="77777777" w:rsidR="00953755" w:rsidRPr="0031195B" w:rsidRDefault="00953755" w:rsidP="00953755">
      <w:pPr>
        <w:pStyle w:val="21"/>
        <w:ind w:firstLine="482"/>
        <w:rPr>
          <w:rFonts w:ascii="Times New Roman" w:hAnsi="Times New Roman" w:cs="Times New Roman"/>
        </w:rPr>
      </w:pPr>
      <w:r w:rsidRPr="0031195B">
        <w:rPr>
          <w:rFonts w:ascii="Times New Roman" w:hAnsi="Times New Roman" w:cs="Times New Roman"/>
          <w:b/>
        </w:rPr>
        <w:t>nRequestID</w:t>
      </w:r>
      <w:r w:rsidRPr="0031195B">
        <w:rPr>
          <w:rFonts w:ascii="Times New Roman" w:hAnsi="Times New Roman" w:cs="Times New Roman"/>
        </w:rPr>
        <w:t>: returns the option self-close operation request ID; this ID is specified by the user at the time of option self-close operation.</w:t>
      </w:r>
    </w:p>
    <w:p w14:paraId="30F1FE71" w14:textId="77777777" w:rsidR="00953755" w:rsidRPr="0031195B" w:rsidRDefault="00953755" w:rsidP="00953755">
      <w:pPr>
        <w:pStyle w:val="21"/>
        <w:ind w:firstLine="482"/>
        <w:rPr>
          <w:rFonts w:ascii="Times New Roman" w:hAnsi="Times New Roman" w:cs="Times New Roman"/>
        </w:rPr>
      </w:pPr>
      <w:r w:rsidRPr="0031195B">
        <w:rPr>
          <w:rFonts w:ascii="Times New Roman" w:hAnsi="Times New Roman" w:cs="Times New Roman"/>
          <w:b/>
        </w:rPr>
        <w:t>bIsLast</w:t>
      </w:r>
      <w:r w:rsidRPr="0031195B">
        <w:rPr>
          <w:rFonts w:ascii="Times New Roman" w:hAnsi="Times New Roman" w:cs="Times New Roman"/>
        </w:rPr>
        <w:t>: indicates whether current return is the last return with respect to the nRequestID.</w:t>
      </w:r>
    </w:p>
    <w:p w14:paraId="4EBAF770" w14:textId="77777777" w:rsidR="00953755" w:rsidRPr="0031195B" w:rsidRDefault="00953755" w:rsidP="00E214B9">
      <w:pPr>
        <w:pStyle w:val="30"/>
        <w:numPr>
          <w:ilvl w:val="2"/>
          <w:numId w:val="43"/>
        </w:numPr>
        <w:spacing w:before="0" w:after="0" w:line="480" w:lineRule="auto"/>
        <w:ind w:left="181" w:hanging="181"/>
        <w:jc w:val="left"/>
        <w:rPr>
          <w:rFonts w:ascii="Times New Roman" w:hAnsi="Times New Roman"/>
          <w:color w:val="000000" w:themeColor="text1"/>
        </w:rPr>
      </w:pPr>
      <w:bookmarkStart w:id="368" w:name="_Toc57655291"/>
      <w:bookmarkStart w:id="369" w:name="_Toc58938447"/>
      <w:r w:rsidRPr="0031195B">
        <w:rPr>
          <w:rFonts w:ascii="Times New Roman" w:hAnsi="Times New Roman"/>
          <w:color w:val="000000" w:themeColor="text1"/>
        </w:rPr>
        <w:t>OnErrRtnOptionSelfCloseAction</w:t>
      </w:r>
      <w:bookmarkEnd w:id="368"/>
      <w:r w:rsidR="000A44E8" w:rsidRPr="0031195B">
        <w:rPr>
          <w:rFonts w:ascii="Times New Roman" w:hAnsi="Times New Roman"/>
          <w:color w:val="000000" w:themeColor="text1"/>
        </w:rPr>
        <w:t xml:space="preserve"> method</w:t>
      </w:r>
      <w:bookmarkEnd w:id="369"/>
    </w:p>
    <w:p w14:paraId="7CB61A1C" w14:textId="4AAABE95" w:rsidR="00953755" w:rsidRPr="0031195B" w:rsidRDefault="00953755" w:rsidP="00953755">
      <w:pPr>
        <w:pStyle w:val="a7"/>
        <w:ind w:firstLine="480"/>
        <w:rPr>
          <w:rFonts w:ascii="Times New Roman" w:hAnsi="Times New Roman" w:cs="Times New Roman"/>
        </w:rPr>
      </w:pPr>
      <w:r w:rsidRPr="0031195B">
        <w:rPr>
          <w:rFonts w:ascii="Times New Roman" w:hAnsi="Times New Roman" w:cs="Times New Roman"/>
        </w:rPr>
        <w:t xml:space="preserve">Return to option self-close operation error. This method is called when the Trading System </w:t>
      </w:r>
      <w:r w:rsidR="00CF697E" w:rsidRPr="0031195B">
        <w:rPr>
          <w:rFonts w:ascii="Times New Roman" w:hAnsi="Times New Roman" w:cs="Times New Roman"/>
        </w:rPr>
        <w:t xml:space="preserve">actively </w:t>
      </w:r>
      <w:r w:rsidRPr="0031195B">
        <w:rPr>
          <w:rFonts w:ascii="Times New Roman" w:hAnsi="Times New Roman" w:cs="Times New Roman"/>
        </w:rPr>
        <w:t>notifies the Member System.</w:t>
      </w:r>
    </w:p>
    <w:p w14:paraId="71149696" w14:textId="77777777" w:rsidR="00953755" w:rsidRPr="0031195B" w:rsidRDefault="00953755" w:rsidP="00953755">
      <w:pPr>
        <w:rPr>
          <w:rFonts w:ascii="Times New Roman" w:hAnsi="Times New Roman"/>
          <w:b/>
          <w:sz w:val="28"/>
          <w:szCs w:val="28"/>
        </w:rPr>
      </w:pPr>
      <w:r w:rsidRPr="0031195B">
        <w:rPr>
          <w:rFonts w:ascii="Times New Roman" w:hAnsi="Times New Roman"/>
          <w:b/>
          <w:sz w:val="28"/>
          <w:szCs w:val="28"/>
        </w:rPr>
        <w:br/>
        <w:t>Function Porotype:</w:t>
      </w:r>
    </w:p>
    <w:p w14:paraId="3DE1E06B"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sz w:val="18"/>
          <w:szCs w:val="21"/>
        </w:rPr>
      </w:pPr>
      <w:r w:rsidRPr="0031195B">
        <w:rPr>
          <w:rFonts w:ascii="Times New Roman" w:hAnsi="Times New Roman"/>
          <w:b/>
          <w:bCs/>
          <w:sz w:val="18"/>
          <w:szCs w:val="21"/>
        </w:rPr>
        <w:tab/>
        <w:t>void OnErrRtnOptionSelfCloseAction (</w:t>
      </w:r>
    </w:p>
    <w:p w14:paraId="1D6B4051"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sz w:val="18"/>
          <w:szCs w:val="21"/>
        </w:rPr>
      </w:pPr>
      <w:r w:rsidRPr="0031195B">
        <w:rPr>
          <w:rFonts w:ascii="Times New Roman" w:hAnsi="Times New Roman"/>
          <w:b/>
          <w:bCs/>
          <w:sz w:val="18"/>
          <w:szCs w:val="21"/>
        </w:rPr>
        <w:tab/>
      </w:r>
      <w:r w:rsidRPr="0031195B">
        <w:rPr>
          <w:rFonts w:ascii="Times New Roman" w:hAnsi="Times New Roman"/>
          <w:b/>
          <w:bCs/>
          <w:sz w:val="18"/>
          <w:szCs w:val="21"/>
        </w:rPr>
        <w:tab/>
        <w:t>CShfeFtdcOptionSelfCloseActionField*</w:t>
      </w:r>
      <w:r w:rsidRPr="0031195B">
        <w:rPr>
          <w:rFonts w:ascii="Times New Roman" w:hAnsi="Times New Roman"/>
        </w:rPr>
        <w:t xml:space="preserve"> </w:t>
      </w:r>
      <w:r w:rsidRPr="0031195B">
        <w:rPr>
          <w:rFonts w:ascii="Times New Roman" w:hAnsi="Times New Roman"/>
          <w:b/>
          <w:bCs/>
          <w:sz w:val="18"/>
          <w:szCs w:val="21"/>
        </w:rPr>
        <w:t xml:space="preserve">pOptionSelfCloseAction, </w:t>
      </w:r>
    </w:p>
    <w:p w14:paraId="368F15EE"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sz w:val="18"/>
          <w:szCs w:val="21"/>
        </w:rPr>
      </w:pPr>
      <w:r w:rsidRPr="0031195B">
        <w:rPr>
          <w:rFonts w:ascii="Times New Roman" w:hAnsi="Times New Roman"/>
          <w:b/>
          <w:bCs/>
          <w:sz w:val="18"/>
          <w:szCs w:val="21"/>
        </w:rPr>
        <w:tab/>
      </w:r>
      <w:r w:rsidRPr="0031195B">
        <w:rPr>
          <w:rFonts w:ascii="Times New Roman" w:hAnsi="Times New Roman"/>
          <w:b/>
          <w:bCs/>
          <w:sz w:val="18"/>
          <w:szCs w:val="21"/>
        </w:rPr>
        <w:tab/>
        <w:t>CShfeFtdcRspInfoField *pRspInfo);</w:t>
      </w:r>
    </w:p>
    <w:p w14:paraId="2A490F46"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sz w:val="18"/>
          <w:szCs w:val="21"/>
        </w:rPr>
      </w:pPr>
      <w:r w:rsidRPr="0031195B">
        <w:rPr>
          <w:rFonts w:ascii="Times New Roman" w:hAnsi="Times New Roman"/>
          <w:b/>
          <w:bCs/>
          <w:sz w:val="18"/>
          <w:szCs w:val="21"/>
        </w:rPr>
        <w:tab/>
      </w:r>
    </w:p>
    <w:p w14:paraId="4FDBB2AA" w14:textId="77777777" w:rsidR="000A44E8" w:rsidRPr="0031195B" w:rsidRDefault="000A44E8" w:rsidP="00953755">
      <w:pPr>
        <w:rPr>
          <w:rFonts w:ascii="Times New Roman" w:hAnsi="Times New Roman"/>
          <w:b/>
          <w:sz w:val="28"/>
          <w:szCs w:val="28"/>
        </w:rPr>
      </w:pPr>
    </w:p>
    <w:p w14:paraId="3A62137A" w14:textId="77777777" w:rsidR="00953755" w:rsidRPr="0031195B" w:rsidRDefault="00953755" w:rsidP="00953755">
      <w:pPr>
        <w:rPr>
          <w:rFonts w:ascii="Times New Roman" w:hAnsi="Times New Roman"/>
          <w:sz w:val="28"/>
          <w:szCs w:val="28"/>
        </w:rPr>
      </w:pPr>
      <w:r w:rsidRPr="0031195B">
        <w:rPr>
          <w:rFonts w:ascii="Times New Roman" w:hAnsi="Times New Roman"/>
          <w:b/>
          <w:sz w:val="28"/>
          <w:szCs w:val="28"/>
        </w:rPr>
        <w:t>Parameters:</w:t>
      </w:r>
    </w:p>
    <w:p w14:paraId="5F92027D" w14:textId="77777777" w:rsidR="00953755" w:rsidRPr="0031195B" w:rsidRDefault="00953755" w:rsidP="00953755">
      <w:pPr>
        <w:pStyle w:val="21"/>
        <w:ind w:firstLine="482"/>
        <w:rPr>
          <w:rFonts w:ascii="Times New Roman" w:hAnsi="Times New Roman" w:cs="Times New Roman"/>
        </w:rPr>
      </w:pPr>
      <w:r w:rsidRPr="0031195B">
        <w:rPr>
          <w:rFonts w:ascii="Times New Roman" w:hAnsi="Times New Roman" w:cs="Times New Roman"/>
          <w:b/>
        </w:rPr>
        <w:t>pOptionSelfCloseAction</w:t>
      </w:r>
      <w:r w:rsidRPr="0031195B">
        <w:rPr>
          <w:rFonts w:ascii="Times New Roman" w:hAnsi="Times New Roman" w:cs="Times New Roman"/>
        </w:rPr>
        <w:t>: points to the address for option self-close operation structure. The structure:</w:t>
      </w:r>
    </w:p>
    <w:p w14:paraId="7F766713"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struct CShfeFtdcOptionSelfCloseActionField{</w:t>
      </w:r>
    </w:p>
    <w:p w14:paraId="7C5D32CB"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///Option self-close ID</w:t>
      </w:r>
    </w:p>
    <w:p w14:paraId="1E728F5B" w14:textId="77777777" w:rsidR="00953755" w:rsidRPr="0031195B" w:rsidRDefault="00953755" w:rsidP="000A44E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TShfeFtdcOptionSelfCloseSysIDType</w:t>
      </w:r>
      <w:r w:rsidRPr="0031195B">
        <w:rPr>
          <w:rFonts w:ascii="Times New Roman" w:hAnsi="Times New Roman"/>
          <w:sz w:val="18"/>
          <w:szCs w:val="18"/>
        </w:rPr>
        <w:tab/>
        <w:t>OptionSelfCloseSysID;</w:t>
      </w:r>
    </w:p>
    <w:p w14:paraId="2BF26868"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///Local option self-close ID</w:t>
      </w:r>
    </w:p>
    <w:p w14:paraId="0D9C292A"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TShfeFtdcOrderLocalIDType</w:t>
      </w:r>
      <w:r w:rsidRPr="0031195B">
        <w:rPr>
          <w:rFonts w:ascii="Times New Roman" w:hAnsi="Times New Roman"/>
          <w:sz w:val="18"/>
          <w:szCs w:val="18"/>
        </w:rPr>
        <w:tab/>
        <w:t>OptionSelfCloseLocalID;</w:t>
      </w:r>
    </w:p>
    <w:p w14:paraId="3AE3D965"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///Option self-close operation flag</w:t>
      </w:r>
    </w:p>
    <w:p w14:paraId="5217C6D1"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TShfeFtdcActionFlagType</w:t>
      </w:r>
      <w:r w:rsidRPr="0031195B">
        <w:rPr>
          <w:rFonts w:ascii="Times New Roman" w:hAnsi="Times New Roman"/>
          <w:sz w:val="18"/>
          <w:szCs w:val="18"/>
        </w:rPr>
        <w:tab/>
        <w:t>ActionFlag;</w:t>
      </w:r>
    </w:p>
    <w:p w14:paraId="75331292"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///Member ID</w:t>
      </w:r>
    </w:p>
    <w:p w14:paraId="435C524A"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TShfeFtdcParticipantIDType</w:t>
      </w:r>
      <w:r w:rsidRPr="0031195B">
        <w:rPr>
          <w:rFonts w:ascii="Times New Roman" w:hAnsi="Times New Roman"/>
          <w:sz w:val="18"/>
          <w:szCs w:val="18"/>
        </w:rPr>
        <w:tab/>
        <w:t>ParticipantID;</w:t>
      </w:r>
    </w:p>
    <w:p w14:paraId="47CDC669"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///Client ID</w:t>
      </w:r>
    </w:p>
    <w:p w14:paraId="3C4188B4"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TShfeFtdcClientIDType</w:t>
      </w:r>
      <w:r w:rsidRPr="0031195B">
        <w:rPr>
          <w:rFonts w:ascii="Times New Roman" w:hAnsi="Times New Roman"/>
          <w:sz w:val="18"/>
          <w:szCs w:val="18"/>
        </w:rPr>
        <w:tab/>
        <w:t>ClientID;</w:t>
      </w:r>
    </w:p>
    <w:p w14:paraId="39264412"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///Trading user ID</w:t>
      </w:r>
    </w:p>
    <w:p w14:paraId="0C0E48D9" w14:textId="77777777" w:rsidR="00953755" w:rsidRPr="0031195B" w:rsidRDefault="00953755" w:rsidP="000A44E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TShfeFtdcUserIDType</w:t>
      </w:r>
      <w:r w:rsidRPr="0031195B">
        <w:rPr>
          <w:rFonts w:ascii="Times New Roman" w:hAnsi="Times New Roman"/>
          <w:sz w:val="18"/>
          <w:szCs w:val="18"/>
        </w:rPr>
        <w:tab/>
        <w:t>UserID;</w:t>
      </w:r>
    </w:p>
    <w:p w14:paraId="1B0D6C4D"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///Local operation ID</w:t>
      </w:r>
    </w:p>
    <w:p w14:paraId="6D0073AD"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TShfeFtdcOrderLocalIDType</w:t>
      </w:r>
      <w:r w:rsidRPr="0031195B">
        <w:rPr>
          <w:rFonts w:ascii="Times New Roman" w:hAnsi="Times New Roman"/>
          <w:sz w:val="18"/>
          <w:szCs w:val="18"/>
        </w:rPr>
        <w:tab/>
        <w:t>ActionLocalID;</w:t>
      </w:r>
    </w:p>
    <w:p w14:paraId="4562AC68"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///Business unit</w:t>
      </w:r>
    </w:p>
    <w:p w14:paraId="757CF5A8"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lastRenderedPageBreak/>
        <w:tab/>
        <w:t>TShfeFtdcBusinessUnitType</w:t>
      </w:r>
      <w:r w:rsidRPr="0031195B">
        <w:rPr>
          <w:rFonts w:ascii="Times New Roman" w:hAnsi="Times New Roman"/>
          <w:sz w:val="18"/>
          <w:szCs w:val="18"/>
        </w:rPr>
        <w:tab/>
        <w:t>BusinessUnit;</w:t>
      </w:r>
    </w:p>
    <w:p w14:paraId="55E9331A"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///Local business ID</w:t>
      </w:r>
    </w:p>
    <w:p w14:paraId="6E5A5D0F"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TShfeFtdcBusinessLocalIDType</w:t>
      </w:r>
      <w:r w:rsidRPr="0031195B">
        <w:rPr>
          <w:rFonts w:ascii="Times New Roman" w:hAnsi="Times New Roman"/>
          <w:sz w:val="18"/>
          <w:szCs w:val="18"/>
        </w:rPr>
        <w:tab/>
        <w:t>BusinessLocalID;</w:t>
      </w:r>
    </w:p>
    <w:p w14:paraId="1BB108E1"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///IP address</w:t>
      </w:r>
    </w:p>
    <w:p w14:paraId="71AE6019"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TShfeFtdcIPAddressType</w:t>
      </w:r>
      <w:r w:rsidRPr="0031195B">
        <w:rPr>
          <w:rFonts w:ascii="Times New Roman" w:hAnsi="Times New Roman"/>
          <w:sz w:val="18"/>
          <w:szCs w:val="18"/>
        </w:rPr>
        <w:tab/>
        <w:t>IPAddress;</w:t>
      </w:r>
    </w:p>
    <w:p w14:paraId="49A9A068"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///Mac address</w:t>
      </w:r>
    </w:p>
    <w:p w14:paraId="0B7BA368"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18"/>
        </w:rPr>
        <w:tab/>
        <w:t>TShfeFtdcMacAddressType</w:t>
      </w:r>
      <w:r w:rsidRPr="0031195B">
        <w:rPr>
          <w:rFonts w:ascii="Times New Roman" w:hAnsi="Times New Roman"/>
          <w:sz w:val="18"/>
          <w:szCs w:val="18"/>
        </w:rPr>
        <w:tab/>
        <w:t>MacAddress;</w:t>
      </w:r>
    </w:p>
    <w:p w14:paraId="2138764B"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w:t>
      </w:r>
    </w:p>
    <w:p w14:paraId="0E1EE6DA"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p>
    <w:p w14:paraId="528AF73C" w14:textId="77777777" w:rsidR="00953755" w:rsidRPr="0031195B" w:rsidRDefault="00953755" w:rsidP="00953755">
      <w:pPr>
        <w:pStyle w:val="21"/>
        <w:ind w:firstLine="482"/>
        <w:rPr>
          <w:rFonts w:ascii="Times New Roman" w:hAnsi="Times New Roman" w:cs="Times New Roman"/>
        </w:rPr>
      </w:pPr>
      <w:r w:rsidRPr="0031195B">
        <w:rPr>
          <w:rFonts w:ascii="Times New Roman" w:hAnsi="Times New Roman" w:cs="Times New Roman"/>
          <w:b/>
        </w:rPr>
        <w:t>pRspInfo</w:t>
      </w:r>
      <w:r w:rsidRPr="0031195B">
        <w:rPr>
          <w:rFonts w:ascii="Times New Roman" w:hAnsi="Times New Roman" w:cs="Times New Roman"/>
        </w:rPr>
        <w:t>: points to the address for response information structure. The structure:</w:t>
      </w:r>
    </w:p>
    <w:p w14:paraId="383BA1EC"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struct CShfeFtdcRspInfoField {</w:t>
      </w:r>
    </w:p>
    <w:p w14:paraId="62BFAE81" w14:textId="4C4FFD49"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w:t>
      </w:r>
      <w:r w:rsidR="00575199">
        <w:rPr>
          <w:rFonts w:ascii="Times New Roman" w:hAnsi="Times New Roman"/>
          <w:sz w:val="18"/>
          <w:szCs w:val="18"/>
        </w:rPr>
        <w:t>Error Code</w:t>
      </w:r>
    </w:p>
    <w:p w14:paraId="6E96678C"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TShfeFtdcErrorIDType</w:t>
      </w:r>
      <w:r w:rsidRPr="0031195B">
        <w:rPr>
          <w:rFonts w:ascii="Times New Roman" w:hAnsi="Times New Roman"/>
          <w:sz w:val="18"/>
          <w:szCs w:val="18"/>
        </w:rPr>
        <w:tab/>
        <w:t>ErrorID;</w:t>
      </w:r>
    </w:p>
    <w:p w14:paraId="1B0F5A27"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///Error message</w:t>
      </w:r>
    </w:p>
    <w:p w14:paraId="37023A0C"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TShfeFtdcErrorMsgType</w:t>
      </w:r>
      <w:r w:rsidRPr="0031195B">
        <w:rPr>
          <w:rFonts w:ascii="Times New Roman" w:hAnsi="Times New Roman"/>
          <w:sz w:val="18"/>
          <w:szCs w:val="18"/>
        </w:rPr>
        <w:tab/>
        <w:t>ErrorMsg;</w:t>
      </w:r>
    </w:p>
    <w:p w14:paraId="6B79BAD2"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w:t>
      </w:r>
    </w:p>
    <w:p w14:paraId="3800E9AC"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p>
    <w:p w14:paraId="30F08391" w14:textId="0F95E4BC" w:rsidR="00953755" w:rsidRPr="0031195B" w:rsidRDefault="00953755" w:rsidP="00953755">
      <w:pPr>
        <w:pStyle w:val="30"/>
        <w:numPr>
          <w:ilvl w:val="2"/>
          <w:numId w:val="43"/>
        </w:numPr>
        <w:spacing w:before="0" w:after="0" w:line="480" w:lineRule="auto"/>
        <w:ind w:left="181" w:hanging="181"/>
        <w:jc w:val="left"/>
        <w:rPr>
          <w:rFonts w:ascii="Times New Roman" w:hAnsi="Times New Roman"/>
          <w:color w:val="000000" w:themeColor="text1"/>
        </w:rPr>
      </w:pPr>
      <w:bookmarkStart w:id="370" w:name="_Toc57655292"/>
      <w:bookmarkStart w:id="371" w:name="_Toc58938448"/>
      <w:r w:rsidRPr="0031195B">
        <w:rPr>
          <w:rFonts w:ascii="Times New Roman" w:hAnsi="Times New Roman"/>
          <w:color w:val="000000" w:themeColor="text1"/>
        </w:rPr>
        <w:t>OnRspQryOptionSelfClose</w:t>
      </w:r>
      <w:bookmarkEnd w:id="370"/>
      <w:r w:rsidR="000A44E8" w:rsidRPr="0031195B">
        <w:rPr>
          <w:rFonts w:ascii="Times New Roman" w:hAnsi="Times New Roman"/>
          <w:color w:val="000000" w:themeColor="text1"/>
        </w:rPr>
        <w:t xml:space="preserve"> method</w:t>
      </w:r>
      <w:bookmarkEnd w:id="371"/>
    </w:p>
    <w:p w14:paraId="15F41125" w14:textId="656C308E" w:rsidR="00953755" w:rsidRPr="0031195B" w:rsidRDefault="00953755" w:rsidP="00953755">
      <w:pPr>
        <w:pStyle w:val="a7"/>
        <w:ind w:firstLine="480"/>
        <w:rPr>
          <w:rFonts w:ascii="Times New Roman" w:hAnsi="Times New Roman" w:cs="Times New Roman"/>
        </w:rPr>
      </w:pPr>
      <w:r w:rsidRPr="0031195B">
        <w:rPr>
          <w:rFonts w:ascii="Times New Roman" w:hAnsi="Times New Roman" w:cs="Times New Roman"/>
        </w:rPr>
        <w:t>Response to option self-close query. This method is called when the Trading System a</w:t>
      </w:r>
      <w:r w:rsidR="00CF697E" w:rsidRPr="0031195B">
        <w:rPr>
          <w:rFonts w:ascii="Times New Roman" w:hAnsi="Times New Roman" w:cs="Times New Roman"/>
        </w:rPr>
        <w:t>ctively</w:t>
      </w:r>
      <w:r w:rsidRPr="0031195B">
        <w:rPr>
          <w:rFonts w:ascii="Times New Roman" w:hAnsi="Times New Roman" w:cs="Times New Roman"/>
        </w:rPr>
        <w:t xml:space="preserve"> notifies the Member System.</w:t>
      </w:r>
    </w:p>
    <w:p w14:paraId="4F426626" w14:textId="77777777" w:rsidR="00953755" w:rsidRPr="0031195B" w:rsidRDefault="00953755" w:rsidP="00953755">
      <w:pPr>
        <w:rPr>
          <w:rFonts w:ascii="Times New Roman" w:hAnsi="Times New Roman"/>
          <w:b/>
          <w:sz w:val="28"/>
          <w:szCs w:val="28"/>
        </w:rPr>
      </w:pPr>
      <w:r w:rsidRPr="0031195B">
        <w:rPr>
          <w:rFonts w:ascii="Times New Roman" w:hAnsi="Times New Roman"/>
          <w:b/>
          <w:sz w:val="28"/>
          <w:szCs w:val="28"/>
        </w:rPr>
        <w:t>Function Porotype:</w:t>
      </w:r>
    </w:p>
    <w:p w14:paraId="41559200"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sz w:val="18"/>
          <w:szCs w:val="21"/>
        </w:rPr>
      </w:pPr>
      <w:r w:rsidRPr="0031195B">
        <w:rPr>
          <w:rFonts w:ascii="Times New Roman" w:hAnsi="Times New Roman"/>
          <w:b/>
          <w:bCs/>
          <w:sz w:val="18"/>
          <w:szCs w:val="21"/>
        </w:rPr>
        <w:tab/>
        <w:t>void OnRspQryOptionSelfClose (</w:t>
      </w:r>
    </w:p>
    <w:p w14:paraId="0ACEEDCF"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sz w:val="18"/>
          <w:szCs w:val="21"/>
        </w:rPr>
      </w:pPr>
      <w:r w:rsidRPr="0031195B">
        <w:rPr>
          <w:rFonts w:ascii="Times New Roman" w:hAnsi="Times New Roman"/>
          <w:b/>
          <w:bCs/>
          <w:sz w:val="18"/>
          <w:szCs w:val="21"/>
        </w:rPr>
        <w:tab/>
      </w:r>
      <w:r w:rsidRPr="0031195B">
        <w:rPr>
          <w:rFonts w:ascii="Times New Roman" w:hAnsi="Times New Roman"/>
          <w:b/>
          <w:bCs/>
          <w:sz w:val="18"/>
          <w:szCs w:val="21"/>
        </w:rPr>
        <w:tab/>
        <w:t>CShfeFtdcOptionSelfCloseField*</w:t>
      </w:r>
      <w:r w:rsidRPr="0031195B">
        <w:rPr>
          <w:rFonts w:ascii="Times New Roman" w:hAnsi="Times New Roman"/>
        </w:rPr>
        <w:t xml:space="preserve"> </w:t>
      </w:r>
      <w:r w:rsidRPr="0031195B">
        <w:rPr>
          <w:rFonts w:ascii="Times New Roman" w:hAnsi="Times New Roman"/>
          <w:b/>
          <w:bCs/>
          <w:sz w:val="18"/>
          <w:szCs w:val="21"/>
        </w:rPr>
        <w:t>pOptionSelfClose,</w:t>
      </w:r>
    </w:p>
    <w:p w14:paraId="3F85CF94"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sz w:val="18"/>
          <w:szCs w:val="21"/>
        </w:rPr>
      </w:pPr>
      <w:r w:rsidRPr="0031195B">
        <w:rPr>
          <w:rFonts w:ascii="Times New Roman" w:hAnsi="Times New Roman"/>
          <w:b/>
          <w:bCs/>
          <w:sz w:val="18"/>
          <w:szCs w:val="21"/>
        </w:rPr>
        <w:tab/>
      </w:r>
      <w:r w:rsidRPr="0031195B">
        <w:rPr>
          <w:rFonts w:ascii="Times New Roman" w:hAnsi="Times New Roman"/>
          <w:b/>
          <w:bCs/>
          <w:sz w:val="18"/>
          <w:szCs w:val="21"/>
        </w:rPr>
        <w:tab/>
        <w:t xml:space="preserve">CShfeFtdcRspInfoField *pRspInfo, </w:t>
      </w:r>
    </w:p>
    <w:p w14:paraId="0B792F25"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sz w:val="18"/>
          <w:szCs w:val="21"/>
        </w:rPr>
      </w:pPr>
      <w:r w:rsidRPr="0031195B">
        <w:rPr>
          <w:rFonts w:ascii="Times New Roman" w:hAnsi="Times New Roman"/>
          <w:b/>
          <w:bCs/>
          <w:sz w:val="18"/>
          <w:szCs w:val="21"/>
        </w:rPr>
        <w:tab/>
      </w:r>
      <w:r w:rsidRPr="0031195B">
        <w:rPr>
          <w:rFonts w:ascii="Times New Roman" w:hAnsi="Times New Roman"/>
          <w:b/>
          <w:bCs/>
          <w:sz w:val="18"/>
          <w:szCs w:val="21"/>
        </w:rPr>
        <w:tab/>
        <w:t xml:space="preserve">int nRequestID, </w:t>
      </w:r>
    </w:p>
    <w:p w14:paraId="431251C4"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sz w:val="18"/>
          <w:szCs w:val="21"/>
        </w:rPr>
      </w:pPr>
      <w:r w:rsidRPr="0031195B">
        <w:rPr>
          <w:rFonts w:ascii="Times New Roman" w:hAnsi="Times New Roman"/>
          <w:b/>
          <w:bCs/>
          <w:sz w:val="18"/>
          <w:szCs w:val="21"/>
        </w:rPr>
        <w:tab/>
      </w:r>
      <w:r w:rsidRPr="0031195B">
        <w:rPr>
          <w:rFonts w:ascii="Times New Roman" w:hAnsi="Times New Roman"/>
          <w:b/>
          <w:bCs/>
          <w:sz w:val="18"/>
          <w:szCs w:val="21"/>
        </w:rPr>
        <w:tab/>
        <w:t>bool bIsLast);</w:t>
      </w:r>
    </w:p>
    <w:p w14:paraId="30D7B64E"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sz w:val="18"/>
          <w:szCs w:val="21"/>
        </w:rPr>
      </w:pPr>
      <w:r w:rsidRPr="0031195B">
        <w:rPr>
          <w:rFonts w:ascii="Times New Roman" w:hAnsi="Times New Roman"/>
          <w:b/>
          <w:bCs/>
          <w:sz w:val="18"/>
          <w:szCs w:val="21"/>
        </w:rPr>
        <w:tab/>
      </w:r>
    </w:p>
    <w:p w14:paraId="5E79899A" w14:textId="77777777" w:rsidR="00953755" w:rsidRPr="0031195B" w:rsidRDefault="00953755" w:rsidP="00953755">
      <w:pPr>
        <w:rPr>
          <w:rFonts w:ascii="Times New Roman" w:hAnsi="Times New Roman"/>
          <w:b/>
          <w:sz w:val="28"/>
          <w:szCs w:val="28"/>
        </w:rPr>
      </w:pPr>
      <w:r w:rsidRPr="0031195B">
        <w:rPr>
          <w:rFonts w:ascii="Times New Roman" w:hAnsi="Times New Roman"/>
          <w:b/>
          <w:sz w:val="28"/>
          <w:szCs w:val="28"/>
        </w:rPr>
        <w:t>Parameters:</w:t>
      </w:r>
    </w:p>
    <w:p w14:paraId="77A0CCC8" w14:textId="77777777" w:rsidR="00953755" w:rsidRPr="0031195B" w:rsidRDefault="00953755" w:rsidP="002479E6">
      <w:pPr>
        <w:pStyle w:val="21"/>
        <w:ind w:leftChars="202" w:left="424" w:firstLineChars="0" w:firstLine="0"/>
        <w:rPr>
          <w:rFonts w:ascii="Times New Roman" w:hAnsi="Times New Roman" w:cs="Times New Roman"/>
        </w:rPr>
      </w:pPr>
      <w:r w:rsidRPr="0031195B">
        <w:rPr>
          <w:rFonts w:ascii="Times New Roman" w:hAnsi="Times New Roman" w:cs="Times New Roman"/>
          <w:b/>
        </w:rPr>
        <w:t>pOptionSelfClose</w:t>
      </w:r>
      <w:r w:rsidRPr="0031195B">
        <w:rPr>
          <w:rFonts w:ascii="Times New Roman" w:hAnsi="Times New Roman" w:cs="Times New Roman"/>
        </w:rPr>
        <w:t>: points to the address for option self-close structure. The structure:</w:t>
      </w:r>
    </w:p>
    <w:p w14:paraId="6EDD0DD0"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struct CShfeFtdcOptionSelfCloseField {</w:t>
      </w:r>
    </w:p>
    <w:p w14:paraId="3167D9D4"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///Trading day</w:t>
      </w:r>
    </w:p>
    <w:p w14:paraId="781C57D4"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TShfeFtdcDateType</w:t>
      </w:r>
      <w:r w:rsidRPr="0031195B">
        <w:rPr>
          <w:rFonts w:ascii="Times New Roman" w:hAnsi="Times New Roman"/>
          <w:sz w:val="18"/>
          <w:szCs w:val="21"/>
        </w:rPr>
        <w:tab/>
        <w:t>TradingDay;</w:t>
      </w:r>
    </w:p>
    <w:p w14:paraId="72625A98"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///Settlement group ID</w:t>
      </w:r>
    </w:p>
    <w:p w14:paraId="423A7FB7"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TShfeFtdcSettlementGroupIDType</w:t>
      </w:r>
      <w:r w:rsidRPr="0031195B">
        <w:rPr>
          <w:rFonts w:ascii="Times New Roman" w:hAnsi="Times New Roman"/>
          <w:sz w:val="18"/>
          <w:szCs w:val="21"/>
        </w:rPr>
        <w:tab/>
        <w:t>SettlementGroupID;</w:t>
      </w:r>
    </w:p>
    <w:p w14:paraId="59426B1E"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///Settlement ID</w:t>
      </w:r>
    </w:p>
    <w:p w14:paraId="64143D5B"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TShfeFtdcSettlementIDType</w:t>
      </w:r>
      <w:r w:rsidRPr="0031195B">
        <w:rPr>
          <w:rFonts w:ascii="Times New Roman" w:hAnsi="Times New Roman"/>
          <w:sz w:val="18"/>
          <w:szCs w:val="21"/>
        </w:rPr>
        <w:tab/>
        <w:t>SettlementID;</w:t>
      </w:r>
    </w:p>
    <w:p w14:paraId="7782B5A1"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///Instrument ID</w:t>
      </w:r>
    </w:p>
    <w:p w14:paraId="6C7EDF11"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TShfeFtdcInstrumentIDType</w:t>
      </w:r>
      <w:r w:rsidRPr="0031195B">
        <w:rPr>
          <w:rFonts w:ascii="Times New Roman" w:hAnsi="Times New Roman"/>
          <w:sz w:val="18"/>
          <w:szCs w:val="21"/>
        </w:rPr>
        <w:tab/>
        <w:t>InstrumentID;</w:t>
      </w:r>
    </w:p>
    <w:p w14:paraId="5A40797F"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///Member ID</w:t>
      </w:r>
    </w:p>
    <w:p w14:paraId="7681F3BF"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TShfeFtdcParticipantIDType</w:t>
      </w:r>
      <w:r w:rsidRPr="0031195B">
        <w:rPr>
          <w:rFonts w:ascii="Times New Roman" w:hAnsi="Times New Roman"/>
          <w:sz w:val="18"/>
          <w:szCs w:val="21"/>
        </w:rPr>
        <w:tab/>
        <w:t>ParticipantID;</w:t>
      </w:r>
    </w:p>
    <w:p w14:paraId="7270D4D4"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///Client ID</w:t>
      </w:r>
    </w:p>
    <w:p w14:paraId="6DA1BF53"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TShfeFtdcClientIDType</w:t>
      </w:r>
      <w:r w:rsidRPr="0031195B">
        <w:rPr>
          <w:rFonts w:ascii="Times New Roman" w:hAnsi="Times New Roman"/>
          <w:sz w:val="18"/>
          <w:szCs w:val="21"/>
        </w:rPr>
        <w:tab/>
        <w:t>ClientID;</w:t>
      </w:r>
    </w:p>
    <w:p w14:paraId="7135CC29"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///Trading user ID</w:t>
      </w:r>
    </w:p>
    <w:p w14:paraId="37E62839"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TShfeFtdcUserIDType</w:t>
      </w:r>
      <w:r w:rsidRPr="0031195B">
        <w:rPr>
          <w:rFonts w:ascii="Times New Roman" w:hAnsi="Times New Roman"/>
          <w:sz w:val="18"/>
          <w:szCs w:val="21"/>
        </w:rPr>
        <w:tab/>
        <w:t>UserID;</w:t>
      </w:r>
    </w:p>
    <w:p w14:paraId="13A1D8C5"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///Local option self-close ID</w:t>
      </w:r>
    </w:p>
    <w:p w14:paraId="4305AAAC"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TShfeFtdcOrderLocalIDType</w:t>
      </w:r>
      <w:r w:rsidRPr="0031195B">
        <w:rPr>
          <w:rFonts w:ascii="Times New Roman" w:hAnsi="Times New Roman"/>
          <w:sz w:val="18"/>
          <w:szCs w:val="21"/>
        </w:rPr>
        <w:tab/>
        <w:t>OptionSelfCloseLocalID;</w:t>
      </w:r>
    </w:p>
    <w:p w14:paraId="4B716FA9"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///Volume</w:t>
      </w:r>
    </w:p>
    <w:p w14:paraId="59D584CE"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TShfeFtdcVolumeType</w:t>
      </w:r>
      <w:r w:rsidRPr="0031195B">
        <w:rPr>
          <w:rFonts w:ascii="Times New Roman" w:hAnsi="Times New Roman"/>
          <w:sz w:val="18"/>
          <w:szCs w:val="21"/>
        </w:rPr>
        <w:tab/>
        <w:t>Volume;</w:t>
      </w:r>
    </w:p>
    <w:p w14:paraId="6F54A794"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///Whether futures position is self-closed</w:t>
      </w:r>
    </w:p>
    <w:p w14:paraId="1DADC351"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TShfeFtdcOptSelfCloseFlagType</w:t>
      </w:r>
      <w:r w:rsidRPr="0031195B">
        <w:rPr>
          <w:rFonts w:ascii="Times New Roman" w:hAnsi="Times New Roman"/>
          <w:sz w:val="18"/>
          <w:szCs w:val="21"/>
        </w:rPr>
        <w:tab/>
        <w:t>SelfCloseFlag;</w:t>
      </w:r>
    </w:p>
    <w:p w14:paraId="2E2AB94B"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///Business unit</w:t>
      </w:r>
    </w:p>
    <w:p w14:paraId="381334EF"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TShfeFtdcBusinessUnitType</w:t>
      </w:r>
      <w:r w:rsidRPr="0031195B">
        <w:rPr>
          <w:rFonts w:ascii="Times New Roman" w:hAnsi="Times New Roman"/>
          <w:sz w:val="18"/>
          <w:szCs w:val="21"/>
        </w:rPr>
        <w:tab/>
        <w:t>BusinessUnit;</w:t>
      </w:r>
    </w:p>
    <w:p w14:paraId="53E281A0"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///Local business ID</w:t>
      </w:r>
    </w:p>
    <w:p w14:paraId="3393B7EF"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TShfeFtdcBusinessLocalIDType</w:t>
      </w:r>
      <w:r w:rsidRPr="0031195B">
        <w:rPr>
          <w:rFonts w:ascii="Times New Roman" w:hAnsi="Times New Roman"/>
          <w:sz w:val="18"/>
          <w:szCs w:val="21"/>
        </w:rPr>
        <w:tab/>
        <w:t>BusinessLocalID;</w:t>
      </w:r>
    </w:p>
    <w:p w14:paraId="45041960" w14:textId="77777777" w:rsidR="00953755" w:rsidRPr="0031195B" w:rsidRDefault="000A44E8"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///IP</w:t>
      </w:r>
      <w:r w:rsidR="00953755" w:rsidRPr="0031195B">
        <w:rPr>
          <w:rFonts w:ascii="Times New Roman" w:hAnsi="Times New Roman"/>
          <w:sz w:val="18"/>
          <w:szCs w:val="21"/>
        </w:rPr>
        <w:t xml:space="preserve"> address</w:t>
      </w:r>
    </w:p>
    <w:p w14:paraId="494E51A4"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TShfeFtdcIPAddressType</w:t>
      </w:r>
      <w:r w:rsidRPr="0031195B">
        <w:rPr>
          <w:rFonts w:ascii="Times New Roman" w:hAnsi="Times New Roman"/>
          <w:sz w:val="18"/>
          <w:szCs w:val="21"/>
        </w:rPr>
        <w:tab/>
        <w:t>IPAddress;</w:t>
      </w:r>
    </w:p>
    <w:p w14:paraId="5C9ECB48"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///Mac address</w:t>
      </w:r>
    </w:p>
    <w:p w14:paraId="52E966AA"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TShfeFtdcMacAddressType</w:t>
      </w:r>
      <w:r w:rsidRPr="0031195B">
        <w:rPr>
          <w:rFonts w:ascii="Times New Roman" w:hAnsi="Times New Roman"/>
          <w:sz w:val="18"/>
          <w:szCs w:val="21"/>
        </w:rPr>
        <w:tab/>
        <w:t>MacAddress;</w:t>
      </w:r>
    </w:p>
    <w:p w14:paraId="5F147BF8"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lastRenderedPageBreak/>
        <w:tab/>
        <w:t>///Option self-close ID</w:t>
      </w:r>
    </w:p>
    <w:p w14:paraId="2FE4CEBC"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TShfeFtdcOptionSelfCloseSysIDType</w:t>
      </w:r>
      <w:r w:rsidRPr="0031195B">
        <w:rPr>
          <w:rFonts w:ascii="Times New Roman" w:hAnsi="Times New Roman"/>
          <w:sz w:val="18"/>
          <w:szCs w:val="21"/>
        </w:rPr>
        <w:tab/>
        <w:t>OptionSelfCloseSysID;</w:t>
      </w:r>
    </w:p>
    <w:p w14:paraId="77DBBC83"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///Option self-close result</w:t>
      </w:r>
    </w:p>
    <w:p w14:paraId="43DBF2F6"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TShfeFtdcExecResultType</w:t>
      </w:r>
      <w:r w:rsidRPr="0031195B">
        <w:rPr>
          <w:rFonts w:ascii="Times New Roman" w:hAnsi="Times New Roman"/>
          <w:sz w:val="18"/>
          <w:szCs w:val="21"/>
        </w:rPr>
        <w:tab/>
        <w:t>SelfCloseResult;</w:t>
      </w:r>
    </w:p>
    <w:p w14:paraId="6804AD7E"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///Date of order</w:t>
      </w:r>
    </w:p>
    <w:p w14:paraId="1680AAB8"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TShfeFtdcDateType</w:t>
      </w:r>
      <w:r w:rsidRPr="0031195B">
        <w:rPr>
          <w:rFonts w:ascii="Times New Roman" w:hAnsi="Times New Roman"/>
          <w:sz w:val="18"/>
          <w:szCs w:val="21"/>
        </w:rPr>
        <w:tab/>
        <w:t>InsertDate;</w:t>
      </w:r>
    </w:p>
    <w:p w14:paraId="6122168E"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///Time of entry</w:t>
      </w:r>
    </w:p>
    <w:p w14:paraId="73C82AE3"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TShfeFtdcTimeType</w:t>
      </w:r>
      <w:r w:rsidRPr="0031195B">
        <w:rPr>
          <w:rFonts w:ascii="Times New Roman" w:hAnsi="Times New Roman"/>
          <w:sz w:val="18"/>
          <w:szCs w:val="21"/>
        </w:rPr>
        <w:tab/>
        <w:t>InsertTime;</w:t>
      </w:r>
    </w:p>
    <w:p w14:paraId="6122367B"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///Time of cancellation</w:t>
      </w:r>
    </w:p>
    <w:p w14:paraId="7890FBCD"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TShfeFtdcTimeType</w:t>
      </w:r>
      <w:r w:rsidRPr="0031195B">
        <w:rPr>
          <w:rFonts w:ascii="Times New Roman" w:hAnsi="Times New Roman"/>
          <w:sz w:val="18"/>
          <w:szCs w:val="21"/>
        </w:rPr>
        <w:tab/>
        <w:t>CancelTime;</w:t>
      </w:r>
    </w:p>
    <w:p w14:paraId="6D18CF9F"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///Settlement member ID</w:t>
      </w:r>
    </w:p>
    <w:p w14:paraId="6BE1F32E"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TShfeFtdcParticipantIDType</w:t>
      </w:r>
      <w:r w:rsidRPr="0031195B">
        <w:rPr>
          <w:rFonts w:ascii="Times New Roman" w:hAnsi="Times New Roman"/>
          <w:sz w:val="18"/>
          <w:szCs w:val="21"/>
        </w:rPr>
        <w:tab/>
        <w:t>ClearingPartID;</w:t>
      </w:r>
    </w:p>
    <w:p w14:paraId="563B259E"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///Date of action</w:t>
      </w:r>
    </w:p>
    <w:p w14:paraId="361F0C9E"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TShfeFtdcDateType</w:t>
      </w:r>
      <w:r w:rsidRPr="0031195B">
        <w:rPr>
          <w:rFonts w:ascii="Times New Roman" w:hAnsi="Times New Roman"/>
          <w:sz w:val="18"/>
          <w:szCs w:val="21"/>
        </w:rPr>
        <w:tab/>
        <w:t>ActionDay;</w:t>
      </w:r>
    </w:p>
    <w:p w14:paraId="6033EAA7"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w:t>
      </w:r>
    </w:p>
    <w:p w14:paraId="42BE0007" w14:textId="77777777" w:rsidR="000A44E8" w:rsidRPr="0031195B" w:rsidRDefault="000A44E8"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p>
    <w:p w14:paraId="0E13F3F3"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Note: ActionDay is a new field. ActionDay refers to the day when business is executed, and TradingDay refers to the trading day. This field is left blank when the function of ActionDay is not supported by SHFE.</w:t>
      </w:r>
    </w:p>
    <w:p w14:paraId="2E8257DE" w14:textId="77777777" w:rsidR="000A44E8" w:rsidRPr="0031195B" w:rsidRDefault="000A44E8" w:rsidP="00953755">
      <w:pPr>
        <w:pStyle w:val="21"/>
        <w:ind w:firstLine="482"/>
        <w:rPr>
          <w:rFonts w:ascii="Times New Roman" w:hAnsi="Times New Roman" w:cs="Times New Roman"/>
          <w:b/>
        </w:rPr>
      </w:pPr>
    </w:p>
    <w:p w14:paraId="5971A807" w14:textId="77777777" w:rsidR="00953755" w:rsidRPr="0031195B" w:rsidRDefault="00953755" w:rsidP="00953755">
      <w:pPr>
        <w:pStyle w:val="21"/>
        <w:ind w:firstLine="482"/>
        <w:rPr>
          <w:rFonts w:ascii="Times New Roman" w:hAnsi="Times New Roman" w:cs="Times New Roman"/>
        </w:rPr>
      </w:pPr>
      <w:r w:rsidRPr="0031195B">
        <w:rPr>
          <w:rFonts w:ascii="Times New Roman" w:hAnsi="Times New Roman" w:cs="Times New Roman"/>
          <w:b/>
        </w:rPr>
        <w:t>pRspInfo</w:t>
      </w:r>
      <w:r w:rsidRPr="0031195B">
        <w:rPr>
          <w:rFonts w:ascii="Times New Roman" w:hAnsi="Times New Roman" w:cs="Times New Roman"/>
        </w:rPr>
        <w:t>: points to the address for response information structure. The structure:</w:t>
      </w:r>
    </w:p>
    <w:p w14:paraId="78480036"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struct CShfeFtdcRspInfoField {</w:t>
      </w:r>
    </w:p>
    <w:p w14:paraId="7D3D187E" w14:textId="37545675"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w:t>
      </w:r>
      <w:r w:rsidR="00575199">
        <w:rPr>
          <w:rFonts w:ascii="Times New Roman" w:hAnsi="Times New Roman"/>
          <w:sz w:val="18"/>
          <w:szCs w:val="18"/>
        </w:rPr>
        <w:t>Error Code</w:t>
      </w:r>
    </w:p>
    <w:p w14:paraId="2BE183CC"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TShfeFtdcErrorIDType</w:t>
      </w:r>
      <w:r w:rsidRPr="0031195B">
        <w:rPr>
          <w:rFonts w:ascii="Times New Roman" w:hAnsi="Times New Roman"/>
          <w:sz w:val="18"/>
          <w:szCs w:val="18"/>
        </w:rPr>
        <w:tab/>
        <w:t>ErrorID;</w:t>
      </w:r>
    </w:p>
    <w:p w14:paraId="058A03DA"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///Error message</w:t>
      </w:r>
    </w:p>
    <w:p w14:paraId="1AC27466"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TShfeFtdcErrorMsgType</w:t>
      </w:r>
      <w:r w:rsidRPr="0031195B">
        <w:rPr>
          <w:rFonts w:ascii="Times New Roman" w:hAnsi="Times New Roman"/>
          <w:sz w:val="18"/>
          <w:szCs w:val="18"/>
        </w:rPr>
        <w:tab/>
        <w:t>ErrorMsg;</w:t>
      </w:r>
    </w:p>
    <w:p w14:paraId="30F83B5B"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w:t>
      </w:r>
    </w:p>
    <w:p w14:paraId="3E09E4C8"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p>
    <w:p w14:paraId="1C9A9484" w14:textId="77777777" w:rsidR="000A44E8" w:rsidRPr="0031195B" w:rsidRDefault="000A44E8" w:rsidP="00953755">
      <w:pPr>
        <w:pStyle w:val="21"/>
        <w:ind w:firstLine="482"/>
        <w:rPr>
          <w:rFonts w:ascii="Times New Roman" w:hAnsi="Times New Roman" w:cs="Times New Roman"/>
          <w:b/>
        </w:rPr>
      </w:pPr>
    </w:p>
    <w:p w14:paraId="714046D8" w14:textId="77777777" w:rsidR="00953755" w:rsidRPr="0031195B" w:rsidRDefault="00953755" w:rsidP="00953755">
      <w:pPr>
        <w:pStyle w:val="21"/>
        <w:ind w:firstLine="482"/>
        <w:rPr>
          <w:rFonts w:ascii="Times New Roman" w:hAnsi="Times New Roman" w:cs="Times New Roman"/>
        </w:rPr>
      </w:pPr>
      <w:r w:rsidRPr="0031195B">
        <w:rPr>
          <w:rFonts w:ascii="Times New Roman" w:hAnsi="Times New Roman" w:cs="Times New Roman"/>
          <w:b/>
        </w:rPr>
        <w:t>nRequestID</w:t>
      </w:r>
      <w:r w:rsidRPr="0031195B">
        <w:rPr>
          <w:rFonts w:ascii="Times New Roman" w:hAnsi="Times New Roman" w:cs="Times New Roman"/>
        </w:rPr>
        <w:t>: refers to the ID of option self-close query request; this ID is specified and managed by the user.</w:t>
      </w:r>
    </w:p>
    <w:p w14:paraId="49EAC3D4" w14:textId="77777777" w:rsidR="00953755" w:rsidRPr="0031195B" w:rsidRDefault="00953755" w:rsidP="00953755">
      <w:pPr>
        <w:pStyle w:val="21"/>
        <w:ind w:firstLineChars="0" w:firstLine="0"/>
        <w:rPr>
          <w:rFonts w:ascii="Times New Roman" w:hAnsi="Times New Roman" w:cs="Times New Roman"/>
        </w:rPr>
      </w:pPr>
    </w:p>
    <w:p w14:paraId="4E67837E" w14:textId="77777777" w:rsidR="00953755" w:rsidRPr="0031195B" w:rsidRDefault="00953755" w:rsidP="00953755">
      <w:pPr>
        <w:pStyle w:val="21"/>
        <w:ind w:firstLineChars="0" w:firstLine="0"/>
        <w:rPr>
          <w:rFonts w:ascii="Times New Roman" w:hAnsi="Times New Roman" w:cs="Times New Roman"/>
        </w:rPr>
      </w:pPr>
      <w:r w:rsidRPr="0031195B">
        <w:rPr>
          <w:rFonts w:ascii="Times New Roman" w:hAnsi="Times New Roman" w:cs="Times New Roman"/>
          <w:b/>
        </w:rPr>
        <w:t>bIsLast</w:t>
      </w:r>
      <w:r w:rsidRPr="0031195B">
        <w:rPr>
          <w:rFonts w:ascii="Times New Roman" w:hAnsi="Times New Roman" w:cs="Times New Roman"/>
        </w:rPr>
        <w:t>: indicates whether current return is the last return with respect to the nRequestID.</w:t>
      </w:r>
    </w:p>
    <w:p w14:paraId="7207A5DA" w14:textId="696C97EE" w:rsidR="00953755" w:rsidRPr="0031195B" w:rsidRDefault="00953755" w:rsidP="006E36F1">
      <w:pPr>
        <w:pStyle w:val="30"/>
        <w:numPr>
          <w:ilvl w:val="2"/>
          <w:numId w:val="43"/>
        </w:numPr>
        <w:spacing w:before="0" w:after="0" w:line="480" w:lineRule="auto"/>
        <w:ind w:left="181" w:hanging="181"/>
        <w:jc w:val="left"/>
        <w:rPr>
          <w:rFonts w:ascii="Times New Roman" w:hAnsi="Times New Roman"/>
          <w:color w:val="000000" w:themeColor="text1"/>
        </w:rPr>
      </w:pPr>
      <w:bookmarkStart w:id="372" w:name="_Toc57655293"/>
      <w:bookmarkStart w:id="373" w:name="_Toc58938449"/>
      <w:r w:rsidRPr="0031195B">
        <w:rPr>
          <w:rFonts w:ascii="Times New Roman" w:hAnsi="Times New Roman"/>
          <w:color w:val="000000" w:themeColor="text1"/>
        </w:rPr>
        <w:t>OnRspAuthenticate</w:t>
      </w:r>
      <w:bookmarkEnd w:id="372"/>
      <w:r w:rsidR="000A44E8" w:rsidRPr="0031195B">
        <w:rPr>
          <w:rFonts w:ascii="Times New Roman" w:hAnsi="Times New Roman"/>
          <w:color w:val="000000" w:themeColor="text1"/>
        </w:rPr>
        <w:t xml:space="preserve"> method</w:t>
      </w:r>
      <w:bookmarkStart w:id="374" w:name="OLE_LINK51"/>
      <w:bookmarkStart w:id="375" w:name="OLE_LINK52"/>
      <w:bookmarkEnd w:id="373"/>
    </w:p>
    <w:p w14:paraId="2A72A085" w14:textId="695D9EA7" w:rsidR="00953755" w:rsidRPr="0031195B" w:rsidRDefault="00953755" w:rsidP="00953755">
      <w:pPr>
        <w:ind w:left="420"/>
        <w:rPr>
          <w:rFonts w:ascii="Times New Roman" w:eastAsia="楷体_GB2312" w:hAnsi="Times New Roman"/>
          <w:b/>
          <w:bCs/>
          <w:sz w:val="22"/>
        </w:rPr>
      </w:pPr>
      <w:r w:rsidRPr="0031195B">
        <w:rPr>
          <w:rFonts w:ascii="Times New Roman" w:eastAsia="楷体_GB2312" w:hAnsi="Times New Roman"/>
          <w:b/>
          <w:bCs/>
          <w:sz w:val="22"/>
        </w:rPr>
        <w:t>This method applies to members engaged i</w:t>
      </w:r>
      <w:r w:rsidR="00504393" w:rsidRPr="0031195B">
        <w:rPr>
          <w:rFonts w:ascii="Times New Roman" w:eastAsia="楷体_GB2312" w:hAnsi="Times New Roman"/>
          <w:b/>
          <w:bCs/>
          <w:sz w:val="22"/>
        </w:rPr>
        <w:t>n proprietary trading (host mem</w:t>
      </w:r>
      <w:r w:rsidRPr="0031195B">
        <w:rPr>
          <w:rFonts w:ascii="Times New Roman" w:eastAsia="楷体_GB2312" w:hAnsi="Times New Roman"/>
          <w:b/>
          <w:bCs/>
          <w:sz w:val="22"/>
        </w:rPr>
        <w:t>bers) only, and is used for authentication before they collect information on trading terminals.</w:t>
      </w:r>
    </w:p>
    <w:bookmarkEnd w:id="374"/>
    <w:bookmarkEnd w:id="375"/>
    <w:p w14:paraId="0A84DFC4" w14:textId="77777777" w:rsidR="00953755" w:rsidRPr="0031195B" w:rsidRDefault="00953755" w:rsidP="00953755">
      <w:pPr>
        <w:pStyle w:val="a7"/>
        <w:ind w:firstLine="480"/>
        <w:rPr>
          <w:rFonts w:ascii="Times New Roman" w:hAnsi="Times New Roman" w:cs="Times New Roman"/>
        </w:rPr>
      </w:pPr>
      <w:r w:rsidRPr="0031195B">
        <w:rPr>
          <w:rFonts w:ascii="Times New Roman" w:hAnsi="Times New Roman" w:cs="Times New Roman"/>
        </w:rPr>
        <w:t>Response to terminal authentication. This method is called when the Host Member System executes terminal authentication operation and the Trading System sends back the response.</w:t>
      </w:r>
    </w:p>
    <w:p w14:paraId="268926B1" w14:textId="77777777" w:rsidR="00953755" w:rsidRPr="0031195B" w:rsidRDefault="00953755" w:rsidP="00953755">
      <w:pPr>
        <w:rPr>
          <w:rFonts w:ascii="Times New Roman" w:hAnsi="Times New Roman"/>
          <w:b/>
          <w:sz w:val="28"/>
          <w:szCs w:val="28"/>
        </w:rPr>
      </w:pPr>
      <w:r w:rsidRPr="0031195B">
        <w:rPr>
          <w:rFonts w:ascii="Times New Roman" w:hAnsi="Times New Roman"/>
          <w:b/>
          <w:sz w:val="28"/>
          <w:szCs w:val="28"/>
        </w:rPr>
        <w:t>Function Porotype:</w:t>
      </w:r>
    </w:p>
    <w:p w14:paraId="769E0886"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sz w:val="18"/>
          <w:szCs w:val="21"/>
        </w:rPr>
      </w:pPr>
      <w:r w:rsidRPr="0031195B">
        <w:rPr>
          <w:rFonts w:ascii="Times New Roman" w:hAnsi="Times New Roman"/>
          <w:b/>
          <w:bCs/>
          <w:sz w:val="18"/>
          <w:szCs w:val="21"/>
        </w:rPr>
        <w:tab/>
        <w:t>void OnRspAuthenticate(CShfeFtdcProductAuthField *pProductAuth,</w:t>
      </w:r>
    </w:p>
    <w:p w14:paraId="27B9EDAC"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Chars="1239" w:firstLine="2239"/>
        <w:rPr>
          <w:rFonts w:ascii="Times New Roman" w:hAnsi="Times New Roman"/>
          <w:b/>
          <w:bCs/>
          <w:sz w:val="18"/>
          <w:szCs w:val="21"/>
        </w:rPr>
      </w:pPr>
      <w:r w:rsidRPr="0031195B">
        <w:rPr>
          <w:rFonts w:ascii="Times New Roman" w:hAnsi="Times New Roman"/>
          <w:b/>
          <w:bCs/>
          <w:sz w:val="18"/>
          <w:szCs w:val="21"/>
        </w:rPr>
        <w:t xml:space="preserve"> CShfeFtdcRspInfoField *pRspInfo, </w:t>
      </w:r>
    </w:p>
    <w:p w14:paraId="22DFB607"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Chars="1300" w:firstLine="2349"/>
        <w:rPr>
          <w:rFonts w:ascii="Times New Roman" w:hAnsi="Times New Roman"/>
          <w:b/>
          <w:bCs/>
          <w:sz w:val="18"/>
          <w:szCs w:val="21"/>
        </w:rPr>
      </w:pPr>
      <w:r w:rsidRPr="0031195B">
        <w:rPr>
          <w:rFonts w:ascii="Times New Roman" w:hAnsi="Times New Roman"/>
          <w:b/>
          <w:bCs/>
          <w:sz w:val="18"/>
          <w:szCs w:val="21"/>
        </w:rPr>
        <w:t xml:space="preserve">int nRequestID, </w:t>
      </w:r>
    </w:p>
    <w:p w14:paraId="7B56FC83"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Chars="1300" w:firstLine="2349"/>
        <w:rPr>
          <w:rFonts w:ascii="Times New Roman" w:hAnsi="Times New Roman"/>
          <w:b/>
          <w:bCs/>
          <w:sz w:val="18"/>
          <w:szCs w:val="21"/>
        </w:rPr>
      </w:pPr>
      <w:r w:rsidRPr="0031195B">
        <w:rPr>
          <w:rFonts w:ascii="Times New Roman" w:hAnsi="Times New Roman"/>
          <w:b/>
          <w:bCs/>
          <w:sz w:val="18"/>
          <w:szCs w:val="21"/>
        </w:rPr>
        <w:t>bool bIsLast)</w:t>
      </w:r>
      <w:r w:rsidRPr="0031195B">
        <w:rPr>
          <w:rFonts w:ascii="Times New Roman" w:hAnsi="Times New Roman"/>
          <w:b/>
          <w:bCs/>
          <w:sz w:val="18"/>
          <w:szCs w:val="21"/>
        </w:rPr>
        <w:t>；</w:t>
      </w:r>
    </w:p>
    <w:p w14:paraId="532222DA"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sz w:val="18"/>
          <w:szCs w:val="21"/>
        </w:rPr>
      </w:pPr>
      <w:r w:rsidRPr="0031195B">
        <w:rPr>
          <w:rFonts w:ascii="Times New Roman" w:hAnsi="Times New Roman"/>
          <w:b/>
          <w:bCs/>
          <w:sz w:val="18"/>
          <w:szCs w:val="21"/>
        </w:rPr>
        <w:tab/>
      </w:r>
    </w:p>
    <w:p w14:paraId="7B562AA4" w14:textId="77777777" w:rsidR="00372EA5" w:rsidRPr="0031195B" w:rsidRDefault="00372EA5" w:rsidP="000A44E8">
      <w:pPr>
        <w:rPr>
          <w:rFonts w:ascii="Times New Roman" w:hAnsi="Times New Roman"/>
          <w:b/>
          <w:sz w:val="28"/>
          <w:szCs w:val="28"/>
        </w:rPr>
      </w:pPr>
    </w:p>
    <w:p w14:paraId="5F9FE95F" w14:textId="77777777" w:rsidR="00953755" w:rsidRPr="0031195B" w:rsidRDefault="00953755" w:rsidP="000A44E8">
      <w:pPr>
        <w:rPr>
          <w:rFonts w:ascii="Times New Roman" w:hAnsi="Times New Roman"/>
          <w:b/>
          <w:sz w:val="28"/>
          <w:szCs w:val="28"/>
        </w:rPr>
      </w:pPr>
      <w:r w:rsidRPr="0031195B">
        <w:rPr>
          <w:rFonts w:ascii="Times New Roman" w:hAnsi="Times New Roman"/>
          <w:b/>
          <w:sz w:val="28"/>
          <w:szCs w:val="28"/>
        </w:rPr>
        <w:t>Parameters:</w:t>
      </w:r>
    </w:p>
    <w:p w14:paraId="14C8DC19" w14:textId="77777777" w:rsidR="00953755" w:rsidRPr="0031195B" w:rsidRDefault="00953755" w:rsidP="002479E6">
      <w:pPr>
        <w:pStyle w:val="21"/>
        <w:ind w:firstLineChars="176" w:firstLine="424"/>
        <w:rPr>
          <w:rFonts w:ascii="Times New Roman" w:hAnsi="Times New Roman" w:cs="Times New Roman"/>
        </w:rPr>
      </w:pPr>
      <w:r w:rsidRPr="0031195B">
        <w:rPr>
          <w:rFonts w:ascii="Times New Roman" w:hAnsi="Times New Roman" w:cs="Times New Roman"/>
          <w:b/>
        </w:rPr>
        <w:t>pProductAuth</w:t>
      </w:r>
      <w:r w:rsidRPr="0031195B">
        <w:rPr>
          <w:rFonts w:ascii="Times New Roman" w:hAnsi="Times New Roman" w:cs="Times New Roman"/>
        </w:rPr>
        <w:t>: points to the address for terminal product authentication information structure. The structure:</w:t>
      </w:r>
    </w:p>
    <w:p w14:paraId="78B064D9"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struct CShfeFtdcProductAuthField</w:t>
      </w:r>
    </w:p>
    <w:p w14:paraId="2219DAC3"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w:t>
      </w:r>
    </w:p>
    <w:p w14:paraId="54EA1D1E"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///Trading terminal name</w:t>
      </w:r>
    </w:p>
    <w:p w14:paraId="346BDD2B"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lastRenderedPageBreak/>
        <w:tab/>
        <w:t>TShfeFtdcProductInfoType</w:t>
      </w:r>
      <w:r w:rsidRPr="0031195B">
        <w:rPr>
          <w:rFonts w:ascii="Times New Roman" w:hAnsi="Times New Roman"/>
          <w:sz w:val="18"/>
          <w:szCs w:val="21"/>
        </w:rPr>
        <w:tab/>
        <w:t>AppID;</w:t>
      </w:r>
    </w:p>
    <w:p w14:paraId="29108939"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///Authorization code for terminal authentication</w:t>
      </w:r>
    </w:p>
    <w:p w14:paraId="7A6D17EF"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TShfeFtdcAuthCodeType</w:t>
      </w:r>
      <w:r w:rsidRPr="0031195B">
        <w:rPr>
          <w:rFonts w:ascii="Times New Roman" w:hAnsi="Times New Roman"/>
          <w:sz w:val="18"/>
          <w:szCs w:val="21"/>
        </w:rPr>
        <w:tab/>
        <w:t>AuthCode;</w:t>
      </w:r>
    </w:p>
    <w:p w14:paraId="463C2FEC"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w:t>
      </w:r>
    </w:p>
    <w:p w14:paraId="33AED0FC" w14:textId="77777777" w:rsidR="00372EA5" w:rsidRPr="0031195B" w:rsidRDefault="00372EA5" w:rsidP="00953755">
      <w:pPr>
        <w:pStyle w:val="21"/>
        <w:ind w:firstLine="482"/>
        <w:rPr>
          <w:rFonts w:ascii="Times New Roman" w:hAnsi="Times New Roman" w:cs="Times New Roman"/>
          <w:b/>
        </w:rPr>
      </w:pPr>
    </w:p>
    <w:p w14:paraId="0E075391" w14:textId="77777777" w:rsidR="00953755" w:rsidRPr="0031195B" w:rsidRDefault="00953755" w:rsidP="00953755">
      <w:pPr>
        <w:pStyle w:val="21"/>
        <w:ind w:firstLine="482"/>
        <w:rPr>
          <w:rFonts w:ascii="Times New Roman" w:hAnsi="Times New Roman" w:cs="Times New Roman"/>
        </w:rPr>
      </w:pPr>
      <w:r w:rsidRPr="0031195B">
        <w:rPr>
          <w:rFonts w:ascii="Times New Roman" w:hAnsi="Times New Roman" w:cs="Times New Roman"/>
          <w:b/>
        </w:rPr>
        <w:t>pRspInfo</w:t>
      </w:r>
      <w:r w:rsidRPr="0031195B">
        <w:rPr>
          <w:rFonts w:ascii="Times New Roman" w:hAnsi="Times New Roman" w:cs="Times New Roman"/>
        </w:rPr>
        <w:t>: points to the address for response information structure. The structure:</w:t>
      </w:r>
    </w:p>
    <w:p w14:paraId="4A1DAB8E"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struct CShfeFtdcRspInfoField {</w:t>
      </w:r>
    </w:p>
    <w:p w14:paraId="6F4B442B" w14:textId="527CCEA5"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w:t>
      </w:r>
      <w:r w:rsidR="00575199">
        <w:rPr>
          <w:rFonts w:ascii="Times New Roman" w:hAnsi="Times New Roman"/>
          <w:sz w:val="18"/>
          <w:szCs w:val="18"/>
        </w:rPr>
        <w:t>Error Code</w:t>
      </w:r>
    </w:p>
    <w:p w14:paraId="358320CE"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TShfeFtdcErrorIDType</w:t>
      </w:r>
      <w:r w:rsidRPr="0031195B">
        <w:rPr>
          <w:rFonts w:ascii="Times New Roman" w:hAnsi="Times New Roman"/>
          <w:sz w:val="18"/>
          <w:szCs w:val="18"/>
        </w:rPr>
        <w:tab/>
        <w:t>ErrorID;</w:t>
      </w:r>
    </w:p>
    <w:p w14:paraId="028E49FE"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///Error message</w:t>
      </w:r>
    </w:p>
    <w:p w14:paraId="27B94FDF"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TShfeFtdcErrorMsgType</w:t>
      </w:r>
      <w:r w:rsidRPr="0031195B">
        <w:rPr>
          <w:rFonts w:ascii="Times New Roman" w:hAnsi="Times New Roman"/>
          <w:sz w:val="18"/>
          <w:szCs w:val="18"/>
        </w:rPr>
        <w:tab/>
        <w:t>ErrorMsg;</w:t>
      </w:r>
    </w:p>
    <w:p w14:paraId="0B39D324"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w:t>
      </w:r>
    </w:p>
    <w:p w14:paraId="4465CE3D" w14:textId="77777777" w:rsidR="00953755" w:rsidRPr="0031195B" w:rsidRDefault="00953755" w:rsidP="00953755">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p>
    <w:p w14:paraId="10A5E2EA" w14:textId="77777777" w:rsidR="00953755" w:rsidRPr="0031195B" w:rsidRDefault="00953755" w:rsidP="00953755">
      <w:pPr>
        <w:pStyle w:val="21"/>
        <w:ind w:firstLine="482"/>
        <w:rPr>
          <w:rFonts w:ascii="Times New Roman" w:hAnsi="Times New Roman" w:cs="Times New Roman"/>
        </w:rPr>
      </w:pPr>
      <w:r w:rsidRPr="0031195B">
        <w:rPr>
          <w:rFonts w:ascii="Times New Roman" w:hAnsi="Times New Roman" w:cs="Times New Roman"/>
          <w:b/>
        </w:rPr>
        <w:t>nRequestID</w:t>
      </w:r>
      <w:r w:rsidRPr="0031195B">
        <w:rPr>
          <w:rFonts w:ascii="Times New Roman" w:hAnsi="Times New Roman" w:cs="Times New Roman"/>
        </w:rPr>
        <w:t>: refers to the ID of option self-close query request; this ID is specified and managed by the user.</w:t>
      </w:r>
    </w:p>
    <w:p w14:paraId="46FEDBF0" w14:textId="77777777" w:rsidR="00953755" w:rsidRPr="0031195B" w:rsidRDefault="00953755" w:rsidP="00953755">
      <w:pPr>
        <w:pStyle w:val="21"/>
        <w:ind w:firstLineChars="0" w:firstLine="0"/>
        <w:rPr>
          <w:rFonts w:ascii="Times New Roman" w:hAnsi="Times New Roman" w:cs="Times New Roman"/>
        </w:rPr>
      </w:pPr>
      <w:r w:rsidRPr="0031195B">
        <w:rPr>
          <w:rFonts w:ascii="Times New Roman" w:hAnsi="Times New Roman" w:cs="Times New Roman"/>
          <w:b/>
        </w:rPr>
        <w:t>bIsLast</w:t>
      </w:r>
      <w:r w:rsidRPr="0031195B">
        <w:rPr>
          <w:rFonts w:ascii="Times New Roman" w:hAnsi="Times New Roman" w:cs="Times New Roman"/>
        </w:rPr>
        <w:t>: indicates whether current return is the last return with respect to the nRequestID.</w:t>
      </w:r>
    </w:p>
    <w:p w14:paraId="3A48511E" w14:textId="77777777" w:rsidR="00953755" w:rsidRPr="0031195B" w:rsidRDefault="00953755" w:rsidP="005D394E">
      <w:pPr>
        <w:rPr>
          <w:rFonts w:ascii="Times New Roman" w:hAnsi="Times New Roman"/>
          <w:color w:val="000000" w:themeColor="text1"/>
          <w:sz w:val="24"/>
        </w:rPr>
      </w:pPr>
    </w:p>
    <w:p w14:paraId="035CB7F4" w14:textId="77777777" w:rsidR="00F33FB9" w:rsidRPr="0031195B" w:rsidRDefault="00F33FB9" w:rsidP="00977286">
      <w:pPr>
        <w:pStyle w:val="2"/>
        <w:numPr>
          <w:ilvl w:val="1"/>
          <w:numId w:val="43"/>
        </w:numPr>
        <w:tabs>
          <w:tab w:val="left" w:pos="0"/>
        </w:tabs>
        <w:spacing w:before="0" w:after="0" w:line="480" w:lineRule="auto"/>
        <w:rPr>
          <w:rFonts w:ascii="Times New Roman" w:hAnsi="Times New Roman"/>
          <w:color w:val="000000" w:themeColor="text1"/>
        </w:rPr>
      </w:pPr>
      <w:bookmarkStart w:id="376" w:name="_Toc176111938"/>
      <w:bookmarkStart w:id="377" w:name="_Toc338148330"/>
      <w:bookmarkStart w:id="378" w:name="_Toc58938450"/>
      <w:bookmarkEnd w:id="322"/>
      <w:r w:rsidRPr="0031195B">
        <w:rPr>
          <w:rFonts w:ascii="Times New Roman" w:hAnsi="Times New Roman"/>
          <w:color w:val="000000" w:themeColor="text1"/>
        </w:rPr>
        <w:t>CShfeFtdcTraderApi</w:t>
      </w:r>
      <w:bookmarkEnd w:id="376"/>
      <w:bookmarkEnd w:id="377"/>
      <w:r w:rsidRPr="0031195B">
        <w:rPr>
          <w:rFonts w:ascii="Times New Roman" w:hAnsi="Times New Roman"/>
          <w:color w:val="000000" w:themeColor="text1"/>
        </w:rPr>
        <w:t xml:space="preserve"> Interfaces</w:t>
      </w:r>
      <w:bookmarkEnd w:id="378"/>
    </w:p>
    <w:p w14:paraId="1709CD21" w14:textId="77777777" w:rsidR="00DF5A37" w:rsidRPr="0031195B" w:rsidRDefault="001A6E57" w:rsidP="00F33FB9">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The</w:t>
      </w:r>
      <w:r w:rsidR="0057142D" w:rsidRPr="0031195B">
        <w:rPr>
          <w:rFonts w:ascii="Times New Roman" w:hAnsi="Times New Roman" w:cs="Times New Roman"/>
          <w:color w:val="000000" w:themeColor="text1"/>
        </w:rPr>
        <w:t xml:space="preserve"> </w:t>
      </w:r>
      <w:r w:rsidR="00F33FB9" w:rsidRPr="0031195B">
        <w:rPr>
          <w:rFonts w:ascii="Times New Roman" w:hAnsi="Times New Roman" w:cs="Times New Roman"/>
          <w:b/>
          <w:color w:val="000000" w:themeColor="text1"/>
        </w:rPr>
        <w:t>CShfeFtdcTraderApi</w:t>
      </w:r>
      <w:r w:rsidR="003615B1" w:rsidRPr="0031195B">
        <w:rPr>
          <w:rFonts w:ascii="Times New Roman" w:hAnsi="Times New Roman" w:cs="Times New Roman"/>
          <w:color w:val="000000" w:themeColor="text1"/>
        </w:rPr>
        <w:t xml:space="preserve"> interface</w:t>
      </w:r>
      <w:r w:rsidR="008A29C9" w:rsidRPr="0031195B">
        <w:rPr>
          <w:rFonts w:ascii="Times New Roman" w:hAnsi="Times New Roman" w:cs="Times New Roman"/>
          <w:color w:val="000000" w:themeColor="text1"/>
        </w:rPr>
        <w:t xml:space="preserve"> </w:t>
      </w:r>
      <w:r w:rsidR="00520D74" w:rsidRPr="0031195B">
        <w:rPr>
          <w:rFonts w:ascii="Times New Roman" w:hAnsi="Times New Roman" w:cs="Times New Roman"/>
          <w:color w:val="000000" w:themeColor="text1"/>
        </w:rPr>
        <w:t>contains</w:t>
      </w:r>
      <w:r w:rsidR="00D470D6" w:rsidRPr="0031195B">
        <w:rPr>
          <w:rFonts w:ascii="Times New Roman" w:hAnsi="Times New Roman" w:cs="Times New Roman"/>
          <w:color w:val="000000" w:themeColor="text1"/>
        </w:rPr>
        <w:t xml:space="preserve"> many functions such as </w:t>
      </w:r>
      <w:r w:rsidR="00F33FB9" w:rsidRPr="0031195B">
        <w:rPr>
          <w:rFonts w:ascii="Times New Roman" w:hAnsi="Times New Roman" w:cs="Times New Roman"/>
          <w:color w:val="000000" w:themeColor="text1"/>
        </w:rPr>
        <w:t xml:space="preserve">order and </w:t>
      </w:r>
      <w:r w:rsidR="008A29C9" w:rsidRPr="0031195B">
        <w:rPr>
          <w:rFonts w:ascii="Times New Roman" w:hAnsi="Times New Roman" w:cs="Times New Roman"/>
          <w:color w:val="000000" w:themeColor="text1"/>
        </w:rPr>
        <w:t>quote entry</w:t>
      </w:r>
      <w:r w:rsidR="00D470D6" w:rsidRPr="0031195B">
        <w:rPr>
          <w:rFonts w:ascii="Times New Roman" w:hAnsi="Times New Roman" w:cs="Times New Roman"/>
          <w:color w:val="000000" w:themeColor="text1"/>
        </w:rPr>
        <w:t>/cancellation/suspension/reactivation/update/query</w:t>
      </w:r>
      <w:r w:rsidR="00F33FB9" w:rsidRPr="0031195B">
        <w:rPr>
          <w:rFonts w:ascii="Times New Roman" w:hAnsi="Times New Roman" w:cs="Times New Roman"/>
          <w:color w:val="000000" w:themeColor="text1"/>
        </w:rPr>
        <w:t xml:space="preserve">, </w:t>
      </w:r>
      <w:r w:rsidR="00D470D6" w:rsidRPr="0031195B">
        <w:rPr>
          <w:rFonts w:ascii="Times New Roman" w:hAnsi="Times New Roman" w:cs="Times New Roman"/>
          <w:color w:val="000000" w:themeColor="text1"/>
        </w:rPr>
        <w:t>fill</w:t>
      </w:r>
      <w:r w:rsidR="00F33FB9" w:rsidRPr="0031195B">
        <w:rPr>
          <w:rFonts w:ascii="Times New Roman" w:hAnsi="Times New Roman" w:cs="Times New Roman"/>
          <w:color w:val="000000" w:themeColor="text1"/>
        </w:rPr>
        <w:t xml:space="preserve"> query, member </w:t>
      </w:r>
      <w:r w:rsidR="00D470D6" w:rsidRPr="0031195B">
        <w:rPr>
          <w:rFonts w:ascii="Times New Roman" w:hAnsi="Times New Roman" w:cs="Times New Roman"/>
          <w:color w:val="000000" w:themeColor="text1"/>
        </w:rPr>
        <w:t xml:space="preserve">and </w:t>
      </w:r>
      <w:r w:rsidR="00F33FB9" w:rsidRPr="0031195B">
        <w:rPr>
          <w:rFonts w:ascii="Times New Roman" w:hAnsi="Times New Roman" w:cs="Times New Roman"/>
          <w:color w:val="000000" w:themeColor="text1"/>
        </w:rPr>
        <w:t>client query, member</w:t>
      </w:r>
      <w:r w:rsidR="00D470D6" w:rsidRPr="0031195B">
        <w:rPr>
          <w:rFonts w:ascii="Times New Roman" w:hAnsi="Times New Roman" w:cs="Times New Roman"/>
          <w:color w:val="000000" w:themeColor="text1"/>
        </w:rPr>
        <w:t>/client</w:t>
      </w:r>
      <w:r w:rsidR="00F33FB9" w:rsidRPr="0031195B">
        <w:rPr>
          <w:rFonts w:ascii="Times New Roman" w:hAnsi="Times New Roman" w:cs="Times New Roman"/>
          <w:color w:val="000000" w:themeColor="text1"/>
        </w:rPr>
        <w:t xml:space="preserve"> position </w:t>
      </w:r>
      <w:r w:rsidR="008A29C9" w:rsidRPr="0031195B">
        <w:rPr>
          <w:rFonts w:ascii="Times New Roman" w:hAnsi="Times New Roman" w:cs="Times New Roman"/>
          <w:color w:val="000000" w:themeColor="text1"/>
        </w:rPr>
        <w:t>query, instrument</w:t>
      </w:r>
      <w:r w:rsidR="00F33FB9" w:rsidRPr="0031195B">
        <w:rPr>
          <w:rFonts w:ascii="Times New Roman" w:hAnsi="Times New Roman" w:cs="Times New Roman"/>
          <w:color w:val="000000" w:themeColor="text1"/>
        </w:rPr>
        <w:t xml:space="preserve"> query, instrument trading </w:t>
      </w:r>
      <w:r w:rsidR="00454B36" w:rsidRPr="0031195B">
        <w:rPr>
          <w:rFonts w:ascii="Times New Roman" w:hAnsi="Times New Roman" w:cs="Times New Roman"/>
          <w:color w:val="000000" w:themeColor="text1"/>
        </w:rPr>
        <w:t>status</w:t>
      </w:r>
      <w:r w:rsidR="00BD32ED" w:rsidRPr="0031195B">
        <w:rPr>
          <w:rFonts w:ascii="Times New Roman" w:hAnsi="Times New Roman" w:cs="Times New Roman"/>
          <w:color w:val="000000" w:themeColor="text1"/>
        </w:rPr>
        <w:t xml:space="preserve"> query, </w:t>
      </w:r>
      <w:r w:rsidR="00DF5A37" w:rsidRPr="0031195B">
        <w:rPr>
          <w:rFonts w:ascii="Times New Roman" w:hAnsi="Times New Roman" w:cs="Times New Roman"/>
          <w:color w:val="000000" w:themeColor="text1"/>
        </w:rPr>
        <w:t xml:space="preserve">and </w:t>
      </w:r>
      <w:r w:rsidR="00BD32ED" w:rsidRPr="0031195B">
        <w:rPr>
          <w:rFonts w:ascii="Times New Roman" w:hAnsi="Times New Roman" w:cs="Times New Roman"/>
          <w:color w:val="000000" w:themeColor="text1"/>
        </w:rPr>
        <w:t>Exchange advisory</w:t>
      </w:r>
      <w:r w:rsidR="00D470D6" w:rsidRPr="0031195B">
        <w:rPr>
          <w:rFonts w:ascii="Times New Roman" w:hAnsi="Times New Roman" w:cs="Times New Roman"/>
          <w:color w:val="000000" w:themeColor="text1"/>
        </w:rPr>
        <w:t xml:space="preserve"> query</w:t>
      </w:r>
      <w:r w:rsidR="00F33FB9" w:rsidRPr="0031195B">
        <w:rPr>
          <w:rFonts w:ascii="Times New Roman" w:hAnsi="Times New Roman" w:cs="Times New Roman"/>
          <w:color w:val="000000" w:themeColor="text1"/>
        </w:rPr>
        <w:t>.</w:t>
      </w:r>
    </w:p>
    <w:p w14:paraId="6E0F3B62" w14:textId="77777777" w:rsidR="00F33FB9" w:rsidRPr="0031195B" w:rsidRDefault="00F33FB9" w:rsidP="00F33FB9">
      <w:pPr>
        <w:pStyle w:val="a7"/>
        <w:spacing w:line="240" w:lineRule="auto"/>
        <w:ind w:firstLineChars="0" w:firstLine="0"/>
        <w:rPr>
          <w:rFonts w:ascii="Times New Roman" w:hAnsi="Times New Roman" w:cs="Times New Roman"/>
          <w:color w:val="000000" w:themeColor="text1"/>
        </w:rPr>
      </w:pPr>
    </w:p>
    <w:p w14:paraId="59661AFB" w14:textId="77777777" w:rsidR="00F33FB9" w:rsidRPr="0031195B" w:rsidRDefault="00CB5744" w:rsidP="00F33FB9">
      <w:pPr>
        <w:rPr>
          <w:rFonts w:ascii="Times New Roman" w:hAnsi="Times New Roman"/>
          <w:color w:val="000000" w:themeColor="text1"/>
          <w:sz w:val="24"/>
        </w:rPr>
      </w:pPr>
      <w:r w:rsidRPr="0031195B">
        <w:rPr>
          <w:rFonts w:ascii="Times New Roman" w:hAnsi="Times New Roman"/>
          <w:color w:val="000000" w:themeColor="text1"/>
          <w:sz w:val="24"/>
        </w:rPr>
        <w:t>The Exchange</w:t>
      </w:r>
      <w:r w:rsidR="00D470D6" w:rsidRPr="0031195B">
        <w:rPr>
          <w:rFonts w:ascii="Times New Roman" w:hAnsi="Times New Roman"/>
          <w:color w:val="000000" w:themeColor="text1"/>
          <w:sz w:val="24"/>
        </w:rPr>
        <w:t xml:space="preserve"> set</w:t>
      </w:r>
      <w:r w:rsidR="00DF5A37" w:rsidRPr="0031195B">
        <w:rPr>
          <w:rFonts w:ascii="Times New Roman" w:hAnsi="Times New Roman"/>
          <w:color w:val="000000" w:themeColor="text1"/>
          <w:sz w:val="24"/>
        </w:rPr>
        <w:t>s a</w:t>
      </w:r>
      <w:r w:rsidR="00D470D6" w:rsidRPr="0031195B">
        <w:rPr>
          <w:rFonts w:ascii="Times New Roman" w:hAnsi="Times New Roman"/>
          <w:color w:val="000000" w:themeColor="text1"/>
          <w:sz w:val="24"/>
        </w:rPr>
        <w:t xml:space="preserve"> threshold for </w:t>
      </w:r>
      <w:r w:rsidR="00DF5A37" w:rsidRPr="0031195B">
        <w:rPr>
          <w:rFonts w:ascii="Times New Roman" w:hAnsi="Times New Roman"/>
          <w:color w:val="000000" w:themeColor="text1"/>
          <w:sz w:val="24"/>
        </w:rPr>
        <w:t xml:space="preserve">the </w:t>
      </w:r>
      <w:r w:rsidR="00D470D6" w:rsidRPr="0031195B">
        <w:rPr>
          <w:rFonts w:ascii="Times New Roman" w:hAnsi="Times New Roman"/>
          <w:color w:val="000000" w:themeColor="text1"/>
          <w:sz w:val="24"/>
        </w:rPr>
        <w:t xml:space="preserve">maximum </w:t>
      </w:r>
      <w:r w:rsidR="001C72D3" w:rsidRPr="0031195B">
        <w:rPr>
          <w:rFonts w:ascii="Times New Roman" w:hAnsi="Times New Roman"/>
          <w:color w:val="000000" w:themeColor="text1"/>
          <w:sz w:val="24"/>
        </w:rPr>
        <w:t>permitted</w:t>
      </w:r>
      <w:r w:rsidR="00D470D6" w:rsidRPr="0031195B">
        <w:rPr>
          <w:rFonts w:ascii="Times New Roman" w:hAnsi="Times New Roman"/>
          <w:color w:val="000000" w:themeColor="text1"/>
          <w:sz w:val="24"/>
        </w:rPr>
        <w:t xml:space="preserve"> requests per second</w:t>
      </w:r>
      <w:r w:rsidR="00520D74" w:rsidRPr="0031195B">
        <w:rPr>
          <w:rFonts w:ascii="Times New Roman" w:hAnsi="Times New Roman"/>
          <w:color w:val="000000" w:themeColor="text1"/>
          <w:sz w:val="24"/>
        </w:rPr>
        <w:t xml:space="preserve"> at session level</w:t>
      </w:r>
      <w:r w:rsidR="00D470D6" w:rsidRPr="0031195B">
        <w:rPr>
          <w:rFonts w:ascii="Times New Roman" w:hAnsi="Times New Roman"/>
          <w:color w:val="000000" w:themeColor="text1"/>
          <w:sz w:val="24"/>
        </w:rPr>
        <w:t xml:space="preserve">. If </w:t>
      </w:r>
      <w:r w:rsidR="00DF5A37" w:rsidRPr="0031195B">
        <w:rPr>
          <w:rFonts w:ascii="Times New Roman" w:hAnsi="Times New Roman"/>
          <w:color w:val="000000" w:themeColor="text1"/>
          <w:sz w:val="24"/>
        </w:rPr>
        <w:t xml:space="preserve">the </w:t>
      </w:r>
      <w:r w:rsidR="00B43FDE" w:rsidRPr="0031195B">
        <w:rPr>
          <w:rFonts w:ascii="Times New Roman" w:hAnsi="Times New Roman"/>
          <w:color w:val="000000" w:themeColor="text1"/>
          <w:sz w:val="24"/>
        </w:rPr>
        <w:t>member system</w:t>
      </w:r>
      <w:r w:rsidR="00D470D6" w:rsidRPr="0031195B">
        <w:rPr>
          <w:rFonts w:ascii="Times New Roman" w:hAnsi="Times New Roman"/>
          <w:color w:val="000000" w:themeColor="text1"/>
          <w:sz w:val="24"/>
        </w:rPr>
        <w:t xml:space="preserve"> </w:t>
      </w:r>
      <w:r w:rsidR="00520D74" w:rsidRPr="0031195B">
        <w:rPr>
          <w:rFonts w:ascii="Times New Roman" w:hAnsi="Times New Roman"/>
          <w:color w:val="000000" w:themeColor="text1"/>
          <w:sz w:val="24"/>
        </w:rPr>
        <w:t>exceeds</w:t>
      </w:r>
      <w:r w:rsidR="00D470D6" w:rsidRPr="0031195B">
        <w:rPr>
          <w:rFonts w:ascii="Times New Roman" w:hAnsi="Times New Roman"/>
          <w:color w:val="000000" w:themeColor="text1"/>
          <w:sz w:val="24"/>
        </w:rPr>
        <w:t xml:space="preserve"> the maximum</w:t>
      </w:r>
      <w:r w:rsidR="0057142D" w:rsidRPr="0031195B">
        <w:rPr>
          <w:rFonts w:ascii="Times New Roman" w:hAnsi="Times New Roman"/>
          <w:color w:val="000000" w:themeColor="text1"/>
          <w:sz w:val="24"/>
        </w:rPr>
        <w:t xml:space="preserve"> </w:t>
      </w:r>
      <w:r w:rsidR="001C72D3" w:rsidRPr="0031195B">
        <w:rPr>
          <w:rFonts w:ascii="Times New Roman" w:hAnsi="Times New Roman"/>
          <w:color w:val="000000" w:themeColor="text1"/>
          <w:sz w:val="24"/>
        </w:rPr>
        <w:t>permitted</w:t>
      </w:r>
      <w:r w:rsidR="00520D74" w:rsidRPr="0031195B">
        <w:rPr>
          <w:rFonts w:ascii="Times New Roman" w:hAnsi="Times New Roman"/>
          <w:color w:val="000000" w:themeColor="text1"/>
          <w:sz w:val="24"/>
        </w:rPr>
        <w:t xml:space="preserve"> requests</w:t>
      </w:r>
      <w:r w:rsidR="00D470D6" w:rsidRPr="0031195B">
        <w:rPr>
          <w:rFonts w:ascii="Times New Roman" w:hAnsi="Times New Roman"/>
          <w:color w:val="000000" w:themeColor="text1"/>
          <w:sz w:val="24"/>
        </w:rPr>
        <w:t xml:space="preserve">, </w:t>
      </w:r>
      <w:r w:rsidR="00520D74" w:rsidRPr="0031195B">
        <w:rPr>
          <w:rFonts w:ascii="Times New Roman" w:hAnsi="Times New Roman"/>
          <w:color w:val="000000" w:themeColor="text1"/>
          <w:sz w:val="24"/>
        </w:rPr>
        <w:t xml:space="preserve">it will receive </w:t>
      </w:r>
      <w:r w:rsidR="00DF5A37" w:rsidRPr="0031195B">
        <w:rPr>
          <w:rFonts w:ascii="Times New Roman" w:hAnsi="Times New Roman"/>
          <w:color w:val="000000" w:themeColor="text1"/>
          <w:sz w:val="24"/>
        </w:rPr>
        <w:t xml:space="preserve">an </w:t>
      </w:r>
      <w:r w:rsidR="00520D74" w:rsidRPr="0031195B">
        <w:rPr>
          <w:rFonts w:ascii="Times New Roman" w:hAnsi="Times New Roman"/>
          <w:color w:val="000000" w:themeColor="text1"/>
          <w:sz w:val="24"/>
        </w:rPr>
        <w:t>error</w:t>
      </w:r>
      <w:r w:rsidR="00DF5A37" w:rsidRPr="0031195B">
        <w:rPr>
          <w:rFonts w:ascii="Times New Roman" w:hAnsi="Times New Roman"/>
          <w:color w:val="000000" w:themeColor="text1"/>
          <w:sz w:val="24"/>
        </w:rPr>
        <w:t xml:space="preserve"> message</w:t>
      </w:r>
      <w:r w:rsidR="00520D74" w:rsidRPr="0031195B">
        <w:rPr>
          <w:rFonts w:ascii="Times New Roman" w:hAnsi="Times New Roman"/>
          <w:color w:val="000000" w:themeColor="text1"/>
          <w:sz w:val="24"/>
        </w:rPr>
        <w:t xml:space="preserve">. For the value of the threshold, please contact </w:t>
      </w:r>
      <w:r w:rsidR="00DF5A37" w:rsidRPr="0031195B">
        <w:rPr>
          <w:rFonts w:ascii="Times New Roman" w:hAnsi="Times New Roman"/>
          <w:color w:val="000000" w:themeColor="text1"/>
          <w:sz w:val="24"/>
        </w:rPr>
        <w:t>the E</w:t>
      </w:r>
      <w:r w:rsidR="00520D74" w:rsidRPr="0031195B">
        <w:rPr>
          <w:rFonts w:ascii="Times New Roman" w:hAnsi="Times New Roman"/>
          <w:color w:val="000000" w:themeColor="text1"/>
          <w:sz w:val="24"/>
        </w:rPr>
        <w:t>xchange.</w:t>
      </w:r>
    </w:p>
    <w:p w14:paraId="3D25FD1B" w14:textId="77777777" w:rsidR="00F33FB9" w:rsidRPr="0031195B" w:rsidRDefault="00F33FB9" w:rsidP="00F33FB9">
      <w:pPr>
        <w:rPr>
          <w:rFonts w:ascii="Times New Roman" w:hAnsi="Times New Roman"/>
          <w:color w:val="000000" w:themeColor="text1"/>
          <w:sz w:val="24"/>
        </w:rPr>
      </w:pPr>
    </w:p>
    <w:p w14:paraId="756BBA30"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379" w:name="_Toc176111939"/>
      <w:bookmarkStart w:id="380" w:name="_Toc338148331"/>
      <w:bookmarkStart w:id="381" w:name="_Toc58938451"/>
      <w:bookmarkStart w:id="382" w:name="_Toc176076358"/>
      <w:r w:rsidRPr="0031195B">
        <w:rPr>
          <w:rFonts w:ascii="Times New Roman" w:hAnsi="Times New Roman"/>
          <w:color w:val="000000" w:themeColor="text1"/>
        </w:rPr>
        <w:t>CreateFtdcTraderApi Method</w:t>
      </w:r>
      <w:bookmarkEnd w:id="379"/>
      <w:bookmarkEnd w:id="380"/>
      <w:bookmarkEnd w:id="381"/>
    </w:p>
    <w:p w14:paraId="40D2CB48" w14:textId="77777777" w:rsidR="00F33FB9" w:rsidRPr="0031195B" w:rsidRDefault="000A4270" w:rsidP="00F33FB9">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This method is invoked to</w:t>
      </w:r>
      <w:r w:rsidR="0057142D" w:rsidRPr="0031195B">
        <w:rPr>
          <w:rFonts w:ascii="Times New Roman" w:hAnsi="Times New Roman" w:cs="Times New Roman"/>
          <w:color w:val="000000" w:themeColor="text1"/>
        </w:rPr>
        <w:t xml:space="preserve"> </w:t>
      </w:r>
      <w:r w:rsidR="00532988" w:rsidRPr="0031195B">
        <w:rPr>
          <w:rFonts w:ascii="Times New Roman" w:hAnsi="Times New Roman" w:cs="Times New Roman"/>
          <w:color w:val="000000" w:themeColor="text1"/>
        </w:rPr>
        <w:t>create</w:t>
      </w:r>
      <w:r w:rsidR="00F33FB9" w:rsidRPr="0031195B">
        <w:rPr>
          <w:rFonts w:ascii="Times New Roman" w:hAnsi="Times New Roman" w:cs="Times New Roman"/>
          <w:color w:val="000000" w:themeColor="text1"/>
        </w:rPr>
        <w:t xml:space="preserve"> an instance of the </w:t>
      </w:r>
      <w:r w:rsidR="008A29C9" w:rsidRPr="0031195B">
        <w:rPr>
          <w:rFonts w:ascii="Times New Roman" w:hAnsi="Times New Roman" w:cs="Times New Roman"/>
          <w:b/>
          <w:color w:val="000000" w:themeColor="text1"/>
        </w:rPr>
        <w:t>CShfeFtdcTraderApi.</w:t>
      </w:r>
      <w:r w:rsidR="008A29C9" w:rsidRPr="0031195B">
        <w:rPr>
          <w:rFonts w:ascii="Times New Roman" w:hAnsi="Times New Roman" w:cs="Times New Roman"/>
          <w:color w:val="000000" w:themeColor="text1"/>
        </w:rPr>
        <w:t xml:space="preserve"> This</w:t>
      </w:r>
      <w:r w:rsidR="00234E37" w:rsidRPr="0031195B">
        <w:rPr>
          <w:rFonts w:ascii="Times New Roman" w:hAnsi="Times New Roman" w:cs="Times New Roman"/>
          <w:color w:val="000000" w:themeColor="text1"/>
        </w:rPr>
        <w:t xml:space="preserve"> instance cannot be obtained from</w:t>
      </w:r>
      <w:r w:rsidR="00DF5A37" w:rsidRPr="0031195B">
        <w:rPr>
          <w:rFonts w:ascii="Times New Roman" w:hAnsi="Times New Roman" w:cs="Times New Roman"/>
          <w:color w:val="000000" w:themeColor="text1"/>
        </w:rPr>
        <w:t xml:space="preserve"> the </w:t>
      </w:r>
      <w:r w:rsidR="00F33FB9" w:rsidRPr="0031195B">
        <w:rPr>
          <w:rFonts w:ascii="Times New Roman" w:hAnsi="Times New Roman" w:cs="Times New Roman"/>
          <w:color w:val="000000" w:themeColor="text1"/>
        </w:rPr>
        <w:t>“new”</w:t>
      </w:r>
      <w:r w:rsidR="00CE566B" w:rsidRPr="0031195B">
        <w:rPr>
          <w:rFonts w:ascii="Times New Roman" w:hAnsi="Times New Roman" w:cs="Times New Roman"/>
          <w:color w:val="000000" w:themeColor="text1"/>
        </w:rPr>
        <w:t xml:space="preserve"> function</w:t>
      </w:r>
      <w:r w:rsidR="00F33FB9" w:rsidRPr="0031195B">
        <w:rPr>
          <w:rFonts w:ascii="Times New Roman" w:hAnsi="Times New Roman" w:cs="Times New Roman"/>
          <w:color w:val="000000" w:themeColor="text1"/>
        </w:rPr>
        <w:t xml:space="preserve">. </w:t>
      </w:r>
    </w:p>
    <w:p w14:paraId="71CD6F22" w14:textId="77777777" w:rsidR="00234E37" w:rsidRPr="0031195B" w:rsidRDefault="00234E37" w:rsidP="00F33FB9">
      <w:pPr>
        <w:pStyle w:val="a7"/>
        <w:spacing w:line="240" w:lineRule="auto"/>
        <w:ind w:firstLineChars="0" w:firstLine="0"/>
        <w:rPr>
          <w:rFonts w:ascii="Times New Roman" w:hAnsi="Times New Roman" w:cs="Times New Roman"/>
          <w:color w:val="000000" w:themeColor="text1"/>
        </w:rPr>
      </w:pPr>
    </w:p>
    <w:bookmarkEnd w:id="382"/>
    <w:p w14:paraId="712D4D5B" w14:textId="77777777" w:rsidR="00F33FB9"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F33FB9" w:rsidRPr="0031195B">
        <w:rPr>
          <w:rFonts w:ascii="Times New Roman" w:hAnsi="Times New Roman" w:cs="Times New Roman"/>
          <w:b/>
          <w:color w:val="000000" w:themeColor="text1"/>
          <w:sz w:val="28"/>
          <w:szCs w:val="28"/>
        </w:rPr>
        <w:t xml:space="preserve">: </w:t>
      </w:r>
    </w:p>
    <w:p w14:paraId="71FD8C60"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static CShfeFtdcTraderApi *CreateFtdcTraderApi(const char *pszFlowPath = "");</w:t>
      </w:r>
    </w:p>
    <w:p w14:paraId="26FF2381"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2501E39B" w14:textId="77777777" w:rsidR="00F33FB9" w:rsidRPr="0031195B" w:rsidRDefault="00F33FB9"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 xml:space="preserve">Parameter: </w:t>
      </w:r>
    </w:p>
    <w:p w14:paraId="54857FAF" w14:textId="77777777" w:rsidR="00F33FB9" w:rsidRPr="0031195B" w:rsidRDefault="00F33FB9" w:rsidP="0088002C">
      <w:pPr>
        <w:pStyle w:val="21"/>
        <w:spacing w:line="240" w:lineRule="auto"/>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pszFlowPath</w:t>
      </w:r>
      <w:r w:rsidR="00DF5A37" w:rsidRPr="0031195B">
        <w:rPr>
          <w:rFonts w:ascii="Times New Roman" w:hAnsi="Times New Roman" w:cs="Times New Roman"/>
          <w:color w:val="000000" w:themeColor="text1"/>
          <w:lang w:val="en-GB"/>
        </w:rPr>
        <w:t xml:space="preserve">: </w:t>
      </w:r>
      <w:r w:rsidR="00AD21D8" w:rsidRPr="0031195B">
        <w:rPr>
          <w:rFonts w:ascii="Times New Roman" w:hAnsi="Times New Roman" w:cs="Times New Roman"/>
          <w:color w:val="000000" w:themeColor="text1"/>
        </w:rPr>
        <w:t>points to</w:t>
      </w:r>
      <w:r w:rsidRPr="0031195B">
        <w:rPr>
          <w:rFonts w:ascii="Times New Roman" w:hAnsi="Times New Roman" w:cs="Times New Roman"/>
          <w:color w:val="000000" w:themeColor="text1"/>
        </w:rPr>
        <w:t xml:space="preserve"> a file </w:t>
      </w:r>
      <w:r w:rsidR="00A458C8" w:rsidRPr="0031195B">
        <w:rPr>
          <w:rFonts w:ascii="Times New Roman" w:hAnsi="Times New Roman" w:cs="Times New Roman"/>
          <w:color w:val="000000" w:themeColor="text1"/>
        </w:rPr>
        <w:t xml:space="preserve">directory </w:t>
      </w:r>
      <w:r w:rsidR="00DF5A37" w:rsidRPr="0031195B">
        <w:rPr>
          <w:rFonts w:ascii="Times New Roman" w:hAnsi="Times New Roman" w:cs="Times New Roman"/>
          <w:color w:val="000000" w:themeColor="text1"/>
        </w:rPr>
        <w:t>to store</w:t>
      </w:r>
      <w:r w:rsidR="0057142D" w:rsidRPr="0031195B">
        <w:rPr>
          <w:rFonts w:ascii="Times New Roman" w:hAnsi="Times New Roman" w:cs="Times New Roman"/>
          <w:color w:val="000000" w:themeColor="text1"/>
        </w:rPr>
        <w:t xml:space="preserve"> </w:t>
      </w:r>
      <w:r w:rsidR="00234E37" w:rsidRPr="0031195B">
        <w:rPr>
          <w:rFonts w:ascii="Times New Roman" w:hAnsi="Times New Roman" w:cs="Times New Roman"/>
          <w:color w:val="000000" w:themeColor="text1"/>
        </w:rPr>
        <w:t xml:space="preserve">the response from </w:t>
      </w:r>
      <w:r w:rsidRPr="0031195B">
        <w:rPr>
          <w:rFonts w:ascii="Times New Roman" w:hAnsi="Times New Roman" w:cs="Times New Roman"/>
          <w:color w:val="000000" w:themeColor="text1"/>
        </w:rPr>
        <w:t xml:space="preserve">the Trading System. The default value is the current directory. </w:t>
      </w:r>
    </w:p>
    <w:p w14:paraId="20803644" w14:textId="77777777" w:rsidR="00F33FB9" w:rsidRPr="0031195B" w:rsidRDefault="00F33FB9"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Return Value</w:t>
      </w:r>
      <w:r w:rsidRPr="0031195B">
        <w:rPr>
          <w:rFonts w:ascii="Times New Roman" w:hAnsi="Times New Roman" w:cs="Times New Roman"/>
          <w:b/>
          <w:color w:val="000000" w:themeColor="text1"/>
          <w:sz w:val="28"/>
          <w:szCs w:val="28"/>
        </w:rPr>
        <w:t>：</w:t>
      </w:r>
    </w:p>
    <w:p w14:paraId="71AE9270" w14:textId="77777777" w:rsidR="00F33FB9" w:rsidRPr="0031195B" w:rsidRDefault="00234E37" w:rsidP="002106B1">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The invocation</w:t>
      </w:r>
      <w:r w:rsidR="00CE566B" w:rsidRPr="0031195B">
        <w:rPr>
          <w:rFonts w:ascii="Times New Roman" w:hAnsi="Times New Roman" w:cs="Times New Roman"/>
          <w:color w:val="000000" w:themeColor="text1"/>
        </w:rPr>
        <w:t xml:space="preserve"> </w:t>
      </w:r>
      <w:r w:rsidR="008A29C9" w:rsidRPr="0031195B">
        <w:rPr>
          <w:rFonts w:ascii="Times New Roman" w:hAnsi="Times New Roman" w:cs="Times New Roman"/>
          <w:color w:val="000000" w:themeColor="text1"/>
        </w:rPr>
        <w:t>return points</w:t>
      </w:r>
      <w:r w:rsidR="00E742D7" w:rsidRPr="0031195B">
        <w:rPr>
          <w:rFonts w:ascii="Times New Roman" w:hAnsi="Times New Roman" w:cs="Times New Roman"/>
          <w:color w:val="000000" w:themeColor="text1"/>
        </w:rPr>
        <w:t xml:space="preserve"> to</w:t>
      </w:r>
      <w:r w:rsidR="0057142D" w:rsidRPr="0031195B">
        <w:rPr>
          <w:rFonts w:ascii="Times New Roman" w:hAnsi="Times New Roman" w:cs="Times New Roman"/>
          <w:color w:val="000000" w:themeColor="text1"/>
        </w:rPr>
        <w:t xml:space="preserve"> </w:t>
      </w:r>
      <w:r w:rsidR="00DF5A37" w:rsidRPr="0031195B">
        <w:rPr>
          <w:rFonts w:ascii="Times New Roman" w:hAnsi="Times New Roman" w:cs="Times New Roman"/>
          <w:color w:val="000000" w:themeColor="text1"/>
        </w:rPr>
        <w:t xml:space="preserve">an </w:t>
      </w:r>
      <w:r w:rsidRPr="0031195B">
        <w:rPr>
          <w:rFonts w:ascii="Times New Roman" w:hAnsi="Times New Roman" w:cs="Times New Roman"/>
          <w:color w:val="000000" w:themeColor="text1"/>
        </w:rPr>
        <w:t>instance of</w:t>
      </w:r>
      <w:r w:rsidR="00F33FB9" w:rsidRPr="0031195B">
        <w:rPr>
          <w:rFonts w:ascii="Times New Roman" w:hAnsi="Times New Roman" w:cs="Times New Roman"/>
          <w:b/>
          <w:color w:val="000000" w:themeColor="text1"/>
        </w:rPr>
        <w:t>CShfeFtdcTraderApi</w:t>
      </w:r>
      <w:r w:rsidR="00F33FB9" w:rsidRPr="0031195B">
        <w:rPr>
          <w:rFonts w:ascii="Times New Roman" w:hAnsi="Times New Roman" w:cs="Times New Roman"/>
          <w:color w:val="000000" w:themeColor="text1"/>
        </w:rPr>
        <w:t xml:space="preserve">. </w:t>
      </w:r>
    </w:p>
    <w:p w14:paraId="5134B451" w14:textId="77777777" w:rsidR="00234E37" w:rsidRPr="0031195B" w:rsidRDefault="00234E37" w:rsidP="00F33FB9">
      <w:pPr>
        <w:pStyle w:val="21"/>
        <w:rPr>
          <w:rFonts w:ascii="Times New Roman" w:hAnsi="Times New Roman" w:cs="Times New Roman"/>
          <w:color w:val="000000" w:themeColor="text1"/>
        </w:rPr>
      </w:pPr>
    </w:p>
    <w:p w14:paraId="6DF67B56"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383" w:name="_Toc338148332"/>
      <w:bookmarkStart w:id="384" w:name="_Toc58938452"/>
      <w:bookmarkStart w:id="385" w:name="_Toc176111940"/>
      <w:bookmarkStart w:id="386" w:name="_Toc176076359"/>
      <w:r w:rsidRPr="0031195B">
        <w:rPr>
          <w:rFonts w:ascii="Times New Roman" w:hAnsi="Times New Roman"/>
          <w:color w:val="000000" w:themeColor="text1"/>
        </w:rPr>
        <w:t>GetVersion</w:t>
      </w:r>
      <w:r w:rsidR="008A29C9" w:rsidRPr="0031195B">
        <w:rPr>
          <w:rFonts w:ascii="Times New Roman" w:hAnsi="Times New Roman"/>
          <w:color w:val="000000" w:themeColor="text1"/>
        </w:rPr>
        <w:t xml:space="preserve"> </w:t>
      </w:r>
      <w:r w:rsidRPr="0031195B">
        <w:rPr>
          <w:rFonts w:ascii="Times New Roman" w:hAnsi="Times New Roman"/>
          <w:color w:val="000000" w:themeColor="text1"/>
        </w:rPr>
        <w:t>Method</w:t>
      </w:r>
      <w:bookmarkEnd w:id="383"/>
      <w:bookmarkEnd w:id="384"/>
    </w:p>
    <w:p w14:paraId="23E6925F" w14:textId="77777777" w:rsidR="00F33FB9" w:rsidRPr="0031195B" w:rsidRDefault="000A4270" w:rsidP="00F33FB9">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This method is invoked to</w:t>
      </w:r>
      <w:r w:rsidR="0057142D" w:rsidRPr="0031195B">
        <w:rPr>
          <w:rFonts w:ascii="Times New Roman" w:hAnsi="Times New Roman" w:cs="Times New Roman"/>
          <w:color w:val="000000" w:themeColor="text1"/>
        </w:rPr>
        <w:t xml:space="preserve"> </w:t>
      </w:r>
      <w:r w:rsidR="00F33FB9" w:rsidRPr="0031195B">
        <w:rPr>
          <w:rFonts w:ascii="Times New Roman" w:hAnsi="Times New Roman" w:cs="Times New Roman"/>
          <w:color w:val="000000" w:themeColor="text1"/>
        </w:rPr>
        <w:t xml:space="preserve">get the API version. </w:t>
      </w:r>
    </w:p>
    <w:p w14:paraId="5F8A115D" w14:textId="77777777" w:rsidR="00234E37" w:rsidRPr="0031195B" w:rsidRDefault="00234E37" w:rsidP="00F33FB9">
      <w:pPr>
        <w:pStyle w:val="a7"/>
        <w:spacing w:line="240" w:lineRule="auto"/>
        <w:ind w:firstLineChars="0" w:firstLine="0"/>
        <w:rPr>
          <w:rFonts w:ascii="Times New Roman" w:hAnsi="Times New Roman" w:cs="Times New Roman"/>
          <w:color w:val="000000" w:themeColor="text1"/>
        </w:rPr>
      </w:pPr>
    </w:p>
    <w:p w14:paraId="4EC9083B" w14:textId="77777777" w:rsidR="00F33FB9"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F33FB9" w:rsidRPr="0031195B">
        <w:rPr>
          <w:rFonts w:ascii="Times New Roman" w:hAnsi="Times New Roman" w:cs="Times New Roman"/>
          <w:b/>
          <w:color w:val="000000" w:themeColor="text1"/>
          <w:sz w:val="28"/>
          <w:szCs w:val="28"/>
        </w:rPr>
        <w:t xml:space="preserve">: </w:t>
      </w:r>
    </w:p>
    <w:p w14:paraId="114DAB69"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lastRenderedPageBreak/>
        <w:tab/>
        <w:t>const char *GetVersion(int &amp;nMajorVersion, int &amp;nMinorVersion) ;</w:t>
      </w:r>
    </w:p>
    <w:p w14:paraId="6BB584CD"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2DB4AC60" w14:textId="77777777" w:rsidR="00F33FB9" w:rsidRPr="0031195B" w:rsidRDefault="00F33FB9"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 xml:space="preserve">Parameter: </w:t>
      </w:r>
    </w:p>
    <w:p w14:paraId="0745BB1E" w14:textId="77777777" w:rsidR="00F33FB9" w:rsidRPr="0031195B" w:rsidRDefault="00F33FB9" w:rsidP="00F33FB9">
      <w:pPr>
        <w:pStyle w:val="21"/>
        <w:rPr>
          <w:rFonts w:ascii="Times New Roman" w:hAnsi="Times New Roman" w:cs="Times New Roman"/>
          <w:color w:val="000000" w:themeColor="text1"/>
        </w:rPr>
      </w:pPr>
      <w:r w:rsidRPr="0031195B">
        <w:rPr>
          <w:rFonts w:ascii="Times New Roman" w:hAnsi="Times New Roman" w:cs="Times New Roman"/>
          <w:color w:val="000000" w:themeColor="text1"/>
        </w:rPr>
        <w:t>nMajorVersion</w:t>
      </w:r>
      <w:r w:rsidR="00DF5A37" w:rsidRPr="0031195B">
        <w:rPr>
          <w:rFonts w:ascii="Times New Roman" w:hAnsi="Times New Roman" w:cs="Times New Roman"/>
          <w:color w:val="000000" w:themeColor="text1"/>
          <w:lang w:val="en-GB"/>
        </w:rPr>
        <w:t xml:space="preserve">: </w:t>
      </w:r>
      <w:r w:rsidRPr="0031195B">
        <w:rPr>
          <w:rFonts w:ascii="Times New Roman" w:hAnsi="Times New Roman" w:cs="Times New Roman"/>
          <w:color w:val="000000" w:themeColor="text1"/>
        </w:rPr>
        <w:t>returns the primary version number</w:t>
      </w:r>
      <w:r w:rsidR="00950E7B" w:rsidRPr="0031195B">
        <w:rPr>
          <w:rFonts w:ascii="Times New Roman" w:hAnsi="Times New Roman" w:cs="Times New Roman"/>
          <w:color w:val="000000" w:themeColor="text1"/>
        </w:rPr>
        <w:t>.</w:t>
      </w:r>
    </w:p>
    <w:p w14:paraId="19281204" w14:textId="77777777" w:rsidR="00F33FB9" w:rsidRPr="0031195B" w:rsidRDefault="00F33FB9" w:rsidP="00F33FB9">
      <w:pPr>
        <w:pStyle w:val="21"/>
        <w:rPr>
          <w:rFonts w:ascii="Times New Roman" w:hAnsi="Times New Roman" w:cs="Times New Roman"/>
          <w:color w:val="000000" w:themeColor="text1"/>
        </w:rPr>
      </w:pPr>
      <w:r w:rsidRPr="0031195B">
        <w:rPr>
          <w:rFonts w:ascii="Times New Roman" w:hAnsi="Times New Roman" w:cs="Times New Roman"/>
          <w:color w:val="000000" w:themeColor="text1"/>
        </w:rPr>
        <w:t>nMinorVersion</w:t>
      </w:r>
      <w:r w:rsidR="00DF5A37" w:rsidRPr="0031195B">
        <w:rPr>
          <w:rFonts w:ascii="Times New Roman" w:hAnsi="Times New Roman" w:cs="Times New Roman"/>
          <w:color w:val="000000" w:themeColor="text1"/>
          <w:lang w:val="en-GB"/>
        </w:rPr>
        <w:t xml:space="preserve">: </w:t>
      </w:r>
      <w:r w:rsidRPr="0031195B">
        <w:rPr>
          <w:rFonts w:ascii="Times New Roman" w:hAnsi="Times New Roman" w:cs="Times New Roman"/>
          <w:color w:val="000000" w:themeColor="text1"/>
        </w:rPr>
        <w:t xml:space="preserve">returns the </w:t>
      </w:r>
      <w:r w:rsidR="00234E37" w:rsidRPr="0031195B">
        <w:rPr>
          <w:rFonts w:ascii="Times New Roman" w:hAnsi="Times New Roman" w:cs="Times New Roman"/>
          <w:color w:val="000000" w:themeColor="text1"/>
        </w:rPr>
        <w:t>s</w:t>
      </w:r>
      <w:r w:rsidRPr="0031195B">
        <w:rPr>
          <w:rFonts w:ascii="Times New Roman" w:hAnsi="Times New Roman" w:cs="Times New Roman"/>
          <w:color w:val="000000" w:themeColor="text1"/>
        </w:rPr>
        <w:t>econdary version number</w:t>
      </w:r>
      <w:r w:rsidR="00950E7B" w:rsidRPr="0031195B">
        <w:rPr>
          <w:rFonts w:ascii="Times New Roman" w:hAnsi="Times New Roman" w:cs="Times New Roman"/>
          <w:color w:val="000000" w:themeColor="text1"/>
        </w:rPr>
        <w:t>.</w:t>
      </w:r>
    </w:p>
    <w:p w14:paraId="3147EC0F" w14:textId="77777777" w:rsidR="00F33FB9" w:rsidRPr="0031195B" w:rsidRDefault="00F33FB9"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Returned Value</w:t>
      </w:r>
      <w:r w:rsidRPr="0031195B">
        <w:rPr>
          <w:rFonts w:ascii="Times New Roman" w:hAnsi="Times New Roman" w:cs="Times New Roman"/>
          <w:b/>
          <w:color w:val="000000" w:themeColor="text1"/>
          <w:sz w:val="28"/>
          <w:szCs w:val="28"/>
        </w:rPr>
        <w:t>：</w:t>
      </w:r>
    </w:p>
    <w:p w14:paraId="2F37D5AA" w14:textId="77777777" w:rsidR="00F33FB9" w:rsidRPr="0031195B" w:rsidRDefault="00F33FB9" w:rsidP="002106B1">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This returns a constant string</w:t>
      </w:r>
      <w:r w:rsidR="00CE566B" w:rsidRPr="0031195B">
        <w:rPr>
          <w:rFonts w:ascii="Times New Roman" w:hAnsi="Times New Roman" w:cs="Times New Roman"/>
          <w:color w:val="000000" w:themeColor="text1"/>
        </w:rPr>
        <w:t xml:space="preserve"> of </w:t>
      </w:r>
      <w:r w:rsidR="00DF5A37" w:rsidRPr="0031195B">
        <w:rPr>
          <w:rFonts w:ascii="Times New Roman" w:hAnsi="Times New Roman" w:cs="Times New Roman"/>
          <w:color w:val="000000" w:themeColor="text1"/>
        </w:rPr>
        <w:t xml:space="preserve">the </w:t>
      </w:r>
      <w:r w:rsidR="00CE566B" w:rsidRPr="0031195B">
        <w:rPr>
          <w:rFonts w:ascii="Times New Roman" w:hAnsi="Times New Roman" w:cs="Times New Roman"/>
          <w:color w:val="000000" w:themeColor="text1"/>
        </w:rPr>
        <w:t>current API version</w:t>
      </w:r>
      <w:r w:rsidRPr="0031195B">
        <w:rPr>
          <w:rFonts w:ascii="Times New Roman" w:hAnsi="Times New Roman" w:cs="Times New Roman"/>
          <w:color w:val="000000" w:themeColor="text1"/>
        </w:rPr>
        <w:t xml:space="preserve">. </w:t>
      </w:r>
    </w:p>
    <w:p w14:paraId="0C0CA8E9" w14:textId="77777777" w:rsidR="002519FA" w:rsidRPr="0031195B" w:rsidRDefault="002519FA" w:rsidP="00F33FB9">
      <w:pPr>
        <w:pStyle w:val="21"/>
        <w:rPr>
          <w:rFonts w:ascii="Times New Roman" w:hAnsi="Times New Roman" w:cs="Times New Roman"/>
          <w:color w:val="000000" w:themeColor="text1"/>
        </w:rPr>
      </w:pPr>
    </w:p>
    <w:p w14:paraId="5CB8B76D"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387" w:name="_Toc338148333"/>
      <w:bookmarkStart w:id="388" w:name="_Toc58938453"/>
      <w:r w:rsidRPr="0031195B">
        <w:rPr>
          <w:rFonts w:ascii="Times New Roman" w:hAnsi="Times New Roman"/>
          <w:color w:val="000000" w:themeColor="text1"/>
        </w:rPr>
        <w:t>Release Method</w:t>
      </w:r>
      <w:bookmarkEnd w:id="385"/>
      <w:bookmarkEnd w:id="387"/>
      <w:bookmarkEnd w:id="388"/>
    </w:p>
    <w:bookmarkEnd w:id="386"/>
    <w:p w14:paraId="3561C70F" w14:textId="77777777" w:rsidR="00F33FB9" w:rsidRPr="0031195B" w:rsidRDefault="000A4270" w:rsidP="00F33FB9">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This method is invoked to</w:t>
      </w:r>
      <w:r w:rsidR="0057142D" w:rsidRPr="0031195B">
        <w:rPr>
          <w:rFonts w:ascii="Times New Roman" w:hAnsi="Times New Roman" w:cs="Times New Roman"/>
          <w:color w:val="000000" w:themeColor="text1"/>
        </w:rPr>
        <w:t xml:space="preserve"> </w:t>
      </w:r>
      <w:r w:rsidR="008A29C9" w:rsidRPr="0031195B">
        <w:rPr>
          <w:rFonts w:ascii="Times New Roman" w:hAnsi="Times New Roman" w:cs="Times New Roman"/>
          <w:color w:val="000000" w:themeColor="text1"/>
        </w:rPr>
        <w:t>release an</w:t>
      </w:r>
      <w:r w:rsidR="00F33FB9" w:rsidRPr="0031195B">
        <w:rPr>
          <w:rFonts w:ascii="Times New Roman" w:hAnsi="Times New Roman" w:cs="Times New Roman"/>
          <w:color w:val="000000" w:themeColor="text1"/>
        </w:rPr>
        <w:t xml:space="preserve"> instance of</w:t>
      </w:r>
      <w:r w:rsidR="00DF5A37" w:rsidRPr="0031195B">
        <w:rPr>
          <w:rFonts w:ascii="Times New Roman" w:hAnsi="Times New Roman" w:cs="Times New Roman"/>
          <w:color w:val="000000" w:themeColor="text1"/>
        </w:rPr>
        <w:t xml:space="preserve"> the</w:t>
      </w:r>
      <w:r w:rsidR="0057142D" w:rsidRPr="0031195B">
        <w:rPr>
          <w:rFonts w:ascii="Times New Roman" w:hAnsi="Times New Roman" w:cs="Times New Roman"/>
          <w:color w:val="000000" w:themeColor="text1"/>
        </w:rPr>
        <w:t xml:space="preserve"> </w:t>
      </w:r>
      <w:r w:rsidR="00F33FB9" w:rsidRPr="0031195B">
        <w:rPr>
          <w:rFonts w:ascii="Times New Roman" w:hAnsi="Times New Roman" w:cs="Times New Roman"/>
          <w:b/>
          <w:color w:val="000000" w:themeColor="text1"/>
        </w:rPr>
        <w:t>C</w:t>
      </w:r>
      <w:r w:rsidR="00DF5A37" w:rsidRPr="0031195B">
        <w:rPr>
          <w:rFonts w:ascii="Times New Roman" w:hAnsi="Times New Roman" w:cs="Times New Roman"/>
          <w:b/>
          <w:color w:val="000000" w:themeColor="text1"/>
        </w:rPr>
        <w:t>s</w:t>
      </w:r>
      <w:r w:rsidR="00F33FB9" w:rsidRPr="0031195B">
        <w:rPr>
          <w:rFonts w:ascii="Times New Roman" w:hAnsi="Times New Roman" w:cs="Times New Roman"/>
          <w:b/>
          <w:color w:val="000000" w:themeColor="text1"/>
        </w:rPr>
        <w:t>hfeFtdcTraderApi</w:t>
      </w:r>
      <w:r w:rsidR="00DF5A37" w:rsidRPr="0031195B">
        <w:rPr>
          <w:rFonts w:ascii="Times New Roman" w:hAnsi="Times New Roman" w:cs="Times New Roman"/>
          <w:b/>
          <w:color w:val="000000" w:themeColor="text1"/>
        </w:rPr>
        <w:t xml:space="preserve">. </w:t>
      </w:r>
      <w:r w:rsidR="002519FA" w:rsidRPr="0031195B">
        <w:rPr>
          <w:rFonts w:ascii="Times New Roman" w:hAnsi="Times New Roman" w:cs="Times New Roman"/>
          <w:color w:val="000000" w:themeColor="text1"/>
        </w:rPr>
        <w:t>The release cannot be achieved by</w:t>
      </w:r>
      <w:r w:rsidR="00CE566B" w:rsidRPr="0031195B">
        <w:rPr>
          <w:rFonts w:ascii="Times New Roman" w:hAnsi="Times New Roman" w:cs="Times New Roman"/>
          <w:color w:val="000000" w:themeColor="text1"/>
        </w:rPr>
        <w:t xml:space="preserve"> the </w:t>
      </w:r>
      <w:r w:rsidR="00DF5A37" w:rsidRPr="0031195B">
        <w:rPr>
          <w:rFonts w:ascii="Times New Roman" w:hAnsi="Times New Roman" w:cs="Times New Roman"/>
          <w:color w:val="000000" w:themeColor="text1"/>
        </w:rPr>
        <w:t>“</w:t>
      </w:r>
      <w:r w:rsidR="008A29C9" w:rsidRPr="0031195B">
        <w:rPr>
          <w:rFonts w:ascii="Times New Roman" w:hAnsi="Times New Roman" w:cs="Times New Roman"/>
          <w:color w:val="000000" w:themeColor="text1"/>
        </w:rPr>
        <w:t>delete” method</w:t>
      </w:r>
      <w:r w:rsidR="00F33FB9" w:rsidRPr="0031195B">
        <w:rPr>
          <w:rFonts w:ascii="Times New Roman" w:hAnsi="Times New Roman" w:cs="Times New Roman"/>
          <w:color w:val="000000" w:themeColor="text1"/>
        </w:rPr>
        <w:t xml:space="preserve">. </w:t>
      </w:r>
    </w:p>
    <w:p w14:paraId="031E6AF6" w14:textId="77777777" w:rsidR="002519FA" w:rsidRPr="0031195B" w:rsidRDefault="002519FA" w:rsidP="00F33FB9">
      <w:pPr>
        <w:pStyle w:val="a7"/>
        <w:spacing w:line="240" w:lineRule="auto"/>
        <w:ind w:firstLineChars="0" w:firstLine="0"/>
        <w:rPr>
          <w:rFonts w:ascii="Times New Roman" w:hAnsi="Times New Roman" w:cs="Times New Roman"/>
          <w:color w:val="000000" w:themeColor="text1"/>
        </w:rPr>
      </w:pPr>
    </w:p>
    <w:p w14:paraId="40FA110B" w14:textId="77777777" w:rsidR="00F33FB9"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F33FB9" w:rsidRPr="0031195B">
        <w:rPr>
          <w:rFonts w:ascii="Times New Roman" w:hAnsi="Times New Roman" w:cs="Times New Roman"/>
          <w:b/>
          <w:color w:val="000000" w:themeColor="text1"/>
          <w:sz w:val="28"/>
          <w:szCs w:val="28"/>
        </w:rPr>
        <w:t xml:space="preserve">: </w:t>
      </w:r>
    </w:p>
    <w:p w14:paraId="546CBD3F"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Release()</w:t>
      </w:r>
      <w:r w:rsidRPr="0031195B">
        <w:rPr>
          <w:rFonts w:ascii="Times New Roman" w:hAnsi="Times New Roman"/>
          <w:b/>
          <w:bCs/>
          <w:color w:val="000000" w:themeColor="text1"/>
          <w:sz w:val="18"/>
          <w:szCs w:val="21"/>
        </w:rPr>
        <w:t>；</w:t>
      </w:r>
    </w:p>
    <w:p w14:paraId="6AA4FA18"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561B4D40" w14:textId="77777777" w:rsidR="00F614A7" w:rsidRPr="0031195B" w:rsidRDefault="00F614A7" w:rsidP="00F614A7">
      <w:pPr>
        <w:pStyle w:val="21"/>
        <w:rPr>
          <w:rFonts w:ascii="Times New Roman" w:hAnsi="Times New Roman" w:cs="Times New Roman"/>
          <w:color w:val="000000" w:themeColor="text1"/>
        </w:rPr>
      </w:pPr>
      <w:bookmarkStart w:id="389" w:name="_Toc176111941"/>
      <w:bookmarkStart w:id="390" w:name="_Toc338148334"/>
      <w:bookmarkStart w:id="391" w:name="_Toc176076360"/>
    </w:p>
    <w:p w14:paraId="706F649E"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392" w:name="_Toc58938454"/>
      <w:r w:rsidRPr="0031195B">
        <w:rPr>
          <w:rFonts w:ascii="Times New Roman" w:hAnsi="Times New Roman"/>
          <w:color w:val="000000" w:themeColor="text1"/>
        </w:rPr>
        <w:t>Init Method</w:t>
      </w:r>
      <w:bookmarkEnd w:id="389"/>
      <w:bookmarkEnd w:id="390"/>
      <w:bookmarkEnd w:id="392"/>
    </w:p>
    <w:p w14:paraId="7C73EF77" w14:textId="77777777" w:rsidR="00F33FB9" w:rsidRPr="0031195B" w:rsidRDefault="000A4270" w:rsidP="00F33FB9">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This method is invoked to</w:t>
      </w:r>
      <w:r w:rsidR="0057142D" w:rsidRPr="0031195B">
        <w:rPr>
          <w:rFonts w:ascii="Times New Roman" w:hAnsi="Times New Roman" w:cs="Times New Roman"/>
          <w:color w:val="000000" w:themeColor="text1"/>
        </w:rPr>
        <w:t xml:space="preserve"> </w:t>
      </w:r>
      <w:r w:rsidR="00F33FB9" w:rsidRPr="0031195B">
        <w:rPr>
          <w:rFonts w:ascii="Times New Roman" w:hAnsi="Times New Roman" w:cs="Times New Roman"/>
          <w:color w:val="000000" w:themeColor="text1"/>
        </w:rPr>
        <w:t xml:space="preserve">establish </w:t>
      </w:r>
      <w:r w:rsidR="00CE566B" w:rsidRPr="0031195B">
        <w:rPr>
          <w:rFonts w:ascii="Times New Roman" w:hAnsi="Times New Roman" w:cs="Times New Roman"/>
          <w:color w:val="000000" w:themeColor="text1"/>
        </w:rPr>
        <w:t>a</w:t>
      </w:r>
      <w:r w:rsidR="00F33FB9" w:rsidRPr="0031195B">
        <w:rPr>
          <w:rFonts w:ascii="Times New Roman" w:hAnsi="Times New Roman" w:cs="Times New Roman"/>
          <w:color w:val="000000" w:themeColor="text1"/>
        </w:rPr>
        <w:t xml:space="preserve"> connection </w:t>
      </w:r>
      <w:r w:rsidR="002519FA" w:rsidRPr="0031195B">
        <w:rPr>
          <w:rFonts w:ascii="Times New Roman" w:hAnsi="Times New Roman" w:cs="Times New Roman"/>
          <w:color w:val="000000" w:themeColor="text1"/>
        </w:rPr>
        <w:t xml:space="preserve">from </w:t>
      </w:r>
      <w:r w:rsidR="00DF5A37" w:rsidRPr="0031195B">
        <w:rPr>
          <w:rFonts w:ascii="Times New Roman" w:hAnsi="Times New Roman" w:cs="Times New Roman"/>
          <w:color w:val="000000" w:themeColor="text1"/>
        </w:rPr>
        <w:t xml:space="preserve">the </w:t>
      </w:r>
      <w:r w:rsidR="00B43FDE" w:rsidRPr="0031195B">
        <w:rPr>
          <w:rFonts w:ascii="Times New Roman" w:hAnsi="Times New Roman" w:cs="Times New Roman"/>
          <w:color w:val="000000" w:themeColor="text1"/>
        </w:rPr>
        <w:t>member system</w:t>
      </w:r>
      <w:r w:rsidR="00F33FB9" w:rsidRPr="0031195B">
        <w:rPr>
          <w:rFonts w:ascii="Times New Roman" w:hAnsi="Times New Roman" w:cs="Times New Roman"/>
          <w:color w:val="000000" w:themeColor="text1"/>
        </w:rPr>
        <w:t xml:space="preserve"> </w:t>
      </w:r>
      <w:r w:rsidR="002519FA" w:rsidRPr="0031195B">
        <w:rPr>
          <w:rFonts w:ascii="Times New Roman" w:hAnsi="Times New Roman" w:cs="Times New Roman"/>
          <w:color w:val="000000" w:themeColor="text1"/>
        </w:rPr>
        <w:t xml:space="preserve">to </w:t>
      </w:r>
      <w:r w:rsidR="00CB5744" w:rsidRPr="0031195B">
        <w:rPr>
          <w:rFonts w:ascii="Times New Roman" w:hAnsi="Times New Roman" w:cs="Times New Roman"/>
          <w:color w:val="000000" w:themeColor="text1"/>
        </w:rPr>
        <w:t>the Exchange</w:t>
      </w:r>
      <w:r w:rsidR="002519FA" w:rsidRPr="0031195B">
        <w:rPr>
          <w:rFonts w:ascii="Times New Roman" w:hAnsi="Times New Roman" w:cs="Times New Roman"/>
          <w:color w:val="000000" w:themeColor="text1"/>
        </w:rPr>
        <w:t xml:space="preserve"> </w:t>
      </w:r>
      <w:r w:rsidR="008A29C9" w:rsidRPr="0031195B">
        <w:rPr>
          <w:rFonts w:ascii="Times New Roman" w:hAnsi="Times New Roman" w:cs="Times New Roman"/>
          <w:color w:val="000000" w:themeColor="text1"/>
        </w:rPr>
        <w:t>system. Once</w:t>
      </w:r>
      <w:r w:rsidR="00F33FB9" w:rsidRPr="0031195B">
        <w:rPr>
          <w:rFonts w:ascii="Times New Roman" w:hAnsi="Times New Roman" w:cs="Times New Roman"/>
          <w:color w:val="000000" w:themeColor="text1"/>
        </w:rPr>
        <w:t xml:space="preserve"> the connection is </w:t>
      </w:r>
      <w:r w:rsidR="002519FA" w:rsidRPr="0031195B">
        <w:rPr>
          <w:rFonts w:ascii="Times New Roman" w:hAnsi="Times New Roman" w:cs="Times New Roman"/>
          <w:color w:val="000000" w:themeColor="text1"/>
        </w:rPr>
        <w:t>built</w:t>
      </w:r>
      <w:r w:rsidR="00F33FB9" w:rsidRPr="0031195B">
        <w:rPr>
          <w:rFonts w:ascii="Times New Roman" w:hAnsi="Times New Roman" w:cs="Times New Roman"/>
          <w:color w:val="000000" w:themeColor="text1"/>
        </w:rPr>
        <w:t>,</w:t>
      </w:r>
      <w:r w:rsidR="0057142D" w:rsidRPr="0031195B">
        <w:rPr>
          <w:rFonts w:ascii="Times New Roman" w:hAnsi="Times New Roman" w:cs="Times New Roman"/>
          <w:color w:val="000000" w:themeColor="text1"/>
        </w:rPr>
        <w:t xml:space="preserve"> </w:t>
      </w:r>
      <w:r w:rsidR="002519FA" w:rsidRPr="0031195B">
        <w:rPr>
          <w:rFonts w:ascii="Times New Roman" w:hAnsi="Times New Roman" w:cs="Times New Roman"/>
          <w:color w:val="000000" w:themeColor="text1"/>
        </w:rPr>
        <w:t xml:space="preserve">the </w:t>
      </w:r>
      <w:r w:rsidR="00B43FDE" w:rsidRPr="0031195B">
        <w:rPr>
          <w:rFonts w:ascii="Times New Roman" w:hAnsi="Times New Roman" w:cs="Times New Roman"/>
          <w:color w:val="000000" w:themeColor="text1"/>
        </w:rPr>
        <w:t>member system</w:t>
      </w:r>
      <w:r w:rsidR="00F33FB9" w:rsidRPr="0031195B">
        <w:rPr>
          <w:rFonts w:ascii="Times New Roman" w:hAnsi="Times New Roman" w:cs="Times New Roman"/>
          <w:color w:val="000000" w:themeColor="text1"/>
        </w:rPr>
        <w:t xml:space="preserve"> can login. </w:t>
      </w:r>
    </w:p>
    <w:p w14:paraId="06B6A1FE" w14:textId="77777777" w:rsidR="002519FA" w:rsidRPr="0031195B" w:rsidRDefault="002519FA" w:rsidP="00F33FB9">
      <w:pPr>
        <w:pStyle w:val="a7"/>
        <w:spacing w:line="240" w:lineRule="auto"/>
        <w:ind w:firstLineChars="0" w:firstLine="0"/>
        <w:rPr>
          <w:rFonts w:ascii="Times New Roman" w:hAnsi="Times New Roman" w:cs="Times New Roman"/>
          <w:color w:val="000000" w:themeColor="text1"/>
        </w:rPr>
      </w:pPr>
    </w:p>
    <w:bookmarkEnd w:id="391"/>
    <w:p w14:paraId="27714732" w14:textId="77777777" w:rsidR="00F33FB9"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F33FB9" w:rsidRPr="0031195B">
        <w:rPr>
          <w:rFonts w:ascii="Times New Roman" w:hAnsi="Times New Roman" w:cs="Times New Roman"/>
          <w:b/>
          <w:color w:val="000000" w:themeColor="text1"/>
          <w:sz w:val="28"/>
          <w:szCs w:val="28"/>
        </w:rPr>
        <w:t xml:space="preserve">: </w:t>
      </w:r>
    </w:p>
    <w:p w14:paraId="3FC50C4D"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Init()</w:t>
      </w:r>
      <w:r w:rsidRPr="0031195B">
        <w:rPr>
          <w:rFonts w:ascii="Times New Roman" w:hAnsi="Times New Roman"/>
          <w:b/>
          <w:bCs/>
          <w:color w:val="000000" w:themeColor="text1"/>
          <w:sz w:val="18"/>
          <w:szCs w:val="21"/>
        </w:rPr>
        <w:t>；</w:t>
      </w:r>
    </w:p>
    <w:p w14:paraId="0575B63A"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0FDC70CB" w14:textId="77777777" w:rsidR="00F614A7" w:rsidRPr="0031195B" w:rsidRDefault="00F614A7" w:rsidP="00F614A7">
      <w:pPr>
        <w:pStyle w:val="21"/>
        <w:rPr>
          <w:rFonts w:ascii="Times New Roman" w:hAnsi="Times New Roman" w:cs="Times New Roman"/>
          <w:color w:val="000000" w:themeColor="text1"/>
        </w:rPr>
      </w:pPr>
      <w:bookmarkStart w:id="393" w:name="_Toc176111942"/>
      <w:bookmarkStart w:id="394" w:name="_Toc338148335"/>
      <w:bookmarkStart w:id="395" w:name="_Toc176076361"/>
    </w:p>
    <w:p w14:paraId="16DFC52F"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396" w:name="_Toc58938455"/>
      <w:r w:rsidRPr="0031195B">
        <w:rPr>
          <w:rFonts w:ascii="Times New Roman" w:hAnsi="Times New Roman"/>
          <w:color w:val="000000" w:themeColor="text1"/>
        </w:rPr>
        <w:t>Join Method</w:t>
      </w:r>
      <w:bookmarkEnd w:id="393"/>
      <w:bookmarkEnd w:id="394"/>
      <w:bookmarkEnd w:id="396"/>
    </w:p>
    <w:p w14:paraId="219C60B6" w14:textId="77777777" w:rsidR="00F33FB9" w:rsidRPr="0031195B" w:rsidRDefault="002519FA" w:rsidP="00F33FB9">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method is invoked from </w:t>
      </w:r>
      <w:r w:rsidR="00DF5A37" w:rsidRPr="0031195B">
        <w:rPr>
          <w:rFonts w:ascii="Times New Roman" w:hAnsi="Times New Roman" w:cs="Times New Roman"/>
          <w:color w:val="000000" w:themeColor="text1"/>
        </w:rPr>
        <w:t xml:space="preserve">the </w:t>
      </w:r>
      <w:r w:rsidR="00B43FDE" w:rsidRPr="0031195B">
        <w:rPr>
          <w:rFonts w:ascii="Times New Roman" w:hAnsi="Times New Roman" w:cs="Times New Roman"/>
          <w:color w:val="000000" w:themeColor="text1"/>
        </w:rPr>
        <w:t>member system</w:t>
      </w:r>
      <w:r w:rsidRPr="0031195B">
        <w:rPr>
          <w:rFonts w:ascii="Times New Roman" w:hAnsi="Times New Roman" w:cs="Times New Roman"/>
          <w:color w:val="000000" w:themeColor="text1"/>
        </w:rPr>
        <w:t xml:space="preserve"> </w:t>
      </w:r>
      <w:r w:rsidR="00DF5A37" w:rsidRPr="0031195B">
        <w:rPr>
          <w:rFonts w:ascii="Times New Roman" w:hAnsi="Times New Roman" w:cs="Times New Roman"/>
          <w:color w:val="000000" w:themeColor="text1"/>
        </w:rPr>
        <w:t>waiting</w:t>
      </w:r>
      <w:r w:rsidRPr="0031195B">
        <w:rPr>
          <w:rFonts w:ascii="Times New Roman" w:hAnsi="Times New Roman" w:cs="Times New Roman"/>
          <w:color w:val="000000" w:themeColor="text1"/>
        </w:rPr>
        <w:t xml:space="preserve"> for the completion </w:t>
      </w:r>
      <w:r w:rsidR="008E2CE6" w:rsidRPr="0031195B">
        <w:rPr>
          <w:rFonts w:ascii="Times New Roman" w:hAnsi="Times New Roman" w:cs="Times New Roman"/>
          <w:color w:val="000000" w:themeColor="text1"/>
        </w:rPr>
        <w:t xml:space="preserve">of </w:t>
      </w:r>
      <w:r w:rsidR="008A29C9" w:rsidRPr="0031195B">
        <w:rPr>
          <w:rFonts w:ascii="Times New Roman" w:hAnsi="Times New Roman" w:cs="Times New Roman"/>
          <w:color w:val="000000" w:themeColor="text1"/>
        </w:rPr>
        <w:t>an instance</w:t>
      </w:r>
      <w:r w:rsidR="00F33FB9" w:rsidRPr="0031195B">
        <w:rPr>
          <w:rFonts w:ascii="Times New Roman" w:hAnsi="Times New Roman" w:cs="Times New Roman"/>
          <w:color w:val="000000" w:themeColor="text1"/>
        </w:rPr>
        <w:t xml:space="preserve">. </w:t>
      </w:r>
    </w:p>
    <w:p w14:paraId="0736E848" w14:textId="77777777" w:rsidR="002519FA" w:rsidRPr="0031195B" w:rsidRDefault="002519FA" w:rsidP="00F33FB9">
      <w:pPr>
        <w:pStyle w:val="a7"/>
        <w:spacing w:line="240" w:lineRule="auto"/>
        <w:ind w:firstLineChars="0" w:firstLine="0"/>
        <w:rPr>
          <w:rFonts w:ascii="Times New Roman" w:hAnsi="Times New Roman" w:cs="Times New Roman"/>
          <w:color w:val="000000" w:themeColor="text1"/>
        </w:rPr>
      </w:pPr>
    </w:p>
    <w:bookmarkEnd w:id="395"/>
    <w:p w14:paraId="6079D48B" w14:textId="77777777" w:rsidR="00F33FB9"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F33FB9" w:rsidRPr="0031195B">
        <w:rPr>
          <w:rFonts w:ascii="Times New Roman" w:hAnsi="Times New Roman" w:cs="Times New Roman"/>
          <w:b/>
          <w:color w:val="000000" w:themeColor="text1"/>
          <w:sz w:val="28"/>
          <w:szCs w:val="28"/>
        </w:rPr>
        <w:t xml:space="preserve">: </w:t>
      </w:r>
    </w:p>
    <w:p w14:paraId="3CDBAFCA"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Join()</w:t>
      </w:r>
      <w:r w:rsidRPr="0031195B">
        <w:rPr>
          <w:rFonts w:ascii="Times New Roman" w:hAnsi="Times New Roman"/>
          <w:b/>
          <w:bCs/>
          <w:color w:val="000000" w:themeColor="text1"/>
          <w:sz w:val="18"/>
          <w:szCs w:val="21"/>
        </w:rPr>
        <w:t>；</w:t>
      </w:r>
    </w:p>
    <w:p w14:paraId="52F3A34F"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67CD001D" w14:textId="77777777" w:rsidR="00F614A7" w:rsidRPr="0031195B" w:rsidRDefault="00F614A7" w:rsidP="00F614A7">
      <w:pPr>
        <w:pStyle w:val="21"/>
        <w:rPr>
          <w:rFonts w:ascii="Times New Roman" w:hAnsi="Times New Roman" w:cs="Times New Roman"/>
          <w:color w:val="000000" w:themeColor="text1"/>
        </w:rPr>
      </w:pPr>
      <w:bookmarkStart w:id="397" w:name="_Toc176111943"/>
      <w:bookmarkStart w:id="398" w:name="_Toc338148336"/>
      <w:bookmarkStart w:id="399" w:name="_Toc176076362"/>
    </w:p>
    <w:p w14:paraId="3E8A4063"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400" w:name="_Toc58938456"/>
      <w:r w:rsidRPr="0031195B">
        <w:rPr>
          <w:rFonts w:ascii="Times New Roman" w:hAnsi="Times New Roman"/>
          <w:color w:val="000000" w:themeColor="text1"/>
        </w:rPr>
        <w:t>GetTradingDay Method</w:t>
      </w:r>
      <w:bookmarkEnd w:id="397"/>
      <w:bookmarkEnd w:id="398"/>
      <w:bookmarkEnd w:id="400"/>
    </w:p>
    <w:p w14:paraId="58D4E65D" w14:textId="77777777" w:rsidR="002519FA" w:rsidRPr="0031195B" w:rsidRDefault="000A4270" w:rsidP="00F33FB9">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This method is invoked</w:t>
      </w:r>
      <w:r w:rsidR="002519FA" w:rsidRPr="0031195B">
        <w:rPr>
          <w:rFonts w:ascii="Times New Roman" w:hAnsi="Times New Roman" w:cs="Times New Roman"/>
          <w:color w:val="000000" w:themeColor="text1"/>
        </w:rPr>
        <w:t xml:space="preserve"> to get the current trade date after </w:t>
      </w:r>
      <w:r w:rsidR="00DF5A37" w:rsidRPr="0031195B">
        <w:rPr>
          <w:rFonts w:ascii="Times New Roman" w:hAnsi="Times New Roman" w:cs="Times New Roman"/>
          <w:color w:val="000000" w:themeColor="text1"/>
        </w:rPr>
        <w:t xml:space="preserve">the </w:t>
      </w:r>
      <w:r w:rsidR="00B43FDE" w:rsidRPr="0031195B">
        <w:rPr>
          <w:rFonts w:ascii="Times New Roman" w:hAnsi="Times New Roman" w:cs="Times New Roman"/>
          <w:color w:val="000000" w:themeColor="text1"/>
        </w:rPr>
        <w:t>member system</w:t>
      </w:r>
      <w:r w:rsidR="002519FA" w:rsidRPr="0031195B">
        <w:rPr>
          <w:rFonts w:ascii="Times New Roman" w:hAnsi="Times New Roman" w:cs="Times New Roman"/>
          <w:color w:val="000000" w:themeColor="text1"/>
        </w:rPr>
        <w:t xml:space="preserve"> successfully logs in to </w:t>
      </w:r>
      <w:r w:rsidR="00DF5A37" w:rsidRPr="0031195B">
        <w:rPr>
          <w:rFonts w:ascii="Times New Roman" w:hAnsi="Times New Roman" w:cs="Times New Roman"/>
          <w:color w:val="000000" w:themeColor="text1"/>
        </w:rPr>
        <w:t>the E</w:t>
      </w:r>
      <w:r w:rsidR="002519FA" w:rsidRPr="0031195B">
        <w:rPr>
          <w:rFonts w:ascii="Times New Roman" w:hAnsi="Times New Roman" w:cs="Times New Roman"/>
          <w:color w:val="000000" w:themeColor="text1"/>
        </w:rPr>
        <w:t>xchange system.</w:t>
      </w:r>
    </w:p>
    <w:p w14:paraId="7A9653CD" w14:textId="77777777" w:rsidR="00F33FB9" w:rsidRPr="0031195B" w:rsidRDefault="00F33FB9" w:rsidP="00F33FB9">
      <w:pPr>
        <w:pStyle w:val="a7"/>
        <w:spacing w:line="240" w:lineRule="auto"/>
        <w:ind w:firstLineChars="0" w:firstLine="0"/>
        <w:rPr>
          <w:rFonts w:ascii="Times New Roman" w:hAnsi="Times New Roman" w:cs="Times New Roman"/>
          <w:color w:val="000000" w:themeColor="text1"/>
        </w:rPr>
      </w:pPr>
    </w:p>
    <w:bookmarkEnd w:id="399"/>
    <w:p w14:paraId="7419CD64" w14:textId="77777777" w:rsidR="00F33FB9"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F33FB9" w:rsidRPr="0031195B">
        <w:rPr>
          <w:rFonts w:ascii="Times New Roman" w:hAnsi="Times New Roman" w:cs="Times New Roman"/>
          <w:b/>
          <w:color w:val="000000" w:themeColor="text1"/>
          <w:sz w:val="28"/>
          <w:szCs w:val="28"/>
        </w:rPr>
        <w:t xml:space="preserve">: </w:t>
      </w:r>
    </w:p>
    <w:p w14:paraId="1CE96127"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const char *GetTradingDay()</w:t>
      </w:r>
      <w:r w:rsidRPr="0031195B">
        <w:rPr>
          <w:rFonts w:ascii="Times New Roman" w:hAnsi="Times New Roman"/>
          <w:b/>
          <w:bCs/>
          <w:color w:val="000000" w:themeColor="text1"/>
          <w:sz w:val="18"/>
          <w:szCs w:val="21"/>
        </w:rPr>
        <w:t>；</w:t>
      </w:r>
    </w:p>
    <w:p w14:paraId="4040D754"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12919A45" w14:textId="77777777" w:rsidR="00F33FB9" w:rsidRPr="0031195B" w:rsidRDefault="00F33FB9"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 xml:space="preserve">Return Value: </w:t>
      </w:r>
    </w:p>
    <w:p w14:paraId="76D7F9FE" w14:textId="77777777" w:rsidR="00467644" w:rsidRPr="0031195B" w:rsidRDefault="002519FA" w:rsidP="002106B1">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This returns</w:t>
      </w:r>
      <w:r w:rsidR="00DF5A37" w:rsidRPr="0031195B">
        <w:rPr>
          <w:rFonts w:ascii="Times New Roman" w:hAnsi="Times New Roman" w:cs="Times New Roman"/>
          <w:color w:val="000000" w:themeColor="text1"/>
        </w:rPr>
        <w:t xml:space="preserve"> the</w:t>
      </w:r>
      <w:r w:rsidR="0057142D" w:rsidRPr="0031195B">
        <w:rPr>
          <w:rFonts w:ascii="Times New Roman" w:hAnsi="Times New Roman" w:cs="Times New Roman"/>
          <w:color w:val="000000" w:themeColor="text1"/>
        </w:rPr>
        <w:t xml:space="preserve"> </w:t>
      </w:r>
      <w:r w:rsidR="00F33FB9" w:rsidRPr="0031195B">
        <w:rPr>
          <w:rFonts w:ascii="Times New Roman" w:hAnsi="Times New Roman" w:cs="Times New Roman"/>
          <w:color w:val="000000" w:themeColor="text1"/>
        </w:rPr>
        <w:t xml:space="preserve">constant </w:t>
      </w:r>
      <w:r w:rsidR="008A29C9" w:rsidRPr="0031195B">
        <w:rPr>
          <w:rFonts w:ascii="Times New Roman" w:hAnsi="Times New Roman" w:cs="Times New Roman"/>
          <w:color w:val="000000" w:themeColor="text1"/>
        </w:rPr>
        <w:t>characters of</w:t>
      </w:r>
      <w:r w:rsidRPr="0031195B">
        <w:rPr>
          <w:rFonts w:ascii="Times New Roman" w:hAnsi="Times New Roman" w:cs="Times New Roman"/>
          <w:color w:val="000000" w:themeColor="text1"/>
        </w:rPr>
        <w:t xml:space="preserve"> </w:t>
      </w:r>
      <w:r w:rsidR="00F33FB9" w:rsidRPr="0031195B">
        <w:rPr>
          <w:rFonts w:ascii="Times New Roman" w:hAnsi="Times New Roman" w:cs="Times New Roman"/>
          <w:color w:val="000000" w:themeColor="text1"/>
        </w:rPr>
        <w:t>the date.</w:t>
      </w:r>
    </w:p>
    <w:p w14:paraId="569E7690" w14:textId="77777777" w:rsidR="00F33FB9" w:rsidRPr="0031195B" w:rsidRDefault="00F33FB9" w:rsidP="00F33FB9">
      <w:pPr>
        <w:pStyle w:val="21"/>
        <w:rPr>
          <w:rFonts w:ascii="Times New Roman" w:hAnsi="Times New Roman" w:cs="Times New Roman"/>
          <w:color w:val="000000" w:themeColor="text1"/>
        </w:rPr>
      </w:pPr>
    </w:p>
    <w:p w14:paraId="183764BB"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401" w:name="_Toc176111944"/>
      <w:bookmarkStart w:id="402" w:name="_Toc338148337"/>
      <w:bookmarkStart w:id="403" w:name="_Toc58938457"/>
      <w:bookmarkStart w:id="404" w:name="_Toc176076363"/>
      <w:r w:rsidRPr="0031195B">
        <w:rPr>
          <w:rFonts w:ascii="Times New Roman" w:hAnsi="Times New Roman"/>
          <w:color w:val="000000" w:themeColor="text1"/>
        </w:rPr>
        <w:t>RegisterSpi Method</w:t>
      </w:r>
      <w:bookmarkEnd w:id="401"/>
      <w:bookmarkEnd w:id="402"/>
      <w:bookmarkEnd w:id="403"/>
    </w:p>
    <w:p w14:paraId="20201B6C" w14:textId="77777777" w:rsidR="00F33FB9" w:rsidRPr="0031195B" w:rsidRDefault="000A4270" w:rsidP="00F33FB9">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This method is invoked to register</w:t>
      </w:r>
      <w:r w:rsidR="00F33FB9" w:rsidRPr="0031195B">
        <w:rPr>
          <w:rFonts w:ascii="Times New Roman" w:hAnsi="Times New Roman" w:cs="Times New Roman"/>
          <w:color w:val="000000" w:themeColor="text1"/>
        </w:rPr>
        <w:t xml:space="preserve"> an instance </w:t>
      </w:r>
      <w:r w:rsidR="00467644" w:rsidRPr="0031195B">
        <w:rPr>
          <w:rFonts w:ascii="Times New Roman" w:hAnsi="Times New Roman" w:cs="Times New Roman"/>
          <w:color w:val="000000" w:themeColor="text1"/>
        </w:rPr>
        <w:t>of</w:t>
      </w:r>
      <w:r w:rsidR="00F33FB9" w:rsidRPr="0031195B">
        <w:rPr>
          <w:rFonts w:ascii="Times New Roman" w:hAnsi="Times New Roman" w:cs="Times New Roman"/>
          <w:b/>
          <w:color w:val="000000" w:themeColor="text1"/>
        </w:rPr>
        <w:t xml:space="preserve">CShfeFtdcTraderSpi </w:t>
      </w:r>
      <w:r w:rsidR="00F33FB9" w:rsidRPr="0031195B">
        <w:rPr>
          <w:rFonts w:ascii="Times New Roman" w:hAnsi="Times New Roman" w:cs="Times New Roman"/>
          <w:color w:val="000000" w:themeColor="text1"/>
        </w:rPr>
        <w:t xml:space="preserve">to </w:t>
      </w:r>
      <w:r w:rsidR="008A29C9" w:rsidRPr="0031195B">
        <w:rPr>
          <w:rFonts w:ascii="Times New Roman" w:hAnsi="Times New Roman" w:cs="Times New Roman"/>
          <w:color w:val="000000" w:themeColor="text1"/>
        </w:rPr>
        <w:t>handle events</w:t>
      </w:r>
      <w:r w:rsidR="00F33FB9" w:rsidRPr="0031195B">
        <w:rPr>
          <w:rFonts w:ascii="Times New Roman" w:hAnsi="Times New Roman" w:cs="Times New Roman"/>
          <w:color w:val="000000" w:themeColor="text1"/>
        </w:rPr>
        <w:t xml:space="preserve">. </w:t>
      </w:r>
    </w:p>
    <w:p w14:paraId="0AC8CEA3" w14:textId="77777777" w:rsidR="00467644" w:rsidRPr="0031195B" w:rsidRDefault="00467644" w:rsidP="00F33FB9">
      <w:pPr>
        <w:pStyle w:val="a7"/>
        <w:spacing w:line="240" w:lineRule="auto"/>
        <w:ind w:firstLineChars="0" w:firstLine="0"/>
        <w:rPr>
          <w:rFonts w:ascii="Times New Roman" w:hAnsi="Times New Roman" w:cs="Times New Roman"/>
          <w:color w:val="000000" w:themeColor="text1"/>
        </w:rPr>
      </w:pPr>
    </w:p>
    <w:bookmarkEnd w:id="404"/>
    <w:p w14:paraId="54ABF2DE" w14:textId="77777777" w:rsidR="00F33FB9"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F33FB9" w:rsidRPr="0031195B">
        <w:rPr>
          <w:rFonts w:ascii="Times New Roman" w:hAnsi="Times New Roman" w:cs="Times New Roman"/>
          <w:b/>
          <w:color w:val="000000" w:themeColor="text1"/>
          <w:sz w:val="28"/>
          <w:szCs w:val="28"/>
        </w:rPr>
        <w:t xml:space="preserve">: </w:t>
      </w:r>
    </w:p>
    <w:p w14:paraId="63911C91"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RegisterSpi(CShfeFtdcTraderSpi *pSpi) ;</w:t>
      </w:r>
    </w:p>
    <w:p w14:paraId="5101D26C"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4DF25AB7" w14:textId="77777777" w:rsidR="00F33FB9" w:rsidRPr="0031195B" w:rsidRDefault="00F33FB9"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 xml:space="preserve">Parameter: </w:t>
      </w:r>
    </w:p>
    <w:p w14:paraId="658F0462" w14:textId="77777777" w:rsidR="00467644" w:rsidRPr="0031195B" w:rsidRDefault="00F33FB9" w:rsidP="00F33FB9">
      <w:pPr>
        <w:pStyle w:val="21"/>
        <w:rPr>
          <w:rFonts w:ascii="Times New Roman" w:hAnsi="Times New Roman" w:cs="Times New Roman"/>
          <w:color w:val="000000" w:themeColor="text1"/>
        </w:rPr>
      </w:pPr>
      <w:r w:rsidRPr="0031195B">
        <w:rPr>
          <w:rFonts w:ascii="Times New Roman" w:hAnsi="Times New Roman" w:cs="Times New Roman"/>
          <w:color w:val="000000" w:themeColor="text1"/>
        </w:rPr>
        <w:t xml:space="preserve">pSpi: </w:t>
      </w:r>
      <w:r w:rsidR="00AD21D8" w:rsidRPr="0031195B">
        <w:rPr>
          <w:rFonts w:ascii="Times New Roman" w:hAnsi="Times New Roman" w:cs="Times New Roman"/>
          <w:color w:val="000000" w:themeColor="text1"/>
        </w:rPr>
        <w:t>points to</w:t>
      </w:r>
      <w:r w:rsidR="00467644" w:rsidRPr="0031195B">
        <w:rPr>
          <w:rFonts w:ascii="Times New Roman" w:hAnsi="Times New Roman" w:cs="Times New Roman"/>
          <w:color w:val="000000" w:themeColor="text1"/>
        </w:rPr>
        <w:t xml:space="preserve"> the instance of </w:t>
      </w:r>
      <w:r w:rsidRPr="0031195B">
        <w:rPr>
          <w:rFonts w:ascii="Times New Roman" w:hAnsi="Times New Roman" w:cs="Times New Roman"/>
          <w:b/>
          <w:color w:val="000000" w:themeColor="text1"/>
        </w:rPr>
        <w:t xml:space="preserve">ShfeFtdcTraderSpi </w:t>
      </w:r>
    </w:p>
    <w:p w14:paraId="3AA7FEA4" w14:textId="77777777" w:rsidR="00F33FB9" w:rsidRPr="0031195B" w:rsidRDefault="00F33FB9" w:rsidP="00F33FB9">
      <w:pPr>
        <w:pStyle w:val="21"/>
        <w:rPr>
          <w:rFonts w:ascii="Times New Roman" w:hAnsi="Times New Roman" w:cs="Times New Roman"/>
          <w:color w:val="000000" w:themeColor="text1"/>
        </w:rPr>
      </w:pPr>
    </w:p>
    <w:p w14:paraId="59E0A7A7"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405" w:name="_Toc176111945"/>
      <w:bookmarkStart w:id="406" w:name="_Toc338148338"/>
      <w:bookmarkStart w:id="407" w:name="_Toc58938458"/>
      <w:bookmarkStart w:id="408" w:name="_Toc176076364"/>
      <w:r w:rsidRPr="0031195B">
        <w:rPr>
          <w:rFonts w:ascii="Times New Roman" w:hAnsi="Times New Roman"/>
          <w:color w:val="000000" w:themeColor="text1"/>
        </w:rPr>
        <w:t>RegisterFront Method</w:t>
      </w:r>
      <w:bookmarkEnd w:id="405"/>
      <w:bookmarkEnd w:id="406"/>
      <w:bookmarkEnd w:id="407"/>
    </w:p>
    <w:p w14:paraId="1A8C95DA" w14:textId="77777777" w:rsidR="00F33FB9" w:rsidRPr="0031195B" w:rsidRDefault="000A4270" w:rsidP="00F33FB9">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This method is invoked to register</w:t>
      </w:r>
      <w:r w:rsidR="0057142D" w:rsidRPr="0031195B">
        <w:rPr>
          <w:rFonts w:ascii="Times New Roman" w:hAnsi="Times New Roman" w:cs="Times New Roman"/>
          <w:color w:val="000000" w:themeColor="text1"/>
        </w:rPr>
        <w:t xml:space="preserve"> </w:t>
      </w:r>
      <w:r w:rsidR="00DF5A37" w:rsidRPr="0031195B">
        <w:rPr>
          <w:rFonts w:ascii="Times New Roman" w:hAnsi="Times New Roman" w:cs="Times New Roman"/>
          <w:color w:val="000000" w:themeColor="text1"/>
        </w:rPr>
        <w:t xml:space="preserve">the </w:t>
      </w:r>
      <w:r w:rsidR="00F33FB9" w:rsidRPr="0031195B">
        <w:rPr>
          <w:rFonts w:ascii="Times New Roman" w:hAnsi="Times New Roman" w:cs="Times New Roman"/>
          <w:color w:val="000000" w:themeColor="text1"/>
        </w:rPr>
        <w:t xml:space="preserve">address </w:t>
      </w:r>
      <w:r w:rsidR="00CE566B" w:rsidRPr="0031195B">
        <w:rPr>
          <w:rFonts w:ascii="Times New Roman" w:hAnsi="Times New Roman" w:cs="Times New Roman"/>
          <w:color w:val="000000" w:themeColor="text1"/>
        </w:rPr>
        <w:t xml:space="preserve">of </w:t>
      </w:r>
      <w:r w:rsidR="00CB5744" w:rsidRPr="0031195B">
        <w:rPr>
          <w:rFonts w:ascii="Times New Roman" w:hAnsi="Times New Roman" w:cs="Times New Roman"/>
          <w:color w:val="000000" w:themeColor="text1"/>
        </w:rPr>
        <w:t>the Exchange</w:t>
      </w:r>
      <w:r w:rsidR="00DF5A37" w:rsidRPr="0031195B">
        <w:rPr>
          <w:rFonts w:ascii="Times New Roman" w:hAnsi="Times New Roman" w:cs="Times New Roman"/>
          <w:color w:val="000000" w:themeColor="text1"/>
        </w:rPr>
        <w:t>’s</w:t>
      </w:r>
      <w:r w:rsidR="00467644" w:rsidRPr="0031195B">
        <w:rPr>
          <w:rFonts w:ascii="Times New Roman" w:hAnsi="Times New Roman" w:cs="Times New Roman"/>
          <w:color w:val="000000" w:themeColor="text1"/>
        </w:rPr>
        <w:t xml:space="preserve"> trading gateways</w:t>
      </w:r>
      <w:r w:rsidR="00F33FB9" w:rsidRPr="0031195B">
        <w:rPr>
          <w:rFonts w:ascii="Times New Roman" w:hAnsi="Times New Roman" w:cs="Times New Roman"/>
          <w:color w:val="000000" w:themeColor="text1"/>
        </w:rPr>
        <w:t xml:space="preserve">. </w:t>
      </w:r>
      <w:r w:rsidR="00CB5744" w:rsidRPr="0031195B">
        <w:rPr>
          <w:rFonts w:ascii="Times New Roman" w:hAnsi="Times New Roman" w:cs="Times New Roman"/>
          <w:color w:val="000000" w:themeColor="text1"/>
        </w:rPr>
        <w:t>The Exchange</w:t>
      </w:r>
      <w:r w:rsidR="00467644" w:rsidRPr="0031195B">
        <w:rPr>
          <w:rFonts w:ascii="Times New Roman" w:hAnsi="Times New Roman" w:cs="Times New Roman"/>
          <w:color w:val="000000" w:themeColor="text1"/>
        </w:rPr>
        <w:t xml:space="preserve"> may have</w:t>
      </w:r>
      <w:r w:rsidR="00F33FB9" w:rsidRPr="0031195B">
        <w:rPr>
          <w:rFonts w:ascii="Times New Roman" w:hAnsi="Times New Roman" w:cs="Times New Roman"/>
          <w:color w:val="000000" w:themeColor="text1"/>
        </w:rPr>
        <w:t xml:space="preserve"> multiple </w:t>
      </w:r>
      <w:r w:rsidR="00467644" w:rsidRPr="0031195B">
        <w:rPr>
          <w:rFonts w:ascii="Times New Roman" w:hAnsi="Times New Roman" w:cs="Times New Roman"/>
          <w:color w:val="000000" w:themeColor="text1"/>
        </w:rPr>
        <w:t>trading gateways</w:t>
      </w:r>
      <w:r w:rsidR="00024D9C" w:rsidRPr="0031195B">
        <w:rPr>
          <w:rFonts w:ascii="Times New Roman" w:hAnsi="Times New Roman" w:cs="Times New Roman"/>
          <w:color w:val="000000" w:themeColor="text1"/>
        </w:rPr>
        <w:t xml:space="preserve">. </w:t>
      </w:r>
      <w:r w:rsidR="00DF5A37" w:rsidRPr="0031195B">
        <w:rPr>
          <w:rFonts w:ascii="Times New Roman" w:hAnsi="Times New Roman" w:cs="Times New Roman"/>
          <w:color w:val="000000" w:themeColor="text1"/>
        </w:rPr>
        <w:t xml:space="preserve">The </w:t>
      </w:r>
      <w:r w:rsidR="00B43FDE" w:rsidRPr="0031195B">
        <w:rPr>
          <w:rFonts w:ascii="Times New Roman" w:hAnsi="Times New Roman" w:cs="Times New Roman"/>
          <w:color w:val="000000" w:themeColor="text1"/>
        </w:rPr>
        <w:t>member</w:t>
      </w:r>
      <w:r w:rsidR="00024D9C" w:rsidRPr="0031195B">
        <w:rPr>
          <w:rFonts w:ascii="Times New Roman" w:hAnsi="Times New Roman" w:cs="Times New Roman"/>
          <w:color w:val="000000" w:themeColor="text1"/>
        </w:rPr>
        <w:t xml:space="preserve"> system can</w:t>
      </w:r>
      <w:r w:rsidR="00F33FB9" w:rsidRPr="0031195B">
        <w:rPr>
          <w:rFonts w:ascii="Times New Roman" w:hAnsi="Times New Roman" w:cs="Times New Roman"/>
          <w:color w:val="000000" w:themeColor="text1"/>
        </w:rPr>
        <w:t xml:space="preserve"> </w:t>
      </w:r>
      <w:r w:rsidR="008A29C9" w:rsidRPr="0031195B">
        <w:rPr>
          <w:rFonts w:ascii="Times New Roman" w:hAnsi="Times New Roman" w:cs="Times New Roman"/>
          <w:color w:val="000000" w:themeColor="text1"/>
        </w:rPr>
        <w:t>register multiple</w:t>
      </w:r>
      <w:r w:rsidR="00CE566B" w:rsidRPr="0031195B">
        <w:rPr>
          <w:rFonts w:ascii="Times New Roman" w:hAnsi="Times New Roman" w:cs="Times New Roman"/>
          <w:color w:val="000000" w:themeColor="text1"/>
        </w:rPr>
        <w:t xml:space="preserve"> </w:t>
      </w:r>
      <w:r w:rsidR="00024D9C" w:rsidRPr="0031195B">
        <w:rPr>
          <w:rFonts w:ascii="Times New Roman" w:hAnsi="Times New Roman" w:cs="Times New Roman"/>
          <w:color w:val="000000" w:themeColor="text1"/>
        </w:rPr>
        <w:t>trading gateways.</w:t>
      </w:r>
    </w:p>
    <w:p w14:paraId="1E5D7A0E" w14:textId="77777777" w:rsidR="00F33FB9" w:rsidRPr="0031195B" w:rsidRDefault="00F33FB9" w:rsidP="00F33FB9">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method </w:t>
      </w:r>
      <w:r w:rsidR="00024D9C" w:rsidRPr="0031195B">
        <w:rPr>
          <w:rFonts w:ascii="Times New Roman" w:hAnsi="Times New Roman" w:cs="Times New Roman"/>
          <w:color w:val="000000" w:themeColor="text1"/>
        </w:rPr>
        <w:t>must</w:t>
      </w:r>
      <w:r w:rsidRPr="0031195B">
        <w:rPr>
          <w:rFonts w:ascii="Times New Roman" w:hAnsi="Times New Roman" w:cs="Times New Roman"/>
          <w:color w:val="000000" w:themeColor="text1"/>
        </w:rPr>
        <w:t xml:space="preserve"> be </w:t>
      </w:r>
      <w:r w:rsidR="00024D9C" w:rsidRPr="0031195B">
        <w:rPr>
          <w:rFonts w:ascii="Times New Roman" w:hAnsi="Times New Roman" w:cs="Times New Roman"/>
          <w:color w:val="000000" w:themeColor="text1"/>
        </w:rPr>
        <w:t>invoked</w:t>
      </w:r>
      <w:r w:rsidRPr="0031195B">
        <w:rPr>
          <w:rFonts w:ascii="Times New Roman" w:hAnsi="Times New Roman" w:cs="Times New Roman"/>
          <w:color w:val="000000" w:themeColor="text1"/>
        </w:rPr>
        <w:t xml:space="preserve"> before the </w:t>
      </w:r>
      <w:r w:rsidRPr="0031195B">
        <w:rPr>
          <w:rFonts w:ascii="Times New Roman" w:hAnsi="Times New Roman" w:cs="Times New Roman"/>
          <w:b/>
          <w:color w:val="000000" w:themeColor="text1"/>
        </w:rPr>
        <w:t xml:space="preserve">Init </w:t>
      </w:r>
      <w:r w:rsidRPr="0031195B">
        <w:rPr>
          <w:rFonts w:ascii="Times New Roman" w:hAnsi="Times New Roman" w:cs="Times New Roman"/>
          <w:color w:val="000000" w:themeColor="text1"/>
        </w:rPr>
        <w:t xml:space="preserve">Method. </w:t>
      </w:r>
    </w:p>
    <w:p w14:paraId="032024DC" w14:textId="77777777" w:rsidR="00024D9C" w:rsidRPr="0031195B" w:rsidRDefault="00024D9C" w:rsidP="00F33FB9">
      <w:pPr>
        <w:pStyle w:val="a7"/>
        <w:spacing w:line="240" w:lineRule="auto"/>
        <w:ind w:firstLineChars="0" w:firstLine="0"/>
        <w:rPr>
          <w:rFonts w:ascii="Times New Roman" w:hAnsi="Times New Roman" w:cs="Times New Roman"/>
          <w:color w:val="000000" w:themeColor="text1"/>
        </w:rPr>
      </w:pPr>
    </w:p>
    <w:bookmarkEnd w:id="408"/>
    <w:p w14:paraId="0332C120" w14:textId="77777777" w:rsidR="00F33FB9"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F33FB9" w:rsidRPr="0031195B">
        <w:rPr>
          <w:rFonts w:ascii="Times New Roman" w:hAnsi="Times New Roman" w:cs="Times New Roman"/>
          <w:b/>
          <w:color w:val="000000" w:themeColor="text1"/>
          <w:sz w:val="28"/>
          <w:szCs w:val="28"/>
        </w:rPr>
        <w:t xml:space="preserve">: </w:t>
      </w:r>
    </w:p>
    <w:p w14:paraId="4D279AC1"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RegisterFront(char *pszFrontAddress);</w:t>
      </w:r>
    </w:p>
    <w:p w14:paraId="0368BC73"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6412278C" w14:textId="77777777" w:rsidR="00F33FB9" w:rsidRPr="0031195B" w:rsidRDefault="00F33FB9"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 xml:space="preserve">Parameter: </w:t>
      </w:r>
    </w:p>
    <w:p w14:paraId="2784004D" w14:textId="77777777" w:rsidR="00F33FB9" w:rsidRPr="0031195B" w:rsidRDefault="00F33FB9" w:rsidP="0088002C">
      <w:pPr>
        <w:pStyle w:val="21"/>
        <w:spacing w:line="240" w:lineRule="auto"/>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pszFrontAddress</w:t>
      </w:r>
      <w:r w:rsidRPr="0031195B">
        <w:rPr>
          <w:rFonts w:ascii="Times New Roman" w:hAnsi="Times New Roman" w:cs="Times New Roman"/>
          <w:color w:val="000000" w:themeColor="text1"/>
        </w:rPr>
        <w:t>：</w:t>
      </w:r>
      <w:r w:rsidR="00E742D7" w:rsidRPr="0031195B">
        <w:rPr>
          <w:rFonts w:ascii="Times New Roman" w:hAnsi="Times New Roman" w:cs="Times New Roman"/>
          <w:color w:val="000000" w:themeColor="text1"/>
        </w:rPr>
        <w:t>points to</w:t>
      </w:r>
      <w:r w:rsidRPr="0031195B">
        <w:rPr>
          <w:rFonts w:ascii="Times New Roman" w:hAnsi="Times New Roman" w:cs="Times New Roman"/>
          <w:color w:val="000000" w:themeColor="text1"/>
        </w:rPr>
        <w:t xml:space="preserve"> the </w:t>
      </w:r>
      <w:r w:rsidR="00024D9C" w:rsidRPr="0031195B">
        <w:rPr>
          <w:rFonts w:ascii="Times New Roman" w:hAnsi="Times New Roman" w:cs="Times New Roman"/>
          <w:color w:val="000000" w:themeColor="text1"/>
        </w:rPr>
        <w:t xml:space="preserve">network address of </w:t>
      </w:r>
      <w:r w:rsidR="00DF5A37" w:rsidRPr="0031195B">
        <w:rPr>
          <w:rFonts w:ascii="Times New Roman" w:hAnsi="Times New Roman" w:cs="Times New Roman"/>
          <w:color w:val="000000" w:themeColor="text1"/>
        </w:rPr>
        <w:t>the E</w:t>
      </w:r>
      <w:r w:rsidR="00024D9C" w:rsidRPr="0031195B">
        <w:rPr>
          <w:rFonts w:ascii="Times New Roman" w:hAnsi="Times New Roman" w:cs="Times New Roman"/>
          <w:color w:val="000000" w:themeColor="text1"/>
        </w:rPr>
        <w:t>xchange</w:t>
      </w:r>
      <w:r w:rsidR="00DF5A37" w:rsidRPr="0031195B">
        <w:rPr>
          <w:rFonts w:ascii="Times New Roman" w:hAnsi="Times New Roman" w:cs="Times New Roman"/>
          <w:color w:val="000000" w:themeColor="text1"/>
        </w:rPr>
        <w:t>’s</w:t>
      </w:r>
      <w:r w:rsidR="00024D9C" w:rsidRPr="0031195B">
        <w:rPr>
          <w:rFonts w:ascii="Times New Roman" w:hAnsi="Times New Roman" w:cs="Times New Roman"/>
          <w:color w:val="000000" w:themeColor="text1"/>
        </w:rPr>
        <w:t xml:space="preserve"> trading gateway</w:t>
      </w:r>
      <w:r w:rsidRPr="0031195B">
        <w:rPr>
          <w:rFonts w:ascii="Times New Roman" w:hAnsi="Times New Roman" w:cs="Times New Roman"/>
          <w:color w:val="000000" w:themeColor="text1"/>
        </w:rPr>
        <w:t>. The address is in the format</w:t>
      </w:r>
      <w:r w:rsidR="00024D9C" w:rsidRPr="0031195B">
        <w:rPr>
          <w:rFonts w:ascii="Times New Roman" w:hAnsi="Times New Roman" w:cs="Times New Roman"/>
          <w:color w:val="000000" w:themeColor="text1"/>
        </w:rPr>
        <w:t xml:space="preserve"> of</w:t>
      </w:r>
      <w:r w:rsidRPr="0031195B">
        <w:rPr>
          <w:rFonts w:ascii="Times New Roman" w:hAnsi="Times New Roman" w:cs="Times New Roman"/>
          <w:color w:val="000000" w:themeColor="text1"/>
        </w:rPr>
        <w:t xml:space="preserve"> “</w:t>
      </w:r>
      <w:r w:rsidRPr="0031195B">
        <w:rPr>
          <w:rFonts w:ascii="Times New Roman" w:hAnsi="Times New Roman" w:cs="Times New Roman"/>
          <w:b/>
          <w:color w:val="000000" w:themeColor="text1"/>
        </w:rPr>
        <w:t>protocol://ipaddress:port</w:t>
      </w:r>
      <w:r w:rsidRPr="0031195B">
        <w:rPr>
          <w:rFonts w:ascii="Times New Roman" w:hAnsi="Times New Roman" w:cs="Times New Roman"/>
          <w:color w:val="000000" w:themeColor="text1"/>
        </w:rPr>
        <w:t>”, e.g. “tcp://127.0.0.1:17001”. “tcp”</w:t>
      </w:r>
      <w:r w:rsidR="00CE566B" w:rsidRPr="0031195B">
        <w:rPr>
          <w:rFonts w:ascii="Times New Roman" w:hAnsi="Times New Roman" w:cs="Times New Roman"/>
          <w:color w:val="000000" w:themeColor="text1"/>
        </w:rPr>
        <w:t xml:space="preserve"> refers to</w:t>
      </w:r>
      <w:r w:rsidRPr="0031195B">
        <w:rPr>
          <w:rFonts w:ascii="Times New Roman" w:hAnsi="Times New Roman" w:cs="Times New Roman"/>
          <w:color w:val="000000" w:themeColor="text1"/>
        </w:rPr>
        <w:t xml:space="preserve"> the transmission protocol, “127.0.0.1” </w:t>
      </w:r>
      <w:r w:rsidR="00024D9C" w:rsidRPr="0031195B">
        <w:rPr>
          <w:rFonts w:ascii="Times New Roman" w:hAnsi="Times New Roman" w:cs="Times New Roman"/>
          <w:color w:val="000000" w:themeColor="text1"/>
        </w:rPr>
        <w:t>is</w:t>
      </w:r>
      <w:r w:rsidR="00371580" w:rsidRPr="0031195B">
        <w:rPr>
          <w:rFonts w:ascii="Times New Roman" w:hAnsi="Times New Roman" w:cs="Times New Roman"/>
          <w:color w:val="000000" w:themeColor="text1"/>
        </w:rPr>
        <w:t xml:space="preserve"> the server address, </w:t>
      </w:r>
      <w:r w:rsidRPr="0031195B">
        <w:rPr>
          <w:rFonts w:ascii="Times New Roman" w:hAnsi="Times New Roman" w:cs="Times New Roman"/>
          <w:color w:val="000000" w:themeColor="text1"/>
        </w:rPr>
        <w:t xml:space="preserve">and “17001” </w:t>
      </w:r>
      <w:r w:rsidR="00024D9C" w:rsidRPr="0031195B">
        <w:rPr>
          <w:rFonts w:ascii="Times New Roman" w:hAnsi="Times New Roman" w:cs="Times New Roman"/>
          <w:color w:val="000000" w:themeColor="text1"/>
        </w:rPr>
        <w:t>is the</w:t>
      </w:r>
      <w:r w:rsidRPr="0031195B">
        <w:rPr>
          <w:rFonts w:ascii="Times New Roman" w:hAnsi="Times New Roman" w:cs="Times New Roman"/>
          <w:color w:val="000000" w:themeColor="text1"/>
        </w:rPr>
        <w:t xml:space="preserve"> port number. </w:t>
      </w:r>
    </w:p>
    <w:p w14:paraId="0E0C46AB" w14:textId="77777777" w:rsidR="00024D9C" w:rsidRPr="0031195B" w:rsidRDefault="00024D9C" w:rsidP="00024D9C">
      <w:pPr>
        <w:pStyle w:val="21"/>
        <w:spacing w:line="240" w:lineRule="auto"/>
        <w:rPr>
          <w:rFonts w:ascii="Times New Roman" w:hAnsi="Times New Roman" w:cs="Times New Roman"/>
          <w:color w:val="000000" w:themeColor="text1"/>
        </w:rPr>
      </w:pPr>
    </w:p>
    <w:p w14:paraId="07FFC68C"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409" w:name="_Toc185239862"/>
      <w:bookmarkStart w:id="410" w:name="_Toc338148339"/>
      <w:bookmarkStart w:id="411" w:name="_Toc58938459"/>
      <w:bookmarkStart w:id="412" w:name="_Toc176111946"/>
      <w:bookmarkStart w:id="413" w:name="_Toc176076365"/>
      <w:r w:rsidRPr="0031195B">
        <w:rPr>
          <w:rFonts w:ascii="Times New Roman" w:hAnsi="Times New Roman"/>
          <w:color w:val="000000" w:themeColor="text1"/>
        </w:rPr>
        <w:t>RegisterNameServer Method</w:t>
      </w:r>
      <w:bookmarkEnd w:id="409"/>
      <w:bookmarkEnd w:id="410"/>
      <w:bookmarkEnd w:id="411"/>
    </w:p>
    <w:p w14:paraId="7A7093B7" w14:textId="77777777" w:rsidR="00F33FB9" w:rsidRPr="0031195B" w:rsidRDefault="000A4270" w:rsidP="00F33FB9">
      <w:pPr>
        <w:rPr>
          <w:rFonts w:ascii="Times New Roman" w:hAnsi="Times New Roman"/>
          <w:color w:val="000000" w:themeColor="text1"/>
          <w:sz w:val="24"/>
        </w:rPr>
      </w:pPr>
      <w:r w:rsidRPr="0031195B">
        <w:rPr>
          <w:rFonts w:ascii="Times New Roman" w:hAnsi="Times New Roman"/>
          <w:color w:val="000000" w:themeColor="text1"/>
          <w:sz w:val="24"/>
        </w:rPr>
        <w:t>This method is invoked to register</w:t>
      </w:r>
      <w:r w:rsidR="00F33FB9" w:rsidRPr="0031195B">
        <w:rPr>
          <w:rFonts w:ascii="Times New Roman" w:hAnsi="Times New Roman"/>
          <w:color w:val="000000" w:themeColor="text1"/>
          <w:sz w:val="24"/>
        </w:rPr>
        <w:t xml:space="preserve"> the </w:t>
      </w:r>
      <w:r w:rsidR="009B2AEA" w:rsidRPr="0031195B">
        <w:rPr>
          <w:rFonts w:ascii="Times New Roman" w:hAnsi="Times New Roman"/>
          <w:color w:val="000000" w:themeColor="text1"/>
          <w:sz w:val="24"/>
        </w:rPr>
        <w:t>network</w:t>
      </w:r>
      <w:r w:rsidR="00F33FB9" w:rsidRPr="0031195B">
        <w:rPr>
          <w:rFonts w:ascii="Times New Roman" w:hAnsi="Times New Roman"/>
          <w:color w:val="000000" w:themeColor="text1"/>
          <w:sz w:val="24"/>
        </w:rPr>
        <w:t xml:space="preserve"> address </w:t>
      </w:r>
      <w:r w:rsidR="00024D9C" w:rsidRPr="0031195B">
        <w:rPr>
          <w:rFonts w:ascii="Times New Roman" w:hAnsi="Times New Roman"/>
          <w:color w:val="000000" w:themeColor="text1"/>
          <w:sz w:val="24"/>
        </w:rPr>
        <w:t>of</w:t>
      </w:r>
      <w:r w:rsidR="00B40084" w:rsidRPr="0031195B">
        <w:rPr>
          <w:rFonts w:ascii="Times New Roman" w:hAnsi="Times New Roman"/>
          <w:color w:val="000000" w:themeColor="text1"/>
          <w:sz w:val="24"/>
        </w:rPr>
        <w:t xml:space="preserve"> </w:t>
      </w:r>
      <w:r w:rsidR="00CB5744" w:rsidRPr="0031195B">
        <w:rPr>
          <w:rFonts w:ascii="Times New Roman" w:hAnsi="Times New Roman"/>
          <w:color w:val="000000" w:themeColor="text1"/>
          <w:sz w:val="24"/>
        </w:rPr>
        <w:t>the Exchange</w:t>
      </w:r>
      <w:r w:rsidR="00DF5A37" w:rsidRPr="0031195B">
        <w:rPr>
          <w:rFonts w:ascii="Times New Roman" w:hAnsi="Times New Roman"/>
          <w:color w:val="000000" w:themeColor="text1"/>
          <w:sz w:val="24"/>
        </w:rPr>
        <w:t>’s</w:t>
      </w:r>
      <w:r w:rsidR="008A29C9" w:rsidRPr="0031195B">
        <w:rPr>
          <w:rFonts w:ascii="Times New Roman" w:hAnsi="Times New Roman"/>
          <w:color w:val="000000" w:themeColor="text1"/>
          <w:sz w:val="24"/>
        </w:rPr>
        <w:t xml:space="preserve"> </w:t>
      </w:r>
      <w:r w:rsidR="00F33FB9" w:rsidRPr="0031195B">
        <w:rPr>
          <w:rFonts w:ascii="Times New Roman" w:hAnsi="Times New Roman"/>
          <w:b/>
          <w:color w:val="000000" w:themeColor="text1"/>
          <w:sz w:val="24"/>
        </w:rPr>
        <w:t>NameServer</w:t>
      </w:r>
      <w:r w:rsidR="00024D9C" w:rsidRPr="0031195B">
        <w:rPr>
          <w:rFonts w:ascii="Times New Roman" w:hAnsi="Times New Roman"/>
          <w:b/>
          <w:color w:val="000000" w:themeColor="text1"/>
          <w:sz w:val="24"/>
        </w:rPr>
        <w:t xml:space="preserve">, </w:t>
      </w:r>
      <w:r w:rsidR="00024D9C" w:rsidRPr="0031195B">
        <w:rPr>
          <w:rFonts w:ascii="Times New Roman" w:hAnsi="Times New Roman"/>
          <w:color w:val="000000" w:themeColor="text1"/>
          <w:sz w:val="24"/>
        </w:rPr>
        <w:t>which conveys</w:t>
      </w:r>
      <w:r w:rsidR="008A29C9" w:rsidRPr="0031195B">
        <w:rPr>
          <w:rFonts w:ascii="Times New Roman" w:hAnsi="Times New Roman"/>
          <w:color w:val="000000" w:themeColor="text1"/>
          <w:sz w:val="24"/>
        </w:rPr>
        <w:t xml:space="preserve"> </w:t>
      </w:r>
      <w:r w:rsidR="00024D9C" w:rsidRPr="0031195B">
        <w:rPr>
          <w:rFonts w:ascii="Times New Roman" w:hAnsi="Times New Roman"/>
          <w:color w:val="000000" w:themeColor="text1"/>
          <w:sz w:val="24"/>
        </w:rPr>
        <w:t xml:space="preserve">a </w:t>
      </w:r>
      <w:r w:rsidR="00F33FB9" w:rsidRPr="0031195B">
        <w:rPr>
          <w:rFonts w:ascii="Times New Roman" w:hAnsi="Times New Roman"/>
          <w:color w:val="000000" w:themeColor="text1"/>
          <w:sz w:val="24"/>
        </w:rPr>
        <w:t>list</w:t>
      </w:r>
      <w:r w:rsidR="00024D9C" w:rsidRPr="0031195B">
        <w:rPr>
          <w:rFonts w:ascii="Times New Roman" w:hAnsi="Times New Roman"/>
          <w:color w:val="000000" w:themeColor="text1"/>
          <w:sz w:val="24"/>
        </w:rPr>
        <w:t xml:space="preserve"> of </w:t>
      </w:r>
      <w:r w:rsidR="00DF5A37" w:rsidRPr="0031195B">
        <w:rPr>
          <w:rFonts w:ascii="Times New Roman" w:hAnsi="Times New Roman"/>
          <w:color w:val="000000" w:themeColor="text1"/>
          <w:sz w:val="24"/>
        </w:rPr>
        <w:t>the E</w:t>
      </w:r>
      <w:r w:rsidR="00024D9C" w:rsidRPr="0031195B">
        <w:rPr>
          <w:rFonts w:ascii="Times New Roman" w:hAnsi="Times New Roman"/>
          <w:color w:val="000000" w:themeColor="text1"/>
          <w:sz w:val="24"/>
        </w:rPr>
        <w:t>xchange</w:t>
      </w:r>
      <w:r w:rsidR="00DF5A37" w:rsidRPr="0031195B">
        <w:rPr>
          <w:rFonts w:ascii="Times New Roman" w:hAnsi="Times New Roman"/>
          <w:color w:val="000000" w:themeColor="text1"/>
          <w:sz w:val="24"/>
        </w:rPr>
        <w:t>’s</w:t>
      </w:r>
      <w:r w:rsidR="00024D9C" w:rsidRPr="0031195B">
        <w:rPr>
          <w:rFonts w:ascii="Times New Roman" w:hAnsi="Times New Roman"/>
          <w:color w:val="000000" w:themeColor="text1"/>
          <w:sz w:val="24"/>
        </w:rPr>
        <w:t xml:space="preserve"> trading gateways</w:t>
      </w:r>
      <w:r w:rsidR="00F33FB9" w:rsidRPr="0031195B">
        <w:rPr>
          <w:rFonts w:ascii="Times New Roman" w:hAnsi="Times New Roman"/>
          <w:color w:val="000000" w:themeColor="text1"/>
          <w:sz w:val="24"/>
        </w:rPr>
        <w:t xml:space="preserve">. </w:t>
      </w:r>
      <w:r w:rsidR="00CB5744" w:rsidRPr="0031195B">
        <w:rPr>
          <w:rFonts w:ascii="Times New Roman" w:hAnsi="Times New Roman"/>
          <w:color w:val="000000" w:themeColor="text1"/>
          <w:sz w:val="24"/>
        </w:rPr>
        <w:t>The Exchange</w:t>
      </w:r>
      <w:r w:rsidR="00DF5A37" w:rsidRPr="0031195B">
        <w:rPr>
          <w:rFonts w:ascii="Times New Roman" w:hAnsi="Times New Roman"/>
          <w:color w:val="000000" w:themeColor="text1"/>
          <w:sz w:val="24"/>
        </w:rPr>
        <w:t>’s</w:t>
      </w:r>
      <w:r w:rsidR="00024D9C" w:rsidRPr="0031195B">
        <w:rPr>
          <w:rFonts w:ascii="Times New Roman" w:hAnsi="Times New Roman"/>
          <w:color w:val="000000" w:themeColor="text1"/>
          <w:sz w:val="24"/>
        </w:rPr>
        <w:t xml:space="preserve"> s</w:t>
      </w:r>
      <w:r w:rsidR="00F33FB9" w:rsidRPr="0031195B">
        <w:rPr>
          <w:rFonts w:ascii="Times New Roman" w:hAnsi="Times New Roman"/>
          <w:color w:val="000000" w:themeColor="text1"/>
          <w:sz w:val="24"/>
        </w:rPr>
        <w:t xml:space="preserve">ystem </w:t>
      </w:r>
      <w:r w:rsidR="00024D9C" w:rsidRPr="0031195B">
        <w:rPr>
          <w:rFonts w:ascii="Times New Roman" w:hAnsi="Times New Roman"/>
          <w:color w:val="000000" w:themeColor="text1"/>
          <w:sz w:val="24"/>
        </w:rPr>
        <w:t>may have</w:t>
      </w:r>
      <w:r w:rsidR="00F33FB9" w:rsidRPr="0031195B">
        <w:rPr>
          <w:rFonts w:ascii="Times New Roman" w:hAnsi="Times New Roman"/>
          <w:color w:val="000000" w:themeColor="text1"/>
          <w:sz w:val="24"/>
        </w:rPr>
        <w:t xml:space="preserve"> multiple </w:t>
      </w:r>
      <w:r w:rsidR="008A29C9" w:rsidRPr="0031195B">
        <w:rPr>
          <w:rFonts w:ascii="Times New Roman" w:hAnsi="Times New Roman"/>
          <w:color w:val="000000" w:themeColor="text1"/>
          <w:sz w:val="24"/>
        </w:rPr>
        <w:t>NameServers. The</w:t>
      </w:r>
      <w:r w:rsidR="00024D9C" w:rsidRPr="0031195B">
        <w:rPr>
          <w:rFonts w:ascii="Times New Roman" w:hAnsi="Times New Roman"/>
          <w:color w:val="000000" w:themeColor="text1"/>
          <w:sz w:val="24"/>
        </w:rPr>
        <w:t xml:space="preserve"> </w:t>
      </w:r>
      <w:r w:rsidR="00B43FDE" w:rsidRPr="0031195B">
        <w:rPr>
          <w:rFonts w:ascii="Times New Roman" w:hAnsi="Times New Roman"/>
          <w:color w:val="000000" w:themeColor="text1"/>
          <w:sz w:val="24"/>
        </w:rPr>
        <w:t>member system</w:t>
      </w:r>
      <w:r w:rsidR="00024D9C" w:rsidRPr="0031195B">
        <w:rPr>
          <w:rFonts w:ascii="Times New Roman" w:hAnsi="Times New Roman"/>
          <w:color w:val="000000" w:themeColor="text1"/>
          <w:sz w:val="24"/>
        </w:rPr>
        <w:t xml:space="preserve"> can</w:t>
      </w:r>
      <w:r w:rsidR="00F33FB9" w:rsidRPr="0031195B">
        <w:rPr>
          <w:rFonts w:ascii="Times New Roman" w:hAnsi="Times New Roman"/>
          <w:color w:val="000000" w:themeColor="text1"/>
          <w:sz w:val="24"/>
        </w:rPr>
        <w:t xml:space="preserve"> register </w:t>
      </w:r>
      <w:r w:rsidR="00024D9C" w:rsidRPr="0031195B">
        <w:rPr>
          <w:rFonts w:ascii="Times New Roman" w:hAnsi="Times New Roman"/>
          <w:color w:val="000000" w:themeColor="text1"/>
          <w:sz w:val="24"/>
        </w:rPr>
        <w:t xml:space="preserve">multiple NameServers. </w:t>
      </w:r>
    </w:p>
    <w:p w14:paraId="4BDFCFC9" w14:textId="77777777" w:rsidR="00F33FB9" w:rsidRPr="0031195B" w:rsidRDefault="00F33FB9" w:rsidP="00F33FB9">
      <w:pPr>
        <w:pStyle w:val="a7"/>
        <w:spacing w:line="240" w:lineRule="auto"/>
        <w:ind w:firstLineChars="0" w:firstLine="0"/>
        <w:rPr>
          <w:rFonts w:ascii="Times New Roman" w:hAnsi="Times New Roman" w:cs="Times New Roman"/>
          <w:color w:val="000000" w:themeColor="text1"/>
          <w:szCs w:val="24"/>
        </w:rPr>
      </w:pPr>
      <w:r w:rsidRPr="0031195B">
        <w:rPr>
          <w:rFonts w:ascii="Times New Roman" w:hAnsi="Times New Roman" w:cs="Times New Roman"/>
          <w:color w:val="000000" w:themeColor="text1"/>
          <w:szCs w:val="24"/>
        </w:rPr>
        <w:t xml:space="preserve">This method </w:t>
      </w:r>
      <w:r w:rsidR="00024D9C" w:rsidRPr="0031195B">
        <w:rPr>
          <w:rFonts w:ascii="Times New Roman" w:hAnsi="Times New Roman" w:cs="Times New Roman"/>
          <w:color w:val="000000" w:themeColor="text1"/>
          <w:szCs w:val="24"/>
        </w:rPr>
        <w:t>must</w:t>
      </w:r>
      <w:r w:rsidRPr="0031195B">
        <w:rPr>
          <w:rFonts w:ascii="Times New Roman" w:hAnsi="Times New Roman" w:cs="Times New Roman"/>
          <w:color w:val="000000" w:themeColor="text1"/>
          <w:szCs w:val="24"/>
        </w:rPr>
        <w:t xml:space="preserve"> be </w:t>
      </w:r>
      <w:r w:rsidR="00DF5A37" w:rsidRPr="0031195B">
        <w:rPr>
          <w:rFonts w:ascii="Times New Roman" w:hAnsi="Times New Roman" w:cs="Times New Roman"/>
          <w:color w:val="000000" w:themeColor="text1"/>
          <w:szCs w:val="24"/>
        </w:rPr>
        <w:t xml:space="preserve">invoked </w:t>
      </w:r>
      <w:r w:rsidRPr="0031195B">
        <w:rPr>
          <w:rFonts w:ascii="Times New Roman" w:hAnsi="Times New Roman" w:cs="Times New Roman"/>
          <w:color w:val="000000" w:themeColor="text1"/>
          <w:szCs w:val="24"/>
        </w:rPr>
        <w:t xml:space="preserve">before the </w:t>
      </w:r>
      <w:r w:rsidRPr="0031195B">
        <w:rPr>
          <w:rFonts w:ascii="Times New Roman" w:hAnsi="Times New Roman" w:cs="Times New Roman"/>
          <w:b/>
          <w:color w:val="000000" w:themeColor="text1"/>
          <w:szCs w:val="24"/>
        </w:rPr>
        <w:t xml:space="preserve">Init </w:t>
      </w:r>
      <w:r w:rsidRPr="0031195B">
        <w:rPr>
          <w:rFonts w:ascii="Times New Roman" w:hAnsi="Times New Roman" w:cs="Times New Roman"/>
          <w:color w:val="000000" w:themeColor="text1"/>
          <w:szCs w:val="24"/>
        </w:rPr>
        <w:t xml:space="preserve">Method. </w:t>
      </w:r>
    </w:p>
    <w:p w14:paraId="6433390B" w14:textId="77777777" w:rsidR="00024D9C" w:rsidRPr="0031195B" w:rsidRDefault="00024D9C" w:rsidP="00F33FB9">
      <w:pPr>
        <w:pStyle w:val="a7"/>
        <w:spacing w:line="240" w:lineRule="auto"/>
        <w:ind w:firstLineChars="0" w:firstLine="0"/>
        <w:rPr>
          <w:rFonts w:ascii="Times New Roman" w:hAnsi="Times New Roman" w:cs="Times New Roman"/>
          <w:color w:val="000000" w:themeColor="text1"/>
          <w:szCs w:val="24"/>
        </w:rPr>
      </w:pPr>
    </w:p>
    <w:p w14:paraId="1C2051D6" w14:textId="77777777" w:rsidR="00F33FB9"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F33FB9" w:rsidRPr="0031195B">
        <w:rPr>
          <w:rFonts w:ascii="Times New Roman" w:hAnsi="Times New Roman" w:cs="Times New Roman"/>
          <w:b/>
          <w:color w:val="000000" w:themeColor="text1"/>
          <w:sz w:val="28"/>
          <w:szCs w:val="28"/>
        </w:rPr>
        <w:t xml:space="preserve">: </w:t>
      </w:r>
    </w:p>
    <w:p w14:paraId="1EF0355E"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RegisterNameServer (char *pszNsAddress);</w:t>
      </w:r>
    </w:p>
    <w:p w14:paraId="003C1A97"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1CD4B241" w14:textId="77777777" w:rsidR="00F33FB9" w:rsidRPr="0031195B" w:rsidRDefault="00F33FB9"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 xml:space="preserve">Parameter: </w:t>
      </w:r>
    </w:p>
    <w:p w14:paraId="26C71F37" w14:textId="77777777" w:rsidR="00F33FB9" w:rsidRPr="0031195B" w:rsidRDefault="00F33FB9" w:rsidP="0088002C">
      <w:pPr>
        <w:pStyle w:val="21"/>
        <w:spacing w:line="240" w:lineRule="auto"/>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pszNsAddress</w:t>
      </w:r>
      <w:r w:rsidRPr="0031195B">
        <w:rPr>
          <w:rFonts w:ascii="Times New Roman" w:hAnsi="Times New Roman" w:cs="Times New Roman"/>
          <w:color w:val="000000" w:themeColor="text1"/>
        </w:rPr>
        <w:t xml:space="preserve">: </w:t>
      </w:r>
      <w:r w:rsidR="00E742D7" w:rsidRPr="0031195B">
        <w:rPr>
          <w:rFonts w:ascii="Times New Roman" w:hAnsi="Times New Roman" w:cs="Times New Roman"/>
          <w:color w:val="000000" w:themeColor="text1"/>
        </w:rPr>
        <w:t>points to</w:t>
      </w:r>
      <w:r w:rsidRPr="0031195B">
        <w:rPr>
          <w:rFonts w:ascii="Times New Roman" w:hAnsi="Times New Roman" w:cs="Times New Roman"/>
          <w:color w:val="000000" w:themeColor="text1"/>
        </w:rPr>
        <w:t xml:space="preserve"> the network address</w:t>
      </w:r>
      <w:r w:rsidR="00CE566B" w:rsidRPr="0031195B">
        <w:rPr>
          <w:rFonts w:ascii="Times New Roman" w:hAnsi="Times New Roman" w:cs="Times New Roman"/>
          <w:color w:val="000000" w:themeColor="text1"/>
        </w:rPr>
        <w:t xml:space="preserve">es of </w:t>
      </w:r>
      <w:r w:rsidR="00CB5744" w:rsidRPr="0031195B">
        <w:rPr>
          <w:rFonts w:ascii="Times New Roman" w:hAnsi="Times New Roman" w:cs="Times New Roman"/>
          <w:color w:val="000000" w:themeColor="text1"/>
        </w:rPr>
        <w:t>the Exchange</w:t>
      </w:r>
      <w:r w:rsidR="00DF5A37" w:rsidRPr="0031195B">
        <w:rPr>
          <w:rFonts w:ascii="Times New Roman" w:hAnsi="Times New Roman" w:cs="Times New Roman"/>
          <w:color w:val="000000" w:themeColor="text1"/>
        </w:rPr>
        <w:t>’s</w:t>
      </w:r>
      <w:r w:rsidR="00CE566B" w:rsidRPr="0031195B">
        <w:rPr>
          <w:rFonts w:ascii="Times New Roman" w:hAnsi="Times New Roman" w:cs="Times New Roman"/>
          <w:color w:val="000000" w:themeColor="text1"/>
        </w:rPr>
        <w:t xml:space="preserve"> NameServer</w:t>
      </w:r>
      <w:r w:rsidRPr="0031195B">
        <w:rPr>
          <w:rFonts w:ascii="Times New Roman" w:hAnsi="Times New Roman" w:cs="Times New Roman"/>
          <w:color w:val="000000" w:themeColor="text1"/>
        </w:rPr>
        <w:t xml:space="preserve">. The network address is in the format </w:t>
      </w:r>
      <w:r w:rsidR="00024D9C" w:rsidRPr="0031195B">
        <w:rPr>
          <w:rFonts w:ascii="Times New Roman" w:hAnsi="Times New Roman" w:cs="Times New Roman"/>
          <w:color w:val="000000" w:themeColor="text1"/>
        </w:rPr>
        <w:t xml:space="preserve">of </w:t>
      </w:r>
      <w:r w:rsidRPr="0031195B">
        <w:rPr>
          <w:rFonts w:ascii="Times New Roman" w:hAnsi="Times New Roman" w:cs="Times New Roman"/>
          <w:color w:val="000000" w:themeColor="text1"/>
        </w:rPr>
        <w:t>“</w:t>
      </w:r>
      <w:r w:rsidRPr="0031195B">
        <w:rPr>
          <w:rFonts w:ascii="Times New Roman" w:hAnsi="Times New Roman" w:cs="Times New Roman"/>
          <w:b/>
          <w:color w:val="000000" w:themeColor="text1"/>
        </w:rPr>
        <w:t>protocol://ipaddress:port</w:t>
      </w:r>
      <w:r w:rsidRPr="0031195B">
        <w:rPr>
          <w:rFonts w:ascii="Times New Roman" w:hAnsi="Times New Roman" w:cs="Times New Roman"/>
          <w:color w:val="000000" w:themeColor="text1"/>
        </w:rPr>
        <w:t>”</w:t>
      </w:r>
      <w:r w:rsidR="00E723AF" w:rsidRPr="0031195B">
        <w:rPr>
          <w:rFonts w:ascii="Times New Roman" w:hAnsi="Times New Roman" w:cs="Times New Roman"/>
          <w:color w:val="000000" w:themeColor="text1"/>
        </w:rPr>
        <w:t>,</w:t>
      </w:r>
      <w:r w:rsidRPr="0031195B">
        <w:rPr>
          <w:rFonts w:ascii="Times New Roman" w:hAnsi="Times New Roman" w:cs="Times New Roman"/>
          <w:color w:val="000000" w:themeColor="text1"/>
        </w:rPr>
        <w:t>e.g. ”tcp://127.0.0.1:17001”.</w:t>
      </w:r>
      <w:r w:rsidR="00CE566B" w:rsidRPr="0031195B">
        <w:rPr>
          <w:rFonts w:ascii="Times New Roman" w:hAnsi="Times New Roman" w:cs="Times New Roman"/>
          <w:color w:val="000000" w:themeColor="text1"/>
        </w:rPr>
        <w:t>“tcp” refers to</w:t>
      </w:r>
      <w:r w:rsidRPr="0031195B">
        <w:rPr>
          <w:rFonts w:ascii="Times New Roman" w:hAnsi="Times New Roman" w:cs="Times New Roman"/>
          <w:color w:val="000000" w:themeColor="text1"/>
        </w:rPr>
        <w:t xml:space="preserve"> the transmission protocol, “127.0.0.1” </w:t>
      </w:r>
      <w:r w:rsidR="00024D9C" w:rsidRPr="0031195B">
        <w:rPr>
          <w:rFonts w:ascii="Times New Roman" w:hAnsi="Times New Roman" w:cs="Times New Roman"/>
          <w:color w:val="000000" w:themeColor="text1"/>
        </w:rPr>
        <w:t>is</w:t>
      </w:r>
      <w:r w:rsidR="00371580" w:rsidRPr="0031195B">
        <w:rPr>
          <w:rFonts w:ascii="Times New Roman" w:hAnsi="Times New Roman" w:cs="Times New Roman"/>
          <w:color w:val="000000" w:themeColor="text1"/>
        </w:rPr>
        <w:t xml:space="preserve"> the server address, </w:t>
      </w:r>
      <w:r w:rsidRPr="0031195B">
        <w:rPr>
          <w:rFonts w:ascii="Times New Roman" w:hAnsi="Times New Roman" w:cs="Times New Roman"/>
          <w:color w:val="000000" w:themeColor="text1"/>
        </w:rPr>
        <w:t xml:space="preserve">and “17001” </w:t>
      </w:r>
      <w:r w:rsidR="00024D9C" w:rsidRPr="0031195B">
        <w:rPr>
          <w:rFonts w:ascii="Times New Roman" w:hAnsi="Times New Roman" w:cs="Times New Roman"/>
          <w:color w:val="000000" w:themeColor="text1"/>
        </w:rPr>
        <w:t>is</w:t>
      </w:r>
      <w:r w:rsidR="00371580" w:rsidRPr="0031195B">
        <w:rPr>
          <w:rFonts w:ascii="Times New Roman" w:hAnsi="Times New Roman" w:cs="Times New Roman"/>
          <w:color w:val="000000" w:themeColor="text1"/>
        </w:rPr>
        <w:t xml:space="preserve"> the server port number.</w:t>
      </w:r>
    </w:p>
    <w:p w14:paraId="40053A4D" w14:textId="77777777" w:rsidR="00F31AAF" w:rsidRPr="0031195B" w:rsidRDefault="00F31AAF" w:rsidP="00F31AAF">
      <w:pPr>
        <w:pStyle w:val="21"/>
        <w:spacing w:line="240" w:lineRule="auto"/>
        <w:ind w:firstLineChars="0" w:firstLine="0"/>
        <w:rPr>
          <w:rFonts w:ascii="Times New Roman" w:hAnsi="Times New Roman" w:cs="Times New Roman"/>
          <w:color w:val="000000" w:themeColor="text1"/>
        </w:rPr>
      </w:pPr>
    </w:p>
    <w:p w14:paraId="239A7417" w14:textId="77777777" w:rsidR="00441721" w:rsidRPr="0031195B" w:rsidRDefault="00441721" w:rsidP="00441721">
      <w:pPr>
        <w:pStyle w:val="aff8"/>
        <w:keepNext/>
        <w:keepLines/>
        <w:numPr>
          <w:ilvl w:val="0"/>
          <w:numId w:val="1"/>
        </w:numPr>
        <w:spacing w:before="260" w:after="260" w:line="416" w:lineRule="auto"/>
        <w:ind w:firstLineChars="0"/>
        <w:outlineLvl w:val="2"/>
        <w:rPr>
          <w:rFonts w:ascii="Times New Roman" w:hAnsi="Times New Roman"/>
          <w:b/>
          <w:bCs/>
          <w:vanish/>
          <w:color w:val="000000" w:themeColor="text1"/>
          <w:sz w:val="32"/>
          <w:szCs w:val="32"/>
        </w:rPr>
      </w:pPr>
      <w:bookmarkStart w:id="414" w:name="_Toc57387407"/>
      <w:bookmarkStart w:id="415" w:name="_Toc58938460"/>
      <w:bookmarkStart w:id="416" w:name="_Toc446416398"/>
      <w:bookmarkEnd w:id="414"/>
      <w:bookmarkEnd w:id="415"/>
    </w:p>
    <w:p w14:paraId="77646135" w14:textId="77777777" w:rsidR="00441721" w:rsidRPr="0031195B" w:rsidRDefault="00441721" w:rsidP="00441721">
      <w:pPr>
        <w:pStyle w:val="aff8"/>
        <w:keepNext/>
        <w:keepLines/>
        <w:numPr>
          <w:ilvl w:val="1"/>
          <w:numId w:val="1"/>
        </w:numPr>
        <w:spacing w:before="260" w:after="260" w:line="416" w:lineRule="auto"/>
        <w:ind w:firstLineChars="0"/>
        <w:outlineLvl w:val="2"/>
        <w:rPr>
          <w:rFonts w:ascii="Times New Roman" w:hAnsi="Times New Roman"/>
          <w:b/>
          <w:bCs/>
          <w:vanish/>
          <w:color w:val="000000" w:themeColor="text1"/>
          <w:sz w:val="32"/>
          <w:szCs w:val="32"/>
        </w:rPr>
      </w:pPr>
      <w:bookmarkStart w:id="417" w:name="_Toc57387408"/>
      <w:bookmarkStart w:id="418" w:name="_Toc58938461"/>
      <w:bookmarkEnd w:id="417"/>
      <w:bookmarkEnd w:id="418"/>
    </w:p>
    <w:p w14:paraId="60F219B3" w14:textId="77777777" w:rsidR="00441721" w:rsidRPr="0031195B" w:rsidRDefault="00441721" w:rsidP="00441721">
      <w:pPr>
        <w:pStyle w:val="aff8"/>
        <w:keepNext/>
        <w:keepLines/>
        <w:numPr>
          <w:ilvl w:val="1"/>
          <w:numId w:val="1"/>
        </w:numPr>
        <w:spacing w:before="260" w:after="260" w:line="416" w:lineRule="auto"/>
        <w:ind w:firstLineChars="0"/>
        <w:outlineLvl w:val="2"/>
        <w:rPr>
          <w:rFonts w:ascii="Times New Roman" w:hAnsi="Times New Roman"/>
          <w:b/>
          <w:bCs/>
          <w:vanish/>
          <w:color w:val="000000" w:themeColor="text1"/>
          <w:sz w:val="32"/>
          <w:szCs w:val="32"/>
        </w:rPr>
      </w:pPr>
      <w:bookmarkStart w:id="419" w:name="_Toc57387409"/>
      <w:bookmarkStart w:id="420" w:name="_Toc58938462"/>
      <w:bookmarkEnd w:id="419"/>
      <w:bookmarkEnd w:id="420"/>
    </w:p>
    <w:p w14:paraId="42D0D426" w14:textId="77777777" w:rsidR="00441721" w:rsidRPr="0031195B" w:rsidRDefault="00441721" w:rsidP="00441721">
      <w:pPr>
        <w:pStyle w:val="aff8"/>
        <w:keepNext/>
        <w:keepLines/>
        <w:numPr>
          <w:ilvl w:val="2"/>
          <w:numId w:val="1"/>
        </w:numPr>
        <w:spacing w:before="260" w:after="260" w:line="416" w:lineRule="auto"/>
        <w:ind w:firstLineChars="0"/>
        <w:outlineLvl w:val="2"/>
        <w:rPr>
          <w:rFonts w:ascii="Times New Roman" w:hAnsi="Times New Roman"/>
          <w:b/>
          <w:bCs/>
          <w:vanish/>
          <w:color w:val="000000" w:themeColor="text1"/>
          <w:sz w:val="32"/>
          <w:szCs w:val="32"/>
        </w:rPr>
      </w:pPr>
      <w:bookmarkStart w:id="421" w:name="_Toc57387410"/>
      <w:bookmarkStart w:id="422" w:name="_Toc58938463"/>
      <w:bookmarkEnd w:id="421"/>
      <w:bookmarkEnd w:id="422"/>
    </w:p>
    <w:p w14:paraId="606793C3" w14:textId="77777777" w:rsidR="00441721" w:rsidRPr="0031195B" w:rsidRDefault="00441721" w:rsidP="00441721">
      <w:pPr>
        <w:pStyle w:val="aff8"/>
        <w:keepNext/>
        <w:keepLines/>
        <w:numPr>
          <w:ilvl w:val="2"/>
          <w:numId w:val="1"/>
        </w:numPr>
        <w:spacing w:before="260" w:after="260" w:line="416" w:lineRule="auto"/>
        <w:ind w:firstLineChars="0"/>
        <w:outlineLvl w:val="2"/>
        <w:rPr>
          <w:rFonts w:ascii="Times New Roman" w:hAnsi="Times New Roman"/>
          <w:b/>
          <w:bCs/>
          <w:vanish/>
          <w:color w:val="000000" w:themeColor="text1"/>
          <w:sz w:val="32"/>
          <w:szCs w:val="32"/>
        </w:rPr>
      </w:pPr>
      <w:bookmarkStart w:id="423" w:name="_Toc57387411"/>
      <w:bookmarkStart w:id="424" w:name="_Toc58938464"/>
      <w:bookmarkEnd w:id="423"/>
      <w:bookmarkEnd w:id="424"/>
    </w:p>
    <w:p w14:paraId="009C9781" w14:textId="77777777" w:rsidR="00441721" w:rsidRPr="0031195B" w:rsidRDefault="00441721" w:rsidP="00441721">
      <w:pPr>
        <w:pStyle w:val="aff8"/>
        <w:keepNext/>
        <w:keepLines/>
        <w:numPr>
          <w:ilvl w:val="2"/>
          <w:numId w:val="1"/>
        </w:numPr>
        <w:spacing w:before="260" w:after="260" w:line="416" w:lineRule="auto"/>
        <w:ind w:firstLineChars="0"/>
        <w:outlineLvl w:val="2"/>
        <w:rPr>
          <w:rFonts w:ascii="Times New Roman" w:hAnsi="Times New Roman"/>
          <w:b/>
          <w:bCs/>
          <w:vanish/>
          <w:color w:val="000000" w:themeColor="text1"/>
          <w:sz w:val="32"/>
          <w:szCs w:val="32"/>
        </w:rPr>
      </w:pPr>
      <w:bookmarkStart w:id="425" w:name="_Toc57387412"/>
      <w:bookmarkStart w:id="426" w:name="_Toc58938465"/>
      <w:bookmarkEnd w:id="425"/>
      <w:bookmarkEnd w:id="426"/>
    </w:p>
    <w:p w14:paraId="126CE66A" w14:textId="77777777" w:rsidR="00441721" w:rsidRPr="0031195B" w:rsidRDefault="00441721" w:rsidP="00441721">
      <w:pPr>
        <w:pStyle w:val="aff8"/>
        <w:keepNext/>
        <w:keepLines/>
        <w:numPr>
          <w:ilvl w:val="2"/>
          <w:numId w:val="1"/>
        </w:numPr>
        <w:spacing w:before="260" w:after="260" w:line="416" w:lineRule="auto"/>
        <w:ind w:firstLineChars="0"/>
        <w:outlineLvl w:val="2"/>
        <w:rPr>
          <w:rFonts w:ascii="Times New Roman" w:hAnsi="Times New Roman"/>
          <w:b/>
          <w:bCs/>
          <w:vanish/>
          <w:color w:val="000000" w:themeColor="text1"/>
          <w:sz w:val="32"/>
          <w:szCs w:val="32"/>
        </w:rPr>
      </w:pPr>
      <w:bookmarkStart w:id="427" w:name="_Toc57387413"/>
      <w:bookmarkStart w:id="428" w:name="_Toc58938466"/>
      <w:bookmarkEnd w:id="427"/>
      <w:bookmarkEnd w:id="428"/>
    </w:p>
    <w:p w14:paraId="76D02CF9" w14:textId="77777777" w:rsidR="00441721" w:rsidRPr="0031195B" w:rsidRDefault="00441721" w:rsidP="00441721">
      <w:pPr>
        <w:pStyle w:val="aff8"/>
        <w:keepNext/>
        <w:keepLines/>
        <w:numPr>
          <w:ilvl w:val="2"/>
          <w:numId w:val="1"/>
        </w:numPr>
        <w:spacing w:before="260" w:after="260" w:line="416" w:lineRule="auto"/>
        <w:ind w:firstLineChars="0"/>
        <w:outlineLvl w:val="2"/>
        <w:rPr>
          <w:rFonts w:ascii="Times New Roman" w:hAnsi="Times New Roman"/>
          <w:b/>
          <w:bCs/>
          <w:vanish/>
          <w:color w:val="000000" w:themeColor="text1"/>
          <w:sz w:val="32"/>
          <w:szCs w:val="32"/>
        </w:rPr>
      </w:pPr>
      <w:bookmarkStart w:id="429" w:name="_Toc57387414"/>
      <w:bookmarkStart w:id="430" w:name="_Toc58938467"/>
      <w:bookmarkEnd w:id="429"/>
      <w:bookmarkEnd w:id="430"/>
    </w:p>
    <w:p w14:paraId="2B5A4834" w14:textId="77777777" w:rsidR="00441721" w:rsidRPr="0031195B" w:rsidRDefault="00441721" w:rsidP="00441721">
      <w:pPr>
        <w:pStyle w:val="aff8"/>
        <w:keepNext/>
        <w:keepLines/>
        <w:numPr>
          <w:ilvl w:val="2"/>
          <w:numId w:val="1"/>
        </w:numPr>
        <w:spacing w:before="260" w:after="260" w:line="416" w:lineRule="auto"/>
        <w:ind w:firstLineChars="0"/>
        <w:outlineLvl w:val="2"/>
        <w:rPr>
          <w:rFonts w:ascii="Times New Roman" w:hAnsi="Times New Roman"/>
          <w:b/>
          <w:bCs/>
          <w:vanish/>
          <w:color w:val="000000" w:themeColor="text1"/>
          <w:sz w:val="32"/>
          <w:szCs w:val="32"/>
        </w:rPr>
      </w:pPr>
      <w:bookmarkStart w:id="431" w:name="_Toc57387415"/>
      <w:bookmarkStart w:id="432" w:name="_Toc58938468"/>
      <w:bookmarkEnd w:id="431"/>
      <w:bookmarkEnd w:id="432"/>
    </w:p>
    <w:p w14:paraId="4190B8CD" w14:textId="77777777" w:rsidR="00441721" w:rsidRPr="0031195B" w:rsidRDefault="00441721" w:rsidP="00441721">
      <w:pPr>
        <w:pStyle w:val="aff8"/>
        <w:keepNext/>
        <w:keepLines/>
        <w:numPr>
          <w:ilvl w:val="2"/>
          <w:numId w:val="1"/>
        </w:numPr>
        <w:spacing w:before="260" w:after="260" w:line="416" w:lineRule="auto"/>
        <w:ind w:firstLineChars="0"/>
        <w:outlineLvl w:val="2"/>
        <w:rPr>
          <w:rFonts w:ascii="Times New Roman" w:hAnsi="Times New Roman"/>
          <w:b/>
          <w:bCs/>
          <w:vanish/>
          <w:color w:val="000000" w:themeColor="text1"/>
          <w:sz w:val="32"/>
          <w:szCs w:val="32"/>
        </w:rPr>
      </w:pPr>
      <w:bookmarkStart w:id="433" w:name="_Toc57387416"/>
      <w:bookmarkStart w:id="434" w:name="_Toc58938469"/>
      <w:bookmarkEnd w:id="433"/>
      <w:bookmarkEnd w:id="434"/>
    </w:p>
    <w:p w14:paraId="680E5601" w14:textId="77777777" w:rsidR="00441721" w:rsidRPr="0031195B" w:rsidRDefault="00441721" w:rsidP="00441721">
      <w:pPr>
        <w:pStyle w:val="aff8"/>
        <w:keepNext/>
        <w:keepLines/>
        <w:numPr>
          <w:ilvl w:val="2"/>
          <w:numId w:val="1"/>
        </w:numPr>
        <w:spacing w:before="260" w:after="260" w:line="416" w:lineRule="auto"/>
        <w:ind w:firstLineChars="0"/>
        <w:outlineLvl w:val="2"/>
        <w:rPr>
          <w:rFonts w:ascii="Times New Roman" w:hAnsi="Times New Roman"/>
          <w:b/>
          <w:bCs/>
          <w:vanish/>
          <w:color w:val="000000" w:themeColor="text1"/>
          <w:sz w:val="32"/>
          <w:szCs w:val="32"/>
        </w:rPr>
      </w:pPr>
      <w:bookmarkStart w:id="435" w:name="_Toc57387417"/>
      <w:bookmarkStart w:id="436" w:name="_Toc58938470"/>
      <w:bookmarkEnd w:id="435"/>
      <w:bookmarkEnd w:id="436"/>
    </w:p>
    <w:p w14:paraId="090653C9" w14:textId="77777777" w:rsidR="00441721" w:rsidRPr="0031195B" w:rsidRDefault="00441721" w:rsidP="00441721">
      <w:pPr>
        <w:pStyle w:val="aff8"/>
        <w:keepNext/>
        <w:keepLines/>
        <w:numPr>
          <w:ilvl w:val="2"/>
          <w:numId w:val="1"/>
        </w:numPr>
        <w:spacing w:before="260" w:after="260" w:line="416" w:lineRule="auto"/>
        <w:ind w:firstLineChars="0"/>
        <w:outlineLvl w:val="2"/>
        <w:rPr>
          <w:rFonts w:ascii="Times New Roman" w:hAnsi="Times New Roman"/>
          <w:b/>
          <w:bCs/>
          <w:vanish/>
          <w:color w:val="000000" w:themeColor="text1"/>
          <w:sz w:val="32"/>
          <w:szCs w:val="32"/>
        </w:rPr>
      </w:pPr>
      <w:bookmarkStart w:id="437" w:name="_Toc57387418"/>
      <w:bookmarkStart w:id="438" w:name="_Toc58938471"/>
      <w:bookmarkEnd w:id="437"/>
      <w:bookmarkEnd w:id="438"/>
    </w:p>
    <w:p w14:paraId="52C8FD51" w14:textId="77777777" w:rsidR="00F31AAF" w:rsidRPr="0031195B" w:rsidRDefault="00F31AAF" w:rsidP="00441721">
      <w:pPr>
        <w:pStyle w:val="30"/>
        <w:numPr>
          <w:ilvl w:val="2"/>
          <w:numId w:val="1"/>
        </w:numPr>
        <w:rPr>
          <w:rFonts w:ascii="Times New Roman" w:hAnsi="Times New Roman"/>
          <w:color w:val="000000" w:themeColor="text1"/>
        </w:rPr>
      </w:pPr>
      <w:bookmarkStart w:id="439" w:name="_Toc58938472"/>
      <w:r w:rsidRPr="0031195B">
        <w:rPr>
          <w:rFonts w:ascii="Times New Roman" w:hAnsi="Times New Roman"/>
          <w:color w:val="000000" w:themeColor="text1"/>
        </w:rPr>
        <w:t>RegisterCryptAlgorithm</w:t>
      </w:r>
      <w:bookmarkEnd w:id="416"/>
      <w:r w:rsidR="00101E32" w:rsidRPr="0031195B">
        <w:rPr>
          <w:rFonts w:ascii="Times New Roman" w:hAnsi="Times New Roman"/>
          <w:color w:val="000000" w:themeColor="text1"/>
        </w:rPr>
        <w:t xml:space="preserve"> Method</w:t>
      </w:r>
      <w:bookmarkEnd w:id="439"/>
    </w:p>
    <w:p w14:paraId="03AAE838" w14:textId="77777777" w:rsidR="00F31AAF" w:rsidRPr="0031195B" w:rsidRDefault="0068090E" w:rsidP="00F31AAF">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method is invoked </w:t>
      </w:r>
      <w:r w:rsidR="00152272" w:rsidRPr="0031195B">
        <w:rPr>
          <w:rFonts w:ascii="Times New Roman" w:hAnsi="Times New Roman" w:cs="Times New Roman"/>
          <w:color w:val="000000" w:themeColor="text1"/>
        </w:rPr>
        <w:t>to register</w:t>
      </w:r>
      <w:r w:rsidR="00F31AAF" w:rsidRPr="0031195B">
        <w:rPr>
          <w:rFonts w:ascii="Times New Roman" w:hAnsi="Times New Roman" w:cs="Times New Roman"/>
          <w:color w:val="000000" w:themeColor="text1"/>
        </w:rPr>
        <w:t xml:space="preserve"> the encryption algorithm of </w:t>
      </w:r>
      <w:r w:rsidR="00DF5A37" w:rsidRPr="0031195B">
        <w:rPr>
          <w:rFonts w:ascii="Times New Roman" w:hAnsi="Times New Roman" w:cs="Times New Roman"/>
          <w:color w:val="000000" w:themeColor="text1"/>
        </w:rPr>
        <w:t xml:space="preserve">the </w:t>
      </w:r>
      <w:r w:rsidR="00F31AAF" w:rsidRPr="0031195B">
        <w:rPr>
          <w:rFonts w:ascii="Times New Roman" w:hAnsi="Times New Roman" w:cs="Times New Roman"/>
          <w:color w:val="000000" w:themeColor="text1"/>
        </w:rPr>
        <w:t>client</w:t>
      </w:r>
      <w:r w:rsidR="00DF5A37" w:rsidRPr="0031195B">
        <w:rPr>
          <w:rFonts w:ascii="Times New Roman" w:hAnsi="Times New Roman" w:cs="Times New Roman"/>
          <w:color w:val="000000" w:themeColor="text1"/>
        </w:rPr>
        <w:t>’s</w:t>
      </w:r>
      <w:r w:rsidR="00F31AAF" w:rsidRPr="0031195B">
        <w:rPr>
          <w:rFonts w:ascii="Times New Roman" w:hAnsi="Times New Roman" w:cs="Times New Roman"/>
          <w:color w:val="000000" w:themeColor="text1"/>
        </w:rPr>
        <w:t xml:space="preserve"> trading software. The software vendor will be certified by </w:t>
      </w:r>
      <w:r w:rsidR="00CB5744" w:rsidRPr="0031195B">
        <w:rPr>
          <w:rFonts w:ascii="Times New Roman" w:hAnsi="Times New Roman" w:cs="Times New Roman"/>
          <w:color w:val="000000" w:themeColor="text1"/>
        </w:rPr>
        <w:t>the Exchange</w:t>
      </w:r>
      <w:r w:rsidR="00DF5A37" w:rsidRPr="0031195B">
        <w:rPr>
          <w:rFonts w:ascii="Times New Roman" w:hAnsi="Times New Roman" w:cs="Times New Roman"/>
          <w:color w:val="000000" w:themeColor="text1"/>
        </w:rPr>
        <w:t>,</w:t>
      </w:r>
      <w:r w:rsidR="00F31AAF" w:rsidRPr="0031195B">
        <w:rPr>
          <w:rFonts w:ascii="Times New Roman" w:hAnsi="Times New Roman" w:cs="Times New Roman"/>
          <w:color w:val="000000" w:themeColor="text1"/>
        </w:rPr>
        <w:t xml:space="preserve"> and the encryption key is supplied by </w:t>
      </w:r>
      <w:r w:rsidR="00CB5744" w:rsidRPr="0031195B">
        <w:rPr>
          <w:rFonts w:ascii="Times New Roman" w:hAnsi="Times New Roman" w:cs="Times New Roman"/>
          <w:color w:val="000000" w:themeColor="text1"/>
        </w:rPr>
        <w:t>the Exchange</w:t>
      </w:r>
      <w:r w:rsidR="00F31AAF" w:rsidRPr="0031195B">
        <w:rPr>
          <w:rFonts w:ascii="Times New Roman" w:hAnsi="Times New Roman" w:cs="Times New Roman"/>
          <w:color w:val="000000" w:themeColor="text1"/>
        </w:rPr>
        <w:t xml:space="preserve">. </w:t>
      </w:r>
    </w:p>
    <w:p w14:paraId="4E9B4D03" w14:textId="77777777" w:rsidR="00F31AAF" w:rsidRPr="0031195B" w:rsidRDefault="00F31AAF" w:rsidP="00F31AAF">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lastRenderedPageBreak/>
        <w:t xml:space="preserve">This method is effective only after </w:t>
      </w:r>
      <w:r w:rsidR="00CB5744" w:rsidRPr="0031195B">
        <w:rPr>
          <w:rFonts w:ascii="Times New Roman" w:hAnsi="Times New Roman" w:cs="Times New Roman"/>
          <w:color w:val="000000" w:themeColor="text1"/>
        </w:rPr>
        <w:t>the Exchange</w:t>
      </w:r>
      <w:r w:rsidRPr="0031195B">
        <w:rPr>
          <w:rFonts w:ascii="Times New Roman" w:hAnsi="Times New Roman" w:cs="Times New Roman"/>
          <w:color w:val="000000" w:themeColor="text1"/>
        </w:rPr>
        <w:t xml:space="preserve"> delare</w:t>
      </w:r>
      <w:r w:rsidR="00DF5A37" w:rsidRPr="0031195B">
        <w:rPr>
          <w:rFonts w:ascii="Times New Roman" w:hAnsi="Times New Roman" w:cs="Times New Roman"/>
          <w:color w:val="000000" w:themeColor="text1"/>
        </w:rPr>
        <w:t>s a</w:t>
      </w:r>
      <w:r w:rsidRPr="0031195B">
        <w:rPr>
          <w:rFonts w:ascii="Times New Roman" w:hAnsi="Times New Roman" w:cs="Times New Roman"/>
          <w:color w:val="000000" w:themeColor="text1"/>
        </w:rPr>
        <w:t xml:space="preserve"> certification requirement. It should be invoked before </w:t>
      </w:r>
      <w:r w:rsidR="00DF5A37" w:rsidRPr="0031195B">
        <w:rPr>
          <w:rFonts w:ascii="Times New Roman" w:hAnsi="Times New Roman" w:cs="Times New Roman"/>
          <w:color w:val="000000" w:themeColor="text1"/>
        </w:rPr>
        <w:t xml:space="preserve">the </w:t>
      </w:r>
      <w:r w:rsidRPr="0031195B">
        <w:rPr>
          <w:rFonts w:ascii="Times New Roman" w:hAnsi="Times New Roman" w:cs="Times New Roman"/>
          <w:color w:val="000000" w:themeColor="text1"/>
        </w:rPr>
        <w:t>Init</w:t>
      </w:r>
      <w:r w:rsidR="00B40084" w:rsidRPr="0031195B">
        <w:rPr>
          <w:rFonts w:ascii="Times New Roman" w:hAnsi="Times New Roman" w:cs="Times New Roman"/>
          <w:color w:val="000000" w:themeColor="text1"/>
        </w:rPr>
        <w:t xml:space="preserve"> </w:t>
      </w:r>
      <w:r w:rsidR="00FF0FD8" w:rsidRPr="0031195B">
        <w:rPr>
          <w:rFonts w:ascii="Times New Roman" w:hAnsi="Times New Roman" w:cs="Times New Roman"/>
          <w:color w:val="000000" w:themeColor="text1"/>
        </w:rPr>
        <w:t>()</w:t>
      </w:r>
      <w:r w:rsidRPr="0031195B">
        <w:rPr>
          <w:rFonts w:ascii="Times New Roman" w:hAnsi="Times New Roman" w:cs="Times New Roman"/>
          <w:color w:val="000000" w:themeColor="text1"/>
        </w:rPr>
        <w:t xml:space="preserve"> method. </w:t>
      </w:r>
    </w:p>
    <w:p w14:paraId="36E64D6C" w14:textId="77777777" w:rsidR="00F31AAF" w:rsidRPr="0031195B" w:rsidRDefault="00F31AAF" w:rsidP="00F31AAF">
      <w:pPr>
        <w:pStyle w:val="a7"/>
        <w:spacing w:line="240" w:lineRule="auto"/>
        <w:ind w:firstLineChars="0" w:firstLine="0"/>
        <w:rPr>
          <w:rFonts w:ascii="Times New Roman" w:hAnsi="Times New Roman" w:cs="Times New Roman"/>
          <w:color w:val="000000" w:themeColor="text1"/>
        </w:rPr>
      </w:pPr>
    </w:p>
    <w:p w14:paraId="3C350033" w14:textId="77777777" w:rsidR="00F31AAF" w:rsidRPr="0031195B" w:rsidRDefault="00F31AAF"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p>
    <w:p w14:paraId="585587CE"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int RegisterCryptAlgorithm(const char* pszKeyFileName, const char *pszKeyFilePassword,</w:t>
      </w:r>
    </w:p>
    <w:p w14:paraId="6447DD86" w14:textId="77777777" w:rsidR="00F31AAF" w:rsidRPr="0031195B" w:rsidRDefault="00F31AAF"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TShfeFtdcEncryptTypeType nEncryptType = SHFE_FTDC_ET_RSA);</w:t>
      </w:r>
    </w:p>
    <w:p w14:paraId="340A48E7"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099B9CFD" w14:textId="77777777" w:rsidR="00F31AAF" w:rsidRPr="0031195B" w:rsidRDefault="00F31AAF"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Parameters</w:t>
      </w:r>
      <w:r w:rsidRPr="0031195B">
        <w:rPr>
          <w:rFonts w:ascii="Times New Roman" w:hAnsi="Times New Roman" w:cs="Times New Roman"/>
          <w:b/>
          <w:color w:val="000000" w:themeColor="text1"/>
          <w:sz w:val="28"/>
          <w:szCs w:val="28"/>
        </w:rPr>
        <w:t>：</w:t>
      </w:r>
    </w:p>
    <w:p w14:paraId="31E24BEF" w14:textId="77777777" w:rsidR="00F31AAF" w:rsidRPr="0031195B" w:rsidRDefault="00F31AAF" w:rsidP="0088002C">
      <w:pPr>
        <w:pStyle w:val="21"/>
        <w:spacing w:line="240" w:lineRule="auto"/>
        <w:ind w:firstLine="361"/>
        <w:rPr>
          <w:rFonts w:ascii="Times New Roman" w:hAnsi="Times New Roman" w:cs="Times New Roman"/>
          <w:color w:val="000000" w:themeColor="text1"/>
        </w:rPr>
      </w:pPr>
      <w:r w:rsidRPr="0031195B">
        <w:rPr>
          <w:rFonts w:ascii="Times New Roman" w:hAnsi="Times New Roman" w:cs="Times New Roman"/>
          <w:b/>
          <w:bCs/>
          <w:color w:val="000000" w:themeColor="text1"/>
          <w:sz w:val="18"/>
          <w:szCs w:val="21"/>
        </w:rPr>
        <w:t>pszKeyFileName</w:t>
      </w:r>
      <w:r w:rsidRPr="0031195B">
        <w:rPr>
          <w:rFonts w:ascii="Times New Roman" w:hAnsi="Times New Roman" w:cs="Times New Roman"/>
          <w:color w:val="000000" w:themeColor="text1"/>
        </w:rPr>
        <w:t>：</w:t>
      </w:r>
      <w:r w:rsidRPr="0031195B">
        <w:rPr>
          <w:rFonts w:ascii="Times New Roman" w:hAnsi="Times New Roman" w:cs="Times New Roman"/>
          <w:color w:val="000000" w:themeColor="text1"/>
        </w:rPr>
        <w:t xml:space="preserve">file name of the encryption key of </w:t>
      </w:r>
      <w:r w:rsidR="00DF5A37" w:rsidRPr="0031195B">
        <w:rPr>
          <w:rFonts w:ascii="Times New Roman" w:hAnsi="Times New Roman" w:cs="Times New Roman"/>
          <w:color w:val="000000" w:themeColor="text1"/>
        </w:rPr>
        <w:t xml:space="preserve">the </w:t>
      </w:r>
      <w:r w:rsidRPr="0031195B">
        <w:rPr>
          <w:rFonts w:ascii="Times New Roman" w:hAnsi="Times New Roman" w:cs="Times New Roman"/>
          <w:color w:val="000000" w:themeColor="text1"/>
        </w:rPr>
        <w:t>software vendor</w:t>
      </w:r>
      <w:r w:rsidRPr="0031195B">
        <w:rPr>
          <w:rFonts w:ascii="Times New Roman" w:hAnsi="Times New Roman" w:cs="Times New Roman"/>
          <w:color w:val="000000" w:themeColor="text1"/>
        </w:rPr>
        <w:t>；</w:t>
      </w:r>
    </w:p>
    <w:p w14:paraId="5187E83D" w14:textId="77777777" w:rsidR="00F31AAF" w:rsidRPr="0031195B" w:rsidRDefault="00F31AAF" w:rsidP="0088002C">
      <w:pPr>
        <w:pStyle w:val="21"/>
        <w:spacing w:line="240" w:lineRule="auto"/>
        <w:ind w:firstLine="361"/>
        <w:rPr>
          <w:rFonts w:ascii="Times New Roman" w:hAnsi="Times New Roman" w:cs="Times New Roman"/>
          <w:b/>
          <w:color w:val="000000" w:themeColor="text1"/>
        </w:rPr>
      </w:pPr>
      <w:r w:rsidRPr="0031195B">
        <w:rPr>
          <w:rFonts w:ascii="Times New Roman" w:hAnsi="Times New Roman" w:cs="Times New Roman"/>
          <w:b/>
          <w:bCs/>
          <w:color w:val="000000" w:themeColor="text1"/>
          <w:sz w:val="18"/>
          <w:szCs w:val="21"/>
        </w:rPr>
        <w:t>pszKeyFilePassword</w:t>
      </w:r>
      <w:r w:rsidRPr="0031195B">
        <w:rPr>
          <w:rFonts w:ascii="Times New Roman" w:hAnsi="Times New Roman" w:cs="Times New Roman"/>
          <w:color w:val="000000" w:themeColor="text1"/>
        </w:rPr>
        <w:t>：</w:t>
      </w:r>
      <w:r w:rsidRPr="0031195B">
        <w:rPr>
          <w:rFonts w:ascii="Times New Roman" w:hAnsi="Times New Roman" w:cs="Times New Roman"/>
          <w:color w:val="000000" w:themeColor="text1"/>
        </w:rPr>
        <w:t xml:space="preserve">password </w:t>
      </w:r>
      <w:r w:rsidR="00DF5A37" w:rsidRPr="0031195B">
        <w:rPr>
          <w:rFonts w:ascii="Times New Roman" w:hAnsi="Times New Roman" w:cs="Times New Roman"/>
          <w:color w:val="000000" w:themeColor="text1"/>
        </w:rPr>
        <w:t xml:space="preserve">for </w:t>
      </w:r>
      <w:r w:rsidRPr="0031195B">
        <w:rPr>
          <w:rFonts w:ascii="Times New Roman" w:hAnsi="Times New Roman" w:cs="Times New Roman"/>
          <w:color w:val="000000" w:themeColor="text1"/>
        </w:rPr>
        <w:t>the encryption key file. If the software vendor does not set</w:t>
      </w:r>
      <w:r w:rsidR="00DF5A37" w:rsidRPr="0031195B">
        <w:rPr>
          <w:rFonts w:ascii="Times New Roman" w:hAnsi="Times New Roman" w:cs="Times New Roman"/>
          <w:color w:val="000000" w:themeColor="text1"/>
        </w:rPr>
        <w:t xml:space="preserve"> a</w:t>
      </w:r>
      <w:r w:rsidRPr="0031195B">
        <w:rPr>
          <w:rFonts w:ascii="Times New Roman" w:hAnsi="Times New Roman" w:cs="Times New Roman"/>
          <w:color w:val="000000" w:themeColor="text1"/>
        </w:rPr>
        <w:t xml:space="preserve"> password, this value is set to NULL;</w:t>
      </w:r>
    </w:p>
    <w:p w14:paraId="65E552E3" w14:textId="77777777" w:rsidR="00F31AAF" w:rsidRPr="0031195B" w:rsidRDefault="00F31AAF" w:rsidP="00F31AAF">
      <w:pPr>
        <w:pStyle w:val="21"/>
        <w:spacing w:line="240" w:lineRule="auto"/>
        <w:ind w:firstLineChars="0" w:firstLine="482"/>
        <w:rPr>
          <w:rFonts w:ascii="Times New Roman" w:hAnsi="Times New Roman" w:cs="Times New Roman"/>
          <w:color w:val="000000" w:themeColor="text1"/>
          <w:kern w:val="0"/>
        </w:rPr>
      </w:pPr>
      <w:r w:rsidRPr="0031195B">
        <w:rPr>
          <w:rFonts w:ascii="Times New Roman" w:hAnsi="Times New Roman" w:cs="Times New Roman"/>
          <w:color w:val="000000" w:themeColor="text1"/>
        </w:rPr>
        <w:t>nEncryptType</w:t>
      </w:r>
      <w:r w:rsidRPr="0031195B">
        <w:rPr>
          <w:rFonts w:ascii="Times New Roman" w:hAnsi="Times New Roman" w:cs="Times New Roman"/>
          <w:color w:val="000000" w:themeColor="text1"/>
        </w:rPr>
        <w:t>：</w:t>
      </w:r>
      <w:r w:rsidRPr="0031195B">
        <w:rPr>
          <w:rFonts w:ascii="Times New Roman" w:hAnsi="Times New Roman" w:cs="Times New Roman"/>
          <w:color w:val="000000" w:themeColor="text1"/>
        </w:rPr>
        <w:t>encryption type.</w:t>
      </w:r>
    </w:p>
    <w:p w14:paraId="29A9A96E" w14:textId="77777777" w:rsidR="00F31AAF" w:rsidRPr="0031195B" w:rsidRDefault="00F31AAF" w:rsidP="00F31AAF">
      <w:pPr>
        <w:pStyle w:val="21"/>
        <w:numPr>
          <w:ilvl w:val="0"/>
          <w:numId w:val="13"/>
        </w:numPr>
        <w:spacing w:line="240" w:lineRule="auto"/>
        <w:ind w:firstLineChars="0"/>
        <w:rPr>
          <w:rFonts w:ascii="Times New Roman" w:hAnsi="Times New Roman" w:cs="Times New Roman"/>
          <w:b/>
          <w:color w:val="000000" w:themeColor="text1"/>
          <w:lang w:val="fr-FR"/>
        </w:rPr>
      </w:pPr>
      <w:r w:rsidRPr="0031195B">
        <w:rPr>
          <w:rFonts w:ascii="Times New Roman" w:hAnsi="Times New Roman" w:cs="Times New Roman"/>
          <w:color w:val="000000" w:themeColor="text1"/>
          <w:lang w:val="fr-FR"/>
        </w:rPr>
        <w:t>SHFE_FTDC_ET_RSA</w:t>
      </w:r>
      <w:r w:rsidRPr="0031195B">
        <w:rPr>
          <w:rFonts w:ascii="Times New Roman" w:hAnsi="Times New Roman" w:cs="Times New Roman"/>
          <w:color w:val="000000" w:themeColor="text1"/>
          <w:lang w:val="fr-FR"/>
        </w:rPr>
        <w:t>：</w:t>
      </w:r>
      <w:r w:rsidRPr="0031195B">
        <w:rPr>
          <w:rFonts w:ascii="Times New Roman" w:hAnsi="Times New Roman" w:cs="Times New Roman"/>
          <w:color w:val="000000" w:themeColor="text1"/>
          <w:lang w:val="fr-FR"/>
        </w:rPr>
        <w:t>RSA encryption</w:t>
      </w:r>
    </w:p>
    <w:p w14:paraId="6CD5A811" w14:textId="77777777" w:rsidR="00F31AAF" w:rsidRPr="0031195B" w:rsidRDefault="00F31AAF"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Return Value</w:t>
      </w:r>
      <w:r w:rsidRPr="0031195B">
        <w:rPr>
          <w:rFonts w:ascii="Times New Roman" w:hAnsi="Times New Roman" w:cs="Times New Roman"/>
          <w:b/>
          <w:color w:val="000000" w:themeColor="text1"/>
          <w:sz w:val="28"/>
          <w:szCs w:val="28"/>
        </w:rPr>
        <w:t>：</w:t>
      </w:r>
    </w:p>
    <w:p w14:paraId="5B9D7C79" w14:textId="77777777" w:rsidR="00F31AAF" w:rsidRPr="0031195B" w:rsidRDefault="00F31AAF" w:rsidP="00F31AAF">
      <w:pPr>
        <w:numPr>
          <w:ilvl w:val="0"/>
          <w:numId w:val="14"/>
        </w:numPr>
        <w:rPr>
          <w:rFonts w:ascii="Times New Roman" w:hAnsi="Times New Roman"/>
          <w:color w:val="000000" w:themeColor="text1"/>
          <w:sz w:val="24"/>
          <w:szCs w:val="20"/>
        </w:rPr>
      </w:pPr>
      <w:r w:rsidRPr="0031195B">
        <w:rPr>
          <w:rFonts w:ascii="Times New Roman" w:hAnsi="Times New Roman"/>
          <w:color w:val="000000" w:themeColor="text1"/>
          <w:sz w:val="24"/>
          <w:szCs w:val="20"/>
        </w:rPr>
        <w:t>0</w:t>
      </w:r>
      <w:r w:rsidRPr="0031195B">
        <w:rPr>
          <w:rFonts w:ascii="Times New Roman" w:hAnsi="Times New Roman"/>
          <w:color w:val="000000" w:themeColor="text1"/>
          <w:sz w:val="24"/>
          <w:szCs w:val="20"/>
        </w:rPr>
        <w:t>，</w:t>
      </w:r>
      <w:r w:rsidRPr="0031195B">
        <w:rPr>
          <w:rFonts w:ascii="Times New Roman" w:hAnsi="Times New Roman"/>
          <w:color w:val="000000" w:themeColor="text1"/>
          <w:sz w:val="24"/>
          <w:szCs w:val="20"/>
        </w:rPr>
        <w:t>success</w:t>
      </w:r>
    </w:p>
    <w:p w14:paraId="43BD282A" w14:textId="77777777" w:rsidR="00F31AAF" w:rsidRPr="0031195B" w:rsidRDefault="00F31AAF" w:rsidP="00F31AAF">
      <w:pPr>
        <w:numPr>
          <w:ilvl w:val="0"/>
          <w:numId w:val="14"/>
        </w:numPr>
        <w:rPr>
          <w:rFonts w:ascii="Times New Roman" w:hAnsi="Times New Roman"/>
          <w:color w:val="000000" w:themeColor="text1"/>
          <w:sz w:val="24"/>
          <w:szCs w:val="20"/>
        </w:rPr>
      </w:pPr>
      <w:r w:rsidRPr="0031195B">
        <w:rPr>
          <w:rFonts w:ascii="Times New Roman" w:hAnsi="Times New Roman"/>
          <w:color w:val="000000" w:themeColor="text1"/>
          <w:sz w:val="24"/>
          <w:szCs w:val="20"/>
        </w:rPr>
        <w:t>-1</w:t>
      </w:r>
      <w:r w:rsidRPr="0031195B">
        <w:rPr>
          <w:rFonts w:ascii="Times New Roman" w:hAnsi="Times New Roman"/>
          <w:color w:val="000000" w:themeColor="text1"/>
          <w:sz w:val="24"/>
          <w:szCs w:val="20"/>
        </w:rPr>
        <w:t>，</w:t>
      </w:r>
      <w:r w:rsidRPr="0031195B">
        <w:rPr>
          <w:rFonts w:ascii="Times New Roman" w:hAnsi="Times New Roman"/>
          <w:color w:val="000000" w:themeColor="text1"/>
          <w:sz w:val="24"/>
          <w:szCs w:val="20"/>
        </w:rPr>
        <w:t>fail</w:t>
      </w:r>
      <w:r w:rsidR="00DF5A37" w:rsidRPr="0031195B">
        <w:rPr>
          <w:rFonts w:ascii="Times New Roman" w:hAnsi="Times New Roman"/>
          <w:color w:val="000000" w:themeColor="text1"/>
          <w:sz w:val="24"/>
          <w:szCs w:val="20"/>
        </w:rPr>
        <w:t>ure</w:t>
      </w:r>
      <w:r w:rsidRPr="0031195B">
        <w:rPr>
          <w:rFonts w:ascii="Times New Roman" w:hAnsi="Times New Roman"/>
          <w:color w:val="000000" w:themeColor="text1"/>
          <w:sz w:val="24"/>
          <w:szCs w:val="20"/>
        </w:rPr>
        <w:t xml:space="preserve"> to read the key file</w:t>
      </w:r>
      <w:r w:rsidRPr="0031195B">
        <w:rPr>
          <w:rFonts w:ascii="Times New Roman" w:hAnsi="Times New Roman"/>
          <w:color w:val="000000" w:themeColor="text1"/>
          <w:sz w:val="24"/>
          <w:szCs w:val="20"/>
        </w:rPr>
        <w:t>；</w:t>
      </w:r>
    </w:p>
    <w:p w14:paraId="4ABAB6EA" w14:textId="77777777" w:rsidR="00F31AAF" w:rsidRPr="0031195B" w:rsidRDefault="00F31AAF" w:rsidP="00F31AAF">
      <w:pPr>
        <w:numPr>
          <w:ilvl w:val="0"/>
          <w:numId w:val="14"/>
        </w:numPr>
        <w:rPr>
          <w:rFonts w:ascii="Times New Roman" w:hAnsi="Times New Roman"/>
          <w:color w:val="000000" w:themeColor="text1"/>
          <w:sz w:val="24"/>
          <w:szCs w:val="20"/>
        </w:rPr>
      </w:pPr>
      <w:r w:rsidRPr="0031195B">
        <w:rPr>
          <w:rFonts w:ascii="Times New Roman" w:hAnsi="Times New Roman"/>
          <w:color w:val="000000" w:themeColor="text1"/>
          <w:sz w:val="24"/>
          <w:szCs w:val="20"/>
        </w:rPr>
        <w:t>-2</w:t>
      </w:r>
      <w:r w:rsidRPr="0031195B">
        <w:rPr>
          <w:rFonts w:ascii="Times New Roman" w:hAnsi="Times New Roman"/>
          <w:color w:val="000000" w:themeColor="text1"/>
          <w:sz w:val="24"/>
          <w:szCs w:val="20"/>
        </w:rPr>
        <w:t>，</w:t>
      </w:r>
      <w:r w:rsidRPr="0031195B">
        <w:rPr>
          <w:rFonts w:ascii="Times New Roman" w:hAnsi="Times New Roman"/>
          <w:color w:val="000000" w:themeColor="text1"/>
          <w:sz w:val="24"/>
          <w:szCs w:val="20"/>
        </w:rPr>
        <w:t>fail</w:t>
      </w:r>
      <w:r w:rsidR="00DF5A37" w:rsidRPr="0031195B">
        <w:rPr>
          <w:rFonts w:ascii="Times New Roman" w:hAnsi="Times New Roman"/>
          <w:color w:val="000000" w:themeColor="text1"/>
          <w:sz w:val="24"/>
          <w:szCs w:val="20"/>
        </w:rPr>
        <w:t>ure</w:t>
      </w:r>
      <w:r w:rsidRPr="0031195B">
        <w:rPr>
          <w:rFonts w:ascii="Times New Roman" w:hAnsi="Times New Roman"/>
          <w:color w:val="000000" w:themeColor="text1"/>
          <w:sz w:val="24"/>
          <w:szCs w:val="20"/>
        </w:rPr>
        <w:t xml:space="preserve"> to parse the key file</w:t>
      </w:r>
      <w:r w:rsidRPr="0031195B">
        <w:rPr>
          <w:rFonts w:ascii="Times New Roman" w:hAnsi="Times New Roman"/>
          <w:color w:val="000000" w:themeColor="text1"/>
          <w:sz w:val="24"/>
          <w:szCs w:val="20"/>
        </w:rPr>
        <w:t>；</w:t>
      </w:r>
    </w:p>
    <w:p w14:paraId="7807F8CF" w14:textId="77777777" w:rsidR="00F31AAF" w:rsidRPr="0031195B" w:rsidRDefault="00F31AAF" w:rsidP="00F31AAF">
      <w:pPr>
        <w:numPr>
          <w:ilvl w:val="0"/>
          <w:numId w:val="35"/>
        </w:numPr>
        <w:rPr>
          <w:rFonts w:ascii="Times New Roman" w:hAnsi="Times New Roman"/>
          <w:color w:val="000000" w:themeColor="text1"/>
          <w:kern w:val="0"/>
          <w:sz w:val="24"/>
          <w:szCs w:val="20"/>
        </w:rPr>
      </w:pPr>
      <w:r w:rsidRPr="0031195B">
        <w:rPr>
          <w:rFonts w:ascii="Times New Roman" w:hAnsi="Times New Roman"/>
          <w:color w:val="000000" w:themeColor="text1"/>
          <w:sz w:val="24"/>
          <w:szCs w:val="20"/>
        </w:rPr>
        <w:t>-3</w:t>
      </w:r>
      <w:r w:rsidRPr="0031195B">
        <w:rPr>
          <w:rFonts w:ascii="Times New Roman" w:hAnsi="Times New Roman"/>
          <w:color w:val="000000" w:themeColor="text1"/>
          <w:sz w:val="24"/>
          <w:szCs w:val="20"/>
        </w:rPr>
        <w:t>，</w:t>
      </w:r>
      <w:r w:rsidRPr="0031195B">
        <w:rPr>
          <w:rFonts w:ascii="Times New Roman" w:hAnsi="Times New Roman"/>
          <w:color w:val="000000" w:themeColor="text1"/>
          <w:sz w:val="24"/>
          <w:szCs w:val="20"/>
        </w:rPr>
        <w:t>the encryption type is not supported.</w:t>
      </w:r>
    </w:p>
    <w:p w14:paraId="64E11A2D" w14:textId="77777777" w:rsidR="00C00B9D" w:rsidRPr="0031195B" w:rsidRDefault="00C00B9D" w:rsidP="00C00B9D">
      <w:pPr>
        <w:rPr>
          <w:rFonts w:ascii="Times New Roman" w:hAnsi="Times New Roman"/>
          <w:color w:val="000000" w:themeColor="text1"/>
          <w:sz w:val="24"/>
          <w:szCs w:val="20"/>
        </w:rPr>
      </w:pPr>
    </w:p>
    <w:p w14:paraId="2AB62FA7" w14:textId="77777777" w:rsidR="00C00B9D" w:rsidRPr="0031195B" w:rsidRDefault="00C00B9D" w:rsidP="00C00B9D">
      <w:pPr>
        <w:rPr>
          <w:rFonts w:ascii="Times New Roman" w:hAnsi="Times New Roman"/>
          <w:color w:val="000000" w:themeColor="text1"/>
          <w:sz w:val="24"/>
          <w:szCs w:val="20"/>
        </w:rPr>
      </w:pPr>
    </w:p>
    <w:p w14:paraId="2A4EE473" w14:textId="77777777" w:rsidR="00C00B9D" w:rsidRPr="0031195B" w:rsidRDefault="00C00B9D" w:rsidP="00146742">
      <w:pPr>
        <w:pStyle w:val="30"/>
        <w:numPr>
          <w:ilvl w:val="2"/>
          <w:numId w:val="40"/>
        </w:numPr>
        <w:rPr>
          <w:rFonts w:ascii="Times New Roman" w:hAnsi="Times New Roman"/>
          <w:color w:val="000000" w:themeColor="text1"/>
        </w:rPr>
      </w:pPr>
      <w:bookmarkStart w:id="440" w:name="_Toc448220002"/>
      <w:bookmarkStart w:id="441" w:name="_Toc58938473"/>
      <w:r w:rsidRPr="0031195B">
        <w:rPr>
          <w:rFonts w:ascii="Times New Roman" w:hAnsi="Times New Roman"/>
          <w:color w:val="000000" w:themeColor="text1"/>
        </w:rPr>
        <w:t>RegisterCertificateFile</w:t>
      </w:r>
      <w:bookmarkEnd w:id="440"/>
      <w:r w:rsidR="00101E32" w:rsidRPr="0031195B">
        <w:rPr>
          <w:rFonts w:ascii="Times New Roman" w:hAnsi="Times New Roman"/>
          <w:color w:val="000000" w:themeColor="text1"/>
        </w:rPr>
        <w:t xml:space="preserve"> Method</w:t>
      </w:r>
      <w:bookmarkEnd w:id="441"/>
    </w:p>
    <w:p w14:paraId="2F9ECDE5" w14:textId="77777777" w:rsidR="00C00B9D" w:rsidRPr="0031195B" w:rsidRDefault="0068090E" w:rsidP="00817D8D">
      <w:pPr>
        <w:pStyle w:val="a7"/>
        <w:spacing w:line="240" w:lineRule="auto"/>
        <w:ind w:firstLine="48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method is invoked </w:t>
      </w:r>
      <w:r w:rsidR="00152272" w:rsidRPr="0031195B">
        <w:rPr>
          <w:rFonts w:ascii="Times New Roman" w:hAnsi="Times New Roman" w:cs="Times New Roman"/>
          <w:color w:val="000000" w:themeColor="text1"/>
        </w:rPr>
        <w:t>to register</w:t>
      </w:r>
      <w:r w:rsidR="00C00B9D" w:rsidRPr="0031195B">
        <w:rPr>
          <w:rFonts w:ascii="Times New Roman" w:hAnsi="Times New Roman" w:cs="Times New Roman"/>
          <w:color w:val="000000" w:themeColor="text1"/>
        </w:rPr>
        <w:t xml:space="preserve"> the client</w:t>
      </w:r>
      <w:r w:rsidR="00DF5A37" w:rsidRPr="0031195B">
        <w:rPr>
          <w:rFonts w:ascii="Times New Roman" w:hAnsi="Times New Roman" w:cs="Times New Roman"/>
          <w:color w:val="000000" w:themeColor="text1"/>
        </w:rPr>
        <w:t>’s</w:t>
      </w:r>
      <w:r w:rsidR="00C00B9D" w:rsidRPr="0031195B">
        <w:rPr>
          <w:rFonts w:ascii="Times New Roman" w:hAnsi="Times New Roman" w:cs="Times New Roman"/>
          <w:color w:val="000000" w:themeColor="text1"/>
        </w:rPr>
        <w:t xml:space="preserve"> certificate file. </w:t>
      </w:r>
    </w:p>
    <w:p w14:paraId="7A4D93EB" w14:textId="77777777" w:rsidR="00C00B9D" w:rsidRPr="0031195B" w:rsidRDefault="00C00B9D" w:rsidP="00817D8D">
      <w:pPr>
        <w:pStyle w:val="a7"/>
        <w:spacing w:line="240" w:lineRule="auto"/>
        <w:ind w:firstLine="48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method is effective after </w:t>
      </w:r>
      <w:r w:rsidR="00CB5744" w:rsidRPr="0031195B">
        <w:rPr>
          <w:rFonts w:ascii="Times New Roman" w:hAnsi="Times New Roman" w:cs="Times New Roman"/>
          <w:color w:val="000000" w:themeColor="text1"/>
        </w:rPr>
        <w:t>the Exchange</w:t>
      </w:r>
      <w:r w:rsidRPr="0031195B">
        <w:rPr>
          <w:rFonts w:ascii="Times New Roman" w:hAnsi="Times New Roman" w:cs="Times New Roman"/>
          <w:color w:val="000000" w:themeColor="text1"/>
        </w:rPr>
        <w:t xml:space="preserve"> announce</w:t>
      </w:r>
      <w:r w:rsidR="00DF5A37" w:rsidRPr="0031195B">
        <w:rPr>
          <w:rFonts w:ascii="Times New Roman" w:hAnsi="Times New Roman" w:cs="Times New Roman"/>
          <w:color w:val="000000" w:themeColor="text1"/>
        </w:rPr>
        <w:t>s</w:t>
      </w:r>
      <w:r w:rsidRPr="0031195B">
        <w:rPr>
          <w:rFonts w:ascii="Times New Roman" w:hAnsi="Times New Roman" w:cs="Times New Roman"/>
          <w:color w:val="000000" w:themeColor="text1"/>
        </w:rPr>
        <w:t xml:space="preserve"> SSL connection, and should be invoked before</w:t>
      </w:r>
      <w:r w:rsidR="00DF5A37" w:rsidRPr="0031195B">
        <w:rPr>
          <w:rFonts w:ascii="Times New Roman" w:hAnsi="Times New Roman" w:cs="Times New Roman"/>
          <w:color w:val="000000" w:themeColor="text1"/>
        </w:rPr>
        <w:t xml:space="preserve"> the</w:t>
      </w:r>
      <w:r w:rsidRPr="0031195B">
        <w:rPr>
          <w:rFonts w:ascii="Times New Roman" w:hAnsi="Times New Roman" w:cs="Times New Roman"/>
          <w:color w:val="000000" w:themeColor="text1"/>
        </w:rPr>
        <w:t xml:space="preserve"> Init</w:t>
      </w:r>
      <w:r w:rsidR="00B40084" w:rsidRPr="0031195B">
        <w:rPr>
          <w:rFonts w:ascii="Times New Roman" w:hAnsi="Times New Roman" w:cs="Times New Roman"/>
          <w:color w:val="000000" w:themeColor="text1"/>
        </w:rPr>
        <w:t xml:space="preserve"> </w:t>
      </w:r>
      <w:r w:rsidRPr="0031195B">
        <w:rPr>
          <w:rFonts w:ascii="Times New Roman" w:hAnsi="Times New Roman" w:cs="Times New Roman"/>
          <w:color w:val="000000" w:themeColor="text1"/>
        </w:rPr>
        <w:t xml:space="preserve">() method. </w:t>
      </w:r>
    </w:p>
    <w:p w14:paraId="0D309463" w14:textId="77777777" w:rsidR="00C00B9D" w:rsidRPr="0031195B" w:rsidRDefault="00C00B9D"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Pr="0031195B">
        <w:rPr>
          <w:rFonts w:ascii="Times New Roman" w:hAnsi="Times New Roman" w:cs="Times New Roman"/>
          <w:b/>
          <w:color w:val="000000" w:themeColor="text1"/>
          <w:sz w:val="28"/>
          <w:szCs w:val="28"/>
        </w:rPr>
        <w:t>：</w:t>
      </w:r>
    </w:p>
    <w:p w14:paraId="1BB950BD" w14:textId="77777777" w:rsidR="00C00B9D" w:rsidRPr="0031195B" w:rsidRDefault="00C00B9D" w:rsidP="00C00B9D">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int RegisterCertificateFile(const char* pszCertFileName,const char *pszKeyFileName,const char *pszCaFileName, const char *pszKeyFilePassword);</w:t>
      </w:r>
    </w:p>
    <w:p w14:paraId="2F5B3409" w14:textId="77777777" w:rsidR="00C00B9D" w:rsidRPr="0031195B" w:rsidRDefault="00C00B9D" w:rsidP="00C00B9D">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58E7FAC9" w14:textId="77777777" w:rsidR="00C00B9D" w:rsidRPr="0031195B" w:rsidRDefault="00C00B9D"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Paramters</w:t>
      </w:r>
      <w:r w:rsidRPr="0031195B">
        <w:rPr>
          <w:rFonts w:ascii="Times New Roman" w:hAnsi="Times New Roman" w:cs="Times New Roman"/>
          <w:b/>
          <w:color w:val="000000" w:themeColor="text1"/>
          <w:sz w:val="28"/>
          <w:szCs w:val="28"/>
        </w:rPr>
        <w:t>：</w:t>
      </w:r>
    </w:p>
    <w:p w14:paraId="568CCFBA" w14:textId="77777777" w:rsidR="00C00B9D" w:rsidRPr="0031195B" w:rsidRDefault="00C00B9D" w:rsidP="0088002C">
      <w:pPr>
        <w:pStyle w:val="21"/>
        <w:spacing w:line="240" w:lineRule="auto"/>
        <w:ind w:firstLine="361"/>
        <w:rPr>
          <w:rFonts w:ascii="Times New Roman" w:hAnsi="Times New Roman" w:cs="Times New Roman"/>
          <w:color w:val="000000" w:themeColor="text1"/>
        </w:rPr>
      </w:pPr>
      <w:r w:rsidRPr="0031195B">
        <w:rPr>
          <w:rFonts w:ascii="Times New Roman" w:hAnsi="Times New Roman" w:cs="Times New Roman"/>
          <w:b/>
          <w:bCs/>
          <w:color w:val="000000" w:themeColor="text1"/>
          <w:sz w:val="18"/>
          <w:szCs w:val="21"/>
        </w:rPr>
        <w:t>pszCertFileName</w:t>
      </w:r>
      <w:r w:rsidRPr="0031195B">
        <w:rPr>
          <w:rFonts w:ascii="Times New Roman" w:hAnsi="Times New Roman" w:cs="Times New Roman"/>
          <w:color w:val="000000" w:themeColor="text1"/>
        </w:rPr>
        <w:t>：</w:t>
      </w:r>
      <w:r w:rsidRPr="0031195B">
        <w:rPr>
          <w:rFonts w:ascii="Times New Roman" w:hAnsi="Times New Roman" w:cs="Times New Roman"/>
          <w:color w:val="000000" w:themeColor="text1"/>
        </w:rPr>
        <w:t>client</w:t>
      </w:r>
      <w:r w:rsidR="00DF5A37" w:rsidRPr="0031195B">
        <w:rPr>
          <w:rFonts w:ascii="Times New Roman" w:hAnsi="Times New Roman" w:cs="Times New Roman"/>
          <w:color w:val="000000" w:themeColor="text1"/>
        </w:rPr>
        <w:t>’s</w:t>
      </w:r>
      <w:r w:rsidRPr="0031195B">
        <w:rPr>
          <w:rFonts w:ascii="Times New Roman" w:hAnsi="Times New Roman" w:cs="Times New Roman"/>
          <w:color w:val="000000" w:themeColor="text1"/>
        </w:rPr>
        <w:t xml:space="preserve"> certificate file name </w:t>
      </w:r>
    </w:p>
    <w:p w14:paraId="730A032F" w14:textId="77777777" w:rsidR="00C00B9D" w:rsidRPr="0031195B" w:rsidRDefault="00C00B9D" w:rsidP="0088002C">
      <w:pPr>
        <w:pStyle w:val="21"/>
        <w:spacing w:line="240" w:lineRule="auto"/>
        <w:ind w:firstLine="361"/>
        <w:rPr>
          <w:rFonts w:ascii="Times New Roman" w:hAnsi="Times New Roman" w:cs="Times New Roman"/>
          <w:color w:val="000000" w:themeColor="text1"/>
        </w:rPr>
      </w:pPr>
      <w:r w:rsidRPr="0031195B">
        <w:rPr>
          <w:rFonts w:ascii="Times New Roman" w:hAnsi="Times New Roman" w:cs="Times New Roman"/>
          <w:b/>
          <w:bCs/>
          <w:color w:val="000000" w:themeColor="text1"/>
          <w:sz w:val="18"/>
          <w:szCs w:val="21"/>
        </w:rPr>
        <w:t>pszKeyFileName</w:t>
      </w:r>
      <w:r w:rsidRPr="0031195B">
        <w:rPr>
          <w:rFonts w:ascii="Times New Roman" w:hAnsi="Times New Roman" w:cs="Times New Roman"/>
          <w:color w:val="000000" w:themeColor="text1"/>
        </w:rPr>
        <w:t>：</w:t>
      </w:r>
      <w:r w:rsidRPr="0031195B">
        <w:rPr>
          <w:rFonts w:ascii="Times New Roman" w:hAnsi="Times New Roman" w:cs="Times New Roman"/>
          <w:color w:val="000000" w:themeColor="text1"/>
        </w:rPr>
        <w:t>client</w:t>
      </w:r>
      <w:r w:rsidR="00DF5A37" w:rsidRPr="0031195B">
        <w:rPr>
          <w:rFonts w:ascii="Times New Roman" w:hAnsi="Times New Roman" w:cs="Times New Roman"/>
          <w:color w:val="000000" w:themeColor="text1"/>
        </w:rPr>
        <w:t>’s</w:t>
      </w:r>
      <w:r w:rsidRPr="0031195B">
        <w:rPr>
          <w:rFonts w:ascii="Times New Roman" w:hAnsi="Times New Roman" w:cs="Times New Roman"/>
          <w:color w:val="000000" w:themeColor="text1"/>
        </w:rPr>
        <w:t xml:space="preserve"> private key file name </w:t>
      </w:r>
    </w:p>
    <w:p w14:paraId="62292280" w14:textId="77777777" w:rsidR="00C00B9D" w:rsidRPr="0031195B" w:rsidRDefault="00C00B9D" w:rsidP="0088002C">
      <w:pPr>
        <w:pStyle w:val="21"/>
        <w:spacing w:line="240" w:lineRule="auto"/>
        <w:ind w:firstLine="361"/>
        <w:rPr>
          <w:rFonts w:ascii="Times New Roman" w:hAnsi="Times New Roman" w:cs="Times New Roman"/>
          <w:color w:val="000000" w:themeColor="text1"/>
        </w:rPr>
      </w:pPr>
      <w:r w:rsidRPr="0031195B">
        <w:rPr>
          <w:rFonts w:ascii="Times New Roman" w:hAnsi="Times New Roman" w:cs="Times New Roman"/>
          <w:b/>
          <w:bCs/>
          <w:color w:val="000000" w:themeColor="text1"/>
          <w:sz w:val="18"/>
          <w:szCs w:val="21"/>
        </w:rPr>
        <w:t>pszCaFileName</w:t>
      </w:r>
      <w:r w:rsidRPr="0031195B">
        <w:rPr>
          <w:rFonts w:ascii="Times New Roman" w:hAnsi="Times New Roman" w:cs="Times New Roman"/>
          <w:color w:val="000000" w:themeColor="text1"/>
        </w:rPr>
        <w:t>：</w:t>
      </w:r>
      <w:r w:rsidR="00DF5A37" w:rsidRPr="0031195B">
        <w:rPr>
          <w:rFonts w:ascii="Times New Roman" w:hAnsi="Times New Roman" w:cs="Times New Roman"/>
          <w:color w:val="000000" w:themeColor="text1"/>
        </w:rPr>
        <w:t xml:space="preserve">trusted </w:t>
      </w:r>
      <w:r w:rsidRPr="0031195B">
        <w:rPr>
          <w:rFonts w:ascii="Times New Roman" w:hAnsi="Times New Roman" w:cs="Times New Roman"/>
          <w:color w:val="000000" w:themeColor="text1"/>
        </w:rPr>
        <w:t xml:space="preserve">CA certificate file name </w:t>
      </w:r>
    </w:p>
    <w:p w14:paraId="5F1D6F3A" w14:textId="77777777" w:rsidR="00C00B9D" w:rsidRPr="0031195B" w:rsidRDefault="00C00B9D" w:rsidP="00817D8D">
      <w:pPr>
        <w:pStyle w:val="21"/>
        <w:spacing w:line="240" w:lineRule="auto"/>
        <w:ind w:firstLineChars="0" w:firstLine="361"/>
        <w:rPr>
          <w:rFonts w:ascii="Times New Roman" w:hAnsi="Times New Roman" w:cs="Times New Roman"/>
          <w:b/>
          <w:color w:val="000000" w:themeColor="text1"/>
        </w:rPr>
      </w:pPr>
      <w:r w:rsidRPr="0031195B">
        <w:rPr>
          <w:rFonts w:ascii="Times New Roman" w:hAnsi="Times New Roman" w:cs="Times New Roman"/>
          <w:b/>
          <w:bCs/>
          <w:color w:val="000000" w:themeColor="text1"/>
          <w:sz w:val="18"/>
          <w:szCs w:val="21"/>
        </w:rPr>
        <w:t>pszKeyFilePassword</w:t>
      </w:r>
      <w:r w:rsidRPr="0031195B">
        <w:rPr>
          <w:rFonts w:ascii="Times New Roman" w:hAnsi="Times New Roman" w:cs="Times New Roman"/>
          <w:color w:val="000000" w:themeColor="text1"/>
        </w:rPr>
        <w:t>：</w:t>
      </w:r>
      <w:r w:rsidRPr="0031195B">
        <w:rPr>
          <w:rFonts w:ascii="Times New Roman" w:hAnsi="Times New Roman" w:cs="Times New Roman"/>
          <w:color w:val="000000" w:themeColor="text1"/>
        </w:rPr>
        <w:t xml:space="preserve">password </w:t>
      </w:r>
      <w:r w:rsidR="00DF5A37" w:rsidRPr="0031195B">
        <w:rPr>
          <w:rFonts w:ascii="Times New Roman" w:hAnsi="Times New Roman" w:cs="Times New Roman"/>
          <w:color w:val="000000" w:themeColor="text1"/>
        </w:rPr>
        <w:t xml:space="preserve">of </w:t>
      </w:r>
      <w:r w:rsidRPr="0031195B">
        <w:rPr>
          <w:rFonts w:ascii="Times New Roman" w:hAnsi="Times New Roman" w:cs="Times New Roman"/>
          <w:color w:val="000000" w:themeColor="text1"/>
        </w:rPr>
        <w:t>the client</w:t>
      </w:r>
      <w:r w:rsidR="00DF5A37" w:rsidRPr="0031195B">
        <w:rPr>
          <w:rFonts w:ascii="Times New Roman" w:hAnsi="Times New Roman" w:cs="Times New Roman"/>
          <w:color w:val="000000" w:themeColor="text1"/>
        </w:rPr>
        <w:t>’s</w:t>
      </w:r>
      <w:r w:rsidRPr="0031195B">
        <w:rPr>
          <w:rFonts w:ascii="Times New Roman" w:hAnsi="Times New Roman" w:cs="Times New Roman"/>
          <w:color w:val="000000" w:themeColor="text1"/>
        </w:rPr>
        <w:t xml:space="preserve"> private key file </w:t>
      </w:r>
    </w:p>
    <w:p w14:paraId="0740DF09" w14:textId="77777777" w:rsidR="00C00B9D" w:rsidRPr="0031195B" w:rsidRDefault="00C00B9D" w:rsidP="00C00B9D">
      <w:pPr>
        <w:rPr>
          <w:rFonts w:ascii="Times New Roman" w:hAnsi="Times New Roman"/>
          <w:b/>
          <w:color w:val="000000" w:themeColor="text1"/>
          <w:sz w:val="28"/>
          <w:szCs w:val="28"/>
        </w:rPr>
      </w:pPr>
      <w:r w:rsidRPr="0031195B">
        <w:rPr>
          <w:rFonts w:ascii="Times New Roman" w:hAnsi="Times New Roman"/>
          <w:b/>
          <w:color w:val="000000" w:themeColor="text1"/>
          <w:sz w:val="28"/>
          <w:szCs w:val="28"/>
        </w:rPr>
        <w:t>返回值：</w:t>
      </w:r>
    </w:p>
    <w:p w14:paraId="5EB92360" w14:textId="77777777" w:rsidR="00C00B9D" w:rsidRPr="0031195B" w:rsidRDefault="00C00B9D" w:rsidP="00817D8D">
      <w:pPr>
        <w:numPr>
          <w:ilvl w:val="0"/>
          <w:numId w:val="14"/>
        </w:numPr>
        <w:ind w:left="902"/>
        <w:rPr>
          <w:rFonts w:ascii="Times New Roman" w:hAnsi="Times New Roman"/>
          <w:color w:val="000000" w:themeColor="text1"/>
          <w:sz w:val="24"/>
          <w:szCs w:val="20"/>
        </w:rPr>
      </w:pPr>
      <w:r w:rsidRPr="0031195B">
        <w:rPr>
          <w:rFonts w:ascii="Times New Roman" w:hAnsi="Times New Roman"/>
          <w:color w:val="000000" w:themeColor="text1"/>
          <w:sz w:val="24"/>
          <w:szCs w:val="20"/>
        </w:rPr>
        <w:t>0</w:t>
      </w:r>
      <w:r w:rsidR="000B5EE2" w:rsidRPr="0031195B">
        <w:rPr>
          <w:rFonts w:ascii="Times New Roman" w:hAnsi="Times New Roman"/>
          <w:color w:val="000000" w:themeColor="text1"/>
          <w:sz w:val="24"/>
          <w:szCs w:val="20"/>
          <w:lang w:val="en-GB"/>
        </w:rPr>
        <w:t xml:space="preserve">: </w:t>
      </w:r>
      <w:r w:rsidRPr="0031195B">
        <w:rPr>
          <w:rFonts w:ascii="Times New Roman" w:hAnsi="Times New Roman"/>
          <w:color w:val="000000" w:themeColor="text1"/>
          <w:sz w:val="24"/>
          <w:szCs w:val="20"/>
        </w:rPr>
        <w:t>success</w:t>
      </w:r>
    </w:p>
    <w:p w14:paraId="7F8F022C" w14:textId="77777777" w:rsidR="00C00B9D" w:rsidRPr="0031195B" w:rsidRDefault="00C00B9D" w:rsidP="00817D8D">
      <w:pPr>
        <w:numPr>
          <w:ilvl w:val="0"/>
          <w:numId w:val="14"/>
        </w:numPr>
        <w:ind w:left="902"/>
        <w:rPr>
          <w:rFonts w:ascii="Times New Roman" w:hAnsi="Times New Roman"/>
          <w:color w:val="000000" w:themeColor="text1"/>
          <w:sz w:val="24"/>
          <w:szCs w:val="20"/>
        </w:rPr>
      </w:pPr>
      <w:r w:rsidRPr="0031195B">
        <w:rPr>
          <w:rFonts w:ascii="Times New Roman" w:hAnsi="Times New Roman"/>
          <w:color w:val="000000" w:themeColor="text1"/>
          <w:sz w:val="24"/>
          <w:szCs w:val="20"/>
        </w:rPr>
        <w:t>-1</w:t>
      </w:r>
      <w:r w:rsidR="000B5EE2" w:rsidRPr="0031195B">
        <w:rPr>
          <w:rFonts w:ascii="Times New Roman" w:hAnsi="Times New Roman"/>
          <w:color w:val="000000" w:themeColor="text1"/>
          <w:sz w:val="24"/>
          <w:szCs w:val="20"/>
          <w:lang w:val="en-GB"/>
        </w:rPr>
        <w:t xml:space="preserve">: </w:t>
      </w:r>
      <w:r w:rsidRPr="0031195B">
        <w:rPr>
          <w:rFonts w:ascii="Times New Roman" w:hAnsi="Times New Roman"/>
          <w:color w:val="000000" w:themeColor="text1"/>
          <w:sz w:val="24"/>
          <w:szCs w:val="20"/>
        </w:rPr>
        <w:t>fail</w:t>
      </w:r>
      <w:r w:rsidR="00DF5A37" w:rsidRPr="0031195B">
        <w:rPr>
          <w:rFonts w:ascii="Times New Roman" w:hAnsi="Times New Roman"/>
          <w:color w:val="000000" w:themeColor="text1"/>
          <w:sz w:val="24"/>
          <w:szCs w:val="20"/>
        </w:rPr>
        <w:t>ure</w:t>
      </w:r>
      <w:r w:rsidRPr="0031195B">
        <w:rPr>
          <w:rFonts w:ascii="Times New Roman" w:hAnsi="Times New Roman"/>
          <w:color w:val="000000" w:themeColor="text1"/>
          <w:sz w:val="24"/>
          <w:szCs w:val="20"/>
        </w:rPr>
        <w:t xml:space="preserve"> to load the </w:t>
      </w:r>
      <w:r w:rsidR="00DF5A37" w:rsidRPr="0031195B">
        <w:rPr>
          <w:rFonts w:ascii="Times New Roman" w:hAnsi="Times New Roman"/>
          <w:color w:val="000000" w:themeColor="text1"/>
          <w:sz w:val="24"/>
          <w:szCs w:val="20"/>
        </w:rPr>
        <w:t xml:space="preserve">trusted </w:t>
      </w:r>
      <w:r w:rsidRPr="0031195B">
        <w:rPr>
          <w:rFonts w:ascii="Times New Roman" w:hAnsi="Times New Roman"/>
          <w:color w:val="000000" w:themeColor="text1"/>
          <w:sz w:val="24"/>
          <w:szCs w:val="20"/>
        </w:rPr>
        <w:t>CA certificate</w:t>
      </w:r>
    </w:p>
    <w:p w14:paraId="2C534C32" w14:textId="77777777" w:rsidR="00C00B9D" w:rsidRPr="0031195B" w:rsidRDefault="00C00B9D" w:rsidP="00817D8D">
      <w:pPr>
        <w:numPr>
          <w:ilvl w:val="0"/>
          <w:numId w:val="14"/>
        </w:numPr>
        <w:ind w:left="902"/>
        <w:rPr>
          <w:rFonts w:ascii="Times New Roman" w:hAnsi="Times New Roman"/>
          <w:color w:val="000000" w:themeColor="text1"/>
          <w:sz w:val="24"/>
          <w:szCs w:val="20"/>
        </w:rPr>
      </w:pPr>
      <w:r w:rsidRPr="0031195B">
        <w:rPr>
          <w:rFonts w:ascii="Times New Roman" w:hAnsi="Times New Roman"/>
          <w:color w:val="000000" w:themeColor="text1"/>
          <w:sz w:val="24"/>
          <w:szCs w:val="20"/>
        </w:rPr>
        <w:t>-2</w:t>
      </w:r>
      <w:r w:rsidR="000B5EE2" w:rsidRPr="0031195B">
        <w:rPr>
          <w:rFonts w:ascii="Times New Roman" w:hAnsi="Times New Roman"/>
          <w:color w:val="000000" w:themeColor="text1"/>
          <w:sz w:val="24"/>
          <w:szCs w:val="20"/>
          <w:lang w:val="en-GB"/>
        </w:rPr>
        <w:t xml:space="preserve">: </w:t>
      </w:r>
      <w:r w:rsidRPr="0031195B">
        <w:rPr>
          <w:rFonts w:ascii="Times New Roman" w:hAnsi="Times New Roman"/>
          <w:color w:val="000000" w:themeColor="text1"/>
          <w:sz w:val="24"/>
          <w:szCs w:val="20"/>
        </w:rPr>
        <w:t>fail</w:t>
      </w:r>
      <w:r w:rsidR="00DF5A37" w:rsidRPr="0031195B">
        <w:rPr>
          <w:rFonts w:ascii="Times New Roman" w:hAnsi="Times New Roman"/>
          <w:color w:val="000000" w:themeColor="text1"/>
          <w:sz w:val="24"/>
          <w:szCs w:val="20"/>
        </w:rPr>
        <w:t>ure</w:t>
      </w:r>
      <w:r w:rsidRPr="0031195B">
        <w:rPr>
          <w:rFonts w:ascii="Times New Roman" w:hAnsi="Times New Roman"/>
          <w:color w:val="000000" w:themeColor="text1"/>
          <w:sz w:val="24"/>
          <w:szCs w:val="20"/>
        </w:rPr>
        <w:t xml:space="preserve"> to load the client</w:t>
      </w:r>
      <w:r w:rsidR="00DF5A37" w:rsidRPr="0031195B">
        <w:rPr>
          <w:rFonts w:ascii="Times New Roman" w:hAnsi="Times New Roman"/>
          <w:color w:val="000000" w:themeColor="text1"/>
          <w:sz w:val="24"/>
          <w:szCs w:val="20"/>
        </w:rPr>
        <w:t>’s</w:t>
      </w:r>
      <w:r w:rsidRPr="0031195B">
        <w:rPr>
          <w:rFonts w:ascii="Times New Roman" w:hAnsi="Times New Roman"/>
          <w:color w:val="000000" w:themeColor="text1"/>
          <w:sz w:val="24"/>
          <w:szCs w:val="20"/>
        </w:rPr>
        <w:t xml:space="preserve"> certificate</w:t>
      </w:r>
    </w:p>
    <w:p w14:paraId="129ED789" w14:textId="77777777" w:rsidR="00C00B9D" w:rsidRPr="0031195B" w:rsidRDefault="00C00B9D" w:rsidP="00817D8D">
      <w:pPr>
        <w:numPr>
          <w:ilvl w:val="0"/>
          <w:numId w:val="35"/>
        </w:numPr>
        <w:ind w:left="902"/>
        <w:rPr>
          <w:rFonts w:ascii="Times New Roman" w:hAnsi="Times New Roman"/>
          <w:color w:val="000000" w:themeColor="text1"/>
          <w:kern w:val="0"/>
          <w:sz w:val="24"/>
          <w:szCs w:val="20"/>
        </w:rPr>
      </w:pPr>
      <w:r w:rsidRPr="0031195B">
        <w:rPr>
          <w:rFonts w:ascii="Times New Roman" w:hAnsi="Times New Roman"/>
          <w:color w:val="000000" w:themeColor="text1"/>
          <w:sz w:val="24"/>
          <w:szCs w:val="20"/>
        </w:rPr>
        <w:t>-3</w:t>
      </w:r>
      <w:r w:rsidR="000B5EE2" w:rsidRPr="0031195B">
        <w:rPr>
          <w:rFonts w:ascii="Times New Roman" w:hAnsi="Times New Roman"/>
          <w:color w:val="000000" w:themeColor="text1"/>
          <w:sz w:val="24"/>
          <w:szCs w:val="20"/>
          <w:lang w:val="en-GB"/>
        </w:rPr>
        <w:t xml:space="preserve">: </w:t>
      </w:r>
      <w:r w:rsidRPr="0031195B">
        <w:rPr>
          <w:rFonts w:ascii="Times New Roman" w:hAnsi="Times New Roman"/>
          <w:color w:val="000000" w:themeColor="text1"/>
          <w:sz w:val="24"/>
          <w:szCs w:val="20"/>
        </w:rPr>
        <w:t>fail</w:t>
      </w:r>
      <w:r w:rsidR="00DF5A37" w:rsidRPr="0031195B">
        <w:rPr>
          <w:rFonts w:ascii="Times New Roman" w:hAnsi="Times New Roman"/>
          <w:color w:val="000000" w:themeColor="text1"/>
          <w:sz w:val="24"/>
          <w:szCs w:val="20"/>
        </w:rPr>
        <w:t>ure</w:t>
      </w:r>
      <w:r w:rsidRPr="0031195B">
        <w:rPr>
          <w:rFonts w:ascii="Times New Roman" w:hAnsi="Times New Roman"/>
          <w:color w:val="000000" w:themeColor="text1"/>
          <w:sz w:val="24"/>
          <w:szCs w:val="20"/>
        </w:rPr>
        <w:t xml:space="preserve"> to load the client</w:t>
      </w:r>
      <w:r w:rsidR="00DF5A37" w:rsidRPr="0031195B">
        <w:rPr>
          <w:rFonts w:ascii="Times New Roman" w:hAnsi="Times New Roman"/>
          <w:color w:val="000000" w:themeColor="text1"/>
          <w:sz w:val="24"/>
          <w:szCs w:val="20"/>
        </w:rPr>
        <w:t>’s</w:t>
      </w:r>
      <w:r w:rsidRPr="0031195B">
        <w:rPr>
          <w:rFonts w:ascii="Times New Roman" w:hAnsi="Times New Roman"/>
          <w:color w:val="000000" w:themeColor="text1"/>
          <w:sz w:val="24"/>
          <w:szCs w:val="20"/>
        </w:rPr>
        <w:t xml:space="preserve"> private key</w:t>
      </w:r>
    </w:p>
    <w:p w14:paraId="72BF4D2D" w14:textId="77777777" w:rsidR="00C00B9D" w:rsidRPr="0031195B" w:rsidRDefault="00C00B9D" w:rsidP="00817D8D">
      <w:pPr>
        <w:numPr>
          <w:ilvl w:val="0"/>
          <w:numId w:val="35"/>
        </w:numPr>
        <w:ind w:left="902"/>
        <w:rPr>
          <w:rFonts w:ascii="Times New Roman" w:hAnsi="Times New Roman"/>
          <w:color w:val="000000" w:themeColor="text1"/>
          <w:kern w:val="0"/>
          <w:sz w:val="24"/>
          <w:szCs w:val="20"/>
        </w:rPr>
      </w:pPr>
      <w:r w:rsidRPr="0031195B">
        <w:rPr>
          <w:rFonts w:ascii="Times New Roman" w:hAnsi="Times New Roman"/>
          <w:color w:val="000000" w:themeColor="text1"/>
          <w:sz w:val="24"/>
          <w:szCs w:val="20"/>
        </w:rPr>
        <w:t>-4</w:t>
      </w:r>
      <w:r w:rsidR="000B5EE2" w:rsidRPr="0031195B">
        <w:rPr>
          <w:rFonts w:ascii="Times New Roman" w:hAnsi="Times New Roman"/>
          <w:color w:val="000000" w:themeColor="text1"/>
          <w:sz w:val="24"/>
          <w:szCs w:val="20"/>
          <w:lang w:val="en-GB"/>
        </w:rPr>
        <w:t xml:space="preserve">: </w:t>
      </w:r>
      <w:r w:rsidRPr="0031195B">
        <w:rPr>
          <w:rFonts w:ascii="Times New Roman" w:hAnsi="Times New Roman"/>
          <w:color w:val="000000" w:themeColor="text1"/>
          <w:sz w:val="24"/>
          <w:szCs w:val="20"/>
        </w:rPr>
        <w:t>fail</w:t>
      </w:r>
      <w:r w:rsidR="00DF5A37" w:rsidRPr="0031195B">
        <w:rPr>
          <w:rFonts w:ascii="Times New Roman" w:hAnsi="Times New Roman"/>
          <w:color w:val="000000" w:themeColor="text1"/>
          <w:sz w:val="24"/>
          <w:szCs w:val="20"/>
        </w:rPr>
        <w:t>ure</w:t>
      </w:r>
      <w:r w:rsidRPr="0031195B">
        <w:rPr>
          <w:rFonts w:ascii="Times New Roman" w:hAnsi="Times New Roman"/>
          <w:color w:val="000000" w:themeColor="text1"/>
          <w:sz w:val="24"/>
          <w:szCs w:val="20"/>
        </w:rPr>
        <w:t xml:space="preserve"> to </w:t>
      </w:r>
      <w:r w:rsidR="00617FE8" w:rsidRPr="0031195B">
        <w:rPr>
          <w:rFonts w:ascii="Times New Roman" w:hAnsi="Times New Roman"/>
          <w:color w:val="000000" w:themeColor="text1"/>
          <w:sz w:val="24"/>
          <w:szCs w:val="20"/>
        </w:rPr>
        <w:t>verify the client</w:t>
      </w:r>
      <w:r w:rsidR="00DF5A37" w:rsidRPr="0031195B">
        <w:rPr>
          <w:rFonts w:ascii="Times New Roman" w:hAnsi="Times New Roman"/>
          <w:color w:val="000000" w:themeColor="text1"/>
          <w:sz w:val="24"/>
          <w:szCs w:val="20"/>
        </w:rPr>
        <w:t>’s</w:t>
      </w:r>
      <w:r w:rsidR="00617FE8" w:rsidRPr="0031195B">
        <w:rPr>
          <w:rFonts w:ascii="Times New Roman" w:hAnsi="Times New Roman"/>
          <w:color w:val="000000" w:themeColor="text1"/>
          <w:sz w:val="24"/>
          <w:szCs w:val="20"/>
        </w:rPr>
        <w:t xml:space="preserve"> certificate</w:t>
      </w:r>
    </w:p>
    <w:p w14:paraId="3000B035" w14:textId="77777777" w:rsidR="00C00B9D" w:rsidRPr="0031195B" w:rsidRDefault="00C00B9D" w:rsidP="00C00B9D">
      <w:pPr>
        <w:pStyle w:val="21"/>
        <w:rPr>
          <w:rFonts w:ascii="Times New Roman" w:hAnsi="Times New Roman" w:cs="Times New Roman"/>
          <w:color w:val="000000" w:themeColor="text1"/>
        </w:rPr>
      </w:pPr>
    </w:p>
    <w:p w14:paraId="2574BAA5" w14:textId="77777777" w:rsidR="00C00B9D" w:rsidRPr="0031195B" w:rsidRDefault="00C00B9D" w:rsidP="00C00B9D">
      <w:pPr>
        <w:rPr>
          <w:rFonts w:ascii="Times New Roman" w:hAnsi="Times New Roman"/>
          <w:color w:val="000000" w:themeColor="text1"/>
          <w:kern w:val="0"/>
          <w:sz w:val="24"/>
          <w:szCs w:val="20"/>
        </w:rPr>
      </w:pPr>
    </w:p>
    <w:p w14:paraId="0A291A2C" w14:textId="77777777" w:rsidR="00F31AAF" w:rsidRPr="0031195B" w:rsidRDefault="00F31AAF" w:rsidP="00F31AAF">
      <w:pPr>
        <w:pStyle w:val="21"/>
        <w:spacing w:line="240" w:lineRule="auto"/>
        <w:ind w:firstLineChars="0" w:firstLine="0"/>
        <w:rPr>
          <w:rFonts w:ascii="Times New Roman" w:hAnsi="Times New Roman" w:cs="Times New Roman"/>
          <w:color w:val="000000" w:themeColor="text1"/>
        </w:rPr>
      </w:pPr>
    </w:p>
    <w:p w14:paraId="65DDAF5F" w14:textId="77777777" w:rsidR="00441721" w:rsidRPr="0031195B" w:rsidRDefault="00441721" w:rsidP="00441721">
      <w:pPr>
        <w:pStyle w:val="aff8"/>
        <w:keepNext/>
        <w:keepLines/>
        <w:numPr>
          <w:ilvl w:val="2"/>
          <w:numId w:val="43"/>
        </w:numPr>
        <w:spacing w:line="480" w:lineRule="auto"/>
        <w:ind w:firstLineChars="0"/>
        <w:jc w:val="left"/>
        <w:outlineLvl w:val="2"/>
        <w:rPr>
          <w:rFonts w:ascii="Times New Roman" w:hAnsi="Times New Roman"/>
          <w:b/>
          <w:bCs/>
          <w:vanish/>
          <w:color w:val="000000" w:themeColor="text1"/>
          <w:sz w:val="32"/>
          <w:szCs w:val="32"/>
        </w:rPr>
      </w:pPr>
      <w:bookmarkStart w:id="442" w:name="_Toc57387421"/>
      <w:bookmarkStart w:id="443" w:name="_Toc58938474"/>
      <w:bookmarkStart w:id="444" w:name="_Toc338148340"/>
      <w:bookmarkEnd w:id="442"/>
      <w:bookmarkEnd w:id="443"/>
    </w:p>
    <w:p w14:paraId="049DC1DB" w14:textId="77777777" w:rsidR="00441721" w:rsidRPr="0031195B" w:rsidRDefault="00441721" w:rsidP="00441721">
      <w:pPr>
        <w:pStyle w:val="aff8"/>
        <w:keepNext/>
        <w:keepLines/>
        <w:numPr>
          <w:ilvl w:val="2"/>
          <w:numId w:val="43"/>
        </w:numPr>
        <w:spacing w:line="480" w:lineRule="auto"/>
        <w:ind w:firstLineChars="0"/>
        <w:jc w:val="left"/>
        <w:outlineLvl w:val="2"/>
        <w:rPr>
          <w:rFonts w:ascii="Times New Roman" w:hAnsi="Times New Roman"/>
          <w:b/>
          <w:bCs/>
          <w:vanish/>
          <w:color w:val="000000" w:themeColor="text1"/>
          <w:sz w:val="32"/>
          <w:szCs w:val="32"/>
        </w:rPr>
      </w:pPr>
      <w:bookmarkStart w:id="445" w:name="_Toc57387422"/>
      <w:bookmarkStart w:id="446" w:name="_Toc58938475"/>
      <w:bookmarkEnd w:id="445"/>
      <w:bookmarkEnd w:id="446"/>
    </w:p>
    <w:p w14:paraId="3322A914" w14:textId="77777777" w:rsidR="00F33FB9" w:rsidRPr="0031195B" w:rsidRDefault="00F33FB9" w:rsidP="00441721">
      <w:pPr>
        <w:pStyle w:val="30"/>
        <w:numPr>
          <w:ilvl w:val="2"/>
          <w:numId w:val="43"/>
        </w:numPr>
        <w:spacing w:before="0" w:after="0" w:line="480" w:lineRule="auto"/>
        <w:jc w:val="left"/>
        <w:rPr>
          <w:rFonts w:ascii="Times New Roman" w:hAnsi="Times New Roman"/>
          <w:color w:val="000000" w:themeColor="text1"/>
        </w:rPr>
      </w:pPr>
      <w:bookmarkStart w:id="447" w:name="_Toc58938476"/>
      <w:r w:rsidRPr="0031195B">
        <w:rPr>
          <w:rFonts w:ascii="Times New Roman" w:hAnsi="Times New Roman"/>
          <w:color w:val="000000" w:themeColor="text1"/>
        </w:rPr>
        <w:t>SetHeartbeatTimeout</w:t>
      </w:r>
      <w:r w:rsidR="008A29C9" w:rsidRPr="0031195B">
        <w:rPr>
          <w:rFonts w:ascii="Times New Roman" w:hAnsi="Times New Roman"/>
          <w:color w:val="000000" w:themeColor="text1"/>
        </w:rPr>
        <w:t xml:space="preserve"> </w:t>
      </w:r>
      <w:r w:rsidRPr="0031195B">
        <w:rPr>
          <w:rFonts w:ascii="Times New Roman" w:hAnsi="Times New Roman"/>
          <w:color w:val="000000" w:themeColor="text1"/>
        </w:rPr>
        <w:t>Method</w:t>
      </w:r>
      <w:bookmarkEnd w:id="412"/>
      <w:bookmarkEnd w:id="444"/>
      <w:bookmarkEnd w:id="447"/>
    </w:p>
    <w:p w14:paraId="53BD38C9" w14:textId="77777777" w:rsidR="00F33FB9" w:rsidRPr="0031195B" w:rsidRDefault="000A4270" w:rsidP="00F33FB9">
      <w:pPr>
        <w:rPr>
          <w:rFonts w:ascii="Times New Roman" w:hAnsi="Times New Roman"/>
          <w:color w:val="000000" w:themeColor="text1"/>
          <w:sz w:val="24"/>
        </w:rPr>
      </w:pPr>
      <w:r w:rsidRPr="0031195B">
        <w:rPr>
          <w:rFonts w:ascii="Times New Roman" w:hAnsi="Times New Roman"/>
          <w:color w:val="000000" w:themeColor="text1"/>
          <w:sz w:val="24"/>
        </w:rPr>
        <w:t>This method is invoked to</w:t>
      </w:r>
      <w:r w:rsidR="00B40084" w:rsidRPr="0031195B">
        <w:rPr>
          <w:rFonts w:ascii="Times New Roman" w:hAnsi="Times New Roman"/>
          <w:color w:val="000000" w:themeColor="text1"/>
          <w:sz w:val="24"/>
        </w:rPr>
        <w:t xml:space="preserve"> </w:t>
      </w:r>
      <w:r w:rsidR="00F33FB9" w:rsidRPr="0031195B">
        <w:rPr>
          <w:rFonts w:ascii="Times New Roman" w:hAnsi="Times New Roman"/>
          <w:color w:val="000000" w:themeColor="text1"/>
          <w:sz w:val="24"/>
        </w:rPr>
        <w:t xml:space="preserve">set </w:t>
      </w:r>
      <w:r w:rsidR="00DF5A37" w:rsidRPr="0031195B">
        <w:rPr>
          <w:rFonts w:ascii="Times New Roman" w:hAnsi="Times New Roman"/>
          <w:color w:val="000000" w:themeColor="text1"/>
          <w:sz w:val="24"/>
        </w:rPr>
        <w:t xml:space="preserve">a </w:t>
      </w:r>
      <w:r w:rsidR="00F33FB9" w:rsidRPr="0031195B">
        <w:rPr>
          <w:rFonts w:ascii="Times New Roman" w:hAnsi="Times New Roman"/>
          <w:color w:val="000000" w:themeColor="text1"/>
          <w:sz w:val="24"/>
        </w:rPr>
        <w:t xml:space="preserve">heartbeat timeout for network communication. After </w:t>
      </w:r>
      <w:r w:rsidR="00024D9C" w:rsidRPr="0031195B">
        <w:rPr>
          <w:rFonts w:ascii="Times New Roman" w:hAnsi="Times New Roman"/>
          <w:color w:val="000000" w:themeColor="text1"/>
          <w:sz w:val="24"/>
        </w:rPr>
        <w:t xml:space="preserve">TraderAPI connects to </w:t>
      </w:r>
      <w:r w:rsidR="00DF5A37" w:rsidRPr="0031195B">
        <w:rPr>
          <w:rFonts w:ascii="Times New Roman" w:hAnsi="Times New Roman"/>
          <w:color w:val="000000" w:themeColor="text1"/>
          <w:sz w:val="24"/>
        </w:rPr>
        <w:t>the E</w:t>
      </w:r>
      <w:r w:rsidR="00024D9C" w:rsidRPr="0031195B">
        <w:rPr>
          <w:rFonts w:ascii="Times New Roman" w:hAnsi="Times New Roman"/>
          <w:color w:val="000000" w:themeColor="text1"/>
          <w:sz w:val="24"/>
        </w:rPr>
        <w:t>xchange</w:t>
      </w:r>
      <w:r w:rsidR="00DF5A37" w:rsidRPr="0031195B">
        <w:rPr>
          <w:rFonts w:ascii="Times New Roman" w:hAnsi="Times New Roman"/>
          <w:color w:val="000000" w:themeColor="text1"/>
          <w:sz w:val="24"/>
        </w:rPr>
        <w:t>’s</w:t>
      </w:r>
      <w:r w:rsidR="00024D9C" w:rsidRPr="0031195B">
        <w:rPr>
          <w:rFonts w:ascii="Times New Roman" w:hAnsi="Times New Roman"/>
          <w:color w:val="000000" w:themeColor="text1"/>
          <w:sz w:val="24"/>
        </w:rPr>
        <w:t xml:space="preserve"> trading system, it will regularly send heartbeat message</w:t>
      </w:r>
      <w:r w:rsidR="00DF5A37" w:rsidRPr="0031195B">
        <w:rPr>
          <w:rFonts w:ascii="Times New Roman" w:hAnsi="Times New Roman"/>
          <w:color w:val="000000" w:themeColor="text1"/>
          <w:sz w:val="24"/>
        </w:rPr>
        <w:t>s</w:t>
      </w:r>
      <w:r w:rsidR="00024D9C" w:rsidRPr="0031195B">
        <w:rPr>
          <w:rFonts w:ascii="Times New Roman" w:hAnsi="Times New Roman"/>
          <w:color w:val="000000" w:themeColor="text1"/>
          <w:sz w:val="24"/>
        </w:rPr>
        <w:t xml:space="preserve"> to detect </w:t>
      </w:r>
      <w:r w:rsidR="00371580" w:rsidRPr="0031195B">
        <w:rPr>
          <w:rFonts w:ascii="Times New Roman" w:hAnsi="Times New Roman"/>
          <w:color w:val="000000" w:themeColor="text1"/>
          <w:sz w:val="24"/>
        </w:rPr>
        <w:t>abnormal</w:t>
      </w:r>
      <w:r w:rsidR="00024D9C" w:rsidRPr="0031195B">
        <w:rPr>
          <w:rFonts w:ascii="Times New Roman" w:hAnsi="Times New Roman"/>
          <w:color w:val="000000" w:themeColor="text1"/>
          <w:sz w:val="24"/>
        </w:rPr>
        <w:t xml:space="preserve"> communication. </w:t>
      </w:r>
      <w:r w:rsidR="00CB5744" w:rsidRPr="0031195B">
        <w:rPr>
          <w:rFonts w:ascii="Times New Roman" w:hAnsi="Times New Roman"/>
          <w:b/>
          <w:color w:val="000000" w:themeColor="text1"/>
          <w:sz w:val="24"/>
        </w:rPr>
        <w:t>The Exchange</w:t>
      </w:r>
      <w:r w:rsidR="00F33FB9" w:rsidRPr="0031195B">
        <w:rPr>
          <w:rFonts w:ascii="Times New Roman" w:hAnsi="Times New Roman"/>
          <w:b/>
          <w:color w:val="000000" w:themeColor="text1"/>
          <w:sz w:val="24"/>
        </w:rPr>
        <w:t xml:space="preserve"> suggests</w:t>
      </w:r>
      <w:r w:rsidR="00CE566B" w:rsidRPr="0031195B">
        <w:rPr>
          <w:rFonts w:ascii="Times New Roman" w:hAnsi="Times New Roman"/>
          <w:b/>
          <w:color w:val="000000" w:themeColor="text1"/>
          <w:sz w:val="24"/>
        </w:rPr>
        <w:t xml:space="preserve"> setting</w:t>
      </w:r>
      <w:r w:rsidR="00F33FB9" w:rsidRPr="0031195B">
        <w:rPr>
          <w:rFonts w:ascii="Times New Roman" w:hAnsi="Times New Roman"/>
          <w:b/>
          <w:color w:val="000000" w:themeColor="text1"/>
          <w:sz w:val="24"/>
        </w:rPr>
        <w:t xml:space="preserve"> the timeout between 10</w:t>
      </w:r>
      <w:r w:rsidR="00B40084" w:rsidRPr="0031195B">
        <w:rPr>
          <w:rFonts w:ascii="Times New Roman" w:hAnsi="Times New Roman"/>
          <w:b/>
          <w:color w:val="000000" w:themeColor="text1"/>
          <w:sz w:val="24"/>
        </w:rPr>
        <w:t xml:space="preserve"> </w:t>
      </w:r>
      <w:r w:rsidR="00F33FB9" w:rsidRPr="0031195B">
        <w:rPr>
          <w:rFonts w:ascii="Times New Roman" w:hAnsi="Times New Roman"/>
          <w:b/>
          <w:color w:val="000000" w:themeColor="text1"/>
          <w:sz w:val="24"/>
        </w:rPr>
        <w:t>s</w:t>
      </w:r>
      <w:r w:rsidR="00024D9C" w:rsidRPr="0031195B">
        <w:rPr>
          <w:rFonts w:ascii="Times New Roman" w:hAnsi="Times New Roman"/>
          <w:b/>
          <w:color w:val="000000" w:themeColor="text1"/>
          <w:sz w:val="24"/>
        </w:rPr>
        <w:t>econds and 30 seconds</w:t>
      </w:r>
      <w:r w:rsidR="00F33FB9" w:rsidRPr="0031195B">
        <w:rPr>
          <w:rFonts w:ascii="Times New Roman" w:hAnsi="Times New Roman"/>
          <w:b/>
          <w:color w:val="000000" w:themeColor="text1"/>
          <w:sz w:val="24"/>
        </w:rPr>
        <w:t xml:space="preserve">. </w:t>
      </w:r>
    </w:p>
    <w:p w14:paraId="1D384CAA" w14:textId="77777777" w:rsidR="00F33FB9" w:rsidRPr="0031195B" w:rsidRDefault="00F33FB9" w:rsidP="00F33FB9">
      <w:pPr>
        <w:rPr>
          <w:rFonts w:ascii="Times New Roman" w:hAnsi="Times New Roman"/>
          <w:color w:val="000000" w:themeColor="text1"/>
          <w:sz w:val="24"/>
        </w:rPr>
      </w:pPr>
    </w:p>
    <w:bookmarkEnd w:id="413"/>
    <w:p w14:paraId="13E1E0D7" w14:textId="77777777" w:rsidR="00F33FB9"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F33FB9" w:rsidRPr="0031195B">
        <w:rPr>
          <w:rFonts w:ascii="Times New Roman" w:hAnsi="Times New Roman" w:cs="Times New Roman"/>
          <w:b/>
          <w:color w:val="000000" w:themeColor="text1"/>
          <w:sz w:val="28"/>
          <w:szCs w:val="28"/>
        </w:rPr>
        <w:t xml:space="preserve">: </w:t>
      </w:r>
    </w:p>
    <w:p w14:paraId="5B7B4BBB"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virtual void SetHeartbeatTimeout(unsigned int timeout);</w:t>
      </w:r>
    </w:p>
    <w:p w14:paraId="2415248B"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5A27B9A4" w14:textId="77777777" w:rsidR="00F33FB9" w:rsidRPr="0031195B" w:rsidRDefault="00F33FB9"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 xml:space="preserve">Parameter: </w:t>
      </w:r>
    </w:p>
    <w:p w14:paraId="4109BDEB" w14:textId="77777777" w:rsidR="00F33FB9" w:rsidRPr="0031195B" w:rsidRDefault="00F33FB9" w:rsidP="0088002C">
      <w:pPr>
        <w:pStyle w:val="21"/>
        <w:spacing w:line="240" w:lineRule="auto"/>
        <w:ind w:firstLine="482"/>
        <w:rPr>
          <w:rFonts w:ascii="Times New Roman" w:hAnsi="Times New Roman" w:cs="Times New Roman"/>
          <w:color w:val="000000" w:themeColor="text1"/>
        </w:rPr>
      </w:pPr>
      <w:r w:rsidRPr="0031195B">
        <w:rPr>
          <w:rFonts w:ascii="Times New Roman" w:hAnsi="Times New Roman" w:cs="Times New Roman"/>
          <w:b/>
          <w:color w:val="000000" w:themeColor="text1"/>
          <w:szCs w:val="21"/>
        </w:rPr>
        <w:t>Timeout</w:t>
      </w:r>
      <w:r w:rsidRPr="0031195B">
        <w:rPr>
          <w:rFonts w:ascii="Times New Roman" w:hAnsi="Times New Roman" w:cs="Times New Roman"/>
          <w:b/>
          <w:color w:val="000000" w:themeColor="text1"/>
        </w:rPr>
        <w:t>:</w:t>
      </w:r>
      <w:r w:rsidRPr="0031195B">
        <w:rPr>
          <w:rFonts w:ascii="Times New Roman" w:hAnsi="Times New Roman" w:cs="Times New Roman"/>
          <w:color w:val="000000" w:themeColor="text1"/>
        </w:rPr>
        <w:t xml:space="preserve"> heartbeat tim</w:t>
      </w:r>
      <w:r w:rsidR="00371580" w:rsidRPr="0031195B">
        <w:rPr>
          <w:rFonts w:ascii="Times New Roman" w:hAnsi="Times New Roman" w:cs="Times New Roman"/>
          <w:color w:val="000000" w:themeColor="text1"/>
        </w:rPr>
        <w:t xml:space="preserve">eout (in seconds). If </w:t>
      </w:r>
      <w:r w:rsidR="00DF5A37" w:rsidRPr="0031195B">
        <w:rPr>
          <w:rFonts w:ascii="Times New Roman" w:hAnsi="Times New Roman" w:cs="Times New Roman"/>
          <w:color w:val="000000" w:themeColor="text1"/>
        </w:rPr>
        <w:t xml:space="preserve">a </w:t>
      </w:r>
      <w:r w:rsidR="00371580" w:rsidRPr="0031195B">
        <w:rPr>
          <w:rFonts w:ascii="Times New Roman" w:hAnsi="Times New Roman" w:cs="Times New Roman"/>
          <w:color w:val="000000" w:themeColor="text1"/>
        </w:rPr>
        <w:t xml:space="preserve">message </w:t>
      </w:r>
      <w:r w:rsidR="00DF5A37" w:rsidRPr="0031195B">
        <w:rPr>
          <w:rFonts w:ascii="Times New Roman" w:hAnsi="Times New Roman" w:cs="Times New Roman"/>
          <w:color w:val="000000" w:themeColor="text1"/>
        </w:rPr>
        <w:t xml:space="preserve">is </w:t>
      </w:r>
      <w:r w:rsidR="00024D9C" w:rsidRPr="0031195B">
        <w:rPr>
          <w:rFonts w:ascii="Times New Roman" w:hAnsi="Times New Roman" w:cs="Times New Roman"/>
          <w:color w:val="000000" w:themeColor="text1"/>
        </w:rPr>
        <w:t xml:space="preserve">not </w:t>
      </w:r>
      <w:r w:rsidRPr="0031195B">
        <w:rPr>
          <w:rFonts w:ascii="Times New Roman" w:hAnsi="Times New Roman" w:cs="Times New Roman"/>
          <w:color w:val="000000" w:themeColor="text1"/>
        </w:rPr>
        <w:t xml:space="preserve">received from </w:t>
      </w:r>
      <w:r w:rsidR="00CB5744" w:rsidRPr="0031195B">
        <w:rPr>
          <w:rFonts w:ascii="Times New Roman" w:hAnsi="Times New Roman" w:cs="Times New Roman"/>
          <w:color w:val="000000" w:themeColor="text1"/>
        </w:rPr>
        <w:t>the Exchange</w:t>
      </w:r>
      <w:r w:rsidR="00DF5A37" w:rsidRPr="0031195B">
        <w:rPr>
          <w:rFonts w:ascii="Times New Roman" w:hAnsi="Times New Roman" w:cs="Times New Roman"/>
          <w:color w:val="000000" w:themeColor="text1"/>
        </w:rPr>
        <w:t>’s</w:t>
      </w:r>
      <w:r w:rsidR="00024D9C" w:rsidRPr="0031195B">
        <w:rPr>
          <w:rFonts w:ascii="Times New Roman" w:hAnsi="Times New Roman" w:cs="Times New Roman"/>
          <w:color w:val="000000" w:themeColor="text1"/>
        </w:rPr>
        <w:t xml:space="preserve"> trading s</w:t>
      </w:r>
      <w:r w:rsidRPr="0031195B">
        <w:rPr>
          <w:rFonts w:ascii="Times New Roman" w:hAnsi="Times New Roman" w:cs="Times New Roman"/>
          <w:color w:val="000000" w:themeColor="text1"/>
        </w:rPr>
        <w:t xml:space="preserve">ystem after “timeout/2” seconds, </w:t>
      </w:r>
      <w:r w:rsidRPr="0031195B">
        <w:rPr>
          <w:rFonts w:ascii="Times New Roman" w:hAnsi="Times New Roman" w:cs="Times New Roman"/>
          <w:b/>
          <w:color w:val="000000" w:themeColor="text1"/>
          <w:szCs w:val="21"/>
        </w:rPr>
        <w:t>CShfeFtdcTraderApi::</w:t>
      </w:r>
      <w:r w:rsidRPr="0031195B">
        <w:rPr>
          <w:rFonts w:ascii="Times New Roman" w:hAnsi="Times New Roman" w:cs="Times New Roman"/>
          <w:b/>
          <w:color w:val="000000" w:themeColor="text1"/>
        </w:rPr>
        <w:t>OnHeartBeatWarning()</w:t>
      </w:r>
      <w:r w:rsidR="00F80ECC" w:rsidRPr="0031195B">
        <w:rPr>
          <w:rFonts w:ascii="Times New Roman" w:hAnsi="Times New Roman" w:cs="Times New Roman"/>
          <w:color w:val="000000" w:themeColor="text1"/>
        </w:rPr>
        <w:t xml:space="preserve">is </w:t>
      </w:r>
      <w:r w:rsidR="00371580" w:rsidRPr="0031195B">
        <w:rPr>
          <w:rFonts w:ascii="Times New Roman" w:hAnsi="Times New Roman" w:cs="Times New Roman"/>
          <w:color w:val="000000" w:themeColor="text1"/>
        </w:rPr>
        <w:t xml:space="preserve">triggered. If </w:t>
      </w:r>
      <w:r w:rsidR="00DF5A37" w:rsidRPr="0031195B">
        <w:rPr>
          <w:rFonts w:ascii="Times New Roman" w:hAnsi="Times New Roman" w:cs="Times New Roman"/>
          <w:color w:val="000000" w:themeColor="text1"/>
        </w:rPr>
        <w:t xml:space="preserve">a </w:t>
      </w:r>
      <w:r w:rsidR="00371580" w:rsidRPr="0031195B">
        <w:rPr>
          <w:rFonts w:ascii="Times New Roman" w:hAnsi="Times New Roman" w:cs="Times New Roman"/>
          <w:color w:val="000000" w:themeColor="text1"/>
        </w:rPr>
        <w:t xml:space="preserve">message </w:t>
      </w:r>
      <w:r w:rsidR="00DF5A37" w:rsidRPr="0031195B">
        <w:rPr>
          <w:rFonts w:ascii="Times New Roman" w:hAnsi="Times New Roman" w:cs="Times New Roman"/>
          <w:color w:val="000000" w:themeColor="text1"/>
        </w:rPr>
        <w:t xml:space="preserve">is </w:t>
      </w:r>
      <w:r w:rsidR="00024D9C" w:rsidRPr="0031195B">
        <w:rPr>
          <w:rFonts w:ascii="Times New Roman" w:hAnsi="Times New Roman" w:cs="Times New Roman"/>
          <w:color w:val="000000" w:themeColor="text1"/>
        </w:rPr>
        <w:t xml:space="preserve">not </w:t>
      </w:r>
      <w:r w:rsidRPr="0031195B">
        <w:rPr>
          <w:rFonts w:ascii="Times New Roman" w:hAnsi="Times New Roman" w:cs="Times New Roman"/>
          <w:color w:val="000000" w:themeColor="text1"/>
        </w:rPr>
        <w:t xml:space="preserve">received from </w:t>
      </w:r>
      <w:r w:rsidR="00A44881" w:rsidRPr="0031195B">
        <w:rPr>
          <w:rFonts w:ascii="Times New Roman" w:hAnsi="Times New Roman" w:cs="Times New Roman"/>
          <w:color w:val="000000" w:themeColor="text1"/>
        </w:rPr>
        <w:t>the Exchange’s trading system</w:t>
      </w:r>
      <w:r w:rsidRPr="0031195B">
        <w:rPr>
          <w:rFonts w:ascii="Times New Roman" w:hAnsi="Times New Roman" w:cs="Times New Roman"/>
          <w:color w:val="000000" w:themeColor="text1"/>
        </w:rPr>
        <w:t xml:space="preserve"> after </w:t>
      </w:r>
      <w:r w:rsidR="00DF5A37" w:rsidRPr="0031195B">
        <w:rPr>
          <w:rFonts w:ascii="Times New Roman" w:hAnsi="Times New Roman" w:cs="Times New Roman"/>
          <w:color w:val="000000" w:themeColor="text1"/>
        </w:rPr>
        <w:t xml:space="preserve">the </w:t>
      </w:r>
      <w:r w:rsidRPr="0031195B">
        <w:rPr>
          <w:rFonts w:ascii="Times New Roman" w:hAnsi="Times New Roman" w:cs="Times New Roman"/>
          <w:color w:val="000000" w:themeColor="text1"/>
        </w:rPr>
        <w:t xml:space="preserve">“timeout” seconds, the connection </w:t>
      </w:r>
      <w:r w:rsidR="00DF5A37" w:rsidRPr="0031195B">
        <w:rPr>
          <w:rFonts w:ascii="Times New Roman" w:hAnsi="Times New Roman" w:cs="Times New Roman"/>
          <w:color w:val="000000" w:themeColor="text1"/>
        </w:rPr>
        <w:t xml:space="preserve">will </w:t>
      </w:r>
      <w:r w:rsidRPr="0031195B">
        <w:rPr>
          <w:rFonts w:ascii="Times New Roman" w:hAnsi="Times New Roman" w:cs="Times New Roman"/>
          <w:color w:val="000000" w:themeColor="text1"/>
        </w:rPr>
        <w:t xml:space="preserve">be </w:t>
      </w:r>
      <w:r w:rsidR="00F80ECC" w:rsidRPr="0031195B">
        <w:rPr>
          <w:rFonts w:ascii="Times New Roman" w:hAnsi="Times New Roman" w:cs="Times New Roman"/>
          <w:color w:val="000000" w:themeColor="text1"/>
        </w:rPr>
        <w:t>aborted</w:t>
      </w:r>
      <w:r w:rsidRPr="0031195B">
        <w:rPr>
          <w:rFonts w:ascii="Times New Roman" w:hAnsi="Times New Roman" w:cs="Times New Roman"/>
          <w:color w:val="000000" w:themeColor="text1"/>
        </w:rPr>
        <w:t xml:space="preserve"> and </w:t>
      </w:r>
      <w:r w:rsidRPr="0031195B">
        <w:rPr>
          <w:rFonts w:ascii="Times New Roman" w:hAnsi="Times New Roman" w:cs="Times New Roman"/>
          <w:b/>
          <w:color w:val="000000" w:themeColor="text1"/>
          <w:szCs w:val="21"/>
        </w:rPr>
        <w:t>CShfeFtdcTraderApi ::</w:t>
      </w:r>
      <w:r w:rsidRPr="0031195B">
        <w:rPr>
          <w:rFonts w:ascii="Times New Roman" w:hAnsi="Times New Roman" w:cs="Times New Roman"/>
          <w:b/>
          <w:color w:val="000000" w:themeColor="text1"/>
        </w:rPr>
        <w:t>OnFrontDisconnected()</w:t>
      </w:r>
      <w:r w:rsidR="00B40084" w:rsidRPr="0031195B">
        <w:rPr>
          <w:rFonts w:ascii="Times New Roman" w:hAnsi="Times New Roman" w:cs="Times New Roman"/>
          <w:b/>
          <w:color w:val="000000" w:themeColor="text1"/>
        </w:rPr>
        <w:t xml:space="preserve"> </w:t>
      </w:r>
      <w:r w:rsidR="00DF5A37" w:rsidRPr="0031195B">
        <w:rPr>
          <w:rFonts w:ascii="Times New Roman" w:hAnsi="Times New Roman" w:cs="Times New Roman"/>
          <w:color w:val="000000" w:themeColor="text1"/>
        </w:rPr>
        <w:t xml:space="preserve">will be </w:t>
      </w:r>
      <w:r w:rsidRPr="0031195B">
        <w:rPr>
          <w:rFonts w:ascii="Times New Roman" w:hAnsi="Times New Roman" w:cs="Times New Roman"/>
          <w:color w:val="000000" w:themeColor="text1"/>
        </w:rPr>
        <w:t>triggered</w:t>
      </w:r>
      <w:r w:rsidR="00F80ECC" w:rsidRPr="0031195B">
        <w:rPr>
          <w:rFonts w:ascii="Times New Roman" w:hAnsi="Times New Roman" w:cs="Times New Roman"/>
          <w:color w:val="000000" w:themeColor="text1"/>
        </w:rPr>
        <w:t>.</w:t>
      </w:r>
    </w:p>
    <w:p w14:paraId="2DC7A515" w14:textId="77777777" w:rsidR="00F33FB9" w:rsidRPr="0031195B" w:rsidRDefault="00F80ECC" w:rsidP="002106B1">
      <w:pPr>
        <w:pStyle w:val="a7"/>
        <w:spacing w:line="240" w:lineRule="auto"/>
        <w:ind w:firstLineChars="0" w:firstLine="0"/>
        <w:rPr>
          <w:rFonts w:ascii="Times New Roman" w:hAnsi="Times New Roman" w:cs="Times New Roman"/>
          <w:b/>
          <w:color w:val="000000" w:themeColor="text1"/>
        </w:rPr>
      </w:pPr>
      <w:r w:rsidRPr="0031195B">
        <w:rPr>
          <w:rFonts w:ascii="Times New Roman" w:hAnsi="Times New Roman" w:cs="Times New Roman"/>
          <w:b/>
          <w:color w:val="000000" w:themeColor="text1"/>
        </w:rPr>
        <w:t xml:space="preserve">For the heartbeat mechanism, please refer </w:t>
      </w:r>
      <w:r w:rsidR="00DF5A37" w:rsidRPr="0031195B">
        <w:rPr>
          <w:rFonts w:ascii="Times New Roman" w:hAnsi="Times New Roman" w:cs="Times New Roman"/>
          <w:b/>
          <w:color w:val="000000" w:themeColor="text1"/>
        </w:rPr>
        <w:t xml:space="preserve">to </w:t>
      </w:r>
      <w:r w:rsidRPr="0031195B">
        <w:rPr>
          <w:rFonts w:ascii="Times New Roman" w:hAnsi="Times New Roman" w:cs="Times New Roman"/>
          <w:b/>
          <w:color w:val="000000" w:themeColor="text1"/>
        </w:rPr>
        <w:t>Part I Section 4.8.</w:t>
      </w:r>
    </w:p>
    <w:p w14:paraId="5F14DFC2" w14:textId="77777777" w:rsidR="00F80ECC" w:rsidRPr="0031195B" w:rsidRDefault="00F80ECC" w:rsidP="0088002C">
      <w:pPr>
        <w:pStyle w:val="21"/>
        <w:ind w:firstLine="482"/>
        <w:rPr>
          <w:rFonts w:ascii="Times New Roman" w:hAnsi="Times New Roman" w:cs="Times New Roman"/>
          <w:b/>
          <w:color w:val="000000" w:themeColor="text1"/>
        </w:rPr>
      </w:pPr>
    </w:p>
    <w:p w14:paraId="3ED8FA1B"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448" w:name="_Toc176111947"/>
      <w:bookmarkStart w:id="449" w:name="_Toc338148341"/>
      <w:bookmarkStart w:id="450" w:name="_Toc58938477"/>
      <w:bookmarkStart w:id="451" w:name="_Toc176076366"/>
      <w:r w:rsidRPr="0031195B">
        <w:rPr>
          <w:rFonts w:ascii="Times New Roman" w:hAnsi="Times New Roman"/>
          <w:color w:val="000000" w:themeColor="text1"/>
        </w:rPr>
        <w:t>OpenRequestLog</w:t>
      </w:r>
      <w:r w:rsidR="008A29C9" w:rsidRPr="0031195B">
        <w:rPr>
          <w:rFonts w:ascii="Times New Roman" w:hAnsi="Times New Roman"/>
          <w:color w:val="000000" w:themeColor="text1"/>
        </w:rPr>
        <w:t xml:space="preserve"> </w:t>
      </w:r>
      <w:r w:rsidRPr="0031195B">
        <w:rPr>
          <w:rFonts w:ascii="Times New Roman" w:hAnsi="Times New Roman"/>
          <w:color w:val="000000" w:themeColor="text1"/>
        </w:rPr>
        <w:t>Method</w:t>
      </w:r>
      <w:bookmarkEnd w:id="448"/>
      <w:bookmarkEnd w:id="449"/>
      <w:bookmarkEnd w:id="450"/>
    </w:p>
    <w:p w14:paraId="24FFB57A" w14:textId="77777777" w:rsidR="00F33FB9" w:rsidRPr="0031195B" w:rsidRDefault="000A4270" w:rsidP="00F33FB9">
      <w:pPr>
        <w:rPr>
          <w:rFonts w:ascii="Times New Roman" w:hAnsi="Times New Roman"/>
          <w:color w:val="000000" w:themeColor="text1"/>
          <w:sz w:val="24"/>
        </w:rPr>
      </w:pPr>
      <w:r w:rsidRPr="0031195B">
        <w:rPr>
          <w:rFonts w:ascii="Times New Roman" w:hAnsi="Times New Roman"/>
          <w:color w:val="000000" w:themeColor="text1"/>
          <w:sz w:val="24"/>
        </w:rPr>
        <w:t xml:space="preserve">This method is invoked </w:t>
      </w:r>
      <w:r w:rsidR="008A29C9" w:rsidRPr="0031195B">
        <w:rPr>
          <w:rFonts w:ascii="Times New Roman" w:hAnsi="Times New Roman"/>
          <w:color w:val="000000" w:themeColor="text1"/>
          <w:sz w:val="24"/>
        </w:rPr>
        <w:t>to open</w:t>
      </w:r>
      <w:r w:rsidR="00F33FB9" w:rsidRPr="0031195B">
        <w:rPr>
          <w:rFonts w:ascii="Times New Roman" w:hAnsi="Times New Roman"/>
          <w:color w:val="000000" w:themeColor="text1"/>
          <w:sz w:val="24"/>
        </w:rPr>
        <w:t xml:space="preserve"> the log file</w:t>
      </w:r>
      <w:r w:rsidR="00F80ECC" w:rsidRPr="0031195B">
        <w:rPr>
          <w:rFonts w:ascii="Times New Roman" w:hAnsi="Times New Roman"/>
          <w:color w:val="000000" w:themeColor="text1"/>
          <w:sz w:val="24"/>
        </w:rPr>
        <w:t xml:space="preserve"> for storing </w:t>
      </w:r>
      <w:r w:rsidR="00F33FB9" w:rsidRPr="0031195B">
        <w:rPr>
          <w:rFonts w:ascii="Times New Roman" w:hAnsi="Times New Roman"/>
          <w:color w:val="000000" w:themeColor="text1"/>
          <w:sz w:val="24"/>
        </w:rPr>
        <w:t xml:space="preserve">all </w:t>
      </w:r>
      <w:r w:rsidR="008A29C9" w:rsidRPr="0031195B">
        <w:rPr>
          <w:rFonts w:ascii="Times New Roman" w:hAnsi="Times New Roman"/>
          <w:color w:val="000000" w:themeColor="text1"/>
          <w:sz w:val="24"/>
        </w:rPr>
        <w:t>requests sent</w:t>
      </w:r>
      <w:r w:rsidR="00F80ECC" w:rsidRPr="0031195B">
        <w:rPr>
          <w:rFonts w:ascii="Times New Roman" w:hAnsi="Times New Roman"/>
          <w:color w:val="000000" w:themeColor="text1"/>
          <w:sz w:val="24"/>
        </w:rPr>
        <w:t xml:space="preserve"> </w:t>
      </w:r>
      <w:r w:rsidR="00F33FB9" w:rsidRPr="0031195B">
        <w:rPr>
          <w:rFonts w:ascii="Times New Roman" w:hAnsi="Times New Roman"/>
          <w:color w:val="000000" w:themeColor="text1"/>
          <w:sz w:val="24"/>
        </w:rPr>
        <w:t xml:space="preserve">to </w:t>
      </w:r>
      <w:r w:rsidR="00CB5744" w:rsidRPr="0031195B">
        <w:rPr>
          <w:rFonts w:ascii="Times New Roman" w:hAnsi="Times New Roman"/>
          <w:color w:val="000000" w:themeColor="text1"/>
          <w:sz w:val="24"/>
        </w:rPr>
        <w:t>the Exchange</w:t>
      </w:r>
      <w:r w:rsidR="00DF5A37" w:rsidRPr="0031195B">
        <w:rPr>
          <w:rFonts w:ascii="Times New Roman" w:hAnsi="Times New Roman"/>
          <w:color w:val="000000" w:themeColor="text1"/>
          <w:sz w:val="24"/>
        </w:rPr>
        <w:t>’s</w:t>
      </w:r>
      <w:r w:rsidR="00F80ECC" w:rsidRPr="0031195B">
        <w:rPr>
          <w:rFonts w:ascii="Times New Roman" w:hAnsi="Times New Roman"/>
          <w:color w:val="000000" w:themeColor="text1"/>
          <w:sz w:val="24"/>
        </w:rPr>
        <w:t xml:space="preserve"> trading s</w:t>
      </w:r>
      <w:r w:rsidR="00F33FB9" w:rsidRPr="0031195B">
        <w:rPr>
          <w:rFonts w:ascii="Times New Roman" w:hAnsi="Times New Roman"/>
          <w:color w:val="000000" w:themeColor="text1"/>
          <w:sz w:val="24"/>
        </w:rPr>
        <w:t xml:space="preserve">ystem. </w:t>
      </w:r>
    </w:p>
    <w:p w14:paraId="00E1D0BB" w14:textId="77777777" w:rsidR="00F80ECC" w:rsidRPr="0031195B" w:rsidRDefault="00F80ECC" w:rsidP="00F33FB9">
      <w:pPr>
        <w:rPr>
          <w:rFonts w:ascii="Times New Roman" w:hAnsi="Times New Roman"/>
          <w:color w:val="000000" w:themeColor="text1"/>
          <w:sz w:val="24"/>
        </w:rPr>
      </w:pPr>
    </w:p>
    <w:bookmarkEnd w:id="451"/>
    <w:p w14:paraId="72114D61" w14:textId="77777777" w:rsidR="00F33FB9"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F33FB9" w:rsidRPr="0031195B">
        <w:rPr>
          <w:rFonts w:ascii="Times New Roman" w:hAnsi="Times New Roman" w:cs="Times New Roman"/>
          <w:b/>
          <w:color w:val="000000" w:themeColor="text1"/>
          <w:sz w:val="28"/>
          <w:szCs w:val="28"/>
        </w:rPr>
        <w:t xml:space="preserve">: </w:t>
      </w:r>
    </w:p>
    <w:p w14:paraId="1CD26BF7"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virtual int OpenRequestLog(const char *pszReqLogFileName);</w:t>
      </w:r>
    </w:p>
    <w:p w14:paraId="4F84AD22"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2FF2D95A" w14:textId="77777777" w:rsidR="00F33FB9" w:rsidRPr="0031195B" w:rsidRDefault="00F33FB9"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 xml:space="preserve">Parameter: </w:t>
      </w:r>
    </w:p>
    <w:p w14:paraId="12893008" w14:textId="77777777" w:rsidR="00F33FB9" w:rsidRPr="0031195B" w:rsidRDefault="00F33FB9" w:rsidP="00F33FB9">
      <w:pPr>
        <w:pStyle w:val="21"/>
        <w:rPr>
          <w:rFonts w:ascii="Times New Roman" w:hAnsi="Times New Roman" w:cs="Times New Roman"/>
          <w:color w:val="000000" w:themeColor="text1"/>
        </w:rPr>
      </w:pPr>
      <w:r w:rsidRPr="0031195B">
        <w:rPr>
          <w:rFonts w:ascii="Times New Roman" w:hAnsi="Times New Roman" w:cs="Times New Roman"/>
          <w:color w:val="000000" w:themeColor="text1"/>
          <w:szCs w:val="21"/>
        </w:rPr>
        <w:t>pszReqLogFileName</w:t>
      </w:r>
      <w:r w:rsidRPr="0031195B">
        <w:rPr>
          <w:rFonts w:ascii="Times New Roman" w:hAnsi="Times New Roman" w:cs="Times New Roman"/>
          <w:color w:val="000000" w:themeColor="text1"/>
        </w:rPr>
        <w:t>：</w:t>
      </w:r>
      <w:r w:rsidR="00DF5A37" w:rsidRPr="0031195B">
        <w:rPr>
          <w:rFonts w:ascii="Times New Roman" w:hAnsi="Times New Roman" w:cs="Times New Roman"/>
          <w:color w:val="000000" w:themeColor="text1"/>
        </w:rPr>
        <w:t>the name of the log file</w:t>
      </w:r>
    </w:p>
    <w:p w14:paraId="340470AF" w14:textId="77777777" w:rsidR="00F80ECC" w:rsidRPr="0031195B" w:rsidRDefault="00F80ECC" w:rsidP="00F33FB9">
      <w:pPr>
        <w:pStyle w:val="21"/>
        <w:rPr>
          <w:rFonts w:ascii="Times New Roman" w:hAnsi="Times New Roman" w:cs="Times New Roman"/>
          <w:color w:val="000000" w:themeColor="text1"/>
        </w:rPr>
      </w:pPr>
    </w:p>
    <w:p w14:paraId="2963B1E2"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452" w:name="_Toc176111948"/>
      <w:bookmarkStart w:id="453" w:name="_Toc338148342"/>
      <w:bookmarkStart w:id="454" w:name="_Toc58938478"/>
      <w:bookmarkStart w:id="455" w:name="_Toc176076367"/>
      <w:r w:rsidRPr="0031195B">
        <w:rPr>
          <w:rFonts w:ascii="Times New Roman" w:hAnsi="Times New Roman"/>
          <w:color w:val="000000" w:themeColor="text1"/>
        </w:rPr>
        <w:t>OpenResponseLog</w:t>
      </w:r>
      <w:r w:rsidR="008A29C9" w:rsidRPr="0031195B">
        <w:rPr>
          <w:rFonts w:ascii="Times New Roman" w:hAnsi="Times New Roman"/>
          <w:color w:val="000000" w:themeColor="text1"/>
        </w:rPr>
        <w:t xml:space="preserve"> </w:t>
      </w:r>
      <w:r w:rsidRPr="0031195B">
        <w:rPr>
          <w:rFonts w:ascii="Times New Roman" w:hAnsi="Times New Roman"/>
          <w:color w:val="000000" w:themeColor="text1"/>
        </w:rPr>
        <w:t>Method</w:t>
      </w:r>
      <w:bookmarkEnd w:id="452"/>
      <w:bookmarkEnd w:id="453"/>
      <w:bookmarkEnd w:id="454"/>
    </w:p>
    <w:p w14:paraId="70ABE970" w14:textId="77777777" w:rsidR="00F33FB9" w:rsidRPr="0031195B" w:rsidRDefault="000A4270" w:rsidP="00F33FB9">
      <w:pPr>
        <w:rPr>
          <w:rFonts w:ascii="Times New Roman" w:hAnsi="Times New Roman"/>
          <w:color w:val="000000" w:themeColor="text1"/>
          <w:sz w:val="24"/>
        </w:rPr>
      </w:pPr>
      <w:r w:rsidRPr="0031195B">
        <w:rPr>
          <w:rFonts w:ascii="Times New Roman" w:hAnsi="Times New Roman"/>
          <w:color w:val="000000" w:themeColor="text1"/>
          <w:sz w:val="24"/>
        </w:rPr>
        <w:t>This method is invoked to</w:t>
      </w:r>
      <w:r w:rsidR="008A29C9" w:rsidRPr="0031195B">
        <w:rPr>
          <w:rFonts w:ascii="Times New Roman" w:hAnsi="Times New Roman"/>
          <w:color w:val="000000" w:themeColor="text1"/>
          <w:sz w:val="24"/>
        </w:rPr>
        <w:t xml:space="preserve"> </w:t>
      </w:r>
      <w:r w:rsidR="00F33FB9" w:rsidRPr="0031195B">
        <w:rPr>
          <w:rFonts w:ascii="Times New Roman" w:hAnsi="Times New Roman"/>
          <w:color w:val="000000" w:themeColor="text1"/>
          <w:sz w:val="24"/>
        </w:rPr>
        <w:t>open the log file</w:t>
      </w:r>
      <w:r w:rsidR="00B40084" w:rsidRPr="0031195B">
        <w:rPr>
          <w:rFonts w:ascii="Times New Roman" w:hAnsi="Times New Roman"/>
          <w:color w:val="000000" w:themeColor="text1"/>
          <w:sz w:val="24"/>
        </w:rPr>
        <w:t xml:space="preserve"> </w:t>
      </w:r>
      <w:r w:rsidR="00DF5A37" w:rsidRPr="0031195B">
        <w:rPr>
          <w:rFonts w:ascii="Times New Roman" w:hAnsi="Times New Roman"/>
          <w:color w:val="000000" w:themeColor="text1"/>
          <w:sz w:val="24"/>
        </w:rPr>
        <w:t>to store</w:t>
      </w:r>
      <w:r w:rsidR="00F80ECC" w:rsidRPr="0031195B">
        <w:rPr>
          <w:rFonts w:ascii="Times New Roman" w:hAnsi="Times New Roman"/>
          <w:color w:val="000000" w:themeColor="text1"/>
          <w:sz w:val="24"/>
        </w:rPr>
        <w:t xml:space="preserve"> all responses sent </w:t>
      </w:r>
      <w:r w:rsidR="00D17EBB" w:rsidRPr="0031195B">
        <w:rPr>
          <w:rFonts w:ascii="Times New Roman" w:hAnsi="Times New Roman"/>
          <w:color w:val="000000" w:themeColor="text1"/>
          <w:sz w:val="24"/>
        </w:rPr>
        <w:t>from the Exchange</w:t>
      </w:r>
      <w:r w:rsidR="00DF5A37" w:rsidRPr="0031195B">
        <w:rPr>
          <w:rFonts w:ascii="Times New Roman" w:hAnsi="Times New Roman"/>
          <w:color w:val="000000" w:themeColor="text1"/>
          <w:sz w:val="24"/>
        </w:rPr>
        <w:t>’s</w:t>
      </w:r>
      <w:r w:rsidR="00F80ECC" w:rsidRPr="0031195B">
        <w:rPr>
          <w:rFonts w:ascii="Times New Roman" w:hAnsi="Times New Roman"/>
          <w:color w:val="000000" w:themeColor="text1"/>
          <w:sz w:val="24"/>
        </w:rPr>
        <w:t xml:space="preserve"> trading system, including order acknowledgement</w:t>
      </w:r>
      <w:r w:rsidR="00DF5A37" w:rsidRPr="0031195B">
        <w:rPr>
          <w:rFonts w:ascii="Times New Roman" w:hAnsi="Times New Roman"/>
          <w:color w:val="000000" w:themeColor="text1"/>
          <w:sz w:val="24"/>
        </w:rPr>
        <w:t>s</w:t>
      </w:r>
      <w:r w:rsidR="00F80ECC" w:rsidRPr="0031195B">
        <w:rPr>
          <w:rFonts w:ascii="Times New Roman" w:hAnsi="Times New Roman"/>
          <w:color w:val="000000" w:themeColor="text1"/>
          <w:sz w:val="24"/>
        </w:rPr>
        <w:t>, trade notification</w:t>
      </w:r>
      <w:r w:rsidR="00DF5A37" w:rsidRPr="0031195B">
        <w:rPr>
          <w:rFonts w:ascii="Times New Roman" w:hAnsi="Times New Roman"/>
          <w:color w:val="000000" w:themeColor="text1"/>
          <w:sz w:val="24"/>
        </w:rPr>
        <w:t>s,</w:t>
      </w:r>
      <w:r w:rsidR="00F80ECC" w:rsidRPr="0031195B">
        <w:rPr>
          <w:rFonts w:ascii="Times New Roman" w:hAnsi="Times New Roman"/>
          <w:color w:val="000000" w:themeColor="text1"/>
          <w:sz w:val="24"/>
        </w:rPr>
        <w:t xml:space="preserve"> and responses from other requests</w:t>
      </w:r>
      <w:r w:rsidR="00F33FB9" w:rsidRPr="0031195B">
        <w:rPr>
          <w:rFonts w:ascii="Times New Roman" w:hAnsi="Times New Roman"/>
          <w:color w:val="000000" w:themeColor="text1"/>
          <w:sz w:val="24"/>
        </w:rPr>
        <w:t xml:space="preserve">. </w:t>
      </w:r>
    </w:p>
    <w:p w14:paraId="0E2772B0" w14:textId="77777777" w:rsidR="00F80ECC" w:rsidRPr="0031195B" w:rsidRDefault="00F80ECC" w:rsidP="00F33FB9">
      <w:pPr>
        <w:rPr>
          <w:rFonts w:ascii="Times New Roman" w:hAnsi="Times New Roman"/>
          <w:color w:val="000000" w:themeColor="text1"/>
          <w:sz w:val="24"/>
        </w:rPr>
      </w:pPr>
    </w:p>
    <w:bookmarkEnd w:id="455"/>
    <w:p w14:paraId="1A678D4D" w14:textId="77777777" w:rsidR="00F33FB9"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F33FB9" w:rsidRPr="0031195B">
        <w:rPr>
          <w:rFonts w:ascii="Times New Roman" w:hAnsi="Times New Roman" w:cs="Times New Roman"/>
          <w:b/>
          <w:color w:val="000000" w:themeColor="text1"/>
          <w:sz w:val="28"/>
          <w:szCs w:val="28"/>
        </w:rPr>
        <w:t xml:space="preserve">: </w:t>
      </w:r>
    </w:p>
    <w:p w14:paraId="11A481C4"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virtual int OpenResponseLog(const char *pszRspLogFileName);</w:t>
      </w:r>
    </w:p>
    <w:p w14:paraId="6F12F7EB"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45BDE9A8" w14:textId="77777777" w:rsidR="00F33FB9" w:rsidRPr="0031195B" w:rsidRDefault="00F33FB9"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 xml:space="preserve">Parameter: </w:t>
      </w:r>
    </w:p>
    <w:p w14:paraId="21B9B277" w14:textId="77777777" w:rsidR="00F33FB9" w:rsidRPr="0031195B" w:rsidRDefault="00F33FB9" w:rsidP="00F33FB9">
      <w:pPr>
        <w:pStyle w:val="21"/>
        <w:rPr>
          <w:rFonts w:ascii="Times New Roman" w:hAnsi="Times New Roman" w:cs="Times New Roman"/>
          <w:color w:val="000000" w:themeColor="text1"/>
        </w:rPr>
      </w:pPr>
      <w:r w:rsidRPr="0031195B">
        <w:rPr>
          <w:rFonts w:ascii="Times New Roman" w:hAnsi="Times New Roman" w:cs="Times New Roman"/>
          <w:color w:val="000000" w:themeColor="text1"/>
          <w:szCs w:val="21"/>
        </w:rPr>
        <w:t>pszRspLogFileName</w:t>
      </w:r>
      <w:r w:rsidRPr="0031195B">
        <w:rPr>
          <w:rFonts w:ascii="Times New Roman" w:hAnsi="Times New Roman" w:cs="Times New Roman"/>
          <w:color w:val="000000" w:themeColor="text1"/>
        </w:rPr>
        <w:t>：</w:t>
      </w:r>
      <w:r w:rsidR="00CE566B" w:rsidRPr="0031195B">
        <w:rPr>
          <w:rFonts w:ascii="Times New Roman" w:hAnsi="Times New Roman" w:cs="Times New Roman"/>
          <w:color w:val="000000" w:themeColor="text1"/>
        </w:rPr>
        <w:t>the name of the</w:t>
      </w:r>
      <w:r w:rsidRPr="0031195B">
        <w:rPr>
          <w:rFonts w:ascii="Times New Roman" w:hAnsi="Times New Roman" w:cs="Times New Roman"/>
          <w:color w:val="000000" w:themeColor="text1"/>
        </w:rPr>
        <w:t xml:space="preserve"> log file</w:t>
      </w:r>
    </w:p>
    <w:p w14:paraId="6C00504D"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456" w:name="_Toc176111949"/>
      <w:bookmarkStart w:id="457" w:name="_Toc338148343"/>
      <w:bookmarkStart w:id="458" w:name="_Toc58938479"/>
      <w:bookmarkStart w:id="459" w:name="_Toc176076368"/>
      <w:r w:rsidRPr="0031195B">
        <w:rPr>
          <w:rFonts w:ascii="Times New Roman" w:hAnsi="Times New Roman"/>
          <w:color w:val="000000" w:themeColor="text1"/>
        </w:rPr>
        <w:t>SubscribePrivateTopic</w:t>
      </w:r>
      <w:r w:rsidR="008A29C9" w:rsidRPr="0031195B">
        <w:rPr>
          <w:rFonts w:ascii="Times New Roman" w:hAnsi="Times New Roman"/>
          <w:color w:val="000000" w:themeColor="text1"/>
        </w:rPr>
        <w:t xml:space="preserve"> </w:t>
      </w:r>
      <w:r w:rsidRPr="0031195B">
        <w:rPr>
          <w:rFonts w:ascii="Times New Roman" w:hAnsi="Times New Roman"/>
          <w:color w:val="000000" w:themeColor="text1"/>
        </w:rPr>
        <w:t>Method</w:t>
      </w:r>
      <w:bookmarkEnd w:id="456"/>
      <w:bookmarkEnd w:id="457"/>
      <w:bookmarkEnd w:id="458"/>
    </w:p>
    <w:p w14:paraId="63158857" w14:textId="77777777" w:rsidR="00F33FB9" w:rsidRPr="0031195B" w:rsidRDefault="000A4270" w:rsidP="00F33FB9">
      <w:pPr>
        <w:rPr>
          <w:rFonts w:ascii="Times New Roman" w:hAnsi="Times New Roman"/>
          <w:color w:val="000000" w:themeColor="text1"/>
          <w:sz w:val="24"/>
        </w:rPr>
      </w:pPr>
      <w:r w:rsidRPr="0031195B">
        <w:rPr>
          <w:rFonts w:ascii="Times New Roman" w:hAnsi="Times New Roman"/>
          <w:color w:val="000000" w:themeColor="text1"/>
          <w:sz w:val="24"/>
        </w:rPr>
        <w:t>This method is invoked to</w:t>
      </w:r>
      <w:r w:rsidR="00B40084" w:rsidRPr="0031195B">
        <w:rPr>
          <w:rFonts w:ascii="Times New Roman" w:hAnsi="Times New Roman"/>
          <w:color w:val="000000" w:themeColor="text1"/>
          <w:sz w:val="24"/>
        </w:rPr>
        <w:t xml:space="preserve"> </w:t>
      </w:r>
      <w:r w:rsidR="00F33FB9" w:rsidRPr="0031195B">
        <w:rPr>
          <w:rFonts w:ascii="Times New Roman" w:hAnsi="Times New Roman"/>
          <w:color w:val="000000" w:themeColor="text1"/>
          <w:sz w:val="24"/>
        </w:rPr>
        <w:t xml:space="preserve">subscribe </w:t>
      </w:r>
      <w:r w:rsidR="00DF5A37" w:rsidRPr="0031195B">
        <w:rPr>
          <w:rFonts w:ascii="Times New Roman" w:hAnsi="Times New Roman"/>
          <w:color w:val="000000" w:themeColor="text1"/>
          <w:sz w:val="24"/>
        </w:rPr>
        <w:t xml:space="preserve">to a </w:t>
      </w:r>
      <w:r w:rsidR="004F6375" w:rsidRPr="0031195B">
        <w:rPr>
          <w:rFonts w:ascii="Times New Roman" w:hAnsi="Times New Roman"/>
          <w:color w:val="000000" w:themeColor="text1"/>
          <w:sz w:val="24"/>
        </w:rPr>
        <w:t>member-specific</w:t>
      </w:r>
      <w:r w:rsidR="00F33FB9" w:rsidRPr="0031195B">
        <w:rPr>
          <w:rFonts w:ascii="Times New Roman" w:hAnsi="Times New Roman"/>
          <w:color w:val="000000" w:themeColor="text1"/>
          <w:sz w:val="24"/>
        </w:rPr>
        <w:t xml:space="preserve"> private stream. This method </w:t>
      </w:r>
      <w:r w:rsidR="00F80ECC" w:rsidRPr="0031195B">
        <w:rPr>
          <w:rFonts w:ascii="Times New Roman" w:hAnsi="Times New Roman"/>
          <w:color w:val="000000" w:themeColor="text1"/>
          <w:sz w:val="24"/>
        </w:rPr>
        <w:t>must be invoked</w:t>
      </w:r>
      <w:r w:rsidR="00F33FB9" w:rsidRPr="0031195B">
        <w:rPr>
          <w:rFonts w:ascii="Times New Roman" w:hAnsi="Times New Roman"/>
          <w:color w:val="000000" w:themeColor="text1"/>
          <w:sz w:val="24"/>
        </w:rPr>
        <w:t xml:space="preserve"> before the</w:t>
      </w:r>
      <w:r w:rsidR="00F33FB9" w:rsidRPr="0031195B">
        <w:rPr>
          <w:rFonts w:ascii="Times New Roman" w:hAnsi="Times New Roman"/>
          <w:b/>
          <w:color w:val="000000" w:themeColor="text1"/>
          <w:sz w:val="24"/>
        </w:rPr>
        <w:t xml:space="preserve"> Init </w:t>
      </w:r>
      <w:r w:rsidR="00F80ECC" w:rsidRPr="0031195B">
        <w:rPr>
          <w:rFonts w:ascii="Times New Roman" w:hAnsi="Times New Roman"/>
          <w:color w:val="000000" w:themeColor="text1"/>
          <w:sz w:val="24"/>
        </w:rPr>
        <w:t>m</w:t>
      </w:r>
      <w:r w:rsidR="00F33FB9" w:rsidRPr="0031195B">
        <w:rPr>
          <w:rFonts w:ascii="Times New Roman" w:hAnsi="Times New Roman"/>
          <w:color w:val="000000" w:themeColor="text1"/>
          <w:sz w:val="24"/>
        </w:rPr>
        <w:t xml:space="preserve">ethod. If this method is not </w:t>
      </w:r>
      <w:r w:rsidR="008A3FAB" w:rsidRPr="0031195B">
        <w:rPr>
          <w:rFonts w:ascii="Times New Roman" w:hAnsi="Times New Roman"/>
          <w:color w:val="000000" w:themeColor="text1"/>
          <w:sz w:val="24"/>
        </w:rPr>
        <w:t>invoked</w:t>
      </w:r>
      <w:r w:rsidR="00F33FB9" w:rsidRPr="0031195B">
        <w:rPr>
          <w:rFonts w:ascii="Times New Roman" w:hAnsi="Times New Roman"/>
          <w:color w:val="000000" w:themeColor="text1"/>
          <w:sz w:val="24"/>
        </w:rPr>
        <w:t xml:space="preserve">, data </w:t>
      </w:r>
      <w:r w:rsidR="00F80ECC" w:rsidRPr="0031195B">
        <w:rPr>
          <w:rFonts w:ascii="Times New Roman" w:hAnsi="Times New Roman"/>
          <w:color w:val="000000" w:themeColor="text1"/>
          <w:sz w:val="24"/>
        </w:rPr>
        <w:t xml:space="preserve">conveyed from </w:t>
      </w:r>
      <w:r w:rsidR="008A3FAB" w:rsidRPr="0031195B">
        <w:rPr>
          <w:rFonts w:ascii="Times New Roman" w:hAnsi="Times New Roman"/>
          <w:color w:val="000000" w:themeColor="text1"/>
          <w:sz w:val="24"/>
        </w:rPr>
        <w:t xml:space="preserve">the </w:t>
      </w:r>
      <w:r w:rsidR="00F80ECC" w:rsidRPr="0031195B">
        <w:rPr>
          <w:rFonts w:ascii="Times New Roman" w:hAnsi="Times New Roman"/>
          <w:color w:val="000000" w:themeColor="text1"/>
          <w:sz w:val="24"/>
        </w:rPr>
        <w:t xml:space="preserve">private </w:t>
      </w:r>
      <w:r w:rsidR="008A29C9" w:rsidRPr="0031195B">
        <w:rPr>
          <w:rFonts w:ascii="Times New Roman" w:hAnsi="Times New Roman"/>
          <w:color w:val="000000" w:themeColor="text1"/>
          <w:sz w:val="24"/>
        </w:rPr>
        <w:t>stream will</w:t>
      </w:r>
      <w:r w:rsidR="00F80ECC" w:rsidRPr="0031195B">
        <w:rPr>
          <w:rFonts w:ascii="Times New Roman" w:hAnsi="Times New Roman"/>
          <w:color w:val="000000" w:themeColor="text1"/>
          <w:sz w:val="24"/>
        </w:rPr>
        <w:t xml:space="preserve"> not</w:t>
      </w:r>
      <w:r w:rsidR="00F33FB9" w:rsidRPr="0031195B">
        <w:rPr>
          <w:rFonts w:ascii="Times New Roman" w:hAnsi="Times New Roman"/>
          <w:color w:val="000000" w:themeColor="text1"/>
          <w:sz w:val="24"/>
        </w:rPr>
        <w:t xml:space="preserve"> be received. </w:t>
      </w:r>
    </w:p>
    <w:p w14:paraId="4C1C60E0" w14:textId="77777777" w:rsidR="00F80ECC" w:rsidRPr="0031195B" w:rsidRDefault="00F80ECC" w:rsidP="00F33FB9">
      <w:pPr>
        <w:rPr>
          <w:rFonts w:ascii="Times New Roman" w:hAnsi="Times New Roman"/>
          <w:color w:val="000000" w:themeColor="text1"/>
          <w:sz w:val="24"/>
        </w:rPr>
      </w:pPr>
    </w:p>
    <w:bookmarkEnd w:id="459"/>
    <w:p w14:paraId="77BD4118" w14:textId="77777777" w:rsidR="00F33FB9"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F33FB9" w:rsidRPr="0031195B">
        <w:rPr>
          <w:rFonts w:ascii="Times New Roman" w:hAnsi="Times New Roman" w:cs="Times New Roman"/>
          <w:b/>
          <w:color w:val="000000" w:themeColor="text1"/>
          <w:sz w:val="28"/>
          <w:szCs w:val="28"/>
        </w:rPr>
        <w:t xml:space="preserve">: </w:t>
      </w:r>
    </w:p>
    <w:p w14:paraId="3277401D"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SubscribePrivateTopic(TE_RESUME_TYPE nResumeType);</w:t>
      </w:r>
    </w:p>
    <w:p w14:paraId="23E35EE5"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64BC402B" w14:textId="77777777" w:rsidR="00F33FB9" w:rsidRPr="0031195B" w:rsidRDefault="00F33FB9"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lastRenderedPageBreak/>
        <w:t xml:space="preserve">Parameter: </w:t>
      </w:r>
    </w:p>
    <w:p w14:paraId="24F6AEAE" w14:textId="77777777" w:rsidR="00F33FB9" w:rsidRPr="0031195B" w:rsidRDefault="00F33FB9" w:rsidP="0088002C">
      <w:pPr>
        <w:pStyle w:val="21"/>
        <w:ind w:firstLine="482"/>
        <w:rPr>
          <w:rFonts w:ascii="Times New Roman" w:hAnsi="Times New Roman" w:cs="Times New Roman"/>
          <w:color w:val="000000" w:themeColor="text1"/>
          <w:kern w:val="0"/>
        </w:rPr>
      </w:pPr>
      <w:r w:rsidRPr="0031195B">
        <w:rPr>
          <w:rFonts w:ascii="Times New Roman" w:hAnsi="Times New Roman" w:cs="Times New Roman"/>
          <w:b/>
          <w:color w:val="000000" w:themeColor="text1"/>
          <w:kern w:val="0"/>
        </w:rPr>
        <w:t>nResumeType</w:t>
      </w:r>
      <w:r w:rsidRPr="0031195B">
        <w:rPr>
          <w:rFonts w:ascii="Times New Roman" w:hAnsi="Times New Roman" w:cs="Times New Roman"/>
          <w:b/>
          <w:color w:val="000000" w:themeColor="text1"/>
          <w:kern w:val="0"/>
        </w:rPr>
        <w:t>：</w:t>
      </w:r>
      <w:r w:rsidR="00F80ECC" w:rsidRPr="0031195B">
        <w:rPr>
          <w:rFonts w:ascii="Times New Roman" w:hAnsi="Times New Roman" w:cs="Times New Roman"/>
          <w:color w:val="000000" w:themeColor="text1"/>
          <w:kern w:val="0"/>
        </w:rPr>
        <w:t>message replay</w:t>
      </w:r>
      <w:r w:rsidRPr="0031195B">
        <w:rPr>
          <w:rFonts w:ascii="Times New Roman" w:hAnsi="Times New Roman" w:cs="Times New Roman"/>
          <w:color w:val="000000" w:themeColor="text1"/>
          <w:kern w:val="0"/>
        </w:rPr>
        <w:t xml:space="preserve"> method</w:t>
      </w:r>
      <w:r w:rsidR="00F80ECC" w:rsidRPr="0031195B">
        <w:rPr>
          <w:rFonts w:ascii="Times New Roman" w:hAnsi="Times New Roman" w:cs="Times New Roman"/>
          <w:color w:val="000000" w:themeColor="text1"/>
          <w:kern w:val="0"/>
        </w:rPr>
        <w:t>s in private streams</w:t>
      </w:r>
      <w:r w:rsidRPr="0031195B">
        <w:rPr>
          <w:rFonts w:ascii="Times New Roman" w:hAnsi="Times New Roman" w:cs="Times New Roman"/>
          <w:color w:val="000000" w:themeColor="text1"/>
          <w:kern w:val="0"/>
        </w:rPr>
        <w:t xml:space="preserve">: </w:t>
      </w:r>
    </w:p>
    <w:p w14:paraId="269802C2" w14:textId="77777777" w:rsidR="00F33FB9" w:rsidRPr="0031195B" w:rsidRDefault="00F33FB9" w:rsidP="009B0B7B">
      <w:pPr>
        <w:pStyle w:val="21"/>
        <w:numPr>
          <w:ilvl w:val="0"/>
          <w:numId w:val="13"/>
        </w:numPr>
        <w:ind w:firstLineChars="0"/>
        <w:rPr>
          <w:rFonts w:ascii="Times New Roman" w:hAnsi="Times New Roman" w:cs="Times New Roman"/>
          <w:color w:val="000000" w:themeColor="text1"/>
          <w:kern w:val="0"/>
        </w:rPr>
      </w:pPr>
      <w:r w:rsidRPr="0031195B">
        <w:rPr>
          <w:rFonts w:ascii="Times New Roman" w:hAnsi="Times New Roman" w:cs="Times New Roman"/>
          <w:color w:val="000000" w:themeColor="text1"/>
          <w:kern w:val="0"/>
        </w:rPr>
        <w:t>TERT_RESTART</w:t>
      </w:r>
      <w:r w:rsidRPr="0031195B">
        <w:rPr>
          <w:rFonts w:ascii="Times New Roman" w:hAnsi="Times New Roman" w:cs="Times New Roman"/>
          <w:color w:val="000000" w:themeColor="text1"/>
          <w:kern w:val="0"/>
        </w:rPr>
        <w:t>：</w:t>
      </w:r>
      <w:r w:rsidR="0060186F" w:rsidRPr="0031195B">
        <w:rPr>
          <w:rFonts w:ascii="Times New Roman" w:hAnsi="Times New Roman" w:cs="Times New Roman"/>
          <w:color w:val="000000" w:themeColor="text1"/>
          <w:kern w:val="0"/>
        </w:rPr>
        <w:t>replay</w:t>
      </w:r>
      <w:r w:rsidR="00F80ECC" w:rsidRPr="0031195B">
        <w:rPr>
          <w:rFonts w:ascii="Times New Roman" w:hAnsi="Times New Roman" w:cs="Times New Roman"/>
          <w:color w:val="000000" w:themeColor="text1"/>
          <w:kern w:val="0"/>
        </w:rPr>
        <w:t xml:space="preserve"> </w:t>
      </w:r>
      <w:r w:rsidR="008A29C9" w:rsidRPr="0031195B">
        <w:rPr>
          <w:rFonts w:ascii="Times New Roman" w:hAnsi="Times New Roman" w:cs="Times New Roman"/>
          <w:color w:val="000000" w:themeColor="text1"/>
          <w:kern w:val="0"/>
        </w:rPr>
        <w:t>from the</w:t>
      </w:r>
      <w:r w:rsidR="0060186F" w:rsidRPr="0031195B">
        <w:rPr>
          <w:rFonts w:ascii="Times New Roman" w:hAnsi="Times New Roman" w:cs="Times New Roman"/>
          <w:color w:val="000000" w:themeColor="text1"/>
          <w:kern w:val="0"/>
        </w:rPr>
        <w:t xml:space="preserve"> start of</w:t>
      </w:r>
      <w:r w:rsidR="008A3FAB" w:rsidRPr="0031195B">
        <w:rPr>
          <w:rFonts w:ascii="Times New Roman" w:hAnsi="Times New Roman" w:cs="Times New Roman"/>
          <w:color w:val="000000" w:themeColor="text1"/>
          <w:kern w:val="0"/>
        </w:rPr>
        <w:t xml:space="preserve"> the</w:t>
      </w:r>
      <w:r w:rsidR="00F80ECC" w:rsidRPr="0031195B">
        <w:rPr>
          <w:rFonts w:ascii="Times New Roman" w:hAnsi="Times New Roman" w:cs="Times New Roman"/>
          <w:color w:val="000000" w:themeColor="text1"/>
          <w:kern w:val="0"/>
        </w:rPr>
        <w:t>current trade date</w:t>
      </w:r>
    </w:p>
    <w:p w14:paraId="30AE9323" w14:textId="77777777" w:rsidR="00F33FB9" w:rsidRPr="0031195B" w:rsidRDefault="00F33FB9" w:rsidP="009B0B7B">
      <w:pPr>
        <w:pStyle w:val="21"/>
        <w:numPr>
          <w:ilvl w:val="0"/>
          <w:numId w:val="13"/>
        </w:numPr>
        <w:spacing w:line="240" w:lineRule="auto"/>
        <w:ind w:left="902" w:firstLineChars="0"/>
        <w:rPr>
          <w:rFonts w:ascii="Times New Roman" w:hAnsi="Times New Roman" w:cs="Times New Roman"/>
          <w:b/>
          <w:color w:val="000000" w:themeColor="text1"/>
          <w:kern w:val="0"/>
        </w:rPr>
      </w:pPr>
      <w:r w:rsidRPr="0031195B">
        <w:rPr>
          <w:rFonts w:ascii="Times New Roman" w:hAnsi="Times New Roman" w:cs="Times New Roman"/>
          <w:color w:val="000000" w:themeColor="text1"/>
          <w:kern w:val="0"/>
        </w:rPr>
        <w:t>TERT_RESUME</w:t>
      </w:r>
      <w:r w:rsidRPr="0031195B">
        <w:rPr>
          <w:rFonts w:ascii="Times New Roman" w:hAnsi="Times New Roman" w:cs="Times New Roman"/>
          <w:color w:val="000000" w:themeColor="text1"/>
          <w:kern w:val="0"/>
        </w:rPr>
        <w:t>：</w:t>
      </w:r>
      <w:r w:rsidR="0060186F" w:rsidRPr="0031195B">
        <w:rPr>
          <w:rFonts w:ascii="Times New Roman" w:hAnsi="Times New Roman" w:cs="Times New Roman"/>
          <w:color w:val="000000" w:themeColor="text1"/>
          <w:kern w:val="0"/>
        </w:rPr>
        <w:t xml:space="preserve">resume from where it stopped last </w:t>
      </w:r>
      <w:r w:rsidR="008A29C9" w:rsidRPr="0031195B">
        <w:rPr>
          <w:rFonts w:ascii="Times New Roman" w:hAnsi="Times New Roman" w:cs="Times New Roman"/>
          <w:color w:val="000000" w:themeColor="text1"/>
          <w:kern w:val="0"/>
        </w:rPr>
        <w:t>time. The</w:t>
      </w:r>
      <w:r w:rsidR="00CB5744" w:rsidRPr="0031195B">
        <w:rPr>
          <w:rFonts w:ascii="Times New Roman" w:hAnsi="Times New Roman" w:cs="Times New Roman"/>
          <w:b/>
          <w:color w:val="000000" w:themeColor="text1"/>
          <w:kern w:val="0"/>
        </w:rPr>
        <w:t xml:space="preserve"> Exchange</w:t>
      </w:r>
      <w:r w:rsidR="0060186F" w:rsidRPr="0031195B">
        <w:rPr>
          <w:rFonts w:ascii="Times New Roman" w:hAnsi="Times New Roman" w:cs="Times New Roman"/>
          <w:b/>
          <w:color w:val="000000" w:themeColor="text1"/>
          <w:kern w:val="0"/>
        </w:rPr>
        <w:t xml:space="preserve"> recommends</w:t>
      </w:r>
      <w:r w:rsidR="00087A4A" w:rsidRPr="0031195B">
        <w:rPr>
          <w:rFonts w:ascii="Times New Roman" w:hAnsi="Times New Roman" w:cs="Times New Roman"/>
          <w:b/>
          <w:color w:val="000000" w:themeColor="text1"/>
          <w:kern w:val="0"/>
        </w:rPr>
        <w:t xml:space="preserve"> this method so that </w:t>
      </w:r>
      <w:r w:rsidR="008A3FAB" w:rsidRPr="0031195B">
        <w:rPr>
          <w:rFonts w:ascii="Times New Roman" w:hAnsi="Times New Roman" w:cs="Times New Roman"/>
          <w:b/>
          <w:color w:val="000000" w:themeColor="text1"/>
          <w:kern w:val="0"/>
        </w:rPr>
        <w:t xml:space="preserve">the </w:t>
      </w:r>
      <w:r w:rsidR="00B43FDE" w:rsidRPr="0031195B">
        <w:rPr>
          <w:rFonts w:ascii="Times New Roman" w:hAnsi="Times New Roman" w:cs="Times New Roman"/>
          <w:b/>
          <w:color w:val="000000" w:themeColor="text1"/>
          <w:kern w:val="0"/>
        </w:rPr>
        <w:t>member system</w:t>
      </w:r>
      <w:r w:rsidR="00087A4A" w:rsidRPr="0031195B">
        <w:rPr>
          <w:rFonts w:ascii="Times New Roman" w:hAnsi="Times New Roman" w:cs="Times New Roman"/>
          <w:b/>
          <w:color w:val="000000" w:themeColor="text1"/>
          <w:kern w:val="0"/>
        </w:rPr>
        <w:t xml:space="preserve"> can</w:t>
      </w:r>
      <w:r w:rsidR="0060186F" w:rsidRPr="0031195B">
        <w:rPr>
          <w:rFonts w:ascii="Times New Roman" w:hAnsi="Times New Roman" w:cs="Times New Roman"/>
          <w:b/>
          <w:color w:val="000000" w:themeColor="text1"/>
          <w:kern w:val="0"/>
        </w:rPr>
        <w:t xml:space="preserve"> acquire the lost data. Once </w:t>
      </w:r>
      <w:r w:rsidR="008A3FAB" w:rsidRPr="0031195B">
        <w:rPr>
          <w:rFonts w:ascii="Times New Roman" w:hAnsi="Times New Roman" w:cs="Times New Roman"/>
          <w:b/>
          <w:color w:val="000000" w:themeColor="text1"/>
          <w:kern w:val="0"/>
        </w:rPr>
        <w:t>it is</w:t>
      </w:r>
      <w:r w:rsidR="0060186F" w:rsidRPr="0031195B">
        <w:rPr>
          <w:rFonts w:ascii="Times New Roman" w:hAnsi="Times New Roman" w:cs="Times New Roman"/>
          <w:b/>
          <w:color w:val="000000" w:themeColor="text1"/>
          <w:kern w:val="0"/>
        </w:rPr>
        <w:t xml:space="preserve"> fully recovered, </w:t>
      </w:r>
      <w:r w:rsidR="008A3FAB" w:rsidRPr="0031195B">
        <w:rPr>
          <w:rFonts w:ascii="Times New Roman" w:hAnsi="Times New Roman" w:cs="Times New Roman"/>
          <w:b/>
          <w:color w:val="000000" w:themeColor="text1"/>
          <w:kern w:val="0"/>
        </w:rPr>
        <w:t xml:space="preserve">the </w:t>
      </w:r>
      <w:r w:rsidR="00B43FDE" w:rsidRPr="0031195B">
        <w:rPr>
          <w:rFonts w:ascii="Times New Roman" w:hAnsi="Times New Roman" w:cs="Times New Roman"/>
          <w:b/>
          <w:color w:val="000000" w:themeColor="text1"/>
          <w:kern w:val="0"/>
        </w:rPr>
        <w:t>member system</w:t>
      </w:r>
      <w:r w:rsidR="0060186F" w:rsidRPr="0031195B">
        <w:rPr>
          <w:rFonts w:ascii="Times New Roman" w:hAnsi="Times New Roman" w:cs="Times New Roman"/>
          <w:b/>
          <w:color w:val="000000" w:themeColor="text1"/>
          <w:kern w:val="0"/>
        </w:rPr>
        <w:t xml:space="preserve"> can proceed with subsequent responses. </w:t>
      </w:r>
    </w:p>
    <w:p w14:paraId="344F6435" w14:textId="77777777" w:rsidR="00F33FB9" w:rsidRPr="0031195B" w:rsidRDefault="00F33FB9" w:rsidP="009B0B7B">
      <w:pPr>
        <w:pStyle w:val="21"/>
        <w:numPr>
          <w:ilvl w:val="0"/>
          <w:numId w:val="13"/>
        </w:numPr>
        <w:spacing w:line="240" w:lineRule="auto"/>
        <w:ind w:left="902" w:firstLineChars="0"/>
        <w:rPr>
          <w:rFonts w:ascii="Times New Roman" w:hAnsi="Times New Roman" w:cs="Times New Roman"/>
          <w:b/>
          <w:color w:val="000000" w:themeColor="text1"/>
          <w:kern w:val="0"/>
        </w:rPr>
      </w:pPr>
      <w:r w:rsidRPr="0031195B">
        <w:rPr>
          <w:rFonts w:ascii="Times New Roman" w:hAnsi="Times New Roman" w:cs="Times New Roman"/>
          <w:color w:val="000000" w:themeColor="text1"/>
          <w:kern w:val="0"/>
        </w:rPr>
        <w:t>TERT_QUICK</w:t>
      </w:r>
      <w:r w:rsidRPr="0031195B">
        <w:rPr>
          <w:rFonts w:ascii="Times New Roman" w:hAnsi="Times New Roman" w:cs="Times New Roman"/>
          <w:color w:val="000000" w:themeColor="text1"/>
          <w:kern w:val="0"/>
        </w:rPr>
        <w:t>：</w:t>
      </w:r>
      <w:r w:rsidR="0060186F" w:rsidRPr="0031195B">
        <w:rPr>
          <w:rFonts w:ascii="Times New Roman" w:hAnsi="Times New Roman" w:cs="Times New Roman"/>
          <w:color w:val="000000" w:themeColor="text1"/>
          <w:kern w:val="0"/>
        </w:rPr>
        <w:t xml:space="preserve">receive from the moment the </w:t>
      </w:r>
      <w:r w:rsidR="00B43FDE" w:rsidRPr="0031195B">
        <w:rPr>
          <w:rFonts w:ascii="Times New Roman" w:hAnsi="Times New Roman" w:cs="Times New Roman"/>
          <w:color w:val="000000" w:themeColor="text1"/>
          <w:kern w:val="0"/>
        </w:rPr>
        <w:t>member system</w:t>
      </w:r>
      <w:r w:rsidR="0060186F" w:rsidRPr="0031195B">
        <w:rPr>
          <w:rFonts w:ascii="Times New Roman" w:hAnsi="Times New Roman" w:cs="Times New Roman"/>
          <w:color w:val="000000" w:themeColor="text1"/>
          <w:kern w:val="0"/>
        </w:rPr>
        <w:t xml:space="preserve"> logs </w:t>
      </w:r>
      <w:r w:rsidR="008A29C9" w:rsidRPr="0031195B">
        <w:rPr>
          <w:rFonts w:ascii="Times New Roman" w:hAnsi="Times New Roman" w:cs="Times New Roman"/>
          <w:color w:val="000000" w:themeColor="text1"/>
          <w:kern w:val="0"/>
        </w:rPr>
        <w:t>in. The</w:t>
      </w:r>
      <w:r w:rsidR="00CB5744" w:rsidRPr="0031195B">
        <w:rPr>
          <w:rFonts w:ascii="Times New Roman" w:hAnsi="Times New Roman" w:cs="Times New Roman"/>
          <w:b/>
          <w:color w:val="000000" w:themeColor="text1"/>
          <w:kern w:val="0"/>
        </w:rPr>
        <w:t xml:space="preserve"> Exchange</w:t>
      </w:r>
      <w:r w:rsidRPr="0031195B">
        <w:rPr>
          <w:rFonts w:ascii="Times New Roman" w:hAnsi="Times New Roman" w:cs="Times New Roman"/>
          <w:b/>
          <w:color w:val="000000" w:themeColor="text1"/>
          <w:kern w:val="0"/>
        </w:rPr>
        <w:t xml:space="preserve"> does not recommend </w:t>
      </w:r>
      <w:r w:rsidR="00CE566B" w:rsidRPr="0031195B">
        <w:rPr>
          <w:rFonts w:ascii="Times New Roman" w:hAnsi="Times New Roman" w:cs="Times New Roman"/>
          <w:b/>
          <w:color w:val="000000" w:themeColor="text1"/>
          <w:kern w:val="0"/>
        </w:rPr>
        <w:t>th</w:t>
      </w:r>
      <w:r w:rsidR="0060186F" w:rsidRPr="0031195B">
        <w:rPr>
          <w:rFonts w:ascii="Times New Roman" w:hAnsi="Times New Roman" w:cs="Times New Roman"/>
          <w:b/>
          <w:color w:val="000000" w:themeColor="text1"/>
          <w:kern w:val="0"/>
        </w:rPr>
        <w:t xml:space="preserve">is </w:t>
      </w:r>
      <w:r w:rsidR="008A29C9" w:rsidRPr="0031195B">
        <w:rPr>
          <w:rFonts w:ascii="Times New Roman" w:hAnsi="Times New Roman" w:cs="Times New Roman"/>
          <w:b/>
          <w:color w:val="000000" w:themeColor="text1"/>
          <w:kern w:val="0"/>
        </w:rPr>
        <w:t>method, as</w:t>
      </w:r>
      <w:r w:rsidR="0060186F" w:rsidRPr="0031195B">
        <w:rPr>
          <w:rFonts w:ascii="Times New Roman" w:hAnsi="Times New Roman" w:cs="Times New Roman"/>
          <w:b/>
          <w:color w:val="000000" w:themeColor="text1"/>
          <w:kern w:val="0"/>
        </w:rPr>
        <w:t xml:space="preserve"> it does not help </w:t>
      </w:r>
      <w:r w:rsidR="008A3FAB" w:rsidRPr="0031195B">
        <w:rPr>
          <w:rFonts w:ascii="Times New Roman" w:hAnsi="Times New Roman" w:cs="Times New Roman"/>
          <w:b/>
          <w:color w:val="000000" w:themeColor="text1"/>
          <w:kern w:val="0"/>
        </w:rPr>
        <w:t>t</w:t>
      </w:r>
      <w:r w:rsidR="001A6E57" w:rsidRPr="0031195B">
        <w:rPr>
          <w:rFonts w:ascii="Times New Roman" w:hAnsi="Times New Roman" w:cs="Times New Roman"/>
          <w:b/>
          <w:color w:val="000000" w:themeColor="text1"/>
          <w:kern w:val="0"/>
        </w:rPr>
        <w:t>o</w:t>
      </w:r>
      <w:r w:rsidR="00B40084" w:rsidRPr="0031195B">
        <w:rPr>
          <w:rFonts w:ascii="Times New Roman" w:hAnsi="Times New Roman" w:cs="Times New Roman"/>
          <w:b/>
          <w:color w:val="000000" w:themeColor="text1"/>
          <w:kern w:val="0"/>
        </w:rPr>
        <w:t xml:space="preserve"> </w:t>
      </w:r>
      <w:r w:rsidR="008A3FAB" w:rsidRPr="0031195B">
        <w:rPr>
          <w:rFonts w:ascii="Times New Roman" w:hAnsi="Times New Roman" w:cs="Times New Roman"/>
          <w:b/>
          <w:color w:val="000000" w:themeColor="text1"/>
          <w:kern w:val="0"/>
        </w:rPr>
        <w:t xml:space="preserve">restore </w:t>
      </w:r>
      <w:r w:rsidR="0060186F" w:rsidRPr="0031195B">
        <w:rPr>
          <w:rFonts w:ascii="Times New Roman" w:hAnsi="Times New Roman" w:cs="Times New Roman"/>
          <w:b/>
          <w:color w:val="000000" w:themeColor="text1"/>
          <w:kern w:val="0"/>
        </w:rPr>
        <w:t>the lost data.</w:t>
      </w:r>
    </w:p>
    <w:p w14:paraId="64C40B76" w14:textId="77777777" w:rsidR="0060186F" w:rsidRPr="0031195B" w:rsidRDefault="0060186F" w:rsidP="0060186F">
      <w:pPr>
        <w:pStyle w:val="21"/>
        <w:spacing w:line="240" w:lineRule="auto"/>
        <w:ind w:left="902" w:firstLineChars="0" w:firstLine="0"/>
        <w:rPr>
          <w:rFonts w:ascii="Times New Roman" w:hAnsi="Times New Roman" w:cs="Times New Roman"/>
          <w:b/>
          <w:color w:val="000000" w:themeColor="text1"/>
          <w:kern w:val="0"/>
        </w:rPr>
      </w:pPr>
    </w:p>
    <w:p w14:paraId="4FF88F46"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460" w:name="_Toc176111950"/>
      <w:bookmarkStart w:id="461" w:name="_Toc338148344"/>
      <w:bookmarkStart w:id="462" w:name="_Toc58938480"/>
      <w:bookmarkStart w:id="463" w:name="_Toc176076369"/>
      <w:r w:rsidRPr="0031195B">
        <w:rPr>
          <w:rFonts w:ascii="Times New Roman" w:hAnsi="Times New Roman"/>
          <w:color w:val="000000" w:themeColor="text1"/>
        </w:rPr>
        <w:t>SubscribePublicTopic</w:t>
      </w:r>
      <w:r w:rsidR="008A29C9" w:rsidRPr="0031195B">
        <w:rPr>
          <w:rFonts w:ascii="Times New Roman" w:hAnsi="Times New Roman"/>
          <w:color w:val="000000" w:themeColor="text1"/>
        </w:rPr>
        <w:t xml:space="preserve"> </w:t>
      </w:r>
      <w:r w:rsidRPr="0031195B">
        <w:rPr>
          <w:rFonts w:ascii="Times New Roman" w:hAnsi="Times New Roman"/>
          <w:color w:val="000000" w:themeColor="text1"/>
        </w:rPr>
        <w:t>Method</w:t>
      </w:r>
      <w:bookmarkEnd w:id="460"/>
      <w:bookmarkEnd w:id="461"/>
      <w:bookmarkEnd w:id="462"/>
    </w:p>
    <w:p w14:paraId="0D9D4F5E" w14:textId="77777777" w:rsidR="00F33FB9" w:rsidRPr="0031195B" w:rsidRDefault="000A4270" w:rsidP="00F33FB9">
      <w:pPr>
        <w:rPr>
          <w:rFonts w:ascii="Times New Roman" w:hAnsi="Times New Roman"/>
          <w:color w:val="000000" w:themeColor="text1"/>
          <w:sz w:val="24"/>
        </w:rPr>
      </w:pPr>
      <w:r w:rsidRPr="0031195B">
        <w:rPr>
          <w:rFonts w:ascii="Times New Roman" w:hAnsi="Times New Roman"/>
          <w:color w:val="000000" w:themeColor="text1"/>
          <w:sz w:val="24"/>
        </w:rPr>
        <w:t>This method is invoked to</w:t>
      </w:r>
      <w:r w:rsidR="00B40084" w:rsidRPr="0031195B">
        <w:rPr>
          <w:rFonts w:ascii="Times New Roman" w:hAnsi="Times New Roman"/>
          <w:color w:val="000000" w:themeColor="text1"/>
          <w:sz w:val="24"/>
        </w:rPr>
        <w:t xml:space="preserve"> </w:t>
      </w:r>
      <w:r w:rsidR="0060186F" w:rsidRPr="0031195B">
        <w:rPr>
          <w:rFonts w:ascii="Times New Roman" w:hAnsi="Times New Roman"/>
          <w:color w:val="000000" w:themeColor="text1"/>
          <w:sz w:val="24"/>
        </w:rPr>
        <w:t xml:space="preserve">subscribe </w:t>
      </w:r>
      <w:r w:rsidR="008A3FAB" w:rsidRPr="0031195B">
        <w:rPr>
          <w:rFonts w:ascii="Times New Roman" w:hAnsi="Times New Roman"/>
          <w:color w:val="000000" w:themeColor="text1"/>
          <w:sz w:val="24"/>
        </w:rPr>
        <w:t xml:space="preserve">to </w:t>
      </w:r>
      <w:r w:rsidR="0060186F" w:rsidRPr="0031195B">
        <w:rPr>
          <w:rFonts w:ascii="Times New Roman" w:hAnsi="Times New Roman"/>
          <w:color w:val="000000" w:themeColor="text1"/>
          <w:sz w:val="24"/>
        </w:rPr>
        <w:t>the</w:t>
      </w:r>
      <w:r w:rsidR="00F33FB9" w:rsidRPr="0031195B">
        <w:rPr>
          <w:rFonts w:ascii="Times New Roman" w:hAnsi="Times New Roman"/>
          <w:color w:val="000000" w:themeColor="text1"/>
          <w:sz w:val="24"/>
        </w:rPr>
        <w:t xml:space="preserve"> public stream</w:t>
      </w:r>
      <w:r w:rsidR="008A3FAB" w:rsidRPr="0031195B">
        <w:rPr>
          <w:rFonts w:ascii="Times New Roman" w:hAnsi="Times New Roman"/>
          <w:color w:val="000000" w:themeColor="text1"/>
          <w:sz w:val="24"/>
        </w:rPr>
        <w:t>, and</w:t>
      </w:r>
      <w:r w:rsidR="00B40084" w:rsidRPr="0031195B">
        <w:rPr>
          <w:rFonts w:ascii="Times New Roman" w:hAnsi="Times New Roman"/>
          <w:color w:val="000000" w:themeColor="text1"/>
          <w:sz w:val="24"/>
        </w:rPr>
        <w:t xml:space="preserve"> </w:t>
      </w:r>
      <w:r w:rsidR="0060186F" w:rsidRPr="0031195B">
        <w:rPr>
          <w:rFonts w:ascii="Times New Roman" w:hAnsi="Times New Roman"/>
          <w:color w:val="000000" w:themeColor="text1"/>
          <w:sz w:val="24"/>
        </w:rPr>
        <w:t>must</w:t>
      </w:r>
      <w:r w:rsidR="00F33FB9" w:rsidRPr="0031195B">
        <w:rPr>
          <w:rFonts w:ascii="Times New Roman" w:hAnsi="Times New Roman"/>
          <w:color w:val="000000" w:themeColor="text1"/>
          <w:sz w:val="24"/>
        </w:rPr>
        <w:t xml:space="preserve"> be </w:t>
      </w:r>
      <w:r w:rsidR="0060186F" w:rsidRPr="0031195B">
        <w:rPr>
          <w:rFonts w:ascii="Times New Roman" w:hAnsi="Times New Roman"/>
          <w:color w:val="000000" w:themeColor="text1"/>
          <w:sz w:val="24"/>
        </w:rPr>
        <w:t>invoked</w:t>
      </w:r>
      <w:r w:rsidR="00F33FB9" w:rsidRPr="0031195B">
        <w:rPr>
          <w:rFonts w:ascii="Times New Roman" w:hAnsi="Times New Roman"/>
          <w:color w:val="000000" w:themeColor="text1"/>
          <w:sz w:val="24"/>
        </w:rPr>
        <w:t xml:space="preserve"> before the</w:t>
      </w:r>
      <w:r w:rsidR="00F33FB9" w:rsidRPr="0031195B">
        <w:rPr>
          <w:rFonts w:ascii="Times New Roman" w:hAnsi="Times New Roman"/>
          <w:b/>
          <w:color w:val="000000" w:themeColor="text1"/>
          <w:sz w:val="24"/>
        </w:rPr>
        <w:t xml:space="preserve"> Init </w:t>
      </w:r>
      <w:r w:rsidR="00F33FB9" w:rsidRPr="0031195B">
        <w:rPr>
          <w:rFonts w:ascii="Times New Roman" w:hAnsi="Times New Roman"/>
          <w:color w:val="000000" w:themeColor="text1"/>
          <w:sz w:val="24"/>
        </w:rPr>
        <w:t xml:space="preserve">Method. </w:t>
      </w:r>
      <w:r w:rsidR="0060186F" w:rsidRPr="0031195B">
        <w:rPr>
          <w:rFonts w:ascii="Times New Roman" w:hAnsi="Times New Roman"/>
          <w:color w:val="000000" w:themeColor="text1"/>
          <w:sz w:val="24"/>
        </w:rPr>
        <w:t>With this subscription</w:t>
      </w:r>
      <w:r w:rsidR="00F33FB9" w:rsidRPr="0031195B">
        <w:rPr>
          <w:rFonts w:ascii="Times New Roman" w:hAnsi="Times New Roman"/>
          <w:color w:val="000000" w:themeColor="text1"/>
          <w:sz w:val="24"/>
        </w:rPr>
        <w:t xml:space="preserve">, </w:t>
      </w:r>
      <w:r w:rsidR="0060186F" w:rsidRPr="0031195B">
        <w:rPr>
          <w:rFonts w:ascii="Times New Roman" w:hAnsi="Times New Roman"/>
          <w:color w:val="000000" w:themeColor="text1"/>
          <w:sz w:val="24"/>
        </w:rPr>
        <w:t xml:space="preserve">data from </w:t>
      </w:r>
      <w:r w:rsidR="008A3FAB" w:rsidRPr="0031195B">
        <w:rPr>
          <w:rFonts w:ascii="Times New Roman" w:hAnsi="Times New Roman"/>
          <w:color w:val="000000" w:themeColor="text1"/>
          <w:sz w:val="24"/>
        </w:rPr>
        <w:t xml:space="preserve">the </w:t>
      </w:r>
      <w:r w:rsidR="0060186F" w:rsidRPr="0031195B">
        <w:rPr>
          <w:rFonts w:ascii="Times New Roman" w:hAnsi="Times New Roman"/>
          <w:color w:val="000000" w:themeColor="text1"/>
          <w:sz w:val="24"/>
        </w:rPr>
        <w:t xml:space="preserve">public stream will not be received. </w:t>
      </w:r>
    </w:p>
    <w:p w14:paraId="66FA81F1" w14:textId="77777777" w:rsidR="00F33FB9" w:rsidRPr="0031195B" w:rsidRDefault="00F33FB9" w:rsidP="00F33FB9">
      <w:pPr>
        <w:rPr>
          <w:rFonts w:ascii="Times New Roman" w:hAnsi="Times New Roman"/>
          <w:color w:val="000000" w:themeColor="text1"/>
        </w:rPr>
      </w:pPr>
    </w:p>
    <w:bookmarkEnd w:id="463"/>
    <w:p w14:paraId="3357EE9E" w14:textId="77777777" w:rsidR="00F33FB9"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F33FB9" w:rsidRPr="0031195B">
        <w:rPr>
          <w:rFonts w:ascii="Times New Roman" w:hAnsi="Times New Roman" w:cs="Times New Roman"/>
          <w:b/>
          <w:color w:val="000000" w:themeColor="text1"/>
          <w:sz w:val="28"/>
          <w:szCs w:val="28"/>
        </w:rPr>
        <w:t xml:space="preserve">: </w:t>
      </w:r>
    </w:p>
    <w:p w14:paraId="4F69E4BC"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SubscribePublicTopic(TE_RESUME_TYPE nResumeType);</w:t>
      </w:r>
    </w:p>
    <w:p w14:paraId="2C78E920"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35942886" w14:textId="77777777" w:rsidR="00F33FB9" w:rsidRPr="0031195B" w:rsidRDefault="00F33FB9"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 xml:space="preserve">Parameter: </w:t>
      </w:r>
    </w:p>
    <w:p w14:paraId="0FE3637D" w14:textId="77777777" w:rsidR="00F33FB9" w:rsidRPr="0031195B" w:rsidRDefault="00F33FB9" w:rsidP="0088002C">
      <w:pPr>
        <w:pStyle w:val="21"/>
        <w:ind w:firstLine="482"/>
        <w:rPr>
          <w:rFonts w:ascii="Times New Roman" w:hAnsi="Times New Roman" w:cs="Times New Roman"/>
          <w:color w:val="000000" w:themeColor="text1"/>
          <w:kern w:val="0"/>
        </w:rPr>
      </w:pPr>
      <w:r w:rsidRPr="0031195B">
        <w:rPr>
          <w:rFonts w:ascii="Times New Roman" w:hAnsi="Times New Roman" w:cs="Times New Roman"/>
          <w:b/>
          <w:color w:val="000000" w:themeColor="text1"/>
          <w:kern w:val="0"/>
        </w:rPr>
        <w:t>nResumeType</w:t>
      </w:r>
      <w:r w:rsidRPr="0031195B">
        <w:rPr>
          <w:rFonts w:ascii="Times New Roman" w:hAnsi="Times New Roman" w:cs="Times New Roman"/>
          <w:b/>
          <w:color w:val="000000" w:themeColor="text1"/>
          <w:kern w:val="0"/>
        </w:rPr>
        <w:t>：</w:t>
      </w:r>
      <w:r w:rsidR="0060186F" w:rsidRPr="0031195B">
        <w:rPr>
          <w:rFonts w:ascii="Times New Roman" w:hAnsi="Times New Roman" w:cs="Times New Roman"/>
          <w:color w:val="000000" w:themeColor="text1"/>
          <w:kern w:val="0"/>
        </w:rPr>
        <w:t>message replay</w:t>
      </w:r>
      <w:r w:rsidRPr="0031195B">
        <w:rPr>
          <w:rFonts w:ascii="Times New Roman" w:hAnsi="Times New Roman" w:cs="Times New Roman"/>
          <w:color w:val="000000" w:themeColor="text1"/>
          <w:kern w:val="0"/>
        </w:rPr>
        <w:t xml:space="preserve"> method</w:t>
      </w:r>
      <w:r w:rsidR="0060186F" w:rsidRPr="0031195B">
        <w:rPr>
          <w:rFonts w:ascii="Times New Roman" w:hAnsi="Times New Roman" w:cs="Times New Roman"/>
          <w:color w:val="000000" w:themeColor="text1"/>
          <w:kern w:val="0"/>
        </w:rPr>
        <w:t xml:space="preserve">s in </w:t>
      </w:r>
      <w:r w:rsidR="008A3FAB" w:rsidRPr="0031195B">
        <w:rPr>
          <w:rFonts w:ascii="Times New Roman" w:hAnsi="Times New Roman" w:cs="Times New Roman"/>
          <w:color w:val="000000" w:themeColor="text1"/>
          <w:kern w:val="0"/>
        </w:rPr>
        <w:t xml:space="preserve">the </w:t>
      </w:r>
      <w:r w:rsidR="0060186F" w:rsidRPr="0031195B">
        <w:rPr>
          <w:rFonts w:ascii="Times New Roman" w:hAnsi="Times New Roman" w:cs="Times New Roman"/>
          <w:color w:val="000000" w:themeColor="text1"/>
          <w:kern w:val="0"/>
        </w:rPr>
        <w:t>public stream</w:t>
      </w:r>
    </w:p>
    <w:p w14:paraId="216C7ED7" w14:textId="77777777" w:rsidR="00F33FB9" w:rsidRPr="0031195B" w:rsidRDefault="00F33FB9" w:rsidP="009B0B7B">
      <w:pPr>
        <w:pStyle w:val="21"/>
        <w:numPr>
          <w:ilvl w:val="0"/>
          <w:numId w:val="13"/>
        </w:numPr>
        <w:ind w:firstLineChars="0"/>
        <w:rPr>
          <w:rFonts w:ascii="Times New Roman" w:hAnsi="Times New Roman" w:cs="Times New Roman"/>
          <w:color w:val="000000" w:themeColor="text1"/>
          <w:kern w:val="0"/>
        </w:rPr>
      </w:pPr>
      <w:r w:rsidRPr="0031195B">
        <w:rPr>
          <w:rFonts w:ascii="Times New Roman" w:hAnsi="Times New Roman" w:cs="Times New Roman"/>
          <w:color w:val="000000" w:themeColor="text1"/>
          <w:kern w:val="0"/>
        </w:rPr>
        <w:t>TERT_RESTART</w:t>
      </w:r>
      <w:r w:rsidRPr="0031195B">
        <w:rPr>
          <w:rFonts w:ascii="Times New Roman" w:hAnsi="Times New Roman" w:cs="Times New Roman"/>
          <w:color w:val="000000" w:themeColor="text1"/>
          <w:kern w:val="0"/>
        </w:rPr>
        <w:t>：</w:t>
      </w:r>
      <w:r w:rsidR="0060186F" w:rsidRPr="0031195B">
        <w:rPr>
          <w:rFonts w:ascii="Times New Roman" w:hAnsi="Times New Roman" w:cs="Times New Roman"/>
          <w:color w:val="000000" w:themeColor="text1"/>
          <w:kern w:val="0"/>
        </w:rPr>
        <w:t>replay</w:t>
      </w:r>
      <w:r w:rsidRPr="0031195B">
        <w:rPr>
          <w:rFonts w:ascii="Times New Roman" w:hAnsi="Times New Roman" w:cs="Times New Roman"/>
          <w:color w:val="000000" w:themeColor="text1"/>
          <w:kern w:val="0"/>
        </w:rPr>
        <w:t xml:space="preserve"> from </w:t>
      </w:r>
      <w:r w:rsidR="00CE566B" w:rsidRPr="0031195B">
        <w:rPr>
          <w:rFonts w:ascii="Times New Roman" w:hAnsi="Times New Roman" w:cs="Times New Roman"/>
          <w:color w:val="000000" w:themeColor="text1"/>
          <w:kern w:val="0"/>
        </w:rPr>
        <w:t xml:space="preserve">the </w:t>
      </w:r>
      <w:r w:rsidR="0060186F" w:rsidRPr="0031195B">
        <w:rPr>
          <w:rFonts w:ascii="Times New Roman" w:hAnsi="Times New Roman" w:cs="Times New Roman"/>
          <w:color w:val="000000" w:themeColor="text1"/>
          <w:kern w:val="0"/>
        </w:rPr>
        <w:t xml:space="preserve">start of </w:t>
      </w:r>
      <w:r w:rsidR="008A3FAB" w:rsidRPr="0031195B">
        <w:rPr>
          <w:rFonts w:ascii="Times New Roman" w:hAnsi="Times New Roman" w:cs="Times New Roman"/>
          <w:color w:val="000000" w:themeColor="text1"/>
          <w:kern w:val="0"/>
        </w:rPr>
        <w:t xml:space="preserve">the </w:t>
      </w:r>
      <w:r w:rsidR="0060186F" w:rsidRPr="0031195B">
        <w:rPr>
          <w:rFonts w:ascii="Times New Roman" w:hAnsi="Times New Roman" w:cs="Times New Roman"/>
          <w:color w:val="000000" w:themeColor="text1"/>
          <w:kern w:val="0"/>
        </w:rPr>
        <w:t>current trade date</w:t>
      </w:r>
    </w:p>
    <w:p w14:paraId="5A4ABC12" w14:textId="77777777" w:rsidR="00F33FB9" w:rsidRPr="0031195B" w:rsidRDefault="00F33FB9" w:rsidP="009B0B7B">
      <w:pPr>
        <w:pStyle w:val="21"/>
        <w:numPr>
          <w:ilvl w:val="0"/>
          <w:numId w:val="13"/>
        </w:numPr>
        <w:ind w:firstLineChars="0"/>
        <w:rPr>
          <w:rFonts w:ascii="Times New Roman" w:hAnsi="Times New Roman" w:cs="Times New Roman"/>
          <w:color w:val="000000" w:themeColor="text1"/>
          <w:kern w:val="0"/>
        </w:rPr>
      </w:pPr>
      <w:r w:rsidRPr="0031195B">
        <w:rPr>
          <w:rFonts w:ascii="Times New Roman" w:hAnsi="Times New Roman" w:cs="Times New Roman"/>
          <w:color w:val="000000" w:themeColor="text1"/>
          <w:kern w:val="0"/>
        </w:rPr>
        <w:t>TERT_RESUME</w:t>
      </w:r>
      <w:r w:rsidRPr="0031195B">
        <w:rPr>
          <w:rFonts w:ascii="Times New Roman" w:hAnsi="Times New Roman" w:cs="Times New Roman"/>
          <w:color w:val="000000" w:themeColor="text1"/>
          <w:kern w:val="0"/>
        </w:rPr>
        <w:t>：</w:t>
      </w:r>
      <w:r w:rsidR="0060186F" w:rsidRPr="0031195B">
        <w:rPr>
          <w:rFonts w:ascii="Times New Roman" w:hAnsi="Times New Roman" w:cs="Times New Roman"/>
          <w:color w:val="000000" w:themeColor="text1"/>
          <w:kern w:val="0"/>
        </w:rPr>
        <w:t>resume from where it stopped last time</w:t>
      </w:r>
    </w:p>
    <w:p w14:paraId="001DE0B3" w14:textId="77777777" w:rsidR="00F33FB9" w:rsidRPr="0031195B" w:rsidRDefault="00F33FB9" w:rsidP="009B0B7B">
      <w:pPr>
        <w:pStyle w:val="21"/>
        <w:numPr>
          <w:ilvl w:val="0"/>
          <w:numId w:val="13"/>
        </w:numPr>
        <w:spacing w:line="240" w:lineRule="auto"/>
        <w:ind w:left="902" w:firstLineChars="0"/>
        <w:rPr>
          <w:rFonts w:ascii="Times New Roman" w:hAnsi="Times New Roman" w:cs="Times New Roman"/>
          <w:color w:val="000000" w:themeColor="text1"/>
          <w:kern w:val="0"/>
        </w:rPr>
      </w:pPr>
      <w:r w:rsidRPr="0031195B">
        <w:rPr>
          <w:rFonts w:ascii="Times New Roman" w:hAnsi="Times New Roman" w:cs="Times New Roman"/>
          <w:color w:val="000000" w:themeColor="text1"/>
          <w:kern w:val="0"/>
        </w:rPr>
        <w:t>TERT_QUICK</w:t>
      </w:r>
      <w:r w:rsidRPr="0031195B">
        <w:rPr>
          <w:rFonts w:ascii="Times New Roman" w:hAnsi="Times New Roman" w:cs="Times New Roman"/>
          <w:color w:val="000000" w:themeColor="text1"/>
          <w:kern w:val="0"/>
        </w:rPr>
        <w:t>：</w:t>
      </w:r>
      <w:r w:rsidR="0060186F" w:rsidRPr="0031195B">
        <w:rPr>
          <w:rFonts w:ascii="Times New Roman" w:hAnsi="Times New Roman" w:cs="Times New Roman"/>
          <w:color w:val="000000" w:themeColor="text1"/>
          <w:kern w:val="0"/>
        </w:rPr>
        <w:t xml:space="preserve">receive from the moment the </w:t>
      </w:r>
      <w:r w:rsidR="00B43FDE" w:rsidRPr="0031195B">
        <w:rPr>
          <w:rFonts w:ascii="Times New Roman" w:hAnsi="Times New Roman" w:cs="Times New Roman"/>
          <w:color w:val="000000" w:themeColor="text1"/>
          <w:kern w:val="0"/>
        </w:rPr>
        <w:t>member system</w:t>
      </w:r>
      <w:r w:rsidR="0060186F" w:rsidRPr="0031195B">
        <w:rPr>
          <w:rFonts w:ascii="Times New Roman" w:hAnsi="Times New Roman" w:cs="Times New Roman"/>
          <w:color w:val="000000" w:themeColor="text1"/>
          <w:kern w:val="0"/>
        </w:rPr>
        <w:t xml:space="preserve"> logs in</w:t>
      </w:r>
    </w:p>
    <w:p w14:paraId="1541E48F" w14:textId="77777777" w:rsidR="0060186F" w:rsidRPr="0031195B" w:rsidRDefault="0060186F" w:rsidP="0060186F">
      <w:pPr>
        <w:pStyle w:val="21"/>
        <w:spacing w:line="240" w:lineRule="auto"/>
        <w:ind w:left="902" w:firstLineChars="0" w:firstLine="0"/>
        <w:rPr>
          <w:rFonts w:ascii="Times New Roman" w:hAnsi="Times New Roman" w:cs="Times New Roman"/>
          <w:color w:val="000000" w:themeColor="text1"/>
          <w:kern w:val="0"/>
        </w:rPr>
      </w:pPr>
    </w:p>
    <w:p w14:paraId="1BE9F7E7"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464" w:name="_Toc176111951"/>
      <w:bookmarkStart w:id="465" w:name="_Toc338148345"/>
      <w:bookmarkStart w:id="466" w:name="_Toc58938481"/>
      <w:bookmarkStart w:id="467" w:name="_Toc176076370"/>
      <w:r w:rsidRPr="0031195B">
        <w:rPr>
          <w:rFonts w:ascii="Times New Roman" w:hAnsi="Times New Roman"/>
          <w:color w:val="000000" w:themeColor="text1"/>
        </w:rPr>
        <w:t>SubscribeUserTopic</w:t>
      </w:r>
      <w:r w:rsidR="008A29C9" w:rsidRPr="0031195B">
        <w:rPr>
          <w:rFonts w:ascii="Times New Roman" w:hAnsi="Times New Roman"/>
          <w:color w:val="000000" w:themeColor="text1"/>
        </w:rPr>
        <w:t xml:space="preserve"> </w:t>
      </w:r>
      <w:r w:rsidRPr="0031195B">
        <w:rPr>
          <w:rFonts w:ascii="Times New Roman" w:hAnsi="Times New Roman"/>
          <w:color w:val="000000" w:themeColor="text1"/>
        </w:rPr>
        <w:t>Method</w:t>
      </w:r>
      <w:bookmarkEnd w:id="464"/>
      <w:bookmarkEnd w:id="465"/>
      <w:bookmarkEnd w:id="466"/>
    </w:p>
    <w:p w14:paraId="79D8125E" w14:textId="77777777" w:rsidR="00F33FB9" w:rsidRPr="0031195B" w:rsidRDefault="000A4270" w:rsidP="00F33FB9">
      <w:pPr>
        <w:rPr>
          <w:rFonts w:ascii="Times New Roman" w:hAnsi="Times New Roman"/>
          <w:color w:val="000000" w:themeColor="text1"/>
          <w:sz w:val="24"/>
        </w:rPr>
      </w:pPr>
      <w:r w:rsidRPr="0031195B">
        <w:rPr>
          <w:rFonts w:ascii="Times New Roman" w:hAnsi="Times New Roman"/>
          <w:color w:val="000000" w:themeColor="text1"/>
          <w:sz w:val="24"/>
        </w:rPr>
        <w:t>This method is invoked to</w:t>
      </w:r>
      <w:r w:rsidR="00B40084" w:rsidRPr="0031195B">
        <w:rPr>
          <w:rFonts w:ascii="Times New Roman" w:hAnsi="Times New Roman"/>
          <w:color w:val="000000" w:themeColor="text1"/>
          <w:sz w:val="24"/>
        </w:rPr>
        <w:t xml:space="preserve"> </w:t>
      </w:r>
      <w:r w:rsidR="00195A89" w:rsidRPr="0031195B">
        <w:rPr>
          <w:rFonts w:ascii="Times New Roman" w:hAnsi="Times New Roman"/>
          <w:color w:val="000000" w:themeColor="text1"/>
          <w:sz w:val="24"/>
        </w:rPr>
        <w:t xml:space="preserve">subscribe </w:t>
      </w:r>
      <w:r w:rsidR="008A3FAB" w:rsidRPr="0031195B">
        <w:rPr>
          <w:rFonts w:ascii="Times New Roman" w:hAnsi="Times New Roman"/>
          <w:color w:val="000000" w:themeColor="text1"/>
          <w:sz w:val="24"/>
        </w:rPr>
        <w:t xml:space="preserve">to </w:t>
      </w:r>
      <w:r w:rsidR="00195A89" w:rsidRPr="0031195B">
        <w:rPr>
          <w:rFonts w:ascii="Times New Roman" w:hAnsi="Times New Roman"/>
          <w:color w:val="000000" w:themeColor="text1"/>
          <w:sz w:val="24"/>
        </w:rPr>
        <w:t>a</w:t>
      </w:r>
      <w:r w:rsidR="00F33FB9" w:rsidRPr="0031195B">
        <w:rPr>
          <w:rFonts w:ascii="Times New Roman" w:hAnsi="Times New Roman"/>
          <w:color w:val="000000" w:themeColor="text1"/>
          <w:sz w:val="24"/>
        </w:rPr>
        <w:t xml:space="preserve"> trader-specific private stream. This method </w:t>
      </w:r>
      <w:r w:rsidR="00195A89" w:rsidRPr="0031195B">
        <w:rPr>
          <w:rFonts w:ascii="Times New Roman" w:hAnsi="Times New Roman"/>
          <w:color w:val="000000" w:themeColor="text1"/>
          <w:sz w:val="24"/>
        </w:rPr>
        <w:t>must be invoked</w:t>
      </w:r>
      <w:r w:rsidR="00F33FB9" w:rsidRPr="0031195B">
        <w:rPr>
          <w:rFonts w:ascii="Times New Roman" w:hAnsi="Times New Roman"/>
          <w:color w:val="000000" w:themeColor="text1"/>
          <w:sz w:val="24"/>
        </w:rPr>
        <w:t xml:space="preserve"> before the</w:t>
      </w:r>
      <w:r w:rsidR="00F33FB9" w:rsidRPr="0031195B">
        <w:rPr>
          <w:rFonts w:ascii="Times New Roman" w:hAnsi="Times New Roman"/>
          <w:b/>
          <w:color w:val="000000" w:themeColor="text1"/>
          <w:sz w:val="24"/>
        </w:rPr>
        <w:t xml:space="preserve"> Init </w:t>
      </w:r>
      <w:r w:rsidR="00195A89" w:rsidRPr="0031195B">
        <w:rPr>
          <w:rFonts w:ascii="Times New Roman" w:hAnsi="Times New Roman"/>
          <w:color w:val="000000" w:themeColor="text1"/>
          <w:sz w:val="24"/>
        </w:rPr>
        <w:t>m</w:t>
      </w:r>
      <w:r w:rsidR="00F33FB9" w:rsidRPr="0031195B">
        <w:rPr>
          <w:rFonts w:ascii="Times New Roman" w:hAnsi="Times New Roman"/>
          <w:color w:val="000000" w:themeColor="text1"/>
          <w:sz w:val="24"/>
        </w:rPr>
        <w:t xml:space="preserve">ethod. </w:t>
      </w:r>
      <w:r w:rsidR="00195A89" w:rsidRPr="0031195B">
        <w:rPr>
          <w:rFonts w:ascii="Times New Roman" w:hAnsi="Times New Roman"/>
          <w:color w:val="000000" w:themeColor="text1"/>
          <w:sz w:val="24"/>
        </w:rPr>
        <w:t>Without this subscription</w:t>
      </w:r>
      <w:r w:rsidR="00F33FB9" w:rsidRPr="0031195B">
        <w:rPr>
          <w:rFonts w:ascii="Times New Roman" w:hAnsi="Times New Roman"/>
          <w:color w:val="000000" w:themeColor="text1"/>
          <w:sz w:val="24"/>
        </w:rPr>
        <w:t xml:space="preserve">, trader-specific private stream data </w:t>
      </w:r>
      <w:r w:rsidR="00195A89" w:rsidRPr="0031195B">
        <w:rPr>
          <w:rFonts w:ascii="Times New Roman" w:hAnsi="Times New Roman"/>
          <w:color w:val="000000" w:themeColor="text1"/>
          <w:sz w:val="24"/>
        </w:rPr>
        <w:t>will not be</w:t>
      </w:r>
      <w:r w:rsidR="00F33FB9" w:rsidRPr="0031195B">
        <w:rPr>
          <w:rFonts w:ascii="Times New Roman" w:hAnsi="Times New Roman"/>
          <w:color w:val="000000" w:themeColor="text1"/>
          <w:sz w:val="24"/>
        </w:rPr>
        <w:t xml:space="preserve"> received.</w:t>
      </w:r>
    </w:p>
    <w:p w14:paraId="71458E11" w14:textId="77777777" w:rsidR="00195A89" w:rsidRPr="0031195B" w:rsidRDefault="00195A89" w:rsidP="00F33FB9">
      <w:pPr>
        <w:rPr>
          <w:rFonts w:ascii="Times New Roman" w:hAnsi="Times New Roman"/>
          <w:color w:val="000000" w:themeColor="text1"/>
          <w:sz w:val="24"/>
        </w:rPr>
      </w:pPr>
    </w:p>
    <w:bookmarkEnd w:id="467"/>
    <w:p w14:paraId="14680E00" w14:textId="77777777" w:rsidR="00F33FB9"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F33FB9" w:rsidRPr="0031195B">
        <w:rPr>
          <w:rFonts w:ascii="Times New Roman" w:hAnsi="Times New Roman" w:cs="Times New Roman"/>
          <w:b/>
          <w:color w:val="000000" w:themeColor="text1"/>
          <w:sz w:val="28"/>
          <w:szCs w:val="28"/>
        </w:rPr>
        <w:t xml:space="preserve">: </w:t>
      </w:r>
    </w:p>
    <w:p w14:paraId="76EDD829"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SubscribeUserTopic(TE_RESUME_TYPE nResumeType);</w:t>
      </w:r>
    </w:p>
    <w:p w14:paraId="1D8A85A6"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6635E261" w14:textId="77777777" w:rsidR="00F33FB9" w:rsidRPr="0031195B" w:rsidRDefault="00F33FB9"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 xml:space="preserve">Parameter: </w:t>
      </w:r>
    </w:p>
    <w:p w14:paraId="3C3AA278" w14:textId="77777777" w:rsidR="00F33FB9" w:rsidRPr="0031195B" w:rsidRDefault="00F33FB9" w:rsidP="0088002C">
      <w:pPr>
        <w:pStyle w:val="21"/>
        <w:ind w:firstLine="482"/>
        <w:rPr>
          <w:rFonts w:ascii="Times New Roman" w:hAnsi="Times New Roman" w:cs="Times New Roman"/>
          <w:color w:val="000000" w:themeColor="text1"/>
          <w:kern w:val="0"/>
        </w:rPr>
      </w:pPr>
      <w:r w:rsidRPr="0031195B">
        <w:rPr>
          <w:rFonts w:ascii="Times New Roman" w:hAnsi="Times New Roman" w:cs="Times New Roman"/>
          <w:b/>
          <w:color w:val="000000" w:themeColor="text1"/>
          <w:kern w:val="0"/>
        </w:rPr>
        <w:t>nResumeType</w:t>
      </w:r>
      <w:r w:rsidRPr="0031195B">
        <w:rPr>
          <w:rFonts w:ascii="Times New Roman" w:hAnsi="Times New Roman" w:cs="Times New Roman"/>
          <w:b/>
          <w:color w:val="000000" w:themeColor="text1"/>
          <w:kern w:val="0"/>
        </w:rPr>
        <w:t>：</w:t>
      </w:r>
      <w:r w:rsidR="00195A89" w:rsidRPr="0031195B">
        <w:rPr>
          <w:rFonts w:ascii="Times New Roman" w:hAnsi="Times New Roman" w:cs="Times New Roman"/>
          <w:color w:val="000000" w:themeColor="text1"/>
          <w:kern w:val="0"/>
        </w:rPr>
        <w:t>message replay method in p</w:t>
      </w:r>
      <w:r w:rsidRPr="0031195B">
        <w:rPr>
          <w:rFonts w:ascii="Times New Roman" w:hAnsi="Times New Roman" w:cs="Times New Roman"/>
          <w:color w:val="000000" w:themeColor="text1"/>
          <w:kern w:val="0"/>
        </w:rPr>
        <w:t xml:space="preserve">rivate stream (similar to </w:t>
      </w:r>
      <w:r w:rsidRPr="0031195B">
        <w:rPr>
          <w:rFonts w:ascii="Times New Roman" w:hAnsi="Times New Roman" w:cs="Times New Roman"/>
          <w:b/>
          <w:color w:val="000000" w:themeColor="text1"/>
          <w:kern w:val="0"/>
        </w:rPr>
        <w:t xml:space="preserve">Section 2.2.13 </w:t>
      </w:r>
      <w:r w:rsidRPr="0031195B">
        <w:rPr>
          <w:rFonts w:ascii="Times New Roman" w:hAnsi="Times New Roman" w:cs="Times New Roman"/>
          <w:color w:val="000000" w:themeColor="text1"/>
          <w:kern w:val="0"/>
        </w:rPr>
        <w:t xml:space="preserve">above): </w:t>
      </w:r>
    </w:p>
    <w:p w14:paraId="30779968" w14:textId="77777777" w:rsidR="0016771E" w:rsidRPr="0031195B" w:rsidRDefault="0016771E" w:rsidP="009B0B7B">
      <w:pPr>
        <w:pStyle w:val="21"/>
        <w:numPr>
          <w:ilvl w:val="0"/>
          <w:numId w:val="13"/>
        </w:numPr>
        <w:ind w:firstLineChars="0"/>
        <w:rPr>
          <w:rFonts w:ascii="Times New Roman" w:hAnsi="Times New Roman" w:cs="Times New Roman"/>
          <w:color w:val="000000" w:themeColor="text1"/>
          <w:kern w:val="0"/>
        </w:rPr>
      </w:pPr>
      <w:bookmarkStart w:id="468" w:name="_Toc176111952"/>
      <w:bookmarkStart w:id="469" w:name="_Toc338148346"/>
      <w:bookmarkStart w:id="470" w:name="_Toc176076371"/>
      <w:r w:rsidRPr="0031195B">
        <w:rPr>
          <w:rFonts w:ascii="Times New Roman" w:hAnsi="Times New Roman" w:cs="Times New Roman"/>
          <w:color w:val="000000" w:themeColor="text1"/>
          <w:kern w:val="0"/>
        </w:rPr>
        <w:t>TERT_RESTART</w:t>
      </w:r>
      <w:r w:rsidRPr="0031195B">
        <w:rPr>
          <w:rFonts w:ascii="Times New Roman" w:hAnsi="Times New Roman" w:cs="Times New Roman"/>
          <w:color w:val="000000" w:themeColor="text1"/>
          <w:kern w:val="0"/>
        </w:rPr>
        <w:t>：</w:t>
      </w:r>
      <w:r w:rsidR="00195A89" w:rsidRPr="0031195B">
        <w:rPr>
          <w:rFonts w:ascii="Times New Roman" w:hAnsi="Times New Roman" w:cs="Times New Roman"/>
          <w:color w:val="000000" w:themeColor="text1"/>
          <w:kern w:val="0"/>
        </w:rPr>
        <w:t>replay</w:t>
      </w:r>
      <w:r w:rsidRPr="0031195B">
        <w:rPr>
          <w:rFonts w:ascii="Times New Roman" w:hAnsi="Times New Roman" w:cs="Times New Roman"/>
          <w:color w:val="000000" w:themeColor="text1"/>
          <w:kern w:val="0"/>
        </w:rPr>
        <w:t xml:space="preserve"> from</w:t>
      </w:r>
      <w:r w:rsidR="00CE566B" w:rsidRPr="0031195B">
        <w:rPr>
          <w:rFonts w:ascii="Times New Roman" w:hAnsi="Times New Roman" w:cs="Times New Roman"/>
          <w:color w:val="000000" w:themeColor="text1"/>
          <w:kern w:val="0"/>
        </w:rPr>
        <w:t xml:space="preserve"> the </w:t>
      </w:r>
      <w:r w:rsidR="00195A89" w:rsidRPr="0031195B">
        <w:rPr>
          <w:rFonts w:ascii="Times New Roman" w:hAnsi="Times New Roman" w:cs="Times New Roman"/>
          <w:color w:val="000000" w:themeColor="text1"/>
          <w:kern w:val="0"/>
        </w:rPr>
        <w:t xml:space="preserve">start of </w:t>
      </w:r>
      <w:r w:rsidR="008A3FAB" w:rsidRPr="0031195B">
        <w:rPr>
          <w:rFonts w:ascii="Times New Roman" w:hAnsi="Times New Roman" w:cs="Times New Roman"/>
          <w:color w:val="000000" w:themeColor="text1"/>
          <w:kern w:val="0"/>
        </w:rPr>
        <w:t xml:space="preserve">the </w:t>
      </w:r>
      <w:r w:rsidR="00195A89" w:rsidRPr="0031195B">
        <w:rPr>
          <w:rFonts w:ascii="Times New Roman" w:hAnsi="Times New Roman" w:cs="Times New Roman"/>
          <w:color w:val="000000" w:themeColor="text1"/>
          <w:kern w:val="0"/>
        </w:rPr>
        <w:t>current trade date</w:t>
      </w:r>
    </w:p>
    <w:p w14:paraId="7744ED04" w14:textId="77777777" w:rsidR="0016771E" w:rsidRPr="0031195B" w:rsidRDefault="0016771E" w:rsidP="009B0B7B">
      <w:pPr>
        <w:pStyle w:val="21"/>
        <w:numPr>
          <w:ilvl w:val="0"/>
          <w:numId w:val="13"/>
        </w:numPr>
        <w:spacing w:line="240" w:lineRule="auto"/>
        <w:ind w:left="902" w:firstLineChars="0"/>
        <w:rPr>
          <w:rFonts w:ascii="Times New Roman" w:hAnsi="Times New Roman" w:cs="Times New Roman"/>
          <w:b/>
          <w:color w:val="000000" w:themeColor="text1"/>
          <w:kern w:val="0"/>
        </w:rPr>
      </w:pPr>
      <w:r w:rsidRPr="0031195B">
        <w:rPr>
          <w:rFonts w:ascii="Times New Roman" w:hAnsi="Times New Roman" w:cs="Times New Roman"/>
          <w:color w:val="000000" w:themeColor="text1"/>
          <w:kern w:val="0"/>
        </w:rPr>
        <w:t>TERT_RESUME</w:t>
      </w:r>
      <w:r w:rsidRPr="0031195B">
        <w:rPr>
          <w:rFonts w:ascii="Times New Roman" w:hAnsi="Times New Roman" w:cs="Times New Roman"/>
          <w:color w:val="000000" w:themeColor="text1"/>
          <w:kern w:val="0"/>
        </w:rPr>
        <w:t>：</w:t>
      </w:r>
      <w:r w:rsidR="00195A89" w:rsidRPr="0031195B">
        <w:rPr>
          <w:rFonts w:ascii="Times New Roman" w:hAnsi="Times New Roman" w:cs="Times New Roman"/>
          <w:color w:val="000000" w:themeColor="text1"/>
          <w:kern w:val="0"/>
        </w:rPr>
        <w:t xml:space="preserve">resume from where it stopped last </w:t>
      </w:r>
      <w:r w:rsidR="008A29C9" w:rsidRPr="0031195B">
        <w:rPr>
          <w:rFonts w:ascii="Times New Roman" w:hAnsi="Times New Roman" w:cs="Times New Roman"/>
          <w:color w:val="000000" w:themeColor="text1"/>
          <w:kern w:val="0"/>
        </w:rPr>
        <w:t>time. The</w:t>
      </w:r>
      <w:r w:rsidR="00CB5744" w:rsidRPr="0031195B">
        <w:rPr>
          <w:rFonts w:ascii="Times New Roman" w:hAnsi="Times New Roman" w:cs="Times New Roman"/>
          <w:b/>
          <w:color w:val="000000" w:themeColor="text1"/>
          <w:kern w:val="0"/>
        </w:rPr>
        <w:t xml:space="preserve"> Exchange</w:t>
      </w:r>
      <w:r w:rsidR="00195A89" w:rsidRPr="0031195B">
        <w:rPr>
          <w:rFonts w:ascii="Times New Roman" w:hAnsi="Times New Roman" w:cs="Times New Roman"/>
          <w:b/>
          <w:color w:val="000000" w:themeColor="text1"/>
          <w:kern w:val="0"/>
        </w:rPr>
        <w:t xml:space="preserve"> recommend</w:t>
      </w:r>
      <w:r w:rsidR="00087A4A" w:rsidRPr="0031195B">
        <w:rPr>
          <w:rFonts w:ascii="Times New Roman" w:hAnsi="Times New Roman" w:cs="Times New Roman"/>
          <w:b/>
          <w:color w:val="000000" w:themeColor="text1"/>
          <w:kern w:val="0"/>
        </w:rPr>
        <w:t>s</w:t>
      </w:r>
      <w:r w:rsidR="00195A89" w:rsidRPr="0031195B">
        <w:rPr>
          <w:rFonts w:ascii="Times New Roman" w:hAnsi="Times New Roman" w:cs="Times New Roman"/>
          <w:b/>
          <w:color w:val="000000" w:themeColor="text1"/>
          <w:kern w:val="0"/>
        </w:rPr>
        <w:t xml:space="preserve"> this method </w:t>
      </w:r>
      <w:r w:rsidR="00087A4A" w:rsidRPr="0031195B">
        <w:rPr>
          <w:rFonts w:ascii="Times New Roman" w:hAnsi="Times New Roman" w:cs="Times New Roman"/>
          <w:b/>
          <w:color w:val="000000" w:themeColor="text1"/>
          <w:kern w:val="0"/>
        </w:rPr>
        <w:t>so that</w:t>
      </w:r>
      <w:r w:rsidR="008A3FAB" w:rsidRPr="0031195B">
        <w:rPr>
          <w:rFonts w:ascii="Times New Roman" w:hAnsi="Times New Roman" w:cs="Times New Roman"/>
          <w:b/>
          <w:color w:val="000000" w:themeColor="text1"/>
          <w:kern w:val="0"/>
        </w:rPr>
        <w:t xml:space="preserve"> the</w:t>
      </w:r>
      <w:r w:rsidR="00087A4A" w:rsidRPr="0031195B">
        <w:rPr>
          <w:rFonts w:ascii="Times New Roman" w:hAnsi="Times New Roman" w:cs="Times New Roman"/>
          <w:b/>
          <w:color w:val="000000" w:themeColor="text1"/>
          <w:kern w:val="0"/>
        </w:rPr>
        <w:t xml:space="preserve"> </w:t>
      </w:r>
      <w:r w:rsidR="00B43FDE" w:rsidRPr="0031195B">
        <w:rPr>
          <w:rFonts w:ascii="Times New Roman" w:hAnsi="Times New Roman" w:cs="Times New Roman"/>
          <w:b/>
          <w:color w:val="000000" w:themeColor="text1"/>
          <w:kern w:val="0"/>
        </w:rPr>
        <w:t>member system</w:t>
      </w:r>
      <w:r w:rsidR="00087A4A" w:rsidRPr="0031195B">
        <w:rPr>
          <w:rFonts w:ascii="Times New Roman" w:hAnsi="Times New Roman" w:cs="Times New Roman"/>
          <w:b/>
          <w:color w:val="000000" w:themeColor="text1"/>
          <w:kern w:val="0"/>
        </w:rPr>
        <w:t xml:space="preserve"> can restore all lost data before proceeding with subsequent response</w:t>
      </w:r>
      <w:r w:rsidR="008A3FAB" w:rsidRPr="0031195B">
        <w:rPr>
          <w:rFonts w:ascii="Times New Roman" w:hAnsi="Times New Roman" w:cs="Times New Roman"/>
          <w:b/>
          <w:color w:val="000000" w:themeColor="text1"/>
          <w:kern w:val="0"/>
        </w:rPr>
        <w:t>s</w:t>
      </w:r>
      <w:r w:rsidR="00087A4A" w:rsidRPr="0031195B">
        <w:rPr>
          <w:rFonts w:ascii="Times New Roman" w:hAnsi="Times New Roman" w:cs="Times New Roman"/>
          <w:b/>
          <w:color w:val="000000" w:themeColor="text1"/>
          <w:kern w:val="0"/>
        </w:rPr>
        <w:t xml:space="preserve">. </w:t>
      </w:r>
    </w:p>
    <w:p w14:paraId="2A45A22C" w14:textId="77777777" w:rsidR="0016771E" w:rsidRPr="0031195B" w:rsidRDefault="0016771E" w:rsidP="009B0B7B">
      <w:pPr>
        <w:pStyle w:val="21"/>
        <w:numPr>
          <w:ilvl w:val="0"/>
          <w:numId w:val="13"/>
        </w:numPr>
        <w:spacing w:line="240" w:lineRule="auto"/>
        <w:ind w:left="902" w:firstLineChars="0"/>
        <w:rPr>
          <w:rFonts w:ascii="Times New Roman" w:hAnsi="Times New Roman" w:cs="Times New Roman"/>
          <w:color w:val="000000" w:themeColor="text1"/>
          <w:kern w:val="0"/>
        </w:rPr>
      </w:pPr>
      <w:r w:rsidRPr="0031195B">
        <w:rPr>
          <w:rFonts w:ascii="Times New Roman" w:hAnsi="Times New Roman" w:cs="Times New Roman"/>
          <w:color w:val="000000" w:themeColor="text1"/>
          <w:kern w:val="0"/>
        </w:rPr>
        <w:t>TERT_QUICK</w:t>
      </w:r>
      <w:r w:rsidRPr="0031195B">
        <w:rPr>
          <w:rFonts w:ascii="Times New Roman" w:hAnsi="Times New Roman" w:cs="Times New Roman"/>
          <w:color w:val="000000" w:themeColor="text1"/>
          <w:kern w:val="0"/>
        </w:rPr>
        <w:t>：</w:t>
      </w:r>
      <w:r w:rsidR="00087A4A" w:rsidRPr="0031195B">
        <w:rPr>
          <w:rFonts w:ascii="Times New Roman" w:hAnsi="Times New Roman" w:cs="Times New Roman"/>
          <w:color w:val="000000" w:themeColor="text1"/>
          <w:kern w:val="0"/>
        </w:rPr>
        <w:t xml:space="preserve">receive the message from the moment </w:t>
      </w:r>
      <w:r w:rsidR="00B43FDE" w:rsidRPr="0031195B">
        <w:rPr>
          <w:rFonts w:ascii="Times New Roman" w:hAnsi="Times New Roman" w:cs="Times New Roman"/>
          <w:color w:val="000000" w:themeColor="text1"/>
          <w:kern w:val="0"/>
        </w:rPr>
        <w:t>member system</w:t>
      </w:r>
      <w:r w:rsidR="00087A4A" w:rsidRPr="0031195B">
        <w:rPr>
          <w:rFonts w:ascii="Times New Roman" w:hAnsi="Times New Roman" w:cs="Times New Roman"/>
          <w:color w:val="000000" w:themeColor="text1"/>
          <w:kern w:val="0"/>
        </w:rPr>
        <w:t xml:space="preserve"> logs in</w:t>
      </w:r>
      <w:r w:rsidR="00787F50" w:rsidRPr="0031195B">
        <w:rPr>
          <w:rFonts w:ascii="Times New Roman" w:hAnsi="Times New Roman" w:cs="Times New Roman"/>
          <w:color w:val="000000" w:themeColor="text1"/>
          <w:kern w:val="0"/>
        </w:rPr>
        <w:t xml:space="preserve">. </w:t>
      </w:r>
      <w:r w:rsidR="00CB5744" w:rsidRPr="0031195B">
        <w:rPr>
          <w:rFonts w:ascii="Times New Roman" w:hAnsi="Times New Roman" w:cs="Times New Roman"/>
          <w:b/>
          <w:color w:val="000000" w:themeColor="text1"/>
          <w:kern w:val="0"/>
        </w:rPr>
        <w:t>The Exchange</w:t>
      </w:r>
      <w:r w:rsidR="00787F50" w:rsidRPr="0031195B">
        <w:rPr>
          <w:rFonts w:ascii="Times New Roman" w:hAnsi="Times New Roman" w:cs="Times New Roman"/>
          <w:b/>
          <w:color w:val="000000" w:themeColor="text1"/>
          <w:kern w:val="0"/>
        </w:rPr>
        <w:t xml:space="preserve"> does not recommend </w:t>
      </w:r>
      <w:r w:rsidR="00CE566B" w:rsidRPr="0031195B">
        <w:rPr>
          <w:rFonts w:ascii="Times New Roman" w:hAnsi="Times New Roman" w:cs="Times New Roman"/>
          <w:b/>
          <w:color w:val="000000" w:themeColor="text1"/>
          <w:kern w:val="0"/>
        </w:rPr>
        <w:t>th</w:t>
      </w:r>
      <w:r w:rsidR="00087A4A" w:rsidRPr="0031195B">
        <w:rPr>
          <w:rFonts w:ascii="Times New Roman" w:hAnsi="Times New Roman" w:cs="Times New Roman"/>
          <w:b/>
          <w:color w:val="000000" w:themeColor="text1"/>
          <w:kern w:val="0"/>
        </w:rPr>
        <w:t xml:space="preserve">is </w:t>
      </w:r>
      <w:r w:rsidR="008A3FAB" w:rsidRPr="0031195B">
        <w:rPr>
          <w:rFonts w:ascii="Times New Roman" w:hAnsi="Times New Roman" w:cs="Times New Roman"/>
          <w:b/>
          <w:color w:val="000000" w:themeColor="text1"/>
          <w:kern w:val="0"/>
        </w:rPr>
        <w:t xml:space="preserve">method, as </w:t>
      </w:r>
      <w:r w:rsidR="00087A4A" w:rsidRPr="0031195B">
        <w:rPr>
          <w:rFonts w:ascii="Times New Roman" w:hAnsi="Times New Roman" w:cs="Times New Roman"/>
          <w:b/>
          <w:color w:val="000000" w:themeColor="text1"/>
          <w:kern w:val="0"/>
        </w:rPr>
        <w:t xml:space="preserve">it does not help </w:t>
      </w:r>
      <w:r w:rsidR="008A3FAB" w:rsidRPr="0031195B">
        <w:rPr>
          <w:rFonts w:ascii="Times New Roman" w:hAnsi="Times New Roman" w:cs="Times New Roman"/>
          <w:b/>
          <w:color w:val="000000" w:themeColor="text1"/>
          <w:kern w:val="0"/>
        </w:rPr>
        <w:t xml:space="preserve">to </w:t>
      </w:r>
      <w:r w:rsidR="00087A4A" w:rsidRPr="0031195B">
        <w:rPr>
          <w:rFonts w:ascii="Times New Roman" w:hAnsi="Times New Roman" w:cs="Times New Roman"/>
          <w:b/>
          <w:color w:val="000000" w:themeColor="text1"/>
          <w:kern w:val="0"/>
        </w:rPr>
        <w:t>restore the lost data.</w:t>
      </w:r>
    </w:p>
    <w:p w14:paraId="4C6B453B" w14:textId="77777777" w:rsidR="007B2F02" w:rsidRPr="0031195B" w:rsidRDefault="008A3FAB">
      <w:pPr>
        <w:pStyle w:val="21"/>
        <w:tabs>
          <w:tab w:val="left" w:pos="4042"/>
        </w:tabs>
        <w:spacing w:line="240" w:lineRule="auto"/>
        <w:ind w:left="902" w:firstLineChars="0" w:firstLine="0"/>
        <w:rPr>
          <w:rFonts w:ascii="Times New Roman" w:hAnsi="Times New Roman" w:cs="Times New Roman"/>
          <w:color w:val="000000" w:themeColor="text1"/>
          <w:kern w:val="0"/>
        </w:rPr>
      </w:pPr>
      <w:r w:rsidRPr="0031195B">
        <w:rPr>
          <w:rFonts w:ascii="Times New Roman" w:hAnsi="Times New Roman" w:cs="Times New Roman"/>
          <w:color w:val="000000" w:themeColor="text1"/>
          <w:kern w:val="0"/>
        </w:rPr>
        <w:tab/>
      </w:r>
    </w:p>
    <w:p w14:paraId="4A4BBAB4"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471" w:name="_Toc58938482"/>
      <w:r w:rsidRPr="0031195B">
        <w:rPr>
          <w:rFonts w:ascii="Times New Roman" w:hAnsi="Times New Roman"/>
          <w:color w:val="000000" w:themeColor="text1"/>
        </w:rPr>
        <w:t>ReqUserLogin Method</w:t>
      </w:r>
      <w:bookmarkEnd w:id="468"/>
      <w:bookmarkEnd w:id="469"/>
      <w:bookmarkEnd w:id="471"/>
    </w:p>
    <w:p w14:paraId="5646762A" w14:textId="77777777" w:rsidR="00F33FB9" w:rsidRPr="0031195B" w:rsidRDefault="002B2CD7" w:rsidP="00F33FB9">
      <w:pPr>
        <w:rPr>
          <w:rFonts w:ascii="Times New Roman" w:hAnsi="Times New Roman"/>
          <w:color w:val="000000" w:themeColor="text1"/>
          <w:sz w:val="24"/>
        </w:rPr>
      </w:pPr>
      <w:r w:rsidRPr="0031195B">
        <w:rPr>
          <w:rFonts w:ascii="Times New Roman" w:hAnsi="Times New Roman"/>
          <w:color w:val="000000" w:themeColor="text1"/>
          <w:sz w:val="24"/>
        </w:rPr>
        <w:t xml:space="preserve">This </w:t>
      </w:r>
      <w:r w:rsidR="00461120" w:rsidRPr="0031195B">
        <w:rPr>
          <w:rFonts w:ascii="Times New Roman" w:hAnsi="Times New Roman"/>
          <w:color w:val="000000" w:themeColor="text1"/>
          <w:sz w:val="24"/>
        </w:rPr>
        <w:t>method is invoked</w:t>
      </w:r>
      <w:r w:rsidR="00087A4A" w:rsidRPr="0031195B">
        <w:rPr>
          <w:rFonts w:ascii="Times New Roman" w:hAnsi="Times New Roman"/>
          <w:color w:val="000000" w:themeColor="text1"/>
          <w:sz w:val="24"/>
        </w:rPr>
        <w:t xml:space="preserve"> for</w:t>
      </w:r>
      <w:r w:rsidR="00B40084" w:rsidRPr="0031195B">
        <w:rPr>
          <w:rFonts w:ascii="Times New Roman" w:hAnsi="Times New Roman"/>
          <w:color w:val="000000" w:themeColor="text1"/>
          <w:sz w:val="24"/>
        </w:rPr>
        <w:t xml:space="preserve"> </w:t>
      </w:r>
      <w:r w:rsidR="008A3FAB" w:rsidRPr="0031195B">
        <w:rPr>
          <w:rFonts w:ascii="Times New Roman" w:hAnsi="Times New Roman"/>
          <w:color w:val="000000" w:themeColor="text1"/>
          <w:sz w:val="24"/>
        </w:rPr>
        <w:t xml:space="preserve">the </w:t>
      </w:r>
      <w:r w:rsidR="00B43FDE" w:rsidRPr="0031195B">
        <w:rPr>
          <w:rFonts w:ascii="Times New Roman" w:hAnsi="Times New Roman"/>
          <w:color w:val="000000" w:themeColor="text1"/>
          <w:sz w:val="24"/>
        </w:rPr>
        <w:t>member system</w:t>
      </w:r>
      <w:r w:rsidR="00087A4A" w:rsidRPr="0031195B">
        <w:rPr>
          <w:rFonts w:ascii="Times New Roman" w:hAnsi="Times New Roman"/>
          <w:color w:val="000000" w:themeColor="text1"/>
          <w:sz w:val="24"/>
        </w:rPr>
        <w:t xml:space="preserve"> to log in</w:t>
      </w:r>
      <w:r w:rsidR="00F33FB9" w:rsidRPr="0031195B">
        <w:rPr>
          <w:rFonts w:ascii="Times New Roman" w:hAnsi="Times New Roman"/>
          <w:color w:val="000000" w:themeColor="text1"/>
          <w:sz w:val="24"/>
        </w:rPr>
        <w:t xml:space="preserve">. </w:t>
      </w:r>
    </w:p>
    <w:p w14:paraId="682FFCE0" w14:textId="77777777" w:rsidR="00087A4A" w:rsidRPr="0031195B" w:rsidRDefault="00087A4A" w:rsidP="00F33FB9">
      <w:pPr>
        <w:rPr>
          <w:rFonts w:ascii="Times New Roman" w:hAnsi="Times New Roman"/>
          <w:color w:val="000000" w:themeColor="text1"/>
          <w:sz w:val="24"/>
        </w:rPr>
      </w:pPr>
    </w:p>
    <w:bookmarkEnd w:id="470"/>
    <w:p w14:paraId="1405127E" w14:textId="77777777" w:rsidR="00F33FB9"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F33FB9" w:rsidRPr="0031195B">
        <w:rPr>
          <w:rFonts w:ascii="Times New Roman" w:hAnsi="Times New Roman" w:cs="Times New Roman"/>
          <w:b/>
          <w:color w:val="000000" w:themeColor="text1"/>
          <w:sz w:val="28"/>
          <w:szCs w:val="28"/>
        </w:rPr>
        <w:t xml:space="preserve">: </w:t>
      </w:r>
    </w:p>
    <w:p w14:paraId="21A31B94"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int ReqUserLogin(</w:t>
      </w:r>
    </w:p>
    <w:p w14:paraId="0965D243" w14:textId="77777777" w:rsidR="00F33FB9" w:rsidRPr="0031195B" w:rsidRDefault="00F33FB9"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CShfeFtdcReqUserLoginField *pReqUserLoginField, </w:t>
      </w:r>
    </w:p>
    <w:p w14:paraId="2240117C"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int nRequestID)</w:t>
      </w:r>
      <w:r w:rsidRPr="0031195B">
        <w:rPr>
          <w:rFonts w:ascii="Times New Roman" w:hAnsi="Times New Roman"/>
          <w:b/>
          <w:bCs/>
          <w:color w:val="000000" w:themeColor="text1"/>
          <w:sz w:val="18"/>
          <w:szCs w:val="21"/>
        </w:rPr>
        <w:t>；</w:t>
      </w:r>
    </w:p>
    <w:p w14:paraId="0EEB7DEB"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7B4A58DD" w14:textId="77777777" w:rsidR="00F33FB9" w:rsidRPr="0031195B" w:rsidRDefault="00F33FB9"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 xml:space="preserve">Parameter: </w:t>
      </w:r>
    </w:p>
    <w:p w14:paraId="6E4014D6" w14:textId="77777777" w:rsidR="00F33FB9" w:rsidRPr="0031195B" w:rsidRDefault="00F33FB9" w:rsidP="0088002C">
      <w:pPr>
        <w:pStyle w:val="21"/>
        <w:spacing w:line="240" w:lineRule="auto"/>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pReqUserLoginField</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00B40084" w:rsidRPr="0031195B">
        <w:rPr>
          <w:rFonts w:ascii="Times New Roman" w:hAnsi="Times New Roman" w:cs="Times New Roman"/>
          <w:color w:val="000000" w:themeColor="text1"/>
        </w:rPr>
        <w:t xml:space="preserve"> </w:t>
      </w:r>
      <w:r w:rsidR="008A3FAB" w:rsidRPr="0031195B">
        <w:rPr>
          <w:rFonts w:ascii="Times New Roman" w:hAnsi="Times New Roman" w:cs="Times New Roman"/>
          <w:color w:val="000000" w:themeColor="text1"/>
        </w:rPr>
        <w:t xml:space="preserve">the </w:t>
      </w:r>
      <w:r w:rsidRPr="0031195B">
        <w:rPr>
          <w:rFonts w:ascii="Times New Roman" w:hAnsi="Times New Roman" w:cs="Times New Roman"/>
          <w:color w:val="000000" w:themeColor="text1"/>
        </w:rPr>
        <w:t>login request</w:t>
      </w:r>
      <w:r w:rsidR="00087A4A" w:rsidRPr="0031195B">
        <w:rPr>
          <w:rFonts w:ascii="Times New Roman" w:hAnsi="Times New Roman" w:cs="Times New Roman"/>
          <w:color w:val="000000" w:themeColor="text1"/>
        </w:rPr>
        <w:t xml:space="preserve">, </w:t>
      </w:r>
      <w:r w:rsidR="00E742D7" w:rsidRPr="0031195B">
        <w:rPr>
          <w:rFonts w:ascii="Times New Roman" w:hAnsi="Times New Roman" w:cs="Times New Roman"/>
          <w:color w:val="000000" w:themeColor="text1"/>
        </w:rPr>
        <w:t>with the structure below</w:t>
      </w:r>
      <w:r w:rsidR="00087A4A" w:rsidRPr="0031195B">
        <w:rPr>
          <w:rFonts w:ascii="Times New Roman" w:hAnsi="Times New Roman" w:cs="Times New Roman"/>
          <w:color w:val="000000" w:themeColor="text1"/>
        </w:rPr>
        <w:t>:</w:t>
      </w:r>
    </w:p>
    <w:p w14:paraId="2B6C4E01" w14:textId="77777777" w:rsidR="00F33FB9" w:rsidRPr="0031195B" w:rsidRDefault="00F33FB9" w:rsidP="00E35E19">
      <w:pPr>
        <w:pStyle w:val="21"/>
        <w:spacing w:line="240" w:lineRule="auto"/>
        <w:ind w:firstLineChars="0" w:firstLine="0"/>
        <w:rPr>
          <w:rFonts w:ascii="Times New Roman" w:hAnsi="Times New Roman" w:cs="Times New Roman"/>
          <w:color w:val="000000" w:themeColor="text1"/>
        </w:rPr>
      </w:pPr>
    </w:p>
    <w:p w14:paraId="74F9445E" w14:textId="77777777" w:rsidR="00E35E19" w:rsidRPr="0031195B" w:rsidRDefault="00E35E19" w:rsidP="00E35E1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CShfeFtdcReqUserLoginField {</w:t>
      </w:r>
    </w:p>
    <w:p w14:paraId="19C0B958" w14:textId="77777777" w:rsidR="00E35E19" w:rsidRPr="0031195B" w:rsidRDefault="00E35E19" w:rsidP="00E35E1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087A4A" w:rsidRPr="0031195B">
        <w:rPr>
          <w:rFonts w:ascii="Times New Roman" w:hAnsi="Times New Roman"/>
          <w:color w:val="000000" w:themeColor="text1"/>
          <w:sz w:val="18"/>
          <w:szCs w:val="21"/>
        </w:rPr>
        <w:t>Trade date</w:t>
      </w:r>
    </w:p>
    <w:p w14:paraId="11932DBA" w14:textId="77777777" w:rsidR="00E35E19" w:rsidRPr="0031195B" w:rsidRDefault="00E35E19" w:rsidP="00E35E1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w:t>
      </w:r>
      <w:r w:rsidRPr="0031195B">
        <w:rPr>
          <w:rFonts w:ascii="Times New Roman" w:hAnsi="Times New Roman"/>
          <w:color w:val="000000" w:themeColor="text1"/>
          <w:sz w:val="18"/>
          <w:szCs w:val="21"/>
        </w:rPr>
        <w:tab/>
        <w:t>TradingDay;</w:t>
      </w:r>
    </w:p>
    <w:p w14:paraId="564DFA5B" w14:textId="496812FA" w:rsidR="00E35E19" w:rsidRPr="0031195B" w:rsidRDefault="00E35E19" w:rsidP="00E35E1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5670DD">
        <w:rPr>
          <w:rFonts w:ascii="Times New Roman" w:hAnsi="Times New Roman"/>
          <w:color w:val="000000" w:themeColor="text1"/>
          <w:sz w:val="18"/>
          <w:szCs w:val="21"/>
        </w:rPr>
        <w:t>Trader ID</w:t>
      </w:r>
    </w:p>
    <w:p w14:paraId="088A6155" w14:textId="77777777" w:rsidR="00E35E19" w:rsidRPr="0031195B" w:rsidRDefault="00E35E19" w:rsidP="00E35E1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TShfeFtdcUserIDType</w:t>
      </w:r>
      <w:r w:rsidRPr="0031195B">
        <w:rPr>
          <w:rFonts w:ascii="Times New Roman" w:hAnsi="Times New Roman"/>
          <w:color w:val="000000" w:themeColor="text1"/>
          <w:sz w:val="18"/>
          <w:szCs w:val="21"/>
        </w:rPr>
        <w:tab/>
        <w:t>UserID;</w:t>
      </w:r>
    </w:p>
    <w:p w14:paraId="3FC4BF6A" w14:textId="2A5F77CE" w:rsidR="00E35E19" w:rsidRPr="0031195B" w:rsidRDefault="00E35E19" w:rsidP="00E35E1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5670DD">
        <w:rPr>
          <w:rFonts w:ascii="Times New Roman" w:hAnsi="Times New Roman"/>
          <w:color w:val="000000" w:themeColor="text1"/>
          <w:sz w:val="18"/>
          <w:szCs w:val="21"/>
        </w:rPr>
        <w:t>Member ID</w:t>
      </w:r>
    </w:p>
    <w:p w14:paraId="79F00E8F" w14:textId="77777777" w:rsidR="00E35E19" w:rsidRPr="0031195B" w:rsidRDefault="00E35E19" w:rsidP="00E35E1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ParticipantID;</w:t>
      </w:r>
    </w:p>
    <w:p w14:paraId="096B87FA" w14:textId="77777777" w:rsidR="00E35E19" w:rsidRPr="0031195B" w:rsidRDefault="00E35E19" w:rsidP="00E35E1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///Password</w:t>
      </w:r>
    </w:p>
    <w:p w14:paraId="7D4C3764" w14:textId="77777777" w:rsidR="00E35E19" w:rsidRPr="0031195B" w:rsidRDefault="00E35E19" w:rsidP="00E35E1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TShfeFtdcPasswordType</w:t>
      </w:r>
      <w:r w:rsidRPr="0031195B">
        <w:rPr>
          <w:rFonts w:ascii="Times New Roman" w:hAnsi="Times New Roman"/>
          <w:color w:val="000000" w:themeColor="text1"/>
          <w:sz w:val="18"/>
          <w:szCs w:val="21"/>
        </w:rPr>
        <w:tab/>
        <w:t>Password;</w:t>
      </w:r>
    </w:p>
    <w:p w14:paraId="6FF5F2A8" w14:textId="77777777" w:rsidR="00E35E19" w:rsidRPr="0031195B" w:rsidRDefault="00087A4A" w:rsidP="00E35E1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///Client side trading system information</w:t>
      </w:r>
    </w:p>
    <w:p w14:paraId="496B16A2" w14:textId="77777777" w:rsidR="00E35E19" w:rsidRPr="0031195B" w:rsidRDefault="00E35E19" w:rsidP="00E35E1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TShfeFtdcProductInfoType</w:t>
      </w:r>
      <w:r w:rsidRPr="0031195B">
        <w:rPr>
          <w:rFonts w:ascii="Times New Roman" w:hAnsi="Times New Roman"/>
          <w:color w:val="000000" w:themeColor="text1"/>
          <w:sz w:val="18"/>
          <w:szCs w:val="21"/>
        </w:rPr>
        <w:tab/>
        <w:t>UserProductInfo;</w:t>
      </w:r>
    </w:p>
    <w:p w14:paraId="2C502B94" w14:textId="77777777" w:rsidR="00E35E19" w:rsidRPr="0031195B" w:rsidRDefault="00E35E19" w:rsidP="00E35E1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087A4A" w:rsidRPr="0031195B">
        <w:rPr>
          <w:rFonts w:ascii="Times New Roman" w:hAnsi="Times New Roman"/>
          <w:color w:val="000000" w:themeColor="text1"/>
          <w:sz w:val="18"/>
          <w:szCs w:val="21"/>
        </w:rPr>
        <w:t xml:space="preserve">product information </w:t>
      </w:r>
      <w:r w:rsidR="006A1E12" w:rsidRPr="0031195B">
        <w:rPr>
          <w:rFonts w:ascii="Times New Roman" w:hAnsi="Times New Roman"/>
          <w:color w:val="000000" w:themeColor="text1"/>
          <w:sz w:val="18"/>
          <w:szCs w:val="21"/>
        </w:rPr>
        <w:t>with respect to</w:t>
      </w:r>
      <w:r w:rsidR="008A3FAB" w:rsidRPr="0031195B">
        <w:rPr>
          <w:rFonts w:ascii="Times New Roman" w:hAnsi="Times New Roman"/>
          <w:color w:val="000000" w:themeColor="text1"/>
          <w:sz w:val="18"/>
          <w:szCs w:val="21"/>
        </w:rPr>
        <w:t xml:space="preserve"> the</w:t>
      </w:r>
      <w:r w:rsidR="00087A4A" w:rsidRPr="0031195B">
        <w:rPr>
          <w:rFonts w:ascii="Times New Roman" w:hAnsi="Times New Roman"/>
          <w:color w:val="000000" w:themeColor="text1"/>
          <w:sz w:val="18"/>
          <w:szCs w:val="21"/>
        </w:rPr>
        <w:t xml:space="preserve"> interface; Not</w:t>
      </w:r>
      <w:r w:rsidRPr="0031195B">
        <w:rPr>
          <w:rFonts w:ascii="Times New Roman" w:hAnsi="Times New Roman"/>
          <w:color w:val="000000" w:themeColor="text1"/>
          <w:sz w:val="18"/>
          <w:szCs w:val="21"/>
        </w:rPr>
        <w:t xml:space="preserve"> used</w:t>
      </w:r>
    </w:p>
    <w:p w14:paraId="1AA4A7BB" w14:textId="77777777" w:rsidR="00E35E19" w:rsidRPr="0031195B" w:rsidRDefault="00E35E19" w:rsidP="00E35E1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TShfeFtdcProductInfoType</w:t>
      </w:r>
      <w:r w:rsidRPr="0031195B">
        <w:rPr>
          <w:rFonts w:ascii="Times New Roman" w:hAnsi="Times New Roman"/>
          <w:color w:val="000000" w:themeColor="text1"/>
          <w:sz w:val="18"/>
          <w:szCs w:val="21"/>
        </w:rPr>
        <w:tab/>
        <w:t>InterfaceProductInfo;</w:t>
      </w:r>
    </w:p>
    <w:p w14:paraId="39C3780B" w14:textId="77777777" w:rsidR="00E35E19" w:rsidRPr="0031195B" w:rsidRDefault="00E35E19" w:rsidP="00E35E1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///Protocol information</w:t>
      </w:r>
      <w:r w:rsidR="00E723AF" w:rsidRPr="0031195B">
        <w:rPr>
          <w:rFonts w:ascii="Times New Roman" w:hAnsi="Times New Roman"/>
          <w:color w:val="000000" w:themeColor="text1"/>
          <w:sz w:val="18"/>
          <w:szCs w:val="21"/>
        </w:rPr>
        <w:t>,</w:t>
      </w:r>
      <w:r w:rsidRPr="0031195B">
        <w:rPr>
          <w:rFonts w:ascii="Times New Roman" w:hAnsi="Times New Roman"/>
          <w:color w:val="000000" w:themeColor="text1"/>
          <w:sz w:val="18"/>
          <w:szCs w:val="21"/>
        </w:rPr>
        <w:t>not used</w:t>
      </w:r>
    </w:p>
    <w:p w14:paraId="1AE0FFF0" w14:textId="77777777" w:rsidR="00E35E19" w:rsidRPr="0031195B" w:rsidRDefault="00E35E19" w:rsidP="00E35E1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it-IT"/>
        </w:rPr>
      </w:pPr>
      <w:r w:rsidRPr="0031195B">
        <w:rPr>
          <w:rFonts w:ascii="Times New Roman" w:hAnsi="Times New Roman"/>
          <w:color w:val="000000" w:themeColor="text1"/>
          <w:sz w:val="18"/>
          <w:szCs w:val="21"/>
        </w:rPr>
        <w:tab/>
      </w:r>
      <w:r w:rsidRPr="0031195B">
        <w:rPr>
          <w:rFonts w:ascii="Times New Roman" w:hAnsi="Times New Roman"/>
          <w:color w:val="000000" w:themeColor="text1"/>
          <w:sz w:val="18"/>
          <w:szCs w:val="21"/>
          <w:lang w:val="it-IT"/>
        </w:rPr>
        <w:t>TShfeFtdcProtocolInfoType</w:t>
      </w:r>
      <w:r w:rsidRPr="0031195B">
        <w:rPr>
          <w:rFonts w:ascii="Times New Roman" w:hAnsi="Times New Roman"/>
          <w:color w:val="000000" w:themeColor="text1"/>
          <w:sz w:val="18"/>
          <w:szCs w:val="21"/>
          <w:lang w:val="it-IT"/>
        </w:rPr>
        <w:tab/>
        <w:t xml:space="preserve">ProtocolInfo; </w:t>
      </w:r>
    </w:p>
    <w:p w14:paraId="44C747AB" w14:textId="77777777" w:rsidR="00E35E19" w:rsidRPr="0031195B" w:rsidRDefault="00E35E19" w:rsidP="00E35E1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it-IT"/>
        </w:rPr>
      </w:pPr>
      <w:r w:rsidRPr="0031195B">
        <w:rPr>
          <w:rFonts w:ascii="Times New Roman" w:hAnsi="Times New Roman"/>
          <w:color w:val="000000" w:themeColor="text1"/>
          <w:sz w:val="18"/>
          <w:szCs w:val="21"/>
          <w:lang w:val="it-IT"/>
        </w:rPr>
        <w:tab/>
        <w:t>///Data</w:t>
      </w:r>
      <w:r w:rsidR="00087A4A" w:rsidRPr="0031195B">
        <w:rPr>
          <w:rFonts w:ascii="Times New Roman" w:hAnsi="Times New Roman"/>
          <w:color w:val="000000" w:themeColor="text1"/>
          <w:sz w:val="18"/>
          <w:szCs w:val="21"/>
          <w:lang w:val="it-IT"/>
        </w:rPr>
        <w:t xml:space="preserve"> center ID</w:t>
      </w:r>
    </w:p>
    <w:p w14:paraId="2C154EC7" w14:textId="77777777" w:rsidR="00E35E19" w:rsidRPr="0031195B" w:rsidRDefault="00E35E19" w:rsidP="00E35E1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it-IT"/>
        </w:rPr>
      </w:pPr>
      <w:r w:rsidRPr="0031195B">
        <w:rPr>
          <w:rFonts w:ascii="Times New Roman" w:hAnsi="Times New Roman"/>
          <w:color w:val="000000" w:themeColor="text1"/>
          <w:sz w:val="18"/>
          <w:szCs w:val="21"/>
          <w:lang w:val="it-IT"/>
        </w:rPr>
        <w:tab/>
        <w:t>TShfeFtdcDataCenterIDType</w:t>
      </w:r>
      <w:r w:rsidRPr="0031195B">
        <w:rPr>
          <w:rFonts w:ascii="Times New Roman" w:hAnsi="Times New Roman"/>
          <w:color w:val="000000" w:themeColor="text1"/>
          <w:sz w:val="18"/>
          <w:szCs w:val="21"/>
          <w:lang w:val="it-IT"/>
        </w:rPr>
        <w:tab/>
        <w:t>DataCenterID;</w:t>
      </w:r>
    </w:p>
    <w:p w14:paraId="487BF219" w14:textId="77777777" w:rsidR="00E35E19" w:rsidRPr="0031195B" w:rsidRDefault="00E35E19" w:rsidP="00E35E1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56037FB3" w14:textId="77777777" w:rsidR="00E35E19" w:rsidRPr="0031195B" w:rsidRDefault="00087A4A" w:rsidP="00E35E1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b/>
          <w:color w:val="000000" w:themeColor="text1"/>
          <w:sz w:val="18"/>
          <w:szCs w:val="21"/>
        </w:rPr>
      </w:pPr>
      <w:r w:rsidRPr="0031195B">
        <w:rPr>
          <w:rFonts w:ascii="Times New Roman" w:hAnsi="Times New Roman"/>
          <w:b/>
          <w:color w:val="000000" w:themeColor="text1"/>
          <w:sz w:val="18"/>
          <w:szCs w:val="21"/>
        </w:rPr>
        <w:t>Client is required to</w:t>
      </w:r>
      <w:r w:rsidR="00E35E19" w:rsidRPr="0031195B">
        <w:rPr>
          <w:rFonts w:ascii="Times New Roman" w:hAnsi="Times New Roman"/>
          <w:b/>
          <w:color w:val="000000" w:themeColor="text1"/>
          <w:sz w:val="18"/>
          <w:szCs w:val="21"/>
        </w:rPr>
        <w:t xml:space="preserve"> fill the fie</w:t>
      </w:r>
      <w:r w:rsidR="000747BB" w:rsidRPr="0031195B">
        <w:rPr>
          <w:rFonts w:ascii="Times New Roman" w:hAnsi="Times New Roman"/>
          <w:b/>
          <w:color w:val="000000" w:themeColor="text1"/>
          <w:sz w:val="18"/>
          <w:szCs w:val="21"/>
        </w:rPr>
        <w:t>l</w:t>
      </w:r>
      <w:r w:rsidRPr="0031195B">
        <w:rPr>
          <w:rFonts w:ascii="Times New Roman" w:hAnsi="Times New Roman"/>
          <w:b/>
          <w:color w:val="000000" w:themeColor="text1"/>
          <w:sz w:val="18"/>
          <w:szCs w:val="21"/>
        </w:rPr>
        <w:t>d of "UserProductInfo" in terms of ISV and version etc.</w:t>
      </w:r>
      <w:r w:rsidR="00E35E19" w:rsidRPr="0031195B">
        <w:rPr>
          <w:rFonts w:ascii="Times New Roman" w:hAnsi="Times New Roman"/>
          <w:b/>
          <w:color w:val="000000" w:themeColor="text1"/>
          <w:sz w:val="18"/>
          <w:szCs w:val="21"/>
        </w:rPr>
        <w:t xml:space="preserve"> For example, ”SFIT Trader V100” represents the</w:t>
      </w:r>
      <w:r w:rsidRPr="0031195B">
        <w:rPr>
          <w:rFonts w:ascii="Times New Roman" w:hAnsi="Times New Roman"/>
          <w:b/>
          <w:color w:val="000000" w:themeColor="text1"/>
          <w:sz w:val="18"/>
          <w:szCs w:val="21"/>
        </w:rPr>
        <w:t xml:space="preserve"> ISV and version numberof the trading software</w:t>
      </w:r>
      <w:r w:rsidR="00E35E19" w:rsidRPr="0031195B">
        <w:rPr>
          <w:rFonts w:ascii="Times New Roman" w:hAnsi="Times New Roman"/>
          <w:b/>
          <w:color w:val="000000" w:themeColor="text1"/>
          <w:sz w:val="18"/>
          <w:szCs w:val="21"/>
        </w:rPr>
        <w:t xml:space="preserve">.  </w:t>
      </w:r>
    </w:p>
    <w:p w14:paraId="5F46CEF7" w14:textId="77777777" w:rsidR="00E35E19" w:rsidRPr="0031195B" w:rsidRDefault="00E35E19" w:rsidP="00E35E1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18"/>
        </w:rPr>
        <w:t xml:space="preserve">If </w:t>
      </w:r>
      <w:r w:rsidR="00CE566B" w:rsidRPr="0031195B">
        <w:rPr>
          <w:rFonts w:ascii="Times New Roman" w:hAnsi="Times New Roman"/>
          <w:color w:val="000000" w:themeColor="text1"/>
          <w:sz w:val="18"/>
          <w:szCs w:val="18"/>
        </w:rPr>
        <w:t xml:space="preserve">the </w:t>
      </w:r>
      <w:r w:rsidR="00B43FDE" w:rsidRPr="0031195B">
        <w:rPr>
          <w:rFonts w:ascii="Times New Roman" w:hAnsi="Times New Roman"/>
          <w:color w:val="000000" w:themeColor="text1"/>
          <w:sz w:val="18"/>
          <w:szCs w:val="18"/>
        </w:rPr>
        <w:t>member system</w:t>
      </w:r>
      <w:r w:rsidR="00087A4A" w:rsidRPr="0031195B">
        <w:rPr>
          <w:rFonts w:ascii="Times New Roman" w:hAnsi="Times New Roman"/>
          <w:color w:val="000000" w:themeColor="text1"/>
          <w:sz w:val="18"/>
          <w:szCs w:val="18"/>
        </w:rPr>
        <w:t xml:space="preserve"> maintains the sequence number</w:t>
      </w:r>
      <w:r w:rsidRPr="0031195B">
        <w:rPr>
          <w:rFonts w:ascii="Times New Roman" w:hAnsi="Times New Roman"/>
          <w:color w:val="000000" w:themeColor="text1"/>
          <w:sz w:val="18"/>
          <w:szCs w:val="18"/>
        </w:rPr>
        <w:t xml:space="preserve"> of </w:t>
      </w:r>
      <w:r w:rsidR="00087A4A" w:rsidRPr="0031195B">
        <w:rPr>
          <w:rFonts w:ascii="Times New Roman" w:hAnsi="Times New Roman"/>
          <w:color w:val="000000" w:themeColor="text1"/>
          <w:sz w:val="18"/>
          <w:szCs w:val="18"/>
        </w:rPr>
        <w:t>responses</w:t>
      </w:r>
      <w:r w:rsidR="008A29C9" w:rsidRPr="0031195B">
        <w:rPr>
          <w:rFonts w:ascii="Times New Roman" w:hAnsi="Times New Roman"/>
          <w:color w:val="000000" w:themeColor="text1"/>
          <w:sz w:val="18"/>
          <w:szCs w:val="18"/>
        </w:rPr>
        <w:t>, it</w:t>
      </w:r>
      <w:r w:rsidR="00087A4A" w:rsidRPr="0031195B">
        <w:rPr>
          <w:rFonts w:ascii="Times New Roman" w:hAnsi="Times New Roman"/>
          <w:color w:val="000000" w:themeColor="text1"/>
          <w:sz w:val="18"/>
          <w:szCs w:val="18"/>
        </w:rPr>
        <w:t xml:space="preserve"> must fill in</w:t>
      </w:r>
      <w:r w:rsidR="00F83356" w:rsidRPr="0031195B">
        <w:rPr>
          <w:rFonts w:ascii="Times New Roman" w:hAnsi="Times New Roman"/>
          <w:color w:val="000000" w:themeColor="text1"/>
          <w:sz w:val="18"/>
          <w:szCs w:val="18"/>
        </w:rPr>
        <w:t xml:space="preserve"> </w:t>
      </w:r>
      <w:r w:rsidR="008A29C9" w:rsidRPr="0031195B">
        <w:rPr>
          <w:rFonts w:ascii="Times New Roman" w:hAnsi="Times New Roman"/>
          <w:color w:val="000000" w:themeColor="text1"/>
          <w:sz w:val="18"/>
          <w:szCs w:val="18"/>
        </w:rPr>
        <w:t>the “TradingDay</w:t>
      </w:r>
      <w:r w:rsidRPr="0031195B">
        <w:rPr>
          <w:rFonts w:ascii="Times New Roman" w:hAnsi="Times New Roman"/>
          <w:color w:val="000000" w:themeColor="text1"/>
          <w:sz w:val="18"/>
          <w:szCs w:val="18"/>
        </w:rPr>
        <w:t>" and "DataCenterID</w:t>
      </w:r>
      <w:r w:rsidR="00F83356" w:rsidRPr="0031195B">
        <w:rPr>
          <w:rFonts w:ascii="Times New Roman" w:hAnsi="Times New Roman"/>
          <w:color w:val="000000" w:themeColor="text1"/>
          <w:sz w:val="18"/>
          <w:szCs w:val="18"/>
        </w:rPr>
        <w:t>” fields</w:t>
      </w:r>
      <w:r w:rsidR="00B40084" w:rsidRPr="0031195B">
        <w:rPr>
          <w:rFonts w:ascii="Times New Roman" w:hAnsi="Times New Roman"/>
          <w:color w:val="000000" w:themeColor="text1"/>
          <w:sz w:val="18"/>
          <w:szCs w:val="18"/>
        </w:rPr>
        <w:t xml:space="preserve"> </w:t>
      </w:r>
      <w:r w:rsidR="00087A4A" w:rsidRPr="0031195B">
        <w:rPr>
          <w:rFonts w:ascii="Times New Roman" w:hAnsi="Times New Roman"/>
          <w:color w:val="000000" w:themeColor="text1"/>
          <w:sz w:val="18"/>
          <w:szCs w:val="18"/>
        </w:rPr>
        <w:t>with values obtained from response</w:t>
      </w:r>
      <w:r w:rsidR="00F83356" w:rsidRPr="0031195B">
        <w:rPr>
          <w:rFonts w:ascii="Times New Roman" w:hAnsi="Times New Roman"/>
          <w:color w:val="000000" w:themeColor="text1"/>
          <w:sz w:val="18"/>
          <w:szCs w:val="18"/>
        </w:rPr>
        <w:t>s</w:t>
      </w:r>
      <w:r w:rsidR="00087A4A" w:rsidRPr="0031195B">
        <w:rPr>
          <w:rFonts w:ascii="Times New Roman" w:hAnsi="Times New Roman"/>
          <w:color w:val="000000" w:themeColor="text1"/>
          <w:sz w:val="18"/>
          <w:szCs w:val="18"/>
        </w:rPr>
        <w:t xml:space="preserve"> to previous login request</w:t>
      </w:r>
      <w:r w:rsidR="00F83356" w:rsidRPr="0031195B">
        <w:rPr>
          <w:rFonts w:ascii="Times New Roman" w:hAnsi="Times New Roman"/>
          <w:color w:val="000000" w:themeColor="text1"/>
          <w:sz w:val="18"/>
          <w:szCs w:val="18"/>
        </w:rPr>
        <w:t>s</w:t>
      </w:r>
      <w:r w:rsidR="00087A4A" w:rsidRPr="0031195B">
        <w:rPr>
          <w:rFonts w:ascii="Times New Roman" w:hAnsi="Times New Roman"/>
          <w:color w:val="000000" w:themeColor="text1"/>
          <w:sz w:val="18"/>
          <w:szCs w:val="18"/>
        </w:rPr>
        <w:t xml:space="preserve">. For </w:t>
      </w:r>
      <w:r w:rsidR="00F83356" w:rsidRPr="0031195B">
        <w:rPr>
          <w:rFonts w:ascii="Times New Roman" w:hAnsi="Times New Roman"/>
          <w:color w:val="000000" w:themeColor="text1"/>
          <w:sz w:val="18"/>
          <w:szCs w:val="18"/>
        </w:rPr>
        <w:t xml:space="preserve">a </w:t>
      </w:r>
      <w:r w:rsidR="00087A4A" w:rsidRPr="0031195B">
        <w:rPr>
          <w:rFonts w:ascii="Times New Roman" w:hAnsi="Times New Roman"/>
          <w:color w:val="000000" w:themeColor="text1"/>
          <w:sz w:val="18"/>
          <w:szCs w:val="18"/>
        </w:rPr>
        <w:t xml:space="preserve">first-time login or replay </w:t>
      </w:r>
      <w:r w:rsidR="00F83356" w:rsidRPr="0031195B">
        <w:rPr>
          <w:rFonts w:ascii="Times New Roman" w:hAnsi="Times New Roman"/>
          <w:color w:val="000000" w:themeColor="text1"/>
          <w:sz w:val="18"/>
          <w:szCs w:val="18"/>
        </w:rPr>
        <w:t xml:space="preserve">this </w:t>
      </w:r>
      <w:r w:rsidR="00087A4A" w:rsidRPr="0031195B">
        <w:rPr>
          <w:rFonts w:ascii="Times New Roman" w:hAnsi="Times New Roman"/>
          <w:color w:val="000000" w:themeColor="text1"/>
          <w:sz w:val="18"/>
          <w:szCs w:val="18"/>
        </w:rPr>
        <w:t>is not required</w:t>
      </w:r>
      <w:r w:rsidR="00F83356" w:rsidRPr="0031195B">
        <w:rPr>
          <w:rFonts w:ascii="Times New Roman" w:hAnsi="Times New Roman"/>
          <w:color w:val="000000" w:themeColor="text1"/>
          <w:sz w:val="18"/>
          <w:szCs w:val="18"/>
        </w:rPr>
        <w:t>; the</w:t>
      </w:r>
      <w:r w:rsidR="00087A4A" w:rsidRPr="0031195B">
        <w:rPr>
          <w:rFonts w:ascii="Times New Roman" w:hAnsi="Times New Roman"/>
          <w:color w:val="000000" w:themeColor="text1"/>
          <w:sz w:val="18"/>
          <w:szCs w:val="18"/>
        </w:rPr>
        <w:t xml:space="preserve"> </w:t>
      </w:r>
      <w:r w:rsidR="00B43FDE" w:rsidRPr="0031195B">
        <w:rPr>
          <w:rFonts w:ascii="Times New Roman" w:hAnsi="Times New Roman"/>
          <w:color w:val="000000" w:themeColor="text1"/>
          <w:sz w:val="18"/>
          <w:szCs w:val="18"/>
        </w:rPr>
        <w:t>member system</w:t>
      </w:r>
      <w:r w:rsidR="00087A4A" w:rsidRPr="0031195B">
        <w:rPr>
          <w:rFonts w:ascii="Times New Roman" w:hAnsi="Times New Roman"/>
          <w:color w:val="000000" w:themeColor="text1"/>
          <w:sz w:val="18"/>
          <w:szCs w:val="18"/>
        </w:rPr>
        <w:t xml:space="preserve"> can </w:t>
      </w:r>
      <w:r w:rsidR="00F83356" w:rsidRPr="0031195B">
        <w:rPr>
          <w:rFonts w:ascii="Times New Roman" w:hAnsi="Times New Roman"/>
          <w:color w:val="000000" w:themeColor="text1"/>
          <w:sz w:val="18"/>
          <w:szCs w:val="18"/>
        </w:rPr>
        <w:t xml:space="preserve">input an </w:t>
      </w:r>
      <w:r w:rsidR="00087A4A" w:rsidRPr="0031195B">
        <w:rPr>
          <w:rFonts w:ascii="Times New Roman" w:hAnsi="Times New Roman"/>
          <w:color w:val="000000" w:themeColor="text1"/>
          <w:sz w:val="18"/>
          <w:szCs w:val="18"/>
        </w:rPr>
        <w:t xml:space="preserve">empty string (“”) into </w:t>
      </w:r>
      <w:r w:rsidRPr="0031195B">
        <w:rPr>
          <w:rFonts w:ascii="Times New Roman" w:hAnsi="Times New Roman"/>
          <w:color w:val="000000" w:themeColor="text1"/>
          <w:sz w:val="18"/>
          <w:szCs w:val="18"/>
        </w:rPr>
        <w:t xml:space="preserve">"TradingDay" </w:t>
      </w:r>
      <w:r w:rsidR="00E76DCA" w:rsidRPr="0031195B">
        <w:rPr>
          <w:rFonts w:ascii="Times New Roman" w:hAnsi="Times New Roman"/>
          <w:color w:val="000000" w:themeColor="text1"/>
          <w:sz w:val="18"/>
          <w:szCs w:val="18"/>
        </w:rPr>
        <w:t>and</w:t>
      </w:r>
      <w:r w:rsidRPr="0031195B">
        <w:rPr>
          <w:rFonts w:ascii="Times New Roman" w:hAnsi="Times New Roman"/>
          <w:color w:val="000000" w:themeColor="text1"/>
          <w:sz w:val="18"/>
          <w:szCs w:val="21"/>
        </w:rPr>
        <w:t xml:space="preserve"> 0 </w:t>
      </w:r>
      <w:r w:rsidR="00E76DCA" w:rsidRPr="0031195B">
        <w:rPr>
          <w:rFonts w:ascii="Times New Roman" w:hAnsi="Times New Roman"/>
          <w:color w:val="000000" w:themeColor="text1"/>
          <w:sz w:val="18"/>
          <w:szCs w:val="21"/>
        </w:rPr>
        <w:t xml:space="preserve">into </w:t>
      </w:r>
      <w:r w:rsidR="00A44881" w:rsidRPr="0031195B">
        <w:rPr>
          <w:rFonts w:ascii="Times New Roman" w:hAnsi="Times New Roman"/>
          <w:color w:val="000000" w:themeColor="text1"/>
          <w:sz w:val="18"/>
          <w:szCs w:val="21"/>
        </w:rPr>
        <w:t>“</w:t>
      </w:r>
      <w:r w:rsidR="00E76DCA" w:rsidRPr="0031195B">
        <w:rPr>
          <w:rFonts w:ascii="Times New Roman" w:hAnsi="Times New Roman"/>
          <w:color w:val="000000" w:themeColor="text1"/>
          <w:sz w:val="18"/>
          <w:szCs w:val="21"/>
        </w:rPr>
        <w:t>D</w:t>
      </w:r>
      <w:r w:rsidRPr="0031195B">
        <w:rPr>
          <w:rFonts w:ascii="Times New Roman" w:hAnsi="Times New Roman"/>
          <w:color w:val="000000" w:themeColor="text1"/>
          <w:sz w:val="18"/>
          <w:szCs w:val="21"/>
        </w:rPr>
        <w:t>ata</w:t>
      </w:r>
      <w:r w:rsidR="00E76DCA" w:rsidRPr="0031195B">
        <w:rPr>
          <w:rFonts w:ascii="Times New Roman" w:hAnsi="Times New Roman"/>
          <w:color w:val="000000" w:themeColor="text1"/>
          <w:sz w:val="18"/>
          <w:szCs w:val="21"/>
        </w:rPr>
        <w:t>C</w:t>
      </w:r>
      <w:r w:rsidRPr="0031195B">
        <w:rPr>
          <w:rFonts w:ascii="Times New Roman" w:hAnsi="Times New Roman"/>
          <w:color w:val="000000" w:themeColor="text1"/>
          <w:sz w:val="18"/>
          <w:szCs w:val="21"/>
        </w:rPr>
        <w:t>enter</w:t>
      </w:r>
      <w:r w:rsidR="00E76DCA" w:rsidRPr="0031195B">
        <w:rPr>
          <w:rFonts w:ascii="Times New Roman" w:hAnsi="Times New Roman"/>
          <w:color w:val="000000" w:themeColor="text1"/>
          <w:sz w:val="18"/>
          <w:szCs w:val="21"/>
        </w:rPr>
        <w:t>ID</w:t>
      </w:r>
      <w:r w:rsidR="00A44881" w:rsidRPr="0031195B">
        <w:rPr>
          <w:rFonts w:ascii="Times New Roman" w:hAnsi="Times New Roman"/>
          <w:color w:val="000000" w:themeColor="text1"/>
          <w:sz w:val="18"/>
          <w:szCs w:val="21"/>
        </w:rPr>
        <w:t>”</w:t>
      </w:r>
      <w:r w:rsidRPr="0031195B">
        <w:rPr>
          <w:rFonts w:ascii="Times New Roman" w:hAnsi="Times New Roman"/>
          <w:color w:val="000000" w:themeColor="text1"/>
          <w:sz w:val="18"/>
          <w:szCs w:val="21"/>
        </w:rPr>
        <w:t xml:space="preserve">.  </w:t>
      </w:r>
    </w:p>
    <w:p w14:paraId="3A7ECADF"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2D39B17E" w14:textId="77777777" w:rsidR="00F33FB9" w:rsidRPr="0031195B" w:rsidRDefault="00F33FB9" w:rsidP="0088002C">
      <w:pPr>
        <w:pStyle w:val="a7"/>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D17EBB" w:rsidRPr="0031195B">
        <w:rPr>
          <w:rFonts w:ascii="Times New Roman" w:hAnsi="Times New Roman" w:cs="Times New Roman"/>
          <w:color w:val="000000" w:themeColor="text1"/>
        </w:rPr>
        <w:t>requests the ID</w:t>
      </w:r>
      <w:r w:rsidRPr="0031195B">
        <w:rPr>
          <w:rFonts w:ascii="Times New Roman" w:hAnsi="Times New Roman" w:cs="Times New Roman"/>
          <w:color w:val="000000" w:themeColor="text1"/>
        </w:rPr>
        <w:t xml:space="preserve"> specified </w:t>
      </w:r>
      <w:r w:rsidR="00E76DCA" w:rsidRPr="0031195B">
        <w:rPr>
          <w:rFonts w:ascii="Times New Roman" w:hAnsi="Times New Roman" w:cs="Times New Roman"/>
          <w:color w:val="000000" w:themeColor="text1"/>
        </w:rPr>
        <w:t xml:space="preserve">by the </w:t>
      </w:r>
      <w:r w:rsidR="00B43FDE" w:rsidRPr="0031195B">
        <w:rPr>
          <w:rFonts w:ascii="Times New Roman" w:hAnsi="Times New Roman" w:cs="Times New Roman"/>
          <w:color w:val="000000" w:themeColor="text1"/>
        </w:rPr>
        <w:t>member system</w:t>
      </w:r>
      <w:r w:rsidR="00E76DCA" w:rsidRPr="0031195B">
        <w:rPr>
          <w:rFonts w:ascii="Times New Roman" w:hAnsi="Times New Roman" w:cs="Times New Roman"/>
          <w:color w:val="000000" w:themeColor="text1"/>
        </w:rPr>
        <w:t xml:space="preserve"> in its login request</w:t>
      </w:r>
      <w:r w:rsidRPr="0031195B">
        <w:rPr>
          <w:rFonts w:ascii="Times New Roman" w:hAnsi="Times New Roman" w:cs="Times New Roman"/>
          <w:color w:val="000000" w:themeColor="text1"/>
        </w:rPr>
        <w:t xml:space="preserve">. </w:t>
      </w:r>
    </w:p>
    <w:p w14:paraId="195AF881" w14:textId="77777777" w:rsidR="00F33FB9" w:rsidRPr="0031195B" w:rsidRDefault="00F33FB9"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 xml:space="preserve">Returned Value: </w:t>
      </w:r>
    </w:p>
    <w:p w14:paraId="51FC3C83" w14:textId="77777777" w:rsidR="00F33FB9" w:rsidRPr="0031195B" w:rsidRDefault="00F33FB9" w:rsidP="009B0B7B">
      <w:pPr>
        <w:pStyle w:val="21"/>
        <w:numPr>
          <w:ilvl w:val="0"/>
          <w:numId w:val="14"/>
        </w:numPr>
        <w:ind w:firstLineChars="0"/>
        <w:rPr>
          <w:rFonts w:ascii="Times New Roman" w:hAnsi="Times New Roman" w:cs="Times New Roman"/>
          <w:color w:val="000000" w:themeColor="text1"/>
        </w:rPr>
      </w:pPr>
      <w:bookmarkStart w:id="472" w:name="_Toc176111953"/>
      <w:bookmarkStart w:id="473" w:name="_Toc338148347"/>
      <w:bookmarkStart w:id="474" w:name="_Toc176076372"/>
      <w:r w:rsidRPr="0031195B">
        <w:rPr>
          <w:rFonts w:ascii="Times New Roman" w:hAnsi="Times New Roman" w:cs="Times New Roman"/>
          <w:color w:val="000000" w:themeColor="text1"/>
        </w:rPr>
        <w:t>0</w:t>
      </w:r>
      <w:r w:rsidR="00E76DCA" w:rsidRPr="0031195B">
        <w:rPr>
          <w:rFonts w:ascii="Times New Roman" w:hAnsi="Times New Roman" w:cs="Times New Roman"/>
          <w:color w:val="000000" w:themeColor="text1"/>
        </w:rPr>
        <w:t>:</w:t>
      </w:r>
      <w:r w:rsidR="003E351D" w:rsidRPr="0031195B">
        <w:rPr>
          <w:rFonts w:ascii="Times New Roman" w:hAnsi="Times New Roman" w:cs="Times New Roman"/>
          <w:color w:val="000000" w:themeColor="text1"/>
        </w:rPr>
        <w:t xml:space="preserve"> success</w:t>
      </w:r>
    </w:p>
    <w:p w14:paraId="54AA4AA6" w14:textId="77777777" w:rsidR="00F33FB9" w:rsidRPr="0031195B" w:rsidRDefault="00F33FB9"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-1</w:t>
      </w:r>
      <w:r w:rsidR="00E76DCA" w:rsidRPr="0031195B">
        <w:rPr>
          <w:rFonts w:ascii="Times New Roman" w:hAnsi="Times New Roman" w:cs="Times New Roman"/>
          <w:color w:val="000000" w:themeColor="text1"/>
        </w:rPr>
        <w:t xml:space="preserve">: </w:t>
      </w:r>
      <w:r w:rsidRPr="0031195B">
        <w:rPr>
          <w:rFonts w:ascii="Times New Roman" w:hAnsi="Times New Roman" w:cs="Times New Roman"/>
          <w:color w:val="000000" w:themeColor="text1"/>
        </w:rPr>
        <w:t>network connection failure</w:t>
      </w:r>
    </w:p>
    <w:p w14:paraId="23FEB313" w14:textId="77777777" w:rsidR="00591A48" w:rsidRPr="0031195B" w:rsidRDefault="00591A48"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-2</w:t>
      </w:r>
      <w:r w:rsidR="00E76DCA" w:rsidRPr="0031195B">
        <w:rPr>
          <w:rFonts w:ascii="Times New Roman" w:hAnsi="Times New Roman" w:cs="Times New Roman"/>
          <w:color w:val="000000" w:themeColor="text1"/>
        </w:rPr>
        <w:t>:</w:t>
      </w:r>
      <w:r w:rsidRPr="0031195B">
        <w:rPr>
          <w:rFonts w:ascii="Times New Roman" w:hAnsi="Times New Roman" w:cs="Times New Roman"/>
          <w:color w:val="000000" w:themeColor="text1"/>
        </w:rPr>
        <w:t xml:space="preserve"> the </w:t>
      </w:r>
      <w:r w:rsidR="00E76DCA" w:rsidRPr="0031195B">
        <w:rPr>
          <w:rFonts w:ascii="Times New Roman" w:hAnsi="Times New Roman" w:cs="Times New Roman"/>
          <w:color w:val="000000" w:themeColor="text1"/>
        </w:rPr>
        <w:t xml:space="preserve">number of </w:t>
      </w:r>
      <w:r w:rsidRPr="0031195B">
        <w:rPr>
          <w:rFonts w:ascii="Times New Roman" w:hAnsi="Times New Roman" w:cs="Times New Roman"/>
          <w:color w:val="000000" w:themeColor="text1"/>
        </w:rPr>
        <w:t xml:space="preserve">unprocessed </w:t>
      </w:r>
      <w:r w:rsidR="00A44881" w:rsidRPr="0031195B">
        <w:rPr>
          <w:rFonts w:ascii="Times New Roman" w:hAnsi="Times New Roman" w:cs="Times New Roman"/>
          <w:color w:val="000000" w:themeColor="text1"/>
        </w:rPr>
        <w:t>requests exceeds</w:t>
      </w:r>
      <w:r w:rsidRPr="0031195B">
        <w:rPr>
          <w:rFonts w:ascii="Times New Roman" w:hAnsi="Times New Roman" w:cs="Times New Roman"/>
          <w:color w:val="000000" w:themeColor="text1"/>
        </w:rPr>
        <w:t xml:space="preserve"> the </w:t>
      </w:r>
      <w:r w:rsidR="001C72D3" w:rsidRPr="0031195B">
        <w:rPr>
          <w:rFonts w:ascii="Times New Roman" w:hAnsi="Times New Roman" w:cs="Times New Roman"/>
          <w:color w:val="000000" w:themeColor="text1"/>
        </w:rPr>
        <w:t>permitted</w:t>
      </w:r>
      <w:r w:rsidR="00E76DCA" w:rsidRPr="0031195B">
        <w:rPr>
          <w:rFonts w:ascii="Times New Roman" w:hAnsi="Times New Roman" w:cs="Times New Roman"/>
          <w:color w:val="000000" w:themeColor="text1"/>
        </w:rPr>
        <w:t xml:space="preserve"> maximum</w:t>
      </w:r>
    </w:p>
    <w:p w14:paraId="7D28A189" w14:textId="77777777" w:rsidR="00591A48" w:rsidRPr="0031195B" w:rsidRDefault="00591A48"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-3</w:t>
      </w:r>
      <w:r w:rsidR="00E76DCA" w:rsidRPr="0031195B">
        <w:rPr>
          <w:rFonts w:ascii="Times New Roman" w:hAnsi="Times New Roman" w:cs="Times New Roman"/>
          <w:color w:val="000000" w:themeColor="text1"/>
        </w:rPr>
        <w:t>:</w:t>
      </w:r>
      <w:r w:rsidRPr="0031195B">
        <w:rPr>
          <w:rFonts w:ascii="Times New Roman" w:hAnsi="Times New Roman" w:cs="Times New Roman"/>
          <w:color w:val="000000" w:themeColor="text1"/>
        </w:rPr>
        <w:t xml:space="preserve"> the number of request</w:t>
      </w:r>
      <w:r w:rsidR="00CE566B" w:rsidRPr="0031195B">
        <w:rPr>
          <w:rFonts w:ascii="Times New Roman" w:hAnsi="Times New Roman" w:cs="Times New Roman"/>
          <w:color w:val="000000" w:themeColor="text1"/>
        </w:rPr>
        <w:t>s</w:t>
      </w:r>
      <w:r w:rsidR="00E76DCA" w:rsidRPr="0031195B">
        <w:rPr>
          <w:rFonts w:ascii="Times New Roman" w:hAnsi="Times New Roman" w:cs="Times New Roman"/>
          <w:color w:val="000000" w:themeColor="text1"/>
        </w:rPr>
        <w:t xml:space="preserve"> sent per second </w:t>
      </w:r>
      <w:r w:rsidR="00A44881" w:rsidRPr="0031195B">
        <w:rPr>
          <w:rFonts w:ascii="Times New Roman" w:hAnsi="Times New Roman" w:cs="Times New Roman"/>
          <w:color w:val="000000" w:themeColor="text1"/>
        </w:rPr>
        <w:t>exceeds the</w:t>
      </w:r>
      <w:r w:rsidR="00B40084" w:rsidRPr="0031195B">
        <w:rPr>
          <w:rFonts w:ascii="Times New Roman" w:hAnsi="Times New Roman" w:cs="Times New Roman"/>
          <w:color w:val="000000" w:themeColor="text1"/>
        </w:rPr>
        <w:t xml:space="preserve"> </w:t>
      </w:r>
      <w:r w:rsidR="001C72D3" w:rsidRPr="0031195B">
        <w:rPr>
          <w:rFonts w:ascii="Times New Roman" w:hAnsi="Times New Roman" w:cs="Times New Roman"/>
          <w:color w:val="000000" w:themeColor="text1"/>
        </w:rPr>
        <w:t>permitted</w:t>
      </w:r>
      <w:r w:rsidR="00B40084" w:rsidRPr="0031195B">
        <w:rPr>
          <w:rFonts w:ascii="Times New Roman" w:hAnsi="Times New Roman" w:cs="Times New Roman"/>
          <w:color w:val="000000" w:themeColor="text1"/>
        </w:rPr>
        <w:t xml:space="preserve"> </w:t>
      </w:r>
      <w:r w:rsidR="00E76DCA" w:rsidRPr="0031195B">
        <w:rPr>
          <w:rFonts w:ascii="Times New Roman" w:hAnsi="Times New Roman" w:cs="Times New Roman"/>
          <w:color w:val="000000" w:themeColor="text1"/>
        </w:rPr>
        <w:t>maximum</w:t>
      </w:r>
    </w:p>
    <w:p w14:paraId="1ACA0978" w14:textId="77777777" w:rsidR="00E76DCA" w:rsidRPr="0031195B" w:rsidRDefault="00E76DCA" w:rsidP="00E76DCA">
      <w:pPr>
        <w:pStyle w:val="21"/>
        <w:ind w:left="900" w:firstLineChars="0" w:firstLine="0"/>
        <w:rPr>
          <w:rFonts w:ascii="Times New Roman" w:hAnsi="Times New Roman" w:cs="Times New Roman"/>
          <w:color w:val="000000" w:themeColor="text1"/>
        </w:rPr>
      </w:pPr>
    </w:p>
    <w:p w14:paraId="53DA0E72"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475" w:name="_Toc58938483"/>
      <w:r w:rsidRPr="0031195B">
        <w:rPr>
          <w:rFonts w:ascii="Times New Roman" w:hAnsi="Times New Roman"/>
          <w:color w:val="000000" w:themeColor="text1"/>
        </w:rPr>
        <w:t>ReqUserLogout Method</w:t>
      </w:r>
      <w:bookmarkEnd w:id="472"/>
      <w:bookmarkEnd w:id="473"/>
      <w:bookmarkEnd w:id="475"/>
    </w:p>
    <w:bookmarkEnd w:id="474"/>
    <w:p w14:paraId="6F68FAB0" w14:textId="77777777" w:rsidR="006D1DD2" w:rsidRPr="0031195B" w:rsidRDefault="006D1DD2" w:rsidP="00F33FB9">
      <w:pPr>
        <w:rPr>
          <w:rFonts w:ascii="Times New Roman" w:hAnsi="Times New Roman"/>
          <w:color w:val="000000" w:themeColor="text1"/>
          <w:sz w:val="24"/>
        </w:rPr>
      </w:pPr>
      <w:r w:rsidRPr="0031195B">
        <w:rPr>
          <w:rFonts w:ascii="Times New Roman" w:hAnsi="Times New Roman"/>
          <w:color w:val="000000" w:themeColor="text1"/>
          <w:sz w:val="24"/>
        </w:rPr>
        <w:t xml:space="preserve">This method is for </w:t>
      </w:r>
      <w:r w:rsidR="00B43FDE" w:rsidRPr="0031195B">
        <w:rPr>
          <w:rFonts w:ascii="Times New Roman" w:hAnsi="Times New Roman"/>
          <w:color w:val="000000" w:themeColor="text1"/>
          <w:sz w:val="24"/>
        </w:rPr>
        <w:t>member system</w:t>
      </w:r>
      <w:r w:rsidRPr="0031195B">
        <w:rPr>
          <w:rFonts w:ascii="Times New Roman" w:hAnsi="Times New Roman"/>
          <w:color w:val="000000" w:themeColor="text1"/>
          <w:sz w:val="24"/>
        </w:rPr>
        <w:t xml:space="preserve"> to log out.</w:t>
      </w:r>
    </w:p>
    <w:p w14:paraId="29661286" w14:textId="77777777" w:rsidR="00F33FB9" w:rsidRPr="0031195B" w:rsidRDefault="00F33FB9" w:rsidP="00F33FB9">
      <w:pPr>
        <w:rPr>
          <w:rFonts w:ascii="Times New Roman" w:hAnsi="Times New Roman"/>
          <w:color w:val="000000" w:themeColor="text1"/>
          <w:sz w:val="24"/>
        </w:rPr>
      </w:pPr>
    </w:p>
    <w:p w14:paraId="4BE15766" w14:textId="77777777" w:rsidR="00F33FB9"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F33FB9" w:rsidRPr="0031195B">
        <w:rPr>
          <w:rFonts w:ascii="Times New Roman" w:hAnsi="Times New Roman" w:cs="Times New Roman"/>
          <w:b/>
          <w:color w:val="000000" w:themeColor="text1"/>
          <w:sz w:val="28"/>
          <w:szCs w:val="28"/>
        </w:rPr>
        <w:t xml:space="preserve">: </w:t>
      </w:r>
    </w:p>
    <w:p w14:paraId="1EE2D127"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int ReqUserLogout(</w:t>
      </w:r>
    </w:p>
    <w:p w14:paraId="7E7E8A9F" w14:textId="77777777" w:rsidR="00F33FB9" w:rsidRPr="0031195B" w:rsidRDefault="00F33FB9"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CShfeFtdcReqUserLogoutField *pReqUserLogout, </w:t>
      </w:r>
    </w:p>
    <w:p w14:paraId="57990493"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int nRequestID)</w:t>
      </w:r>
      <w:r w:rsidRPr="0031195B">
        <w:rPr>
          <w:rFonts w:ascii="Times New Roman" w:hAnsi="Times New Roman"/>
          <w:b/>
          <w:bCs/>
          <w:color w:val="000000" w:themeColor="text1"/>
          <w:sz w:val="18"/>
          <w:szCs w:val="21"/>
        </w:rPr>
        <w:t>；</w:t>
      </w:r>
    </w:p>
    <w:p w14:paraId="24515D56"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60766F3A" w14:textId="77777777" w:rsidR="00F33FB9" w:rsidRPr="0031195B" w:rsidRDefault="00F33FB9"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 xml:space="preserve">Parameter: </w:t>
      </w:r>
    </w:p>
    <w:p w14:paraId="3A95ECBF" w14:textId="77777777" w:rsidR="00F33FB9" w:rsidRPr="0031195B" w:rsidRDefault="00F33FB9" w:rsidP="0088002C">
      <w:pPr>
        <w:pStyle w:val="21"/>
        <w:spacing w:line="240" w:lineRule="auto"/>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pReqUserLogout</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Pr="0031195B">
        <w:rPr>
          <w:rFonts w:ascii="Times New Roman" w:hAnsi="Times New Roman" w:cs="Times New Roman"/>
          <w:color w:val="000000" w:themeColor="text1"/>
        </w:rPr>
        <w:t xml:space="preserve"> the logout request </w:t>
      </w:r>
      <w:r w:rsidR="00E742D7" w:rsidRPr="0031195B">
        <w:rPr>
          <w:rFonts w:ascii="Times New Roman" w:hAnsi="Times New Roman" w:cs="Times New Roman"/>
          <w:color w:val="000000" w:themeColor="text1"/>
        </w:rPr>
        <w:t>with the structure below</w:t>
      </w:r>
      <w:r w:rsidRPr="0031195B">
        <w:rPr>
          <w:rFonts w:ascii="Times New Roman" w:hAnsi="Times New Roman" w:cs="Times New Roman"/>
          <w:color w:val="000000" w:themeColor="text1"/>
        </w:rPr>
        <w:t xml:space="preserve">: </w:t>
      </w:r>
    </w:p>
    <w:p w14:paraId="24A82BB6"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CShfeFtdcReqUserLogoutField {</w:t>
      </w:r>
    </w:p>
    <w:p w14:paraId="62A1B42A" w14:textId="77777777" w:rsidR="00F33FB9" w:rsidRPr="0031195B" w:rsidRDefault="00F33FB9" w:rsidP="007A7FD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///Trading User ID</w:t>
      </w:r>
    </w:p>
    <w:p w14:paraId="7089A14C"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lastRenderedPageBreak/>
        <w:tab/>
        <w:t>TShfeFtdcUserIDType</w:t>
      </w:r>
      <w:r w:rsidRPr="0031195B">
        <w:rPr>
          <w:rFonts w:ascii="Times New Roman" w:hAnsi="Times New Roman"/>
          <w:color w:val="000000" w:themeColor="text1"/>
          <w:sz w:val="18"/>
          <w:szCs w:val="21"/>
        </w:rPr>
        <w:tab/>
        <w:t>UserID;</w:t>
      </w:r>
    </w:p>
    <w:p w14:paraId="6AFDCBFB"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///Member ID</w:t>
      </w:r>
    </w:p>
    <w:p w14:paraId="25874144"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ParticipantID;</w:t>
      </w:r>
    </w:p>
    <w:p w14:paraId="50DF8287"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299F510E"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5FF56205" w14:textId="77777777" w:rsidR="00F33FB9" w:rsidRPr="0031195B" w:rsidRDefault="00F33FB9" w:rsidP="0088002C">
      <w:pPr>
        <w:pStyle w:val="a7"/>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A44881" w:rsidRPr="0031195B">
        <w:rPr>
          <w:rFonts w:ascii="Times New Roman" w:hAnsi="Times New Roman" w:cs="Times New Roman"/>
          <w:color w:val="000000" w:themeColor="text1"/>
        </w:rPr>
        <w:t>requests the</w:t>
      </w:r>
      <w:r w:rsidR="00D17EBB" w:rsidRPr="0031195B">
        <w:rPr>
          <w:rFonts w:ascii="Times New Roman" w:hAnsi="Times New Roman" w:cs="Times New Roman"/>
          <w:color w:val="000000" w:themeColor="text1"/>
        </w:rPr>
        <w:t xml:space="preserve"> ID</w:t>
      </w:r>
      <w:r w:rsidRPr="0031195B">
        <w:rPr>
          <w:rFonts w:ascii="Times New Roman" w:hAnsi="Times New Roman" w:cs="Times New Roman"/>
          <w:color w:val="000000" w:themeColor="text1"/>
        </w:rPr>
        <w:t xml:space="preserve"> specified by the </w:t>
      </w:r>
      <w:r w:rsidR="00B43FDE" w:rsidRPr="0031195B">
        <w:rPr>
          <w:rFonts w:ascii="Times New Roman" w:hAnsi="Times New Roman" w:cs="Times New Roman"/>
          <w:color w:val="000000" w:themeColor="text1"/>
        </w:rPr>
        <w:t>member system</w:t>
      </w:r>
      <w:r w:rsidR="006D1DD2" w:rsidRPr="0031195B">
        <w:rPr>
          <w:rFonts w:ascii="Times New Roman" w:hAnsi="Times New Roman" w:cs="Times New Roman"/>
          <w:color w:val="000000" w:themeColor="text1"/>
        </w:rPr>
        <w:t xml:space="preserve"> in its logout request</w:t>
      </w:r>
    </w:p>
    <w:p w14:paraId="63BE5526" w14:textId="77777777" w:rsidR="00C24051" w:rsidRPr="0031195B" w:rsidRDefault="00C24051" w:rsidP="002106B1">
      <w:pPr>
        <w:pStyle w:val="a7"/>
        <w:spacing w:line="240" w:lineRule="auto"/>
        <w:ind w:firstLineChars="0" w:firstLine="0"/>
        <w:rPr>
          <w:rFonts w:ascii="Times New Roman" w:hAnsi="Times New Roman" w:cs="Times New Roman"/>
          <w:b/>
          <w:color w:val="000000" w:themeColor="text1"/>
          <w:sz w:val="28"/>
          <w:szCs w:val="28"/>
        </w:rPr>
      </w:pPr>
      <w:bookmarkStart w:id="476" w:name="_Toc176111954"/>
      <w:bookmarkStart w:id="477" w:name="_Toc338148348"/>
      <w:bookmarkStart w:id="478" w:name="_Toc176076373"/>
      <w:r w:rsidRPr="0031195B">
        <w:rPr>
          <w:rFonts w:ascii="Times New Roman" w:hAnsi="Times New Roman" w:cs="Times New Roman"/>
          <w:b/>
          <w:color w:val="000000" w:themeColor="text1"/>
          <w:sz w:val="28"/>
          <w:szCs w:val="28"/>
        </w:rPr>
        <w:t xml:space="preserve">Returned Value: </w:t>
      </w:r>
    </w:p>
    <w:p w14:paraId="17D56BE6" w14:textId="77777777" w:rsidR="00C24051" w:rsidRPr="0031195B" w:rsidRDefault="00A44881"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0: success</w:t>
      </w:r>
    </w:p>
    <w:p w14:paraId="719908E7" w14:textId="77777777" w:rsidR="00C24051" w:rsidRPr="0031195B" w:rsidRDefault="00C24051"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-1</w:t>
      </w:r>
      <w:r w:rsidR="006D1DD2" w:rsidRPr="0031195B">
        <w:rPr>
          <w:rFonts w:ascii="Times New Roman" w:hAnsi="Times New Roman" w:cs="Times New Roman"/>
          <w:color w:val="000000" w:themeColor="text1"/>
        </w:rPr>
        <w:t>:</w:t>
      </w:r>
      <w:r w:rsidRPr="0031195B">
        <w:rPr>
          <w:rFonts w:ascii="Times New Roman" w:hAnsi="Times New Roman" w:cs="Times New Roman"/>
          <w:color w:val="000000" w:themeColor="text1"/>
        </w:rPr>
        <w:t>network connection failure</w:t>
      </w:r>
    </w:p>
    <w:p w14:paraId="16F78885" w14:textId="77777777" w:rsidR="00591A48" w:rsidRPr="0031195B" w:rsidRDefault="00591A48"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-2</w:t>
      </w:r>
      <w:r w:rsidR="006D1DD2" w:rsidRPr="0031195B">
        <w:rPr>
          <w:rFonts w:ascii="Times New Roman" w:hAnsi="Times New Roman" w:cs="Times New Roman"/>
          <w:color w:val="000000" w:themeColor="text1"/>
        </w:rPr>
        <w:t>:</w:t>
      </w:r>
      <w:r w:rsidRPr="0031195B">
        <w:rPr>
          <w:rFonts w:ascii="Times New Roman" w:hAnsi="Times New Roman" w:cs="Times New Roman"/>
          <w:color w:val="000000" w:themeColor="text1"/>
        </w:rPr>
        <w:t xml:space="preserve"> the </w:t>
      </w:r>
      <w:r w:rsidR="006D1DD2" w:rsidRPr="0031195B">
        <w:rPr>
          <w:rFonts w:ascii="Times New Roman" w:hAnsi="Times New Roman" w:cs="Times New Roman"/>
          <w:color w:val="000000" w:themeColor="text1"/>
        </w:rPr>
        <w:t xml:space="preserve">number of </w:t>
      </w:r>
      <w:r w:rsidRPr="0031195B">
        <w:rPr>
          <w:rFonts w:ascii="Times New Roman" w:hAnsi="Times New Roman" w:cs="Times New Roman"/>
          <w:color w:val="000000" w:themeColor="text1"/>
        </w:rPr>
        <w:t xml:space="preserve">unprocessed </w:t>
      </w:r>
      <w:r w:rsidR="00A44881" w:rsidRPr="0031195B">
        <w:rPr>
          <w:rFonts w:ascii="Times New Roman" w:hAnsi="Times New Roman" w:cs="Times New Roman"/>
          <w:color w:val="000000" w:themeColor="text1"/>
        </w:rPr>
        <w:t>requests exceeds</w:t>
      </w:r>
      <w:r w:rsidRPr="0031195B">
        <w:rPr>
          <w:rFonts w:ascii="Times New Roman" w:hAnsi="Times New Roman" w:cs="Times New Roman"/>
          <w:color w:val="000000" w:themeColor="text1"/>
        </w:rPr>
        <w:t xml:space="preserve"> the </w:t>
      </w:r>
      <w:r w:rsidR="001C72D3" w:rsidRPr="0031195B">
        <w:rPr>
          <w:rFonts w:ascii="Times New Roman" w:hAnsi="Times New Roman" w:cs="Times New Roman"/>
          <w:color w:val="000000" w:themeColor="text1"/>
        </w:rPr>
        <w:t>permitted</w:t>
      </w:r>
      <w:r w:rsidR="006D1DD2" w:rsidRPr="0031195B">
        <w:rPr>
          <w:rFonts w:ascii="Times New Roman" w:hAnsi="Times New Roman" w:cs="Times New Roman"/>
          <w:color w:val="000000" w:themeColor="text1"/>
        </w:rPr>
        <w:t xml:space="preserve"> maximum</w:t>
      </w:r>
    </w:p>
    <w:p w14:paraId="313D20DF" w14:textId="77777777" w:rsidR="00591A48" w:rsidRPr="0031195B" w:rsidRDefault="00591A48"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-3</w:t>
      </w:r>
      <w:r w:rsidR="006D1DD2" w:rsidRPr="0031195B">
        <w:rPr>
          <w:rFonts w:ascii="Times New Roman" w:hAnsi="Times New Roman" w:cs="Times New Roman"/>
          <w:color w:val="000000" w:themeColor="text1"/>
        </w:rPr>
        <w:t>:</w:t>
      </w:r>
      <w:r w:rsidRPr="0031195B">
        <w:rPr>
          <w:rFonts w:ascii="Times New Roman" w:hAnsi="Times New Roman" w:cs="Times New Roman"/>
          <w:color w:val="000000" w:themeColor="text1"/>
        </w:rPr>
        <w:t xml:space="preserve"> the number of request</w:t>
      </w:r>
      <w:r w:rsidR="00CE566B" w:rsidRPr="0031195B">
        <w:rPr>
          <w:rFonts w:ascii="Times New Roman" w:hAnsi="Times New Roman" w:cs="Times New Roman"/>
          <w:color w:val="000000" w:themeColor="text1"/>
        </w:rPr>
        <w:t xml:space="preserve">s </w:t>
      </w:r>
      <w:r w:rsidR="006D1DD2" w:rsidRPr="0031195B">
        <w:rPr>
          <w:rFonts w:ascii="Times New Roman" w:hAnsi="Times New Roman" w:cs="Times New Roman"/>
          <w:color w:val="000000" w:themeColor="text1"/>
        </w:rPr>
        <w:t xml:space="preserve">sent per second </w:t>
      </w:r>
      <w:r w:rsidR="00A44881" w:rsidRPr="0031195B">
        <w:rPr>
          <w:rFonts w:ascii="Times New Roman" w:hAnsi="Times New Roman" w:cs="Times New Roman"/>
          <w:color w:val="000000" w:themeColor="text1"/>
        </w:rPr>
        <w:t>exceeds the</w:t>
      </w:r>
      <w:r w:rsidR="00B40084" w:rsidRPr="0031195B">
        <w:rPr>
          <w:rFonts w:ascii="Times New Roman" w:hAnsi="Times New Roman" w:cs="Times New Roman"/>
          <w:color w:val="000000" w:themeColor="text1"/>
        </w:rPr>
        <w:t xml:space="preserve"> </w:t>
      </w:r>
      <w:r w:rsidR="001C72D3" w:rsidRPr="0031195B">
        <w:rPr>
          <w:rFonts w:ascii="Times New Roman" w:hAnsi="Times New Roman" w:cs="Times New Roman"/>
          <w:color w:val="000000" w:themeColor="text1"/>
        </w:rPr>
        <w:t>permitted</w:t>
      </w:r>
      <w:r w:rsidR="00B40084" w:rsidRPr="0031195B">
        <w:rPr>
          <w:rFonts w:ascii="Times New Roman" w:hAnsi="Times New Roman" w:cs="Times New Roman"/>
          <w:color w:val="000000" w:themeColor="text1"/>
        </w:rPr>
        <w:t xml:space="preserve"> </w:t>
      </w:r>
      <w:r w:rsidR="006D1DD2" w:rsidRPr="0031195B">
        <w:rPr>
          <w:rFonts w:ascii="Times New Roman" w:hAnsi="Times New Roman" w:cs="Times New Roman"/>
          <w:color w:val="000000" w:themeColor="text1"/>
        </w:rPr>
        <w:t>maximum</w:t>
      </w:r>
    </w:p>
    <w:p w14:paraId="1122DA97" w14:textId="77777777" w:rsidR="00591A48" w:rsidRPr="0031195B" w:rsidRDefault="00591A48" w:rsidP="006D1DD2">
      <w:pPr>
        <w:pStyle w:val="21"/>
        <w:ind w:left="900" w:firstLineChars="0" w:firstLine="0"/>
        <w:rPr>
          <w:rFonts w:ascii="Times New Roman" w:hAnsi="Times New Roman" w:cs="Times New Roman"/>
          <w:color w:val="000000" w:themeColor="text1"/>
        </w:rPr>
      </w:pPr>
    </w:p>
    <w:p w14:paraId="01288297"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479" w:name="_Toc58938484"/>
      <w:r w:rsidRPr="0031195B">
        <w:rPr>
          <w:rFonts w:ascii="Times New Roman" w:hAnsi="Times New Roman"/>
          <w:color w:val="000000" w:themeColor="text1"/>
        </w:rPr>
        <w:t>ReqUserPasswordUpdate Method</w:t>
      </w:r>
      <w:bookmarkEnd w:id="476"/>
      <w:bookmarkEnd w:id="477"/>
      <w:bookmarkEnd w:id="479"/>
    </w:p>
    <w:bookmarkEnd w:id="478"/>
    <w:p w14:paraId="0A268305" w14:textId="77777777" w:rsidR="00F33FB9" w:rsidRPr="0031195B" w:rsidRDefault="002B2CD7" w:rsidP="00F33FB9">
      <w:pPr>
        <w:rPr>
          <w:rFonts w:ascii="Times New Roman" w:hAnsi="Times New Roman"/>
          <w:color w:val="000000" w:themeColor="text1"/>
          <w:sz w:val="24"/>
        </w:rPr>
      </w:pPr>
      <w:r w:rsidRPr="0031195B">
        <w:rPr>
          <w:rFonts w:ascii="Times New Roman" w:hAnsi="Times New Roman"/>
          <w:color w:val="000000" w:themeColor="text1"/>
          <w:sz w:val="24"/>
        </w:rPr>
        <w:t xml:space="preserve">This </w:t>
      </w:r>
      <w:r w:rsidR="00461120" w:rsidRPr="0031195B">
        <w:rPr>
          <w:rFonts w:ascii="Times New Roman" w:hAnsi="Times New Roman"/>
          <w:color w:val="000000" w:themeColor="text1"/>
          <w:sz w:val="24"/>
        </w:rPr>
        <w:t>method is invoked</w:t>
      </w:r>
      <w:r w:rsidR="00B40084" w:rsidRPr="0031195B">
        <w:rPr>
          <w:rFonts w:ascii="Times New Roman" w:hAnsi="Times New Roman"/>
          <w:color w:val="000000" w:themeColor="text1"/>
          <w:sz w:val="24"/>
        </w:rPr>
        <w:t xml:space="preserve"> </w:t>
      </w:r>
      <w:r w:rsidR="001E7E19" w:rsidRPr="0031195B">
        <w:rPr>
          <w:rFonts w:ascii="Times New Roman" w:hAnsi="Times New Roman"/>
          <w:color w:val="000000" w:themeColor="text1"/>
          <w:sz w:val="24"/>
        </w:rPr>
        <w:t xml:space="preserve">for </w:t>
      </w:r>
      <w:r w:rsidR="00B43FDE" w:rsidRPr="0031195B">
        <w:rPr>
          <w:rFonts w:ascii="Times New Roman" w:hAnsi="Times New Roman"/>
          <w:color w:val="000000" w:themeColor="text1"/>
          <w:sz w:val="24"/>
        </w:rPr>
        <w:t>member system</w:t>
      </w:r>
      <w:r w:rsidR="00CE566B" w:rsidRPr="0031195B">
        <w:rPr>
          <w:rFonts w:ascii="Times New Roman" w:hAnsi="Times New Roman"/>
          <w:color w:val="000000" w:themeColor="text1"/>
          <w:sz w:val="24"/>
        </w:rPr>
        <w:t xml:space="preserve"> to update password</w:t>
      </w:r>
      <w:r w:rsidR="00F33FB9" w:rsidRPr="0031195B">
        <w:rPr>
          <w:rFonts w:ascii="Times New Roman" w:hAnsi="Times New Roman"/>
          <w:color w:val="000000" w:themeColor="text1"/>
          <w:sz w:val="24"/>
        </w:rPr>
        <w:t xml:space="preserve">. </w:t>
      </w:r>
    </w:p>
    <w:p w14:paraId="027D1816" w14:textId="77777777" w:rsidR="001E7E19" w:rsidRPr="0031195B" w:rsidRDefault="001E7E19" w:rsidP="00F33FB9">
      <w:pPr>
        <w:rPr>
          <w:rFonts w:ascii="Times New Roman" w:hAnsi="Times New Roman"/>
          <w:color w:val="000000" w:themeColor="text1"/>
          <w:sz w:val="24"/>
        </w:rPr>
      </w:pPr>
    </w:p>
    <w:p w14:paraId="1411A4A0" w14:textId="77777777" w:rsidR="00F33FB9"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F33FB9" w:rsidRPr="0031195B">
        <w:rPr>
          <w:rFonts w:ascii="Times New Roman" w:hAnsi="Times New Roman" w:cs="Times New Roman"/>
          <w:b/>
          <w:color w:val="000000" w:themeColor="text1"/>
          <w:sz w:val="28"/>
          <w:szCs w:val="28"/>
        </w:rPr>
        <w:t xml:space="preserve">: </w:t>
      </w:r>
    </w:p>
    <w:p w14:paraId="03E558CC"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int ReqUserPasswordUpdate(</w:t>
      </w:r>
    </w:p>
    <w:p w14:paraId="108C4199" w14:textId="77777777" w:rsidR="00F33FB9" w:rsidRPr="0031195B" w:rsidRDefault="00F33FB9"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CShfeFtdcUserPasswordUpdateField *pUserPasswordUpdate, </w:t>
      </w:r>
    </w:p>
    <w:p w14:paraId="6FBD3E3E"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int nRequestID)</w:t>
      </w:r>
      <w:r w:rsidRPr="0031195B">
        <w:rPr>
          <w:rFonts w:ascii="Times New Roman" w:hAnsi="Times New Roman"/>
          <w:b/>
          <w:bCs/>
          <w:color w:val="000000" w:themeColor="text1"/>
          <w:sz w:val="18"/>
          <w:szCs w:val="21"/>
        </w:rPr>
        <w:t>；</w:t>
      </w:r>
    </w:p>
    <w:p w14:paraId="4A09C6CC"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741C627D" w14:textId="77777777" w:rsidR="00F33FB9" w:rsidRPr="0031195B" w:rsidRDefault="00F33FB9"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Parameter</w:t>
      </w:r>
      <w:r w:rsidR="00532B9F" w:rsidRPr="0031195B">
        <w:rPr>
          <w:rFonts w:ascii="Times New Roman" w:hAnsi="Times New Roman" w:cs="Times New Roman"/>
          <w:b/>
          <w:color w:val="000000" w:themeColor="text1"/>
          <w:sz w:val="28"/>
          <w:szCs w:val="28"/>
        </w:rPr>
        <w:t>s</w:t>
      </w:r>
      <w:r w:rsidRPr="0031195B">
        <w:rPr>
          <w:rFonts w:ascii="Times New Roman" w:hAnsi="Times New Roman" w:cs="Times New Roman"/>
          <w:b/>
          <w:color w:val="000000" w:themeColor="text1"/>
          <w:sz w:val="28"/>
          <w:szCs w:val="28"/>
        </w:rPr>
        <w:t xml:space="preserve">: </w:t>
      </w:r>
    </w:p>
    <w:p w14:paraId="7FFB4234"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pUserPasswordUpdate</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001E7E19" w:rsidRPr="0031195B">
        <w:rPr>
          <w:rFonts w:ascii="Times New Roman" w:hAnsi="Times New Roman" w:cs="Times New Roman"/>
          <w:color w:val="000000" w:themeColor="text1"/>
        </w:rPr>
        <w:t xml:space="preserve"> the </w:t>
      </w:r>
      <w:r w:rsidR="000A0A01" w:rsidRPr="0031195B">
        <w:rPr>
          <w:rFonts w:ascii="Times New Roman" w:hAnsi="Times New Roman" w:cs="Times New Roman"/>
          <w:color w:val="000000" w:themeColor="text1"/>
        </w:rPr>
        <w:t>password</w:t>
      </w:r>
      <w:r w:rsidRPr="0031195B">
        <w:rPr>
          <w:rFonts w:ascii="Times New Roman" w:hAnsi="Times New Roman" w:cs="Times New Roman"/>
          <w:color w:val="000000" w:themeColor="text1"/>
        </w:rPr>
        <w:t xml:space="preserve"> update </w:t>
      </w:r>
      <w:r w:rsidR="001E7E19" w:rsidRPr="0031195B">
        <w:rPr>
          <w:rFonts w:ascii="Times New Roman" w:hAnsi="Times New Roman" w:cs="Times New Roman"/>
          <w:color w:val="000000" w:themeColor="text1"/>
        </w:rPr>
        <w:t xml:space="preserve">request, </w:t>
      </w:r>
      <w:r w:rsidR="00E742D7" w:rsidRPr="0031195B">
        <w:rPr>
          <w:rFonts w:ascii="Times New Roman" w:hAnsi="Times New Roman" w:cs="Times New Roman"/>
          <w:color w:val="000000" w:themeColor="text1"/>
        </w:rPr>
        <w:t>with the structure below</w:t>
      </w:r>
      <w:r w:rsidRPr="0031195B">
        <w:rPr>
          <w:rFonts w:ascii="Times New Roman" w:hAnsi="Times New Roman" w:cs="Times New Roman"/>
          <w:color w:val="000000" w:themeColor="text1"/>
        </w:rPr>
        <w:t>:</w:t>
      </w:r>
    </w:p>
    <w:p w14:paraId="6527BB33"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CShfeFtdcUserPasswordUpdateField {</w:t>
      </w:r>
    </w:p>
    <w:p w14:paraId="40458C89"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w:t>
      </w:r>
      <w:r w:rsidR="001E7E19" w:rsidRPr="0031195B">
        <w:rPr>
          <w:rFonts w:ascii="Times New Roman" w:hAnsi="Times New Roman"/>
          <w:color w:val="000000" w:themeColor="text1"/>
          <w:sz w:val="18"/>
          <w:szCs w:val="21"/>
        </w:rPr>
        <w:t>rader</w:t>
      </w:r>
      <w:r w:rsidRPr="0031195B">
        <w:rPr>
          <w:rFonts w:ascii="Times New Roman" w:hAnsi="Times New Roman"/>
          <w:color w:val="000000" w:themeColor="text1"/>
          <w:sz w:val="18"/>
          <w:szCs w:val="21"/>
        </w:rPr>
        <w:t xml:space="preserve"> ID</w:t>
      </w:r>
    </w:p>
    <w:p w14:paraId="472D4B05"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TShfeFtdcUserIDType</w:t>
      </w:r>
      <w:r w:rsidRPr="0031195B">
        <w:rPr>
          <w:rFonts w:ascii="Times New Roman" w:hAnsi="Times New Roman"/>
          <w:color w:val="000000" w:themeColor="text1"/>
          <w:sz w:val="18"/>
          <w:szCs w:val="21"/>
        </w:rPr>
        <w:tab/>
        <w:t>UserID;</w:t>
      </w:r>
    </w:p>
    <w:p w14:paraId="2FA3E432"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///Member ID</w:t>
      </w:r>
    </w:p>
    <w:p w14:paraId="3D7622CA"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ParticipantID;</w:t>
      </w:r>
    </w:p>
    <w:p w14:paraId="782163F0"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///Old Password</w:t>
      </w:r>
    </w:p>
    <w:p w14:paraId="3403F61C"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TShfeFtdcPasswordType</w:t>
      </w:r>
      <w:r w:rsidRPr="0031195B">
        <w:rPr>
          <w:rFonts w:ascii="Times New Roman" w:hAnsi="Times New Roman"/>
          <w:color w:val="000000" w:themeColor="text1"/>
          <w:sz w:val="18"/>
          <w:szCs w:val="21"/>
        </w:rPr>
        <w:tab/>
        <w:t>OldPassword;</w:t>
      </w:r>
    </w:p>
    <w:p w14:paraId="170556D5"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///New Password</w:t>
      </w:r>
    </w:p>
    <w:p w14:paraId="42E0E7DF"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TShfeFtdcPasswordType</w:t>
      </w:r>
      <w:r w:rsidRPr="0031195B">
        <w:rPr>
          <w:rFonts w:ascii="Times New Roman" w:hAnsi="Times New Roman"/>
          <w:color w:val="000000" w:themeColor="text1"/>
          <w:sz w:val="18"/>
          <w:szCs w:val="21"/>
        </w:rPr>
        <w:tab/>
        <w:t>NewPassword;</w:t>
      </w:r>
    </w:p>
    <w:p w14:paraId="492C1C38"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3C4371C0"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026FB1B0" w14:textId="77777777" w:rsidR="00F33FB9" w:rsidRPr="0031195B" w:rsidRDefault="00F33FB9" w:rsidP="0088002C">
      <w:pPr>
        <w:pStyle w:val="a7"/>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A44881" w:rsidRPr="0031195B">
        <w:rPr>
          <w:rFonts w:ascii="Times New Roman" w:hAnsi="Times New Roman" w:cs="Times New Roman"/>
          <w:color w:val="000000" w:themeColor="text1"/>
        </w:rPr>
        <w:t>requests the</w:t>
      </w:r>
      <w:r w:rsidR="00D17EBB" w:rsidRPr="0031195B">
        <w:rPr>
          <w:rFonts w:ascii="Times New Roman" w:hAnsi="Times New Roman" w:cs="Times New Roman"/>
          <w:color w:val="000000" w:themeColor="text1"/>
        </w:rPr>
        <w:t xml:space="preserve"> ID</w:t>
      </w:r>
      <w:r w:rsidRPr="0031195B">
        <w:rPr>
          <w:rFonts w:ascii="Times New Roman" w:hAnsi="Times New Roman" w:cs="Times New Roman"/>
          <w:color w:val="000000" w:themeColor="text1"/>
        </w:rPr>
        <w:t xml:space="preserve"> specified </w:t>
      </w:r>
      <w:r w:rsidR="001E7E19" w:rsidRPr="0031195B">
        <w:rPr>
          <w:rFonts w:ascii="Times New Roman" w:hAnsi="Times New Roman" w:cs="Times New Roman"/>
          <w:color w:val="000000" w:themeColor="text1"/>
        </w:rPr>
        <w:t xml:space="preserve">by the </w:t>
      </w:r>
      <w:r w:rsidR="00B43FDE" w:rsidRPr="0031195B">
        <w:rPr>
          <w:rFonts w:ascii="Times New Roman" w:hAnsi="Times New Roman" w:cs="Times New Roman"/>
          <w:color w:val="000000" w:themeColor="text1"/>
        </w:rPr>
        <w:t>member system</w:t>
      </w:r>
      <w:r w:rsidR="001E7E19" w:rsidRPr="0031195B">
        <w:rPr>
          <w:rFonts w:ascii="Times New Roman" w:hAnsi="Times New Roman" w:cs="Times New Roman"/>
          <w:color w:val="000000" w:themeColor="text1"/>
        </w:rPr>
        <w:t xml:space="preserve"> in its password-update request</w:t>
      </w:r>
    </w:p>
    <w:p w14:paraId="120065BC" w14:textId="77777777" w:rsidR="00615340" w:rsidRPr="0031195B" w:rsidRDefault="0061534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 xml:space="preserve">Returned Value: </w:t>
      </w:r>
    </w:p>
    <w:p w14:paraId="344BAB00" w14:textId="77777777" w:rsidR="001E7E19" w:rsidRPr="0031195B" w:rsidRDefault="00A44881"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0: success</w:t>
      </w:r>
    </w:p>
    <w:p w14:paraId="55EBF757" w14:textId="77777777" w:rsidR="001E7E19" w:rsidRPr="0031195B" w:rsidRDefault="001E7E19"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-1: network connection failure</w:t>
      </w:r>
    </w:p>
    <w:p w14:paraId="587CA45D" w14:textId="77777777" w:rsidR="001E7E19" w:rsidRPr="0031195B" w:rsidRDefault="001E7E19"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 xml:space="preserve">-2: the number of unprocessed </w:t>
      </w:r>
      <w:r w:rsidR="00A44881" w:rsidRPr="0031195B">
        <w:rPr>
          <w:rFonts w:ascii="Times New Roman" w:hAnsi="Times New Roman" w:cs="Times New Roman"/>
          <w:color w:val="000000" w:themeColor="text1"/>
        </w:rPr>
        <w:t>requests exceeds</w:t>
      </w:r>
      <w:r w:rsidRPr="0031195B">
        <w:rPr>
          <w:rFonts w:ascii="Times New Roman" w:hAnsi="Times New Roman" w:cs="Times New Roman"/>
          <w:color w:val="000000" w:themeColor="text1"/>
        </w:rPr>
        <w:t xml:space="preserve"> the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40BA62DF" w14:textId="77777777" w:rsidR="001E7E19" w:rsidRPr="0031195B" w:rsidRDefault="001E7E19"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-3: the number of request</w:t>
      </w:r>
      <w:r w:rsidR="00CE566B" w:rsidRPr="0031195B">
        <w:rPr>
          <w:rFonts w:ascii="Times New Roman" w:hAnsi="Times New Roman" w:cs="Times New Roman"/>
          <w:color w:val="000000" w:themeColor="text1"/>
        </w:rPr>
        <w:t>s</w:t>
      </w:r>
      <w:r w:rsidRPr="0031195B">
        <w:rPr>
          <w:rFonts w:ascii="Times New Roman" w:hAnsi="Times New Roman" w:cs="Times New Roman"/>
          <w:color w:val="000000" w:themeColor="text1"/>
        </w:rPr>
        <w:t xml:space="preserve"> sent per second </w:t>
      </w:r>
      <w:r w:rsidR="00A44881" w:rsidRPr="0031195B">
        <w:rPr>
          <w:rFonts w:ascii="Times New Roman" w:hAnsi="Times New Roman" w:cs="Times New Roman"/>
          <w:color w:val="000000" w:themeColor="text1"/>
        </w:rPr>
        <w:t>exceeds the</w:t>
      </w:r>
      <w:r w:rsidR="00B40084" w:rsidRPr="0031195B">
        <w:rPr>
          <w:rFonts w:ascii="Times New Roman" w:hAnsi="Times New Roman" w:cs="Times New Roman"/>
          <w:color w:val="000000" w:themeColor="text1"/>
        </w:rPr>
        <w:t xml:space="preserv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496FCBBE" w14:textId="77777777" w:rsidR="00591A48" w:rsidRPr="0031195B" w:rsidRDefault="00591A48" w:rsidP="009B0B7B">
      <w:pPr>
        <w:pStyle w:val="21"/>
        <w:numPr>
          <w:ilvl w:val="0"/>
          <w:numId w:val="14"/>
        </w:numPr>
        <w:ind w:firstLineChars="0"/>
        <w:rPr>
          <w:rFonts w:ascii="Times New Roman" w:hAnsi="Times New Roman" w:cs="Times New Roman"/>
          <w:color w:val="000000" w:themeColor="text1"/>
        </w:rPr>
      </w:pPr>
    </w:p>
    <w:p w14:paraId="60E823D8"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480" w:name="_Toc338148349"/>
      <w:bookmarkStart w:id="481" w:name="_Toc58938485"/>
      <w:bookmarkStart w:id="482" w:name="_Toc176111955"/>
      <w:bookmarkStart w:id="483" w:name="_Toc176076374"/>
      <w:r w:rsidRPr="0031195B">
        <w:rPr>
          <w:rFonts w:ascii="Times New Roman" w:hAnsi="Times New Roman"/>
          <w:color w:val="000000" w:themeColor="text1"/>
        </w:rPr>
        <w:t>ReqSubscribeTopic</w:t>
      </w:r>
      <w:r w:rsidR="008A29C9" w:rsidRPr="0031195B">
        <w:rPr>
          <w:rFonts w:ascii="Times New Roman" w:hAnsi="Times New Roman"/>
          <w:color w:val="000000" w:themeColor="text1"/>
        </w:rPr>
        <w:t xml:space="preserve"> </w:t>
      </w:r>
      <w:r w:rsidRPr="0031195B">
        <w:rPr>
          <w:rFonts w:ascii="Times New Roman" w:hAnsi="Times New Roman"/>
          <w:color w:val="000000" w:themeColor="text1"/>
        </w:rPr>
        <w:t>Method</w:t>
      </w:r>
      <w:bookmarkEnd w:id="480"/>
      <w:bookmarkEnd w:id="481"/>
    </w:p>
    <w:p w14:paraId="44B3FDEB" w14:textId="77777777" w:rsidR="00F33FB9" w:rsidRPr="0031195B" w:rsidRDefault="000A4270" w:rsidP="00F33FB9">
      <w:pPr>
        <w:rPr>
          <w:rFonts w:ascii="Times New Roman" w:hAnsi="Times New Roman"/>
          <w:color w:val="000000" w:themeColor="text1"/>
          <w:sz w:val="24"/>
        </w:rPr>
      </w:pPr>
      <w:r w:rsidRPr="0031195B">
        <w:rPr>
          <w:rFonts w:ascii="Times New Roman" w:hAnsi="Times New Roman"/>
          <w:color w:val="000000" w:themeColor="text1"/>
          <w:sz w:val="24"/>
        </w:rPr>
        <w:t xml:space="preserve">This method is invoked </w:t>
      </w:r>
      <w:r w:rsidR="00B42FC6" w:rsidRPr="0031195B">
        <w:rPr>
          <w:rFonts w:ascii="Times New Roman" w:hAnsi="Times New Roman"/>
          <w:color w:val="000000" w:themeColor="text1"/>
          <w:sz w:val="24"/>
        </w:rPr>
        <w:t xml:space="preserve">to </w:t>
      </w:r>
      <w:r w:rsidR="008A29C9" w:rsidRPr="0031195B">
        <w:rPr>
          <w:rFonts w:ascii="Times New Roman" w:hAnsi="Times New Roman"/>
          <w:color w:val="000000" w:themeColor="text1"/>
          <w:sz w:val="24"/>
        </w:rPr>
        <w:t>request a</w:t>
      </w:r>
      <w:r w:rsidR="00A44881" w:rsidRPr="0031195B">
        <w:rPr>
          <w:rFonts w:ascii="Times New Roman" w:hAnsi="Times New Roman"/>
          <w:color w:val="000000" w:themeColor="text1"/>
          <w:sz w:val="24"/>
        </w:rPr>
        <w:t xml:space="preserve"> subscription to </w:t>
      </w:r>
      <w:r w:rsidR="00371580" w:rsidRPr="0031195B">
        <w:rPr>
          <w:rFonts w:ascii="Times New Roman" w:hAnsi="Times New Roman"/>
          <w:color w:val="000000" w:themeColor="text1"/>
          <w:sz w:val="24"/>
        </w:rPr>
        <w:t>a</w:t>
      </w:r>
      <w:r w:rsidR="00F33FB9" w:rsidRPr="0031195B">
        <w:rPr>
          <w:rFonts w:ascii="Times New Roman" w:hAnsi="Times New Roman"/>
          <w:color w:val="000000" w:themeColor="text1"/>
          <w:sz w:val="24"/>
        </w:rPr>
        <w:t xml:space="preserve"> topic</w:t>
      </w:r>
      <w:r w:rsidR="001E7E19" w:rsidRPr="0031195B">
        <w:rPr>
          <w:rFonts w:ascii="Times New Roman" w:hAnsi="Times New Roman"/>
          <w:color w:val="000000" w:themeColor="text1"/>
          <w:sz w:val="24"/>
        </w:rPr>
        <w:t xml:space="preserve"> (subject)</w:t>
      </w:r>
      <w:r w:rsidR="00A44881" w:rsidRPr="0031195B">
        <w:rPr>
          <w:rFonts w:ascii="Times New Roman" w:hAnsi="Times New Roman"/>
          <w:color w:val="000000" w:themeColor="text1"/>
          <w:sz w:val="24"/>
        </w:rPr>
        <w:t xml:space="preserve">, and </w:t>
      </w:r>
      <w:r w:rsidR="00F33FB9" w:rsidRPr="0031195B">
        <w:rPr>
          <w:rFonts w:ascii="Times New Roman" w:hAnsi="Times New Roman"/>
          <w:color w:val="000000" w:themeColor="text1"/>
          <w:sz w:val="24"/>
        </w:rPr>
        <w:t xml:space="preserve">should be </w:t>
      </w:r>
      <w:r w:rsidR="008A3FAB" w:rsidRPr="0031195B">
        <w:rPr>
          <w:rFonts w:ascii="Times New Roman" w:hAnsi="Times New Roman"/>
          <w:color w:val="000000" w:themeColor="text1"/>
          <w:sz w:val="24"/>
        </w:rPr>
        <w:t>invoked</w:t>
      </w:r>
      <w:r w:rsidR="00F33FB9" w:rsidRPr="0031195B">
        <w:rPr>
          <w:rFonts w:ascii="Times New Roman" w:hAnsi="Times New Roman"/>
          <w:color w:val="000000" w:themeColor="text1"/>
          <w:sz w:val="24"/>
        </w:rPr>
        <w:t xml:space="preserve"> after login. </w:t>
      </w:r>
    </w:p>
    <w:p w14:paraId="48210227" w14:textId="77777777" w:rsidR="001E7E19" w:rsidRPr="0031195B" w:rsidRDefault="001E7E19" w:rsidP="00F33FB9">
      <w:pPr>
        <w:rPr>
          <w:rFonts w:ascii="Times New Roman" w:hAnsi="Times New Roman"/>
          <w:color w:val="000000" w:themeColor="text1"/>
          <w:sz w:val="24"/>
        </w:rPr>
      </w:pPr>
    </w:p>
    <w:p w14:paraId="355C6D95" w14:textId="77777777" w:rsidR="00F33FB9"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lastRenderedPageBreak/>
        <w:t>Function Signature</w:t>
      </w:r>
      <w:r w:rsidR="00F33FB9" w:rsidRPr="0031195B">
        <w:rPr>
          <w:rFonts w:ascii="Times New Roman" w:hAnsi="Times New Roman" w:cs="Times New Roman"/>
          <w:b/>
          <w:color w:val="000000" w:themeColor="text1"/>
          <w:sz w:val="28"/>
          <w:szCs w:val="28"/>
        </w:rPr>
        <w:t xml:space="preserve">: </w:t>
      </w:r>
    </w:p>
    <w:p w14:paraId="35E4B7AF"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int ReqSubscribeTopic (</w:t>
      </w:r>
    </w:p>
    <w:p w14:paraId="22678426" w14:textId="77777777" w:rsidR="00F33FB9" w:rsidRPr="0031195B" w:rsidRDefault="00F33FB9"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CShfeFtdcDisseminationField *pDissemination, </w:t>
      </w:r>
    </w:p>
    <w:p w14:paraId="78457BE5"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int nRequestID)</w:t>
      </w:r>
      <w:r w:rsidRPr="0031195B">
        <w:rPr>
          <w:rFonts w:ascii="Times New Roman" w:hAnsi="Times New Roman"/>
          <w:b/>
          <w:bCs/>
          <w:color w:val="000000" w:themeColor="text1"/>
          <w:sz w:val="18"/>
          <w:szCs w:val="21"/>
        </w:rPr>
        <w:t>；</w:t>
      </w:r>
    </w:p>
    <w:p w14:paraId="1CAEF515"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7EFCE7E3" w14:textId="77777777" w:rsidR="00F33FB9" w:rsidRPr="0031195B" w:rsidRDefault="00F33FB9"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Parameter</w:t>
      </w:r>
      <w:r w:rsidR="00532B9F" w:rsidRPr="0031195B">
        <w:rPr>
          <w:rFonts w:ascii="Times New Roman" w:hAnsi="Times New Roman" w:cs="Times New Roman"/>
          <w:b/>
          <w:color w:val="000000" w:themeColor="text1"/>
          <w:sz w:val="28"/>
          <w:szCs w:val="28"/>
        </w:rPr>
        <w:t>s</w:t>
      </w:r>
      <w:r w:rsidRPr="0031195B">
        <w:rPr>
          <w:rFonts w:ascii="Times New Roman" w:hAnsi="Times New Roman" w:cs="Times New Roman"/>
          <w:b/>
          <w:color w:val="000000" w:themeColor="text1"/>
          <w:sz w:val="28"/>
          <w:szCs w:val="28"/>
        </w:rPr>
        <w:t xml:space="preserve">: </w:t>
      </w:r>
    </w:p>
    <w:p w14:paraId="4758F7AF"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pDissemination</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001E7E19" w:rsidRPr="0031195B">
        <w:rPr>
          <w:rFonts w:ascii="Times New Roman" w:hAnsi="Times New Roman" w:cs="Times New Roman"/>
          <w:color w:val="000000" w:themeColor="text1"/>
        </w:rPr>
        <w:t xml:space="preserve"> the </w:t>
      </w:r>
      <w:r w:rsidR="008A29C9" w:rsidRPr="0031195B">
        <w:rPr>
          <w:rFonts w:ascii="Times New Roman" w:hAnsi="Times New Roman" w:cs="Times New Roman"/>
          <w:color w:val="000000" w:themeColor="text1"/>
        </w:rPr>
        <w:t>subscription object</w:t>
      </w:r>
      <w:r w:rsidRPr="0031195B">
        <w:rPr>
          <w:rFonts w:ascii="Times New Roman" w:hAnsi="Times New Roman" w:cs="Times New Roman"/>
          <w:color w:val="000000" w:themeColor="text1"/>
        </w:rPr>
        <w:t xml:space="preserve">, </w:t>
      </w:r>
      <w:r w:rsidR="008A29C9" w:rsidRPr="0031195B">
        <w:rPr>
          <w:rFonts w:ascii="Times New Roman" w:hAnsi="Times New Roman" w:cs="Times New Roman"/>
          <w:color w:val="000000" w:themeColor="text1"/>
        </w:rPr>
        <w:t>comprising the</w:t>
      </w:r>
      <w:r w:rsidR="00CE566B" w:rsidRPr="0031195B">
        <w:rPr>
          <w:rFonts w:ascii="Times New Roman" w:hAnsi="Times New Roman" w:cs="Times New Roman"/>
          <w:color w:val="000000" w:themeColor="text1"/>
        </w:rPr>
        <w:t xml:space="preserve"> </w:t>
      </w:r>
      <w:r w:rsidRPr="0031195B">
        <w:rPr>
          <w:rFonts w:ascii="Times New Roman" w:hAnsi="Times New Roman" w:cs="Times New Roman"/>
          <w:color w:val="000000" w:themeColor="text1"/>
        </w:rPr>
        <w:t xml:space="preserve">topic </w:t>
      </w:r>
      <w:r w:rsidR="001E7E19" w:rsidRPr="0031195B">
        <w:rPr>
          <w:rFonts w:ascii="Times New Roman" w:hAnsi="Times New Roman" w:cs="Times New Roman"/>
          <w:color w:val="000000" w:themeColor="text1"/>
        </w:rPr>
        <w:t>of interest and the starting sequence number</w:t>
      </w:r>
      <w:r w:rsidR="008A3FAB" w:rsidRPr="0031195B">
        <w:rPr>
          <w:rFonts w:ascii="Times New Roman" w:hAnsi="Times New Roman" w:cs="Times New Roman"/>
          <w:color w:val="000000" w:themeColor="text1"/>
        </w:rPr>
        <w:t>, with the structure below</w:t>
      </w:r>
      <w:r w:rsidR="001E7E19" w:rsidRPr="0031195B">
        <w:rPr>
          <w:rFonts w:ascii="Times New Roman" w:hAnsi="Times New Roman" w:cs="Times New Roman"/>
          <w:color w:val="000000" w:themeColor="text1"/>
        </w:rPr>
        <w:t>:</w:t>
      </w:r>
    </w:p>
    <w:p w14:paraId="3B22D71B"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CShfeFtdcDisseminationField {</w:t>
      </w:r>
    </w:p>
    <w:p w14:paraId="42A2FB2E"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615340" w:rsidRPr="0031195B">
        <w:rPr>
          <w:rFonts w:ascii="Times New Roman" w:hAnsi="Times New Roman"/>
          <w:color w:val="000000" w:themeColor="text1"/>
          <w:sz w:val="18"/>
          <w:szCs w:val="18"/>
        </w:rPr>
        <w:t>S</w:t>
      </w:r>
      <w:r w:rsidRPr="0031195B">
        <w:rPr>
          <w:rFonts w:ascii="Times New Roman" w:hAnsi="Times New Roman"/>
          <w:color w:val="000000" w:themeColor="text1"/>
          <w:sz w:val="18"/>
          <w:szCs w:val="18"/>
        </w:rPr>
        <w:t>equence series number</w:t>
      </w:r>
    </w:p>
    <w:p w14:paraId="018ADB6C"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TShfeFtdcSequenceSeriesType</w:t>
      </w:r>
      <w:r w:rsidRPr="0031195B">
        <w:rPr>
          <w:rFonts w:ascii="Times New Roman" w:hAnsi="Times New Roman"/>
          <w:color w:val="000000" w:themeColor="text1"/>
          <w:sz w:val="18"/>
          <w:szCs w:val="18"/>
        </w:rPr>
        <w:tab/>
        <w:t>SequenceSeries;</w:t>
      </w:r>
    </w:p>
    <w:p w14:paraId="47106B31"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///Sequence number</w:t>
      </w:r>
    </w:p>
    <w:p w14:paraId="5BED100A"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TShfeFtdcSequenceNoType</w:t>
      </w:r>
      <w:r w:rsidRPr="0031195B">
        <w:rPr>
          <w:rFonts w:ascii="Times New Roman" w:hAnsi="Times New Roman"/>
          <w:color w:val="000000" w:themeColor="text1"/>
          <w:sz w:val="18"/>
          <w:szCs w:val="18"/>
        </w:rPr>
        <w:tab/>
        <w:t xml:space="preserve">SequenceNo; </w:t>
      </w:r>
    </w:p>
    <w:p w14:paraId="308D41C0"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36202EBA" w14:textId="77777777" w:rsidR="00F33FB9" w:rsidRPr="0031195B" w:rsidRDefault="00F33FB9"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color w:val="000000" w:themeColor="text1"/>
          <w:sz w:val="18"/>
          <w:szCs w:val="18"/>
        </w:rPr>
      </w:pPr>
      <w:r w:rsidRPr="0031195B">
        <w:rPr>
          <w:rFonts w:ascii="Times New Roman" w:hAnsi="Times New Roman"/>
          <w:color w:val="000000" w:themeColor="text1"/>
          <w:sz w:val="18"/>
          <w:szCs w:val="18"/>
        </w:rPr>
        <w:t>SequenceSeries</w:t>
      </w:r>
      <w:r w:rsidRPr="0031195B">
        <w:rPr>
          <w:rFonts w:ascii="Times New Roman" w:hAnsi="Times New Roman"/>
          <w:color w:val="000000" w:themeColor="text1"/>
          <w:sz w:val="18"/>
          <w:szCs w:val="18"/>
        </w:rPr>
        <w:t>：</w:t>
      </w:r>
      <w:r w:rsidR="001E7E19" w:rsidRPr="0031195B">
        <w:rPr>
          <w:rFonts w:ascii="Times New Roman" w:hAnsi="Times New Roman"/>
          <w:color w:val="000000" w:themeColor="text1"/>
          <w:sz w:val="18"/>
          <w:szCs w:val="18"/>
        </w:rPr>
        <w:t>topic</w:t>
      </w:r>
      <w:r w:rsidRPr="0031195B">
        <w:rPr>
          <w:rFonts w:ascii="Times New Roman" w:hAnsi="Times New Roman"/>
          <w:color w:val="000000" w:themeColor="text1"/>
          <w:sz w:val="18"/>
          <w:szCs w:val="18"/>
        </w:rPr>
        <w:t xml:space="preserve"> to be subscribed </w:t>
      </w:r>
      <w:r w:rsidR="00A44881" w:rsidRPr="0031195B">
        <w:rPr>
          <w:rFonts w:ascii="Times New Roman" w:hAnsi="Times New Roman"/>
          <w:color w:val="000000" w:themeColor="text1"/>
          <w:sz w:val="18"/>
          <w:szCs w:val="18"/>
        </w:rPr>
        <w:t>to</w:t>
      </w:r>
    </w:p>
    <w:p w14:paraId="0BAD7675"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color w:val="000000" w:themeColor="text1"/>
          <w:sz w:val="18"/>
          <w:szCs w:val="18"/>
        </w:rPr>
      </w:pPr>
      <w:r w:rsidRPr="0031195B">
        <w:rPr>
          <w:rFonts w:ascii="Times New Roman" w:hAnsi="Times New Roman"/>
          <w:color w:val="000000" w:themeColor="text1"/>
          <w:sz w:val="18"/>
          <w:szCs w:val="18"/>
        </w:rPr>
        <w:t>SequenceNo</w:t>
      </w:r>
      <w:r w:rsidRPr="0031195B">
        <w:rPr>
          <w:rFonts w:ascii="Times New Roman" w:hAnsi="Times New Roman"/>
          <w:color w:val="000000" w:themeColor="text1"/>
          <w:sz w:val="18"/>
          <w:szCs w:val="18"/>
        </w:rPr>
        <w:t>：</w:t>
      </w:r>
      <w:r w:rsidRPr="0031195B">
        <w:rPr>
          <w:rFonts w:ascii="Times New Roman" w:hAnsi="Times New Roman"/>
          <w:color w:val="000000" w:themeColor="text1"/>
          <w:sz w:val="18"/>
          <w:szCs w:val="18"/>
        </w:rPr>
        <w:t xml:space="preserve">=-1 </w:t>
      </w:r>
      <w:r w:rsidR="001E7E19" w:rsidRPr="0031195B">
        <w:rPr>
          <w:rFonts w:ascii="Times New Roman" w:hAnsi="Times New Roman"/>
          <w:color w:val="000000" w:themeColor="text1"/>
          <w:sz w:val="18"/>
          <w:szCs w:val="18"/>
        </w:rPr>
        <w:t xml:space="preserve">representing </w:t>
      </w:r>
      <w:r w:rsidR="008A3FAB" w:rsidRPr="0031195B">
        <w:rPr>
          <w:rFonts w:ascii="Times New Roman" w:hAnsi="Times New Roman"/>
          <w:color w:val="000000" w:themeColor="text1"/>
          <w:sz w:val="18"/>
          <w:szCs w:val="18"/>
        </w:rPr>
        <w:t xml:space="preserve">a </w:t>
      </w:r>
      <w:r w:rsidR="001E7E19" w:rsidRPr="0031195B">
        <w:rPr>
          <w:rFonts w:ascii="Times New Roman" w:hAnsi="Times New Roman"/>
          <w:color w:val="000000" w:themeColor="text1"/>
          <w:sz w:val="18"/>
          <w:szCs w:val="18"/>
        </w:rPr>
        <w:t xml:space="preserve">request </w:t>
      </w:r>
      <w:r w:rsidR="008A3FAB" w:rsidRPr="0031195B">
        <w:rPr>
          <w:rFonts w:ascii="Times New Roman" w:hAnsi="Times New Roman"/>
          <w:color w:val="000000" w:themeColor="text1"/>
          <w:sz w:val="18"/>
          <w:szCs w:val="18"/>
        </w:rPr>
        <w:t xml:space="preserve">for </w:t>
      </w:r>
      <w:r w:rsidR="001E7E19" w:rsidRPr="0031195B">
        <w:rPr>
          <w:rFonts w:ascii="Times New Roman" w:hAnsi="Times New Roman"/>
          <w:color w:val="000000" w:themeColor="text1"/>
          <w:sz w:val="18"/>
          <w:szCs w:val="18"/>
        </w:rPr>
        <w:t xml:space="preserve">transmission </w:t>
      </w:r>
      <w:r w:rsidR="008A29C9" w:rsidRPr="0031195B">
        <w:rPr>
          <w:rFonts w:ascii="Times New Roman" w:hAnsi="Times New Roman"/>
          <w:color w:val="000000" w:themeColor="text1"/>
          <w:sz w:val="18"/>
          <w:szCs w:val="18"/>
        </w:rPr>
        <w:t>in a</w:t>
      </w:r>
      <w:r w:rsidR="008A3FAB" w:rsidRPr="0031195B">
        <w:rPr>
          <w:rFonts w:ascii="Times New Roman" w:hAnsi="Times New Roman"/>
          <w:color w:val="000000" w:themeColor="text1"/>
          <w:sz w:val="18"/>
          <w:szCs w:val="18"/>
        </w:rPr>
        <w:t xml:space="preserve"> </w:t>
      </w:r>
      <w:r w:rsidRPr="0031195B">
        <w:rPr>
          <w:rFonts w:ascii="Times New Roman" w:hAnsi="Times New Roman"/>
          <w:color w:val="000000" w:themeColor="text1"/>
          <w:sz w:val="18"/>
          <w:szCs w:val="18"/>
        </w:rPr>
        <w:t xml:space="preserve">“QUICK” </w:t>
      </w:r>
      <w:r w:rsidR="001E7E19" w:rsidRPr="0031195B">
        <w:rPr>
          <w:rFonts w:ascii="Times New Roman" w:hAnsi="Times New Roman"/>
          <w:color w:val="000000" w:themeColor="text1"/>
          <w:sz w:val="18"/>
          <w:szCs w:val="18"/>
        </w:rPr>
        <w:t>manner; otherwise it represents the starting sequence number</w:t>
      </w:r>
    </w:p>
    <w:p w14:paraId="18A614AA"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D17EBB" w:rsidRPr="0031195B">
        <w:rPr>
          <w:rFonts w:ascii="Times New Roman" w:hAnsi="Times New Roman" w:cs="Times New Roman"/>
          <w:color w:val="000000" w:themeColor="text1"/>
        </w:rPr>
        <w:t>requests the ID</w:t>
      </w:r>
      <w:r w:rsidRPr="0031195B">
        <w:rPr>
          <w:rFonts w:ascii="Times New Roman" w:hAnsi="Times New Roman" w:cs="Times New Roman"/>
          <w:color w:val="000000" w:themeColor="text1"/>
        </w:rPr>
        <w:t xml:space="preserve"> specified by the </w:t>
      </w:r>
      <w:r w:rsidR="00B43FDE" w:rsidRPr="0031195B">
        <w:rPr>
          <w:rFonts w:ascii="Times New Roman" w:hAnsi="Times New Roman" w:cs="Times New Roman"/>
          <w:color w:val="000000" w:themeColor="text1"/>
        </w:rPr>
        <w:t>member system</w:t>
      </w:r>
      <w:r w:rsidR="001E7E19" w:rsidRPr="0031195B">
        <w:rPr>
          <w:rFonts w:ascii="Times New Roman" w:hAnsi="Times New Roman" w:cs="Times New Roman"/>
          <w:color w:val="000000" w:themeColor="text1"/>
        </w:rPr>
        <w:t xml:space="preserve"> in its subscription request</w:t>
      </w:r>
    </w:p>
    <w:p w14:paraId="36736D0A" w14:textId="77777777" w:rsidR="002F1BD0" w:rsidRPr="0031195B" w:rsidRDefault="002F1BD0" w:rsidP="002106B1">
      <w:pPr>
        <w:pStyle w:val="a7"/>
        <w:spacing w:line="240" w:lineRule="auto"/>
        <w:ind w:firstLineChars="0" w:firstLine="0"/>
        <w:rPr>
          <w:rFonts w:ascii="Times New Roman" w:hAnsi="Times New Roman" w:cs="Times New Roman"/>
          <w:b/>
          <w:color w:val="000000" w:themeColor="text1"/>
          <w:sz w:val="28"/>
          <w:szCs w:val="28"/>
        </w:rPr>
      </w:pPr>
      <w:bookmarkStart w:id="484" w:name="_Toc338148350"/>
      <w:r w:rsidRPr="0031195B">
        <w:rPr>
          <w:rFonts w:ascii="Times New Roman" w:hAnsi="Times New Roman" w:cs="Times New Roman"/>
          <w:b/>
          <w:color w:val="000000" w:themeColor="text1"/>
          <w:sz w:val="28"/>
          <w:szCs w:val="28"/>
        </w:rPr>
        <w:t xml:space="preserve">Returned Value: </w:t>
      </w:r>
    </w:p>
    <w:p w14:paraId="052AE3B7" w14:textId="77777777" w:rsidR="001E7E19" w:rsidRPr="0031195B" w:rsidRDefault="001E7E19"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0: success</w:t>
      </w:r>
    </w:p>
    <w:p w14:paraId="596E971B" w14:textId="77777777" w:rsidR="001E7E19" w:rsidRPr="0031195B" w:rsidRDefault="001E7E19"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-1: network connection failure</w:t>
      </w:r>
    </w:p>
    <w:p w14:paraId="02A7C66C" w14:textId="77777777" w:rsidR="001E7E19" w:rsidRPr="0031195B" w:rsidRDefault="001E7E19"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 xml:space="preserve">-2: the number of unprocessed </w:t>
      </w:r>
      <w:r w:rsidR="00A44881" w:rsidRPr="0031195B">
        <w:rPr>
          <w:rFonts w:ascii="Times New Roman" w:hAnsi="Times New Roman" w:cs="Times New Roman"/>
          <w:color w:val="000000" w:themeColor="text1"/>
        </w:rPr>
        <w:t>requests exceed</w:t>
      </w:r>
      <w:r w:rsidR="008A3FAB" w:rsidRPr="0031195B">
        <w:rPr>
          <w:rFonts w:ascii="Times New Roman" w:hAnsi="Times New Roman" w:cs="Times New Roman"/>
          <w:color w:val="000000" w:themeColor="text1"/>
        </w:rPr>
        <w:t>s</w:t>
      </w:r>
      <w:r w:rsidRPr="0031195B">
        <w:rPr>
          <w:rFonts w:ascii="Times New Roman" w:hAnsi="Times New Roman" w:cs="Times New Roman"/>
          <w:color w:val="000000" w:themeColor="text1"/>
        </w:rPr>
        <w:t xml:space="preserve"> the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7973C804" w14:textId="77777777" w:rsidR="001E7E19" w:rsidRPr="0031195B" w:rsidRDefault="001E7E19"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-3: the number of request</w:t>
      </w:r>
      <w:r w:rsidR="00CE566B" w:rsidRPr="0031195B">
        <w:rPr>
          <w:rFonts w:ascii="Times New Roman" w:hAnsi="Times New Roman" w:cs="Times New Roman"/>
          <w:color w:val="000000" w:themeColor="text1"/>
        </w:rPr>
        <w:t>s</w:t>
      </w:r>
      <w:r w:rsidRPr="0031195B">
        <w:rPr>
          <w:rFonts w:ascii="Times New Roman" w:hAnsi="Times New Roman" w:cs="Times New Roman"/>
          <w:color w:val="000000" w:themeColor="text1"/>
        </w:rPr>
        <w:t xml:space="preserve"> sent per second exceed</w:t>
      </w:r>
      <w:r w:rsidR="008A3FAB" w:rsidRPr="0031195B">
        <w:rPr>
          <w:rFonts w:ascii="Times New Roman" w:hAnsi="Times New Roman" w:cs="Times New Roman"/>
          <w:color w:val="000000" w:themeColor="text1"/>
        </w:rPr>
        <w:t>s</w:t>
      </w:r>
      <w:r w:rsidRPr="0031195B">
        <w:rPr>
          <w:rFonts w:ascii="Times New Roman" w:hAnsi="Times New Roman" w:cs="Times New Roman"/>
          <w:color w:val="000000" w:themeColor="text1"/>
        </w:rPr>
        <w:t xml:space="preserve"> the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69CD36CA" w14:textId="77777777" w:rsidR="00591A48" w:rsidRPr="0031195B" w:rsidRDefault="00591A48" w:rsidP="001E7E19">
      <w:pPr>
        <w:pStyle w:val="21"/>
        <w:ind w:left="900" w:firstLineChars="0" w:firstLine="0"/>
        <w:rPr>
          <w:rFonts w:ascii="Times New Roman" w:hAnsi="Times New Roman" w:cs="Times New Roman"/>
          <w:color w:val="000000" w:themeColor="text1"/>
        </w:rPr>
      </w:pPr>
    </w:p>
    <w:p w14:paraId="00BBE58A"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485" w:name="_Toc58938486"/>
      <w:r w:rsidRPr="0031195B">
        <w:rPr>
          <w:rFonts w:ascii="Times New Roman" w:hAnsi="Times New Roman"/>
          <w:color w:val="000000" w:themeColor="text1"/>
        </w:rPr>
        <w:t>ReqQryTopic</w:t>
      </w:r>
      <w:r w:rsidR="008A29C9" w:rsidRPr="0031195B">
        <w:rPr>
          <w:rFonts w:ascii="Times New Roman" w:hAnsi="Times New Roman"/>
          <w:color w:val="000000" w:themeColor="text1"/>
        </w:rPr>
        <w:t xml:space="preserve"> </w:t>
      </w:r>
      <w:r w:rsidRPr="0031195B">
        <w:rPr>
          <w:rFonts w:ascii="Times New Roman" w:hAnsi="Times New Roman"/>
          <w:color w:val="000000" w:themeColor="text1"/>
        </w:rPr>
        <w:t>Method</w:t>
      </w:r>
      <w:bookmarkEnd w:id="484"/>
      <w:bookmarkEnd w:id="485"/>
    </w:p>
    <w:p w14:paraId="43617FCD" w14:textId="77777777" w:rsidR="00F33FB9" w:rsidRPr="0031195B" w:rsidRDefault="000A4270" w:rsidP="00F33FB9">
      <w:pPr>
        <w:rPr>
          <w:rFonts w:ascii="Times New Roman" w:hAnsi="Times New Roman"/>
          <w:color w:val="000000" w:themeColor="text1"/>
          <w:sz w:val="24"/>
        </w:rPr>
      </w:pPr>
      <w:r w:rsidRPr="0031195B">
        <w:rPr>
          <w:rFonts w:ascii="Times New Roman" w:hAnsi="Times New Roman"/>
          <w:color w:val="000000" w:themeColor="text1"/>
          <w:sz w:val="24"/>
        </w:rPr>
        <w:t xml:space="preserve">This method is invoked </w:t>
      </w:r>
      <w:r w:rsidR="00B42FC6" w:rsidRPr="0031195B">
        <w:rPr>
          <w:rFonts w:ascii="Times New Roman" w:hAnsi="Times New Roman"/>
          <w:color w:val="000000" w:themeColor="text1"/>
          <w:sz w:val="24"/>
        </w:rPr>
        <w:t xml:space="preserve">to </w:t>
      </w:r>
      <w:r w:rsidR="008A29C9" w:rsidRPr="0031195B">
        <w:rPr>
          <w:rFonts w:ascii="Times New Roman" w:hAnsi="Times New Roman"/>
          <w:color w:val="000000" w:themeColor="text1"/>
          <w:sz w:val="24"/>
        </w:rPr>
        <w:t>request a</w:t>
      </w:r>
      <w:r w:rsidR="001E7E19" w:rsidRPr="0031195B">
        <w:rPr>
          <w:rFonts w:ascii="Times New Roman" w:hAnsi="Times New Roman"/>
          <w:color w:val="000000" w:themeColor="text1"/>
          <w:sz w:val="24"/>
        </w:rPr>
        <w:t xml:space="preserve"> </w:t>
      </w:r>
      <w:r w:rsidR="00F33FB9" w:rsidRPr="0031195B">
        <w:rPr>
          <w:rFonts w:ascii="Times New Roman" w:hAnsi="Times New Roman"/>
          <w:color w:val="000000" w:themeColor="text1"/>
          <w:sz w:val="24"/>
        </w:rPr>
        <w:t>topic</w:t>
      </w:r>
      <w:r w:rsidR="008A3FAB" w:rsidRPr="0031195B">
        <w:rPr>
          <w:rFonts w:ascii="Times New Roman" w:hAnsi="Times New Roman"/>
          <w:color w:val="000000" w:themeColor="text1"/>
          <w:sz w:val="24"/>
        </w:rPr>
        <w:t xml:space="preserve"> query, and </w:t>
      </w:r>
      <w:r w:rsidR="00F33FB9" w:rsidRPr="0031195B">
        <w:rPr>
          <w:rFonts w:ascii="Times New Roman" w:hAnsi="Times New Roman"/>
          <w:color w:val="000000" w:themeColor="text1"/>
          <w:sz w:val="24"/>
        </w:rPr>
        <w:t xml:space="preserve">should be </w:t>
      </w:r>
      <w:r w:rsidR="008A3FAB" w:rsidRPr="0031195B">
        <w:rPr>
          <w:rFonts w:ascii="Times New Roman" w:hAnsi="Times New Roman"/>
          <w:color w:val="000000" w:themeColor="text1"/>
          <w:sz w:val="24"/>
        </w:rPr>
        <w:t>invoked</w:t>
      </w:r>
      <w:r w:rsidR="00F33FB9" w:rsidRPr="0031195B">
        <w:rPr>
          <w:rFonts w:ascii="Times New Roman" w:hAnsi="Times New Roman"/>
          <w:color w:val="000000" w:themeColor="text1"/>
          <w:sz w:val="24"/>
        </w:rPr>
        <w:t xml:space="preserve"> after login. </w:t>
      </w:r>
    </w:p>
    <w:p w14:paraId="0E70BCCF" w14:textId="77777777" w:rsidR="001E7E19" w:rsidRPr="0031195B" w:rsidRDefault="001E7E19" w:rsidP="00F33FB9">
      <w:pPr>
        <w:rPr>
          <w:rFonts w:ascii="Times New Roman" w:hAnsi="Times New Roman"/>
          <w:color w:val="000000" w:themeColor="text1"/>
          <w:sz w:val="24"/>
        </w:rPr>
      </w:pPr>
    </w:p>
    <w:p w14:paraId="16080E45" w14:textId="77777777" w:rsidR="00F33FB9"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F33FB9" w:rsidRPr="0031195B">
        <w:rPr>
          <w:rFonts w:ascii="Times New Roman" w:hAnsi="Times New Roman" w:cs="Times New Roman"/>
          <w:b/>
          <w:color w:val="000000" w:themeColor="text1"/>
          <w:sz w:val="28"/>
          <w:szCs w:val="28"/>
        </w:rPr>
        <w:t xml:space="preserve">: </w:t>
      </w:r>
    </w:p>
    <w:p w14:paraId="4E1821F7"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int ReqQryTopic (</w:t>
      </w:r>
    </w:p>
    <w:p w14:paraId="0EDBE3B7" w14:textId="77777777" w:rsidR="00F33FB9" w:rsidRPr="0031195B" w:rsidRDefault="00F33FB9"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CShfeFtdcDisseminationField *pDissemination, </w:t>
      </w:r>
    </w:p>
    <w:p w14:paraId="24BB94EF"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int nRequestID)</w:t>
      </w:r>
      <w:r w:rsidRPr="0031195B">
        <w:rPr>
          <w:rFonts w:ascii="Times New Roman" w:hAnsi="Times New Roman"/>
          <w:b/>
          <w:bCs/>
          <w:color w:val="000000" w:themeColor="text1"/>
          <w:sz w:val="18"/>
          <w:szCs w:val="21"/>
        </w:rPr>
        <w:t>；</w:t>
      </w:r>
    </w:p>
    <w:p w14:paraId="4B4D6A2B"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73EEC930" w14:textId="77777777" w:rsidR="00F33FB9" w:rsidRPr="0031195B" w:rsidRDefault="00F33FB9"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 xml:space="preserve">Parameter: </w:t>
      </w:r>
    </w:p>
    <w:p w14:paraId="2AA920EA" w14:textId="77777777" w:rsidR="00F33FB9" w:rsidRPr="0031195B" w:rsidRDefault="00F33FB9" w:rsidP="0088002C">
      <w:pPr>
        <w:pStyle w:val="21"/>
        <w:spacing w:line="240" w:lineRule="auto"/>
        <w:ind w:firstLine="361"/>
        <w:rPr>
          <w:rFonts w:ascii="Times New Roman" w:hAnsi="Times New Roman" w:cs="Times New Roman"/>
          <w:color w:val="000000" w:themeColor="text1"/>
        </w:rPr>
      </w:pPr>
      <w:r w:rsidRPr="0031195B">
        <w:rPr>
          <w:rFonts w:ascii="Times New Roman" w:hAnsi="Times New Roman" w:cs="Times New Roman"/>
          <w:b/>
          <w:bCs/>
          <w:color w:val="000000" w:themeColor="text1"/>
          <w:sz w:val="18"/>
          <w:szCs w:val="18"/>
        </w:rPr>
        <w:t>pDissemination</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001E7E19" w:rsidRPr="0031195B">
        <w:rPr>
          <w:rFonts w:ascii="Times New Roman" w:hAnsi="Times New Roman" w:cs="Times New Roman"/>
          <w:color w:val="000000" w:themeColor="text1"/>
        </w:rPr>
        <w:t xml:space="preserve"> the</w:t>
      </w:r>
      <w:r w:rsidRPr="0031195B">
        <w:rPr>
          <w:rFonts w:ascii="Times New Roman" w:hAnsi="Times New Roman" w:cs="Times New Roman"/>
          <w:color w:val="000000" w:themeColor="text1"/>
        </w:rPr>
        <w:t xml:space="preserve"> topic query </w:t>
      </w:r>
      <w:r w:rsidR="001E7E19" w:rsidRPr="0031195B">
        <w:rPr>
          <w:rFonts w:ascii="Times New Roman" w:hAnsi="Times New Roman" w:cs="Times New Roman"/>
          <w:color w:val="000000" w:themeColor="text1"/>
        </w:rPr>
        <w:t>object</w:t>
      </w:r>
      <w:r w:rsidRPr="0031195B">
        <w:rPr>
          <w:rFonts w:ascii="Times New Roman" w:hAnsi="Times New Roman" w:cs="Times New Roman"/>
          <w:color w:val="000000" w:themeColor="text1"/>
        </w:rPr>
        <w:t xml:space="preserve">, </w:t>
      </w:r>
      <w:r w:rsidR="008A29C9" w:rsidRPr="0031195B">
        <w:rPr>
          <w:rFonts w:ascii="Times New Roman" w:hAnsi="Times New Roman" w:cs="Times New Roman"/>
          <w:color w:val="000000" w:themeColor="text1"/>
        </w:rPr>
        <w:t>comprising the</w:t>
      </w:r>
      <w:r w:rsidR="00CE566B" w:rsidRPr="0031195B">
        <w:rPr>
          <w:rFonts w:ascii="Times New Roman" w:hAnsi="Times New Roman" w:cs="Times New Roman"/>
          <w:color w:val="000000" w:themeColor="text1"/>
        </w:rPr>
        <w:t xml:space="preserve"> </w:t>
      </w:r>
      <w:r w:rsidRPr="0031195B">
        <w:rPr>
          <w:rFonts w:ascii="Times New Roman" w:hAnsi="Times New Roman" w:cs="Times New Roman"/>
          <w:color w:val="000000" w:themeColor="text1"/>
        </w:rPr>
        <w:t>topic</w:t>
      </w:r>
      <w:r w:rsidR="001E7E19" w:rsidRPr="0031195B">
        <w:rPr>
          <w:rFonts w:ascii="Times New Roman" w:hAnsi="Times New Roman" w:cs="Times New Roman"/>
          <w:color w:val="000000" w:themeColor="text1"/>
        </w:rPr>
        <w:t xml:space="preserve"> of interest</w:t>
      </w:r>
      <w:r w:rsidR="008A3FAB" w:rsidRPr="0031195B">
        <w:rPr>
          <w:rFonts w:ascii="Times New Roman" w:hAnsi="Times New Roman" w:cs="Times New Roman"/>
          <w:color w:val="000000" w:themeColor="text1"/>
        </w:rPr>
        <w:t>, with the</w:t>
      </w:r>
      <w:r w:rsidRPr="0031195B">
        <w:rPr>
          <w:rFonts w:ascii="Times New Roman" w:hAnsi="Times New Roman" w:cs="Times New Roman"/>
          <w:color w:val="000000" w:themeColor="text1"/>
        </w:rPr>
        <w:t xml:space="preserve"> </w:t>
      </w:r>
      <w:r w:rsidR="008A29C9" w:rsidRPr="0031195B">
        <w:rPr>
          <w:rFonts w:ascii="Times New Roman" w:hAnsi="Times New Roman" w:cs="Times New Roman"/>
          <w:color w:val="000000" w:themeColor="text1"/>
        </w:rPr>
        <w:t>structure below</w:t>
      </w:r>
      <w:r w:rsidRPr="0031195B">
        <w:rPr>
          <w:rFonts w:ascii="Times New Roman" w:hAnsi="Times New Roman" w:cs="Times New Roman"/>
          <w:color w:val="000000" w:themeColor="text1"/>
        </w:rPr>
        <w:t xml:space="preserve">: </w:t>
      </w:r>
    </w:p>
    <w:p w14:paraId="356068D5"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CShfeFtdcDisseminationField {</w:t>
      </w:r>
    </w:p>
    <w:p w14:paraId="4EA27338"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///Sequence Series</w:t>
      </w:r>
    </w:p>
    <w:p w14:paraId="492AFBE4"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TShfeFtdcSequenceSeriesType</w:t>
      </w:r>
      <w:r w:rsidRPr="0031195B">
        <w:rPr>
          <w:rFonts w:ascii="Times New Roman" w:hAnsi="Times New Roman"/>
          <w:color w:val="000000" w:themeColor="text1"/>
          <w:sz w:val="18"/>
          <w:szCs w:val="18"/>
        </w:rPr>
        <w:tab/>
        <w:t>SequenceSeries;</w:t>
      </w:r>
    </w:p>
    <w:p w14:paraId="110E3DC9"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///Sequence Number</w:t>
      </w:r>
    </w:p>
    <w:p w14:paraId="6A650755"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TShfeFtdcSequenceNoType</w:t>
      </w:r>
      <w:r w:rsidRPr="0031195B">
        <w:rPr>
          <w:rFonts w:ascii="Times New Roman" w:hAnsi="Times New Roman"/>
          <w:color w:val="000000" w:themeColor="text1"/>
          <w:sz w:val="18"/>
          <w:szCs w:val="18"/>
        </w:rPr>
        <w:tab/>
        <w:t xml:space="preserve">SequenceNo; </w:t>
      </w:r>
    </w:p>
    <w:p w14:paraId="40D73460"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1B012151" w14:textId="77777777" w:rsidR="00F33FB9" w:rsidRPr="0031195B" w:rsidRDefault="00F33FB9" w:rsidP="002106B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SequenceSeries</w:t>
      </w:r>
      <w:r w:rsidRPr="0031195B">
        <w:rPr>
          <w:rFonts w:ascii="Times New Roman" w:hAnsi="Times New Roman"/>
          <w:color w:val="000000" w:themeColor="text1"/>
          <w:sz w:val="18"/>
          <w:szCs w:val="18"/>
        </w:rPr>
        <w:t>：</w:t>
      </w:r>
      <w:r w:rsidR="001E7E19" w:rsidRPr="0031195B">
        <w:rPr>
          <w:rFonts w:ascii="Times New Roman" w:hAnsi="Times New Roman"/>
          <w:color w:val="000000" w:themeColor="text1"/>
          <w:sz w:val="18"/>
          <w:szCs w:val="18"/>
        </w:rPr>
        <w:t>topic</w:t>
      </w:r>
      <w:r w:rsidRPr="0031195B">
        <w:rPr>
          <w:rFonts w:ascii="Times New Roman" w:hAnsi="Times New Roman"/>
          <w:color w:val="000000" w:themeColor="text1"/>
          <w:sz w:val="18"/>
          <w:szCs w:val="18"/>
        </w:rPr>
        <w:t xml:space="preserve"> to be queried</w:t>
      </w:r>
    </w:p>
    <w:p w14:paraId="1567DD1F" w14:textId="77777777" w:rsidR="00F33FB9" w:rsidRPr="0031195B" w:rsidRDefault="00F33FB9" w:rsidP="002106B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SequenceNo</w:t>
      </w:r>
      <w:r w:rsidRPr="0031195B">
        <w:rPr>
          <w:rFonts w:ascii="Times New Roman" w:hAnsi="Times New Roman"/>
          <w:color w:val="000000" w:themeColor="text1"/>
          <w:sz w:val="18"/>
          <w:szCs w:val="18"/>
        </w:rPr>
        <w:t>：</w:t>
      </w:r>
      <w:r w:rsidR="001E7E19" w:rsidRPr="0031195B">
        <w:rPr>
          <w:rFonts w:ascii="Times New Roman" w:hAnsi="Times New Roman"/>
          <w:color w:val="000000" w:themeColor="text1"/>
          <w:sz w:val="18"/>
          <w:szCs w:val="18"/>
        </w:rPr>
        <w:t>not required</w:t>
      </w:r>
    </w:p>
    <w:p w14:paraId="4C9AA6AF"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A44881" w:rsidRPr="0031195B">
        <w:rPr>
          <w:rFonts w:ascii="Times New Roman" w:hAnsi="Times New Roman" w:cs="Times New Roman"/>
          <w:color w:val="000000" w:themeColor="text1"/>
        </w:rPr>
        <w:t>requests the</w:t>
      </w:r>
      <w:r w:rsidR="00D17EBB" w:rsidRPr="0031195B">
        <w:rPr>
          <w:rFonts w:ascii="Times New Roman" w:hAnsi="Times New Roman" w:cs="Times New Roman"/>
          <w:color w:val="000000" w:themeColor="text1"/>
        </w:rPr>
        <w:t xml:space="preserve"> ID</w:t>
      </w:r>
      <w:r w:rsidRPr="0031195B">
        <w:rPr>
          <w:rFonts w:ascii="Times New Roman" w:hAnsi="Times New Roman" w:cs="Times New Roman"/>
          <w:color w:val="000000" w:themeColor="text1"/>
        </w:rPr>
        <w:t xml:space="preserve"> specified </w:t>
      </w:r>
      <w:r w:rsidR="001E7E19" w:rsidRPr="0031195B">
        <w:rPr>
          <w:rFonts w:ascii="Times New Roman" w:hAnsi="Times New Roman" w:cs="Times New Roman"/>
          <w:color w:val="000000" w:themeColor="text1"/>
        </w:rPr>
        <w:t xml:space="preserve">by the </w:t>
      </w:r>
      <w:r w:rsidR="00B43FDE" w:rsidRPr="0031195B">
        <w:rPr>
          <w:rFonts w:ascii="Times New Roman" w:hAnsi="Times New Roman" w:cs="Times New Roman"/>
          <w:color w:val="000000" w:themeColor="text1"/>
        </w:rPr>
        <w:t>member system</w:t>
      </w:r>
      <w:r w:rsidR="001E7E19" w:rsidRPr="0031195B">
        <w:rPr>
          <w:rFonts w:ascii="Times New Roman" w:hAnsi="Times New Roman" w:cs="Times New Roman"/>
          <w:color w:val="000000" w:themeColor="text1"/>
        </w:rPr>
        <w:t xml:space="preserve"> in its query request</w:t>
      </w:r>
    </w:p>
    <w:p w14:paraId="63F958CB" w14:textId="77777777" w:rsidR="00EE1456" w:rsidRPr="0031195B" w:rsidRDefault="00EE1456" w:rsidP="002106B1">
      <w:pPr>
        <w:pStyle w:val="a7"/>
        <w:spacing w:line="240" w:lineRule="auto"/>
        <w:ind w:firstLineChars="0" w:firstLine="0"/>
        <w:rPr>
          <w:rFonts w:ascii="Times New Roman" w:hAnsi="Times New Roman" w:cs="Times New Roman"/>
          <w:b/>
          <w:color w:val="000000" w:themeColor="text1"/>
          <w:sz w:val="28"/>
          <w:szCs w:val="28"/>
        </w:rPr>
      </w:pPr>
      <w:bookmarkStart w:id="486" w:name="_Toc338148351"/>
      <w:r w:rsidRPr="0031195B">
        <w:rPr>
          <w:rFonts w:ascii="Times New Roman" w:hAnsi="Times New Roman" w:cs="Times New Roman"/>
          <w:b/>
          <w:color w:val="000000" w:themeColor="text1"/>
          <w:sz w:val="28"/>
          <w:szCs w:val="28"/>
        </w:rPr>
        <w:t xml:space="preserve">Returned Value: </w:t>
      </w:r>
    </w:p>
    <w:p w14:paraId="6FD0600D" w14:textId="77777777" w:rsidR="001E7E19" w:rsidRPr="0031195B" w:rsidRDefault="001E7E19"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0: success</w:t>
      </w:r>
    </w:p>
    <w:p w14:paraId="2801B9AD" w14:textId="77777777" w:rsidR="001E7E19" w:rsidRPr="0031195B" w:rsidRDefault="001E7E19"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-1: network connection failure</w:t>
      </w:r>
    </w:p>
    <w:p w14:paraId="653CEB80" w14:textId="77777777" w:rsidR="001E7E19" w:rsidRPr="0031195B" w:rsidRDefault="001E7E19"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lastRenderedPageBreak/>
        <w:t xml:space="preserve">-2: the number of unprocessed </w:t>
      </w:r>
      <w:r w:rsidR="00A44881" w:rsidRPr="0031195B">
        <w:rPr>
          <w:rFonts w:ascii="Times New Roman" w:hAnsi="Times New Roman" w:cs="Times New Roman"/>
          <w:color w:val="000000" w:themeColor="text1"/>
        </w:rPr>
        <w:t>requests exceeds</w:t>
      </w:r>
      <w:r w:rsidRPr="0031195B">
        <w:rPr>
          <w:rFonts w:ascii="Times New Roman" w:hAnsi="Times New Roman" w:cs="Times New Roman"/>
          <w:color w:val="000000" w:themeColor="text1"/>
        </w:rPr>
        <w:t xml:space="preserve"> the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6D237C8B" w14:textId="77777777" w:rsidR="001E7E19" w:rsidRPr="0031195B" w:rsidRDefault="001E7E19"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-3: the number of request</w:t>
      </w:r>
      <w:r w:rsidR="00CE566B" w:rsidRPr="0031195B">
        <w:rPr>
          <w:rFonts w:ascii="Times New Roman" w:hAnsi="Times New Roman" w:cs="Times New Roman"/>
          <w:color w:val="000000" w:themeColor="text1"/>
        </w:rPr>
        <w:t>s</w:t>
      </w:r>
      <w:r w:rsidRPr="0031195B">
        <w:rPr>
          <w:rFonts w:ascii="Times New Roman" w:hAnsi="Times New Roman" w:cs="Times New Roman"/>
          <w:color w:val="000000" w:themeColor="text1"/>
        </w:rPr>
        <w:t xml:space="preserve"> sent per second </w:t>
      </w:r>
      <w:r w:rsidR="00A44881" w:rsidRPr="0031195B">
        <w:rPr>
          <w:rFonts w:ascii="Times New Roman" w:hAnsi="Times New Roman" w:cs="Times New Roman"/>
          <w:color w:val="000000" w:themeColor="text1"/>
        </w:rPr>
        <w:t>exceeds the</w:t>
      </w:r>
      <w:r w:rsidR="00B40084" w:rsidRPr="0031195B">
        <w:rPr>
          <w:rFonts w:ascii="Times New Roman" w:hAnsi="Times New Roman" w:cs="Times New Roman"/>
          <w:color w:val="000000" w:themeColor="text1"/>
        </w:rPr>
        <w:t xml:space="preserv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056DC1AF" w14:textId="77777777" w:rsidR="00591A48" w:rsidRPr="0031195B" w:rsidRDefault="00591A48" w:rsidP="001E7E19">
      <w:pPr>
        <w:pStyle w:val="21"/>
        <w:ind w:left="900" w:firstLineChars="0" w:firstLine="0"/>
        <w:rPr>
          <w:rFonts w:ascii="Times New Roman" w:hAnsi="Times New Roman" w:cs="Times New Roman"/>
          <w:color w:val="000000" w:themeColor="text1"/>
        </w:rPr>
      </w:pPr>
    </w:p>
    <w:p w14:paraId="5EABFA50"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487" w:name="_Toc58938487"/>
      <w:r w:rsidRPr="0031195B">
        <w:rPr>
          <w:rFonts w:ascii="Times New Roman" w:hAnsi="Times New Roman"/>
          <w:color w:val="000000" w:themeColor="text1"/>
        </w:rPr>
        <w:t>ReqOrderInsert Method</w:t>
      </w:r>
      <w:bookmarkEnd w:id="482"/>
      <w:bookmarkEnd w:id="486"/>
      <w:bookmarkEnd w:id="487"/>
    </w:p>
    <w:p w14:paraId="06AEC18F" w14:textId="77777777" w:rsidR="00702338" w:rsidRPr="0031195B" w:rsidRDefault="002B2CD7" w:rsidP="00702338">
      <w:pPr>
        <w:rPr>
          <w:rFonts w:ascii="Times New Roman" w:hAnsi="Times New Roman"/>
          <w:color w:val="000000" w:themeColor="text1"/>
          <w:sz w:val="24"/>
        </w:rPr>
      </w:pPr>
      <w:bookmarkStart w:id="488" w:name="_Toc176111956"/>
      <w:bookmarkStart w:id="489" w:name="_Toc338148352"/>
      <w:bookmarkStart w:id="490" w:name="_Toc176076375"/>
      <w:bookmarkEnd w:id="483"/>
      <w:r w:rsidRPr="0031195B">
        <w:rPr>
          <w:rFonts w:ascii="Times New Roman" w:hAnsi="Times New Roman"/>
          <w:color w:val="000000" w:themeColor="text1"/>
          <w:sz w:val="24"/>
        </w:rPr>
        <w:t xml:space="preserve">This </w:t>
      </w:r>
      <w:r w:rsidR="00461120" w:rsidRPr="0031195B">
        <w:rPr>
          <w:rFonts w:ascii="Times New Roman" w:hAnsi="Times New Roman"/>
          <w:color w:val="000000" w:themeColor="text1"/>
          <w:sz w:val="24"/>
        </w:rPr>
        <w:t>method is invoked</w:t>
      </w:r>
      <w:r w:rsidR="00B40084" w:rsidRPr="0031195B">
        <w:rPr>
          <w:rFonts w:ascii="Times New Roman" w:hAnsi="Times New Roman"/>
          <w:color w:val="000000" w:themeColor="text1"/>
          <w:sz w:val="24"/>
        </w:rPr>
        <w:t xml:space="preserve"> </w:t>
      </w:r>
      <w:r w:rsidR="003B5058" w:rsidRPr="0031195B">
        <w:rPr>
          <w:rFonts w:ascii="Times New Roman" w:hAnsi="Times New Roman"/>
          <w:color w:val="000000" w:themeColor="text1"/>
          <w:sz w:val="24"/>
        </w:rPr>
        <w:t xml:space="preserve">for </w:t>
      </w:r>
      <w:r w:rsidR="00A44881" w:rsidRPr="0031195B">
        <w:rPr>
          <w:rFonts w:ascii="Times New Roman" w:hAnsi="Times New Roman"/>
          <w:color w:val="000000" w:themeColor="text1"/>
          <w:sz w:val="24"/>
        </w:rPr>
        <w:t xml:space="preserve">the </w:t>
      </w:r>
      <w:r w:rsidR="00B43FDE" w:rsidRPr="0031195B">
        <w:rPr>
          <w:rFonts w:ascii="Times New Roman" w:hAnsi="Times New Roman"/>
          <w:color w:val="000000" w:themeColor="text1"/>
          <w:sz w:val="24"/>
        </w:rPr>
        <w:t>member system</w:t>
      </w:r>
      <w:r w:rsidR="003B5058" w:rsidRPr="0031195B">
        <w:rPr>
          <w:rFonts w:ascii="Times New Roman" w:hAnsi="Times New Roman"/>
          <w:color w:val="000000" w:themeColor="text1"/>
          <w:sz w:val="24"/>
        </w:rPr>
        <w:t xml:space="preserve"> to add a new order entry.</w:t>
      </w:r>
    </w:p>
    <w:p w14:paraId="79442D0A" w14:textId="77777777" w:rsidR="003B5058" w:rsidRPr="0031195B" w:rsidRDefault="003B5058" w:rsidP="00702338">
      <w:pPr>
        <w:rPr>
          <w:rFonts w:ascii="Times New Roman" w:hAnsi="Times New Roman"/>
          <w:color w:val="000000" w:themeColor="text1"/>
          <w:sz w:val="24"/>
        </w:rPr>
      </w:pPr>
    </w:p>
    <w:p w14:paraId="4780CB46" w14:textId="77777777" w:rsidR="00702338"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702338" w:rsidRPr="0031195B">
        <w:rPr>
          <w:rFonts w:ascii="Times New Roman" w:hAnsi="Times New Roman" w:cs="Times New Roman"/>
          <w:b/>
          <w:color w:val="000000" w:themeColor="text1"/>
          <w:sz w:val="28"/>
          <w:szCs w:val="28"/>
        </w:rPr>
        <w:t xml:space="preserve">: </w:t>
      </w:r>
    </w:p>
    <w:p w14:paraId="330312F9" w14:textId="77777777" w:rsidR="00702338" w:rsidRPr="0031195B" w:rsidRDefault="00702338" w:rsidP="00702338">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int ReqOrderInsert(</w:t>
      </w:r>
    </w:p>
    <w:p w14:paraId="17FBAC6E" w14:textId="77777777" w:rsidR="00702338" w:rsidRPr="0031195B" w:rsidRDefault="00702338"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CShfeFtdcInputOrderField *pInputOrder, </w:t>
      </w:r>
    </w:p>
    <w:p w14:paraId="2D12C6DD" w14:textId="77777777" w:rsidR="00702338" w:rsidRPr="0031195B" w:rsidRDefault="00702338" w:rsidP="00702338">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int nRequestID)</w:t>
      </w:r>
      <w:r w:rsidRPr="0031195B">
        <w:rPr>
          <w:rFonts w:ascii="Times New Roman" w:hAnsi="Times New Roman"/>
          <w:b/>
          <w:bCs/>
          <w:color w:val="000000" w:themeColor="text1"/>
          <w:sz w:val="18"/>
          <w:szCs w:val="21"/>
        </w:rPr>
        <w:t>；</w:t>
      </w:r>
    </w:p>
    <w:p w14:paraId="4463CA07" w14:textId="77777777" w:rsidR="00702338" w:rsidRPr="0031195B" w:rsidRDefault="00702338" w:rsidP="00702338">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434A3BCB" w14:textId="77777777" w:rsidR="00702338" w:rsidRPr="0031195B" w:rsidRDefault="00702338"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Parameter</w:t>
      </w:r>
      <w:r w:rsidR="00532B9F" w:rsidRPr="0031195B">
        <w:rPr>
          <w:rFonts w:ascii="Times New Roman" w:hAnsi="Times New Roman" w:cs="Times New Roman"/>
          <w:b/>
          <w:color w:val="000000" w:themeColor="text1"/>
          <w:sz w:val="28"/>
          <w:szCs w:val="28"/>
        </w:rPr>
        <w:t>s</w:t>
      </w:r>
      <w:r w:rsidRPr="0031195B">
        <w:rPr>
          <w:rFonts w:ascii="Times New Roman" w:hAnsi="Times New Roman" w:cs="Times New Roman"/>
          <w:b/>
          <w:color w:val="000000" w:themeColor="text1"/>
          <w:sz w:val="28"/>
          <w:szCs w:val="28"/>
        </w:rPr>
        <w:t xml:space="preserve">: </w:t>
      </w:r>
    </w:p>
    <w:p w14:paraId="11E4BF01" w14:textId="77777777" w:rsidR="00702338" w:rsidRPr="0031195B" w:rsidRDefault="00702338"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pInputOrder</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Pr="0031195B">
        <w:rPr>
          <w:rFonts w:ascii="Times New Roman" w:hAnsi="Times New Roman" w:cs="Times New Roman"/>
          <w:color w:val="000000" w:themeColor="text1"/>
        </w:rPr>
        <w:t xml:space="preserve"> the order entry </w:t>
      </w:r>
      <w:r w:rsidR="009B306D" w:rsidRPr="0031195B">
        <w:rPr>
          <w:rFonts w:ascii="Times New Roman" w:hAnsi="Times New Roman" w:cs="Times New Roman"/>
          <w:color w:val="000000" w:themeColor="text1"/>
        </w:rPr>
        <w:t xml:space="preserve">object, </w:t>
      </w:r>
      <w:r w:rsidR="00E742D7" w:rsidRPr="0031195B">
        <w:rPr>
          <w:rFonts w:ascii="Times New Roman" w:hAnsi="Times New Roman" w:cs="Times New Roman"/>
          <w:color w:val="000000" w:themeColor="text1"/>
        </w:rPr>
        <w:t>with the structure below</w:t>
      </w:r>
      <w:r w:rsidRPr="0031195B">
        <w:rPr>
          <w:rFonts w:ascii="Times New Roman" w:hAnsi="Times New Roman" w:cs="Times New Roman"/>
          <w:color w:val="000000" w:themeColor="text1"/>
        </w:rPr>
        <w:t xml:space="preserve">: </w:t>
      </w:r>
    </w:p>
    <w:p w14:paraId="0F803E31" w14:textId="77777777" w:rsidR="00702338" w:rsidRPr="0031195B" w:rsidRDefault="00702338" w:rsidP="0070233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CShfeFtdcInputOrderField {</w:t>
      </w:r>
    </w:p>
    <w:p w14:paraId="45DE9373" w14:textId="77777777" w:rsidR="00702338" w:rsidRPr="0031195B" w:rsidRDefault="00702338" w:rsidP="0070233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///Order </w:t>
      </w:r>
      <w:r w:rsidR="009B306D" w:rsidRPr="0031195B">
        <w:rPr>
          <w:rFonts w:ascii="Times New Roman" w:hAnsi="Times New Roman"/>
          <w:color w:val="000000" w:themeColor="text1"/>
          <w:sz w:val="18"/>
          <w:szCs w:val="21"/>
        </w:rPr>
        <w:t xml:space="preserve">number, </w:t>
      </w:r>
      <w:r w:rsidRPr="0031195B">
        <w:rPr>
          <w:rFonts w:ascii="Times New Roman" w:hAnsi="Times New Roman"/>
          <w:color w:val="000000" w:themeColor="text1"/>
          <w:sz w:val="18"/>
          <w:szCs w:val="21"/>
        </w:rPr>
        <w:t xml:space="preserve">returned by </w:t>
      </w:r>
      <w:r w:rsidR="00A44881" w:rsidRPr="0031195B">
        <w:rPr>
          <w:rFonts w:ascii="Times New Roman" w:hAnsi="Times New Roman"/>
          <w:color w:val="000000" w:themeColor="text1"/>
          <w:sz w:val="18"/>
          <w:szCs w:val="21"/>
        </w:rPr>
        <w:t>the Exchange’s trading system</w:t>
      </w:r>
      <w:r w:rsidRPr="0031195B">
        <w:rPr>
          <w:rFonts w:ascii="Times New Roman" w:hAnsi="Times New Roman"/>
          <w:color w:val="000000" w:themeColor="text1"/>
          <w:sz w:val="18"/>
          <w:szCs w:val="21"/>
        </w:rPr>
        <w:t>.</w:t>
      </w:r>
    </w:p>
    <w:p w14:paraId="06CB7EB8" w14:textId="77777777" w:rsidR="00702338" w:rsidRPr="0031195B" w:rsidRDefault="00702338" w:rsidP="0070233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TShfeFtdcOrderSysIDType</w:t>
      </w:r>
      <w:r w:rsidRPr="0031195B">
        <w:rPr>
          <w:rFonts w:ascii="Times New Roman" w:hAnsi="Times New Roman"/>
          <w:color w:val="000000" w:themeColor="text1"/>
          <w:sz w:val="18"/>
          <w:szCs w:val="21"/>
        </w:rPr>
        <w:tab/>
        <w:t>OrderSysID;</w:t>
      </w:r>
    </w:p>
    <w:p w14:paraId="47C90773" w14:textId="7D9B82DF" w:rsidR="00702338" w:rsidRPr="0031195B" w:rsidRDefault="00702338" w:rsidP="0070233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5670DD">
        <w:rPr>
          <w:rFonts w:ascii="Times New Roman" w:hAnsi="Times New Roman"/>
          <w:color w:val="000000" w:themeColor="text1"/>
          <w:sz w:val="18"/>
          <w:szCs w:val="21"/>
        </w:rPr>
        <w:t>Member ID</w:t>
      </w:r>
    </w:p>
    <w:p w14:paraId="062F9FDF" w14:textId="77777777" w:rsidR="00702338" w:rsidRPr="0031195B" w:rsidRDefault="00702338" w:rsidP="0070233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ParticipantID;</w:t>
      </w:r>
    </w:p>
    <w:p w14:paraId="6C14E05C" w14:textId="6EE98B62" w:rsidR="00702338" w:rsidRPr="0031195B" w:rsidRDefault="00702338" w:rsidP="0070233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5670DD">
        <w:rPr>
          <w:rFonts w:ascii="Times New Roman" w:hAnsi="Times New Roman"/>
          <w:color w:val="000000" w:themeColor="text1"/>
          <w:sz w:val="18"/>
          <w:szCs w:val="21"/>
        </w:rPr>
        <w:t>Client ID</w:t>
      </w:r>
    </w:p>
    <w:p w14:paraId="77F02C05" w14:textId="77777777" w:rsidR="00702338" w:rsidRPr="0031195B" w:rsidRDefault="00702338" w:rsidP="0070233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TShfeFtdcClientIDType</w:t>
      </w:r>
      <w:r w:rsidRPr="0031195B">
        <w:rPr>
          <w:rFonts w:ascii="Times New Roman" w:hAnsi="Times New Roman"/>
          <w:color w:val="000000" w:themeColor="text1"/>
          <w:sz w:val="18"/>
          <w:szCs w:val="21"/>
        </w:rPr>
        <w:tab/>
        <w:t>ClientID;</w:t>
      </w:r>
    </w:p>
    <w:p w14:paraId="53D5ACBC" w14:textId="77777777" w:rsidR="00702338" w:rsidRPr="0031195B" w:rsidRDefault="00702338" w:rsidP="0070233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w:t>
      </w:r>
      <w:r w:rsidR="009B306D" w:rsidRPr="0031195B">
        <w:rPr>
          <w:rFonts w:ascii="Times New Roman" w:hAnsi="Times New Roman"/>
          <w:color w:val="000000" w:themeColor="text1"/>
          <w:sz w:val="18"/>
          <w:szCs w:val="21"/>
        </w:rPr>
        <w:t>rader ID</w:t>
      </w:r>
    </w:p>
    <w:p w14:paraId="475077F2" w14:textId="77777777" w:rsidR="00702338" w:rsidRPr="0031195B" w:rsidRDefault="00702338" w:rsidP="0070233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TShfeFtdcUserIDType</w:t>
      </w:r>
      <w:r w:rsidRPr="0031195B">
        <w:rPr>
          <w:rFonts w:ascii="Times New Roman" w:hAnsi="Times New Roman"/>
          <w:color w:val="000000" w:themeColor="text1"/>
          <w:sz w:val="18"/>
          <w:szCs w:val="21"/>
        </w:rPr>
        <w:tab/>
        <w:t>UserID;</w:t>
      </w:r>
    </w:p>
    <w:p w14:paraId="75165BF9" w14:textId="77777777" w:rsidR="00702338" w:rsidRPr="0031195B" w:rsidRDefault="00702338" w:rsidP="0070233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///Contract </w:t>
      </w:r>
      <w:r w:rsidR="009B306D" w:rsidRPr="0031195B">
        <w:rPr>
          <w:rFonts w:ascii="Times New Roman" w:hAnsi="Times New Roman"/>
          <w:color w:val="000000" w:themeColor="text1"/>
          <w:sz w:val="18"/>
          <w:szCs w:val="21"/>
        </w:rPr>
        <w:t>ID</w:t>
      </w:r>
    </w:p>
    <w:p w14:paraId="75D35039" w14:textId="77777777" w:rsidR="00702338" w:rsidRPr="0031195B" w:rsidRDefault="00702338" w:rsidP="0070233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w:t>
      </w:r>
    </w:p>
    <w:p w14:paraId="46B982C8" w14:textId="77777777" w:rsidR="00702338" w:rsidRPr="0031195B" w:rsidRDefault="00702338" w:rsidP="0070233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9B306D" w:rsidRPr="0031195B">
        <w:rPr>
          <w:rFonts w:ascii="Times New Roman" w:hAnsi="Times New Roman"/>
          <w:color w:val="000000" w:themeColor="text1"/>
          <w:sz w:val="18"/>
          <w:szCs w:val="21"/>
        </w:rPr>
        <w:t xml:space="preserve"> order type;currently it</w:t>
      </w:r>
      <w:r w:rsidRPr="0031195B">
        <w:rPr>
          <w:rFonts w:ascii="Times New Roman" w:hAnsi="Times New Roman"/>
          <w:color w:val="000000" w:themeColor="text1"/>
          <w:sz w:val="18"/>
          <w:szCs w:val="21"/>
        </w:rPr>
        <w:t xml:space="preserve"> supports "limit</w:t>
      </w:r>
      <w:r w:rsidR="009B306D" w:rsidRPr="0031195B">
        <w:rPr>
          <w:rFonts w:ascii="Times New Roman" w:hAnsi="Times New Roman"/>
          <w:color w:val="000000" w:themeColor="text1"/>
          <w:sz w:val="18"/>
          <w:szCs w:val="21"/>
        </w:rPr>
        <w:t xml:space="preserve"> order" only</w:t>
      </w:r>
    </w:p>
    <w:p w14:paraId="55DB1809" w14:textId="77777777" w:rsidR="00702338" w:rsidRPr="0031195B" w:rsidRDefault="00702338" w:rsidP="0070233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TShfeFtdcOrderPriceTypeType</w:t>
      </w:r>
      <w:r w:rsidRPr="0031195B">
        <w:rPr>
          <w:rFonts w:ascii="Times New Roman" w:hAnsi="Times New Roman"/>
          <w:color w:val="000000" w:themeColor="text1"/>
          <w:sz w:val="18"/>
          <w:szCs w:val="21"/>
        </w:rPr>
        <w:tab/>
        <w:t>OrderPriceType;</w:t>
      </w:r>
    </w:p>
    <w:p w14:paraId="5135E1E4" w14:textId="77777777" w:rsidR="00702338" w:rsidRPr="0031195B" w:rsidRDefault="00702338" w:rsidP="0070233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///Buy-sell direction </w:t>
      </w:r>
    </w:p>
    <w:p w14:paraId="1B27D2C1" w14:textId="77777777" w:rsidR="00702338" w:rsidRPr="0031195B" w:rsidRDefault="00702338" w:rsidP="0070233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TShfeFtdcDirectionType</w:t>
      </w:r>
      <w:r w:rsidRPr="0031195B">
        <w:rPr>
          <w:rFonts w:ascii="Times New Roman" w:hAnsi="Times New Roman"/>
          <w:color w:val="000000" w:themeColor="text1"/>
          <w:sz w:val="18"/>
          <w:szCs w:val="21"/>
        </w:rPr>
        <w:tab/>
        <w:t>Direction;</w:t>
      </w:r>
    </w:p>
    <w:p w14:paraId="61CCF14E" w14:textId="77777777" w:rsidR="00702338" w:rsidRPr="0031195B" w:rsidRDefault="00702338" w:rsidP="0070233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///Flag </w:t>
      </w:r>
      <w:r w:rsidR="00AF42CC" w:rsidRPr="0031195B">
        <w:rPr>
          <w:rFonts w:ascii="Times New Roman" w:hAnsi="Times New Roman"/>
          <w:color w:val="000000" w:themeColor="text1"/>
          <w:sz w:val="18"/>
          <w:szCs w:val="21"/>
        </w:rPr>
        <w:t>indicating whether to</w:t>
      </w:r>
      <w:r w:rsidR="009B306D" w:rsidRPr="0031195B">
        <w:rPr>
          <w:rFonts w:ascii="Times New Roman" w:hAnsi="Times New Roman"/>
          <w:color w:val="000000" w:themeColor="text1"/>
          <w:sz w:val="18"/>
          <w:szCs w:val="21"/>
        </w:rPr>
        <w:t xml:space="preserve"> open or</w:t>
      </w:r>
      <w:r w:rsidR="00CE566B" w:rsidRPr="0031195B">
        <w:rPr>
          <w:rFonts w:ascii="Times New Roman" w:hAnsi="Times New Roman"/>
          <w:color w:val="000000" w:themeColor="text1"/>
          <w:sz w:val="18"/>
          <w:szCs w:val="21"/>
        </w:rPr>
        <w:t>close</w:t>
      </w:r>
      <w:r w:rsidR="009B306D" w:rsidRPr="0031195B">
        <w:rPr>
          <w:rFonts w:ascii="Times New Roman" w:hAnsi="Times New Roman"/>
          <w:color w:val="000000" w:themeColor="text1"/>
          <w:sz w:val="18"/>
          <w:szCs w:val="21"/>
        </w:rPr>
        <w:t>position</w:t>
      </w:r>
    </w:p>
    <w:p w14:paraId="0E522A36" w14:textId="77777777" w:rsidR="00702338" w:rsidRPr="0031195B" w:rsidRDefault="00702338" w:rsidP="0070233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TShfeFtdcCombOffsetFlagType</w:t>
      </w:r>
      <w:r w:rsidRPr="0031195B">
        <w:rPr>
          <w:rFonts w:ascii="Times New Roman" w:hAnsi="Times New Roman"/>
          <w:color w:val="000000" w:themeColor="text1"/>
          <w:sz w:val="18"/>
          <w:szCs w:val="21"/>
        </w:rPr>
        <w:tab/>
        <w:t>CombOffsetFlag;</w:t>
      </w:r>
    </w:p>
    <w:p w14:paraId="012A0A2D" w14:textId="77777777" w:rsidR="00702338" w:rsidRPr="0031195B" w:rsidRDefault="00702338" w:rsidP="0070233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///Flag </w:t>
      </w:r>
      <w:r w:rsidR="009B306D" w:rsidRPr="0031195B">
        <w:rPr>
          <w:rFonts w:ascii="Times New Roman" w:hAnsi="Times New Roman"/>
          <w:color w:val="000000" w:themeColor="text1"/>
          <w:sz w:val="18"/>
          <w:szCs w:val="21"/>
        </w:rPr>
        <w:t xml:space="preserve">indicating speculation or </w:t>
      </w:r>
      <w:r w:rsidR="00E65C35" w:rsidRPr="0031195B">
        <w:rPr>
          <w:rFonts w:ascii="Times New Roman" w:hAnsi="Times New Roman"/>
          <w:color w:val="000000" w:themeColor="text1"/>
          <w:sz w:val="18"/>
          <w:szCs w:val="21"/>
        </w:rPr>
        <w:t>hedge</w:t>
      </w:r>
    </w:p>
    <w:p w14:paraId="44D5086F" w14:textId="77777777" w:rsidR="00702338" w:rsidRPr="0031195B" w:rsidRDefault="00702338" w:rsidP="0070233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TShfeFtdcCombHedgeFlagType</w:t>
      </w:r>
      <w:r w:rsidRPr="0031195B">
        <w:rPr>
          <w:rFonts w:ascii="Times New Roman" w:hAnsi="Times New Roman"/>
          <w:color w:val="000000" w:themeColor="text1"/>
          <w:sz w:val="18"/>
          <w:szCs w:val="21"/>
        </w:rPr>
        <w:tab/>
        <w:t>CombHedgeFlag;</w:t>
      </w:r>
    </w:p>
    <w:p w14:paraId="3BB16AFC" w14:textId="77777777" w:rsidR="00702338" w:rsidRPr="0031195B" w:rsidRDefault="00702338" w:rsidP="0070233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///Price</w:t>
      </w:r>
    </w:p>
    <w:p w14:paraId="206210A1" w14:textId="77777777" w:rsidR="00702338" w:rsidRPr="0031195B" w:rsidRDefault="00702338" w:rsidP="0070233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LimitPrice;</w:t>
      </w:r>
    </w:p>
    <w:p w14:paraId="6D24A41D" w14:textId="77777777" w:rsidR="00702338" w:rsidRPr="0031195B" w:rsidRDefault="00702338" w:rsidP="0070233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///Quantity</w:t>
      </w:r>
    </w:p>
    <w:p w14:paraId="31B8CC25" w14:textId="77777777" w:rsidR="00702338" w:rsidRPr="0031195B" w:rsidRDefault="00702338" w:rsidP="0070233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VolumeTotalOriginal;</w:t>
      </w:r>
    </w:p>
    <w:p w14:paraId="197C7897" w14:textId="77777777" w:rsidR="00702338" w:rsidRPr="0031195B" w:rsidRDefault="00702338" w:rsidP="0070233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3226CF" w:rsidRPr="0031195B">
        <w:rPr>
          <w:rFonts w:ascii="Times New Roman" w:hAnsi="Times New Roman"/>
          <w:color w:val="000000" w:themeColor="text1"/>
          <w:sz w:val="18"/>
          <w:szCs w:val="21"/>
        </w:rPr>
        <w:t>Order validity</w:t>
      </w:r>
      <w:r w:rsidR="009B306D" w:rsidRPr="0031195B">
        <w:rPr>
          <w:rFonts w:ascii="Times New Roman" w:hAnsi="Times New Roman"/>
          <w:color w:val="000000" w:themeColor="text1"/>
          <w:sz w:val="18"/>
          <w:szCs w:val="21"/>
        </w:rPr>
        <w:t>. Currently it</w:t>
      </w:r>
      <w:r w:rsidRPr="0031195B">
        <w:rPr>
          <w:rFonts w:ascii="Times New Roman" w:hAnsi="Times New Roman"/>
          <w:color w:val="000000" w:themeColor="text1"/>
          <w:sz w:val="18"/>
          <w:szCs w:val="21"/>
        </w:rPr>
        <w:t xml:space="preserve"> supports "</w:t>
      </w:r>
      <w:r w:rsidR="009B306D" w:rsidRPr="0031195B">
        <w:rPr>
          <w:rFonts w:ascii="Times New Roman" w:hAnsi="Times New Roman"/>
          <w:color w:val="000000" w:themeColor="text1"/>
          <w:sz w:val="18"/>
          <w:szCs w:val="21"/>
        </w:rPr>
        <w:t>good to the day</w:t>
      </w:r>
      <w:r w:rsidRPr="0031195B">
        <w:rPr>
          <w:rFonts w:ascii="Times New Roman" w:hAnsi="Times New Roman"/>
          <w:color w:val="000000" w:themeColor="text1"/>
          <w:sz w:val="18"/>
          <w:szCs w:val="21"/>
        </w:rPr>
        <w:t>" and "Immediate</w:t>
      </w:r>
      <w:r w:rsidR="00A44881" w:rsidRPr="0031195B">
        <w:rPr>
          <w:rFonts w:ascii="Times New Roman" w:hAnsi="Times New Roman"/>
          <w:color w:val="000000" w:themeColor="text1"/>
          <w:sz w:val="18"/>
          <w:szCs w:val="21"/>
        </w:rPr>
        <w:t>ly</w:t>
      </w:r>
      <w:r w:rsidR="009B306D" w:rsidRPr="0031195B">
        <w:rPr>
          <w:rFonts w:ascii="Times New Roman" w:hAnsi="Times New Roman"/>
          <w:color w:val="000000" w:themeColor="text1"/>
          <w:sz w:val="18"/>
          <w:szCs w:val="21"/>
        </w:rPr>
        <w:t xml:space="preserve"> fill</w:t>
      </w:r>
      <w:r w:rsidR="00FC39A9" w:rsidRPr="0031195B">
        <w:rPr>
          <w:rFonts w:ascii="Times New Roman" w:hAnsi="Times New Roman"/>
          <w:color w:val="000000" w:themeColor="text1"/>
          <w:sz w:val="18"/>
          <w:szCs w:val="21"/>
        </w:rPr>
        <w:t>ed</w:t>
      </w:r>
      <w:r w:rsidRPr="0031195B">
        <w:rPr>
          <w:rFonts w:ascii="Times New Roman" w:hAnsi="Times New Roman"/>
          <w:color w:val="000000" w:themeColor="text1"/>
          <w:sz w:val="18"/>
          <w:szCs w:val="21"/>
        </w:rPr>
        <w:t>or cancel</w:t>
      </w:r>
      <w:r w:rsidR="00FC39A9" w:rsidRPr="0031195B">
        <w:rPr>
          <w:rFonts w:ascii="Times New Roman" w:hAnsi="Times New Roman"/>
          <w:color w:val="000000" w:themeColor="text1"/>
          <w:sz w:val="18"/>
          <w:szCs w:val="21"/>
        </w:rPr>
        <w:t>led</w:t>
      </w:r>
      <w:r w:rsidRPr="0031195B">
        <w:rPr>
          <w:rFonts w:ascii="Times New Roman" w:hAnsi="Times New Roman"/>
          <w:color w:val="000000" w:themeColor="text1"/>
          <w:sz w:val="18"/>
          <w:szCs w:val="21"/>
        </w:rPr>
        <w:t>"</w:t>
      </w:r>
    </w:p>
    <w:p w14:paraId="572B07D4" w14:textId="77777777" w:rsidR="00702338" w:rsidRPr="0031195B" w:rsidRDefault="00702338" w:rsidP="0070233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TShfeFtdcTimeConditionType</w:t>
      </w:r>
      <w:r w:rsidRPr="0031195B">
        <w:rPr>
          <w:rFonts w:ascii="Times New Roman" w:hAnsi="Times New Roman"/>
          <w:color w:val="000000" w:themeColor="text1"/>
          <w:sz w:val="18"/>
          <w:szCs w:val="21"/>
        </w:rPr>
        <w:tab/>
        <w:t>TimeCondition;</w:t>
      </w:r>
    </w:p>
    <w:p w14:paraId="28D83B17" w14:textId="77777777" w:rsidR="00702338" w:rsidRPr="0031195B" w:rsidRDefault="00702338" w:rsidP="0070233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///GTD DATE</w:t>
      </w:r>
      <w:r w:rsidR="00FC39A9" w:rsidRPr="0031195B">
        <w:rPr>
          <w:rFonts w:ascii="Times New Roman" w:hAnsi="Times New Roman"/>
          <w:color w:val="000000" w:themeColor="text1"/>
          <w:sz w:val="18"/>
          <w:szCs w:val="21"/>
        </w:rPr>
        <w:t xml:space="preserve">; </w:t>
      </w:r>
      <w:r w:rsidRPr="0031195B">
        <w:rPr>
          <w:rFonts w:ascii="Times New Roman" w:hAnsi="Times New Roman"/>
          <w:color w:val="000000" w:themeColor="text1"/>
          <w:sz w:val="18"/>
          <w:szCs w:val="21"/>
        </w:rPr>
        <w:t>not used</w:t>
      </w:r>
    </w:p>
    <w:p w14:paraId="0A5FAA7D" w14:textId="77777777" w:rsidR="00702338" w:rsidRPr="0031195B" w:rsidRDefault="00702338" w:rsidP="0070233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w:t>
      </w:r>
      <w:r w:rsidRPr="0031195B">
        <w:rPr>
          <w:rFonts w:ascii="Times New Roman" w:hAnsi="Times New Roman"/>
          <w:color w:val="000000" w:themeColor="text1"/>
          <w:sz w:val="18"/>
          <w:szCs w:val="21"/>
        </w:rPr>
        <w:tab/>
        <w:t>GTDDate;</w:t>
      </w:r>
    </w:p>
    <w:p w14:paraId="131C3BAE" w14:textId="77777777" w:rsidR="00702338" w:rsidRPr="0031195B" w:rsidRDefault="00702338" w:rsidP="0070233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FC39A9" w:rsidRPr="0031195B">
        <w:rPr>
          <w:rFonts w:ascii="Times New Roman" w:hAnsi="Times New Roman"/>
          <w:color w:val="000000" w:themeColor="text1"/>
          <w:sz w:val="18"/>
          <w:szCs w:val="21"/>
        </w:rPr>
        <w:t>Match quantity</w:t>
      </w:r>
      <w:r w:rsidRPr="0031195B">
        <w:rPr>
          <w:rFonts w:ascii="Times New Roman" w:hAnsi="Times New Roman"/>
          <w:color w:val="000000" w:themeColor="text1"/>
          <w:sz w:val="18"/>
          <w:szCs w:val="21"/>
        </w:rPr>
        <w:t xml:space="preserve"> type; </w:t>
      </w:r>
      <w:r w:rsidR="00FC39A9" w:rsidRPr="0031195B">
        <w:rPr>
          <w:rFonts w:ascii="Times New Roman" w:hAnsi="Times New Roman"/>
          <w:color w:val="000000" w:themeColor="text1"/>
          <w:sz w:val="18"/>
          <w:szCs w:val="21"/>
        </w:rPr>
        <w:t xml:space="preserve">it </w:t>
      </w:r>
      <w:r w:rsidRPr="0031195B">
        <w:rPr>
          <w:rFonts w:ascii="Times New Roman" w:hAnsi="Times New Roman"/>
          <w:color w:val="000000" w:themeColor="text1"/>
          <w:sz w:val="18"/>
          <w:szCs w:val="21"/>
        </w:rPr>
        <w:t>supports "</w:t>
      </w:r>
      <w:r w:rsidR="00FC39A9" w:rsidRPr="0031195B">
        <w:rPr>
          <w:rFonts w:ascii="Times New Roman" w:hAnsi="Times New Roman"/>
          <w:color w:val="000000" w:themeColor="text1"/>
          <w:sz w:val="18"/>
          <w:szCs w:val="21"/>
        </w:rPr>
        <w:t>random(AV)</w:t>
      </w:r>
      <w:r w:rsidRPr="0031195B">
        <w:rPr>
          <w:rFonts w:ascii="Times New Roman" w:hAnsi="Times New Roman"/>
          <w:color w:val="000000" w:themeColor="text1"/>
          <w:sz w:val="18"/>
          <w:szCs w:val="21"/>
        </w:rPr>
        <w:t>"</w:t>
      </w:r>
      <w:r w:rsidR="00FC39A9" w:rsidRPr="0031195B">
        <w:rPr>
          <w:rFonts w:ascii="Times New Roman" w:hAnsi="Times New Roman"/>
          <w:color w:val="000000" w:themeColor="text1"/>
          <w:sz w:val="18"/>
          <w:szCs w:val="21"/>
        </w:rPr>
        <w:t xml:space="preserve">. If the </w:t>
      </w:r>
      <w:r w:rsidR="00D54FFD" w:rsidRPr="0031195B">
        <w:rPr>
          <w:rFonts w:ascii="Times New Roman" w:hAnsi="Times New Roman"/>
          <w:color w:val="000000" w:themeColor="text1"/>
          <w:sz w:val="18"/>
          <w:szCs w:val="21"/>
        </w:rPr>
        <w:t>order validity</w:t>
      </w:r>
      <w:r w:rsidR="00FC39A9" w:rsidRPr="0031195B">
        <w:rPr>
          <w:rFonts w:ascii="Times New Roman" w:hAnsi="Times New Roman"/>
          <w:color w:val="000000" w:themeColor="text1"/>
          <w:sz w:val="18"/>
          <w:szCs w:val="21"/>
        </w:rPr>
        <w:t xml:space="preserve"> is set to IOC, it also supports“fully filled(CV)” and “minimum filled quantity(MV)”</w:t>
      </w:r>
    </w:p>
    <w:p w14:paraId="3D2A3384" w14:textId="77777777" w:rsidR="00702338" w:rsidRPr="0031195B" w:rsidRDefault="00702338" w:rsidP="0070233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TShfeFtdcVolumeConditionType</w:t>
      </w:r>
      <w:r w:rsidRPr="0031195B">
        <w:rPr>
          <w:rFonts w:ascii="Times New Roman" w:hAnsi="Times New Roman"/>
          <w:color w:val="000000" w:themeColor="text1"/>
          <w:sz w:val="18"/>
          <w:szCs w:val="21"/>
        </w:rPr>
        <w:tab/>
        <w:t>VolumeCondition;</w:t>
      </w:r>
    </w:p>
    <w:p w14:paraId="1707165D" w14:textId="77777777" w:rsidR="00702338" w:rsidRPr="0031195B" w:rsidRDefault="00FC39A9" w:rsidP="0070233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///The minimum filled quantity.It is set when VolumeCondition is set to</w:t>
      </w:r>
      <w:r w:rsidR="00702338" w:rsidRPr="0031195B">
        <w:rPr>
          <w:rFonts w:ascii="Times New Roman" w:hAnsi="Times New Roman"/>
          <w:color w:val="000000" w:themeColor="text1"/>
          <w:sz w:val="18"/>
          <w:szCs w:val="21"/>
        </w:rPr>
        <w:t xml:space="preserve"> “minimum </w:t>
      </w:r>
      <w:r w:rsidRPr="0031195B">
        <w:rPr>
          <w:rFonts w:ascii="Times New Roman" w:hAnsi="Times New Roman"/>
          <w:color w:val="000000" w:themeColor="text1"/>
          <w:sz w:val="18"/>
          <w:szCs w:val="21"/>
        </w:rPr>
        <w:t xml:space="preserve">filled </w:t>
      </w:r>
      <w:r w:rsidR="00702338" w:rsidRPr="0031195B">
        <w:rPr>
          <w:rFonts w:ascii="Times New Roman" w:hAnsi="Times New Roman"/>
          <w:color w:val="000000" w:themeColor="text1"/>
          <w:sz w:val="18"/>
          <w:szCs w:val="21"/>
        </w:rPr>
        <w:t>quality</w:t>
      </w:r>
      <w:r w:rsidRPr="0031195B">
        <w:rPr>
          <w:rFonts w:ascii="Times New Roman" w:hAnsi="Times New Roman"/>
          <w:color w:val="000000" w:themeColor="text1"/>
          <w:sz w:val="18"/>
          <w:szCs w:val="21"/>
        </w:rPr>
        <w:t>(MV)</w:t>
      </w:r>
      <w:r w:rsidR="00702338" w:rsidRPr="0031195B">
        <w:rPr>
          <w:rFonts w:ascii="Times New Roman" w:hAnsi="Times New Roman"/>
          <w:color w:val="000000" w:themeColor="text1"/>
          <w:sz w:val="18"/>
          <w:szCs w:val="21"/>
        </w:rPr>
        <w:t>”</w:t>
      </w:r>
    </w:p>
    <w:p w14:paraId="05F1A53C" w14:textId="77777777" w:rsidR="00702338" w:rsidRPr="0031195B" w:rsidRDefault="00702338" w:rsidP="0070233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MinVolume;</w:t>
      </w:r>
    </w:p>
    <w:p w14:paraId="225CB229" w14:textId="77777777" w:rsidR="00702338" w:rsidRPr="0031195B" w:rsidRDefault="00FC39A9" w:rsidP="0070233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///Trigger conditions; currently it supports "</w:t>
      </w:r>
      <w:r w:rsidR="00371580" w:rsidRPr="0031195B">
        <w:rPr>
          <w:rFonts w:ascii="Times New Roman" w:hAnsi="Times New Roman"/>
          <w:color w:val="000000" w:themeColor="text1"/>
          <w:sz w:val="18"/>
          <w:szCs w:val="21"/>
        </w:rPr>
        <w:t>immediately</w:t>
      </w:r>
      <w:r w:rsidR="00702338" w:rsidRPr="0031195B">
        <w:rPr>
          <w:rFonts w:ascii="Times New Roman" w:hAnsi="Times New Roman"/>
          <w:color w:val="000000" w:themeColor="text1"/>
          <w:sz w:val="18"/>
          <w:szCs w:val="21"/>
        </w:rPr>
        <w:t>"</w:t>
      </w:r>
      <w:r w:rsidRPr="0031195B">
        <w:rPr>
          <w:rFonts w:ascii="Times New Roman" w:hAnsi="Times New Roman"/>
          <w:color w:val="000000" w:themeColor="text1"/>
          <w:sz w:val="18"/>
          <w:szCs w:val="21"/>
        </w:rPr>
        <w:t xml:space="preserve"> only</w:t>
      </w:r>
      <w:r w:rsidR="00702338" w:rsidRPr="0031195B">
        <w:rPr>
          <w:rFonts w:ascii="Times New Roman" w:hAnsi="Times New Roman"/>
          <w:color w:val="000000" w:themeColor="text1"/>
          <w:sz w:val="18"/>
          <w:szCs w:val="21"/>
        </w:rPr>
        <w:t>.</w:t>
      </w:r>
    </w:p>
    <w:p w14:paraId="592B8DAF" w14:textId="77777777" w:rsidR="00702338" w:rsidRPr="0031195B" w:rsidRDefault="00702338" w:rsidP="0070233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TShfeFtdcContingentConditionType</w:t>
      </w:r>
      <w:r w:rsidRPr="0031195B">
        <w:rPr>
          <w:rFonts w:ascii="Times New Roman" w:hAnsi="Times New Roman"/>
          <w:color w:val="000000" w:themeColor="text1"/>
          <w:sz w:val="18"/>
          <w:szCs w:val="21"/>
        </w:rPr>
        <w:tab/>
        <w:t>ContingentCondition;</w:t>
      </w:r>
    </w:p>
    <w:p w14:paraId="76E754A7" w14:textId="77777777" w:rsidR="00702338" w:rsidRPr="0031195B" w:rsidRDefault="00702338" w:rsidP="0070233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FC39A9" w:rsidRPr="0031195B">
        <w:rPr>
          <w:rFonts w:ascii="Times New Roman" w:hAnsi="Times New Roman"/>
          <w:color w:val="000000" w:themeColor="text1"/>
          <w:sz w:val="18"/>
          <w:szCs w:val="21"/>
        </w:rPr>
        <w:t xml:space="preserve">trigger </w:t>
      </w:r>
      <w:r w:rsidR="00371580" w:rsidRPr="0031195B">
        <w:rPr>
          <w:rFonts w:ascii="Times New Roman" w:hAnsi="Times New Roman"/>
          <w:color w:val="000000" w:themeColor="text1"/>
          <w:sz w:val="18"/>
          <w:szCs w:val="21"/>
        </w:rPr>
        <w:t>price, not</w:t>
      </w:r>
      <w:r w:rsidRPr="0031195B">
        <w:rPr>
          <w:rFonts w:ascii="Times New Roman" w:hAnsi="Times New Roman"/>
          <w:color w:val="000000" w:themeColor="text1"/>
          <w:sz w:val="18"/>
          <w:szCs w:val="21"/>
        </w:rPr>
        <w:t xml:space="preserve"> used</w:t>
      </w:r>
    </w:p>
    <w:p w14:paraId="23A781F5" w14:textId="77777777" w:rsidR="00702338" w:rsidRPr="0031195B" w:rsidRDefault="00702338" w:rsidP="0070233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StopPrice;</w:t>
      </w:r>
    </w:p>
    <w:p w14:paraId="6C314E12" w14:textId="77777777" w:rsidR="00702338" w:rsidRPr="0031195B" w:rsidRDefault="00702338" w:rsidP="0070233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///Reasons for </w:t>
      </w:r>
      <w:r w:rsidR="00FC39A9" w:rsidRPr="0031195B">
        <w:rPr>
          <w:rFonts w:ascii="Times New Roman" w:hAnsi="Times New Roman"/>
          <w:color w:val="000000" w:themeColor="text1"/>
          <w:sz w:val="18"/>
          <w:szCs w:val="21"/>
        </w:rPr>
        <w:t>en</w:t>
      </w:r>
      <w:r w:rsidRPr="0031195B">
        <w:rPr>
          <w:rFonts w:ascii="Times New Roman" w:hAnsi="Times New Roman"/>
          <w:color w:val="000000" w:themeColor="text1"/>
          <w:sz w:val="18"/>
          <w:szCs w:val="21"/>
        </w:rPr>
        <w:t xml:space="preserve">forced </w:t>
      </w:r>
      <w:r w:rsidR="00FC39A9" w:rsidRPr="0031195B">
        <w:rPr>
          <w:rFonts w:ascii="Times New Roman" w:hAnsi="Times New Roman"/>
          <w:color w:val="000000" w:themeColor="text1"/>
          <w:sz w:val="18"/>
          <w:szCs w:val="21"/>
        </w:rPr>
        <w:t>offset</w:t>
      </w:r>
      <w:r w:rsidRPr="0031195B">
        <w:rPr>
          <w:rFonts w:ascii="Times New Roman" w:hAnsi="Times New Roman"/>
          <w:color w:val="000000" w:themeColor="text1"/>
          <w:sz w:val="18"/>
          <w:szCs w:val="21"/>
        </w:rPr>
        <w:t xml:space="preserve">; </w:t>
      </w:r>
      <w:r w:rsidR="00FC39A9" w:rsidRPr="0031195B">
        <w:rPr>
          <w:rFonts w:ascii="Times New Roman" w:hAnsi="Times New Roman"/>
          <w:color w:val="000000" w:themeColor="text1"/>
          <w:sz w:val="18"/>
          <w:szCs w:val="21"/>
        </w:rPr>
        <w:t xml:space="preserve">currently it </w:t>
      </w:r>
      <w:r w:rsidRPr="0031195B">
        <w:rPr>
          <w:rFonts w:ascii="Times New Roman" w:hAnsi="Times New Roman"/>
          <w:color w:val="000000" w:themeColor="text1"/>
          <w:sz w:val="18"/>
          <w:szCs w:val="21"/>
        </w:rPr>
        <w:t>supports "</w:t>
      </w:r>
      <w:r w:rsidR="00FC39A9" w:rsidRPr="0031195B">
        <w:rPr>
          <w:rFonts w:ascii="Times New Roman" w:hAnsi="Times New Roman"/>
          <w:color w:val="000000" w:themeColor="text1"/>
          <w:sz w:val="18"/>
          <w:szCs w:val="21"/>
        </w:rPr>
        <w:t>NotForceClose</w:t>
      </w:r>
      <w:r w:rsidRPr="0031195B">
        <w:rPr>
          <w:rFonts w:ascii="Times New Roman" w:hAnsi="Times New Roman"/>
          <w:color w:val="000000" w:themeColor="text1"/>
          <w:sz w:val="18"/>
          <w:szCs w:val="21"/>
        </w:rPr>
        <w:t xml:space="preserve">" </w:t>
      </w:r>
    </w:p>
    <w:p w14:paraId="3A8CFFFA" w14:textId="77777777" w:rsidR="00702338" w:rsidRPr="0031195B" w:rsidRDefault="00702338" w:rsidP="0070233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TShfeFtdcForceCloseReasonType</w:t>
      </w:r>
      <w:r w:rsidRPr="0031195B">
        <w:rPr>
          <w:rFonts w:ascii="Times New Roman" w:hAnsi="Times New Roman"/>
          <w:color w:val="000000" w:themeColor="text1"/>
          <w:sz w:val="18"/>
          <w:szCs w:val="21"/>
        </w:rPr>
        <w:tab/>
        <w:t>ForceCloseReason;</w:t>
      </w:r>
    </w:p>
    <w:p w14:paraId="4E44E1FA" w14:textId="77777777" w:rsidR="00702338" w:rsidRPr="0031195B" w:rsidRDefault="00187816" w:rsidP="0070233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///Local order number</w:t>
      </w:r>
    </w:p>
    <w:p w14:paraId="439E0A96" w14:textId="77777777" w:rsidR="00702338" w:rsidRPr="0031195B" w:rsidRDefault="00702338" w:rsidP="0070233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TShfeFtdcOrderLocalIDType</w:t>
      </w:r>
      <w:r w:rsidRPr="0031195B">
        <w:rPr>
          <w:rFonts w:ascii="Times New Roman" w:hAnsi="Times New Roman"/>
          <w:color w:val="000000" w:themeColor="text1"/>
          <w:sz w:val="18"/>
          <w:szCs w:val="21"/>
        </w:rPr>
        <w:tab/>
        <w:t>OrderLocalID;</w:t>
      </w:r>
    </w:p>
    <w:p w14:paraId="2109035F" w14:textId="77777777" w:rsidR="00702338" w:rsidRPr="0031195B" w:rsidRDefault="00702338" w:rsidP="0070233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///Flag </w:t>
      </w:r>
      <w:r w:rsidR="00AF42CC" w:rsidRPr="0031195B">
        <w:rPr>
          <w:rFonts w:ascii="Times New Roman" w:hAnsi="Times New Roman"/>
          <w:color w:val="000000" w:themeColor="text1"/>
          <w:sz w:val="18"/>
          <w:szCs w:val="21"/>
        </w:rPr>
        <w:t>indicating whether to</w:t>
      </w:r>
      <w:r w:rsidR="00187816" w:rsidRPr="0031195B">
        <w:rPr>
          <w:rFonts w:ascii="Times New Roman" w:hAnsi="Times New Roman"/>
          <w:color w:val="000000" w:themeColor="text1"/>
          <w:sz w:val="18"/>
          <w:szCs w:val="21"/>
        </w:rPr>
        <w:t xml:space="preserve"> suspend or not when unexpected disconnection occurs</w:t>
      </w:r>
    </w:p>
    <w:p w14:paraId="71D3160C" w14:textId="77777777" w:rsidR="00702338" w:rsidRPr="0031195B" w:rsidRDefault="00702338" w:rsidP="0070233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TShfeFtdcBoolType</w:t>
      </w:r>
      <w:r w:rsidRPr="0031195B">
        <w:rPr>
          <w:rFonts w:ascii="Times New Roman" w:hAnsi="Times New Roman"/>
          <w:color w:val="000000" w:themeColor="text1"/>
          <w:sz w:val="18"/>
          <w:szCs w:val="21"/>
        </w:rPr>
        <w:tab/>
        <w:t>IsAutoSuspend;</w:t>
      </w:r>
    </w:p>
    <w:p w14:paraId="4A01AF96" w14:textId="77777777" w:rsidR="00702338" w:rsidRPr="0031195B" w:rsidRDefault="00702338" w:rsidP="0070233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///Business unit</w:t>
      </w:r>
      <w:r w:rsidR="00187816" w:rsidRPr="0031195B">
        <w:rPr>
          <w:rFonts w:ascii="Times New Roman" w:hAnsi="Times New Roman"/>
          <w:color w:val="000000" w:themeColor="text1"/>
          <w:sz w:val="18"/>
          <w:szCs w:val="21"/>
        </w:rPr>
        <w:t xml:space="preserve">; </w:t>
      </w:r>
      <w:r w:rsidRPr="0031195B">
        <w:rPr>
          <w:rFonts w:ascii="Times New Roman" w:hAnsi="Times New Roman"/>
          <w:color w:val="000000" w:themeColor="text1"/>
          <w:sz w:val="18"/>
          <w:szCs w:val="21"/>
        </w:rPr>
        <w:t>not used</w:t>
      </w:r>
    </w:p>
    <w:p w14:paraId="3DB9F69E" w14:textId="77777777" w:rsidR="00702338" w:rsidRPr="0031195B" w:rsidRDefault="00702338" w:rsidP="0070233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TShfeFtdcBusinessUnitType</w:t>
      </w:r>
      <w:r w:rsidRPr="0031195B">
        <w:rPr>
          <w:rFonts w:ascii="Times New Roman" w:hAnsi="Times New Roman"/>
          <w:color w:val="000000" w:themeColor="text1"/>
          <w:sz w:val="18"/>
          <w:szCs w:val="21"/>
        </w:rPr>
        <w:tab/>
        <w:t>BusinessUnit;</w:t>
      </w:r>
    </w:p>
    <w:p w14:paraId="2236DF2C" w14:textId="77777777" w:rsidR="00702338" w:rsidRPr="0031195B" w:rsidRDefault="00702338" w:rsidP="00702338">
      <w:pPr>
        <w:pBdr>
          <w:top w:val="single" w:sz="4" w:space="1" w:color="auto" w:shadow="1"/>
          <w:left w:val="single" w:sz="4" w:space="4" w:color="auto" w:shadow="1"/>
          <w:bottom w:val="single" w:sz="4" w:space="1" w:color="auto" w:shadow="1"/>
          <w:right w:val="single" w:sz="4" w:space="4" w:color="auto" w:shadow="1"/>
        </w:pBdr>
        <w:ind w:firstLine="720"/>
        <w:rPr>
          <w:rFonts w:ascii="Times New Roman" w:hAnsi="Times New Roman"/>
          <w:color w:val="000000" w:themeColor="text1"/>
          <w:sz w:val="18"/>
          <w:szCs w:val="21"/>
        </w:rPr>
      </w:pPr>
      <w:r w:rsidRPr="0031195B">
        <w:rPr>
          <w:rFonts w:ascii="Times New Roman" w:hAnsi="Times New Roman"/>
          <w:color w:val="000000" w:themeColor="text1"/>
          <w:sz w:val="18"/>
          <w:szCs w:val="21"/>
        </w:rPr>
        <w:t>///Local business ID</w:t>
      </w:r>
    </w:p>
    <w:p w14:paraId="2E1C514F" w14:textId="77777777" w:rsidR="00702338" w:rsidRPr="0031195B" w:rsidRDefault="00702338" w:rsidP="0070233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lastRenderedPageBreak/>
        <w:tab/>
        <w:t>TShfeFtdcBusinessLocalIDType</w:t>
      </w:r>
      <w:r w:rsidRPr="0031195B">
        <w:rPr>
          <w:rFonts w:ascii="Times New Roman" w:hAnsi="Times New Roman"/>
          <w:color w:val="000000" w:themeColor="text1"/>
          <w:sz w:val="18"/>
          <w:szCs w:val="21"/>
        </w:rPr>
        <w:tab/>
        <w:t>BusinessLocalID;</w:t>
      </w:r>
    </w:p>
    <w:p w14:paraId="0F6811A1"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///IP</w:t>
      </w:r>
    </w:p>
    <w:p w14:paraId="2678FD5F"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TShfeFtdcIPAddressType</w:t>
      </w:r>
      <w:r w:rsidRPr="0031195B">
        <w:rPr>
          <w:rFonts w:ascii="Times New Roman" w:hAnsi="Times New Roman"/>
          <w:color w:val="000000" w:themeColor="text1"/>
          <w:sz w:val="18"/>
          <w:szCs w:val="21"/>
        </w:rPr>
        <w:tab/>
        <w:t>IPAddress;</w:t>
      </w:r>
    </w:p>
    <w:p w14:paraId="0A9CDB9D"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///Mac</w:t>
      </w:r>
    </w:p>
    <w:p w14:paraId="3EA1CF0E"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TShfeFtdcMacAddressType</w:t>
      </w:r>
      <w:r w:rsidRPr="0031195B">
        <w:rPr>
          <w:rFonts w:ascii="Times New Roman" w:hAnsi="Times New Roman"/>
          <w:color w:val="000000" w:themeColor="text1"/>
          <w:sz w:val="18"/>
          <w:szCs w:val="21"/>
        </w:rPr>
        <w:tab/>
        <w:t>MacAddress;</w:t>
      </w:r>
    </w:p>
    <w:p w14:paraId="60912EB1" w14:textId="77777777" w:rsidR="00702338" w:rsidRPr="0031195B" w:rsidRDefault="00702338" w:rsidP="0070233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3CB917A4" w14:textId="77777777" w:rsidR="00702338" w:rsidRPr="0031195B" w:rsidRDefault="00702338" w:rsidP="0070233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23CCB22A" w14:textId="77777777" w:rsidR="00702338" w:rsidRPr="0031195B" w:rsidRDefault="00702338" w:rsidP="0070233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 OrderLocalID</w:t>
      </w:r>
      <w:r w:rsidRPr="0031195B">
        <w:rPr>
          <w:rFonts w:ascii="Times New Roman" w:hAnsi="Times New Roman"/>
          <w:color w:val="000000" w:themeColor="text1"/>
          <w:sz w:val="18"/>
          <w:szCs w:val="21"/>
        </w:rPr>
        <w:t>：</w:t>
      </w:r>
      <w:r w:rsidR="00A44881" w:rsidRPr="0031195B">
        <w:rPr>
          <w:rFonts w:ascii="Times New Roman" w:hAnsi="Times New Roman"/>
          <w:color w:val="000000" w:themeColor="text1"/>
          <w:sz w:val="18"/>
          <w:szCs w:val="21"/>
          <w:lang w:val="en-GB"/>
        </w:rPr>
        <w:t xml:space="preserve">the </w:t>
      </w:r>
      <w:r w:rsidRPr="0031195B">
        <w:rPr>
          <w:rFonts w:ascii="Times New Roman" w:hAnsi="Times New Roman"/>
          <w:color w:val="000000" w:themeColor="text1"/>
          <w:sz w:val="18"/>
          <w:szCs w:val="21"/>
        </w:rPr>
        <w:t xml:space="preserve">local order </w:t>
      </w:r>
      <w:r w:rsidR="00187816" w:rsidRPr="0031195B">
        <w:rPr>
          <w:rFonts w:ascii="Times New Roman" w:hAnsi="Times New Roman"/>
          <w:color w:val="000000" w:themeColor="text1"/>
          <w:sz w:val="18"/>
          <w:szCs w:val="21"/>
        </w:rPr>
        <w:t xml:space="preserve">number is maintained by </w:t>
      </w:r>
      <w:r w:rsidR="003F734F" w:rsidRPr="0031195B">
        <w:rPr>
          <w:rFonts w:ascii="Times New Roman" w:hAnsi="Times New Roman"/>
          <w:color w:val="000000" w:themeColor="text1"/>
          <w:sz w:val="18"/>
          <w:szCs w:val="21"/>
        </w:rPr>
        <w:t xml:space="preserve">the </w:t>
      </w:r>
      <w:r w:rsidR="00B43FDE" w:rsidRPr="0031195B">
        <w:rPr>
          <w:rFonts w:ascii="Times New Roman" w:hAnsi="Times New Roman"/>
          <w:color w:val="000000" w:themeColor="text1"/>
          <w:sz w:val="18"/>
          <w:szCs w:val="21"/>
        </w:rPr>
        <w:t>member system</w:t>
      </w:r>
      <w:r w:rsidR="00187816" w:rsidRPr="0031195B">
        <w:rPr>
          <w:rFonts w:ascii="Times New Roman" w:hAnsi="Times New Roman"/>
          <w:color w:val="000000" w:themeColor="text1"/>
          <w:sz w:val="18"/>
          <w:szCs w:val="21"/>
        </w:rPr>
        <w:t xml:space="preserve">. This number is incremented </w:t>
      </w:r>
      <w:r w:rsidR="00371580" w:rsidRPr="0031195B">
        <w:rPr>
          <w:rFonts w:ascii="Times New Roman" w:hAnsi="Times New Roman"/>
          <w:color w:val="000000" w:themeColor="text1"/>
          <w:sz w:val="18"/>
          <w:szCs w:val="21"/>
        </w:rPr>
        <w:t>unidirectional</w:t>
      </w:r>
      <w:r w:rsidR="00187816" w:rsidRPr="0031195B">
        <w:rPr>
          <w:rFonts w:ascii="Times New Roman" w:hAnsi="Times New Roman"/>
          <w:color w:val="000000" w:themeColor="text1"/>
          <w:sz w:val="18"/>
          <w:szCs w:val="21"/>
        </w:rPr>
        <w:t xml:space="preserve">. After each login, </w:t>
      </w:r>
      <w:r w:rsidR="00A44881" w:rsidRPr="0031195B">
        <w:rPr>
          <w:rFonts w:ascii="Times New Roman" w:hAnsi="Times New Roman"/>
          <w:color w:val="000000" w:themeColor="text1"/>
          <w:sz w:val="18"/>
          <w:szCs w:val="21"/>
        </w:rPr>
        <w:t xml:space="preserve">the </w:t>
      </w:r>
      <w:r w:rsidR="00B43FDE" w:rsidRPr="0031195B">
        <w:rPr>
          <w:rFonts w:ascii="Times New Roman" w:hAnsi="Times New Roman"/>
          <w:color w:val="000000" w:themeColor="text1"/>
          <w:sz w:val="18"/>
          <w:szCs w:val="21"/>
        </w:rPr>
        <w:t>member system</w:t>
      </w:r>
      <w:r w:rsidR="00187816" w:rsidRPr="0031195B">
        <w:rPr>
          <w:rFonts w:ascii="Times New Roman" w:hAnsi="Times New Roman"/>
          <w:color w:val="000000" w:themeColor="text1"/>
          <w:sz w:val="18"/>
          <w:szCs w:val="21"/>
        </w:rPr>
        <w:t xml:space="preserve"> can parse the returned "</w:t>
      </w:r>
      <w:r w:rsidR="00187816" w:rsidRPr="0031195B">
        <w:rPr>
          <w:rFonts w:ascii="Times New Roman" w:hAnsi="Times New Roman"/>
          <w:i/>
          <w:color w:val="000000" w:themeColor="text1"/>
          <w:sz w:val="18"/>
          <w:szCs w:val="21"/>
        </w:rPr>
        <w:t>CShfeFtdcRspUserLoginField</w:t>
      </w:r>
      <w:r w:rsidR="00187816" w:rsidRPr="0031195B">
        <w:rPr>
          <w:rFonts w:ascii="Times New Roman" w:hAnsi="Times New Roman"/>
          <w:color w:val="000000" w:themeColor="text1"/>
          <w:sz w:val="18"/>
          <w:szCs w:val="21"/>
        </w:rPr>
        <w:t xml:space="preserve">" from “OnRspUserLogin” to retrieve </w:t>
      </w:r>
      <w:r w:rsidR="003F734F" w:rsidRPr="0031195B">
        <w:rPr>
          <w:rFonts w:ascii="Times New Roman" w:hAnsi="Times New Roman"/>
          <w:color w:val="000000" w:themeColor="text1"/>
          <w:sz w:val="18"/>
          <w:szCs w:val="21"/>
        </w:rPr>
        <w:t xml:space="preserve">the maximum </w:t>
      </w:r>
      <w:r w:rsidR="00187816" w:rsidRPr="0031195B">
        <w:rPr>
          <w:rFonts w:ascii="Times New Roman" w:hAnsi="Times New Roman"/>
          <w:color w:val="000000" w:themeColor="text1"/>
          <w:sz w:val="18"/>
          <w:szCs w:val="21"/>
        </w:rPr>
        <w:t>order number</w:t>
      </w:r>
      <w:r w:rsidR="003F734F" w:rsidRPr="0031195B">
        <w:rPr>
          <w:rFonts w:ascii="Times New Roman" w:hAnsi="Times New Roman"/>
          <w:color w:val="000000" w:themeColor="text1"/>
          <w:sz w:val="18"/>
          <w:szCs w:val="21"/>
        </w:rPr>
        <w:t xml:space="preserve"> submit</w:t>
      </w:r>
      <w:r w:rsidR="00A44881" w:rsidRPr="0031195B">
        <w:rPr>
          <w:rFonts w:ascii="Times New Roman" w:hAnsi="Times New Roman"/>
          <w:color w:val="000000" w:themeColor="text1"/>
          <w:sz w:val="18"/>
          <w:szCs w:val="21"/>
        </w:rPr>
        <w:t xml:space="preserve">ted </w:t>
      </w:r>
      <w:r w:rsidR="003F734F" w:rsidRPr="0031195B">
        <w:rPr>
          <w:rFonts w:ascii="Times New Roman" w:hAnsi="Times New Roman"/>
          <w:color w:val="000000" w:themeColor="text1"/>
          <w:sz w:val="18"/>
          <w:szCs w:val="21"/>
        </w:rPr>
        <w:t>last time</w:t>
      </w:r>
      <w:r w:rsidRPr="0031195B">
        <w:rPr>
          <w:rFonts w:ascii="Times New Roman" w:hAnsi="Times New Roman"/>
          <w:color w:val="000000" w:themeColor="text1"/>
          <w:sz w:val="18"/>
          <w:szCs w:val="21"/>
        </w:rPr>
        <w:t>.</w:t>
      </w:r>
      <w:r w:rsidR="00A44881" w:rsidRPr="0031195B">
        <w:rPr>
          <w:rFonts w:ascii="Times New Roman" w:hAnsi="Times New Roman"/>
          <w:color w:val="000000" w:themeColor="text1"/>
          <w:sz w:val="18"/>
          <w:szCs w:val="21"/>
        </w:rPr>
        <w:t>Since</w:t>
      </w:r>
      <w:r w:rsidR="00CB5744" w:rsidRPr="0031195B">
        <w:rPr>
          <w:rFonts w:ascii="Times New Roman" w:hAnsi="Times New Roman"/>
          <w:color w:val="000000" w:themeColor="text1"/>
          <w:sz w:val="18"/>
          <w:szCs w:val="21"/>
        </w:rPr>
        <w:t>the Exchange</w:t>
      </w:r>
      <w:r w:rsidRPr="0031195B">
        <w:rPr>
          <w:rFonts w:ascii="Times New Roman" w:hAnsi="Times New Roman"/>
          <w:color w:val="000000" w:themeColor="text1"/>
          <w:sz w:val="18"/>
          <w:szCs w:val="21"/>
        </w:rPr>
        <w:t xml:space="preserve"> system compare</w:t>
      </w:r>
      <w:r w:rsidR="0090014E" w:rsidRPr="0031195B">
        <w:rPr>
          <w:rFonts w:ascii="Times New Roman" w:hAnsi="Times New Roman"/>
          <w:color w:val="000000" w:themeColor="text1"/>
          <w:sz w:val="18"/>
          <w:szCs w:val="21"/>
        </w:rPr>
        <w:t>s</w:t>
      </w:r>
      <w:r w:rsidRPr="0031195B">
        <w:rPr>
          <w:rFonts w:ascii="Times New Roman" w:hAnsi="Times New Roman"/>
          <w:color w:val="000000" w:themeColor="text1"/>
          <w:sz w:val="18"/>
          <w:szCs w:val="21"/>
        </w:rPr>
        <w:t xml:space="preserve"> OrderLocalID </w:t>
      </w:r>
      <w:r w:rsidR="00187816" w:rsidRPr="0031195B">
        <w:rPr>
          <w:rFonts w:ascii="Times New Roman" w:hAnsi="Times New Roman"/>
          <w:color w:val="000000" w:themeColor="text1"/>
          <w:sz w:val="18"/>
          <w:szCs w:val="21"/>
        </w:rPr>
        <w:t>alphanumerically</w:t>
      </w:r>
      <w:r w:rsidRPr="0031195B">
        <w:rPr>
          <w:rFonts w:ascii="Times New Roman" w:hAnsi="Times New Roman"/>
          <w:color w:val="000000" w:themeColor="text1"/>
          <w:sz w:val="18"/>
          <w:szCs w:val="21"/>
        </w:rPr>
        <w:t xml:space="preserve">, the </w:t>
      </w:r>
      <w:r w:rsidR="00B43FDE" w:rsidRPr="0031195B">
        <w:rPr>
          <w:rFonts w:ascii="Times New Roman" w:hAnsi="Times New Roman"/>
          <w:color w:val="000000" w:themeColor="text1"/>
          <w:sz w:val="18"/>
          <w:szCs w:val="21"/>
        </w:rPr>
        <w:t>member system</w:t>
      </w:r>
      <w:r w:rsidR="00187816" w:rsidRPr="0031195B">
        <w:rPr>
          <w:rFonts w:ascii="Times New Roman" w:hAnsi="Times New Roman"/>
          <w:color w:val="000000" w:themeColor="text1"/>
          <w:sz w:val="18"/>
          <w:szCs w:val="21"/>
        </w:rPr>
        <w:t xml:space="preserve"> need</w:t>
      </w:r>
      <w:r w:rsidR="003F734F" w:rsidRPr="0031195B">
        <w:rPr>
          <w:rFonts w:ascii="Times New Roman" w:hAnsi="Times New Roman"/>
          <w:color w:val="000000" w:themeColor="text1"/>
          <w:sz w:val="18"/>
          <w:szCs w:val="21"/>
        </w:rPr>
        <w:t>s</w:t>
      </w:r>
      <w:r w:rsidR="00187816" w:rsidRPr="0031195B">
        <w:rPr>
          <w:rFonts w:ascii="Times New Roman" w:hAnsi="Times New Roman"/>
          <w:color w:val="000000" w:themeColor="text1"/>
          <w:sz w:val="18"/>
          <w:szCs w:val="21"/>
        </w:rPr>
        <w:t xml:space="preserve"> to </w:t>
      </w:r>
      <w:r w:rsidR="003F734F" w:rsidRPr="0031195B">
        <w:rPr>
          <w:rFonts w:ascii="Times New Roman" w:hAnsi="Times New Roman"/>
          <w:color w:val="000000" w:themeColor="text1"/>
          <w:sz w:val="18"/>
          <w:szCs w:val="21"/>
        </w:rPr>
        <w:t>fill "</w:t>
      </w:r>
      <w:r w:rsidR="003F734F" w:rsidRPr="0031195B">
        <w:rPr>
          <w:rFonts w:ascii="Times New Roman" w:hAnsi="Times New Roman"/>
          <w:i/>
          <w:color w:val="000000" w:themeColor="text1"/>
          <w:sz w:val="18"/>
          <w:szCs w:val="21"/>
        </w:rPr>
        <w:t>TShfeFtdcOrderLocalIDType</w:t>
      </w:r>
      <w:r w:rsidR="003F734F" w:rsidRPr="0031195B">
        <w:rPr>
          <w:rFonts w:ascii="Times New Roman" w:hAnsi="Times New Roman"/>
          <w:color w:val="000000" w:themeColor="text1"/>
          <w:sz w:val="18"/>
          <w:szCs w:val="21"/>
        </w:rPr>
        <w:t xml:space="preserve">" with </w:t>
      </w:r>
      <w:r w:rsidR="00A44881" w:rsidRPr="0031195B">
        <w:rPr>
          <w:rFonts w:ascii="Times New Roman" w:hAnsi="Times New Roman"/>
          <w:color w:val="000000" w:themeColor="text1"/>
          <w:sz w:val="18"/>
          <w:szCs w:val="21"/>
        </w:rPr>
        <w:t xml:space="preserve">a </w:t>
      </w:r>
      <w:r w:rsidR="003F734F" w:rsidRPr="0031195B">
        <w:rPr>
          <w:rFonts w:ascii="Times New Roman" w:hAnsi="Times New Roman"/>
          <w:color w:val="000000" w:themeColor="text1"/>
          <w:sz w:val="18"/>
          <w:szCs w:val="21"/>
        </w:rPr>
        <w:t>value.</w:t>
      </w:r>
    </w:p>
    <w:p w14:paraId="7EDBC8F3" w14:textId="77777777" w:rsidR="00702338" w:rsidRPr="0031195B" w:rsidRDefault="00702338" w:rsidP="0088002C">
      <w:pPr>
        <w:pStyle w:val="21"/>
        <w:spacing w:line="240" w:lineRule="auto"/>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D17EBB" w:rsidRPr="0031195B">
        <w:rPr>
          <w:rFonts w:ascii="Times New Roman" w:hAnsi="Times New Roman" w:cs="Times New Roman"/>
          <w:color w:val="000000" w:themeColor="text1"/>
        </w:rPr>
        <w:t>requests the ID</w:t>
      </w:r>
      <w:r w:rsidRPr="0031195B">
        <w:rPr>
          <w:rFonts w:ascii="Times New Roman" w:hAnsi="Times New Roman" w:cs="Times New Roman"/>
          <w:color w:val="000000" w:themeColor="text1"/>
        </w:rPr>
        <w:t xml:space="preserve"> specified by the </w:t>
      </w:r>
      <w:r w:rsidR="00B43FDE" w:rsidRPr="0031195B">
        <w:rPr>
          <w:rFonts w:ascii="Times New Roman" w:hAnsi="Times New Roman" w:cs="Times New Roman"/>
          <w:color w:val="000000" w:themeColor="text1"/>
        </w:rPr>
        <w:t>member system</w:t>
      </w:r>
      <w:r w:rsidR="00E52344" w:rsidRPr="0031195B">
        <w:rPr>
          <w:rFonts w:ascii="Times New Roman" w:hAnsi="Times New Roman" w:cs="Times New Roman"/>
          <w:color w:val="000000" w:themeColor="text1"/>
        </w:rPr>
        <w:t xml:space="preserve"> in its order entry request</w:t>
      </w:r>
    </w:p>
    <w:p w14:paraId="50B90E5C" w14:textId="77777777" w:rsidR="00702338" w:rsidRPr="0031195B" w:rsidRDefault="00702338"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Returned Value:</w:t>
      </w:r>
    </w:p>
    <w:p w14:paraId="6668B177" w14:textId="77777777" w:rsidR="00E52344" w:rsidRPr="0031195B" w:rsidRDefault="00A44881"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0: success</w:t>
      </w:r>
    </w:p>
    <w:p w14:paraId="596D1E76" w14:textId="77777777" w:rsidR="00E52344" w:rsidRPr="0031195B" w:rsidRDefault="00E52344"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-1:network connection failure</w:t>
      </w:r>
    </w:p>
    <w:p w14:paraId="4A3674DA" w14:textId="77777777" w:rsidR="00E52344" w:rsidRPr="0031195B" w:rsidRDefault="00E52344"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 xml:space="preserve">-2: the number of unprocessed </w:t>
      </w:r>
      <w:r w:rsidR="00A44881" w:rsidRPr="0031195B">
        <w:rPr>
          <w:rFonts w:ascii="Times New Roman" w:hAnsi="Times New Roman" w:cs="Times New Roman"/>
          <w:color w:val="000000" w:themeColor="text1"/>
        </w:rPr>
        <w:t>requests exceeds</w:t>
      </w:r>
      <w:r w:rsidRPr="0031195B">
        <w:rPr>
          <w:rFonts w:ascii="Times New Roman" w:hAnsi="Times New Roman" w:cs="Times New Roman"/>
          <w:color w:val="000000" w:themeColor="text1"/>
        </w:rPr>
        <w:t xml:space="preserve"> the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262D9CD3" w14:textId="77777777" w:rsidR="00E52344" w:rsidRPr="0031195B" w:rsidRDefault="00E52344"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-3: the number of request</w:t>
      </w:r>
      <w:r w:rsidR="00CE566B" w:rsidRPr="0031195B">
        <w:rPr>
          <w:rFonts w:ascii="Times New Roman" w:hAnsi="Times New Roman" w:cs="Times New Roman"/>
          <w:color w:val="000000" w:themeColor="text1"/>
        </w:rPr>
        <w:t>s</w:t>
      </w:r>
      <w:r w:rsidRPr="0031195B">
        <w:rPr>
          <w:rFonts w:ascii="Times New Roman" w:hAnsi="Times New Roman" w:cs="Times New Roman"/>
          <w:color w:val="000000" w:themeColor="text1"/>
        </w:rPr>
        <w:t xml:space="preserve"> sent per second </w:t>
      </w:r>
      <w:r w:rsidR="00A44881" w:rsidRPr="0031195B">
        <w:rPr>
          <w:rFonts w:ascii="Times New Roman" w:hAnsi="Times New Roman" w:cs="Times New Roman"/>
          <w:color w:val="000000" w:themeColor="text1"/>
        </w:rPr>
        <w:t>exceeds the</w:t>
      </w:r>
      <w:r w:rsidR="00B40084" w:rsidRPr="0031195B">
        <w:rPr>
          <w:rFonts w:ascii="Times New Roman" w:hAnsi="Times New Roman" w:cs="Times New Roman"/>
          <w:color w:val="000000" w:themeColor="text1"/>
        </w:rPr>
        <w:t xml:space="preserv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3EE60506" w14:textId="77777777" w:rsidR="00702338" w:rsidRPr="0031195B" w:rsidRDefault="00702338" w:rsidP="00702338">
      <w:pPr>
        <w:pStyle w:val="21"/>
        <w:ind w:firstLineChars="0"/>
        <w:rPr>
          <w:rFonts w:ascii="Times New Roman" w:hAnsi="Times New Roman" w:cs="Times New Roman"/>
          <w:color w:val="000000" w:themeColor="text1"/>
        </w:rPr>
      </w:pPr>
    </w:p>
    <w:p w14:paraId="195B7DC4" w14:textId="77777777" w:rsidR="00702338" w:rsidRPr="0031195B" w:rsidRDefault="00702338" w:rsidP="00702338">
      <w:pPr>
        <w:pStyle w:val="21"/>
        <w:ind w:firstLineChars="0"/>
        <w:rPr>
          <w:rFonts w:ascii="Times New Roman" w:hAnsi="Times New Roman" w:cs="Times New Roman"/>
          <w:color w:val="000000" w:themeColor="text1"/>
        </w:rPr>
      </w:pPr>
    </w:p>
    <w:p w14:paraId="65F47FB9"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491" w:name="_Toc58938488"/>
      <w:r w:rsidRPr="0031195B">
        <w:rPr>
          <w:rFonts w:ascii="Times New Roman" w:hAnsi="Times New Roman"/>
          <w:color w:val="000000" w:themeColor="text1"/>
        </w:rPr>
        <w:t>ReqOrderAction Method</w:t>
      </w:r>
      <w:bookmarkEnd w:id="488"/>
      <w:bookmarkEnd w:id="489"/>
      <w:bookmarkEnd w:id="491"/>
    </w:p>
    <w:p w14:paraId="6FD4CCE6" w14:textId="77777777" w:rsidR="00E52344" w:rsidRPr="0031195B" w:rsidRDefault="00F33FB9" w:rsidP="00F33FB9">
      <w:pPr>
        <w:rPr>
          <w:rFonts w:ascii="Times New Roman" w:hAnsi="Times New Roman"/>
          <w:color w:val="000000" w:themeColor="text1"/>
          <w:sz w:val="24"/>
        </w:rPr>
      </w:pPr>
      <w:r w:rsidRPr="0031195B">
        <w:rPr>
          <w:rFonts w:ascii="Times New Roman" w:hAnsi="Times New Roman"/>
          <w:color w:val="000000" w:themeColor="text1"/>
          <w:sz w:val="24"/>
        </w:rPr>
        <w:t xml:space="preserve">This </w:t>
      </w:r>
      <w:r w:rsidR="00461120" w:rsidRPr="0031195B">
        <w:rPr>
          <w:rFonts w:ascii="Times New Roman" w:hAnsi="Times New Roman"/>
          <w:color w:val="000000" w:themeColor="text1"/>
          <w:sz w:val="24"/>
        </w:rPr>
        <w:t>method is invoked</w:t>
      </w:r>
      <w:r w:rsidR="00E52344" w:rsidRPr="0031195B">
        <w:rPr>
          <w:rFonts w:ascii="Times New Roman" w:hAnsi="Times New Roman"/>
          <w:color w:val="000000" w:themeColor="text1"/>
          <w:sz w:val="24"/>
        </w:rPr>
        <w:t xml:space="preserve"> to perform </w:t>
      </w:r>
      <w:r w:rsidR="00A44881" w:rsidRPr="0031195B">
        <w:rPr>
          <w:rFonts w:ascii="Times New Roman" w:hAnsi="Times New Roman"/>
          <w:color w:val="000000" w:themeColor="text1"/>
          <w:sz w:val="24"/>
        </w:rPr>
        <w:t xml:space="preserve">an </w:t>
      </w:r>
      <w:r w:rsidR="00E52344" w:rsidRPr="0031195B">
        <w:rPr>
          <w:rFonts w:ascii="Times New Roman" w:hAnsi="Times New Roman"/>
          <w:color w:val="000000" w:themeColor="text1"/>
          <w:sz w:val="24"/>
        </w:rPr>
        <w:t xml:space="preserve">action on the submitted order, including </w:t>
      </w:r>
      <w:r w:rsidR="00A44881" w:rsidRPr="0031195B">
        <w:rPr>
          <w:rFonts w:ascii="Times New Roman" w:hAnsi="Times New Roman"/>
          <w:color w:val="000000" w:themeColor="text1"/>
          <w:sz w:val="24"/>
        </w:rPr>
        <w:t xml:space="preserve">a </w:t>
      </w:r>
      <w:r w:rsidR="00E52344" w:rsidRPr="0031195B">
        <w:rPr>
          <w:rFonts w:ascii="Times New Roman" w:hAnsi="Times New Roman"/>
          <w:color w:val="000000" w:themeColor="text1"/>
          <w:sz w:val="24"/>
        </w:rPr>
        <w:t>cancellation, suspension, reactivation</w:t>
      </w:r>
      <w:r w:rsidR="00A44881" w:rsidRPr="0031195B">
        <w:rPr>
          <w:rFonts w:ascii="Times New Roman" w:hAnsi="Times New Roman"/>
          <w:color w:val="000000" w:themeColor="text1"/>
          <w:sz w:val="24"/>
        </w:rPr>
        <w:t>,</w:t>
      </w:r>
      <w:r w:rsidR="00E52344" w:rsidRPr="0031195B">
        <w:rPr>
          <w:rFonts w:ascii="Times New Roman" w:hAnsi="Times New Roman"/>
          <w:color w:val="000000" w:themeColor="text1"/>
          <w:sz w:val="24"/>
        </w:rPr>
        <w:t xml:space="preserve"> and modification. </w:t>
      </w:r>
      <w:r w:rsidR="00F31AAF" w:rsidRPr="0031195B">
        <w:rPr>
          <w:rFonts w:ascii="Times New Roman" w:hAnsi="Times New Roman"/>
          <w:color w:val="000000" w:themeColor="text1"/>
          <w:sz w:val="24"/>
        </w:rPr>
        <w:t>Currently</w:t>
      </w:r>
      <w:r w:rsidR="00A44881" w:rsidRPr="0031195B">
        <w:rPr>
          <w:rFonts w:ascii="Times New Roman" w:hAnsi="Times New Roman"/>
          <w:color w:val="000000" w:themeColor="text1"/>
          <w:sz w:val="24"/>
        </w:rPr>
        <w:t xml:space="preserve">, </w:t>
      </w:r>
      <w:r w:rsidR="00F31AAF" w:rsidRPr="0031195B">
        <w:rPr>
          <w:rFonts w:ascii="Times New Roman" w:hAnsi="Times New Roman"/>
          <w:color w:val="000000" w:themeColor="text1"/>
          <w:sz w:val="24"/>
        </w:rPr>
        <w:t>modification via this method is not supported.</w:t>
      </w:r>
    </w:p>
    <w:p w14:paraId="51C57496" w14:textId="77777777" w:rsidR="00F33FB9" w:rsidRPr="0031195B" w:rsidRDefault="00F33FB9" w:rsidP="00F33FB9">
      <w:pPr>
        <w:rPr>
          <w:rFonts w:ascii="Times New Roman" w:hAnsi="Times New Roman"/>
          <w:color w:val="000000" w:themeColor="text1"/>
          <w:sz w:val="24"/>
        </w:rPr>
      </w:pPr>
    </w:p>
    <w:bookmarkEnd w:id="490"/>
    <w:p w14:paraId="1F168106" w14:textId="77777777" w:rsidR="00F33FB9"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F33FB9" w:rsidRPr="0031195B">
        <w:rPr>
          <w:rFonts w:ascii="Times New Roman" w:hAnsi="Times New Roman" w:cs="Times New Roman"/>
          <w:b/>
          <w:color w:val="000000" w:themeColor="text1"/>
          <w:sz w:val="28"/>
          <w:szCs w:val="28"/>
        </w:rPr>
        <w:t xml:space="preserve">: </w:t>
      </w:r>
    </w:p>
    <w:p w14:paraId="3D60978D"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int ReqOrderAction(</w:t>
      </w:r>
    </w:p>
    <w:p w14:paraId="3DA2C3EE" w14:textId="77777777" w:rsidR="00F33FB9" w:rsidRPr="0031195B" w:rsidRDefault="00F33FB9"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C</w:t>
      </w:r>
      <w:r w:rsidR="00A44881" w:rsidRPr="0031195B">
        <w:rPr>
          <w:rFonts w:ascii="Times New Roman" w:hAnsi="Times New Roman"/>
          <w:b/>
          <w:bCs/>
          <w:color w:val="000000" w:themeColor="text1"/>
          <w:sz w:val="18"/>
          <w:szCs w:val="21"/>
        </w:rPr>
        <w:t>s</w:t>
      </w:r>
      <w:r w:rsidRPr="0031195B">
        <w:rPr>
          <w:rFonts w:ascii="Times New Roman" w:hAnsi="Times New Roman"/>
          <w:b/>
          <w:bCs/>
          <w:color w:val="000000" w:themeColor="text1"/>
          <w:sz w:val="18"/>
          <w:szCs w:val="21"/>
        </w:rPr>
        <w:t xml:space="preserve">hfeFtdcOrderActionField *pOrderAction, </w:t>
      </w:r>
    </w:p>
    <w:p w14:paraId="284354C8"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int nRequestID)</w:t>
      </w:r>
      <w:r w:rsidRPr="0031195B">
        <w:rPr>
          <w:rFonts w:ascii="Times New Roman" w:hAnsi="Times New Roman"/>
          <w:b/>
          <w:bCs/>
          <w:color w:val="000000" w:themeColor="text1"/>
          <w:sz w:val="18"/>
          <w:szCs w:val="21"/>
        </w:rPr>
        <w:t>；</w:t>
      </w:r>
    </w:p>
    <w:p w14:paraId="3A1855E6"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52A418D8" w14:textId="77777777" w:rsidR="00F33FB9" w:rsidRPr="0031195B" w:rsidRDefault="00F33FB9"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Parameter</w:t>
      </w:r>
      <w:r w:rsidR="00532B9F" w:rsidRPr="0031195B">
        <w:rPr>
          <w:rFonts w:ascii="Times New Roman" w:hAnsi="Times New Roman" w:cs="Times New Roman"/>
          <w:b/>
          <w:color w:val="000000" w:themeColor="text1"/>
          <w:sz w:val="28"/>
          <w:szCs w:val="28"/>
        </w:rPr>
        <w:t>s</w:t>
      </w:r>
      <w:r w:rsidRPr="0031195B">
        <w:rPr>
          <w:rFonts w:ascii="Times New Roman" w:hAnsi="Times New Roman" w:cs="Times New Roman"/>
          <w:b/>
          <w:color w:val="000000" w:themeColor="text1"/>
          <w:sz w:val="28"/>
          <w:szCs w:val="28"/>
        </w:rPr>
        <w:t xml:space="preserve">: </w:t>
      </w:r>
    </w:p>
    <w:p w14:paraId="7C59EA76"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pOrderAction</w:t>
      </w:r>
      <w:r w:rsidRPr="0031195B">
        <w:rPr>
          <w:rFonts w:ascii="Times New Roman" w:hAnsi="Times New Roman" w:cs="Times New Roman"/>
          <w:color w:val="000000" w:themeColor="text1"/>
        </w:rPr>
        <w:t xml:space="preserve">: </w:t>
      </w:r>
      <w:r w:rsidR="00AD21D8" w:rsidRPr="0031195B">
        <w:rPr>
          <w:rFonts w:ascii="Times New Roman" w:hAnsi="Times New Roman" w:cs="Times New Roman"/>
          <w:color w:val="000000" w:themeColor="text1"/>
        </w:rPr>
        <w:t>points to</w:t>
      </w:r>
      <w:r w:rsidR="00E52344" w:rsidRPr="0031195B">
        <w:rPr>
          <w:rFonts w:ascii="Times New Roman" w:hAnsi="Times New Roman" w:cs="Times New Roman"/>
          <w:color w:val="000000" w:themeColor="text1"/>
        </w:rPr>
        <w:t xml:space="preserve"> the</w:t>
      </w:r>
      <w:r w:rsidRPr="0031195B">
        <w:rPr>
          <w:rFonts w:ascii="Times New Roman" w:hAnsi="Times New Roman" w:cs="Times New Roman"/>
          <w:color w:val="000000" w:themeColor="text1"/>
        </w:rPr>
        <w:t xml:space="preserve"> order action</w:t>
      </w:r>
      <w:r w:rsidR="00E52344" w:rsidRPr="0031195B">
        <w:rPr>
          <w:rFonts w:ascii="Times New Roman" w:hAnsi="Times New Roman" w:cs="Times New Roman"/>
          <w:color w:val="000000" w:themeColor="text1"/>
        </w:rPr>
        <w:t xml:space="preserve"> object, </w:t>
      </w:r>
      <w:r w:rsidR="00E742D7" w:rsidRPr="0031195B">
        <w:rPr>
          <w:rFonts w:ascii="Times New Roman" w:hAnsi="Times New Roman" w:cs="Times New Roman"/>
          <w:color w:val="000000" w:themeColor="text1"/>
        </w:rPr>
        <w:t>with the structure below</w:t>
      </w:r>
      <w:r w:rsidR="00E52344" w:rsidRPr="0031195B">
        <w:rPr>
          <w:rFonts w:ascii="Times New Roman" w:hAnsi="Times New Roman" w:cs="Times New Roman"/>
          <w:color w:val="000000" w:themeColor="text1"/>
        </w:rPr>
        <w:t>:</w:t>
      </w:r>
    </w:p>
    <w:p w14:paraId="2084A276" w14:textId="77777777" w:rsidR="00EF14DF" w:rsidRPr="0031195B" w:rsidRDefault="00EF14DF" w:rsidP="00EF14D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w:t>
      </w:r>
      <w:r w:rsidR="00A44881" w:rsidRPr="0031195B">
        <w:rPr>
          <w:rFonts w:ascii="Times New Roman" w:hAnsi="Times New Roman"/>
          <w:color w:val="000000" w:themeColor="text1"/>
          <w:sz w:val="18"/>
          <w:szCs w:val="21"/>
        </w:rPr>
        <w:t>s</w:t>
      </w:r>
      <w:r w:rsidRPr="0031195B">
        <w:rPr>
          <w:rFonts w:ascii="Times New Roman" w:hAnsi="Times New Roman"/>
          <w:color w:val="000000" w:themeColor="text1"/>
          <w:sz w:val="18"/>
          <w:szCs w:val="21"/>
        </w:rPr>
        <w:t>hfeFtdcOrderActionField {</w:t>
      </w:r>
    </w:p>
    <w:p w14:paraId="1B594A6F" w14:textId="77777777" w:rsidR="00EF14DF" w:rsidRPr="0031195B" w:rsidRDefault="00E52344" w:rsidP="00EF14D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///Order number</w:t>
      </w:r>
    </w:p>
    <w:p w14:paraId="4B893554" w14:textId="77777777" w:rsidR="00EF14DF" w:rsidRPr="0031195B" w:rsidRDefault="00EF14DF" w:rsidP="00EF14D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TShfeFtdcOrderSysIDType</w:t>
      </w:r>
      <w:r w:rsidRPr="0031195B">
        <w:rPr>
          <w:rFonts w:ascii="Times New Roman" w:hAnsi="Times New Roman"/>
          <w:color w:val="000000" w:themeColor="text1"/>
          <w:sz w:val="18"/>
          <w:szCs w:val="21"/>
        </w:rPr>
        <w:tab/>
        <w:t>OrderSysID;</w:t>
      </w:r>
    </w:p>
    <w:p w14:paraId="69CFA969" w14:textId="77777777" w:rsidR="00EF14DF" w:rsidRPr="0031195B" w:rsidRDefault="00E52344" w:rsidP="00EF14D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///Local order number</w:t>
      </w:r>
    </w:p>
    <w:p w14:paraId="5EA30F70" w14:textId="77777777" w:rsidR="00EF14DF" w:rsidRPr="0031195B" w:rsidRDefault="00EF14DF" w:rsidP="00EF14D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TShfeFtdcOrderLocalIDType</w:t>
      </w:r>
      <w:r w:rsidRPr="0031195B">
        <w:rPr>
          <w:rFonts w:ascii="Times New Roman" w:hAnsi="Times New Roman"/>
          <w:color w:val="000000" w:themeColor="text1"/>
          <w:sz w:val="18"/>
          <w:szCs w:val="21"/>
        </w:rPr>
        <w:tab/>
        <w:t>OrderLocalID;</w:t>
      </w:r>
    </w:p>
    <w:p w14:paraId="309423EA" w14:textId="77777777" w:rsidR="00EF14DF" w:rsidRPr="0031195B" w:rsidRDefault="00EF14DF" w:rsidP="00EF14D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///Flag of </w:t>
      </w:r>
      <w:r w:rsidR="00265046" w:rsidRPr="0031195B">
        <w:rPr>
          <w:rFonts w:ascii="Times New Roman" w:hAnsi="Times New Roman"/>
          <w:color w:val="000000" w:themeColor="text1"/>
          <w:sz w:val="18"/>
          <w:szCs w:val="21"/>
        </w:rPr>
        <w:t xml:space="preserve">action. It currently </w:t>
      </w:r>
      <w:r w:rsidRPr="0031195B">
        <w:rPr>
          <w:rFonts w:ascii="Times New Roman" w:hAnsi="Times New Roman"/>
          <w:color w:val="000000" w:themeColor="text1"/>
          <w:sz w:val="18"/>
          <w:szCs w:val="21"/>
        </w:rPr>
        <w:t xml:space="preserve">supports </w:t>
      </w:r>
      <w:r w:rsidR="00A44881" w:rsidRPr="0031195B">
        <w:rPr>
          <w:rFonts w:ascii="Times New Roman" w:hAnsi="Times New Roman"/>
          <w:color w:val="000000" w:themeColor="text1"/>
          <w:sz w:val="18"/>
          <w:szCs w:val="21"/>
        </w:rPr>
        <w:t>“</w:t>
      </w:r>
      <w:r w:rsidRPr="0031195B">
        <w:rPr>
          <w:rFonts w:ascii="Times New Roman" w:hAnsi="Times New Roman"/>
          <w:color w:val="000000" w:themeColor="text1"/>
          <w:sz w:val="18"/>
          <w:szCs w:val="21"/>
        </w:rPr>
        <w:t>deletion</w:t>
      </w:r>
      <w:r w:rsidR="00265046" w:rsidRPr="0031195B">
        <w:rPr>
          <w:rFonts w:ascii="Times New Roman" w:hAnsi="Times New Roman"/>
          <w:color w:val="000000" w:themeColor="text1"/>
          <w:sz w:val="18"/>
          <w:szCs w:val="21"/>
        </w:rPr>
        <w:t>, suspension</w:t>
      </w:r>
      <w:r w:rsidR="00A44881" w:rsidRPr="0031195B">
        <w:rPr>
          <w:rFonts w:ascii="Times New Roman" w:hAnsi="Times New Roman"/>
          <w:color w:val="000000" w:themeColor="text1"/>
          <w:sz w:val="18"/>
          <w:szCs w:val="21"/>
        </w:rPr>
        <w:t>,</w:t>
      </w:r>
      <w:r w:rsidR="00265046" w:rsidRPr="0031195B">
        <w:rPr>
          <w:rFonts w:ascii="Times New Roman" w:hAnsi="Times New Roman"/>
          <w:color w:val="000000" w:themeColor="text1"/>
          <w:sz w:val="18"/>
          <w:szCs w:val="21"/>
        </w:rPr>
        <w:t xml:space="preserve"> and activation</w:t>
      </w:r>
      <w:r w:rsidRPr="0031195B">
        <w:rPr>
          <w:rFonts w:ascii="Times New Roman" w:hAnsi="Times New Roman"/>
          <w:color w:val="000000" w:themeColor="text1"/>
          <w:sz w:val="18"/>
          <w:szCs w:val="21"/>
        </w:rPr>
        <w:t>"</w:t>
      </w:r>
    </w:p>
    <w:p w14:paraId="3E3294E2" w14:textId="77777777" w:rsidR="00EF14DF" w:rsidRPr="0031195B" w:rsidRDefault="00EF14DF" w:rsidP="00EF14D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rPr>
        <w:tab/>
      </w:r>
      <w:r w:rsidRPr="0031195B">
        <w:rPr>
          <w:rFonts w:ascii="Times New Roman" w:hAnsi="Times New Roman"/>
          <w:color w:val="000000" w:themeColor="text1"/>
          <w:sz w:val="18"/>
          <w:szCs w:val="21"/>
          <w:lang w:val="fr-FR"/>
        </w:rPr>
        <w:t>TShfeFtdcActionFlagType</w:t>
      </w:r>
      <w:r w:rsidRPr="0031195B">
        <w:rPr>
          <w:rFonts w:ascii="Times New Roman" w:hAnsi="Times New Roman"/>
          <w:color w:val="000000" w:themeColor="text1"/>
          <w:sz w:val="18"/>
          <w:szCs w:val="21"/>
          <w:lang w:val="fr-FR"/>
        </w:rPr>
        <w:tab/>
        <w:t>ActionFlag;</w:t>
      </w:r>
    </w:p>
    <w:p w14:paraId="358689E1" w14:textId="79C5A17B" w:rsidR="00EF14DF" w:rsidRPr="0031195B" w:rsidRDefault="00EF14DF" w:rsidP="00EF14D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lang w:val="fr-FR"/>
        </w:rPr>
        <w:tab/>
        <w:t>///</w:t>
      </w:r>
      <w:r w:rsidR="005670DD">
        <w:rPr>
          <w:rFonts w:ascii="Times New Roman" w:hAnsi="Times New Roman"/>
          <w:color w:val="000000" w:themeColor="text1"/>
          <w:sz w:val="18"/>
          <w:szCs w:val="21"/>
          <w:lang w:val="fr-FR"/>
        </w:rPr>
        <w:t>Member ID</w:t>
      </w:r>
    </w:p>
    <w:p w14:paraId="0564462C" w14:textId="77777777" w:rsidR="00EF14DF" w:rsidRPr="0031195B" w:rsidRDefault="00EF14DF" w:rsidP="00EF14D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lang w:val="fr-FR"/>
        </w:rPr>
        <w:tab/>
        <w:t>TShfeFtdcParticipantIDType</w:t>
      </w:r>
      <w:r w:rsidRPr="0031195B">
        <w:rPr>
          <w:rFonts w:ascii="Times New Roman" w:hAnsi="Times New Roman"/>
          <w:color w:val="000000" w:themeColor="text1"/>
          <w:sz w:val="18"/>
          <w:szCs w:val="21"/>
          <w:lang w:val="fr-FR"/>
        </w:rPr>
        <w:tab/>
        <w:t>ParticipantID;</w:t>
      </w:r>
    </w:p>
    <w:p w14:paraId="72E4B9C2" w14:textId="5076E501" w:rsidR="00EF14DF" w:rsidRPr="0031195B" w:rsidRDefault="00EF14DF" w:rsidP="00EF14D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lang w:val="fr-FR"/>
        </w:rPr>
        <w:tab/>
        <w:t>///</w:t>
      </w:r>
      <w:r w:rsidR="005670DD">
        <w:rPr>
          <w:rFonts w:ascii="Times New Roman" w:hAnsi="Times New Roman"/>
          <w:color w:val="000000" w:themeColor="text1"/>
          <w:sz w:val="18"/>
          <w:szCs w:val="21"/>
          <w:lang w:val="fr-FR"/>
        </w:rPr>
        <w:t>Client ID</w:t>
      </w:r>
    </w:p>
    <w:p w14:paraId="4BB73505" w14:textId="77777777" w:rsidR="00EF14DF" w:rsidRPr="0031195B" w:rsidRDefault="00EF14DF" w:rsidP="00EF14D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lang w:val="fr-FR"/>
        </w:rPr>
        <w:tab/>
      </w:r>
      <w:r w:rsidRPr="0031195B">
        <w:rPr>
          <w:rFonts w:ascii="Times New Roman" w:hAnsi="Times New Roman"/>
          <w:color w:val="000000" w:themeColor="text1"/>
          <w:sz w:val="18"/>
          <w:szCs w:val="21"/>
        </w:rPr>
        <w:t>TShfeFtdcClientIDType</w:t>
      </w:r>
      <w:r w:rsidRPr="0031195B">
        <w:rPr>
          <w:rFonts w:ascii="Times New Roman" w:hAnsi="Times New Roman"/>
          <w:color w:val="000000" w:themeColor="text1"/>
          <w:sz w:val="18"/>
          <w:szCs w:val="21"/>
        </w:rPr>
        <w:tab/>
        <w:t>ClientID;</w:t>
      </w:r>
    </w:p>
    <w:p w14:paraId="4E79F03C" w14:textId="77777777" w:rsidR="00EF14DF" w:rsidRPr="0031195B" w:rsidRDefault="00EF14DF" w:rsidP="00EF14D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w:t>
      </w:r>
      <w:r w:rsidR="00E52344" w:rsidRPr="0031195B">
        <w:rPr>
          <w:rFonts w:ascii="Times New Roman" w:hAnsi="Times New Roman"/>
          <w:color w:val="000000" w:themeColor="text1"/>
          <w:sz w:val="18"/>
          <w:szCs w:val="21"/>
        </w:rPr>
        <w:t>rader ID</w:t>
      </w:r>
    </w:p>
    <w:p w14:paraId="37020B75" w14:textId="77777777" w:rsidR="00EF14DF" w:rsidRPr="0031195B" w:rsidRDefault="00EF14DF" w:rsidP="00EF14D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TShfeFtdcUserIDType</w:t>
      </w:r>
      <w:r w:rsidRPr="0031195B">
        <w:rPr>
          <w:rFonts w:ascii="Times New Roman" w:hAnsi="Times New Roman"/>
          <w:color w:val="000000" w:themeColor="text1"/>
          <w:sz w:val="18"/>
          <w:szCs w:val="21"/>
        </w:rPr>
        <w:tab/>
        <w:t>UserID;</w:t>
      </w:r>
    </w:p>
    <w:p w14:paraId="647E634A" w14:textId="77777777" w:rsidR="00EF14DF" w:rsidRPr="0031195B" w:rsidRDefault="00EF14DF" w:rsidP="00EF14D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///Price</w:t>
      </w:r>
      <w:r w:rsidRPr="0031195B">
        <w:rPr>
          <w:rFonts w:ascii="Times New Roman" w:hAnsi="Times New Roman"/>
          <w:color w:val="000000" w:themeColor="text1"/>
          <w:sz w:val="18"/>
          <w:szCs w:val="21"/>
        </w:rPr>
        <w:t>，</w:t>
      </w:r>
      <w:r w:rsidRPr="0031195B">
        <w:rPr>
          <w:rFonts w:ascii="Times New Roman" w:hAnsi="Times New Roman"/>
          <w:color w:val="000000" w:themeColor="text1"/>
          <w:sz w:val="18"/>
          <w:szCs w:val="21"/>
        </w:rPr>
        <w:t>not used</w:t>
      </w:r>
    </w:p>
    <w:p w14:paraId="5FB3FB47" w14:textId="77777777" w:rsidR="00EF14DF" w:rsidRPr="0031195B" w:rsidRDefault="00EF14DF" w:rsidP="00EF14D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LimitPrice;</w:t>
      </w:r>
    </w:p>
    <w:p w14:paraId="16BBB421" w14:textId="77777777" w:rsidR="00EF14DF" w:rsidRPr="0031195B" w:rsidRDefault="00EF14DF" w:rsidP="00EF14D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///Local </w:t>
      </w:r>
      <w:r w:rsidR="00CE46CF" w:rsidRPr="0031195B">
        <w:rPr>
          <w:rFonts w:ascii="Times New Roman" w:hAnsi="Times New Roman"/>
          <w:color w:val="000000" w:themeColor="text1"/>
          <w:sz w:val="18"/>
          <w:szCs w:val="21"/>
        </w:rPr>
        <w:t>number of</w:t>
      </w:r>
      <w:r w:rsidRPr="0031195B">
        <w:rPr>
          <w:rFonts w:ascii="Times New Roman" w:hAnsi="Times New Roman"/>
          <w:color w:val="000000" w:themeColor="text1"/>
          <w:sz w:val="18"/>
          <w:szCs w:val="21"/>
        </w:rPr>
        <w:t xml:space="preserve"> operation</w:t>
      </w:r>
    </w:p>
    <w:p w14:paraId="39FA0797" w14:textId="77777777" w:rsidR="00EF14DF" w:rsidRPr="0031195B" w:rsidRDefault="00EF14DF" w:rsidP="00EF14D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TShfeFtdcOrderLocalIDType</w:t>
      </w:r>
      <w:r w:rsidRPr="0031195B">
        <w:rPr>
          <w:rFonts w:ascii="Times New Roman" w:hAnsi="Times New Roman"/>
          <w:color w:val="000000" w:themeColor="text1"/>
          <w:sz w:val="18"/>
          <w:szCs w:val="21"/>
        </w:rPr>
        <w:tab/>
        <w:t>ActionLocalID;</w:t>
      </w:r>
    </w:p>
    <w:p w14:paraId="48020F23" w14:textId="77777777" w:rsidR="00EF14DF" w:rsidRPr="0031195B" w:rsidRDefault="00EF14DF" w:rsidP="00EF14D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CE46CF" w:rsidRPr="0031195B">
        <w:rPr>
          <w:rFonts w:ascii="Times New Roman" w:hAnsi="Times New Roman"/>
          <w:color w:val="000000" w:themeColor="text1"/>
          <w:sz w:val="18"/>
          <w:szCs w:val="21"/>
        </w:rPr>
        <w:t xml:space="preserve"> Q</w:t>
      </w:r>
      <w:r w:rsidRPr="0031195B">
        <w:rPr>
          <w:rFonts w:ascii="Times New Roman" w:hAnsi="Times New Roman"/>
          <w:color w:val="000000" w:themeColor="text1"/>
          <w:sz w:val="18"/>
          <w:szCs w:val="21"/>
        </w:rPr>
        <w:t>uantity</w:t>
      </w:r>
      <w:r w:rsidR="00371580" w:rsidRPr="0031195B">
        <w:rPr>
          <w:rFonts w:ascii="Times New Roman" w:hAnsi="Times New Roman"/>
          <w:color w:val="000000" w:themeColor="text1"/>
          <w:sz w:val="18"/>
          <w:szCs w:val="21"/>
        </w:rPr>
        <w:t>change, not</w:t>
      </w:r>
      <w:r w:rsidRPr="0031195B">
        <w:rPr>
          <w:rFonts w:ascii="Times New Roman" w:hAnsi="Times New Roman"/>
          <w:color w:val="000000" w:themeColor="text1"/>
          <w:sz w:val="18"/>
          <w:szCs w:val="21"/>
        </w:rPr>
        <w:t xml:space="preserve"> used</w:t>
      </w:r>
    </w:p>
    <w:p w14:paraId="120B7F0B" w14:textId="77777777" w:rsidR="00EF14DF" w:rsidRPr="0031195B" w:rsidRDefault="00EF14DF" w:rsidP="00EF14D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VolumeChange;</w:t>
      </w:r>
    </w:p>
    <w:p w14:paraId="5E158DDB" w14:textId="77777777" w:rsidR="00EF14DF" w:rsidRPr="0031195B" w:rsidRDefault="00EF14DF" w:rsidP="00EF14D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///Business unit</w:t>
      </w:r>
      <w:r w:rsidRPr="0031195B">
        <w:rPr>
          <w:rFonts w:ascii="Times New Roman" w:hAnsi="Times New Roman"/>
          <w:color w:val="000000" w:themeColor="text1"/>
          <w:sz w:val="18"/>
          <w:szCs w:val="21"/>
        </w:rPr>
        <w:t>，</w:t>
      </w:r>
      <w:r w:rsidRPr="0031195B">
        <w:rPr>
          <w:rFonts w:ascii="Times New Roman" w:hAnsi="Times New Roman"/>
          <w:color w:val="000000" w:themeColor="text1"/>
          <w:sz w:val="18"/>
          <w:szCs w:val="21"/>
        </w:rPr>
        <w:t>not used</w:t>
      </w:r>
    </w:p>
    <w:p w14:paraId="7BEFE19F" w14:textId="77777777" w:rsidR="00EF14DF" w:rsidRPr="0031195B" w:rsidRDefault="00EF14DF" w:rsidP="00EF14D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TShfeFtdcBusinessUnitType</w:t>
      </w:r>
      <w:r w:rsidRPr="0031195B">
        <w:rPr>
          <w:rFonts w:ascii="Times New Roman" w:hAnsi="Times New Roman"/>
          <w:color w:val="000000" w:themeColor="text1"/>
          <w:sz w:val="18"/>
          <w:szCs w:val="21"/>
        </w:rPr>
        <w:tab/>
        <w:t>BusinessUnit;</w:t>
      </w:r>
    </w:p>
    <w:p w14:paraId="3CAF9383" w14:textId="77777777" w:rsidR="002F705A" w:rsidRPr="0031195B" w:rsidRDefault="002F705A" w:rsidP="002F705A">
      <w:pPr>
        <w:pBdr>
          <w:top w:val="single" w:sz="4" w:space="1" w:color="auto" w:shadow="1"/>
          <w:left w:val="single" w:sz="4" w:space="4" w:color="auto" w:shadow="1"/>
          <w:bottom w:val="single" w:sz="4" w:space="1" w:color="auto" w:shadow="1"/>
          <w:right w:val="single" w:sz="4" w:space="4" w:color="auto" w:shadow="1"/>
        </w:pBdr>
        <w:ind w:firstLine="720"/>
        <w:rPr>
          <w:rFonts w:ascii="Times New Roman" w:hAnsi="Times New Roman"/>
          <w:color w:val="000000" w:themeColor="text1"/>
          <w:sz w:val="18"/>
          <w:szCs w:val="21"/>
        </w:rPr>
      </w:pPr>
      <w:r w:rsidRPr="0031195B">
        <w:rPr>
          <w:rFonts w:ascii="Times New Roman" w:hAnsi="Times New Roman"/>
          <w:color w:val="000000" w:themeColor="text1"/>
          <w:sz w:val="18"/>
          <w:szCs w:val="21"/>
        </w:rPr>
        <w:t>///Local business ID</w:t>
      </w:r>
    </w:p>
    <w:p w14:paraId="36BAE115" w14:textId="77777777" w:rsidR="002F705A" w:rsidRPr="0031195B" w:rsidRDefault="002F705A" w:rsidP="002F705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TShfeFtdcBusinessLocalIDType</w:t>
      </w:r>
      <w:r w:rsidRPr="0031195B">
        <w:rPr>
          <w:rFonts w:ascii="Times New Roman" w:hAnsi="Times New Roman"/>
          <w:color w:val="000000" w:themeColor="text1"/>
          <w:sz w:val="18"/>
          <w:szCs w:val="21"/>
        </w:rPr>
        <w:tab/>
        <w:t>BusinessLocalID;</w:t>
      </w:r>
    </w:p>
    <w:p w14:paraId="3A59A9F6"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lastRenderedPageBreak/>
        <w:tab/>
        <w:t>///IP</w:t>
      </w:r>
    </w:p>
    <w:p w14:paraId="1CDA1936"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TShfeFtdcIPAddressType</w:t>
      </w:r>
      <w:r w:rsidRPr="0031195B">
        <w:rPr>
          <w:rFonts w:ascii="Times New Roman" w:hAnsi="Times New Roman"/>
          <w:color w:val="000000" w:themeColor="text1"/>
          <w:sz w:val="18"/>
          <w:szCs w:val="21"/>
        </w:rPr>
        <w:tab/>
        <w:t>IPAddress;</w:t>
      </w:r>
    </w:p>
    <w:p w14:paraId="7605F419"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///Mac</w:t>
      </w:r>
    </w:p>
    <w:p w14:paraId="5D7247DC"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TShfeFtdcMacAddressType</w:t>
      </w:r>
      <w:r w:rsidRPr="0031195B">
        <w:rPr>
          <w:rFonts w:ascii="Times New Roman" w:hAnsi="Times New Roman"/>
          <w:color w:val="000000" w:themeColor="text1"/>
          <w:sz w:val="18"/>
          <w:szCs w:val="21"/>
        </w:rPr>
        <w:tab/>
        <w:t>MacAddress;</w:t>
      </w:r>
    </w:p>
    <w:p w14:paraId="043BA89B" w14:textId="77777777" w:rsidR="002F705A" w:rsidRPr="0031195B" w:rsidRDefault="002F705A" w:rsidP="00EF14D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7FBFE213" w14:textId="77777777" w:rsidR="00EE2174" w:rsidRPr="0031195B" w:rsidRDefault="00EF14DF" w:rsidP="00CE46C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7F50F3B3" w14:textId="77777777" w:rsidR="00EF14DF" w:rsidRPr="0031195B" w:rsidRDefault="00EF14DF" w:rsidP="00CE46C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 xml:space="preserve">* OrderSysID and OrderLocalID </w:t>
      </w:r>
      <w:r w:rsidR="00EE2174" w:rsidRPr="0031195B">
        <w:rPr>
          <w:rFonts w:ascii="Times New Roman" w:hAnsi="Times New Roman"/>
          <w:color w:val="000000" w:themeColor="text1"/>
          <w:sz w:val="18"/>
          <w:szCs w:val="21"/>
        </w:rPr>
        <w:t xml:space="preserve">are both used to designate the target order. The </w:t>
      </w:r>
      <w:r w:rsidR="00B43FDE" w:rsidRPr="0031195B">
        <w:rPr>
          <w:rFonts w:ascii="Times New Roman" w:hAnsi="Times New Roman"/>
          <w:color w:val="000000" w:themeColor="text1"/>
          <w:sz w:val="18"/>
          <w:szCs w:val="21"/>
        </w:rPr>
        <w:t>member system</w:t>
      </w:r>
      <w:r w:rsidR="00EE2174" w:rsidRPr="0031195B">
        <w:rPr>
          <w:rFonts w:ascii="Times New Roman" w:hAnsi="Times New Roman"/>
          <w:color w:val="000000" w:themeColor="text1"/>
          <w:sz w:val="18"/>
          <w:szCs w:val="21"/>
        </w:rPr>
        <w:t xml:space="preserve"> can </w:t>
      </w:r>
      <w:r w:rsidR="00A44881" w:rsidRPr="0031195B">
        <w:rPr>
          <w:rFonts w:ascii="Times New Roman" w:hAnsi="Times New Roman"/>
          <w:color w:val="000000" w:themeColor="text1"/>
          <w:sz w:val="18"/>
          <w:szCs w:val="21"/>
        </w:rPr>
        <w:t xml:space="preserve">input a </w:t>
      </w:r>
      <w:r w:rsidR="00EE2174" w:rsidRPr="0031195B">
        <w:rPr>
          <w:rFonts w:ascii="Times New Roman" w:hAnsi="Times New Roman"/>
          <w:color w:val="000000" w:themeColor="text1"/>
          <w:sz w:val="18"/>
          <w:szCs w:val="21"/>
        </w:rPr>
        <w:t>value into one of them.</w:t>
      </w:r>
    </w:p>
    <w:p w14:paraId="5FA22385" w14:textId="77777777" w:rsidR="00EE2174" w:rsidRPr="0031195B" w:rsidRDefault="00EE2174" w:rsidP="00EE217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 OrderLocalID</w:t>
      </w:r>
      <w:r w:rsidRPr="0031195B">
        <w:rPr>
          <w:rFonts w:ascii="Times New Roman" w:hAnsi="Times New Roman"/>
          <w:color w:val="000000" w:themeColor="text1"/>
          <w:sz w:val="18"/>
          <w:szCs w:val="21"/>
        </w:rPr>
        <w:t>：</w:t>
      </w:r>
      <w:r w:rsidR="00A44881" w:rsidRPr="0031195B">
        <w:rPr>
          <w:rFonts w:ascii="Times New Roman" w:hAnsi="Times New Roman"/>
          <w:color w:val="000000" w:themeColor="text1"/>
          <w:sz w:val="18"/>
          <w:szCs w:val="21"/>
          <w:lang w:val="en-GB"/>
        </w:rPr>
        <w:t xml:space="preserve">the </w:t>
      </w:r>
      <w:r w:rsidRPr="0031195B">
        <w:rPr>
          <w:rFonts w:ascii="Times New Roman" w:hAnsi="Times New Roman"/>
          <w:color w:val="000000" w:themeColor="text1"/>
          <w:sz w:val="18"/>
          <w:szCs w:val="21"/>
        </w:rPr>
        <w:t xml:space="preserve">local order number is maintained by the </w:t>
      </w:r>
      <w:r w:rsidR="00B43FDE" w:rsidRPr="0031195B">
        <w:rPr>
          <w:rFonts w:ascii="Times New Roman" w:hAnsi="Times New Roman"/>
          <w:color w:val="000000" w:themeColor="text1"/>
          <w:sz w:val="18"/>
          <w:szCs w:val="21"/>
        </w:rPr>
        <w:t>member system</w:t>
      </w:r>
      <w:r w:rsidRPr="0031195B">
        <w:rPr>
          <w:rFonts w:ascii="Times New Roman" w:hAnsi="Times New Roman"/>
          <w:color w:val="000000" w:themeColor="text1"/>
          <w:sz w:val="18"/>
          <w:szCs w:val="21"/>
        </w:rPr>
        <w:t xml:space="preserve">. This number is incremented </w:t>
      </w:r>
      <w:r w:rsidR="00371580" w:rsidRPr="0031195B">
        <w:rPr>
          <w:rFonts w:ascii="Times New Roman" w:hAnsi="Times New Roman"/>
          <w:color w:val="000000" w:themeColor="text1"/>
          <w:sz w:val="18"/>
          <w:szCs w:val="21"/>
        </w:rPr>
        <w:t>unidirectional</w:t>
      </w:r>
      <w:r w:rsidRPr="0031195B">
        <w:rPr>
          <w:rFonts w:ascii="Times New Roman" w:hAnsi="Times New Roman"/>
          <w:color w:val="000000" w:themeColor="text1"/>
          <w:sz w:val="18"/>
          <w:szCs w:val="21"/>
        </w:rPr>
        <w:t xml:space="preserve">. After each login, </w:t>
      </w:r>
      <w:r w:rsidR="00A44881" w:rsidRPr="0031195B">
        <w:rPr>
          <w:rFonts w:ascii="Times New Roman" w:hAnsi="Times New Roman"/>
          <w:color w:val="000000" w:themeColor="text1"/>
          <w:sz w:val="18"/>
          <w:szCs w:val="21"/>
        </w:rPr>
        <w:t xml:space="preserve">the </w:t>
      </w:r>
      <w:r w:rsidR="00B43FDE" w:rsidRPr="0031195B">
        <w:rPr>
          <w:rFonts w:ascii="Times New Roman" w:hAnsi="Times New Roman"/>
          <w:color w:val="000000" w:themeColor="text1"/>
          <w:sz w:val="18"/>
          <w:szCs w:val="21"/>
        </w:rPr>
        <w:t>member system</w:t>
      </w:r>
      <w:r w:rsidRPr="0031195B">
        <w:rPr>
          <w:rFonts w:ascii="Times New Roman" w:hAnsi="Times New Roman"/>
          <w:color w:val="000000" w:themeColor="text1"/>
          <w:sz w:val="18"/>
          <w:szCs w:val="21"/>
        </w:rPr>
        <w:t xml:space="preserve"> can parse the returned "</w:t>
      </w:r>
      <w:r w:rsidRPr="0031195B">
        <w:rPr>
          <w:rFonts w:ascii="Times New Roman" w:hAnsi="Times New Roman"/>
          <w:i/>
          <w:color w:val="000000" w:themeColor="text1"/>
          <w:sz w:val="18"/>
          <w:szCs w:val="21"/>
        </w:rPr>
        <w:t>CShfeFtdcRspUserLoginField</w:t>
      </w:r>
      <w:r w:rsidRPr="0031195B">
        <w:rPr>
          <w:rFonts w:ascii="Times New Roman" w:hAnsi="Times New Roman"/>
          <w:color w:val="000000" w:themeColor="text1"/>
          <w:sz w:val="18"/>
          <w:szCs w:val="21"/>
        </w:rPr>
        <w:t>" from “OnRspUserLogin” to retrieve the maximum order number submit</w:t>
      </w:r>
      <w:r w:rsidR="00A44881" w:rsidRPr="0031195B">
        <w:rPr>
          <w:rFonts w:ascii="Times New Roman" w:hAnsi="Times New Roman"/>
          <w:color w:val="000000" w:themeColor="text1"/>
          <w:sz w:val="18"/>
          <w:szCs w:val="21"/>
        </w:rPr>
        <w:t xml:space="preserve">ted </w:t>
      </w:r>
      <w:r w:rsidRPr="0031195B">
        <w:rPr>
          <w:rFonts w:ascii="Times New Roman" w:hAnsi="Times New Roman"/>
          <w:color w:val="000000" w:themeColor="text1"/>
          <w:sz w:val="18"/>
          <w:szCs w:val="21"/>
        </w:rPr>
        <w:t xml:space="preserve">last time. </w:t>
      </w:r>
      <w:r w:rsidR="00A44881" w:rsidRPr="0031195B">
        <w:rPr>
          <w:rFonts w:ascii="Times New Roman" w:hAnsi="Times New Roman"/>
          <w:color w:val="000000" w:themeColor="text1"/>
          <w:sz w:val="18"/>
          <w:szCs w:val="21"/>
        </w:rPr>
        <w:t>Since</w:t>
      </w:r>
      <w:r w:rsidR="00B40084" w:rsidRPr="0031195B">
        <w:rPr>
          <w:rFonts w:ascii="Times New Roman" w:hAnsi="Times New Roman"/>
          <w:color w:val="000000" w:themeColor="text1"/>
          <w:sz w:val="18"/>
          <w:szCs w:val="21"/>
        </w:rPr>
        <w:t xml:space="preserve"> </w:t>
      </w:r>
      <w:r w:rsidR="00CB5744" w:rsidRPr="0031195B">
        <w:rPr>
          <w:rFonts w:ascii="Times New Roman" w:hAnsi="Times New Roman"/>
          <w:color w:val="000000" w:themeColor="text1"/>
          <w:sz w:val="18"/>
          <w:szCs w:val="21"/>
        </w:rPr>
        <w:t>the Exchange</w:t>
      </w:r>
      <w:r w:rsidRPr="0031195B">
        <w:rPr>
          <w:rFonts w:ascii="Times New Roman" w:hAnsi="Times New Roman"/>
          <w:color w:val="000000" w:themeColor="text1"/>
          <w:sz w:val="18"/>
          <w:szCs w:val="21"/>
        </w:rPr>
        <w:t xml:space="preserve"> system compares OrderLocalID alphanumerically, the </w:t>
      </w:r>
      <w:r w:rsidR="00B43FDE" w:rsidRPr="0031195B">
        <w:rPr>
          <w:rFonts w:ascii="Times New Roman" w:hAnsi="Times New Roman"/>
          <w:color w:val="000000" w:themeColor="text1"/>
          <w:sz w:val="18"/>
          <w:szCs w:val="21"/>
        </w:rPr>
        <w:t>member system</w:t>
      </w:r>
      <w:r w:rsidRPr="0031195B">
        <w:rPr>
          <w:rFonts w:ascii="Times New Roman" w:hAnsi="Times New Roman"/>
          <w:color w:val="000000" w:themeColor="text1"/>
          <w:sz w:val="18"/>
          <w:szCs w:val="21"/>
        </w:rPr>
        <w:t xml:space="preserve"> needs to fill "</w:t>
      </w:r>
      <w:r w:rsidRPr="0031195B">
        <w:rPr>
          <w:rFonts w:ascii="Times New Roman" w:hAnsi="Times New Roman"/>
          <w:i/>
          <w:color w:val="000000" w:themeColor="text1"/>
          <w:sz w:val="18"/>
          <w:szCs w:val="21"/>
        </w:rPr>
        <w:t>TShfeFtdcOrderLocalIDType</w:t>
      </w:r>
      <w:r w:rsidRPr="0031195B">
        <w:rPr>
          <w:rFonts w:ascii="Times New Roman" w:hAnsi="Times New Roman"/>
          <w:color w:val="000000" w:themeColor="text1"/>
          <w:sz w:val="18"/>
          <w:szCs w:val="21"/>
        </w:rPr>
        <w:t>" with</w:t>
      </w:r>
      <w:r w:rsidR="00A44881" w:rsidRPr="0031195B">
        <w:rPr>
          <w:rFonts w:ascii="Times New Roman" w:hAnsi="Times New Roman"/>
          <w:color w:val="000000" w:themeColor="text1"/>
          <w:sz w:val="18"/>
          <w:szCs w:val="21"/>
        </w:rPr>
        <w:t xml:space="preserve"> a</w:t>
      </w:r>
      <w:r w:rsidRPr="0031195B">
        <w:rPr>
          <w:rFonts w:ascii="Times New Roman" w:hAnsi="Times New Roman"/>
          <w:color w:val="000000" w:themeColor="text1"/>
          <w:sz w:val="18"/>
          <w:szCs w:val="21"/>
        </w:rPr>
        <w:t xml:space="preserve"> value.</w:t>
      </w:r>
    </w:p>
    <w:p w14:paraId="6A398B24" w14:textId="77777777" w:rsidR="00F33FB9" w:rsidRPr="0031195B" w:rsidRDefault="00371580"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00F33FB9" w:rsidRPr="0031195B">
        <w:rPr>
          <w:rFonts w:ascii="Times New Roman" w:hAnsi="Times New Roman" w:cs="Times New Roman"/>
          <w:color w:val="000000" w:themeColor="text1"/>
        </w:rPr>
        <w:t xml:space="preserve">: </w:t>
      </w:r>
      <w:r w:rsidR="00A44881" w:rsidRPr="0031195B">
        <w:rPr>
          <w:rFonts w:ascii="Times New Roman" w:hAnsi="Times New Roman" w:cs="Times New Roman"/>
          <w:color w:val="000000" w:themeColor="text1"/>
        </w:rPr>
        <w:t>requests the</w:t>
      </w:r>
      <w:r w:rsidR="00D17EBB" w:rsidRPr="0031195B">
        <w:rPr>
          <w:rFonts w:ascii="Times New Roman" w:hAnsi="Times New Roman" w:cs="Times New Roman"/>
          <w:color w:val="000000" w:themeColor="text1"/>
        </w:rPr>
        <w:t xml:space="preserve"> ID</w:t>
      </w:r>
      <w:r w:rsidR="00F33FB9" w:rsidRPr="0031195B">
        <w:rPr>
          <w:rFonts w:ascii="Times New Roman" w:hAnsi="Times New Roman" w:cs="Times New Roman"/>
          <w:color w:val="000000" w:themeColor="text1"/>
        </w:rPr>
        <w:t xml:space="preserve"> specified </w:t>
      </w:r>
      <w:r w:rsidR="00EE2174" w:rsidRPr="0031195B">
        <w:rPr>
          <w:rFonts w:ascii="Times New Roman" w:hAnsi="Times New Roman" w:cs="Times New Roman"/>
          <w:color w:val="000000" w:themeColor="text1"/>
        </w:rPr>
        <w:t xml:space="preserve">by the </w:t>
      </w:r>
      <w:r w:rsidR="00B43FDE" w:rsidRPr="0031195B">
        <w:rPr>
          <w:rFonts w:ascii="Times New Roman" w:hAnsi="Times New Roman" w:cs="Times New Roman"/>
          <w:color w:val="000000" w:themeColor="text1"/>
        </w:rPr>
        <w:t>member system</w:t>
      </w:r>
      <w:r w:rsidR="00EE2174" w:rsidRPr="0031195B">
        <w:rPr>
          <w:rFonts w:ascii="Times New Roman" w:hAnsi="Times New Roman" w:cs="Times New Roman"/>
          <w:color w:val="000000" w:themeColor="text1"/>
        </w:rPr>
        <w:t xml:space="preserve"> in its order action request </w:t>
      </w:r>
    </w:p>
    <w:p w14:paraId="3C9BDE83" w14:textId="77777777" w:rsidR="00F33FB9" w:rsidRPr="0031195B" w:rsidRDefault="00F33FB9"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Returned Value:</w:t>
      </w:r>
    </w:p>
    <w:p w14:paraId="42B419C9" w14:textId="77777777" w:rsidR="00EE2174" w:rsidRPr="0031195B" w:rsidRDefault="00A44881"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0: success</w:t>
      </w:r>
    </w:p>
    <w:p w14:paraId="124E17D4" w14:textId="77777777" w:rsidR="00EE2174" w:rsidRPr="0031195B" w:rsidRDefault="00EE2174"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-1: network connection failure</w:t>
      </w:r>
    </w:p>
    <w:p w14:paraId="58F4D164" w14:textId="77777777" w:rsidR="00EE2174" w:rsidRPr="0031195B" w:rsidRDefault="00EE2174"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 xml:space="preserve">-2: the number of unprocessed </w:t>
      </w:r>
      <w:r w:rsidR="00A44881" w:rsidRPr="0031195B">
        <w:rPr>
          <w:rFonts w:ascii="Times New Roman" w:hAnsi="Times New Roman" w:cs="Times New Roman"/>
          <w:color w:val="000000" w:themeColor="text1"/>
        </w:rPr>
        <w:t>requests exceeds</w:t>
      </w:r>
      <w:r w:rsidRPr="0031195B">
        <w:rPr>
          <w:rFonts w:ascii="Times New Roman" w:hAnsi="Times New Roman" w:cs="Times New Roman"/>
          <w:color w:val="000000" w:themeColor="text1"/>
        </w:rPr>
        <w:t xml:space="preserve"> the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4311DE11" w14:textId="77777777" w:rsidR="00EE2174" w:rsidRPr="0031195B" w:rsidRDefault="00EE2174"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-3: the number of request</w:t>
      </w:r>
      <w:r w:rsidR="00CE566B" w:rsidRPr="0031195B">
        <w:rPr>
          <w:rFonts w:ascii="Times New Roman" w:hAnsi="Times New Roman" w:cs="Times New Roman"/>
          <w:color w:val="000000" w:themeColor="text1"/>
        </w:rPr>
        <w:t>s</w:t>
      </w:r>
      <w:r w:rsidRPr="0031195B">
        <w:rPr>
          <w:rFonts w:ascii="Times New Roman" w:hAnsi="Times New Roman" w:cs="Times New Roman"/>
          <w:color w:val="000000" w:themeColor="text1"/>
        </w:rPr>
        <w:t xml:space="preserve"> sent per second </w:t>
      </w:r>
      <w:r w:rsidR="00A44881" w:rsidRPr="0031195B">
        <w:rPr>
          <w:rFonts w:ascii="Times New Roman" w:hAnsi="Times New Roman" w:cs="Times New Roman"/>
          <w:color w:val="000000" w:themeColor="text1"/>
        </w:rPr>
        <w:t>exceeds the</w:t>
      </w:r>
      <w:r w:rsidR="00B40084" w:rsidRPr="0031195B">
        <w:rPr>
          <w:rFonts w:ascii="Times New Roman" w:hAnsi="Times New Roman" w:cs="Times New Roman"/>
          <w:color w:val="000000" w:themeColor="text1"/>
        </w:rPr>
        <w:t xml:space="preserv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1F810BDE" w14:textId="77777777" w:rsidR="00702338" w:rsidRPr="0031195B" w:rsidRDefault="00702338" w:rsidP="00EE2174">
      <w:pPr>
        <w:pStyle w:val="21"/>
        <w:ind w:firstLineChars="0" w:firstLine="0"/>
        <w:rPr>
          <w:rFonts w:ascii="Times New Roman" w:hAnsi="Times New Roman" w:cs="Times New Roman"/>
          <w:color w:val="000000" w:themeColor="text1"/>
        </w:rPr>
      </w:pPr>
    </w:p>
    <w:p w14:paraId="34B10762"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492" w:name="_Toc176111957"/>
      <w:bookmarkStart w:id="493" w:name="_Toc338148353"/>
      <w:bookmarkStart w:id="494" w:name="_Toc58938489"/>
      <w:bookmarkStart w:id="495" w:name="_Toc176076376"/>
      <w:r w:rsidRPr="0031195B">
        <w:rPr>
          <w:rFonts w:ascii="Times New Roman" w:hAnsi="Times New Roman"/>
          <w:color w:val="000000" w:themeColor="text1"/>
        </w:rPr>
        <w:t>ReqQuoteInsert Method</w:t>
      </w:r>
      <w:bookmarkEnd w:id="492"/>
      <w:bookmarkEnd w:id="493"/>
      <w:bookmarkEnd w:id="494"/>
    </w:p>
    <w:p w14:paraId="06751C3D" w14:textId="77777777" w:rsidR="000763F8" w:rsidRPr="0031195B" w:rsidRDefault="00CE566B" w:rsidP="002106B1">
      <w:pPr>
        <w:pStyle w:val="a7"/>
        <w:spacing w:line="240" w:lineRule="auto"/>
        <w:ind w:firstLineChars="0" w:firstLine="0"/>
        <w:rPr>
          <w:rFonts w:ascii="Times New Roman" w:hAnsi="Times New Roman" w:cs="Times New Roman"/>
          <w:b/>
          <w:color w:val="000000" w:themeColor="text1"/>
        </w:rPr>
      </w:pPr>
      <w:r w:rsidRPr="0031195B">
        <w:rPr>
          <w:rFonts w:ascii="Times New Roman" w:hAnsi="Times New Roman" w:cs="Times New Roman"/>
          <w:b/>
          <w:color w:val="000000" w:themeColor="text1"/>
        </w:rPr>
        <w:t>Th</w:t>
      </w:r>
      <w:r w:rsidR="00EE2174" w:rsidRPr="0031195B">
        <w:rPr>
          <w:rFonts w:ascii="Times New Roman" w:hAnsi="Times New Roman" w:cs="Times New Roman"/>
          <w:b/>
          <w:color w:val="000000" w:themeColor="text1"/>
        </w:rPr>
        <w:t xml:space="preserve">is method is not </w:t>
      </w:r>
      <w:r w:rsidR="00D17EBB" w:rsidRPr="0031195B">
        <w:rPr>
          <w:rFonts w:ascii="Times New Roman" w:hAnsi="Times New Roman" w:cs="Times New Roman"/>
          <w:b/>
          <w:color w:val="000000" w:themeColor="text1"/>
        </w:rPr>
        <w:t>supported by the business</w:t>
      </w:r>
      <w:r w:rsidR="00B40084" w:rsidRPr="0031195B">
        <w:rPr>
          <w:rFonts w:ascii="Times New Roman" w:hAnsi="Times New Roman" w:cs="Times New Roman"/>
          <w:b/>
          <w:color w:val="000000" w:themeColor="text1"/>
        </w:rPr>
        <w:t xml:space="preserve"> </w:t>
      </w:r>
      <w:r w:rsidR="00A44881" w:rsidRPr="0031195B">
        <w:rPr>
          <w:rFonts w:ascii="Times New Roman" w:hAnsi="Times New Roman" w:cs="Times New Roman"/>
          <w:b/>
          <w:color w:val="000000" w:themeColor="text1"/>
        </w:rPr>
        <w:t xml:space="preserve">until the </w:t>
      </w:r>
      <w:r w:rsidR="00617FE8" w:rsidRPr="0031195B">
        <w:rPr>
          <w:rFonts w:ascii="Times New Roman" w:hAnsi="Times New Roman" w:cs="Times New Roman"/>
          <w:b/>
          <w:color w:val="000000" w:themeColor="text1"/>
        </w:rPr>
        <w:t xml:space="preserve">quote request is </w:t>
      </w:r>
      <w:r w:rsidR="00EE2174" w:rsidRPr="0031195B">
        <w:rPr>
          <w:rFonts w:ascii="Times New Roman" w:hAnsi="Times New Roman" w:cs="Times New Roman"/>
          <w:b/>
          <w:color w:val="000000" w:themeColor="text1"/>
        </w:rPr>
        <w:t>open to the pu</w:t>
      </w:r>
      <w:r w:rsidR="00617FE8" w:rsidRPr="0031195B">
        <w:rPr>
          <w:rFonts w:ascii="Times New Roman" w:hAnsi="Times New Roman" w:cs="Times New Roman"/>
          <w:b/>
          <w:color w:val="000000" w:themeColor="text1"/>
        </w:rPr>
        <w:t>blic</w:t>
      </w:r>
      <w:r w:rsidR="00EE2174" w:rsidRPr="0031195B">
        <w:rPr>
          <w:rFonts w:ascii="Times New Roman" w:hAnsi="Times New Roman" w:cs="Times New Roman"/>
          <w:b/>
          <w:color w:val="000000" w:themeColor="text1"/>
        </w:rPr>
        <w:t>.</w:t>
      </w:r>
    </w:p>
    <w:p w14:paraId="55C8F746" w14:textId="77777777" w:rsidR="000763F8" w:rsidRPr="0031195B" w:rsidRDefault="00F53A00" w:rsidP="002106B1">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w:t>
      </w:r>
      <w:r w:rsidR="00461120" w:rsidRPr="0031195B">
        <w:rPr>
          <w:rFonts w:ascii="Times New Roman" w:hAnsi="Times New Roman" w:cs="Times New Roman"/>
          <w:color w:val="000000" w:themeColor="text1"/>
        </w:rPr>
        <w:t>method is invoked</w:t>
      </w:r>
      <w:r w:rsidRPr="0031195B">
        <w:rPr>
          <w:rFonts w:ascii="Times New Roman" w:hAnsi="Times New Roman" w:cs="Times New Roman"/>
          <w:color w:val="000000" w:themeColor="text1"/>
        </w:rPr>
        <w:t xml:space="preserve"> by </w:t>
      </w:r>
      <w:r w:rsidR="00EE2174" w:rsidRPr="0031195B">
        <w:rPr>
          <w:rFonts w:ascii="Times New Roman" w:hAnsi="Times New Roman" w:cs="Times New Roman"/>
          <w:color w:val="000000" w:themeColor="text1"/>
        </w:rPr>
        <w:t xml:space="preserve">the </w:t>
      </w:r>
      <w:r w:rsidR="00B43FDE" w:rsidRPr="0031195B">
        <w:rPr>
          <w:rFonts w:ascii="Times New Roman" w:hAnsi="Times New Roman" w:cs="Times New Roman"/>
          <w:color w:val="000000" w:themeColor="text1"/>
        </w:rPr>
        <w:t>member system</w:t>
      </w:r>
      <w:r w:rsidR="002460D2" w:rsidRPr="0031195B">
        <w:rPr>
          <w:rFonts w:ascii="Times New Roman" w:hAnsi="Times New Roman" w:cs="Times New Roman"/>
          <w:color w:val="000000" w:themeColor="text1"/>
        </w:rPr>
        <w:t xml:space="preserve"> </w:t>
      </w:r>
      <w:r w:rsidRPr="0031195B">
        <w:rPr>
          <w:rFonts w:ascii="Times New Roman" w:hAnsi="Times New Roman" w:cs="Times New Roman"/>
          <w:color w:val="000000" w:themeColor="text1"/>
        </w:rPr>
        <w:t xml:space="preserve">to </w:t>
      </w:r>
      <w:r w:rsidR="008A29C9" w:rsidRPr="0031195B">
        <w:rPr>
          <w:rFonts w:ascii="Times New Roman" w:hAnsi="Times New Roman" w:cs="Times New Roman"/>
          <w:color w:val="000000" w:themeColor="text1"/>
        </w:rPr>
        <w:t>add a</w:t>
      </w:r>
      <w:r w:rsidR="00CE566B" w:rsidRPr="0031195B">
        <w:rPr>
          <w:rFonts w:ascii="Times New Roman" w:hAnsi="Times New Roman" w:cs="Times New Roman"/>
          <w:color w:val="000000" w:themeColor="text1"/>
        </w:rPr>
        <w:t xml:space="preserve"> </w:t>
      </w:r>
      <w:r w:rsidR="00EE2174" w:rsidRPr="0031195B">
        <w:rPr>
          <w:rFonts w:ascii="Times New Roman" w:hAnsi="Times New Roman" w:cs="Times New Roman"/>
          <w:color w:val="000000" w:themeColor="text1"/>
        </w:rPr>
        <w:t xml:space="preserve">new </w:t>
      </w:r>
      <w:r w:rsidR="00CE566B" w:rsidRPr="0031195B">
        <w:rPr>
          <w:rFonts w:ascii="Times New Roman" w:hAnsi="Times New Roman" w:cs="Times New Roman"/>
          <w:color w:val="000000" w:themeColor="text1"/>
        </w:rPr>
        <w:t xml:space="preserve">quote </w:t>
      </w:r>
      <w:r w:rsidR="002460D2" w:rsidRPr="0031195B">
        <w:rPr>
          <w:rFonts w:ascii="Times New Roman" w:hAnsi="Times New Roman" w:cs="Times New Roman"/>
          <w:color w:val="000000" w:themeColor="text1"/>
        </w:rPr>
        <w:t>entr</w:t>
      </w:r>
      <w:r w:rsidR="000763F8" w:rsidRPr="0031195B">
        <w:rPr>
          <w:rFonts w:ascii="Times New Roman" w:hAnsi="Times New Roman" w:cs="Times New Roman"/>
          <w:color w:val="000000" w:themeColor="text1"/>
        </w:rPr>
        <w:t xml:space="preserve">y. </w:t>
      </w:r>
    </w:p>
    <w:p w14:paraId="19C30B3A" w14:textId="77777777" w:rsidR="00EE2174" w:rsidRPr="0031195B" w:rsidRDefault="00EE2174" w:rsidP="000763F8">
      <w:pPr>
        <w:rPr>
          <w:rFonts w:ascii="Times New Roman" w:hAnsi="Times New Roman"/>
          <w:color w:val="000000" w:themeColor="text1"/>
          <w:sz w:val="24"/>
        </w:rPr>
      </w:pPr>
    </w:p>
    <w:p w14:paraId="6A927EE5" w14:textId="77777777" w:rsidR="000763F8"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0763F8" w:rsidRPr="0031195B">
        <w:rPr>
          <w:rFonts w:ascii="Times New Roman" w:hAnsi="Times New Roman" w:cs="Times New Roman"/>
          <w:b/>
          <w:color w:val="000000" w:themeColor="text1"/>
          <w:sz w:val="28"/>
          <w:szCs w:val="28"/>
        </w:rPr>
        <w:t>：</w:t>
      </w:r>
    </w:p>
    <w:p w14:paraId="111AF455" w14:textId="77777777" w:rsidR="000763F8" w:rsidRPr="0031195B" w:rsidRDefault="000763F8" w:rsidP="000763F8">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int ReqQuoteInsert(</w:t>
      </w:r>
    </w:p>
    <w:p w14:paraId="521C0BE3" w14:textId="77777777" w:rsidR="000763F8" w:rsidRPr="0031195B" w:rsidRDefault="000763F8"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CShfeFtdcInputQuoteField *pInputQuote, </w:t>
      </w:r>
    </w:p>
    <w:p w14:paraId="1900E759" w14:textId="77777777" w:rsidR="000763F8" w:rsidRPr="0031195B" w:rsidRDefault="000763F8" w:rsidP="000763F8">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int nRequestID)</w:t>
      </w:r>
      <w:r w:rsidRPr="0031195B">
        <w:rPr>
          <w:rFonts w:ascii="Times New Roman" w:hAnsi="Times New Roman"/>
          <w:b/>
          <w:bCs/>
          <w:color w:val="000000" w:themeColor="text1"/>
          <w:sz w:val="18"/>
          <w:szCs w:val="21"/>
        </w:rPr>
        <w:t>；</w:t>
      </w:r>
    </w:p>
    <w:p w14:paraId="52B7F9AD" w14:textId="77777777" w:rsidR="000763F8" w:rsidRPr="0031195B" w:rsidRDefault="000763F8" w:rsidP="000763F8">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76F25276" w14:textId="77777777" w:rsidR="000763F8" w:rsidRPr="0031195B" w:rsidRDefault="00591A48"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Parameters</w:t>
      </w:r>
      <w:r w:rsidR="000763F8" w:rsidRPr="0031195B">
        <w:rPr>
          <w:rFonts w:ascii="Times New Roman" w:hAnsi="Times New Roman" w:cs="Times New Roman"/>
          <w:b/>
          <w:color w:val="000000" w:themeColor="text1"/>
          <w:sz w:val="28"/>
          <w:szCs w:val="28"/>
        </w:rPr>
        <w:t>：</w:t>
      </w:r>
    </w:p>
    <w:p w14:paraId="4952794B" w14:textId="77777777" w:rsidR="000763F8" w:rsidRPr="0031195B" w:rsidRDefault="000763F8"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pInputQuote</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00EE2174" w:rsidRPr="0031195B">
        <w:rPr>
          <w:rFonts w:ascii="Times New Roman" w:hAnsi="Times New Roman" w:cs="Times New Roman"/>
          <w:color w:val="000000" w:themeColor="text1"/>
        </w:rPr>
        <w:t xml:space="preserve"> the</w:t>
      </w:r>
      <w:r w:rsidR="00EA6B1C" w:rsidRPr="0031195B">
        <w:rPr>
          <w:rFonts w:ascii="Times New Roman" w:hAnsi="Times New Roman" w:cs="Times New Roman"/>
          <w:color w:val="000000" w:themeColor="text1"/>
        </w:rPr>
        <w:t xml:space="preserve"> quote entry </w:t>
      </w:r>
      <w:r w:rsidR="00EE2174" w:rsidRPr="0031195B">
        <w:rPr>
          <w:rFonts w:ascii="Times New Roman" w:hAnsi="Times New Roman" w:cs="Times New Roman"/>
          <w:color w:val="000000" w:themeColor="text1"/>
        </w:rPr>
        <w:t xml:space="preserve">object, </w:t>
      </w:r>
      <w:r w:rsidR="00E742D7" w:rsidRPr="0031195B">
        <w:rPr>
          <w:rFonts w:ascii="Times New Roman" w:hAnsi="Times New Roman" w:cs="Times New Roman"/>
          <w:color w:val="000000" w:themeColor="text1"/>
        </w:rPr>
        <w:t>with the structure below</w:t>
      </w:r>
      <w:r w:rsidR="00EE2174" w:rsidRPr="0031195B">
        <w:rPr>
          <w:rFonts w:ascii="Times New Roman" w:hAnsi="Times New Roman" w:cs="Times New Roman"/>
          <w:color w:val="000000" w:themeColor="text1"/>
        </w:rPr>
        <w:t>:</w:t>
      </w:r>
    </w:p>
    <w:p w14:paraId="7C0418F8" w14:textId="77777777" w:rsidR="000763F8" w:rsidRPr="0031195B" w:rsidRDefault="000763F8" w:rsidP="000763F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CShfeFtdcInputQuoteField {</w:t>
      </w:r>
    </w:p>
    <w:p w14:paraId="443EE36C" w14:textId="77777777" w:rsidR="000763F8" w:rsidRPr="0031195B" w:rsidRDefault="006B0681" w:rsidP="000763F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///Quote </w:t>
      </w:r>
      <w:r w:rsidR="00EE2174" w:rsidRPr="0031195B">
        <w:rPr>
          <w:rFonts w:ascii="Times New Roman" w:hAnsi="Times New Roman"/>
          <w:color w:val="000000" w:themeColor="text1"/>
          <w:sz w:val="18"/>
          <w:szCs w:val="21"/>
        </w:rPr>
        <w:t>number</w:t>
      </w:r>
      <w:r w:rsidR="000763F8" w:rsidRPr="0031195B">
        <w:rPr>
          <w:rFonts w:ascii="Times New Roman" w:hAnsi="Times New Roman"/>
          <w:color w:val="000000" w:themeColor="text1"/>
          <w:sz w:val="18"/>
          <w:szCs w:val="21"/>
        </w:rPr>
        <w:t xml:space="preserve"> returned </w:t>
      </w:r>
      <w:r w:rsidR="00D17EBB" w:rsidRPr="0031195B">
        <w:rPr>
          <w:rFonts w:ascii="Times New Roman" w:hAnsi="Times New Roman"/>
          <w:color w:val="000000" w:themeColor="text1"/>
          <w:sz w:val="18"/>
          <w:szCs w:val="21"/>
        </w:rPr>
        <w:t xml:space="preserve">from </w:t>
      </w:r>
      <w:r w:rsidR="00A44881" w:rsidRPr="0031195B">
        <w:rPr>
          <w:rFonts w:ascii="Times New Roman" w:hAnsi="Times New Roman"/>
          <w:color w:val="000000" w:themeColor="text1"/>
          <w:sz w:val="18"/>
          <w:szCs w:val="21"/>
        </w:rPr>
        <w:t>the Exchange’s trading system</w:t>
      </w:r>
      <w:r w:rsidR="000763F8" w:rsidRPr="0031195B">
        <w:rPr>
          <w:rFonts w:ascii="Times New Roman" w:hAnsi="Times New Roman"/>
          <w:color w:val="000000" w:themeColor="text1"/>
          <w:sz w:val="18"/>
          <w:szCs w:val="21"/>
        </w:rPr>
        <w:t xml:space="preserve">. </w:t>
      </w:r>
    </w:p>
    <w:p w14:paraId="3BA76D7E" w14:textId="77777777" w:rsidR="000763F8" w:rsidRPr="0031195B" w:rsidRDefault="000763F8" w:rsidP="000763F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TShfeFtdcQuoteSysIDType</w:t>
      </w:r>
      <w:r w:rsidRPr="0031195B">
        <w:rPr>
          <w:rFonts w:ascii="Times New Roman" w:hAnsi="Times New Roman"/>
          <w:color w:val="000000" w:themeColor="text1"/>
          <w:sz w:val="18"/>
          <w:szCs w:val="21"/>
        </w:rPr>
        <w:tab/>
        <w:t>QuoteSysID;</w:t>
      </w:r>
    </w:p>
    <w:p w14:paraId="21204AA6" w14:textId="4232BE02" w:rsidR="000763F8" w:rsidRPr="0031195B" w:rsidRDefault="000763F8" w:rsidP="000763F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5670DD">
        <w:rPr>
          <w:rFonts w:ascii="Times New Roman" w:hAnsi="Times New Roman"/>
          <w:color w:val="000000" w:themeColor="text1"/>
          <w:sz w:val="18"/>
          <w:szCs w:val="21"/>
        </w:rPr>
        <w:t>Member ID</w:t>
      </w:r>
    </w:p>
    <w:p w14:paraId="6EDC8DE8" w14:textId="77777777" w:rsidR="000763F8" w:rsidRPr="0031195B" w:rsidRDefault="000763F8" w:rsidP="000763F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ParticipantID;</w:t>
      </w:r>
    </w:p>
    <w:p w14:paraId="1E3CE1B0" w14:textId="2FC4C0B2" w:rsidR="000763F8" w:rsidRPr="0031195B" w:rsidRDefault="000763F8" w:rsidP="000763F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rPr>
        <w:tab/>
      </w:r>
      <w:r w:rsidRPr="0031195B">
        <w:rPr>
          <w:rFonts w:ascii="Times New Roman" w:hAnsi="Times New Roman"/>
          <w:color w:val="000000" w:themeColor="text1"/>
          <w:sz w:val="18"/>
          <w:szCs w:val="21"/>
          <w:lang w:val="fr-FR"/>
        </w:rPr>
        <w:t>///</w:t>
      </w:r>
      <w:r w:rsidR="005670DD">
        <w:rPr>
          <w:rFonts w:ascii="Times New Roman" w:hAnsi="Times New Roman"/>
          <w:color w:val="000000" w:themeColor="text1"/>
          <w:sz w:val="18"/>
          <w:szCs w:val="21"/>
          <w:lang w:val="fr-FR"/>
        </w:rPr>
        <w:t>Client ID</w:t>
      </w:r>
    </w:p>
    <w:p w14:paraId="20AADFB3" w14:textId="77777777" w:rsidR="000763F8" w:rsidRPr="0031195B" w:rsidRDefault="000763F8" w:rsidP="000763F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lang w:val="fr-FR"/>
        </w:rPr>
        <w:tab/>
        <w:t>TShfeFtdcClientIDType</w:t>
      </w:r>
      <w:r w:rsidRPr="0031195B">
        <w:rPr>
          <w:rFonts w:ascii="Times New Roman" w:hAnsi="Times New Roman"/>
          <w:color w:val="000000" w:themeColor="text1"/>
          <w:sz w:val="18"/>
          <w:szCs w:val="21"/>
          <w:lang w:val="fr-FR"/>
        </w:rPr>
        <w:tab/>
        <w:t>ClientID;</w:t>
      </w:r>
    </w:p>
    <w:p w14:paraId="5654A9CC" w14:textId="77777777" w:rsidR="000763F8" w:rsidRPr="0031195B" w:rsidRDefault="000763F8" w:rsidP="000763F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lang w:val="fr-FR"/>
        </w:rPr>
        <w:tab/>
        <w:t>///Tr</w:t>
      </w:r>
      <w:r w:rsidR="00EE2174" w:rsidRPr="0031195B">
        <w:rPr>
          <w:rFonts w:ascii="Times New Roman" w:hAnsi="Times New Roman"/>
          <w:color w:val="000000" w:themeColor="text1"/>
          <w:sz w:val="18"/>
          <w:szCs w:val="21"/>
          <w:lang w:val="fr-FR"/>
        </w:rPr>
        <w:t>ader ID</w:t>
      </w:r>
    </w:p>
    <w:p w14:paraId="0902D3CD" w14:textId="77777777" w:rsidR="000763F8" w:rsidRPr="0031195B" w:rsidRDefault="000763F8" w:rsidP="000763F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lang w:val="fr-FR"/>
        </w:rPr>
        <w:tab/>
      </w:r>
      <w:r w:rsidRPr="0031195B">
        <w:rPr>
          <w:rFonts w:ascii="Times New Roman" w:hAnsi="Times New Roman"/>
          <w:color w:val="000000" w:themeColor="text1"/>
          <w:sz w:val="18"/>
          <w:szCs w:val="21"/>
        </w:rPr>
        <w:t>TShfeFtdcUserIDType</w:t>
      </w:r>
      <w:r w:rsidRPr="0031195B">
        <w:rPr>
          <w:rFonts w:ascii="Times New Roman" w:hAnsi="Times New Roman"/>
          <w:color w:val="000000" w:themeColor="text1"/>
          <w:sz w:val="18"/>
          <w:szCs w:val="21"/>
        </w:rPr>
        <w:tab/>
        <w:t>UserID;</w:t>
      </w:r>
    </w:p>
    <w:p w14:paraId="4C840709" w14:textId="77777777" w:rsidR="000763F8" w:rsidRPr="0031195B" w:rsidRDefault="000763F8" w:rsidP="000763F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///Quantity</w:t>
      </w:r>
    </w:p>
    <w:p w14:paraId="000EBA84" w14:textId="77777777" w:rsidR="000763F8" w:rsidRPr="0031195B" w:rsidRDefault="000763F8" w:rsidP="000763F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Volume;</w:t>
      </w:r>
    </w:p>
    <w:p w14:paraId="5016100D" w14:textId="3CA43E03" w:rsidR="000763F8" w:rsidRPr="0031195B" w:rsidRDefault="000763F8" w:rsidP="000763F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5670DD">
        <w:rPr>
          <w:rFonts w:ascii="Times New Roman" w:hAnsi="Times New Roman"/>
          <w:color w:val="000000" w:themeColor="text1"/>
          <w:sz w:val="18"/>
          <w:szCs w:val="21"/>
        </w:rPr>
        <w:t>Contract ID</w:t>
      </w:r>
      <w:r w:rsidRPr="0031195B">
        <w:rPr>
          <w:rFonts w:ascii="Times New Roman" w:hAnsi="Times New Roman"/>
          <w:color w:val="000000" w:themeColor="text1"/>
          <w:sz w:val="18"/>
          <w:szCs w:val="21"/>
        </w:rPr>
        <w:t xml:space="preserve"> </w:t>
      </w:r>
    </w:p>
    <w:p w14:paraId="7972A21B" w14:textId="77777777" w:rsidR="000763F8" w:rsidRPr="0031195B" w:rsidRDefault="000763F8" w:rsidP="000763F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w:t>
      </w:r>
    </w:p>
    <w:p w14:paraId="3DC1D60D" w14:textId="77777777" w:rsidR="000763F8" w:rsidRPr="0031195B" w:rsidRDefault="00EE2174" w:rsidP="000763F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///Local quote Number</w:t>
      </w:r>
    </w:p>
    <w:p w14:paraId="503D8E75" w14:textId="77777777" w:rsidR="000763F8" w:rsidRPr="0031195B" w:rsidRDefault="000763F8" w:rsidP="000763F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TShfeFtdcQuoteLocalIDType</w:t>
      </w:r>
      <w:r w:rsidRPr="0031195B">
        <w:rPr>
          <w:rFonts w:ascii="Times New Roman" w:hAnsi="Times New Roman"/>
          <w:color w:val="000000" w:themeColor="text1"/>
          <w:sz w:val="18"/>
          <w:szCs w:val="21"/>
        </w:rPr>
        <w:tab/>
        <w:t>QuoteLocalID;</w:t>
      </w:r>
    </w:p>
    <w:p w14:paraId="648F0142" w14:textId="77777777" w:rsidR="000763F8" w:rsidRPr="0031195B" w:rsidRDefault="000763F8" w:rsidP="000763F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///Business unit</w:t>
      </w:r>
      <w:r w:rsidR="00E723AF" w:rsidRPr="0031195B">
        <w:rPr>
          <w:rFonts w:ascii="Times New Roman" w:hAnsi="Times New Roman"/>
          <w:color w:val="000000" w:themeColor="text1"/>
          <w:sz w:val="18"/>
          <w:szCs w:val="21"/>
        </w:rPr>
        <w:t>,</w:t>
      </w:r>
      <w:r w:rsidRPr="0031195B">
        <w:rPr>
          <w:rFonts w:ascii="Times New Roman" w:hAnsi="Times New Roman"/>
          <w:color w:val="000000" w:themeColor="text1"/>
          <w:sz w:val="18"/>
          <w:szCs w:val="21"/>
        </w:rPr>
        <w:t>not used</w:t>
      </w:r>
    </w:p>
    <w:p w14:paraId="5D302A40" w14:textId="77777777" w:rsidR="000763F8" w:rsidRPr="0031195B" w:rsidRDefault="000763F8" w:rsidP="000763F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TShfeFtdcBusinessUnitType</w:t>
      </w:r>
      <w:r w:rsidRPr="0031195B">
        <w:rPr>
          <w:rFonts w:ascii="Times New Roman" w:hAnsi="Times New Roman"/>
          <w:color w:val="000000" w:themeColor="text1"/>
          <w:sz w:val="18"/>
          <w:szCs w:val="21"/>
        </w:rPr>
        <w:tab/>
        <w:t>BusinessUnit;</w:t>
      </w:r>
    </w:p>
    <w:p w14:paraId="1BD1BAF6" w14:textId="77777777" w:rsidR="000763F8" w:rsidRPr="0031195B" w:rsidRDefault="000763F8" w:rsidP="000763F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///Flag </w:t>
      </w:r>
      <w:r w:rsidR="00AF42CC" w:rsidRPr="0031195B">
        <w:rPr>
          <w:rFonts w:ascii="Times New Roman" w:hAnsi="Times New Roman"/>
          <w:color w:val="000000" w:themeColor="text1"/>
          <w:sz w:val="18"/>
          <w:szCs w:val="21"/>
        </w:rPr>
        <w:t>indicating whether to</w:t>
      </w:r>
      <w:r w:rsidR="00EE2174" w:rsidRPr="0031195B">
        <w:rPr>
          <w:rFonts w:ascii="Times New Roman" w:hAnsi="Times New Roman"/>
          <w:color w:val="000000" w:themeColor="text1"/>
          <w:sz w:val="18"/>
          <w:szCs w:val="21"/>
        </w:rPr>
        <w:t xml:space="preserve"> open or close (offset)buy-side position</w:t>
      </w:r>
    </w:p>
    <w:p w14:paraId="57FE1D72" w14:textId="77777777" w:rsidR="000763F8" w:rsidRPr="0031195B" w:rsidRDefault="000763F8" w:rsidP="000763F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TShfeFtdcCombOffsetFlagType</w:t>
      </w:r>
      <w:r w:rsidRPr="0031195B">
        <w:rPr>
          <w:rFonts w:ascii="Times New Roman" w:hAnsi="Times New Roman"/>
          <w:color w:val="000000" w:themeColor="text1"/>
          <w:sz w:val="18"/>
          <w:szCs w:val="21"/>
        </w:rPr>
        <w:tab/>
        <w:t>BidCombOffsetFlag;</w:t>
      </w:r>
    </w:p>
    <w:p w14:paraId="4ABC9374" w14:textId="77777777" w:rsidR="000763F8" w:rsidRPr="0031195B" w:rsidRDefault="00EE2174" w:rsidP="000763F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///Flag indicating </w:t>
      </w:r>
      <w:r w:rsidR="00E65C35" w:rsidRPr="0031195B">
        <w:rPr>
          <w:rFonts w:ascii="Times New Roman" w:hAnsi="Times New Roman"/>
          <w:color w:val="000000" w:themeColor="text1"/>
          <w:sz w:val="18"/>
          <w:szCs w:val="21"/>
        </w:rPr>
        <w:t>hedge</w:t>
      </w:r>
      <w:r w:rsidR="00B40084" w:rsidRPr="0031195B">
        <w:rPr>
          <w:rFonts w:ascii="Times New Roman" w:hAnsi="Times New Roman"/>
          <w:color w:val="000000" w:themeColor="text1"/>
          <w:sz w:val="18"/>
          <w:szCs w:val="21"/>
        </w:rPr>
        <w:t xml:space="preserve"> </w:t>
      </w:r>
      <w:r w:rsidRPr="0031195B">
        <w:rPr>
          <w:rFonts w:ascii="Times New Roman" w:hAnsi="Times New Roman"/>
          <w:color w:val="000000" w:themeColor="text1"/>
          <w:sz w:val="18"/>
          <w:szCs w:val="21"/>
        </w:rPr>
        <w:t xml:space="preserve">or speculation on </w:t>
      </w:r>
      <w:r w:rsidR="0068090E" w:rsidRPr="0031195B">
        <w:rPr>
          <w:rFonts w:ascii="Times New Roman" w:hAnsi="Times New Roman"/>
          <w:color w:val="000000" w:themeColor="text1"/>
          <w:sz w:val="18"/>
          <w:szCs w:val="21"/>
        </w:rPr>
        <w:t>buy-side</w:t>
      </w:r>
    </w:p>
    <w:p w14:paraId="3F719857" w14:textId="77777777" w:rsidR="000763F8" w:rsidRPr="0031195B" w:rsidRDefault="000763F8" w:rsidP="000763F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TShfeFtdcCombHedgeFlagType</w:t>
      </w:r>
      <w:r w:rsidRPr="0031195B">
        <w:rPr>
          <w:rFonts w:ascii="Times New Roman" w:hAnsi="Times New Roman"/>
          <w:color w:val="000000" w:themeColor="text1"/>
          <w:sz w:val="18"/>
          <w:szCs w:val="21"/>
        </w:rPr>
        <w:tab/>
        <w:t>BidCombHedgeFlag;</w:t>
      </w:r>
    </w:p>
    <w:p w14:paraId="03EE1B39" w14:textId="77777777" w:rsidR="000763F8" w:rsidRPr="0031195B" w:rsidRDefault="00EE2174" w:rsidP="000763F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///Buy-side</w:t>
      </w:r>
      <w:r w:rsidR="000763F8" w:rsidRPr="0031195B">
        <w:rPr>
          <w:rFonts w:ascii="Times New Roman" w:hAnsi="Times New Roman"/>
          <w:color w:val="000000" w:themeColor="text1"/>
          <w:sz w:val="18"/>
          <w:szCs w:val="21"/>
        </w:rPr>
        <w:t xml:space="preserve"> price</w:t>
      </w:r>
    </w:p>
    <w:p w14:paraId="60971679" w14:textId="77777777" w:rsidR="000763F8" w:rsidRPr="0031195B" w:rsidRDefault="000763F8" w:rsidP="000763F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BidPrice;</w:t>
      </w:r>
    </w:p>
    <w:p w14:paraId="1F4605B6" w14:textId="77777777" w:rsidR="000763F8" w:rsidRPr="0031195B" w:rsidRDefault="000763F8" w:rsidP="000763F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///Flag </w:t>
      </w:r>
      <w:r w:rsidR="00AF42CC" w:rsidRPr="0031195B">
        <w:rPr>
          <w:rFonts w:ascii="Times New Roman" w:hAnsi="Times New Roman"/>
          <w:color w:val="000000" w:themeColor="text1"/>
          <w:sz w:val="18"/>
          <w:szCs w:val="21"/>
        </w:rPr>
        <w:t>indicating whether to</w:t>
      </w:r>
      <w:r w:rsidR="00EE2174" w:rsidRPr="0031195B">
        <w:rPr>
          <w:rFonts w:ascii="Times New Roman" w:hAnsi="Times New Roman"/>
          <w:color w:val="000000" w:themeColor="text1"/>
          <w:sz w:val="18"/>
          <w:szCs w:val="21"/>
        </w:rPr>
        <w:t xml:space="preserve"> open or</w:t>
      </w:r>
      <w:r w:rsidR="00CE566B" w:rsidRPr="0031195B">
        <w:rPr>
          <w:rFonts w:ascii="Times New Roman" w:hAnsi="Times New Roman"/>
          <w:color w:val="000000" w:themeColor="text1"/>
          <w:sz w:val="18"/>
          <w:szCs w:val="21"/>
        </w:rPr>
        <w:t>clos</w:t>
      </w:r>
      <w:r w:rsidR="00EE2174" w:rsidRPr="0031195B">
        <w:rPr>
          <w:rFonts w:ascii="Times New Roman" w:hAnsi="Times New Roman"/>
          <w:color w:val="000000" w:themeColor="text1"/>
          <w:sz w:val="18"/>
          <w:szCs w:val="21"/>
        </w:rPr>
        <w:t>e sell-sideposition</w:t>
      </w:r>
    </w:p>
    <w:p w14:paraId="5C55E438" w14:textId="77777777" w:rsidR="000763F8" w:rsidRPr="0031195B" w:rsidRDefault="000763F8" w:rsidP="000763F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lastRenderedPageBreak/>
        <w:tab/>
        <w:t>TShfeFtdcCombOffsetFlagType</w:t>
      </w:r>
      <w:r w:rsidRPr="0031195B">
        <w:rPr>
          <w:rFonts w:ascii="Times New Roman" w:hAnsi="Times New Roman"/>
          <w:color w:val="000000" w:themeColor="text1"/>
          <w:sz w:val="18"/>
          <w:szCs w:val="21"/>
        </w:rPr>
        <w:tab/>
        <w:t>AskCombOffsetFlag;</w:t>
      </w:r>
    </w:p>
    <w:p w14:paraId="66210EA9" w14:textId="77777777" w:rsidR="000763F8" w:rsidRPr="0031195B" w:rsidRDefault="000763F8" w:rsidP="000763F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///Flag </w:t>
      </w:r>
      <w:r w:rsidR="00AF42CC" w:rsidRPr="0031195B">
        <w:rPr>
          <w:rFonts w:ascii="Times New Roman" w:hAnsi="Times New Roman"/>
          <w:color w:val="000000" w:themeColor="text1"/>
          <w:sz w:val="18"/>
          <w:szCs w:val="21"/>
        </w:rPr>
        <w:t>indicating whether to</w:t>
      </w:r>
      <w:r w:rsidR="00EE2174" w:rsidRPr="0031195B">
        <w:rPr>
          <w:rFonts w:ascii="Times New Roman" w:hAnsi="Times New Roman"/>
          <w:color w:val="000000" w:themeColor="text1"/>
          <w:sz w:val="18"/>
          <w:szCs w:val="21"/>
        </w:rPr>
        <w:t xml:space="preserve"> speculate or</w:t>
      </w:r>
      <w:r w:rsidRPr="0031195B">
        <w:rPr>
          <w:rFonts w:ascii="Times New Roman" w:hAnsi="Times New Roman"/>
          <w:color w:val="000000" w:themeColor="text1"/>
          <w:sz w:val="18"/>
          <w:szCs w:val="21"/>
        </w:rPr>
        <w:t xml:space="preserve"> hedge </w:t>
      </w:r>
      <w:r w:rsidR="00EE2174" w:rsidRPr="0031195B">
        <w:rPr>
          <w:rFonts w:ascii="Times New Roman" w:hAnsi="Times New Roman"/>
          <w:color w:val="000000" w:themeColor="text1"/>
          <w:sz w:val="18"/>
          <w:szCs w:val="21"/>
        </w:rPr>
        <w:t xml:space="preserve">on </w:t>
      </w:r>
      <w:r w:rsidR="0068090E" w:rsidRPr="0031195B">
        <w:rPr>
          <w:rFonts w:ascii="Times New Roman" w:hAnsi="Times New Roman"/>
          <w:color w:val="000000" w:themeColor="text1"/>
          <w:sz w:val="18"/>
          <w:szCs w:val="21"/>
        </w:rPr>
        <w:t>sell-side</w:t>
      </w:r>
    </w:p>
    <w:p w14:paraId="1D3C4CD4" w14:textId="77777777" w:rsidR="000763F8" w:rsidRPr="0031195B" w:rsidRDefault="000763F8" w:rsidP="000763F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TShfeFtdcCombHedgeFlagType</w:t>
      </w:r>
      <w:r w:rsidRPr="0031195B">
        <w:rPr>
          <w:rFonts w:ascii="Times New Roman" w:hAnsi="Times New Roman"/>
          <w:color w:val="000000" w:themeColor="text1"/>
          <w:sz w:val="18"/>
          <w:szCs w:val="21"/>
        </w:rPr>
        <w:tab/>
        <w:t>AskCombHedgeFlag;</w:t>
      </w:r>
    </w:p>
    <w:p w14:paraId="2D5C15EB" w14:textId="77777777" w:rsidR="000763F8" w:rsidRPr="0031195B" w:rsidRDefault="00EE2174" w:rsidP="000763F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///Sell-side</w:t>
      </w:r>
      <w:r w:rsidR="000763F8" w:rsidRPr="0031195B">
        <w:rPr>
          <w:rFonts w:ascii="Times New Roman" w:hAnsi="Times New Roman"/>
          <w:color w:val="000000" w:themeColor="text1"/>
          <w:sz w:val="18"/>
          <w:szCs w:val="21"/>
        </w:rPr>
        <w:t xml:space="preserve"> price</w:t>
      </w:r>
    </w:p>
    <w:p w14:paraId="40C194FD" w14:textId="77777777" w:rsidR="000763F8" w:rsidRPr="0031195B" w:rsidRDefault="000763F8" w:rsidP="000763F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AskPrice;</w:t>
      </w:r>
    </w:p>
    <w:p w14:paraId="5D7D85BA" w14:textId="77777777" w:rsidR="00A8025E" w:rsidRPr="0031195B" w:rsidRDefault="00A8025E" w:rsidP="00A8025E">
      <w:pPr>
        <w:pBdr>
          <w:top w:val="single" w:sz="4" w:space="1" w:color="auto" w:shadow="1"/>
          <w:left w:val="single" w:sz="4" w:space="4" w:color="auto" w:shadow="1"/>
          <w:bottom w:val="single" w:sz="4" w:space="1" w:color="auto" w:shadow="1"/>
          <w:right w:val="single" w:sz="4" w:space="4" w:color="auto" w:shadow="1"/>
        </w:pBdr>
        <w:ind w:firstLine="720"/>
        <w:rPr>
          <w:rFonts w:ascii="Times New Roman" w:hAnsi="Times New Roman"/>
          <w:color w:val="000000" w:themeColor="text1"/>
          <w:sz w:val="18"/>
          <w:szCs w:val="21"/>
        </w:rPr>
      </w:pPr>
      <w:r w:rsidRPr="0031195B">
        <w:rPr>
          <w:rFonts w:ascii="Times New Roman" w:hAnsi="Times New Roman"/>
          <w:color w:val="000000" w:themeColor="text1"/>
          <w:sz w:val="18"/>
          <w:szCs w:val="21"/>
        </w:rPr>
        <w:t>///Local business ID</w:t>
      </w:r>
    </w:p>
    <w:p w14:paraId="338005EA" w14:textId="77777777" w:rsidR="00A8025E" w:rsidRPr="0031195B" w:rsidRDefault="00A8025E" w:rsidP="00A8025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TShfeFtdcBusinessLocalIDType</w:t>
      </w:r>
      <w:r w:rsidRPr="0031195B">
        <w:rPr>
          <w:rFonts w:ascii="Times New Roman" w:hAnsi="Times New Roman"/>
          <w:color w:val="000000" w:themeColor="text1"/>
          <w:sz w:val="18"/>
          <w:szCs w:val="21"/>
        </w:rPr>
        <w:tab/>
        <w:t>BusinessLocalID;</w:t>
      </w:r>
    </w:p>
    <w:p w14:paraId="516FB793"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///IP</w:t>
      </w:r>
    </w:p>
    <w:p w14:paraId="45E26CE0"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TShfeFtdcIPAddressType</w:t>
      </w:r>
      <w:r w:rsidRPr="0031195B">
        <w:rPr>
          <w:rFonts w:ascii="Times New Roman" w:hAnsi="Times New Roman"/>
          <w:color w:val="000000" w:themeColor="text1"/>
          <w:sz w:val="18"/>
          <w:szCs w:val="21"/>
        </w:rPr>
        <w:tab/>
        <w:t>IPAddress;</w:t>
      </w:r>
    </w:p>
    <w:p w14:paraId="1A77AB7D"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///Mac</w:t>
      </w:r>
    </w:p>
    <w:p w14:paraId="7BFA9347"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TShfeFtdcMacAddressType</w:t>
      </w:r>
      <w:r w:rsidRPr="0031195B">
        <w:rPr>
          <w:rFonts w:ascii="Times New Roman" w:hAnsi="Times New Roman"/>
          <w:color w:val="000000" w:themeColor="text1"/>
          <w:sz w:val="18"/>
          <w:szCs w:val="21"/>
        </w:rPr>
        <w:tab/>
        <w:t>MacAddress;</w:t>
      </w:r>
    </w:p>
    <w:p w14:paraId="56F105D3"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///Quote demand ID</w:t>
      </w:r>
    </w:p>
    <w:p w14:paraId="77795361"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TShfeFtdcOrderSysIDType</w:t>
      </w:r>
      <w:r w:rsidRPr="0031195B">
        <w:rPr>
          <w:rFonts w:ascii="Times New Roman" w:hAnsi="Times New Roman"/>
          <w:sz w:val="18"/>
          <w:szCs w:val="21"/>
        </w:rPr>
        <w:tab/>
        <w:t>QuoteDemandID;</w:t>
      </w:r>
    </w:p>
    <w:p w14:paraId="0480A761" w14:textId="77777777" w:rsidR="00A8025E" w:rsidRPr="0031195B" w:rsidRDefault="00A8025E" w:rsidP="000763F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56A1E085" w14:textId="77777777" w:rsidR="000763F8" w:rsidRPr="0031195B" w:rsidRDefault="000763F8" w:rsidP="000763F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1B2F3592" w14:textId="77777777" w:rsidR="000763F8" w:rsidRPr="0031195B" w:rsidRDefault="000763F8" w:rsidP="000763F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7D26E10D" w14:textId="77777777" w:rsidR="000763F8" w:rsidRPr="0031195B" w:rsidRDefault="000763F8"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D17EBB" w:rsidRPr="0031195B">
        <w:rPr>
          <w:rFonts w:ascii="Times New Roman" w:hAnsi="Times New Roman" w:cs="Times New Roman"/>
          <w:color w:val="000000" w:themeColor="text1"/>
        </w:rPr>
        <w:t>requests the ID</w:t>
      </w:r>
      <w:r w:rsidR="00B40084" w:rsidRPr="0031195B">
        <w:rPr>
          <w:rFonts w:ascii="Times New Roman" w:hAnsi="Times New Roman" w:cs="Times New Roman"/>
          <w:color w:val="000000" w:themeColor="text1"/>
        </w:rPr>
        <w:t xml:space="preserve"> </w:t>
      </w:r>
      <w:r w:rsidR="00CE566B" w:rsidRPr="0031195B">
        <w:rPr>
          <w:rFonts w:ascii="Times New Roman" w:hAnsi="Times New Roman" w:cs="Times New Roman"/>
          <w:color w:val="000000" w:themeColor="text1"/>
        </w:rPr>
        <w:t xml:space="preserve">specified </w:t>
      </w:r>
      <w:r w:rsidR="00EE2174" w:rsidRPr="0031195B">
        <w:rPr>
          <w:rFonts w:ascii="Times New Roman" w:hAnsi="Times New Roman" w:cs="Times New Roman"/>
          <w:color w:val="000000" w:themeColor="text1"/>
        </w:rPr>
        <w:t xml:space="preserve">by the </w:t>
      </w:r>
      <w:r w:rsidR="00B43FDE" w:rsidRPr="0031195B">
        <w:rPr>
          <w:rFonts w:ascii="Times New Roman" w:hAnsi="Times New Roman" w:cs="Times New Roman"/>
          <w:color w:val="000000" w:themeColor="text1"/>
        </w:rPr>
        <w:t>member system</w:t>
      </w:r>
      <w:r w:rsidR="00EE2174" w:rsidRPr="0031195B">
        <w:rPr>
          <w:rFonts w:ascii="Times New Roman" w:hAnsi="Times New Roman" w:cs="Times New Roman"/>
          <w:color w:val="000000" w:themeColor="text1"/>
        </w:rPr>
        <w:t xml:space="preserve"> in its quote entry request</w:t>
      </w:r>
    </w:p>
    <w:p w14:paraId="5794A6B5" w14:textId="77777777" w:rsidR="000763F8" w:rsidRPr="0031195B" w:rsidRDefault="000763F8"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Return value</w:t>
      </w:r>
      <w:r w:rsidRPr="0031195B">
        <w:rPr>
          <w:rFonts w:ascii="Times New Roman" w:hAnsi="Times New Roman" w:cs="Times New Roman"/>
          <w:b/>
          <w:color w:val="000000" w:themeColor="text1"/>
          <w:sz w:val="28"/>
          <w:szCs w:val="28"/>
        </w:rPr>
        <w:t>：</w:t>
      </w:r>
    </w:p>
    <w:p w14:paraId="7CCC58AC" w14:textId="77777777" w:rsidR="00C11828" w:rsidRPr="0031195B" w:rsidRDefault="00A44881"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0: success</w:t>
      </w:r>
    </w:p>
    <w:p w14:paraId="4672C667" w14:textId="77777777" w:rsidR="00C11828" w:rsidRPr="0031195B" w:rsidRDefault="00C11828"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-1: network connection failure</w:t>
      </w:r>
    </w:p>
    <w:p w14:paraId="3C324A70" w14:textId="77777777" w:rsidR="00C11828" w:rsidRPr="0031195B" w:rsidRDefault="00C11828"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 xml:space="preserve">-2: the number of unprocessed </w:t>
      </w:r>
      <w:r w:rsidR="00A44881" w:rsidRPr="0031195B">
        <w:rPr>
          <w:rFonts w:ascii="Times New Roman" w:hAnsi="Times New Roman" w:cs="Times New Roman"/>
          <w:color w:val="000000" w:themeColor="text1"/>
        </w:rPr>
        <w:t>requests exceeds</w:t>
      </w:r>
      <w:r w:rsidRPr="0031195B">
        <w:rPr>
          <w:rFonts w:ascii="Times New Roman" w:hAnsi="Times New Roman" w:cs="Times New Roman"/>
          <w:color w:val="000000" w:themeColor="text1"/>
        </w:rPr>
        <w:t xml:space="preserve"> the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705E8F8A" w14:textId="77777777" w:rsidR="00C11828" w:rsidRPr="0031195B" w:rsidRDefault="00C11828"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-3: the number of request</w:t>
      </w:r>
      <w:r w:rsidR="00CE566B" w:rsidRPr="0031195B">
        <w:rPr>
          <w:rFonts w:ascii="Times New Roman" w:hAnsi="Times New Roman" w:cs="Times New Roman"/>
          <w:color w:val="000000" w:themeColor="text1"/>
        </w:rPr>
        <w:t>s</w:t>
      </w:r>
      <w:r w:rsidRPr="0031195B">
        <w:rPr>
          <w:rFonts w:ascii="Times New Roman" w:hAnsi="Times New Roman" w:cs="Times New Roman"/>
          <w:color w:val="000000" w:themeColor="text1"/>
        </w:rPr>
        <w:t xml:space="preserve"> sent per second </w:t>
      </w:r>
      <w:r w:rsidR="00A44881" w:rsidRPr="0031195B">
        <w:rPr>
          <w:rFonts w:ascii="Times New Roman" w:hAnsi="Times New Roman" w:cs="Times New Roman"/>
          <w:color w:val="000000" w:themeColor="text1"/>
        </w:rPr>
        <w:t>exceeds the</w:t>
      </w:r>
      <w:r w:rsidR="00B40084" w:rsidRPr="0031195B">
        <w:rPr>
          <w:rFonts w:ascii="Times New Roman" w:hAnsi="Times New Roman" w:cs="Times New Roman"/>
          <w:color w:val="000000" w:themeColor="text1"/>
        </w:rPr>
        <w:t xml:space="preserv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76B58DB3" w14:textId="77777777" w:rsidR="00C11828" w:rsidRPr="0031195B" w:rsidRDefault="00C11828" w:rsidP="00C11828">
      <w:pPr>
        <w:pStyle w:val="21"/>
        <w:ind w:left="900" w:firstLineChars="0" w:firstLine="0"/>
        <w:rPr>
          <w:rFonts w:ascii="Times New Roman" w:hAnsi="Times New Roman" w:cs="Times New Roman"/>
          <w:color w:val="000000" w:themeColor="text1"/>
        </w:rPr>
      </w:pPr>
    </w:p>
    <w:p w14:paraId="2E0A13E0"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496" w:name="_Toc176111958"/>
      <w:bookmarkStart w:id="497" w:name="_Toc338148354"/>
      <w:bookmarkStart w:id="498" w:name="_Toc58938490"/>
      <w:bookmarkStart w:id="499" w:name="_Toc176076377"/>
      <w:bookmarkEnd w:id="495"/>
      <w:r w:rsidRPr="0031195B">
        <w:rPr>
          <w:rFonts w:ascii="Times New Roman" w:hAnsi="Times New Roman"/>
          <w:color w:val="000000" w:themeColor="text1"/>
        </w:rPr>
        <w:t>ReqQuoteAction Method</w:t>
      </w:r>
      <w:bookmarkEnd w:id="496"/>
      <w:bookmarkEnd w:id="497"/>
      <w:bookmarkEnd w:id="498"/>
    </w:p>
    <w:p w14:paraId="53A937FD" w14:textId="77777777" w:rsidR="00216D94" w:rsidRPr="0031195B" w:rsidRDefault="00CE566B" w:rsidP="002106B1">
      <w:pPr>
        <w:pStyle w:val="a7"/>
        <w:spacing w:line="240" w:lineRule="auto"/>
        <w:ind w:firstLineChars="0" w:firstLine="0"/>
        <w:rPr>
          <w:rFonts w:ascii="Times New Roman" w:hAnsi="Times New Roman" w:cs="Times New Roman"/>
          <w:b/>
          <w:color w:val="000000" w:themeColor="text1"/>
        </w:rPr>
      </w:pPr>
      <w:r w:rsidRPr="0031195B">
        <w:rPr>
          <w:rFonts w:ascii="Times New Roman" w:hAnsi="Times New Roman" w:cs="Times New Roman"/>
          <w:b/>
          <w:color w:val="000000" w:themeColor="text1"/>
        </w:rPr>
        <w:t>Th</w:t>
      </w:r>
      <w:r w:rsidR="00C11828" w:rsidRPr="0031195B">
        <w:rPr>
          <w:rFonts w:ascii="Times New Roman" w:hAnsi="Times New Roman" w:cs="Times New Roman"/>
          <w:b/>
          <w:color w:val="000000" w:themeColor="text1"/>
        </w:rPr>
        <w:t xml:space="preserve">is </w:t>
      </w:r>
      <w:r w:rsidR="00216D94" w:rsidRPr="0031195B">
        <w:rPr>
          <w:rFonts w:ascii="Times New Roman" w:hAnsi="Times New Roman" w:cs="Times New Roman"/>
          <w:b/>
          <w:color w:val="000000" w:themeColor="text1"/>
        </w:rPr>
        <w:t>method</w:t>
      </w:r>
      <w:r w:rsidR="001C0EE6" w:rsidRPr="0031195B">
        <w:rPr>
          <w:rFonts w:ascii="Times New Roman" w:hAnsi="Times New Roman" w:cs="Times New Roman"/>
          <w:b/>
          <w:color w:val="000000" w:themeColor="text1"/>
        </w:rPr>
        <w:t xml:space="preserve"> is</w:t>
      </w:r>
      <w:r w:rsidR="00C11828" w:rsidRPr="0031195B">
        <w:rPr>
          <w:rFonts w:ascii="Times New Roman" w:hAnsi="Times New Roman" w:cs="Times New Roman"/>
          <w:b/>
          <w:color w:val="000000" w:themeColor="text1"/>
        </w:rPr>
        <w:t xml:space="preserve"> not </w:t>
      </w:r>
      <w:r w:rsidR="00D17EBB" w:rsidRPr="0031195B">
        <w:rPr>
          <w:rFonts w:ascii="Times New Roman" w:hAnsi="Times New Roman" w:cs="Times New Roman"/>
          <w:b/>
          <w:color w:val="000000" w:themeColor="text1"/>
        </w:rPr>
        <w:t>supported by the business</w:t>
      </w:r>
      <w:r w:rsidR="00B40084" w:rsidRPr="0031195B">
        <w:rPr>
          <w:rFonts w:ascii="Times New Roman" w:hAnsi="Times New Roman" w:cs="Times New Roman"/>
          <w:b/>
          <w:color w:val="000000" w:themeColor="text1"/>
        </w:rPr>
        <w:t xml:space="preserve"> </w:t>
      </w:r>
      <w:r w:rsidR="002B2CD7" w:rsidRPr="0031195B">
        <w:rPr>
          <w:rFonts w:ascii="Times New Roman" w:hAnsi="Times New Roman" w:cs="Times New Roman"/>
          <w:b/>
          <w:color w:val="000000" w:themeColor="text1"/>
        </w:rPr>
        <w:t xml:space="preserve">until the </w:t>
      </w:r>
      <w:r w:rsidR="00C00B9D" w:rsidRPr="0031195B">
        <w:rPr>
          <w:rFonts w:ascii="Times New Roman" w:hAnsi="Times New Roman" w:cs="Times New Roman"/>
          <w:b/>
          <w:color w:val="000000" w:themeColor="text1"/>
        </w:rPr>
        <w:t>quote request</w:t>
      </w:r>
      <w:r w:rsidR="001C0EE6" w:rsidRPr="0031195B">
        <w:rPr>
          <w:rFonts w:ascii="Times New Roman" w:hAnsi="Times New Roman" w:cs="Times New Roman"/>
          <w:b/>
          <w:color w:val="000000" w:themeColor="text1"/>
        </w:rPr>
        <w:t xml:space="preserve"> is </w:t>
      </w:r>
      <w:r w:rsidR="00C11828" w:rsidRPr="0031195B">
        <w:rPr>
          <w:rFonts w:ascii="Times New Roman" w:hAnsi="Times New Roman" w:cs="Times New Roman"/>
          <w:b/>
          <w:color w:val="000000" w:themeColor="text1"/>
        </w:rPr>
        <w:t>open to the public</w:t>
      </w:r>
      <w:r w:rsidR="00216D94" w:rsidRPr="0031195B">
        <w:rPr>
          <w:rFonts w:ascii="Times New Roman" w:hAnsi="Times New Roman" w:cs="Times New Roman"/>
          <w:b/>
          <w:color w:val="000000" w:themeColor="text1"/>
        </w:rPr>
        <w:t>.</w:t>
      </w:r>
    </w:p>
    <w:p w14:paraId="1DD5C6EB" w14:textId="77777777" w:rsidR="00216D94" w:rsidRPr="0031195B" w:rsidRDefault="00C11828" w:rsidP="002106B1">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method is invoked </w:t>
      </w:r>
      <w:r w:rsidR="008A29C9" w:rsidRPr="0031195B">
        <w:rPr>
          <w:rFonts w:ascii="Times New Roman" w:hAnsi="Times New Roman" w:cs="Times New Roman"/>
          <w:color w:val="000000" w:themeColor="text1"/>
        </w:rPr>
        <w:t>by the</w:t>
      </w:r>
      <w:r w:rsidR="00CE566B" w:rsidRPr="0031195B">
        <w:rPr>
          <w:rFonts w:ascii="Times New Roman" w:hAnsi="Times New Roman" w:cs="Times New Roman"/>
          <w:color w:val="000000" w:themeColor="text1"/>
        </w:rPr>
        <w:t xml:space="preserve"> </w:t>
      </w:r>
      <w:r w:rsidR="00B43FDE" w:rsidRPr="0031195B">
        <w:rPr>
          <w:rFonts w:ascii="Times New Roman" w:hAnsi="Times New Roman" w:cs="Times New Roman"/>
          <w:color w:val="000000" w:themeColor="text1"/>
        </w:rPr>
        <w:t>member system</w:t>
      </w:r>
      <w:r w:rsidR="00216D94" w:rsidRPr="0031195B">
        <w:rPr>
          <w:rFonts w:ascii="Times New Roman" w:hAnsi="Times New Roman" w:cs="Times New Roman"/>
          <w:color w:val="000000" w:themeColor="text1"/>
        </w:rPr>
        <w:t xml:space="preserve"> </w:t>
      </w:r>
      <w:r w:rsidRPr="0031195B">
        <w:rPr>
          <w:rFonts w:ascii="Times New Roman" w:hAnsi="Times New Roman" w:cs="Times New Roman"/>
          <w:color w:val="000000" w:themeColor="text1"/>
        </w:rPr>
        <w:t xml:space="preserve">to request an action on a submitted quote, </w:t>
      </w:r>
      <w:r w:rsidR="00216D94" w:rsidRPr="0031195B">
        <w:rPr>
          <w:rFonts w:ascii="Times New Roman" w:hAnsi="Times New Roman" w:cs="Times New Roman"/>
          <w:color w:val="000000" w:themeColor="text1"/>
        </w:rPr>
        <w:t>including</w:t>
      </w:r>
      <w:r w:rsidR="002B2CD7" w:rsidRPr="0031195B">
        <w:rPr>
          <w:rFonts w:ascii="Times New Roman" w:hAnsi="Times New Roman" w:cs="Times New Roman"/>
          <w:color w:val="000000" w:themeColor="text1"/>
        </w:rPr>
        <w:t xml:space="preserve"> a</w:t>
      </w:r>
      <w:r w:rsidR="00216D94" w:rsidRPr="0031195B">
        <w:rPr>
          <w:rFonts w:ascii="Times New Roman" w:hAnsi="Times New Roman" w:cs="Times New Roman"/>
          <w:color w:val="000000" w:themeColor="text1"/>
        </w:rPr>
        <w:t xml:space="preserve"> cancellation, suspension, </w:t>
      </w:r>
      <w:r w:rsidRPr="0031195B">
        <w:rPr>
          <w:rFonts w:ascii="Times New Roman" w:hAnsi="Times New Roman" w:cs="Times New Roman"/>
          <w:color w:val="000000" w:themeColor="text1"/>
        </w:rPr>
        <w:t>re</w:t>
      </w:r>
      <w:r w:rsidR="00216D94" w:rsidRPr="0031195B">
        <w:rPr>
          <w:rFonts w:ascii="Times New Roman" w:hAnsi="Times New Roman" w:cs="Times New Roman"/>
          <w:color w:val="000000" w:themeColor="text1"/>
        </w:rPr>
        <w:t>activation</w:t>
      </w:r>
      <w:r w:rsidR="002B2CD7" w:rsidRPr="0031195B">
        <w:rPr>
          <w:rFonts w:ascii="Times New Roman" w:hAnsi="Times New Roman" w:cs="Times New Roman"/>
          <w:color w:val="000000" w:themeColor="text1"/>
        </w:rPr>
        <w:t>,</w:t>
      </w:r>
      <w:r w:rsidR="00216D94" w:rsidRPr="0031195B">
        <w:rPr>
          <w:rFonts w:ascii="Times New Roman" w:hAnsi="Times New Roman" w:cs="Times New Roman"/>
          <w:color w:val="000000" w:themeColor="text1"/>
        </w:rPr>
        <w:t xml:space="preserve"> and modification. </w:t>
      </w:r>
    </w:p>
    <w:p w14:paraId="2D3CEF54" w14:textId="77777777" w:rsidR="00C11828" w:rsidRPr="0031195B" w:rsidRDefault="00C11828" w:rsidP="00216D94">
      <w:pPr>
        <w:rPr>
          <w:rFonts w:ascii="Times New Roman" w:hAnsi="Times New Roman"/>
          <w:color w:val="000000" w:themeColor="text1"/>
          <w:sz w:val="24"/>
        </w:rPr>
      </w:pPr>
    </w:p>
    <w:p w14:paraId="15B627B6" w14:textId="77777777" w:rsidR="00216D94"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216D94" w:rsidRPr="0031195B">
        <w:rPr>
          <w:rFonts w:ascii="Times New Roman" w:hAnsi="Times New Roman" w:cs="Times New Roman"/>
          <w:b/>
          <w:color w:val="000000" w:themeColor="text1"/>
          <w:sz w:val="28"/>
          <w:szCs w:val="28"/>
        </w:rPr>
        <w:t>：</w:t>
      </w:r>
    </w:p>
    <w:p w14:paraId="081E1B75" w14:textId="77777777" w:rsidR="00216D94" w:rsidRPr="0031195B" w:rsidRDefault="00216D94" w:rsidP="00216D94">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rPr>
      </w:pPr>
      <w:r w:rsidRPr="0031195B">
        <w:rPr>
          <w:rFonts w:ascii="Times New Roman" w:hAnsi="Times New Roman"/>
          <w:b/>
          <w:bCs/>
          <w:color w:val="000000" w:themeColor="text1"/>
          <w:sz w:val="18"/>
        </w:rPr>
        <w:tab/>
        <w:t>int ReqQuoteAction(</w:t>
      </w:r>
    </w:p>
    <w:p w14:paraId="060FFCAC" w14:textId="77777777" w:rsidR="00216D94" w:rsidRPr="0031195B" w:rsidRDefault="00216D94"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rPr>
      </w:pPr>
      <w:r w:rsidRPr="0031195B">
        <w:rPr>
          <w:rFonts w:ascii="Times New Roman" w:hAnsi="Times New Roman"/>
          <w:b/>
          <w:bCs/>
          <w:color w:val="000000" w:themeColor="text1"/>
          <w:sz w:val="18"/>
        </w:rPr>
        <w:tab/>
      </w:r>
      <w:r w:rsidRPr="0031195B">
        <w:rPr>
          <w:rFonts w:ascii="Times New Roman" w:hAnsi="Times New Roman"/>
          <w:b/>
          <w:bCs/>
          <w:color w:val="000000" w:themeColor="text1"/>
          <w:sz w:val="18"/>
        </w:rPr>
        <w:tab/>
        <w:t xml:space="preserve">CShfeFtdcQuoteActionField *pQuoteAction, </w:t>
      </w:r>
    </w:p>
    <w:p w14:paraId="2E5D098F" w14:textId="77777777" w:rsidR="00216D94" w:rsidRPr="0031195B" w:rsidRDefault="00216D94" w:rsidP="00216D94">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rPr>
      </w:pPr>
      <w:r w:rsidRPr="0031195B">
        <w:rPr>
          <w:rFonts w:ascii="Times New Roman" w:hAnsi="Times New Roman"/>
          <w:b/>
          <w:bCs/>
          <w:color w:val="000000" w:themeColor="text1"/>
          <w:sz w:val="18"/>
        </w:rPr>
        <w:tab/>
      </w:r>
      <w:r w:rsidRPr="0031195B">
        <w:rPr>
          <w:rFonts w:ascii="Times New Roman" w:hAnsi="Times New Roman"/>
          <w:b/>
          <w:bCs/>
          <w:color w:val="000000" w:themeColor="text1"/>
          <w:sz w:val="18"/>
        </w:rPr>
        <w:tab/>
        <w:t>int nRequestID)</w:t>
      </w:r>
      <w:r w:rsidRPr="0031195B">
        <w:rPr>
          <w:rFonts w:ascii="Times New Roman" w:hAnsi="Times New Roman"/>
          <w:b/>
          <w:bCs/>
          <w:color w:val="000000" w:themeColor="text1"/>
          <w:sz w:val="18"/>
        </w:rPr>
        <w:t>；</w:t>
      </w:r>
    </w:p>
    <w:p w14:paraId="424479D5" w14:textId="77777777" w:rsidR="00216D94" w:rsidRPr="0031195B" w:rsidRDefault="00216D94" w:rsidP="00216D94">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rPr>
      </w:pPr>
      <w:r w:rsidRPr="0031195B">
        <w:rPr>
          <w:rFonts w:ascii="Times New Roman" w:hAnsi="Times New Roman"/>
          <w:b/>
          <w:bCs/>
          <w:color w:val="000000" w:themeColor="text1"/>
          <w:sz w:val="18"/>
        </w:rPr>
        <w:tab/>
      </w:r>
    </w:p>
    <w:p w14:paraId="5802B3C6" w14:textId="77777777" w:rsidR="00216D94" w:rsidRPr="0031195B" w:rsidRDefault="00591A48"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Parameters</w:t>
      </w:r>
      <w:r w:rsidR="00216D94" w:rsidRPr="0031195B">
        <w:rPr>
          <w:rFonts w:ascii="Times New Roman" w:hAnsi="Times New Roman" w:cs="Times New Roman"/>
          <w:b/>
          <w:color w:val="000000" w:themeColor="text1"/>
          <w:sz w:val="28"/>
          <w:szCs w:val="28"/>
        </w:rPr>
        <w:t>：</w:t>
      </w:r>
    </w:p>
    <w:p w14:paraId="7AB79322" w14:textId="77777777" w:rsidR="00216D94" w:rsidRPr="0031195B" w:rsidRDefault="00216D94"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pQuoteAction</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Pr="0031195B">
        <w:rPr>
          <w:rFonts w:ascii="Times New Roman" w:hAnsi="Times New Roman" w:cs="Times New Roman"/>
          <w:color w:val="000000" w:themeColor="text1"/>
        </w:rPr>
        <w:t xml:space="preserve"> the quote </w:t>
      </w:r>
      <w:r w:rsidR="00C11828" w:rsidRPr="0031195B">
        <w:rPr>
          <w:rFonts w:ascii="Times New Roman" w:hAnsi="Times New Roman" w:cs="Times New Roman"/>
          <w:color w:val="000000" w:themeColor="text1"/>
        </w:rPr>
        <w:t xml:space="preserve">action object, </w:t>
      </w:r>
      <w:r w:rsidR="00E742D7" w:rsidRPr="0031195B">
        <w:rPr>
          <w:rFonts w:ascii="Times New Roman" w:hAnsi="Times New Roman" w:cs="Times New Roman"/>
          <w:color w:val="000000" w:themeColor="text1"/>
        </w:rPr>
        <w:t>with the structure below</w:t>
      </w:r>
      <w:r w:rsidR="00C11828" w:rsidRPr="0031195B">
        <w:rPr>
          <w:rFonts w:ascii="Times New Roman" w:hAnsi="Times New Roman" w:cs="Times New Roman"/>
          <w:color w:val="000000" w:themeColor="text1"/>
        </w:rPr>
        <w:t>:</w:t>
      </w:r>
    </w:p>
    <w:p w14:paraId="6F94883E" w14:textId="77777777" w:rsidR="00216D94" w:rsidRPr="0031195B" w:rsidRDefault="00216D94" w:rsidP="00216D9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CShfeFtdcQuoteActionField {</w:t>
      </w:r>
    </w:p>
    <w:p w14:paraId="303BAD55" w14:textId="77777777" w:rsidR="00216D94" w:rsidRPr="0031195B" w:rsidRDefault="00C11828" w:rsidP="00216D9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///Quote number</w:t>
      </w:r>
    </w:p>
    <w:p w14:paraId="7C7564A0" w14:textId="77777777" w:rsidR="00216D94" w:rsidRPr="0031195B" w:rsidRDefault="00216D94" w:rsidP="00216D9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TShfeFtdcQuoteSysIDType</w:t>
      </w:r>
      <w:r w:rsidRPr="0031195B">
        <w:rPr>
          <w:rFonts w:ascii="Times New Roman" w:hAnsi="Times New Roman"/>
          <w:color w:val="000000" w:themeColor="text1"/>
          <w:sz w:val="18"/>
          <w:szCs w:val="21"/>
        </w:rPr>
        <w:tab/>
        <w:t>QuoteSysID;</w:t>
      </w:r>
    </w:p>
    <w:p w14:paraId="3EA24AA8" w14:textId="77777777" w:rsidR="00216D94" w:rsidRPr="0031195B" w:rsidRDefault="00C11828" w:rsidP="00216D9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///Local quote number</w:t>
      </w:r>
    </w:p>
    <w:p w14:paraId="7316E4AC" w14:textId="77777777" w:rsidR="00216D94" w:rsidRPr="0031195B" w:rsidRDefault="00216D94" w:rsidP="00216D9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TShfeFtdcOrderLocalIDType</w:t>
      </w:r>
      <w:r w:rsidRPr="0031195B">
        <w:rPr>
          <w:rFonts w:ascii="Times New Roman" w:hAnsi="Times New Roman"/>
          <w:color w:val="000000" w:themeColor="text1"/>
          <w:sz w:val="18"/>
          <w:szCs w:val="21"/>
        </w:rPr>
        <w:tab/>
        <w:t>QuoteLocalID;</w:t>
      </w:r>
    </w:p>
    <w:p w14:paraId="504F8BED" w14:textId="77777777" w:rsidR="00216D94" w:rsidRPr="0031195B" w:rsidRDefault="00216D94" w:rsidP="00216D9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///Flag of </w:t>
      </w:r>
      <w:r w:rsidR="00C11828" w:rsidRPr="0031195B">
        <w:rPr>
          <w:rFonts w:ascii="Times New Roman" w:hAnsi="Times New Roman"/>
          <w:color w:val="000000" w:themeColor="text1"/>
          <w:sz w:val="18"/>
          <w:szCs w:val="21"/>
        </w:rPr>
        <w:t>action</w:t>
      </w:r>
    </w:p>
    <w:p w14:paraId="16B7DD3D" w14:textId="77777777" w:rsidR="00216D94" w:rsidRPr="0031195B" w:rsidRDefault="00216D94" w:rsidP="00216D9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TShfeFtdcActionFlagType</w:t>
      </w:r>
      <w:r w:rsidRPr="0031195B">
        <w:rPr>
          <w:rFonts w:ascii="Times New Roman" w:hAnsi="Times New Roman"/>
          <w:color w:val="000000" w:themeColor="text1"/>
          <w:sz w:val="18"/>
          <w:szCs w:val="21"/>
        </w:rPr>
        <w:tab/>
        <w:t>ActionFlag;</w:t>
      </w:r>
    </w:p>
    <w:p w14:paraId="26AF3458" w14:textId="11A54B24" w:rsidR="00216D94" w:rsidRPr="0031195B" w:rsidRDefault="00216D94" w:rsidP="00216D9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rPr>
        <w:tab/>
      </w:r>
      <w:r w:rsidRPr="0031195B">
        <w:rPr>
          <w:rFonts w:ascii="Times New Roman" w:hAnsi="Times New Roman"/>
          <w:color w:val="000000" w:themeColor="text1"/>
          <w:sz w:val="18"/>
          <w:szCs w:val="21"/>
          <w:lang w:val="fr-FR"/>
        </w:rPr>
        <w:t>///</w:t>
      </w:r>
      <w:r w:rsidR="005670DD">
        <w:rPr>
          <w:rFonts w:ascii="Times New Roman" w:hAnsi="Times New Roman"/>
          <w:color w:val="000000" w:themeColor="text1"/>
          <w:sz w:val="18"/>
          <w:szCs w:val="21"/>
          <w:lang w:val="fr-FR"/>
        </w:rPr>
        <w:t>Member ID</w:t>
      </w:r>
    </w:p>
    <w:p w14:paraId="2A77DCE0" w14:textId="77777777" w:rsidR="00216D94" w:rsidRPr="0031195B" w:rsidRDefault="00216D94" w:rsidP="00216D9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lang w:val="fr-FR"/>
        </w:rPr>
        <w:tab/>
        <w:t>TShfeFtdcParticipantIDType</w:t>
      </w:r>
      <w:r w:rsidRPr="0031195B">
        <w:rPr>
          <w:rFonts w:ascii="Times New Roman" w:hAnsi="Times New Roman"/>
          <w:color w:val="000000" w:themeColor="text1"/>
          <w:sz w:val="18"/>
          <w:szCs w:val="21"/>
          <w:lang w:val="fr-FR"/>
        </w:rPr>
        <w:tab/>
        <w:t>ParticipantID;</w:t>
      </w:r>
    </w:p>
    <w:p w14:paraId="53614D19" w14:textId="59DF916E" w:rsidR="00216D94" w:rsidRPr="0031195B" w:rsidRDefault="00216D94" w:rsidP="00216D9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lang w:val="fr-FR"/>
        </w:rPr>
        <w:tab/>
        <w:t>///</w:t>
      </w:r>
      <w:r w:rsidR="005670DD">
        <w:rPr>
          <w:rFonts w:ascii="Times New Roman" w:hAnsi="Times New Roman"/>
          <w:color w:val="000000" w:themeColor="text1"/>
          <w:sz w:val="18"/>
          <w:szCs w:val="21"/>
          <w:lang w:val="fr-FR"/>
        </w:rPr>
        <w:t>Client ID</w:t>
      </w:r>
    </w:p>
    <w:p w14:paraId="56D79C1C" w14:textId="77777777" w:rsidR="00216D94" w:rsidRPr="0031195B" w:rsidRDefault="00216D94" w:rsidP="00216D9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lang w:val="fr-FR"/>
        </w:rPr>
        <w:tab/>
      </w:r>
      <w:r w:rsidRPr="0031195B">
        <w:rPr>
          <w:rFonts w:ascii="Times New Roman" w:hAnsi="Times New Roman"/>
          <w:color w:val="000000" w:themeColor="text1"/>
          <w:sz w:val="18"/>
          <w:szCs w:val="21"/>
        </w:rPr>
        <w:t>TShfeFtdcClientIDType</w:t>
      </w:r>
      <w:r w:rsidRPr="0031195B">
        <w:rPr>
          <w:rFonts w:ascii="Times New Roman" w:hAnsi="Times New Roman"/>
          <w:color w:val="000000" w:themeColor="text1"/>
          <w:sz w:val="18"/>
          <w:szCs w:val="21"/>
        </w:rPr>
        <w:tab/>
        <w:t>ClientID;</w:t>
      </w:r>
    </w:p>
    <w:p w14:paraId="288CCAD2" w14:textId="77777777" w:rsidR="00216D94" w:rsidRPr="0031195B" w:rsidRDefault="00216D94" w:rsidP="00216D9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///Tra</w:t>
      </w:r>
      <w:r w:rsidR="00C11828" w:rsidRPr="0031195B">
        <w:rPr>
          <w:rFonts w:ascii="Times New Roman" w:hAnsi="Times New Roman"/>
          <w:color w:val="000000" w:themeColor="text1"/>
          <w:sz w:val="18"/>
          <w:szCs w:val="21"/>
        </w:rPr>
        <w:t>der ID</w:t>
      </w:r>
    </w:p>
    <w:p w14:paraId="3C4D9C4D" w14:textId="77777777" w:rsidR="00216D94" w:rsidRPr="0031195B" w:rsidRDefault="00216D94" w:rsidP="00216D9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TShfeFtdcUserIDType</w:t>
      </w:r>
      <w:r w:rsidRPr="0031195B">
        <w:rPr>
          <w:rFonts w:ascii="Times New Roman" w:hAnsi="Times New Roman"/>
          <w:color w:val="000000" w:themeColor="text1"/>
          <w:sz w:val="18"/>
          <w:szCs w:val="21"/>
        </w:rPr>
        <w:tab/>
        <w:t>UserID;</w:t>
      </w:r>
    </w:p>
    <w:p w14:paraId="087210CA" w14:textId="77777777" w:rsidR="00216D94" w:rsidRPr="0031195B" w:rsidRDefault="00C11828" w:rsidP="00216D9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Local number</w:t>
      </w:r>
      <w:r w:rsidR="00216D94" w:rsidRPr="0031195B">
        <w:rPr>
          <w:rFonts w:ascii="Times New Roman" w:hAnsi="Times New Roman"/>
          <w:color w:val="000000" w:themeColor="text1"/>
          <w:sz w:val="18"/>
          <w:szCs w:val="21"/>
        </w:rPr>
        <w:t xml:space="preserve"> of operation</w:t>
      </w:r>
    </w:p>
    <w:p w14:paraId="1AFACE8E" w14:textId="77777777" w:rsidR="00216D94" w:rsidRPr="0031195B" w:rsidRDefault="00216D94" w:rsidP="00216D9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TShfeFtdcOrderLocalIDType</w:t>
      </w:r>
      <w:r w:rsidRPr="0031195B">
        <w:rPr>
          <w:rFonts w:ascii="Times New Roman" w:hAnsi="Times New Roman"/>
          <w:color w:val="000000" w:themeColor="text1"/>
          <w:sz w:val="18"/>
          <w:szCs w:val="21"/>
        </w:rPr>
        <w:tab/>
        <w:t>ActionLocalID;</w:t>
      </w:r>
    </w:p>
    <w:p w14:paraId="22D2E7C4" w14:textId="77777777" w:rsidR="00216D94" w:rsidRPr="0031195B" w:rsidRDefault="00216D94" w:rsidP="00216D9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///Business unit</w:t>
      </w:r>
    </w:p>
    <w:p w14:paraId="10121D4D" w14:textId="77777777" w:rsidR="00216D94" w:rsidRPr="0031195B" w:rsidRDefault="00216D94" w:rsidP="00216D9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TShfeFtdcBusinessUnitType</w:t>
      </w:r>
      <w:r w:rsidRPr="0031195B">
        <w:rPr>
          <w:rFonts w:ascii="Times New Roman" w:hAnsi="Times New Roman"/>
          <w:color w:val="000000" w:themeColor="text1"/>
          <w:sz w:val="18"/>
          <w:szCs w:val="21"/>
        </w:rPr>
        <w:tab/>
        <w:t>BusinessUnit;</w:t>
      </w:r>
    </w:p>
    <w:p w14:paraId="21FAD74F" w14:textId="77777777" w:rsidR="00F83A26" w:rsidRPr="0031195B" w:rsidRDefault="00F83A26" w:rsidP="00F83A26">
      <w:pPr>
        <w:pBdr>
          <w:top w:val="single" w:sz="4" w:space="1" w:color="auto" w:shadow="1"/>
          <w:left w:val="single" w:sz="4" w:space="4" w:color="auto" w:shadow="1"/>
          <w:bottom w:val="single" w:sz="4" w:space="1" w:color="auto" w:shadow="1"/>
          <w:right w:val="single" w:sz="4" w:space="4" w:color="auto" w:shadow="1"/>
        </w:pBdr>
        <w:ind w:firstLine="720"/>
        <w:rPr>
          <w:rFonts w:ascii="Times New Roman" w:hAnsi="Times New Roman"/>
          <w:color w:val="000000" w:themeColor="text1"/>
          <w:sz w:val="18"/>
          <w:szCs w:val="21"/>
        </w:rPr>
      </w:pPr>
      <w:r w:rsidRPr="0031195B">
        <w:rPr>
          <w:rFonts w:ascii="Times New Roman" w:hAnsi="Times New Roman"/>
          <w:color w:val="000000" w:themeColor="text1"/>
          <w:sz w:val="18"/>
          <w:szCs w:val="21"/>
        </w:rPr>
        <w:t>///Local business ID</w:t>
      </w:r>
    </w:p>
    <w:p w14:paraId="2F22BE5A" w14:textId="77777777" w:rsidR="00F83A26" w:rsidRPr="0031195B" w:rsidRDefault="00F83A26" w:rsidP="00F83A2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lastRenderedPageBreak/>
        <w:tab/>
        <w:t>TShfeFtdcBusinessLocalIDType</w:t>
      </w:r>
      <w:r w:rsidRPr="0031195B">
        <w:rPr>
          <w:rFonts w:ascii="Times New Roman" w:hAnsi="Times New Roman"/>
          <w:color w:val="000000" w:themeColor="text1"/>
          <w:sz w:val="18"/>
          <w:szCs w:val="21"/>
        </w:rPr>
        <w:tab/>
        <w:t>BusinessLocalID;</w:t>
      </w:r>
    </w:p>
    <w:p w14:paraId="62ED5590"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///IP</w:t>
      </w:r>
    </w:p>
    <w:p w14:paraId="45F87178"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TShfeFtdcIPAddressType</w:t>
      </w:r>
      <w:r w:rsidRPr="0031195B">
        <w:rPr>
          <w:rFonts w:ascii="Times New Roman" w:hAnsi="Times New Roman"/>
          <w:color w:val="000000" w:themeColor="text1"/>
          <w:sz w:val="18"/>
          <w:szCs w:val="21"/>
        </w:rPr>
        <w:tab/>
        <w:t>IPAddress;</w:t>
      </w:r>
    </w:p>
    <w:p w14:paraId="6725E19B"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///Mac</w:t>
      </w:r>
    </w:p>
    <w:p w14:paraId="334CEF6B"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TShfeFtdcMacAddressType</w:t>
      </w:r>
      <w:r w:rsidRPr="0031195B">
        <w:rPr>
          <w:rFonts w:ascii="Times New Roman" w:hAnsi="Times New Roman"/>
          <w:color w:val="000000" w:themeColor="text1"/>
          <w:sz w:val="18"/>
          <w:szCs w:val="21"/>
        </w:rPr>
        <w:tab/>
        <w:t>MacAddress;</w:t>
      </w:r>
    </w:p>
    <w:p w14:paraId="2989BC3B" w14:textId="77777777" w:rsidR="00F83A26" w:rsidRPr="0031195B" w:rsidRDefault="00F83A26" w:rsidP="00216D9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2406ED8A" w14:textId="77777777" w:rsidR="00216D94" w:rsidRPr="0031195B" w:rsidRDefault="00216D94" w:rsidP="00216D9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38D39343" w14:textId="77777777" w:rsidR="00216D94" w:rsidRPr="0031195B" w:rsidRDefault="00216D94"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D17EBB" w:rsidRPr="0031195B">
        <w:rPr>
          <w:rFonts w:ascii="Times New Roman" w:hAnsi="Times New Roman" w:cs="Times New Roman"/>
          <w:color w:val="000000" w:themeColor="text1"/>
        </w:rPr>
        <w:t>requests the ID</w:t>
      </w:r>
      <w:r w:rsidR="00B40084" w:rsidRPr="0031195B">
        <w:rPr>
          <w:rFonts w:ascii="Times New Roman" w:hAnsi="Times New Roman" w:cs="Times New Roman"/>
          <w:color w:val="000000" w:themeColor="text1"/>
        </w:rPr>
        <w:t xml:space="preserve"> </w:t>
      </w:r>
      <w:r w:rsidR="00CE566B" w:rsidRPr="0031195B">
        <w:rPr>
          <w:rFonts w:ascii="Times New Roman" w:hAnsi="Times New Roman" w:cs="Times New Roman"/>
          <w:color w:val="000000" w:themeColor="text1"/>
        </w:rPr>
        <w:t>specified</w:t>
      </w:r>
      <w:r w:rsidRPr="0031195B">
        <w:rPr>
          <w:rFonts w:ascii="Times New Roman" w:hAnsi="Times New Roman" w:cs="Times New Roman"/>
          <w:color w:val="000000" w:themeColor="text1"/>
        </w:rPr>
        <w:t xml:space="preserve"> by </w:t>
      </w:r>
      <w:r w:rsidR="00C11828" w:rsidRPr="0031195B">
        <w:rPr>
          <w:rFonts w:ascii="Times New Roman" w:hAnsi="Times New Roman" w:cs="Times New Roman"/>
          <w:color w:val="000000" w:themeColor="text1"/>
        </w:rPr>
        <w:t xml:space="preserve">the </w:t>
      </w:r>
      <w:r w:rsidR="00B43FDE" w:rsidRPr="0031195B">
        <w:rPr>
          <w:rFonts w:ascii="Times New Roman" w:hAnsi="Times New Roman" w:cs="Times New Roman"/>
          <w:color w:val="000000" w:themeColor="text1"/>
        </w:rPr>
        <w:t>member system</w:t>
      </w:r>
      <w:r w:rsidR="00C11828" w:rsidRPr="0031195B">
        <w:rPr>
          <w:rFonts w:ascii="Times New Roman" w:hAnsi="Times New Roman" w:cs="Times New Roman"/>
          <w:color w:val="000000" w:themeColor="text1"/>
        </w:rPr>
        <w:t xml:space="preserve"> in its quote action request</w:t>
      </w:r>
    </w:p>
    <w:p w14:paraId="27C539CC" w14:textId="77777777" w:rsidR="00216D94" w:rsidRPr="0031195B" w:rsidRDefault="00216D94"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Return value</w:t>
      </w:r>
      <w:r w:rsidRPr="0031195B">
        <w:rPr>
          <w:rFonts w:ascii="Times New Roman" w:hAnsi="Times New Roman" w:cs="Times New Roman"/>
          <w:b/>
          <w:color w:val="000000" w:themeColor="text1"/>
          <w:sz w:val="28"/>
          <w:szCs w:val="28"/>
        </w:rPr>
        <w:t>：</w:t>
      </w:r>
    </w:p>
    <w:p w14:paraId="54471363" w14:textId="77777777" w:rsidR="00C11828" w:rsidRPr="0031195B" w:rsidRDefault="00A44881"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0: success</w:t>
      </w:r>
    </w:p>
    <w:p w14:paraId="45BF935B" w14:textId="77777777" w:rsidR="00C11828" w:rsidRPr="0031195B" w:rsidRDefault="00C11828"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-1: network connection failure</w:t>
      </w:r>
    </w:p>
    <w:p w14:paraId="6184F474" w14:textId="77777777" w:rsidR="00C11828" w:rsidRPr="0031195B" w:rsidRDefault="00C11828"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 xml:space="preserve">-2: the number of unprocessed </w:t>
      </w:r>
      <w:r w:rsidR="00A44881" w:rsidRPr="0031195B">
        <w:rPr>
          <w:rFonts w:ascii="Times New Roman" w:hAnsi="Times New Roman" w:cs="Times New Roman"/>
          <w:color w:val="000000" w:themeColor="text1"/>
        </w:rPr>
        <w:t>requests exceeds</w:t>
      </w:r>
      <w:r w:rsidRPr="0031195B">
        <w:rPr>
          <w:rFonts w:ascii="Times New Roman" w:hAnsi="Times New Roman" w:cs="Times New Roman"/>
          <w:color w:val="000000" w:themeColor="text1"/>
        </w:rPr>
        <w:t xml:space="preserve"> the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44A303A5" w14:textId="77777777" w:rsidR="00C11828" w:rsidRPr="0031195B" w:rsidRDefault="00C11828"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-3: the number of request</w:t>
      </w:r>
      <w:r w:rsidR="00CE566B" w:rsidRPr="0031195B">
        <w:rPr>
          <w:rFonts w:ascii="Times New Roman" w:hAnsi="Times New Roman" w:cs="Times New Roman"/>
          <w:color w:val="000000" w:themeColor="text1"/>
        </w:rPr>
        <w:t>s</w:t>
      </w:r>
      <w:r w:rsidRPr="0031195B">
        <w:rPr>
          <w:rFonts w:ascii="Times New Roman" w:hAnsi="Times New Roman" w:cs="Times New Roman"/>
          <w:color w:val="000000" w:themeColor="text1"/>
        </w:rPr>
        <w:t xml:space="preserve"> sent per second </w:t>
      </w:r>
      <w:r w:rsidR="00A44881" w:rsidRPr="0031195B">
        <w:rPr>
          <w:rFonts w:ascii="Times New Roman" w:hAnsi="Times New Roman" w:cs="Times New Roman"/>
          <w:color w:val="000000" w:themeColor="text1"/>
        </w:rPr>
        <w:t>exceeds the</w:t>
      </w:r>
      <w:r w:rsidR="00B40084" w:rsidRPr="0031195B">
        <w:rPr>
          <w:rFonts w:ascii="Times New Roman" w:hAnsi="Times New Roman" w:cs="Times New Roman"/>
          <w:color w:val="000000" w:themeColor="text1"/>
        </w:rPr>
        <w:t xml:space="preserv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3CCFB44C" w14:textId="77777777" w:rsidR="00216D94" w:rsidRPr="0031195B" w:rsidRDefault="00216D94" w:rsidP="00F33FB9">
      <w:pPr>
        <w:rPr>
          <w:rFonts w:ascii="Times New Roman" w:hAnsi="Times New Roman"/>
          <w:b/>
          <w:color w:val="000000" w:themeColor="text1"/>
        </w:rPr>
      </w:pPr>
    </w:p>
    <w:p w14:paraId="07449BE8"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500" w:name="_Toc176111959"/>
      <w:bookmarkStart w:id="501" w:name="_Toc338148355"/>
      <w:bookmarkStart w:id="502" w:name="_Toc58938491"/>
      <w:bookmarkStart w:id="503" w:name="_Toc176076378"/>
      <w:bookmarkEnd w:id="499"/>
      <w:r w:rsidRPr="0031195B">
        <w:rPr>
          <w:rFonts w:ascii="Times New Roman" w:hAnsi="Times New Roman"/>
          <w:color w:val="000000" w:themeColor="text1"/>
        </w:rPr>
        <w:t>ReqExecOrderInsert Method</w:t>
      </w:r>
      <w:bookmarkEnd w:id="500"/>
      <w:bookmarkEnd w:id="501"/>
      <w:bookmarkEnd w:id="502"/>
    </w:p>
    <w:p w14:paraId="6E1DD404" w14:textId="77777777" w:rsidR="00C11828" w:rsidRPr="0031195B" w:rsidRDefault="002B2CD7" w:rsidP="002106B1">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It </w:t>
      </w:r>
      <w:r w:rsidR="00CE566B" w:rsidRPr="0031195B">
        <w:rPr>
          <w:rFonts w:ascii="Times New Roman" w:hAnsi="Times New Roman" w:cs="Times New Roman"/>
          <w:color w:val="000000" w:themeColor="text1"/>
        </w:rPr>
        <w:t xml:space="preserve">is used to </w:t>
      </w:r>
      <w:r w:rsidR="00C11828" w:rsidRPr="0031195B">
        <w:rPr>
          <w:rFonts w:ascii="Times New Roman" w:hAnsi="Times New Roman" w:cs="Times New Roman"/>
          <w:color w:val="000000" w:themeColor="text1"/>
        </w:rPr>
        <w:t>request an exercise.</w:t>
      </w:r>
    </w:p>
    <w:p w14:paraId="095B9B43" w14:textId="77777777" w:rsidR="006041C1" w:rsidRPr="0031195B" w:rsidRDefault="006041C1" w:rsidP="006041C1">
      <w:pPr>
        <w:rPr>
          <w:rFonts w:ascii="Times New Roman" w:hAnsi="Times New Roman"/>
          <w:color w:val="000000" w:themeColor="text1"/>
          <w:sz w:val="24"/>
        </w:rPr>
      </w:pPr>
    </w:p>
    <w:p w14:paraId="1A600BEB" w14:textId="77777777" w:rsidR="006041C1"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6041C1" w:rsidRPr="0031195B">
        <w:rPr>
          <w:rFonts w:ascii="Times New Roman" w:hAnsi="Times New Roman" w:cs="Times New Roman"/>
          <w:b/>
          <w:color w:val="000000" w:themeColor="text1"/>
          <w:sz w:val="28"/>
          <w:szCs w:val="28"/>
        </w:rPr>
        <w:t>：</w:t>
      </w:r>
    </w:p>
    <w:p w14:paraId="71B60126" w14:textId="77777777" w:rsidR="006041C1" w:rsidRPr="0031195B" w:rsidRDefault="006041C1" w:rsidP="006041C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int ReqExecOrderInsert(</w:t>
      </w:r>
    </w:p>
    <w:p w14:paraId="6E56F348" w14:textId="77777777" w:rsidR="006041C1" w:rsidRPr="0031195B" w:rsidRDefault="006041C1"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C</w:t>
      </w:r>
      <w:r w:rsidR="002B2CD7" w:rsidRPr="0031195B">
        <w:rPr>
          <w:rFonts w:ascii="Times New Roman" w:hAnsi="Times New Roman"/>
          <w:b/>
          <w:bCs/>
          <w:color w:val="000000" w:themeColor="text1"/>
          <w:sz w:val="18"/>
          <w:szCs w:val="21"/>
        </w:rPr>
        <w:t>s</w:t>
      </w:r>
      <w:r w:rsidRPr="0031195B">
        <w:rPr>
          <w:rFonts w:ascii="Times New Roman" w:hAnsi="Times New Roman"/>
          <w:b/>
          <w:bCs/>
          <w:color w:val="000000" w:themeColor="text1"/>
          <w:sz w:val="18"/>
          <w:szCs w:val="21"/>
        </w:rPr>
        <w:t xml:space="preserve">hfeFtdcInputExecOrderField *pInputExecOrder, </w:t>
      </w:r>
    </w:p>
    <w:p w14:paraId="18C00154" w14:textId="77777777" w:rsidR="006041C1" w:rsidRPr="0031195B" w:rsidRDefault="006041C1" w:rsidP="006041C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int nRequestID)</w:t>
      </w:r>
      <w:r w:rsidRPr="0031195B">
        <w:rPr>
          <w:rFonts w:ascii="Times New Roman" w:hAnsi="Times New Roman"/>
          <w:b/>
          <w:bCs/>
          <w:color w:val="000000" w:themeColor="text1"/>
          <w:sz w:val="18"/>
          <w:szCs w:val="21"/>
        </w:rPr>
        <w:t>；</w:t>
      </w:r>
    </w:p>
    <w:p w14:paraId="18FFA3D9" w14:textId="77777777" w:rsidR="006041C1" w:rsidRPr="0031195B" w:rsidRDefault="006041C1" w:rsidP="006041C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223D7561" w14:textId="77777777" w:rsidR="006041C1" w:rsidRPr="0031195B" w:rsidRDefault="00D41896"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Parameter</w:t>
      </w:r>
      <w:r w:rsidR="00532B9F" w:rsidRPr="0031195B">
        <w:rPr>
          <w:rFonts w:ascii="Times New Roman" w:hAnsi="Times New Roman" w:cs="Times New Roman"/>
          <w:b/>
          <w:color w:val="000000" w:themeColor="text1"/>
          <w:sz w:val="28"/>
          <w:szCs w:val="28"/>
        </w:rPr>
        <w:t>s</w:t>
      </w:r>
      <w:r w:rsidR="006041C1" w:rsidRPr="0031195B">
        <w:rPr>
          <w:rFonts w:ascii="Times New Roman" w:hAnsi="Times New Roman" w:cs="Times New Roman"/>
          <w:b/>
          <w:color w:val="000000" w:themeColor="text1"/>
          <w:sz w:val="28"/>
          <w:szCs w:val="28"/>
        </w:rPr>
        <w:t>：</w:t>
      </w:r>
    </w:p>
    <w:p w14:paraId="2ACCD0E6" w14:textId="77777777" w:rsidR="006041C1" w:rsidRPr="0031195B" w:rsidRDefault="006041C1"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pInputExecOrder</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00CE566B" w:rsidRPr="0031195B">
        <w:rPr>
          <w:rFonts w:ascii="Times New Roman" w:hAnsi="Times New Roman" w:cs="Times New Roman"/>
          <w:color w:val="000000" w:themeColor="text1"/>
        </w:rPr>
        <w:t xml:space="preserve">the </w:t>
      </w:r>
      <w:r w:rsidR="008A29C9" w:rsidRPr="0031195B">
        <w:rPr>
          <w:rFonts w:ascii="Times New Roman" w:hAnsi="Times New Roman" w:cs="Times New Roman"/>
          <w:color w:val="000000" w:themeColor="text1"/>
        </w:rPr>
        <w:t>exercise request</w:t>
      </w:r>
      <w:r w:rsidR="00C11828" w:rsidRPr="0031195B">
        <w:rPr>
          <w:rFonts w:ascii="Times New Roman" w:hAnsi="Times New Roman" w:cs="Times New Roman"/>
          <w:color w:val="000000" w:themeColor="text1"/>
        </w:rPr>
        <w:t xml:space="preserve"> object, </w:t>
      </w:r>
      <w:r w:rsidR="00E742D7" w:rsidRPr="0031195B">
        <w:rPr>
          <w:rFonts w:ascii="Times New Roman" w:hAnsi="Times New Roman" w:cs="Times New Roman"/>
          <w:color w:val="000000" w:themeColor="text1"/>
        </w:rPr>
        <w:t>with the structure below</w:t>
      </w:r>
      <w:r w:rsidR="002B2CD7" w:rsidRPr="0031195B">
        <w:rPr>
          <w:rFonts w:ascii="Times New Roman" w:hAnsi="Times New Roman" w:cs="Times New Roman"/>
          <w:color w:val="000000" w:themeColor="text1"/>
        </w:rPr>
        <w:t>:</w:t>
      </w:r>
    </w:p>
    <w:p w14:paraId="0E76C60C" w14:textId="77777777" w:rsidR="006041C1" w:rsidRPr="0031195B" w:rsidRDefault="006041C1" w:rsidP="006041C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CShfeFtdcInputExecOrderField {</w:t>
      </w:r>
    </w:p>
    <w:p w14:paraId="7D988090" w14:textId="77777777" w:rsidR="006041C1" w:rsidRPr="0031195B" w:rsidRDefault="00C11828" w:rsidP="006041C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///Contract number</w:t>
      </w:r>
    </w:p>
    <w:p w14:paraId="5E891C15" w14:textId="77777777" w:rsidR="006041C1" w:rsidRPr="0031195B" w:rsidRDefault="006041C1" w:rsidP="006041C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w:t>
      </w:r>
    </w:p>
    <w:p w14:paraId="4D073090" w14:textId="77C21BE3" w:rsidR="006041C1" w:rsidRPr="0031195B" w:rsidRDefault="006041C1" w:rsidP="006041C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rPr>
        <w:tab/>
      </w:r>
      <w:r w:rsidRPr="0031195B">
        <w:rPr>
          <w:rFonts w:ascii="Times New Roman" w:hAnsi="Times New Roman"/>
          <w:color w:val="000000" w:themeColor="text1"/>
          <w:sz w:val="18"/>
          <w:szCs w:val="21"/>
          <w:lang w:val="fr-FR"/>
        </w:rPr>
        <w:t>///</w:t>
      </w:r>
      <w:r w:rsidR="005670DD">
        <w:rPr>
          <w:rFonts w:ascii="Times New Roman" w:hAnsi="Times New Roman"/>
          <w:color w:val="000000" w:themeColor="text1"/>
          <w:sz w:val="18"/>
          <w:szCs w:val="21"/>
          <w:lang w:val="fr-FR"/>
        </w:rPr>
        <w:t>Member ID</w:t>
      </w:r>
    </w:p>
    <w:p w14:paraId="27DEE379" w14:textId="77777777" w:rsidR="006041C1" w:rsidRPr="0031195B" w:rsidRDefault="006041C1" w:rsidP="006041C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lang w:val="fr-FR"/>
        </w:rPr>
        <w:tab/>
        <w:t>TShfeFtdcParticipantIDType</w:t>
      </w:r>
      <w:r w:rsidRPr="0031195B">
        <w:rPr>
          <w:rFonts w:ascii="Times New Roman" w:hAnsi="Times New Roman"/>
          <w:color w:val="000000" w:themeColor="text1"/>
          <w:sz w:val="18"/>
          <w:szCs w:val="21"/>
          <w:lang w:val="fr-FR"/>
        </w:rPr>
        <w:tab/>
        <w:t>ParticipantID;</w:t>
      </w:r>
    </w:p>
    <w:p w14:paraId="2CC966A9" w14:textId="1F62E8FD" w:rsidR="006041C1" w:rsidRPr="0031195B" w:rsidRDefault="006041C1" w:rsidP="006041C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lang w:val="fr-FR"/>
        </w:rPr>
        <w:tab/>
        <w:t>///</w:t>
      </w:r>
      <w:r w:rsidR="005670DD">
        <w:rPr>
          <w:rFonts w:ascii="Times New Roman" w:hAnsi="Times New Roman"/>
          <w:color w:val="000000" w:themeColor="text1"/>
          <w:sz w:val="18"/>
          <w:szCs w:val="21"/>
          <w:lang w:val="fr-FR"/>
        </w:rPr>
        <w:t>Client ID</w:t>
      </w:r>
    </w:p>
    <w:p w14:paraId="457422BB" w14:textId="77777777" w:rsidR="006041C1" w:rsidRPr="0031195B" w:rsidRDefault="006041C1" w:rsidP="006041C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lang w:val="fr-FR"/>
        </w:rPr>
        <w:tab/>
      </w:r>
      <w:r w:rsidRPr="0031195B">
        <w:rPr>
          <w:rFonts w:ascii="Times New Roman" w:hAnsi="Times New Roman"/>
          <w:color w:val="000000" w:themeColor="text1"/>
          <w:sz w:val="18"/>
          <w:szCs w:val="21"/>
        </w:rPr>
        <w:t>TShfeFtdcClientIDType</w:t>
      </w:r>
      <w:r w:rsidRPr="0031195B">
        <w:rPr>
          <w:rFonts w:ascii="Times New Roman" w:hAnsi="Times New Roman"/>
          <w:color w:val="000000" w:themeColor="text1"/>
          <w:sz w:val="18"/>
          <w:szCs w:val="21"/>
        </w:rPr>
        <w:tab/>
        <w:t>ClientID;</w:t>
      </w:r>
    </w:p>
    <w:p w14:paraId="136548C3" w14:textId="77777777" w:rsidR="006041C1" w:rsidRPr="0031195B" w:rsidRDefault="006041C1" w:rsidP="006041C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///Tra</w:t>
      </w:r>
      <w:r w:rsidR="00C11828" w:rsidRPr="0031195B">
        <w:rPr>
          <w:rFonts w:ascii="Times New Roman" w:hAnsi="Times New Roman"/>
          <w:color w:val="000000" w:themeColor="text1"/>
          <w:sz w:val="18"/>
          <w:szCs w:val="21"/>
        </w:rPr>
        <w:t>der ID</w:t>
      </w:r>
    </w:p>
    <w:p w14:paraId="2FA518BD" w14:textId="77777777" w:rsidR="006041C1" w:rsidRPr="0031195B" w:rsidRDefault="006041C1" w:rsidP="006041C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TShfeFtdcUserIDType</w:t>
      </w:r>
      <w:r w:rsidRPr="0031195B">
        <w:rPr>
          <w:rFonts w:ascii="Times New Roman" w:hAnsi="Times New Roman"/>
          <w:color w:val="000000" w:themeColor="text1"/>
          <w:sz w:val="18"/>
          <w:szCs w:val="21"/>
        </w:rPr>
        <w:tab/>
        <w:t>UserID;</w:t>
      </w:r>
    </w:p>
    <w:p w14:paraId="6BB2D177" w14:textId="77777777" w:rsidR="006041C1" w:rsidRPr="0031195B" w:rsidRDefault="006041C1" w:rsidP="006041C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///Local </w:t>
      </w:r>
      <w:r w:rsidR="00C11828" w:rsidRPr="0031195B">
        <w:rPr>
          <w:rFonts w:ascii="Times New Roman" w:hAnsi="Times New Roman"/>
          <w:color w:val="000000" w:themeColor="text1"/>
          <w:sz w:val="18"/>
          <w:szCs w:val="21"/>
        </w:rPr>
        <w:t>exercise number</w:t>
      </w:r>
    </w:p>
    <w:p w14:paraId="461AB505" w14:textId="77777777" w:rsidR="006041C1" w:rsidRPr="0031195B" w:rsidRDefault="006041C1" w:rsidP="006041C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TShfeFtdcOrderLocalIDType</w:t>
      </w:r>
      <w:r w:rsidRPr="0031195B">
        <w:rPr>
          <w:rFonts w:ascii="Times New Roman" w:hAnsi="Times New Roman"/>
          <w:color w:val="000000" w:themeColor="text1"/>
          <w:sz w:val="18"/>
          <w:szCs w:val="21"/>
        </w:rPr>
        <w:tab/>
        <w:t>ExecOrderLocalID;</w:t>
      </w:r>
    </w:p>
    <w:p w14:paraId="099F6526" w14:textId="77777777" w:rsidR="006041C1" w:rsidRPr="0031195B" w:rsidRDefault="006041C1" w:rsidP="006041C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///Quantity</w:t>
      </w:r>
    </w:p>
    <w:p w14:paraId="42F81E99" w14:textId="77777777" w:rsidR="006041C1" w:rsidRPr="0031195B" w:rsidRDefault="006041C1" w:rsidP="006041C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Volume;</w:t>
      </w:r>
    </w:p>
    <w:p w14:paraId="43BAAB79" w14:textId="77777777" w:rsidR="005B4D3E" w:rsidRPr="0031195B" w:rsidRDefault="005B4D3E" w:rsidP="005B4D3E">
      <w:pPr>
        <w:pBdr>
          <w:top w:val="single" w:sz="4" w:space="1" w:color="auto" w:shadow="1"/>
          <w:left w:val="single" w:sz="4" w:space="4" w:color="auto" w:shadow="1"/>
          <w:bottom w:val="single" w:sz="4" w:space="1" w:color="auto" w:shadow="1"/>
          <w:right w:val="single" w:sz="4" w:space="4" w:color="auto" w:shadow="1"/>
        </w:pBdr>
        <w:ind w:firstLineChars="400" w:firstLine="720"/>
        <w:rPr>
          <w:rFonts w:ascii="Times New Roman" w:hAnsi="Times New Roman"/>
          <w:color w:val="000000" w:themeColor="text1"/>
          <w:sz w:val="18"/>
          <w:szCs w:val="21"/>
        </w:rPr>
      </w:pPr>
      <w:r w:rsidRPr="0031195B">
        <w:rPr>
          <w:rFonts w:ascii="Times New Roman" w:hAnsi="Times New Roman"/>
          <w:color w:val="000000" w:themeColor="text1"/>
          <w:sz w:val="18"/>
          <w:szCs w:val="21"/>
        </w:rPr>
        <w:t>/// Flag indicating whether to open or close (offset)</w:t>
      </w:r>
    </w:p>
    <w:p w14:paraId="6B511D44" w14:textId="77777777" w:rsidR="005B4D3E" w:rsidRPr="0031195B" w:rsidRDefault="005B4D3E" w:rsidP="005B4D3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 xml:space="preserve">      TShfeFtdcOffsetFlagType</w:t>
      </w:r>
      <w:r w:rsidRPr="0031195B">
        <w:rPr>
          <w:rFonts w:ascii="Times New Roman" w:hAnsi="Times New Roman"/>
          <w:color w:val="000000" w:themeColor="text1"/>
          <w:sz w:val="18"/>
          <w:szCs w:val="21"/>
        </w:rPr>
        <w:tab/>
        <w:t>OffsetFlag;</w:t>
      </w:r>
    </w:p>
    <w:p w14:paraId="21DCB184" w14:textId="77777777" w:rsidR="005B4D3E" w:rsidRPr="0031195B" w:rsidRDefault="005B4D3E" w:rsidP="005B4D3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Flag indicating speculation or hedge</w:t>
      </w:r>
    </w:p>
    <w:p w14:paraId="2A92D984" w14:textId="77777777" w:rsidR="005B4D3E" w:rsidRPr="0031195B" w:rsidRDefault="005B4D3E" w:rsidP="005B4D3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TShfeFtdcHedgeFlagType</w:t>
      </w:r>
      <w:r w:rsidRPr="0031195B">
        <w:rPr>
          <w:rFonts w:ascii="Times New Roman" w:hAnsi="Times New Roman"/>
          <w:color w:val="000000" w:themeColor="text1"/>
          <w:sz w:val="18"/>
          <w:szCs w:val="21"/>
        </w:rPr>
        <w:tab/>
        <w:t>HedgeFlag;</w:t>
      </w:r>
    </w:p>
    <w:p w14:paraId="5EAF5825" w14:textId="77777777" w:rsidR="005B4D3E" w:rsidRPr="0031195B" w:rsidRDefault="005B4D3E" w:rsidP="005B4D3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long or short position the abandonment applies to. Only long position holder can request exercise abandonment.</w:t>
      </w:r>
    </w:p>
    <w:p w14:paraId="07D57051" w14:textId="77777777" w:rsidR="005B4D3E" w:rsidRPr="0031195B" w:rsidRDefault="005B4D3E" w:rsidP="005B4D3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TShfeFtdcPosiDirectionType</w:t>
      </w:r>
      <w:r w:rsidRPr="0031195B">
        <w:rPr>
          <w:rFonts w:ascii="Times New Roman" w:hAnsi="Times New Roman"/>
          <w:color w:val="000000" w:themeColor="text1"/>
          <w:sz w:val="18"/>
          <w:szCs w:val="21"/>
        </w:rPr>
        <w:tab/>
        <w:t>PosiDirection;</w:t>
      </w:r>
    </w:p>
    <w:p w14:paraId="224283FB"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sz w:val="18"/>
          <w:szCs w:val="21"/>
        </w:rPr>
        <w:tab/>
      </w:r>
      <w:r w:rsidRPr="0031195B">
        <w:rPr>
          <w:rFonts w:ascii="Times New Roman" w:hAnsi="Times New Roman"/>
          <w:color w:val="000000" w:themeColor="text1"/>
          <w:sz w:val="18"/>
          <w:szCs w:val="21"/>
        </w:rPr>
        <w:t>///Flag for whether futures position is kept after futures option is exercised, not used</w:t>
      </w:r>
    </w:p>
    <w:p w14:paraId="6CCE02A2"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TShfeFtdcExecOrderPositionFlagType</w:t>
      </w:r>
      <w:r w:rsidRPr="0031195B">
        <w:rPr>
          <w:rFonts w:ascii="Times New Roman" w:hAnsi="Times New Roman"/>
          <w:color w:val="000000" w:themeColor="text1"/>
          <w:sz w:val="18"/>
          <w:szCs w:val="21"/>
        </w:rPr>
        <w:tab/>
        <w:t>ReservePositionFlag;</w:t>
      </w:r>
    </w:p>
    <w:p w14:paraId="3647E183"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///Whether futures position is self-closed after futures option is exercised</w:t>
      </w:r>
    </w:p>
    <w:p w14:paraId="7EA31E5A"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TShfeFtdcExecOrderCloseFlagType CloseFlag;</w:t>
      </w:r>
    </w:p>
    <w:p w14:paraId="52D052A3" w14:textId="77777777" w:rsidR="006041C1" w:rsidRPr="0031195B" w:rsidRDefault="006041C1" w:rsidP="006041C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///Business unit</w:t>
      </w:r>
    </w:p>
    <w:p w14:paraId="1CFF1F71" w14:textId="77777777" w:rsidR="006041C1" w:rsidRPr="0031195B" w:rsidRDefault="006041C1" w:rsidP="006041C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TShfeFtdcBusinessUnitType</w:t>
      </w:r>
      <w:r w:rsidRPr="0031195B">
        <w:rPr>
          <w:rFonts w:ascii="Times New Roman" w:hAnsi="Times New Roman"/>
          <w:color w:val="000000" w:themeColor="text1"/>
          <w:sz w:val="18"/>
          <w:szCs w:val="21"/>
        </w:rPr>
        <w:tab/>
        <w:t>BusinessUnit;</w:t>
      </w:r>
    </w:p>
    <w:p w14:paraId="0265FEEE" w14:textId="77777777" w:rsidR="00064E90" w:rsidRPr="0031195B" w:rsidRDefault="00064E90" w:rsidP="00064E90">
      <w:pPr>
        <w:pBdr>
          <w:top w:val="single" w:sz="4" w:space="1" w:color="auto" w:shadow="1"/>
          <w:left w:val="single" w:sz="4" w:space="4" w:color="auto" w:shadow="1"/>
          <w:bottom w:val="single" w:sz="4" w:space="1" w:color="auto" w:shadow="1"/>
          <w:right w:val="single" w:sz="4" w:space="4" w:color="auto" w:shadow="1"/>
        </w:pBdr>
        <w:ind w:firstLine="720"/>
        <w:rPr>
          <w:rFonts w:ascii="Times New Roman" w:hAnsi="Times New Roman"/>
          <w:color w:val="000000" w:themeColor="text1"/>
          <w:sz w:val="18"/>
          <w:szCs w:val="21"/>
        </w:rPr>
      </w:pPr>
      <w:r w:rsidRPr="0031195B">
        <w:rPr>
          <w:rFonts w:ascii="Times New Roman" w:hAnsi="Times New Roman"/>
          <w:color w:val="000000" w:themeColor="text1"/>
          <w:sz w:val="18"/>
          <w:szCs w:val="21"/>
        </w:rPr>
        <w:t>///Local business ID</w:t>
      </w:r>
    </w:p>
    <w:p w14:paraId="1DF1B1E0" w14:textId="77777777" w:rsidR="00064E90" w:rsidRPr="0031195B" w:rsidRDefault="00064E90" w:rsidP="00064E90">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TShfeFtdcBusinessLocalIDType</w:t>
      </w:r>
      <w:r w:rsidRPr="0031195B">
        <w:rPr>
          <w:rFonts w:ascii="Times New Roman" w:hAnsi="Times New Roman"/>
          <w:color w:val="000000" w:themeColor="text1"/>
          <w:sz w:val="18"/>
          <w:szCs w:val="21"/>
        </w:rPr>
        <w:tab/>
        <w:t>BusinessLocalID;</w:t>
      </w:r>
    </w:p>
    <w:p w14:paraId="5C41A7CE"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///IP</w:t>
      </w:r>
    </w:p>
    <w:p w14:paraId="5DCF7AFA"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TShfeFtdcIPAddressType</w:t>
      </w:r>
      <w:r w:rsidRPr="0031195B">
        <w:rPr>
          <w:rFonts w:ascii="Times New Roman" w:hAnsi="Times New Roman"/>
          <w:color w:val="000000" w:themeColor="text1"/>
          <w:sz w:val="18"/>
          <w:szCs w:val="21"/>
        </w:rPr>
        <w:tab/>
        <w:t>IPAddress;</w:t>
      </w:r>
    </w:p>
    <w:p w14:paraId="7BADAD4C"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///Mac</w:t>
      </w:r>
    </w:p>
    <w:p w14:paraId="50DE2CB4"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lastRenderedPageBreak/>
        <w:tab/>
        <w:t>TShfeFtdcMacAddressType</w:t>
      </w:r>
      <w:r w:rsidRPr="0031195B">
        <w:rPr>
          <w:rFonts w:ascii="Times New Roman" w:hAnsi="Times New Roman"/>
          <w:color w:val="000000" w:themeColor="text1"/>
          <w:sz w:val="18"/>
          <w:szCs w:val="21"/>
        </w:rPr>
        <w:tab/>
        <w:t>MacAddress;</w:t>
      </w:r>
    </w:p>
    <w:p w14:paraId="7665C509" w14:textId="77777777" w:rsidR="00064E90" w:rsidRPr="0031195B" w:rsidRDefault="00064E90" w:rsidP="006041C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3944EDB2" w14:textId="77777777" w:rsidR="006041C1" w:rsidRPr="0031195B" w:rsidRDefault="006041C1" w:rsidP="006041C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245F9038" w14:textId="77777777" w:rsidR="006041C1" w:rsidRPr="0031195B" w:rsidRDefault="006041C1" w:rsidP="006041C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012C83EC" w14:textId="77777777" w:rsidR="006041C1" w:rsidRPr="0031195B" w:rsidRDefault="006041C1"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D17EBB" w:rsidRPr="0031195B">
        <w:rPr>
          <w:rFonts w:ascii="Times New Roman" w:hAnsi="Times New Roman" w:cs="Times New Roman"/>
          <w:color w:val="000000" w:themeColor="text1"/>
        </w:rPr>
        <w:t>requests the ID</w:t>
      </w:r>
      <w:r w:rsidR="00B40084" w:rsidRPr="0031195B">
        <w:rPr>
          <w:rFonts w:ascii="Times New Roman" w:hAnsi="Times New Roman" w:cs="Times New Roman"/>
          <w:color w:val="000000" w:themeColor="text1"/>
        </w:rPr>
        <w:t xml:space="preserve"> </w:t>
      </w:r>
      <w:r w:rsidR="00CE566B" w:rsidRPr="0031195B">
        <w:rPr>
          <w:rFonts w:ascii="Times New Roman" w:hAnsi="Times New Roman" w:cs="Times New Roman"/>
          <w:color w:val="000000" w:themeColor="text1"/>
        </w:rPr>
        <w:t>specified</w:t>
      </w:r>
      <w:r w:rsidR="00C11828" w:rsidRPr="0031195B">
        <w:rPr>
          <w:rFonts w:ascii="Times New Roman" w:hAnsi="Times New Roman" w:cs="Times New Roman"/>
          <w:color w:val="000000" w:themeColor="text1"/>
        </w:rPr>
        <w:t xml:space="preserve">by the </w:t>
      </w:r>
      <w:r w:rsidR="00B43FDE" w:rsidRPr="0031195B">
        <w:rPr>
          <w:rFonts w:ascii="Times New Roman" w:hAnsi="Times New Roman" w:cs="Times New Roman"/>
          <w:color w:val="000000" w:themeColor="text1"/>
        </w:rPr>
        <w:t>member system</w:t>
      </w:r>
      <w:r w:rsidR="00C11828" w:rsidRPr="0031195B">
        <w:rPr>
          <w:rFonts w:ascii="Times New Roman" w:hAnsi="Times New Roman" w:cs="Times New Roman"/>
          <w:color w:val="000000" w:themeColor="text1"/>
        </w:rPr>
        <w:t xml:space="preserve"> in its exercise entry request</w:t>
      </w:r>
    </w:p>
    <w:p w14:paraId="23CDA477" w14:textId="77777777" w:rsidR="006041C1" w:rsidRPr="0031195B" w:rsidRDefault="006041C1"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Return value</w:t>
      </w:r>
      <w:r w:rsidRPr="0031195B">
        <w:rPr>
          <w:rFonts w:ascii="Times New Roman" w:hAnsi="Times New Roman" w:cs="Times New Roman"/>
          <w:b/>
          <w:color w:val="000000" w:themeColor="text1"/>
          <w:sz w:val="28"/>
          <w:szCs w:val="28"/>
        </w:rPr>
        <w:t>：</w:t>
      </w:r>
    </w:p>
    <w:bookmarkEnd w:id="503"/>
    <w:p w14:paraId="232B37C2" w14:textId="77777777" w:rsidR="00C11828" w:rsidRPr="0031195B" w:rsidRDefault="00A44881"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0: success</w:t>
      </w:r>
    </w:p>
    <w:p w14:paraId="4C06DA3D" w14:textId="77777777" w:rsidR="00C11828" w:rsidRPr="0031195B" w:rsidRDefault="00C11828"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-1: network connection failure</w:t>
      </w:r>
    </w:p>
    <w:p w14:paraId="3DEF46AA" w14:textId="77777777" w:rsidR="00C11828" w:rsidRPr="0031195B" w:rsidRDefault="00C11828"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 xml:space="preserve">-2: the number of unprocessed </w:t>
      </w:r>
      <w:r w:rsidR="00A44881" w:rsidRPr="0031195B">
        <w:rPr>
          <w:rFonts w:ascii="Times New Roman" w:hAnsi="Times New Roman" w:cs="Times New Roman"/>
          <w:color w:val="000000" w:themeColor="text1"/>
        </w:rPr>
        <w:t>requests exceeds</w:t>
      </w:r>
      <w:r w:rsidRPr="0031195B">
        <w:rPr>
          <w:rFonts w:ascii="Times New Roman" w:hAnsi="Times New Roman" w:cs="Times New Roman"/>
          <w:color w:val="000000" w:themeColor="text1"/>
        </w:rPr>
        <w:t xml:space="preserve"> the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1F76CA84" w14:textId="77777777" w:rsidR="00C11828" w:rsidRPr="0031195B" w:rsidRDefault="00C11828"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-3: the number of request</w:t>
      </w:r>
      <w:r w:rsidR="00CE566B" w:rsidRPr="0031195B">
        <w:rPr>
          <w:rFonts w:ascii="Times New Roman" w:hAnsi="Times New Roman" w:cs="Times New Roman"/>
          <w:color w:val="000000" w:themeColor="text1"/>
        </w:rPr>
        <w:t>s</w:t>
      </w:r>
      <w:r w:rsidRPr="0031195B">
        <w:rPr>
          <w:rFonts w:ascii="Times New Roman" w:hAnsi="Times New Roman" w:cs="Times New Roman"/>
          <w:color w:val="000000" w:themeColor="text1"/>
        </w:rPr>
        <w:t xml:space="preserve"> sent per second </w:t>
      </w:r>
      <w:r w:rsidR="00A44881" w:rsidRPr="0031195B">
        <w:rPr>
          <w:rFonts w:ascii="Times New Roman" w:hAnsi="Times New Roman" w:cs="Times New Roman"/>
          <w:color w:val="000000" w:themeColor="text1"/>
        </w:rPr>
        <w:t>exceeds the</w:t>
      </w:r>
      <w:r w:rsidR="00B40084" w:rsidRPr="0031195B">
        <w:rPr>
          <w:rFonts w:ascii="Times New Roman" w:hAnsi="Times New Roman" w:cs="Times New Roman"/>
          <w:color w:val="000000" w:themeColor="text1"/>
        </w:rPr>
        <w:t xml:space="preserv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2B43ECDE" w14:textId="77777777" w:rsidR="00F33FB9" w:rsidRPr="0031195B" w:rsidRDefault="00F33FB9" w:rsidP="006041C1">
      <w:pPr>
        <w:pStyle w:val="21"/>
        <w:ind w:left="900" w:firstLineChars="0" w:firstLine="0"/>
        <w:rPr>
          <w:rFonts w:ascii="Times New Roman" w:hAnsi="Times New Roman" w:cs="Times New Roman"/>
          <w:color w:val="000000" w:themeColor="text1"/>
        </w:rPr>
      </w:pPr>
    </w:p>
    <w:p w14:paraId="67E2BBFD"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504" w:name="_Toc176111960"/>
      <w:bookmarkStart w:id="505" w:name="_Toc338148356"/>
      <w:bookmarkStart w:id="506" w:name="_Toc58938492"/>
      <w:bookmarkStart w:id="507" w:name="_Toc176076379"/>
      <w:r w:rsidRPr="0031195B">
        <w:rPr>
          <w:rFonts w:ascii="Times New Roman" w:hAnsi="Times New Roman"/>
          <w:color w:val="000000" w:themeColor="text1"/>
        </w:rPr>
        <w:t>ReqExecOrderAction Method</w:t>
      </w:r>
      <w:bookmarkEnd w:id="504"/>
      <w:bookmarkEnd w:id="505"/>
      <w:bookmarkEnd w:id="506"/>
    </w:p>
    <w:p w14:paraId="0052D3B9" w14:textId="77777777" w:rsidR="00D94B54" w:rsidRPr="0031195B" w:rsidRDefault="002B2CD7" w:rsidP="002106B1">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It </w:t>
      </w:r>
      <w:r w:rsidR="00CE566B" w:rsidRPr="0031195B">
        <w:rPr>
          <w:rFonts w:ascii="Times New Roman" w:hAnsi="Times New Roman" w:cs="Times New Roman"/>
          <w:color w:val="000000" w:themeColor="text1"/>
        </w:rPr>
        <w:t xml:space="preserve">is used to </w:t>
      </w:r>
      <w:r w:rsidR="008A29C9" w:rsidRPr="0031195B">
        <w:rPr>
          <w:rFonts w:ascii="Times New Roman" w:hAnsi="Times New Roman" w:cs="Times New Roman"/>
          <w:color w:val="000000" w:themeColor="text1"/>
        </w:rPr>
        <w:t>request an</w:t>
      </w:r>
      <w:r w:rsidR="00C11828" w:rsidRPr="0031195B">
        <w:rPr>
          <w:rFonts w:ascii="Times New Roman" w:hAnsi="Times New Roman" w:cs="Times New Roman"/>
          <w:color w:val="000000" w:themeColor="text1"/>
        </w:rPr>
        <w:t xml:space="preserve"> action on the submitted exercise</w:t>
      </w:r>
      <w:r w:rsidR="00D94B54" w:rsidRPr="0031195B">
        <w:rPr>
          <w:rFonts w:ascii="Times New Roman" w:hAnsi="Times New Roman" w:cs="Times New Roman"/>
          <w:color w:val="000000" w:themeColor="text1"/>
        </w:rPr>
        <w:t>.</w:t>
      </w:r>
    </w:p>
    <w:p w14:paraId="04910886" w14:textId="77777777" w:rsidR="00D94B54"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D94B54" w:rsidRPr="0031195B">
        <w:rPr>
          <w:rFonts w:ascii="Times New Roman" w:hAnsi="Times New Roman" w:cs="Times New Roman"/>
          <w:b/>
          <w:color w:val="000000" w:themeColor="text1"/>
          <w:sz w:val="28"/>
          <w:szCs w:val="28"/>
        </w:rPr>
        <w:t>：</w:t>
      </w:r>
    </w:p>
    <w:p w14:paraId="4B00A584" w14:textId="77777777" w:rsidR="00D94B54" w:rsidRPr="0031195B" w:rsidRDefault="00D94B54" w:rsidP="00D94B54">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int ReqExecOrderAction(</w:t>
      </w:r>
    </w:p>
    <w:p w14:paraId="72DAA0F0" w14:textId="77777777" w:rsidR="00D94B54" w:rsidRPr="0031195B" w:rsidRDefault="00D94B54"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CShfeFtdcExecOrderActionField *pExecOrderAction, </w:t>
      </w:r>
    </w:p>
    <w:p w14:paraId="485D0508" w14:textId="77777777" w:rsidR="00D94B54" w:rsidRPr="0031195B" w:rsidRDefault="00D94B54" w:rsidP="00D94B54">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int nRequestID); </w:t>
      </w:r>
    </w:p>
    <w:p w14:paraId="3396E8D6" w14:textId="77777777" w:rsidR="00D94B54" w:rsidRPr="0031195B" w:rsidRDefault="00D94B54" w:rsidP="00D94B54">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3F6F26EB" w14:textId="77777777" w:rsidR="00D94B54" w:rsidRPr="0031195B" w:rsidRDefault="00591A48"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Parameters</w:t>
      </w:r>
      <w:r w:rsidR="00D94B54" w:rsidRPr="0031195B">
        <w:rPr>
          <w:rFonts w:ascii="Times New Roman" w:hAnsi="Times New Roman" w:cs="Times New Roman"/>
          <w:b/>
          <w:color w:val="000000" w:themeColor="text1"/>
          <w:sz w:val="28"/>
          <w:szCs w:val="28"/>
        </w:rPr>
        <w:t>：</w:t>
      </w:r>
    </w:p>
    <w:p w14:paraId="2634E2A9" w14:textId="77777777" w:rsidR="00D94B54" w:rsidRPr="0031195B" w:rsidRDefault="00D94B54"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pExecOrderAction</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00C11828" w:rsidRPr="0031195B">
        <w:rPr>
          <w:rFonts w:ascii="Times New Roman" w:hAnsi="Times New Roman" w:cs="Times New Roman"/>
          <w:color w:val="000000" w:themeColor="text1"/>
        </w:rPr>
        <w:t xml:space="preserve"> the exercise action request, </w:t>
      </w:r>
      <w:r w:rsidR="00E742D7" w:rsidRPr="0031195B">
        <w:rPr>
          <w:rFonts w:ascii="Times New Roman" w:hAnsi="Times New Roman" w:cs="Times New Roman"/>
          <w:color w:val="000000" w:themeColor="text1"/>
        </w:rPr>
        <w:t>with the structure below</w:t>
      </w:r>
      <w:r w:rsidR="00C11828" w:rsidRPr="0031195B">
        <w:rPr>
          <w:rFonts w:ascii="Times New Roman" w:hAnsi="Times New Roman" w:cs="Times New Roman"/>
          <w:color w:val="000000" w:themeColor="text1"/>
        </w:rPr>
        <w:t>:</w:t>
      </w:r>
    </w:p>
    <w:p w14:paraId="55E82657" w14:textId="77777777" w:rsidR="00D94B54" w:rsidRPr="0031195B" w:rsidRDefault="00D94B54" w:rsidP="00D94B5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CShfeFtdcExecOrderActionField {</w:t>
      </w:r>
    </w:p>
    <w:p w14:paraId="4613B33E" w14:textId="77777777" w:rsidR="00D94B54" w:rsidRPr="0031195B" w:rsidRDefault="00D94B54" w:rsidP="00D94B5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C11828" w:rsidRPr="0031195B">
        <w:rPr>
          <w:rFonts w:ascii="Times New Roman" w:hAnsi="Times New Roman"/>
          <w:color w:val="000000" w:themeColor="text1"/>
          <w:sz w:val="18"/>
          <w:szCs w:val="21"/>
        </w:rPr>
        <w:t>exercise number</w:t>
      </w:r>
    </w:p>
    <w:p w14:paraId="7CD030FB" w14:textId="77777777" w:rsidR="00D94B54" w:rsidRPr="0031195B" w:rsidRDefault="00D94B54" w:rsidP="00D94B5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TShfeFtdcExecOrderSysIDType</w:t>
      </w:r>
      <w:r w:rsidRPr="0031195B">
        <w:rPr>
          <w:rFonts w:ascii="Times New Roman" w:hAnsi="Times New Roman"/>
          <w:color w:val="000000" w:themeColor="text1"/>
          <w:sz w:val="18"/>
          <w:szCs w:val="21"/>
        </w:rPr>
        <w:tab/>
        <w:t>ExecOrderSysID;</w:t>
      </w:r>
    </w:p>
    <w:p w14:paraId="59F3F6C2" w14:textId="77777777" w:rsidR="00D94B54" w:rsidRPr="0031195B" w:rsidRDefault="00D94B54" w:rsidP="00D94B5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///Local </w:t>
      </w:r>
      <w:r w:rsidR="00C11828" w:rsidRPr="0031195B">
        <w:rPr>
          <w:rFonts w:ascii="Times New Roman" w:hAnsi="Times New Roman"/>
          <w:color w:val="000000" w:themeColor="text1"/>
          <w:sz w:val="18"/>
          <w:szCs w:val="21"/>
        </w:rPr>
        <w:t>exercise number</w:t>
      </w:r>
    </w:p>
    <w:p w14:paraId="7F4E47C4" w14:textId="77777777" w:rsidR="00D94B54" w:rsidRPr="0031195B" w:rsidRDefault="00D94B54" w:rsidP="00D94B5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TShfeFtdcOrderLocalIDType</w:t>
      </w:r>
      <w:r w:rsidRPr="0031195B">
        <w:rPr>
          <w:rFonts w:ascii="Times New Roman" w:hAnsi="Times New Roman"/>
          <w:color w:val="000000" w:themeColor="text1"/>
          <w:sz w:val="18"/>
          <w:szCs w:val="21"/>
        </w:rPr>
        <w:tab/>
        <w:t>ExecOrderLocalID;</w:t>
      </w:r>
    </w:p>
    <w:p w14:paraId="79241B7E" w14:textId="77777777" w:rsidR="00D94B54" w:rsidRPr="0031195B" w:rsidRDefault="00D94B54" w:rsidP="00D94B5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///Flag of </w:t>
      </w:r>
      <w:r w:rsidR="00C11828" w:rsidRPr="0031195B">
        <w:rPr>
          <w:rFonts w:ascii="Times New Roman" w:hAnsi="Times New Roman"/>
          <w:color w:val="000000" w:themeColor="text1"/>
          <w:sz w:val="18"/>
          <w:szCs w:val="21"/>
        </w:rPr>
        <w:t>action</w:t>
      </w:r>
    </w:p>
    <w:p w14:paraId="793FA330" w14:textId="77777777" w:rsidR="00D94B54" w:rsidRPr="0031195B" w:rsidRDefault="00D94B54" w:rsidP="00D94B5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TShfeFtdcActionFlagType</w:t>
      </w:r>
      <w:r w:rsidRPr="0031195B">
        <w:rPr>
          <w:rFonts w:ascii="Times New Roman" w:hAnsi="Times New Roman"/>
          <w:color w:val="000000" w:themeColor="text1"/>
          <w:sz w:val="18"/>
          <w:szCs w:val="21"/>
        </w:rPr>
        <w:tab/>
        <w:t>ActionFlag;</w:t>
      </w:r>
    </w:p>
    <w:p w14:paraId="1964505E" w14:textId="7A1E962A" w:rsidR="00D94B54" w:rsidRPr="0031195B" w:rsidRDefault="00D94B54" w:rsidP="00D94B5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rPr>
        <w:tab/>
      </w:r>
      <w:r w:rsidRPr="0031195B">
        <w:rPr>
          <w:rFonts w:ascii="Times New Roman" w:hAnsi="Times New Roman"/>
          <w:color w:val="000000" w:themeColor="text1"/>
          <w:sz w:val="18"/>
          <w:szCs w:val="21"/>
          <w:lang w:val="fr-FR"/>
        </w:rPr>
        <w:t>///</w:t>
      </w:r>
      <w:r w:rsidR="005670DD">
        <w:rPr>
          <w:rFonts w:ascii="Times New Roman" w:hAnsi="Times New Roman"/>
          <w:color w:val="000000" w:themeColor="text1"/>
          <w:sz w:val="18"/>
          <w:szCs w:val="21"/>
          <w:lang w:val="fr-FR"/>
        </w:rPr>
        <w:t>Member ID</w:t>
      </w:r>
    </w:p>
    <w:p w14:paraId="386BD73A" w14:textId="77777777" w:rsidR="00D94B54" w:rsidRPr="0031195B" w:rsidRDefault="00D94B54" w:rsidP="00D94B5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lang w:val="fr-FR"/>
        </w:rPr>
        <w:tab/>
        <w:t>TShfeFtdcParticipantIDType</w:t>
      </w:r>
      <w:r w:rsidRPr="0031195B">
        <w:rPr>
          <w:rFonts w:ascii="Times New Roman" w:hAnsi="Times New Roman"/>
          <w:color w:val="000000" w:themeColor="text1"/>
          <w:sz w:val="18"/>
          <w:szCs w:val="21"/>
          <w:lang w:val="fr-FR"/>
        </w:rPr>
        <w:tab/>
        <w:t>ParticipantID;</w:t>
      </w:r>
    </w:p>
    <w:p w14:paraId="1C2CA4F0" w14:textId="6B037EB3" w:rsidR="00D94B54" w:rsidRPr="0031195B" w:rsidRDefault="00D94B54" w:rsidP="00D94B5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lang w:val="fr-FR"/>
        </w:rPr>
        <w:tab/>
        <w:t>///</w:t>
      </w:r>
      <w:r w:rsidR="005670DD">
        <w:rPr>
          <w:rFonts w:ascii="Times New Roman" w:hAnsi="Times New Roman"/>
          <w:color w:val="000000" w:themeColor="text1"/>
          <w:sz w:val="18"/>
          <w:szCs w:val="21"/>
          <w:lang w:val="fr-FR"/>
        </w:rPr>
        <w:t>Client ID</w:t>
      </w:r>
    </w:p>
    <w:p w14:paraId="77C04EFF" w14:textId="77777777" w:rsidR="00D94B54" w:rsidRPr="0031195B" w:rsidRDefault="00D94B54" w:rsidP="00D94B5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lang w:val="fr-FR"/>
        </w:rPr>
        <w:tab/>
      </w:r>
      <w:r w:rsidRPr="0031195B">
        <w:rPr>
          <w:rFonts w:ascii="Times New Roman" w:hAnsi="Times New Roman"/>
          <w:color w:val="000000" w:themeColor="text1"/>
          <w:sz w:val="18"/>
          <w:szCs w:val="21"/>
        </w:rPr>
        <w:t>TShfeFtdcClientIDType</w:t>
      </w:r>
      <w:r w:rsidRPr="0031195B">
        <w:rPr>
          <w:rFonts w:ascii="Times New Roman" w:hAnsi="Times New Roman"/>
          <w:color w:val="000000" w:themeColor="text1"/>
          <w:sz w:val="18"/>
          <w:szCs w:val="21"/>
        </w:rPr>
        <w:tab/>
        <w:t>ClientID;</w:t>
      </w:r>
    </w:p>
    <w:p w14:paraId="27A3753D" w14:textId="77777777" w:rsidR="00D94B54" w:rsidRPr="0031195B" w:rsidRDefault="00D94B54" w:rsidP="00D94B5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///Tra</w:t>
      </w:r>
      <w:r w:rsidR="00C11828" w:rsidRPr="0031195B">
        <w:rPr>
          <w:rFonts w:ascii="Times New Roman" w:hAnsi="Times New Roman"/>
          <w:color w:val="000000" w:themeColor="text1"/>
          <w:sz w:val="18"/>
          <w:szCs w:val="21"/>
        </w:rPr>
        <w:t>der ID</w:t>
      </w:r>
    </w:p>
    <w:p w14:paraId="44D56E84" w14:textId="77777777" w:rsidR="00D94B54" w:rsidRPr="0031195B" w:rsidRDefault="00D94B54" w:rsidP="00D94B5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TShfeFtdcUserIDType</w:t>
      </w:r>
      <w:r w:rsidRPr="0031195B">
        <w:rPr>
          <w:rFonts w:ascii="Times New Roman" w:hAnsi="Times New Roman"/>
          <w:color w:val="000000" w:themeColor="text1"/>
          <w:sz w:val="18"/>
          <w:szCs w:val="21"/>
        </w:rPr>
        <w:tab/>
        <w:t>UserID;</w:t>
      </w:r>
    </w:p>
    <w:p w14:paraId="4AFD9120" w14:textId="77777777" w:rsidR="00D94B54" w:rsidRPr="0031195B" w:rsidRDefault="00D94B54" w:rsidP="00D94B5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///Local </w:t>
      </w:r>
      <w:r w:rsidR="00C11828" w:rsidRPr="0031195B">
        <w:rPr>
          <w:rFonts w:ascii="Times New Roman" w:hAnsi="Times New Roman"/>
          <w:color w:val="000000" w:themeColor="text1"/>
          <w:sz w:val="18"/>
          <w:szCs w:val="21"/>
        </w:rPr>
        <w:t>number</w:t>
      </w:r>
      <w:r w:rsidRPr="0031195B">
        <w:rPr>
          <w:rFonts w:ascii="Times New Roman" w:hAnsi="Times New Roman"/>
          <w:color w:val="000000" w:themeColor="text1"/>
          <w:sz w:val="18"/>
          <w:szCs w:val="21"/>
        </w:rPr>
        <w:t xml:space="preserve"> of operation</w:t>
      </w:r>
    </w:p>
    <w:p w14:paraId="7CB543ED" w14:textId="77777777" w:rsidR="00D94B54" w:rsidRPr="0031195B" w:rsidRDefault="00D94B54" w:rsidP="00D94B5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TShfeFtdcOrderLocalIDType</w:t>
      </w:r>
      <w:r w:rsidRPr="0031195B">
        <w:rPr>
          <w:rFonts w:ascii="Times New Roman" w:hAnsi="Times New Roman"/>
          <w:color w:val="000000" w:themeColor="text1"/>
          <w:sz w:val="18"/>
          <w:szCs w:val="21"/>
        </w:rPr>
        <w:tab/>
        <w:t>ActionLocalID;</w:t>
      </w:r>
    </w:p>
    <w:p w14:paraId="50FBC9FE" w14:textId="77777777" w:rsidR="00D94B54" w:rsidRPr="0031195B" w:rsidRDefault="00D94B54" w:rsidP="00D94B5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///Business unit</w:t>
      </w:r>
    </w:p>
    <w:p w14:paraId="6680E884" w14:textId="77777777" w:rsidR="00D94B54" w:rsidRPr="0031195B" w:rsidRDefault="00D94B54" w:rsidP="00D94B5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TShfeFtdcBusinessUnitType</w:t>
      </w:r>
      <w:r w:rsidRPr="0031195B">
        <w:rPr>
          <w:rFonts w:ascii="Times New Roman" w:hAnsi="Times New Roman"/>
          <w:color w:val="000000" w:themeColor="text1"/>
          <w:sz w:val="18"/>
          <w:szCs w:val="21"/>
        </w:rPr>
        <w:tab/>
        <w:t>BusinessUnit;</w:t>
      </w:r>
    </w:p>
    <w:p w14:paraId="7A650896" w14:textId="77777777" w:rsidR="003A202A" w:rsidRPr="0031195B" w:rsidRDefault="003A202A" w:rsidP="003A202A">
      <w:pPr>
        <w:pBdr>
          <w:top w:val="single" w:sz="4" w:space="1" w:color="auto" w:shadow="1"/>
          <w:left w:val="single" w:sz="4" w:space="4" w:color="auto" w:shadow="1"/>
          <w:bottom w:val="single" w:sz="4" w:space="1" w:color="auto" w:shadow="1"/>
          <w:right w:val="single" w:sz="4" w:space="4" w:color="auto" w:shadow="1"/>
        </w:pBdr>
        <w:ind w:firstLine="720"/>
        <w:rPr>
          <w:rFonts w:ascii="Times New Roman" w:hAnsi="Times New Roman"/>
          <w:color w:val="000000" w:themeColor="text1"/>
          <w:sz w:val="18"/>
          <w:szCs w:val="21"/>
        </w:rPr>
      </w:pPr>
      <w:r w:rsidRPr="0031195B">
        <w:rPr>
          <w:rFonts w:ascii="Times New Roman" w:hAnsi="Times New Roman"/>
          <w:color w:val="000000" w:themeColor="text1"/>
          <w:sz w:val="18"/>
          <w:szCs w:val="21"/>
        </w:rPr>
        <w:t>///Local business ID</w:t>
      </w:r>
    </w:p>
    <w:p w14:paraId="11074D45" w14:textId="77777777" w:rsidR="003A202A" w:rsidRPr="0031195B" w:rsidRDefault="003A202A" w:rsidP="003A20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TShfeFtdcBusinessLocalIDType</w:t>
      </w:r>
      <w:r w:rsidRPr="0031195B">
        <w:rPr>
          <w:rFonts w:ascii="Times New Roman" w:hAnsi="Times New Roman"/>
          <w:color w:val="000000" w:themeColor="text1"/>
          <w:sz w:val="18"/>
          <w:szCs w:val="21"/>
        </w:rPr>
        <w:tab/>
        <w:t>BusinessLocalID;</w:t>
      </w:r>
    </w:p>
    <w:p w14:paraId="602BFD65"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///IP</w:t>
      </w:r>
    </w:p>
    <w:p w14:paraId="12A507C7"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TShfeFtdcIPAddressType</w:t>
      </w:r>
      <w:r w:rsidRPr="0031195B">
        <w:rPr>
          <w:rFonts w:ascii="Times New Roman" w:hAnsi="Times New Roman"/>
          <w:color w:val="000000" w:themeColor="text1"/>
          <w:sz w:val="18"/>
          <w:szCs w:val="21"/>
        </w:rPr>
        <w:tab/>
        <w:t>IPAddress;</w:t>
      </w:r>
    </w:p>
    <w:p w14:paraId="602808F9"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///Mac</w:t>
      </w:r>
    </w:p>
    <w:p w14:paraId="7AED34AF"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TShfeFtdcMacAddressType</w:t>
      </w:r>
      <w:r w:rsidRPr="0031195B">
        <w:rPr>
          <w:rFonts w:ascii="Times New Roman" w:hAnsi="Times New Roman"/>
          <w:color w:val="000000" w:themeColor="text1"/>
          <w:sz w:val="18"/>
          <w:szCs w:val="21"/>
        </w:rPr>
        <w:tab/>
        <w:t>MacAddress;</w:t>
      </w:r>
    </w:p>
    <w:p w14:paraId="790B23EB" w14:textId="77777777" w:rsidR="003A202A" w:rsidRPr="0031195B" w:rsidRDefault="003A202A" w:rsidP="00D94B5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3B6DE270" w14:textId="77777777" w:rsidR="00D94B54" w:rsidRPr="0031195B" w:rsidRDefault="00D94B54" w:rsidP="00D94B5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0194A41B" w14:textId="77777777" w:rsidR="00D94B54" w:rsidRPr="0031195B" w:rsidRDefault="00D94B54" w:rsidP="00D94B5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3E6842E0" w14:textId="77777777" w:rsidR="00D94B54" w:rsidRPr="0031195B" w:rsidRDefault="00D94B54"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D17EBB" w:rsidRPr="0031195B">
        <w:rPr>
          <w:rFonts w:ascii="Times New Roman" w:hAnsi="Times New Roman" w:cs="Times New Roman"/>
          <w:color w:val="000000" w:themeColor="text1"/>
        </w:rPr>
        <w:t>requests the ID</w:t>
      </w:r>
      <w:r w:rsidR="00CE566B" w:rsidRPr="0031195B">
        <w:rPr>
          <w:rFonts w:ascii="Times New Roman" w:hAnsi="Times New Roman" w:cs="Times New Roman"/>
          <w:color w:val="000000" w:themeColor="text1"/>
        </w:rPr>
        <w:t xml:space="preserve"> specified by the </w:t>
      </w:r>
      <w:r w:rsidR="00B43FDE" w:rsidRPr="0031195B">
        <w:rPr>
          <w:rFonts w:ascii="Times New Roman" w:hAnsi="Times New Roman" w:cs="Times New Roman"/>
          <w:color w:val="000000" w:themeColor="text1"/>
        </w:rPr>
        <w:t>member system</w:t>
      </w:r>
      <w:r w:rsidR="00C11828" w:rsidRPr="0031195B">
        <w:rPr>
          <w:rFonts w:ascii="Times New Roman" w:hAnsi="Times New Roman" w:cs="Times New Roman"/>
          <w:color w:val="000000" w:themeColor="text1"/>
        </w:rPr>
        <w:t xml:space="preserve"> in its exercise action request</w:t>
      </w:r>
    </w:p>
    <w:p w14:paraId="40DA6584" w14:textId="77777777" w:rsidR="00D94B54" w:rsidRPr="0031195B" w:rsidRDefault="00D94B54"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Return value</w:t>
      </w:r>
      <w:r w:rsidRPr="0031195B">
        <w:rPr>
          <w:rFonts w:ascii="Times New Roman" w:hAnsi="Times New Roman" w:cs="Times New Roman"/>
          <w:b/>
          <w:color w:val="000000" w:themeColor="text1"/>
          <w:sz w:val="28"/>
          <w:szCs w:val="28"/>
        </w:rPr>
        <w:t>：</w:t>
      </w:r>
    </w:p>
    <w:bookmarkEnd w:id="507"/>
    <w:p w14:paraId="15754B9A" w14:textId="77777777" w:rsidR="00C11828" w:rsidRPr="0031195B" w:rsidRDefault="00A44881"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0: success</w:t>
      </w:r>
    </w:p>
    <w:p w14:paraId="4FE213D5" w14:textId="77777777" w:rsidR="00C11828" w:rsidRPr="0031195B" w:rsidRDefault="00C11828"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-1: network connection failure</w:t>
      </w:r>
    </w:p>
    <w:p w14:paraId="2F1FB7C2" w14:textId="77777777" w:rsidR="00C11828" w:rsidRPr="0031195B" w:rsidRDefault="00C11828"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lastRenderedPageBreak/>
        <w:t xml:space="preserve">-2: the number of unprocessed </w:t>
      </w:r>
      <w:r w:rsidR="00A44881" w:rsidRPr="0031195B">
        <w:rPr>
          <w:rFonts w:ascii="Times New Roman" w:hAnsi="Times New Roman" w:cs="Times New Roman"/>
          <w:color w:val="000000" w:themeColor="text1"/>
        </w:rPr>
        <w:t>requests exceeds</w:t>
      </w:r>
      <w:r w:rsidRPr="0031195B">
        <w:rPr>
          <w:rFonts w:ascii="Times New Roman" w:hAnsi="Times New Roman" w:cs="Times New Roman"/>
          <w:color w:val="000000" w:themeColor="text1"/>
        </w:rPr>
        <w:t xml:space="preserve"> the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6ED95E19" w14:textId="77777777" w:rsidR="00C11828" w:rsidRPr="0031195B" w:rsidRDefault="00C11828"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-3: the number of request</w:t>
      </w:r>
      <w:r w:rsidR="00CE566B" w:rsidRPr="0031195B">
        <w:rPr>
          <w:rFonts w:ascii="Times New Roman" w:hAnsi="Times New Roman" w:cs="Times New Roman"/>
          <w:color w:val="000000" w:themeColor="text1"/>
        </w:rPr>
        <w:t>s</w:t>
      </w:r>
      <w:r w:rsidRPr="0031195B">
        <w:rPr>
          <w:rFonts w:ascii="Times New Roman" w:hAnsi="Times New Roman" w:cs="Times New Roman"/>
          <w:color w:val="000000" w:themeColor="text1"/>
        </w:rPr>
        <w:t xml:space="preserve"> sent per second </w:t>
      </w:r>
      <w:r w:rsidR="00A44881" w:rsidRPr="0031195B">
        <w:rPr>
          <w:rFonts w:ascii="Times New Roman" w:hAnsi="Times New Roman" w:cs="Times New Roman"/>
          <w:color w:val="000000" w:themeColor="text1"/>
        </w:rPr>
        <w:t>exceeds the</w:t>
      </w:r>
      <w:r w:rsidR="00B40084" w:rsidRPr="0031195B">
        <w:rPr>
          <w:rFonts w:ascii="Times New Roman" w:hAnsi="Times New Roman" w:cs="Times New Roman"/>
          <w:color w:val="000000" w:themeColor="text1"/>
        </w:rPr>
        <w:t xml:space="preserv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23FBD002" w14:textId="77777777" w:rsidR="00F31AAF" w:rsidRPr="0031195B" w:rsidRDefault="00F31AAF" w:rsidP="00F31AAF">
      <w:pPr>
        <w:pStyle w:val="21"/>
        <w:ind w:firstLineChars="0" w:firstLine="0"/>
        <w:rPr>
          <w:rFonts w:ascii="Times New Roman" w:hAnsi="Times New Roman" w:cs="Times New Roman"/>
          <w:color w:val="000000" w:themeColor="text1"/>
        </w:rPr>
      </w:pPr>
    </w:p>
    <w:p w14:paraId="0E679800" w14:textId="77777777" w:rsidR="00F31AAF" w:rsidRPr="0031195B" w:rsidRDefault="00F31AAF" w:rsidP="00977286">
      <w:pPr>
        <w:pStyle w:val="30"/>
        <w:numPr>
          <w:ilvl w:val="2"/>
          <w:numId w:val="43"/>
        </w:numPr>
        <w:rPr>
          <w:rFonts w:ascii="Times New Roman" w:hAnsi="Times New Roman"/>
          <w:color w:val="000000" w:themeColor="text1"/>
        </w:rPr>
      </w:pPr>
      <w:bookmarkStart w:id="508" w:name="_Toc446416416"/>
      <w:bookmarkStart w:id="509" w:name="_Toc58938493"/>
      <w:r w:rsidRPr="0031195B">
        <w:rPr>
          <w:rFonts w:ascii="Times New Roman" w:hAnsi="Times New Roman"/>
          <w:color w:val="000000" w:themeColor="text1"/>
        </w:rPr>
        <w:t xml:space="preserve">ReqAdminOrderInsert </w:t>
      </w:r>
      <w:bookmarkEnd w:id="508"/>
      <w:r w:rsidRPr="0031195B">
        <w:rPr>
          <w:rFonts w:ascii="Times New Roman" w:hAnsi="Times New Roman"/>
          <w:color w:val="000000" w:themeColor="text1"/>
        </w:rPr>
        <w:t>method</w:t>
      </w:r>
      <w:bookmarkEnd w:id="509"/>
    </w:p>
    <w:p w14:paraId="373EDF1D" w14:textId="77777777" w:rsidR="00F31AAF" w:rsidRPr="0031195B" w:rsidRDefault="00F31AAF" w:rsidP="00F31AAF">
      <w:pPr>
        <w:ind w:left="420"/>
        <w:rPr>
          <w:rFonts w:ascii="Times New Roman" w:eastAsia="楷体_GB2312" w:hAnsi="Times New Roman"/>
          <w:color w:val="000000" w:themeColor="text1"/>
        </w:rPr>
      </w:pPr>
      <w:r w:rsidRPr="0031195B">
        <w:rPr>
          <w:rFonts w:ascii="Times New Roman" w:eastAsia="楷体_GB2312" w:hAnsi="Times New Roman"/>
          <w:bCs/>
          <w:color w:val="000000" w:themeColor="text1"/>
          <w:sz w:val="24"/>
        </w:rPr>
        <w:t xml:space="preserve">The efficacy of credit limit </w:t>
      </w:r>
      <w:r w:rsidR="00617FE8" w:rsidRPr="0031195B">
        <w:rPr>
          <w:rFonts w:ascii="Times New Roman" w:eastAsia="楷体_GB2312" w:hAnsi="Times New Roman"/>
          <w:bCs/>
          <w:color w:val="000000" w:themeColor="text1"/>
          <w:sz w:val="24"/>
        </w:rPr>
        <w:t xml:space="preserve">setting in this method </w:t>
      </w:r>
      <w:r w:rsidRPr="0031195B">
        <w:rPr>
          <w:rFonts w:ascii="Times New Roman" w:eastAsia="楷体_GB2312" w:hAnsi="Times New Roman"/>
          <w:bCs/>
          <w:color w:val="000000" w:themeColor="text1"/>
          <w:sz w:val="24"/>
        </w:rPr>
        <w:t xml:space="preserve">is determined by </w:t>
      </w:r>
      <w:r w:rsidR="00CB5744" w:rsidRPr="0031195B">
        <w:rPr>
          <w:rFonts w:ascii="Times New Roman" w:eastAsia="楷体_GB2312" w:hAnsi="Times New Roman"/>
          <w:bCs/>
          <w:color w:val="000000" w:themeColor="text1"/>
          <w:sz w:val="24"/>
        </w:rPr>
        <w:t>the Exchange</w:t>
      </w:r>
      <w:r w:rsidR="002B2CD7" w:rsidRPr="0031195B">
        <w:rPr>
          <w:rFonts w:ascii="Times New Roman" w:eastAsia="楷体_GB2312" w:hAnsi="Times New Roman"/>
          <w:bCs/>
          <w:color w:val="000000" w:themeColor="text1"/>
          <w:sz w:val="24"/>
        </w:rPr>
        <w:t>,</w:t>
      </w:r>
      <w:r w:rsidRPr="0031195B">
        <w:rPr>
          <w:rFonts w:ascii="Times New Roman" w:eastAsia="楷体_GB2312" w:hAnsi="Times New Roman"/>
          <w:bCs/>
          <w:color w:val="000000" w:themeColor="text1"/>
          <w:sz w:val="24"/>
        </w:rPr>
        <w:t xml:space="preserve"> and will be </w:t>
      </w:r>
      <w:r w:rsidR="002B2CD7" w:rsidRPr="0031195B">
        <w:rPr>
          <w:rFonts w:ascii="Times New Roman" w:eastAsia="楷体_GB2312" w:hAnsi="Times New Roman"/>
          <w:bCs/>
          <w:color w:val="000000" w:themeColor="text1"/>
          <w:sz w:val="24"/>
        </w:rPr>
        <w:t xml:space="preserve">communicated </w:t>
      </w:r>
      <w:r w:rsidRPr="0031195B">
        <w:rPr>
          <w:rFonts w:ascii="Times New Roman" w:eastAsia="楷体_GB2312" w:hAnsi="Times New Roman"/>
          <w:bCs/>
          <w:color w:val="000000" w:themeColor="text1"/>
          <w:sz w:val="24"/>
        </w:rPr>
        <w:t xml:space="preserve">with </w:t>
      </w:r>
      <w:r w:rsidR="002B2CD7" w:rsidRPr="0031195B">
        <w:rPr>
          <w:rFonts w:ascii="Times New Roman" w:eastAsia="楷体_GB2312" w:hAnsi="Times New Roman"/>
          <w:bCs/>
          <w:color w:val="000000" w:themeColor="text1"/>
          <w:sz w:val="24"/>
        </w:rPr>
        <w:t>a notification</w:t>
      </w:r>
      <w:r w:rsidRPr="0031195B">
        <w:rPr>
          <w:rFonts w:ascii="Times New Roman" w:eastAsia="楷体_GB2312" w:hAnsi="Times New Roman"/>
          <w:bCs/>
          <w:color w:val="000000" w:themeColor="text1"/>
          <w:sz w:val="24"/>
        </w:rPr>
        <w:t>.</w:t>
      </w:r>
    </w:p>
    <w:p w14:paraId="02022E56" w14:textId="77777777" w:rsidR="00F31AAF" w:rsidRPr="0031195B" w:rsidRDefault="00F31AAF" w:rsidP="00617FE8">
      <w:pPr>
        <w:pStyle w:val="a7"/>
        <w:ind w:firstLineChars="83" w:firstLine="199"/>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w:t>
      </w:r>
      <w:r w:rsidR="00461120" w:rsidRPr="0031195B">
        <w:rPr>
          <w:rFonts w:ascii="Times New Roman" w:hAnsi="Times New Roman" w:cs="Times New Roman"/>
          <w:color w:val="000000" w:themeColor="text1"/>
        </w:rPr>
        <w:t>method is invoked</w:t>
      </w:r>
      <w:r w:rsidR="00B40084" w:rsidRPr="0031195B">
        <w:rPr>
          <w:rFonts w:ascii="Times New Roman" w:hAnsi="Times New Roman" w:cs="Times New Roman"/>
          <w:color w:val="000000" w:themeColor="text1"/>
        </w:rPr>
        <w:t xml:space="preserve"> </w:t>
      </w:r>
      <w:r w:rsidRPr="0031195B">
        <w:rPr>
          <w:rFonts w:ascii="Times New Roman" w:hAnsi="Times New Roman" w:cs="Times New Roman"/>
          <w:color w:val="000000" w:themeColor="text1"/>
        </w:rPr>
        <w:t xml:space="preserve">to insert </w:t>
      </w:r>
      <w:r w:rsidR="002B2CD7" w:rsidRPr="0031195B">
        <w:rPr>
          <w:rFonts w:ascii="Times New Roman" w:hAnsi="Times New Roman" w:cs="Times New Roman"/>
          <w:color w:val="000000" w:themeColor="text1"/>
        </w:rPr>
        <w:t xml:space="preserve">an </w:t>
      </w:r>
      <w:r w:rsidRPr="0031195B">
        <w:rPr>
          <w:rFonts w:ascii="Times New Roman" w:hAnsi="Times New Roman" w:cs="Times New Roman"/>
          <w:color w:val="000000" w:themeColor="text1"/>
        </w:rPr>
        <w:t xml:space="preserve">administrative order. </w:t>
      </w:r>
    </w:p>
    <w:p w14:paraId="28B841B5" w14:textId="77777777" w:rsidR="00F31AAF" w:rsidRPr="0031195B" w:rsidRDefault="00F31AAF"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Interface Prototype</w:t>
      </w:r>
      <w:r w:rsidRPr="0031195B">
        <w:rPr>
          <w:rFonts w:ascii="Times New Roman" w:hAnsi="Times New Roman" w:cs="Times New Roman"/>
          <w:b/>
          <w:color w:val="000000" w:themeColor="text1"/>
          <w:sz w:val="28"/>
          <w:szCs w:val="28"/>
        </w:rPr>
        <w:t>：</w:t>
      </w:r>
    </w:p>
    <w:p w14:paraId="3FBD7387"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int ReqAdminOrderInsert(</w:t>
      </w:r>
    </w:p>
    <w:p w14:paraId="6205EA6B" w14:textId="77777777" w:rsidR="00F31AAF" w:rsidRPr="0031195B" w:rsidRDefault="00F31AAF"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CShfeFtdcInputAdminOrderField *pInputAdminOrder, </w:t>
      </w:r>
    </w:p>
    <w:p w14:paraId="17FEE5B0"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int nRequestID); </w:t>
      </w:r>
    </w:p>
    <w:p w14:paraId="28BE4A1C"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272DDE5A" w14:textId="77777777" w:rsidR="00F31AAF" w:rsidRPr="0031195B" w:rsidRDefault="00F31AAF"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Parameters</w:t>
      </w:r>
      <w:r w:rsidRPr="0031195B">
        <w:rPr>
          <w:rFonts w:ascii="Times New Roman" w:hAnsi="Times New Roman" w:cs="Times New Roman"/>
          <w:b/>
          <w:color w:val="000000" w:themeColor="text1"/>
          <w:sz w:val="28"/>
          <w:szCs w:val="28"/>
        </w:rPr>
        <w:t>：</w:t>
      </w:r>
    </w:p>
    <w:p w14:paraId="25B7F5CB" w14:textId="77777777" w:rsidR="00F31AAF" w:rsidRPr="0031195B" w:rsidRDefault="00F31AAF"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pInputAdminOrder</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Pr="0031195B">
        <w:rPr>
          <w:rFonts w:ascii="Times New Roman" w:hAnsi="Times New Roman" w:cs="Times New Roman"/>
          <w:color w:val="000000" w:themeColor="text1"/>
        </w:rPr>
        <w:t xml:space="preserve"> the administrative order</w:t>
      </w:r>
      <w:r w:rsidR="002B2CD7" w:rsidRPr="0031195B">
        <w:rPr>
          <w:rFonts w:ascii="Times New Roman" w:hAnsi="Times New Roman" w:cs="Times New Roman"/>
          <w:color w:val="000000" w:themeColor="text1"/>
        </w:rPr>
        <w:t xml:space="preserve"> object</w:t>
      </w:r>
      <w:r w:rsidRPr="0031195B">
        <w:rPr>
          <w:rFonts w:ascii="Times New Roman" w:hAnsi="Times New Roman" w:cs="Times New Roman"/>
          <w:color w:val="000000" w:themeColor="text1"/>
        </w:rPr>
        <w:t xml:space="preserve">, </w:t>
      </w:r>
      <w:r w:rsidR="001905A6" w:rsidRPr="0031195B">
        <w:rPr>
          <w:rFonts w:ascii="Times New Roman" w:hAnsi="Times New Roman" w:cs="Times New Roman"/>
          <w:color w:val="000000" w:themeColor="text1"/>
        </w:rPr>
        <w:t>with the structure below</w:t>
      </w:r>
      <w:r w:rsidRPr="0031195B">
        <w:rPr>
          <w:rFonts w:ascii="Times New Roman" w:hAnsi="Times New Roman" w:cs="Times New Roman"/>
          <w:color w:val="000000" w:themeColor="text1"/>
        </w:rPr>
        <w:t>:</w:t>
      </w:r>
    </w:p>
    <w:p w14:paraId="1D5D3115"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CShfeFtdcInputAdminOrderField {</w:t>
      </w:r>
    </w:p>
    <w:p w14:paraId="1B30BF48"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///instrument </w:t>
      </w:r>
    </w:p>
    <w:p w14:paraId="38270007"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w:t>
      </w:r>
    </w:p>
    <w:p w14:paraId="4B38E256"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///administrative order command</w:t>
      </w:r>
    </w:p>
    <w:p w14:paraId="604FD641"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TShfeFtdcAdminOrderCommandFlagType</w:t>
      </w:r>
      <w:r w:rsidRPr="0031195B">
        <w:rPr>
          <w:rFonts w:ascii="Times New Roman" w:hAnsi="Times New Roman"/>
          <w:color w:val="000000" w:themeColor="text1"/>
          <w:sz w:val="18"/>
          <w:szCs w:val="21"/>
        </w:rPr>
        <w:tab/>
        <w:t>AdminOrderCommand;</w:t>
      </w:r>
    </w:p>
    <w:p w14:paraId="71DB73B8"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///clearing member (participant) ID</w:t>
      </w:r>
    </w:p>
    <w:p w14:paraId="0AF36092"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ClearingPartID;</w:t>
      </w:r>
    </w:p>
    <w:p w14:paraId="35CC64EE"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///trading member (participant) ID</w:t>
      </w:r>
    </w:p>
    <w:p w14:paraId="7D48D885"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ParticipantID;</w:t>
      </w:r>
    </w:p>
    <w:p w14:paraId="6EA77341"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///amount</w:t>
      </w:r>
    </w:p>
    <w:p w14:paraId="28FD7814"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TShfeFtdcMoneyType</w:t>
      </w:r>
      <w:r w:rsidRPr="0031195B">
        <w:rPr>
          <w:rFonts w:ascii="Times New Roman" w:hAnsi="Times New Roman"/>
          <w:color w:val="000000" w:themeColor="text1"/>
          <w:sz w:val="18"/>
          <w:szCs w:val="21"/>
        </w:rPr>
        <w:tab/>
        <w:t>Amount;</w:t>
      </w:r>
    </w:p>
    <w:p w14:paraId="1EF46DA9"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///settlement group ID</w:t>
      </w:r>
    </w:p>
    <w:p w14:paraId="221FB06E"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TShfeFtdcSettlementGroupIDType</w:t>
      </w:r>
      <w:r w:rsidRPr="0031195B">
        <w:rPr>
          <w:rFonts w:ascii="Times New Roman" w:hAnsi="Times New Roman"/>
          <w:color w:val="000000" w:themeColor="text1"/>
          <w:sz w:val="18"/>
          <w:szCs w:val="21"/>
        </w:rPr>
        <w:tab/>
        <w:t>SettlementGroupID;</w:t>
      </w:r>
    </w:p>
    <w:p w14:paraId="34C0431B"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4EDB1FCD"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475FCFC4" w14:textId="77777777" w:rsidR="00F31AAF" w:rsidRPr="0031195B" w:rsidRDefault="00F31AAF"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D17EBB" w:rsidRPr="0031195B">
        <w:rPr>
          <w:rFonts w:ascii="Times New Roman" w:hAnsi="Times New Roman" w:cs="Times New Roman"/>
          <w:color w:val="000000" w:themeColor="text1"/>
        </w:rPr>
        <w:t>requests the ID</w:t>
      </w:r>
      <w:r w:rsidRPr="0031195B">
        <w:rPr>
          <w:rFonts w:ascii="Times New Roman" w:hAnsi="Times New Roman" w:cs="Times New Roman"/>
          <w:color w:val="000000" w:themeColor="text1"/>
        </w:rPr>
        <w:t xml:space="preserve"> of </w:t>
      </w:r>
      <w:r w:rsidR="002B2CD7" w:rsidRPr="0031195B">
        <w:rPr>
          <w:rFonts w:ascii="Times New Roman" w:hAnsi="Times New Roman" w:cs="Times New Roman"/>
          <w:color w:val="000000" w:themeColor="text1"/>
        </w:rPr>
        <w:t xml:space="preserve">an </w:t>
      </w:r>
      <w:r w:rsidRPr="0031195B">
        <w:rPr>
          <w:rFonts w:ascii="Times New Roman" w:hAnsi="Times New Roman" w:cs="Times New Roman"/>
          <w:color w:val="000000" w:themeColor="text1"/>
        </w:rPr>
        <w:t xml:space="preserve">execution declaration. It is designated and maintained by the client side. </w:t>
      </w:r>
    </w:p>
    <w:p w14:paraId="41B2794E" w14:textId="77777777" w:rsidR="00F31AAF" w:rsidRPr="0031195B" w:rsidRDefault="00F31AAF"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Return Value</w:t>
      </w:r>
      <w:r w:rsidRPr="0031195B">
        <w:rPr>
          <w:rFonts w:ascii="Times New Roman" w:hAnsi="Times New Roman" w:cs="Times New Roman"/>
          <w:b/>
          <w:color w:val="000000" w:themeColor="text1"/>
          <w:sz w:val="28"/>
          <w:szCs w:val="28"/>
        </w:rPr>
        <w:t>：</w:t>
      </w:r>
    </w:p>
    <w:p w14:paraId="76E47CC6" w14:textId="77777777" w:rsidR="00F31AAF" w:rsidRPr="0031195B" w:rsidRDefault="00F31AAF" w:rsidP="00F31AAF">
      <w:pPr>
        <w:pStyle w:val="21"/>
        <w:numPr>
          <w:ilvl w:val="0"/>
          <w:numId w:val="38"/>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0</w:t>
      </w:r>
      <w:r w:rsidR="002B2CD7" w:rsidRPr="0031195B">
        <w:rPr>
          <w:rFonts w:ascii="Times New Roman" w:hAnsi="Times New Roman" w:cs="Times New Roman"/>
          <w:color w:val="000000" w:themeColor="text1"/>
          <w:lang w:val="en-GB"/>
        </w:rPr>
        <w:t xml:space="preserve">: </w:t>
      </w:r>
      <w:r w:rsidRPr="0031195B">
        <w:rPr>
          <w:rFonts w:ascii="Times New Roman" w:hAnsi="Times New Roman" w:cs="Times New Roman"/>
          <w:color w:val="000000" w:themeColor="text1"/>
        </w:rPr>
        <w:t>success</w:t>
      </w:r>
    </w:p>
    <w:p w14:paraId="3693B729" w14:textId="77777777" w:rsidR="00F31AAF" w:rsidRPr="0031195B" w:rsidRDefault="00F31AAF" w:rsidP="00F31AAF">
      <w:pPr>
        <w:pStyle w:val="21"/>
        <w:numPr>
          <w:ilvl w:val="0"/>
          <w:numId w:val="38"/>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-1</w:t>
      </w:r>
      <w:r w:rsidR="002B2CD7" w:rsidRPr="0031195B">
        <w:rPr>
          <w:rFonts w:ascii="Times New Roman" w:hAnsi="Times New Roman" w:cs="Times New Roman"/>
          <w:color w:val="000000" w:themeColor="text1"/>
          <w:lang w:val="en-GB"/>
        </w:rPr>
        <w:t xml:space="preserve">: </w:t>
      </w:r>
      <w:r w:rsidR="002B2CD7" w:rsidRPr="0031195B">
        <w:rPr>
          <w:rFonts w:ascii="Times New Roman" w:hAnsi="Times New Roman" w:cs="Times New Roman"/>
          <w:color w:val="000000" w:themeColor="text1"/>
        </w:rPr>
        <w:t>network connection failure</w:t>
      </w:r>
    </w:p>
    <w:p w14:paraId="5BE663DA" w14:textId="77777777" w:rsidR="00F31AAF" w:rsidRPr="0031195B" w:rsidRDefault="00F31AAF" w:rsidP="00F31AAF">
      <w:pPr>
        <w:pStyle w:val="21"/>
        <w:numPr>
          <w:ilvl w:val="0"/>
          <w:numId w:val="38"/>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-2</w:t>
      </w:r>
      <w:r w:rsidR="002B2CD7" w:rsidRPr="0031195B">
        <w:rPr>
          <w:rFonts w:ascii="Times New Roman" w:hAnsi="Times New Roman" w:cs="Times New Roman"/>
          <w:color w:val="000000" w:themeColor="text1"/>
          <w:lang w:val="en-GB"/>
        </w:rPr>
        <w:t xml:space="preserve">: the </w:t>
      </w:r>
      <w:r w:rsidRPr="0031195B">
        <w:rPr>
          <w:rFonts w:ascii="Times New Roman" w:hAnsi="Times New Roman" w:cs="Times New Roman"/>
          <w:color w:val="000000" w:themeColor="text1"/>
        </w:rPr>
        <w:t xml:space="preserve">number of unprocessed </w:t>
      </w:r>
      <w:r w:rsidR="00A44881" w:rsidRPr="0031195B">
        <w:rPr>
          <w:rFonts w:ascii="Times New Roman" w:hAnsi="Times New Roman" w:cs="Times New Roman"/>
          <w:color w:val="000000" w:themeColor="text1"/>
        </w:rPr>
        <w:t>requests exceeds</w:t>
      </w:r>
      <w:r w:rsidRPr="0031195B">
        <w:rPr>
          <w:rFonts w:ascii="Times New Roman" w:hAnsi="Times New Roman" w:cs="Times New Roman"/>
          <w:color w:val="000000" w:themeColor="text1"/>
        </w:rPr>
        <w:t xml:space="preserve"> the </w:t>
      </w:r>
      <w:r w:rsidR="001C72D3" w:rsidRPr="0031195B">
        <w:rPr>
          <w:rFonts w:ascii="Times New Roman" w:hAnsi="Times New Roman" w:cs="Times New Roman"/>
          <w:color w:val="000000" w:themeColor="text1"/>
        </w:rPr>
        <w:t>permitted</w:t>
      </w:r>
      <w:r w:rsidR="00B40084" w:rsidRPr="0031195B">
        <w:rPr>
          <w:rFonts w:ascii="Times New Roman" w:hAnsi="Times New Roman" w:cs="Times New Roman"/>
          <w:color w:val="000000" w:themeColor="text1"/>
        </w:rPr>
        <w:t xml:space="preserve"> </w:t>
      </w:r>
      <w:r w:rsidR="002B2CD7" w:rsidRPr="0031195B">
        <w:rPr>
          <w:rFonts w:ascii="Times New Roman" w:hAnsi="Times New Roman" w:cs="Times New Roman"/>
          <w:color w:val="000000" w:themeColor="text1"/>
        </w:rPr>
        <w:t>maximum</w:t>
      </w:r>
    </w:p>
    <w:p w14:paraId="309198BC" w14:textId="77777777" w:rsidR="00F31AAF" w:rsidRPr="0031195B" w:rsidRDefault="00F31AAF" w:rsidP="00F31AAF">
      <w:pPr>
        <w:pStyle w:val="21"/>
        <w:numPr>
          <w:ilvl w:val="0"/>
          <w:numId w:val="38"/>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-3</w:t>
      </w:r>
      <w:r w:rsidR="002B2CD7" w:rsidRPr="0031195B">
        <w:rPr>
          <w:rFonts w:ascii="Times New Roman" w:hAnsi="Times New Roman" w:cs="Times New Roman"/>
          <w:color w:val="000000" w:themeColor="text1"/>
          <w:lang w:val="en-GB"/>
        </w:rPr>
        <w:t xml:space="preserve">: the </w:t>
      </w:r>
      <w:r w:rsidRPr="0031195B">
        <w:rPr>
          <w:rFonts w:ascii="Times New Roman" w:hAnsi="Times New Roman" w:cs="Times New Roman"/>
          <w:color w:val="000000" w:themeColor="text1"/>
        </w:rPr>
        <w:t xml:space="preserve">number of </w:t>
      </w:r>
      <w:r w:rsidR="00A44881" w:rsidRPr="0031195B">
        <w:rPr>
          <w:rFonts w:ascii="Times New Roman" w:hAnsi="Times New Roman" w:cs="Times New Roman"/>
          <w:color w:val="000000" w:themeColor="text1"/>
        </w:rPr>
        <w:t>requests exceeds</w:t>
      </w:r>
      <w:r w:rsidRPr="0031195B">
        <w:rPr>
          <w:rFonts w:ascii="Times New Roman" w:hAnsi="Times New Roman" w:cs="Times New Roman"/>
          <w:color w:val="000000" w:themeColor="text1"/>
        </w:rPr>
        <w:t xml:space="preserve"> the </w:t>
      </w:r>
      <w:r w:rsidR="001C72D3" w:rsidRPr="0031195B">
        <w:rPr>
          <w:rFonts w:ascii="Times New Roman" w:hAnsi="Times New Roman" w:cs="Times New Roman"/>
          <w:color w:val="000000" w:themeColor="text1"/>
        </w:rPr>
        <w:t>permitted</w:t>
      </w:r>
      <w:r w:rsidR="00B40084" w:rsidRPr="0031195B">
        <w:rPr>
          <w:rFonts w:ascii="Times New Roman" w:hAnsi="Times New Roman" w:cs="Times New Roman"/>
          <w:color w:val="000000" w:themeColor="text1"/>
        </w:rPr>
        <w:t xml:space="preserve"> </w:t>
      </w:r>
      <w:r w:rsidR="002B2CD7" w:rsidRPr="0031195B">
        <w:rPr>
          <w:rFonts w:ascii="Times New Roman" w:hAnsi="Times New Roman" w:cs="Times New Roman"/>
          <w:color w:val="000000" w:themeColor="text1"/>
        </w:rPr>
        <w:t>maximum</w:t>
      </w:r>
    </w:p>
    <w:p w14:paraId="5C9D2568" w14:textId="77777777" w:rsidR="00F31AAF" w:rsidRPr="0031195B" w:rsidRDefault="00F31AAF" w:rsidP="00F31AAF">
      <w:pPr>
        <w:pStyle w:val="21"/>
        <w:ind w:left="900" w:firstLineChars="0" w:firstLine="0"/>
        <w:rPr>
          <w:rFonts w:ascii="Times New Roman" w:hAnsi="Times New Roman" w:cs="Times New Roman"/>
          <w:color w:val="000000" w:themeColor="text1"/>
        </w:rPr>
      </w:pPr>
    </w:p>
    <w:p w14:paraId="13B10111"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510" w:name="_Toc176111961"/>
      <w:bookmarkStart w:id="511" w:name="_Toc338148357"/>
      <w:bookmarkStart w:id="512" w:name="_Toc58938494"/>
      <w:bookmarkStart w:id="513" w:name="_Toc176076380"/>
      <w:r w:rsidRPr="0031195B">
        <w:rPr>
          <w:rFonts w:ascii="Times New Roman" w:hAnsi="Times New Roman"/>
          <w:color w:val="000000" w:themeColor="text1"/>
        </w:rPr>
        <w:t>ReqQryPartAccount Method</w:t>
      </w:r>
      <w:bookmarkEnd w:id="510"/>
      <w:bookmarkEnd w:id="511"/>
      <w:bookmarkEnd w:id="512"/>
    </w:p>
    <w:p w14:paraId="0882AD70" w14:textId="77777777" w:rsidR="003E18E1" w:rsidRPr="0031195B" w:rsidRDefault="000A4270" w:rsidP="00F33FB9">
      <w:pPr>
        <w:rPr>
          <w:rFonts w:ascii="Times New Roman" w:hAnsi="Times New Roman"/>
          <w:color w:val="000000" w:themeColor="text1"/>
          <w:sz w:val="24"/>
        </w:rPr>
      </w:pPr>
      <w:r w:rsidRPr="0031195B">
        <w:rPr>
          <w:rFonts w:ascii="Times New Roman" w:hAnsi="Times New Roman"/>
          <w:color w:val="000000" w:themeColor="text1"/>
          <w:sz w:val="24"/>
        </w:rPr>
        <w:t xml:space="preserve">This method is </w:t>
      </w:r>
      <w:r w:rsidR="008A29C9" w:rsidRPr="0031195B">
        <w:rPr>
          <w:rFonts w:ascii="Times New Roman" w:hAnsi="Times New Roman"/>
          <w:color w:val="000000" w:themeColor="text1"/>
          <w:sz w:val="24"/>
        </w:rPr>
        <w:t>invoked to</w:t>
      </w:r>
      <w:r w:rsidR="002B2CD7" w:rsidRPr="0031195B">
        <w:rPr>
          <w:rFonts w:ascii="Times New Roman" w:hAnsi="Times New Roman"/>
          <w:color w:val="000000" w:themeColor="text1"/>
          <w:sz w:val="24"/>
        </w:rPr>
        <w:t xml:space="preserve"> query</w:t>
      </w:r>
      <w:r w:rsidR="00B40084" w:rsidRPr="0031195B">
        <w:rPr>
          <w:rFonts w:ascii="Times New Roman" w:hAnsi="Times New Roman"/>
          <w:color w:val="000000" w:themeColor="text1"/>
          <w:sz w:val="24"/>
        </w:rPr>
        <w:t xml:space="preserve"> </w:t>
      </w:r>
      <w:r w:rsidR="002B2CD7" w:rsidRPr="0031195B">
        <w:rPr>
          <w:rFonts w:ascii="Times New Roman" w:hAnsi="Times New Roman"/>
          <w:color w:val="000000" w:themeColor="text1"/>
          <w:sz w:val="24"/>
        </w:rPr>
        <w:t xml:space="preserve">a </w:t>
      </w:r>
      <w:r w:rsidR="00F33FB9" w:rsidRPr="0031195B">
        <w:rPr>
          <w:rFonts w:ascii="Times New Roman" w:hAnsi="Times New Roman"/>
          <w:color w:val="000000" w:themeColor="text1"/>
          <w:sz w:val="24"/>
        </w:rPr>
        <w:t>member</w:t>
      </w:r>
      <w:r w:rsidR="003E18E1" w:rsidRPr="0031195B">
        <w:rPr>
          <w:rFonts w:ascii="Times New Roman" w:hAnsi="Times New Roman"/>
          <w:color w:val="000000" w:themeColor="text1"/>
          <w:sz w:val="24"/>
        </w:rPr>
        <w:t xml:space="preserve">’s margin (maintained </w:t>
      </w:r>
      <w:r w:rsidR="002B2CD7" w:rsidRPr="0031195B">
        <w:rPr>
          <w:rFonts w:ascii="Times New Roman" w:hAnsi="Times New Roman"/>
          <w:color w:val="000000" w:themeColor="text1"/>
          <w:sz w:val="24"/>
        </w:rPr>
        <w:t xml:space="preserve">by </w:t>
      </w:r>
      <w:r w:rsidR="003E18E1" w:rsidRPr="0031195B">
        <w:rPr>
          <w:rFonts w:ascii="Times New Roman" w:hAnsi="Times New Roman"/>
          <w:color w:val="000000" w:themeColor="text1"/>
          <w:sz w:val="24"/>
        </w:rPr>
        <w:t>the trading system)</w:t>
      </w:r>
      <w:r w:rsidR="00F33FB9" w:rsidRPr="0031195B">
        <w:rPr>
          <w:rFonts w:ascii="Times New Roman" w:hAnsi="Times New Roman"/>
          <w:color w:val="000000" w:themeColor="text1"/>
          <w:sz w:val="24"/>
        </w:rPr>
        <w:t xml:space="preserve">. </w:t>
      </w:r>
      <w:r w:rsidR="003E18E1" w:rsidRPr="0031195B">
        <w:rPr>
          <w:rFonts w:ascii="Times New Roman" w:hAnsi="Times New Roman"/>
          <w:color w:val="000000" w:themeColor="text1"/>
          <w:sz w:val="24"/>
        </w:rPr>
        <w:t>This query will be removed if the execution exceeds the timeout (this process applies to all subsequently described query requests).</w:t>
      </w:r>
    </w:p>
    <w:p w14:paraId="18446760" w14:textId="77777777" w:rsidR="00F33FB9" w:rsidRPr="0031195B" w:rsidRDefault="00F33FB9" w:rsidP="00F33FB9">
      <w:pPr>
        <w:rPr>
          <w:rFonts w:ascii="Times New Roman" w:hAnsi="Times New Roman"/>
          <w:color w:val="000000" w:themeColor="text1"/>
          <w:sz w:val="24"/>
        </w:rPr>
      </w:pPr>
    </w:p>
    <w:bookmarkEnd w:id="513"/>
    <w:p w14:paraId="133E7E82" w14:textId="77777777" w:rsidR="00F33FB9"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lastRenderedPageBreak/>
        <w:t>Function Signature</w:t>
      </w:r>
      <w:r w:rsidR="00F33FB9" w:rsidRPr="0031195B">
        <w:rPr>
          <w:rFonts w:ascii="Times New Roman" w:hAnsi="Times New Roman" w:cs="Times New Roman"/>
          <w:b/>
          <w:color w:val="000000" w:themeColor="text1"/>
          <w:sz w:val="28"/>
          <w:szCs w:val="28"/>
        </w:rPr>
        <w:t xml:space="preserve">: </w:t>
      </w:r>
    </w:p>
    <w:p w14:paraId="5F87F048"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int ReqQryPartAccount(</w:t>
      </w:r>
    </w:p>
    <w:p w14:paraId="7D19D6B0" w14:textId="77777777" w:rsidR="00F33FB9" w:rsidRPr="0031195B" w:rsidRDefault="00F33FB9"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CShfeFtdcQryPartAccountField *pQryPartAccount, </w:t>
      </w:r>
    </w:p>
    <w:p w14:paraId="634E2AA7"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int nRequestID)</w:t>
      </w:r>
      <w:r w:rsidRPr="0031195B">
        <w:rPr>
          <w:rFonts w:ascii="Times New Roman" w:hAnsi="Times New Roman"/>
          <w:b/>
          <w:bCs/>
          <w:color w:val="000000" w:themeColor="text1"/>
          <w:sz w:val="18"/>
          <w:szCs w:val="21"/>
        </w:rPr>
        <w:t>；</w:t>
      </w:r>
    </w:p>
    <w:p w14:paraId="48C7274D"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1B3B9EA0" w14:textId="77777777" w:rsidR="00F33FB9" w:rsidRPr="0031195B" w:rsidRDefault="00F33FB9"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Parameter</w:t>
      </w:r>
      <w:r w:rsidR="00532B9F" w:rsidRPr="0031195B">
        <w:rPr>
          <w:rFonts w:ascii="Times New Roman" w:hAnsi="Times New Roman" w:cs="Times New Roman"/>
          <w:b/>
          <w:color w:val="000000" w:themeColor="text1"/>
          <w:sz w:val="28"/>
          <w:szCs w:val="28"/>
        </w:rPr>
        <w:t>s</w:t>
      </w:r>
      <w:r w:rsidRPr="0031195B">
        <w:rPr>
          <w:rFonts w:ascii="Times New Roman" w:hAnsi="Times New Roman" w:cs="Times New Roman"/>
          <w:b/>
          <w:color w:val="000000" w:themeColor="text1"/>
          <w:sz w:val="28"/>
          <w:szCs w:val="28"/>
        </w:rPr>
        <w:t xml:space="preserve">: </w:t>
      </w:r>
    </w:p>
    <w:p w14:paraId="594117F2"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pQryPartAccount</w:t>
      </w:r>
      <w:r w:rsidRPr="0031195B">
        <w:rPr>
          <w:rFonts w:ascii="Times New Roman" w:hAnsi="Times New Roman" w:cs="Times New Roman"/>
          <w:color w:val="000000" w:themeColor="text1"/>
        </w:rPr>
        <w:t xml:space="preserve">: </w:t>
      </w:r>
      <w:r w:rsidR="00AD21D8" w:rsidRPr="0031195B">
        <w:rPr>
          <w:rFonts w:ascii="Times New Roman" w:hAnsi="Times New Roman" w:cs="Times New Roman"/>
          <w:color w:val="000000" w:themeColor="text1"/>
        </w:rPr>
        <w:t>points to</w:t>
      </w:r>
      <w:r w:rsidR="003E18E1" w:rsidRPr="0031195B">
        <w:rPr>
          <w:rFonts w:ascii="Times New Roman" w:hAnsi="Times New Roman" w:cs="Times New Roman"/>
          <w:color w:val="000000" w:themeColor="text1"/>
        </w:rPr>
        <w:t xml:space="preserve"> </w:t>
      </w:r>
      <w:r w:rsidR="008A29C9" w:rsidRPr="0031195B">
        <w:rPr>
          <w:rFonts w:ascii="Times New Roman" w:hAnsi="Times New Roman" w:cs="Times New Roman"/>
          <w:color w:val="000000" w:themeColor="text1"/>
        </w:rPr>
        <w:t>the margin</w:t>
      </w:r>
      <w:r w:rsidR="003E18E1" w:rsidRPr="0031195B">
        <w:rPr>
          <w:rFonts w:ascii="Times New Roman" w:hAnsi="Times New Roman" w:cs="Times New Roman"/>
          <w:color w:val="000000" w:themeColor="text1"/>
        </w:rPr>
        <w:t xml:space="preserve"> query request, </w:t>
      </w:r>
      <w:r w:rsidR="00E742D7" w:rsidRPr="0031195B">
        <w:rPr>
          <w:rFonts w:ascii="Times New Roman" w:hAnsi="Times New Roman" w:cs="Times New Roman"/>
          <w:color w:val="000000" w:themeColor="text1"/>
        </w:rPr>
        <w:t>with the structure below</w:t>
      </w:r>
      <w:r w:rsidRPr="0031195B">
        <w:rPr>
          <w:rFonts w:ascii="Times New Roman" w:hAnsi="Times New Roman" w:cs="Times New Roman"/>
          <w:color w:val="000000" w:themeColor="text1"/>
        </w:rPr>
        <w:t xml:space="preserve">: </w:t>
      </w:r>
    </w:p>
    <w:p w14:paraId="3140851E" w14:textId="77777777" w:rsidR="00196403" w:rsidRPr="0031195B" w:rsidRDefault="00196403" w:rsidP="0019640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CShfeFtdcQryPartAccountField {</w:t>
      </w:r>
    </w:p>
    <w:p w14:paraId="133FA073" w14:textId="3616A854" w:rsidR="00196403" w:rsidRPr="0031195B" w:rsidRDefault="00196403" w:rsidP="0019640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///The starting </w:t>
      </w:r>
      <w:r w:rsidR="005670DD">
        <w:rPr>
          <w:rFonts w:ascii="Times New Roman" w:hAnsi="Times New Roman"/>
          <w:color w:val="000000" w:themeColor="text1"/>
          <w:sz w:val="18"/>
          <w:szCs w:val="21"/>
        </w:rPr>
        <w:t>Member ID</w:t>
      </w:r>
      <w:r w:rsidRPr="0031195B">
        <w:rPr>
          <w:rFonts w:ascii="Times New Roman" w:hAnsi="Times New Roman"/>
          <w:color w:val="000000" w:themeColor="text1"/>
          <w:sz w:val="18"/>
          <w:szCs w:val="21"/>
        </w:rPr>
        <w:t xml:space="preserve"> </w:t>
      </w:r>
    </w:p>
    <w:p w14:paraId="0AFB195F" w14:textId="77777777" w:rsidR="00196403" w:rsidRPr="0031195B" w:rsidRDefault="00196403" w:rsidP="0019640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PartIDStart;</w:t>
      </w:r>
    </w:p>
    <w:p w14:paraId="5E0910D3" w14:textId="43EF6B0D" w:rsidR="00196403" w:rsidRPr="0031195B" w:rsidRDefault="00196403" w:rsidP="0019640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///The ending </w:t>
      </w:r>
      <w:r w:rsidR="005670DD">
        <w:rPr>
          <w:rFonts w:ascii="Times New Roman" w:hAnsi="Times New Roman"/>
          <w:color w:val="000000" w:themeColor="text1"/>
          <w:sz w:val="18"/>
          <w:szCs w:val="21"/>
        </w:rPr>
        <w:t>Member ID</w:t>
      </w:r>
      <w:r w:rsidRPr="0031195B">
        <w:rPr>
          <w:rFonts w:ascii="Times New Roman" w:hAnsi="Times New Roman"/>
          <w:color w:val="000000" w:themeColor="text1"/>
          <w:sz w:val="18"/>
          <w:szCs w:val="21"/>
        </w:rPr>
        <w:t xml:space="preserve"> </w:t>
      </w:r>
    </w:p>
    <w:p w14:paraId="1CD75B27" w14:textId="77777777" w:rsidR="00196403" w:rsidRPr="0031195B" w:rsidRDefault="00196403" w:rsidP="0019640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PartIDEnd;</w:t>
      </w:r>
    </w:p>
    <w:p w14:paraId="0CD09B3F" w14:textId="77777777" w:rsidR="00196403" w:rsidRPr="0031195B" w:rsidRDefault="00196403" w:rsidP="0019640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///Capital account</w:t>
      </w:r>
      <w:r w:rsidRPr="0031195B">
        <w:rPr>
          <w:rFonts w:ascii="Times New Roman" w:hAnsi="Times New Roman"/>
          <w:color w:val="000000" w:themeColor="text1"/>
          <w:sz w:val="18"/>
          <w:szCs w:val="21"/>
        </w:rPr>
        <w:t>，</w:t>
      </w:r>
      <w:r w:rsidRPr="0031195B">
        <w:rPr>
          <w:rFonts w:ascii="Times New Roman" w:hAnsi="Times New Roman"/>
          <w:color w:val="000000" w:themeColor="text1"/>
          <w:sz w:val="18"/>
          <w:szCs w:val="21"/>
        </w:rPr>
        <w:t>optional</w:t>
      </w:r>
    </w:p>
    <w:p w14:paraId="39E07C94" w14:textId="77777777" w:rsidR="00196403" w:rsidRPr="0031195B" w:rsidRDefault="00196403" w:rsidP="0019640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TShfeFtdcAccountIDType</w:t>
      </w:r>
      <w:r w:rsidRPr="0031195B">
        <w:rPr>
          <w:rFonts w:ascii="Times New Roman" w:hAnsi="Times New Roman"/>
          <w:color w:val="000000" w:themeColor="text1"/>
          <w:sz w:val="18"/>
          <w:szCs w:val="21"/>
        </w:rPr>
        <w:tab/>
        <w:t>AccountID;</w:t>
      </w:r>
    </w:p>
    <w:p w14:paraId="7418188C" w14:textId="77777777" w:rsidR="00196403" w:rsidRPr="0031195B" w:rsidRDefault="00196403" w:rsidP="0019640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5B72AA72"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D17EBB" w:rsidRPr="0031195B">
        <w:rPr>
          <w:rFonts w:ascii="Times New Roman" w:hAnsi="Times New Roman" w:cs="Times New Roman"/>
          <w:color w:val="000000" w:themeColor="text1"/>
        </w:rPr>
        <w:t>requests the ID</w:t>
      </w:r>
      <w:r w:rsidRPr="0031195B">
        <w:rPr>
          <w:rFonts w:ascii="Times New Roman" w:hAnsi="Times New Roman" w:cs="Times New Roman"/>
          <w:color w:val="000000" w:themeColor="text1"/>
        </w:rPr>
        <w:t xml:space="preserve"> specified by</w:t>
      </w:r>
      <w:r w:rsidR="00FA5A57" w:rsidRPr="0031195B">
        <w:rPr>
          <w:rFonts w:ascii="Times New Roman" w:hAnsi="Times New Roman" w:cs="Times New Roman"/>
          <w:color w:val="000000" w:themeColor="text1"/>
        </w:rPr>
        <w:t xml:space="preserve"> </w:t>
      </w:r>
      <w:r w:rsidR="008A29C9" w:rsidRPr="0031195B">
        <w:rPr>
          <w:rFonts w:ascii="Times New Roman" w:hAnsi="Times New Roman" w:cs="Times New Roman"/>
          <w:color w:val="000000" w:themeColor="text1"/>
        </w:rPr>
        <w:t xml:space="preserve">the </w:t>
      </w:r>
      <w:r w:rsidR="00B43FDE" w:rsidRPr="0031195B">
        <w:rPr>
          <w:rFonts w:ascii="Times New Roman" w:hAnsi="Times New Roman" w:cs="Times New Roman"/>
          <w:color w:val="000000" w:themeColor="text1"/>
        </w:rPr>
        <w:t>member system</w:t>
      </w:r>
      <w:r w:rsidR="003E18E1" w:rsidRPr="0031195B">
        <w:rPr>
          <w:rFonts w:ascii="Times New Roman" w:hAnsi="Times New Roman" w:cs="Times New Roman"/>
          <w:color w:val="000000" w:themeColor="text1"/>
        </w:rPr>
        <w:t xml:space="preserve"> in its query request</w:t>
      </w:r>
    </w:p>
    <w:p w14:paraId="5901AD5B" w14:textId="77777777" w:rsidR="00F33FB9" w:rsidRPr="0031195B" w:rsidRDefault="00F33FB9" w:rsidP="002106B1">
      <w:pPr>
        <w:pStyle w:val="a7"/>
        <w:spacing w:line="240" w:lineRule="auto"/>
        <w:ind w:firstLineChars="0" w:firstLine="0"/>
        <w:rPr>
          <w:rFonts w:ascii="Times New Roman" w:hAnsi="Times New Roman" w:cs="Times New Roman"/>
          <w:b/>
          <w:color w:val="000000" w:themeColor="text1"/>
          <w:sz w:val="28"/>
          <w:szCs w:val="28"/>
        </w:rPr>
      </w:pPr>
      <w:bookmarkStart w:id="514" w:name="_Toc176111962"/>
      <w:bookmarkStart w:id="515" w:name="_Toc338148358"/>
      <w:bookmarkStart w:id="516" w:name="_Toc176076381"/>
      <w:r w:rsidRPr="0031195B">
        <w:rPr>
          <w:rFonts w:ascii="Times New Roman" w:hAnsi="Times New Roman" w:cs="Times New Roman"/>
          <w:b/>
          <w:color w:val="000000" w:themeColor="text1"/>
          <w:sz w:val="28"/>
          <w:szCs w:val="28"/>
        </w:rPr>
        <w:t>Returned Value:</w:t>
      </w:r>
    </w:p>
    <w:p w14:paraId="30646303" w14:textId="77777777" w:rsidR="003E18E1" w:rsidRPr="0031195B" w:rsidRDefault="00A44881"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0: success</w:t>
      </w:r>
    </w:p>
    <w:p w14:paraId="16373399" w14:textId="77777777" w:rsidR="003E18E1" w:rsidRPr="0031195B" w:rsidRDefault="003E18E1"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-1: network connection failure</w:t>
      </w:r>
    </w:p>
    <w:p w14:paraId="5EC32F53" w14:textId="77777777" w:rsidR="003E18E1" w:rsidRPr="0031195B" w:rsidRDefault="003E18E1"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 xml:space="preserve">-2: the number of unprocessed </w:t>
      </w:r>
      <w:r w:rsidR="00A44881" w:rsidRPr="0031195B">
        <w:rPr>
          <w:rFonts w:ascii="Times New Roman" w:hAnsi="Times New Roman" w:cs="Times New Roman"/>
          <w:color w:val="000000" w:themeColor="text1"/>
        </w:rPr>
        <w:t>requests exceeds</w:t>
      </w:r>
      <w:r w:rsidRPr="0031195B">
        <w:rPr>
          <w:rFonts w:ascii="Times New Roman" w:hAnsi="Times New Roman" w:cs="Times New Roman"/>
          <w:color w:val="000000" w:themeColor="text1"/>
        </w:rPr>
        <w:t xml:space="preserve"> the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00FB6C95" w14:textId="77777777" w:rsidR="003E18E1" w:rsidRPr="0031195B" w:rsidRDefault="003E18E1"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-3: the number of request</w:t>
      </w:r>
      <w:r w:rsidR="00FA5A57" w:rsidRPr="0031195B">
        <w:rPr>
          <w:rFonts w:ascii="Times New Roman" w:hAnsi="Times New Roman" w:cs="Times New Roman"/>
          <w:color w:val="000000" w:themeColor="text1"/>
        </w:rPr>
        <w:t>s</w:t>
      </w:r>
      <w:r w:rsidRPr="0031195B">
        <w:rPr>
          <w:rFonts w:ascii="Times New Roman" w:hAnsi="Times New Roman" w:cs="Times New Roman"/>
          <w:color w:val="000000" w:themeColor="text1"/>
        </w:rPr>
        <w:t xml:space="preserve"> sent per second </w:t>
      </w:r>
      <w:r w:rsidR="00A44881" w:rsidRPr="0031195B">
        <w:rPr>
          <w:rFonts w:ascii="Times New Roman" w:hAnsi="Times New Roman" w:cs="Times New Roman"/>
          <w:color w:val="000000" w:themeColor="text1"/>
        </w:rPr>
        <w:t>exceeds the</w:t>
      </w:r>
      <w:r w:rsidR="00B40084" w:rsidRPr="0031195B">
        <w:rPr>
          <w:rFonts w:ascii="Times New Roman" w:hAnsi="Times New Roman" w:cs="Times New Roman"/>
          <w:color w:val="000000" w:themeColor="text1"/>
        </w:rPr>
        <w:t xml:space="preserv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4881330C" w14:textId="77777777" w:rsidR="003E18E1" w:rsidRPr="0031195B" w:rsidRDefault="003E18E1" w:rsidP="003E18E1">
      <w:pPr>
        <w:pStyle w:val="21"/>
        <w:ind w:left="900" w:firstLineChars="0" w:firstLine="0"/>
        <w:rPr>
          <w:rFonts w:ascii="Times New Roman" w:hAnsi="Times New Roman" w:cs="Times New Roman"/>
          <w:color w:val="000000" w:themeColor="text1"/>
        </w:rPr>
      </w:pPr>
    </w:p>
    <w:p w14:paraId="1F901F91"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517" w:name="_Toc58938495"/>
      <w:r w:rsidRPr="0031195B">
        <w:rPr>
          <w:rFonts w:ascii="Times New Roman" w:hAnsi="Times New Roman"/>
          <w:color w:val="000000" w:themeColor="text1"/>
        </w:rPr>
        <w:t>ReqQryOrder Method</w:t>
      </w:r>
      <w:bookmarkEnd w:id="514"/>
      <w:bookmarkEnd w:id="515"/>
      <w:bookmarkEnd w:id="517"/>
    </w:p>
    <w:p w14:paraId="7717B233" w14:textId="77777777" w:rsidR="00F33FB9" w:rsidRPr="0031195B" w:rsidRDefault="000A4270" w:rsidP="00F33FB9">
      <w:pPr>
        <w:rPr>
          <w:rFonts w:ascii="Times New Roman" w:hAnsi="Times New Roman"/>
          <w:color w:val="000000" w:themeColor="text1"/>
          <w:sz w:val="24"/>
        </w:rPr>
      </w:pPr>
      <w:r w:rsidRPr="0031195B">
        <w:rPr>
          <w:rFonts w:ascii="Times New Roman" w:hAnsi="Times New Roman"/>
          <w:color w:val="000000" w:themeColor="text1"/>
          <w:sz w:val="24"/>
        </w:rPr>
        <w:t>This method is invoked to</w:t>
      </w:r>
      <w:r w:rsidR="008A29C9" w:rsidRPr="0031195B">
        <w:rPr>
          <w:rFonts w:ascii="Times New Roman" w:hAnsi="Times New Roman"/>
          <w:color w:val="000000" w:themeColor="text1"/>
          <w:sz w:val="24"/>
        </w:rPr>
        <w:t xml:space="preserve"> </w:t>
      </w:r>
      <w:r w:rsidR="002B2CD7" w:rsidRPr="0031195B">
        <w:rPr>
          <w:rFonts w:ascii="Times New Roman" w:hAnsi="Times New Roman"/>
          <w:color w:val="000000" w:themeColor="text1"/>
          <w:sz w:val="24"/>
        </w:rPr>
        <w:t>query</w:t>
      </w:r>
      <w:r w:rsidR="008A29C9" w:rsidRPr="0031195B">
        <w:rPr>
          <w:rFonts w:ascii="Times New Roman" w:hAnsi="Times New Roman"/>
          <w:color w:val="000000" w:themeColor="text1"/>
          <w:sz w:val="24"/>
        </w:rPr>
        <w:t xml:space="preserve"> </w:t>
      </w:r>
      <w:r w:rsidR="002B2CD7" w:rsidRPr="0031195B">
        <w:rPr>
          <w:rFonts w:ascii="Times New Roman" w:hAnsi="Times New Roman"/>
          <w:color w:val="000000" w:themeColor="text1"/>
          <w:sz w:val="24"/>
        </w:rPr>
        <w:t xml:space="preserve">an </w:t>
      </w:r>
      <w:r w:rsidR="00F33FB9" w:rsidRPr="0031195B">
        <w:rPr>
          <w:rFonts w:ascii="Times New Roman" w:hAnsi="Times New Roman"/>
          <w:color w:val="000000" w:themeColor="text1"/>
          <w:sz w:val="24"/>
        </w:rPr>
        <w:t xml:space="preserve">order. </w:t>
      </w:r>
    </w:p>
    <w:p w14:paraId="631C3507" w14:textId="77777777" w:rsidR="003E18E1" w:rsidRPr="0031195B" w:rsidRDefault="003E18E1" w:rsidP="00F33FB9">
      <w:pPr>
        <w:rPr>
          <w:rFonts w:ascii="Times New Roman" w:hAnsi="Times New Roman"/>
          <w:color w:val="000000" w:themeColor="text1"/>
          <w:sz w:val="24"/>
        </w:rPr>
      </w:pPr>
    </w:p>
    <w:bookmarkEnd w:id="516"/>
    <w:p w14:paraId="4C2B39F7" w14:textId="77777777" w:rsidR="00F33FB9"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F33FB9" w:rsidRPr="0031195B">
        <w:rPr>
          <w:rFonts w:ascii="Times New Roman" w:hAnsi="Times New Roman" w:cs="Times New Roman"/>
          <w:b/>
          <w:color w:val="000000" w:themeColor="text1"/>
          <w:sz w:val="28"/>
          <w:szCs w:val="28"/>
        </w:rPr>
        <w:t xml:space="preserve">: </w:t>
      </w:r>
    </w:p>
    <w:p w14:paraId="315B8C34"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int ReqQryOrder(</w:t>
      </w:r>
    </w:p>
    <w:p w14:paraId="201E67B5" w14:textId="77777777" w:rsidR="00F33FB9" w:rsidRPr="0031195B" w:rsidRDefault="00F33FB9"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CShfeFtdcQryOrderField *pQryOrder, </w:t>
      </w:r>
    </w:p>
    <w:p w14:paraId="497D42CD"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int nRequestID)</w:t>
      </w:r>
      <w:r w:rsidRPr="0031195B">
        <w:rPr>
          <w:rFonts w:ascii="Times New Roman" w:hAnsi="Times New Roman"/>
          <w:b/>
          <w:bCs/>
          <w:color w:val="000000" w:themeColor="text1"/>
          <w:sz w:val="18"/>
          <w:szCs w:val="21"/>
        </w:rPr>
        <w:t>；</w:t>
      </w:r>
    </w:p>
    <w:p w14:paraId="65788737"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5BE83387" w14:textId="77777777" w:rsidR="00F33FB9" w:rsidRPr="0031195B" w:rsidRDefault="00F33FB9"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Parameter</w:t>
      </w:r>
      <w:r w:rsidR="00532B9F" w:rsidRPr="0031195B">
        <w:rPr>
          <w:rFonts w:ascii="Times New Roman" w:hAnsi="Times New Roman" w:cs="Times New Roman"/>
          <w:b/>
          <w:color w:val="000000" w:themeColor="text1"/>
          <w:sz w:val="28"/>
          <w:szCs w:val="28"/>
        </w:rPr>
        <w:t>s</w:t>
      </w:r>
      <w:r w:rsidRPr="0031195B">
        <w:rPr>
          <w:rFonts w:ascii="Times New Roman" w:hAnsi="Times New Roman" w:cs="Times New Roman"/>
          <w:b/>
          <w:color w:val="000000" w:themeColor="text1"/>
          <w:sz w:val="28"/>
          <w:szCs w:val="28"/>
        </w:rPr>
        <w:t xml:space="preserve">: </w:t>
      </w:r>
    </w:p>
    <w:p w14:paraId="760DA71E" w14:textId="77777777" w:rsidR="00E17577" w:rsidRPr="0031195B" w:rsidRDefault="00F33FB9" w:rsidP="0088002C">
      <w:pPr>
        <w:pStyle w:val="21"/>
        <w:spacing w:line="240" w:lineRule="auto"/>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pQryOrder</w:t>
      </w:r>
      <w:r w:rsidR="003E18E1" w:rsidRPr="0031195B">
        <w:rPr>
          <w:rFonts w:ascii="Times New Roman" w:hAnsi="Times New Roman" w:cs="Times New Roman"/>
          <w:color w:val="000000" w:themeColor="text1"/>
        </w:rPr>
        <w:t xml:space="preserve">: </w:t>
      </w:r>
      <w:r w:rsidR="00AD21D8" w:rsidRPr="0031195B">
        <w:rPr>
          <w:rFonts w:ascii="Times New Roman" w:hAnsi="Times New Roman" w:cs="Times New Roman"/>
          <w:color w:val="000000" w:themeColor="text1"/>
        </w:rPr>
        <w:t>points to</w:t>
      </w:r>
      <w:r w:rsidRPr="0031195B">
        <w:rPr>
          <w:rFonts w:ascii="Times New Roman" w:hAnsi="Times New Roman" w:cs="Times New Roman"/>
          <w:color w:val="000000" w:themeColor="text1"/>
        </w:rPr>
        <w:t xml:space="preserve"> the order query </w:t>
      </w:r>
      <w:r w:rsidR="003E18E1" w:rsidRPr="0031195B">
        <w:rPr>
          <w:rFonts w:ascii="Times New Roman" w:hAnsi="Times New Roman" w:cs="Times New Roman"/>
          <w:color w:val="000000" w:themeColor="text1"/>
        </w:rPr>
        <w:t>request</w:t>
      </w:r>
      <w:r w:rsidRPr="0031195B">
        <w:rPr>
          <w:rFonts w:ascii="Times New Roman" w:hAnsi="Times New Roman" w:cs="Times New Roman"/>
          <w:color w:val="000000" w:themeColor="text1"/>
        </w:rPr>
        <w:t xml:space="preserve">. </w:t>
      </w:r>
      <w:r w:rsidR="003E18E1" w:rsidRPr="0031195B">
        <w:rPr>
          <w:rFonts w:ascii="Times New Roman" w:hAnsi="Times New Roman" w:cs="Times New Roman"/>
          <w:color w:val="000000" w:themeColor="text1"/>
        </w:rPr>
        <w:t>The fields in this request</w:t>
      </w:r>
      <w:r w:rsidR="00E17577" w:rsidRPr="0031195B">
        <w:rPr>
          <w:rFonts w:ascii="Times New Roman" w:hAnsi="Times New Roman" w:cs="Times New Roman"/>
          <w:color w:val="000000" w:themeColor="text1"/>
        </w:rPr>
        <w:t xml:space="preserve"> are in logic AND relationship</w:t>
      </w:r>
      <w:r w:rsidR="00B40084" w:rsidRPr="0031195B">
        <w:rPr>
          <w:rFonts w:ascii="Times New Roman" w:hAnsi="Times New Roman" w:cs="Times New Roman"/>
          <w:color w:val="000000" w:themeColor="text1"/>
        </w:rPr>
        <w:t xml:space="preserve"> </w:t>
      </w:r>
      <w:r w:rsidR="002B2CD7" w:rsidRPr="0031195B">
        <w:rPr>
          <w:rFonts w:ascii="Times New Roman" w:hAnsi="Times New Roman" w:cs="Times New Roman"/>
          <w:color w:val="000000" w:themeColor="text1"/>
        </w:rPr>
        <w:t xml:space="preserve">with </w:t>
      </w:r>
      <w:r w:rsidR="00E17577" w:rsidRPr="0031195B">
        <w:rPr>
          <w:rFonts w:ascii="Times New Roman" w:hAnsi="Times New Roman" w:cs="Times New Roman"/>
          <w:color w:val="000000" w:themeColor="text1"/>
        </w:rPr>
        <w:t>each other</w:t>
      </w:r>
      <w:r w:rsidR="003E18E1" w:rsidRPr="0031195B">
        <w:rPr>
          <w:rFonts w:ascii="Times New Roman" w:hAnsi="Times New Roman" w:cs="Times New Roman"/>
          <w:color w:val="000000" w:themeColor="text1"/>
        </w:rPr>
        <w:t xml:space="preserve">. If the field is empty, it is ignored and will not participate </w:t>
      </w:r>
      <w:r w:rsidR="002B2CD7" w:rsidRPr="0031195B">
        <w:rPr>
          <w:rFonts w:ascii="Times New Roman" w:hAnsi="Times New Roman" w:cs="Times New Roman"/>
          <w:color w:val="000000" w:themeColor="text1"/>
        </w:rPr>
        <w:t xml:space="preserve">in </w:t>
      </w:r>
      <w:r w:rsidR="003E18E1" w:rsidRPr="0031195B">
        <w:rPr>
          <w:rFonts w:ascii="Times New Roman" w:hAnsi="Times New Roman" w:cs="Times New Roman"/>
          <w:color w:val="000000" w:themeColor="text1"/>
        </w:rPr>
        <w:t>the query.</w:t>
      </w:r>
    </w:p>
    <w:p w14:paraId="04D12B61" w14:textId="77777777" w:rsidR="00F33FB9" w:rsidRPr="0031195B" w:rsidRDefault="00F33FB9" w:rsidP="00E17577">
      <w:pPr>
        <w:pStyle w:val="21"/>
        <w:spacing w:line="240" w:lineRule="auto"/>
        <w:rPr>
          <w:rFonts w:ascii="Times New Roman" w:hAnsi="Times New Roman" w:cs="Times New Roman"/>
          <w:color w:val="000000" w:themeColor="text1"/>
        </w:rPr>
      </w:pPr>
    </w:p>
    <w:p w14:paraId="6779D6EB" w14:textId="77777777" w:rsidR="00963F2B" w:rsidRPr="0031195B" w:rsidRDefault="00963F2B" w:rsidP="00963F2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CShfeFtdcQryOrderField {</w:t>
      </w:r>
    </w:p>
    <w:p w14:paraId="4836D56E" w14:textId="0D6BC004" w:rsidR="00963F2B" w:rsidRPr="0031195B" w:rsidRDefault="00963F2B" w:rsidP="00963F2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///The starting </w:t>
      </w:r>
      <w:r w:rsidR="005670DD">
        <w:rPr>
          <w:rFonts w:ascii="Times New Roman" w:hAnsi="Times New Roman"/>
          <w:color w:val="000000" w:themeColor="text1"/>
          <w:sz w:val="18"/>
          <w:szCs w:val="21"/>
        </w:rPr>
        <w:t>Member ID</w:t>
      </w:r>
      <w:r w:rsidRPr="0031195B">
        <w:rPr>
          <w:rFonts w:ascii="Times New Roman" w:hAnsi="Times New Roman"/>
          <w:color w:val="000000" w:themeColor="text1"/>
          <w:sz w:val="18"/>
          <w:szCs w:val="21"/>
        </w:rPr>
        <w:t xml:space="preserve"> </w:t>
      </w:r>
    </w:p>
    <w:p w14:paraId="7AA6B18D" w14:textId="77777777" w:rsidR="00963F2B" w:rsidRPr="0031195B" w:rsidRDefault="00963F2B" w:rsidP="00963F2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PartIDStart;</w:t>
      </w:r>
    </w:p>
    <w:p w14:paraId="67F67132" w14:textId="412D9B09" w:rsidR="00963F2B" w:rsidRPr="0031195B" w:rsidRDefault="00963F2B" w:rsidP="00963F2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///The ending </w:t>
      </w:r>
      <w:r w:rsidR="005670DD">
        <w:rPr>
          <w:rFonts w:ascii="Times New Roman" w:hAnsi="Times New Roman"/>
          <w:color w:val="000000" w:themeColor="text1"/>
          <w:sz w:val="18"/>
          <w:szCs w:val="21"/>
        </w:rPr>
        <w:t>Member ID</w:t>
      </w:r>
      <w:r w:rsidRPr="0031195B">
        <w:rPr>
          <w:rFonts w:ascii="Times New Roman" w:hAnsi="Times New Roman"/>
          <w:color w:val="000000" w:themeColor="text1"/>
          <w:sz w:val="18"/>
          <w:szCs w:val="21"/>
        </w:rPr>
        <w:t xml:space="preserve"> </w:t>
      </w:r>
    </w:p>
    <w:p w14:paraId="7461787B" w14:textId="77777777" w:rsidR="00963F2B" w:rsidRPr="0031195B" w:rsidRDefault="00963F2B" w:rsidP="00963F2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PartIDEnd;</w:t>
      </w:r>
    </w:p>
    <w:p w14:paraId="5A580769" w14:textId="77777777" w:rsidR="00963F2B" w:rsidRPr="0031195B" w:rsidRDefault="00963F2B" w:rsidP="00963F2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///Order </w:t>
      </w:r>
      <w:r w:rsidR="00306A7D" w:rsidRPr="0031195B">
        <w:rPr>
          <w:rFonts w:ascii="Times New Roman" w:hAnsi="Times New Roman"/>
          <w:color w:val="000000" w:themeColor="text1"/>
          <w:sz w:val="18"/>
          <w:szCs w:val="21"/>
        </w:rPr>
        <w:t xml:space="preserve">number, </w:t>
      </w:r>
      <w:r w:rsidRPr="0031195B">
        <w:rPr>
          <w:rFonts w:ascii="Times New Roman" w:hAnsi="Times New Roman"/>
          <w:color w:val="000000" w:themeColor="text1"/>
          <w:sz w:val="18"/>
          <w:szCs w:val="21"/>
        </w:rPr>
        <w:t>optional</w:t>
      </w:r>
    </w:p>
    <w:p w14:paraId="7E212361" w14:textId="77777777" w:rsidR="00963F2B" w:rsidRPr="0031195B" w:rsidRDefault="00963F2B" w:rsidP="00963F2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TShfeFtdcOrderSysIDType</w:t>
      </w:r>
      <w:r w:rsidRPr="0031195B">
        <w:rPr>
          <w:rFonts w:ascii="Times New Roman" w:hAnsi="Times New Roman"/>
          <w:color w:val="000000" w:themeColor="text1"/>
          <w:sz w:val="18"/>
          <w:szCs w:val="21"/>
        </w:rPr>
        <w:tab/>
        <w:t>OrderSysID;</w:t>
      </w:r>
    </w:p>
    <w:p w14:paraId="58573114" w14:textId="5BCBA75B" w:rsidR="00963F2B" w:rsidRPr="0031195B" w:rsidRDefault="00963F2B" w:rsidP="00963F2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5670DD">
        <w:rPr>
          <w:rFonts w:ascii="Times New Roman" w:hAnsi="Times New Roman"/>
          <w:color w:val="000000" w:themeColor="text1"/>
          <w:sz w:val="18"/>
          <w:szCs w:val="21"/>
        </w:rPr>
        <w:t>Contract ID</w:t>
      </w:r>
      <w:r w:rsidRPr="0031195B">
        <w:rPr>
          <w:rFonts w:ascii="Times New Roman" w:hAnsi="Times New Roman"/>
          <w:color w:val="000000" w:themeColor="text1"/>
          <w:sz w:val="18"/>
          <w:szCs w:val="21"/>
        </w:rPr>
        <w:t>,optional</w:t>
      </w:r>
    </w:p>
    <w:p w14:paraId="2402BB63" w14:textId="77777777" w:rsidR="00963F2B" w:rsidRPr="0031195B" w:rsidRDefault="00963F2B" w:rsidP="00963F2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w:t>
      </w:r>
    </w:p>
    <w:p w14:paraId="17DB86C1" w14:textId="37365E2F" w:rsidR="00963F2B" w:rsidRPr="0031195B" w:rsidRDefault="00963F2B" w:rsidP="00963F2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5670DD">
        <w:rPr>
          <w:rFonts w:ascii="Times New Roman" w:hAnsi="Times New Roman"/>
          <w:color w:val="000000" w:themeColor="text1"/>
          <w:sz w:val="18"/>
          <w:szCs w:val="21"/>
        </w:rPr>
        <w:t>Client ID</w:t>
      </w:r>
      <w:r w:rsidRPr="0031195B">
        <w:rPr>
          <w:rFonts w:ascii="Times New Roman" w:hAnsi="Times New Roman"/>
          <w:color w:val="000000" w:themeColor="text1"/>
          <w:sz w:val="18"/>
          <w:szCs w:val="21"/>
        </w:rPr>
        <w:t>,optional</w:t>
      </w:r>
    </w:p>
    <w:p w14:paraId="5BCD6005" w14:textId="77777777" w:rsidR="00963F2B" w:rsidRPr="0031195B" w:rsidRDefault="00963F2B" w:rsidP="00963F2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TShfeFtdcClientIDType</w:t>
      </w:r>
      <w:r w:rsidRPr="0031195B">
        <w:rPr>
          <w:rFonts w:ascii="Times New Roman" w:hAnsi="Times New Roman"/>
          <w:color w:val="000000" w:themeColor="text1"/>
          <w:sz w:val="18"/>
          <w:szCs w:val="21"/>
        </w:rPr>
        <w:tab/>
        <w:t>ClientID;</w:t>
      </w:r>
    </w:p>
    <w:p w14:paraId="70E98BB6" w14:textId="77777777" w:rsidR="00963F2B" w:rsidRPr="0031195B" w:rsidRDefault="00963F2B" w:rsidP="00963F2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///Tra</w:t>
      </w:r>
      <w:r w:rsidR="00306A7D" w:rsidRPr="0031195B">
        <w:rPr>
          <w:rFonts w:ascii="Times New Roman" w:hAnsi="Times New Roman"/>
          <w:color w:val="000000" w:themeColor="text1"/>
          <w:sz w:val="18"/>
          <w:szCs w:val="21"/>
        </w:rPr>
        <w:t>der ID</w:t>
      </w:r>
      <w:r w:rsidRPr="0031195B">
        <w:rPr>
          <w:rFonts w:ascii="Times New Roman" w:hAnsi="Times New Roman"/>
          <w:color w:val="000000" w:themeColor="text1"/>
          <w:sz w:val="18"/>
          <w:szCs w:val="21"/>
        </w:rPr>
        <w:t>,optional</w:t>
      </w:r>
    </w:p>
    <w:p w14:paraId="4AA1B489" w14:textId="77777777" w:rsidR="00963F2B" w:rsidRPr="0031195B" w:rsidRDefault="00963F2B" w:rsidP="00963F2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TShfeFtdcUserIDType</w:t>
      </w:r>
      <w:r w:rsidRPr="0031195B">
        <w:rPr>
          <w:rFonts w:ascii="Times New Roman" w:hAnsi="Times New Roman"/>
          <w:color w:val="000000" w:themeColor="text1"/>
          <w:sz w:val="18"/>
          <w:szCs w:val="21"/>
        </w:rPr>
        <w:tab/>
        <w:t>UserID;</w:t>
      </w:r>
    </w:p>
    <w:p w14:paraId="3897C981" w14:textId="77777777" w:rsidR="00963F2B" w:rsidRPr="0031195B" w:rsidRDefault="00963F2B" w:rsidP="00963F2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///The starting time,optional</w:t>
      </w:r>
    </w:p>
    <w:p w14:paraId="321A3C9F" w14:textId="77777777" w:rsidR="00963F2B" w:rsidRPr="0031195B" w:rsidRDefault="00963F2B" w:rsidP="00963F2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TShfeFtdcTimeType</w:t>
      </w:r>
      <w:r w:rsidRPr="0031195B">
        <w:rPr>
          <w:rFonts w:ascii="Times New Roman" w:hAnsi="Times New Roman"/>
          <w:color w:val="000000" w:themeColor="text1"/>
          <w:sz w:val="18"/>
          <w:szCs w:val="21"/>
        </w:rPr>
        <w:tab/>
        <w:t>TimeStart;</w:t>
      </w:r>
    </w:p>
    <w:p w14:paraId="339462AC" w14:textId="77777777" w:rsidR="00963F2B" w:rsidRPr="0031195B" w:rsidRDefault="00963F2B" w:rsidP="00963F2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///The </w:t>
      </w:r>
      <w:r w:rsidR="00306A7D" w:rsidRPr="0031195B">
        <w:rPr>
          <w:rFonts w:ascii="Times New Roman" w:hAnsi="Times New Roman"/>
          <w:color w:val="000000" w:themeColor="text1"/>
          <w:sz w:val="18"/>
          <w:szCs w:val="21"/>
        </w:rPr>
        <w:t>ending</w:t>
      </w:r>
      <w:r w:rsidRPr="0031195B">
        <w:rPr>
          <w:rFonts w:ascii="Times New Roman" w:hAnsi="Times New Roman"/>
          <w:color w:val="000000" w:themeColor="text1"/>
          <w:sz w:val="18"/>
          <w:szCs w:val="21"/>
        </w:rPr>
        <w:t xml:space="preserve"> time,optional</w:t>
      </w:r>
    </w:p>
    <w:p w14:paraId="5E9A4230" w14:textId="77777777" w:rsidR="00963F2B" w:rsidRPr="0031195B" w:rsidRDefault="00963F2B" w:rsidP="00963F2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TShfeFtdcTimeType</w:t>
      </w:r>
      <w:r w:rsidRPr="0031195B">
        <w:rPr>
          <w:rFonts w:ascii="Times New Roman" w:hAnsi="Times New Roman"/>
          <w:color w:val="000000" w:themeColor="text1"/>
          <w:sz w:val="18"/>
          <w:szCs w:val="21"/>
        </w:rPr>
        <w:tab/>
        <w:t xml:space="preserve">TimeEnd; </w:t>
      </w:r>
    </w:p>
    <w:p w14:paraId="5EEA263E" w14:textId="77777777" w:rsidR="00963F2B" w:rsidRPr="0031195B" w:rsidRDefault="00963F2B" w:rsidP="00963F2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lastRenderedPageBreak/>
        <w:t>};</w:t>
      </w:r>
    </w:p>
    <w:p w14:paraId="57CA0D8F"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7D771C82" w14:textId="77777777" w:rsidR="00F33FB9" w:rsidRPr="0031195B" w:rsidRDefault="00F33FB9"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nRequestID</w:t>
      </w:r>
      <w:r w:rsidRPr="0031195B">
        <w:rPr>
          <w:rFonts w:ascii="Times New Roman" w:hAnsi="Times New Roman" w:cs="Times New Roman"/>
          <w:b/>
          <w:color w:val="000000" w:themeColor="text1"/>
          <w:sz w:val="28"/>
          <w:szCs w:val="28"/>
        </w:rPr>
        <w:t>：</w:t>
      </w:r>
      <w:r w:rsidR="00D17EBB" w:rsidRPr="0031195B">
        <w:rPr>
          <w:rFonts w:ascii="Times New Roman" w:hAnsi="Times New Roman" w:cs="Times New Roman"/>
          <w:b/>
          <w:color w:val="000000" w:themeColor="text1"/>
          <w:sz w:val="28"/>
          <w:szCs w:val="28"/>
        </w:rPr>
        <w:t>requests the ID</w:t>
      </w:r>
      <w:r w:rsidRPr="0031195B">
        <w:rPr>
          <w:rFonts w:ascii="Times New Roman" w:hAnsi="Times New Roman" w:cs="Times New Roman"/>
          <w:b/>
          <w:color w:val="000000" w:themeColor="text1"/>
          <w:sz w:val="28"/>
          <w:szCs w:val="28"/>
        </w:rPr>
        <w:t>speci</w:t>
      </w:r>
      <w:r w:rsidR="00371580" w:rsidRPr="0031195B">
        <w:rPr>
          <w:rFonts w:ascii="Times New Roman" w:hAnsi="Times New Roman" w:cs="Times New Roman"/>
          <w:b/>
          <w:color w:val="000000" w:themeColor="text1"/>
          <w:sz w:val="28"/>
          <w:szCs w:val="28"/>
        </w:rPr>
        <w:t>fi</w:t>
      </w:r>
      <w:r w:rsidRPr="0031195B">
        <w:rPr>
          <w:rFonts w:ascii="Times New Roman" w:hAnsi="Times New Roman" w:cs="Times New Roman"/>
          <w:b/>
          <w:color w:val="000000" w:themeColor="text1"/>
          <w:sz w:val="28"/>
          <w:szCs w:val="28"/>
        </w:rPr>
        <w:t xml:space="preserve">ed by </w:t>
      </w:r>
      <w:r w:rsidR="00FA5A57" w:rsidRPr="0031195B">
        <w:rPr>
          <w:rFonts w:ascii="Times New Roman" w:hAnsi="Times New Roman" w:cs="Times New Roman"/>
          <w:b/>
          <w:color w:val="000000" w:themeColor="text1"/>
          <w:sz w:val="28"/>
          <w:szCs w:val="28"/>
        </w:rPr>
        <w:t xml:space="preserve">the </w:t>
      </w:r>
      <w:r w:rsidR="00B43FDE" w:rsidRPr="0031195B">
        <w:rPr>
          <w:rFonts w:ascii="Times New Roman" w:hAnsi="Times New Roman" w:cs="Times New Roman"/>
          <w:b/>
          <w:color w:val="000000" w:themeColor="text1"/>
          <w:sz w:val="28"/>
          <w:szCs w:val="28"/>
        </w:rPr>
        <w:t>member system</w:t>
      </w:r>
      <w:r w:rsidR="00306A7D" w:rsidRPr="0031195B">
        <w:rPr>
          <w:rFonts w:ascii="Times New Roman" w:hAnsi="Times New Roman" w:cs="Times New Roman"/>
          <w:b/>
          <w:color w:val="000000" w:themeColor="text1"/>
          <w:sz w:val="28"/>
          <w:szCs w:val="28"/>
        </w:rPr>
        <w:t xml:space="preserve"> in its query request</w:t>
      </w:r>
    </w:p>
    <w:p w14:paraId="5D8DA734" w14:textId="77777777" w:rsidR="00F33FB9" w:rsidRPr="0031195B" w:rsidRDefault="00F33FB9" w:rsidP="002106B1">
      <w:pPr>
        <w:pStyle w:val="a7"/>
        <w:spacing w:line="240" w:lineRule="auto"/>
        <w:ind w:firstLineChars="0" w:firstLine="0"/>
        <w:rPr>
          <w:rFonts w:ascii="Times New Roman" w:hAnsi="Times New Roman" w:cs="Times New Roman"/>
          <w:b/>
          <w:color w:val="000000" w:themeColor="text1"/>
          <w:sz w:val="28"/>
          <w:szCs w:val="28"/>
        </w:rPr>
      </w:pPr>
      <w:bookmarkStart w:id="518" w:name="_Toc176111963"/>
      <w:bookmarkStart w:id="519" w:name="_Toc338148359"/>
      <w:bookmarkStart w:id="520" w:name="_Toc176076382"/>
      <w:r w:rsidRPr="0031195B">
        <w:rPr>
          <w:rFonts w:ascii="Times New Roman" w:hAnsi="Times New Roman" w:cs="Times New Roman"/>
          <w:b/>
          <w:color w:val="000000" w:themeColor="text1"/>
          <w:sz w:val="28"/>
          <w:szCs w:val="28"/>
        </w:rPr>
        <w:t>Returned Value:</w:t>
      </w:r>
    </w:p>
    <w:p w14:paraId="1E545906" w14:textId="77777777" w:rsidR="00306A7D" w:rsidRPr="0031195B" w:rsidRDefault="00A44881"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0: success</w:t>
      </w:r>
    </w:p>
    <w:p w14:paraId="24E7FA92" w14:textId="77777777" w:rsidR="00306A7D" w:rsidRPr="0031195B" w:rsidRDefault="00306A7D"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-1: network connection failure</w:t>
      </w:r>
    </w:p>
    <w:p w14:paraId="72848023" w14:textId="77777777" w:rsidR="00306A7D" w:rsidRPr="0031195B" w:rsidRDefault="00306A7D"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 xml:space="preserve">-2: the number of unprocessed </w:t>
      </w:r>
      <w:r w:rsidR="00A44881" w:rsidRPr="0031195B">
        <w:rPr>
          <w:rFonts w:ascii="Times New Roman" w:hAnsi="Times New Roman" w:cs="Times New Roman"/>
          <w:color w:val="000000" w:themeColor="text1"/>
        </w:rPr>
        <w:t>requests exceeds</w:t>
      </w:r>
      <w:r w:rsidRPr="0031195B">
        <w:rPr>
          <w:rFonts w:ascii="Times New Roman" w:hAnsi="Times New Roman" w:cs="Times New Roman"/>
          <w:color w:val="000000" w:themeColor="text1"/>
        </w:rPr>
        <w:t xml:space="preserve"> the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6034BB65" w14:textId="77777777" w:rsidR="00306A7D" w:rsidRPr="0031195B" w:rsidRDefault="00306A7D"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 xml:space="preserve">-3: the number of requests sent per second </w:t>
      </w:r>
      <w:r w:rsidR="00A44881" w:rsidRPr="0031195B">
        <w:rPr>
          <w:rFonts w:ascii="Times New Roman" w:hAnsi="Times New Roman" w:cs="Times New Roman"/>
          <w:color w:val="000000" w:themeColor="text1"/>
        </w:rPr>
        <w:t>exceeds the</w:t>
      </w:r>
      <w:r w:rsidR="00B40084" w:rsidRPr="0031195B">
        <w:rPr>
          <w:rFonts w:ascii="Times New Roman" w:hAnsi="Times New Roman" w:cs="Times New Roman"/>
          <w:color w:val="000000" w:themeColor="text1"/>
        </w:rPr>
        <w:t xml:space="preserv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6205F51F" w14:textId="77777777" w:rsidR="00306A7D" w:rsidRPr="0031195B" w:rsidRDefault="00306A7D" w:rsidP="00306A7D">
      <w:pPr>
        <w:pStyle w:val="21"/>
        <w:ind w:left="900" w:firstLineChars="0" w:firstLine="0"/>
        <w:rPr>
          <w:rFonts w:ascii="Times New Roman" w:hAnsi="Times New Roman" w:cs="Times New Roman"/>
          <w:color w:val="000000" w:themeColor="text1"/>
        </w:rPr>
      </w:pPr>
    </w:p>
    <w:p w14:paraId="19998187"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521" w:name="_Toc58938496"/>
      <w:r w:rsidRPr="0031195B">
        <w:rPr>
          <w:rFonts w:ascii="Times New Roman" w:hAnsi="Times New Roman"/>
          <w:color w:val="000000" w:themeColor="text1"/>
        </w:rPr>
        <w:t>ReqQryQuote Method</w:t>
      </w:r>
      <w:bookmarkEnd w:id="518"/>
      <w:bookmarkEnd w:id="519"/>
      <w:bookmarkEnd w:id="521"/>
    </w:p>
    <w:p w14:paraId="310AD4A9" w14:textId="77777777" w:rsidR="000D2C23" w:rsidRPr="0031195B" w:rsidRDefault="00FA5A57" w:rsidP="002106B1">
      <w:pPr>
        <w:pStyle w:val="a7"/>
        <w:spacing w:line="240" w:lineRule="auto"/>
        <w:ind w:firstLineChars="0" w:firstLine="0"/>
        <w:rPr>
          <w:rFonts w:ascii="Times New Roman" w:hAnsi="Times New Roman" w:cs="Times New Roman"/>
          <w:b/>
          <w:color w:val="000000" w:themeColor="text1"/>
        </w:rPr>
      </w:pPr>
      <w:r w:rsidRPr="0031195B">
        <w:rPr>
          <w:rFonts w:ascii="Times New Roman" w:hAnsi="Times New Roman" w:cs="Times New Roman"/>
          <w:b/>
          <w:color w:val="000000" w:themeColor="text1"/>
        </w:rPr>
        <w:t>Th</w:t>
      </w:r>
      <w:r w:rsidR="00306A7D" w:rsidRPr="0031195B">
        <w:rPr>
          <w:rFonts w:ascii="Times New Roman" w:hAnsi="Times New Roman" w:cs="Times New Roman"/>
          <w:b/>
          <w:color w:val="000000" w:themeColor="text1"/>
        </w:rPr>
        <w:t>is</w:t>
      </w:r>
      <w:r w:rsidR="000D2C23" w:rsidRPr="0031195B">
        <w:rPr>
          <w:rFonts w:ascii="Times New Roman" w:hAnsi="Times New Roman" w:cs="Times New Roman"/>
          <w:b/>
          <w:color w:val="000000" w:themeColor="text1"/>
        </w:rPr>
        <w:t xml:space="preserve"> method</w:t>
      </w:r>
      <w:r w:rsidR="00306A7D" w:rsidRPr="0031195B">
        <w:rPr>
          <w:rFonts w:ascii="Times New Roman" w:hAnsi="Times New Roman" w:cs="Times New Roman"/>
          <w:b/>
          <w:color w:val="000000" w:themeColor="text1"/>
        </w:rPr>
        <w:t xml:space="preserve"> is not </w:t>
      </w:r>
      <w:r w:rsidR="00D17EBB" w:rsidRPr="0031195B">
        <w:rPr>
          <w:rFonts w:ascii="Times New Roman" w:hAnsi="Times New Roman" w:cs="Times New Roman"/>
          <w:b/>
          <w:color w:val="000000" w:themeColor="text1"/>
        </w:rPr>
        <w:t>supported by the business</w:t>
      </w:r>
      <w:r w:rsidR="00B40084" w:rsidRPr="0031195B">
        <w:rPr>
          <w:rFonts w:ascii="Times New Roman" w:hAnsi="Times New Roman" w:cs="Times New Roman"/>
          <w:b/>
          <w:color w:val="000000" w:themeColor="text1"/>
        </w:rPr>
        <w:t xml:space="preserve"> </w:t>
      </w:r>
      <w:r w:rsidR="002B2CD7" w:rsidRPr="0031195B">
        <w:rPr>
          <w:rFonts w:ascii="Times New Roman" w:hAnsi="Times New Roman" w:cs="Times New Roman"/>
          <w:b/>
          <w:color w:val="000000" w:themeColor="text1"/>
        </w:rPr>
        <w:t xml:space="preserve">until the </w:t>
      </w:r>
      <w:r w:rsidR="00617FE8" w:rsidRPr="0031195B">
        <w:rPr>
          <w:rFonts w:ascii="Times New Roman" w:hAnsi="Times New Roman" w:cs="Times New Roman"/>
          <w:b/>
          <w:color w:val="000000" w:themeColor="text1"/>
        </w:rPr>
        <w:t xml:space="preserve">quote request is </w:t>
      </w:r>
      <w:r w:rsidR="00306A7D" w:rsidRPr="0031195B">
        <w:rPr>
          <w:rFonts w:ascii="Times New Roman" w:hAnsi="Times New Roman" w:cs="Times New Roman"/>
          <w:b/>
          <w:color w:val="000000" w:themeColor="text1"/>
        </w:rPr>
        <w:t>open to the public</w:t>
      </w:r>
      <w:r w:rsidR="000D2C23" w:rsidRPr="0031195B">
        <w:rPr>
          <w:rFonts w:ascii="Times New Roman" w:hAnsi="Times New Roman" w:cs="Times New Roman"/>
          <w:b/>
          <w:color w:val="000000" w:themeColor="text1"/>
        </w:rPr>
        <w:t>.</w:t>
      </w:r>
    </w:p>
    <w:p w14:paraId="078D2F37" w14:textId="77777777" w:rsidR="000D2C23" w:rsidRPr="0031195B" w:rsidRDefault="002B2CD7" w:rsidP="002106B1">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It</w:t>
      </w:r>
      <w:r w:rsidR="00FA5A57" w:rsidRPr="0031195B">
        <w:rPr>
          <w:rFonts w:ascii="Times New Roman" w:hAnsi="Times New Roman" w:cs="Times New Roman"/>
          <w:color w:val="000000" w:themeColor="text1"/>
        </w:rPr>
        <w:t xml:space="preserve"> is used to </w:t>
      </w:r>
      <w:r w:rsidR="000D2C23" w:rsidRPr="0031195B">
        <w:rPr>
          <w:rFonts w:ascii="Times New Roman" w:hAnsi="Times New Roman" w:cs="Times New Roman"/>
          <w:color w:val="000000" w:themeColor="text1"/>
        </w:rPr>
        <w:t xml:space="preserve">query </w:t>
      </w:r>
      <w:r w:rsidRPr="0031195B">
        <w:rPr>
          <w:rFonts w:ascii="Times New Roman" w:hAnsi="Times New Roman" w:cs="Times New Roman"/>
          <w:color w:val="000000" w:themeColor="text1"/>
        </w:rPr>
        <w:t xml:space="preserve">a </w:t>
      </w:r>
      <w:r w:rsidR="00FA5A57" w:rsidRPr="0031195B">
        <w:rPr>
          <w:rFonts w:ascii="Times New Roman" w:hAnsi="Times New Roman" w:cs="Times New Roman"/>
          <w:color w:val="000000" w:themeColor="text1"/>
        </w:rPr>
        <w:t>quote</w:t>
      </w:r>
      <w:r w:rsidR="000D2C23" w:rsidRPr="0031195B">
        <w:rPr>
          <w:rFonts w:ascii="Times New Roman" w:hAnsi="Times New Roman" w:cs="Times New Roman"/>
          <w:color w:val="000000" w:themeColor="text1"/>
        </w:rPr>
        <w:t xml:space="preserve">. </w:t>
      </w:r>
    </w:p>
    <w:p w14:paraId="4E58FFF6" w14:textId="77777777" w:rsidR="00306A7D" w:rsidRPr="0031195B" w:rsidRDefault="00306A7D" w:rsidP="000D2C23">
      <w:pPr>
        <w:rPr>
          <w:rFonts w:ascii="Times New Roman" w:hAnsi="Times New Roman"/>
          <w:color w:val="000000" w:themeColor="text1"/>
          <w:sz w:val="24"/>
        </w:rPr>
      </w:pPr>
    </w:p>
    <w:p w14:paraId="476055EF" w14:textId="77777777" w:rsidR="000D2C23"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0D2C23" w:rsidRPr="0031195B">
        <w:rPr>
          <w:rFonts w:ascii="Times New Roman" w:hAnsi="Times New Roman" w:cs="Times New Roman"/>
          <w:b/>
          <w:color w:val="000000" w:themeColor="text1"/>
          <w:sz w:val="28"/>
          <w:szCs w:val="28"/>
        </w:rPr>
        <w:t>：</w:t>
      </w:r>
    </w:p>
    <w:p w14:paraId="55CD9C4C" w14:textId="77777777" w:rsidR="000D2C23" w:rsidRPr="0031195B" w:rsidRDefault="000D2C23" w:rsidP="000D2C23">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int ReqQryQuote(</w:t>
      </w:r>
    </w:p>
    <w:p w14:paraId="4BF1EDB8" w14:textId="77777777" w:rsidR="000D2C23" w:rsidRPr="0031195B" w:rsidRDefault="000D2C23"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CShfeFtdcQryQuoteField *pQryQuote, </w:t>
      </w:r>
    </w:p>
    <w:p w14:paraId="1B398B15" w14:textId="77777777" w:rsidR="000D2C23" w:rsidRPr="0031195B" w:rsidRDefault="000D2C23" w:rsidP="000D2C23">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int nRequestID)</w:t>
      </w:r>
      <w:r w:rsidRPr="0031195B">
        <w:rPr>
          <w:rFonts w:ascii="Times New Roman" w:hAnsi="Times New Roman"/>
          <w:b/>
          <w:bCs/>
          <w:color w:val="000000" w:themeColor="text1"/>
          <w:sz w:val="18"/>
          <w:szCs w:val="21"/>
        </w:rPr>
        <w:t>；</w:t>
      </w:r>
    </w:p>
    <w:p w14:paraId="099952F0" w14:textId="77777777" w:rsidR="000D2C23" w:rsidRPr="0031195B" w:rsidRDefault="000D2C23" w:rsidP="000D2C23">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5A0F7E67" w14:textId="77777777" w:rsidR="000D2C23" w:rsidRPr="0031195B" w:rsidRDefault="00591A48"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Parameters</w:t>
      </w:r>
      <w:r w:rsidR="000D2C23" w:rsidRPr="0031195B">
        <w:rPr>
          <w:rFonts w:ascii="Times New Roman" w:hAnsi="Times New Roman" w:cs="Times New Roman"/>
          <w:b/>
          <w:color w:val="000000" w:themeColor="text1"/>
          <w:sz w:val="28"/>
          <w:szCs w:val="28"/>
        </w:rPr>
        <w:t>：</w:t>
      </w:r>
    </w:p>
    <w:p w14:paraId="1F711E9F" w14:textId="77777777" w:rsidR="000D2C23" w:rsidRPr="0031195B" w:rsidRDefault="000D2C23"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pQryQuote</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00B40084" w:rsidRPr="0031195B">
        <w:rPr>
          <w:rFonts w:ascii="Times New Roman" w:hAnsi="Times New Roman" w:cs="Times New Roman"/>
          <w:color w:val="000000" w:themeColor="text1"/>
        </w:rPr>
        <w:t xml:space="preserve"> </w:t>
      </w:r>
      <w:r w:rsidR="00FA5A57" w:rsidRPr="0031195B">
        <w:rPr>
          <w:rFonts w:ascii="Times New Roman" w:hAnsi="Times New Roman" w:cs="Times New Roman"/>
          <w:color w:val="000000" w:themeColor="text1"/>
        </w:rPr>
        <w:t xml:space="preserve">the </w:t>
      </w:r>
      <w:r w:rsidRPr="0031195B">
        <w:rPr>
          <w:rFonts w:ascii="Times New Roman" w:hAnsi="Times New Roman" w:cs="Times New Roman"/>
          <w:color w:val="000000" w:themeColor="text1"/>
        </w:rPr>
        <w:t xml:space="preserve">quote query </w:t>
      </w:r>
      <w:r w:rsidR="00306A7D" w:rsidRPr="0031195B">
        <w:rPr>
          <w:rFonts w:ascii="Times New Roman" w:hAnsi="Times New Roman" w:cs="Times New Roman"/>
          <w:color w:val="000000" w:themeColor="text1"/>
        </w:rPr>
        <w:t xml:space="preserve">object, </w:t>
      </w:r>
      <w:r w:rsidR="00E742D7" w:rsidRPr="0031195B">
        <w:rPr>
          <w:rFonts w:ascii="Times New Roman" w:hAnsi="Times New Roman" w:cs="Times New Roman"/>
          <w:color w:val="000000" w:themeColor="text1"/>
        </w:rPr>
        <w:t>with the structure below</w:t>
      </w:r>
      <w:r w:rsidRPr="0031195B">
        <w:rPr>
          <w:rFonts w:ascii="Times New Roman" w:hAnsi="Times New Roman" w:cs="Times New Roman"/>
          <w:color w:val="000000" w:themeColor="text1"/>
        </w:rPr>
        <w:t>:</w:t>
      </w:r>
    </w:p>
    <w:p w14:paraId="51B06E23" w14:textId="77777777" w:rsidR="000D2C23" w:rsidRPr="0031195B" w:rsidRDefault="000D2C23" w:rsidP="000D2C2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CShfeFtdcQryQuoteField {</w:t>
      </w:r>
    </w:p>
    <w:p w14:paraId="787E0D47" w14:textId="0700C9BF" w:rsidR="000D2C23" w:rsidRPr="0031195B" w:rsidRDefault="000D2C23" w:rsidP="000D2C2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///The starting </w:t>
      </w:r>
      <w:r w:rsidR="005670DD">
        <w:rPr>
          <w:rFonts w:ascii="Times New Roman" w:hAnsi="Times New Roman"/>
          <w:color w:val="000000" w:themeColor="text1"/>
          <w:sz w:val="18"/>
          <w:szCs w:val="21"/>
        </w:rPr>
        <w:t>Member ID</w:t>
      </w:r>
    </w:p>
    <w:p w14:paraId="16D05176" w14:textId="77777777" w:rsidR="000D2C23" w:rsidRPr="0031195B" w:rsidRDefault="000D2C23" w:rsidP="000D2C2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PartIDStart;</w:t>
      </w:r>
    </w:p>
    <w:p w14:paraId="50D1C84D" w14:textId="25A1D37F" w:rsidR="000D2C23" w:rsidRPr="0031195B" w:rsidRDefault="000D2C23" w:rsidP="000D2C2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///The ending </w:t>
      </w:r>
      <w:r w:rsidR="005670DD">
        <w:rPr>
          <w:rFonts w:ascii="Times New Roman" w:hAnsi="Times New Roman"/>
          <w:color w:val="000000" w:themeColor="text1"/>
          <w:sz w:val="18"/>
          <w:szCs w:val="21"/>
        </w:rPr>
        <w:t>Member ID</w:t>
      </w:r>
    </w:p>
    <w:p w14:paraId="1AFE00CD" w14:textId="77777777" w:rsidR="000D2C23" w:rsidRPr="0031195B" w:rsidRDefault="000D2C23" w:rsidP="000D2C2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PartIDEnd;</w:t>
      </w:r>
    </w:p>
    <w:p w14:paraId="1D716F3F" w14:textId="77777777" w:rsidR="000D2C23" w:rsidRPr="0031195B" w:rsidRDefault="00306A7D" w:rsidP="000D2C2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///Quote number</w:t>
      </w:r>
    </w:p>
    <w:p w14:paraId="23C59543" w14:textId="77777777" w:rsidR="000D2C23" w:rsidRPr="0031195B" w:rsidRDefault="000D2C23" w:rsidP="000D2C2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TShfeFtdcQuoteSysIDType</w:t>
      </w:r>
      <w:r w:rsidRPr="0031195B">
        <w:rPr>
          <w:rFonts w:ascii="Times New Roman" w:hAnsi="Times New Roman"/>
          <w:color w:val="000000" w:themeColor="text1"/>
          <w:sz w:val="18"/>
          <w:szCs w:val="21"/>
        </w:rPr>
        <w:tab/>
        <w:t>QuoteSysID;</w:t>
      </w:r>
    </w:p>
    <w:p w14:paraId="6DFBE8DA" w14:textId="0063B235" w:rsidR="000D2C23" w:rsidRPr="0031195B" w:rsidRDefault="000D2C23" w:rsidP="000D2C2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5670DD">
        <w:rPr>
          <w:rFonts w:ascii="Times New Roman" w:hAnsi="Times New Roman"/>
          <w:color w:val="000000" w:themeColor="text1"/>
          <w:sz w:val="18"/>
          <w:szCs w:val="21"/>
        </w:rPr>
        <w:t>Client ID</w:t>
      </w:r>
    </w:p>
    <w:p w14:paraId="7420F844" w14:textId="77777777" w:rsidR="000D2C23" w:rsidRPr="0031195B" w:rsidRDefault="000D2C23" w:rsidP="000D2C2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TShfeFtdcClientIDType</w:t>
      </w:r>
      <w:r w:rsidRPr="0031195B">
        <w:rPr>
          <w:rFonts w:ascii="Times New Roman" w:hAnsi="Times New Roman"/>
          <w:color w:val="000000" w:themeColor="text1"/>
          <w:sz w:val="18"/>
          <w:szCs w:val="21"/>
        </w:rPr>
        <w:tab/>
        <w:t>ClientID;</w:t>
      </w:r>
    </w:p>
    <w:p w14:paraId="2FE13952" w14:textId="6B897024" w:rsidR="000D2C23" w:rsidRPr="0031195B" w:rsidRDefault="000D2C23" w:rsidP="000D2C2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5670DD">
        <w:rPr>
          <w:rFonts w:ascii="Times New Roman" w:hAnsi="Times New Roman"/>
          <w:color w:val="000000" w:themeColor="text1"/>
          <w:sz w:val="18"/>
          <w:szCs w:val="21"/>
        </w:rPr>
        <w:t>Contract ID</w:t>
      </w:r>
      <w:r w:rsidRPr="0031195B">
        <w:rPr>
          <w:rFonts w:ascii="Times New Roman" w:hAnsi="Times New Roman"/>
          <w:color w:val="000000" w:themeColor="text1"/>
          <w:sz w:val="18"/>
          <w:szCs w:val="21"/>
        </w:rPr>
        <w:t xml:space="preserve"> </w:t>
      </w:r>
    </w:p>
    <w:p w14:paraId="6E60D8ED" w14:textId="77777777" w:rsidR="000D2C23" w:rsidRPr="0031195B" w:rsidRDefault="000D2C23" w:rsidP="000D2C2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w:t>
      </w:r>
    </w:p>
    <w:p w14:paraId="146EE9A5" w14:textId="77777777" w:rsidR="000D2C23" w:rsidRPr="0031195B" w:rsidRDefault="000D2C23" w:rsidP="000D2C2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///Tra</w:t>
      </w:r>
      <w:r w:rsidR="00306A7D" w:rsidRPr="0031195B">
        <w:rPr>
          <w:rFonts w:ascii="Times New Roman" w:hAnsi="Times New Roman"/>
          <w:color w:val="000000" w:themeColor="text1"/>
          <w:sz w:val="18"/>
          <w:szCs w:val="21"/>
        </w:rPr>
        <w:t>derID</w:t>
      </w:r>
    </w:p>
    <w:p w14:paraId="7E0627FE" w14:textId="77777777" w:rsidR="000D2C23" w:rsidRPr="0031195B" w:rsidRDefault="000D2C23" w:rsidP="000D2C2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TShfeFtdcUserIDType</w:t>
      </w:r>
      <w:r w:rsidRPr="0031195B">
        <w:rPr>
          <w:rFonts w:ascii="Times New Roman" w:hAnsi="Times New Roman"/>
          <w:color w:val="000000" w:themeColor="text1"/>
          <w:sz w:val="18"/>
          <w:szCs w:val="21"/>
        </w:rPr>
        <w:tab/>
        <w:t>UserID;</w:t>
      </w:r>
    </w:p>
    <w:p w14:paraId="4D393F4C" w14:textId="77777777" w:rsidR="000D2C23" w:rsidRPr="0031195B" w:rsidRDefault="000D2C23" w:rsidP="000D2C2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283E228C" w14:textId="77777777" w:rsidR="000D2C23" w:rsidRPr="0031195B" w:rsidRDefault="000D2C23" w:rsidP="000D2C2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72C029D3" w14:textId="77777777" w:rsidR="000D2C23" w:rsidRPr="0031195B" w:rsidRDefault="000D2C23"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D17EBB" w:rsidRPr="0031195B">
        <w:rPr>
          <w:rFonts w:ascii="Times New Roman" w:hAnsi="Times New Roman" w:cs="Times New Roman"/>
          <w:color w:val="000000" w:themeColor="text1"/>
        </w:rPr>
        <w:t>requests the ID</w:t>
      </w:r>
      <w:r w:rsidR="00FA5A57" w:rsidRPr="0031195B">
        <w:rPr>
          <w:rFonts w:ascii="Times New Roman" w:hAnsi="Times New Roman" w:cs="Times New Roman"/>
          <w:color w:val="000000" w:themeColor="text1"/>
        </w:rPr>
        <w:t xml:space="preserve"> specified </w:t>
      </w:r>
      <w:r w:rsidR="00306A7D" w:rsidRPr="0031195B">
        <w:rPr>
          <w:rFonts w:ascii="Times New Roman" w:hAnsi="Times New Roman" w:cs="Times New Roman"/>
          <w:color w:val="000000" w:themeColor="text1"/>
        </w:rPr>
        <w:t xml:space="preserve">by the </w:t>
      </w:r>
      <w:r w:rsidR="00B43FDE" w:rsidRPr="0031195B">
        <w:rPr>
          <w:rFonts w:ascii="Times New Roman" w:hAnsi="Times New Roman" w:cs="Times New Roman"/>
          <w:color w:val="000000" w:themeColor="text1"/>
        </w:rPr>
        <w:t>member system</w:t>
      </w:r>
      <w:r w:rsidR="00306A7D" w:rsidRPr="0031195B">
        <w:rPr>
          <w:rFonts w:ascii="Times New Roman" w:hAnsi="Times New Roman" w:cs="Times New Roman"/>
          <w:color w:val="000000" w:themeColor="text1"/>
        </w:rPr>
        <w:t xml:space="preserve"> in its quote query request</w:t>
      </w:r>
    </w:p>
    <w:p w14:paraId="5111831B" w14:textId="77777777" w:rsidR="000D2C23" w:rsidRPr="0031195B" w:rsidRDefault="000D2C23"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Return value</w:t>
      </w:r>
      <w:r w:rsidRPr="0031195B">
        <w:rPr>
          <w:rFonts w:ascii="Times New Roman" w:hAnsi="Times New Roman" w:cs="Times New Roman"/>
          <w:b/>
          <w:color w:val="000000" w:themeColor="text1"/>
          <w:sz w:val="28"/>
          <w:szCs w:val="28"/>
        </w:rPr>
        <w:t>：</w:t>
      </w:r>
    </w:p>
    <w:p w14:paraId="27DF7B9A" w14:textId="77777777" w:rsidR="00306A7D" w:rsidRPr="0031195B" w:rsidRDefault="00A44881"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0: success</w:t>
      </w:r>
    </w:p>
    <w:p w14:paraId="43957FCA" w14:textId="77777777" w:rsidR="00306A7D" w:rsidRPr="0031195B" w:rsidRDefault="00306A7D"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-1: network connection failure</w:t>
      </w:r>
    </w:p>
    <w:p w14:paraId="59542EBD" w14:textId="77777777" w:rsidR="00306A7D" w:rsidRPr="0031195B" w:rsidRDefault="00306A7D"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 xml:space="preserve">-2: the number of unprocessed </w:t>
      </w:r>
      <w:r w:rsidR="00A44881" w:rsidRPr="0031195B">
        <w:rPr>
          <w:rFonts w:ascii="Times New Roman" w:hAnsi="Times New Roman" w:cs="Times New Roman"/>
          <w:color w:val="000000" w:themeColor="text1"/>
        </w:rPr>
        <w:t>requests exceeds</w:t>
      </w:r>
      <w:r w:rsidRPr="0031195B">
        <w:rPr>
          <w:rFonts w:ascii="Times New Roman" w:hAnsi="Times New Roman" w:cs="Times New Roman"/>
          <w:color w:val="000000" w:themeColor="text1"/>
        </w:rPr>
        <w:t xml:space="preserve"> the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0D91F802" w14:textId="77777777" w:rsidR="00306A7D" w:rsidRPr="0031195B" w:rsidRDefault="00306A7D"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-3: the number of request</w:t>
      </w:r>
      <w:r w:rsidR="00FA5A57" w:rsidRPr="0031195B">
        <w:rPr>
          <w:rFonts w:ascii="Times New Roman" w:hAnsi="Times New Roman" w:cs="Times New Roman"/>
          <w:color w:val="000000" w:themeColor="text1"/>
        </w:rPr>
        <w:t>s</w:t>
      </w:r>
      <w:r w:rsidRPr="0031195B">
        <w:rPr>
          <w:rFonts w:ascii="Times New Roman" w:hAnsi="Times New Roman" w:cs="Times New Roman"/>
          <w:color w:val="000000" w:themeColor="text1"/>
        </w:rPr>
        <w:t xml:space="preserve"> sent per second </w:t>
      </w:r>
      <w:r w:rsidR="00A44881" w:rsidRPr="0031195B">
        <w:rPr>
          <w:rFonts w:ascii="Times New Roman" w:hAnsi="Times New Roman" w:cs="Times New Roman"/>
          <w:color w:val="000000" w:themeColor="text1"/>
        </w:rPr>
        <w:t>exceeds the</w:t>
      </w:r>
      <w:r w:rsidR="00B40084" w:rsidRPr="0031195B">
        <w:rPr>
          <w:rFonts w:ascii="Times New Roman" w:hAnsi="Times New Roman" w:cs="Times New Roman"/>
          <w:color w:val="000000" w:themeColor="text1"/>
        </w:rPr>
        <w:t xml:space="preserv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33E4150E" w14:textId="77777777" w:rsidR="00306A7D" w:rsidRPr="0031195B" w:rsidRDefault="00306A7D" w:rsidP="00306A7D">
      <w:pPr>
        <w:pStyle w:val="21"/>
        <w:ind w:left="900" w:firstLineChars="0" w:firstLine="0"/>
        <w:rPr>
          <w:rFonts w:ascii="Times New Roman" w:hAnsi="Times New Roman" w:cs="Times New Roman"/>
          <w:color w:val="000000" w:themeColor="text1"/>
        </w:rPr>
      </w:pPr>
    </w:p>
    <w:p w14:paraId="500899FE"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522" w:name="_Toc176111964"/>
      <w:bookmarkStart w:id="523" w:name="_Toc338148360"/>
      <w:bookmarkStart w:id="524" w:name="_Toc58938497"/>
      <w:bookmarkStart w:id="525" w:name="_Toc176076383"/>
      <w:bookmarkEnd w:id="520"/>
      <w:r w:rsidRPr="0031195B">
        <w:rPr>
          <w:rFonts w:ascii="Times New Roman" w:hAnsi="Times New Roman"/>
          <w:color w:val="000000" w:themeColor="text1"/>
        </w:rPr>
        <w:t>ReqQryTrade Method</w:t>
      </w:r>
      <w:bookmarkEnd w:id="522"/>
      <w:bookmarkEnd w:id="523"/>
      <w:bookmarkEnd w:id="524"/>
    </w:p>
    <w:p w14:paraId="7508924B" w14:textId="77777777" w:rsidR="00A75228" w:rsidRPr="0031195B" w:rsidRDefault="00F33FB9" w:rsidP="00F33FB9">
      <w:pPr>
        <w:rPr>
          <w:rFonts w:ascii="Times New Roman" w:hAnsi="Times New Roman"/>
          <w:color w:val="000000" w:themeColor="text1"/>
          <w:sz w:val="24"/>
        </w:rPr>
      </w:pPr>
      <w:r w:rsidRPr="0031195B">
        <w:rPr>
          <w:rFonts w:ascii="Times New Roman" w:hAnsi="Times New Roman"/>
          <w:color w:val="000000" w:themeColor="text1"/>
          <w:sz w:val="24"/>
        </w:rPr>
        <w:t xml:space="preserve">This </w:t>
      </w:r>
      <w:r w:rsidR="00461120" w:rsidRPr="0031195B">
        <w:rPr>
          <w:rFonts w:ascii="Times New Roman" w:hAnsi="Times New Roman"/>
          <w:color w:val="000000" w:themeColor="text1"/>
          <w:sz w:val="24"/>
        </w:rPr>
        <w:t xml:space="preserve">method is invoked to </w:t>
      </w:r>
      <w:r w:rsidRPr="0031195B">
        <w:rPr>
          <w:rFonts w:ascii="Times New Roman" w:hAnsi="Times New Roman"/>
          <w:color w:val="000000" w:themeColor="text1"/>
          <w:sz w:val="24"/>
        </w:rPr>
        <w:t xml:space="preserve">request </w:t>
      </w:r>
      <w:r w:rsidR="002B2CD7" w:rsidRPr="0031195B">
        <w:rPr>
          <w:rFonts w:ascii="Times New Roman" w:hAnsi="Times New Roman"/>
          <w:color w:val="000000" w:themeColor="text1"/>
          <w:sz w:val="24"/>
        </w:rPr>
        <w:t xml:space="preserve">a </w:t>
      </w:r>
      <w:r w:rsidR="00A75228" w:rsidRPr="0031195B">
        <w:rPr>
          <w:rFonts w:ascii="Times New Roman" w:hAnsi="Times New Roman"/>
          <w:color w:val="000000" w:themeColor="text1"/>
          <w:sz w:val="24"/>
        </w:rPr>
        <w:t>trade query.</w:t>
      </w:r>
    </w:p>
    <w:p w14:paraId="4343C6F7" w14:textId="77777777" w:rsidR="00B62E69" w:rsidRPr="0031195B" w:rsidRDefault="00B62E69" w:rsidP="00F33FB9">
      <w:pPr>
        <w:rPr>
          <w:rFonts w:ascii="Times New Roman" w:hAnsi="Times New Roman"/>
          <w:color w:val="000000" w:themeColor="text1"/>
          <w:sz w:val="24"/>
        </w:rPr>
      </w:pPr>
    </w:p>
    <w:p w14:paraId="1A34C6ED" w14:textId="77777777" w:rsidR="00B62E69" w:rsidRPr="0031195B" w:rsidRDefault="00B62E69" w:rsidP="00F33FB9">
      <w:pPr>
        <w:rPr>
          <w:rFonts w:ascii="Times New Roman" w:hAnsi="Times New Roman"/>
          <w:color w:val="000000" w:themeColor="text1"/>
          <w:sz w:val="24"/>
        </w:rPr>
      </w:pPr>
    </w:p>
    <w:p w14:paraId="75C039BA" w14:textId="77777777" w:rsidR="00B62E69" w:rsidRPr="0031195B" w:rsidRDefault="00B62E69" w:rsidP="00F33FB9">
      <w:pPr>
        <w:rPr>
          <w:rFonts w:ascii="Times New Roman" w:hAnsi="Times New Roman"/>
          <w:color w:val="000000" w:themeColor="text1"/>
          <w:sz w:val="24"/>
        </w:rPr>
      </w:pPr>
    </w:p>
    <w:p w14:paraId="64E12C19" w14:textId="77777777" w:rsidR="00F33FB9" w:rsidRPr="0031195B" w:rsidRDefault="00F33FB9" w:rsidP="00F33FB9">
      <w:pPr>
        <w:rPr>
          <w:rFonts w:ascii="Times New Roman" w:hAnsi="Times New Roman"/>
          <w:color w:val="000000" w:themeColor="text1"/>
          <w:sz w:val="24"/>
        </w:rPr>
      </w:pPr>
    </w:p>
    <w:bookmarkEnd w:id="525"/>
    <w:p w14:paraId="2D65A7CE" w14:textId="77777777" w:rsidR="00F33FB9"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F33FB9" w:rsidRPr="0031195B">
        <w:rPr>
          <w:rFonts w:ascii="Times New Roman" w:hAnsi="Times New Roman" w:cs="Times New Roman"/>
          <w:b/>
          <w:color w:val="000000" w:themeColor="text1"/>
          <w:sz w:val="28"/>
          <w:szCs w:val="28"/>
        </w:rPr>
        <w:t xml:space="preserve">: </w:t>
      </w:r>
    </w:p>
    <w:p w14:paraId="2FE352D1"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int ReqQryTrade(</w:t>
      </w:r>
    </w:p>
    <w:p w14:paraId="3EECF29E" w14:textId="77777777" w:rsidR="00F33FB9" w:rsidRPr="0031195B" w:rsidRDefault="00F33FB9"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CShfeFtdcQryTradeField *pQryTrade, </w:t>
      </w:r>
    </w:p>
    <w:p w14:paraId="2324774F"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int nRequestID)</w:t>
      </w:r>
      <w:r w:rsidRPr="0031195B">
        <w:rPr>
          <w:rFonts w:ascii="Times New Roman" w:hAnsi="Times New Roman"/>
          <w:b/>
          <w:bCs/>
          <w:color w:val="000000" w:themeColor="text1"/>
          <w:sz w:val="18"/>
          <w:szCs w:val="21"/>
        </w:rPr>
        <w:t>；</w:t>
      </w:r>
    </w:p>
    <w:p w14:paraId="4901D85B" w14:textId="77777777" w:rsidR="00F33FB9" w:rsidRPr="0031195B" w:rsidRDefault="00F33FB9"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Parameter</w:t>
      </w:r>
      <w:r w:rsidR="0045608A" w:rsidRPr="0031195B">
        <w:rPr>
          <w:rFonts w:ascii="Times New Roman" w:hAnsi="Times New Roman" w:cs="Times New Roman"/>
          <w:b/>
          <w:color w:val="000000" w:themeColor="text1"/>
          <w:sz w:val="28"/>
          <w:szCs w:val="28"/>
        </w:rPr>
        <w:t>s</w:t>
      </w:r>
      <w:r w:rsidRPr="0031195B">
        <w:rPr>
          <w:rFonts w:ascii="Times New Roman" w:hAnsi="Times New Roman" w:cs="Times New Roman"/>
          <w:b/>
          <w:color w:val="000000" w:themeColor="text1"/>
          <w:sz w:val="28"/>
          <w:szCs w:val="28"/>
        </w:rPr>
        <w:t xml:space="preserve">: </w:t>
      </w:r>
    </w:p>
    <w:p w14:paraId="66D5FFE9"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pQryTrade</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00A75228" w:rsidRPr="0031195B">
        <w:rPr>
          <w:rFonts w:ascii="Times New Roman" w:hAnsi="Times New Roman" w:cs="Times New Roman"/>
          <w:color w:val="000000" w:themeColor="text1"/>
        </w:rPr>
        <w:t xml:space="preserve"> the</w:t>
      </w:r>
      <w:r w:rsidRPr="0031195B">
        <w:rPr>
          <w:rFonts w:ascii="Times New Roman" w:hAnsi="Times New Roman" w:cs="Times New Roman"/>
          <w:color w:val="000000" w:themeColor="text1"/>
        </w:rPr>
        <w:t xml:space="preserve"> trade query </w:t>
      </w:r>
      <w:r w:rsidR="00A75228" w:rsidRPr="0031195B">
        <w:rPr>
          <w:rFonts w:ascii="Times New Roman" w:hAnsi="Times New Roman" w:cs="Times New Roman"/>
          <w:color w:val="000000" w:themeColor="text1"/>
        </w:rPr>
        <w:t xml:space="preserve">request, </w:t>
      </w:r>
      <w:r w:rsidR="00E742D7" w:rsidRPr="0031195B">
        <w:rPr>
          <w:rFonts w:ascii="Times New Roman" w:hAnsi="Times New Roman" w:cs="Times New Roman"/>
          <w:color w:val="000000" w:themeColor="text1"/>
        </w:rPr>
        <w:t>with the structure below</w:t>
      </w:r>
      <w:r w:rsidRPr="0031195B">
        <w:rPr>
          <w:rFonts w:ascii="Times New Roman" w:hAnsi="Times New Roman" w:cs="Times New Roman"/>
          <w:color w:val="000000" w:themeColor="text1"/>
        </w:rPr>
        <w:t xml:space="preserve">: </w:t>
      </w:r>
    </w:p>
    <w:p w14:paraId="3AC77A37" w14:textId="77777777" w:rsidR="004A5858" w:rsidRPr="0031195B" w:rsidRDefault="004A5858" w:rsidP="004A58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CShfeFtdcQryTradeField {</w:t>
      </w:r>
    </w:p>
    <w:p w14:paraId="11A87164" w14:textId="24BEA2A3" w:rsidR="004A5858" w:rsidRPr="0031195B" w:rsidRDefault="004A5858" w:rsidP="004A58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///The starting </w:t>
      </w:r>
      <w:r w:rsidR="005670DD">
        <w:rPr>
          <w:rFonts w:ascii="Times New Roman" w:hAnsi="Times New Roman"/>
          <w:color w:val="000000" w:themeColor="text1"/>
          <w:sz w:val="18"/>
          <w:szCs w:val="21"/>
        </w:rPr>
        <w:t>Member ID</w:t>
      </w:r>
      <w:r w:rsidRPr="0031195B">
        <w:rPr>
          <w:rFonts w:ascii="Times New Roman" w:hAnsi="Times New Roman"/>
          <w:color w:val="000000" w:themeColor="text1"/>
          <w:sz w:val="18"/>
          <w:szCs w:val="21"/>
        </w:rPr>
        <w:t xml:space="preserve"> </w:t>
      </w:r>
    </w:p>
    <w:p w14:paraId="0612C1E7" w14:textId="77777777" w:rsidR="004A5858" w:rsidRPr="0031195B" w:rsidRDefault="004A5858" w:rsidP="004A58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PartIDStart;</w:t>
      </w:r>
    </w:p>
    <w:p w14:paraId="18A573B7" w14:textId="708E3FC1" w:rsidR="004A5858" w:rsidRPr="0031195B" w:rsidRDefault="004A5858" w:rsidP="004A58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///The ending </w:t>
      </w:r>
      <w:r w:rsidR="005670DD">
        <w:rPr>
          <w:rFonts w:ascii="Times New Roman" w:hAnsi="Times New Roman"/>
          <w:color w:val="000000" w:themeColor="text1"/>
          <w:sz w:val="18"/>
          <w:szCs w:val="21"/>
        </w:rPr>
        <w:t>Member ID</w:t>
      </w:r>
      <w:r w:rsidRPr="0031195B">
        <w:rPr>
          <w:rFonts w:ascii="Times New Roman" w:hAnsi="Times New Roman"/>
          <w:color w:val="000000" w:themeColor="text1"/>
          <w:sz w:val="18"/>
          <w:szCs w:val="21"/>
        </w:rPr>
        <w:t xml:space="preserve"> </w:t>
      </w:r>
    </w:p>
    <w:p w14:paraId="1E55012F" w14:textId="77777777" w:rsidR="004A5858" w:rsidRPr="0031195B" w:rsidRDefault="004A5858" w:rsidP="004A58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PartIDEnd;</w:t>
      </w:r>
    </w:p>
    <w:p w14:paraId="3E1B296A" w14:textId="063D38CE" w:rsidR="004A5858" w:rsidRPr="0031195B" w:rsidRDefault="004A5858" w:rsidP="004A58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///The starting </w:t>
      </w:r>
      <w:r w:rsidR="005670DD">
        <w:rPr>
          <w:rFonts w:ascii="Times New Roman" w:hAnsi="Times New Roman"/>
          <w:color w:val="000000" w:themeColor="text1"/>
          <w:sz w:val="18"/>
          <w:szCs w:val="21"/>
        </w:rPr>
        <w:t>Contract ID</w:t>
      </w:r>
      <w:r w:rsidRPr="0031195B">
        <w:rPr>
          <w:rFonts w:ascii="Times New Roman" w:hAnsi="Times New Roman"/>
          <w:color w:val="000000" w:themeColor="text1"/>
          <w:sz w:val="18"/>
          <w:szCs w:val="21"/>
        </w:rPr>
        <w:t>, optional</w:t>
      </w:r>
    </w:p>
    <w:p w14:paraId="331089F8" w14:textId="77777777" w:rsidR="004A5858" w:rsidRPr="0031195B" w:rsidRDefault="004A5858" w:rsidP="004A58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InstIDStart;</w:t>
      </w:r>
    </w:p>
    <w:p w14:paraId="1C89CD5B" w14:textId="50E25DAB" w:rsidR="004A5858" w:rsidRPr="0031195B" w:rsidRDefault="004A5858" w:rsidP="004A58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///The ending </w:t>
      </w:r>
      <w:r w:rsidR="005670DD">
        <w:rPr>
          <w:rFonts w:ascii="Times New Roman" w:hAnsi="Times New Roman"/>
          <w:color w:val="000000" w:themeColor="text1"/>
          <w:sz w:val="18"/>
          <w:szCs w:val="21"/>
        </w:rPr>
        <w:t>Contract ID</w:t>
      </w:r>
      <w:r w:rsidRPr="0031195B">
        <w:rPr>
          <w:rFonts w:ascii="Times New Roman" w:hAnsi="Times New Roman"/>
          <w:color w:val="000000" w:themeColor="text1"/>
          <w:sz w:val="18"/>
          <w:szCs w:val="21"/>
        </w:rPr>
        <w:t>, optional</w:t>
      </w:r>
    </w:p>
    <w:p w14:paraId="6D97E2DD" w14:textId="77777777" w:rsidR="004A5858" w:rsidRPr="0031195B" w:rsidRDefault="004A5858" w:rsidP="004A58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InstIDEnd;</w:t>
      </w:r>
    </w:p>
    <w:p w14:paraId="76E72B13" w14:textId="77777777" w:rsidR="004A5858" w:rsidRPr="0031195B" w:rsidRDefault="004A5858" w:rsidP="004A58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///Tra</w:t>
      </w:r>
      <w:r w:rsidR="00A75228" w:rsidRPr="0031195B">
        <w:rPr>
          <w:rFonts w:ascii="Times New Roman" w:hAnsi="Times New Roman"/>
          <w:color w:val="000000" w:themeColor="text1"/>
          <w:sz w:val="18"/>
          <w:szCs w:val="21"/>
        </w:rPr>
        <w:t>de number</w:t>
      </w:r>
      <w:r w:rsidRPr="0031195B">
        <w:rPr>
          <w:rFonts w:ascii="Times New Roman" w:hAnsi="Times New Roman"/>
          <w:color w:val="000000" w:themeColor="text1"/>
          <w:sz w:val="18"/>
          <w:szCs w:val="21"/>
        </w:rPr>
        <w:t>,optional</w:t>
      </w:r>
    </w:p>
    <w:p w14:paraId="1D6C5C3C" w14:textId="77777777" w:rsidR="004A5858" w:rsidRPr="0031195B" w:rsidRDefault="004A5858" w:rsidP="004A58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TShfeFtdcTradeIDType</w:t>
      </w:r>
      <w:r w:rsidRPr="0031195B">
        <w:rPr>
          <w:rFonts w:ascii="Times New Roman" w:hAnsi="Times New Roman"/>
          <w:color w:val="000000" w:themeColor="text1"/>
          <w:sz w:val="18"/>
          <w:szCs w:val="21"/>
        </w:rPr>
        <w:tab/>
        <w:t>TradeID;</w:t>
      </w:r>
    </w:p>
    <w:p w14:paraId="611B25AA" w14:textId="19498C8D" w:rsidR="004A5858" w:rsidRPr="0031195B" w:rsidRDefault="004A5858" w:rsidP="004A58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rPr>
        <w:tab/>
      </w:r>
      <w:r w:rsidRPr="0031195B">
        <w:rPr>
          <w:rFonts w:ascii="Times New Roman" w:hAnsi="Times New Roman"/>
          <w:color w:val="000000" w:themeColor="text1"/>
          <w:sz w:val="18"/>
          <w:szCs w:val="21"/>
          <w:lang w:val="fr-FR"/>
        </w:rPr>
        <w:t>///</w:t>
      </w:r>
      <w:r w:rsidR="005670DD">
        <w:rPr>
          <w:rFonts w:ascii="Times New Roman" w:hAnsi="Times New Roman"/>
          <w:color w:val="000000" w:themeColor="text1"/>
          <w:sz w:val="18"/>
          <w:szCs w:val="21"/>
          <w:lang w:val="fr-FR"/>
        </w:rPr>
        <w:t>Client ID</w:t>
      </w:r>
      <w:r w:rsidRPr="0031195B">
        <w:rPr>
          <w:rFonts w:ascii="Times New Roman" w:hAnsi="Times New Roman"/>
          <w:color w:val="000000" w:themeColor="text1"/>
          <w:sz w:val="18"/>
          <w:szCs w:val="21"/>
          <w:lang w:val="fr-FR"/>
        </w:rPr>
        <w:t xml:space="preserve">,optional </w:t>
      </w:r>
    </w:p>
    <w:p w14:paraId="6980C99D" w14:textId="77777777" w:rsidR="004A5858" w:rsidRPr="0031195B" w:rsidRDefault="004A5858" w:rsidP="004A58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lang w:val="fr-FR"/>
        </w:rPr>
        <w:tab/>
        <w:t>TShfeFtdcClientIDType</w:t>
      </w:r>
      <w:r w:rsidRPr="0031195B">
        <w:rPr>
          <w:rFonts w:ascii="Times New Roman" w:hAnsi="Times New Roman"/>
          <w:color w:val="000000" w:themeColor="text1"/>
          <w:sz w:val="18"/>
          <w:szCs w:val="21"/>
          <w:lang w:val="fr-FR"/>
        </w:rPr>
        <w:tab/>
        <w:t>ClientID;</w:t>
      </w:r>
    </w:p>
    <w:p w14:paraId="0CC38A98" w14:textId="77777777" w:rsidR="004A5858" w:rsidRPr="0031195B" w:rsidRDefault="004A5858" w:rsidP="004A58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lang w:val="fr-FR"/>
        </w:rPr>
        <w:tab/>
      </w:r>
      <w:r w:rsidRPr="0031195B">
        <w:rPr>
          <w:rFonts w:ascii="Times New Roman" w:hAnsi="Times New Roman"/>
          <w:color w:val="000000" w:themeColor="text1"/>
          <w:sz w:val="18"/>
          <w:szCs w:val="21"/>
        </w:rPr>
        <w:t>///Tra</w:t>
      </w:r>
      <w:r w:rsidR="00A75228" w:rsidRPr="0031195B">
        <w:rPr>
          <w:rFonts w:ascii="Times New Roman" w:hAnsi="Times New Roman"/>
          <w:color w:val="000000" w:themeColor="text1"/>
          <w:sz w:val="18"/>
          <w:szCs w:val="21"/>
        </w:rPr>
        <w:t>der ID</w:t>
      </w:r>
      <w:r w:rsidRPr="0031195B">
        <w:rPr>
          <w:rFonts w:ascii="Times New Roman" w:hAnsi="Times New Roman"/>
          <w:color w:val="000000" w:themeColor="text1"/>
          <w:sz w:val="18"/>
          <w:szCs w:val="21"/>
        </w:rPr>
        <w:t>,optional</w:t>
      </w:r>
    </w:p>
    <w:p w14:paraId="44A894AD" w14:textId="77777777" w:rsidR="004A5858" w:rsidRPr="0031195B" w:rsidRDefault="004A5858" w:rsidP="004A58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TShfeFtdcUserIDType</w:t>
      </w:r>
      <w:r w:rsidRPr="0031195B">
        <w:rPr>
          <w:rFonts w:ascii="Times New Roman" w:hAnsi="Times New Roman"/>
          <w:color w:val="000000" w:themeColor="text1"/>
          <w:sz w:val="18"/>
          <w:szCs w:val="21"/>
        </w:rPr>
        <w:tab/>
        <w:t>UserID;</w:t>
      </w:r>
    </w:p>
    <w:p w14:paraId="125C982D" w14:textId="77777777" w:rsidR="004A5858" w:rsidRPr="0031195B" w:rsidRDefault="004A5858" w:rsidP="004A58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///The starting time,optional</w:t>
      </w:r>
    </w:p>
    <w:p w14:paraId="0546BC56" w14:textId="77777777" w:rsidR="004A5858" w:rsidRPr="0031195B" w:rsidRDefault="004A5858" w:rsidP="004A58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TShfeFtdcTimeType</w:t>
      </w:r>
      <w:r w:rsidRPr="0031195B">
        <w:rPr>
          <w:rFonts w:ascii="Times New Roman" w:hAnsi="Times New Roman"/>
          <w:color w:val="000000" w:themeColor="text1"/>
          <w:sz w:val="18"/>
          <w:szCs w:val="21"/>
        </w:rPr>
        <w:tab/>
        <w:t>TimeStart;</w:t>
      </w:r>
    </w:p>
    <w:p w14:paraId="05B3D562" w14:textId="77777777" w:rsidR="004A5858" w:rsidRPr="0031195B" w:rsidRDefault="004A5858" w:rsidP="004A58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///The finishing time,optional</w:t>
      </w:r>
    </w:p>
    <w:p w14:paraId="5F0DD589" w14:textId="77777777" w:rsidR="0039449A" w:rsidRPr="0031195B" w:rsidRDefault="004A5858" w:rsidP="004A58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TShfeFtdcTimeType</w:t>
      </w:r>
      <w:r w:rsidRPr="0031195B">
        <w:rPr>
          <w:rFonts w:ascii="Times New Roman" w:hAnsi="Times New Roman"/>
          <w:color w:val="000000" w:themeColor="text1"/>
          <w:sz w:val="18"/>
          <w:szCs w:val="21"/>
        </w:rPr>
        <w:tab/>
        <w:t>TimeEnd;</w:t>
      </w:r>
    </w:p>
    <w:p w14:paraId="30C5C6CE" w14:textId="77777777" w:rsidR="004A5858" w:rsidRPr="0031195B" w:rsidRDefault="004A5858" w:rsidP="004A585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 xml:space="preserve"> };</w:t>
      </w:r>
    </w:p>
    <w:p w14:paraId="2E68A51A"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 xml:space="preserve">NRequestID: </w:t>
      </w:r>
      <w:r w:rsidR="00D17EBB" w:rsidRPr="0031195B">
        <w:rPr>
          <w:rFonts w:ascii="Times New Roman" w:hAnsi="Times New Roman" w:cs="Times New Roman"/>
          <w:color w:val="000000" w:themeColor="text1"/>
        </w:rPr>
        <w:t>requests the ID</w:t>
      </w:r>
      <w:r w:rsidR="00B40084" w:rsidRPr="0031195B">
        <w:rPr>
          <w:rFonts w:ascii="Times New Roman" w:hAnsi="Times New Roman" w:cs="Times New Roman"/>
          <w:color w:val="000000" w:themeColor="text1"/>
        </w:rPr>
        <w:t xml:space="preserve"> </w:t>
      </w:r>
      <w:r w:rsidRPr="0031195B">
        <w:rPr>
          <w:rFonts w:ascii="Times New Roman" w:hAnsi="Times New Roman" w:cs="Times New Roman"/>
          <w:color w:val="000000" w:themeColor="text1"/>
        </w:rPr>
        <w:t xml:space="preserve">specified </w:t>
      </w:r>
      <w:r w:rsidR="00A75228" w:rsidRPr="0031195B">
        <w:rPr>
          <w:rFonts w:ascii="Times New Roman" w:hAnsi="Times New Roman" w:cs="Times New Roman"/>
          <w:color w:val="000000" w:themeColor="text1"/>
        </w:rPr>
        <w:t xml:space="preserve">in the </w:t>
      </w:r>
      <w:r w:rsidR="00B43FDE" w:rsidRPr="0031195B">
        <w:rPr>
          <w:rFonts w:ascii="Times New Roman" w:hAnsi="Times New Roman" w:cs="Times New Roman"/>
          <w:color w:val="000000" w:themeColor="text1"/>
        </w:rPr>
        <w:t>member system</w:t>
      </w:r>
      <w:r w:rsidR="00A75228" w:rsidRPr="0031195B">
        <w:rPr>
          <w:rFonts w:ascii="Times New Roman" w:hAnsi="Times New Roman" w:cs="Times New Roman"/>
          <w:color w:val="000000" w:themeColor="text1"/>
        </w:rPr>
        <w:t xml:space="preserve"> in its trade query request</w:t>
      </w:r>
    </w:p>
    <w:p w14:paraId="7F92AF3B" w14:textId="77777777" w:rsidR="00F33FB9" w:rsidRPr="0031195B" w:rsidRDefault="00F33FB9" w:rsidP="002106B1">
      <w:pPr>
        <w:pStyle w:val="a7"/>
        <w:spacing w:line="240" w:lineRule="auto"/>
        <w:ind w:firstLineChars="0" w:firstLine="0"/>
        <w:rPr>
          <w:rFonts w:ascii="Times New Roman" w:hAnsi="Times New Roman" w:cs="Times New Roman"/>
          <w:b/>
          <w:color w:val="000000" w:themeColor="text1"/>
          <w:sz w:val="28"/>
          <w:szCs w:val="28"/>
        </w:rPr>
      </w:pPr>
      <w:bookmarkStart w:id="526" w:name="_Toc176111965"/>
      <w:bookmarkStart w:id="527" w:name="_Toc338148361"/>
      <w:bookmarkStart w:id="528" w:name="_Toc176076384"/>
      <w:r w:rsidRPr="0031195B">
        <w:rPr>
          <w:rFonts w:ascii="Times New Roman" w:hAnsi="Times New Roman" w:cs="Times New Roman"/>
          <w:b/>
          <w:color w:val="000000" w:themeColor="text1"/>
          <w:sz w:val="28"/>
          <w:szCs w:val="28"/>
        </w:rPr>
        <w:t>Returned Value:</w:t>
      </w:r>
    </w:p>
    <w:p w14:paraId="39597401" w14:textId="77777777" w:rsidR="00A75228" w:rsidRPr="0031195B" w:rsidRDefault="00A44881"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0: success</w:t>
      </w:r>
    </w:p>
    <w:p w14:paraId="37C410B9" w14:textId="77777777" w:rsidR="00A75228" w:rsidRPr="0031195B" w:rsidRDefault="00A75228"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-1: network connection failure</w:t>
      </w:r>
    </w:p>
    <w:p w14:paraId="77C2522F" w14:textId="77777777" w:rsidR="00A75228" w:rsidRPr="0031195B" w:rsidRDefault="00A75228"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 xml:space="preserve">-2: the number of unprocessed </w:t>
      </w:r>
      <w:r w:rsidR="00A44881" w:rsidRPr="0031195B">
        <w:rPr>
          <w:rFonts w:ascii="Times New Roman" w:hAnsi="Times New Roman" w:cs="Times New Roman"/>
          <w:color w:val="000000" w:themeColor="text1"/>
        </w:rPr>
        <w:t>requests exceeds</w:t>
      </w:r>
      <w:r w:rsidRPr="0031195B">
        <w:rPr>
          <w:rFonts w:ascii="Times New Roman" w:hAnsi="Times New Roman" w:cs="Times New Roman"/>
          <w:color w:val="000000" w:themeColor="text1"/>
        </w:rPr>
        <w:t xml:space="preserve"> the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74D7D220" w14:textId="77777777" w:rsidR="00A75228" w:rsidRPr="0031195B" w:rsidRDefault="00A75228"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-3: the number of request</w:t>
      </w:r>
      <w:r w:rsidR="00FA5A57" w:rsidRPr="0031195B">
        <w:rPr>
          <w:rFonts w:ascii="Times New Roman" w:hAnsi="Times New Roman" w:cs="Times New Roman"/>
          <w:color w:val="000000" w:themeColor="text1"/>
        </w:rPr>
        <w:t>s</w:t>
      </w:r>
      <w:r w:rsidRPr="0031195B">
        <w:rPr>
          <w:rFonts w:ascii="Times New Roman" w:hAnsi="Times New Roman" w:cs="Times New Roman"/>
          <w:color w:val="000000" w:themeColor="text1"/>
        </w:rPr>
        <w:t xml:space="preserve"> sent per second </w:t>
      </w:r>
      <w:r w:rsidR="00A44881" w:rsidRPr="0031195B">
        <w:rPr>
          <w:rFonts w:ascii="Times New Roman" w:hAnsi="Times New Roman" w:cs="Times New Roman"/>
          <w:color w:val="000000" w:themeColor="text1"/>
        </w:rPr>
        <w:t>exceeds the</w:t>
      </w:r>
      <w:r w:rsidR="00B40084" w:rsidRPr="0031195B">
        <w:rPr>
          <w:rFonts w:ascii="Times New Roman" w:hAnsi="Times New Roman" w:cs="Times New Roman"/>
          <w:color w:val="000000" w:themeColor="text1"/>
        </w:rPr>
        <w:t xml:space="preserv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16A51BF9" w14:textId="77777777" w:rsidR="00A75228" w:rsidRPr="0031195B" w:rsidRDefault="00A75228" w:rsidP="00A75228">
      <w:pPr>
        <w:pStyle w:val="21"/>
        <w:ind w:left="900" w:firstLineChars="0" w:firstLine="0"/>
        <w:rPr>
          <w:rFonts w:ascii="Times New Roman" w:hAnsi="Times New Roman" w:cs="Times New Roman"/>
          <w:color w:val="000000" w:themeColor="text1"/>
        </w:rPr>
      </w:pPr>
    </w:p>
    <w:p w14:paraId="572EED28"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529" w:name="_Toc58938498"/>
      <w:r w:rsidRPr="0031195B">
        <w:rPr>
          <w:rFonts w:ascii="Times New Roman" w:hAnsi="Times New Roman"/>
          <w:color w:val="000000" w:themeColor="text1"/>
        </w:rPr>
        <w:t>ReqQryClient Method</w:t>
      </w:r>
      <w:bookmarkEnd w:id="526"/>
      <w:bookmarkEnd w:id="527"/>
      <w:bookmarkEnd w:id="529"/>
    </w:p>
    <w:p w14:paraId="3E4CFF3C" w14:textId="77777777" w:rsidR="00C91D33" w:rsidRPr="0031195B" w:rsidRDefault="00F33FB9" w:rsidP="00F33FB9">
      <w:pPr>
        <w:rPr>
          <w:rFonts w:ascii="Times New Roman" w:hAnsi="Times New Roman"/>
          <w:color w:val="000000" w:themeColor="text1"/>
          <w:sz w:val="24"/>
        </w:rPr>
      </w:pPr>
      <w:r w:rsidRPr="0031195B">
        <w:rPr>
          <w:rFonts w:ascii="Times New Roman" w:hAnsi="Times New Roman"/>
          <w:color w:val="000000" w:themeColor="text1"/>
          <w:sz w:val="24"/>
        </w:rPr>
        <w:t xml:space="preserve">This </w:t>
      </w:r>
      <w:r w:rsidR="00461120" w:rsidRPr="0031195B">
        <w:rPr>
          <w:rFonts w:ascii="Times New Roman" w:hAnsi="Times New Roman"/>
          <w:color w:val="000000" w:themeColor="text1"/>
          <w:sz w:val="24"/>
        </w:rPr>
        <w:t>method is invoked</w:t>
      </w:r>
      <w:r w:rsidR="00C91D33" w:rsidRPr="0031195B">
        <w:rPr>
          <w:rFonts w:ascii="Times New Roman" w:hAnsi="Times New Roman"/>
          <w:color w:val="000000" w:themeColor="text1"/>
          <w:sz w:val="24"/>
        </w:rPr>
        <w:t xml:space="preserve"> to query member/client information.</w:t>
      </w:r>
    </w:p>
    <w:p w14:paraId="2AE86343" w14:textId="77777777" w:rsidR="00F33FB9" w:rsidRPr="0031195B" w:rsidRDefault="00F33FB9" w:rsidP="00F33FB9">
      <w:pPr>
        <w:rPr>
          <w:rFonts w:ascii="Times New Roman" w:hAnsi="Times New Roman"/>
          <w:color w:val="000000" w:themeColor="text1"/>
          <w:sz w:val="24"/>
        </w:rPr>
      </w:pPr>
    </w:p>
    <w:bookmarkEnd w:id="528"/>
    <w:p w14:paraId="3034B93D" w14:textId="77777777" w:rsidR="00F33FB9"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F33FB9" w:rsidRPr="0031195B">
        <w:rPr>
          <w:rFonts w:ascii="Times New Roman" w:hAnsi="Times New Roman" w:cs="Times New Roman"/>
          <w:b/>
          <w:color w:val="000000" w:themeColor="text1"/>
          <w:sz w:val="28"/>
          <w:szCs w:val="28"/>
        </w:rPr>
        <w:t xml:space="preserve">: </w:t>
      </w:r>
    </w:p>
    <w:p w14:paraId="71B31FF7"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int ReqQryClient(</w:t>
      </w:r>
    </w:p>
    <w:p w14:paraId="7FDE3984" w14:textId="77777777" w:rsidR="00F33FB9" w:rsidRPr="0031195B" w:rsidRDefault="00F33FB9"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CShfeFtdcQryClientField *pQryClient, </w:t>
      </w:r>
    </w:p>
    <w:p w14:paraId="0B5187A6"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int nRequestID)</w:t>
      </w:r>
      <w:r w:rsidRPr="0031195B">
        <w:rPr>
          <w:rFonts w:ascii="Times New Roman" w:hAnsi="Times New Roman"/>
          <w:b/>
          <w:bCs/>
          <w:color w:val="000000" w:themeColor="text1"/>
          <w:sz w:val="18"/>
          <w:szCs w:val="21"/>
        </w:rPr>
        <w:t>；</w:t>
      </w:r>
    </w:p>
    <w:p w14:paraId="51CDA72C"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599321D8" w14:textId="77777777" w:rsidR="00F33FB9" w:rsidRPr="0031195B" w:rsidRDefault="00F33FB9"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Parameter</w:t>
      </w:r>
      <w:r w:rsidR="00591A48" w:rsidRPr="0031195B">
        <w:rPr>
          <w:rFonts w:ascii="Times New Roman" w:hAnsi="Times New Roman" w:cs="Times New Roman"/>
          <w:b/>
          <w:color w:val="000000" w:themeColor="text1"/>
          <w:sz w:val="28"/>
          <w:szCs w:val="28"/>
        </w:rPr>
        <w:t>s</w:t>
      </w:r>
      <w:r w:rsidRPr="0031195B">
        <w:rPr>
          <w:rFonts w:ascii="Times New Roman" w:hAnsi="Times New Roman" w:cs="Times New Roman"/>
          <w:b/>
          <w:color w:val="000000" w:themeColor="text1"/>
          <w:sz w:val="28"/>
          <w:szCs w:val="28"/>
        </w:rPr>
        <w:t xml:space="preserve">: </w:t>
      </w:r>
    </w:p>
    <w:p w14:paraId="7C8633A8"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pQryClient</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00C91D33" w:rsidRPr="0031195B">
        <w:rPr>
          <w:rFonts w:ascii="Times New Roman" w:hAnsi="Times New Roman" w:cs="Times New Roman"/>
          <w:color w:val="000000" w:themeColor="text1"/>
        </w:rPr>
        <w:t xml:space="preserve"> the</w:t>
      </w:r>
      <w:r w:rsidR="008A29C9" w:rsidRPr="0031195B">
        <w:rPr>
          <w:rFonts w:ascii="Times New Roman" w:hAnsi="Times New Roman" w:cs="Times New Roman"/>
          <w:color w:val="000000" w:themeColor="text1"/>
        </w:rPr>
        <w:t xml:space="preserve"> </w:t>
      </w:r>
      <w:r w:rsidR="00C91D33" w:rsidRPr="0031195B">
        <w:rPr>
          <w:rFonts w:ascii="Times New Roman" w:hAnsi="Times New Roman" w:cs="Times New Roman"/>
          <w:color w:val="000000" w:themeColor="text1"/>
        </w:rPr>
        <w:t xml:space="preserve">member/client </w:t>
      </w:r>
      <w:r w:rsidRPr="0031195B">
        <w:rPr>
          <w:rFonts w:ascii="Times New Roman" w:hAnsi="Times New Roman" w:cs="Times New Roman"/>
          <w:color w:val="000000" w:themeColor="text1"/>
        </w:rPr>
        <w:t xml:space="preserve">query </w:t>
      </w:r>
      <w:r w:rsidR="00C91D33" w:rsidRPr="0031195B">
        <w:rPr>
          <w:rFonts w:ascii="Times New Roman" w:hAnsi="Times New Roman" w:cs="Times New Roman"/>
          <w:color w:val="000000" w:themeColor="text1"/>
        </w:rPr>
        <w:t xml:space="preserve">object, </w:t>
      </w:r>
      <w:r w:rsidR="00E742D7" w:rsidRPr="0031195B">
        <w:rPr>
          <w:rFonts w:ascii="Times New Roman" w:hAnsi="Times New Roman" w:cs="Times New Roman"/>
          <w:color w:val="000000" w:themeColor="text1"/>
        </w:rPr>
        <w:t>with the structure below</w:t>
      </w:r>
      <w:r w:rsidRPr="0031195B">
        <w:rPr>
          <w:rFonts w:ascii="Times New Roman" w:hAnsi="Times New Roman" w:cs="Times New Roman"/>
          <w:color w:val="000000" w:themeColor="text1"/>
        </w:rPr>
        <w:t xml:space="preserve">: </w:t>
      </w:r>
    </w:p>
    <w:p w14:paraId="4378AC37" w14:textId="77777777" w:rsidR="0072155B" w:rsidRPr="0031195B" w:rsidRDefault="0072155B" w:rsidP="0072155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CShfeFtdcQryClientField {</w:t>
      </w:r>
    </w:p>
    <w:p w14:paraId="0773A14F" w14:textId="14B12914" w:rsidR="0072155B" w:rsidRPr="0031195B" w:rsidRDefault="0072155B" w:rsidP="0072155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///The starting </w:t>
      </w:r>
      <w:r w:rsidR="005670DD">
        <w:rPr>
          <w:rFonts w:ascii="Times New Roman" w:hAnsi="Times New Roman"/>
          <w:color w:val="000000" w:themeColor="text1"/>
          <w:sz w:val="18"/>
          <w:szCs w:val="21"/>
        </w:rPr>
        <w:t>Member ID</w:t>
      </w:r>
      <w:r w:rsidRPr="0031195B">
        <w:rPr>
          <w:rFonts w:ascii="Times New Roman" w:hAnsi="Times New Roman"/>
          <w:color w:val="000000" w:themeColor="text1"/>
          <w:sz w:val="18"/>
          <w:szCs w:val="21"/>
        </w:rPr>
        <w:t xml:space="preserve"> </w:t>
      </w:r>
    </w:p>
    <w:p w14:paraId="7A0019AE" w14:textId="77777777" w:rsidR="0072155B" w:rsidRPr="0031195B" w:rsidRDefault="0072155B" w:rsidP="0072155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PartIDStart;</w:t>
      </w:r>
    </w:p>
    <w:p w14:paraId="70E61B13" w14:textId="67D7AC7A" w:rsidR="0072155B" w:rsidRPr="0031195B" w:rsidRDefault="0072155B" w:rsidP="0072155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lastRenderedPageBreak/>
        <w:tab/>
        <w:t xml:space="preserve">///The ending </w:t>
      </w:r>
      <w:r w:rsidR="005670DD">
        <w:rPr>
          <w:rFonts w:ascii="Times New Roman" w:hAnsi="Times New Roman"/>
          <w:color w:val="000000" w:themeColor="text1"/>
          <w:sz w:val="18"/>
          <w:szCs w:val="21"/>
        </w:rPr>
        <w:t>Member ID</w:t>
      </w:r>
      <w:r w:rsidRPr="0031195B">
        <w:rPr>
          <w:rFonts w:ascii="Times New Roman" w:hAnsi="Times New Roman"/>
          <w:color w:val="000000" w:themeColor="text1"/>
          <w:sz w:val="18"/>
          <w:szCs w:val="21"/>
        </w:rPr>
        <w:t xml:space="preserve"> </w:t>
      </w:r>
    </w:p>
    <w:p w14:paraId="46A99346" w14:textId="77777777" w:rsidR="0072155B" w:rsidRPr="0031195B" w:rsidRDefault="0072155B" w:rsidP="0072155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PartIDEnd;</w:t>
      </w:r>
    </w:p>
    <w:p w14:paraId="7283C981" w14:textId="183DE69B" w:rsidR="0072155B" w:rsidRPr="0031195B" w:rsidRDefault="0072155B" w:rsidP="0072155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///The starting </w:t>
      </w:r>
      <w:r w:rsidR="005670DD">
        <w:rPr>
          <w:rFonts w:ascii="Times New Roman" w:hAnsi="Times New Roman"/>
          <w:color w:val="000000" w:themeColor="text1"/>
          <w:sz w:val="18"/>
          <w:szCs w:val="21"/>
        </w:rPr>
        <w:t>Client ID</w:t>
      </w:r>
      <w:r w:rsidRPr="0031195B">
        <w:rPr>
          <w:rFonts w:ascii="Times New Roman" w:hAnsi="Times New Roman"/>
          <w:color w:val="000000" w:themeColor="text1"/>
          <w:sz w:val="18"/>
          <w:szCs w:val="21"/>
        </w:rPr>
        <w:t>, optional</w:t>
      </w:r>
    </w:p>
    <w:p w14:paraId="44D65B57" w14:textId="77777777" w:rsidR="0072155B" w:rsidRPr="0031195B" w:rsidRDefault="0072155B" w:rsidP="0072155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TShfeFtdcClientIDType</w:t>
      </w:r>
      <w:r w:rsidRPr="0031195B">
        <w:rPr>
          <w:rFonts w:ascii="Times New Roman" w:hAnsi="Times New Roman"/>
          <w:color w:val="000000" w:themeColor="text1"/>
          <w:sz w:val="18"/>
          <w:szCs w:val="21"/>
        </w:rPr>
        <w:tab/>
        <w:t>ClientIDStart;</w:t>
      </w:r>
    </w:p>
    <w:p w14:paraId="6E7AEDA6" w14:textId="2368AD33" w:rsidR="0072155B" w:rsidRPr="0031195B" w:rsidRDefault="0072155B" w:rsidP="0072155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///The ending </w:t>
      </w:r>
      <w:r w:rsidR="005670DD">
        <w:rPr>
          <w:rFonts w:ascii="Times New Roman" w:hAnsi="Times New Roman"/>
          <w:color w:val="000000" w:themeColor="text1"/>
          <w:sz w:val="18"/>
          <w:szCs w:val="21"/>
        </w:rPr>
        <w:t>Client ID</w:t>
      </w:r>
      <w:r w:rsidRPr="0031195B">
        <w:rPr>
          <w:rFonts w:ascii="Times New Roman" w:hAnsi="Times New Roman"/>
          <w:color w:val="000000" w:themeColor="text1"/>
          <w:sz w:val="18"/>
          <w:szCs w:val="21"/>
        </w:rPr>
        <w:t>, optional</w:t>
      </w:r>
    </w:p>
    <w:p w14:paraId="7CFBD95C" w14:textId="77777777" w:rsidR="0072155B" w:rsidRPr="0031195B" w:rsidRDefault="0072155B" w:rsidP="0072155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TShfeFtdcClientIDType</w:t>
      </w:r>
      <w:r w:rsidRPr="0031195B">
        <w:rPr>
          <w:rFonts w:ascii="Times New Roman" w:hAnsi="Times New Roman"/>
          <w:color w:val="000000" w:themeColor="text1"/>
          <w:sz w:val="18"/>
          <w:szCs w:val="21"/>
        </w:rPr>
        <w:tab/>
        <w:t>ClientIDEnd;</w:t>
      </w:r>
    </w:p>
    <w:p w14:paraId="64CE9987" w14:textId="77777777" w:rsidR="0072155B" w:rsidRPr="0031195B" w:rsidRDefault="0072155B" w:rsidP="0072155B">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64E4BAAA"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35D9F7CE"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D17EBB" w:rsidRPr="0031195B">
        <w:rPr>
          <w:rFonts w:ascii="Times New Roman" w:hAnsi="Times New Roman" w:cs="Times New Roman"/>
          <w:color w:val="000000" w:themeColor="text1"/>
        </w:rPr>
        <w:t>requests the ID</w:t>
      </w:r>
      <w:r w:rsidR="00FA5A57" w:rsidRPr="0031195B">
        <w:rPr>
          <w:rFonts w:ascii="Times New Roman" w:hAnsi="Times New Roman" w:cs="Times New Roman"/>
          <w:color w:val="000000" w:themeColor="text1"/>
        </w:rPr>
        <w:t xml:space="preserve"> specified by the </w:t>
      </w:r>
      <w:r w:rsidR="00B43FDE" w:rsidRPr="0031195B">
        <w:rPr>
          <w:rFonts w:ascii="Times New Roman" w:hAnsi="Times New Roman" w:cs="Times New Roman"/>
          <w:color w:val="000000" w:themeColor="text1"/>
        </w:rPr>
        <w:t>member system</w:t>
      </w:r>
      <w:r w:rsidR="00C91D33" w:rsidRPr="0031195B">
        <w:rPr>
          <w:rFonts w:ascii="Times New Roman" w:hAnsi="Times New Roman" w:cs="Times New Roman"/>
          <w:color w:val="000000" w:themeColor="text1"/>
        </w:rPr>
        <w:t xml:space="preserve"> in its member/client query request</w:t>
      </w:r>
    </w:p>
    <w:p w14:paraId="060470D5" w14:textId="77777777" w:rsidR="00F33FB9" w:rsidRPr="0031195B" w:rsidRDefault="00F33FB9" w:rsidP="002106B1">
      <w:pPr>
        <w:pStyle w:val="a7"/>
        <w:spacing w:line="240" w:lineRule="auto"/>
        <w:ind w:firstLineChars="0" w:firstLine="0"/>
        <w:rPr>
          <w:rFonts w:ascii="Times New Roman" w:hAnsi="Times New Roman" w:cs="Times New Roman"/>
          <w:b/>
          <w:color w:val="000000" w:themeColor="text1"/>
          <w:sz w:val="28"/>
          <w:szCs w:val="28"/>
        </w:rPr>
      </w:pPr>
      <w:bookmarkStart w:id="530" w:name="_Toc176111966"/>
      <w:bookmarkStart w:id="531" w:name="_Toc338148362"/>
      <w:bookmarkStart w:id="532" w:name="_Toc176076385"/>
      <w:r w:rsidRPr="0031195B">
        <w:rPr>
          <w:rFonts w:ascii="Times New Roman" w:hAnsi="Times New Roman" w:cs="Times New Roman"/>
          <w:b/>
          <w:color w:val="000000" w:themeColor="text1"/>
          <w:sz w:val="28"/>
          <w:szCs w:val="28"/>
        </w:rPr>
        <w:t>Returned Value:</w:t>
      </w:r>
    </w:p>
    <w:p w14:paraId="73694A6E" w14:textId="77777777" w:rsidR="00C91D33" w:rsidRPr="0031195B" w:rsidRDefault="00A44881"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0: success</w:t>
      </w:r>
    </w:p>
    <w:p w14:paraId="295960DD" w14:textId="77777777" w:rsidR="00C91D33" w:rsidRPr="0031195B" w:rsidRDefault="00C91D33"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-1: network connection failure</w:t>
      </w:r>
    </w:p>
    <w:p w14:paraId="64E5BE59" w14:textId="77777777" w:rsidR="00C91D33" w:rsidRPr="0031195B" w:rsidRDefault="00C91D33"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 xml:space="preserve">-2: the number of unprocessed </w:t>
      </w:r>
      <w:r w:rsidR="00A44881" w:rsidRPr="0031195B">
        <w:rPr>
          <w:rFonts w:ascii="Times New Roman" w:hAnsi="Times New Roman" w:cs="Times New Roman"/>
          <w:color w:val="000000" w:themeColor="text1"/>
        </w:rPr>
        <w:t>requests exceeds</w:t>
      </w:r>
      <w:r w:rsidRPr="0031195B">
        <w:rPr>
          <w:rFonts w:ascii="Times New Roman" w:hAnsi="Times New Roman" w:cs="Times New Roman"/>
          <w:color w:val="000000" w:themeColor="text1"/>
        </w:rPr>
        <w:t xml:space="preserve"> the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5CC441C9" w14:textId="77777777" w:rsidR="00C91D33" w:rsidRPr="0031195B" w:rsidRDefault="00C91D33"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-3: the number of request</w:t>
      </w:r>
      <w:r w:rsidR="00FA5A57" w:rsidRPr="0031195B">
        <w:rPr>
          <w:rFonts w:ascii="Times New Roman" w:hAnsi="Times New Roman" w:cs="Times New Roman"/>
          <w:color w:val="000000" w:themeColor="text1"/>
        </w:rPr>
        <w:t>s</w:t>
      </w:r>
      <w:r w:rsidRPr="0031195B">
        <w:rPr>
          <w:rFonts w:ascii="Times New Roman" w:hAnsi="Times New Roman" w:cs="Times New Roman"/>
          <w:color w:val="000000" w:themeColor="text1"/>
        </w:rPr>
        <w:t xml:space="preserve"> sent per second </w:t>
      </w:r>
      <w:r w:rsidR="00A44881" w:rsidRPr="0031195B">
        <w:rPr>
          <w:rFonts w:ascii="Times New Roman" w:hAnsi="Times New Roman" w:cs="Times New Roman"/>
          <w:color w:val="000000" w:themeColor="text1"/>
        </w:rPr>
        <w:t>exceeds the</w:t>
      </w:r>
      <w:r w:rsidR="00B40084" w:rsidRPr="0031195B">
        <w:rPr>
          <w:rFonts w:ascii="Times New Roman" w:hAnsi="Times New Roman" w:cs="Times New Roman"/>
          <w:color w:val="000000" w:themeColor="text1"/>
        </w:rPr>
        <w:t xml:space="preserv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701C939C" w14:textId="77777777" w:rsidR="00C91D33" w:rsidRPr="0031195B" w:rsidRDefault="00C91D33" w:rsidP="00C91D33">
      <w:pPr>
        <w:pStyle w:val="21"/>
        <w:ind w:left="900" w:firstLineChars="0" w:firstLine="0"/>
        <w:rPr>
          <w:rFonts w:ascii="Times New Roman" w:hAnsi="Times New Roman" w:cs="Times New Roman"/>
          <w:color w:val="000000" w:themeColor="text1"/>
        </w:rPr>
      </w:pPr>
    </w:p>
    <w:p w14:paraId="1357AE7A"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533" w:name="_Toc58938499"/>
      <w:r w:rsidRPr="0031195B">
        <w:rPr>
          <w:rFonts w:ascii="Times New Roman" w:hAnsi="Times New Roman"/>
          <w:color w:val="000000" w:themeColor="text1"/>
        </w:rPr>
        <w:t>ReqQryPartPosition Method</w:t>
      </w:r>
      <w:bookmarkEnd w:id="530"/>
      <w:bookmarkEnd w:id="531"/>
      <w:bookmarkEnd w:id="533"/>
    </w:p>
    <w:p w14:paraId="25CD39E4" w14:textId="77777777" w:rsidR="00F33FB9" w:rsidRPr="0031195B" w:rsidRDefault="002B2CD7" w:rsidP="00F33FB9">
      <w:pPr>
        <w:rPr>
          <w:rFonts w:ascii="Times New Roman" w:hAnsi="Times New Roman"/>
          <w:color w:val="000000" w:themeColor="text1"/>
          <w:sz w:val="24"/>
        </w:rPr>
      </w:pPr>
      <w:r w:rsidRPr="0031195B">
        <w:rPr>
          <w:rFonts w:ascii="Times New Roman" w:hAnsi="Times New Roman"/>
          <w:color w:val="000000" w:themeColor="text1"/>
          <w:sz w:val="24"/>
        </w:rPr>
        <w:t xml:space="preserve">This </w:t>
      </w:r>
      <w:r w:rsidR="00461120" w:rsidRPr="0031195B">
        <w:rPr>
          <w:rFonts w:ascii="Times New Roman" w:hAnsi="Times New Roman"/>
          <w:color w:val="000000" w:themeColor="text1"/>
          <w:sz w:val="24"/>
        </w:rPr>
        <w:t>method is invoked</w:t>
      </w:r>
      <w:r w:rsidRPr="0031195B">
        <w:rPr>
          <w:rFonts w:ascii="Times New Roman" w:hAnsi="Times New Roman"/>
          <w:color w:val="000000" w:themeColor="text1"/>
          <w:sz w:val="24"/>
        </w:rPr>
        <w:t xml:space="preserve"> to </w:t>
      </w:r>
      <w:r w:rsidR="00FA5A57" w:rsidRPr="0031195B">
        <w:rPr>
          <w:rFonts w:ascii="Times New Roman" w:hAnsi="Times New Roman"/>
          <w:color w:val="000000" w:themeColor="text1"/>
          <w:sz w:val="24"/>
        </w:rPr>
        <w:t>query</w:t>
      </w:r>
      <w:r w:rsidRPr="0031195B">
        <w:rPr>
          <w:rFonts w:ascii="Times New Roman" w:hAnsi="Times New Roman"/>
          <w:color w:val="000000" w:themeColor="text1"/>
          <w:sz w:val="24"/>
        </w:rPr>
        <w:t xml:space="preserve"> a</w:t>
      </w:r>
      <w:r w:rsidR="00FA5A57" w:rsidRPr="0031195B">
        <w:rPr>
          <w:rFonts w:ascii="Times New Roman" w:hAnsi="Times New Roman"/>
          <w:color w:val="000000" w:themeColor="text1"/>
          <w:sz w:val="24"/>
        </w:rPr>
        <w:t xml:space="preserve"> m</w:t>
      </w:r>
      <w:r w:rsidR="00F33FB9" w:rsidRPr="0031195B">
        <w:rPr>
          <w:rFonts w:ascii="Times New Roman" w:hAnsi="Times New Roman"/>
          <w:color w:val="000000" w:themeColor="text1"/>
          <w:sz w:val="24"/>
        </w:rPr>
        <w:t>ember</w:t>
      </w:r>
      <w:r w:rsidR="007D49F8" w:rsidRPr="0031195B">
        <w:rPr>
          <w:rFonts w:ascii="Times New Roman" w:hAnsi="Times New Roman"/>
          <w:color w:val="000000" w:themeColor="text1"/>
          <w:sz w:val="24"/>
        </w:rPr>
        <w:t>’s position.</w:t>
      </w:r>
    </w:p>
    <w:p w14:paraId="4D32A2D0" w14:textId="77777777" w:rsidR="007D49F8" w:rsidRPr="0031195B" w:rsidRDefault="007D49F8" w:rsidP="00F33FB9">
      <w:pPr>
        <w:rPr>
          <w:rFonts w:ascii="Times New Roman" w:hAnsi="Times New Roman"/>
          <w:color w:val="000000" w:themeColor="text1"/>
          <w:sz w:val="24"/>
        </w:rPr>
      </w:pPr>
    </w:p>
    <w:bookmarkEnd w:id="532"/>
    <w:p w14:paraId="2A9CEE3D" w14:textId="77777777" w:rsidR="00F33FB9"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F33FB9" w:rsidRPr="0031195B">
        <w:rPr>
          <w:rFonts w:ascii="Times New Roman" w:hAnsi="Times New Roman" w:cs="Times New Roman"/>
          <w:b/>
          <w:color w:val="000000" w:themeColor="text1"/>
          <w:sz w:val="28"/>
          <w:szCs w:val="28"/>
        </w:rPr>
        <w:t xml:space="preserve">: </w:t>
      </w:r>
    </w:p>
    <w:p w14:paraId="616C6A7B"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int ReqQryPartPosition(</w:t>
      </w:r>
    </w:p>
    <w:p w14:paraId="173DE619" w14:textId="77777777" w:rsidR="00F33FB9" w:rsidRPr="0031195B" w:rsidRDefault="00F33FB9"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CShfeFtdcQryPartPositionField *pQryPartPosition, </w:t>
      </w:r>
    </w:p>
    <w:p w14:paraId="3CB118C3"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int nRequestID)</w:t>
      </w:r>
      <w:r w:rsidRPr="0031195B">
        <w:rPr>
          <w:rFonts w:ascii="Times New Roman" w:hAnsi="Times New Roman"/>
          <w:b/>
          <w:bCs/>
          <w:color w:val="000000" w:themeColor="text1"/>
          <w:sz w:val="18"/>
          <w:szCs w:val="21"/>
        </w:rPr>
        <w:t>；</w:t>
      </w:r>
    </w:p>
    <w:p w14:paraId="710FB5D9"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02C02AD7" w14:textId="77777777" w:rsidR="00F33FB9" w:rsidRPr="0031195B" w:rsidRDefault="00F33FB9"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Parameter</w:t>
      </w:r>
      <w:r w:rsidR="00591A48" w:rsidRPr="0031195B">
        <w:rPr>
          <w:rFonts w:ascii="Times New Roman" w:hAnsi="Times New Roman" w:cs="Times New Roman"/>
          <w:b/>
          <w:color w:val="000000" w:themeColor="text1"/>
          <w:sz w:val="28"/>
          <w:szCs w:val="28"/>
        </w:rPr>
        <w:t>s</w:t>
      </w:r>
      <w:r w:rsidRPr="0031195B">
        <w:rPr>
          <w:rFonts w:ascii="Times New Roman" w:hAnsi="Times New Roman" w:cs="Times New Roman"/>
          <w:b/>
          <w:color w:val="000000" w:themeColor="text1"/>
          <w:sz w:val="28"/>
          <w:szCs w:val="28"/>
        </w:rPr>
        <w:t xml:space="preserve">: </w:t>
      </w:r>
    </w:p>
    <w:p w14:paraId="213827E4"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pQryPartPosition</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Pr="0031195B">
        <w:rPr>
          <w:rFonts w:ascii="Times New Roman" w:hAnsi="Times New Roman" w:cs="Times New Roman"/>
          <w:color w:val="000000" w:themeColor="text1"/>
        </w:rPr>
        <w:t xml:space="preserve"> the member</w:t>
      </w:r>
      <w:r w:rsidR="0068090E" w:rsidRPr="0031195B">
        <w:rPr>
          <w:rFonts w:ascii="Times New Roman" w:hAnsi="Times New Roman" w:cs="Times New Roman"/>
          <w:color w:val="000000" w:themeColor="text1"/>
        </w:rPr>
        <w:t>’s</w:t>
      </w:r>
      <w:r w:rsidRPr="0031195B">
        <w:rPr>
          <w:rFonts w:ascii="Times New Roman" w:hAnsi="Times New Roman" w:cs="Times New Roman"/>
          <w:color w:val="000000" w:themeColor="text1"/>
        </w:rPr>
        <w:t xml:space="preserve"> position query </w:t>
      </w:r>
      <w:r w:rsidR="0061525F" w:rsidRPr="0031195B">
        <w:rPr>
          <w:rFonts w:ascii="Times New Roman" w:hAnsi="Times New Roman" w:cs="Times New Roman"/>
          <w:color w:val="000000" w:themeColor="text1"/>
        </w:rPr>
        <w:t xml:space="preserve">request, </w:t>
      </w:r>
      <w:r w:rsidR="00E742D7" w:rsidRPr="0031195B">
        <w:rPr>
          <w:rFonts w:ascii="Times New Roman" w:hAnsi="Times New Roman" w:cs="Times New Roman"/>
          <w:color w:val="000000" w:themeColor="text1"/>
        </w:rPr>
        <w:t>with the structure below</w:t>
      </w:r>
      <w:r w:rsidR="0061525F" w:rsidRPr="0031195B">
        <w:rPr>
          <w:rFonts w:ascii="Times New Roman" w:hAnsi="Times New Roman" w:cs="Times New Roman"/>
          <w:color w:val="000000" w:themeColor="text1"/>
        </w:rPr>
        <w:t>:</w:t>
      </w:r>
    </w:p>
    <w:p w14:paraId="025F08A3" w14:textId="77777777" w:rsidR="00A57BE3" w:rsidRPr="0031195B" w:rsidRDefault="00A57BE3" w:rsidP="00A57BE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CShfeFtdcQryPartPositionField {</w:t>
      </w:r>
    </w:p>
    <w:p w14:paraId="12DAFF2E" w14:textId="2AFF99B9" w:rsidR="00A57BE3" w:rsidRPr="0031195B" w:rsidRDefault="00A57BE3" w:rsidP="00A57BE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///The starting </w:t>
      </w:r>
      <w:r w:rsidR="005670DD">
        <w:rPr>
          <w:rFonts w:ascii="Times New Roman" w:hAnsi="Times New Roman"/>
          <w:color w:val="000000" w:themeColor="text1"/>
          <w:sz w:val="18"/>
          <w:szCs w:val="21"/>
        </w:rPr>
        <w:t>Member ID</w:t>
      </w:r>
      <w:r w:rsidRPr="0031195B">
        <w:rPr>
          <w:rFonts w:ascii="Times New Roman" w:hAnsi="Times New Roman"/>
          <w:color w:val="000000" w:themeColor="text1"/>
          <w:sz w:val="18"/>
          <w:szCs w:val="21"/>
        </w:rPr>
        <w:t xml:space="preserve"> </w:t>
      </w:r>
    </w:p>
    <w:p w14:paraId="767C3065" w14:textId="77777777" w:rsidR="00A57BE3" w:rsidRPr="0031195B" w:rsidRDefault="00A57BE3" w:rsidP="00A57BE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PartIDStart;</w:t>
      </w:r>
    </w:p>
    <w:p w14:paraId="15599BBD" w14:textId="1A1A3EDD" w:rsidR="00A57BE3" w:rsidRPr="0031195B" w:rsidRDefault="00A57BE3" w:rsidP="00A57BE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///The ending </w:t>
      </w:r>
      <w:r w:rsidR="005670DD">
        <w:rPr>
          <w:rFonts w:ascii="Times New Roman" w:hAnsi="Times New Roman"/>
          <w:color w:val="000000" w:themeColor="text1"/>
          <w:sz w:val="18"/>
          <w:szCs w:val="21"/>
        </w:rPr>
        <w:t>Member ID</w:t>
      </w:r>
      <w:r w:rsidRPr="0031195B">
        <w:rPr>
          <w:rFonts w:ascii="Times New Roman" w:hAnsi="Times New Roman"/>
          <w:color w:val="000000" w:themeColor="text1"/>
          <w:sz w:val="18"/>
          <w:szCs w:val="21"/>
        </w:rPr>
        <w:t xml:space="preserve"> </w:t>
      </w:r>
    </w:p>
    <w:p w14:paraId="29B85DAE" w14:textId="77777777" w:rsidR="00A57BE3" w:rsidRPr="0031195B" w:rsidRDefault="00A57BE3" w:rsidP="00A57BE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PartIDEnd;</w:t>
      </w:r>
    </w:p>
    <w:p w14:paraId="20EEA2A5" w14:textId="2FFEBAA1" w:rsidR="00A57BE3" w:rsidRPr="0031195B" w:rsidRDefault="00A57BE3" w:rsidP="00A57BE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///The starting </w:t>
      </w:r>
      <w:r w:rsidR="005670DD">
        <w:rPr>
          <w:rFonts w:ascii="Times New Roman" w:hAnsi="Times New Roman"/>
          <w:color w:val="000000" w:themeColor="text1"/>
          <w:sz w:val="18"/>
          <w:szCs w:val="21"/>
        </w:rPr>
        <w:t>Contract ID</w:t>
      </w:r>
      <w:r w:rsidRPr="0031195B">
        <w:rPr>
          <w:rFonts w:ascii="Times New Roman" w:hAnsi="Times New Roman"/>
          <w:color w:val="000000" w:themeColor="text1"/>
          <w:sz w:val="18"/>
          <w:szCs w:val="21"/>
        </w:rPr>
        <w:t>, optional</w:t>
      </w:r>
    </w:p>
    <w:p w14:paraId="7DE263E3" w14:textId="77777777" w:rsidR="00A57BE3" w:rsidRPr="0031195B" w:rsidRDefault="00A57BE3" w:rsidP="00A57BE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InstIDStart;</w:t>
      </w:r>
    </w:p>
    <w:p w14:paraId="711EF465" w14:textId="76A61ED3" w:rsidR="00A57BE3" w:rsidRPr="0031195B" w:rsidRDefault="00A57BE3" w:rsidP="00A57BE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///The ending </w:t>
      </w:r>
      <w:r w:rsidR="005670DD">
        <w:rPr>
          <w:rFonts w:ascii="Times New Roman" w:hAnsi="Times New Roman"/>
          <w:color w:val="000000" w:themeColor="text1"/>
          <w:sz w:val="18"/>
          <w:szCs w:val="21"/>
        </w:rPr>
        <w:t>Contract ID</w:t>
      </w:r>
      <w:r w:rsidRPr="0031195B">
        <w:rPr>
          <w:rFonts w:ascii="Times New Roman" w:hAnsi="Times New Roman"/>
          <w:color w:val="000000" w:themeColor="text1"/>
          <w:sz w:val="18"/>
          <w:szCs w:val="21"/>
        </w:rPr>
        <w:t>, optional</w:t>
      </w:r>
    </w:p>
    <w:p w14:paraId="4B92CD7D" w14:textId="77777777" w:rsidR="00A57BE3" w:rsidRPr="0031195B" w:rsidRDefault="00A57BE3" w:rsidP="00A57BE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InstIDEnd;</w:t>
      </w:r>
    </w:p>
    <w:p w14:paraId="59E2058E" w14:textId="77777777" w:rsidR="00A57BE3" w:rsidRPr="0031195B" w:rsidRDefault="00A57BE3" w:rsidP="00A57BE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4EFC0DEC"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36AF01CF"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D17EBB" w:rsidRPr="0031195B">
        <w:rPr>
          <w:rFonts w:ascii="Times New Roman" w:hAnsi="Times New Roman" w:cs="Times New Roman"/>
          <w:color w:val="000000" w:themeColor="text1"/>
        </w:rPr>
        <w:t>requests the ID</w:t>
      </w:r>
      <w:r w:rsidR="00B40084" w:rsidRPr="0031195B">
        <w:rPr>
          <w:rFonts w:ascii="Times New Roman" w:hAnsi="Times New Roman" w:cs="Times New Roman"/>
          <w:color w:val="000000" w:themeColor="text1"/>
        </w:rPr>
        <w:t xml:space="preserve"> </w:t>
      </w:r>
      <w:r w:rsidRPr="0031195B">
        <w:rPr>
          <w:rFonts w:ascii="Times New Roman" w:hAnsi="Times New Roman" w:cs="Times New Roman"/>
          <w:color w:val="000000" w:themeColor="text1"/>
        </w:rPr>
        <w:t xml:space="preserve">specified </w:t>
      </w:r>
      <w:r w:rsidR="0061525F" w:rsidRPr="0031195B">
        <w:rPr>
          <w:rFonts w:ascii="Times New Roman" w:hAnsi="Times New Roman" w:cs="Times New Roman"/>
          <w:color w:val="000000" w:themeColor="text1"/>
        </w:rPr>
        <w:t>by the client in its query request</w:t>
      </w:r>
    </w:p>
    <w:p w14:paraId="72E52B54" w14:textId="77777777" w:rsidR="00F33FB9" w:rsidRPr="0031195B" w:rsidRDefault="00F33FB9" w:rsidP="002106B1">
      <w:pPr>
        <w:pStyle w:val="a7"/>
        <w:spacing w:line="240" w:lineRule="auto"/>
        <w:ind w:firstLineChars="0" w:firstLine="0"/>
        <w:rPr>
          <w:rFonts w:ascii="Times New Roman" w:hAnsi="Times New Roman" w:cs="Times New Roman"/>
          <w:b/>
          <w:color w:val="000000" w:themeColor="text1"/>
          <w:sz w:val="28"/>
          <w:szCs w:val="28"/>
        </w:rPr>
      </w:pPr>
      <w:bookmarkStart w:id="534" w:name="_Toc176111967"/>
      <w:bookmarkStart w:id="535" w:name="_Toc338148363"/>
      <w:bookmarkStart w:id="536" w:name="_Toc176076386"/>
      <w:r w:rsidRPr="0031195B">
        <w:rPr>
          <w:rFonts w:ascii="Times New Roman" w:hAnsi="Times New Roman" w:cs="Times New Roman"/>
          <w:b/>
          <w:color w:val="000000" w:themeColor="text1"/>
          <w:sz w:val="28"/>
          <w:szCs w:val="28"/>
        </w:rPr>
        <w:t>Returned Value:</w:t>
      </w:r>
    </w:p>
    <w:p w14:paraId="5CBC1A25" w14:textId="77777777" w:rsidR="0061525F" w:rsidRPr="0031195B" w:rsidRDefault="00A44881"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0: success</w:t>
      </w:r>
    </w:p>
    <w:p w14:paraId="3743D52F" w14:textId="77777777" w:rsidR="0061525F" w:rsidRPr="0031195B" w:rsidRDefault="0061525F"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-1: network connection failure</w:t>
      </w:r>
    </w:p>
    <w:p w14:paraId="40563A73" w14:textId="77777777" w:rsidR="0061525F" w:rsidRPr="0031195B" w:rsidRDefault="0061525F"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 xml:space="preserve">-2: the number of unprocessed </w:t>
      </w:r>
      <w:r w:rsidR="00A44881" w:rsidRPr="0031195B">
        <w:rPr>
          <w:rFonts w:ascii="Times New Roman" w:hAnsi="Times New Roman" w:cs="Times New Roman"/>
          <w:color w:val="000000" w:themeColor="text1"/>
        </w:rPr>
        <w:t>requests exceeds</w:t>
      </w:r>
      <w:r w:rsidRPr="0031195B">
        <w:rPr>
          <w:rFonts w:ascii="Times New Roman" w:hAnsi="Times New Roman" w:cs="Times New Roman"/>
          <w:color w:val="000000" w:themeColor="text1"/>
        </w:rPr>
        <w:t xml:space="preserve"> the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470D2777" w14:textId="77777777" w:rsidR="0061525F" w:rsidRPr="0031195B" w:rsidRDefault="0061525F"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-3: the number of request</w:t>
      </w:r>
      <w:r w:rsidR="00FA5A57" w:rsidRPr="0031195B">
        <w:rPr>
          <w:rFonts w:ascii="Times New Roman" w:hAnsi="Times New Roman" w:cs="Times New Roman"/>
          <w:color w:val="000000" w:themeColor="text1"/>
        </w:rPr>
        <w:t>s</w:t>
      </w:r>
      <w:r w:rsidRPr="0031195B">
        <w:rPr>
          <w:rFonts w:ascii="Times New Roman" w:hAnsi="Times New Roman" w:cs="Times New Roman"/>
          <w:color w:val="000000" w:themeColor="text1"/>
        </w:rPr>
        <w:t xml:space="preserve"> sent per second </w:t>
      </w:r>
      <w:r w:rsidR="00A44881" w:rsidRPr="0031195B">
        <w:rPr>
          <w:rFonts w:ascii="Times New Roman" w:hAnsi="Times New Roman" w:cs="Times New Roman"/>
          <w:color w:val="000000" w:themeColor="text1"/>
        </w:rPr>
        <w:t>exceeds the</w:t>
      </w:r>
      <w:r w:rsidR="00B40084" w:rsidRPr="0031195B">
        <w:rPr>
          <w:rFonts w:ascii="Times New Roman" w:hAnsi="Times New Roman" w:cs="Times New Roman"/>
          <w:color w:val="000000" w:themeColor="text1"/>
        </w:rPr>
        <w:t xml:space="preserv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5EAFEA54" w14:textId="77777777" w:rsidR="0061525F" w:rsidRPr="0031195B" w:rsidRDefault="0061525F" w:rsidP="0061525F">
      <w:pPr>
        <w:pStyle w:val="21"/>
        <w:ind w:left="900" w:firstLineChars="0" w:firstLine="0"/>
        <w:rPr>
          <w:rFonts w:ascii="Times New Roman" w:hAnsi="Times New Roman" w:cs="Times New Roman"/>
          <w:color w:val="000000" w:themeColor="text1"/>
        </w:rPr>
      </w:pPr>
    </w:p>
    <w:p w14:paraId="6A738749" w14:textId="77777777" w:rsidR="00B62E69" w:rsidRPr="0031195B" w:rsidRDefault="00B62E69" w:rsidP="0061525F">
      <w:pPr>
        <w:pStyle w:val="21"/>
        <w:ind w:left="900" w:firstLineChars="0" w:firstLine="0"/>
        <w:rPr>
          <w:rFonts w:ascii="Times New Roman" w:hAnsi="Times New Roman" w:cs="Times New Roman"/>
          <w:color w:val="000000" w:themeColor="text1"/>
        </w:rPr>
      </w:pPr>
    </w:p>
    <w:p w14:paraId="1DBD7A26"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537" w:name="_Toc58938500"/>
      <w:r w:rsidRPr="0031195B">
        <w:rPr>
          <w:rFonts w:ascii="Times New Roman" w:hAnsi="Times New Roman"/>
          <w:color w:val="000000" w:themeColor="text1"/>
        </w:rPr>
        <w:lastRenderedPageBreak/>
        <w:t>ReqQryClientPosition Method</w:t>
      </w:r>
      <w:bookmarkEnd w:id="534"/>
      <w:bookmarkEnd w:id="535"/>
      <w:bookmarkEnd w:id="537"/>
    </w:p>
    <w:bookmarkEnd w:id="536"/>
    <w:p w14:paraId="0903D149" w14:textId="77777777" w:rsidR="00F33FB9" w:rsidRPr="0031195B" w:rsidRDefault="00FA5A57" w:rsidP="00F33FB9">
      <w:pPr>
        <w:rPr>
          <w:rFonts w:ascii="Times New Roman" w:hAnsi="Times New Roman"/>
          <w:color w:val="000000" w:themeColor="text1"/>
          <w:sz w:val="24"/>
        </w:rPr>
      </w:pPr>
      <w:r w:rsidRPr="0031195B">
        <w:rPr>
          <w:rFonts w:ascii="Times New Roman" w:hAnsi="Times New Roman"/>
          <w:color w:val="000000" w:themeColor="text1"/>
          <w:sz w:val="24"/>
        </w:rPr>
        <w:t xml:space="preserve">This </w:t>
      </w:r>
      <w:r w:rsidR="00461120" w:rsidRPr="0031195B">
        <w:rPr>
          <w:rFonts w:ascii="Times New Roman" w:hAnsi="Times New Roman"/>
          <w:color w:val="000000" w:themeColor="text1"/>
          <w:sz w:val="24"/>
        </w:rPr>
        <w:t>method is invoked</w:t>
      </w:r>
      <w:r w:rsidRPr="0031195B">
        <w:rPr>
          <w:rFonts w:ascii="Times New Roman" w:hAnsi="Times New Roman"/>
          <w:color w:val="000000" w:themeColor="text1"/>
          <w:sz w:val="24"/>
        </w:rPr>
        <w:t xml:space="preserve"> to query the c</w:t>
      </w:r>
      <w:r w:rsidR="0046098E" w:rsidRPr="0031195B">
        <w:rPr>
          <w:rFonts w:ascii="Times New Roman" w:hAnsi="Times New Roman"/>
          <w:color w:val="000000" w:themeColor="text1"/>
          <w:sz w:val="24"/>
        </w:rPr>
        <w:t>lient</w:t>
      </w:r>
      <w:r w:rsidRPr="0031195B">
        <w:rPr>
          <w:rFonts w:ascii="Times New Roman" w:hAnsi="Times New Roman"/>
          <w:color w:val="000000" w:themeColor="text1"/>
          <w:sz w:val="24"/>
        </w:rPr>
        <w:t>’s</w:t>
      </w:r>
      <w:r w:rsidR="0046098E" w:rsidRPr="0031195B">
        <w:rPr>
          <w:rFonts w:ascii="Times New Roman" w:hAnsi="Times New Roman"/>
          <w:color w:val="000000" w:themeColor="text1"/>
          <w:sz w:val="24"/>
        </w:rPr>
        <w:t xml:space="preserve"> position.</w:t>
      </w:r>
    </w:p>
    <w:p w14:paraId="728089F3" w14:textId="77777777" w:rsidR="0046098E" w:rsidRPr="0031195B" w:rsidRDefault="0046098E" w:rsidP="00F33FB9">
      <w:pPr>
        <w:rPr>
          <w:rFonts w:ascii="Times New Roman" w:hAnsi="Times New Roman"/>
          <w:color w:val="000000" w:themeColor="text1"/>
          <w:sz w:val="24"/>
        </w:rPr>
      </w:pPr>
    </w:p>
    <w:p w14:paraId="48392477" w14:textId="77777777" w:rsidR="00F33FB9"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F33FB9" w:rsidRPr="0031195B">
        <w:rPr>
          <w:rFonts w:ascii="Times New Roman" w:hAnsi="Times New Roman" w:cs="Times New Roman"/>
          <w:b/>
          <w:color w:val="000000" w:themeColor="text1"/>
          <w:sz w:val="28"/>
          <w:szCs w:val="28"/>
        </w:rPr>
        <w:t xml:space="preserve">: </w:t>
      </w:r>
    </w:p>
    <w:p w14:paraId="5338C65E"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int ReqQryClientPosition(</w:t>
      </w:r>
    </w:p>
    <w:p w14:paraId="441ED585" w14:textId="77777777" w:rsidR="00F33FB9" w:rsidRPr="0031195B" w:rsidRDefault="00F33FB9"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CShfeFtdcQryClientPositionField *pQryClientPosition, </w:t>
      </w:r>
    </w:p>
    <w:p w14:paraId="6DF23331"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int nRequestID)</w:t>
      </w:r>
      <w:r w:rsidR="00C65699" w:rsidRPr="0031195B">
        <w:rPr>
          <w:rFonts w:ascii="Times New Roman" w:hAnsi="Times New Roman"/>
          <w:b/>
          <w:bCs/>
          <w:color w:val="000000" w:themeColor="text1"/>
          <w:sz w:val="18"/>
          <w:szCs w:val="21"/>
        </w:rPr>
        <w:t>;</w:t>
      </w:r>
    </w:p>
    <w:p w14:paraId="7FA2E3DF" w14:textId="77777777" w:rsidR="00F33FB9" w:rsidRPr="0031195B" w:rsidRDefault="00F33FB9"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Parameter</w:t>
      </w:r>
      <w:r w:rsidR="00591A48" w:rsidRPr="0031195B">
        <w:rPr>
          <w:rFonts w:ascii="Times New Roman" w:hAnsi="Times New Roman" w:cs="Times New Roman"/>
          <w:b/>
          <w:color w:val="000000" w:themeColor="text1"/>
          <w:sz w:val="28"/>
          <w:szCs w:val="28"/>
        </w:rPr>
        <w:t>s</w:t>
      </w:r>
      <w:r w:rsidRPr="0031195B">
        <w:rPr>
          <w:rFonts w:ascii="Times New Roman" w:hAnsi="Times New Roman" w:cs="Times New Roman"/>
          <w:b/>
          <w:color w:val="000000" w:themeColor="text1"/>
          <w:sz w:val="28"/>
          <w:szCs w:val="28"/>
        </w:rPr>
        <w:t xml:space="preserve">: </w:t>
      </w:r>
    </w:p>
    <w:p w14:paraId="270CD2A1"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pQryClientPosition</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Pr="0031195B">
        <w:rPr>
          <w:rFonts w:ascii="Times New Roman" w:hAnsi="Times New Roman" w:cs="Times New Roman"/>
          <w:color w:val="000000" w:themeColor="text1"/>
        </w:rPr>
        <w:t xml:space="preserve"> the client</w:t>
      </w:r>
      <w:r w:rsidR="0068090E" w:rsidRPr="0031195B">
        <w:rPr>
          <w:rFonts w:ascii="Times New Roman" w:hAnsi="Times New Roman" w:cs="Times New Roman"/>
          <w:color w:val="000000" w:themeColor="text1"/>
        </w:rPr>
        <w:t>’s</w:t>
      </w:r>
      <w:r w:rsidRPr="0031195B">
        <w:rPr>
          <w:rFonts w:ascii="Times New Roman" w:hAnsi="Times New Roman" w:cs="Times New Roman"/>
          <w:color w:val="000000" w:themeColor="text1"/>
        </w:rPr>
        <w:t xml:space="preserve"> position query </w:t>
      </w:r>
      <w:r w:rsidR="0046098E" w:rsidRPr="0031195B">
        <w:rPr>
          <w:rFonts w:ascii="Times New Roman" w:hAnsi="Times New Roman" w:cs="Times New Roman"/>
          <w:color w:val="000000" w:themeColor="text1"/>
        </w:rPr>
        <w:t xml:space="preserve">request, </w:t>
      </w:r>
      <w:r w:rsidR="00E742D7" w:rsidRPr="0031195B">
        <w:rPr>
          <w:rFonts w:ascii="Times New Roman" w:hAnsi="Times New Roman" w:cs="Times New Roman"/>
          <w:color w:val="000000" w:themeColor="text1"/>
        </w:rPr>
        <w:t>with the structure below</w:t>
      </w:r>
      <w:r w:rsidRPr="0031195B">
        <w:rPr>
          <w:rFonts w:ascii="Times New Roman" w:hAnsi="Times New Roman" w:cs="Times New Roman"/>
          <w:color w:val="000000" w:themeColor="text1"/>
        </w:rPr>
        <w:t>:</w:t>
      </w:r>
    </w:p>
    <w:p w14:paraId="31F944A1" w14:textId="77777777" w:rsidR="009E0A43" w:rsidRPr="0031195B" w:rsidRDefault="009E0A43" w:rsidP="009E0A4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CShfeFtdcQryClientPositionField {</w:t>
      </w:r>
    </w:p>
    <w:p w14:paraId="42CA9BAC" w14:textId="6BBC3CE7" w:rsidR="009E0A43" w:rsidRPr="0031195B" w:rsidRDefault="009E0A43" w:rsidP="009E0A4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///The starting </w:t>
      </w:r>
      <w:r w:rsidR="005670DD">
        <w:rPr>
          <w:rFonts w:ascii="Times New Roman" w:hAnsi="Times New Roman"/>
          <w:color w:val="000000" w:themeColor="text1"/>
          <w:sz w:val="18"/>
          <w:szCs w:val="21"/>
        </w:rPr>
        <w:t>Member ID</w:t>
      </w:r>
      <w:r w:rsidRPr="0031195B">
        <w:rPr>
          <w:rFonts w:ascii="Times New Roman" w:hAnsi="Times New Roman"/>
          <w:color w:val="000000" w:themeColor="text1"/>
          <w:sz w:val="18"/>
          <w:szCs w:val="21"/>
        </w:rPr>
        <w:t xml:space="preserve"> </w:t>
      </w:r>
    </w:p>
    <w:p w14:paraId="71C2DE63" w14:textId="77777777" w:rsidR="009E0A43" w:rsidRPr="0031195B" w:rsidRDefault="009E0A43" w:rsidP="009E0A4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PartIDStart;</w:t>
      </w:r>
    </w:p>
    <w:p w14:paraId="5BDA720D" w14:textId="5BA4AA27" w:rsidR="009E0A43" w:rsidRPr="0031195B" w:rsidRDefault="009E0A43" w:rsidP="009E0A4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///The ending </w:t>
      </w:r>
      <w:r w:rsidR="005670DD">
        <w:rPr>
          <w:rFonts w:ascii="Times New Roman" w:hAnsi="Times New Roman"/>
          <w:color w:val="000000" w:themeColor="text1"/>
          <w:sz w:val="18"/>
          <w:szCs w:val="21"/>
        </w:rPr>
        <w:t>Member ID</w:t>
      </w:r>
      <w:r w:rsidRPr="0031195B">
        <w:rPr>
          <w:rFonts w:ascii="Times New Roman" w:hAnsi="Times New Roman"/>
          <w:color w:val="000000" w:themeColor="text1"/>
          <w:sz w:val="18"/>
          <w:szCs w:val="21"/>
        </w:rPr>
        <w:t xml:space="preserve"> </w:t>
      </w:r>
    </w:p>
    <w:p w14:paraId="665640C0" w14:textId="77777777" w:rsidR="009E0A43" w:rsidRPr="0031195B" w:rsidRDefault="009E0A43" w:rsidP="009E0A4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PartIDEnd;</w:t>
      </w:r>
    </w:p>
    <w:p w14:paraId="15FEF266" w14:textId="22047B86" w:rsidR="009E0A43" w:rsidRPr="0031195B" w:rsidRDefault="009E0A43" w:rsidP="009E0A4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///The starting </w:t>
      </w:r>
      <w:r w:rsidR="005670DD">
        <w:rPr>
          <w:rFonts w:ascii="Times New Roman" w:hAnsi="Times New Roman"/>
          <w:color w:val="000000" w:themeColor="text1"/>
          <w:sz w:val="18"/>
          <w:szCs w:val="21"/>
        </w:rPr>
        <w:t>Client ID</w:t>
      </w:r>
      <w:r w:rsidRPr="0031195B">
        <w:rPr>
          <w:rFonts w:ascii="Times New Roman" w:hAnsi="Times New Roman"/>
          <w:color w:val="000000" w:themeColor="text1"/>
          <w:sz w:val="18"/>
          <w:szCs w:val="21"/>
        </w:rPr>
        <w:t>, optional</w:t>
      </w:r>
    </w:p>
    <w:p w14:paraId="70A5F510" w14:textId="77777777" w:rsidR="009E0A43" w:rsidRPr="0031195B" w:rsidRDefault="009E0A43" w:rsidP="009E0A4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TShfeFtdcClientIDType</w:t>
      </w:r>
      <w:r w:rsidRPr="0031195B">
        <w:rPr>
          <w:rFonts w:ascii="Times New Roman" w:hAnsi="Times New Roman"/>
          <w:color w:val="000000" w:themeColor="text1"/>
          <w:sz w:val="18"/>
          <w:szCs w:val="21"/>
        </w:rPr>
        <w:tab/>
        <w:t>ClientIDStart;</w:t>
      </w:r>
    </w:p>
    <w:p w14:paraId="29B767FE" w14:textId="1FE7A0B7" w:rsidR="009E0A43" w:rsidRPr="0031195B" w:rsidRDefault="009E0A43" w:rsidP="009E0A4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///The ending </w:t>
      </w:r>
      <w:r w:rsidR="005670DD">
        <w:rPr>
          <w:rFonts w:ascii="Times New Roman" w:hAnsi="Times New Roman"/>
          <w:color w:val="000000" w:themeColor="text1"/>
          <w:sz w:val="18"/>
          <w:szCs w:val="21"/>
        </w:rPr>
        <w:t>Client ID</w:t>
      </w:r>
      <w:r w:rsidRPr="0031195B">
        <w:rPr>
          <w:rFonts w:ascii="Times New Roman" w:hAnsi="Times New Roman"/>
          <w:color w:val="000000" w:themeColor="text1"/>
          <w:sz w:val="18"/>
          <w:szCs w:val="21"/>
        </w:rPr>
        <w:t>, optional</w:t>
      </w:r>
    </w:p>
    <w:p w14:paraId="7C1D3471" w14:textId="77777777" w:rsidR="009E0A43" w:rsidRPr="0031195B" w:rsidRDefault="009E0A43" w:rsidP="009E0A4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TShfeFtdcClientIDType</w:t>
      </w:r>
      <w:r w:rsidRPr="0031195B">
        <w:rPr>
          <w:rFonts w:ascii="Times New Roman" w:hAnsi="Times New Roman"/>
          <w:color w:val="000000" w:themeColor="text1"/>
          <w:sz w:val="18"/>
          <w:szCs w:val="21"/>
        </w:rPr>
        <w:tab/>
        <w:t>ClientIDEnd;</w:t>
      </w:r>
    </w:p>
    <w:p w14:paraId="0771C399" w14:textId="49170F8C" w:rsidR="009E0A43" w:rsidRPr="0031195B" w:rsidRDefault="009E0A43" w:rsidP="009E0A4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///The starting </w:t>
      </w:r>
      <w:r w:rsidR="005670DD">
        <w:rPr>
          <w:rFonts w:ascii="Times New Roman" w:hAnsi="Times New Roman"/>
          <w:color w:val="000000" w:themeColor="text1"/>
          <w:sz w:val="18"/>
          <w:szCs w:val="21"/>
        </w:rPr>
        <w:t>Contract ID</w:t>
      </w:r>
      <w:r w:rsidRPr="0031195B">
        <w:rPr>
          <w:rFonts w:ascii="Times New Roman" w:hAnsi="Times New Roman"/>
          <w:color w:val="000000" w:themeColor="text1"/>
          <w:sz w:val="18"/>
          <w:szCs w:val="21"/>
        </w:rPr>
        <w:t>, optional</w:t>
      </w:r>
    </w:p>
    <w:p w14:paraId="32697177" w14:textId="77777777" w:rsidR="009E0A43" w:rsidRPr="0031195B" w:rsidRDefault="009E0A43" w:rsidP="009E0A4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InstIDStart;</w:t>
      </w:r>
    </w:p>
    <w:p w14:paraId="1232B481" w14:textId="148221F0" w:rsidR="009E0A43" w:rsidRPr="0031195B" w:rsidRDefault="009E0A43" w:rsidP="009E0A4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///The ending </w:t>
      </w:r>
      <w:r w:rsidR="005670DD">
        <w:rPr>
          <w:rFonts w:ascii="Times New Roman" w:hAnsi="Times New Roman"/>
          <w:color w:val="000000" w:themeColor="text1"/>
          <w:sz w:val="18"/>
          <w:szCs w:val="21"/>
        </w:rPr>
        <w:t>Contract ID</w:t>
      </w:r>
      <w:r w:rsidRPr="0031195B">
        <w:rPr>
          <w:rFonts w:ascii="Times New Roman" w:hAnsi="Times New Roman"/>
          <w:color w:val="000000" w:themeColor="text1"/>
          <w:sz w:val="18"/>
          <w:szCs w:val="21"/>
        </w:rPr>
        <w:t>, optional</w:t>
      </w:r>
    </w:p>
    <w:p w14:paraId="3E437D46" w14:textId="77777777" w:rsidR="009E0A43" w:rsidRPr="0031195B" w:rsidRDefault="009E0A43" w:rsidP="009E0A4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InstIDEnd;</w:t>
      </w:r>
    </w:p>
    <w:p w14:paraId="3E29BA0D" w14:textId="77777777" w:rsidR="009E0A43" w:rsidRPr="0031195B" w:rsidRDefault="009E0A43" w:rsidP="009E0A4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46098E" w:rsidRPr="0031195B">
        <w:rPr>
          <w:rFonts w:ascii="Times New Roman" w:hAnsi="Times New Roman"/>
          <w:color w:val="000000" w:themeColor="text1"/>
          <w:sz w:val="18"/>
          <w:szCs w:val="21"/>
        </w:rPr>
        <w:t>C</w:t>
      </w:r>
      <w:r w:rsidRPr="0031195B">
        <w:rPr>
          <w:rFonts w:ascii="Times New Roman" w:hAnsi="Times New Roman"/>
          <w:color w:val="000000" w:themeColor="text1"/>
          <w:sz w:val="18"/>
          <w:szCs w:val="21"/>
        </w:rPr>
        <w:t>lient</w:t>
      </w:r>
      <w:r w:rsidR="0046098E" w:rsidRPr="0031195B">
        <w:rPr>
          <w:rFonts w:ascii="Times New Roman" w:hAnsi="Times New Roman"/>
          <w:color w:val="000000" w:themeColor="text1"/>
          <w:sz w:val="18"/>
          <w:szCs w:val="21"/>
        </w:rPr>
        <w:t xml:space="preserve"> type</w:t>
      </w:r>
      <w:r w:rsidRPr="0031195B">
        <w:rPr>
          <w:rFonts w:ascii="Times New Roman" w:hAnsi="Times New Roman"/>
          <w:color w:val="000000" w:themeColor="text1"/>
          <w:sz w:val="18"/>
          <w:szCs w:val="21"/>
        </w:rPr>
        <w:t>,optional</w:t>
      </w:r>
    </w:p>
    <w:p w14:paraId="61D35378" w14:textId="77777777" w:rsidR="009E0A43" w:rsidRPr="0031195B" w:rsidRDefault="009E0A43" w:rsidP="009E0A4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TShfeFtdcClientTypeType</w:t>
      </w:r>
      <w:r w:rsidRPr="0031195B">
        <w:rPr>
          <w:rFonts w:ascii="Times New Roman" w:hAnsi="Times New Roman"/>
          <w:color w:val="000000" w:themeColor="text1"/>
          <w:sz w:val="18"/>
          <w:szCs w:val="21"/>
        </w:rPr>
        <w:tab/>
        <w:t>ClientType;</w:t>
      </w:r>
    </w:p>
    <w:p w14:paraId="03361F21" w14:textId="77777777" w:rsidR="009E0A43" w:rsidRPr="0031195B" w:rsidRDefault="009E0A43" w:rsidP="009E0A4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4E54E41E"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29C03668"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D17EBB" w:rsidRPr="0031195B">
        <w:rPr>
          <w:rFonts w:ascii="Times New Roman" w:hAnsi="Times New Roman" w:cs="Times New Roman"/>
          <w:color w:val="000000" w:themeColor="text1"/>
        </w:rPr>
        <w:t>requests the ID</w:t>
      </w:r>
      <w:r w:rsidRPr="0031195B">
        <w:rPr>
          <w:rFonts w:ascii="Times New Roman" w:hAnsi="Times New Roman" w:cs="Times New Roman"/>
          <w:color w:val="000000" w:themeColor="text1"/>
        </w:rPr>
        <w:t xml:space="preserve">specified </w:t>
      </w:r>
      <w:r w:rsidR="0068090E" w:rsidRPr="0031195B">
        <w:rPr>
          <w:rFonts w:ascii="Times New Roman" w:hAnsi="Times New Roman" w:cs="Times New Roman"/>
          <w:color w:val="000000" w:themeColor="text1"/>
        </w:rPr>
        <w:t xml:space="preserve">by </w:t>
      </w:r>
      <w:r w:rsidR="0046098E" w:rsidRPr="0031195B">
        <w:rPr>
          <w:rFonts w:ascii="Times New Roman" w:hAnsi="Times New Roman" w:cs="Times New Roman"/>
          <w:color w:val="000000" w:themeColor="text1"/>
        </w:rPr>
        <w:t xml:space="preserve">the </w:t>
      </w:r>
      <w:r w:rsidR="00B43FDE" w:rsidRPr="0031195B">
        <w:rPr>
          <w:rFonts w:ascii="Times New Roman" w:hAnsi="Times New Roman" w:cs="Times New Roman"/>
          <w:color w:val="000000" w:themeColor="text1"/>
        </w:rPr>
        <w:t>member system</w:t>
      </w:r>
      <w:r w:rsidR="0046098E" w:rsidRPr="0031195B">
        <w:rPr>
          <w:rFonts w:ascii="Times New Roman" w:hAnsi="Times New Roman" w:cs="Times New Roman"/>
          <w:color w:val="000000" w:themeColor="text1"/>
        </w:rPr>
        <w:t xml:space="preserve"> in its query request</w:t>
      </w:r>
    </w:p>
    <w:p w14:paraId="4DF406A7" w14:textId="77777777" w:rsidR="00F33FB9" w:rsidRPr="0031195B" w:rsidRDefault="00F33FB9" w:rsidP="002106B1">
      <w:pPr>
        <w:pStyle w:val="a7"/>
        <w:spacing w:line="240" w:lineRule="auto"/>
        <w:ind w:firstLineChars="0" w:firstLine="0"/>
        <w:rPr>
          <w:rFonts w:ascii="Times New Roman" w:hAnsi="Times New Roman" w:cs="Times New Roman"/>
          <w:b/>
          <w:color w:val="000000" w:themeColor="text1"/>
          <w:sz w:val="28"/>
          <w:szCs w:val="28"/>
        </w:rPr>
      </w:pPr>
      <w:bookmarkStart w:id="538" w:name="_Toc176111968"/>
      <w:bookmarkStart w:id="539" w:name="_Toc338148364"/>
      <w:bookmarkStart w:id="540" w:name="_Toc176076387"/>
      <w:r w:rsidRPr="0031195B">
        <w:rPr>
          <w:rFonts w:ascii="Times New Roman" w:hAnsi="Times New Roman" w:cs="Times New Roman"/>
          <w:b/>
          <w:color w:val="000000" w:themeColor="text1"/>
          <w:sz w:val="28"/>
          <w:szCs w:val="28"/>
        </w:rPr>
        <w:t>Returned Value:</w:t>
      </w:r>
    </w:p>
    <w:p w14:paraId="25B00A76" w14:textId="77777777" w:rsidR="0046098E" w:rsidRPr="0031195B" w:rsidRDefault="00A44881"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0: success</w:t>
      </w:r>
    </w:p>
    <w:p w14:paraId="6D8E29E1" w14:textId="77777777" w:rsidR="0046098E" w:rsidRPr="0031195B" w:rsidRDefault="0046098E"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-1: network connection failure</w:t>
      </w:r>
    </w:p>
    <w:p w14:paraId="01E994DA" w14:textId="77777777" w:rsidR="0046098E" w:rsidRPr="0031195B" w:rsidRDefault="0046098E"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 xml:space="preserve">-2: the number of unprocessed </w:t>
      </w:r>
      <w:r w:rsidR="00A44881" w:rsidRPr="0031195B">
        <w:rPr>
          <w:rFonts w:ascii="Times New Roman" w:hAnsi="Times New Roman" w:cs="Times New Roman"/>
          <w:color w:val="000000" w:themeColor="text1"/>
        </w:rPr>
        <w:t>requests exceeds</w:t>
      </w:r>
      <w:r w:rsidRPr="0031195B">
        <w:rPr>
          <w:rFonts w:ascii="Times New Roman" w:hAnsi="Times New Roman" w:cs="Times New Roman"/>
          <w:color w:val="000000" w:themeColor="text1"/>
        </w:rPr>
        <w:t xml:space="preserve"> the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79002943" w14:textId="77777777" w:rsidR="0046098E" w:rsidRPr="0031195B" w:rsidRDefault="0046098E"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-3: the number of request</w:t>
      </w:r>
      <w:r w:rsidR="00FA5A57" w:rsidRPr="0031195B">
        <w:rPr>
          <w:rFonts w:ascii="Times New Roman" w:hAnsi="Times New Roman" w:cs="Times New Roman"/>
          <w:color w:val="000000" w:themeColor="text1"/>
        </w:rPr>
        <w:t>s</w:t>
      </w:r>
      <w:r w:rsidRPr="0031195B">
        <w:rPr>
          <w:rFonts w:ascii="Times New Roman" w:hAnsi="Times New Roman" w:cs="Times New Roman"/>
          <w:color w:val="000000" w:themeColor="text1"/>
        </w:rPr>
        <w:t xml:space="preserve"> sent per second </w:t>
      </w:r>
      <w:r w:rsidR="00A44881" w:rsidRPr="0031195B">
        <w:rPr>
          <w:rFonts w:ascii="Times New Roman" w:hAnsi="Times New Roman" w:cs="Times New Roman"/>
          <w:color w:val="000000" w:themeColor="text1"/>
        </w:rPr>
        <w:t>exceeds the</w:t>
      </w:r>
      <w:r w:rsidR="00B40084" w:rsidRPr="0031195B">
        <w:rPr>
          <w:rFonts w:ascii="Times New Roman" w:hAnsi="Times New Roman" w:cs="Times New Roman"/>
          <w:color w:val="000000" w:themeColor="text1"/>
        </w:rPr>
        <w:t xml:space="preserv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163BE6C8" w14:textId="77777777" w:rsidR="0046098E" w:rsidRPr="0031195B" w:rsidRDefault="0046098E" w:rsidP="0046098E">
      <w:pPr>
        <w:pStyle w:val="21"/>
        <w:ind w:left="900" w:firstLineChars="0" w:firstLine="0"/>
        <w:rPr>
          <w:rFonts w:ascii="Times New Roman" w:hAnsi="Times New Roman" w:cs="Times New Roman"/>
          <w:color w:val="000000" w:themeColor="text1"/>
        </w:rPr>
      </w:pPr>
    </w:p>
    <w:p w14:paraId="13113F61"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541" w:name="_Toc58938501"/>
      <w:r w:rsidRPr="0031195B">
        <w:rPr>
          <w:rFonts w:ascii="Times New Roman" w:hAnsi="Times New Roman"/>
          <w:color w:val="000000" w:themeColor="text1"/>
        </w:rPr>
        <w:t>ReqQryInstrument Method</w:t>
      </w:r>
      <w:bookmarkEnd w:id="538"/>
      <w:bookmarkEnd w:id="539"/>
      <w:bookmarkEnd w:id="541"/>
    </w:p>
    <w:p w14:paraId="17B932F9" w14:textId="77777777" w:rsidR="0046098E" w:rsidRPr="0031195B" w:rsidRDefault="00FA5A57" w:rsidP="00F33FB9">
      <w:pPr>
        <w:rPr>
          <w:rFonts w:ascii="Times New Roman" w:hAnsi="Times New Roman"/>
          <w:color w:val="000000" w:themeColor="text1"/>
          <w:sz w:val="24"/>
        </w:rPr>
      </w:pPr>
      <w:r w:rsidRPr="0031195B">
        <w:rPr>
          <w:rFonts w:ascii="Times New Roman" w:hAnsi="Times New Roman"/>
          <w:color w:val="000000" w:themeColor="text1"/>
          <w:sz w:val="24"/>
        </w:rPr>
        <w:t xml:space="preserve">This </w:t>
      </w:r>
      <w:r w:rsidR="00461120" w:rsidRPr="0031195B">
        <w:rPr>
          <w:rFonts w:ascii="Times New Roman" w:hAnsi="Times New Roman"/>
          <w:color w:val="000000" w:themeColor="text1"/>
          <w:sz w:val="24"/>
        </w:rPr>
        <w:t>method is invoked</w:t>
      </w:r>
      <w:r w:rsidR="00B40084" w:rsidRPr="0031195B">
        <w:rPr>
          <w:rFonts w:ascii="Times New Roman" w:hAnsi="Times New Roman"/>
          <w:color w:val="000000" w:themeColor="text1"/>
          <w:sz w:val="24"/>
        </w:rPr>
        <w:t xml:space="preserve"> </w:t>
      </w:r>
      <w:r w:rsidR="002B2CD7" w:rsidRPr="0031195B">
        <w:rPr>
          <w:rFonts w:ascii="Times New Roman" w:hAnsi="Times New Roman"/>
          <w:color w:val="000000" w:themeColor="text1"/>
          <w:sz w:val="24"/>
        </w:rPr>
        <w:t xml:space="preserve">to </w:t>
      </w:r>
      <w:r w:rsidR="0046098E" w:rsidRPr="0031195B">
        <w:rPr>
          <w:rFonts w:ascii="Times New Roman" w:hAnsi="Times New Roman"/>
          <w:color w:val="000000" w:themeColor="text1"/>
          <w:sz w:val="24"/>
        </w:rPr>
        <w:t>query</w:t>
      </w:r>
      <w:r w:rsidR="002B2CD7" w:rsidRPr="0031195B">
        <w:rPr>
          <w:rFonts w:ascii="Times New Roman" w:hAnsi="Times New Roman"/>
          <w:color w:val="000000" w:themeColor="text1"/>
          <w:sz w:val="24"/>
        </w:rPr>
        <w:t xml:space="preserve"> an</w:t>
      </w:r>
      <w:r w:rsidR="00B40084" w:rsidRPr="0031195B">
        <w:rPr>
          <w:rFonts w:ascii="Times New Roman" w:hAnsi="Times New Roman"/>
          <w:color w:val="000000" w:themeColor="text1"/>
          <w:sz w:val="24"/>
        </w:rPr>
        <w:t xml:space="preserve"> </w:t>
      </w:r>
      <w:r w:rsidRPr="0031195B">
        <w:rPr>
          <w:rFonts w:ascii="Times New Roman" w:hAnsi="Times New Roman"/>
          <w:color w:val="000000" w:themeColor="text1"/>
          <w:sz w:val="24"/>
        </w:rPr>
        <w:t>i</w:t>
      </w:r>
      <w:r w:rsidR="00F33FB9" w:rsidRPr="0031195B">
        <w:rPr>
          <w:rFonts w:ascii="Times New Roman" w:hAnsi="Times New Roman"/>
          <w:color w:val="000000" w:themeColor="text1"/>
          <w:sz w:val="24"/>
        </w:rPr>
        <w:t>nstrument</w:t>
      </w:r>
      <w:r w:rsidR="0046098E" w:rsidRPr="0031195B">
        <w:rPr>
          <w:rFonts w:ascii="Times New Roman" w:hAnsi="Times New Roman"/>
          <w:color w:val="000000" w:themeColor="text1"/>
          <w:sz w:val="24"/>
        </w:rPr>
        <w:t>.</w:t>
      </w:r>
    </w:p>
    <w:p w14:paraId="36E53FEB" w14:textId="77777777" w:rsidR="00F33FB9" w:rsidRPr="0031195B" w:rsidRDefault="00F33FB9" w:rsidP="00F33FB9">
      <w:pPr>
        <w:rPr>
          <w:rFonts w:ascii="Times New Roman" w:hAnsi="Times New Roman"/>
          <w:color w:val="000000" w:themeColor="text1"/>
          <w:sz w:val="24"/>
        </w:rPr>
      </w:pPr>
    </w:p>
    <w:bookmarkEnd w:id="540"/>
    <w:p w14:paraId="13D1DC76" w14:textId="77777777" w:rsidR="00F33FB9"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F33FB9" w:rsidRPr="0031195B">
        <w:rPr>
          <w:rFonts w:ascii="Times New Roman" w:hAnsi="Times New Roman" w:cs="Times New Roman"/>
          <w:b/>
          <w:color w:val="000000" w:themeColor="text1"/>
          <w:sz w:val="28"/>
          <w:szCs w:val="28"/>
        </w:rPr>
        <w:t xml:space="preserve">: </w:t>
      </w:r>
    </w:p>
    <w:p w14:paraId="75035648"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int ReqQryInstrument(</w:t>
      </w:r>
    </w:p>
    <w:p w14:paraId="1C1209EF" w14:textId="77777777" w:rsidR="00F33FB9" w:rsidRPr="0031195B" w:rsidRDefault="00F33FB9"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C</w:t>
      </w:r>
      <w:r w:rsidR="0068090E" w:rsidRPr="0031195B">
        <w:rPr>
          <w:rFonts w:ascii="Times New Roman" w:hAnsi="Times New Roman"/>
          <w:b/>
          <w:bCs/>
          <w:color w:val="000000" w:themeColor="text1"/>
          <w:sz w:val="18"/>
          <w:szCs w:val="21"/>
        </w:rPr>
        <w:t>s</w:t>
      </w:r>
      <w:r w:rsidRPr="0031195B">
        <w:rPr>
          <w:rFonts w:ascii="Times New Roman" w:hAnsi="Times New Roman"/>
          <w:b/>
          <w:bCs/>
          <w:color w:val="000000" w:themeColor="text1"/>
          <w:sz w:val="18"/>
          <w:szCs w:val="21"/>
        </w:rPr>
        <w:t xml:space="preserve">hfeFtdcQryInstrumentField *pQryInstrument, </w:t>
      </w:r>
    </w:p>
    <w:p w14:paraId="7B13E060"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int nRequestID)</w:t>
      </w:r>
      <w:r w:rsidRPr="0031195B">
        <w:rPr>
          <w:rFonts w:ascii="Times New Roman" w:hAnsi="Times New Roman"/>
          <w:b/>
          <w:bCs/>
          <w:color w:val="000000" w:themeColor="text1"/>
          <w:sz w:val="18"/>
          <w:szCs w:val="21"/>
        </w:rPr>
        <w:t>；</w:t>
      </w:r>
    </w:p>
    <w:p w14:paraId="4493B8D0"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7225D9CD" w14:textId="77777777" w:rsidR="00F33FB9" w:rsidRPr="0031195B" w:rsidRDefault="00F33FB9"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Parameter</w:t>
      </w:r>
      <w:r w:rsidR="0045608A" w:rsidRPr="0031195B">
        <w:rPr>
          <w:rFonts w:ascii="Times New Roman" w:hAnsi="Times New Roman" w:cs="Times New Roman"/>
          <w:b/>
          <w:color w:val="000000" w:themeColor="text1"/>
          <w:sz w:val="28"/>
          <w:szCs w:val="28"/>
        </w:rPr>
        <w:t>s</w:t>
      </w:r>
      <w:r w:rsidRPr="0031195B">
        <w:rPr>
          <w:rFonts w:ascii="Times New Roman" w:hAnsi="Times New Roman" w:cs="Times New Roman"/>
          <w:b/>
          <w:color w:val="000000" w:themeColor="text1"/>
          <w:sz w:val="28"/>
          <w:szCs w:val="28"/>
        </w:rPr>
        <w:t xml:space="preserve">: </w:t>
      </w:r>
    </w:p>
    <w:p w14:paraId="3121904C"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pQryInstrument</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Pr="0031195B">
        <w:rPr>
          <w:rFonts w:ascii="Times New Roman" w:hAnsi="Times New Roman" w:cs="Times New Roman"/>
          <w:color w:val="000000" w:themeColor="text1"/>
        </w:rPr>
        <w:t xml:space="preserve"> the instrument query </w:t>
      </w:r>
      <w:r w:rsidR="0046098E" w:rsidRPr="0031195B">
        <w:rPr>
          <w:rFonts w:ascii="Times New Roman" w:hAnsi="Times New Roman" w:cs="Times New Roman"/>
          <w:color w:val="000000" w:themeColor="text1"/>
        </w:rPr>
        <w:t xml:space="preserve">request, </w:t>
      </w:r>
      <w:r w:rsidR="00E742D7" w:rsidRPr="0031195B">
        <w:rPr>
          <w:rFonts w:ascii="Times New Roman" w:hAnsi="Times New Roman" w:cs="Times New Roman"/>
          <w:color w:val="000000" w:themeColor="text1"/>
        </w:rPr>
        <w:t>with the structure below</w:t>
      </w:r>
      <w:r w:rsidR="0046098E" w:rsidRPr="0031195B">
        <w:rPr>
          <w:rFonts w:ascii="Times New Roman" w:hAnsi="Times New Roman" w:cs="Times New Roman"/>
          <w:color w:val="000000" w:themeColor="text1"/>
        </w:rPr>
        <w:t>:</w:t>
      </w:r>
    </w:p>
    <w:p w14:paraId="6FA99324" w14:textId="77777777" w:rsidR="003978AE" w:rsidRPr="0031195B" w:rsidRDefault="003978AE" w:rsidP="003978A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w:t>
      </w:r>
      <w:r w:rsidR="0068090E" w:rsidRPr="0031195B">
        <w:rPr>
          <w:rFonts w:ascii="Times New Roman" w:hAnsi="Times New Roman"/>
          <w:color w:val="000000" w:themeColor="text1"/>
          <w:sz w:val="18"/>
          <w:szCs w:val="21"/>
        </w:rPr>
        <w:t>s</w:t>
      </w:r>
      <w:r w:rsidRPr="0031195B">
        <w:rPr>
          <w:rFonts w:ascii="Times New Roman" w:hAnsi="Times New Roman"/>
          <w:color w:val="000000" w:themeColor="text1"/>
          <w:sz w:val="18"/>
          <w:szCs w:val="21"/>
        </w:rPr>
        <w:t>hfeFtdcQryInstrumentField {</w:t>
      </w:r>
    </w:p>
    <w:p w14:paraId="577EBC9F" w14:textId="51AE312E" w:rsidR="003978AE" w:rsidRPr="0031195B" w:rsidRDefault="003978AE" w:rsidP="003978A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5670DD">
        <w:rPr>
          <w:rFonts w:ascii="Times New Roman" w:hAnsi="Times New Roman"/>
          <w:color w:val="000000" w:themeColor="text1"/>
          <w:sz w:val="18"/>
          <w:szCs w:val="21"/>
        </w:rPr>
        <w:t>Settlement group’s ID</w:t>
      </w:r>
      <w:r w:rsidR="00371580" w:rsidRPr="0031195B">
        <w:rPr>
          <w:rFonts w:ascii="Times New Roman" w:hAnsi="Times New Roman"/>
          <w:color w:val="000000" w:themeColor="text1"/>
          <w:sz w:val="18"/>
          <w:szCs w:val="21"/>
        </w:rPr>
        <w:t>, optional</w:t>
      </w:r>
    </w:p>
    <w:p w14:paraId="3416F302" w14:textId="77777777" w:rsidR="003978AE" w:rsidRPr="0031195B" w:rsidRDefault="003978AE" w:rsidP="003978A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TShfeFtdcSettlementGroupIDType</w:t>
      </w:r>
      <w:r w:rsidRPr="0031195B">
        <w:rPr>
          <w:rFonts w:ascii="Times New Roman" w:hAnsi="Times New Roman"/>
          <w:color w:val="000000" w:themeColor="text1"/>
          <w:sz w:val="18"/>
          <w:szCs w:val="21"/>
        </w:rPr>
        <w:tab/>
        <w:t>SettlementGroupID;</w:t>
      </w:r>
    </w:p>
    <w:p w14:paraId="6F7565FF" w14:textId="7B3D5744" w:rsidR="003978AE" w:rsidRPr="0031195B" w:rsidRDefault="003978AE" w:rsidP="003978A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///Product suite</w:t>
      </w:r>
      <w:r w:rsidR="0068090E" w:rsidRPr="0031195B">
        <w:rPr>
          <w:rFonts w:ascii="Times New Roman" w:hAnsi="Times New Roman"/>
          <w:color w:val="000000" w:themeColor="text1"/>
          <w:sz w:val="18"/>
          <w:szCs w:val="21"/>
        </w:rPr>
        <w:t>’</w:t>
      </w:r>
      <w:r w:rsidRPr="0031195B">
        <w:rPr>
          <w:rFonts w:ascii="Times New Roman" w:hAnsi="Times New Roman"/>
          <w:color w:val="000000" w:themeColor="text1"/>
          <w:sz w:val="18"/>
          <w:szCs w:val="21"/>
        </w:rPr>
        <w:t xml:space="preserve">s </w:t>
      </w:r>
      <w:r w:rsidR="005670DD">
        <w:rPr>
          <w:rFonts w:ascii="Times New Roman" w:hAnsi="Times New Roman"/>
          <w:color w:val="000000" w:themeColor="text1"/>
          <w:sz w:val="18"/>
          <w:szCs w:val="21"/>
        </w:rPr>
        <w:t>ID</w:t>
      </w:r>
      <w:r w:rsidR="00371580" w:rsidRPr="0031195B">
        <w:rPr>
          <w:rFonts w:ascii="Times New Roman" w:hAnsi="Times New Roman"/>
          <w:color w:val="000000" w:themeColor="text1"/>
          <w:sz w:val="18"/>
          <w:szCs w:val="21"/>
        </w:rPr>
        <w:t>, optional</w:t>
      </w:r>
    </w:p>
    <w:p w14:paraId="05D6D26A" w14:textId="77777777" w:rsidR="003978AE" w:rsidRPr="0031195B" w:rsidRDefault="003978AE" w:rsidP="003978A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TShfeFtdcProductGroupIDType</w:t>
      </w:r>
      <w:r w:rsidRPr="0031195B">
        <w:rPr>
          <w:rFonts w:ascii="Times New Roman" w:hAnsi="Times New Roman"/>
          <w:color w:val="000000" w:themeColor="text1"/>
          <w:sz w:val="18"/>
          <w:szCs w:val="21"/>
        </w:rPr>
        <w:tab/>
        <w:t>ProductGroupID;</w:t>
      </w:r>
    </w:p>
    <w:p w14:paraId="1D52D9D8" w14:textId="6F41A1DB" w:rsidR="003978AE" w:rsidRPr="0031195B" w:rsidRDefault="003978AE" w:rsidP="003978A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lastRenderedPageBreak/>
        <w:tab/>
        <w:t>///</w:t>
      </w:r>
      <w:r w:rsidR="00F12899">
        <w:rPr>
          <w:rFonts w:ascii="Times New Roman" w:hAnsi="Times New Roman"/>
          <w:color w:val="000000" w:themeColor="text1"/>
          <w:sz w:val="18"/>
          <w:szCs w:val="21"/>
        </w:rPr>
        <w:t>Product ID</w:t>
      </w:r>
      <w:r w:rsidR="00371580" w:rsidRPr="0031195B">
        <w:rPr>
          <w:rFonts w:ascii="Times New Roman" w:hAnsi="Times New Roman"/>
          <w:color w:val="000000" w:themeColor="text1"/>
          <w:sz w:val="18"/>
          <w:szCs w:val="21"/>
        </w:rPr>
        <w:t>, optional</w:t>
      </w:r>
    </w:p>
    <w:p w14:paraId="0E7BE2D4" w14:textId="77777777" w:rsidR="003978AE" w:rsidRPr="0031195B" w:rsidRDefault="003978AE" w:rsidP="003978A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TShfeFtdcProductIDType</w:t>
      </w:r>
      <w:r w:rsidRPr="0031195B">
        <w:rPr>
          <w:rFonts w:ascii="Times New Roman" w:hAnsi="Times New Roman"/>
          <w:color w:val="000000" w:themeColor="text1"/>
          <w:sz w:val="18"/>
          <w:szCs w:val="21"/>
        </w:rPr>
        <w:tab/>
        <w:t>ProductID;</w:t>
      </w:r>
    </w:p>
    <w:p w14:paraId="41B98AB3" w14:textId="015F4D83" w:rsidR="003978AE" w:rsidRPr="0031195B" w:rsidRDefault="003978AE" w:rsidP="003978A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5670DD">
        <w:rPr>
          <w:rFonts w:ascii="Times New Roman" w:hAnsi="Times New Roman"/>
          <w:color w:val="000000" w:themeColor="text1"/>
          <w:sz w:val="18"/>
          <w:szCs w:val="21"/>
        </w:rPr>
        <w:t>Contract ID</w:t>
      </w:r>
      <w:r w:rsidRPr="0031195B">
        <w:rPr>
          <w:rFonts w:ascii="Times New Roman" w:hAnsi="Times New Roman"/>
          <w:color w:val="000000" w:themeColor="text1"/>
          <w:sz w:val="18"/>
          <w:szCs w:val="21"/>
        </w:rPr>
        <w:t xml:space="preserve"> ,optional</w:t>
      </w:r>
    </w:p>
    <w:p w14:paraId="060ACAE6" w14:textId="77777777" w:rsidR="003978AE" w:rsidRPr="0031195B" w:rsidRDefault="003978AE" w:rsidP="003978A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w:t>
      </w:r>
    </w:p>
    <w:p w14:paraId="6716932C" w14:textId="77777777" w:rsidR="003978AE" w:rsidRPr="0031195B" w:rsidRDefault="003978AE" w:rsidP="003978A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6818F2F9"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D17EBB" w:rsidRPr="0031195B">
        <w:rPr>
          <w:rFonts w:ascii="Times New Roman" w:hAnsi="Times New Roman" w:cs="Times New Roman"/>
          <w:color w:val="000000" w:themeColor="text1"/>
        </w:rPr>
        <w:t>requests the ID</w:t>
      </w:r>
      <w:r w:rsidR="00B40084" w:rsidRPr="0031195B">
        <w:rPr>
          <w:rFonts w:ascii="Times New Roman" w:hAnsi="Times New Roman" w:cs="Times New Roman"/>
          <w:color w:val="000000" w:themeColor="text1"/>
        </w:rPr>
        <w:t xml:space="preserve"> </w:t>
      </w:r>
      <w:r w:rsidRPr="0031195B">
        <w:rPr>
          <w:rFonts w:ascii="Times New Roman" w:hAnsi="Times New Roman" w:cs="Times New Roman"/>
          <w:color w:val="000000" w:themeColor="text1"/>
        </w:rPr>
        <w:t xml:space="preserve">specified </w:t>
      </w:r>
      <w:r w:rsidR="0046098E" w:rsidRPr="0031195B">
        <w:rPr>
          <w:rFonts w:ascii="Times New Roman" w:hAnsi="Times New Roman" w:cs="Times New Roman"/>
          <w:color w:val="000000" w:themeColor="text1"/>
        </w:rPr>
        <w:t xml:space="preserve">by the </w:t>
      </w:r>
      <w:r w:rsidR="00B43FDE" w:rsidRPr="0031195B">
        <w:rPr>
          <w:rFonts w:ascii="Times New Roman" w:hAnsi="Times New Roman" w:cs="Times New Roman"/>
          <w:color w:val="000000" w:themeColor="text1"/>
        </w:rPr>
        <w:t>member system</w:t>
      </w:r>
      <w:r w:rsidR="0046098E" w:rsidRPr="0031195B">
        <w:rPr>
          <w:rFonts w:ascii="Times New Roman" w:hAnsi="Times New Roman" w:cs="Times New Roman"/>
          <w:color w:val="000000" w:themeColor="text1"/>
        </w:rPr>
        <w:t xml:space="preserve"> in its query request</w:t>
      </w:r>
    </w:p>
    <w:p w14:paraId="202E1B31" w14:textId="77777777" w:rsidR="00F33FB9" w:rsidRPr="0031195B" w:rsidRDefault="00F33FB9" w:rsidP="002106B1">
      <w:pPr>
        <w:pStyle w:val="a7"/>
        <w:spacing w:line="240" w:lineRule="auto"/>
        <w:ind w:firstLineChars="0" w:firstLine="0"/>
        <w:rPr>
          <w:rFonts w:ascii="Times New Roman" w:hAnsi="Times New Roman" w:cs="Times New Roman"/>
          <w:b/>
          <w:color w:val="000000" w:themeColor="text1"/>
          <w:sz w:val="28"/>
          <w:szCs w:val="28"/>
        </w:rPr>
      </w:pPr>
      <w:bookmarkStart w:id="542" w:name="_Toc176111969"/>
      <w:bookmarkStart w:id="543" w:name="_Toc338148365"/>
      <w:bookmarkStart w:id="544" w:name="_Toc176076388"/>
      <w:r w:rsidRPr="0031195B">
        <w:rPr>
          <w:rFonts w:ascii="Times New Roman" w:hAnsi="Times New Roman" w:cs="Times New Roman"/>
          <w:b/>
          <w:color w:val="000000" w:themeColor="text1"/>
          <w:sz w:val="28"/>
          <w:szCs w:val="28"/>
        </w:rPr>
        <w:t>Returned Value:</w:t>
      </w:r>
    </w:p>
    <w:p w14:paraId="23D5ED63" w14:textId="77777777" w:rsidR="0046098E" w:rsidRPr="0031195B" w:rsidRDefault="00A44881"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0: success</w:t>
      </w:r>
    </w:p>
    <w:p w14:paraId="6100A67C" w14:textId="77777777" w:rsidR="0046098E" w:rsidRPr="0031195B" w:rsidRDefault="0046098E"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-1: network connection failure</w:t>
      </w:r>
    </w:p>
    <w:p w14:paraId="70FFD3BD" w14:textId="77777777" w:rsidR="0046098E" w:rsidRPr="0031195B" w:rsidRDefault="0046098E"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 xml:space="preserve">-2: the number of unprocessed </w:t>
      </w:r>
      <w:r w:rsidR="00A44881" w:rsidRPr="0031195B">
        <w:rPr>
          <w:rFonts w:ascii="Times New Roman" w:hAnsi="Times New Roman" w:cs="Times New Roman"/>
          <w:color w:val="000000" w:themeColor="text1"/>
        </w:rPr>
        <w:t>requests exceeds</w:t>
      </w:r>
      <w:r w:rsidRPr="0031195B">
        <w:rPr>
          <w:rFonts w:ascii="Times New Roman" w:hAnsi="Times New Roman" w:cs="Times New Roman"/>
          <w:color w:val="000000" w:themeColor="text1"/>
        </w:rPr>
        <w:t xml:space="preserve"> the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216ADAB2" w14:textId="77777777" w:rsidR="0046098E" w:rsidRPr="0031195B" w:rsidRDefault="0046098E"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-3: the number of request</w:t>
      </w:r>
      <w:r w:rsidR="00FA5A57" w:rsidRPr="0031195B">
        <w:rPr>
          <w:rFonts w:ascii="Times New Roman" w:hAnsi="Times New Roman" w:cs="Times New Roman"/>
          <w:color w:val="000000" w:themeColor="text1"/>
        </w:rPr>
        <w:t>s</w:t>
      </w:r>
      <w:r w:rsidRPr="0031195B">
        <w:rPr>
          <w:rFonts w:ascii="Times New Roman" w:hAnsi="Times New Roman" w:cs="Times New Roman"/>
          <w:color w:val="000000" w:themeColor="text1"/>
        </w:rPr>
        <w:t xml:space="preserve"> sent per second </w:t>
      </w:r>
      <w:r w:rsidR="00A44881" w:rsidRPr="0031195B">
        <w:rPr>
          <w:rFonts w:ascii="Times New Roman" w:hAnsi="Times New Roman" w:cs="Times New Roman"/>
          <w:color w:val="000000" w:themeColor="text1"/>
        </w:rPr>
        <w:t>exceeds the</w:t>
      </w:r>
      <w:r w:rsidR="00B40084" w:rsidRPr="0031195B">
        <w:rPr>
          <w:rFonts w:ascii="Times New Roman" w:hAnsi="Times New Roman" w:cs="Times New Roman"/>
          <w:color w:val="000000" w:themeColor="text1"/>
        </w:rPr>
        <w:t xml:space="preserv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1B549AD6" w14:textId="77777777" w:rsidR="0046098E" w:rsidRPr="0031195B" w:rsidRDefault="0046098E" w:rsidP="0046098E">
      <w:pPr>
        <w:pStyle w:val="21"/>
        <w:ind w:left="900" w:firstLineChars="0" w:firstLine="0"/>
        <w:rPr>
          <w:rFonts w:ascii="Times New Roman" w:hAnsi="Times New Roman" w:cs="Times New Roman"/>
          <w:color w:val="000000" w:themeColor="text1"/>
        </w:rPr>
      </w:pPr>
    </w:p>
    <w:p w14:paraId="17C4B1C0"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545" w:name="_Toc58938502"/>
      <w:r w:rsidRPr="0031195B">
        <w:rPr>
          <w:rFonts w:ascii="Times New Roman" w:hAnsi="Times New Roman"/>
          <w:color w:val="000000" w:themeColor="text1"/>
        </w:rPr>
        <w:t>ReqQryInstrumentStatus Method</w:t>
      </w:r>
      <w:bookmarkEnd w:id="542"/>
      <w:bookmarkEnd w:id="543"/>
      <w:bookmarkEnd w:id="545"/>
    </w:p>
    <w:p w14:paraId="6FE3DA74" w14:textId="77777777" w:rsidR="00F33FB9" w:rsidRPr="0031195B" w:rsidRDefault="00FA5A57" w:rsidP="00F33FB9">
      <w:pPr>
        <w:rPr>
          <w:rFonts w:ascii="Times New Roman" w:hAnsi="Times New Roman"/>
          <w:color w:val="000000" w:themeColor="text1"/>
          <w:sz w:val="24"/>
        </w:rPr>
      </w:pPr>
      <w:r w:rsidRPr="0031195B">
        <w:rPr>
          <w:rFonts w:ascii="Times New Roman" w:hAnsi="Times New Roman"/>
          <w:color w:val="000000" w:themeColor="text1"/>
          <w:sz w:val="24"/>
        </w:rPr>
        <w:t xml:space="preserve">This </w:t>
      </w:r>
      <w:r w:rsidR="00461120" w:rsidRPr="0031195B">
        <w:rPr>
          <w:rFonts w:ascii="Times New Roman" w:hAnsi="Times New Roman"/>
          <w:color w:val="000000" w:themeColor="text1"/>
          <w:sz w:val="24"/>
        </w:rPr>
        <w:t>method is invoked</w:t>
      </w:r>
      <w:r w:rsidRPr="0031195B">
        <w:rPr>
          <w:rFonts w:ascii="Times New Roman" w:hAnsi="Times New Roman"/>
          <w:color w:val="000000" w:themeColor="text1"/>
          <w:sz w:val="24"/>
        </w:rPr>
        <w:t xml:space="preserve"> to </w:t>
      </w:r>
      <w:r w:rsidR="005C4FE6" w:rsidRPr="0031195B">
        <w:rPr>
          <w:rFonts w:ascii="Times New Roman" w:hAnsi="Times New Roman"/>
          <w:color w:val="000000" w:themeColor="text1"/>
          <w:sz w:val="24"/>
        </w:rPr>
        <w:t xml:space="preserve">query </w:t>
      </w:r>
      <w:r w:rsidR="0068090E" w:rsidRPr="0031195B">
        <w:rPr>
          <w:rFonts w:ascii="Times New Roman" w:hAnsi="Times New Roman"/>
          <w:color w:val="000000" w:themeColor="text1"/>
          <w:sz w:val="24"/>
        </w:rPr>
        <w:t xml:space="preserve">the </w:t>
      </w:r>
      <w:r w:rsidR="00454B36" w:rsidRPr="0031195B">
        <w:rPr>
          <w:rFonts w:ascii="Times New Roman" w:hAnsi="Times New Roman"/>
          <w:color w:val="000000" w:themeColor="text1"/>
          <w:sz w:val="24"/>
        </w:rPr>
        <w:t>status</w:t>
      </w:r>
      <w:r w:rsidR="005C4FE6" w:rsidRPr="0031195B">
        <w:rPr>
          <w:rFonts w:ascii="Times New Roman" w:hAnsi="Times New Roman"/>
          <w:color w:val="000000" w:themeColor="text1"/>
          <w:sz w:val="24"/>
        </w:rPr>
        <w:t xml:space="preserve"> of an</w:t>
      </w:r>
      <w:r w:rsidRPr="0031195B">
        <w:rPr>
          <w:rFonts w:ascii="Times New Roman" w:hAnsi="Times New Roman"/>
          <w:color w:val="000000" w:themeColor="text1"/>
          <w:sz w:val="24"/>
        </w:rPr>
        <w:t xml:space="preserve"> i</w:t>
      </w:r>
      <w:r w:rsidR="00F33FB9" w:rsidRPr="0031195B">
        <w:rPr>
          <w:rFonts w:ascii="Times New Roman" w:hAnsi="Times New Roman"/>
          <w:color w:val="000000" w:themeColor="text1"/>
          <w:sz w:val="24"/>
        </w:rPr>
        <w:t>nstrument</w:t>
      </w:r>
      <w:r w:rsidR="005C4FE6" w:rsidRPr="0031195B">
        <w:rPr>
          <w:rFonts w:ascii="Times New Roman" w:hAnsi="Times New Roman"/>
          <w:color w:val="000000" w:themeColor="text1"/>
          <w:sz w:val="24"/>
        </w:rPr>
        <w:t>.</w:t>
      </w:r>
    </w:p>
    <w:p w14:paraId="13408DD4" w14:textId="77777777" w:rsidR="005C4FE6" w:rsidRPr="0031195B" w:rsidRDefault="005C4FE6" w:rsidP="00F33FB9">
      <w:pPr>
        <w:rPr>
          <w:rFonts w:ascii="Times New Roman" w:hAnsi="Times New Roman"/>
          <w:color w:val="000000" w:themeColor="text1"/>
          <w:sz w:val="24"/>
        </w:rPr>
      </w:pPr>
    </w:p>
    <w:bookmarkEnd w:id="544"/>
    <w:p w14:paraId="2E8DB0E5" w14:textId="77777777" w:rsidR="00F33FB9"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F33FB9" w:rsidRPr="0031195B">
        <w:rPr>
          <w:rFonts w:ascii="Times New Roman" w:hAnsi="Times New Roman" w:cs="Times New Roman"/>
          <w:b/>
          <w:color w:val="000000" w:themeColor="text1"/>
          <w:sz w:val="28"/>
          <w:szCs w:val="28"/>
        </w:rPr>
        <w:t xml:space="preserve">: </w:t>
      </w:r>
    </w:p>
    <w:p w14:paraId="0CC8017C"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int ReqQryInstrumentStatus(</w:t>
      </w:r>
    </w:p>
    <w:p w14:paraId="6FED9FAD" w14:textId="77777777" w:rsidR="00F33FB9" w:rsidRPr="0031195B" w:rsidRDefault="00F33FB9"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CShfeFtdcQryInstrumentStatusField *pQryInstrumentStatus, </w:t>
      </w:r>
    </w:p>
    <w:p w14:paraId="0A13A171"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int nRequestID)</w:t>
      </w:r>
      <w:r w:rsidRPr="0031195B">
        <w:rPr>
          <w:rFonts w:ascii="Times New Roman" w:hAnsi="Times New Roman"/>
          <w:b/>
          <w:bCs/>
          <w:color w:val="000000" w:themeColor="text1"/>
          <w:sz w:val="18"/>
          <w:szCs w:val="21"/>
        </w:rPr>
        <w:t>；</w:t>
      </w:r>
    </w:p>
    <w:p w14:paraId="2E252D9D" w14:textId="77777777" w:rsidR="00F33FB9" w:rsidRPr="0031195B" w:rsidRDefault="00F33FB9"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Parameter</w:t>
      </w:r>
      <w:r w:rsidR="0045608A" w:rsidRPr="0031195B">
        <w:rPr>
          <w:rFonts w:ascii="Times New Roman" w:hAnsi="Times New Roman" w:cs="Times New Roman"/>
          <w:b/>
          <w:color w:val="000000" w:themeColor="text1"/>
          <w:sz w:val="28"/>
          <w:szCs w:val="28"/>
        </w:rPr>
        <w:t>s</w:t>
      </w:r>
      <w:r w:rsidRPr="0031195B">
        <w:rPr>
          <w:rFonts w:ascii="Times New Roman" w:hAnsi="Times New Roman" w:cs="Times New Roman"/>
          <w:b/>
          <w:color w:val="000000" w:themeColor="text1"/>
          <w:sz w:val="28"/>
          <w:szCs w:val="28"/>
        </w:rPr>
        <w:t xml:space="preserve">: </w:t>
      </w:r>
    </w:p>
    <w:p w14:paraId="6353B766" w14:textId="77777777" w:rsidR="00F33FB9" w:rsidRPr="0031195B" w:rsidRDefault="00F33FB9" w:rsidP="0088002C">
      <w:pPr>
        <w:pStyle w:val="21"/>
        <w:spacing w:line="240" w:lineRule="auto"/>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pQryInstrumentStatus</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005C4FE6" w:rsidRPr="0031195B">
        <w:rPr>
          <w:rFonts w:ascii="Times New Roman" w:hAnsi="Times New Roman" w:cs="Times New Roman"/>
          <w:color w:val="000000" w:themeColor="text1"/>
        </w:rPr>
        <w:t xml:space="preserve"> the</w:t>
      </w:r>
      <w:r w:rsidRPr="0031195B">
        <w:rPr>
          <w:rFonts w:ascii="Times New Roman" w:hAnsi="Times New Roman" w:cs="Times New Roman"/>
          <w:color w:val="000000" w:themeColor="text1"/>
        </w:rPr>
        <w:t xml:space="preserve"> instrument</w:t>
      </w:r>
      <w:r w:rsidR="005C4FE6" w:rsidRPr="0031195B">
        <w:rPr>
          <w:rFonts w:ascii="Times New Roman" w:hAnsi="Times New Roman" w:cs="Times New Roman"/>
          <w:color w:val="000000" w:themeColor="text1"/>
        </w:rPr>
        <w:t xml:space="preserve"> request, </w:t>
      </w:r>
      <w:r w:rsidR="00E742D7" w:rsidRPr="0031195B">
        <w:rPr>
          <w:rFonts w:ascii="Times New Roman" w:hAnsi="Times New Roman" w:cs="Times New Roman"/>
          <w:color w:val="000000" w:themeColor="text1"/>
        </w:rPr>
        <w:t>with the structure below</w:t>
      </w:r>
      <w:r w:rsidR="005C4FE6" w:rsidRPr="0031195B">
        <w:rPr>
          <w:rFonts w:ascii="Times New Roman" w:hAnsi="Times New Roman" w:cs="Times New Roman"/>
          <w:color w:val="000000" w:themeColor="text1"/>
        </w:rPr>
        <w:t>:</w:t>
      </w:r>
    </w:p>
    <w:p w14:paraId="1DAFBC51" w14:textId="77777777" w:rsidR="00CC0131" w:rsidRPr="0031195B" w:rsidRDefault="00CC0131" w:rsidP="00CC013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CShfeFtdcQryInstrumentStatusField {</w:t>
      </w:r>
    </w:p>
    <w:p w14:paraId="79D8375B" w14:textId="22A8EFEA" w:rsidR="00CC0131" w:rsidRPr="0031195B" w:rsidRDefault="00CC0131" w:rsidP="00CC013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///The starting </w:t>
      </w:r>
      <w:r w:rsidR="005670DD">
        <w:rPr>
          <w:rFonts w:ascii="Times New Roman" w:hAnsi="Times New Roman"/>
          <w:color w:val="000000" w:themeColor="text1"/>
          <w:sz w:val="18"/>
          <w:szCs w:val="21"/>
        </w:rPr>
        <w:t>Contract ID</w:t>
      </w:r>
      <w:r w:rsidRPr="0031195B">
        <w:rPr>
          <w:rFonts w:ascii="Times New Roman" w:hAnsi="Times New Roman"/>
          <w:color w:val="000000" w:themeColor="text1"/>
          <w:sz w:val="18"/>
          <w:szCs w:val="21"/>
        </w:rPr>
        <w:t>, optional</w:t>
      </w:r>
    </w:p>
    <w:p w14:paraId="76D08648" w14:textId="77777777" w:rsidR="00CC0131" w:rsidRPr="0031195B" w:rsidRDefault="00CC0131" w:rsidP="00CC013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InstIDStart;</w:t>
      </w:r>
    </w:p>
    <w:p w14:paraId="38BC6B79" w14:textId="5617DA25" w:rsidR="00CC0131" w:rsidRPr="0031195B" w:rsidRDefault="00CC0131" w:rsidP="00CC013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///The ending </w:t>
      </w:r>
      <w:r w:rsidR="005670DD">
        <w:rPr>
          <w:rFonts w:ascii="Times New Roman" w:hAnsi="Times New Roman"/>
          <w:color w:val="000000" w:themeColor="text1"/>
          <w:sz w:val="18"/>
          <w:szCs w:val="21"/>
        </w:rPr>
        <w:t>Contract ID</w:t>
      </w:r>
      <w:r w:rsidRPr="0031195B">
        <w:rPr>
          <w:rFonts w:ascii="Times New Roman" w:hAnsi="Times New Roman"/>
          <w:color w:val="000000" w:themeColor="text1"/>
          <w:sz w:val="18"/>
          <w:szCs w:val="21"/>
        </w:rPr>
        <w:t>, optional</w:t>
      </w:r>
    </w:p>
    <w:p w14:paraId="2F73C96A" w14:textId="77777777" w:rsidR="00CC0131" w:rsidRPr="0031195B" w:rsidRDefault="00CC0131" w:rsidP="00CC013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InstIDEnd;</w:t>
      </w:r>
    </w:p>
    <w:p w14:paraId="0802B3CA" w14:textId="77777777" w:rsidR="00CC0131" w:rsidRPr="0031195B" w:rsidRDefault="00CC0131" w:rsidP="00CC013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6AB7FC69"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D17EBB" w:rsidRPr="0031195B">
        <w:rPr>
          <w:rFonts w:ascii="Times New Roman" w:hAnsi="Times New Roman" w:cs="Times New Roman"/>
          <w:color w:val="000000" w:themeColor="text1"/>
        </w:rPr>
        <w:t>requests the ID</w:t>
      </w:r>
      <w:r w:rsidR="00B40084" w:rsidRPr="0031195B">
        <w:rPr>
          <w:rFonts w:ascii="Times New Roman" w:hAnsi="Times New Roman" w:cs="Times New Roman"/>
          <w:color w:val="000000" w:themeColor="text1"/>
        </w:rPr>
        <w:t xml:space="preserve"> </w:t>
      </w:r>
      <w:r w:rsidRPr="0031195B">
        <w:rPr>
          <w:rFonts w:ascii="Times New Roman" w:hAnsi="Times New Roman" w:cs="Times New Roman"/>
          <w:color w:val="000000" w:themeColor="text1"/>
        </w:rPr>
        <w:t xml:space="preserve">specified by </w:t>
      </w:r>
      <w:r w:rsidR="00FA5A57" w:rsidRPr="0031195B">
        <w:rPr>
          <w:rFonts w:ascii="Times New Roman" w:hAnsi="Times New Roman" w:cs="Times New Roman"/>
          <w:color w:val="000000" w:themeColor="text1"/>
        </w:rPr>
        <w:t xml:space="preserve">the </w:t>
      </w:r>
      <w:r w:rsidR="00B43FDE" w:rsidRPr="0031195B">
        <w:rPr>
          <w:rFonts w:ascii="Times New Roman" w:hAnsi="Times New Roman" w:cs="Times New Roman"/>
          <w:color w:val="000000" w:themeColor="text1"/>
        </w:rPr>
        <w:t>member system</w:t>
      </w:r>
      <w:r w:rsidR="005C4FE6" w:rsidRPr="0031195B">
        <w:rPr>
          <w:rFonts w:ascii="Times New Roman" w:hAnsi="Times New Roman" w:cs="Times New Roman"/>
          <w:color w:val="000000" w:themeColor="text1"/>
        </w:rPr>
        <w:t xml:space="preserve"> in its query request</w:t>
      </w:r>
    </w:p>
    <w:p w14:paraId="2F5B328B" w14:textId="77777777" w:rsidR="00F33FB9" w:rsidRPr="0031195B" w:rsidRDefault="00F33FB9" w:rsidP="002106B1">
      <w:pPr>
        <w:pStyle w:val="a7"/>
        <w:spacing w:line="240" w:lineRule="auto"/>
        <w:ind w:firstLineChars="0" w:firstLine="0"/>
        <w:rPr>
          <w:rFonts w:ascii="Times New Roman" w:hAnsi="Times New Roman" w:cs="Times New Roman"/>
          <w:b/>
          <w:color w:val="000000" w:themeColor="text1"/>
          <w:sz w:val="28"/>
          <w:szCs w:val="28"/>
        </w:rPr>
      </w:pPr>
      <w:bookmarkStart w:id="546" w:name="_Toc176111970"/>
      <w:bookmarkStart w:id="547" w:name="_Toc338148366"/>
      <w:bookmarkStart w:id="548" w:name="_Toc132172069"/>
      <w:bookmarkStart w:id="549" w:name="_Toc176076389"/>
      <w:r w:rsidRPr="0031195B">
        <w:rPr>
          <w:rFonts w:ascii="Times New Roman" w:hAnsi="Times New Roman" w:cs="Times New Roman"/>
          <w:b/>
          <w:color w:val="000000" w:themeColor="text1"/>
          <w:sz w:val="28"/>
          <w:szCs w:val="28"/>
        </w:rPr>
        <w:t>Returned Value:</w:t>
      </w:r>
    </w:p>
    <w:p w14:paraId="58AED5A3" w14:textId="77777777" w:rsidR="005C4FE6" w:rsidRPr="0031195B" w:rsidRDefault="00A44881"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0: success</w:t>
      </w:r>
    </w:p>
    <w:p w14:paraId="4646B192" w14:textId="77777777" w:rsidR="005C4FE6" w:rsidRPr="0031195B" w:rsidRDefault="005C4FE6"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-1: network connection failure</w:t>
      </w:r>
    </w:p>
    <w:p w14:paraId="21170256" w14:textId="77777777" w:rsidR="005C4FE6" w:rsidRPr="0031195B" w:rsidRDefault="005C4FE6"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 xml:space="preserve">-2: the number of unprocessed </w:t>
      </w:r>
      <w:r w:rsidR="00A44881" w:rsidRPr="0031195B">
        <w:rPr>
          <w:rFonts w:ascii="Times New Roman" w:hAnsi="Times New Roman" w:cs="Times New Roman"/>
          <w:color w:val="000000" w:themeColor="text1"/>
        </w:rPr>
        <w:t>requests exceeds</w:t>
      </w:r>
      <w:r w:rsidRPr="0031195B">
        <w:rPr>
          <w:rFonts w:ascii="Times New Roman" w:hAnsi="Times New Roman" w:cs="Times New Roman"/>
          <w:color w:val="000000" w:themeColor="text1"/>
        </w:rPr>
        <w:t xml:space="preserve"> the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0AC15DFC" w14:textId="77777777" w:rsidR="005C4FE6" w:rsidRPr="0031195B" w:rsidRDefault="005C4FE6"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-3: the number of request</w:t>
      </w:r>
      <w:r w:rsidR="00FA5A57" w:rsidRPr="0031195B">
        <w:rPr>
          <w:rFonts w:ascii="Times New Roman" w:hAnsi="Times New Roman" w:cs="Times New Roman"/>
          <w:color w:val="000000" w:themeColor="text1"/>
        </w:rPr>
        <w:t>s</w:t>
      </w:r>
      <w:r w:rsidRPr="0031195B">
        <w:rPr>
          <w:rFonts w:ascii="Times New Roman" w:hAnsi="Times New Roman" w:cs="Times New Roman"/>
          <w:color w:val="000000" w:themeColor="text1"/>
        </w:rPr>
        <w:t xml:space="preserve"> sent per second </w:t>
      </w:r>
      <w:r w:rsidR="00A44881" w:rsidRPr="0031195B">
        <w:rPr>
          <w:rFonts w:ascii="Times New Roman" w:hAnsi="Times New Roman" w:cs="Times New Roman"/>
          <w:color w:val="000000" w:themeColor="text1"/>
        </w:rPr>
        <w:t>exceeds the</w:t>
      </w:r>
      <w:r w:rsidR="00B40084" w:rsidRPr="0031195B">
        <w:rPr>
          <w:rFonts w:ascii="Times New Roman" w:hAnsi="Times New Roman" w:cs="Times New Roman"/>
          <w:color w:val="000000" w:themeColor="text1"/>
        </w:rPr>
        <w:t xml:space="preserv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373F3DA0" w14:textId="77777777" w:rsidR="005C4FE6" w:rsidRPr="0031195B" w:rsidRDefault="005C4FE6" w:rsidP="005C4FE6">
      <w:pPr>
        <w:pStyle w:val="21"/>
        <w:ind w:left="900" w:firstLineChars="0" w:firstLine="0"/>
        <w:rPr>
          <w:rFonts w:ascii="Times New Roman" w:hAnsi="Times New Roman" w:cs="Times New Roman"/>
          <w:color w:val="000000" w:themeColor="text1"/>
        </w:rPr>
      </w:pPr>
    </w:p>
    <w:p w14:paraId="102BFBFE"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550" w:name="_Toc58938503"/>
      <w:r w:rsidRPr="0031195B">
        <w:rPr>
          <w:rFonts w:ascii="Times New Roman" w:hAnsi="Times New Roman"/>
          <w:color w:val="000000" w:themeColor="text1"/>
        </w:rPr>
        <w:t>ReqQryMarketData Method</w:t>
      </w:r>
      <w:bookmarkEnd w:id="546"/>
      <w:bookmarkEnd w:id="547"/>
      <w:bookmarkEnd w:id="550"/>
    </w:p>
    <w:p w14:paraId="026F0316" w14:textId="77777777" w:rsidR="00F33FB9" w:rsidRPr="0031195B" w:rsidRDefault="002B2CD7" w:rsidP="00F33FB9">
      <w:pPr>
        <w:rPr>
          <w:rFonts w:ascii="Times New Roman" w:hAnsi="Times New Roman"/>
          <w:color w:val="000000" w:themeColor="text1"/>
          <w:sz w:val="24"/>
        </w:rPr>
      </w:pPr>
      <w:r w:rsidRPr="0031195B">
        <w:rPr>
          <w:rFonts w:ascii="Times New Roman" w:hAnsi="Times New Roman"/>
          <w:color w:val="000000" w:themeColor="text1"/>
          <w:sz w:val="24"/>
        </w:rPr>
        <w:t xml:space="preserve">This </w:t>
      </w:r>
      <w:r w:rsidR="00461120" w:rsidRPr="0031195B">
        <w:rPr>
          <w:rFonts w:ascii="Times New Roman" w:hAnsi="Times New Roman"/>
          <w:color w:val="000000" w:themeColor="text1"/>
          <w:sz w:val="24"/>
        </w:rPr>
        <w:t xml:space="preserve">method is </w:t>
      </w:r>
      <w:r w:rsidR="008A29C9" w:rsidRPr="0031195B">
        <w:rPr>
          <w:rFonts w:ascii="Times New Roman" w:hAnsi="Times New Roman"/>
          <w:color w:val="000000" w:themeColor="text1"/>
          <w:sz w:val="24"/>
        </w:rPr>
        <w:t>invoked to</w:t>
      </w:r>
      <w:r w:rsidRPr="0031195B">
        <w:rPr>
          <w:rFonts w:ascii="Times New Roman" w:hAnsi="Times New Roman"/>
          <w:color w:val="000000" w:themeColor="text1"/>
          <w:sz w:val="24"/>
        </w:rPr>
        <w:t xml:space="preserve"> query</w:t>
      </w:r>
      <w:r w:rsidR="003E36E2" w:rsidRPr="0031195B">
        <w:rPr>
          <w:rFonts w:ascii="Times New Roman" w:hAnsi="Times New Roman"/>
          <w:color w:val="000000" w:themeColor="text1"/>
          <w:sz w:val="24"/>
        </w:rPr>
        <w:t xml:space="preserve"> market data</w:t>
      </w:r>
      <w:r w:rsidR="00F33FB9" w:rsidRPr="0031195B">
        <w:rPr>
          <w:rFonts w:ascii="Times New Roman" w:hAnsi="Times New Roman"/>
          <w:color w:val="000000" w:themeColor="text1"/>
          <w:sz w:val="24"/>
        </w:rPr>
        <w:t xml:space="preserve">. </w:t>
      </w:r>
    </w:p>
    <w:p w14:paraId="77D6253A" w14:textId="77777777" w:rsidR="003E36E2" w:rsidRPr="0031195B" w:rsidRDefault="003E36E2" w:rsidP="00F33FB9">
      <w:pPr>
        <w:rPr>
          <w:rFonts w:ascii="Times New Roman" w:hAnsi="Times New Roman"/>
          <w:color w:val="000000" w:themeColor="text1"/>
          <w:sz w:val="24"/>
        </w:rPr>
      </w:pPr>
    </w:p>
    <w:bookmarkEnd w:id="548"/>
    <w:bookmarkEnd w:id="549"/>
    <w:p w14:paraId="6D5F11CA" w14:textId="77777777" w:rsidR="00F33FB9"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F33FB9" w:rsidRPr="0031195B">
        <w:rPr>
          <w:rFonts w:ascii="Times New Roman" w:hAnsi="Times New Roman" w:cs="Times New Roman"/>
          <w:b/>
          <w:color w:val="000000" w:themeColor="text1"/>
          <w:sz w:val="28"/>
          <w:szCs w:val="28"/>
        </w:rPr>
        <w:t xml:space="preserve">: </w:t>
      </w:r>
    </w:p>
    <w:p w14:paraId="733A5C8E"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int ReqQryMarketData(</w:t>
      </w:r>
    </w:p>
    <w:p w14:paraId="20FD9C43" w14:textId="77777777" w:rsidR="00F33FB9" w:rsidRPr="0031195B" w:rsidRDefault="00F33FB9"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CShfeFtdcQryMarketDataField *pQryMarketData, </w:t>
      </w:r>
    </w:p>
    <w:p w14:paraId="3C6086BD"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int nRequestID)</w:t>
      </w:r>
      <w:r w:rsidRPr="0031195B">
        <w:rPr>
          <w:rFonts w:ascii="Times New Roman" w:hAnsi="Times New Roman"/>
          <w:b/>
          <w:bCs/>
          <w:color w:val="000000" w:themeColor="text1"/>
          <w:sz w:val="18"/>
          <w:szCs w:val="21"/>
        </w:rPr>
        <w:t>；</w:t>
      </w:r>
    </w:p>
    <w:p w14:paraId="5E1DD6AD"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p>
    <w:p w14:paraId="3A79D903" w14:textId="77777777" w:rsidR="00B62E69" w:rsidRPr="0031195B" w:rsidRDefault="00B62E69" w:rsidP="002106B1">
      <w:pPr>
        <w:pStyle w:val="a7"/>
        <w:spacing w:line="240" w:lineRule="auto"/>
        <w:ind w:firstLineChars="0" w:firstLine="0"/>
        <w:rPr>
          <w:rFonts w:ascii="Times New Roman" w:hAnsi="Times New Roman" w:cs="Times New Roman"/>
          <w:b/>
          <w:color w:val="000000" w:themeColor="text1"/>
          <w:sz w:val="28"/>
          <w:szCs w:val="28"/>
        </w:rPr>
      </w:pPr>
    </w:p>
    <w:p w14:paraId="6F870FDE" w14:textId="77777777" w:rsidR="00B62E69" w:rsidRPr="0031195B" w:rsidRDefault="00B62E69" w:rsidP="002106B1">
      <w:pPr>
        <w:pStyle w:val="a7"/>
        <w:spacing w:line="240" w:lineRule="auto"/>
        <w:ind w:firstLineChars="0" w:firstLine="0"/>
        <w:rPr>
          <w:rFonts w:ascii="Times New Roman" w:hAnsi="Times New Roman" w:cs="Times New Roman"/>
          <w:b/>
          <w:color w:val="000000" w:themeColor="text1"/>
          <w:sz w:val="28"/>
          <w:szCs w:val="28"/>
        </w:rPr>
      </w:pPr>
    </w:p>
    <w:p w14:paraId="39C198C5" w14:textId="77777777" w:rsidR="00F33FB9" w:rsidRPr="0031195B" w:rsidRDefault="00F33FB9"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Parameter</w:t>
      </w:r>
      <w:r w:rsidR="0045608A" w:rsidRPr="0031195B">
        <w:rPr>
          <w:rFonts w:ascii="Times New Roman" w:hAnsi="Times New Roman" w:cs="Times New Roman"/>
          <w:b/>
          <w:color w:val="000000" w:themeColor="text1"/>
          <w:sz w:val="28"/>
          <w:szCs w:val="28"/>
        </w:rPr>
        <w:t>s</w:t>
      </w:r>
      <w:r w:rsidRPr="0031195B">
        <w:rPr>
          <w:rFonts w:ascii="Times New Roman" w:hAnsi="Times New Roman" w:cs="Times New Roman"/>
          <w:b/>
          <w:color w:val="000000" w:themeColor="text1"/>
          <w:sz w:val="28"/>
          <w:szCs w:val="28"/>
        </w:rPr>
        <w:t xml:space="preserve">: </w:t>
      </w:r>
    </w:p>
    <w:p w14:paraId="530E82F3" w14:textId="77777777" w:rsidR="00F33FB9" w:rsidRPr="0031195B" w:rsidRDefault="00F33FB9" w:rsidP="0088002C">
      <w:pPr>
        <w:pStyle w:val="21"/>
        <w:spacing w:line="240" w:lineRule="auto"/>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pQryMarketData</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003E36E2" w:rsidRPr="0031195B">
        <w:rPr>
          <w:rFonts w:ascii="Times New Roman" w:hAnsi="Times New Roman" w:cs="Times New Roman"/>
          <w:color w:val="000000" w:themeColor="text1"/>
        </w:rPr>
        <w:t xml:space="preserve"> </w:t>
      </w:r>
      <w:r w:rsidR="008A29C9" w:rsidRPr="0031195B">
        <w:rPr>
          <w:rFonts w:ascii="Times New Roman" w:hAnsi="Times New Roman" w:cs="Times New Roman"/>
          <w:color w:val="000000" w:themeColor="text1"/>
        </w:rPr>
        <w:t>the market</w:t>
      </w:r>
      <w:r w:rsidR="00FA5A57" w:rsidRPr="0031195B">
        <w:rPr>
          <w:rFonts w:ascii="Times New Roman" w:hAnsi="Times New Roman" w:cs="Times New Roman"/>
          <w:color w:val="000000" w:themeColor="text1"/>
        </w:rPr>
        <w:t xml:space="preserve"> data </w:t>
      </w:r>
      <w:r w:rsidRPr="0031195B">
        <w:rPr>
          <w:rFonts w:ascii="Times New Roman" w:hAnsi="Times New Roman" w:cs="Times New Roman"/>
          <w:color w:val="000000" w:themeColor="text1"/>
        </w:rPr>
        <w:t xml:space="preserve">query </w:t>
      </w:r>
      <w:r w:rsidR="003E36E2" w:rsidRPr="0031195B">
        <w:rPr>
          <w:rFonts w:ascii="Times New Roman" w:hAnsi="Times New Roman" w:cs="Times New Roman"/>
          <w:color w:val="000000" w:themeColor="text1"/>
        </w:rPr>
        <w:t xml:space="preserve">object, </w:t>
      </w:r>
      <w:r w:rsidR="00E742D7" w:rsidRPr="0031195B">
        <w:rPr>
          <w:rFonts w:ascii="Times New Roman" w:hAnsi="Times New Roman" w:cs="Times New Roman"/>
          <w:color w:val="000000" w:themeColor="text1"/>
        </w:rPr>
        <w:t>with the structure below</w:t>
      </w:r>
      <w:r w:rsidR="003E36E2" w:rsidRPr="0031195B">
        <w:rPr>
          <w:rFonts w:ascii="Times New Roman" w:hAnsi="Times New Roman" w:cs="Times New Roman"/>
          <w:color w:val="000000" w:themeColor="text1"/>
        </w:rPr>
        <w:t>:</w:t>
      </w:r>
    </w:p>
    <w:p w14:paraId="6EC285C2" w14:textId="77777777" w:rsidR="007D4A1D" w:rsidRPr="0031195B" w:rsidRDefault="007D4A1D" w:rsidP="007D4A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CShfeFtdcQryMarketDataField {</w:t>
      </w:r>
    </w:p>
    <w:p w14:paraId="37924961" w14:textId="6FA22C97" w:rsidR="007D4A1D" w:rsidRPr="0031195B" w:rsidRDefault="007D4A1D" w:rsidP="007D4A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r>
      <w:r w:rsidRPr="0031195B">
        <w:rPr>
          <w:rFonts w:ascii="Times New Roman" w:hAnsi="Times New Roman"/>
          <w:color w:val="000000" w:themeColor="text1"/>
          <w:sz w:val="18"/>
          <w:szCs w:val="21"/>
        </w:rPr>
        <w:tab/>
        <w:t>///</w:t>
      </w:r>
      <w:r w:rsidR="00F12899">
        <w:rPr>
          <w:rFonts w:ascii="Times New Roman" w:hAnsi="Times New Roman"/>
          <w:color w:val="000000" w:themeColor="text1"/>
          <w:sz w:val="18"/>
          <w:szCs w:val="21"/>
        </w:rPr>
        <w:t>Product ID</w:t>
      </w:r>
      <w:r w:rsidRPr="0031195B">
        <w:rPr>
          <w:rFonts w:ascii="Times New Roman" w:hAnsi="Times New Roman"/>
          <w:color w:val="000000" w:themeColor="text1"/>
          <w:sz w:val="18"/>
          <w:szCs w:val="21"/>
        </w:rPr>
        <w:t>,optional</w:t>
      </w:r>
    </w:p>
    <w:p w14:paraId="0215E948" w14:textId="77777777" w:rsidR="007D4A1D" w:rsidRPr="0031195B" w:rsidRDefault="007D4A1D" w:rsidP="007D4A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r>
      <w:r w:rsidRPr="0031195B">
        <w:rPr>
          <w:rFonts w:ascii="Times New Roman" w:hAnsi="Times New Roman"/>
          <w:color w:val="000000" w:themeColor="text1"/>
          <w:sz w:val="18"/>
          <w:szCs w:val="21"/>
        </w:rPr>
        <w:tab/>
        <w:t>TShfeFtdcProductIDType</w:t>
      </w:r>
      <w:r w:rsidRPr="0031195B">
        <w:rPr>
          <w:rFonts w:ascii="Times New Roman" w:hAnsi="Times New Roman"/>
          <w:color w:val="000000" w:themeColor="text1"/>
          <w:sz w:val="18"/>
          <w:szCs w:val="21"/>
        </w:rPr>
        <w:tab/>
        <w:t>ProductID;</w:t>
      </w:r>
    </w:p>
    <w:p w14:paraId="1DA316DF" w14:textId="071CEF13" w:rsidR="007D4A1D" w:rsidRPr="0031195B" w:rsidRDefault="007D4A1D" w:rsidP="007D4A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r>
      <w:r w:rsidRPr="0031195B">
        <w:rPr>
          <w:rFonts w:ascii="Times New Roman" w:hAnsi="Times New Roman"/>
          <w:color w:val="000000" w:themeColor="text1"/>
          <w:sz w:val="18"/>
          <w:szCs w:val="21"/>
        </w:rPr>
        <w:tab/>
        <w:t>///</w:t>
      </w:r>
      <w:r w:rsidR="005670DD">
        <w:rPr>
          <w:rFonts w:ascii="Times New Roman" w:hAnsi="Times New Roman"/>
          <w:color w:val="000000" w:themeColor="text1"/>
          <w:sz w:val="18"/>
          <w:szCs w:val="21"/>
        </w:rPr>
        <w:t>Contract ID</w:t>
      </w:r>
      <w:r w:rsidRPr="0031195B">
        <w:rPr>
          <w:rFonts w:ascii="Times New Roman" w:hAnsi="Times New Roman"/>
          <w:color w:val="000000" w:themeColor="text1"/>
          <w:sz w:val="18"/>
          <w:szCs w:val="21"/>
        </w:rPr>
        <w:t xml:space="preserve"> ,optional</w:t>
      </w:r>
    </w:p>
    <w:p w14:paraId="14B126D5" w14:textId="77777777" w:rsidR="007D4A1D" w:rsidRPr="0031195B" w:rsidRDefault="007D4A1D" w:rsidP="007D4A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w:t>
      </w:r>
    </w:p>
    <w:p w14:paraId="6B2B7E3C" w14:textId="77777777" w:rsidR="007D4A1D" w:rsidRPr="0031195B" w:rsidRDefault="007D4A1D" w:rsidP="007D4A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7E96C139"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787FAA9B"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D17EBB" w:rsidRPr="0031195B">
        <w:rPr>
          <w:rFonts w:ascii="Times New Roman" w:hAnsi="Times New Roman" w:cs="Times New Roman"/>
          <w:color w:val="000000" w:themeColor="text1"/>
        </w:rPr>
        <w:t>requests the ID</w:t>
      </w:r>
      <w:r w:rsidRPr="0031195B">
        <w:rPr>
          <w:rFonts w:ascii="Times New Roman" w:hAnsi="Times New Roman" w:cs="Times New Roman"/>
          <w:color w:val="000000" w:themeColor="text1"/>
        </w:rPr>
        <w:t>specified</w:t>
      </w:r>
      <w:r w:rsidR="003E36E2" w:rsidRPr="0031195B">
        <w:rPr>
          <w:rFonts w:ascii="Times New Roman" w:hAnsi="Times New Roman" w:cs="Times New Roman"/>
          <w:color w:val="000000" w:themeColor="text1"/>
        </w:rPr>
        <w:t xml:space="preserve"> by the </w:t>
      </w:r>
      <w:r w:rsidR="00B43FDE" w:rsidRPr="0031195B">
        <w:rPr>
          <w:rFonts w:ascii="Times New Roman" w:hAnsi="Times New Roman" w:cs="Times New Roman"/>
          <w:color w:val="000000" w:themeColor="text1"/>
        </w:rPr>
        <w:t>member system</w:t>
      </w:r>
      <w:r w:rsidR="003E36E2" w:rsidRPr="0031195B">
        <w:rPr>
          <w:rFonts w:ascii="Times New Roman" w:hAnsi="Times New Roman" w:cs="Times New Roman"/>
          <w:color w:val="000000" w:themeColor="text1"/>
        </w:rPr>
        <w:t xml:space="preserve"> in its query request</w:t>
      </w:r>
    </w:p>
    <w:p w14:paraId="54C0E2BC" w14:textId="77777777" w:rsidR="00F33FB9" w:rsidRPr="0031195B" w:rsidRDefault="00F33FB9" w:rsidP="002106B1">
      <w:pPr>
        <w:pStyle w:val="a7"/>
        <w:spacing w:line="240" w:lineRule="auto"/>
        <w:ind w:firstLineChars="0" w:firstLine="0"/>
        <w:rPr>
          <w:rFonts w:ascii="Times New Roman" w:hAnsi="Times New Roman" w:cs="Times New Roman"/>
          <w:b/>
          <w:color w:val="000000" w:themeColor="text1"/>
          <w:sz w:val="28"/>
          <w:szCs w:val="28"/>
        </w:rPr>
      </w:pPr>
      <w:bookmarkStart w:id="551" w:name="_Toc176111971"/>
      <w:bookmarkStart w:id="552" w:name="_Toc338148367"/>
      <w:bookmarkStart w:id="553" w:name="_Toc176076390"/>
      <w:r w:rsidRPr="0031195B">
        <w:rPr>
          <w:rFonts w:ascii="Times New Roman" w:hAnsi="Times New Roman" w:cs="Times New Roman"/>
          <w:b/>
          <w:color w:val="000000" w:themeColor="text1"/>
          <w:sz w:val="28"/>
          <w:szCs w:val="28"/>
        </w:rPr>
        <w:t>Returned Value:</w:t>
      </w:r>
    </w:p>
    <w:p w14:paraId="06C72BD4" w14:textId="77777777" w:rsidR="003E36E2" w:rsidRPr="0031195B" w:rsidRDefault="00A44881"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0: success</w:t>
      </w:r>
    </w:p>
    <w:p w14:paraId="21E91C37" w14:textId="77777777" w:rsidR="003E36E2" w:rsidRPr="0031195B" w:rsidRDefault="003E36E2"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-1: network connection failure</w:t>
      </w:r>
    </w:p>
    <w:p w14:paraId="06EC264D" w14:textId="77777777" w:rsidR="003E36E2" w:rsidRPr="0031195B" w:rsidRDefault="003E36E2"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 xml:space="preserve">-2: the number of unprocessed </w:t>
      </w:r>
      <w:r w:rsidR="00A44881" w:rsidRPr="0031195B">
        <w:rPr>
          <w:rFonts w:ascii="Times New Roman" w:hAnsi="Times New Roman" w:cs="Times New Roman"/>
          <w:color w:val="000000" w:themeColor="text1"/>
        </w:rPr>
        <w:t>requests exceeds</w:t>
      </w:r>
      <w:r w:rsidRPr="0031195B">
        <w:rPr>
          <w:rFonts w:ascii="Times New Roman" w:hAnsi="Times New Roman" w:cs="Times New Roman"/>
          <w:color w:val="000000" w:themeColor="text1"/>
        </w:rPr>
        <w:t xml:space="preserve"> the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2C8613EB" w14:textId="77777777" w:rsidR="003E36E2" w:rsidRPr="0031195B" w:rsidRDefault="003E36E2"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-3: the number of request</w:t>
      </w:r>
      <w:r w:rsidR="00FA5A57" w:rsidRPr="0031195B">
        <w:rPr>
          <w:rFonts w:ascii="Times New Roman" w:hAnsi="Times New Roman" w:cs="Times New Roman"/>
          <w:color w:val="000000" w:themeColor="text1"/>
        </w:rPr>
        <w:t>s</w:t>
      </w:r>
      <w:r w:rsidRPr="0031195B">
        <w:rPr>
          <w:rFonts w:ascii="Times New Roman" w:hAnsi="Times New Roman" w:cs="Times New Roman"/>
          <w:color w:val="000000" w:themeColor="text1"/>
        </w:rPr>
        <w:t xml:space="preserve"> sent per second </w:t>
      </w:r>
      <w:r w:rsidR="00A44881" w:rsidRPr="0031195B">
        <w:rPr>
          <w:rFonts w:ascii="Times New Roman" w:hAnsi="Times New Roman" w:cs="Times New Roman"/>
          <w:color w:val="000000" w:themeColor="text1"/>
        </w:rPr>
        <w:t>exceeds the</w:t>
      </w:r>
      <w:r w:rsidR="00B40084" w:rsidRPr="0031195B">
        <w:rPr>
          <w:rFonts w:ascii="Times New Roman" w:hAnsi="Times New Roman" w:cs="Times New Roman"/>
          <w:color w:val="000000" w:themeColor="text1"/>
        </w:rPr>
        <w:t xml:space="preserv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2EB6DDD6" w14:textId="77777777" w:rsidR="00591A48" w:rsidRPr="0031195B" w:rsidRDefault="00591A48" w:rsidP="003E36E2">
      <w:pPr>
        <w:pStyle w:val="21"/>
        <w:ind w:left="480" w:firstLineChars="0" w:firstLine="0"/>
        <w:rPr>
          <w:rFonts w:ascii="Times New Roman" w:hAnsi="Times New Roman" w:cs="Times New Roman"/>
          <w:color w:val="000000" w:themeColor="text1"/>
        </w:rPr>
      </w:pPr>
    </w:p>
    <w:p w14:paraId="38692ED0"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554" w:name="_Toc58938504"/>
      <w:r w:rsidRPr="0031195B">
        <w:rPr>
          <w:rFonts w:ascii="Times New Roman" w:hAnsi="Times New Roman"/>
          <w:color w:val="000000" w:themeColor="text1"/>
        </w:rPr>
        <w:t>ReqQry</w:t>
      </w:r>
      <w:r w:rsidR="00F31AAF" w:rsidRPr="0031195B">
        <w:rPr>
          <w:rFonts w:ascii="Times New Roman" w:hAnsi="Times New Roman"/>
          <w:color w:val="000000" w:themeColor="text1"/>
        </w:rPr>
        <w:t>Bulletin</w:t>
      </w:r>
      <w:r w:rsidRPr="0031195B">
        <w:rPr>
          <w:rFonts w:ascii="Times New Roman" w:hAnsi="Times New Roman"/>
          <w:color w:val="000000" w:themeColor="text1"/>
        </w:rPr>
        <w:t xml:space="preserve"> Method</w:t>
      </w:r>
      <w:bookmarkEnd w:id="551"/>
      <w:bookmarkEnd w:id="552"/>
      <w:bookmarkEnd w:id="554"/>
    </w:p>
    <w:p w14:paraId="3635B3C2" w14:textId="77777777" w:rsidR="00F33FB9" w:rsidRPr="0031195B" w:rsidRDefault="00FA5A57" w:rsidP="00F33FB9">
      <w:pPr>
        <w:rPr>
          <w:rFonts w:ascii="Times New Roman" w:hAnsi="Times New Roman"/>
          <w:color w:val="000000" w:themeColor="text1"/>
          <w:sz w:val="24"/>
        </w:rPr>
      </w:pPr>
      <w:r w:rsidRPr="0031195B">
        <w:rPr>
          <w:rFonts w:ascii="Times New Roman" w:hAnsi="Times New Roman"/>
          <w:color w:val="000000" w:themeColor="text1"/>
          <w:sz w:val="24"/>
        </w:rPr>
        <w:t xml:space="preserve">This </w:t>
      </w:r>
      <w:r w:rsidR="00461120" w:rsidRPr="0031195B">
        <w:rPr>
          <w:rFonts w:ascii="Times New Roman" w:hAnsi="Times New Roman"/>
          <w:color w:val="000000" w:themeColor="text1"/>
          <w:sz w:val="24"/>
        </w:rPr>
        <w:t>method is invoked</w:t>
      </w:r>
      <w:r w:rsidRPr="0031195B">
        <w:rPr>
          <w:rFonts w:ascii="Times New Roman" w:hAnsi="Times New Roman"/>
          <w:color w:val="000000" w:themeColor="text1"/>
          <w:sz w:val="24"/>
        </w:rPr>
        <w:t xml:space="preserve"> to </w:t>
      </w:r>
      <w:r w:rsidR="008A29C9" w:rsidRPr="0031195B">
        <w:rPr>
          <w:rFonts w:ascii="Times New Roman" w:hAnsi="Times New Roman"/>
          <w:color w:val="000000" w:themeColor="text1"/>
          <w:sz w:val="24"/>
        </w:rPr>
        <w:t>query an</w:t>
      </w:r>
      <w:r w:rsidR="0068090E" w:rsidRPr="0031195B">
        <w:rPr>
          <w:rFonts w:ascii="Times New Roman" w:hAnsi="Times New Roman"/>
          <w:color w:val="000000" w:themeColor="text1"/>
          <w:sz w:val="24"/>
        </w:rPr>
        <w:t xml:space="preserve"> </w:t>
      </w:r>
      <w:r w:rsidR="00BD32ED" w:rsidRPr="0031195B">
        <w:rPr>
          <w:rFonts w:ascii="Times New Roman" w:hAnsi="Times New Roman"/>
          <w:color w:val="000000" w:themeColor="text1"/>
          <w:sz w:val="24"/>
        </w:rPr>
        <w:t>exchange advisory</w:t>
      </w:r>
      <w:r w:rsidR="00F33FB9" w:rsidRPr="0031195B">
        <w:rPr>
          <w:rFonts w:ascii="Times New Roman" w:hAnsi="Times New Roman"/>
          <w:color w:val="000000" w:themeColor="text1"/>
          <w:sz w:val="24"/>
        </w:rPr>
        <w:t xml:space="preserve">. </w:t>
      </w:r>
    </w:p>
    <w:p w14:paraId="453DFD48" w14:textId="77777777" w:rsidR="003E36E2" w:rsidRPr="0031195B" w:rsidRDefault="003E36E2" w:rsidP="00F33FB9">
      <w:pPr>
        <w:rPr>
          <w:rFonts w:ascii="Times New Roman" w:hAnsi="Times New Roman"/>
          <w:color w:val="000000" w:themeColor="text1"/>
          <w:sz w:val="24"/>
        </w:rPr>
      </w:pPr>
    </w:p>
    <w:bookmarkEnd w:id="553"/>
    <w:p w14:paraId="762A8AE5" w14:textId="77777777" w:rsidR="00F33FB9"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F33FB9" w:rsidRPr="0031195B">
        <w:rPr>
          <w:rFonts w:ascii="Times New Roman" w:hAnsi="Times New Roman" w:cs="Times New Roman"/>
          <w:b/>
          <w:color w:val="000000" w:themeColor="text1"/>
          <w:sz w:val="28"/>
          <w:szCs w:val="28"/>
        </w:rPr>
        <w:t xml:space="preserve">: </w:t>
      </w:r>
    </w:p>
    <w:p w14:paraId="591F67EE"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int ReqQryBulletin(</w:t>
      </w:r>
    </w:p>
    <w:p w14:paraId="24E2EF4D" w14:textId="77777777" w:rsidR="00F33FB9" w:rsidRPr="0031195B" w:rsidRDefault="00F33FB9"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CShfeFtdcQryBulletinField *pQryBulletin, </w:t>
      </w:r>
    </w:p>
    <w:p w14:paraId="31032EA5"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int nRequestID)</w:t>
      </w:r>
      <w:r w:rsidRPr="0031195B">
        <w:rPr>
          <w:rFonts w:ascii="Times New Roman" w:hAnsi="Times New Roman"/>
          <w:b/>
          <w:bCs/>
          <w:color w:val="000000" w:themeColor="text1"/>
          <w:sz w:val="18"/>
          <w:szCs w:val="21"/>
        </w:rPr>
        <w:t>；</w:t>
      </w:r>
    </w:p>
    <w:p w14:paraId="62214954"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3207101B" w14:textId="77777777" w:rsidR="00F33FB9" w:rsidRPr="0031195B" w:rsidRDefault="00F33FB9"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Parameter</w:t>
      </w:r>
      <w:r w:rsidR="0045608A" w:rsidRPr="0031195B">
        <w:rPr>
          <w:rFonts w:ascii="Times New Roman" w:hAnsi="Times New Roman" w:cs="Times New Roman"/>
          <w:b/>
          <w:color w:val="000000" w:themeColor="text1"/>
          <w:sz w:val="28"/>
          <w:szCs w:val="28"/>
        </w:rPr>
        <w:t>s</w:t>
      </w:r>
      <w:r w:rsidRPr="0031195B">
        <w:rPr>
          <w:rFonts w:ascii="Times New Roman" w:hAnsi="Times New Roman" w:cs="Times New Roman"/>
          <w:b/>
          <w:color w:val="000000" w:themeColor="text1"/>
          <w:sz w:val="28"/>
          <w:szCs w:val="28"/>
        </w:rPr>
        <w:t xml:space="preserve">: </w:t>
      </w:r>
    </w:p>
    <w:p w14:paraId="5401A78F" w14:textId="77777777" w:rsidR="00F33FB9" w:rsidRPr="0031195B" w:rsidRDefault="00F33FB9" w:rsidP="0088002C">
      <w:pPr>
        <w:pStyle w:val="21"/>
        <w:spacing w:line="240" w:lineRule="auto"/>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pQryBulletin</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003E36E2" w:rsidRPr="0031195B">
        <w:rPr>
          <w:rFonts w:ascii="Times New Roman" w:hAnsi="Times New Roman" w:cs="Times New Roman"/>
          <w:color w:val="000000" w:themeColor="text1"/>
        </w:rPr>
        <w:t xml:space="preserve"> the</w:t>
      </w:r>
      <w:r w:rsidR="00BD32ED" w:rsidRPr="0031195B">
        <w:rPr>
          <w:rFonts w:ascii="Times New Roman" w:hAnsi="Times New Roman" w:cs="Times New Roman"/>
          <w:color w:val="000000" w:themeColor="text1"/>
        </w:rPr>
        <w:t xml:space="preserve"> advisory</w:t>
      </w:r>
      <w:r w:rsidRPr="0031195B">
        <w:rPr>
          <w:rFonts w:ascii="Times New Roman" w:hAnsi="Times New Roman" w:cs="Times New Roman"/>
          <w:color w:val="000000" w:themeColor="text1"/>
        </w:rPr>
        <w:t xml:space="preserve"> query </w:t>
      </w:r>
      <w:r w:rsidR="003E36E2" w:rsidRPr="0031195B">
        <w:rPr>
          <w:rFonts w:ascii="Times New Roman" w:hAnsi="Times New Roman" w:cs="Times New Roman"/>
          <w:color w:val="000000" w:themeColor="text1"/>
        </w:rPr>
        <w:t xml:space="preserve">object, </w:t>
      </w:r>
      <w:r w:rsidR="00E742D7" w:rsidRPr="0031195B">
        <w:rPr>
          <w:rFonts w:ascii="Times New Roman" w:hAnsi="Times New Roman" w:cs="Times New Roman"/>
          <w:color w:val="000000" w:themeColor="text1"/>
        </w:rPr>
        <w:t>with the structure below</w:t>
      </w:r>
      <w:r w:rsidRPr="0031195B">
        <w:rPr>
          <w:rFonts w:ascii="Times New Roman" w:hAnsi="Times New Roman" w:cs="Times New Roman"/>
          <w:color w:val="000000" w:themeColor="text1"/>
        </w:rPr>
        <w:t xml:space="preserve">: </w:t>
      </w:r>
    </w:p>
    <w:p w14:paraId="5E860B4A"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CShfeFtdcQryBulletinField {</w:t>
      </w:r>
    </w:p>
    <w:p w14:paraId="576BF6C4"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3E36E2" w:rsidRPr="0031195B">
        <w:rPr>
          <w:rFonts w:ascii="Times New Roman" w:hAnsi="Times New Roman"/>
          <w:color w:val="000000" w:themeColor="text1"/>
          <w:sz w:val="18"/>
          <w:szCs w:val="21"/>
        </w:rPr>
        <w:t>Trade Date, o</w:t>
      </w:r>
      <w:r w:rsidRPr="0031195B">
        <w:rPr>
          <w:rFonts w:ascii="Times New Roman" w:hAnsi="Times New Roman"/>
          <w:color w:val="000000" w:themeColor="text1"/>
          <w:sz w:val="18"/>
          <w:szCs w:val="21"/>
        </w:rPr>
        <w:t>ptional</w:t>
      </w:r>
    </w:p>
    <w:p w14:paraId="63E691B8"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w:t>
      </w:r>
      <w:r w:rsidRPr="0031195B">
        <w:rPr>
          <w:rFonts w:ascii="Times New Roman" w:hAnsi="Times New Roman"/>
          <w:color w:val="000000" w:themeColor="text1"/>
          <w:sz w:val="18"/>
          <w:szCs w:val="21"/>
        </w:rPr>
        <w:tab/>
        <w:t>TradingDay;</w:t>
      </w:r>
    </w:p>
    <w:p w14:paraId="1F713BDA"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///market ID, </w:t>
      </w:r>
      <w:r w:rsidR="00591A48" w:rsidRPr="0031195B">
        <w:rPr>
          <w:rFonts w:ascii="Times New Roman" w:hAnsi="Times New Roman"/>
          <w:color w:val="000000" w:themeColor="text1"/>
          <w:sz w:val="18"/>
          <w:szCs w:val="21"/>
        </w:rPr>
        <w:t xml:space="preserve">optional </w:t>
      </w:r>
    </w:p>
    <w:p w14:paraId="5611E546"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TShfeFtdcMarketIDType</w:t>
      </w:r>
      <w:r w:rsidRPr="0031195B">
        <w:rPr>
          <w:rFonts w:ascii="Times New Roman" w:hAnsi="Times New Roman"/>
          <w:color w:val="000000" w:themeColor="text1"/>
          <w:sz w:val="18"/>
          <w:szCs w:val="21"/>
        </w:rPr>
        <w:tab/>
        <w:t>MarketID;</w:t>
      </w:r>
    </w:p>
    <w:p w14:paraId="0795886C"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///bulletin ID, optional</w:t>
      </w:r>
    </w:p>
    <w:p w14:paraId="0E9F507C"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TShfeFtdcBulletinIDType</w:t>
      </w:r>
      <w:r w:rsidRPr="0031195B">
        <w:rPr>
          <w:rFonts w:ascii="Times New Roman" w:hAnsi="Times New Roman"/>
          <w:color w:val="000000" w:themeColor="text1"/>
          <w:sz w:val="18"/>
          <w:szCs w:val="21"/>
        </w:rPr>
        <w:tab/>
        <w:t>BulletinID;</w:t>
      </w:r>
    </w:p>
    <w:p w14:paraId="10DF4FD6"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///bulletin type, optional</w:t>
      </w:r>
    </w:p>
    <w:p w14:paraId="62066D5A"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TShfeFtdcNewsTypeType</w:t>
      </w:r>
      <w:r w:rsidRPr="0031195B">
        <w:rPr>
          <w:rFonts w:ascii="Times New Roman" w:hAnsi="Times New Roman"/>
          <w:color w:val="000000" w:themeColor="text1"/>
          <w:sz w:val="18"/>
          <w:szCs w:val="21"/>
        </w:rPr>
        <w:tab/>
        <w:t>NewsType;</w:t>
      </w:r>
    </w:p>
    <w:p w14:paraId="2B9E00C5"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///urgency level, optional</w:t>
      </w:r>
    </w:p>
    <w:p w14:paraId="67904EB2"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TShfeFtdcNewsUrgencyType</w:t>
      </w:r>
      <w:r w:rsidRPr="0031195B">
        <w:rPr>
          <w:rFonts w:ascii="Times New Roman" w:hAnsi="Times New Roman"/>
          <w:color w:val="000000" w:themeColor="text1"/>
          <w:sz w:val="18"/>
          <w:szCs w:val="21"/>
        </w:rPr>
        <w:tab/>
        <w:t>NewsUrgency;</w:t>
      </w:r>
    </w:p>
    <w:p w14:paraId="2627E74B"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63E0FFE9"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49C67B6A"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D17EBB" w:rsidRPr="0031195B">
        <w:rPr>
          <w:rFonts w:ascii="Times New Roman" w:hAnsi="Times New Roman" w:cs="Times New Roman"/>
          <w:color w:val="000000" w:themeColor="text1"/>
        </w:rPr>
        <w:t>requests the ID</w:t>
      </w:r>
      <w:r w:rsidR="00B40084" w:rsidRPr="0031195B">
        <w:rPr>
          <w:rFonts w:ascii="Times New Roman" w:hAnsi="Times New Roman" w:cs="Times New Roman"/>
          <w:color w:val="000000" w:themeColor="text1"/>
        </w:rPr>
        <w:t xml:space="preserve"> </w:t>
      </w:r>
      <w:r w:rsidRPr="0031195B">
        <w:rPr>
          <w:rFonts w:ascii="Times New Roman" w:hAnsi="Times New Roman" w:cs="Times New Roman"/>
          <w:color w:val="000000" w:themeColor="text1"/>
        </w:rPr>
        <w:t xml:space="preserve">specified </w:t>
      </w:r>
      <w:r w:rsidR="003E36E2" w:rsidRPr="0031195B">
        <w:rPr>
          <w:rFonts w:ascii="Times New Roman" w:hAnsi="Times New Roman" w:cs="Times New Roman"/>
          <w:color w:val="000000" w:themeColor="text1"/>
        </w:rPr>
        <w:t xml:space="preserve">by the </w:t>
      </w:r>
      <w:r w:rsidR="00B43FDE" w:rsidRPr="0031195B">
        <w:rPr>
          <w:rFonts w:ascii="Times New Roman" w:hAnsi="Times New Roman" w:cs="Times New Roman"/>
          <w:color w:val="000000" w:themeColor="text1"/>
        </w:rPr>
        <w:t>member system</w:t>
      </w:r>
      <w:r w:rsidR="003E36E2" w:rsidRPr="0031195B">
        <w:rPr>
          <w:rFonts w:ascii="Times New Roman" w:hAnsi="Times New Roman" w:cs="Times New Roman"/>
          <w:color w:val="000000" w:themeColor="text1"/>
        </w:rPr>
        <w:t xml:space="preserve"> in its query request</w:t>
      </w:r>
    </w:p>
    <w:p w14:paraId="5E796F51" w14:textId="77777777" w:rsidR="00F33FB9" w:rsidRPr="0031195B" w:rsidRDefault="00F33FB9" w:rsidP="002106B1">
      <w:pPr>
        <w:pStyle w:val="a7"/>
        <w:spacing w:line="240" w:lineRule="auto"/>
        <w:ind w:firstLineChars="0" w:firstLine="0"/>
        <w:rPr>
          <w:rFonts w:ascii="Times New Roman" w:hAnsi="Times New Roman" w:cs="Times New Roman"/>
          <w:b/>
          <w:color w:val="000000" w:themeColor="text1"/>
          <w:sz w:val="28"/>
          <w:szCs w:val="28"/>
        </w:rPr>
      </w:pPr>
      <w:bookmarkStart w:id="555" w:name="_Toc176111972"/>
      <w:bookmarkStart w:id="556" w:name="_Toc338148368"/>
      <w:bookmarkStart w:id="557" w:name="_Toc176076391"/>
      <w:r w:rsidRPr="0031195B">
        <w:rPr>
          <w:rFonts w:ascii="Times New Roman" w:hAnsi="Times New Roman" w:cs="Times New Roman"/>
          <w:b/>
          <w:color w:val="000000" w:themeColor="text1"/>
          <w:sz w:val="28"/>
          <w:szCs w:val="28"/>
        </w:rPr>
        <w:t>Returned Value:</w:t>
      </w:r>
    </w:p>
    <w:p w14:paraId="73B06026" w14:textId="77777777" w:rsidR="003E36E2" w:rsidRPr="0031195B" w:rsidRDefault="00A44881"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0: success</w:t>
      </w:r>
    </w:p>
    <w:p w14:paraId="506576F5" w14:textId="77777777" w:rsidR="003E36E2" w:rsidRPr="0031195B" w:rsidRDefault="003E36E2"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-1: network connection failure</w:t>
      </w:r>
    </w:p>
    <w:p w14:paraId="5F91773C" w14:textId="77777777" w:rsidR="003E36E2" w:rsidRPr="0031195B" w:rsidRDefault="003E36E2"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 xml:space="preserve">-2: the number of unprocessed </w:t>
      </w:r>
      <w:r w:rsidR="00A44881" w:rsidRPr="0031195B">
        <w:rPr>
          <w:rFonts w:ascii="Times New Roman" w:hAnsi="Times New Roman" w:cs="Times New Roman"/>
          <w:color w:val="000000" w:themeColor="text1"/>
        </w:rPr>
        <w:t>requests exceeds</w:t>
      </w:r>
      <w:r w:rsidRPr="0031195B">
        <w:rPr>
          <w:rFonts w:ascii="Times New Roman" w:hAnsi="Times New Roman" w:cs="Times New Roman"/>
          <w:color w:val="000000" w:themeColor="text1"/>
        </w:rPr>
        <w:t xml:space="preserve"> the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6A9817A7" w14:textId="77777777" w:rsidR="003E36E2" w:rsidRPr="0031195B" w:rsidRDefault="003E36E2"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-3: the number of request</w:t>
      </w:r>
      <w:r w:rsidR="00FA5A57" w:rsidRPr="0031195B">
        <w:rPr>
          <w:rFonts w:ascii="Times New Roman" w:hAnsi="Times New Roman" w:cs="Times New Roman"/>
          <w:color w:val="000000" w:themeColor="text1"/>
        </w:rPr>
        <w:t>s</w:t>
      </w:r>
      <w:r w:rsidRPr="0031195B">
        <w:rPr>
          <w:rFonts w:ascii="Times New Roman" w:hAnsi="Times New Roman" w:cs="Times New Roman"/>
          <w:color w:val="000000" w:themeColor="text1"/>
        </w:rPr>
        <w:t xml:space="preserve"> sent per second </w:t>
      </w:r>
      <w:r w:rsidR="00A44881" w:rsidRPr="0031195B">
        <w:rPr>
          <w:rFonts w:ascii="Times New Roman" w:hAnsi="Times New Roman" w:cs="Times New Roman"/>
          <w:color w:val="000000" w:themeColor="text1"/>
        </w:rPr>
        <w:t>exceeds the</w:t>
      </w:r>
      <w:r w:rsidR="00B40084" w:rsidRPr="0031195B">
        <w:rPr>
          <w:rFonts w:ascii="Times New Roman" w:hAnsi="Times New Roman" w:cs="Times New Roman"/>
          <w:color w:val="000000" w:themeColor="text1"/>
        </w:rPr>
        <w:t xml:space="preserv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67D06038" w14:textId="77777777" w:rsidR="003E36E2" w:rsidRPr="0031195B" w:rsidRDefault="003E36E2" w:rsidP="003E36E2">
      <w:pPr>
        <w:pStyle w:val="21"/>
        <w:ind w:left="900" w:firstLineChars="0" w:firstLine="0"/>
        <w:rPr>
          <w:rFonts w:ascii="Times New Roman" w:hAnsi="Times New Roman" w:cs="Times New Roman"/>
          <w:color w:val="000000" w:themeColor="text1"/>
        </w:rPr>
      </w:pPr>
    </w:p>
    <w:p w14:paraId="40083C87"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558" w:name="_Toc58938505"/>
      <w:r w:rsidRPr="0031195B">
        <w:rPr>
          <w:rFonts w:ascii="Times New Roman" w:hAnsi="Times New Roman"/>
          <w:color w:val="000000" w:themeColor="text1"/>
        </w:rPr>
        <w:lastRenderedPageBreak/>
        <w:t>ReqQryMBLMarketData Method</w:t>
      </w:r>
      <w:bookmarkEnd w:id="555"/>
      <w:bookmarkEnd w:id="556"/>
      <w:bookmarkEnd w:id="558"/>
    </w:p>
    <w:p w14:paraId="1706EE5F" w14:textId="77777777" w:rsidR="00F33FB9" w:rsidRPr="0031195B" w:rsidRDefault="0068090E" w:rsidP="00F33FB9">
      <w:pPr>
        <w:rPr>
          <w:rFonts w:ascii="Times New Roman" w:hAnsi="Times New Roman"/>
          <w:color w:val="000000" w:themeColor="text1"/>
          <w:sz w:val="24"/>
        </w:rPr>
      </w:pPr>
      <w:r w:rsidRPr="0031195B">
        <w:rPr>
          <w:rFonts w:ascii="Times New Roman" w:hAnsi="Times New Roman"/>
          <w:color w:val="000000" w:themeColor="text1"/>
          <w:sz w:val="24"/>
        </w:rPr>
        <w:t>This method is invoked to query</w:t>
      </w:r>
      <w:r w:rsidR="003E36E2" w:rsidRPr="0031195B">
        <w:rPr>
          <w:rFonts w:ascii="Times New Roman" w:hAnsi="Times New Roman"/>
          <w:color w:val="000000" w:themeColor="text1"/>
          <w:sz w:val="24"/>
        </w:rPr>
        <w:t xml:space="preserve"> book information of an</w:t>
      </w:r>
      <w:r w:rsidR="00FA5A57" w:rsidRPr="0031195B">
        <w:rPr>
          <w:rFonts w:ascii="Times New Roman" w:hAnsi="Times New Roman"/>
          <w:color w:val="000000" w:themeColor="text1"/>
          <w:sz w:val="24"/>
        </w:rPr>
        <w:t xml:space="preserve"> i</w:t>
      </w:r>
      <w:r w:rsidR="00F33FB9" w:rsidRPr="0031195B">
        <w:rPr>
          <w:rFonts w:ascii="Times New Roman" w:hAnsi="Times New Roman"/>
          <w:color w:val="000000" w:themeColor="text1"/>
          <w:sz w:val="24"/>
        </w:rPr>
        <w:t xml:space="preserve">nstrument. </w:t>
      </w:r>
    </w:p>
    <w:p w14:paraId="7FF3787E" w14:textId="77777777" w:rsidR="00F33FB9" w:rsidRPr="0031195B" w:rsidRDefault="00F33FB9" w:rsidP="00F33FB9">
      <w:pPr>
        <w:rPr>
          <w:rFonts w:ascii="Times New Roman" w:hAnsi="Times New Roman"/>
          <w:color w:val="000000" w:themeColor="text1"/>
        </w:rPr>
      </w:pPr>
    </w:p>
    <w:bookmarkEnd w:id="557"/>
    <w:p w14:paraId="3A626CA4" w14:textId="77777777" w:rsidR="00F33FB9"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F33FB9" w:rsidRPr="0031195B">
        <w:rPr>
          <w:rFonts w:ascii="Times New Roman" w:hAnsi="Times New Roman" w:cs="Times New Roman"/>
          <w:b/>
          <w:color w:val="000000" w:themeColor="text1"/>
          <w:sz w:val="28"/>
          <w:szCs w:val="28"/>
        </w:rPr>
        <w:t xml:space="preserve">: </w:t>
      </w:r>
    </w:p>
    <w:p w14:paraId="6CEE9496"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int ReqQryMBLMarketData(</w:t>
      </w:r>
    </w:p>
    <w:p w14:paraId="17C72380" w14:textId="77777777" w:rsidR="00F33FB9" w:rsidRPr="0031195B" w:rsidRDefault="00F33FB9"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CShfeFtdcQryMBLMarketDataField *pQryMBLMarketData, </w:t>
      </w:r>
    </w:p>
    <w:p w14:paraId="4DA99348"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int nRequestID); </w:t>
      </w:r>
    </w:p>
    <w:p w14:paraId="7D840A51"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4D8CCB79" w14:textId="77777777" w:rsidR="00F33FB9" w:rsidRPr="0031195B" w:rsidRDefault="00F33FB9"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Parameter</w:t>
      </w:r>
      <w:r w:rsidR="0045608A" w:rsidRPr="0031195B">
        <w:rPr>
          <w:rFonts w:ascii="Times New Roman" w:hAnsi="Times New Roman" w:cs="Times New Roman"/>
          <w:b/>
          <w:color w:val="000000" w:themeColor="text1"/>
          <w:sz w:val="28"/>
          <w:szCs w:val="28"/>
        </w:rPr>
        <w:t>s</w:t>
      </w:r>
      <w:r w:rsidRPr="0031195B">
        <w:rPr>
          <w:rFonts w:ascii="Times New Roman" w:hAnsi="Times New Roman" w:cs="Times New Roman"/>
          <w:b/>
          <w:color w:val="000000" w:themeColor="text1"/>
          <w:sz w:val="28"/>
          <w:szCs w:val="28"/>
        </w:rPr>
        <w:t xml:space="preserve">: </w:t>
      </w:r>
    </w:p>
    <w:p w14:paraId="2D66B926" w14:textId="77777777" w:rsidR="00F33FB9" w:rsidRPr="0031195B" w:rsidRDefault="00F33FB9" w:rsidP="0088002C">
      <w:pPr>
        <w:pStyle w:val="21"/>
        <w:spacing w:line="240" w:lineRule="auto"/>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pQryMBLMarketData</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003E36E2" w:rsidRPr="0031195B">
        <w:rPr>
          <w:rFonts w:ascii="Times New Roman" w:hAnsi="Times New Roman" w:cs="Times New Roman"/>
          <w:color w:val="000000" w:themeColor="text1"/>
        </w:rPr>
        <w:t xml:space="preserve"> the</w:t>
      </w:r>
      <w:r w:rsidRPr="0031195B">
        <w:rPr>
          <w:rFonts w:ascii="Times New Roman" w:hAnsi="Times New Roman" w:cs="Times New Roman"/>
          <w:color w:val="000000" w:themeColor="text1"/>
        </w:rPr>
        <w:t xml:space="preserve"> instrument query </w:t>
      </w:r>
      <w:r w:rsidR="003E36E2" w:rsidRPr="0031195B">
        <w:rPr>
          <w:rFonts w:ascii="Times New Roman" w:hAnsi="Times New Roman" w:cs="Times New Roman"/>
          <w:color w:val="000000" w:themeColor="text1"/>
        </w:rPr>
        <w:t>object</w:t>
      </w:r>
      <w:r w:rsidRPr="0031195B">
        <w:rPr>
          <w:rFonts w:ascii="Times New Roman" w:hAnsi="Times New Roman" w:cs="Times New Roman"/>
          <w:color w:val="000000" w:themeColor="text1"/>
        </w:rPr>
        <w:t>. The structure</w:t>
      </w:r>
      <w:r w:rsidR="003E36E2" w:rsidRPr="0031195B">
        <w:rPr>
          <w:rFonts w:ascii="Times New Roman" w:hAnsi="Times New Roman" w:cs="Times New Roman"/>
          <w:color w:val="000000" w:themeColor="text1"/>
        </w:rPr>
        <w:t xml:space="preserve"> is shown below</w:t>
      </w:r>
      <w:r w:rsidRPr="0031195B">
        <w:rPr>
          <w:rFonts w:ascii="Times New Roman" w:hAnsi="Times New Roman" w:cs="Times New Roman"/>
          <w:color w:val="000000" w:themeColor="text1"/>
        </w:rPr>
        <w:t xml:space="preserve">: </w:t>
      </w:r>
    </w:p>
    <w:p w14:paraId="58D9B8A0"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CShfeFtdcQryMBLMarketDataField {</w:t>
      </w:r>
    </w:p>
    <w:p w14:paraId="338CB974"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///starting contract ID, optional </w:t>
      </w:r>
    </w:p>
    <w:p w14:paraId="38B35D20"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InstIDStart;</w:t>
      </w:r>
    </w:p>
    <w:p w14:paraId="54086120"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///ending contract ID, optional</w:t>
      </w:r>
    </w:p>
    <w:p w14:paraId="6082F3EC"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InstIDEnd;</w:t>
      </w:r>
    </w:p>
    <w:p w14:paraId="1AD482C6"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604FDA" w:rsidRPr="0031195B">
        <w:rPr>
          <w:rFonts w:ascii="Times New Roman" w:hAnsi="Times New Roman"/>
          <w:color w:val="000000" w:themeColor="text1"/>
          <w:sz w:val="18"/>
          <w:szCs w:val="21"/>
        </w:rPr>
        <w:t>buy/</w:t>
      </w:r>
      <w:r w:rsidRPr="0031195B">
        <w:rPr>
          <w:rFonts w:ascii="Times New Roman" w:hAnsi="Times New Roman"/>
          <w:color w:val="000000" w:themeColor="text1"/>
          <w:sz w:val="18"/>
          <w:szCs w:val="21"/>
        </w:rPr>
        <w:t>sell direction, optional</w:t>
      </w:r>
    </w:p>
    <w:p w14:paraId="65A997D4"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TShfeFtdcDirectionType</w:t>
      </w:r>
      <w:r w:rsidRPr="0031195B">
        <w:rPr>
          <w:rFonts w:ascii="Times New Roman" w:hAnsi="Times New Roman"/>
          <w:color w:val="000000" w:themeColor="text1"/>
          <w:sz w:val="18"/>
          <w:szCs w:val="21"/>
        </w:rPr>
        <w:tab/>
        <w:t>Direction;</w:t>
      </w:r>
    </w:p>
    <w:p w14:paraId="36329F2B"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4F1117D3"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5DCBE65F" w14:textId="77777777" w:rsidR="00F33FB9" w:rsidRPr="0031195B" w:rsidRDefault="00F33FB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D17EBB" w:rsidRPr="0031195B">
        <w:rPr>
          <w:rFonts w:ascii="Times New Roman" w:hAnsi="Times New Roman" w:cs="Times New Roman"/>
          <w:color w:val="000000" w:themeColor="text1"/>
        </w:rPr>
        <w:t>requests the ID</w:t>
      </w:r>
      <w:r w:rsidR="00B40084" w:rsidRPr="0031195B">
        <w:rPr>
          <w:rFonts w:ascii="Times New Roman" w:hAnsi="Times New Roman" w:cs="Times New Roman"/>
          <w:color w:val="000000" w:themeColor="text1"/>
        </w:rPr>
        <w:t xml:space="preserve"> </w:t>
      </w:r>
      <w:r w:rsidRPr="0031195B">
        <w:rPr>
          <w:rFonts w:ascii="Times New Roman" w:hAnsi="Times New Roman" w:cs="Times New Roman"/>
          <w:color w:val="000000" w:themeColor="text1"/>
        </w:rPr>
        <w:t xml:space="preserve">specified </w:t>
      </w:r>
      <w:r w:rsidR="00604FDA" w:rsidRPr="0031195B">
        <w:rPr>
          <w:rFonts w:ascii="Times New Roman" w:hAnsi="Times New Roman" w:cs="Times New Roman"/>
          <w:color w:val="000000" w:themeColor="text1"/>
        </w:rPr>
        <w:t xml:space="preserve">by the </w:t>
      </w:r>
      <w:r w:rsidR="00B43FDE" w:rsidRPr="0031195B">
        <w:rPr>
          <w:rFonts w:ascii="Times New Roman" w:hAnsi="Times New Roman" w:cs="Times New Roman"/>
          <w:color w:val="000000" w:themeColor="text1"/>
        </w:rPr>
        <w:t>member system</w:t>
      </w:r>
      <w:r w:rsidR="00604FDA" w:rsidRPr="0031195B">
        <w:rPr>
          <w:rFonts w:ascii="Times New Roman" w:hAnsi="Times New Roman" w:cs="Times New Roman"/>
          <w:color w:val="000000" w:themeColor="text1"/>
        </w:rPr>
        <w:t xml:space="preserve"> in its query request</w:t>
      </w:r>
    </w:p>
    <w:p w14:paraId="7251B9DA" w14:textId="77777777" w:rsidR="00F33FB9" w:rsidRPr="0031195B" w:rsidRDefault="00F33FB9" w:rsidP="002106B1">
      <w:pPr>
        <w:pStyle w:val="a7"/>
        <w:spacing w:line="240" w:lineRule="auto"/>
        <w:ind w:firstLineChars="0" w:firstLine="0"/>
        <w:rPr>
          <w:rFonts w:ascii="Times New Roman" w:hAnsi="Times New Roman" w:cs="Times New Roman"/>
          <w:b/>
          <w:color w:val="000000" w:themeColor="text1"/>
          <w:sz w:val="28"/>
          <w:szCs w:val="28"/>
        </w:rPr>
      </w:pPr>
      <w:bookmarkStart w:id="559" w:name="_Toc176111973"/>
      <w:bookmarkStart w:id="560" w:name="_Toc338148369"/>
      <w:bookmarkStart w:id="561" w:name="_Toc176076392"/>
      <w:r w:rsidRPr="0031195B">
        <w:rPr>
          <w:rFonts w:ascii="Times New Roman" w:hAnsi="Times New Roman" w:cs="Times New Roman"/>
          <w:b/>
          <w:color w:val="000000" w:themeColor="text1"/>
          <w:sz w:val="28"/>
          <w:szCs w:val="28"/>
        </w:rPr>
        <w:t>Returned Value:</w:t>
      </w:r>
    </w:p>
    <w:p w14:paraId="4453DD40" w14:textId="77777777" w:rsidR="00604FDA" w:rsidRPr="0031195B" w:rsidRDefault="00A44881"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0: success</w:t>
      </w:r>
    </w:p>
    <w:p w14:paraId="605BC03B" w14:textId="77777777" w:rsidR="00604FDA" w:rsidRPr="0031195B" w:rsidRDefault="00604FDA"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-1: network connection failure</w:t>
      </w:r>
    </w:p>
    <w:p w14:paraId="3AEA8B6C" w14:textId="77777777" w:rsidR="00604FDA" w:rsidRPr="0031195B" w:rsidRDefault="00604FDA"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 xml:space="preserve">-2: the number of unprocessed </w:t>
      </w:r>
      <w:r w:rsidR="00A44881" w:rsidRPr="0031195B">
        <w:rPr>
          <w:rFonts w:ascii="Times New Roman" w:hAnsi="Times New Roman" w:cs="Times New Roman"/>
          <w:color w:val="000000" w:themeColor="text1"/>
        </w:rPr>
        <w:t>requests exceeds</w:t>
      </w:r>
      <w:r w:rsidRPr="0031195B">
        <w:rPr>
          <w:rFonts w:ascii="Times New Roman" w:hAnsi="Times New Roman" w:cs="Times New Roman"/>
          <w:color w:val="000000" w:themeColor="text1"/>
        </w:rPr>
        <w:t xml:space="preserve"> the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52F38EF7" w14:textId="77777777" w:rsidR="00604FDA" w:rsidRPr="0031195B" w:rsidRDefault="00604FDA"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-3: the number of request</w:t>
      </w:r>
      <w:r w:rsidR="00FA5A57" w:rsidRPr="0031195B">
        <w:rPr>
          <w:rFonts w:ascii="Times New Roman" w:hAnsi="Times New Roman" w:cs="Times New Roman"/>
          <w:color w:val="000000" w:themeColor="text1"/>
        </w:rPr>
        <w:t>s</w:t>
      </w:r>
      <w:r w:rsidRPr="0031195B">
        <w:rPr>
          <w:rFonts w:ascii="Times New Roman" w:hAnsi="Times New Roman" w:cs="Times New Roman"/>
          <w:color w:val="000000" w:themeColor="text1"/>
        </w:rPr>
        <w:t xml:space="preserve"> sent per second </w:t>
      </w:r>
      <w:r w:rsidR="00A44881" w:rsidRPr="0031195B">
        <w:rPr>
          <w:rFonts w:ascii="Times New Roman" w:hAnsi="Times New Roman" w:cs="Times New Roman"/>
          <w:color w:val="000000" w:themeColor="text1"/>
        </w:rPr>
        <w:t>exceeds the</w:t>
      </w:r>
      <w:r w:rsidR="00B40084" w:rsidRPr="0031195B">
        <w:rPr>
          <w:rFonts w:ascii="Times New Roman" w:hAnsi="Times New Roman" w:cs="Times New Roman"/>
          <w:color w:val="000000" w:themeColor="text1"/>
        </w:rPr>
        <w:t xml:space="preserv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64C086AD" w14:textId="77777777" w:rsidR="00591A48" w:rsidRPr="0031195B" w:rsidRDefault="00591A48" w:rsidP="00604FDA">
      <w:pPr>
        <w:pStyle w:val="21"/>
        <w:ind w:left="900" w:firstLineChars="0" w:firstLine="0"/>
        <w:rPr>
          <w:rFonts w:ascii="Times New Roman" w:hAnsi="Times New Roman" w:cs="Times New Roman"/>
          <w:color w:val="000000" w:themeColor="text1"/>
        </w:rPr>
      </w:pPr>
    </w:p>
    <w:p w14:paraId="48FB78BC"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562" w:name="_Toc58938506"/>
      <w:r w:rsidRPr="0031195B">
        <w:rPr>
          <w:rFonts w:ascii="Times New Roman" w:hAnsi="Times New Roman"/>
          <w:color w:val="000000" w:themeColor="text1"/>
        </w:rPr>
        <w:t>ReqQryHedgeVolume Method</w:t>
      </w:r>
      <w:bookmarkEnd w:id="559"/>
      <w:bookmarkEnd w:id="560"/>
      <w:bookmarkEnd w:id="562"/>
    </w:p>
    <w:p w14:paraId="72538E9F" w14:textId="77777777" w:rsidR="00F33FB9" w:rsidRPr="0031195B" w:rsidRDefault="0068090E" w:rsidP="00F33FB9">
      <w:pPr>
        <w:rPr>
          <w:rFonts w:ascii="Times New Roman" w:hAnsi="Times New Roman"/>
          <w:color w:val="000000" w:themeColor="text1"/>
          <w:sz w:val="24"/>
        </w:rPr>
      </w:pPr>
      <w:r w:rsidRPr="0031195B">
        <w:rPr>
          <w:rFonts w:ascii="Times New Roman" w:hAnsi="Times New Roman"/>
          <w:color w:val="000000" w:themeColor="text1"/>
          <w:sz w:val="24"/>
        </w:rPr>
        <w:t>This method is invoked to query</w:t>
      </w:r>
      <w:r w:rsidR="00AA3D18" w:rsidRPr="0031195B">
        <w:rPr>
          <w:rFonts w:ascii="Times New Roman" w:hAnsi="Times New Roman"/>
          <w:color w:val="000000" w:themeColor="text1"/>
          <w:sz w:val="24"/>
        </w:rPr>
        <w:t xml:space="preserve"> the</w:t>
      </w:r>
      <w:r w:rsidR="00FA5A57" w:rsidRPr="0031195B">
        <w:rPr>
          <w:rFonts w:ascii="Times New Roman" w:hAnsi="Times New Roman"/>
          <w:color w:val="000000" w:themeColor="text1"/>
          <w:sz w:val="24"/>
        </w:rPr>
        <w:t xml:space="preserve"> h</w:t>
      </w:r>
      <w:r w:rsidR="00F33FB9" w:rsidRPr="0031195B">
        <w:rPr>
          <w:rFonts w:ascii="Times New Roman" w:hAnsi="Times New Roman"/>
          <w:color w:val="000000" w:themeColor="text1"/>
          <w:sz w:val="24"/>
        </w:rPr>
        <w:t xml:space="preserve">edge </w:t>
      </w:r>
      <w:r w:rsidR="00AA3D18" w:rsidRPr="0031195B">
        <w:rPr>
          <w:rFonts w:ascii="Times New Roman" w:hAnsi="Times New Roman"/>
          <w:color w:val="000000" w:themeColor="text1"/>
          <w:sz w:val="24"/>
        </w:rPr>
        <w:t>quota.</w:t>
      </w:r>
    </w:p>
    <w:p w14:paraId="0A937129" w14:textId="77777777" w:rsidR="00AA3D18" w:rsidRPr="0031195B" w:rsidRDefault="00AA3D18" w:rsidP="00F33FB9">
      <w:pPr>
        <w:rPr>
          <w:rFonts w:ascii="Times New Roman" w:hAnsi="Times New Roman"/>
          <w:color w:val="000000" w:themeColor="text1"/>
          <w:sz w:val="24"/>
        </w:rPr>
      </w:pPr>
    </w:p>
    <w:bookmarkEnd w:id="561"/>
    <w:p w14:paraId="5568EE10" w14:textId="77777777" w:rsidR="00F33FB9"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F33FB9" w:rsidRPr="0031195B">
        <w:rPr>
          <w:rFonts w:ascii="Times New Roman" w:hAnsi="Times New Roman" w:cs="Times New Roman"/>
          <w:b/>
          <w:color w:val="000000" w:themeColor="text1"/>
          <w:sz w:val="28"/>
          <w:szCs w:val="28"/>
        </w:rPr>
        <w:t xml:space="preserve">: </w:t>
      </w:r>
    </w:p>
    <w:p w14:paraId="3581B02F"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int ReqQryHedgeVolume(</w:t>
      </w:r>
    </w:p>
    <w:p w14:paraId="4B50C2C8" w14:textId="77777777" w:rsidR="00F33FB9" w:rsidRPr="0031195B" w:rsidRDefault="00F33FB9"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CShfeFtdcQryHedgeVolumeField *pQryHedgeVolume, </w:t>
      </w:r>
    </w:p>
    <w:p w14:paraId="744D45F9"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int nRequestID); </w:t>
      </w:r>
    </w:p>
    <w:p w14:paraId="5382610F"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4BD2632D" w14:textId="77777777" w:rsidR="00F33FB9" w:rsidRPr="0031195B" w:rsidRDefault="00F33FB9"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Parameter</w:t>
      </w:r>
      <w:r w:rsidR="0045608A" w:rsidRPr="0031195B">
        <w:rPr>
          <w:rFonts w:ascii="Times New Roman" w:hAnsi="Times New Roman" w:cs="Times New Roman"/>
          <w:b/>
          <w:color w:val="000000" w:themeColor="text1"/>
          <w:sz w:val="28"/>
          <w:szCs w:val="28"/>
        </w:rPr>
        <w:t>s</w:t>
      </w:r>
      <w:r w:rsidRPr="0031195B">
        <w:rPr>
          <w:rFonts w:ascii="Times New Roman" w:hAnsi="Times New Roman" w:cs="Times New Roman"/>
          <w:b/>
          <w:color w:val="000000" w:themeColor="text1"/>
          <w:sz w:val="28"/>
          <w:szCs w:val="28"/>
        </w:rPr>
        <w:t xml:space="preserve">: </w:t>
      </w:r>
    </w:p>
    <w:p w14:paraId="6133904F" w14:textId="77777777" w:rsidR="00F33FB9" w:rsidRPr="0031195B" w:rsidRDefault="00F33FB9" w:rsidP="0088002C">
      <w:pPr>
        <w:pStyle w:val="21"/>
        <w:spacing w:line="240" w:lineRule="auto"/>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pQryHedgeVolume</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00AA3D18" w:rsidRPr="0031195B">
        <w:rPr>
          <w:rFonts w:ascii="Times New Roman" w:hAnsi="Times New Roman" w:cs="Times New Roman"/>
          <w:color w:val="000000" w:themeColor="text1"/>
        </w:rPr>
        <w:t xml:space="preserve"> the</w:t>
      </w:r>
      <w:r w:rsidRPr="0031195B">
        <w:rPr>
          <w:rFonts w:ascii="Times New Roman" w:hAnsi="Times New Roman" w:cs="Times New Roman"/>
          <w:color w:val="000000" w:themeColor="text1"/>
        </w:rPr>
        <w:t xml:space="preserve"> hedge </w:t>
      </w:r>
      <w:r w:rsidR="00AA3D18" w:rsidRPr="0031195B">
        <w:rPr>
          <w:rFonts w:ascii="Times New Roman" w:hAnsi="Times New Roman" w:cs="Times New Roman"/>
          <w:color w:val="000000" w:themeColor="text1"/>
        </w:rPr>
        <w:t xml:space="preserve">quota query object, </w:t>
      </w:r>
      <w:r w:rsidR="00E742D7" w:rsidRPr="0031195B">
        <w:rPr>
          <w:rFonts w:ascii="Times New Roman" w:hAnsi="Times New Roman" w:cs="Times New Roman"/>
          <w:color w:val="000000" w:themeColor="text1"/>
        </w:rPr>
        <w:t>with the structure below</w:t>
      </w:r>
      <w:r w:rsidR="00AA3D18" w:rsidRPr="0031195B">
        <w:rPr>
          <w:rFonts w:ascii="Times New Roman" w:hAnsi="Times New Roman" w:cs="Times New Roman"/>
          <w:color w:val="000000" w:themeColor="text1"/>
        </w:rPr>
        <w:t>:</w:t>
      </w:r>
    </w:p>
    <w:p w14:paraId="1234142C"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CshfeFtdcQryHedgeVolumeField {</w:t>
      </w:r>
    </w:p>
    <w:p w14:paraId="72F69DEB"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7A153A93"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///starting member ID</w:t>
      </w:r>
    </w:p>
    <w:p w14:paraId="1B75237F"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PartIDStart;</w:t>
      </w:r>
    </w:p>
    <w:p w14:paraId="77DF8FFB"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///ending member ID</w:t>
      </w:r>
    </w:p>
    <w:p w14:paraId="56A39003"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PartIDEnd;</w:t>
      </w:r>
    </w:p>
    <w:p w14:paraId="5BD8986F"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///starting client ID, optional</w:t>
      </w:r>
    </w:p>
    <w:p w14:paraId="1F5CAFE5"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TShfeFtdcClientIDType</w:t>
      </w:r>
      <w:r w:rsidRPr="0031195B">
        <w:rPr>
          <w:rFonts w:ascii="Times New Roman" w:hAnsi="Times New Roman"/>
          <w:color w:val="000000" w:themeColor="text1"/>
          <w:sz w:val="18"/>
          <w:szCs w:val="21"/>
        </w:rPr>
        <w:tab/>
        <w:t>ClientIDStart;</w:t>
      </w:r>
    </w:p>
    <w:p w14:paraId="41D4A84D"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///ending client ID, optional</w:t>
      </w:r>
    </w:p>
    <w:p w14:paraId="16497016"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TShfeFtdcClientIDType</w:t>
      </w:r>
      <w:r w:rsidRPr="0031195B">
        <w:rPr>
          <w:rFonts w:ascii="Times New Roman" w:hAnsi="Times New Roman"/>
          <w:color w:val="000000" w:themeColor="text1"/>
          <w:sz w:val="18"/>
          <w:szCs w:val="21"/>
        </w:rPr>
        <w:tab/>
        <w:t>ClientIDEnd;</w:t>
      </w:r>
    </w:p>
    <w:p w14:paraId="1A5DB4DE"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///starting instrument ID, optional </w:t>
      </w:r>
    </w:p>
    <w:p w14:paraId="17F056F5"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InstIDStart;</w:t>
      </w:r>
    </w:p>
    <w:p w14:paraId="7A44B238"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///ending instrument ID, optional</w:t>
      </w:r>
    </w:p>
    <w:p w14:paraId="3875F78B"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InstIDEnd;</w:t>
      </w:r>
    </w:p>
    <w:p w14:paraId="20A66A3D"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lastRenderedPageBreak/>
        <w:t>};</w:t>
      </w:r>
    </w:p>
    <w:p w14:paraId="2B46585D" w14:textId="77777777" w:rsidR="00F33FB9" w:rsidRPr="0031195B" w:rsidRDefault="00F33FB9" w:rsidP="00F33FB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44B8B616" w14:textId="77777777" w:rsidR="00F33FB9" w:rsidRPr="0031195B" w:rsidRDefault="00F33FB9" w:rsidP="0088002C">
      <w:pPr>
        <w:pStyle w:val="21"/>
        <w:spacing w:line="240" w:lineRule="auto"/>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B40084" w:rsidRPr="0031195B">
        <w:rPr>
          <w:rFonts w:ascii="Times New Roman" w:hAnsi="Times New Roman" w:cs="Times New Roman"/>
          <w:color w:val="000000" w:themeColor="text1"/>
        </w:rPr>
        <w:t xml:space="preserve"> </w:t>
      </w:r>
      <w:r w:rsidR="00D17EBB" w:rsidRPr="0031195B">
        <w:rPr>
          <w:rFonts w:ascii="Times New Roman" w:hAnsi="Times New Roman" w:cs="Times New Roman"/>
          <w:color w:val="000000" w:themeColor="text1"/>
        </w:rPr>
        <w:t>requests the ID</w:t>
      </w:r>
      <w:r w:rsidR="00B40084" w:rsidRPr="0031195B">
        <w:rPr>
          <w:rFonts w:ascii="Times New Roman" w:hAnsi="Times New Roman" w:cs="Times New Roman"/>
          <w:color w:val="000000" w:themeColor="text1"/>
        </w:rPr>
        <w:t xml:space="preserve"> </w:t>
      </w:r>
      <w:r w:rsidRPr="0031195B">
        <w:rPr>
          <w:rFonts w:ascii="Times New Roman" w:hAnsi="Times New Roman" w:cs="Times New Roman"/>
          <w:color w:val="000000" w:themeColor="text1"/>
        </w:rPr>
        <w:t xml:space="preserve">specified </w:t>
      </w:r>
      <w:r w:rsidR="00AA3D18" w:rsidRPr="0031195B">
        <w:rPr>
          <w:rFonts w:ascii="Times New Roman" w:hAnsi="Times New Roman" w:cs="Times New Roman"/>
          <w:color w:val="000000" w:themeColor="text1"/>
        </w:rPr>
        <w:t xml:space="preserve">by the </w:t>
      </w:r>
      <w:r w:rsidR="00B43FDE" w:rsidRPr="0031195B">
        <w:rPr>
          <w:rFonts w:ascii="Times New Roman" w:hAnsi="Times New Roman" w:cs="Times New Roman"/>
          <w:color w:val="000000" w:themeColor="text1"/>
        </w:rPr>
        <w:t>member system</w:t>
      </w:r>
      <w:r w:rsidR="00AA3D18" w:rsidRPr="0031195B">
        <w:rPr>
          <w:rFonts w:ascii="Times New Roman" w:hAnsi="Times New Roman" w:cs="Times New Roman"/>
          <w:color w:val="000000" w:themeColor="text1"/>
        </w:rPr>
        <w:t xml:space="preserve"> in its query request</w:t>
      </w:r>
    </w:p>
    <w:p w14:paraId="7D2E3CB6" w14:textId="77777777" w:rsidR="00F33FB9" w:rsidRPr="0031195B" w:rsidRDefault="00F33FB9" w:rsidP="00F33FB9">
      <w:pPr>
        <w:pStyle w:val="21"/>
        <w:spacing w:line="240" w:lineRule="auto"/>
        <w:rPr>
          <w:rFonts w:ascii="Times New Roman" w:hAnsi="Times New Roman" w:cs="Times New Roman"/>
          <w:color w:val="000000" w:themeColor="text1"/>
        </w:rPr>
      </w:pPr>
    </w:p>
    <w:p w14:paraId="71DC0056" w14:textId="77777777" w:rsidR="00F33FB9" w:rsidRPr="0031195B" w:rsidRDefault="00F33FB9" w:rsidP="002106B1">
      <w:pPr>
        <w:pStyle w:val="a7"/>
        <w:spacing w:line="240" w:lineRule="auto"/>
        <w:ind w:firstLineChars="0" w:firstLine="0"/>
        <w:rPr>
          <w:rFonts w:ascii="Times New Roman" w:hAnsi="Times New Roman" w:cs="Times New Roman"/>
          <w:b/>
          <w:color w:val="000000" w:themeColor="text1"/>
          <w:sz w:val="28"/>
          <w:szCs w:val="28"/>
        </w:rPr>
      </w:pPr>
      <w:bookmarkStart w:id="563" w:name="_Toc176111975"/>
      <w:bookmarkStart w:id="564" w:name="_Toc338148370"/>
      <w:bookmarkStart w:id="565" w:name="_Toc176076394"/>
      <w:r w:rsidRPr="0031195B">
        <w:rPr>
          <w:rFonts w:ascii="Times New Roman" w:hAnsi="Times New Roman" w:cs="Times New Roman"/>
          <w:b/>
          <w:color w:val="000000" w:themeColor="text1"/>
          <w:sz w:val="28"/>
          <w:szCs w:val="28"/>
        </w:rPr>
        <w:t>Returned Value:</w:t>
      </w:r>
    </w:p>
    <w:p w14:paraId="2005C494" w14:textId="77777777" w:rsidR="00AA3D18" w:rsidRPr="0031195B" w:rsidRDefault="00A44881"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0: success</w:t>
      </w:r>
    </w:p>
    <w:p w14:paraId="18531372" w14:textId="77777777" w:rsidR="00AA3D18" w:rsidRPr="0031195B" w:rsidRDefault="00AA3D18"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-1:network connection failure</w:t>
      </w:r>
    </w:p>
    <w:p w14:paraId="461DC04D" w14:textId="77777777" w:rsidR="00AA3D18" w:rsidRPr="0031195B" w:rsidRDefault="00AA3D18"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 xml:space="preserve">-2: the number of unprocessed </w:t>
      </w:r>
      <w:r w:rsidR="00A44881" w:rsidRPr="0031195B">
        <w:rPr>
          <w:rFonts w:ascii="Times New Roman" w:hAnsi="Times New Roman" w:cs="Times New Roman"/>
          <w:color w:val="000000" w:themeColor="text1"/>
        </w:rPr>
        <w:t>requests exceeds</w:t>
      </w:r>
      <w:r w:rsidRPr="0031195B">
        <w:rPr>
          <w:rFonts w:ascii="Times New Roman" w:hAnsi="Times New Roman" w:cs="Times New Roman"/>
          <w:color w:val="000000" w:themeColor="text1"/>
        </w:rPr>
        <w:t xml:space="preserve"> the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7E67132D" w14:textId="77777777" w:rsidR="00AA3D18" w:rsidRPr="0031195B" w:rsidRDefault="00AA3D18"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-3: the number of request</w:t>
      </w:r>
      <w:r w:rsidR="00FA5A57" w:rsidRPr="0031195B">
        <w:rPr>
          <w:rFonts w:ascii="Times New Roman" w:hAnsi="Times New Roman" w:cs="Times New Roman"/>
          <w:color w:val="000000" w:themeColor="text1"/>
        </w:rPr>
        <w:t>s</w:t>
      </w:r>
      <w:r w:rsidRPr="0031195B">
        <w:rPr>
          <w:rFonts w:ascii="Times New Roman" w:hAnsi="Times New Roman" w:cs="Times New Roman"/>
          <w:color w:val="000000" w:themeColor="text1"/>
        </w:rPr>
        <w:t xml:space="preserve"> sent per second </w:t>
      </w:r>
      <w:r w:rsidR="00A44881" w:rsidRPr="0031195B">
        <w:rPr>
          <w:rFonts w:ascii="Times New Roman" w:hAnsi="Times New Roman" w:cs="Times New Roman"/>
          <w:color w:val="000000" w:themeColor="text1"/>
        </w:rPr>
        <w:t>exceeds the</w:t>
      </w:r>
      <w:r w:rsidR="00B40084" w:rsidRPr="0031195B">
        <w:rPr>
          <w:rFonts w:ascii="Times New Roman" w:hAnsi="Times New Roman" w:cs="Times New Roman"/>
          <w:color w:val="000000" w:themeColor="text1"/>
        </w:rPr>
        <w:t xml:space="preserv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535790F2" w14:textId="77777777" w:rsidR="00591A48" w:rsidRPr="0031195B" w:rsidRDefault="00591A48" w:rsidP="00AA3D18">
      <w:pPr>
        <w:pStyle w:val="21"/>
        <w:ind w:left="900" w:firstLineChars="0" w:firstLine="0"/>
        <w:rPr>
          <w:rFonts w:ascii="Times New Roman" w:hAnsi="Times New Roman" w:cs="Times New Roman"/>
          <w:color w:val="000000" w:themeColor="text1"/>
        </w:rPr>
      </w:pPr>
    </w:p>
    <w:p w14:paraId="61606775" w14:textId="77777777" w:rsidR="00F33FB9" w:rsidRPr="0031195B" w:rsidRDefault="00F33FB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566" w:name="_Toc58938507"/>
      <w:r w:rsidRPr="0031195B">
        <w:rPr>
          <w:rFonts w:ascii="Times New Roman" w:hAnsi="Times New Roman"/>
          <w:color w:val="000000" w:themeColor="text1"/>
        </w:rPr>
        <w:t>ReqCombOrderInsert</w:t>
      </w:r>
      <w:r w:rsidR="008A29C9" w:rsidRPr="0031195B">
        <w:rPr>
          <w:rFonts w:ascii="Times New Roman" w:hAnsi="Times New Roman"/>
          <w:color w:val="000000" w:themeColor="text1"/>
        </w:rPr>
        <w:t xml:space="preserve"> </w:t>
      </w:r>
      <w:r w:rsidRPr="0031195B">
        <w:rPr>
          <w:rFonts w:ascii="Times New Roman" w:hAnsi="Times New Roman"/>
          <w:color w:val="000000" w:themeColor="text1"/>
        </w:rPr>
        <w:t>Method</w:t>
      </w:r>
      <w:bookmarkEnd w:id="563"/>
      <w:bookmarkEnd w:id="564"/>
      <w:bookmarkEnd w:id="566"/>
    </w:p>
    <w:p w14:paraId="4A6DE1A6" w14:textId="77777777" w:rsidR="000953CD" w:rsidRPr="0031195B" w:rsidRDefault="00FA5A57" w:rsidP="002106B1">
      <w:pPr>
        <w:pStyle w:val="a7"/>
        <w:spacing w:line="240" w:lineRule="auto"/>
        <w:ind w:firstLineChars="0" w:firstLine="0"/>
        <w:rPr>
          <w:rFonts w:ascii="Times New Roman" w:hAnsi="Times New Roman" w:cs="Times New Roman"/>
          <w:b/>
          <w:color w:val="000000" w:themeColor="text1"/>
        </w:rPr>
      </w:pPr>
      <w:r w:rsidRPr="0031195B">
        <w:rPr>
          <w:rFonts w:ascii="Times New Roman" w:hAnsi="Times New Roman" w:cs="Times New Roman"/>
          <w:b/>
          <w:color w:val="000000" w:themeColor="text1"/>
        </w:rPr>
        <w:t>Th</w:t>
      </w:r>
      <w:r w:rsidR="000953CD" w:rsidRPr="0031195B">
        <w:rPr>
          <w:rFonts w:ascii="Times New Roman" w:hAnsi="Times New Roman" w:cs="Times New Roman"/>
          <w:b/>
          <w:color w:val="000000" w:themeColor="text1"/>
        </w:rPr>
        <w:t>is meth</w:t>
      </w:r>
      <w:r w:rsidR="00AA3D18" w:rsidRPr="0031195B">
        <w:rPr>
          <w:rFonts w:ascii="Times New Roman" w:hAnsi="Times New Roman" w:cs="Times New Roman"/>
          <w:b/>
          <w:color w:val="000000" w:themeColor="text1"/>
        </w:rPr>
        <w:t xml:space="preserve">od </w:t>
      </w:r>
      <w:r w:rsidR="0068090E" w:rsidRPr="0031195B">
        <w:rPr>
          <w:rFonts w:ascii="Times New Roman" w:hAnsi="Times New Roman" w:cs="Times New Roman"/>
          <w:b/>
          <w:color w:val="000000" w:themeColor="text1"/>
        </w:rPr>
        <w:t xml:space="preserve">is not </w:t>
      </w:r>
      <w:r w:rsidR="00AA3D18" w:rsidRPr="0031195B">
        <w:rPr>
          <w:rFonts w:ascii="Times New Roman" w:hAnsi="Times New Roman" w:cs="Times New Roman"/>
          <w:b/>
          <w:color w:val="000000" w:themeColor="text1"/>
        </w:rPr>
        <w:t>currently open to the public.</w:t>
      </w:r>
    </w:p>
    <w:p w14:paraId="74767797" w14:textId="77777777" w:rsidR="00AA3D18" w:rsidRPr="0031195B" w:rsidRDefault="0068090E" w:rsidP="002106B1">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It is invoked to</w:t>
      </w:r>
      <w:r w:rsidR="00B40084" w:rsidRPr="0031195B">
        <w:rPr>
          <w:rFonts w:ascii="Times New Roman" w:hAnsi="Times New Roman" w:cs="Times New Roman"/>
          <w:color w:val="000000" w:themeColor="text1"/>
        </w:rPr>
        <w:t xml:space="preserve"> </w:t>
      </w:r>
      <w:r w:rsidR="00AA3D18" w:rsidRPr="0031195B">
        <w:rPr>
          <w:rFonts w:ascii="Times New Roman" w:hAnsi="Times New Roman" w:cs="Times New Roman"/>
          <w:color w:val="000000" w:themeColor="text1"/>
        </w:rPr>
        <w:t>enter a combo order (spread).</w:t>
      </w:r>
    </w:p>
    <w:p w14:paraId="7FD6D755" w14:textId="77777777" w:rsidR="000953CD" w:rsidRPr="0031195B" w:rsidRDefault="000953CD" w:rsidP="000953CD">
      <w:pPr>
        <w:rPr>
          <w:rFonts w:ascii="Times New Roman" w:hAnsi="Times New Roman"/>
          <w:color w:val="000000" w:themeColor="text1"/>
          <w:sz w:val="24"/>
        </w:rPr>
      </w:pPr>
    </w:p>
    <w:p w14:paraId="700FE544" w14:textId="77777777" w:rsidR="000953CD"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0953CD" w:rsidRPr="0031195B">
        <w:rPr>
          <w:rFonts w:ascii="Times New Roman" w:hAnsi="Times New Roman" w:cs="Times New Roman"/>
          <w:b/>
          <w:color w:val="000000" w:themeColor="text1"/>
          <w:sz w:val="28"/>
          <w:szCs w:val="28"/>
        </w:rPr>
        <w:t>：</w:t>
      </w:r>
    </w:p>
    <w:p w14:paraId="2CDB589E" w14:textId="77777777" w:rsidR="000953CD" w:rsidRPr="0031195B" w:rsidRDefault="000953CD"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int ReqCombOrderInsert (</w:t>
      </w:r>
    </w:p>
    <w:p w14:paraId="75E36310" w14:textId="77777777" w:rsidR="000953CD" w:rsidRPr="0031195B" w:rsidRDefault="000953CD"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CShfeFtdcInputCombOrderField *pInputCombOrder, </w:t>
      </w:r>
    </w:p>
    <w:p w14:paraId="2F5C4976" w14:textId="77777777" w:rsidR="000953CD" w:rsidRPr="0031195B" w:rsidRDefault="000953CD"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int nRequestID)</w:t>
      </w:r>
      <w:r w:rsidRPr="0031195B">
        <w:rPr>
          <w:rFonts w:ascii="Times New Roman" w:hAnsi="Times New Roman"/>
          <w:b/>
          <w:bCs/>
          <w:color w:val="000000" w:themeColor="text1"/>
          <w:sz w:val="18"/>
          <w:szCs w:val="21"/>
        </w:rPr>
        <w:t>；</w:t>
      </w:r>
    </w:p>
    <w:p w14:paraId="027AF608" w14:textId="77777777" w:rsidR="000953CD" w:rsidRPr="0031195B" w:rsidRDefault="000953CD"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423D534B" w14:textId="77777777" w:rsidR="000953CD" w:rsidRPr="0031195B" w:rsidRDefault="00176856"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Parameter</w:t>
      </w:r>
      <w:r w:rsidR="0045608A" w:rsidRPr="0031195B">
        <w:rPr>
          <w:rFonts w:ascii="Times New Roman" w:hAnsi="Times New Roman" w:cs="Times New Roman"/>
          <w:b/>
          <w:color w:val="000000" w:themeColor="text1"/>
          <w:sz w:val="28"/>
          <w:szCs w:val="28"/>
        </w:rPr>
        <w:t>s</w:t>
      </w:r>
      <w:r w:rsidR="000953CD" w:rsidRPr="0031195B">
        <w:rPr>
          <w:rFonts w:ascii="Times New Roman" w:hAnsi="Times New Roman" w:cs="Times New Roman"/>
          <w:b/>
          <w:color w:val="000000" w:themeColor="text1"/>
          <w:sz w:val="28"/>
          <w:szCs w:val="28"/>
        </w:rPr>
        <w:t>：</w:t>
      </w:r>
    </w:p>
    <w:p w14:paraId="45B13B8A" w14:textId="77777777" w:rsidR="000953CD" w:rsidRPr="0031195B" w:rsidRDefault="000953CD" w:rsidP="000953CD">
      <w:pPr>
        <w:pStyle w:val="21"/>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ab/>
      </w:r>
      <w:r w:rsidRPr="0031195B">
        <w:rPr>
          <w:rFonts w:ascii="Times New Roman" w:hAnsi="Times New Roman" w:cs="Times New Roman"/>
          <w:b/>
          <w:color w:val="000000" w:themeColor="text1"/>
        </w:rPr>
        <w:t>pInputCombOrder</w:t>
      </w:r>
      <w:r w:rsidRPr="0031195B">
        <w:rPr>
          <w:rFonts w:ascii="Times New Roman" w:hAnsi="Times New Roman" w:cs="Times New Roman"/>
          <w:b/>
          <w:color w:val="000000" w:themeColor="text1"/>
        </w:rPr>
        <w:t>：</w:t>
      </w:r>
      <w:r w:rsidR="00AD21D8" w:rsidRPr="0031195B">
        <w:rPr>
          <w:rFonts w:ascii="Times New Roman" w:hAnsi="Times New Roman" w:cs="Times New Roman"/>
          <w:color w:val="000000" w:themeColor="text1"/>
        </w:rPr>
        <w:t>points to</w:t>
      </w:r>
      <w:r w:rsidR="00FA5A57" w:rsidRPr="0031195B">
        <w:rPr>
          <w:rFonts w:ascii="Times New Roman" w:hAnsi="Times New Roman" w:cs="Times New Roman"/>
          <w:color w:val="000000" w:themeColor="text1"/>
        </w:rPr>
        <w:t xml:space="preserve"> </w:t>
      </w:r>
      <w:r w:rsidR="008A29C9" w:rsidRPr="0031195B">
        <w:rPr>
          <w:rFonts w:ascii="Times New Roman" w:hAnsi="Times New Roman" w:cs="Times New Roman"/>
          <w:color w:val="000000" w:themeColor="text1"/>
        </w:rPr>
        <w:t>the combo</w:t>
      </w:r>
      <w:r w:rsidRPr="0031195B">
        <w:rPr>
          <w:rFonts w:ascii="Times New Roman" w:hAnsi="Times New Roman" w:cs="Times New Roman"/>
          <w:color w:val="000000" w:themeColor="text1"/>
        </w:rPr>
        <w:t xml:space="preserve"> order</w:t>
      </w:r>
      <w:r w:rsidR="00AA3D18" w:rsidRPr="0031195B">
        <w:rPr>
          <w:rFonts w:ascii="Times New Roman" w:hAnsi="Times New Roman" w:cs="Times New Roman"/>
          <w:color w:val="000000" w:themeColor="text1"/>
        </w:rPr>
        <w:t xml:space="preserve"> object</w:t>
      </w:r>
      <w:r w:rsidR="00FA5A57" w:rsidRPr="0031195B">
        <w:rPr>
          <w:rFonts w:ascii="Times New Roman" w:hAnsi="Times New Roman" w:cs="Times New Roman"/>
          <w:color w:val="000000" w:themeColor="text1"/>
        </w:rPr>
        <w:t>. The s</w:t>
      </w:r>
      <w:r w:rsidRPr="0031195B">
        <w:rPr>
          <w:rFonts w:ascii="Times New Roman" w:hAnsi="Times New Roman" w:cs="Times New Roman"/>
          <w:color w:val="000000" w:themeColor="text1"/>
        </w:rPr>
        <w:t xml:space="preserve">tructure </w:t>
      </w:r>
      <w:r w:rsidR="00AA3D18" w:rsidRPr="0031195B">
        <w:rPr>
          <w:rFonts w:ascii="Times New Roman" w:hAnsi="Times New Roman" w:cs="Times New Roman"/>
          <w:color w:val="000000" w:themeColor="text1"/>
        </w:rPr>
        <w:t>is shown below</w:t>
      </w:r>
      <w:r w:rsidRPr="0031195B">
        <w:rPr>
          <w:rFonts w:ascii="Times New Roman" w:hAnsi="Times New Roman" w:cs="Times New Roman"/>
          <w:color w:val="000000" w:themeColor="text1"/>
        </w:rPr>
        <w:t xml:space="preserve">: </w:t>
      </w:r>
    </w:p>
    <w:p w14:paraId="3B45FF11" w14:textId="77777777"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CShfeFtdcInputCombOrderField {</w:t>
      </w:r>
    </w:p>
    <w:p w14:paraId="0756F22A" w14:textId="77777777"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AA3D18" w:rsidRPr="0031195B">
        <w:rPr>
          <w:rFonts w:ascii="Times New Roman" w:hAnsi="Times New Roman"/>
          <w:color w:val="000000" w:themeColor="text1"/>
          <w:sz w:val="18"/>
          <w:szCs w:val="21"/>
        </w:rPr>
        <w:t>combo order number</w:t>
      </w:r>
    </w:p>
    <w:p w14:paraId="2D94F792" w14:textId="77777777"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TShfeFtdcOrderSysIDType</w:t>
      </w:r>
      <w:r w:rsidRPr="0031195B">
        <w:rPr>
          <w:rFonts w:ascii="Times New Roman" w:hAnsi="Times New Roman"/>
          <w:color w:val="000000" w:themeColor="text1"/>
          <w:sz w:val="18"/>
          <w:szCs w:val="21"/>
        </w:rPr>
        <w:tab/>
        <w:t>CombOrderSysID;</w:t>
      </w:r>
    </w:p>
    <w:p w14:paraId="46EA6C5D" w14:textId="1300E30C"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rPr>
        <w:tab/>
      </w:r>
      <w:r w:rsidRPr="0031195B">
        <w:rPr>
          <w:rFonts w:ascii="Times New Roman" w:hAnsi="Times New Roman"/>
          <w:color w:val="000000" w:themeColor="text1"/>
          <w:sz w:val="18"/>
          <w:szCs w:val="21"/>
          <w:lang w:val="fr-FR"/>
        </w:rPr>
        <w:t>///</w:t>
      </w:r>
      <w:r w:rsidR="005670DD">
        <w:rPr>
          <w:rFonts w:ascii="Times New Roman" w:hAnsi="Times New Roman"/>
          <w:color w:val="000000" w:themeColor="text1"/>
          <w:sz w:val="18"/>
          <w:szCs w:val="21"/>
          <w:lang w:val="fr-FR"/>
        </w:rPr>
        <w:t>Member ID</w:t>
      </w:r>
    </w:p>
    <w:p w14:paraId="2A4BFAD6" w14:textId="77777777"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lang w:val="fr-FR"/>
        </w:rPr>
        <w:tab/>
        <w:t>TShfeFtdcParticipantIDType</w:t>
      </w:r>
      <w:r w:rsidRPr="0031195B">
        <w:rPr>
          <w:rFonts w:ascii="Times New Roman" w:hAnsi="Times New Roman"/>
          <w:color w:val="000000" w:themeColor="text1"/>
          <w:sz w:val="18"/>
          <w:szCs w:val="21"/>
          <w:lang w:val="fr-FR"/>
        </w:rPr>
        <w:tab/>
        <w:t>ParticipantID;</w:t>
      </w:r>
    </w:p>
    <w:p w14:paraId="3FE2AF6C" w14:textId="5AF3F055"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lang w:val="fr-FR"/>
        </w:rPr>
        <w:tab/>
        <w:t>///</w:t>
      </w:r>
      <w:r w:rsidR="005670DD">
        <w:rPr>
          <w:rFonts w:ascii="Times New Roman" w:hAnsi="Times New Roman"/>
          <w:color w:val="000000" w:themeColor="text1"/>
          <w:sz w:val="18"/>
          <w:szCs w:val="21"/>
          <w:lang w:val="fr-FR"/>
        </w:rPr>
        <w:t>Client ID</w:t>
      </w:r>
    </w:p>
    <w:p w14:paraId="7670873E" w14:textId="77777777"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lang w:val="fr-FR"/>
        </w:rPr>
        <w:tab/>
      </w:r>
      <w:r w:rsidRPr="0031195B">
        <w:rPr>
          <w:rFonts w:ascii="Times New Roman" w:hAnsi="Times New Roman"/>
          <w:color w:val="000000" w:themeColor="text1"/>
          <w:sz w:val="18"/>
          <w:szCs w:val="21"/>
        </w:rPr>
        <w:t>TShfeFtdcClientIDType</w:t>
      </w:r>
      <w:r w:rsidRPr="0031195B">
        <w:rPr>
          <w:rFonts w:ascii="Times New Roman" w:hAnsi="Times New Roman"/>
          <w:color w:val="000000" w:themeColor="text1"/>
          <w:sz w:val="18"/>
          <w:szCs w:val="21"/>
        </w:rPr>
        <w:tab/>
        <w:t>ClientID;</w:t>
      </w:r>
    </w:p>
    <w:p w14:paraId="56013A87" w14:textId="77777777"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///Tra</w:t>
      </w:r>
      <w:r w:rsidR="00AA3D18" w:rsidRPr="0031195B">
        <w:rPr>
          <w:rFonts w:ascii="Times New Roman" w:hAnsi="Times New Roman"/>
          <w:color w:val="000000" w:themeColor="text1"/>
          <w:sz w:val="18"/>
          <w:szCs w:val="21"/>
        </w:rPr>
        <w:t>der ID</w:t>
      </w:r>
    </w:p>
    <w:p w14:paraId="082F2131" w14:textId="77777777"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TShfeFtdcUserIDType</w:t>
      </w:r>
      <w:r w:rsidRPr="0031195B">
        <w:rPr>
          <w:rFonts w:ascii="Times New Roman" w:hAnsi="Times New Roman"/>
          <w:color w:val="000000" w:themeColor="text1"/>
          <w:sz w:val="18"/>
          <w:szCs w:val="21"/>
        </w:rPr>
        <w:tab/>
        <w:t>UserID;</w:t>
      </w:r>
    </w:p>
    <w:p w14:paraId="1319079B" w14:textId="77777777"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///Price</w:t>
      </w:r>
    </w:p>
    <w:p w14:paraId="42457EA1" w14:textId="77777777"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LimitPrice;</w:t>
      </w:r>
    </w:p>
    <w:p w14:paraId="7F17BE9A" w14:textId="77777777"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///Quantity</w:t>
      </w:r>
    </w:p>
    <w:p w14:paraId="4CF80B29" w14:textId="77777777"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VolumeTotalOriginal;</w:t>
      </w:r>
    </w:p>
    <w:p w14:paraId="62D10F6A" w14:textId="77777777"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///Local order </w:t>
      </w:r>
      <w:r w:rsidR="00AA3D18" w:rsidRPr="0031195B">
        <w:rPr>
          <w:rFonts w:ascii="Times New Roman" w:hAnsi="Times New Roman"/>
          <w:color w:val="000000" w:themeColor="text1"/>
          <w:sz w:val="18"/>
          <w:szCs w:val="21"/>
        </w:rPr>
        <w:t>number</w:t>
      </w:r>
    </w:p>
    <w:p w14:paraId="09494874" w14:textId="77777777"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TShfeFtdcOrderLocalIDType</w:t>
      </w:r>
      <w:r w:rsidRPr="0031195B">
        <w:rPr>
          <w:rFonts w:ascii="Times New Roman" w:hAnsi="Times New Roman"/>
          <w:color w:val="000000" w:themeColor="text1"/>
          <w:sz w:val="18"/>
          <w:szCs w:val="21"/>
        </w:rPr>
        <w:tab/>
        <w:t>CombOrderLocalID;</w:t>
      </w:r>
    </w:p>
    <w:p w14:paraId="5B6D2FAE" w14:textId="77777777"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///Business unit</w:t>
      </w:r>
    </w:p>
    <w:p w14:paraId="06CB0021" w14:textId="77777777"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TShfeFtdcBusinessUnitType</w:t>
      </w:r>
      <w:r w:rsidRPr="0031195B">
        <w:rPr>
          <w:rFonts w:ascii="Times New Roman" w:hAnsi="Times New Roman"/>
          <w:color w:val="000000" w:themeColor="text1"/>
          <w:sz w:val="18"/>
          <w:szCs w:val="21"/>
        </w:rPr>
        <w:tab/>
        <w:t>BusinessUnit;</w:t>
      </w:r>
    </w:p>
    <w:p w14:paraId="34D0A444" w14:textId="7F18FBE9" w:rsidR="000953CD" w:rsidRPr="0031195B" w:rsidRDefault="00070123"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5670DD">
        <w:rPr>
          <w:rFonts w:ascii="Times New Roman" w:hAnsi="Times New Roman"/>
          <w:color w:val="000000" w:themeColor="text1"/>
          <w:sz w:val="18"/>
          <w:szCs w:val="21"/>
        </w:rPr>
        <w:t>Contract ID</w:t>
      </w:r>
      <w:r w:rsidRPr="0031195B">
        <w:rPr>
          <w:rFonts w:ascii="Times New Roman" w:hAnsi="Times New Roman"/>
          <w:color w:val="000000" w:themeColor="text1"/>
          <w:sz w:val="18"/>
          <w:szCs w:val="21"/>
        </w:rPr>
        <w:t xml:space="preserve"> for leg 1</w:t>
      </w:r>
    </w:p>
    <w:p w14:paraId="433A99F9" w14:textId="77777777"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InstrumentID1;</w:t>
      </w:r>
    </w:p>
    <w:p w14:paraId="3A31B40F" w14:textId="77777777" w:rsidR="000953CD" w:rsidRPr="0031195B" w:rsidRDefault="00AA3D18"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///Buy/</w:t>
      </w:r>
      <w:r w:rsidR="00070123" w:rsidRPr="0031195B">
        <w:rPr>
          <w:rFonts w:ascii="Times New Roman" w:hAnsi="Times New Roman"/>
          <w:color w:val="000000" w:themeColor="text1"/>
          <w:sz w:val="18"/>
          <w:szCs w:val="21"/>
        </w:rPr>
        <w:t>sell direction for leg 1</w:t>
      </w:r>
    </w:p>
    <w:p w14:paraId="1FD56BAF" w14:textId="77777777"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TShfeFtdcDirectionType</w:t>
      </w:r>
      <w:r w:rsidRPr="0031195B">
        <w:rPr>
          <w:rFonts w:ascii="Times New Roman" w:hAnsi="Times New Roman"/>
          <w:color w:val="000000" w:themeColor="text1"/>
          <w:sz w:val="18"/>
          <w:szCs w:val="21"/>
        </w:rPr>
        <w:tab/>
        <w:t>Direction1;</w:t>
      </w:r>
    </w:p>
    <w:p w14:paraId="5990CFF2" w14:textId="77777777"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AA3D18" w:rsidRPr="0031195B">
        <w:rPr>
          <w:rFonts w:ascii="Times New Roman" w:hAnsi="Times New Roman"/>
          <w:color w:val="000000" w:themeColor="text1"/>
          <w:sz w:val="18"/>
          <w:szCs w:val="21"/>
        </w:rPr>
        <w:t>L</w:t>
      </w:r>
      <w:r w:rsidRPr="0031195B">
        <w:rPr>
          <w:rFonts w:ascii="Times New Roman" w:hAnsi="Times New Roman"/>
          <w:color w:val="000000" w:themeColor="text1"/>
          <w:sz w:val="18"/>
          <w:szCs w:val="21"/>
        </w:rPr>
        <w:t>eg</w:t>
      </w:r>
      <w:r w:rsidR="00AA3D18" w:rsidRPr="0031195B">
        <w:rPr>
          <w:rFonts w:ascii="Times New Roman" w:hAnsi="Times New Roman"/>
          <w:color w:val="000000" w:themeColor="text1"/>
          <w:sz w:val="18"/>
          <w:szCs w:val="21"/>
        </w:rPr>
        <w:t xml:space="preserve">1 multiplier </w:t>
      </w:r>
    </w:p>
    <w:p w14:paraId="238659AC" w14:textId="77777777"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TShfeFtdcLegMultipleType</w:t>
      </w:r>
      <w:r w:rsidRPr="0031195B">
        <w:rPr>
          <w:rFonts w:ascii="Times New Roman" w:hAnsi="Times New Roman"/>
          <w:color w:val="000000" w:themeColor="text1"/>
          <w:sz w:val="18"/>
          <w:szCs w:val="21"/>
        </w:rPr>
        <w:tab/>
        <w:t>LegMultiple1;</w:t>
      </w:r>
    </w:p>
    <w:p w14:paraId="742ADE64" w14:textId="77777777"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///Flag </w:t>
      </w:r>
      <w:r w:rsidR="00AF42CC" w:rsidRPr="0031195B">
        <w:rPr>
          <w:rFonts w:ascii="Times New Roman" w:hAnsi="Times New Roman"/>
          <w:color w:val="000000" w:themeColor="text1"/>
          <w:sz w:val="18"/>
          <w:szCs w:val="21"/>
        </w:rPr>
        <w:t>indicating whether to</w:t>
      </w:r>
      <w:r w:rsidR="00AA3D18" w:rsidRPr="0031195B">
        <w:rPr>
          <w:rFonts w:ascii="Times New Roman" w:hAnsi="Times New Roman"/>
          <w:color w:val="000000" w:themeColor="text1"/>
          <w:sz w:val="18"/>
          <w:szCs w:val="21"/>
        </w:rPr>
        <w:t xml:space="preserve"> open or close(offset)</w:t>
      </w:r>
      <w:r w:rsidRPr="0031195B">
        <w:rPr>
          <w:rFonts w:ascii="Times New Roman" w:hAnsi="Times New Roman"/>
          <w:color w:val="000000" w:themeColor="text1"/>
          <w:sz w:val="18"/>
          <w:szCs w:val="21"/>
        </w:rPr>
        <w:t xml:space="preserve"> position </w:t>
      </w:r>
      <w:r w:rsidR="00070123" w:rsidRPr="0031195B">
        <w:rPr>
          <w:rFonts w:ascii="Times New Roman" w:hAnsi="Times New Roman"/>
          <w:color w:val="000000" w:themeColor="text1"/>
          <w:sz w:val="18"/>
          <w:szCs w:val="21"/>
        </w:rPr>
        <w:t>on leg 1</w:t>
      </w:r>
    </w:p>
    <w:p w14:paraId="2BA2AA66" w14:textId="77777777"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TShfeFtdcOffsetFlagType</w:t>
      </w:r>
      <w:r w:rsidRPr="0031195B">
        <w:rPr>
          <w:rFonts w:ascii="Times New Roman" w:hAnsi="Times New Roman"/>
          <w:color w:val="000000" w:themeColor="text1"/>
          <w:sz w:val="18"/>
          <w:szCs w:val="21"/>
        </w:rPr>
        <w:tab/>
        <w:t>OffsetFlag1;</w:t>
      </w:r>
    </w:p>
    <w:p w14:paraId="1A6FDF80" w14:textId="77777777"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///Flag </w:t>
      </w:r>
      <w:r w:rsidR="00070123" w:rsidRPr="0031195B">
        <w:rPr>
          <w:rFonts w:ascii="Times New Roman" w:hAnsi="Times New Roman"/>
          <w:color w:val="000000" w:themeColor="text1"/>
          <w:sz w:val="18"/>
          <w:szCs w:val="21"/>
        </w:rPr>
        <w:t xml:space="preserve">indicating speculation or </w:t>
      </w:r>
      <w:r w:rsidR="00E65C35" w:rsidRPr="0031195B">
        <w:rPr>
          <w:rFonts w:ascii="Times New Roman" w:hAnsi="Times New Roman"/>
          <w:color w:val="000000" w:themeColor="text1"/>
          <w:sz w:val="18"/>
          <w:szCs w:val="21"/>
        </w:rPr>
        <w:t>hedge</w:t>
      </w:r>
      <w:r w:rsidR="00070123" w:rsidRPr="0031195B">
        <w:rPr>
          <w:rFonts w:ascii="Times New Roman" w:hAnsi="Times New Roman"/>
          <w:color w:val="000000" w:themeColor="text1"/>
          <w:sz w:val="18"/>
          <w:szCs w:val="21"/>
        </w:rPr>
        <w:t xml:space="preserve"> on leg 1</w:t>
      </w:r>
    </w:p>
    <w:p w14:paraId="50DE002D" w14:textId="77777777"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TShfeFtdcHedgeFlagType</w:t>
      </w:r>
      <w:r w:rsidRPr="0031195B">
        <w:rPr>
          <w:rFonts w:ascii="Times New Roman" w:hAnsi="Times New Roman"/>
          <w:color w:val="000000" w:themeColor="text1"/>
          <w:sz w:val="18"/>
          <w:szCs w:val="21"/>
        </w:rPr>
        <w:tab/>
        <w:t>HedgeFlag1;</w:t>
      </w:r>
    </w:p>
    <w:p w14:paraId="6FB98D8B" w14:textId="18BEF146"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5670DD">
        <w:rPr>
          <w:rFonts w:ascii="Times New Roman" w:hAnsi="Times New Roman"/>
          <w:color w:val="000000" w:themeColor="text1"/>
          <w:sz w:val="18"/>
          <w:szCs w:val="21"/>
        </w:rPr>
        <w:t>Contract ID</w:t>
      </w:r>
      <w:r w:rsidRPr="0031195B">
        <w:rPr>
          <w:rFonts w:ascii="Times New Roman" w:hAnsi="Times New Roman"/>
          <w:color w:val="000000" w:themeColor="text1"/>
          <w:sz w:val="18"/>
          <w:szCs w:val="21"/>
        </w:rPr>
        <w:t xml:space="preserve"> </w:t>
      </w:r>
      <w:r w:rsidR="00070123" w:rsidRPr="0031195B">
        <w:rPr>
          <w:rFonts w:ascii="Times New Roman" w:hAnsi="Times New Roman"/>
          <w:color w:val="000000" w:themeColor="text1"/>
          <w:sz w:val="18"/>
          <w:szCs w:val="21"/>
        </w:rPr>
        <w:t xml:space="preserve">for leg </w:t>
      </w:r>
      <w:r w:rsidRPr="0031195B">
        <w:rPr>
          <w:rFonts w:ascii="Times New Roman" w:hAnsi="Times New Roman"/>
          <w:color w:val="000000" w:themeColor="text1"/>
          <w:sz w:val="18"/>
          <w:szCs w:val="21"/>
        </w:rPr>
        <w:t>2</w:t>
      </w:r>
    </w:p>
    <w:p w14:paraId="3C780D79" w14:textId="77777777"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InstrumentID2;</w:t>
      </w:r>
    </w:p>
    <w:p w14:paraId="64A9BE16" w14:textId="77777777" w:rsidR="000953CD" w:rsidRPr="0031195B" w:rsidRDefault="00070123"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///Buy/</w:t>
      </w:r>
      <w:r w:rsidR="000953CD" w:rsidRPr="0031195B">
        <w:rPr>
          <w:rFonts w:ascii="Times New Roman" w:hAnsi="Times New Roman"/>
          <w:color w:val="000000" w:themeColor="text1"/>
          <w:sz w:val="18"/>
          <w:szCs w:val="21"/>
        </w:rPr>
        <w:t xml:space="preserve">sell direction </w:t>
      </w:r>
      <w:r w:rsidRPr="0031195B">
        <w:rPr>
          <w:rFonts w:ascii="Times New Roman" w:hAnsi="Times New Roman"/>
          <w:color w:val="000000" w:themeColor="text1"/>
          <w:sz w:val="18"/>
          <w:szCs w:val="21"/>
        </w:rPr>
        <w:t xml:space="preserve">on leg </w:t>
      </w:r>
      <w:r w:rsidR="000953CD" w:rsidRPr="0031195B">
        <w:rPr>
          <w:rFonts w:ascii="Times New Roman" w:hAnsi="Times New Roman"/>
          <w:color w:val="000000" w:themeColor="text1"/>
          <w:sz w:val="18"/>
          <w:szCs w:val="21"/>
        </w:rPr>
        <w:t>2</w:t>
      </w:r>
    </w:p>
    <w:p w14:paraId="5EEE37BE" w14:textId="77777777"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TShfeFtdcDirectionType</w:t>
      </w:r>
      <w:r w:rsidRPr="0031195B">
        <w:rPr>
          <w:rFonts w:ascii="Times New Roman" w:hAnsi="Times New Roman"/>
          <w:color w:val="000000" w:themeColor="text1"/>
          <w:sz w:val="18"/>
          <w:szCs w:val="21"/>
        </w:rPr>
        <w:tab/>
        <w:t>Direction2;</w:t>
      </w:r>
    </w:p>
    <w:p w14:paraId="73DD677C" w14:textId="77777777"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070123" w:rsidRPr="0031195B">
        <w:rPr>
          <w:rFonts w:ascii="Times New Roman" w:hAnsi="Times New Roman"/>
          <w:color w:val="000000" w:themeColor="text1"/>
          <w:sz w:val="18"/>
          <w:szCs w:val="21"/>
        </w:rPr>
        <w:t>L</w:t>
      </w:r>
      <w:r w:rsidRPr="0031195B">
        <w:rPr>
          <w:rFonts w:ascii="Times New Roman" w:hAnsi="Times New Roman"/>
          <w:color w:val="000000" w:themeColor="text1"/>
          <w:sz w:val="18"/>
          <w:szCs w:val="21"/>
        </w:rPr>
        <w:t>eg</w:t>
      </w:r>
      <w:r w:rsidR="00070123" w:rsidRPr="0031195B">
        <w:rPr>
          <w:rFonts w:ascii="Times New Roman" w:hAnsi="Times New Roman"/>
          <w:color w:val="000000" w:themeColor="text1"/>
          <w:sz w:val="18"/>
          <w:szCs w:val="21"/>
        </w:rPr>
        <w:t xml:space="preserve"> 2 multiplier </w:t>
      </w:r>
    </w:p>
    <w:p w14:paraId="0FD7FCBB" w14:textId="77777777"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TShfeFtdcLegMultipleType</w:t>
      </w:r>
      <w:r w:rsidRPr="0031195B">
        <w:rPr>
          <w:rFonts w:ascii="Times New Roman" w:hAnsi="Times New Roman"/>
          <w:color w:val="000000" w:themeColor="text1"/>
          <w:sz w:val="18"/>
          <w:szCs w:val="21"/>
        </w:rPr>
        <w:tab/>
        <w:t>LegMultiple2;</w:t>
      </w:r>
    </w:p>
    <w:p w14:paraId="6C074EFF" w14:textId="77777777"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lastRenderedPageBreak/>
        <w:tab/>
        <w:t xml:space="preserve">///Flag </w:t>
      </w:r>
      <w:r w:rsidR="00AF42CC" w:rsidRPr="0031195B">
        <w:rPr>
          <w:rFonts w:ascii="Times New Roman" w:hAnsi="Times New Roman"/>
          <w:color w:val="000000" w:themeColor="text1"/>
          <w:sz w:val="18"/>
          <w:szCs w:val="21"/>
        </w:rPr>
        <w:t>indicating whether to</w:t>
      </w:r>
      <w:r w:rsidR="00B40084" w:rsidRPr="0031195B">
        <w:rPr>
          <w:rFonts w:ascii="Times New Roman" w:hAnsi="Times New Roman"/>
          <w:color w:val="000000" w:themeColor="text1"/>
          <w:sz w:val="18"/>
          <w:szCs w:val="21"/>
        </w:rPr>
        <w:t xml:space="preserve"> </w:t>
      </w:r>
      <w:r w:rsidRPr="0031195B">
        <w:rPr>
          <w:rFonts w:ascii="Times New Roman" w:hAnsi="Times New Roman"/>
          <w:color w:val="000000" w:themeColor="text1"/>
          <w:sz w:val="18"/>
          <w:szCs w:val="21"/>
        </w:rPr>
        <w:t>open</w:t>
      </w:r>
      <w:r w:rsidR="00070123" w:rsidRPr="0031195B">
        <w:rPr>
          <w:rFonts w:ascii="Times New Roman" w:hAnsi="Times New Roman"/>
          <w:color w:val="000000" w:themeColor="text1"/>
          <w:sz w:val="18"/>
          <w:szCs w:val="21"/>
        </w:rPr>
        <w:t xml:space="preserve"> or close(offset) on leg 2</w:t>
      </w:r>
    </w:p>
    <w:p w14:paraId="6F6E8E43" w14:textId="77777777"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TShfeFtdcOffsetFlagType</w:t>
      </w:r>
      <w:r w:rsidRPr="0031195B">
        <w:rPr>
          <w:rFonts w:ascii="Times New Roman" w:hAnsi="Times New Roman"/>
          <w:color w:val="000000" w:themeColor="text1"/>
          <w:sz w:val="18"/>
          <w:szCs w:val="21"/>
        </w:rPr>
        <w:tab/>
        <w:t>OffsetFlag2;</w:t>
      </w:r>
    </w:p>
    <w:p w14:paraId="7F548377" w14:textId="77777777"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///Flag </w:t>
      </w:r>
      <w:r w:rsidR="00070123" w:rsidRPr="0031195B">
        <w:rPr>
          <w:rFonts w:ascii="Times New Roman" w:hAnsi="Times New Roman"/>
          <w:color w:val="000000" w:themeColor="text1"/>
          <w:sz w:val="18"/>
          <w:szCs w:val="21"/>
        </w:rPr>
        <w:t xml:space="preserve">indicating speculation or </w:t>
      </w:r>
      <w:r w:rsidR="00E65C35" w:rsidRPr="0031195B">
        <w:rPr>
          <w:rFonts w:ascii="Times New Roman" w:hAnsi="Times New Roman"/>
          <w:color w:val="000000" w:themeColor="text1"/>
          <w:sz w:val="18"/>
          <w:szCs w:val="21"/>
        </w:rPr>
        <w:t>hedge</w:t>
      </w:r>
      <w:r w:rsidR="00070123" w:rsidRPr="0031195B">
        <w:rPr>
          <w:rFonts w:ascii="Times New Roman" w:hAnsi="Times New Roman"/>
          <w:color w:val="000000" w:themeColor="text1"/>
          <w:sz w:val="18"/>
          <w:szCs w:val="21"/>
        </w:rPr>
        <w:t xml:space="preserve"> on leg</w:t>
      </w:r>
      <w:r w:rsidRPr="0031195B">
        <w:rPr>
          <w:rFonts w:ascii="Times New Roman" w:hAnsi="Times New Roman"/>
          <w:color w:val="000000" w:themeColor="text1"/>
          <w:sz w:val="18"/>
          <w:szCs w:val="21"/>
        </w:rPr>
        <w:t xml:space="preserve"> 2</w:t>
      </w:r>
    </w:p>
    <w:p w14:paraId="6844786B" w14:textId="77777777"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TShfeFtdcHedgeFlagType</w:t>
      </w:r>
      <w:r w:rsidRPr="0031195B">
        <w:rPr>
          <w:rFonts w:ascii="Times New Roman" w:hAnsi="Times New Roman"/>
          <w:color w:val="000000" w:themeColor="text1"/>
          <w:sz w:val="18"/>
          <w:szCs w:val="21"/>
        </w:rPr>
        <w:tab/>
        <w:t>HedgeFlag2;</w:t>
      </w:r>
    </w:p>
    <w:p w14:paraId="25CC9B61" w14:textId="17FEC5AE"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5670DD">
        <w:rPr>
          <w:rFonts w:ascii="Times New Roman" w:hAnsi="Times New Roman"/>
          <w:color w:val="000000" w:themeColor="text1"/>
          <w:sz w:val="18"/>
          <w:szCs w:val="21"/>
        </w:rPr>
        <w:t>Contract ID</w:t>
      </w:r>
      <w:r w:rsidRPr="0031195B">
        <w:rPr>
          <w:rFonts w:ascii="Times New Roman" w:hAnsi="Times New Roman"/>
          <w:color w:val="000000" w:themeColor="text1"/>
          <w:sz w:val="18"/>
          <w:szCs w:val="21"/>
        </w:rPr>
        <w:t xml:space="preserve"> </w:t>
      </w:r>
      <w:r w:rsidR="00F85F84" w:rsidRPr="0031195B">
        <w:rPr>
          <w:rFonts w:ascii="Times New Roman" w:hAnsi="Times New Roman"/>
          <w:color w:val="000000" w:themeColor="text1"/>
          <w:sz w:val="18"/>
          <w:szCs w:val="21"/>
        </w:rPr>
        <w:t xml:space="preserve">for leg </w:t>
      </w:r>
      <w:r w:rsidRPr="0031195B">
        <w:rPr>
          <w:rFonts w:ascii="Times New Roman" w:hAnsi="Times New Roman"/>
          <w:color w:val="000000" w:themeColor="text1"/>
          <w:sz w:val="18"/>
          <w:szCs w:val="21"/>
        </w:rPr>
        <w:t>3</w:t>
      </w:r>
    </w:p>
    <w:p w14:paraId="3571B167" w14:textId="77777777"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InstrumentID3;</w:t>
      </w:r>
    </w:p>
    <w:p w14:paraId="65AF9C19" w14:textId="77777777" w:rsidR="000953CD" w:rsidRPr="0031195B" w:rsidRDefault="00F85F84"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///Buy/</w:t>
      </w:r>
      <w:r w:rsidR="000953CD" w:rsidRPr="0031195B">
        <w:rPr>
          <w:rFonts w:ascii="Times New Roman" w:hAnsi="Times New Roman"/>
          <w:color w:val="000000" w:themeColor="text1"/>
          <w:sz w:val="18"/>
          <w:szCs w:val="21"/>
        </w:rPr>
        <w:t xml:space="preserve">sell direction </w:t>
      </w:r>
      <w:r w:rsidRPr="0031195B">
        <w:rPr>
          <w:rFonts w:ascii="Times New Roman" w:hAnsi="Times New Roman"/>
          <w:color w:val="000000" w:themeColor="text1"/>
          <w:sz w:val="18"/>
          <w:szCs w:val="21"/>
        </w:rPr>
        <w:t xml:space="preserve">on leg </w:t>
      </w:r>
      <w:r w:rsidR="000953CD" w:rsidRPr="0031195B">
        <w:rPr>
          <w:rFonts w:ascii="Times New Roman" w:hAnsi="Times New Roman"/>
          <w:color w:val="000000" w:themeColor="text1"/>
          <w:sz w:val="18"/>
          <w:szCs w:val="21"/>
        </w:rPr>
        <w:t>3</w:t>
      </w:r>
    </w:p>
    <w:p w14:paraId="1D046990" w14:textId="77777777"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TShfeFtdcDirectionType</w:t>
      </w:r>
      <w:r w:rsidRPr="0031195B">
        <w:rPr>
          <w:rFonts w:ascii="Times New Roman" w:hAnsi="Times New Roman"/>
          <w:color w:val="000000" w:themeColor="text1"/>
          <w:sz w:val="18"/>
          <w:szCs w:val="21"/>
        </w:rPr>
        <w:tab/>
        <w:t>Direction3;</w:t>
      </w:r>
    </w:p>
    <w:p w14:paraId="4D52842A" w14:textId="77777777"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F85F84" w:rsidRPr="0031195B">
        <w:rPr>
          <w:rFonts w:ascii="Times New Roman" w:hAnsi="Times New Roman"/>
          <w:color w:val="000000" w:themeColor="text1"/>
          <w:sz w:val="18"/>
          <w:szCs w:val="21"/>
        </w:rPr>
        <w:t>L</w:t>
      </w:r>
      <w:r w:rsidRPr="0031195B">
        <w:rPr>
          <w:rFonts w:ascii="Times New Roman" w:hAnsi="Times New Roman"/>
          <w:color w:val="000000" w:themeColor="text1"/>
          <w:sz w:val="18"/>
          <w:szCs w:val="21"/>
        </w:rPr>
        <w:t xml:space="preserve">eg </w:t>
      </w:r>
      <w:r w:rsidR="00F85F84" w:rsidRPr="0031195B">
        <w:rPr>
          <w:rFonts w:ascii="Times New Roman" w:hAnsi="Times New Roman"/>
          <w:color w:val="000000" w:themeColor="text1"/>
          <w:sz w:val="18"/>
          <w:szCs w:val="21"/>
        </w:rPr>
        <w:t xml:space="preserve">3 multiplier </w:t>
      </w:r>
    </w:p>
    <w:p w14:paraId="71A52AB4" w14:textId="77777777"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TShfeFtdcLegMultipleType</w:t>
      </w:r>
      <w:r w:rsidRPr="0031195B">
        <w:rPr>
          <w:rFonts w:ascii="Times New Roman" w:hAnsi="Times New Roman"/>
          <w:color w:val="000000" w:themeColor="text1"/>
          <w:sz w:val="18"/>
          <w:szCs w:val="21"/>
        </w:rPr>
        <w:tab/>
        <w:t>LegMultiple3;</w:t>
      </w:r>
    </w:p>
    <w:p w14:paraId="6864275C" w14:textId="77777777"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///Flag </w:t>
      </w:r>
      <w:r w:rsidR="00AF42CC" w:rsidRPr="0031195B">
        <w:rPr>
          <w:rFonts w:ascii="Times New Roman" w:hAnsi="Times New Roman"/>
          <w:color w:val="000000" w:themeColor="text1"/>
          <w:sz w:val="18"/>
          <w:szCs w:val="21"/>
        </w:rPr>
        <w:t>indicating whether to</w:t>
      </w:r>
      <w:r w:rsidR="00F85F84" w:rsidRPr="0031195B">
        <w:rPr>
          <w:rFonts w:ascii="Times New Roman" w:hAnsi="Times New Roman"/>
          <w:color w:val="000000" w:themeColor="text1"/>
          <w:sz w:val="18"/>
          <w:szCs w:val="21"/>
        </w:rPr>
        <w:t xml:space="preserve"> open or close</w:t>
      </w:r>
      <w:r w:rsidRPr="0031195B">
        <w:rPr>
          <w:rFonts w:ascii="Times New Roman" w:hAnsi="Times New Roman"/>
          <w:color w:val="000000" w:themeColor="text1"/>
          <w:sz w:val="18"/>
          <w:szCs w:val="21"/>
        </w:rPr>
        <w:t xml:space="preserve"> position </w:t>
      </w:r>
      <w:r w:rsidR="00F85F84" w:rsidRPr="0031195B">
        <w:rPr>
          <w:rFonts w:ascii="Times New Roman" w:hAnsi="Times New Roman"/>
          <w:color w:val="000000" w:themeColor="text1"/>
          <w:sz w:val="18"/>
          <w:szCs w:val="21"/>
        </w:rPr>
        <w:t>on leg</w:t>
      </w:r>
      <w:r w:rsidRPr="0031195B">
        <w:rPr>
          <w:rFonts w:ascii="Times New Roman" w:hAnsi="Times New Roman"/>
          <w:color w:val="000000" w:themeColor="text1"/>
          <w:sz w:val="18"/>
          <w:szCs w:val="21"/>
        </w:rPr>
        <w:t xml:space="preserve"> 3</w:t>
      </w:r>
    </w:p>
    <w:p w14:paraId="6546EAE2" w14:textId="77777777"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TShfeFtdcOffsetFlagType</w:t>
      </w:r>
      <w:r w:rsidRPr="0031195B">
        <w:rPr>
          <w:rFonts w:ascii="Times New Roman" w:hAnsi="Times New Roman"/>
          <w:color w:val="000000" w:themeColor="text1"/>
          <w:sz w:val="18"/>
          <w:szCs w:val="21"/>
        </w:rPr>
        <w:tab/>
        <w:t>OffsetFlag3;</w:t>
      </w:r>
    </w:p>
    <w:p w14:paraId="6CADC09B" w14:textId="77777777" w:rsidR="000953CD" w:rsidRPr="0031195B" w:rsidRDefault="00F85F84"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///Flag indicating</w:t>
      </w:r>
      <w:r w:rsidR="000953CD" w:rsidRPr="0031195B">
        <w:rPr>
          <w:rFonts w:ascii="Times New Roman" w:hAnsi="Times New Roman"/>
          <w:color w:val="000000" w:themeColor="text1"/>
          <w:sz w:val="18"/>
          <w:szCs w:val="21"/>
        </w:rPr>
        <w:t xml:space="preserve"> speculation </w:t>
      </w:r>
      <w:r w:rsidRPr="0031195B">
        <w:rPr>
          <w:rFonts w:ascii="Times New Roman" w:hAnsi="Times New Roman"/>
          <w:color w:val="000000" w:themeColor="text1"/>
          <w:sz w:val="18"/>
          <w:szCs w:val="21"/>
        </w:rPr>
        <w:t xml:space="preserve">or </w:t>
      </w:r>
      <w:r w:rsidR="00E65C35" w:rsidRPr="0031195B">
        <w:rPr>
          <w:rFonts w:ascii="Times New Roman" w:hAnsi="Times New Roman"/>
          <w:color w:val="000000" w:themeColor="text1"/>
          <w:sz w:val="18"/>
          <w:szCs w:val="21"/>
        </w:rPr>
        <w:t>hedge</w:t>
      </w:r>
      <w:r w:rsidRPr="0031195B">
        <w:rPr>
          <w:rFonts w:ascii="Times New Roman" w:hAnsi="Times New Roman"/>
          <w:color w:val="000000" w:themeColor="text1"/>
          <w:sz w:val="18"/>
          <w:szCs w:val="21"/>
        </w:rPr>
        <w:t xml:space="preserve"> on leg</w:t>
      </w:r>
      <w:r w:rsidR="000953CD" w:rsidRPr="0031195B">
        <w:rPr>
          <w:rFonts w:ascii="Times New Roman" w:hAnsi="Times New Roman"/>
          <w:color w:val="000000" w:themeColor="text1"/>
          <w:sz w:val="18"/>
          <w:szCs w:val="21"/>
        </w:rPr>
        <w:t xml:space="preserve"> 3</w:t>
      </w:r>
    </w:p>
    <w:p w14:paraId="60C2F8B6" w14:textId="77777777"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TShfeFtdcHedgeFlagType</w:t>
      </w:r>
      <w:r w:rsidRPr="0031195B">
        <w:rPr>
          <w:rFonts w:ascii="Times New Roman" w:hAnsi="Times New Roman"/>
          <w:color w:val="000000" w:themeColor="text1"/>
          <w:sz w:val="18"/>
          <w:szCs w:val="21"/>
        </w:rPr>
        <w:tab/>
        <w:t>HedgeFlag3;</w:t>
      </w:r>
    </w:p>
    <w:p w14:paraId="32CC4871" w14:textId="266DA655"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5670DD">
        <w:rPr>
          <w:rFonts w:ascii="Times New Roman" w:hAnsi="Times New Roman"/>
          <w:color w:val="000000" w:themeColor="text1"/>
          <w:sz w:val="18"/>
          <w:szCs w:val="21"/>
        </w:rPr>
        <w:t>Contract ID</w:t>
      </w:r>
      <w:r w:rsidRPr="0031195B">
        <w:rPr>
          <w:rFonts w:ascii="Times New Roman" w:hAnsi="Times New Roman"/>
          <w:color w:val="000000" w:themeColor="text1"/>
          <w:sz w:val="18"/>
          <w:szCs w:val="21"/>
        </w:rPr>
        <w:t xml:space="preserve"> </w:t>
      </w:r>
      <w:r w:rsidR="00F85F84" w:rsidRPr="0031195B">
        <w:rPr>
          <w:rFonts w:ascii="Times New Roman" w:hAnsi="Times New Roman"/>
          <w:color w:val="000000" w:themeColor="text1"/>
          <w:sz w:val="18"/>
          <w:szCs w:val="21"/>
        </w:rPr>
        <w:t xml:space="preserve">for leg </w:t>
      </w:r>
      <w:r w:rsidRPr="0031195B">
        <w:rPr>
          <w:rFonts w:ascii="Times New Roman" w:hAnsi="Times New Roman"/>
          <w:color w:val="000000" w:themeColor="text1"/>
          <w:sz w:val="18"/>
          <w:szCs w:val="21"/>
        </w:rPr>
        <w:t>4</w:t>
      </w:r>
    </w:p>
    <w:p w14:paraId="6203E739" w14:textId="77777777"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InstrumentID4;</w:t>
      </w:r>
    </w:p>
    <w:p w14:paraId="4ACA5D2F" w14:textId="77777777" w:rsidR="000953CD" w:rsidRPr="0031195B" w:rsidRDefault="00F85F84"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///Buy/</w:t>
      </w:r>
      <w:r w:rsidR="000953CD" w:rsidRPr="0031195B">
        <w:rPr>
          <w:rFonts w:ascii="Times New Roman" w:hAnsi="Times New Roman"/>
          <w:color w:val="000000" w:themeColor="text1"/>
          <w:sz w:val="18"/>
          <w:szCs w:val="21"/>
        </w:rPr>
        <w:t>sell direction</w:t>
      </w:r>
      <w:r w:rsidRPr="0031195B">
        <w:rPr>
          <w:rFonts w:ascii="Times New Roman" w:hAnsi="Times New Roman"/>
          <w:color w:val="000000" w:themeColor="text1"/>
          <w:sz w:val="18"/>
          <w:szCs w:val="21"/>
        </w:rPr>
        <w:t xml:space="preserve"> on leg</w:t>
      </w:r>
      <w:r w:rsidR="000953CD" w:rsidRPr="0031195B">
        <w:rPr>
          <w:rFonts w:ascii="Times New Roman" w:hAnsi="Times New Roman"/>
          <w:color w:val="000000" w:themeColor="text1"/>
          <w:sz w:val="18"/>
          <w:szCs w:val="21"/>
        </w:rPr>
        <w:t xml:space="preserve"> 4</w:t>
      </w:r>
    </w:p>
    <w:p w14:paraId="5065A7FE" w14:textId="77777777"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TShfeFtdcDirectionType</w:t>
      </w:r>
      <w:r w:rsidRPr="0031195B">
        <w:rPr>
          <w:rFonts w:ascii="Times New Roman" w:hAnsi="Times New Roman"/>
          <w:color w:val="000000" w:themeColor="text1"/>
          <w:sz w:val="18"/>
          <w:szCs w:val="21"/>
        </w:rPr>
        <w:tab/>
        <w:t>Direction4;</w:t>
      </w:r>
    </w:p>
    <w:p w14:paraId="66EAA5E5" w14:textId="77777777"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F85F84" w:rsidRPr="0031195B">
        <w:rPr>
          <w:rFonts w:ascii="Times New Roman" w:hAnsi="Times New Roman"/>
          <w:color w:val="000000" w:themeColor="text1"/>
          <w:sz w:val="18"/>
          <w:szCs w:val="21"/>
        </w:rPr>
        <w:t>L</w:t>
      </w:r>
      <w:r w:rsidRPr="0031195B">
        <w:rPr>
          <w:rFonts w:ascii="Times New Roman" w:hAnsi="Times New Roman"/>
          <w:color w:val="000000" w:themeColor="text1"/>
          <w:sz w:val="18"/>
          <w:szCs w:val="21"/>
        </w:rPr>
        <w:t>eg</w:t>
      </w:r>
      <w:r w:rsidR="00F85F84" w:rsidRPr="0031195B">
        <w:rPr>
          <w:rFonts w:ascii="Times New Roman" w:hAnsi="Times New Roman"/>
          <w:color w:val="000000" w:themeColor="text1"/>
          <w:sz w:val="18"/>
          <w:szCs w:val="21"/>
        </w:rPr>
        <w:t xml:space="preserve"> 4</w:t>
      </w:r>
      <w:r w:rsidRPr="0031195B">
        <w:rPr>
          <w:rFonts w:ascii="Times New Roman" w:hAnsi="Times New Roman"/>
          <w:color w:val="000000" w:themeColor="text1"/>
          <w:sz w:val="18"/>
          <w:szCs w:val="21"/>
        </w:rPr>
        <w:t xml:space="preserve"> multiplier </w:t>
      </w:r>
    </w:p>
    <w:p w14:paraId="52EB2E3D" w14:textId="77777777"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TShfeFtdcLegMultipleType</w:t>
      </w:r>
      <w:r w:rsidRPr="0031195B">
        <w:rPr>
          <w:rFonts w:ascii="Times New Roman" w:hAnsi="Times New Roman"/>
          <w:color w:val="000000" w:themeColor="text1"/>
          <w:sz w:val="18"/>
          <w:szCs w:val="21"/>
        </w:rPr>
        <w:tab/>
        <w:t>LegMultiple4;</w:t>
      </w:r>
    </w:p>
    <w:p w14:paraId="2359B127" w14:textId="77777777"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///Flag </w:t>
      </w:r>
      <w:r w:rsidR="00AF42CC" w:rsidRPr="0031195B">
        <w:rPr>
          <w:rFonts w:ascii="Times New Roman" w:hAnsi="Times New Roman"/>
          <w:color w:val="000000" w:themeColor="text1"/>
          <w:sz w:val="18"/>
          <w:szCs w:val="21"/>
        </w:rPr>
        <w:t>indicating whether to</w:t>
      </w:r>
      <w:r w:rsidR="00F85F84" w:rsidRPr="0031195B">
        <w:rPr>
          <w:rFonts w:ascii="Times New Roman" w:hAnsi="Times New Roman"/>
          <w:color w:val="000000" w:themeColor="text1"/>
          <w:sz w:val="18"/>
          <w:szCs w:val="21"/>
        </w:rPr>
        <w:t xml:space="preserve"> open or close (offset) position on leg 4</w:t>
      </w:r>
    </w:p>
    <w:p w14:paraId="42EDFA96" w14:textId="77777777"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TShfeFtdcOffsetFlagType</w:t>
      </w:r>
      <w:r w:rsidRPr="0031195B">
        <w:rPr>
          <w:rFonts w:ascii="Times New Roman" w:hAnsi="Times New Roman"/>
          <w:color w:val="000000" w:themeColor="text1"/>
          <w:sz w:val="18"/>
          <w:szCs w:val="21"/>
        </w:rPr>
        <w:tab/>
        <w:t>OffsetFlag4;</w:t>
      </w:r>
    </w:p>
    <w:p w14:paraId="3EB32907" w14:textId="77777777"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///Flag </w:t>
      </w:r>
      <w:r w:rsidR="00F85F84" w:rsidRPr="0031195B">
        <w:rPr>
          <w:rFonts w:ascii="Times New Roman" w:hAnsi="Times New Roman"/>
          <w:color w:val="000000" w:themeColor="text1"/>
          <w:sz w:val="18"/>
          <w:szCs w:val="21"/>
        </w:rPr>
        <w:t>indicating</w:t>
      </w:r>
      <w:r w:rsidRPr="0031195B">
        <w:rPr>
          <w:rFonts w:ascii="Times New Roman" w:hAnsi="Times New Roman"/>
          <w:color w:val="000000" w:themeColor="text1"/>
          <w:sz w:val="18"/>
          <w:szCs w:val="21"/>
        </w:rPr>
        <w:t xml:space="preserve"> speculation </w:t>
      </w:r>
      <w:r w:rsidR="00F85F84" w:rsidRPr="0031195B">
        <w:rPr>
          <w:rFonts w:ascii="Times New Roman" w:hAnsi="Times New Roman"/>
          <w:color w:val="000000" w:themeColor="text1"/>
          <w:sz w:val="18"/>
          <w:szCs w:val="21"/>
        </w:rPr>
        <w:t>or hedge on leg 4</w:t>
      </w:r>
    </w:p>
    <w:p w14:paraId="7A39D7E4" w14:textId="77777777"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TShfeFtdcHedgeFlagType</w:t>
      </w:r>
      <w:r w:rsidRPr="0031195B">
        <w:rPr>
          <w:rFonts w:ascii="Times New Roman" w:hAnsi="Times New Roman"/>
          <w:color w:val="000000" w:themeColor="text1"/>
          <w:sz w:val="18"/>
          <w:szCs w:val="21"/>
        </w:rPr>
        <w:tab/>
        <w:t xml:space="preserve">HedgeFlag4; </w:t>
      </w:r>
    </w:p>
    <w:p w14:paraId="181C4AAE" w14:textId="77777777" w:rsidR="00120761" w:rsidRPr="0031195B" w:rsidRDefault="00120761" w:rsidP="00120761">
      <w:pPr>
        <w:pBdr>
          <w:top w:val="single" w:sz="4" w:space="1" w:color="auto" w:shadow="1"/>
          <w:left w:val="single" w:sz="4" w:space="4" w:color="auto" w:shadow="1"/>
          <w:bottom w:val="single" w:sz="4" w:space="1" w:color="auto" w:shadow="1"/>
          <w:right w:val="single" w:sz="4" w:space="4" w:color="auto" w:shadow="1"/>
        </w:pBdr>
        <w:ind w:firstLine="720"/>
        <w:rPr>
          <w:rFonts w:ascii="Times New Roman" w:hAnsi="Times New Roman"/>
          <w:color w:val="000000" w:themeColor="text1"/>
          <w:sz w:val="18"/>
          <w:szCs w:val="21"/>
        </w:rPr>
      </w:pPr>
      <w:r w:rsidRPr="0031195B">
        <w:rPr>
          <w:rFonts w:ascii="Times New Roman" w:hAnsi="Times New Roman"/>
          <w:color w:val="000000" w:themeColor="text1"/>
          <w:sz w:val="18"/>
          <w:szCs w:val="21"/>
        </w:rPr>
        <w:t>///Local business ID</w:t>
      </w:r>
    </w:p>
    <w:p w14:paraId="1069AAA3" w14:textId="77777777" w:rsidR="00120761" w:rsidRPr="0031195B" w:rsidRDefault="00120761" w:rsidP="0012076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TShfeFtdcBusinessLocalIDType</w:t>
      </w:r>
      <w:r w:rsidRPr="0031195B">
        <w:rPr>
          <w:rFonts w:ascii="Times New Roman" w:hAnsi="Times New Roman"/>
          <w:color w:val="000000" w:themeColor="text1"/>
          <w:sz w:val="18"/>
          <w:szCs w:val="21"/>
        </w:rPr>
        <w:tab/>
        <w:t>BusinessLocalID;</w:t>
      </w:r>
    </w:p>
    <w:p w14:paraId="40C3F63F"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///IP</w:t>
      </w:r>
    </w:p>
    <w:p w14:paraId="38CAB038"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TShfeFtdcIPAddressType</w:t>
      </w:r>
      <w:r w:rsidRPr="0031195B">
        <w:rPr>
          <w:rFonts w:ascii="Times New Roman" w:hAnsi="Times New Roman"/>
          <w:color w:val="000000" w:themeColor="text1"/>
          <w:sz w:val="18"/>
          <w:szCs w:val="21"/>
        </w:rPr>
        <w:tab/>
        <w:t>IPAddress;</w:t>
      </w:r>
    </w:p>
    <w:p w14:paraId="52D72C4F"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///Mac</w:t>
      </w:r>
    </w:p>
    <w:p w14:paraId="23CBB5FB"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TShfeFtdcMacAddressType</w:t>
      </w:r>
      <w:r w:rsidRPr="0031195B">
        <w:rPr>
          <w:rFonts w:ascii="Times New Roman" w:hAnsi="Times New Roman"/>
          <w:color w:val="000000" w:themeColor="text1"/>
          <w:sz w:val="18"/>
          <w:szCs w:val="21"/>
        </w:rPr>
        <w:tab/>
        <w:t>MacAddress;</w:t>
      </w:r>
    </w:p>
    <w:p w14:paraId="59112B82" w14:textId="77777777" w:rsidR="00120761" w:rsidRPr="0031195B" w:rsidRDefault="00120761"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02BF0574" w14:textId="77777777"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7540E3D7" w14:textId="77777777" w:rsidR="000953CD" w:rsidRPr="0031195B" w:rsidRDefault="000953CD" w:rsidP="000953C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5571B1DB" w14:textId="77777777" w:rsidR="000953CD" w:rsidRPr="0031195B" w:rsidRDefault="000953CD"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D17EBB" w:rsidRPr="0031195B">
        <w:rPr>
          <w:rFonts w:ascii="Times New Roman" w:hAnsi="Times New Roman" w:cs="Times New Roman"/>
          <w:color w:val="000000" w:themeColor="text1"/>
        </w:rPr>
        <w:t>requests the ID</w:t>
      </w:r>
      <w:r w:rsidR="00FA5A57" w:rsidRPr="0031195B">
        <w:rPr>
          <w:rFonts w:ascii="Times New Roman" w:hAnsi="Times New Roman" w:cs="Times New Roman"/>
          <w:color w:val="000000" w:themeColor="text1"/>
        </w:rPr>
        <w:t xml:space="preserve"> specified</w:t>
      </w:r>
      <w:r w:rsidR="00F85F84" w:rsidRPr="0031195B">
        <w:rPr>
          <w:rFonts w:ascii="Times New Roman" w:hAnsi="Times New Roman" w:cs="Times New Roman"/>
          <w:color w:val="000000" w:themeColor="text1"/>
        </w:rPr>
        <w:t xml:space="preserve">by the </w:t>
      </w:r>
      <w:r w:rsidR="00B43FDE" w:rsidRPr="0031195B">
        <w:rPr>
          <w:rFonts w:ascii="Times New Roman" w:hAnsi="Times New Roman" w:cs="Times New Roman"/>
          <w:color w:val="000000" w:themeColor="text1"/>
        </w:rPr>
        <w:t>member system</w:t>
      </w:r>
      <w:r w:rsidR="00F85F84" w:rsidRPr="0031195B">
        <w:rPr>
          <w:rFonts w:ascii="Times New Roman" w:hAnsi="Times New Roman" w:cs="Times New Roman"/>
          <w:color w:val="000000" w:themeColor="text1"/>
        </w:rPr>
        <w:t xml:space="preserve"> in its combo order entry request</w:t>
      </w:r>
    </w:p>
    <w:p w14:paraId="05C10DFB" w14:textId="77777777" w:rsidR="000953CD" w:rsidRPr="0031195B" w:rsidRDefault="000953CD"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Return value</w:t>
      </w:r>
      <w:r w:rsidRPr="0031195B">
        <w:rPr>
          <w:rFonts w:ascii="Times New Roman" w:hAnsi="Times New Roman" w:cs="Times New Roman"/>
          <w:b/>
          <w:color w:val="000000" w:themeColor="text1"/>
          <w:sz w:val="28"/>
          <w:szCs w:val="28"/>
        </w:rPr>
        <w:t>：</w:t>
      </w:r>
    </w:p>
    <w:p w14:paraId="5A420D7B" w14:textId="77777777" w:rsidR="00F85F84" w:rsidRPr="0031195B" w:rsidRDefault="00A44881"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0: success</w:t>
      </w:r>
    </w:p>
    <w:p w14:paraId="330C0379" w14:textId="77777777" w:rsidR="00F85F84" w:rsidRPr="0031195B" w:rsidRDefault="00F85F84"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-1:network connection failure</w:t>
      </w:r>
    </w:p>
    <w:p w14:paraId="6EEDFFFD" w14:textId="77777777" w:rsidR="00F85F84" w:rsidRPr="0031195B" w:rsidRDefault="00F85F84"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 xml:space="preserve">-2: the number of unprocessed </w:t>
      </w:r>
      <w:r w:rsidR="00A44881" w:rsidRPr="0031195B">
        <w:rPr>
          <w:rFonts w:ascii="Times New Roman" w:hAnsi="Times New Roman" w:cs="Times New Roman"/>
          <w:color w:val="000000" w:themeColor="text1"/>
        </w:rPr>
        <w:t>requests exceeds</w:t>
      </w:r>
      <w:r w:rsidRPr="0031195B">
        <w:rPr>
          <w:rFonts w:ascii="Times New Roman" w:hAnsi="Times New Roman" w:cs="Times New Roman"/>
          <w:color w:val="000000" w:themeColor="text1"/>
        </w:rPr>
        <w:t xml:space="preserve"> the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3B826E3E" w14:textId="77777777" w:rsidR="00F85F84" w:rsidRPr="0031195B" w:rsidRDefault="00F85F84"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-3: the number of request</w:t>
      </w:r>
      <w:r w:rsidR="00FA5A57" w:rsidRPr="0031195B">
        <w:rPr>
          <w:rFonts w:ascii="Times New Roman" w:hAnsi="Times New Roman" w:cs="Times New Roman"/>
          <w:color w:val="000000" w:themeColor="text1"/>
        </w:rPr>
        <w:t>s</w:t>
      </w:r>
      <w:r w:rsidRPr="0031195B">
        <w:rPr>
          <w:rFonts w:ascii="Times New Roman" w:hAnsi="Times New Roman" w:cs="Times New Roman"/>
          <w:color w:val="000000" w:themeColor="text1"/>
        </w:rPr>
        <w:t xml:space="preserve"> sent per second </w:t>
      </w:r>
      <w:r w:rsidR="00A44881" w:rsidRPr="0031195B">
        <w:rPr>
          <w:rFonts w:ascii="Times New Roman" w:hAnsi="Times New Roman" w:cs="Times New Roman"/>
          <w:color w:val="000000" w:themeColor="text1"/>
        </w:rPr>
        <w:t>exceeds the</w:t>
      </w:r>
      <w:r w:rsidR="00B40084" w:rsidRPr="0031195B">
        <w:rPr>
          <w:rFonts w:ascii="Times New Roman" w:hAnsi="Times New Roman" w:cs="Times New Roman"/>
          <w:color w:val="000000" w:themeColor="text1"/>
        </w:rPr>
        <w:t xml:space="preserv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15CC1891" w14:textId="77777777" w:rsidR="00F85F84" w:rsidRPr="0031195B" w:rsidRDefault="00F85F84" w:rsidP="00F85F84">
      <w:pPr>
        <w:pStyle w:val="21"/>
        <w:ind w:left="900" w:firstLineChars="0" w:firstLine="0"/>
        <w:rPr>
          <w:rFonts w:ascii="Times New Roman" w:hAnsi="Times New Roman" w:cs="Times New Roman"/>
          <w:color w:val="000000" w:themeColor="text1"/>
        </w:rPr>
      </w:pPr>
    </w:p>
    <w:p w14:paraId="51D7368F" w14:textId="77777777" w:rsidR="00B36718" w:rsidRPr="0031195B" w:rsidRDefault="00B36718"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567" w:name="_Toc58938508"/>
      <w:r w:rsidRPr="0031195B">
        <w:rPr>
          <w:rFonts w:ascii="Times New Roman" w:hAnsi="Times New Roman"/>
          <w:color w:val="000000" w:themeColor="text1"/>
        </w:rPr>
        <w:t>ReqQryCombOrder</w:t>
      </w:r>
      <w:r w:rsidR="008A29C9" w:rsidRPr="0031195B">
        <w:rPr>
          <w:rFonts w:ascii="Times New Roman" w:hAnsi="Times New Roman"/>
          <w:color w:val="000000" w:themeColor="text1"/>
        </w:rPr>
        <w:t xml:space="preserve"> </w:t>
      </w:r>
      <w:r w:rsidRPr="0031195B">
        <w:rPr>
          <w:rFonts w:ascii="Times New Roman" w:hAnsi="Times New Roman"/>
          <w:color w:val="000000" w:themeColor="text1"/>
        </w:rPr>
        <w:t>Method</w:t>
      </w:r>
      <w:bookmarkEnd w:id="567"/>
    </w:p>
    <w:p w14:paraId="4854FB84" w14:textId="77777777" w:rsidR="000953CD" w:rsidRPr="0031195B" w:rsidRDefault="003C520B" w:rsidP="002106B1">
      <w:pPr>
        <w:pStyle w:val="a7"/>
        <w:spacing w:line="240" w:lineRule="auto"/>
        <w:ind w:firstLineChars="0" w:firstLine="0"/>
        <w:rPr>
          <w:rFonts w:ascii="Times New Roman" w:hAnsi="Times New Roman" w:cs="Times New Roman"/>
          <w:b/>
          <w:color w:val="000000" w:themeColor="text1"/>
        </w:rPr>
      </w:pPr>
      <w:r w:rsidRPr="0031195B">
        <w:rPr>
          <w:rFonts w:ascii="Times New Roman" w:hAnsi="Times New Roman" w:cs="Times New Roman"/>
          <w:b/>
          <w:color w:val="000000" w:themeColor="text1"/>
        </w:rPr>
        <w:t xml:space="preserve">This method is not </w:t>
      </w:r>
      <w:r w:rsidR="00D17EBB" w:rsidRPr="0031195B">
        <w:rPr>
          <w:rFonts w:ascii="Times New Roman" w:hAnsi="Times New Roman" w:cs="Times New Roman"/>
          <w:b/>
          <w:color w:val="000000" w:themeColor="text1"/>
        </w:rPr>
        <w:t>supported by the business</w:t>
      </w:r>
      <w:r w:rsidR="00B40084" w:rsidRPr="0031195B">
        <w:rPr>
          <w:rFonts w:ascii="Times New Roman" w:hAnsi="Times New Roman" w:cs="Times New Roman"/>
          <w:b/>
          <w:color w:val="000000" w:themeColor="text1"/>
        </w:rPr>
        <w:t xml:space="preserve"> </w:t>
      </w:r>
      <w:r w:rsidR="0068090E" w:rsidRPr="0031195B">
        <w:rPr>
          <w:rFonts w:ascii="Times New Roman" w:hAnsi="Times New Roman" w:cs="Times New Roman"/>
          <w:b/>
          <w:color w:val="000000" w:themeColor="text1"/>
        </w:rPr>
        <w:t xml:space="preserve">until the </w:t>
      </w:r>
      <w:r w:rsidR="00617FE8" w:rsidRPr="0031195B">
        <w:rPr>
          <w:rFonts w:ascii="Times New Roman" w:hAnsi="Times New Roman" w:cs="Times New Roman"/>
          <w:b/>
          <w:color w:val="000000" w:themeColor="text1"/>
        </w:rPr>
        <w:t>combo order is open to the public.</w:t>
      </w:r>
    </w:p>
    <w:p w14:paraId="7F41E28C" w14:textId="77777777" w:rsidR="000953CD" w:rsidRPr="0031195B" w:rsidRDefault="0068090E" w:rsidP="002106B1">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It is invoked to query</w:t>
      </w:r>
      <w:r w:rsidR="00B40084" w:rsidRPr="0031195B">
        <w:rPr>
          <w:rFonts w:ascii="Times New Roman" w:hAnsi="Times New Roman" w:cs="Times New Roman"/>
          <w:color w:val="000000" w:themeColor="text1"/>
        </w:rPr>
        <w:t xml:space="preserve"> </w:t>
      </w:r>
      <w:r w:rsidRPr="0031195B">
        <w:rPr>
          <w:rFonts w:ascii="Times New Roman" w:hAnsi="Times New Roman" w:cs="Times New Roman"/>
          <w:color w:val="000000" w:themeColor="text1"/>
        </w:rPr>
        <w:t xml:space="preserve">a </w:t>
      </w:r>
      <w:r w:rsidR="003C520B" w:rsidRPr="0031195B">
        <w:rPr>
          <w:rFonts w:ascii="Times New Roman" w:hAnsi="Times New Roman" w:cs="Times New Roman"/>
          <w:color w:val="000000" w:themeColor="text1"/>
        </w:rPr>
        <w:t>submitted combo order</w:t>
      </w:r>
      <w:r w:rsidR="000953CD" w:rsidRPr="0031195B">
        <w:rPr>
          <w:rFonts w:ascii="Times New Roman" w:hAnsi="Times New Roman" w:cs="Times New Roman"/>
          <w:color w:val="000000" w:themeColor="text1"/>
        </w:rPr>
        <w:t xml:space="preserve">. </w:t>
      </w:r>
    </w:p>
    <w:p w14:paraId="1D9D0EC5" w14:textId="77777777" w:rsidR="003C520B" w:rsidRPr="0031195B" w:rsidRDefault="003C520B" w:rsidP="000953CD">
      <w:pPr>
        <w:rPr>
          <w:rFonts w:ascii="Times New Roman" w:hAnsi="Times New Roman"/>
          <w:color w:val="000000" w:themeColor="text1"/>
          <w:sz w:val="24"/>
        </w:rPr>
      </w:pPr>
    </w:p>
    <w:p w14:paraId="2D4C636D" w14:textId="77777777" w:rsidR="000953CD"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0953CD" w:rsidRPr="0031195B">
        <w:rPr>
          <w:rFonts w:ascii="Times New Roman" w:hAnsi="Times New Roman" w:cs="Times New Roman"/>
          <w:b/>
          <w:color w:val="000000" w:themeColor="text1"/>
          <w:sz w:val="28"/>
          <w:szCs w:val="28"/>
        </w:rPr>
        <w:t>：</w:t>
      </w:r>
    </w:p>
    <w:p w14:paraId="668F077D" w14:textId="77777777" w:rsidR="000953CD" w:rsidRPr="0031195B" w:rsidRDefault="000953CD"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color w:val="000000" w:themeColor="text1"/>
          <w:sz w:val="18"/>
          <w:szCs w:val="18"/>
        </w:rPr>
      </w:pPr>
      <w:r w:rsidRPr="0031195B">
        <w:rPr>
          <w:rFonts w:ascii="Times New Roman" w:hAnsi="Times New Roman"/>
          <w:b/>
          <w:color w:val="000000" w:themeColor="text1"/>
          <w:sz w:val="18"/>
          <w:szCs w:val="18"/>
        </w:rPr>
        <w:tab/>
        <w:t>int ReqQryCombOrder (</w:t>
      </w:r>
    </w:p>
    <w:p w14:paraId="181F3DC6" w14:textId="77777777" w:rsidR="000953CD" w:rsidRPr="0031195B" w:rsidRDefault="000953CD"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color w:val="000000" w:themeColor="text1"/>
          <w:sz w:val="18"/>
          <w:szCs w:val="18"/>
        </w:rPr>
      </w:pPr>
      <w:r w:rsidRPr="0031195B">
        <w:rPr>
          <w:rFonts w:ascii="Times New Roman" w:hAnsi="Times New Roman"/>
          <w:b/>
          <w:color w:val="000000" w:themeColor="text1"/>
          <w:sz w:val="18"/>
          <w:szCs w:val="18"/>
        </w:rPr>
        <w:tab/>
      </w:r>
      <w:r w:rsidRPr="0031195B">
        <w:rPr>
          <w:rFonts w:ascii="Times New Roman" w:hAnsi="Times New Roman"/>
          <w:b/>
          <w:color w:val="000000" w:themeColor="text1"/>
          <w:sz w:val="18"/>
          <w:szCs w:val="18"/>
        </w:rPr>
        <w:tab/>
        <w:t xml:space="preserve">CShfeFtdcQryCombOrderField *pQryCombOrder, </w:t>
      </w:r>
    </w:p>
    <w:p w14:paraId="019195F9" w14:textId="77777777" w:rsidR="000953CD" w:rsidRPr="0031195B" w:rsidRDefault="000953CD"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color w:val="000000" w:themeColor="text1"/>
          <w:sz w:val="18"/>
          <w:szCs w:val="18"/>
        </w:rPr>
      </w:pPr>
      <w:r w:rsidRPr="0031195B">
        <w:rPr>
          <w:rFonts w:ascii="Times New Roman" w:hAnsi="Times New Roman"/>
          <w:b/>
          <w:color w:val="000000" w:themeColor="text1"/>
          <w:sz w:val="18"/>
          <w:szCs w:val="18"/>
        </w:rPr>
        <w:tab/>
      </w:r>
      <w:r w:rsidRPr="0031195B">
        <w:rPr>
          <w:rFonts w:ascii="Times New Roman" w:hAnsi="Times New Roman"/>
          <w:b/>
          <w:color w:val="000000" w:themeColor="text1"/>
          <w:sz w:val="18"/>
          <w:szCs w:val="18"/>
        </w:rPr>
        <w:tab/>
        <w:t>int nRequestID)</w:t>
      </w:r>
      <w:r w:rsidRPr="0031195B">
        <w:rPr>
          <w:rFonts w:ascii="Times New Roman" w:hAnsi="Times New Roman"/>
          <w:b/>
          <w:color w:val="000000" w:themeColor="text1"/>
          <w:sz w:val="18"/>
          <w:szCs w:val="18"/>
        </w:rPr>
        <w:t>；</w:t>
      </w:r>
    </w:p>
    <w:p w14:paraId="4933180B" w14:textId="77777777" w:rsidR="000953CD" w:rsidRPr="0031195B" w:rsidRDefault="000953CD"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color w:val="000000" w:themeColor="text1"/>
          <w:sz w:val="18"/>
          <w:szCs w:val="18"/>
        </w:rPr>
      </w:pPr>
      <w:r w:rsidRPr="0031195B">
        <w:rPr>
          <w:rFonts w:ascii="Times New Roman" w:hAnsi="Times New Roman"/>
          <w:b/>
          <w:color w:val="000000" w:themeColor="text1"/>
          <w:sz w:val="18"/>
          <w:szCs w:val="18"/>
        </w:rPr>
        <w:tab/>
      </w:r>
    </w:p>
    <w:p w14:paraId="482E4CBE" w14:textId="77777777" w:rsidR="000953CD" w:rsidRPr="0031195B" w:rsidRDefault="0054337D"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Parameters</w:t>
      </w:r>
      <w:r w:rsidR="000953CD" w:rsidRPr="0031195B">
        <w:rPr>
          <w:rFonts w:ascii="Times New Roman" w:hAnsi="Times New Roman" w:cs="Times New Roman"/>
          <w:b/>
          <w:color w:val="000000" w:themeColor="text1"/>
          <w:sz w:val="28"/>
          <w:szCs w:val="28"/>
        </w:rPr>
        <w:t>：</w:t>
      </w:r>
    </w:p>
    <w:p w14:paraId="3342E5CC" w14:textId="77777777" w:rsidR="000953CD" w:rsidRPr="0031195B" w:rsidRDefault="000953CD" w:rsidP="006A3CA9">
      <w:pPr>
        <w:pStyle w:val="21"/>
        <w:ind w:firstLineChars="0" w:firstLine="420"/>
        <w:rPr>
          <w:rFonts w:ascii="Times New Roman" w:hAnsi="Times New Roman" w:cs="Times New Roman"/>
          <w:color w:val="000000" w:themeColor="text1"/>
        </w:rPr>
      </w:pPr>
      <w:r w:rsidRPr="0031195B">
        <w:rPr>
          <w:rFonts w:ascii="Times New Roman" w:hAnsi="Times New Roman" w:cs="Times New Roman"/>
          <w:b/>
          <w:color w:val="000000" w:themeColor="text1"/>
        </w:rPr>
        <w:t>p</w:t>
      </w:r>
      <w:r w:rsidR="00583A84" w:rsidRPr="0031195B">
        <w:rPr>
          <w:rFonts w:ascii="Times New Roman" w:hAnsi="Times New Roman" w:cs="Times New Roman"/>
          <w:b/>
          <w:color w:val="000000" w:themeColor="text1"/>
        </w:rPr>
        <w:t>Qry</w:t>
      </w:r>
      <w:r w:rsidRPr="0031195B">
        <w:rPr>
          <w:rFonts w:ascii="Times New Roman" w:hAnsi="Times New Roman" w:cs="Times New Roman"/>
          <w:b/>
          <w:color w:val="000000" w:themeColor="text1"/>
        </w:rPr>
        <w:t>CombOrder</w:t>
      </w:r>
      <w:r w:rsidRPr="0031195B">
        <w:rPr>
          <w:rFonts w:ascii="Times New Roman" w:hAnsi="Times New Roman" w:cs="Times New Roman"/>
          <w:b/>
          <w:color w:val="000000" w:themeColor="text1"/>
        </w:rPr>
        <w:t>：</w:t>
      </w:r>
      <w:r w:rsidR="00AD21D8" w:rsidRPr="0031195B">
        <w:rPr>
          <w:rFonts w:ascii="Times New Roman" w:hAnsi="Times New Roman" w:cs="Times New Roman"/>
          <w:color w:val="000000" w:themeColor="text1"/>
        </w:rPr>
        <w:t>points to</w:t>
      </w:r>
      <w:r w:rsidR="00B40084" w:rsidRPr="0031195B">
        <w:rPr>
          <w:rFonts w:ascii="Times New Roman" w:hAnsi="Times New Roman" w:cs="Times New Roman"/>
          <w:color w:val="000000" w:themeColor="text1"/>
        </w:rPr>
        <w:t xml:space="preserve"> </w:t>
      </w:r>
      <w:r w:rsidR="0068090E" w:rsidRPr="0031195B">
        <w:rPr>
          <w:rFonts w:ascii="Times New Roman" w:hAnsi="Times New Roman" w:cs="Times New Roman"/>
          <w:color w:val="000000" w:themeColor="text1"/>
        </w:rPr>
        <w:t xml:space="preserve">the </w:t>
      </w:r>
      <w:r w:rsidR="003C520B" w:rsidRPr="0031195B">
        <w:rPr>
          <w:rFonts w:ascii="Times New Roman" w:hAnsi="Times New Roman" w:cs="Times New Roman"/>
          <w:color w:val="000000" w:themeColor="text1"/>
        </w:rPr>
        <w:t>combo order query object</w:t>
      </w:r>
      <w:r w:rsidR="00E87967" w:rsidRPr="0031195B">
        <w:rPr>
          <w:rFonts w:ascii="Times New Roman" w:hAnsi="Times New Roman" w:cs="Times New Roman"/>
          <w:color w:val="000000" w:themeColor="text1"/>
        </w:rPr>
        <w:t xml:space="preserve">, </w:t>
      </w:r>
      <w:r w:rsidR="00E742D7" w:rsidRPr="0031195B">
        <w:rPr>
          <w:rFonts w:ascii="Times New Roman" w:hAnsi="Times New Roman" w:cs="Times New Roman"/>
          <w:color w:val="000000" w:themeColor="text1"/>
        </w:rPr>
        <w:t>with the structure below</w:t>
      </w:r>
      <w:r w:rsidR="00E87967" w:rsidRPr="0031195B">
        <w:rPr>
          <w:rFonts w:ascii="Times New Roman" w:hAnsi="Times New Roman" w:cs="Times New Roman"/>
          <w:color w:val="000000" w:themeColor="text1"/>
        </w:rPr>
        <w:t>:</w:t>
      </w:r>
    </w:p>
    <w:p w14:paraId="2876959B" w14:textId="77777777" w:rsidR="00FE45A9" w:rsidRPr="0031195B" w:rsidRDefault="00FE45A9" w:rsidP="00FE45A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CShfeFtdcQryCombOrderField</w:t>
      </w:r>
    </w:p>
    <w:p w14:paraId="6856349F" w14:textId="77777777" w:rsidR="00FE45A9" w:rsidRPr="0031195B" w:rsidRDefault="00FE45A9" w:rsidP="00FE45A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4E2DA562" w14:textId="77777777" w:rsidR="00FE45A9" w:rsidRPr="0031195B" w:rsidRDefault="00FE45A9" w:rsidP="00FE45A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lastRenderedPageBreak/>
        <w:tab/>
        <w:t>///</w:t>
      </w:r>
      <w:r w:rsidR="003C520B" w:rsidRPr="0031195B">
        <w:rPr>
          <w:rFonts w:ascii="Times New Roman" w:hAnsi="Times New Roman"/>
          <w:color w:val="000000" w:themeColor="text1"/>
          <w:sz w:val="18"/>
          <w:szCs w:val="18"/>
        </w:rPr>
        <w:t>Starting member ID</w:t>
      </w:r>
    </w:p>
    <w:p w14:paraId="482E707A" w14:textId="77777777" w:rsidR="00FE45A9" w:rsidRPr="0031195B" w:rsidRDefault="00FE45A9" w:rsidP="00FE45A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TShfeFtdcParticipantIDType</w:t>
      </w:r>
      <w:r w:rsidRPr="0031195B">
        <w:rPr>
          <w:rFonts w:ascii="Times New Roman" w:hAnsi="Times New Roman"/>
          <w:color w:val="000000" w:themeColor="text1"/>
          <w:sz w:val="18"/>
          <w:szCs w:val="18"/>
        </w:rPr>
        <w:tab/>
        <w:t>PartIDStart;</w:t>
      </w:r>
    </w:p>
    <w:p w14:paraId="389DC3EC" w14:textId="77777777" w:rsidR="00FE45A9" w:rsidRPr="0031195B" w:rsidRDefault="00FE45A9" w:rsidP="00FE45A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3C520B" w:rsidRPr="0031195B">
        <w:rPr>
          <w:rFonts w:ascii="Times New Roman" w:hAnsi="Times New Roman"/>
          <w:color w:val="000000" w:themeColor="text1"/>
          <w:sz w:val="18"/>
          <w:szCs w:val="18"/>
        </w:rPr>
        <w:t>Ending member ID</w:t>
      </w:r>
    </w:p>
    <w:p w14:paraId="17721924" w14:textId="77777777" w:rsidR="00FE45A9" w:rsidRPr="0031195B" w:rsidRDefault="00FE45A9" w:rsidP="00FE45A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TShfeFtdcParticipantIDType</w:t>
      </w:r>
      <w:r w:rsidRPr="0031195B">
        <w:rPr>
          <w:rFonts w:ascii="Times New Roman" w:hAnsi="Times New Roman"/>
          <w:color w:val="000000" w:themeColor="text1"/>
          <w:sz w:val="18"/>
          <w:szCs w:val="18"/>
        </w:rPr>
        <w:tab/>
        <w:t>PartIDEnd;</w:t>
      </w:r>
    </w:p>
    <w:p w14:paraId="0F3B3CD8" w14:textId="77777777" w:rsidR="00FE45A9" w:rsidRPr="0031195B" w:rsidRDefault="00FE45A9" w:rsidP="00FE45A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3C520B" w:rsidRPr="0031195B">
        <w:rPr>
          <w:rFonts w:ascii="Times New Roman" w:hAnsi="Times New Roman"/>
          <w:color w:val="000000" w:themeColor="text1"/>
          <w:sz w:val="18"/>
          <w:szCs w:val="18"/>
        </w:rPr>
        <w:t xml:space="preserve">Combo order </w:t>
      </w:r>
      <w:r w:rsidR="002947F8" w:rsidRPr="0031195B">
        <w:rPr>
          <w:rFonts w:ascii="Times New Roman" w:hAnsi="Times New Roman"/>
          <w:color w:val="000000" w:themeColor="text1"/>
          <w:sz w:val="18"/>
          <w:szCs w:val="18"/>
        </w:rPr>
        <w:t>ID</w:t>
      </w:r>
    </w:p>
    <w:p w14:paraId="6E99D7DF" w14:textId="77777777" w:rsidR="00FE45A9" w:rsidRPr="0031195B" w:rsidRDefault="00FE45A9" w:rsidP="00FE45A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TShfeFtdcOrderSysIDType</w:t>
      </w:r>
      <w:r w:rsidRPr="0031195B">
        <w:rPr>
          <w:rFonts w:ascii="Times New Roman" w:hAnsi="Times New Roman"/>
          <w:color w:val="000000" w:themeColor="text1"/>
          <w:sz w:val="18"/>
          <w:szCs w:val="18"/>
        </w:rPr>
        <w:tab/>
        <w:t>CombOrderSysID;</w:t>
      </w:r>
    </w:p>
    <w:p w14:paraId="1EFB8910" w14:textId="77777777" w:rsidR="00FE45A9" w:rsidRPr="0031195B" w:rsidRDefault="00FE45A9" w:rsidP="00FE45A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3C520B" w:rsidRPr="0031195B">
        <w:rPr>
          <w:rFonts w:ascii="Times New Roman" w:hAnsi="Times New Roman"/>
          <w:color w:val="000000" w:themeColor="text1"/>
          <w:sz w:val="18"/>
          <w:szCs w:val="18"/>
        </w:rPr>
        <w:t>Client ID</w:t>
      </w:r>
    </w:p>
    <w:p w14:paraId="32C5F8D0" w14:textId="77777777" w:rsidR="00FE45A9" w:rsidRPr="0031195B" w:rsidRDefault="00FE45A9" w:rsidP="00FE45A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TShfeFtdcClientIDType</w:t>
      </w:r>
      <w:r w:rsidRPr="0031195B">
        <w:rPr>
          <w:rFonts w:ascii="Times New Roman" w:hAnsi="Times New Roman"/>
          <w:color w:val="000000" w:themeColor="text1"/>
          <w:sz w:val="18"/>
          <w:szCs w:val="18"/>
        </w:rPr>
        <w:tab/>
        <w:t>ClientID;</w:t>
      </w:r>
    </w:p>
    <w:p w14:paraId="6FE720C5" w14:textId="77777777" w:rsidR="00FE45A9" w:rsidRPr="0031195B" w:rsidRDefault="00FE45A9" w:rsidP="00FE45A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3C520B" w:rsidRPr="0031195B">
        <w:rPr>
          <w:rFonts w:ascii="Times New Roman" w:hAnsi="Times New Roman"/>
          <w:color w:val="000000" w:themeColor="text1"/>
          <w:sz w:val="18"/>
          <w:szCs w:val="18"/>
        </w:rPr>
        <w:t>Trader ID</w:t>
      </w:r>
    </w:p>
    <w:p w14:paraId="10E12446" w14:textId="77777777" w:rsidR="00FE45A9" w:rsidRPr="0031195B" w:rsidRDefault="00FE45A9" w:rsidP="00FE45A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TShfeFtdcUserIDType</w:t>
      </w:r>
      <w:r w:rsidRPr="0031195B">
        <w:rPr>
          <w:rFonts w:ascii="Times New Roman" w:hAnsi="Times New Roman"/>
          <w:color w:val="000000" w:themeColor="text1"/>
          <w:sz w:val="18"/>
          <w:szCs w:val="18"/>
        </w:rPr>
        <w:tab/>
        <w:t>UserID;</w:t>
      </w:r>
    </w:p>
    <w:p w14:paraId="28394AE7" w14:textId="77777777" w:rsidR="00FE45A9" w:rsidRPr="0031195B" w:rsidRDefault="00FE45A9" w:rsidP="00FE45A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38FB3F9C" w14:textId="77777777" w:rsidR="000953CD" w:rsidRPr="0031195B" w:rsidRDefault="000953CD"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D17EBB" w:rsidRPr="0031195B">
        <w:rPr>
          <w:rFonts w:ascii="Times New Roman" w:hAnsi="Times New Roman" w:cs="Times New Roman"/>
          <w:color w:val="000000" w:themeColor="text1"/>
        </w:rPr>
        <w:t>requests the ID</w:t>
      </w:r>
      <w:r w:rsidR="00FA5A57" w:rsidRPr="0031195B">
        <w:rPr>
          <w:rFonts w:ascii="Times New Roman" w:hAnsi="Times New Roman" w:cs="Times New Roman"/>
          <w:color w:val="000000" w:themeColor="text1"/>
        </w:rPr>
        <w:t xml:space="preserve"> specified</w:t>
      </w:r>
      <w:r w:rsidR="003C520B" w:rsidRPr="0031195B">
        <w:rPr>
          <w:rFonts w:ascii="Times New Roman" w:hAnsi="Times New Roman" w:cs="Times New Roman"/>
          <w:color w:val="000000" w:themeColor="text1"/>
        </w:rPr>
        <w:t xml:space="preserve">by the </w:t>
      </w:r>
      <w:r w:rsidR="00B43FDE" w:rsidRPr="0031195B">
        <w:rPr>
          <w:rFonts w:ascii="Times New Roman" w:hAnsi="Times New Roman" w:cs="Times New Roman"/>
          <w:color w:val="000000" w:themeColor="text1"/>
        </w:rPr>
        <w:t>member system</w:t>
      </w:r>
      <w:r w:rsidR="003C520B" w:rsidRPr="0031195B">
        <w:rPr>
          <w:rFonts w:ascii="Times New Roman" w:hAnsi="Times New Roman" w:cs="Times New Roman"/>
          <w:color w:val="000000" w:themeColor="text1"/>
        </w:rPr>
        <w:t xml:space="preserve"> in its combo order query request</w:t>
      </w:r>
    </w:p>
    <w:p w14:paraId="19C40649" w14:textId="77777777" w:rsidR="000953CD" w:rsidRPr="0031195B" w:rsidRDefault="000953CD"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Return value</w:t>
      </w:r>
      <w:r w:rsidRPr="0031195B">
        <w:rPr>
          <w:rFonts w:ascii="Times New Roman" w:hAnsi="Times New Roman" w:cs="Times New Roman"/>
          <w:b/>
          <w:color w:val="000000" w:themeColor="text1"/>
          <w:sz w:val="28"/>
          <w:szCs w:val="28"/>
        </w:rPr>
        <w:t>：</w:t>
      </w:r>
    </w:p>
    <w:p w14:paraId="1031E45B" w14:textId="77777777" w:rsidR="003C520B" w:rsidRPr="0031195B" w:rsidRDefault="00A44881"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0: success</w:t>
      </w:r>
    </w:p>
    <w:p w14:paraId="6512359F" w14:textId="77777777" w:rsidR="003C520B" w:rsidRPr="0031195B" w:rsidRDefault="003C520B"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-1:network connection failure</w:t>
      </w:r>
    </w:p>
    <w:p w14:paraId="06A0084E" w14:textId="77777777" w:rsidR="003C520B" w:rsidRPr="0031195B" w:rsidRDefault="003C520B"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 xml:space="preserve">-2: the number of unprocessed </w:t>
      </w:r>
      <w:r w:rsidR="00A44881" w:rsidRPr="0031195B">
        <w:rPr>
          <w:rFonts w:ascii="Times New Roman" w:hAnsi="Times New Roman" w:cs="Times New Roman"/>
          <w:color w:val="000000" w:themeColor="text1"/>
        </w:rPr>
        <w:t>requests exceeds</w:t>
      </w:r>
      <w:r w:rsidRPr="0031195B">
        <w:rPr>
          <w:rFonts w:ascii="Times New Roman" w:hAnsi="Times New Roman" w:cs="Times New Roman"/>
          <w:color w:val="000000" w:themeColor="text1"/>
        </w:rPr>
        <w:t xml:space="preserve"> the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446B4F42" w14:textId="77777777" w:rsidR="003C520B" w:rsidRPr="0031195B" w:rsidRDefault="003C520B"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-3: the number of request</w:t>
      </w:r>
      <w:r w:rsidR="00FA5A57" w:rsidRPr="0031195B">
        <w:rPr>
          <w:rFonts w:ascii="Times New Roman" w:hAnsi="Times New Roman" w:cs="Times New Roman"/>
          <w:color w:val="000000" w:themeColor="text1"/>
        </w:rPr>
        <w:t>s</w:t>
      </w:r>
      <w:r w:rsidRPr="0031195B">
        <w:rPr>
          <w:rFonts w:ascii="Times New Roman" w:hAnsi="Times New Roman" w:cs="Times New Roman"/>
          <w:color w:val="000000" w:themeColor="text1"/>
        </w:rPr>
        <w:t xml:space="preserve"> sent per second </w:t>
      </w:r>
      <w:r w:rsidR="00A44881" w:rsidRPr="0031195B">
        <w:rPr>
          <w:rFonts w:ascii="Times New Roman" w:hAnsi="Times New Roman" w:cs="Times New Roman"/>
          <w:color w:val="000000" w:themeColor="text1"/>
        </w:rPr>
        <w:t>exceeds the</w:t>
      </w:r>
      <w:r w:rsidR="00B40084" w:rsidRPr="0031195B">
        <w:rPr>
          <w:rFonts w:ascii="Times New Roman" w:hAnsi="Times New Roman" w:cs="Times New Roman"/>
          <w:color w:val="000000" w:themeColor="text1"/>
        </w:rPr>
        <w:t xml:space="preserv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63CC7649" w14:textId="77777777" w:rsidR="003C520B" w:rsidRPr="0031195B" w:rsidRDefault="003C520B" w:rsidP="003C520B">
      <w:pPr>
        <w:pStyle w:val="21"/>
        <w:ind w:left="900" w:firstLineChars="0" w:firstLine="0"/>
        <w:rPr>
          <w:rFonts w:ascii="Times New Roman" w:hAnsi="Times New Roman" w:cs="Times New Roman"/>
          <w:color w:val="000000" w:themeColor="text1"/>
        </w:rPr>
      </w:pPr>
    </w:p>
    <w:p w14:paraId="35E2AA28" w14:textId="77777777" w:rsidR="008648F3" w:rsidRPr="0031195B" w:rsidRDefault="008648F3"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568" w:name="_Toc58938509"/>
      <w:r w:rsidRPr="0031195B">
        <w:rPr>
          <w:rFonts w:ascii="Times New Roman" w:hAnsi="Times New Roman"/>
          <w:color w:val="000000" w:themeColor="text1"/>
        </w:rPr>
        <w:t>ReqQryExecOrder Method</w:t>
      </w:r>
      <w:bookmarkEnd w:id="568"/>
    </w:p>
    <w:bookmarkEnd w:id="565"/>
    <w:p w14:paraId="53A69FFD" w14:textId="77777777" w:rsidR="00E65130" w:rsidRPr="0031195B" w:rsidRDefault="0068090E" w:rsidP="00E72849">
      <w:pPr>
        <w:pStyle w:val="21"/>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It is invoked to query</w:t>
      </w:r>
      <w:r w:rsidR="00B40084" w:rsidRPr="0031195B">
        <w:rPr>
          <w:rFonts w:ascii="Times New Roman" w:hAnsi="Times New Roman" w:cs="Times New Roman"/>
          <w:color w:val="000000" w:themeColor="text1"/>
        </w:rPr>
        <w:t xml:space="preserve"> </w:t>
      </w:r>
      <w:r w:rsidRPr="0031195B">
        <w:rPr>
          <w:rFonts w:ascii="Times New Roman" w:hAnsi="Times New Roman" w:cs="Times New Roman"/>
          <w:color w:val="000000" w:themeColor="text1"/>
        </w:rPr>
        <w:t xml:space="preserve">an </w:t>
      </w:r>
      <w:r w:rsidR="003C520B" w:rsidRPr="0031195B">
        <w:rPr>
          <w:rFonts w:ascii="Times New Roman" w:hAnsi="Times New Roman" w:cs="Times New Roman"/>
          <w:color w:val="000000" w:themeColor="text1"/>
        </w:rPr>
        <w:t>exercise.</w:t>
      </w:r>
    </w:p>
    <w:p w14:paraId="3A54967C" w14:textId="77777777" w:rsidR="00125A8D" w:rsidRPr="0031195B" w:rsidRDefault="00595110" w:rsidP="002106B1">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b/>
          <w:color w:val="000000" w:themeColor="text1"/>
          <w:sz w:val="28"/>
          <w:szCs w:val="28"/>
        </w:rPr>
        <w:t>Function Signature</w:t>
      </w:r>
      <w:r w:rsidR="00125A8D" w:rsidRPr="0031195B">
        <w:rPr>
          <w:rFonts w:ascii="Times New Roman" w:hAnsi="Times New Roman" w:cs="Times New Roman"/>
          <w:color w:val="000000" w:themeColor="text1"/>
        </w:rPr>
        <w:t>:</w:t>
      </w:r>
    </w:p>
    <w:p w14:paraId="5A1DEA43" w14:textId="77777777" w:rsidR="00CF4519" w:rsidRPr="0031195B" w:rsidRDefault="00CF4519"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color w:val="000000" w:themeColor="text1"/>
          <w:sz w:val="18"/>
          <w:szCs w:val="18"/>
        </w:rPr>
        <w:tab/>
      </w:r>
      <w:r w:rsidRPr="0031195B">
        <w:rPr>
          <w:rFonts w:ascii="Times New Roman" w:hAnsi="Times New Roman"/>
          <w:b/>
          <w:bCs/>
          <w:color w:val="000000" w:themeColor="text1"/>
          <w:sz w:val="18"/>
          <w:szCs w:val="21"/>
        </w:rPr>
        <w:t>int ReqQryExecOrder (</w:t>
      </w:r>
    </w:p>
    <w:p w14:paraId="48B0F6AA" w14:textId="77777777" w:rsidR="00CF4519" w:rsidRPr="0031195B" w:rsidRDefault="00CF4519"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CShfeFtdcQryExecOrderField *pQryExecOrder, </w:t>
      </w:r>
    </w:p>
    <w:p w14:paraId="47F3A7EE" w14:textId="77777777" w:rsidR="00CF4519" w:rsidRPr="0031195B" w:rsidRDefault="00CF4519"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int nRequestID)</w:t>
      </w:r>
      <w:r w:rsidRPr="0031195B">
        <w:rPr>
          <w:rFonts w:ascii="Times New Roman" w:hAnsi="Times New Roman"/>
          <w:b/>
          <w:bCs/>
          <w:color w:val="000000" w:themeColor="text1"/>
          <w:sz w:val="18"/>
          <w:szCs w:val="21"/>
        </w:rPr>
        <w:t>；</w:t>
      </w:r>
    </w:p>
    <w:p w14:paraId="697E3CEF" w14:textId="77777777" w:rsidR="00CF4519" w:rsidRPr="0031195B" w:rsidRDefault="00CF4519"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2AF4971C" w14:textId="77777777" w:rsidR="00CF4519" w:rsidRPr="0031195B" w:rsidRDefault="00CF4519" w:rsidP="00CF4519">
      <w:pPr>
        <w:rPr>
          <w:rFonts w:ascii="Times New Roman" w:hAnsi="Times New Roman"/>
          <w:b/>
          <w:color w:val="000000" w:themeColor="text1"/>
          <w:sz w:val="28"/>
          <w:szCs w:val="28"/>
        </w:rPr>
      </w:pPr>
    </w:p>
    <w:p w14:paraId="0455D16F" w14:textId="77777777" w:rsidR="00CF4519" w:rsidRPr="0031195B" w:rsidRDefault="00CF4519"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 xml:space="preserve">Parameters: </w:t>
      </w:r>
    </w:p>
    <w:p w14:paraId="6B505501" w14:textId="77777777" w:rsidR="00CF4519" w:rsidRPr="0031195B" w:rsidRDefault="00CF4519" w:rsidP="00CF4519">
      <w:pPr>
        <w:pStyle w:val="21"/>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ab/>
      </w:r>
      <w:r w:rsidRPr="0031195B">
        <w:rPr>
          <w:rFonts w:ascii="Times New Roman" w:hAnsi="Times New Roman" w:cs="Times New Roman"/>
          <w:b/>
          <w:color w:val="000000" w:themeColor="text1"/>
          <w:sz w:val="18"/>
          <w:szCs w:val="18"/>
        </w:rPr>
        <w:t>pQryExecOrder</w:t>
      </w:r>
      <w:r w:rsidRPr="0031195B">
        <w:rPr>
          <w:rFonts w:ascii="Times New Roman" w:hAnsi="Times New Roman" w:cs="Times New Roman"/>
          <w:b/>
          <w:color w:val="000000" w:themeColor="text1"/>
        </w:rPr>
        <w:t>：</w:t>
      </w:r>
      <w:r w:rsidR="00AD21D8" w:rsidRPr="0031195B">
        <w:rPr>
          <w:rFonts w:ascii="Times New Roman" w:hAnsi="Times New Roman" w:cs="Times New Roman"/>
          <w:color w:val="000000" w:themeColor="text1"/>
        </w:rPr>
        <w:t>points to</w:t>
      </w:r>
      <w:r w:rsidR="00AD5EE2" w:rsidRPr="0031195B">
        <w:rPr>
          <w:rFonts w:ascii="Times New Roman" w:hAnsi="Times New Roman" w:cs="Times New Roman"/>
          <w:color w:val="000000" w:themeColor="text1"/>
        </w:rPr>
        <w:t xml:space="preserve"> the exercise query object, </w:t>
      </w:r>
      <w:r w:rsidR="00E742D7" w:rsidRPr="0031195B">
        <w:rPr>
          <w:rFonts w:ascii="Times New Roman" w:hAnsi="Times New Roman" w:cs="Times New Roman"/>
          <w:color w:val="000000" w:themeColor="text1"/>
        </w:rPr>
        <w:t>with the structure below</w:t>
      </w:r>
      <w:r w:rsidR="00AD5EE2" w:rsidRPr="0031195B">
        <w:rPr>
          <w:rFonts w:ascii="Times New Roman" w:hAnsi="Times New Roman" w:cs="Times New Roman"/>
          <w:color w:val="000000" w:themeColor="text1"/>
        </w:rPr>
        <w:t>:</w:t>
      </w:r>
    </w:p>
    <w:p w14:paraId="03DA04B9" w14:textId="77777777" w:rsidR="00CF4519" w:rsidRPr="0031195B" w:rsidRDefault="00CF4519" w:rsidP="00CF451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CShfeFtdcQryExecOrderField</w:t>
      </w:r>
    </w:p>
    <w:p w14:paraId="5DF3DC56" w14:textId="77777777" w:rsidR="00CF4519" w:rsidRPr="0031195B" w:rsidRDefault="00CF4519" w:rsidP="00CF451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6F58B2BF" w14:textId="77777777" w:rsidR="00CF4519" w:rsidRPr="0031195B" w:rsidRDefault="00CF4519" w:rsidP="00CF451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AD5EE2" w:rsidRPr="0031195B">
        <w:rPr>
          <w:rFonts w:ascii="Times New Roman" w:hAnsi="Times New Roman"/>
          <w:color w:val="000000" w:themeColor="text1"/>
          <w:sz w:val="18"/>
          <w:szCs w:val="18"/>
        </w:rPr>
        <w:t>S</w:t>
      </w:r>
      <w:r w:rsidR="00A4206D" w:rsidRPr="0031195B">
        <w:rPr>
          <w:rFonts w:ascii="Times New Roman" w:hAnsi="Times New Roman"/>
          <w:color w:val="000000" w:themeColor="text1"/>
          <w:sz w:val="18"/>
          <w:szCs w:val="18"/>
        </w:rPr>
        <w:t>tart</w:t>
      </w:r>
      <w:r w:rsidR="00AD5EE2" w:rsidRPr="0031195B">
        <w:rPr>
          <w:rFonts w:ascii="Times New Roman" w:hAnsi="Times New Roman"/>
          <w:color w:val="000000" w:themeColor="text1"/>
          <w:sz w:val="18"/>
          <w:szCs w:val="18"/>
        </w:rPr>
        <w:t>ing member ID</w:t>
      </w:r>
    </w:p>
    <w:p w14:paraId="38CE2B9E" w14:textId="77777777" w:rsidR="00CF4519" w:rsidRPr="0031195B" w:rsidRDefault="00CF4519" w:rsidP="00CF451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TShfeFtdcParticipantIDType</w:t>
      </w:r>
      <w:r w:rsidRPr="0031195B">
        <w:rPr>
          <w:rFonts w:ascii="Times New Roman" w:hAnsi="Times New Roman"/>
          <w:color w:val="000000" w:themeColor="text1"/>
          <w:sz w:val="18"/>
          <w:szCs w:val="18"/>
        </w:rPr>
        <w:tab/>
        <w:t>PartIDStart;</w:t>
      </w:r>
    </w:p>
    <w:p w14:paraId="586C2B55" w14:textId="77777777" w:rsidR="00CF4519" w:rsidRPr="0031195B" w:rsidRDefault="00CF4519" w:rsidP="00CF451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AD5EE2" w:rsidRPr="0031195B">
        <w:rPr>
          <w:rFonts w:ascii="Times New Roman" w:hAnsi="Times New Roman"/>
          <w:color w:val="000000" w:themeColor="text1"/>
          <w:sz w:val="18"/>
          <w:szCs w:val="18"/>
        </w:rPr>
        <w:t>E</w:t>
      </w:r>
      <w:r w:rsidR="00A4206D" w:rsidRPr="0031195B">
        <w:rPr>
          <w:rFonts w:ascii="Times New Roman" w:hAnsi="Times New Roman"/>
          <w:color w:val="000000" w:themeColor="text1"/>
          <w:sz w:val="18"/>
          <w:szCs w:val="18"/>
        </w:rPr>
        <w:t>nd</w:t>
      </w:r>
      <w:r w:rsidR="00AD5EE2" w:rsidRPr="0031195B">
        <w:rPr>
          <w:rFonts w:ascii="Times New Roman" w:hAnsi="Times New Roman"/>
          <w:color w:val="000000" w:themeColor="text1"/>
          <w:sz w:val="18"/>
          <w:szCs w:val="18"/>
        </w:rPr>
        <w:t>ing member ID</w:t>
      </w:r>
    </w:p>
    <w:p w14:paraId="48C73B0A" w14:textId="77777777" w:rsidR="00CF4519" w:rsidRPr="0031195B" w:rsidRDefault="00CF4519" w:rsidP="00CF451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TShfeFtdcParticipantIDType</w:t>
      </w:r>
      <w:r w:rsidRPr="0031195B">
        <w:rPr>
          <w:rFonts w:ascii="Times New Roman" w:hAnsi="Times New Roman"/>
          <w:color w:val="000000" w:themeColor="text1"/>
          <w:sz w:val="18"/>
          <w:szCs w:val="18"/>
        </w:rPr>
        <w:tab/>
        <w:t>PartIDEnd;</w:t>
      </w:r>
    </w:p>
    <w:p w14:paraId="1E30BC56" w14:textId="77777777" w:rsidR="00CF4519" w:rsidRPr="0031195B" w:rsidRDefault="00CF4519" w:rsidP="00CF451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1713E8" w:rsidRPr="0031195B">
        <w:rPr>
          <w:rFonts w:ascii="Times New Roman" w:hAnsi="Times New Roman"/>
          <w:color w:val="000000" w:themeColor="text1"/>
          <w:sz w:val="18"/>
          <w:szCs w:val="18"/>
        </w:rPr>
        <w:t>E</w:t>
      </w:r>
      <w:r w:rsidR="00AD5EE2" w:rsidRPr="0031195B">
        <w:rPr>
          <w:rFonts w:ascii="Times New Roman" w:hAnsi="Times New Roman"/>
          <w:color w:val="000000" w:themeColor="text1"/>
          <w:sz w:val="18"/>
          <w:szCs w:val="18"/>
        </w:rPr>
        <w:t>xercise ID</w:t>
      </w:r>
    </w:p>
    <w:p w14:paraId="4EB5F094" w14:textId="77777777" w:rsidR="00CF4519" w:rsidRPr="0031195B" w:rsidRDefault="00CF4519" w:rsidP="00CF451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TShfeFtdcExecOrderSysIDType</w:t>
      </w:r>
      <w:r w:rsidRPr="0031195B">
        <w:rPr>
          <w:rFonts w:ascii="Times New Roman" w:hAnsi="Times New Roman"/>
          <w:color w:val="000000" w:themeColor="text1"/>
          <w:sz w:val="18"/>
          <w:szCs w:val="18"/>
        </w:rPr>
        <w:tab/>
        <w:t>ExecOrderSysID;</w:t>
      </w:r>
    </w:p>
    <w:p w14:paraId="34DB4697" w14:textId="77777777" w:rsidR="00CF4519" w:rsidRPr="0031195B" w:rsidRDefault="00CF4519" w:rsidP="00CF451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A4206D" w:rsidRPr="0031195B">
        <w:rPr>
          <w:rFonts w:ascii="Times New Roman" w:hAnsi="Times New Roman"/>
          <w:color w:val="000000" w:themeColor="text1"/>
          <w:sz w:val="18"/>
          <w:szCs w:val="18"/>
        </w:rPr>
        <w:t>Instrument ID</w:t>
      </w:r>
    </w:p>
    <w:p w14:paraId="5B2FED1D" w14:textId="77777777" w:rsidR="00CF4519" w:rsidRPr="0031195B" w:rsidRDefault="00CF4519" w:rsidP="00CF451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TShfeFtdcInstrumentIDType</w:t>
      </w:r>
      <w:r w:rsidRPr="0031195B">
        <w:rPr>
          <w:rFonts w:ascii="Times New Roman" w:hAnsi="Times New Roman"/>
          <w:color w:val="000000" w:themeColor="text1"/>
          <w:sz w:val="18"/>
          <w:szCs w:val="18"/>
        </w:rPr>
        <w:tab/>
        <w:t>InstrumentID;</w:t>
      </w:r>
    </w:p>
    <w:p w14:paraId="58A85EB4" w14:textId="77777777" w:rsidR="00CF4519" w:rsidRPr="0031195B" w:rsidRDefault="00CF4519" w:rsidP="00CF451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A4206D" w:rsidRPr="0031195B">
        <w:rPr>
          <w:rFonts w:ascii="Times New Roman" w:hAnsi="Times New Roman"/>
          <w:color w:val="000000" w:themeColor="text1"/>
          <w:sz w:val="18"/>
          <w:szCs w:val="18"/>
        </w:rPr>
        <w:t>Client ID</w:t>
      </w:r>
    </w:p>
    <w:p w14:paraId="4E46122E" w14:textId="77777777" w:rsidR="00CF4519" w:rsidRPr="0031195B" w:rsidRDefault="00CF4519" w:rsidP="00CF451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TShfeFtdcClientIDType</w:t>
      </w:r>
      <w:r w:rsidRPr="0031195B">
        <w:rPr>
          <w:rFonts w:ascii="Times New Roman" w:hAnsi="Times New Roman"/>
          <w:color w:val="000000" w:themeColor="text1"/>
          <w:sz w:val="18"/>
          <w:szCs w:val="18"/>
        </w:rPr>
        <w:tab/>
        <w:t>ClientID;</w:t>
      </w:r>
    </w:p>
    <w:p w14:paraId="7134530A" w14:textId="77777777" w:rsidR="00CF4519" w:rsidRPr="0031195B" w:rsidRDefault="00CF4519" w:rsidP="00CF451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AD5EE2" w:rsidRPr="0031195B">
        <w:rPr>
          <w:rFonts w:ascii="Times New Roman" w:hAnsi="Times New Roman"/>
          <w:color w:val="000000" w:themeColor="text1"/>
          <w:sz w:val="18"/>
          <w:szCs w:val="18"/>
        </w:rPr>
        <w:t>Trader ID</w:t>
      </w:r>
    </w:p>
    <w:p w14:paraId="7F6288C9" w14:textId="77777777" w:rsidR="00CF4519" w:rsidRPr="0031195B" w:rsidRDefault="00CF4519" w:rsidP="00CF451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TShfeFtdcUserIDType</w:t>
      </w:r>
      <w:r w:rsidRPr="0031195B">
        <w:rPr>
          <w:rFonts w:ascii="Times New Roman" w:hAnsi="Times New Roman"/>
          <w:color w:val="000000" w:themeColor="text1"/>
          <w:sz w:val="18"/>
          <w:szCs w:val="18"/>
        </w:rPr>
        <w:tab/>
        <w:t>UserID;</w:t>
      </w:r>
    </w:p>
    <w:p w14:paraId="0226856D" w14:textId="77777777" w:rsidR="00CF4519" w:rsidRPr="0031195B" w:rsidRDefault="00CF4519" w:rsidP="00CF451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AD5EE2" w:rsidRPr="0031195B">
        <w:rPr>
          <w:rFonts w:ascii="Times New Roman" w:hAnsi="Times New Roman"/>
          <w:color w:val="000000" w:themeColor="text1"/>
          <w:sz w:val="18"/>
          <w:szCs w:val="18"/>
        </w:rPr>
        <w:t>Starting time</w:t>
      </w:r>
    </w:p>
    <w:p w14:paraId="1AD96A8F" w14:textId="77777777" w:rsidR="00CF4519" w:rsidRPr="0031195B" w:rsidRDefault="00CF4519" w:rsidP="00CF451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TShfeFtdcTimeType</w:t>
      </w:r>
      <w:r w:rsidRPr="0031195B">
        <w:rPr>
          <w:rFonts w:ascii="Times New Roman" w:hAnsi="Times New Roman"/>
          <w:color w:val="000000" w:themeColor="text1"/>
          <w:sz w:val="18"/>
          <w:szCs w:val="18"/>
        </w:rPr>
        <w:tab/>
        <w:t>TimeStart;</w:t>
      </w:r>
    </w:p>
    <w:p w14:paraId="21D9C021" w14:textId="77777777" w:rsidR="00CF4519" w:rsidRPr="0031195B" w:rsidRDefault="00CF4519" w:rsidP="00CF451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AD5EE2" w:rsidRPr="0031195B">
        <w:rPr>
          <w:rFonts w:ascii="Times New Roman" w:hAnsi="Times New Roman"/>
          <w:color w:val="000000" w:themeColor="text1"/>
          <w:sz w:val="18"/>
          <w:szCs w:val="18"/>
        </w:rPr>
        <w:t>Ending time</w:t>
      </w:r>
    </w:p>
    <w:p w14:paraId="39AC63BE" w14:textId="77777777" w:rsidR="00CF4519" w:rsidRPr="0031195B" w:rsidRDefault="00CF4519" w:rsidP="00CF451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TShfeFtdcTimeType</w:t>
      </w:r>
      <w:r w:rsidRPr="0031195B">
        <w:rPr>
          <w:rFonts w:ascii="Times New Roman" w:hAnsi="Times New Roman"/>
          <w:color w:val="000000" w:themeColor="text1"/>
          <w:sz w:val="18"/>
          <w:szCs w:val="18"/>
        </w:rPr>
        <w:tab/>
        <w:t>TimeEnd;</w:t>
      </w:r>
    </w:p>
    <w:p w14:paraId="257B3AE1" w14:textId="77777777" w:rsidR="00CF4519" w:rsidRPr="0031195B" w:rsidRDefault="00CF4519" w:rsidP="00CF451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038E8ED4" w14:textId="77777777" w:rsidR="00CF4519" w:rsidRPr="0031195B" w:rsidRDefault="00CF4519" w:rsidP="00CF4519">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p>
    <w:p w14:paraId="0F09FA44" w14:textId="77777777" w:rsidR="00CF4519" w:rsidRPr="0031195B" w:rsidRDefault="00CF4519"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D17EBB" w:rsidRPr="0031195B">
        <w:rPr>
          <w:rFonts w:ascii="Times New Roman" w:hAnsi="Times New Roman" w:cs="Times New Roman"/>
          <w:color w:val="000000" w:themeColor="text1"/>
        </w:rPr>
        <w:t>requests the ID</w:t>
      </w:r>
      <w:r w:rsidR="00FA5A57" w:rsidRPr="0031195B">
        <w:rPr>
          <w:rFonts w:ascii="Times New Roman" w:hAnsi="Times New Roman" w:cs="Times New Roman"/>
          <w:color w:val="000000" w:themeColor="text1"/>
        </w:rPr>
        <w:t xml:space="preserve"> specified</w:t>
      </w:r>
      <w:r w:rsidR="00AD5EE2" w:rsidRPr="0031195B">
        <w:rPr>
          <w:rFonts w:ascii="Times New Roman" w:hAnsi="Times New Roman" w:cs="Times New Roman"/>
          <w:color w:val="000000" w:themeColor="text1"/>
        </w:rPr>
        <w:t xml:space="preserve">by the </w:t>
      </w:r>
      <w:r w:rsidR="00B43FDE" w:rsidRPr="0031195B">
        <w:rPr>
          <w:rFonts w:ascii="Times New Roman" w:hAnsi="Times New Roman" w:cs="Times New Roman"/>
          <w:color w:val="000000" w:themeColor="text1"/>
        </w:rPr>
        <w:t>member system</w:t>
      </w:r>
      <w:r w:rsidR="00AD5EE2" w:rsidRPr="0031195B">
        <w:rPr>
          <w:rFonts w:ascii="Times New Roman" w:hAnsi="Times New Roman" w:cs="Times New Roman"/>
          <w:color w:val="000000" w:themeColor="text1"/>
        </w:rPr>
        <w:t xml:space="preserve"> in its exercise query request</w:t>
      </w:r>
    </w:p>
    <w:p w14:paraId="0CD2AC5E" w14:textId="77777777" w:rsidR="00CF4519" w:rsidRPr="0031195B" w:rsidRDefault="00AD11AA"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Return value:</w:t>
      </w:r>
    </w:p>
    <w:p w14:paraId="092B4554" w14:textId="77777777" w:rsidR="00AD5EE2" w:rsidRPr="0031195B" w:rsidRDefault="00A44881"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lastRenderedPageBreak/>
        <w:t>0: success</w:t>
      </w:r>
    </w:p>
    <w:p w14:paraId="5C0F5D50" w14:textId="77777777" w:rsidR="00AD5EE2" w:rsidRPr="0031195B" w:rsidRDefault="00AD5EE2"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-1:network connection failure</w:t>
      </w:r>
    </w:p>
    <w:p w14:paraId="547BAFEF" w14:textId="77777777" w:rsidR="00AD5EE2" w:rsidRPr="0031195B" w:rsidRDefault="00AD5EE2"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 xml:space="preserve">-2: the number of unprocessed </w:t>
      </w:r>
      <w:r w:rsidR="00A44881" w:rsidRPr="0031195B">
        <w:rPr>
          <w:rFonts w:ascii="Times New Roman" w:hAnsi="Times New Roman" w:cs="Times New Roman"/>
          <w:color w:val="000000" w:themeColor="text1"/>
        </w:rPr>
        <w:t>requests exceeds</w:t>
      </w:r>
      <w:r w:rsidRPr="0031195B">
        <w:rPr>
          <w:rFonts w:ascii="Times New Roman" w:hAnsi="Times New Roman" w:cs="Times New Roman"/>
          <w:color w:val="000000" w:themeColor="text1"/>
        </w:rPr>
        <w:t xml:space="preserve"> the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281956EA" w14:textId="77777777" w:rsidR="00AD5EE2" w:rsidRPr="0031195B" w:rsidRDefault="00AD5EE2"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-3: the number of request</w:t>
      </w:r>
      <w:r w:rsidR="00FA5A57" w:rsidRPr="0031195B">
        <w:rPr>
          <w:rFonts w:ascii="Times New Roman" w:hAnsi="Times New Roman" w:cs="Times New Roman"/>
          <w:color w:val="000000" w:themeColor="text1"/>
        </w:rPr>
        <w:t>s</w:t>
      </w:r>
      <w:r w:rsidRPr="0031195B">
        <w:rPr>
          <w:rFonts w:ascii="Times New Roman" w:hAnsi="Times New Roman" w:cs="Times New Roman"/>
          <w:color w:val="000000" w:themeColor="text1"/>
        </w:rPr>
        <w:t xml:space="preserve"> sent per second </w:t>
      </w:r>
      <w:r w:rsidR="00A44881" w:rsidRPr="0031195B">
        <w:rPr>
          <w:rFonts w:ascii="Times New Roman" w:hAnsi="Times New Roman" w:cs="Times New Roman"/>
          <w:color w:val="000000" w:themeColor="text1"/>
        </w:rPr>
        <w:t>exceeds the</w:t>
      </w:r>
      <w:r w:rsidR="00B40084" w:rsidRPr="0031195B">
        <w:rPr>
          <w:rFonts w:ascii="Times New Roman" w:hAnsi="Times New Roman" w:cs="Times New Roman"/>
          <w:color w:val="000000" w:themeColor="text1"/>
        </w:rPr>
        <w:t xml:space="preserv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6F2828D8" w14:textId="77777777" w:rsidR="00AD5EE2" w:rsidRPr="0031195B" w:rsidRDefault="00AD5EE2" w:rsidP="00AD5EE2">
      <w:pPr>
        <w:pStyle w:val="21"/>
        <w:ind w:left="900" w:firstLineChars="0" w:firstLine="0"/>
        <w:rPr>
          <w:rFonts w:ascii="Times New Roman" w:hAnsi="Times New Roman" w:cs="Times New Roman"/>
          <w:color w:val="000000" w:themeColor="text1"/>
        </w:rPr>
      </w:pPr>
    </w:p>
    <w:p w14:paraId="72B3DE80" w14:textId="77777777" w:rsidR="00703D2E" w:rsidRPr="0031195B" w:rsidRDefault="00703D2E"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569" w:name="_Toc58938510"/>
      <w:r w:rsidRPr="0031195B">
        <w:rPr>
          <w:rFonts w:ascii="Times New Roman" w:hAnsi="Times New Roman"/>
          <w:color w:val="000000" w:themeColor="text1"/>
        </w:rPr>
        <w:t>ReqQryExchangeRate Method</w:t>
      </w:r>
      <w:bookmarkEnd w:id="569"/>
    </w:p>
    <w:p w14:paraId="796BD466" w14:textId="77777777" w:rsidR="00C270C8" w:rsidRPr="0031195B" w:rsidRDefault="00ED4DDE" w:rsidP="00E72849">
      <w:pPr>
        <w:rPr>
          <w:rFonts w:ascii="Times New Roman" w:hAnsi="Times New Roman"/>
          <w:b/>
          <w:color w:val="000000" w:themeColor="text1"/>
          <w:sz w:val="24"/>
        </w:rPr>
      </w:pPr>
      <w:r w:rsidRPr="0031195B">
        <w:rPr>
          <w:rFonts w:ascii="Times New Roman" w:hAnsi="Times New Roman"/>
          <w:b/>
          <w:color w:val="000000" w:themeColor="text1"/>
          <w:sz w:val="24"/>
        </w:rPr>
        <w:t xml:space="preserve">This method is not </w:t>
      </w:r>
      <w:r w:rsidR="00AD5EE2" w:rsidRPr="0031195B">
        <w:rPr>
          <w:rFonts w:ascii="Times New Roman" w:hAnsi="Times New Roman"/>
          <w:b/>
          <w:color w:val="000000" w:themeColor="text1"/>
          <w:sz w:val="24"/>
        </w:rPr>
        <w:t xml:space="preserve">supported </w:t>
      </w:r>
      <w:r w:rsidR="0068090E" w:rsidRPr="0031195B">
        <w:rPr>
          <w:rFonts w:ascii="Times New Roman" w:hAnsi="Times New Roman"/>
          <w:b/>
          <w:color w:val="000000" w:themeColor="text1"/>
          <w:sz w:val="24"/>
        </w:rPr>
        <w:t xml:space="preserve">until </w:t>
      </w:r>
      <w:r w:rsidR="00A34302" w:rsidRPr="0031195B">
        <w:rPr>
          <w:rFonts w:ascii="Times New Roman" w:hAnsi="Times New Roman"/>
          <w:b/>
          <w:color w:val="000000" w:themeColor="text1"/>
          <w:sz w:val="24"/>
        </w:rPr>
        <w:t xml:space="preserve">order entry and clearing in </w:t>
      </w:r>
      <w:r w:rsidR="00C270C8" w:rsidRPr="0031195B">
        <w:rPr>
          <w:rFonts w:ascii="Times New Roman" w:hAnsi="Times New Roman"/>
          <w:b/>
          <w:color w:val="000000" w:themeColor="text1"/>
          <w:sz w:val="24"/>
        </w:rPr>
        <w:t>multi</w:t>
      </w:r>
      <w:r w:rsidR="00A34302" w:rsidRPr="0031195B">
        <w:rPr>
          <w:rFonts w:ascii="Times New Roman" w:hAnsi="Times New Roman"/>
          <w:b/>
          <w:color w:val="000000" w:themeColor="text1"/>
          <w:sz w:val="24"/>
        </w:rPr>
        <w:t xml:space="preserve">ple </w:t>
      </w:r>
      <w:r w:rsidR="008A29C9" w:rsidRPr="0031195B">
        <w:rPr>
          <w:rFonts w:ascii="Times New Roman" w:hAnsi="Times New Roman"/>
          <w:b/>
          <w:color w:val="000000" w:themeColor="text1"/>
          <w:sz w:val="24"/>
        </w:rPr>
        <w:t xml:space="preserve">currencies are </w:t>
      </w:r>
      <w:r w:rsidR="001C72D3" w:rsidRPr="0031195B">
        <w:rPr>
          <w:rFonts w:ascii="Times New Roman" w:hAnsi="Times New Roman"/>
          <w:b/>
          <w:color w:val="000000" w:themeColor="text1"/>
          <w:sz w:val="24"/>
        </w:rPr>
        <w:t>permitted</w:t>
      </w:r>
      <w:r w:rsidR="00A34302" w:rsidRPr="0031195B">
        <w:rPr>
          <w:rFonts w:ascii="Times New Roman" w:hAnsi="Times New Roman"/>
          <w:b/>
          <w:color w:val="000000" w:themeColor="text1"/>
          <w:sz w:val="24"/>
        </w:rPr>
        <w:t xml:space="preserve"> in </w:t>
      </w:r>
      <w:r w:rsidR="00CB5744" w:rsidRPr="0031195B">
        <w:rPr>
          <w:rFonts w:ascii="Times New Roman" w:hAnsi="Times New Roman"/>
          <w:b/>
          <w:color w:val="000000" w:themeColor="text1"/>
          <w:sz w:val="24"/>
        </w:rPr>
        <w:t>the Exchange</w:t>
      </w:r>
      <w:r w:rsidR="00AD5EE2" w:rsidRPr="0031195B">
        <w:rPr>
          <w:rFonts w:ascii="Times New Roman" w:hAnsi="Times New Roman"/>
          <w:b/>
          <w:color w:val="000000" w:themeColor="text1"/>
          <w:sz w:val="24"/>
        </w:rPr>
        <w:t>.</w:t>
      </w:r>
    </w:p>
    <w:p w14:paraId="38C04FA8" w14:textId="77777777" w:rsidR="00C270C8" w:rsidRPr="0031195B" w:rsidRDefault="0068090E" w:rsidP="00E72849">
      <w:pPr>
        <w:spacing w:line="360" w:lineRule="auto"/>
        <w:rPr>
          <w:rFonts w:ascii="Times New Roman" w:hAnsi="Times New Roman"/>
          <w:color w:val="000000" w:themeColor="text1"/>
          <w:sz w:val="24"/>
          <w:szCs w:val="20"/>
        </w:rPr>
      </w:pPr>
      <w:r w:rsidRPr="0031195B">
        <w:rPr>
          <w:rFonts w:ascii="Times New Roman" w:hAnsi="Times New Roman"/>
          <w:color w:val="000000" w:themeColor="text1"/>
          <w:sz w:val="24"/>
          <w:szCs w:val="20"/>
        </w:rPr>
        <w:t>It is invoked</w:t>
      </w:r>
      <w:r w:rsidR="00B40084" w:rsidRPr="0031195B">
        <w:rPr>
          <w:rFonts w:ascii="Times New Roman" w:hAnsi="Times New Roman"/>
          <w:color w:val="000000" w:themeColor="text1"/>
          <w:sz w:val="24"/>
          <w:szCs w:val="20"/>
        </w:rPr>
        <w:t xml:space="preserve"> </w:t>
      </w:r>
      <w:r w:rsidR="00A34302" w:rsidRPr="0031195B">
        <w:rPr>
          <w:rFonts w:ascii="Times New Roman" w:hAnsi="Times New Roman"/>
          <w:color w:val="000000" w:themeColor="text1"/>
          <w:sz w:val="24"/>
          <w:szCs w:val="20"/>
        </w:rPr>
        <w:t xml:space="preserve">to </w:t>
      </w:r>
      <w:r w:rsidR="00AD5EE2" w:rsidRPr="0031195B">
        <w:rPr>
          <w:rFonts w:ascii="Times New Roman" w:hAnsi="Times New Roman"/>
          <w:color w:val="000000" w:themeColor="text1"/>
          <w:sz w:val="24"/>
          <w:szCs w:val="20"/>
        </w:rPr>
        <w:t>query</w:t>
      </w:r>
      <w:r w:rsidRPr="0031195B">
        <w:rPr>
          <w:rFonts w:ascii="Times New Roman" w:hAnsi="Times New Roman"/>
          <w:color w:val="000000" w:themeColor="text1"/>
          <w:sz w:val="24"/>
          <w:szCs w:val="20"/>
        </w:rPr>
        <w:t xml:space="preserve"> an</w:t>
      </w:r>
      <w:r w:rsidR="00AD5EE2" w:rsidRPr="0031195B">
        <w:rPr>
          <w:rFonts w:ascii="Times New Roman" w:hAnsi="Times New Roman"/>
          <w:color w:val="000000" w:themeColor="text1"/>
          <w:sz w:val="24"/>
          <w:szCs w:val="20"/>
        </w:rPr>
        <w:t xml:space="preserve"> exchange rate</w:t>
      </w:r>
      <w:r w:rsidR="00ED4DDE" w:rsidRPr="0031195B">
        <w:rPr>
          <w:rFonts w:ascii="Times New Roman" w:hAnsi="Times New Roman"/>
          <w:color w:val="000000" w:themeColor="text1"/>
          <w:sz w:val="24"/>
          <w:szCs w:val="20"/>
        </w:rPr>
        <w:t>.</w:t>
      </w:r>
    </w:p>
    <w:p w14:paraId="44BCAA96" w14:textId="77777777" w:rsidR="00C270C8"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CD5D9C" w:rsidRPr="0031195B">
        <w:rPr>
          <w:rFonts w:ascii="Times New Roman" w:hAnsi="Times New Roman" w:cs="Times New Roman"/>
          <w:b/>
          <w:color w:val="000000" w:themeColor="text1"/>
          <w:sz w:val="28"/>
          <w:szCs w:val="28"/>
        </w:rPr>
        <w:t xml:space="preserve">: </w:t>
      </w:r>
    </w:p>
    <w:p w14:paraId="14E90C12" w14:textId="77777777" w:rsidR="00C270C8" w:rsidRPr="0031195B" w:rsidRDefault="00C270C8"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color w:val="000000" w:themeColor="text1"/>
          <w:sz w:val="18"/>
          <w:szCs w:val="18"/>
        </w:rPr>
        <w:tab/>
      </w:r>
      <w:r w:rsidRPr="0031195B">
        <w:rPr>
          <w:rFonts w:ascii="Times New Roman" w:hAnsi="Times New Roman"/>
          <w:b/>
          <w:bCs/>
          <w:color w:val="000000" w:themeColor="text1"/>
          <w:sz w:val="18"/>
          <w:szCs w:val="21"/>
        </w:rPr>
        <w:t>int ReqQryExchangeRate (</w:t>
      </w:r>
    </w:p>
    <w:p w14:paraId="4B80BE45" w14:textId="77777777" w:rsidR="00C270C8" w:rsidRPr="0031195B" w:rsidRDefault="00C270C8"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CShfeFtdcQryExchangeRateField *pQryExchangeRate, </w:t>
      </w:r>
    </w:p>
    <w:p w14:paraId="25102B98" w14:textId="77777777" w:rsidR="00C270C8" w:rsidRPr="0031195B" w:rsidRDefault="00C270C8"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int nRequestID)</w:t>
      </w:r>
      <w:r w:rsidRPr="0031195B">
        <w:rPr>
          <w:rFonts w:ascii="Times New Roman" w:hAnsi="Times New Roman"/>
          <w:b/>
          <w:bCs/>
          <w:color w:val="000000" w:themeColor="text1"/>
          <w:sz w:val="18"/>
          <w:szCs w:val="21"/>
        </w:rPr>
        <w:t>；</w:t>
      </w:r>
    </w:p>
    <w:p w14:paraId="7865277A" w14:textId="77777777" w:rsidR="00C270C8" w:rsidRPr="0031195B" w:rsidRDefault="00C270C8"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5BA87B8A" w14:textId="77777777" w:rsidR="00CD5D9C" w:rsidRPr="0031195B" w:rsidRDefault="00CD5D9C" w:rsidP="00C270C8">
      <w:pPr>
        <w:rPr>
          <w:rFonts w:ascii="Times New Roman" w:hAnsi="Times New Roman"/>
          <w:b/>
          <w:color w:val="000000" w:themeColor="text1"/>
          <w:sz w:val="28"/>
          <w:szCs w:val="28"/>
        </w:rPr>
      </w:pPr>
    </w:p>
    <w:p w14:paraId="69983FA9" w14:textId="77777777" w:rsidR="00C270C8" w:rsidRPr="0031195B" w:rsidRDefault="00CD5D9C"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Parameter</w:t>
      </w:r>
      <w:r w:rsidR="0054337D" w:rsidRPr="0031195B">
        <w:rPr>
          <w:rFonts w:ascii="Times New Roman" w:hAnsi="Times New Roman" w:cs="Times New Roman"/>
          <w:b/>
          <w:color w:val="000000" w:themeColor="text1"/>
          <w:sz w:val="28"/>
          <w:szCs w:val="28"/>
        </w:rPr>
        <w:t>s</w:t>
      </w:r>
      <w:r w:rsidRPr="0031195B">
        <w:rPr>
          <w:rFonts w:ascii="Times New Roman" w:hAnsi="Times New Roman" w:cs="Times New Roman"/>
          <w:b/>
          <w:color w:val="000000" w:themeColor="text1"/>
          <w:sz w:val="28"/>
          <w:szCs w:val="28"/>
        </w:rPr>
        <w:t>:</w:t>
      </w:r>
    </w:p>
    <w:p w14:paraId="10CF3121" w14:textId="77777777" w:rsidR="00C270C8" w:rsidRPr="0031195B" w:rsidRDefault="00C270C8" w:rsidP="00CD5D9C">
      <w:pPr>
        <w:spacing w:line="360" w:lineRule="auto"/>
        <w:rPr>
          <w:rFonts w:ascii="Times New Roman" w:hAnsi="Times New Roman"/>
          <w:b/>
          <w:color w:val="000000" w:themeColor="text1"/>
          <w:sz w:val="24"/>
          <w:szCs w:val="20"/>
        </w:rPr>
      </w:pPr>
      <w:r w:rsidRPr="0031195B">
        <w:rPr>
          <w:rFonts w:ascii="Times New Roman" w:hAnsi="Times New Roman"/>
          <w:b/>
          <w:color w:val="000000" w:themeColor="text1"/>
          <w:sz w:val="24"/>
          <w:szCs w:val="20"/>
        </w:rPr>
        <w:t>pQryExchangeRate</w:t>
      </w:r>
      <w:r w:rsidR="00CD5D9C" w:rsidRPr="0031195B">
        <w:rPr>
          <w:rFonts w:ascii="Times New Roman" w:hAnsi="Times New Roman"/>
          <w:b/>
          <w:color w:val="000000" w:themeColor="text1"/>
          <w:sz w:val="24"/>
          <w:szCs w:val="20"/>
        </w:rPr>
        <w:t xml:space="preserve">: </w:t>
      </w:r>
      <w:r w:rsidR="00AD21D8" w:rsidRPr="0031195B">
        <w:rPr>
          <w:rFonts w:ascii="Times New Roman" w:hAnsi="Times New Roman"/>
          <w:color w:val="000000" w:themeColor="text1"/>
          <w:sz w:val="24"/>
          <w:szCs w:val="20"/>
        </w:rPr>
        <w:t>points to</w:t>
      </w:r>
      <w:r w:rsidR="00CB5744" w:rsidRPr="0031195B">
        <w:rPr>
          <w:rFonts w:ascii="Times New Roman" w:hAnsi="Times New Roman"/>
          <w:color w:val="000000" w:themeColor="text1"/>
          <w:sz w:val="24"/>
          <w:szCs w:val="20"/>
        </w:rPr>
        <w:t>the Exchange</w:t>
      </w:r>
      <w:r w:rsidR="00AD5EE2" w:rsidRPr="0031195B">
        <w:rPr>
          <w:rFonts w:ascii="Times New Roman" w:hAnsi="Times New Roman"/>
          <w:color w:val="000000" w:themeColor="text1"/>
          <w:sz w:val="24"/>
          <w:szCs w:val="20"/>
        </w:rPr>
        <w:t xml:space="preserve"> rate query request, </w:t>
      </w:r>
      <w:r w:rsidR="00E742D7" w:rsidRPr="0031195B">
        <w:rPr>
          <w:rFonts w:ascii="Times New Roman" w:hAnsi="Times New Roman"/>
          <w:color w:val="000000" w:themeColor="text1"/>
          <w:sz w:val="24"/>
          <w:szCs w:val="20"/>
        </w:rPr>
        <w:t>with the structure below</w:t>
      </w:r>
      <w:r w:rsidR="00AD5EE2" w:rsidRPr="0031195B">
        <w:rPr>
          <w:rFonts w:ascii="Times New Roman" w:hAnsi="Times New Roman"/>
          <w:color w:val="000000" w:themeColor="text1"/>
          <w:sz w:val="24"/>
          <w:szCs w:val="20"/>
        </w:rPr>
        <w:t>:</w:t>
      </w:r>
    </w:p>
    <w:p w14:paraId="779C86B1" w14:textId="77777777" w:rsidR="00C270C8" w:rsidRPr="0031195B" w:rsidRDefault="00C270C8" w:rsidP="00C270C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CShfeFtdcQryExchangeRateField</w:t>
      </w:r>
    </w:p>
    <w:p w14:paraId="4AE82DFC" w14:textId="77777777" w:rsidR="00C270C8" w:rsidRPr="0031195B" w:rsidRDefault="00C270C8" w:rsidP="00C270C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4838F5C9" w14:textId="77777777" w:rsidR="00997168" w:rsidRPr="0031195B" w:rsidRDefault="00C270C8" w:rsidP="00C270C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997168" w:rsidRPr="0031195B">
        <w:rPr>
          <w:rFonts w:ascii="Times New Roman" w:hAnsi="Times New Roman"/>
          <w:color w:val="000000" w:themeColor="text1"/>
          <w:sz w:val="18"/>
          <w:szCs w:val="18"/>
        </w:rPr>
        <w:t>Currency ID</w:t>
      </w:r>
    </w:p>
    <w:p w14:paraId="4C3A06AC" w14:textId="77777777" w:rsidR="00C270C8" w:rsidRPr="0031195B" w:rsidRDefault="00C270C8" w:rsidP="00C270C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TShfeFtdcCurrencyIDType</w:t>
      </w:r>
      <w:r w:rsidRPr="0031195B">
        <w:rPr>
          <w:rFonts w:ascii="Times New Roman" w:hAnsi="Times New Roman"/>
          <w:color w:val="000000" w:themeColor="text1"/>
          <w:sz w:val="18"/>
          <w:szCs w:val="18"/>
        </w:rPr>
        <w:tab/>
        <w:t>CurrencyID;</w:t>
      </w:r>
    </w:p>
    <w:p w14:paraId="691EC87A" w14:textId="77777777" w:rsidR="00C270C8" w:rsidRPr="0031195B" w:rsidRDefault="00C270C8" w:rsidP="00C270C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5CFDE1E9" w14:textId="77777777" w:rsidR="00C270C8" w:rsidRPr="0031195B" w:rsidRDefault="00C270C8" w:rsidP="00C270C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p>
    <w:p w14:paraId="12D08F93" w14:textId="77777777" w:rsidR="00C270C8" w:rsidRPr="0031195B" w:rsidRDefault="00C270C8" w:rsidP="00997168">
      <w:pPr>
        <w:spacing w:line="360" w:lineRule="auto"/>
        <w:rPr>
          <w:rFonts w:ascii="Times New Roman" w:hAnsi="Times New Roman"/>
          <w:color w:val="000000" w:themeColor="text1"/>
          <w:sz w:val="24"/>
          <w:szCs w:val="20"/>
        </w:rPr>
      </w:pPr>
      <w:r w:rsidRPr="0031195B">
        <w:rPr>
          <w:rFonts w:ascii="Times New Roman" w:hAnsi="Times New Roman"/>
          <w:b/>
          <w:color w:val="000000" w:themeColor="text1"/>
          <w:sz w:val="24"/>
          <w:szCs w:val="20"/>
        </w:rPr>
        <w:t>nRequestID</w:t>
      </w:r>
      <w:r w:rsidRPr="0031195B">
        <w:rPr>
          <w:rFonts w:ascii="Times New Roman" w:hAnsi="Times New Roman"/>
          <w:color w:val="000000" w:themeColor="text1"/>
          <w:sz w:val="24"/>
          <w:szCs w:val="20"/>
        </w:rPr>
        <w:t>：</w:t>
      </w:r>
      <w:r w:rsidR="00D17EBB" w:rsidRPr="0031195B">
        <w:rPr>
          <w:rFonts w:ascii="Times New Roman" w:hAnsi="Times New Roman"/>
          <w:color w:val="000000" w:themeColor="text1"/>
          <w:sz w:val="24"/>
        </w:rPr>
        <w:t>requests the ID</w:t>
      </w:r>
      <w:r w:rsidR="00FA5A57" w:rsidRPr="0031195B">
        <w:rPr>
          <w:rFonts w:ascii="Times New Roman" w:hAnsi="Times New Roman"/>
          <w:color w:val="000000" w:themeColor="text1"/>
          <w:sz w:val="24"/>
        </w:rPr>
        <w:t xml:space="preserve"> specified</w:t>
      </w:r>
      <w:r w:rsidR="00AD5EE2" w:rsidRPr="0031195B">
        <w:rPr>
          <w:rFonts w:ascii="Times New Roman" w:hAnsi="Times New Roman"/>
          <w:color w:val="000000" w:themeColor="text1"/>
          <w:sz w:val="24"/>
          <w:szCs w:val="20"/>
        </w:rPr>
        <w:t xml:space="preserve">by the </w:t>
      </w:r>
      <w:r w:rsidR="00B43FDE" w:rsidRPr="0031195B">
        <w:rPr>
          <w:rFonts w:ascii="Times New Roman" w:hAnsi="Times New Roman"/>
          <w:color w:val="000000" w:themeColor="text1"/>
          <w:sz w:val="24"/>
          <w:szCs w:val="20"/>
        </w:rPr>
        <w:t>member system</w:t>
      </w:r>
      <w:r w:rsidR="00AD5EE2" w:rsidRPr="0031195B">
        <w:rPr>
          <w:rFonts w:ascii="Times New Roman" w:hAnsi="Times New Roman"/>
          <w:color w:val="000000" w:themeColor="text1"/>
          <w:sz w:val="24"/>
          <w:szCs w:val="20"/>
        </w:rPr>
        <w:t xml:space="preserve"> in its exchange rate query request</w:t>
      </w:r>
    </w:p>
    <w:p w14:paraId="6620AB67" w14:textId="77777777" w:rsidR="00C270C8" w:rsidRPr="0031195B" w:rsidRDefault="00997168"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Return value:</w:t>
      </w:r>
    </w:p>
    <w:p w14:paraId="0E5C86AE" w14:textId="77777777" w:rsidR="00AD5EE2" w:rsidRPr="0031195B" w:rsidRDefault="00A44881" w:rsidP="009B0B7B">
      <w:pPr>
        <w:pStyle w:val="21"/>
        <w:numPr>
          <w:ilvl w:val="0"/>
          <w:numId w:val="14"/>
        </w:numPr>
        <w:ind w:firstLineChars="0"/>
        <w:rPr>
          <w:rFonts w:ascii="Times New Roman" w:hAnsi="Times New Roman" w:cs="Times New Roman"/>
          <w:color w:val="000000" w:themeColor="text1"/>
        </w:rPr>
      </w:pPr>
      <w:bookmarkStart w:id="570" w:name="_Toc335116902"/>
      <w:r w:rsidRPr="0031195B">
        <w:rPr>
          <w:rFonts w:ascii="Times New Roman" w:hAnsi="Times New Roman" w:cs="Times New Roman"/>
          <w:color w:val="000000" w:themeColor="text1"/>
        </w:rPr>
        <w:t>0: success</w:t>
      </w:r>
    </w:p>
    <w:p w14:paraId="0EA78925" w14:textId="77777777" w:rsidR="00AD5EE2" w:rsidRPr="0031195B" w:rsidRDefault="00AD5EE2"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-1:network connection failure</w:t>
      </w:r>
    </w:p>
    <w:p w14:paraId="4C45124E" w14:textId="77777777" w:rsidR="00AD5EE2" w:rsidRPr="0031195B" w:rsidRDefault="00AD5EE2"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 xml:space="preserve">-2: the number of unprocessed </w:t>
      </w:r>
      <w:r w:rsidR="00A44881" w:rsidRPr="0031195B">
        <w:rPr>
          <w:rFonts w:ascii="Times New Roman" w:hAnsi="Times New Roman" w:cs="Times New Roman"/>
          <w:color w:val="000000" w:themeColor="text1"/>
        </w:rPr>
        <w:t>requests exceeds</w:t>
      </w:r>
      <w:r w:rsidRPr="0031195B">
        <w:rPr>
          <w:rFonts w:ascii="Times New Roman" w:hAnsi="Times New Roman" w:cs="Times New Roman"/>
          <w:color w:val="000000" w:themeColor="text1"/>
        </w:rPr>
        <w:t xml:space="preserve"> the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10DC0737" w14:textId="77777777" w:rsidR="00AD5EE2" w:rsidRPr="0031195B" w:rsidRDefault="00AD5EE2"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-3: the number of request</w:t>
      </w:r>
      <w:r w:rsidR="00FA5A57" w:rsidRPr="0031195B">
        <w:rPr>
          <w:rFonts w:ascii="Times New Roman" w:hAnsi="Times New Roman" w:cs="Times New Roman"/>
          <w:color w:val="000000" w:themeColor="text1"/>
        </w:rPr>
        <w:t>s</w:t>
      </w:r>
      <w:r w:rsidRPr="0031195B">
        <w:rPr>
          <w:rFonts w:ascii="Times New Roman" w:hAnsi="Times New Roman" w:cs="Times New Roman"/>
          <w:color w:val="000000" w:themeColor="text1"/>
        </w:rPr>
        <w:t xml:space="preserve"> sent per second </w:t>
      </w:r>
      <w:r w:rsidR="00A44881" w:rsidRPr="0031195B">
        <w:rPr>
          <w:rFonts w:ascii="Times New Roman" w:hAnsi="Times New Roman" w:cs="Times New Roman"/>
          <w:color w:val="000000" w:themeColor="text1"/>
        </w:rPr>
        <w:t>exceeds the</w:t>
      </w:r>
      <w:r w:rsidR="00B40084" w:rsidRPr="0031195B">
        <w:rPr>
          <w:rFonts w:ascii="Times New Roman" w:hAnsi="Times New Roman" w:cs="Times New Roman"/>
          <w:color w:val="000000" w:themeColor="text1"/>
        </w:rPr>
        <w:t xml:space="preserv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640D8A64" w14:textId="77777777" w:rsidR="00AD5EE2" w:rsidRPr="0031195B" w:rsidRDefault="00AD5EE2" w:rsidP="00AD5EE2">
      <w:pPr>
        <w:pStyle w:val="21"/>
        <w:ind w:left="900" w:firstLineChars="0" w:firstLine="0"/>
        <w:rPr>
          <w:rFonts w:ascii="Times New Roman" w:hAnsi="Times New Roman" w:cs="Times New Roman"/>
          <w:color w:val="000000" w:themeColor="text1"/>
        </w:rPr>
      </w:pPr>
    </w:p>
    <w:p w14:paraId="76830E1E" w14:textId="77777777" w:rsidR="00F43439" w:rsidRPr="0031195B" w:rsidRDefault="00F43439"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571" w:name="_Toc58938511"/>
      <w:r w:rsidRPr="0031195B">
        <w:rPr>
          <w:rFonts w:ascii="Times New Roman" w:hAnsi="Times New Roman"/>
          <w:color w:val="000000" w:themeColor="text1"/>
        </w:rPr>
        <w:t>ReqQryInformation Method</w:t>
      </w:r>
      <w:bookmarkEnd w:id="571"/>
    </w:p>
    <w:bookmarkEnd w:id="570"/>
    <w:p w14:paraId="1CC19567" w14:textId="77777777" w:rsidR="00C270C8" w:rsidRPr="0031195B" w:rsidRDefault="00224B86" w:rsidP="00224B86">
      <w:pPr>
        <w:spacing w:line="360" w:lineRule="auto"/>
        <w:rPr>
          <w:rFonts w:ascii="Times New Roman" w:hAnsi="Times New Roman"/>
          <w:color w:val="000000" w:themeColor="text1"/>
          <w:sz w:val="24"/>
          <w:szCs w:val="20"/>
        </w:rPr>
      </w:pPr>
      <w:r w:rsidRPr="0031195B">
        <w:rPr>
          <w:rFonts w:ascii="Times New Roman" w:hAnsi="Times New Roman"/>
          <w:color w:val="000000" w:themeColor="text1"/>
          <w:sz w:val="24"/>
          <w:szCs w:val="20"/>
        </w:rPr>
        <w:t xml:space="preserve">This </w:t>
      </w:r>
      <w:r w:rsidR="0068090E" w:rsidRPr="0031195B">
        <w:rPr>
          <w:rFonts w:ascii="Times New Roman" w:hAnsi="Times New Roman"/>
          <w:color w:val="000000" w:themeColor="text1"/>
          <w:sz w:val="24"/>
          <w:szCs w:val="20"/>
        </w:rPr>
        <w:t xml:space="preserve">method </w:t>
      </w:r>
      <w:r w:rsidRPr="0031195B">
        <w:rPr>
          <w:rFonts w:ascii="Times New Roman" w:hAnsi="Times New Roman"/>
          <w:color w:val="000000" w:themeColor="text1"/>
          <w:sz w:val="24"/>
          <w:szCs w:val="20"/>
        </w:rPr>
        <w:t>is</w:t>
      </w:r>
      <w:r w:rsidR="0068090E" w:rsidRPr="0031195B">
        <w:rPr>
          <w:rFonts w:ascii="Times New Roman" w:hAnsi="Times New Roman"/>
          <w:color w:val="000000" w:themeColor="text1"/>
          <w:sz w:val="24"/>
          <w:szCs w:val="20"/>
        </w:rPr>
        <w:t xml:space="preserve"> </w:t>
      </w:r>
      <w:r w:rsidR="008A29C9" w:rsidRPr="0031195B">
        <w:rPr>
          <w:rFonts w:ascii="Times New Roman" w:hAnsi="Times New Roman"/>
          <w:color w:val="000000" w:themeColor="text1"/>
          <w:sz w:val="24"/>
          <w:szCs w:val="20"/>
        </w:rPr>
        <w:t>invoked to</w:t>
      </w:r>
      <w:r w:rsidR="002B2CD7" w:rsidRPr="0031195B">
        <w:rPr>
          <w:rFonts w:ascii="Times New Roman" w:hAnsi="Times New Roman"/>
          <w:color w:val="000000" w:themeColor="text1"/>
          <w:sz w:val="24"/>
          <w:szCs w:val="20"/>
        </w:rPr>
        <w:t xml:space="preserve"> query</w:t>
      </w:r>
      <w:r w:rsidR="00B40084" w:rsidRPr="0031195B">
        <w:rPr>
          <w:rFonts w:ascii="Times New Roman" w:hAnsi="Times New Roman"/>
          <w:color w:val="000000" w:themeColor="text1"/>
          <w:sz w:val="24"/>
          <w:szCs w:val="20"/>
        </w:rPr>
        <w:t xml:space="preserve"> </w:t>
      </w:r>
      <w:r w:rsidRPr="0031195B">
        <w:rPr>
          <w:rFonts w:ascii="Times New Roman" w:hAnsi="Times New Roman"/>
          <w:color w:val="000000" w:themeColor="text1"/>
          <w:sz w:val="24"/>
          <w:szCs w:val="20"/>
        </w:rPr>
        <w:t>information.</w:t>
      </w:r>
    </w:p>
    <w:p w14:paraId="498D57AD" w14:textId="77777777" w:rsidR="00C270C8"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224B86" w:rsidRPr="0031195B">
        <w:rPr>
          <w:rFonts w:ascii="Times New Roman" w:hAnsi="Times New Roman" w:cs="Times New Roman"/>
          <w:b/>
          <w:color w:val="000000" w:themeColor="text1"/>
          <w:sz w:val="28"/>
          <w:szCs w:val="28"/>
        </w:rPr>
        <w:t>:</w:t>
      </w:r>
    </w:p>
    <w:p w14:paraId="4E6957B8" w14:textId="77777777" w:rsidR="00C270C8" w:rsidRPr="0031195B" w:rsidRDefault="00C270C8"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color w:val="000000" w:themeColor="text1"/>
          <w:sz w:val="18"/>
          <w:szCs w:val="18"/>
        </w:rPr>
      </w:pPr>
      <w:r w:rsidRPr="0031195B">
        <w:rPr>
          <w:rFonts w:ascii="Times New Roman" w:hAnsi="Times New Roman"/>
          <w:b/>
          <w:color w:val="000000" w:themeColor="text1"/>
          <w:sz w:val="18"/>
          <w:szCs w:val="18"/>
        </w:rPr>
        <w:tab/>
        <w:t>int ReqQryInformation (</w:t>
      </w:r>
    </w:p>
    <w:p w14:paraId="3A571FCF" w14:textId="77777777" w:rsidR="00C270C8" w:rsidRPr="0031195B" w:rsidRDefault="00C270C8"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color w:val="000000" w:themeColor="text1"/>
          <w:sz w:val="18"/>
          <w:szCs w:val="18"/>
        </w:rPr>
        <w:tab/>
      </w:r>
      <w:r w:rsidRPr="0031195B">
        <w:rPr>
          <w:rFonts w:ascii="Times New Roman" w:hAnsi="Times New Roman"/>
          <w:b/>
          <w:bCs/>
          <w:color w:val="000000" w:themeColor="text1"/>
          <w:sz w:val="18"/>
          <w:szCs w:val="21"/>
        </w:rPr>
        <w:tab/>
        <w:t xml:space="preserve">CShfeFtdcQryInformationField *pQryInformation, </w:t>
      </w:r>
    </w:p>
    <w:p w14:paraId="3B6C2C9B" w14:textId="77777777" w:rsidR="00C270C8" w:rsidRPr="0031195B" w:rsidRDefault="00C270C8"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int nRequestID)</w:t>
      </w:r>
      <w:r w:rsidRPr="0031195B">
        <w:rPr>
          <w:rFonts w:ascii="Times New Roman" w:hAnsi="Times New Roman"/>
          <w:b/>
          <w:bCs/>
          <w:color w:val="000000" w:themeColor="text1"/>
          <w:sz w:val="18"/>
          <w:szCs w:val="21"/>
        </w:rPr>
        <w:t>；</w:t>
      </w:r>
    </w:p>
    <w:p w14:paraId="3FF7F912" w14:textId="77777777" w:rsidR="00C270C8" w:rsidRPr="0031195B" w:rsidRDefault="00C270C8"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color w:val="000000" w:themeColor="text1"/>
          <w:sz w:val="18"/>
          <w:szCs w:val="18"/>
        </w:rPr>
      </w:pPr>
      <w:r w:rsidRPr="0031195B">
        <w:rPr>
          <w:rFonts w:ascii="Times New Roman" w:hAnsi="Times New Roman"/>
          <w:b/>
          <w:color w:val="000000" w:themeColor="text1"/>
          <w:sz w:val="18"/>
          <w:szCs w:val="18"/>
        </w:rPr>
        <w:tab/>
      </w:r>
    </w:p>
    <w:p w14:paraId="271AFB50" w14:textId="77777777" w:rsidR="00C270C8" w:rsidRPr="0031195B" w:rsidRDefault="007B5582"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Parameter</w:t>
      </w:r>
      <w:r w:rsidR="0054337D" w:rsidRPr="0031195B">
        <w:rPr>
          <w:rFonts w:ascii="Times New Roman" w:hAnsi="Times New Roman" w:cs="Times New Roman"/>
          <w:b/>
          <w:color w:val="000000" w:themeColor="text1"/>
          <w:sz w:val="28"/>
          <w:szCs w:val="28"/>
        </w:rPr>
        <w:t>s</w:t>
      </w:r>
      <w:r w:rsidRPr="0031195B">
        <w:rPr>
          <w:rFonts w:ascii="Times New Roman" w:hAnsi="Times New Roman" w:cs="Times New Roman"/>
          <w:b/>
          <w:color w:val="000000" w:themeColor="text1"/>
          <w:sz w:val="28"/>
          <w:szCs w:val="28"/>
        </w:rPr>
        <w:t>:</w:t>
      </w:r>
    </w:p>
    <w:p w14:paraId="5127E263" w14:textId="77777777" w:rsidR="007B5582" w:rsidRPr="0031195B" w:rsidRDefault="00C270C8" w:rsidP="007B5582">
      <w:pPr>
        <w:spacing w:line="360" w:lineRule="auto"/>
        <w:rPr>
          <w:rFonts w:ascii="Times New Roman" w:hAnsi="Times New Roman"/>
          <w:color w:val="000000" w:themeColor="text1"/>
          <w:sz w:val="24"/>
          <w:szCs w:val="20"/>
        </w:rPr>
      </w:pPr>
      <w:r w:rsidRPr="0031195B">
        <w:rPr>
          <w:rFonts w:ascii="Times New Roman" w:hAnsi="Times New Roman"/>
          <w:b/>
          <w:color w:val="000000" w:themeColor="text1"/>
          <w:sz w:val="24"/>
          <w:szCs w:val="20"/>
        </w:rPr>
        <w:t>pQryInformation</w:t>
      </w:r>
      <w:r w:rsidR="007B5582" w:rsidRPr="0031195B">
        <w:rPr>
          <w:rFonts w:ascii="Times New Roman" w:hAnsi="Times New Roman"/>
          <w:b/>
          <w:color w:val="000000" w:themeColor="text1"/>
          <w:sz w:val="24"/>
          <w:szCs w:val="20"/>
        </w:rPr>
        <w:t xml:space="preserve">: </w:t>
      </w:r>
      <w:r w:rsidR="00AD21D8" w:rsidRPr="0031195B">
        <w:rPr>
          <w:rFonts w:ascii="Times New Roman" w:hAnsi="Times New Roman"/>
          <w:color w:val="000000" w:themeColor="text1"/>
          <w:sz w:val="24"/>
          <w:szCs w:val="20"/>
        </w:rPr>
        <w:t>points to</w:t>
      </w:r>
      <w:r w:rsidR="00B40084" w:rsidRPr="0031195B">
        <w:rPr>
          <w:rFonts w:ascii="Times New Roman" w:hAnsi="Times New Roman"/>
          <w:color w:val="000000" w:themeColor="text1"/>
          <w:sz w:val="24"/>
          <w:szCs w:val="20"/>
        </w:rPr>
        <w:t xml:space="preserve"> </w:t>
      </w:r>
      <w:r w:rsidR="0068090E" w:rsidRPr="0031195B">
        <w:rPr>
          <w:rFonts w:ascii="Times New Roman" w:hAnsi="Times New Roman"/>
          <w:color w:val="000000" w:themeColor="text1"/>
          <w:sz w:val="24"/>
          <w:szCs w:val="20"/>
        </w:rPr>
        <w:t xml:space="preserve">the </w:t>
      </w:r>
      <w:r w:rsidR="00640C8B" w:rsidRPr="0031195B">
        <w:rPr>
          <w:rFonts w:ascii="Times New Roman" w:hAnsi="Times New Roman"/>
          <w:color w:val="000000" w:themeColor="text1"/>
          <w:sz w:val="24"/>
          <w:szCs w:val="20"/>
        </w:rPr>
        <w:t xml:space="preserve">query object, </w:t>
      </w:r>
      <w:r w:rsidR="00E742D7" w:rsidRPr="0031195B">
        <w:rPr>
          <w:rFonts w:ascii="Times New Roman" w:hAnsi="Times New Roman"/>
          <w:color w:val="000000" w:themeColor="text1"/>
          <w:sz w:val="24"/>
          <w:szCs w:val="20"/>
        </w:rPr>
        <w:t>with the structure below</w:t>
      </w:r>
      <w:r w:rsidR="00640C8B" w:rsidRPr="0031195B">
        <w:rPr>
          <w:rFonts w:ascii="Times New Roman" w:hAnsi="Times New Roman"/>
          <w:color w:val="000000" w:themeColor="text1"/>
          <w:sz w:val="24"/>
          <w:szCs w:val="20"/>
        </w:rPr>
        <w:t>:</w:t>
      </w:r>
    </w:p>
    <w:p w14:paraId="0224BDE5" w14:textId="77777777" w:rsidR="00C270C8" w:rsidRPr="0031195B" w:rsidRDefault="00C270C8" w:rsidP="00C270C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CShfeFtdcQryInformationField</w:t>
      </w:r>
    </w:p>
    <w:p w14:paraId="5695AA12" w14:textId="77777777" w:rsidR="00C270C8" w:rsidRPr="0031195B" w:rsidRDefault="00C270C8" w:rsidP="00C270C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46AA5101" w14:textId="77777777" w:rsidR="00C270C8" w:rsidRPr="0031195B" w:rsidRDefault="00C270C8" w:rsidP="00C270C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lastRenderedPageBreak/>
        <w:tab/>
        <w:t>///</w:t>
      </w:r>
      <w:r w:rsidR="00640C8B" w:rsidRPr="0031195B">
        <w:rPr>
          <w:rFonts w:ascii="Times New Roman" w:hAnsi="Times New Roman"/>
          <w:color w:val="000000" w:themeColor="text1"/>
          <w:sz w:val="18"/>
          <w:szCs w:val="18"/>
        </w:rPr>
        <w:t>Starting i</w:t>
      </w:r>
      <w:r w:rsidR="007B5582" w:rsidRPr="0031195B">
        <w:rPr>
          <w:rFonts w:ascii="Times New Roman" w:hAnsi="Times New Roman"/>
          <w:color w:val="000000" w:themeColor="text1"/>
          <w:sz w:val="18"/>
          <w:szCs w:val="18"/>
        </w:rPr>
        <w:t xml:space="preserve">nformation ID </w:t>
      </w:r>
    </w:p>
    <w:p w14:paraId="0EF26364" w14:textId="77777777" w:rsidR="00C270C8" w:rsidRPr="0031195B" w:rsidRDefault="00C270C8" w:rsidP="00C270C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TShfeFtdcInformationIDType</w:t>
      </w:r>
      <w:r w:rsidRPr="0031195B">
        <w:rPr>
          <w:rFonts w:ascii="Times New Roman" w:hAnsi="Times New Roman"/>
          <w:color w:val="000000" w:themeColor="text1"/>
          <w:sz w:val="18"/>
          <w:szCs w:val="18"/>
        </w:rPr>
        <w:tab/>
        <w:t>InformationIDStart;</w:t>
      </w:r>
    </w:p>
    <w:p w14:paraId="03DBA682" w14:textId="77777777" w:rsidR="00C270C8" w:rsidRPr="0031195B" w:rsidRDefault="00C270C8" w:rsidP="00C270C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640C8B" w:rsidRPr="0031195B">
        <w:rPr>
          <w:rFonts w:ascii="Times New Roman" w:hAnsi="Times New Roman"/>
          <w:color w:val="000000" w:themeColor="text1"/>
          <w:sz w:val="18"/>
          <w:szCs w:val="18"/>
        </w:rPr>
        <w:t xml:space="preserve">Ending </w:t>
      </w:r>
      <w:r w:rsidR="007B5582" w:rsidRPr="0031195B">
        <w:rPr>
          <w:rFonts w:ascii="Times New Roman" w:hAnsi="Times New Roman"/>
          <w:color w:val="000000" w:themeColor="text1"/>
          <w:sz w:val="18"/>
          <w:szCs w:val="18"/>
        </w:rPr>
        <w:t xml:space="preserve">Information ID </w:t>
      </w:r>
    </w:p>
    <w:p w14:paraId="1C8F7F07" w14:textId="77777777" w:rsidR="00C270C8" w:rsidRPr="0031195B" w:rsidRDefault="00C270C8" w:rsidP="00C270C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TShfeFtdcInformationIDType</w:t>
      </w:r>
      <w:r w:rsidRPr="0031195B">
        <w:rPr>
          <w:rFonts w:ascii="Times New Roman" w:hAnsi="Times New Roman"/>
          <w:color w:val="000000" w:themeColor="text1"/>
          <w:sz w:val="18"/>
          <w:szCs w:val="18"/>
        </w:rPr>
        <w:tab/>
        <w:t>InformationIDEnd;</w:t>
      </w:r>
    </w:p>
    <w:p w14:paraId="4808F30E" w14:textId="77777777" w:rsidR="00C270C8" w:rsidRPr="0031195B" w:rsidRDefault="00C270C8" w:rsidP="00C270C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1A612CD1" w14:textId="77777777" w:rsidR="00C270C8" w:rsidRPr="0031195B" w:rsidRDefault="00C270C8" w:rsidP="00C270C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p>
    <w:p w14:paraId="1D010167" w14:textId="77777777" w:rsidR="00C270C8" w:rsidRPr="0031195B" w:rsidRDefault="00C270C8" w:rsidP="004359B4">
      <w:pPr>
        <w:spacing w:line="360" w:lineRule="auto"/>
        <w:rPr>
          <w:rFonts w:ascii="Times New Roman" w:hAnsi="Times New Roman"/>
          <w:color w:val="000000" w:themeColor="text1"/>
          <w:sz w:val="24"/>
          <w:szCs w:val="20"/>
        </w:rPr>
      </w:pPr>
      <w:r w:rsidRPr="0031195B">
        <w:rPr>
          <w:rFonts w:ascii="Times New Roman" w:hAnsi="Times New Roman"/>
          <w:b/>
          <w:color w:val="000000" w:themeColor="text1"/>
          <w:sz w:val="24"/>
          <w:szCs w:val="20"/>
        </w:rPr>
        <w:t>nRequestID</w:t>
      </w:r>
      <w:r w:rsidRPr="0031195B">
        <w:rPr>
          <w:rFonts w:ascii="Times New Roman" w:hAnsi="Times New Roman"/>
          <w:color w:val="000000" w:themeColor="text1"/>
          <w:sz w:val="24"/>
          <w:szCs w:val="20"/>
        </w:rPr>
        <w:t>：</w:t>
      </w:r>
      <w:r w:rsidR="00D17EBB" w:rsidRPr="0031195B">
        <w:rPr>
          <w:rFonts w:ascii="Times New Roman" w:hAnsi="Times New Roman"/>
          <w:color w:val="000000" w:themeColor="text1"/>
          <w:sz w:val="24"/>
          <w:szCs w:val="20"/>
        </w:rPr>
        <w:t>requests the ID</w:t>
      </w:r>
      <w:r w:rsidR="00B40084" w:rsidRPr="0031195B">
        <w:rPr>
          <w:rFonts w:ascii="Times New Roman" w:hAnsi="Times New Roman"/>
          <w:color w:val="000000" w:themeColor="text1"/>
          <w:sz w:val="24"/>
          <w:szCs w:val="20"/>
        </w:rPr>
        <w:t xml:space="preserve"> </w:t>
      </w:r>
      <w:r w:rsidR="00FA5A57" w:rsidRPr="0031195B">
        <w:rPr>
          <w:rFonts w:ascii="Times New Roman" w:hAnsi="Times New Roman"/>
          <w:color w:val="000000" w:themeColor="text1"/>
          <w:sz w:val="24"/>
          <w:szCs w:val="20"/>
        </w:rPr>
        <w:t>specified</w:t>
      </w:r>
      <w:r w:rsidR="00640C8B" w:rsidRPr="0031195B">
        <w:rPr>
          <w:rFonts w:ascii="Times New Roman" w:hAnsi="Times New Roman"/>
          <w:color w:val="000000" w:themeColor="text1"/>
          <w:sz w:val="24"/>
          <w:szCs w:val="20"/>
        </w:rPr>
        <w:t xml:space="preserve">by the </w:t>
      </w:r>
      <w:r w:rsidR="00B43FDE" w:rsidRPr="0031195B">
        <w:rPr>
          <w:rFonts w:ascii="Times New Roman" w:hAnsi="Times New Roman"/>
          <w:color w:val="000000" w:themeColor="text1"/>
          <w:sz w:val="24"/>
          <w:szCs w:val="20"/>
        </w:rPr>
        <w:t>member system</w:t>
      </w:r>
      <w:r w:rsidR="00640C8B" w:rsidRPr="0031195B">
        <w:rPr>
          <w:rFonts w:ascii="Times New Roman" w:hAnsi="Times New Roman"/>
          <w:color w:val="000000" w:themeColor="text1"/>
          <w:sz w:val="24"/>
          <w:szCs w:val="20"/>
        </w:rPr>
        <w:t xml:space="preserve"> in its query request</w:t>
      </w:r>
    </w:p>
    <w:p w14:paraId="4A9F9E17" w14:textId="77777777" w:rsidR="00C270C8" w:rsidRPr="0031195B" w:rsidRDefault="004359B4"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Return value:</w:t>
      </w:r>
    </w:p>
    <w:p w14:paraId="6880B1BE" w14:textId="77777777" w:rsidR="00640C8B" w:rsidRPr="0031195B" w:rsidRDefault="00A44881" w:rsidP="009B0B7B">
      <w:pPr>
        <w:numPr>
          <w:ilvl w:val="0"/>
          <w:numId w:val="14"/>
        </w:numPr>
        <w:spacing w:line="360" w:lineRule="auto"/>
        <w:rPr>
          <w:rFonts w:ascii="Times New Roman" w:hAnsi="Times New Roman"/>
          <w:color w:val="000000" w:themeColor="text1"/>
          <w:sz w:val="24"/>
          <w:szCs w:val="20"/>
        </w:rPr>
      </w:pPr>
      <w:r w:rsidRPr="0031195B">
        <w:rPr>
          <w:rFonts w:ascii="Times New Roman" w:hAnsi="Times New Roman"/>
          <w:color w:val="000000" w:themeColor="text1"/>
          <w:sz w:val="24"/>
          <w:szCs w:val="20"/>
        </w:rPr>
        <w:t>0: success</w:t>
      </w:r>
    </w:p>
    <w:p w14:paraId="2C2FBA9D" w14:textId="77777777" w:rsidR="00640C8B" w:rsidRPr="0031195B" w:rsidRDefault="00640C8B" w:rsidP="009B0B7B">
      <w:pPr>
        <w:numPr>
          <w:ilvl w:val="0"/>
          <w:numId w:val="14"/>
        </w:numPr>
        <w:spacing w:line="360" w:lineRule="auto"/>
        <w:rPr>
          <w:rFonts w:ascii="Times New Roman" w:hAnsi="Times New Roman"/>
          <w:color w:val="000000" w:themeColor="text1"/>
          <w:sz w:val="24"/>
          <w:szCs w:val="20"/>
        </w:rPr>
      </w:pPr>
      <w:r w:rsidRPr="0031195B">
        <w:rPr>
          <w:rFonts w:ascii="Times New Roman" w:hAnsi="Times New Roman"/>
          <w:color w:val="000000" w:themeColor="text1"/>
          <w:sz w:val="24"/>
          <w:szCs w:val="20"/>
        </w:rPr>
        <w:t>-1: network connection failure</w:t>
      </w:r>
    </w:p>
    <w:p w14:paraId="3E16E4CA" w14:textId="77777777" w:rsidR="00640C8B" w:rsidRPr="0031195B" w:rsidRDefault="00640C8B" w:rsidP="009B0B7B">
      <w:pPr>
        <w:numPr>
          <w:ilvl w:val="0"/>
          <w:numId w:val="14"/>
        </w:numPr>
        <w:spacing w:line="360" w:lineRule="auto"/>
        <w:rPr>
          <w:rFonts w:ascii="Times New Roman" w:hAnsi="Times New Roman"/>
          <w:color w:val="000000" w:themeColor="text1"/>
          <w:sz w:val="24"/>
          <w:szCs w:val="20"/>
        </w:rPr>
      </w:pPr>
      <w:r w:rsidRPr="0031195B">
        <w:rPr>
          <w:rFonts w:ascii="Times New Roman" w:hAnsi="Times New Roman"/>
          <w:color w:val="000000" w:themeColor="text1"/>
          <w:sz w:val="24"/>
          <w:szCs w:val="20"/>
        </w:rPr>
        <w:t xml:space="preserve">-2: the number of unprocessed </w:t>
      </w:r>
      <w:r w:rsidR="00A44881" w:rsidRPr="0031195B">
        <w:rPr>
          <w:rFonts w:ascii="Times New Roman" w:hAnsi="Times New Roman"/>
          <w:color w:val="000000" w:themeColor="text1"/>
          <w:sz w:val="24"/>
          <w:szCs w:val="20"/>
        </w:rPr>
        <w:t>requests exceeds</w:t>
      </w:r>
      <w:r w:rsidRPr="0031195B">
        <w:rPr>
          <w:rFonts w:ascii="Times New Roman" w:hAnsi="Times New Roman"/>
          <w:color w:val="000000" w:themeColor="text1"/>
          <w:sz w:val="24"/>
          <w:szCs w:val="20"/>
        </w:rPr>
        <w:t xml:space="preserve"> the </w:t>
      </w:r>
      <w:r w:rsidR="001C72D3" w:rsidRPr="0031195B">
        <w:rPr>
          <w:rFonts w:ascii="Times New Roman" w:hAnsi="Times New Roman"/>
          <w:color w:val="000000" w:themeColor="text1"/>
          <w:sz w:val="24"/>
          <w:szCs w:val="20"/>
        </w:rPr>
        <w:t>permitted</w:t>
      </w:r>
      <w:r w:rsidRPr="0031195B">
        <w:rPr>
          <w:rFonts w:ascii="Times New Roman" w:hAnsi="Times New Roman"/>
          <w:color w:val="000000" w:themeColor="text1"/>
          <w:sz w:val="24"/>
          <w:szCs w:val="20"/>
        </w:rPr>
        <w:t xml:space="preserve"> maximum</w:t>
      </w:r>
    </w:p>
    <w:p w14:paraId="0F53E55D" w14:textId="77777777" w:rsidR="00640C8B" w:rsidRPr="0031195B" w:rsidRDefault="00640C8B" w:rsidP="009B0B7B">
      <w:pPr>
        <w:numPr>
          <w:ilvl w:val="0"/>
          <w:numId w:val="14"/>
        </w:numPr>
        <w:spacing w:line="360" w:lineRule="auto"/>
        <w:rPr>
          <w:rFonts w:ascii="Times New Roman" w:hAnsi="Times New Roman"/>
          <w:color w:val="000000" w:themeColor="text1"/>
          <w:sz w:val="24"/>
          <w:szCs w:val="20"/>
        </w:rPr>
      </w:pPr>
      <w:r w:rsidRPr="0031195B">
        <w:rPr>
          <w:rFonts w:ascii="Times New Roman" w:hAnsi="Times New Roman"/>
          <w:color w:val="000000" w:themeColor="text1"/>
          <w:sz w:val="24"/>
          <w:szCs w:val="20"/>
        </w:rPr>
        <w:t xml:space="preserve">-3: the number of requests sent per second </w:t>
      </w:r>
      <w:r w:rsidR="00A44881" w:rsidRPr="0031195B">
        <w:rPr>
          <w:rFonts w:ascii="Times New Roman" w:hAnsi="Times New Roman"/>
          <w:color w:val="000000" w:themeColor="text1"/>
          <w:sz w:val="24"/>
          <w:szCs w:val="20"/>
        </w:rPr>
        <w:t>exceeds the</w:t>
      </w:r>
      <w:r w:rsidR="00B40084" w:rsidRPr="0031195B">
        <w:rPr>
          <w:rFonts w:ascii="Times New Roman" w:hAnsi="Times New Roman"/>
          <w:color w:val="000000" w:themeColor="text1"/>
          <w:sz w:val="24"/>
          <w:szCs w:val="20"/>
        </w:rPr>
        <w:t xml:space="preserve"> </w:t>
      </w:r>
      <w:r w:rsidR="001C72D3" w:rsidRPr="0031195B">
        <w:rPr>
          <w:rFonts w:ascii="Times New Roman" w:hAnsi="Times New Roman"/>
          <w:color w:val="000000" w:themeColor="text1"/>
          <w:sz w:val="24"/>
          <w:szCs w:val="20"/>
        </w:rPr>
        <w:t>permitted</w:t>
      </w:r>
      <w:r w:rsidRPr="0031195B">
        <w:rPr>
          <w:rFonts w:ascii="Times New Roman" w:hAnsi="Times New Roman"/>
          <w:color w:val="000000" w:themeColor="text1"/>
          <w:sz w:val="24"/>
          <w:szCs w:val="20"/>
        </w:rPr>
        <w:t xml:space="preserve"> maximum</w:t>
      </w:r>
    </w:p>
    <w:p w14:paraId="2092DB4E" w14:textId="77777777" w:rsidR="00125A8D" w:rsidRPr="0031195B" w:rsidRDefault="00125A8D" w:rsidP="00DD0E2C">
      <w:pPr>
        <w:pStyle w:val="21"/>
        <w:ind w:firstLineChars="0" w:firstLine="0"/>
        <w:rPr>
          <w:rFonts w:ascii="Times New Roman" w:hAnsi="Times New Roman" w:cs="Times New Roman"/>
          <w:color w:val="000000" w:themeColor="text1"/>
        </w:rPr>
      </w:pPr>
    </w:p>
    <w:p w14:paraId="3CF413DB" w14:textId="77777777" w:rsidR="008860E1" w:rsidRPr="0031195B" w:rsidRDefault="008860E1"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572" w:name="_Toc385922099"/>
      <w:bookmarkStart w:id="573" w:name="_Toc391452773"/>
      <w:bookmarkStart w:id="574" w:name="_Toc58938512"/>
      <w:r w:rsidRPr="0031195B">
        <w:rPr>
          <w:rFonts w:ascii="Times New Roman" w:hAnsi="Times New Roman"/>
          <w:color w:val="000000" w:themeColor="text1"/>
        </w:rPr>
        <w:t xml:space="preserve">ReqAbandonExecOrderInsert </w:t>
      </w:r>
      <w:bookmarkEnd w:id="572"/>
      <w:r w:rsidRPr="0031195B">
        <w:rPr>
          <w:rFonts w:ascii="Times New Roman" w:hAnsi="Times New Roman"/>
          <w:color w:val="000000" w:themeColor="text1"/>
        </w:rPr>
        <w:t xml:space="preserve"> method</w:t>
      </w:r>
      <w:bookmarkEnd w:id="573"/>
      <w:bookmarkEnd w:id="574"/>
    </w:p>
    <w:p w14:paraId="7AAA8E33" w14:textId="77777777" w:rsidR="008860E1" w:rsidRPr="0031195B" w:rsidRDefault="0068090E" w:rsidP="002106B1">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It is invoked </w:t>
      </w:r>
      <w:r w:rsidR="008A29C9" w:rsidRPr="0031195B">
        <w:rPr>
          <w:rFonts w:ascii="Times New Roman" w:hAnsi="Times New Roman" w:cs="Times New Roman"/>
          <w:color w:val="000000" w:themeColor="text1"/>
        </w:rPr>
        <w:t>to request</w:t>
      </w:r>
      <w:r w:rsidR="008860E1" w:rsidRPr="0031195B">
        <w:rPr>
          <w:rFonts w:ascii="Times New Roman" w:hAnsi="Times New Roman" w:cs="Times New Roman"/>
          <w:color w:val="000000" w:themeColor="text1"/>
        </w:rPr>
        <w:t xml:space="preserve"> </w:t>
      </w:r>
      <w:r w:rsidRPr="0031195B">
        <w:rPr>
          <w:rFonts w:ascii="Times New Roman" w:hAnsi="Times New Roman" w:cs="Times New Roman"/>
          <w:color w:val="000000" w:themeColor="text1"/>
        </w:rPr>
        <w:t xml:space="preserve">the abandonment of an </w:t>
      </w:r>
      <w:r w:rsidR="008860E1" w:rsidRPr="0031195B">
        <w:rPr>
          <w:rFonts w:ascii="Times New Roman" w:hAnsi="Times New Roman" w:cs="Times New Roman"/>
          <w:color w:val="000000" w:themeColor="text1"/>
        </w:rPr>
        <w:t xml:space="preserve">exercise, </w:t>
      </w:r>
      <w:r w:rsidRPr="0031195B">
        <w:rPr>
          <w:rFonts w:ascii="Times New Roman" w:hAnsi="Times New Roman" w:cs="Times New Roman"/>
          <w:color w:val="000000" w:themeColor="text1"/>
        </w:rPr>
        <w:t>and is</w:t>
      </w:r>
      <w:r w:rsidR="008860E1" w:rsidRPr="0031195B">
        <w:rPr>
          <w:rFonts w:ascii="Times New Roman" w:hAnsi="Times New Roman" w:cs="Times New Roman"/>
          <w:color w:val="000000" w:themeColor="text1"/>
        </w:rPr>
        <w:t xml:space="preserve"> available to </w:t>
      </w:r>
      <w:r w:rsidRPr="0031195B">
        <w:rPr>
          <w:rFonts w:ascii="Times New Roman" w:hAnsi="Times New Roman" w:cs="Times New Roman"/>
          <w:color w:val="000000" w:themeColor="text1"/>
        </w:rPr>
        <w:t xml:space="preserve">the </w:t>
      </w:r>
      <w:r w:rsidR="008860E1" w:rsidRPr="0031195B">
        <w:rPr>
          <w:rFonts w:ascii="Times New Roman" w:hAnsi="Times New Roman" w:cs="Times New Roman"/>
          <w:color w:val="000000" w:themeColor="text1"/>
        </w:rPr>
        <w:t>buy</w:t>
      </w:r>
      <w:r w:rsidRPr="0031195B">
        <w:rPr>
          <w:rFonts w:ascii="Times New Roman" w:hAnsi="Times New Roman" w:cs="Times New Roman"/>
          <w:color w:val="000000" w:themeColor="text1"/>
        </w:rPr>
        <w:t>-</w:t>
      </w:r>
      <w:r w:rsidR="008860E1" w:rsidRPr="0031195B">
        <w:rPr>
          <w:rFonts w:ascii="Times New Roman" w:hAnsi="Times New Roman" w:cs="Times New Roman"/>
          <w:color w:val="000000" w:themeColor="text1"/>
        </w:rPr>
        <w:t>side only.</w:t>
      </w:r>
    </w:p>
    <w:p w14:paraId="7C1E2BF7" w14:textId="77777777" w:rsidR="008860E1" w:rsidRPr="0031195B" w:rsidRDefault="008860E1" w:rsidP="008860E1">
      <w:pPr>
        <w:pStyle w:val="a7"/>
        <w:ind w:firstLine="480"/>
        <w:rPr>
          <w:rFonts w:ascii="Times New Roman" w:hAnsi="Times New Roman" w:cs="Times New Roman"/>
          <w:color w:val="000000" w:themeColor="text1"/>
        </w:rPr>
      </w:pPr>
    </w:p>
    <w:p w14:paraId="2C89A33C" w14:textId="77777777" w:rsidR="008860E1" w:rsidRPr="0031195B" w:rsidRDefault="008860E1"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Pr="0031195B">
        <w:rPr>
          <w:rFonts w:ascii="Times New Roman" w:hAnsi="Times New Roman" w:cs="Times New Roman"/>
          <w:b/>
          <w:color w:val="000000" w:themeColor="text1"/>
          <w:sz w:val="28"/>
          <w:szCs w:val="28"/>
        </w:rPr>
        <w:t>：</w:t>
      </w:r>
    </w:p>
    <w:p w14:paraId="3747FC0E"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int ReqAbandonExecOrderInsert(</w:t>
      </w:r>
    </w:p>
    <w:p w14:paraId="5F9D74F5" w14:textId="77777777" w:rsidR="008860E1" w:rsidRPr="0031195B" w:rsidRDefault="008860E1"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CShfeFtdcInputAbandonExecOrderField *pInputAbandonExecOrder, </w:t>
      </w:r>
    </w:p>
    <w:p w14:paraId="369CCCF9"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int nRequestID)</w:t>
      </w:r>
      <w:r w:rsidRPr="0031195B">
        <w:rPr>
          <w:rFonts w:ascii="Times New Roman" w:hAnsi="Times New Roman"/>
          <w:b/>
          <w:bCs/>
          <w:color w:val="000000" w:themeColor="text1"/>
          <w:sz w:val="18"/>
          <w:szCs w:val="21"/>
        </w:rPr>
        <w:t>；</w:t>
      </w:r>
    </w:p>
    <w:p w14:paraId="38702A80"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421B3343" w14:textId="77777777" w:rsidR="008860E1" w:rsidRPr="0031195B" w:rsidRDefault="008860E1"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Parameter</w:t>
      </w:r>
      <w:r w:rsidRPr="0031195B">
        <w:rPr>
          <w:rFonts w:ascii="Times New Roman" w:hAnsi="Times New Roman" w:cs="Times New Roman"/>
          <w:b/>
          <w:color w:val="000000" w:themeColor="text1"/>
          <w:sz w:val="28"/>
          <w:szCs w:val="28"/>
        </w:rPr>
        <w:t>：</w:t>
      </w:r>
    </w:p>
    <w:p w14:paraId="288A651D" w14:textId="77777777" w:rsidR="008860E1" w:rsidRPr="0031195B" w:rsidRDefault="008860E1"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pInputAbandonExecOrder</w:t>
      </w:r>
      <w:r w:rsidRPr="0031195B">
        <w:rPr>
          <w:rFonts w:ascii="Times New Roman" w:hAnsi="Times New Roman" w:cs="Times New Roman"/>
          <w:color w:val="000000" w:themeColor="text1"/>
        </w:rPr>
        <w:t xml:space="preserve">: </w:t>
      </w:r>
      <w:r w:rsidR="00AD21D8" w:rsidRPr="0031195B">
        <w:rPr>
          <w:rFonts w:ascii="Times New Roman" w:hAnsi="Times New Roman" w:cs="Times New Roman"/>
          <w:color w:val="000000" w:themeColor="text1"/>
        </w:rPr>
        <w:t>points to</w:t>
      </w:r>
      <w:r w:rsidRPr="0031195B">
        <w:rPr>
          <w:rFonts w:ascii="Times New Roman" w:hAnsi="Times New Roman" w:cs="Times New Roman"/>
          <w:color w:val="000000" w:themeColor="text1"/>
        </w:rPr>
        <w:t xml:space="preserve"> the exercise abandonment request object, </w:t>
      </w:r>
      <w:r w:rsidR="00E742D7" w:rsidRPr="0031195B">
        <w:rPr>
          <w:rFonts w:ascii="Times New Roman" w:hAnsi="Times New Roman" w:cs="Times New Roman"/>
          <w:color w:val="000000" w:themeColor="text1"/>
        </w:rPr>
        <w:t>with the structure below</w:t>
      </w:r>
      <w:r w:rsidRPr="0031195B">
        <w:rPr>
          <w:rFonts w:ascii="Times New Roman" w:hAnsi="Times New Roman" w:cs="Times New Roman"/>
          <w:color w:val="000000" w:themeColor="text1"/>
        </w:rPr>
        <w:t>:</w:t>
      </w:r>
    </w:p>
    <w:p w14:paraId="6055BFDB"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CShfeFtdcInputAbandonExecOrderField {</w:t>
      </w:r>
    </w:p>
    <w:p w14:paraId="54AE28D9"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contract ID</w:t>
      </w:r>
    </w:p>
    <w:p w14:paraId="3861E313"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w:t>
      </w:r>
    </w:p>
    <w:p w14:paraId="1E512C5E" w14:textId="01E23BAC"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rPr>
        <w:tab/>
      </w:r>
      <w:r w:rsidRPr="0031195B">
        <w:rPr>
          <w:rFonts w:ascii="Times New Roman" w:hAnsi="Times New Roman"/>
          <w:color w:val="000000" w:themeColor="text1"/>
          <w:sz w:val="18"/>
          <w:szCs w:val="21"/>
          <w:lang w:val="fr-FR"/>
        </w:rPr>
        <w:t xml:space="preserve">/// </w:t>
      </w:r>
      <w:r w:rsidR="005670DD">
        <w:rPr>
          <w:rFonts w:ascii="Times New Roman" w:hAnsi="Times New Roman"/>
          <w:color w:val="000000" w:themeColor="text1"/>
          <w:sz w:val="18"/>
          <w:szCs w:val="21"/>
          <w:lang w:val="fr-FR"/>
        </w:rPr>
        <w:t>Member ID</w:t>
      </w:r>
    </w:p>
    <w:p w14:paraId="2B1FCB2C"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lang w:val="fr-FR"/>
        </w:rPr>
        <w:tab/>
        <w:t>TShfeFtdcParticipantIDType</w:t>
      </w:r>
      <w:r w:rsidRPr="0031195B">
        <w:rPr>
          <w:rFonts w:ascii="Times New Roman" w:hAnsi="Times New Roman"/>
          <w:color w:val="000000" w:themeColor="text1"/>
          <w:sz w:val="18"/>
          <w:szCs w:val="21"/>
          <w:lang w:val="fr-FR"/>
        </w:rPr>
        <w:tab/>
        <w:t>ParticipantID;</w:t>
      </w:r>
    </w:p>
    <w:p w14:paraId="7DC21339" w14:textId="0C73519D"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lang w:val="fr-FR"/>
        </w:rPr>
        <w:tab/>
        <w:t xml:space="preserve">/// </w:t>
      </w:r>
      <w:r w:rsidR="005670DD">
        <w:rPr>
          <w:rFonts w:ascii="Times New Roman" w:hAnsi="Times New Roman"/>
          <w:color w:val="000000" w:themeColor="text1"/>
          <w:sz w:val="18"/>
          <w:szCs w:val="21"/>
          <w:lang w:val="fr-FR"/>
        </w:rPr>
        <w:t>Client ID</w:t>
      </w:r>
    </w:p>
    <w:p w14:paraId="19687369"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lang w:val="fr-FR"/>
        </w:rPr>
        <w:tab/>
      </w:r>
      <w:r w:rsidRPr="0031195B">
        <w:rPr>
          <w:rFonts w:ascii="Times New Roman" w:hAnsi="Times New Roman"/>
          <w:color w:val="000000" w:themeColor="text1"/>
          <w:sz w:val="18"/>
          <w:szCs w:val="21"/>
        </w:rPr>
        <w:t>TShfeFtdcClientIDType</w:t>
      </w:r>
      <w:r w:rsidRPr="0031195B">
        <w:rPr>
          <w:rFonts w:ascii="Times New Roman" w:hAnsi="Times New Roman"/>
          <w:color w:val="000000" w:themeColor="text1"/>
          <w:sz w:val="18"/>
          <w:szCs w:val="21"/>
        </w:rPr>
        <w:tab/>
        <w:t>ClientID;</w:t>
      </w:r>
    </w:p>
    <w:p w14:paraId="572046CE"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trader ID</w:t>
      </w:r>
    </w:p>
    <w:p w14:paraId="0C492781"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TShfeFtdcUserIDType</w:t>
      </w:r>
      <w:r w:rsidRPr="0031195B">
        <w:rPr>
          <w:rFonts w:ascii="Times New Roman" w:hAnsi="Times New Roman"/>
          <w:color w:val="000000" w:themeColor="text1"/>
          <w:sz w:val="18"/>
          <w:szCs w:val="21"/>
        </w:rPr>
        <w:tab/>
        <w:t>UserID;</w:t>
      </w:r>
    </w:p>
    <w:p w14:paraId="6D7D2B18"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 local ID of abandonment </w:t>
      </w:r>
    </w:p>
    <w:p w14:paraId="75EB3080"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TShfeFtdcOrderLocalIDType</w:t>
      </w:r>
      <w:r w:rsidRPr="0031195B">
        <w:rPr>
          <w:rFonts w:ascii="Times New Roman" w:hAnsi="Times New Roman"/>
          <w:color w:val="000000" w:themeColor="text1"/>
          <w:sz w:val="18"/>
          <w:szCs w:val="21"/>
        </w:rPr>
        <w:tab/>
        <w:t>AbandonExecOrderLocalID;</w:t>
      </w:r>
    </w:p>
    <w:p w14:paraId="5AB09735"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quantity</w:t>
      </w:r>
    </w:p>
    <w:p w14:paraId="43A5BE12"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Volume;</w:t>
      </w:r>
    </w:p>
    <w:p w14:paraId="48798F02" w14:textId="77777777" w:rsidR="004E00DC" w:rsidRPr="0031195B" w:rsidRDefault="004E00DC"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 xml:space="preserve">      /// Flag indicating </w:t>
      </w:r>
      <w:r w:rsidR="00E702E0" w:rsidRPr="0031195B">
        <w:rPr>
          <w:rFonts w:ascii="Times New Roman" w:hAnsi="Times New Roman"/>
          <w:color w:val="000000" w:themeColor="text1"/>
          <w:sz w:val="18"/>
          <w:szCs w:val="21"/>
        </w:rPr>
        <w:t>whether to open or close (</w:t>
      </w:r>
      <w:r w:rsidRPr="0031195B">
        <w:rPr>
          <w:rFonts w:ascii="Times New Roman" w:hAnsi="Times New Roman"/>
          <w:color w:val="000000" w:themeColor="text1"/>
          <w:sz w:val="18"/>
          <w:szCs w:val="21"/>
        </w:rPr>
        <w:t>offset</w:t>
      </w:r>
      <w:r w:rsidR="00E702E0" w:rsidRPr="0031195B">
        <w:rPr>
          <w:rFonts w:ascii="Times New Roman" w:hAnsi="Times New Roman"/>
          <w:color w:val="000000" w:themeColor="text1"/>
          <w:sz w:val="18"/>
          <w:szCs w:val="21"/>
        </w:rPr>
        <w:t>)</w:t>
      </w:r>
    </w:p>
    <w:p w14:paraId="7A700ABA" w14:textId="77777777" w:rsidR="004E00DC" w:rsidRPr="0031195B" w:rsidRDefault="004E00DC"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 xml:space="preserve">      TShfeFtdcOffsetFlagType</w:t>
      </w:r>
      <w:r w:rsidRPr="0031195B">
        <w:rPr>
          <w:rFonts w:ascii="Times New Roman" w:hAnsi="Times New Roman"/>
          <w:color w:val="000000" w:themeColor="text1"/>
          <w:sz w:val="18"/>
          <w:szCs w:val="21"/>
        </w:rPr>
        <w:tab/>
        <w:t>OffsetFlag;</w:t>
      </w:r>
    </w:p>
    <w:p w14:paraId="37587AF4"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Flag indicating speculation or hedge</w:t>
      </w:r>
    </w:p>
    <w:p w14:paraId="5871C65E"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TShfeFtdcHedgeFlagType</w:t>
      </w:r>
      <w:r w:rsidRPr="0031195B">
        <w:rPr>
          <w:rFonts w:ascii="Times New Roman" w:hAnsi="Times New Roman"/>
          <w:color w:val="000000" w:themeColor="text1"/>
          <w:sz w:val="18"/>
          <w:szCs w:val="21"/>
        </w:rPr>
        <w:tab/>
        <w:t>HedgeFlag;</w:t>
      </w:r>
    </w:p>
    <w:p w14:paraId="1FD3FB49"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long/short position for this abandonment. Only long position holder</w:t>
      </w:r>
      <w:r w:rsidR="00B14409" w:rsidRPr="0031195B">
        <w:rPr>
          <w:rFonts w:ascii="Times New Roman" w:hAnsi="Times New Roman"/>
          <w:color w:val="000000" w:themeColor="text1"/>
          <w:sz w:val="18"/>
          <w:szCs w:val="21"/>
        </w:rPr>
        <w:t>s</w:t>
      </w:r>
      <w:r w:rsidRPr="0031195B">
        <w:rPr>
          <w:rFonts w:ascii="Times New Roman" w:hAnsi="Times New Roman"/>
          <w:color w:val="000000" w:themeColor="text1"/>
          <w:sz w:val="18"/>
          <w:szCs w:val="21"/>
        </w:rPr>
        <w:t xml:space="preserve"> can request abandonment</w:t>
      </w:r>
    </w:p>
    <w:p w14:paraId="225BF205"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TShfeFtdcPosiDirectionType</w:t>
      </w:r>
      <w:r w:rsidRPr="0031195B">
        <w:rPr>
          <w:rFonts w:ascii="Times New Roman" w:hAnsi="Times New Roman"/>
          <w:color w:val="000000" w:themeColor="text1"/>
          <w:sz w:val="18"/>
          <w:szCs w:val="21"/>
        </w:rPr>
        <w:tab/>
        <w:t>PosiDirection;</w:t>
      </w:r>
    </w:p>
    <w:p w14:paraId="3C605CC5"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business unit</w:t>
      </w:r>
    </w:p>
    <w:p w14:paraId="57D3B8D2"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TShfeFtdcBusinessUnitType</w:t>
      </w:r>
      <w:r w:rsidRPr="0031195B">
        <w:rPr>
          <w:rFonts w:ascii="Times New Roman" w:hAnsi="Times New Roman"/>
          <w:color w:val="000000" w:themeColor="text1"/>
          <w:sz w:val="18"/>
          <w:szCs w:val="21"/>
        </w:rPr>
        <w:tab/>
        <w:t>BusinessUnit;</w:t>
      </w:r>
    </w:p>
    <w:p w14:paraId="70664686"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business local ID</w:t>
      </w:r>
    </w:p>
    <w:p w14:paraId="1EAC74A6"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TShfeFtdcBusinessLocalIDType</w:t>
      </w:r>
      <w:r w:rsidRPr="0031195B">
        <w:rPr>
          <w:rFonts w:ascii="Times New Roman" w:hAnsi="Times New Roman"/>
          <w:color w:val="000000" w:themeColor="text1"/>
          <w:sz w:val="18"/>
          <w:szCs w:val="21"/>
        </w:rPr>
        <w:tab/>
        <w:t>BusinessLocalID;</w:t>
      </w:r>
    </w:p>
    <w:p w14:paraId="5903C26B"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///IP</w:t>
      </w:r>
    </w:p>
    <w:p w14:paraId="004672F8"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TShfeFtdcIPAddressType</w:t>
      </w:r>
      <w:r w:rsidRPr="0031195B">
        <w:rPr>
          <w:rFonts w:ascii="Times New Roman" w:hAnsi="Times New Roman"/>
          <w:color w:val="000000" w:themeColor="text1"/>
          <w:sz w:val="18"/>
          <w:szCs w:val="21"/>
        </w:rPr>
        <w:tab/>
        <w:t>IPAddress;</w:t>
      </w:r>
    </w:p>
    <w:p w14:paraId="29B53D62"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///Mac</w:t>
      </w:r>
    </w:p>
    <w:p w14:paraId="29008F4D"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TShfeFtdcMacAddressType</w:t>
      </w:r>
      <w:r w:rsidRPr="0031195B">
        <w:rPr>
          <w:rFonts w:ascii="Times New Roman" w:hAnsi="Times New Roman"/>
          <w:color w:val="000000" w:themeColor="text1"/>
          <w:sz w:val="18"/>
          <w:szCs w:val="21"/>
        </w:rPr>
        <w:tab/>
        <w:t>MacAddress;</w:t>
      </w:r>
    </w:p>
    <w:p w14:paraId="158655C4" w14:textId="77777777" w:rsidR="00F31AAF" w:rsidRPr="0031195B" w:rsidRDefault="00F31AAF"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5D94FD0B"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lastRenderedPageBreak/>
        <w:t>};</w:t>
      </w:r>
    </w:p>
    <w:p w14:paraId="37BC7BB8"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54E30AD3" w14:textId="77777777" w:rsidR="008860E1" w:rsidRPr="0031195B" w:rsidRDefault="008860E1" w:rsidP="008860E1">
      <w:pPr>
        <w:spacing w:line="360" w:lineRule="auto"/>
        <w:rPr>
          <w:rFonts w:ascii="Times New Roman" w:hAnsi="Times New Roman"/>
          <w:color w:val="000000" w:themeColor="text1"/>
          <w:sz w:val="24"/>
          <w:szCs w:val="20"/>
        </w:rPr>
      </w:pPr>
      <w:r w:rsidRPr="0031195B">
        <w:rPr>
          <w:rFonts w:ascii="Times New Roman" w:hAnsi="Times New Roman"/>
          <w:b/>
          <w:color w:val="000000" w:themeColor="text1"/>
          <w:sz w:val="24"/>
          <w:szCs w:val="20"/>
        </w:rPr>
        <w:t>nRequestID</w:t>
      </w:r>
      <w:r w:rsidRPr="0031195B">
        <w:rPr>
          <w:rFonts w:ascii="Times New Roman" w:hAnsi="Times New Roman"/>
          <w:color w:val="000000" w:themeColor="text1"/>
          <w:sz w:val="24"/>
          <w:szCs w:val="20"/>
        </w:rPr>
        <w:t>：</w:t>
      </w:r>
      <w:r w:rsidR="00D17EBB" w:rsidRPr="0031195B">
        <w:rPr>
          <w:rFonts w:ascii="Times New Roman" w:hAnsi="Times New Roman"/>
          <w:color w:val="000000" w:themeColor="text1"/>
          <w:sz w:val="24"/>
          <w:szCs w:val="20"/>
        </w:rPr>
        <w:t>requests the ID</w:t>
      </w:r>
      <w:r w:rsidRPr="0031195B">
        <w:rPr>
          <w:rFonts w:ascii="Times New Roman" w:hAnsi="Times New Roman"/>
          <w:color w:val="000000" w:themeColor="text1"/>
          <w:sz w:val="24"/>
          <w:szCs w:val="20"/>
        </w:rPr>
        <w:t xml:space="preserve"> specified by the </w:t>
      </w:r>
      <w:r w:rsidR="00B43FDE" w:rsidRPr="0031195B">
        <w:rPr>
          <w:rFonts w:ascii="Times New Roman" w:hAnsi="Times New Roman"/>
          <w:color w:val="000000" w:themeColor="text1"/>
          <w:sz w:val="24"/>
          <w:szCs w:val="20"/>
        </w:rPr>
        <w:t>member system</w:t>
      </w:r>
      <w:r w:rsidRPr="0031195B">
        <w:rPr>
          <w:rFonts w:ascii="Times New Roman" w:hAnsi="Times New Roman"/>
          <w:color w:val="000000" w:themeColor="text1"/>
          <w:sz w:val="24"/>
          <w:szCs w:val="20"/>
        </w:rPr>
        <w:t xml:space="preserve"> in its abandonment request</w:t>
      </w:r>
    </w:p>
    <w:p w14:paraId="25231759" w14:textId="77777777" w:rsidR="008860E1" w:rsidRPr="0031195B" w:rsidRDefault="008860E1"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Return value:</w:t>
      </w:r>
    </w:p>
    <w:p w14:paraId="4E436AE0" w14:textId="77777777" w:rsidR="00E63FDA" w:rsidRPr="0031195B" w:rsidRDefault="00A44881"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0: success</w:t>
      </w:r>
    </w:p>
    <w:p w14:paraId="0B680066" w14:textId="77777777" w:rsidR="00E63FDA" w:rsidRPr="0031195B" w:rsidRDefault="00E63FDA"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-1:network connection failure</w:t>
      </w:r>
    </w:p>
    <w:p w14:paraId="2FE4078C" w14:textId="77777777" w:rsidR="00E63FDA" w:rsidRPr="0031195B" w:rsidRDefault="00E63FDA"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 xml:space="preserve">-2: the number of unprocessed </w:t>
      </w:r>
      <w:r w:rsidR="00A44881" w:rsidRPr="0031195B">
        <w:rPr>
          <w:rFonts w:ascii="Times New Roman" w:hAnsi="Times New Roman" w:cs="Times New Roman"/>
          <w:color w:val="000000" w:themeColor="text1"/>
        </w:rPr>
        <w:t>requests exceeds</w:t>
      </w:r>
      <w:r w:rsidRPr="0031195B">
        <w:rPr>
          <w:rFonts w:ascii="Times New Roman" w:hAnsi="Times New Roman" w:cs="Times New Roman"/>
          <w:color w:val="000000" w:themeColor="text1"/>
        </w:rPr>
        <w:t xml:space="preserve"> the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5A024C11" w14:textId="77777777" w:rsidR="00E63FDA" w:rsidRPr="0031195B" w:rsidRDefault="00E63FDA"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-3: the number of request</w:t>
      </w:r>
      <w:r w:rsidR="00FA5A57" w:rsidRPr="0031195B">
        <w:rPr>
          <w:rFonts w:ascii="Times New Roman" w:hAnsi="Times New Roman" w:cs="Times New Roman"/>
          <w:color w:val="000000" w:themeColor="text1"/>
        </w:rPr>
        <w:t>s</w:t>
      </w:r>
      <w:r w:rsidRPr="0031195B">
        <w:rPr>
          <w:rFonts w:ascii="Times New Roman" w:hAnsi="Times New Roman" w:cs="Times New Roman"/>
          <w:color w:val="000000" w:themeColor="text1"/>
        </w:rPr>
        <w:t xml:space="preserve"> sent per second </w:t>
      </w:r>
      <w:r w:rsidR="00A44881" w:rsidRPr="0031195B">
        <w:rPr>
          <w:rFonts w:ascii="Times New Roman" w:hAnsi="Times New Roman" w:cs="Times New Roman"/>
          <w:color w:val="000000" w:themeColor="text1"/>
        </w:rPr>
        <w:t>exceeds the</w:t>
      </w:r>
      <w:r w:rsidR="00B40084" w:rsidRPr="0031195B">
        <w:rPr>
          <w:rFonts w:ascii="Times New Roman" w:hAnsi="Times New Roman" w:cs="Times New Roman"/>
          <w:color w:val="000000" w:themeColor="text1"/>
        </w:rPr>
        <w:t xml:space="preserv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252D0996" w14:textId="77777777" w:rsidR="008860E1" w:rsidRPr="0031195B" w:rsidRDefault="008860E1" w:rsidP="008860E1">
      <w:pPr>
        <w:pStyle w:val="21"/>
        <w:ind w:firstLineChars="0"/>
        <w:rPr>
          <w:rFonts w:ascii="Times New Roman" w:hAnsi="Times New Roman" w:cs="Times New Roman"/>
          <w:color w:val="000000" w:themeColor="text1"/>
        </w:rPr>
      </w:pPr>
    </w:p>
    <w:p w14:paraId="4BD57810" w14:textId="77777777" w:rsidR="008860E1" w:rsidRPr="0031195B" w:rsidRDefault="00E63FDA"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575" w:name="_Toc58938513"/>
      <w:r w:rsidRPr="0031195B">
        <w:rPr>
          <w:rFonts w:ascii="Times New Roman" w:hAnsi="Times New Roman"/>
          <w:color w:val="000000" w:themeColor="text1"/>
        </w:rPr>
        <w:t>ReqAbandonExecOrderAction method</w:t>
      </w:r>
      <w:bookmarkEnd w:id="575"/>
    </w:p>
    <w:p w14:paraId="576BDCF8" w14:textId="77777777" w:rsidR="008860E1" w:rsidRPr="0031195B" w:rsidRDefault="00E63FDA" w:rsidP="008860E1">
      <w:pPr>
        <w:pStyle w:val="a7"/>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This method is invoked to request operation on submitted exercise abandonment.</w:t>
      </w:r>
    </w:p>
    <w:p w14:paraId="60090A28" w14:textId="77777777" w:rsidR="008860E1" w:rsidRPr="0031195B" w:rsidRDefault="008860E1"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 xml:space="preserve">Function </w:t>
      </w:r>
      <w:r w:rsidR="00E63FDA" w:rsidRPr="0031195B">
        <w:rPr>
          <w:rFonts w:ascii="Times New Roman" w:hAnsi="Times New Roman" w:cs="Times New Roman"/>
          <w:b/>
          <w:color w:val="000000" w:themeColor="text1"/>
          <w:sz w:val="28"/>
          <w:szCs w:val="28"/>
        </w:rPr>
        <w:t>signature</w:t>
      </w:r>
      <w:r w:rsidRPr="0031195B">
        <w:rPr>
          <w:rFonts w:ascii="Times New Roman" w:hAnsi="Times New Roman" w:cs="Times New Roman"/>
          <w:b/>
          <w:color w:val="000000" w:themeColor="text1"/>
          <w:sz w:val="28"/>
          <w:szCs w:val="28"/>
        </w:rPr>
        <w:t>：</w:t>
      </w:r>
    </w:p>
    <w:p w14:paraId="55D7883B"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int ReqAbandonExecOrderAction(</w:t>
      </w:r>
    </w:p>
    <w:p w14:paraId="48922842" w14:textId="77777777" w:rsidR="008860E1" w:rsidRPr="0031195B" w:rsidRDefault="008860E1"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CShfeFtdcAbandonExecOrderActionField *pAbandonExecOrderAction, </w:t>
      </w:r>
    </w:p>
    <w:p w14:paraId="2A1F4A3D"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int nRequestID); </w:t>
      </w:r>
    </w:p>
    <w:p w14:paraId="0D6FCCF9"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15171286" w14:textId="77777777" w:rsidR="008860E1" w:rsidRPr="0031195B" w:rsidRDefault="008860E1"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Parameter</w:t>
      </w:r>
      <w:r w:rsidRPr="0031195B">
        <w:rPr>
          <w:rFonts w:ascii="Times New Roman" w:hAnsi="Times New Roman" w:cs="Times New Roman"/>
          <w:b/>
          <w:color w:val="000000" w:themeColor="text1"/>
          <w:sz w:val="28"/>
          <w:szCs w:val="28"/>
        </w:rPr>
        <w:t>：</w:t>
      </w:r>
    </w:p>
    <w:p w14:paraId="312E5CA6" w14:textId="77777777" w:rsidR="008860E1" w:rsidRPr="0031195B" w:rsidRDefault="008860E1"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pAbandonExecOrderAction</w:t>
      </w:r>
      <w:r w:rsidRPr="0031195B">
        <w:rPr>
          <w:rFonts w:ascii="Times New Roman" w:hAnsi="Times New Roman" w:cs="Times New Roman"/>
          <w:color w:val="000000" w:themeColor="text1"/>
        </w:rPr>
        <w:t xml:space="preserve">: </w:t>
      </w:r>
      <w:r w:rsidR="00AD21D8" w:rsidRPr="0031195B">
        <w:rPr>
          <w:rFonts w:ascii="Times New Roman" w:hAnsi="Times New Roman" w:cs="Times New Roman"/>
          <w:color w:val="000000" w:themeColor="text1"/>
        </w:rPr>
        <w:t>points to</w:t>
      </w:r>
      <w:r w:rsidR="00E63FDA" w:rsidRPr="0031195B">
        <w:rPr>
          <w:rFonts w:ascii="Times New Roman" w:hAnsi="Times New Roman" w:cs="Times New Roman"/>
          <w:color w:val="000000" w:themeColor="text1"/>
        </w:rPr>
        <w:t xml:space="preserve"> the request object for action on exercise abandonment, </w:t>
      </w:r>
      <w:r w:rsidR="00E742D7" w:rsidRPr="0031195B">
        <w:rPr>
          <w:rFonts w:ascii="Times New Roman" w:hAnsi="Times New Roman" w:cs="Times New Roman"/>
          <w:color w:val="000000" w:themeColor="text1"/>
        </w:rPr>
        <w:t>with the structure below</w:t>
      </w:r>
      <w:r w:rsidRPr="0031195B">
        <w:rPr>
          <w:rFonts w:ascii="Times New Roman" w:hAnsi="Times New Roman" w:cs="Times New Roman"/>
          <w:color w:val="000000" w:themeColor="text1"/>
        </w:rPr>
        <w:t>:</w:t>
      </w:r>
    </w:p>
    <w:p w14:paraId="5AA50819"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CShfeFtdcAbandonExecOrderActionField {</w:t>
      </w:r>
    </w:p>
    <w:p w14:paraId="08347EFA"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 </w:t>
      </w:r>
      <w:r w:rsidR="00E63FDA" w:rsidRPr="0031195B">
        <w:rPr>
          <w:rFonts w:ascii="Times New Roman" w:hAnsi="Times New Roman"/>
          <w:color w:val="000000" w:themeColor="text1"/>
          <w:sz w:val="18"/>
          <w:szCs w:val="21"/>
        </w:rPr>
        <w:t>exercise a</w:t>
      </w:r>
      <w:r w:rsidRPr="0031195B">
        <w:rPr>
          <w:rFonts w:ascii="Times New Roman" w:hAnsi="Times New Roman"/>
          <w:color w:val="000000" w:themeColor="text1"/>
          <w:sz w:val="18"/>
          <w:szCs w:val="21"/>
        </w:rPr>
        <w:t xml:space="preserve">bandonment </w:t>
      </w:r>
      <w:r w:rsidR="00E63FDA" w:rsidRPr="0031195B">
        <w:rPr>
          <w:rFonts w:ascii="Times New Roman" w:hAnsi="Times New Roman"/>
          <w:color w:val="000000" w:themeColor="text1"/>
          <w:sz w:val="18"/>
          <w:szCs w:val="21"/>
        </w:rPr>
        <w:t xml:space="preserve">ID </w:t>
      </w:r>
    </w:p>
    <w:p w14:paraId="60F7F2C4"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TShfeFtdcExecOrderSysIDType</w:t>
      </w:r>
      <w:r w:rsidRPr="0031195B">
        <w:rPr>
          <w:rFonts w:ascii="Times New Roman" w:hAnsi="Times New Roman"/>
          <w:color w:val="000000" w:themeColor="text1"/>
          <w:sz w:val="18"/>
          <w:szCs w:val="21"/>
        </w:rPr>
        <w:tab/>
        <w:t>AbandonExecOrderSysID;</w:t>
      </w:r>
    </w:p>
    <w:p w14:paraId="23294104"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 </w:t>
      </w:r>
      <w:r w:rsidR="00E63FDA" w:rsidRPr="0031195B">
        <w:rPr>
          <w:rFonts w:ascii="Times New Roman" w:hAnsi="Times New Roman"/>
          <w:color w:val="000000" w:themeColor="text1"/>
          <w:sz w:val="18"/>
          <w:szCs w:val="21"/>
        </w:rPr>
        <w:t>exercise a</w:t>
      </w:r>
      <w:r w:rsidRPr="0031195B">
        <w:rPr>
          <w:rFonts w:ascii="Times New Roman" w:hAnsi="Times New Roman"/>
          <w:color w:val="000000" w:themeColor="text1"/>
          <w:sz w:val="18"/>
          <w:szCs w:val="21"/>
        </w:rPr>
        <w:t xml:space="preserve">bandonment </w:t>
      </w:r>
      <w:r w:rsidR="00E63FDA" w:rsidRPr="0031195B">
        <w:rPr>
          <w:rFonts w:ascii="Times New Roman" w:hAnsi="Times New Roman"/>
          <w:color w:val="000000" w:themeColor="text1"/>
          <w:sz w:val="18"/>
          <w:szCs w:val="21"/>
        </w:rPr>
        <w:t>l</w:t>
      </w:r>
      <w:r w:rsidRPr="0031195B">
        <w:rPr>
          <w:rFonts w:ascii="Times New Roman" w:hAnsi="Times New Roman"/>
          <w:color w:val="000000" w:themeColor="text1"/>
          <w:sz w:val="18"/>
          <w:szCs w:val="21"/>
        </w:rPr>
        <w:t>ocal ID</w:t>
      </w:r>
    </w:p>
    <w:p w14:paraId="00AFFAF1"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TShfeFtdcOrderLocalIDType</w:t>
      </w:r>
      <w:r w:rsidRPr="0031195B">
        <w:rPr>
          <w:rFonts w:ascii="Times New Roman" w:hAnsi="Times New Roman"/>
          <w:color w:val="000000" w:themeColor="text1"/>
          <w:sz w:val="18"/>
          <w:szCs w:val="21"/>
        </w:rPr>
        <w:tab/>
        <w:t>AbandonExecOrderLocalID;</w:t>
      </w:r>
    </w:p>
    <w:p w14:paraId="7A3AA3C6"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E63FDA" w:rsidRPr="0031195B">
        <w:rPr>
          <w:rFonts w:ascii="Times New Roman" w:hAnsi="Times New Roman"/>
          <w:color w:val="000000" w:themeColor="text1"/>
          <w:sz w:val="18"/>
          <w:szCs w:val="18"/>
        </w:rPr>
        <w:t xml:space="preserve"> f</w:t>
      </w:r>
      <w:r w:rsidRPr="0031195B">
        <w:rPr>
          <w:rFonts w:ascii="Times New Roman" w:hAnsi="Times New Roman"/>
          <w:color w:val="000000" w:themeColor="text1"/>
          <w:sz w:val="18"/>
          <w:szCs w:val="18"/>
        </w:rPr>
        <w:t xml:space="preserve">lag of </w:t>
      </w:r>
      <w:r w:rsidR="00E63FDA" w:rsidRPr="0031195B">
        <w:rPr>
          <w:rFonts w:ascii="Times New Roman" w:hAnsi="Times New Roman"/>
          <w:color w:val="000000" w:themeColor="text1"/>
          <w:sz w:val="18"/>
          <w:szCs w:val="18"/>
        </w:rPr>
        <w:t>action</w:t>
      </w:r>
    </w:p>
    <w:p w14:paraId="36A9D3EC"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rPr>
        <w:tab/>
      </w:r>
      <w:r w:rsidRPr="0031195B">
        <w:rPr>
          <w:rFonts w:ascii="Times New Roman" w:hAnsi="Times New Roman"/>
          <w:color w:val="000000" w:themeColor="text1"/>
          <w:sz w:val="18"/>
          <w:szCs w:val="21"/>
          <w:lang w:val="fr-FR"/>
        </w:rPr>
        <w:t>TShfeFtdcActionFlagType</w:t>
      </w:r>
      <w:r w:rsidRPr="0031195B">
        <w:rPr>
          <w:rFonts w:ascii="Times New Roman" w:hAnsi="Times New Roman"/>
          <w:color w:val="000000" w:themeColor="text1"/>
          <w:sz w:val="18"/>
          <w:szCs w:val="21"/>
          <w:lang w:val="fr-FR"/>
        </w:rPr>
        <w:tab/>
        <w:t>ActionFlag;</w:t>
      </w:r>
    </w:p>
    <w:p w14:paraId="2C33E6D1" w14:textId="3436ECB2"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lang w:val="fr-FR"/>
        </w:rPr>
        <w:tab/>
        <w:t xml:space="preserve">/// </w:t>
      </w:r>
      <w:r w:rsidR="005670DD">
        <w:rPr>
          <w:rFonts w:ascii="Times New Roman" w:hAnsi="Times New Roman"/>
          <w:color w:val="000000" w:themeColor="text1"/>
          <w:sz w:val="18"/>
          <w:szCs w:val="21"/>
          <w:lang w:val="fr-FR"/>
        </w:rPr>
        <w:t>Member ID</w:t>
      </w:r>
    </w:p>
    <w:p w14:paraId="5E2AB0D9"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lang w:val="fr-FR"/>
        </w:rPr>
        <w:tab/>
        <w:t>TShfeFtdcParticipantIDType</w:t>
      </w:r>
      <w:r w:rsidRPr="0031195B">
        <w:rPr>
          <w:rFonts w:ascii="Times New Roman" w:hAnsi="Times New Roman"/>
          <w:color w:val="000000" w:themeColor="text1"/>
          <w:sz w:val="18"/>
          <w:szCs w:val="21"/>
          <w:lang w:val="fr-FR"/>
        </w:rPr>
        <w:tab/>
        <w:t>ParticipantID;</w:t>
      </w:r>
    </w:p>
    <w:p w14:paraId="26CF5544" w14:textId="327364C9"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lang w:val="fr-FR"/>
        </w:rPr>
        <w:tab/>
        <w:t xml:space="preserve">/// </w:t>
      </w:r>
      <w:r w:rsidR="005670DD">
        <w:rPr>
          <w:rFonts w:ascii="Times New Roman" w:hAnsi="Times New Roman"/>
          <w:color w:val="000000" w:themeColor="text1"/>
          <w:sz w:val="18"/>
          <w:szCs w:val="21"/>
          <w:lang w:val="fr-FR"/>
        </w:rPr>
        <w:t>Client ID</w:t>
      </w:r>
    </w:p>
    <w:p w14:paraId="7B06E2C6"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lang w:val="fr-FR"/>
        </w:rPr>
        <w:tab/>
      </w:r>
      <w:r w:rsidRPr="0031195B">
        <w:rPr>
          <w:rFonts w:ascii="Times New Roman" w:hAnsi="Times New Roman"/>
          <w:color w:val="000000" w:themeColor="text1"/>
          <w:sz w:val="18"/>
          <w:szCs w:val="21"/>
        </w:rPr>
        <w:t>TShfeFtdcClientIDType</w:t>
      </w:r>
      <w:r w:rsidRPr="0031195B">
        <w:rPr>
          <w:rFonts w:ascii="Times New Roman" w:hAnsi="Times New Roman"/>
          <w:color w:val="000000" w:themeColor="text1"/>
          <w:sz w:val="18"/>
          <w:szCs w:val="21"/>
        </w:rPr>
        <w:tab/>
        <w:t>ClientID;</w:t>
      </w:r>
    </w:p>
    <w:p w14:paraId="5236B44C"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tra</w:t>
      </w:r>
      <w:r w:rsidR="00E63FDA" w:rsidRPr="0031195B">
        <w:rPr>
          <w:rFonts w:ascii="Times New Roman" w:hAnsi="Times New Roman"/>
          <w:color w:val="000000" w:themeColor="text1"/>
          <w:sz w:val="18"/>
          <w:szCs w:val="21"/>
        </w:rPr>
        <w:t>der ID</w:t>
      </w:r>
    </w:p>
    <w:p w14:paraId="17AFB6E1"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TShfeFtdcUserIDType</w:t>
      </w:r>
      <w:r w:rsidRPr="0031195B">
        <w:rPr>
          <w:rFonts w:ascii="Times New Roman" w:hAnsi="Times New Roman"/>
          <w:color w:val="000000" w:themeColor="text1"/>
          <w:sz w:val="18"/>
          <w:szCs w:val="21"/>
        </w:rPr>
        <w:tab/>
        <w:t>UserID;</w:t>
      </w:r>
    </w:p>
    <w:p w14:paraId="4B07A576"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E63FDA" w:rsidRPr="0031195B">
        <w:rPr>
          <w:rFonts w:ascii="Times New Roman" w:hAnsi="Times New Roman"/>
          <w:color w:val="000000" w:themeColor="text1"/>
          <w:sz w:val="18"/>
          <w:szCs w:val="21"/>
        </w:rPr>
        <w:t xml:space="preserve"> l</w:t>
      </w:r>
      <w:r w:rsidRPr="0031195B">
        <w:rPr>
          <w:rFonts w:ascii="Times New Roman" w:hAnsi="Times New Roman"/>
          <w:color w:val="000000" w:themeColor="text1"/>
          <w:sz w:val="18"/>
          <w:szCs w:val="21"/>
        </w:rPr>
        <w:t xml:space="preserve">ocal </w:t>
      </w:r>
      <w:r w:rsidR="00E63FDA" w:rsidRPr="0031195B">
        <w:rPr>
          <w:rFonts w:ascii="Times New Roman" w:hAnsi="Times New Roman"/>
          <w:color w:val="000000" w:themeColor="text1"/>
          <w:sz w:val="18"/>
          <w:szCs w:val="21"/>
        </w:rPr>
        <w:t>number</w:t>
      </w:r>
      <w:r w:rsidRPr="0031195B">
        <w:rPr>
          <w:rFonts w:ascii="Times New Roman" w:hAnsi="Times New Roman"/>
          <w:color w:val="000000" w:themeColor="text1"/>
          <w:sz w:val="18"/>
          <w:szCs w:val="21"/>
        </w:rPr>
        <w:t xml:space="preserve"> of operation</w:t>
      </w:r>
    </w:p>
    <w:p w14:paraId="7F6383E5"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TShfeFtdcOrderLocalIDType</w:t>
      </w:r>
      <w:r w:rsidRPr="0031195B">
        <w:rPr>
          <w:rFonts w:ascii="Times New Roman" w:hAnsi="Times New Roman"/>
          <w:color w:val="000000" w:themeColor="text1"/>
          <w:sz w:val="18"/>
          <w:szCs w:val="21"/>
        </w:rPr>
        <w:tab/>
        <w:t>ActionLocalID;</w:t>
      </w:r>
    </w:p>
    <w:p w14:paraId="27C7D4D7"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business unit</w:t>
      </w:r>
    </w:p>
    <w:p w14:paraId="383CFE45"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TShfeFtdcBusinessUnitType</w:t>
      </w:r>
      <w:r w:rsidRPr="0031195B">
        <w:rPr>
          <w:rFonts w:ascii="Times New Roman" w:hAnsi="Times New Roman"/>
          <w:color w:val="000000" w:themeColor="text1"/>
          <w:sz w:val="18"/>
          <w:szCs w:val="21"/>
        </w:rPr>
        <w:tab/>
        <w:t>BusinessUnit;</w:t>
      </w:r>
    </w:p>
    <w:p w14:paraId="16F35F75"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business local ID</w:t>
      </w:r>
    </w:p>
    <w:p w14:paraId="11A1BC6F"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TShfeFtdcBusinessLocalIDType</w:t>
      </w:r>
      <w:r w:rsidRPr="0031195B">
        <w:rPr>
          <w:rFonts w:ascii="Times New Roman" w:hAnsi="Times New Roman"/>
          <w:color w:val="000000" w:themeColor="text1"/>
          <w:sz w:val="18"/>
          <w:szCs w:val="21"/>
        </w:rPr>
        <w:tab/>
        <w:t>BusinessLocalID;</w:t>
      </w:r>
    </w:p>
    <w:p w14:paraId="04C6B942"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///IP</w:t>
      </w:r>
    </w:p>
    <w:p w14:paraId="56BDBEAA"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TShfeFtdcIPAddressType</w:t>
      </w:r>
      <w:r w:rsidRPr="0031195B">
        <w:rPr>
          <w:rFonts w:ascii="Times New Roman" w:hAnsi="Times New Roman"/>
          <w:color w:val="000000" w:themeColor="text1"/>
          <w:sz w:val="18"/>
          <w:szCs w:val="21"/>
        </w:rPr>
        <w:tab/>
        <w:t>IPAddress;</w:t>
      </w:r>
    </w:p>
    <w:p w14:paraId="4848679C"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///Mac</w:t>
      </w:r>
    </w:p>
    <w:p w14:paraId="1CBB9C13"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TShfeFtdcMacAddressType</w:t>
      </w:r>
      <w:r w:rsidRPr="0031195B">
        <w:rPr>
          <w:rFonts w:ascii="Times New Roman" w:hAnsi="Times New Roman"/>
          <w:color w:val="000000" w:themeColor="text1"/>
          <w:sz w:val="18"/>
          <w:szCs w:val="21"/>
        </w:rPr>
        <w:tab/>
        <w:t>MacAddress;</w:t>
      </w:r>
    </w:p>
    <w:p w14:paraId="645F348E" w14:textId="77777777" w:rsidR="00F31AAF" w:rsidRPr="0031195B" w:rsidRDefault="00F31AAF"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33701982"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6E8F559C"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0BD42328" w14:textId="77777777" w:rsidR="008860E1" w:rsidRPr="0031195B" w:rsidRDefault="008860E1" w:rsidP="008860E1">
      <w:pPr>
        <w:spacing w:line="360" w:lineRule="auto"/>
        <w:rPr>
          <w:rFonts w:ascii="Times New Roman" w:hAnsi="Times New Roman"/>
          <w:color w:val="000000" w:themeColor="text1"/>
          <w:sz w:val="24"/>
          <w:szCs w:val="20"/>
        </w:rPr>
      </w:pPr>
      <w:r w:rsidRPr="0031195B">
        <w:rPr>
          <w:rFonts w:ascii="Times New Roman" w:hAnsi="Times New Roman"/>
          <w:b/>
          <w:color w:val="000000" w:themeColor="text1"/>
          <w:sz w:val="24"/>
          <w:szCs w:val="20"/>
        </w:rPr>
        <w:t>nRequestID</w:t>
      </w:r>
      <w:r w:rsidRPr="0031195B">
        <w:rPr>
          <w:rFonts w:ascii="Times New Roman" w:hAnsi="Times New Roman"/>
          <w:color w:val="000000" w:themeColor="text1"/>
          <w:sz w:val="24"/>
          <w:szCs w:val="20"/>
        </w:rPr>
        <w:t>：</w:t>
      </w:r>
      <w:r w:rsidR="00D17EBB" w:rsidRPr="0031195B">
        <w:rPr>
          <w:rFonts w:ascii="Times New Roman" w:hAnsi="Times New Roman"/>
          <w:color w:val="000000" w:themeColor="text1"/>
          <w:sz w:val="24"/>
          <w:szCs w:val="20"/>
        </w:rPr>
        <w:t>requests the ID</w:t>
      </w:r>
      <w:r w:rsidR="00B40084" w:rsidRPr="0031195B">
        <w:rPr>
          <w:rFonts w:ascii="Times New Roman" w:hAnsi="Times New Roman"/>
          <w:color w:val="000000" w:themeColor="text1"/>
          <w:sz w:val="24"/>
          <w:szCs w:val="20"/>
        </w:rPr>
        <w:t xml:space="preserve"> </w:t>
      </w:r>
      <w:r w:rsidR="00E63FDA" w:rsidRPr="0031195B">
        <w:rPr>
          <w:rFonts w:ascii="Times New Roman" w:hAnsi="Times New Roman"/>
          <w:color w:val="000000" w:themeColor="text1"/>
          <w:sz w:val="24"/>
          <w:szCs w:val="20"/>
        </w:rPr>
        <w:t xml:space="preserve">specified by the </w:t>
      </w:r>
      <w:r w:rsidR="00B43FDE" w:rsidRPr="0031195B">
        <w:rPr>
          <w:rFonts w:ascii="Times New Roman" w:hAnsi="Times New Roman"/>
          <w:color w:val="000000" w:themeColor="text1"/>
          <w:sz w:val="24"/>
          <w:szCs w:val="20"/>
        </w:rPr>
        <w:t>member system</w:t>
      </w:r>
      <w:r w:rsidR="00E63FDA" w:rsidRPr="0031195B">
        <w:rPr>
          <w:rFonts w:ascii="Times New Roman" w:hAnsi="Times New Roman"/>
          <w:color w:val="000000" w:themeColor="text1"/>
          <w:sz w:val="24"/>
          <w:szCs w:val="20"/>
        </w:rPr>
        <w:t xml:space="preserve"> in its action request</w:t>
      </w:r>
    </w:p>
    <w:p w14:paraId="64557525" w14:textId="77777777" w:rsidR="008860E1" w:rsidRPr="0031195B" w:rsidRDefault="008860E1"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Return value:</w:t>
      </w:r>
    </w:p>
    <w:p w14:paraId="3D7BEE73" w14:textId="77777777" w:rsidR="00E63FDA" w:rsidRPr="0031195B" w:rsidRDefault="00A44881"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0: success</w:t>
      </w:r>
    </w:p>
    <w:p w14:paraId="56777BBB" w14:textId="77777777" w:rsidR="00E63FDA" w:rsidRPr="0031195B" w:rsidRDefault="00E63FDA"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-1:network connection failure</w:t>
      </w:r>
    </w:p>
    <w:p w14:paraId="40D2997D" w14:textId="77777777" w:rsidR="00E63FDA" w:rsidRPr="0031195B" w:rsidRDefault="00E63FDA"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lastRenderedPageBreak/>
        <w:t xml:space="preserve">-2: the number of unprocessed </w:t>
      </w:r>
      <w:r w:rsidR="00A44881" w:rsidRPr="0031195B">
        <w:rPr>
          <w:rFonts w:ascii="Times New Roman" w:hAnsi="Times New Roman" w:cs="Times New Roman"/>
          <w:color w:val="000000" w:themeColor="text1"/>
        </w:rPr>
        <w:t>requests exceeds</w:t>
      </w:r>
      <w:r w:rsidRPr="0031195B">
        <w:rPr>
          <w:rFonts w:ascii="Times New Roman" w:hAnsi="Times New Roman" w:cs="Times New Roman"/>
          <w:color w:val="000000" w:themeColor="text1"/>
        </w:rPr>
        <w:t xml:space="preserve"> the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6A57211B" w14:textId="77777777" w:rsidR="00E63FDA" w:rsidRPr="0031195B" w:rsidRDefault="00E63FDA"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-3: the number of request</w:t>
      </w:r>
      <w:r w:rsidR="00FA5A57" w:rsidRPr="0031195B">
        <w:rPr>
          <w:rFonts w:ascii="Times New Roman" w:hAnsi="Times New Roman" w:cs="Times New Roman"/>
          <w:color w:val="000000" w:themeColor="text1"/>
        </w:rPr>
        <w:t>s</w:t>
      </w:r>
      <w:r w:rsidRPr="0031195B">
        <w:rPr>
          <w:rFonts w:ascii="Times New Roman" w:hAnsi="Times New Roman" w:cs="Times New Roman"/>
          <w:color w:val="000000" w:themeColor="text1"/>
        </w:rPr>
        <w:t xml:space="preserve"> sent per second </w:t>
      </w:r>
      <w:r w:rsidR="00A44881" w:rsidRPr="0031195B">
        <w:rPr>
          <w:rFonts w:ascii="Times New Roman" w:hAnsi="Times New Roman" w:cs="Times New Roman"/>
          <w:color w:val="000000" w:themeColor="text1"/>
        </w:rPr>
        <w:t>exceeds the</w:t>
      </w:r>
      <w:r w:rsidR="00B40084" w:rsidRPr="0031195B">
        <w:rPr>
          <w:rFonts w:ascii="Times New Roman" w:hAnsi="Times New Roman" w:cs="Times New Roman"/>
          <w:color w:val="000000" w:themeColor="text1"/>
        </w:rPr>
        <w:t xml:space="preserv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2B9DFAB3" w14:textId="77777777" w:rsidR="008860E1" w:rsidRPr="0031195B" w:rsidRDefault="008860E1" w:rsidP="008860E1">
      <w:pPr>
        <w:pStyle w:val="21"/>
        <w:ind w:left="480" w:firstLineChars="0" w:firstLine="0"/>
        <w:rPr>
          <w:rFonts w:ascii="Times New Roman" w:hAnsi="Times New Roman" w:cs="Times New Roman"/>
          <w:color w:val="000000" w:themeColor="text1"/>
        </w:rPr>
      </w:pPr>
    </w:p>
    <w:p w14:paraId="66A78276" w14:textId="77777777" w:rsidR="008860E1" w:rsidRPr="0031195B" w:rsidRDefault="008860E1"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576" w:name="_Toc385922101"/>
      <w:bookmarkStart w:id="577" w:name="_Toc391452775"/>
      <w:bookmarkStart w:id="578" w:name="_Toc58938514"/>
      <w:r w:rsidRPr="0031195B">
        <w:rPr>
          <w:rFonts w:ascii="Times New Roman" w:hAnsi="Times New Roman"/>
          <w:color w:val="000000" w:themeColor="text1"/>
        </w:rPr>
        <w:t>ReqQryAbandonExecOrder</w:t>
      </w:r>
      <w:bookmarkEnd w:id="576"/>
      <w:r w:rsidRPr="0031195B">
        <w:rPr>
          <w:rFonts w:ascii="Times New Roman" w:hAnsi="Times New Roman"/>
          <w:color w:val="000000" w:themeColor="text1"/>
        </w:rPr>
        <w:t xml:space="preserve"> method</w:t>
      </w:r>
      <w:bookmarkEnd w:id="577"/>
      <w:bookmarkEnd w:id="578"/>
    </w:p>
    <w:p w14:paraId="4344D61D" w14:textId="77777777" w:rsidR="008860E1" w:rsidRPr="0031195B" w:rsidRDefault="008860E1" w:rsidP="002106B1">
      <w:pPr>
        <w:pStyle w:val="a7"/>
        <w:spacing w:line="240" w:lineRule="auto"/>
        <w:ind w:firstLineChars="0" w:firstLine="0"/>
        <w:rPr>
          <w:rFonts w:ascii="Times New Roman" w:hAnsi="Times New Roman" w:cs="Times New Roman"/>
          <w:b/>
          <w:color w:val="000000" w:themeColor="text1"/>
        </w:rPr>
      </w:pPr>
      <w:r w:rsidRPr="0031195B">
        <w:rPr>
          <w:rFonts w:ascii="Times New Roman" w:hAnsi="Times New Roman" w:cs="Times New Roman"/>
          <w:b/>
          <w:color w:val="000000" w:themeColor="text1"/>
        </w:rPr>
        <w:t xml:space="preserve">This </w:t>
      </w:r>
      <w:r w:rsidR="00517439" w:rsidRPr="0031195B">
        <w:rPr>
          <w:rFonts w:ascii="Times New Roman" w:hAnsi="Times New Roman" w:cs="Times New Roman"/>
          <w:b/>
          <w:color w:val="000000" w:themeColor="text1"/>
        </w:rPr>
        <w:t xml:space="preserve">method is not </w:t>
      </w:r>
      <w:r w:rsidR="00D17EBB" w:rsidRPr="0031195B">
        <w:rPr>
          <w:rFonts w:ascii="Times New Roman" w:hAnsi="Times New Roman" w:cs="Times New Roman"/>
          <w:b/>
          <w:color w:val="000000" w:themeColor="text1"/>
        </w:rPr>
        <w:t>supported</w:t>
      </w:r>
      <w:r w:rsidR="00517439" w:rsidRPr="0031195B">
        <w:rPr>
          <w:rFonts w:ascii="Times New Roman" w:hAnsi="Times New Roman" w:cs="Times New Roman"/>
          <w:b/>
          <w:color w:val="000000" w:themeColor="text1"/>
        </w:rPr>
        <w:t>.</w:t>
      </w:r>
    </w:p>
    <w:p w14:paraId="42D6E9EE" w14:textId="77777777" w:rsidR="008860E1" w:rsidRPr="0031195B" w:rsidRDefault="00B14409" w:rsidP="002106B1">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It is invoked </w:t>
      </w:r>
      <w:r w:rsidR="008A29C9" w:rsidRPr="0031195B">
        <w:rPr>
          <w:rFonts w:ascii="Times New Roman" w:hAnsi="Times New Roman" w:cs="Times New Roman"/>
          <w:color w:val="000000" w:themeColor="text1"/>
        </w:rPr>
        <w:t>to query</w:t>
      </w:r>
      <w:r w:rsidR="00517439" w:rsidRPr="0031195B">
        <w:rPr>
          <w:rFonts w:ascii="Times New Roman" w:hAnsi="Times New Roman" w:cs="Times New Roman"/>
          <w:color w:val="000000" w:themeColor="text1"/>
        </w:rPr>
        <w:t xml:space="preserve"> a submitted exercise abandonment.</w:t>
      </w:r>
    </w:p>
    <w:p w14:paraId="49D92FAB" w14:textId="77777777" w:rsidR="008860E1" w:rsidRPr="0031195B" w:rsidRDefault="008860E1" w:rsidP="008860E1">
      <w:pPr>
        <w:rPr>
          <w:rFonts w:ascii="Times New Roman" w:hAnsi="Times New Roman"/>
          <w:color w:val="000000" w:themeColor="text1"/>
        </w:rPr>
      </w:pPr>
    </w:p>
    <w:p w14:paraId="2C0695A7" w14:textId="77777777" w:rsidR="008860E1" w:rsidRPr="0031195B" w:rsidRDefault="008860E1"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 xml:space="preserve">Function </w:t>
      </w:r>
      <w:r w:rsidR="00517439" w:rsidRPr="0031195B">
        <w:rPr>
          <w:rFonts w:ascii="Times New Roman" w:hAnsi="Times New Roman" w:cs="Times New Roman"/>
          <w:b/>
          <w:color w:val="000000" w:themeColor="text1"/>
          <w:sz w:val="28"/>
          <w:szCs w:val="28"/>
        </w:rPr>
        <w:t>signature</w:t>
      </w:r>
      <w:r w:rsidRPr="0031195B">
        <w:rPr>
          <w:rFonts w:ascii="Times New Roman" w:hAnsi="Times New Roman" w:cs="Times New Roman"/>
          <w:b/>
          <w:color w:val="000000" w:themeColor="text1"/>
          <w:sz w:val="28"/>
          <w:szCs w:val="28"/>
        </w:rPr>
        <w:t>：</w:t>
      </w:r>
    </w:p>
    <w:p w14:paraId="13A7FC0A" w14:textId="77777777" w:rsidR="008860E1" w:rsidRPr="0031195B" w:rsidRDefault="008860E1"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color w:val="000000" w:themeColor="text1"/>
          <w:sz w:val="18"/>
          <w:szCs w:val="18"/>
        </w:rPr>
        <w:tab/>
      </w:r>
      <w:r w:rsidRPr="0031195B">
        <w:rPr>
          <w:rFonts w:ascii="Times New Roman" w:hAnsi="Times New Roman"/>
          <w:b/>
          <w:bCs/>
          <w:color w:val="000000" w:themeColor="text1"/>
          <w:sz w:val="18"/>
          <w:szCs w:val="21"/>
        </w:rPr>
        <w:t>int ReqQryAbandonExecOrder (</w:t>
      </w:r>
    </w:p>
    <w:p w14:paraId="2E7CD357" w14:textId="77777777" w:rsidR="008860E1" w:rsidRPr="0031195B" w:rsidRDefault="008860E1"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CShfeFtdcQryAbandonExecOrderField *pQryAbandonExecOrder, </w:t>
      </w:r>
    </w:p>
    <w:p w14:paraId="05C483EE" w14:textId="77777777" w:rsidR="008860E1" w:rsidRPr="0031195B" w:rsidRDefault="008860E1"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int nRequestID)</w:t>
      </w:r>
      <w:r w:rsidRPr="0031195B">
        <w:rPr>
          <w:rFonts w:ascii="Times New Roman" w:hAnsi="Times New Roman"/>
          <w:b/>
          <w:bCs/>
          <w:color w:val="000000" w:themeColor="text1"/>
          <w:sz w:val="18"/>
          <w:szCs w:val="21"/>
        </w:rPr>
        <w:t>；</w:t>
      </w:r>
    </w:p>
    <w:p w14:paraId="5F05F456" w14:textId="77777777" w:rsidR="008860E1" w:rsidRPr="0031195B" w:rsidRDefault="008860E1"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027B6DE6" w14:textId="77777777" w:rsidR="008860E1" w:rsidRPr="0031195B" w:rsidRDefault="008860E1"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Parameter</w:t>
      </w:r>
      <w:r w:rsidRPr="0031195B">
        <w:rPr>
          <w:rFonts w:ascii="Times New Roman" w:hAnsi="Times New Roman" w:cs="Times New Roman"/>
          <w:b/>
          <w:color w:val="000000" w:themeColor="text1"/>
          <w:sz w:val="28"/>
          <w:szCs w:val="28"/>
        </w:rPr>
        <w:t>：</w:t>
      </w:r>
    </w:p>
    <w:p w14:paraId="5433BE2F" w14:textId="77777777" w:rsidR="008860E1" w:rsidRPr="0031195B" w:rsidRDefault="008860E1" w:rsidP="008860E1">
      <w:pPr>
        <w:pStyle w:val="21"/>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ab/>
      </w:r>
      <w:r w:rsidRPr="0031195B">
        <w:rPr>
          <w:rFonts w:ascii="Times New Roman" w:hAnsi="Times New Roman" w:cs="Times New Roman"/>
          <w:b/>
          <w:color w:val="000000" w:themeColor="text1"/>
          <w:sz w:val="18"/>
          <w:szCs w:val="18"/>
        </w:rPr>
        <w:t>pQryAbandonExecOrder</w:t>
      </w:r>
      <w:r w:rsidRPr="0031195B">
        <w:rPr>
          <w:rFonts w:ascii="Times New Roman" w:hAnsi="Times New Roman" w:cs="Times New Roman"/>
          <w:b/>
          <w:color w:val="000000" w:themeColor="text1"/>
        </w:rPr>
        <w:t>：</w:t>
      </w:r>
      <w:r w:rsidR="00AD21D8" w:rsidRPr="0031195B">
        <w:rPr>
          <w:rFonts w:ascii="Times New Roman" w:hAnsi="Times New Roman" w:cs="Times New Roman"/>
          <w:color w:val="000000" w:themeColor="text1"/>
        </w:rPr>
        <w:t>points to</w:t>
      </w:r>
      <w:r w:rsidR="00517439" w:rsidRPr="0031195B">
        <w:rPr>
          <w:rFonts w:ascii="Times New Roman" w:hAnsi="Times New Roman" w:cs="Times New Roman"/>
          <w:color w:val="000000" w:themeColor="text1"/>
        </w:rPr>
        <w:t xml:space="preserve"> the query request for </w:t>
      </w:r>
      <w:r w:rsidR="00B14409" w:rsidRPr="0031195B">
        <w:rPr>
          <w:rFonts w:ascii="Times New Roman" w:hAnsi="Times New Roman" w:cs="Times New Roman"/>
          <w:color w:val="000000" w:themeColor="text1"/>
        </w:rPr>
        <w:t xml:space="preserve">an </w:t>
      </w:r>
      <w:r w:rsidR="00517439" w:rsidRPr="0031195B">
        <w:rPr>
          <w:rFonts w:ascii="Times New Roman" w:hAnsi="Times New Roman" w:cs="Times New Roman"/>
          <w:color w:val="000000" w:themeColor="text1"/>
        </w:rPr>
        <w:t xml:space="preserve">exercise </w:t>
      </w:r>
      <w:r w:rsidR="00B14409" w:rsidRPr="0031195B">
        <w:rPr>
          <w:rFonts w:ascii="Times New Roman" w:hAnsi="Times New Roman" w:cs="Times New Roman"/>
          <w:color w:val="000000" w:themeColor="text1"/>
        </w:rPr>
        <w:t>abandonment</w:t>
      </w:r>
      <w:r w:rsidR="00517439" w:rsidRPr="0031195B">
        <w:rPr>
          <w:rFonts w:ascii="Times New Roman" w:hAnsi="Times New Roman" w:cs="Times New Roman"/>
          <w:color w:val="000000" w:themeColor="text1"/>
        </w:rPr>
        <w:t xml:space="preserve">, </w:t>
      </w:r>
      <w:r w:rsidR="00E742D7" w:rsidRPr="0031195B">
        <w:rPr>
          <w:rFonts w:ascii="Times New Roman" w:hAnsi="Times New Roman" w:cs="Times New Roman"/>
          <w:color w:val="000000" w:themeColor="text1"/>
        </w:rPr>
        <w:t>with the structure below</w:t>
      </w:r>
      <w:r w:rsidRPr="0031195B">
        <w:rPr>
          <w:rFonts w:ascii="Times New Roman" w:hAnsi="Times New Roman" w:cs="Times New Roman"/>
          <w:color w:val="000000" w:themeColor="text1"/>
        </w:rPr>
        <w:t>:</w:t>
      </w:r>
    </w:p>
    <w:p w14:paraId="601402AB"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CShfeFtdcQryAbandonExecOrderField</w:t>
      </w:r>
    </w:p>
    <w:p w14:paraId="7AB732AF"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6120583C" w14:textId="75B280EC"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Pr="0031195B">
        <w:rPr>
          <w:rFonts w:ascii="Times New Roman" w:hAnsi="Times New Roman"/>
          <w:color w:val="000000" w:themeColor="text1"/>
          <w:sz w:val="18"/>
          <w:szCs w:val="21"/>
        </w:rPr>
        <w:t xml:space="preserve"> starting </w:t>
      </w:r>
      <w:r w:rsidR="005670DD">
        <w:rPr>
          <w:rFonts w:ascii="Times New Roman" w:hAnsi="Times New Roman"/>
          <w:color w:val="000000" w:themeColor="text1"/>
          <w:sz w:val="18"/>
          <w:szCs w:val="21"/>
        </w:rPr>
        <w:t>Member ID</w:t>
      </w:r>
      <w:r w:rsidRPr="0031195B">
        <w:rPr>
          <w:rFonts w:ascii="Times New Roman" w:hAnsi="Times New Roman"/>
          <w:color w:val="000000" w:themeColor="text1"/>
          <w:sz w:val="18"/>
          <w:szCs w:val="21"/>
        </w:rPr>
        <w:t xml:space="preserve"> </w:t>
      </w:r>
    </w:p>
    <w:p w14:paraId="30E5EEF5"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TShfeFtdcParticipantIDType</w:t>
      </w:r>
      <w:r w:rsidRPr="0031195B">
        <w:rPr>
          <w:rFonts w:ascii="Times New Roman" w:hAnsi="Times New Roman"/>
          <w:color w:val="000000" w:themeColor="text1"/>
          <w:sz w:val="18"/>
          <w:szCs w:val="18"/>
        </w:rPr>
        <w:tab/>
        <w:t>PartIDStart;</w:t>
      </w:r>
    </w:p>
    <w:p w14:paraId="000CFBD5" w14:textId="57405FA9"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Pr="0031195B">
        <w:rPr>
          <w:rFonts w:ascii="Times New Roman" w:hAnsi="Times New Roman"/>
          <w:color w:val="000000" w:themeColor="text1"/>
          <w:sz w:val="18"/>
          <w:szCs w:val="21"/>
        </w:rPr>
        <w:t xml:space="preserve">ending </w:t>
      </w:r>
      <w:r w:rsidR="005670DD">
        <w:rPr>
          <w:rFonts w:ascii="Times New Roman" w:hAnsi="Times New Roman"/>
          <w:color w:val="000000" w:themeColor="text1"/>
          <w:sz w:val="18"/>
          <w:szCs w:val="21"/>
        </w:rPr>
        <w:t>Member ID</w:t>
      </w:r>
    </w:p>
    <w:p w14:paraId="0D25D128"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TShfeFtdcParticipantIDType</w:t>
      </w:r>
      <w:r w:rsidRPr="0031195B">
        <w:rPr>
          <w:rFonts w:ascii="Times New Roman" w:hAnsi="Times New Roman"/>
          <w:color w:val="000000" w:themeColor="text1"/>
          <w:sz w:val="18"/>
          <w:szCs w:val="18"/>
        </w:rPr>
        <w:tab/>
        <w:t>PartIDEnd;</w:t>
      </w:r>
    </w:p>
    <w:p w14:paraId="7ED5968A"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387814" w:rsidRPr="0031195B">
        <w:rPr>
          <w:rFonts w:ascii="Times New Roman" w:hAnsi="Times New Roman"/>
          <w:color w:val="000000" w:themeColor="text1"/>
          <w:sz w:val="18"/>
          <w:szCs w:val="21"/>
        </w:rPr>
        <w:t xml:space="preserve">exercise </w:t>
      </w:r>
      <w:r w:rsidRPr="0031195B">
        <w:rPr>
          <w:rFonts w:ascii="Times New Roman" w:hAnsi="Times New Roman"/>
          <w:color w:val="000000" w:themeColor="text1"/>
          <w:sz w:val="18"/>
          <w:szCs w:val="21"/>
        </w:rPr>
        <w:t>abandonment ID</w:t>
      </w:r>
    </w:p>
    <w:p w14:paraId="62FD1DAB"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TShfeFtdcExecOrderSysIDType</w:t>
      </w:r>
      <w:r w:rsidRPr="0031195B">
        <w:rPr>
          <w:rFonts w:ascii="Times New Roman" w:hAnsi="Times New Roman"/>
          <w:color w:val="000000" w:themeColor="text1"/>
          <w:sz w:val="18"/>
          <w:szCs w:val="18"/>
        </w:rPr>
        <w:tab/>
        <w:t>AbandonExecOrderSysID;</w:t>
      </w:r>
    </w:p>
    <w:p w14:paraId="2368025D" w14:textId="342AC64E"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lang w:val="fr-FR"/>
        </w:rPr>
      </w:pPr>
      <w:r w:rsidRPr="0031195B">
        <w:rPr>
          <w:rFonts w:ascii="Times New Roman" w:hAnsi="Times New Roman"/>
          <w:color w:val="000000" w:themeColor="text1"/>
          <w:sz w:val="18"/>
          <w:szCs w:val="18"/>
        </w:rPr>
        <w:tab/>
      </w:r>
      <w:r w:rsidRPr="0031195B">
        <w:rPr>
          <w:rFonts w:ascii="Times New Roman" w:hAnsi="Times New Roman"/>
          <w:color w:val="000000" w:themeColor="text1"/>
          <w:sz w:val="18"/>
          <w:szCs w:val="18"/>
          <w:lang w:val="fr-FR"/>
        </w:rPr>
        <w:t xml:space="preserve">/// </w:t>
      </w:r>
      <w:r w:rsidR="005670DD">
        <w:rPr>
          <w:rFonts w:ascii="Times New Roman" w:hAnsi="Times New Roman"/>
          <w:color w:val="000000" w:themeColor="text1"/>
          <w:sz w:val="18"/>
          <w:szCs w:val="18"/>
          <w:lang w:val="fr-FR"/>
        </w:rPr>
        <w:t>Contract ID</w:t>
      </w:r>
    </w:p>
    <w:p w14:paraId="682F6A12"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lang w:val="fr-FR"/>
        </w:rPr>
      </w:pPr>
      <w:r w:rsidRPr="0031195B">
        <w:rPr>
          <w:rFonts w:ascii="Times New Roman" w:hAnsi="Times New Roman"/>
          <w:color w:val="000000" w:themeColor="text1"/>
          <w:sz w:val="18"/>
          <w:szCs w:val="18"/>
          <w:lang w:val="fr-FR"/>
        </w:rPr>
        <w:tab/>
        <w:t>TShfeFtdcInstrumentIDType</w:t>
      </w:r>
      <w:r w:rsidRPr="0031195B">
        <w:rPr>
          <w:rFonts w:ascii="Times New Roman" w:hAnsi="Times New Roman"/>
          <w:color w:val="000000" w:themeColor="text1"/>
          <w:sz w:val="18"/>
          <w:szCs w:val="18"/>
          <w:lang w:val="fr-FR"/>
        </w:rPr>
        <w:tab/>
        <w:t>InstrumentID;</w:t>
      </w:r>
    </w:p>
    <w:p w14:paraId="7E052EE5" w14:textId="4307911B"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lang w:val="fr-FR"/>
        </w:rPr>
      </w:pPr>
      <w:r w:rsidRPr="0031195B">
        <w:rPr>
          <w:rFonts w:ascii="Times New Roman" w:hAnsi="Times New Roman"/>
          <w:color w:val="000000" w:themeColor="text1"/>
          <w:sz w:val="18"/>
          <w:szCs w:val="18"/>
          <w:lang w:val="fr-FR"/>
        </w:rPr>
        <w:tab/>
        <w:t xml:space="preserve">/// </w:t>
      </w:r>
      <w:r w:rsidR="005670DD">
        <w:rPr>
          <w:rFonts w:ascii="Times New Roman" w:hAnsi="Times New Roman"/>
          <w:color w:val="000000" w:themeColor="text1"/>
          <w:sz w:val="18"/>
          <w:szCs w:val="18"/>
          <w:lang w:val="fr-FR"/>
        </w:rPr>
        <w:t>Client ID</w:t>
      </w:r>
    </w:p>
    <w:p w14:paraId="27E4F8C9"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lang w:val="fr-FR"/>
        </w:rPr>
        <w:tab/>
      </w:r>
      <w:r w:rsidRPr="0031195B">
        <w:rPr>
          <w:rFonts w:ascii="Times New Roman" w:hAnsi="Times New Roman"/>
          <w:color w:val="000000" w:themeColor="text1"/>
          <w:sz w:val="18"/>
          <w:szCs w:val="18"/>
        </w:rPr>
        <w:t>TShfeFtdcClientIDType</w:t>
      </w:r>
      <w:r w:rsidRPr="0031195B">
        <w:rPr>
          <w:rFonts w:ascii="Times New Roman" w:hAnsi="Times New Roman"/>
          <w:color w:val="000000" w:themeColor="text1"/>
          <w:sz w:val="18"/>
          <w:szCs w:val="18"/>
        </w:rPr>
        <w:tab/>
        <w:t>ClientID;</w:t>
      </w:r>
    </w:p>
    <w:p w14:paraId="1628F896"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Pr="0031195B">
        <w:rPr>
          <w:rFonts w:ascii="Times New Roman" w:hAnsi="Times New Roman"/>
          <w:color w:val="000000" w:themeColor="text1"/>
          <w:sz w:val="18"/>
          <w:szCs w:val="21"/>
        </w:rPr>
        <w:t xml:space="preserve"> tra</w:t>
      </w:r>
      <w:r w:rsidR="00387814" w:rsidRPr="0031195B">
        <w:rPr>
          <w:rFonts w:ascii="Times New Roman" w:hAnsi="Times New Roman"/>
          <w:color w:val="000000" w:themeColor="text1"/>
          <w:sz w:val="18"/>
          <w:szCs w:val="21"/>
        </w:rPr>
        <w:t>der ID</w:t>
      </w:r>
    </w:p>
    <w:p w14:paraId="3CD5437F"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TShfeFtdcUserIDType</w:t>
      </w:r>
      <w:r w:rsidRPr="0031195B">
        <w:rPr>
          <w:rFonts w:ascii="Times New Roman" w:hAnsi="Times New Roman"/>
          <w:color w:val="000000" w:themeColor="text1"/>
          <w:sz w:val="18"/>
          <w:szCs w:val="18"/>
        </w:rPr>
        <w:tab/>
        <w:t>UserID;</w:t>
      </w:r>
    </w:p>
    <w:p w14:paraId="5C8B3108"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 starting time</w:t>
      </w:r>
    </w:p>
    <w:p w14:paraId="62E4EE33"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TShfeFtdcTimeType</w:t>
      </w:r>
      <w:r w:rsidRPr="0031195B">
        <w:rPr>
          <w:rFonts w:ascii="Times New Roman" w:hAnsi="Times New Roman"/>
          <w:color w:val="000000" w:themeColor="text1"/>
          <w:sz w:val="18"/>
          <w:szCs w:val="18"/>
        </w:rPr>
        <w:tab/>
        <w:t>TimeStart;</w:t>
      </w:r>
    </w:p>
    <w:p w14:paraId="039302C2"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 ending time</w:t>
      </w:r>
    </w:p>
    <w:p w14:paraId="39DD72FE"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TShfeFtdcTimeType</w:t>
      </w:r>
      <w:r w:rsidRPr="0031195B">
        <w:rPr>
          <w:rFonts w:ascii="Times New Roman" w:hAnsi="Times New Roman"/>
          <w:color w:val="000000" w:themeColor="text1"/>
          <w:sz w:val="18"/>
          <w:szCs w:val="18"/>
        </w:rPr>
        <w:tab/>
        <w:t>TimeEnd;</w:t>
      </w:r>
    </w:p>
    <w:p w14:paraId="7F913BAF"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01AB985F"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p>
    <w:p w14:paraId="2F01284A" w14:textId="77777777" w:rsidR="008860E1" w:rsidRPr="0031195B" w:rsidRDefault="008860E1" w:rsidP="008860E1">
      <w:pPr>
        <w:spacing w:line="360" w:lineRule="auto"/>
        <w:rPr>
          <w:rFonts w:ascii="Times New Roman" w:hAnsi="Times New Roman"/>
          <w:color w:val="000000" w:themeColor="text1"/>
          <w:sz w:val="24"/>
          <w:szCs w:val="20"/>
        </w:rPr>
      </w:pPr>
      <w:r w:rsidRPr="0031195B">
        <w:rPr>
          <w:rFonts w:ascii="Times New Roman" w:hAnsi="Times New Roman"/>
          <w:b/>
          <w:color w:val="000000" w:themeColor="text1"/>
          <w:sz w:val="24"/>
          <w:szCs w:val="20"/>
        </w:rPr>
        <w:t>nRequestID</w:t>
      </w:r>
      <w:r w:rsidRPr="0031195B">
        <w:rPr>
          <w:rFonts w:ascii="Times New Roman" w:hAnsi="Times New Roman"/>
          <w:color w:val="000000" w:themeColor="text1"/>
          <w:sz w:val="24"/>
          <w:szCs w:val="20"/>
        </w:rPr>
        <w:t>：</w:t>
      </w:r>
      <w:r w:rsidR="00D17EBB" w:rsidRPr="0031195B">
        <w:rPr>
          <w:rFonts w:ascii="Times New Roman" w:hAnsi="Times New Roman"/>
          <w:color w:val="000000" w:themeColor="text1"/>
          <w:sz w:val="24"/>
          <w:szCs w:val="20"/>
        </w:rPr>
        <w:t>requests the ID</w:t>
      </w:r>
      <w:r w:rsidR="00387814" w:rsidRPr="0031195B">
        <w:rPr>
          <w:rFonts w:ascii="Times New Roman" w:hAnsi="Times New Roman"/>
          <w:color w:val="000000" w:themeColor="text1"/>
          <w:sz w:val="24"/>
          <w:szCs w:val="20"/>
        </w:rPr>
        <w:t xml:space="preserve">specified by the </w:t>
      </w:r>
      <w:r w:rsidR="00B43FDE" w:rsidRPr="0031195B">
        <w:rPr>
          <w:rFonts w:ascii="Times New Roman" w:hAnsi="Times New Roman"/>
          <w:color w:val="000000" w:themeColor="text1"/>
          <w:sz w:val="24"/>
          <w:szCs w:val="20"/>
        </w:rPr>
        <w:t>member system</w:t>
      </w:r>
      <w:r w:rsidR="00387814" w:rsidRPr="0031195B">
        <w:rPr>
          <w:rFonts w:ascii="Times New Roman" w:hAnsi="Times New Roman"/>
          <w:color w:val="000000" w:themeColor="text1"/>
          <w:sz w:val="24"/>
          <w:szCs w:val="20"/>
        </w:rPr>
        <w:t xml:space="preserve"> in its query request</w:t>
      </w:r>
    </w:p>
    <w:p w14:paraId="5A736611" w14:textId="77777777" w:rsidR="008860E1" w:rsidRPr="0031195B" w:rsidRDefault="008860E1"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Return value:</w:t>
      </w:r>
    </w:p>
    <w:p w14:paraId="181F7A16" w14:textId="77777777" w:rsidR="00387814" w:rsidRPr="0031195B" w:rsidRDefault="00A44881"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0: success</w:t>
      </w:r>
    </w:p>
    <w:p w14:paraId="0A9B64A7" w14:textId="77777777" w:rsidR="00387814" w:rsidRPr="0031195B" w:rsidRDefault="00387814"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-1:network connection failure</w:t>
      </w:r>
    </w:p>
    <w:p w14:paraId="06711929" w14:textId="77777777" w:rsidR="00387814" w:rsidRPr="0031195B" w:rsidRDefault="00387814"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 xml:space="preserve">-2: the number of unprocessed </w:t>
      </w:r>
      <w:r w:rsidR="00A44881" w:rsidRPr="0031195B">
        <w:rPr>
          <w:rFonts w:ascii="Times New Roman" w:hAnsi="Times New Roman" w:cs="Times New Roman"/>
          <w:color w:val="000000" w:themeColor="text1"/>
        </w:rPr>
        <w:t>requests exceeds</w:t>
      </w:r>
      <w:r w:rsidRPr="0031195B">
        <w:rPr>
          <w:rFonts w:ascii="Times New Roman" w:hAnsi="Times New Roman" w:cs="Times New Roman"/>
          <w:color w:val="000000" w:themeColor="text1"/>
        </w:rPr>
        <w:t xml:space="preserve"> the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3BDF001A" w14:textId="77777777" w:rsidR="00387814" w:rsidRPr="0031195B" w:rsidRDefault="00387814"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-3: the number of request</w:t>
      </w:r>
      <w:r w:rsidR="00FA5A57" w:rsidRPr="0031195B">
        <w:rPr>
          <w:rFonts w:ascii="Times New Roman" w:hAnsi="Times New Roman" w:cs="Times New Roman"/>
          <w:color w:val="000000" w:themeColor="text1"/>
        </w:rPr>
        <w:t>s</w:t>
      </w:r>
      <w:r w:rsidRPr="0031195B">
        <w:rPr>
          <w:rFonts w:ascii="Times New Roman" w:hAnsi="Times New Roman" w:cs="Times New Roman"/>
          <w:color w:val="000000" w:themeColor="text1"/>
        </w:rPr>
        <w:t xml:space="preserve"> sent per second </w:t>
      </w:r>
      <w:r w:rsidR="00A44881" w:rsidRPr="0031195B">
        <w:rPr>
          <w:rFonts w:ascii="Times New Roman" w:hAnsi="Times New Roman" w:cs="Times New Roman"/>
          <w:color w:val="000000" w:themeColor="text1"/>
        </w:rPr>
        <w:t>exceeds the</w:t>
      </w:r>
      <w:r w:rsidR="00B40084" w:rsidRPr="0031195B">
        <w:rPr>
          <w:rFonts w:ascii="Times New Roman" w:hAnsi="Times New Roman" w:cs="Times New Roman"/>
          <w:color w:val="000000" w:themeColor="text1"/>
        </w:rPr>
        <w:t xml:space="preserv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7513C6D9" w14:textId="77777777" w:rsidR="008860E1" w:rsidRPr="0031195B" w:rsidRDefault="008860E1" w:rsidP="008860E1">
      <w:pPr>
        <w:pStyle w:val="21"/>
        <w:ind w:left="480" w:firstLineChars="0" w:firstLine="0"/>
        <w:rPr>
          <w:rFonts w:ascii="Times New Roman" w:hAnsi="Times New Roman" w:cs="Times New Roman"/>
          <w:color w:val="000000" w:themeColor="text1"/>
        </w:rPr>
      </w:pPr>
    </w:p>
    <w:p w14:paraId="12C07822" w14:textId="77777777" w:rsidR="008860E1" w:rsidRPr="0031195B" w:rsidRDefault="008860E1" w:rsidP="00977286">
      <w:pPr>
        <w:pStyle w:val="30"/>
        <w:numPr>
          <w:ilvl w:val="2"/>
          <w:numId w:val="43"/>
        </w:numPr>
        <w:spacing w:before="0" w:after="0" w:line="480" w:lineRule="auto"/>
        <w:ind w:left="181" w:hanging="181"/>
        <w:jc w:val="left"/>
        <w:rPr>
          <w:rFonts w:ascii="Times New Roman" w:hAnsi="Times New Roman"/>
          <w:color w:val="000000" w:themeColor="text1"/>
        </w:rPr>
      </w:pPr>
      <w:bookmarkStart w:id="579" w:name="_Toc385922102"/>
      <w:bookmarkStart w:id="580" w:name="_Toc391452776"/>
      <w:bookmarkStart w:id="581" w:name="_Toc58938515"/>
      <w:r w:rsidRPr="0031195B">
        <w:rPr>
          <w:rFonts w:ascii="Times New Roman" w:hAnsi="Times New Roman"/>
          <w:color w:val="000000" w:themeColor="text1"/>
        </w:rPr>
        <w:t>ReqQuoteDemand</w:t>
      </w:r>
      <w:bookmarkEnd w:id="579"/>
      <w:r w:rsidRPr="0031195B">
        <w:rPr>
          <w:rFonts w:ascii="Times New Roman" w:hAnsi="Times New Roman"/>
          <w:color w:val="000000" w:themeColor="text1"/>
        </w:rPr>
        <w:t xml:space="preserve"> method</w:t>
      </w:r>
      <w:bookmarkEnd w:id="580"/>
      <w:bookmarkEnd w:id="581"/>
    </w:p>
    <w:p w14:paraId="7CCD6938" w14:textId="77777777" w:rsidR="008860E1" w:rsidRPr="0031195B" w:rsidRDefault="008860E1" w:rsidP="008860E1">
      <w:pPr>
        <w:rPr>
          <w:rFonts w:ascii="Times New Roman" w:hAnsi="Times New Roman"/>
          <w:b/>
          <w:color w:val="000000" w:themeColor="text1"/>
          <w:sz w:val="24"/>
        </w:rPr>
      </w:pPr>
      <w:r w:rsidRPr="0031195B">
        <w:rPr>
          <w:rFonts w:ascii="Times New Roman" w:hAnsi="Times New Roman"/>
          <w:b/>
          <w:color w:val="000000" w:themeColor="text1"/>
          <w:sz w:val="24"/>
        </w:rPr>
        <w:t xml:space="preserve">This </w:t>
      </w:r>
      <w:r w:rsidR="00387814" w:rsidRPr="0031195B">
        <w:rPr>
          <w:rFonts w:ascii="Times New Roman" w:hAnsi="Times New Roman"/>
          <w:b/>
          <w:color w:val="000000" w:themeColor="text1"/>
          <w:sz w:val="24"/>
        </w:rPr>
        <w:t xml:space="preserve">method is not supported </w:t>
      </w:r>
      <w:r w:rsidR="00B14409" w:rsidRPr="0031195B">
        <w:rPr>
          <w:rFonts w:ascii="Times New Roman" w:hAnsi="Times New Roman"/>
          <w:b/>
          <w:color w:val="000000" w:themeColor="text1"/>
          <w:sz w:val="24"/>
        </w:rPr>
        <w:t xml:space="preserve">until </w:t>
      </w:r>
      <w:r w:rsidR="00387814" w:rsidRPr="0031195B">
        <w:rPr>
          <w:rFonts w:ascii="Times New Roman" w:hAnsi="Times New Roman"/>
          <w:b/>
          <w:color w:val="000000" w:themeColor="text1"/>
          <w:sz w:val="24"/>
        </w:rPr>
        <w:t>market making on option</w:t>
      </w:r>
      <w:r w:rsidR="00B14409" w:rsidRPr="0031195B">
        <w:rPr>
          <w:rFonts w:ascii="Times New Roman" w:hAnsi="Times New Roman"/>
          <w:b/>
          <w:color w:val="000000" w:themeColor="text1"/>
          <w:sz w:val="24"/>
        </w:rPr>
        <w:t>s</w:t>
      </w:r>
      <w:r w:rsidR="00387814" w:rsidRPr="0031195B">
        <w:rPr>
          <w:rFonts w:ascii="Times New Roman" w:hAnsi="Times New Roman"/>
          <w:b/>
          <w:color w:val="000000" w:themeColor="text1"/>
          <w:sz w:val="24"/>
        </w:rPr>
        <w:t xml:space="preserve"> is </w:t>
      </w:r>
      <w:r w:rsidR="001C72D3" w:rsidRPr="0031195B">
        <w:rPr>
          <w:rFonts w:ascii="Times New Roman" w:hAnsi="Times New Roman"/>
          <w:b/>
          <w:color w:val="000000" w:themeColor="text1"/>
          <w:sz w:val="24"/>
        </w:rPr>
        <w:t>permitted</w:t>
      </w:r>
      <w:r w:rsidR="00387814" w:rsidRPr="0031195B">
        <w:rPr>
          <w:rFonts w:ascii="Times New Roman" w:hAnsi="Times New Roman"/>
          <w:b/>
          <w:color w:val="000000" w:themeColor="text1"/>
          <w:sz w:val="24"/>
        </w:rPr>
        <w:t xml:space="preserve"> in </w:t>
      </w:r>
      <w:r w:rsidR="00CB5744" w:rsidRPr="0031195B">
        <w:rPr>
          <w:rFonts w:ascii="Times New Roman" w:hAnsi="Times New Roman"/>
          <w:b/>
          <w:color w:val="000000" w:themeColor="text1"/>
          <w:sz w:val="24"/>
        </w:rPr>
        <w:t>the Exchange</w:t>
      </w:r>
      <w:r w:rsidR="00387814" w:rsidRPr="0031195B">
        <w:rPr>
          <w:rFonts w:ascii="Times New Roman" w:hAnsi="Times New Roman"/>
          <w:b/>
          <w:color w:val="000000" w:themeColor="text1"/>
          <w:sz w:val="24"/>
        </w:rPr>
        <w:t>.</w:t>
      </w:r>
    </w:p>
    <w:p w14:paraId="6F4A8460" w14:textId="77777777" w:rsidR="008860E1" w:rsidRPr="0031195B" w:rsidRDefault="00B14409" w:rsidP="008860E1">
      <w:pPr>
        <w:rPr>
          <w:rFonts w:ascii="Times New Roman" w:hAnsi="Times New Roman"/>
          <w:color w:val="000000" w:themeColor="text1"/>
          <w:sz w:val="24"/>
        </w:rPr>
      </w:pPr>
      <w:r w:rsidRPr="0031195B">
        <w:rPr>
          <w:rFonts w:ascii="Times New Roman" w:hAnsi="Times New Roman"/>
          <w:color w:val="000000" w:themeColor="text1"/>
          <w:sz w:val="24"/>
        </w:rPr>
        <w:t>It is invoked to</w:t>
      </w:r>
      <w:r w:rsidR="00387814" w:rsidRPr="0031195B">
        <w:rPr>
          <w:rFonts w:ascii="Times New Roman" w:hAnsi="Times New Roman"/>
          <w:color w:val="000000" w:themeColor="text1"/>
          <w:sz w:val="24"/>
        </w:rPr>
        <w:t xml:space="preserve"> request </w:t>
      </w:r>
      <w:r w:rsidRPr="0031195B">
        <w:rPr>
          <w:rFonts w:ascii="Times New Roman" w:hAnsi="Times New Roman"/>
          <w:color w:val="000000" w:themeColor="text1"/>
          <w:sz w:val="24"/>
        </w:rPr>
        <w:t xml:space="preserve">the addition of </w:t>
      </w:r>
      <w:r w:rsidR="00387814" w:rsidRPr="0031195B">
        <w:rPr>
          <w:rFonts w:ascii="Times New Roman" w:hAnsi="Times New Roman"/>
          <w:color w:val="000000" w:themeColor="text1"/>
          <w:sz w:val="24"/>
        </w:rPr>
        <w:t>a new quote.</w:t>
      </w:r>
    </w:p>
    <w:p w14:paraId="18C53A9B" w14:textId="77777777" w:rsidR="008860E1" w:rsidRPr="0031195B" w:rsidRDefault="008860E1" w:rsidP="008860E1">
      <w:pPr>
        <w:rPr>
          <w:rFonts w:ascii="Times New Roman" w:hAnsi="Times New Roman"/>
          <w:color w:val="000000" w:themeColor="text1"/>
          <w:sz w:val="24"/>
        </w:rPr>
      </w:pPr>
    </w:p>
    <w:p w14:paraId="61661D28" w14:textId="77777777" w:rsidR="008860E1" w:rsidRPr="0031195B" w:rsidRDefault="008860E1"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lastRenderedPageBreak/>
        <w:t xml:space="preserve">Function </w:t>
      </w:r>
      <w:r w:rsidR="00387814" w:rsidRPr="0031195B">
        <w:rPr>
          <w:rFonts w:ascii="Times New Roman" w:hAnsi="Times New Roman" w:cs="Times New Roman"/>
          <w:b/>
          <w:color w:val="000000" w:themeColor="text1"/>
          <w:sz w:val="28"/>
          <w:szCs w:val="28"/>
        </w:rPr>
        <w:t>signature</w:t>
      </w:r>
      <w:r w:rsidRPr="0031195B">
        <w:rPr>
          <w:rFonts w:ascii="Times New Roman" w:hAnsi="Times New Roman" w:cs="Times New Roman"/>
          <w:b/>
          <w:color w:val="000000" w:themeColor="text1"/>
          <w:sz w:val="28"/>
          <w:szCs w:val="28"/>
        </w:rPr>
        <w:t>：</w:t>
      </w:r>
    </w:p>
    <w:p w14:paraId="257960FF" w14:textId="77777777" w:rsidR="008860E1" w:rsidRPr="0031195B" w:rsidRDefault="008860E1"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color w:val="000000" w:themeColor="text1"/>
          <w:sz w:val="18"/>
          <w:szCs w:val="18"/>
        </w:rPr>
      </w:pPr>
      <w:r w:rsidRPr="0031195B">
        <w:rPr>
          <w:rFonts w:ascii="Times New Roman" w:hAnsi="Times New Roman"/>
          <w:b/>
          <w:color w:val="000000" w:themeColor="text1"/>
          <w:sz w:val="18"/>
          <w:szCs w:val="18"/>
        </w:rPr>
        <w:tab/>
        <w:t>int ReqQuoteDemand (</w:t>
      </w:r>
    </w:p>
    <w:p w14:paraId="3C8AEBD5" w14:textId="77777777" w:rsidR="008860E1" w:rsidRPr="0031195B" w:rsidRDefault="008860E1"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color w:val="000000" w:themeColor="text1"/>
          <w:sz w:val="18"/>
          <w:szCs w:val="18"/>
        </w:rPr>
      </w:pPr>
      <w:r w:rsidRPr="0031195B">
        <w:rPr>
          <w:rFonts w:ascii="Times New Roman" w:hAnsi="Times New Roman"/>
          <w:b/>
          <w:color w:val="000000" w:themeColor="text1"/>
          <w:sz w:val="18"/>
          <w:szCs w:val="18"/>
        </w:rPr>
        <w:tab/>
      </w:r>
      <w:r w:rsidRPr="0031195B">
        <w:rPr>
          <w:rFonts w:ascii="Times New Roman" w:hAnsi="Times New Roman"/>
          <w:b/>
          <w:color w:val="000000" w:themeColor="text1"/>
          <w:sz w:val="18"/>
          <w:szCs w:val="18"/>
        </w:rPr>
        <w:tab/>
        <w:t xml:space="preserve">CShfeFtdcInputQuoteDemandField *pInputQuoteDemand, </w:t>
      </w:r>
    </w:p>
    <w:p w14:paraId="38861203" w14:textId="77777777" w:rsidR="008860E1" w:rsidRPr="0031195B" w:rsidRDefault="008860E1"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color w:val="000000" w:themeColor="text1"/>
          <w:sz w:val="18"/>
          <w:szCs w:val="18"/>
        </w:rPr>
      </w:pPr>
      <w:r w:rsidRPr="0031195B">
        <w:rPr>
          <w:rFonts w:ascii="Times New Roman" w:hAnsi="Times New Roman"/>
          <w:b/>
          <w:color w:val="000000" w:themeColor="text1"/>
          <w:sz w:val="18"/>
          <w:szCs w:val="18"/>
        </w:rPr>
        <w:tab/>
      </w:r>
      <w:r w:rsidRPr="0031195B">
        <w:rPr>
          <w:rFonts w:ascii="Times New Roman" w:hAnsi="Times New Roman"/>
          <w:b/>
          <w:color w:val="000000" w:themeColor="text1"/>
          <w:sz w:val="18"/>
          <w:szCs w:val="18"/>
        </w:rPr>
        <w:tab/>
        <w:t>int nRequestID)</w:t>
      </w:r>
      <w:r w:rsidRPr="0031195B">
        <w:rPr>
          <w:rFonts w:ascii="Times New Roman" w:hAnsi="Times New Roman"/>
          <w:b/>
          <w:color w:val="000000" w:themeColor="text1"/>
          <w:sz w:val="18"/>
          <w:szCs w:val="18"/>
        </w:rPr>
        <w:t>；</w:t>
      </w:r>
    </w:p>
    <w:p w14:paraId="0A6DC972" w14:textId="77777777" w:rsidR="008860E1" w:rsidRPr="0031195B" w:rsidRDefault="008860E1"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color w:val="000000" w:themeColor="text1"/>
          <w:sz w:val="18"/>
          <w:szCs w:val="18"/>
        </w:rPr>
      </w:pPr>
      <w:r w:rsidRPr="0031195B">
        <w:rPr>
          <w:rFonts w:ascii="Times New Roman" w:hAnsi="Times New Roman"/>
          <w:b/>
          <w:color w:val="000000" w:themeColor="text1"/>
          <w:sz w:val="18"/>
          <w:szCs w:val="18"/>
        </w:rPr>
        <w:tab/>
      </w:r>
    </w:p>
    <w:p w14:paraId="30D5D16A" w14:textId="77777777" w:rsidR="008860E1" w:rsidRPr="0031195B" w:rsidRDefault="008860E1"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Parameter</w:t>
      </w:r>
      <w:r w:rsidRPr="0031195B">
        <w:rPr>
          <w:rFonts w:ascii="Times New Roman" w:hAnsi="Times New Roman" w:cs="Times New Roman"/>
          <w:b/>
          <w:color w:val="000000" w:themeColor="text1"/>
          <w:sz w:val="28"/>
          <w:szCs w:val="28"/>
        </w:rPr>
        <w:t>：</w:t>
      </w:r>
    </w:p>
    <w:p w14:paraId="15CF8F6D" w14:textId="77777777" w:rsidR="008860E1" w:rsidRPr="0031195B" w:rsidRDefault="008860E1" w:rsidP="008860E1">
      <w:pPr>
        <w:pStyle w:val="21"/>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ab/>
      </w:r>
      <w:r w:rsidRPr="0031195B">
        <w:rPr>
          <w:rFonts w:ascii="Times New Roman" w:hAnsi="Times New Roman" w:cs="Times New Roman"/>
          <w:b/>
          <w:color w:val="000000" w:themeColor="text1"/>
          <w:sz w:val="18"/>
          <w:szCs w:val="18"/>
        </w:rPr>
        <w:t>pInputQuoteDemand</w:t>
      </w:r>
      <w:r w:rsidRPr="0031195B">
        <w:rPr>
          <w:rFonts w:ascii="Times New Roman" w:hAnsi="Times New Roman" w:cs="Times New Roman"/>
          <w:b/>
          <w:color w:val="000000" w:themeColor="text1"/>
        </w:rPr>
        <w:t>：</w:t>
      </w:r>
      <w:r w:rsidR="00AD21D8" w:rsidRPr="0031195B">
        <w:rPr>
          <w:rFonts w:ascii="Times New Roman" w:hAnsi="Times New Roman" w:cs="Times New Roman"/>
          <w:color w:val="000000" w:themeColor="text1"/>
        </w:rPr>
        <w:t>points to</w:t>
      </w:r>
      <w:r w:rsidR="00387814" w:rsidRPr="0031195B">
        <w:rPr>
          <w:rFonts w:ascii="Times New Roman" w:hAnsi="Times New Roman" w:cs="Times New Roman"/>
          <w:color w:val="000000" w:themeColor="text1"/>
        </w:rPr>
        <w:t xml:space="preserve"> the quote entry request, </w:t>
      </w:r>
      <w:r w:rsidR="00E742D7" w:rsidRPr="0031195B">
        <w:rPr>
          <w:rFonts w:ascii="Times New Roman" w:hAnsi="Times New Roman" w:cs="Times New Roman"/>
          <w:color w:val="000000" w:themeColor="text1"/>
        </w:rPr>
        <w:t>with the structure below</w:t>
      </w:r>
      <w:r w:rsidR="00387814" w:rsidRPr="0031195B">
        <w:rPr>
          <w:rFonts w:ascii="Times New Roman" w:hAnsi="Times New Roman" w:cs="Times New Roman"/>
          <w:color w:val="000000" w:themeColor="text1"/>
        </w:rPr>
        <w:t>:</w:t>
      </w:r>
    </w:p>
    <w:p w14:paraId="56BDF9C0"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CShfeFtdcInputQuoteDemandField{</w:t>
      </w:r>
    </w:p>
    <w:p w14:paraId="51231A95" w14:textId="0CDF4D7F"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 xml:space="preserve">/// </w:t>
      </w:r>
      <w:r w:rsidR="005670DD">
        <w:rPr>
          <w:rFonts w:ascii="Times New Roman" w:hAnsi="Times New Roman"/>
          <w:color w:val="000000" w:themeColor="text1"/>
          <w:sz w:val="18"/>
          <w:szCs w:val="18"/>
        </w:rPr>
        <w:t>Member ID</w:t>
      </w:r>
    </w:p>
    <w:p w14:paraId="4ABFAC2E"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TShfeFtdcParticipantIDType</w:t>
      </w:r>
      <w:r w:rsidRPr="0031195B">
        <w:rPr>
          <w:rFonts w:ascii="Times New Roman" w:hAnsi="Times New Roman"/>
          <w:color w:val="000000" w:themeColor="text1"/>
          <w:sz w:val="18"/>
          <w:szCs w:val="18"/>
        </w:rPr>
        <w:tab/>
        <w:t>ParticipantID;</w:t>
      </w:r>
    </w:p>
    <w:p w14:paraId="363D49B0" w14:textId="55ACB9DA"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lang w:val="fr-FR"/>
        </w:rPr>
      </w:pPr>
      <w:r w:rsidRPr="0031195B">
        <w:rPr>
          <w:rFonts w:ascii="Times New Roman" w:hAnsi="Times New Roman"/>
          <w:color w:val="000000" w:themeColor="text1"/>
          <w:sz w:val="18"/>
          <w:szCs w:val="18"/>
        </w:rPr>
        <w:tab/>
      </w:r>
      <w:r w:rsidRPr="0031195B">
        <w:rPr>
          <w:rFonts w:ascii="Times New Roman" w:hAnsi="Times New Roman"/>
          <w:color w:val="000000" w:themeColor="text1"/>
          <w:sz w:val="18"/>
          <w:szCs w:val="18"/>
          <w:lang w:val="fr-FR"/>
        </w:rPr>
        <w:t xml:space="preserve">/// </w:t>
      </w:r>
      <w:r w:rsidR="005670DD">
        <w:rPr>
          <w:rFonts w:ascii="Times New Roman" w:hAnsi="Times New Roman"/>
          <w:color w:val="000000" w:themeColor="text1"/>
          <w:sz w:val="18"/>
          <w:szCs w:val="18"/>
          <w:lang w:val="fr-FR"/>
        </w:rPr>
        <w:t>Client ID</w:t>
      </w:r>
    </w:p>
    <w:p w14:paraId="6840AAC5"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lang w:val="fr-FR"/>
        </w:rPr>
      </w:pPr>
      <w:r w:rsidRPr="0031195B">
        <w:rPr>
          <w:rFonts w:ascii="Times New Roman" w:hAnsi="Times New Roman"/>
          <w:color w:val="000000" w:themeColor="text1"/>
          <w:sz w:val="18"/>
          <w:szCs w:val="18"/>
          <w:lang w:val="fr-FR"/>
        </w:rPr>
        <w:tab/>
        <w:t>TShfeFtdcClientIDType</w:t>
      </w:r>
      <w:r w:rsidRPr="0031195B">
        <w:rPr>
          <w:rFonts w:ascii="Times New Roman" w:hAnsi="Times New Roman"/>
          <w:color w:val="000000" w:themeColor="text1"/>
          <w:sz w:val="18"/>
          <w:szCs w:val="18"/>
          <w:lang w:val="fr-FR"/>
        </w:rPr>
        <w:tab/>
        <w:t>ClientID;</w:t>
      </w:r>
    </w:p>
    <w:p w14:paraId="13E42C7F"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lang w:val="fr-FR"/>
        </w:rPr>
      </w:pPr>
      <w:r w:rsidRPr="0031195B">
        <w:rPr>
          <w:rFonts w:ascii="Times New Roman" w:hAnsi="Times New Roman"/>
          <w:color w:val="000000" w:themeColor="text1"/>
          <w:sz w:val="18"/>
          <w:szCs w:val="21"/>
          <w:lang w:val="fr-FR"/>
        </w:rPr>
        <w:tab/>
        <w:t>/// tra</w:t>
      </w:r>
      <w:r w:rsidR="00387814" w:rsidRPr="0031195B">
        <w:rPr>
          <w:rFonts w:ascii="Times New Roman" w:hAnsi="Times New Roman"/>
          <w:color w:val="000000" w:themeColor="text1"/>
          <w:sz w:val="18"/>
          <w:szCs w:val="21"/>
          <w:lang w:val="fr-FR"/>
        </w:rPr>
        <w:t>der ID</w:t>
      </w:r>
    </w:p>
    <w:p w14:paraId="338BD150"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lang w:val="fr-FR"/>
        </w:rPr>
        <w:tab/>
      </w:r>
      <w:r w:rsidRPr="0031195B">
        <w:rPr>
          <w:rFonts w:ascii="Times New Roman" w:hAnsi="Times New Roman"/>
          <w:color w:val="000000" w:themeColor="text1"/>
          <w:sz w:val="18"/>
          <w:szCs w:val="21"/>
        </w:rPr>
        <w:t>TShfeFtdcUserIDType</w:t>
      </w:r>
      <w:r w:rsidRPr="0031195B">
        <w:rPr>
          <w:rFonts w:ascii="Times New Roman" w:hAnsi="Times New Roman"/>
          <w:color w:val="000000" w:themeColor="text1"/>
          <w:sz w:val="18"/>
          <w:szCs w:val="21"/>
        </w:rPr>
        <w:tab/>
        <w:t>UserID;</w:t>
      </w:r>
    </w:p>
    <w:p w14:paraId="15E9C75A" w14:textId="5796F20D"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 xml:space="preserve">/// </w:t>
      </w:r>
      <w:r w:rsidR="005670DD">
        <w:rPr>
          <w:rFonts w:ascii="Times New Roman" w:hAnsi="Times New Roman"/>
          <w:color w:val="000000" w:themeColor="text1"/>
          <w:sz w:val="18"/>
          <w:szCs w:val="18"/>
        </w:rPr>
        <w:t>Contract ID</w:t>
      </w:r>
    </w:p>
    <w:p w14:paraId="449180A4"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TShfeFtdcInstrumentIDType</w:t>
      </w:r>
      <w:r w:rsidRPr="0031195B">
        <w:rPr>
          <w:rFonts w:ascii="Times New Roman" w:hAnsi="Times New Roman"/>
          <w:color w:val="000000" w:themeColor="text1"/>
          <w:sz w:val="18"/>
          <w:szCs w:val="18"/>
        </w:rPr>
        <w:tab/>
        <w:t>InstrumentID;</w:t>
      </w:r>
    </w:p>
    <w:p w14:paraId="1D00EF38"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 </w:t>
      </w:r>
      <w:r w:rsidR="00387814" w:rsidRPr="0031195B">
        <w:rPr>
          <w:rFonts w:ascii="Times New Roman" w:hAnsi="Times New Roman"/>
          <w:color w:val="000000" w:themeColor="text1"/>
          <w:sz w:val="18"/>
          <w:szCs w:val="21"/>
        </w:rPr>
        <w:t>local ID of quote entry</w:t>
      </w:r>
    </w:p>
    <w:p w14:paraId="47E5F070"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TShfeFtdcOrderLocalIDType</w:t>
      </w:r>
      <w:r w:rsidRPr="0031195B">
        <w:rPr>
          <w:rFonts w:ascii="Times New Roman" w:hAnsi="Times New Roman"/>
          <w:color w:val="000000" w:themeColor="text1"/>
          <w:sz w:val="18"/>
          <w:szCs w:val="21"/>
        </w:rPr>
        <w:tab/>
        <w:t>QuoteDemandLocalID;</w:t>
      </w:r>
    </w:p>
    <w:p w14:paraId="5B45E243"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2305FB8F" w14:textId="77777777" w:rsidR="008860E1" w:rsidRPr="0031195B" w:rsidRDefault="008860E1" w:rsidP="008860E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p>
    <w:p w14:paraId="379060E9" w14:textId="77777777" w:rsidR="008860E1" w:rsidRPr="0031195B" w:rsidRDefault="008860E1" w:rsidP="00387814">
      <w:pPr>
        <w:spacing w:line="360" w:lineRule="auto"/>
        <w:rPr>
          <w:rFonts w:ascii="Times New Roman" w:hAnsi="Times New Roman"/>
          <w:b/>
          <w:color w:val="000000" w:themeColor="text1"/>
          <w:sz w:val="28"/>
          <w:szCs w:val="28"/>
        </w:rPr>
      </w:pPr>
      <w:r w:rsidRPr="0031195B">
        <w:rPr>
          <w:rFonts w:ascii="Times New Roman" w:hAnsi="Times New Roman"/>
          <w:b/>
          <w:color w:val="000000" w:themeColor="text1"/>
          <w:sz w:val="24"/>
          <w:szCs w:val="20"/>
        </w:rPr>
        <w:t>nRequestID</w:t>
      </w:r>
      <w:r w:rsidRPr="0031195B">
        <w:rPr>
          <w:rFonts w:ascii="Times New Roman" w:hAnsi="Times New Roman"/>
          <w:color w:val="000000" w:themeColor="text1"/>
          <w:sz w:val="24"/>
          <w:szCs w:val="20"/>
        </w:rPr>
        <w:t>：</w:t>
      </w:r>
      <w:r w:rsidR="00D17EBB" w:rsidRPr="0031195B">
        <w:rPr>
          <w:rFonts w:ascii="Times New Roman" w:hAnsi="Times New Roman"/>
          <w:color w:val="000000" w:themeColor="text1"/>
          <w:sz w:val="24"/>
          <w:szCs w:val="20"/>
        </w:rPr>
        <w:t>requests the ID</w:t>
      </w:r>
      <w:r w:rsidR="00B40084" w:rsidRPr="0031195B">
        <w:rPr>
          <w:rFonts w:ascii="Times New Roman" w:hAnsi="Times New Roman"/>
          <w:color w:val="000000" w:themeColor="text1"/>
          <w:sz w:val="24"/>
          <w:szCs w:val="20"/>
        </w:rPr>
        <w:t xml:space="preserve"> </w:t>
      </w:r>
      <w:r w:rsidR="00387814" w:rsidRPr="0031195B">
        <w:rPr>
          <w:rFonts w:ascii="Times New Roman" w:hAnsi="Times New Roman"/>
          <w:color w:val="000000" w:themeColor="text1"/>
          <w:sz w:val="24"/>
          <w:szCs w:val="20"/>
        </w:rPr>
        <w:t xml:space="preserve">specified by the </w:t>
      </w:r>
      <w:r w:rsidR="00B43FDE" w:rsidRPr="0031195B">
        <w:rPr>
          <w:rFonts w:ascii="Times New Roman" w:hAnsi="Times New Roman"/>
          <w:color w:val="000000" w:themeColor="text1"/>
          <w:sz w:val="24"/>
          <w:szCs w:val="20"/>
        </w:rPr>
        <w:t>member system</w:t>
      </w:r>
      <w:r w:rsidR="00387814" w:rsidRPr="0031195B">
        <w:rPr>
          <w:rFonts w:ascii="Times New Roman" w:hAnsi="Times New Roman"/>
          <w:color w:val="000000" w:themeColor="text1"/>
          <w:sz w:val="24"/>
          <w:szCs w:val="20"/>
        </w:rPr>
        <w:t xml:space="preserve"> in its quote entry request</w:t>
      </w:r>
    </w:p>
    <w:p w14:paraId="38E29AD2" w14:textId="77777777" w:rsidR="00387814" w:rsidRPr="0031195B" w:rsidRDefault="00A44881"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0: success</w:t>
      </w:r>
    </w:p>
    <w:p w14:paraId="685A2B66" w14:textId="77777777" w:rsidR="00387814" w:rsidRPr="0031195B" w:rsidRDefault="00387814"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-1:network connection failure</w:t>
      </w:r>
    </w:p>
    <w:p w14:paraId="663FE256" w14:textId="77777777" w:rsidR="00387814" w:rsidRPr="0031195B" w:rsidRDefault="00387814"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 xml:space="preserve">-2: the number of unprocessed </w:t>
      </w:r>
      <w:r w:rsidR="00A44881" w:rsidRPr="0031195B">
        <w:rPr>
          <w:rFonts w:ascii="Times New Roman" w:hAnsi="Times New Roman" w:cs="Times New Roman"/>
          <w:color w:val="000000" w:themeColor="text1"/>
        </w:rPr>
        <w:t>requests exceeds</w:t>
      </w:r>
      <w:r w:rsidRPr="0031195B">
        <w:rPr>
          <w:rFonts w:ascii="Times New Roman" w:hAnsi="Times New Roman" w:cs="Times New Roman"/>
          <w:color w:val="000000" w:themeColor="text1"/>
        </w:rPr>
        <w:t xml:space="preserve"> the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3BDAE7DE" w14:textId="77777777" w:rsidR="00387814" w:rsidRPr="0031195B" w:rsidRDefault="00387814" w:rsidP="009B0B7B">
      <w:pPr>
        <w:pStyle w:val="21"/>
        <w:numPr>
          <w:ilvl w:val="0"/>
          <w:numId w:val="14"/>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-3: the number of request</w:t>
      </w:r>
      <w:r w:rsidR="00FA5A57" w:rsidRPr="0031195B">
        <w:rPr>
          <w:rFonts w:ascii="Times New Roman" w:hAnsi="Times New Roman" w:cs="Times New Roman"/>
          <w:color w:val="000000" w:themeColor="text1"/>
        </w:rPr>
        <w:t>s</w:t>
      </w:r>
      <w:r w:rsidRPr="0031195B">
        <w:rPr>
          <w:rFonts w:ascii="Times New Roman" w:hAnsi="Times New Roman" w:cs="Times New Roman"/>
          <w:color w:val="000000" w:themeColor="text1"/>
        </w:rPr>
        <w:t xml:space="preserve"> sent per second </w:t>
      </w:r>
      <w:r w:rsidR="00A44881" w:rsidRPr="0031195B">
        <w:rPr>
          <w:rFonts w:ascii="Times New Roman" w:hAnsi="Times New Roman" w:cs="Times New Roman"/>
          <w:color w:val="000000" w:themeColor="text1"/>
        </w:rPr>
        <w:t>exceeds the</w:t>
      </w:r>
      <w:r w:rsidR="00B40084" w:rsidRPr="0031195B">
        <w:rPr>
          <w:rFonts w:ascii="Times New Roman" w:hAnsi="Times New Roman" w:cs="Times New Roman"/>
          <w:color w:val="000000" w:themeColor="text1"/>
        </w:rPr>
        <w:t xml:space="preserve"> </w:t>
      </w:r>
      <w:r w:rsidR="001C72D3" w:rsidRPr="0031195B">
        <w:rPr>
          <w:rFonts w:ascii="Times New Roman" w:hAnsi="Times New Roman" w:cs="Times New Roman"/>
          <w:color w:val="000000" w:themeColor="text1"/>
        </w:rPr>
        <w:t>permitted</w:t>
      </w:r>
      <w:r w:rsidRPr="0031195B">
        <w:rPr>
          <w:rFonts w:ascii="Times New Roman" w:hAnsi="Times New Roman" w:cs="Times New Roman"/>
          <w:color w:val="000000" w:themeColor="text1"/>
        </w:rPr>
        <w:t xml:space="preserve"> maximum</w:t>
      </w:r>
    </w:p>
    <w:p w14:paraId="57FDF555" w14:textId="77777777" w:rsidR="00F53057" w:rsidRPr="0031195B" w:rsidRDefault="00F53057" w:rsidP="00F53057">
      <w:pPr>
        <w:pStyle w:val="21"/>
        <w:ind w:left="480" w:firstLineChars="0" w:firstLine="0"/>
        <w:rPr>
          <w:rFonts w:ascii="Times New Roman" w:hAnsi="Times New Roman" w:cs="Times New Roman"/>
          <w:color w:val="000000" w:themeColor="text1"/>
        </w:rPr>
      </w:pPr>
    </w:p>
    <w:p w14:paraId="44B994DF" w14:textId="77777777" w:rsidR="00F53057" w:rsidRPr="0031195B" w:rsidRDefault="00F53057" w:rsidP="00F53057">
      <w:pPr>
        <w:pStyle w:val="30"/>
        <w:numPr>
          <w:ilvl w:val="2"/>
          <w:numId w:val="43"/>
        </w:numPr>
        <w:spacing w:before="0" w:after="0" w:line="480" w:lineRule="auto"/>
        <w:ind w:left="181" w:hanging="181"/>
        <w:jc w:val="left"/>
        <w:rPr>
          <w:rFonts w:ascii="Times New Roman" w:hAnsi="Times New Roman"/>
          <w:color w:val="000000" w:themeColor="text1"/>
        </w:rPr>
      </w:pPr>
      <w:bookmarkStart w:id="582" w:name="_Toc57655346"/>
      <w:bookmarkStart w:id="583" w:name="_Toc58938516"/>
      <w:r w:rsidRPr="0031195B">
        <w:rPr>
          <w:rFonts w:ascii="Times New Roman" w:hAnsi="Times New Roman"/>
          <w:color w:val="000000" w:themeColor="text1"/>
        </w:rPr>
        <w:t>ReqOptionSelfCloseUpdate</w:t>
      </w:r>
      <w:bookmarkEnd w:id="582"/>
      <w:r w:rsidRPr="0031195B">
        <w:rPr>
          <w:rFonts w:ascii="Times New Roman" w:hAnsi="Times New Roman"/>
          <w:color w:val="000000" w:themeColor="text1"/>
        </w:rPr>
        <w:t xml:space="preserve"> method</w:t>
      </w:r>
      <w:bookmarkEnd w:id="583"/>
    </w:p>
    <w:p w14:paraId="3C63CC7F" w14:textId="77777777" w:rsidR="00F53057" w:rsidRPr="0031195B" w:rsidRDefault="00F53057" w:rsidP="00F53057">
      <w:pPr>
        <w:pStyle w:val="a7"/>
        <w:ind w:firstLine="480"/>
        <w:rPr>
          <w:rFonts w:ascii="Times New Roman" w:hAnsi="Times New Roman" w:cs="Times New Roman"/>
        </w:rPr>
      </w:pPr>
      <w:r w:rsidRPr="0031195B">
        <w:rPr>
          <w:rFonts w:ascii="Times New Roman" w:hAnsi="Times New Roman" w:cs="Times New Roman"/>
        </w:rPr>
        <w:t>Option self-close update request. Regular clients may apply for self-closed option positions; option sellers for self-closed option positions after seller’s performance; and options marketmakers for reserved option positions. For the same member, client, instrument and self-close type, only the one latest record of option self-close update request is retained.</w:t>
      </w:r>
    </w:p>
    <w:p w14:paraId="5BA90A7D" w14:textId="77777777" w:rsidR="00F53057" w:rsidRPr="0031195B" w:rsidRDefault="00F53057" w:rsidP="00F53057">
      <w:pPr>
        <w:rPr>
          <w:rFonts w:ascii="Times New Roman" w:hAnsi="Times New Roman"/>
          <w:b/>
          <w:sz w:val="28"/>
          <w:szCs w:val="28"/>
        </w:rPr>
      </w:pPr>
      <w:r w:rsidRPr="0031195B">
        <w:rPr>
          <w:rFonts w:ascii="Times New Roman" w:hAnsi="Times New Roman"/>
          <w:b/>
          <w:sz w:val="28"/>
          <w:szCs w:val="28"/>
        </w:rPr>
        <w:t>Function Porotype:</w:t>
      </w:r>
    </w:p>
    <w:p w14:paraId="7F043BE4"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sz w:val="18"/>
          <w:szCs w:val="21"/>
        </w:rPr>
      </w:pPr>
      <w:r w:rsidRPr="0031195B">
        <w:rPr>
          <w:rFonts w:ascii="Times New Roman" w:hAnsi="Times New Roman"/>
          <w:b/>
          <w:bCs/>
          <w:sz w:val="18"/>
          <w:szCs w:val="21"/>
        </w:rPr>
        <w:tab/>
        <w:t>int ReqOptionSelfCloseUpdate (</w:t>
      </w:r>
    </w:p>
    <w:p w14:paraId="607A9BE7"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sz w:val="18"/>
          <w:szCs w:val="21"/>
        </w:rPr>
      </w:pPr>
      <w:r w:rsidRPr="0031195B">
        <w:rPr>
          <w:rFonts w:ascii="Times New Roman" w:hAnsi="Times New Roman"/>
          <w:b/>
          <w:bCs/>
          <w:sz w:val="18"/>
          <w:szCs w:val="21"/>
        </w:rPr>
        <w:tab/>
      </w:r>
      <w:r w:rsidRPr="0031195B">
        <w:rPr>
          <w:rFonts w:ascii="Times New Roman" w:hAnsi="Times New Roman"/>
          <w:b/>
          <w:bCs/>
          <w:sz w:val="18"/>
          <w:szCs w:val="21"/>
        </w:rPr>
        <w:tab/>
        <w:t>CShfeFtdcInputOptionSelfCloseField*</w:t>
      </w:r>
      <w:r w:rsidRPr="0031195B">
        <w:rPr>
          <w:rFonts w:ascii="Times New Roman" w:hAnsi="Times New Roman"/>
        </w:rPr>
        <w:t xml:space="preserve"> </w:t>
      </w:r>
      <w:r w:rsidRPr="0031195B">
        <w:rPr>
          <w:rFonts w:ascii="Times New Roman" w:hAnsi="Times New Roman"/>
          <w:b/>
          <w:bCs/>
          <w:sz w:val="18"/>
          <w:szCs w:val="21"/>
        </w:rPr>
        <w:t xml:space="preserve">pInputOptionSelfClose, </w:t>
      </w:r>
    </w:p>
    <w:p w14:paraId="5ABBD358"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sz w:val="18"/>
          <w:szCs w:val="21"/>
        </w:rPr>
      </w:pPr>
      <w:r w:rsidRPr="0031195B">
        <w:rPr>
          <w:rFonts w:ascii="Times New Roman" w:hAnsi="Times New Roman"/>
          <w:b/>
          <w:bCs/>
          <w:sz w:val="18"/>
          <w:szCs w:val="21"/>
        </w:rPr>
        <w:tab/>
      </w:r>
      <w:r w:rsidRPr="0031195B">
        <w:rPr>
          <w:rFonts w:ascii="Times New Roman" w:hAnsi="Times New Roman"/>
          <w:b/>
          <w:bCs/>
          <w:sz w:val="18"/>
          <w:szCs w:val="21"/>
        </w:rPr>
        <w:tab/>
        <w:t>int nRequestID)</w:t>
      </w:r>
      <w:r w:rsidRPr="0031195B">
        <w:rPr>
          <w:rFonts w:ascii="Times New Roman" w:hAnsi="Times New Roman"/>
          <w:b/>
          <w:bCs/>
          <w:sz w:val="18"/>
          <w:szCs w:val="21"/>
        </w:rPr>
        <w:t>；</w:t>
      </w:r>
      <w:r w:rsidRPr="0031195B">
        <w:rPr>
          <w:rFonts w:ascii="Times New Roman" w:hAnsi="Times New Roman"/>
          <w:b/>
          <w:bCs/>
          <w:sz w:val="18"/>
          <w:szCs w:val="21"/>
        </w:rPr>
        <w:t xml:space="preserve"> </w:t>
      </w:r>
    </w:p>
    <w:p w14:paraId="72A7BC6B"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sz w:val="18"/>
          <w:szCs w:val="21"/>
        </w:rPr>
      </w:pPr>
      <w:r w:rsidRPr="0031195B">
        <w:rPr>
          <w:rFonts w:ascii="Times New Roman" w:hAnsi="Times New Roman"/>
          <w:b/>
          <w:bCs/>
          <w:sz w:val="18"/>
          <w:szCs w:val="21"/>
        </w:rPr>
        <w:tab/>
      </w:r>
    </w:p>
    <w:p w14:paraId="27F452D4" w14:textId="77777777" w:rsidR="00F53057" w:rsidRPr="0031195B" w:rsidRDefault="00F53057" w:rsidP="00F53057">
      <w:pPr>
        <w:rPr>
          <w:rFonts w:ascii="Times New Roman" w:hAnsi="Times New Roman"/>
          <w:b/>
          <w:sz w:val="28"/>
          <w:szCs w:val="28"/>
        </w:rPr>
      </w:pPr>
      <w:r w:rsidRPr="0031195B">
        <w:rPr>
          <w:rFonts w:ascii="Times New Roman" w:hAnsi="Times New Roman"/>
          <w:b/>
          <w:sz w:val="28"/>
          <w:szCs w:val="28"/>
        </w:rPr>
        <w:t>Parameters:</w:t>
      </w:r>
    </w:p>
    <w:p w14:paraId="631A4F87" w14:textId="77777777" w:rsidR="00F53057" w:rsidRPr="0031195B" w:rsidRDefault="00F53057" w:rsidP="00F53057">
      <w:pPr>
        <w:pStyle w:val="21"/>
        <w:ind w:firstLine="482"/>
        <w:rPr>
          <w:rFonts w:ascii="Times New Roman" w:hAnsi="Times New Roman" w:cs="Times New Roman"/>
        </w:rPr>
      </w:pPr>
      <w:r w:rsidRPr="0031195B">
        <w:rPr>
          <w:rFonts w:ascii="Times New Roman" w:hAnsi="Times New Roman" w:cs="Times New Roman"/>
          <w:b/>
        </w:rPr>
        <w:t>pInputOptionSelfClose</w:t>
      </w:r>
      <w:r w:rsidRPr="0031195B">
        <w:rPr>
          <w:rFonts w:ascii="Times New Roman" w:hAnsi="Times New Roman" w:cs="Times New Roman"/>
        </w:rPr>
        <w:t>: points to the address for option self-close update structure. The structure:</w:t>
      </w:r>
    </w:p>
    <w:p w14:paraId="0369D6F2"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struct CShfeFtdcInputOptionSelfCloseField {</w:t>
      </w:r>
    </w:p>
    <w:p w14:paraId="0E67C0C8"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///Instrument ID</w:t>
      </w:r>
    </w:p>
    <w:p w14:paraId="3D5B7B58"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TShfeFtdcInstrumentIDType</w:t>
      </w:r>
      <w:r w:rsidRPr="0031195B">
        <w:rPr>
          <w:rFonts w:ascii="Times New Roman" w:hAnsi="Times New Roman"/>
          <w:sz w:val="18"/>
          <w:szCs w:val="21"/>
        </w:rPr>
        <w:tab/>
        <w:t>InstrumentID;</w:t>
      </w:r>
    </w:p>
    <w:p w14:paraId="7997ABC4"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///Member ID</w:t>
      </w:r>
    </w:p>
    <w:p w14:paraId="4AA58560"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TShfeFtdcParticipantIDType</w:t>
      </w:r>
      <w:r w:rsidRPr="0031195B">
        <w:rPr>
          <w:rFonts w:ascii="Times New Roman" w:hAnsi="Times New Roman"/>
          <w:sz w:val="18"/>
          <w:szCs w:val="21"/>
        </w:rPr>
        <w:tab/>
        <w:t>ParticipantID;</w:t>
      </w:r>
    </w:p>
    <w:p w14:paraId="4AFA816D"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///Client ID</w:t>
      </w:r>
    </w:p>
    <w:p w14:paraId="07440C5E"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TShfeFtdcClientIDType</w:t>
      </w:r>
      <w:r w:rsidRPr="0031195B">
        <w:rPr>
          <w:rFonts w:ascii="Times New Roman" w:hAnsi="Times New Roman"/>
          <w:sz w:val="18"/>
          <w:szCs w:val="21"/>
        </w:rPr>
        <w:tab/>
        <w:t>ClientID;</w:t>
      </w:r>
    </w:p>
    <w:p w14:paraId="589B167D"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///Trading user ID</w:t>
      </w:r>
    </w:p>
    <w:p w14:paraId="50BA96EC"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TShfeFtdcUserIDType</w:t>
      </w:r>
      <w:r w:rsidRPr="0031195B">
        <w:rPr>
          <w:rFonts w:ascii="Times New Roman" w:hAnsi="Times New Roman"/>
          <w:sz w:val="18"/>
          <w:szCs w:val="21"/>
        </w:rPr>
        <w:tab/>
        <w:t>UserID;</w:t>
      </w:r>
    </w:p>
    <w:p w14:paraId="213CA996"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///Local option self-close ID</w:t>
      </w:r>
    </w:p>
    <w:p w14:paraId="2F42AEC5"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lastRenderedPageBreak/>
        <w:tab/>
        <w:t>TShfeFtdcOrderLocalIDType</w:t>
      </w:r>
      <w:r w:rsidRPr="0031195B">
        <w:rPr>
          <w:rFonts w:ascii="Times New Roman" w:hAnsi="Times New Roman"/>
          <w:sz w:val="18"/>
          <w:szCs w:val="21"/>
        </w:rPr>
        <w:tab/>
        <w:t>OptionSelfCloseLocalID;</w:t>
      </w:r>
    </w:p>
    <w:p w14:paraId="2C3775CA"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///Volume</w:t>
      </w:r>
    </w:p>
    <w:p w14:paraId="66AE7F07"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TShfeFtdcVolumeType</w:t>
      </w:r>
      <w:r w:rsidRPr="0031195B">
        <w:rPr>
          <w:rFonts w:ascii="Times New Roman" w:hAnsi="Times New Roman"/>
          <w:sz w:val="18"/>
          <w:szCs w:val="21"/>
        </w:rPr>
        <w:tab/>
        <w:t>Volume;</w:t>
      </w:r>
    </w:p>
    <w:p w14:paraId="4F4C15AB"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///Whether futures position is self-closed</w:t>
      </w:r>
    </w:p>
    <w:p w14:paraId="34E83111"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TShfeFtdcOptSelfCloseFlagType</w:t>
      </w:r>
      <w:r w:rsidRPr="0031195B">
        <w:rPr>
          <w:rFonts w:ascii="Times New Roman" w:hAnsi="Times New Roman"/>
          <w:sz w:val="18"/>
          <w:szCs w:val="21"/>
        </w:rPr>
        <w:tab/>
        <w:t>SelfCloseFlag;</w:t>
      </w:r>
    </w:p>
    <w:p w14:paraId="4AAF1AE3"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///Business unit</w:t>
      </w:r>
    </w:p>
    <w:p w14:paraId="3AA75BC5"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TShfeFtdcBusinessUnitType</w:t>
      </w:r>
      <w:r w:rsidRPr="0031195B">
        <w:rPr>
          <w:rFonts w:ascii="Times New Roman" w:hAnsi="Times New Roman"/>
          <w:sz w:val="18"/>
          <w:szCs w:val="21"/>
        </w:rPr>
        <w:tab/>
        <w:t>BusinessUnit;</w:t>
      </w:r>
    </w:p>
    <w:p w14:paraId="41785E39"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///Local business ID</w:t>
      </w:r>
    </w:p>
    <w:p w14:paraId="41C37963"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TShfeFtdcBusinessLocalIDType</w:t>
      </w:r>
      <w:r w:rsidRPr="0031195B">
        <w:rPr>
          <w:rFonts w:ascii="Times New Roman" w:hAnsi="Times New Roman"/>
          <w:sz w:val="18"/>
          <w:szCs w:val="21"/>
        </w:rPr>
        <w:tab/>
        <w:t>BusinessLocalID;</w:t>
      </w:r>
    </w:p>
    <w:p w14:paraId="0314AC27"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///IP address</w:t>
      </w:r>
    </w:p>
    <w:p w14:paraId="4B1CF7D5"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TShfeFtdcIPAddressType</w:t>
      </w:r>
      <w:r w:rsidRPr="0031195B">
        <w:rPr>
          <w:rFonts w:ascii="Times New Roman" w:hAnsi="Times New Roman"/>
          <w:sz w:val="18"/>
          <w:szCs w:val="21"/>
        </w:rPr>
        <w:tab/>
        <w:t>IPAddress;</w:t>
      </w:r>
    </w:p>
    <w:p w14:paraId="315C91E8"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///Mac address</w:t>
      </w:r>
    </w:p>
    <w:p w14:paraId="47562E7F"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TShfeFtdcMacAddressType</w:t>
      </w:r>
      <w:r w:rsidRPr="0031195B">
        <w:rPr>
          <w:rFonts w:ascii="Times New Roman" w:hAnsi="Times New Roman"/>
          <w:sz w:val="18"/>
          <w:szCs w:val="21"/>
        </w:rPr>
        <w:tab/>
        <w:t>MacAddress;</w:t>
      </w:r>
    </w:p>
    <w:p w14:paraId="5042A756"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w:t>
      </w:r>
    </w:p>
    <w:p w14:paraId="281A68FB"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p>
    <w:p w14:paraId="183A3DC0" w14:textId="77777777" w:rsidR="00F53057" w:rsidRPr="0031195B" w:rsidRDefault="00F53057" w:rsidP="00F53057">
      <w:pPr>
        <w:pStyle w:val="21"/>
        <w:ind w:firstLine="482"/>
        <w:rPr>
          <w:rFonts w:ascii="Times New Roman" w:hAnsi="Times New Roman" w:cs="Times New Roman"/>
        </w:rPr>
      </w:pPr>
      <w:r w:rsidRPr="0031195B">
        <w:rPr>
          <w:rFonts w:ascii="Times New Roman" w:hAnsi="Times New Roman" w:cs="Times New Roman"/>
          <w:b/>
        </w:rPr>
        <w:t>nRequestID</w:t>
      </w:r>
      <w:r w:rsidRPr="0031195B">
        <w:rPr>
          <w:rFonts w:ascii="Times New Roman" w:hAnsi="Times New Roman" w:cs="Times New Roman"/>
        </w:rPr>
        <w:t>: refers to the ID of option self-close update request; this ID is specified and managed by the user.</w:t>
      </w:r>
    </w:p>
    <w:p w14:paraId="0D5FBD0E" w14:textId="77777777" w:rsidR="00F53057" w:rsidRPr="0031195B" w:rsidRDefault="00F53057" w:rsidP="00F53057">
      <w:pPr>
        <w:rPr>
          <w:rFonts w:ascii="Times New Roman" w:hAnsi="Times New Roman"/>
          <w:b/>
          <w:sz w:val="28"/>
          <w:szCs w:val="28"/>
        </w:rPr>
      </w:pPr>
    </w:p>
    <w:p w14:paraId="2CE46E72" w14:textId="77777777" w:rsidR="00F53057" w:rsidRPr="0031195B" w:rsidRDefault="00F53057" w:rsidP="00F53057">
      <w:pPr>
        <w:rPr>
          <w:rFonts w:ascii="Times New Roman" w:hAnsi="Times New Roman"/>
          <w:b/>
          <w:sz w:val="28"/>
          <w:szCs w:val="28"/>
        </w:rPr>
      </w:pPr>
      <w:r w:rsidRPr="0031195B">
        <w:rPr>
          <w:rFonts w:ascii="Times New Roman" w:hAnsi="Times New Roman"/>
          <w:b/>
          <w:sz w:val="28"/>
          <w:szCs w:val="28"/>
        </w:rPr>
        <w:t>Returned Values:</w:t>
      </w:r>
    </w:p>
    <w:p w14:paraId="526DD345" w14:textId="77777777" w:rsidR="00F53057" w:rsidRPr="0031195B" w:rsidRDefault="00F53057" w:rsidP="00F53057">
      <w:pPr>
        <w:pStyle w:val="21"/>
        <w:numPr>
          <w:ilvl w:val="0"/>
          <w:numId w:val="48"/>
        </w:numPr>
        <w:ind w:firstLineChars="0" w:firstLine="0"/>
        <w:rPr>
          <w:rFonts w:ascii="Times New Roman" w:hAnsi="Times New Roman" w:cs="Times New Roman"/>
        </w:rPr>
      </w:pPr>
      <w:r w:rsidRPr="0031195B">
        <w:rPr>
          <w:rFonts w:ascii="Times New Roman" w:hAnsi="Times New Roman" w:cs="Times New Roman"/>
        </w:rPr>
        <w:t>0, success;</w:t>
      </w:r>
    </w:p>
    <w:p w14:paraId="5A4EDF52" w14:textId="77777777" w:rsidR="00F53057" w:rsidRPr="0031195B" w:rsidRDefault="00F53057" w:rsidP="00F53057">
      <w:pPr>
        <w:pStyle w:val="21"/>
        <w:numPr>
          <w:ilvl w:val="0"/>
          <w:numId w:val="48"/>
        </w:numPr>
        <w:ind w:firstLineChars="0" w:firstLine="0"/>
        <w:rPr>
          <w:rFonts w:ascii="Times New Roman" w:hAnsi="Times New Roman" w:cs="Times New Roman"/>
        </w:rPr>
      </w:pPr>
      <w:r w:rsidRPr="0031195B">
        <w:rPr>
          <w:rFonts w:ascii="Times New Roman" w:hAnsi="Times New Roman" w:cs="Times New Roman"/>
        </w:rPr>
        <w:t>-1, network connection failed;</w:t>
      </w:r>
    </w:p>
    <w:p w14:paraId="1EDA4427" w14:textId="77777777" w:rsidR="00F53057" w:rsidRPr="0031195B" w:rsidRDefault="00F53057" w:rsidP="00F53057">
      <w:pPr>
        <w:pStyle w:val="21"/>
        <w:numPr>
          <w:ilvl w:val="0"/>
          <w:numId w:val="48"/>
        </w:numPr>
        <w:ind w:firstLineChars="0" w:firstLine="0"/>
        <w:rPr>
          <w:rFonts w:ascii="Times New Roman" w:hAnsi="Times New Roman" w:cs="Times New Roman"/>
        </w:rPr>
      </w:pPr>
      <w:r w:rsidRPr="0031195B">
        <w:rPr>
          <w:rFonts w:ascii="Times New Roman" w:hAnsi="Times New Roman" w:cs="Times New Roman"/>
        </w:rPr>
        <w:t>-2, number of unprocessed requests &gt; upper limit;</w:t>
      </w:r>
    </w:p>
    <w:p w14:paraId="36754D35" w14:textId="77777777" w:rsidR="00F53057" w:rsidRPr="0031195B" w:rsidRDefault="00F53057" w:rsidP="00F53057">
      <w:pPr>
        <w:pStyle w:val="21"/>
        <w:numPr>
          <w:ilvl w:val="0"/>
          <w:numId w:val="48"/>
        </w:numPr>
        <w:ind w:firstLineChars="0" w:firstLine="0"/>
        <w:rPr>
          <w:rFonts w:ascii="Times New Roman" w:hAnsi="Times New Roman" w:cs="Times New Roman"/>
        </w:rPr>
      </w:pPr>
      <w:r w:rsidRPr="0031195B">
        <w:rPr>
          <w:rFonts w:ascii="Times New Roman" w:hAnsi="Times New Roman" w:cs="Times New Roman"/>
        </w:rPr>
        <w:t>-3, number of requests sent per second &gt; upper limit.</w:t>
      </w:r>
    </w:p>
    <w:p w14:paraId="4D1FB734" w14:textId="77777777" w:rsidR="00E214B9" w:rsidRPr="0031195B" w:rsidRDefault="00E214B9" w:rsidP="00E214B9">
      <w:pPr>
        <w:pStyle w:val="21"/>
        <w:ind w:left="900" w:firstLineChars="0" w:firstLine="0"/>
        <w:rPr>
          <w:rFonts w:ascii="Times New Roman" w:hAnsi="Times New Roman" w:cs="Times New Roman"/>
        </w:rPr>
      </w:pPr>
    </w:p>
    <w:p w14:paraId="54C434A2" w14:textId="77777777" w:rsidR="00F53057" w:rsidRPr="0031195B" w:rsidRDefault="00F53057" w:rsidP="00E214B9">
      <w:pPr>
        <w:pStyle w:val="30"/>
        <w:numPr>
          <w:ilvl w:val="2"/>
          <w:numId w:val="43"/>
        </w:numPr>
        <w:spacing w:before="0" w:after="0" w:line="480" w:lineRule="auto"/>
        <w:ind w:left="181" w:hanging="181"/>
        <w:jc w:val="left"/>
        <w:rPr>
          <w:rFonts w:ascii="Times New Roman" w:hAnsi="Times New Roman"/>
          <w:color w:val="000000" w:themeColor="text1"/>
        </w:rPr>
      </w:pPr>
      <w:bookmarkStart w:id="584" w:name="_Toc57655347"/>
      <w:bookmarkStart w:id="585" w:name="_Toc58938517"/>
      <w:r w:rsidRPr="0031195B">
        <w:rPr>
          <w:rFonts w:ascii="Times New Roman" w:hAnsi="Times New Roman"/>
          <w:color w:val="000000" w:themeColor="text1"/>
        </w:rPr>
        <w:t>ReqOptionSelfCloseAction</w:t>
      </w:r>
      <w:bookmarkEnd w:id="584"/>
      <w:r w:rsidRPr="0031195B">
        <w:rPr>
          <w:rFonts w:ascii="Times New Roman" w:hAnsi="Times New Roman"/>
          <w:color w:val="000000" w:themeColor="text1"/>
        </w:rPr>
        <w:t xml:space="preserve"> method</w:t>
      </w:r>
      <w:bookmarkEnd w:id="585"/>
    </w:p>
    <w:p w14:paraId="3180ED32" w14:textId="77777777" w:rsidR="00F53057" w:rsidRPr="0031195B" w:rsidRDefault="00F53057" w:rsidP="00F53057">
      <w:pPr>
        <w:pStyle w:val="a7"/>
        <w:ind w:firstLine="480"/>
        <w:rPr>
          <w:rFonts w:ascii="Times New Roman" w:hAnsi="Times New Roman" w:cs="Times New Roman"/>
        </w:rPr>
      </w:pPr>
      <w:r w:rsidRPr="0031195B">
        <w:rPr>
          <w:rFonts w:ascii="Times New Roman" w:hAnsi="Times New Roman" w:cs="Times New Roman"/>
        </w:rPr>
        <w:t>Option self-close operation request.</w:t>
      </w:r>
    </w:p>
    <w:p w14:paraId="3A185AD3" w14:textId="77777777" w:rsidR="00F53057" w:rsidRPr="0031195B" w:rsidRDefault="00F53057" w:rsidP="00F53057">
      <w:pPr>
        <w:rPr>
          <w:rFonts w:ascii="Times New Roman" w:hAnsi="Times New Roman"/>
          <w:b/>
          <w:sz w:val="28"/>
          <w:szCs w:val="28"/>
        </w:rPr>
      </w:pPr>
      <w:r w:rsidRPr="0031195B">
        <w:rPr>
          <w:rFonts w:ascii="Times New Roman" w:hAnsi="Times New Roman"/>
          <w:b/>
          <w:sz w:val="28"/>
          <w:szCs w:val="28"/>
        </w:rPr>
        <w:t>Function Porotype:</w:t>
      </w:r>
    </w:p>
    <w:p w14:paraId="53612B51"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sz w:val="18"/>
          <w:szCs w:val="21"/>
        </w:rPr>
      </w:pPr>
      <w:r w:rsidRPr="0031195B">
        <w:rPr>
          <w:rFonts w:ascii="Times New Roman" w:hAnsi="Times New Roman"/>
          <w:b/>
          <w:bCs/>
          <w:sz w:val="18"/>
          <w:szCs w:val="21"/>
        </w:rPr>
        <w:tab/>
        <w:t>int ReqOptionSelfCloseAction (</w:t>
      </w:r>
    </w:p>
    <w:p w14:paraId="51C79406"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sz w:val="18"/>
          <w:szCs w:val="21"/>
        </w:rPr>
      </w:pPr>
      <w:r w:rsidRPr="0031195B">
        <w:rPr>
          <w:rFonts w:ascii="Times New Roman" w:hAnsi="Times New Roman"/>
          <w:b/>
          <w:bCs/>
          <w:sz w:val="18"/>
          <w:szCs w:val="21"/>
        </w:rPr>
        <w:tab/>
      </w:r>
      <w:r w:rsidRPr="0031195B">
        <w:rPr>
          <w:rFonts w:ascii="Times New Roman" w:hAnsi="Times New Roman"/>
          <w:b/>
          <w:bCs/>
          <w:sz w:val="18"/>
          <w:szCs w:val="21"/>
        </w:rPr>
        <w:tab/>
        <w:t>CShfeFtdcOptionSelfCloseActionField *</w:t>
      </w:r>
      <w:r w:rsidRPr="0031195B">
        <w:rPr>
          <w:rFonts w:ascii="Times New Roman" w:hAnsi="Times New Roman"/>
        </w:rPr>
        <w:t xml:space="preserve"> </w:t>
      </w:r>
      <w:r w:rsidRPr="0031195B">
        <w:rPr>
          <w:rFonts w:ascii="Times New Roman" w:hAnsi="Times New Roman"/>
          <w:b/>
          <w:bCs/>
          <w:sz w:val="18"/>
          <w:szCs w:val="21"/>
        </w:rPr>
        <w:t xml:space="preserve">pOptionSelfCloseAction, </w:t>
      </w:r>
    </w:p>
    <w:p w14:paraId="70867C99"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sz w:val="18"/>
          <w:szCs w:val="21"/>
        </w:rPr>
      </w:pPr>
      <w:r w:rsidRPr="0031195B">
        <w:rPr>
          <w:rFonts w:ascii="Times New Roman" w:hAnsi="Times New Roman"/>
          <w:b/>
          <w:bCs/>
          <w:sz w:val="18"/>
          <w:szCs w:val="21"/>
        </w:rPr>
        <w:tab/>
      </w:r>
      <w:r w:rsidRPr="0031195B">
        <w:rPr>
          <w:rFonts w:ascii="Times New Roman" w:hAnsi="Times New Roman"/>
          <w:b/>
          <w:bCs/>
          <w:sz w:val="18"/>
          <w:szCs w:val="21"/>
        </w:rPr>
        <w:tab/>
        <w:t xml:space="preserve">int nRequestID); </w:t>
      </w:r>
    </w:p>
    <w:p w14:paraId="7266F24A"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sz w:val="18"/>
          <w:szCs w:val="21"/>
        </w:rPr>
      </w:pPr>
      <w:r w:rsidRPr="0031195B">
        <w:rPr>
          <w:rFonts w:ascii="Times New Roman" w:hAnsi="Times New Roman"/>
          <w:b/>
          <w:bCs/>
          <w:sz w:val="18"/>
          <w:szCs w:val="21"/>
        </w:rPr>
        <w:tab/>
      </w:r>
    </w:p>
    <w:p w14:paraId="7269F2B2" w14:textId="77777777" w:rsidR="00F53057" w:rsidRPr="0031195B" w:rsidRDefault="00F53057" w:rsidP="00F53057">
      <w:pPr>
        <w:rPr>
          <w:rFonts w:ascii="Times New Roman" w:hAnsi="Times New Roman"/>
          <w:b/>
          <w:sz w:val="28"/>
          <w:szCs w:val="28"/>
        </w:rPr>
      </w:pPr>
      <w:r w:rsidRPr="0031195B">
        <w:rPr>
          <w:rFonts w:ascii="Times New Roman" w:hAnsi="Times New Roman"/>
          <w:b/>
          <w:sz w:val="28"/>
          <w:szCs w:val="28"/>
        </w:rPr>
        <w:t>Parameters:</w:t>
      </w:r>
    </w:p>
    <w:p w14:paraId="65909391" w14:textId="77777777" w:rsidR="00F53057" w:rsidRPr="0031195B" w:rsidRDefault="00F53057" w:rsidP="00F53057">
      <w:pPr>
        <w:pStyle w:val="21"/>
        <w:ind w:firstLine="482"/>
        <w:rPr>
          <w:rFonts w:ascii="Times New Roman" w:hAnsi="Times New Roman" w:cs="Times New Roman"/>
        </w:rPr>
      </w:pPr>
      <w:r w:rsidRPr="0031195B">
        <w:rPr>
          <w:rFonts w:ascii="Times New Roman" w:hAnsi="Times New Roman" w:cs="Times New Roman"/>
          <w:b/>
        </w:rPr>
        <w:t>pOptionSelfCloseAction</w:t>
      </w:r>
      <w:r w:rsidRPr="0031195B">
        <w:rPr>
          <w:rFonts w:ascii="Times New Roman" w:hAnsi="Times New Roman" w:cs="Times New Roman"/>
        </w:rPr>
        <w:t>: points to the address for option self-close operation structure. The structure:</w:t>
      </w:r>
    </w:p>
    <w:p w14:paraId="767A1A15"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struct CShfeFtdcOptionSelfCloseActionField {</w:t>
      </w:r>
    </w:p>
    <w:p w14:paraId="454793DC"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///Option self-close ID</w:t>
      </w:r>
    </w:p>
    <w:p w14:paraId="66003F0E"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TShfeFtdcOptionSelfCloseSysIDType</w:t>
      </w:r>
      <w:r w:rsidRPr="0031195B">
        <w:rPr>
          <w:rFonts w:ascii="Times New Roman" w:hAnsi="Times New Roman"/>
          <w:sz w:val="18"/>
          <w:szCs w:val="21"/>
        </w:rPr>
        <w:tab/>
        <w:t>OptionSelfCloseSysID;</w:t>
      </w:r>
    </w:p>
    <w:p w14:paraId="327FD7A6"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///Local option self-close ID</w:t>
      </w:r>
    </w:p>
    <w:p w14:paraId="6D80D3CB"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TShfeFtdcOrderLocalIDType</w:t>
      </w:r>
      <w:r w:rsidRPr="0031195B">
        <w:rPr>
          <w:rFonts w:ascii="Times New Roman" w:hAnsi="Times New Roman"/>
          <w:sz w:val="18"/>
          <w:szCs w:val="21"/>
        </w:rPr>
        <w:tab/>
        <w:t>OptionSelfCloseLocalID;</w:t>
      </w:r>
    </w:p>
    <w:p w14:paraId="024A0072"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///Option self-close operation flag</w:t>
      </w:r>
    </w:p>
    <w:p w14:paraId="6BFFC5E4"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TShfeFtdcActionFlagType</w:t>
      </w:r>
      <w:r w:rsidRPr="0031195B">
        <w:rPr>
          <w:rFonts w:ascii="Times New Roman" w:hAnsi="Times New Roman"/>
          <w:sz w:val="18"/>
          <w:szCs w:val="21"/>
        </w:rPr>
        <w:tab/>
        <w:t>ActionFlag;</w:t>
      </w:r>
    </w:p>
    <w:p w14:paraId="4E57A9AD"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///Member ID</w:t>
      </w:r>
    </w:p>
    <w:p w14:paraId="14152758"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TShfeFtdcParticipantIDType</w:t>
      </w:r>
      <w:r w:rsidRPr="0031195B">
        <w:rPr>
          <w:rFonts w:ascii="Times New Roman" w:hAnsi="Times New Roman"/>
          <w:sz w:val="18"/>
          <w:szCs w:val="21"/>
        </w:rPr>
        <w:tab/>
        <w:t>ParticipantID;</w:t>
      </w:r>
    </w:p>
    <w:p w14:paraId="0A93181D"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///Client ID</w:t>
      </w:r>
    </w:p>
    <w:p w14:paraId="4810CC67"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TShfeFtdcClientIDType</w:t>
      </w:r>
      <w:r w:rsidRPr="0031195B">
        <w:rPr>
          <w:rFonts w:ascii="Times New Roman" w:hAnsi="Times New Roman"/>
          <w:sz w:val="18"/>
          <w:szCs w:val="21"/>
        </w:rPr>
        <w:tab/>
        <w:t>ClientID;</w:t>
      </w:r>
    </w:p>
    <w:p w14:paraId="477E6A47"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///Trading user ID</w:t>
      </w:r>
    </w:p>
    <w:p w14:paraId="57BFFDFC"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TShfeFtdcUserIDType</w:t>
      </w:r>
      <w:r w:rsidRPr="0031195B">
        <w:rPr>
          <w:rFonts w:ascii="Times New Roman" w:hAnsi="Times New Roman"/>
          <w:sz w:val="18"/>
          <w:szCs w:val="21"/>
        </w:rPr>
        <w:tab/>
        <w:t>UserID;</w:t>
      </w:r>
    </w:p>
    <w:p w14:paraId="7B7F7E5E"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///Local operation ID</w:t>
      </w:r>
    </w:p>
    <w:p w14:paraId="651FC379"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TShfeFtdcOrderLocalIDType</w:t>
      </w:r>
      <w:r w:rsidRPr="0031195B">
        <w:rPr>
          <w:rFonts w:ascii="Times New Roman" w:hAnsi="Times New Roman"/>
          <w:sz w:val="18"/>
          <w:szCs w:val="21"/>
        </w:rPr>
        <w:tab/>
        <w:t>ActionLocalID;</w:t>
      </w:r>
    </w:p>
    <w:p w14:paraId="0E9AE562"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///Business unit</w:t>
      </w:r>
    </w:p>
    <w:p w14:paraId="675E8DB5"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TShfeFtdcBusinessUnitType</w:t>
      </w:r>
      <w:r w:rsidRPr="0031195B">
        <w:rPr>
          <w:rFonts w:ascii="Times New Roman" w:hAnsi="Times New Roman"/>
          <w:sz w:val="18"/>
          <w:szCs w:val="21"/>
        </w:rPr>
        <w:tab/>
        <w:t>BusinessUnit;</w:t>
      </w:r>
    </w:p>
    <w:p w14:paraId="316F3FEE"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///Local business ID</w:t>
      </w:r>
    </w:p>
    <w:p w14:paraId="13F46BE0"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lastRenderedPageBreak/>
        <w:tab/>
        <w:t>TShfeFtdcBusinessLocalIDType</w:t>
      </w:r>
      <w:r w:rsidRPr="0031195B">
        <w:rPr>
          <w:rFonts w:ascii="Times New Roman" w:hAnsi="Times New Roman"/>
          <w:sz w:val="18"/>
          <w:szCs w:val="21"/>
        </w:rPr>
        <w:tab/>
        <w:t>BusinessLocalID;</w:t>
      </w:r>
    </w:p>
    <w:p w14:paraId="22DB1EC2"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///IP address</w:t>
      </w:r>
    </w:p>
    <w:p w14:paraId="4B37BCA9"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TShfeFtdcIPAddressType</w:t>
      </w:r>
      <w:r w:rsidRPr="0031195B">
        <w:rPr>
          <w:rFonts w:ascii="Times New Roman" w:hAnsi="Times New Roman"/>
          <w:sz w:val="18"/>
          <w:szCs w:val="21"/>
        </w:rPr>
        <w:tab/>
        <w:t>IPAddress;</w:t>
      </w:r>
    </w:p>
    <w:p w14:paraId="344D8479"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///Mac address</w:t>
      </w:r>
    </w:p>
    <w:p w14:paraId="1CDFF113"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ab/>
        <w:t>TShfeFtdcMacAddressType</w:t>
      </w:r>
      <w:r w:rsidRPr="0031195B">
        <w:rPr>
          <w:rFonts w:ascii="Times New Roman" w:hAnsi="Times New Roman"/>
          <w:sz w:val="18"/>
          <w:szCs w:val="21"/>
        </w:rPr>
        <w:tab/>
        <w:t>MacAddress;</w:t>
      </w:r>
    </w:p>
    <w:p w14:paraId="56301495"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r w:rsidRPr="0031195B">
        <w:rPr>
          <w:rFonts w:ascii="Times New Roman" w:hAnsi="Times New Roman"/>
          <w:sz w:val="18"/>
          <w:szCs w:val="21"/>
        </w:rPr>
        <w:t>};</w:t>
      </w:r>
    </w:p>
    <w:p w14:paraId="0D927831"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21"/>
        </w:rPr>
      </w:pPr>
    </w:p>
    <w:p w14:paraId="47199E08" w14:textId="77777777" w:rsidR="00F53057" w:rsidRPr="0031195B" w:rsidRDefault="00F53057" w:rsidP="00F53057">
      <w:pPr>
        <w:pStyle w:val="21"/>
        <w:ind w:firstLine="482"/>
        <w:rPr>
          <w:rFonts w:ascii="Times New Roman" w:hAnsi="Times New Roman" w:cs="Times New Roman"/>
        </w:rPr>
      </w:pPr>
      <w:r w:rsidRPr="0031195B">
        <w:rPr>
          <w:rFonts w:ascii="Times New Roman" w:hAnsi="Times New Roman" w:cs="Times New Roman"/>
          <w:b/>
        </w:rPr>
        <w:t>nRequestID</w:t>
      </w:r>
      <w:r w:rsidRPr="0031195B">
        <w:rPr>
          <w:rFonts w:ascii="Times New Roman" w:hAnsi="Times New Roman" w:cs="Times New Roman"/>
        </w:rPr>
        <w:t>: refers to the ID of option self-close operation request; this ID is specified and managed by the user.</w:t>
      </w:r>
    </w:p>
    <w:p w14:paraId="3CD07585" w14:textId="77777777" w:rsidR="00F53057" w:rsidRPr="0031195B" w:rsidRDefault="00F53057" w:rsidP="00F53057">
      <w:pPr>
        <w:rPr>
          <w:rFonts w:ascii="Times New Roman" w:hAnsi="Times New Roman"/>
          <w:b/>
          <w:sz w:val="28"/>
          <w:szCs w:val="28"/>
        </w:rPr>
      </w:pPr>
      <w:r w:rsidRPr="0031195B">
        <w:rPr>
          <w:rFonts w:ascii="Times New Roman" w:hAnsi="Times New Roman"/>
          <w:b/>
          <w:sz w:val="28"/>
          <w:szCs w:val="28"/>
        </w:rPr>
        <w:t>Returned Values:</w:t>
      </w:r>
    </w:p>
    <w:p w14:paraId="24393647" w14:textId="77777777" w:rsidR="00F53057" w:rsidRPr="0031195B" w:rsidRDefault="00F53057" w:rsidP="00F53057">
      <w:pPr>
        <w:pStyle w:val="21"/>
        <w:numPr>
          <w:ilvl w:val="0"/>
          <w:numId w:val="38"/>
        </w:numPr>
        <w:ind w:firstLineChars="0" w:firstLine="0"/>
        <w:rPr>
          <w:rFonts w:ascii="Times New Roman" w:hAnsi="Times New Roman" w:cs="Times New Roman"/>
        </w:rPr>
      </w:pPr>
      <w:r w:rsidRPr="0031195B">
        <w:rPr>
          <w:rFonts w:ascii="Times New Roman" w:hAnsi="Times New Roman" w:cs="Times New Roman"/>
        </w:rPr>
        <w:t>0, success;</w:t>
      </w:r>
    </w:p>
    <w:p w14:paraId="41E3F5CB" w14:textId="77777777" w:rsidR="00F53057" w:rsidRPr="0031195B" w:rsidRDefault="00F53057" w:rsidP="00F53057">
      <w:pPr>
        <w:pStyle w:val="21"/>
        <w:numPr>
          <w:ilvl w:val="0"/>
          <w:numId w:val="38"/>
        </w:numPr>
        <w:ind w:firstLineChars="0" w:firstLine="0"/>
        <w:rPr>
          <w:rFonts w:ascii="Times New Roman" w:hAnsi="Times New Roman" w:cs="Times New Roman"/>
        </w:rPr>
      </w:pPr>
      <w:r w:rsidRPr="0031195B">
        <w:rPr>
          <w:rFonts w:ascii="Times New Roman" w:hAnsi="Times New Roman" w:cs="Times New Roman"/>
        </w:rPr>
        <w:t>-1, network connection failed;</w:t>
      </w:r>
    </w:p>
    <w:p w14:paraId="615948D5" w14:textId="77777777" w:rsidR="00F53057" w:rsidRPr="0031195B" w:rsidRDefault="00F53057" w:rsidP="00F53057">
      <w:pPr>
        <w:pStyle w:val="21"/>
        <w:numPr>
          <w:ilvl w:val="0"/>
          <w:numId w:val="38"/>
        </w:numPr>
        <w:ind w:firstLineChars="0" w:firstLine="0"/>
        <w:rPr>
          <w:rFonts w:ascii="Times New Roman" w:hAnsi="Times New Roman" w:cs="Times New Roman"/>
        </w:rPr>
      </w:pPr>
      <w:r w:rsidRPr="0031195B">
        <w:rPr>
          <w:rFonts w:ascii="Times New Roman" w:hAnsi="Times New Roman" w:cs="Times New Roman"/>
        </w:rPr>
        <w:t>-2, number of unprocessed requests &gt; upper limit;</w:t>
      </w:r>
    </w:p>
    <w:p w14:paraId="394BF649" w14:textId="77777777" w:rsidR="00F53057" w:rsidRPr="0031195B" w:rsidRDefault="00F53057" w:rsidP="00F53057">
      <w:pPr>
        <w:pStyle w:val="21"/>
        <w:numPr>
          <w:ilvl w:val="0"/>
          <w:numId w:val="38"/>
        </w:numPr>
        <w:ind w:firstLineChars="0" w:firstLine="0"/>
        <w:rPr>
          <w:rFonts w:ascii="Times New Roman" w:hAnsi="Times New Roman" w:cs="Times New Roman"/>
        </w:rPr>
      </w:pPr>
      <w:r w:rsidRPr="0031195B">
        <w:rPr>
          <w:rFonts w:ascii="Times New Roman" w:hAnsi="Times New Roman" w:cs="Times New Roman"/>
        </w:rPr>
        <w:t>-3, number of requests sent per second &gt; upper limit.</w:t>
      </w:r>
    </w:p>
    <w:p w14:paraId="32341F5E" w14:textId="77777777" w:rsidR="00E214B9" w:rsidRPr="0031195B" w:rsidRDefault="00E214B9" w:rsidP="00E214B9">
      <w:pPr>
        <w:pStyle w:val="21"/>
        <w:ind w:left="900" w:firstLineChars="0" w:firstLine="0"/>
        <w:rPr>
          <w:rFonts w:ascii="Times New Roman" w:hAnsi="Times New Roman" w:cs="Times New Roman"/>
        </w:rPr>
      </w:pPr>
    </w:p>
    <w:p w14:paraId="14A4329E" w14:textId="77777777" w:rsidR="00F53057" w:rsidRPr="0031195B" w:rsidRDefault="00F53057" w:rsidP="00E214B9">
      <w:pPr>
        <w:pStyle w:val="30"/>
        <w:numPr>
          <w:ilvl w:val="2"/>
          <w:numId w:val="43"/>
        </w:numPr>
        <w:spacing w:before="0" w:after="0" w:line="480" w:lineRule="auto"/>
        <w:ind w:left="181" w:hanging="181"/>
        <w:jc w:val="left"/>
        <w:rPr>
          <w:rFonts w:ascii="Times New Roman" w:hAnsi="Times New Roman"/>
          <w:color w:val="000000" w:themeColor="text1"/>
        </w:rPr>
      </w:pPr>
      <w:bookmarkStart w:id="586" w:name="_Toc57655348"/>
      <w:bookmarkStart w:id="587" w:name="_Toc58938518"/>
      <w:r w:rsidRPr="0031195B">
        <w:rPr>
          <w:rFonts w:ascii="Times New Roman" w:hAnsi="Times New Roman"/>
          <w:color w:val="000000" w:themeColor="text1"/>
        </w:rPr>
        <w:t>ReqQryOptionSelfClose</w:t>
      </w:r>
      <w:bookmarkEnd w:id="586"/>
      <w:r w:rsidRPr="0031195B">
        <w:rPr>
          <w:rFonts w:ascii="Times New Roman" w:hAnsi="Times New Roman"/>
          <w:color w:val="000000" w:themeColor="text1"/>
        </w:rPr>
        <w:t xml:space="preserve"> method</w:t>
      </w:r>
      <w:bookmarkEnd w:id="587"/>
    </w:p>
    <w:p w14:paraId="18C84D11" w14:textId="77777777" w:rsidR="00F53057" w:rsidRPr="0031195B" w:rsidRDefault="00F53057" w:rsidP="00F53057">
      <w:pPr>
        <w:pStyle w:val="a7"/>
        <w:ind w:firstLine="480"/>
        <w:rPr>
          <w:rFonts w:ascii="Times New Roman" w:hAnsi="Times New Roman" w:cs="Times New Roman"/>
        </w:rPr>
      </w:pPr>
      <w:r w:rsidRPr="0031195B">
        <w:rPr>
          <w:rFonts w:ascii="Times New Roman" w:hAnsi="Times New Roman" w:cs="Times New Roman"/>
        </w:rPr>
        <w:t>Option self-close query request.</w:t>
      </w:r>
    </w:p>
    <w:p w14:paraId="57415187" w14:textId="77777777" w:rsidR="00F53057" w:rsidRPr="0031195B" w:rsidRDefault="00F53057" w:rsidP="00F53057">
      <w:pPr>
        <w:rPr>
          <w:rFonts w:ascii="Times New Roman" w:hAnsi="Times New Roman"/>
          <w:b/>
          <w:sz w:val="28"/>
          <w:szCs w:val="28"/>
        </w:rPr>
      </w:pPr>
      <w:r w:rsidRPr="0031195B">
        <w:rPr>
          <w:rFonts w:ascii="Times New Roman" w:hAnsi="Times New Roman"/>
          <w:b/>
          <w:sz w:val="28"/>
          <w:szCs w:val="28"/>
        </w:rPr>
        <w:t>Function Porotype:</w:t>
      </w:r>
    </w:p>
    <w:p w14:paraId="7FE18566" w14:textId="77777777" w:rsidR="00F53057" w:rsidRPr="0031195B" w:rsidRDefault="00F53057" w:rsidP="00F53057">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sz w:val="18"/>
          <w:szCs w:val="18"/>
        </w:rPr>
      </w:pPr>
      <w:r w:rsidRPr="0031195B">
        <w:rPr>
          <w:rFonts w:ascii="Times New Roman" w:hAnsi="Times New Roman"/>
          <w:b/>
          <w:sz w:val="18"/>
          <w:szCs w:val="18"/>
        </w:rPr>
        <w:tab/>
        <w:t>int ReqQryOptionSelfClose (</w:t>
      </w:r>
    </w:p>
    <w:p w14:paraId="09C7A6B3" w14:textId="77777777" w:rsidR="00F53057" w:rsidRPr="0031195B" w:rsidRDefault="00F53057" w:rsidP="00F53057">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sz w:val="18"/>
          <w:szCs w:val="18"/>
        </w:rPr>
      </w:pPr>
      <w:r w:rsidRPr="0031195B">
        <w:rPr>
          <w:rFonts w:ascii="Times New Roman" w:hAnsi="Times New Roman"/>
          <w:b/>
          <w:sz w:val="18"/>
          <w:szCs w:val="18"/>
        </w:rPr>
        <w:tab/>
      </w:r>
      <w:r w:rsidRPr="0031195B">
        <w:rPr>
          <w:rFonts w:ascii="Times New Roman" w:hAnsi="Times New Roman"/>
          <w:b/>
          <w:sz w:val="18"/>
          <w:szCs w:val="18"/>
        </w:rPr>
        <w:tab/>
        <w:t>CShfeFtdcQryOptionSelfCloseField *</w:t>
      </w:r>
      <w:r w:rsidRPr="0031195B">
        <w:rPr>
          <w:rFonts w:ascii="Times New Roman" w:hAnsi="Times New Roman"/>
        </w:rPr>
        <w:t xml:space="preserve"> </w:t>
      </w:r>
      <w:r w:rsidRPr="0031195B">
        <w:rPr>
          <w:rFonts w:ascii="Times New Roman" w:hAnsi="Times New Roman"/>
          <w:b/>
          <w:sz w:val="18"/>
          <w:szCs w:val="18"/>
        </w:rPr>
        <w:t xml:space="preserve">pQryOptionSelfClose, </w:t>
      </w:r>
    </w:p>
    <w:p w14:paraId="4B52D241" w14:textId="77777777" w:rsidR="00F53057" w:rsidRPr="0031195B" w:rsidRDefault="00F53057" w:rsidP="00F53057">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sz w:val="18"/>
          <w:szCs w:val="18"/>
        </w:rPr>
      </w:pPr>
      <w:r w:rsidRPr="0031195B">
        <w:rPr>
          <w:rFonts w:ascii="Times New Roman" w:hAnsi="Times New Roman"/>
          <w:b/>
          <w:sz w:val="18"/>
          <w:szCs w:val="18"/>
        </w:rPr>
        <w:tab/>
      </w:r>
      <w:r w:rsidRPr="0031195B">
        <w:rPr>
          <w:rFonts w:ascii="Times New Roman" w:hAnsi="Times New Roman"/>
          <w:b/>
          <w:sz w:val="18"/>
          <w:szCs w:val="18"/>
        </w:rPr>
        <w:tab/>
        <w:t>int nRequestID)</w:t>
      </w:r>
      <w:r w:rsidRPr="0031195B">
        <w:rPr>
          <w:rFonts w:ascii="Times New Roman" w:hAnsi="Times New Roman"/>
          <w:b/>
          <w:sz w:val="18"/>
          <w:szCs w:val="18"/>
        </w:rPr>
        <w:t>；</w:t>
      </w:r>
    </w:p>
    <w:p w14:paraId="4358EE6A" w14:textId="77777777" w:rsidR="00F53057" w:rsidRPr="0031195B" w:rsidRDefault="00F53057" w:rsidP="00F53057">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sz w:val="18"/>
          <w:szCs w:val="18"/>
        </w:rPr>
      </w:pPr>
      <w:r w:rsidRPr="0031195B">
        <w:rPr>
          <w:rFonts w:ascii="Times New Roman" w:hAnsi="Times New Roman"/>
          <w:b/>
          <w:sz w:val="18"/>
          <w:szCs w:val="18"/>
        </w:rPr>
        <w:tab/>
      </w:r>
    </w:p>
    <w:p w14:paraId="45BF3A70" w14:textId="77777777" w:rsidR="00F53057" w:rsidRPr="0031195B" w:rsidRDefault="00F53057" w:rsidP="00F53057">
      <w:pPr>
        <w:rPr>
          <w:rFonts w:ascii="Times New Roman" w:hAnsi="Times New Roman"/>
          <w:b/>
          <w:sz w:val="28"/>
          <w:szCs w:val="28"/>
        </w:rPr>
      </w:pPr>
      <w:r w:rsidRPr="0031195B">
        <w:rPr>
          <w:rFonts w:ascii="Times New Roman" w:hAnsi="Times New Roman"/>
          <w:b/>
          <w:sz w:val="28"/>
          <w:szCs w:val="28"/>
        </w:rPr>
        <w:t>Parameters:</w:t>
      </w:r>
    </w:p>
    <w:p w14:paraId="5431C409" w14:textId="77777777" w:rsidR="00F53057" w:rsidRPr="0031195B" w:rsidRDefault="00F53057" w:rsidP="00F53057">
      <w:pPr>
        <w:pStyle w:val="21"/>
        <w:ind w:firstLineChars="0" w:firstLine="0"/>
        <w:rPr>
          <w:rFonts w:ascii="Times New Roman" w:hAnsi="Times New Roman" w:cs="Times New Roman"/>
        </w:rPr>
      </w:pPr>
      <w:r w:rsidRPr="0031195B">
        <w:rPr>
          <w:rFonts w:ascii="Times New Roman" w:hAnsi="Times New Roman" w:cs="Times New Roman"/>
        </w:rPr>
        <w:tab/>
      </w:r>
    </w:p>
    <w:p w14:paraId="143A75F3" w14:textId="77777777" w:rsidR="00F53057" w:rsidRPr="0031195B" w:rsidRDefault="00F53057" w:rsidP="00934B34">
      <w:pPr>
        <w:pStyle w:val="21"/>
        <w:ind w:firstLineChars="176" w:firstLine="424"/>
        <w:rPr>
          <w:rFonts w:ascii="Times New Roman" w:hAnsi="Times New Roman" w:cs="Times New Roman"/>
        </w:rPr>
      </w:pPr>
      <w:r w:rsidRPr="0031195B">
        <w:rPr>
          <w:rFonts w:ascii="Times New Roman" w:hAnsi="Times New Roman" w:cs="Times New Roman"/>
          <w:b/>
        </w:rPr>
        <w:t>pQryOptionSelfClose</w:t>
      </w:r>
      <w:r w:rsidRPr="0031195B">
        <w:rPr>
          <w:rFonts w:ascii="Times New Roman" w:hAnsi="Times New Roman" w:cs="Times New Roman"/>
        </w:rPr>
        <w:t>: points to the address for option self-close query structure. The structure:</w:t>
      </w:r>
    </w:p>
    <w:p w14:paraId="21CB953D"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struct CShfeFtdcQryOptionSelfCloseField</w:t>
      </w:r>
    </w:p>
    <w:p w14:paraId="1A291436"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w:t>
      </w:r>
    </w:p>
    <w:p w14:paraId="34F9274C"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///Starting member ID</w:t>
      </w:r>
    </w:p>
    <w:p w14:paraId="5565539E"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TShfeFtdcParticipantIDType</w:t>
      </w:r>
      <w:r w:rsidRPr="0031195B">
        <w:rPr>
          <w:rFonts w:ascii="Times New Roman" w:hAnsi="Times New Roman"/>
          <w:sz w:val="18"/>
          <w:szCs w:val="18"/>
        </w:rPr>
        <w:tab/>
        <w:t>PartIDStart;</w:t>
      </w:r>
    </w:p>
    <w:p w14:paraId="2B45B967"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///Ending member ID</w:t>
      </w:r>
    </w:p>
    <w:p w14:paraId="2CE67890"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TShfeFtdcParticipantIDType</w:t>
      </w:r>
      <w:r w:rsidRPr="0031195B">
        <w:rPr>
          <w:rFonts w:ascii="Times New Roman" w:hAnsi="Times New Roman"/>
          <w:sz w:val="18"/>
          <w:szCs w:val="18"/>
        </w:rPr>
        <w:tab/>
        <w:t>PartIDEnd;</w:t>
      </w:r>
    </w:p>
    <w:p w14:paraId="20AC057B"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///Option self-close ID</w:t>
      </w:r>
    </w:p>
    <w:p w14:paraId="025AF902"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TShfeFtdcOptionSelfCloseSysIDType</w:t>
      </w:r>
      <w:r w:rsidRPr="0031195B">
        <w:rPr>
          <w:rFonts w:ascii="Times New Roman" w:hAnsi="Times New Roman"/>
          <w:sz w:val="18"/>
          <w:szCs w:val="18"/>
        </w:rPr>
        <w:tab/>
        <w:t>OptionSelfCloseSysID;</w:t>
      </w:r>
    </w:p>
    <w:p w14:paraId="770F737A"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///Instrument ID</w:t>
      </w:r>
    </w:p>
    <w:p w14:paraId="26CE008B"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TShfeFtdcInstrumentIDType</w:t>
      </w:r>
      <w:r w:rsidRPr="0031195B">
        <w:rPr>
          <w:rFonts w:ascii="Times New Roman" w:hAnsi="Times New Roman"/>
          <w:sz w:val="18"/>
          <w:szCs w:val="18"/>
        </w:rPr>
        <w:tab/>
        <w:t>InstrumentID;</w:t>
      </w:r>
    </w:p>
    <w:p w14:paraId="47F78A38"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///Client ID</w:t>
      </w:r>
    </w:p>
    <w:p w14:paraId="7E7E693F"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TShfeFtdcClientIDType</w:t>
      </w:r>
      <w:r w:rsidRPr="0031195B">
        <w:rPr>
          <w:rFonts w:ascii="Times New Roman" w:hAnsi="Times New Roman"/>
          <w:sz w:val="18"/>
          <w:szCs w:val="18"/>
        </w:rPr>
        <w:tab/>
        <w:t>ClientID;</w:t>
      </w:r>
    </w:p>
    <w:p w14:paraId="52988D19"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///Trading user ID</w:t>
      </w:r>
    </w:p>
    <w:p w14:paraId="4169D19F"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TShfeFtdcUserIDType</w:t>
      </w:r>
      <w:r w:rsidRPr="0031195B">
        <w:rPr>
          <w:rFonts w:ascii="Times New Roman" w:hAnsi="Times New Roman"/>
          <w:sz w:val="18"/>
          <w:szCs w:val="18"/>
        </w:rPr>
        <w:tab/>
        <w:t>UserID;</w:t>
      </w:r>
    </w:p>
    <w:p w14:paraId="139B9CED"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///Starting time</w:t>
      </w:r>
    </w:p>
    <w:p w14:paraId="53DFF39B"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TShfeFtdcTimeType</w:t>
      </w:r>
      <w:r w:rsidRPr="0031195B">
        <w:rPr>
          <w:rFonts w:ascii="Times New Roman" w:hAnsi="Times New Roman"/>
          <w:sz w:val="18"/>
          <w:szCs w:val="18"/>
        </w:rPr>
        <w:tab/>
        <w:t>TimeStart;</w:t>
      </w:r>
    </w:p>
    <w:p w14:paraId="51917466"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///Ending time</w:t>
      </w:r>
    </w:p>
    <w:p w14:paraId="542B46E5"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TShfeFtdcTimeType</w:t>
      </w:r>
      <w:r w:rsidRPr="0031195B">
        <w:rPr>
          <w:rFonts w:ascii="Times New Roman" w:hAnsi="Times New Roman"/>
          <w:sz w:val="18"/>
          <w:szCs w:val="18"/>
        </w:rPr>
        <w:tab/>
        <w:t>TimeEnd;</w:t>
      </w:r>
    </w:p>
    <w:p w14:paraId="1B4B90DE"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w:t>
      </w:r>
    </w:p>
    <w:p w14:paraId="3D0147AD"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p>
    <w:p w14:paraId="75278612" w14:textId="77777777" w:rsidR="00F53057" w:rsidRPr="0031195B" w:rsidRDefault="00F53057" w:rsidP="00F53057">
      <w:pPr>
        <w:pStyle w:val="21"/>
        <w:ind w:firstLine="482"/>
        <w:rPr>
          <w:rFonts w:ascii="Times New Roman" w:hAnsi="Times New Roman" w:cs="Times New Roman"/>
        </w:rPr>
      </w:pPr>
      <w:r w:rsidRPr="0031195B">
        <w:rPr>
          <w:rFonts w:ascii="Times New Roman" w:hAnsi="Times New Roman" w:cs="Times New Roman"/>
          <w:b/>
        </w:rPr>
        <w:t>nRequestID</w:t>
      </w:r>
      <w:r w:rsidRPr="0031195B">
        <w:rPr>
          <w:rFonts w:ascii="Times New Roman" w:hAnsi="Times New Roman" w:cs="Times New Roman"/>
        </w:rPr>
        <w:t>: refers to the ID of option self-close query request; this ID is specified and managed by the user.</w:t>
      </w:r>
    </w:p>
    <w:p w14:paraId="084F52A9" w14:textId="77777777" w:rsidR="00F53057" w:rsidRPr="0031195B" w:rsidRDefault="00F53057" w:rsidP="00F53057">
      <w:pPr>
        <w:rPr>
          <w:rFonts w:ascii="Times New Roman" w:hAnsi="Times New Roman"/>
          <w:b/>
          <w:sz w:val="28"/>
          <w:szCs w:val="28"/>
        </w:rPr>
      </w:pPr>
      <w:r w:rsidRPr="0031195B">
        <w:rPr>
          <w:rFonts w:ascii="Times New Roman" w:hAnsi="Times New Roman"/>
          <w:b/>
          <w:sz w:val="28"/>
          <w:szCs w:val="28"/>
        </w:rPr>
        <w:t>Returned Values:</w:t>
      </w:r>
    </w:p>
    <w:p w14:paraId="6622C315" w14:textId="77777777" w:rsidR="00F53057" w:rsidRPr="0031195B" w:rsidRDefault="00F53057" w:rsidP="00F53057">
      <w:pPr>
        <w:pStyle w:val="21"/>
        <w:numPr>
          <w:ilvl w:val="0"/>
          <w:numId w:val="12"/>
        </w:numPr>
        <w:ind w:firstLineChars="0" w:firstLine="0"/>
        <w:rPr>
          <w:rFonts w:ascii="Times New Roman" w:hAnsi="Times New Roman" w:cs="Times New Roman"/>
        </w:rPr>
      </w:pPr>
      <w:r w:rsidRPr="0031195B">
        <w:rPr>
          <w:rFonts w:ascii="Times New Roman" w:hAnsi="Times New Roman" w:cs="Times New Roman"/>
        </w:rPr>
        <w:t>0, success;</w:t>
      </w:r>
    </w:p>
    <w:p w14:paraId="5EA2E47A" w14:textId="77777777" w:rsidR="00F53057" w:rsidRPr="0031195B" w:rsidRDefault="00F53057" w:rsidP="00F53057">
      <w:pPr>
        <w:pStyle w:val="21"/>
        <w:numPr>
          <w:ilvl w:val="0"/>
          <w:numId w:val="12"/>
        </w:numPr>
        <w:ind w:firstLineChars="0" w:firstLine="0"/>
        <w:rPr>
          <w:rFonts w:ascii="Times New Roman" w:hAnsi="Times New Roman" w:cs="Times New Roman"/>
        </w:rPr>
      </w:pPr>
      <w:r w:rsidRPr="0031195B">
        <w:rPr>
          <w:rFonts w:ascii="Times New Roman" w:hAnsi="Times New Roman" w:cs="Times New Roman"/>
        </w:rPr>
        <w:lastRenderedPageBreak/>
        <w:t>-1, network connection failed;</w:t>
      </w:r>
    </w:p>
    <w:p w14:paraId="2A241315" w14:textId="77777777" w:rsidR="00F53057" w:rsidRPr="0031195B" w:rsidRDefault="00F53057" w:rsidP="00F53057">
      <w:pPr>
        <w:pStyle w:val="21"/>
        <w:numPr>
          <w:ilvl w:val="0"/>
          <w:numId w:val="12"/>
        </w:numPr>
        <w:ind w:firstLineChars="0" w:firstLine="0"/>
        <w:rPr>
          <w:rFonts w:ascii="Times New Roman" w:hAnsi="Times New Roman" w:cs="Times New Roman"/>
        </w:rPr>
      </w:pPr>
      <w:r w:rsidRPr="0031195B">
        <w:rPr>
          <w:rFonts w:ascii="Times New Roman" w:hAnsi="Times New Roman" w:cs="Times New Roman"/>
        </w:rPr>
        <w:t>-2, number of unprocessed requests &gt; upper limit;</w:t>
      </w:r>
    </w:p>
    <w:p w14:paraId="44FCE2A6" w14:textId="77777777" w:rsidR="00F53057" w:rsidRPr="0031195B" w:rsidRDefault="00F53057" w:rsidP="00F53057">
      <w:pPr>
        <w:pStyle w:val="21"/>
        <w:numPr>
          <w:ilvl w:val="0"/>
          <w:numId w:val="12"/>
        </w:numPr>
        <w:ind w:firstLineChars="0" w:firstLine="0"/>
        <w:rPr>
          <w:rFonts w:ascii="Times New Roman" w:hAnsi="Times New Roman" w:cs="Times New Roman"/>
        </w:rPr>
      </w:pPr>
      <w:r w:rsidRPr="0031195B">
        <w:rPr>
          <w:rFonts w:ascii="Times New Roman" w:hAnsi="Times New Roman" w:cs="Times New Roman"/>
        </w:rPr>
        <w:t>-3, number of requests sent per second &gt; upper limit.</w:t>
      </w:r>
    </w:p>
    <w:p w14:paraId="348FC1DD" w14:textId="77777777" w:rsidR="00E214B9" w:rsidRPr="0031195B" w:rsidRDefault="00E214B9" w:rsidP="00E214B9">
      <w:pPr>
        <w:pStyle w:val="21"/>
        <w:ind w:left="900" w:firstLineChars="0" w:firstLine="0"/>
        <w:rPr>
          <w:rFonts w:ascii="Times New Roman" w:hAnsi="Times New Roman" w:cs="Times New Roman"/>
        </w:rPr>
      </w:pPr>
    </w:p>
    <w:p w14:paraId="0A0D00AC" w14:textId="77777777" w:rsidR="00F53057" w:rsidRPr="0031195B" w:rsidRDefault="00F53057" w:rsidP="00E214B9">
      <w:pPr>
        <w:pStyle w:val="30"/>
        <w:numPr>
          <w:ilvl w:val="2"/>
          <w:numId w:val="43"/>
        </w:numPr>
        <w:spacing w:before="0" w:after="0" w:line="480" w:lineRule="auto"/>
        <w:ind w:left="181" w:hanging="181"/>
        <w:jc w:val="left"/>
        <w:rPr>
          <w:rFonts w:ascii="Times New Roman" w:hAnsi="Times New Roman"/>
          <w:color w:val="000000" w:themeColor="text1"/>
        </w:rPr>
      </w:pPr>
      <w:bookmarkStart w:id="588" w:name="_Toc57655349"/>
      <w:bookmarkStart w:id="589" w:name="_Toc58938519"/>
      <w:r w:rsidRPr="0031195B">
        <w:rPr>
          <w:rFonts w:ascii="Times New Roman" w:hAnsi="Times New Roman"/>
          <w:color w:val="000000" w:themeColor="text1"/>
        </w:rPr>
        <w:t>RegisterGMCertificateFile</w:t>
      </w:r>
      <w:bookmarkEnd w:id="588"/>
      <w:r w:rsidRPr="0031195B">
        <w:rPr>
          <w:rFonts w:ascii="Times New Roman" w:hAnsi="Times New Roman"/>
          <w:color w:val="000000" w:themeColor="text1"/>
        </w:rPr>
        <w:t xml:space="preserve"> method</w:t>
      </w:r>
      <w:bookmarkEnd w:id="589"/>
    </w:p>
    <w:p w14:paraId="2C7BD6D9" w14:textId="77777777" w:rsidR="00F53057" w:rsidRPr="0031195B" w:rsidRDefault="00F53057" w:rsidP="00F53057">
      <w:pPr>
        <w:pStyle w:val="a7"/>
        <w:ind w:firstLine="480"/>
        <w:rPr>
          <w:rFonts w:ascii="Times New Roman" w:hAnsi="Times New Roman" w:cs="Times New Roman"/>
        </w:rPr>
      </w:pPr>
      <w:r w:rsidRPr="0031195B">
        <w:rPr>
          <w:rFonts w:ascii="Times New Roman" w:hAnsi="Times New Roman" w:cs="Times New Roman"/>
        </w:rPr>
        <w:t>File name of register’s GM certificate.</w:t>
      </w:r>
    </w:p>
    <w:p w14:paraId="25EE1DDF" w14:textId="77777777" w:rsidR="00F53057" w:rsidRPr="0031195B" w:rsidRDefault="00F53057" w:rsidP="00F53057">
      <w:pPr>
        <w:pStyle w:val="a7"/>
        <w:ind w:firstLine="480"/>
        <w:rPr>
          <w:rFonts w:ascii="Times New Roman" w:hAnsi="Times New Roman" w:cs="Times New Roman"/>
        </w:rPr>
      </w:pPr>
      <w:r w:rsidRPr="0031195B">
        <w:rPr>
          <w:rFonts w:ascii="Times New Roman" w:hAnsi="Times New Roman" w:cs="Times New Roman"/>
        </w:rPr>
        <w:t>This method should be called before the Init Method, and applies when the Exchange announces to enable the GM SSL connection function.</w:t>
      </w:r>
    </w:p>
    <w:p w14:paraId="3AFCC216" w14:textId="77777777" w:rsidR="00F53057" w:rsidRPr="0031195B" w:rsidRDefault="00F53057" w:rsidP="00F53057">
      <w:pPr>
        <w:rPr>
          <w:rFonts w:ascii="Times New Roman" w:hAnsi="Times New Roman"/>
          <w:b/>
          <w:sz w:val="28"/>
          <w:szCs w:val="28"/>
        </w:rPr>
      </w:pPr>
      <w:r w:rsidRPr="0031195B">
        <w:rPr>
          <w:rFonts w:ascii="Times New Roman" w:hAnsi="Times New Roman"/>
          <w:b/>
          <w:sz w:val="28"/>
          <w:szCs w:val="28"/>
        </w:rPr>
        <w:t>Function Porotype:</w:t>
      </w:r>
    </w:p>
    <w:p w14:paraId="0DAEAA2D"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sz w:val="18"/>
          <w:szCs w:val="21"/>
        </w:rPr>
      </w:pPr>
      <w:r w:rsidRPr="0031195B">
        <w:rPr>
          <w:rFonts w:ascii="Times New Roman" w:hAnsi="Times New Roman"/>
          <w:b/>
          <w:bCs/>
          <w:sz w:val="18"/>
          <w:szCs w:val="21"/>
        </w:rPr>
        <w:tab/>
        <w:t xml:space="preserve">int RegisterGMCertificateFile(const char *pszCAFileName, </w:t>
      </w:r>
    </w:p>
    <w:p w14:paraId="00C32E35"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sz w:val="18"/>
          <w:szCs w:val="21"/>
        </w:rPr>
      </w:pPr>
      <w:r w:rsidRPr="0031195B">
        <w:rPr>
          <w:rFonts w:ascii="Times New Roman" w:hAnsi="Times New Roman"/>
          <w:b/>
          <w:bCs/>
          <w:sz w:val="18"/>
          <w:szCs w:val="21"/>
        </w:rPr>
        <w:tab/>
      </w:r>
      <w:r w:rsidRPr="0031195B">
        <w:rPr>
          <w:rFonts w:ascii="Times New Roman" w:hAnsi="Times New Roman"/>
          <w:b/>
          <w:bCs/>
          <w:sz w:val="18"/>
          <w:szCs w:val="21"/>
        </w:rPr>
        <w:tab/>
        <w:t xml:space="preserve">const char *pszSigCertFileName, const char *pszSigKeyFileName, const char *pszSigKeyFilePassword, </w:t>
      </w:r>
    </w:p>
    <w:p w14:paraId="5AD06106"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sz w:val="18"/>
          <w:szCs w:val="21"/>
        </w:rPr>
      </w:pPr>
      <w:r w:rsidRPr="0031195B">
        <w:rPr>
          <w:rFonts w:ascii="Times New Roman" w:hAnsi="Times New Roman"/>
          <w:b/>
          <w:bCs/>
          <w:sz w:val="18"/>
          <w:szCs w:val="21"/>
        </w:rPr>
        <w:tab/>
      </w:r>
      <w:r w:rsidRPr="0031195B">
        <w:rPr>
          <w:rFonts w:ascii="Times New Roman" w:hAnsi="Times New Roman"/>
          <w:b/>
          <w:bCs/>
          <w:sz w:val="18"/>
          <w:szCs w:val="21"/>
        </w:rPr>
        <w:tab/>
        <w:t>const char *pszEncCertFileName, const char *pszEncKeyFileName, const char *pszEncKeyFilePassword);</w:t>
      </w:r>
    </w:p>
    <w:p w14:paraId="0726FEBF"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sz w:val="18"/>
          <w:szCs w:val="21"/>
        </w:rPr>
      </w:pPr>
      <w:r w:rsidRPr="0031195B">
        <w:rPr>
          <w:rFonts w:ascii="Times New Roman" w:hAnsi="Times New Roman"/>
          <w:b/>
          <w:bCs/>
          <w:sz w:val="18"/>
          <w:szCs w:val="21"/>
        </w:rPr>
        <w:tab/>
      </w:r>
    </w:p>
    <w:p w14:paraId="549433AE" w14:textId="77777777" w:rsidR="00372EA5" w:rsidRPr="0031195B" w:rsidRDefault="00372EA5" w:rsidP="00F53057">
      <w:pPr>
        <w:rPr>
          <w:rFonts w:ascii="Times New Roman" w:hAnsi="Times New Roman"/>
          <w:b/>
          <w:sz w:val="28"/>
          <w:szCs w:val="28"/>
        </w:rPr>
      </w:pPr>
    </w:p>
    <w:p w14:paraId="7E07A2F9" w14:textId="77777777" w:rsidR="00F53057" w:rsidRPr="0031195B" w:rsidRDefault="00F53057" w:rsidP="00F53057">
      <w:pPr>
        <w:rPr>
          <w:rFonts w:ascii="Times New Roman" w:hAnsi="Times New Roman"/>
          <w:b/>
          <w:sz w:val="28"/>
          <w:szCs w:val="28"/>
        </w:rPr>
      </w:pPr>
      <w:r w:rsidRPr="0031195B">
        <w:rPr>
          <w:rFonts w:ascii="Times New Roman" w:hAnsi="Times New Roman"/>
          <w:b/>
          <w:sz w:val="28"/>
          <w:szCs w:val="28"/>
        </w:rPr>
        <w:t>Parameters:</w:t>
      </w:r>
    </w:p>
    <w:p w14:paraId="06043680" w14:textId="77777777" w:rsidR="00F53057" w:rsidRPr="0031195B" w:rsidRDefault="00F53057" w:rsidP="00F53057">
      <w:pPr>
        <w:pStyle w:val="21"/>
        <w:ind w:firstLineChars="177" w:firstLine="426"/>
        <w:rPr>
          <w:rFonts w:ascii="Times New Roman" w:hAnsi="Times New Roman" w:cs="Times New Roman"/>
        </w:rPr>
      </w:pPr>
      <w:bookmarkStart w:id="590" w:name="OLE_LINK85"/>
      <w:bookmarkStart w:id="591" w:name="OLE_LINK86"/>
      <w:r w:rsidRPr="0031195B">
        <w:rPr>
          <w:rFonts w:ascii="Times New Roman" w:hAnsi="Times New Roman" w:cs="Times New Roman"/>
          <w:b/>
        </w:rPr>
        <w:t>pszCAFileName</w:t>
      </w:r>
      <w:r w:rsidRPr="0031195B">
        <w:rPr>
          <w:rFonts w:ascii="Times New Roman" w:hAnsi="Times New Roman" w:cs="Times New Roman"/>
        </w:rPr>
        <w:t>: file name of trusted GM CA certificate;</w:t>
      </w:r>
    </w:p>
    <w:p w14:paraId="6AAB92B5" w14:textId="77777777" w:rsidR="00F53057" w:rsidRPr="0031195B" w:rsidRDefault="00F53057" w:rsidP="00F53057">
      <w:pPr>
        <w:pStyle w:val="21"/>
        <w:ind w:firstLine="482"/>
        <w:rPr>
          <w:rFonts w:ascii="Times New Roman" w:hAnsi="Times New Roman" w:cs="Times New Roman"/>
        </w:rPr>
      </w:pPr>
      <w:r w:rsidRPr="0031195B">
        <w:rPr>
          <w:rFonts w:ascii="Times New Roman" w:hAnsi="Times New Roman" w:cs="Times New Roman"/>
          <w:b/>
        </w:rPr>
        <w:t>pszSigCertFileName</w:t>
      </w:r>
      <w:r w:rsidRPr="0031195B">
        <w:rPr>
          <w:rFonts w:ascii="Times New Roman" w:hAnsi="Times New Roman" w:cs="Times New Roman"/>
        </w:rPr>
        <w:t>: file name of user signature certificate;</w:t>
      </w:r>
    </w:p>
    <w:p w14:paraId="53280B29" w14:textId="77777777" w:rsidR="00F53057" w:rsidRPr="0031195B" w:rsidRDefault="00F53057" w:rsidP="00F53057">
      <w:pPr>
        <w:pStyle w:val="21"/>
        <w:ind w:firstLine="482"/>
        <w:rPr>
          <w:rFonts w:ascii="Times New Roman" w:hAnsi="Times New Roman" w:cs="Times New Roman"/>
        </w:rPr>
      </w:pPr>
      <w:r w:rsidRPr="0031195B">
        <w:rPr>
          <w:rFonts w:ascii="Times New Roman" w:hAnsi="Times New Roman" w:cs="Times New Roman"/>
          <w:b/>
        </w:rPr>
        <w:t>pszSigKeyFileName</w:t>
      </w:r>
      <w:r w:rsidRPr="0031195B">
        <w:rPr>
          <w:rFonts w:ascii="Times New Roman" w:hAnsi="Times New Roman" w:cs="Times New Roman"/>
        </w:rPr>
        <w:t>: private key file name of user signature certificate;</w:t>
      </w:r>
    </w:p>
    <w:p w14:paraId="424102D4" w14:textId="77777777" w:rsidR="00F53057" w:rsidRPr="0031195B" w:rsidRDefault="00F53057" w:rsidP="00F53057">
      <w:pPr>
        <w:pStyle w:val="21"/>
        <w:ind w:firstLine="482"/>
        <w:rPr>
          <w:rFonts w:ascii="Times New Roman" w:hAnsi="Times New Roman" w:cs="Times New Roman"/>
        </w:rPr>
      </w:pPr>
      <w:r w:rsidRPr="0031195B">
        <w:rPr>
          <w:rFonts w:ascii="Times New Roman" w:hAnsi="Times New Roman" w:cs="Times New Roman"/>
          <w:b/>
        </w:rPr>
        <w:t>pszSigKeyFilePassword</w:t>
      </w:r>
      <w:r w:rsidRPr="0031195B">
        <w:rPr>
          <w:rFonts w:ascii="Times New Roman" w:hAnsi="Times New Roman" w:cs="Times New Roman"/>
        </w:rPr>
        <w:t>: password of private key file of user signature certificate;</w:t>
      </w:r>
    </w:p>
    <w:p w14:paraId="53165E2C" w14:textId="77777777" w:rsidR="00F53057" w:rsidRPr="0031195B" w:rsidRDefault="00F53057" w:rsidP="00F53057">
      <w:pPr>
        <w:pStyle w:val="21"/>
        <w:ind w:firstLine="482"/>
        <w:rPr>
          <w:rFonts w:ascii="Times New Roman" w:hAnsi="Times New Roman" w:cs="Times New Roman"/>
        </w:rPr>
      </w:pPr>
      <w:r w:rsidRPr="0031195B">
        <w:rPr>
          <w:rFonts w:ascii="Times New Roman" w:hAnsi="Times New Roman" w:cs="Times New Roman"/>
          <w:b/>
        </w:rPr>
        <w:t>pszEncCertFileName</w:t>
      </w:r>
      <w:r w:rsidRPr="0031195B">
        <w:rPr>
          <w:rFonts w:ascii="Times New Roman" w:hAnsi="Times New Roman" w:cs="Times New Roman"/>
        </w:rPr>
        <w:t>: file name of user encryption certificate;</w:t>
      </w:r>
    </w:p>
    <w:p w14:paraId="1C27B20D" w14:textId="77777777" w:rsidR="00F53057" w:rsidRPr="0031195B" w:rsidRDefault="00F53057" w:rsidP="00F53057">
      <w:pPr>
        <w:pStyle w:val="21"/>
        <w:ind w:firstLine="482"/>
        <w:rPr>
          <w:rFonts w:ascii="Times New Roman" w:hAnsi="Times New Roman" w:cs="Times New Roman"/>
        </w:rPr>
      </w:pPr>
      <w:r w:rsidRPr="0031195B">
        <w:rPr>
          <w:rFonts w:ascii="Times New Roman" w:hAnsi="Times New Roman" w:cs="Times New Roman"/>
          <w:b/>
        </w:rPr>
        <w:t>pszEncKeyFileName</w:t>
      </w:r>
      <w:r w:rsidRPr="0031195B">
        <w:rPr>
          <w:rFonts w:ascii="Times New Roman" w:hAnsi="Times New Roman" w:cs="Times New Roman"/>
        </w:rPr>
        <w:t>: private key file name of user encryption certificate;</w:t>
      </w:r>
    </w:p>
    <w:p w14:paraId="39E65E10" w14:textId="77777777" w:rsidR="00F53057" w:rsidRPr="0031195B" w:rsidRDefault="00F53057" w:rsidP="00F53057">
      <w:pPr>
        <w:pStyle w:val="21"/>
        <w:ind w:firstLineChars="0" w:firstLine="361"/>
        <w:rPr>
          <w:rFonts w:ascii="Times New Roman" w:hAnsi="Times New Roman" w:cs="Times New Roman"/>
        </w:rPr>
      </w:pPr>
      <w:r w:rsidRPr="0031195B">
        <w:rPr>
          <w:rFonts w:ascii="Times New Roman" w:hAnsi="Times New Roman" w:cs="Times New Roman"/>
          <w:b/>
        </w:rPr>
        <w:t>pszEncKeyFilePassword</w:t>
      </w:r>
      <w:r w:rsidRPr="0031195B">
        <w:rPr>
          <w:rFonts w:ascii="Times New Roman" w:hAnsi="Times New Roman" w:cs="Times New Roman"/>
        </w:rPr>
        <w:t>: password of private key file of user encryption certificate.</w:t>
      </w:r>
    </w:p>
    <w:p w14:paraId="55B34E46" w14:textId="77777777" w:rsidR="00F53057" w:rsidRPr="0031195B" w:rsidRDefault="00F53057" w:rsidP="00F53057">
      <w:pPr>
        <w:rPr>
          <w:rFonts w:ascii="Times New Roman" w:hAnsi="Times New Roman"/>
          <w:b/>
          <w:sz w:val="28"/>
          <w:szCs w:val="28"/>
        </w:rPr>
      </w:pPr>
    </w:p>
    <w:p w14:paraId="5ACEB1B0" w14:textId="77777777" w:rsidR="00F53057" w:rsidRPr="0031195B" w:rsidRDefault="00F53057" w:rsidP="00F53057">
      <w:pPr>
        <w:rPr>
          <w:rFonts w:ascii="Times New Roman" w:hAnsi="Times New Roman"/>
          <w:b/>
          <w:sz w:val="28"/>
          <w:szCs w:val="28"/>
        </w:rPr>
      </w:pPr>
      <w:r w:rsidRPr="0031195B">
        <w:rPr>
          <w:rFonts w:ascii="Times New Roman" w:hAnsi="Times New Roman"/>
          <w:b/>
          <w:sz w:val="28"/>
          <w:szCs w:val="28"/>
        </w:rPr>
        <w:t>Returned Values:</w:t>
      </w:r>
    </w:p>
    <w:p w14:paraId="46839A1C" w14:textId="77777777" w:rsidR="00F53057" w:rsidRPr="0031195B" w:rsidRDefault="00F53057" w:rsidP="00F53057">
      <w:pPr>
        <w:numPr>
          <w:ilvl w:val="0"/>
          <w:numId w:val="14"/>
        </w:numPr>
        <w:spacing w:line="360" w:lineRule="auto"/>
        <w:rPr>
          <w:rFonts w:ascii="Times New Roman" w:hAnsi="Times New Roman"/>
          <w:sz w:val="24"/>
          <w:szCs w:val="20"/>
        </w:rPr>
      </w:pPr>
      <w:r w:rsidRPr="0031195B">
        <w:rPr>
          <w:rFonts w:ascii="Times New Roman" w:hAnsi="Times New Roman"/>
          <w:sz w:val="24"/>
          <w:szCs w:val="20"/>
        </w:rPr>
        <w:t>0, success;</w:t>
      </w:r>
    </w:p>
    <w:p w14:paraId="41BBF099" w14:textId="77777777" w:rsidR="00F53057" w:rsidRPr="0031195B" w:rsidRDefault="00F53057" w:rsidP="00F53057">
      <w:pPr>
        <w:numPr>
          <w:ilvl w:val="0"/>
          <w:numId w:val="14"/>
        </w:numPr>
        <w:spacing w:line="360" w:lineRule="auto"/>
        <w:rPr>
          <w:rFonts w:ascii="Times New Roman" w:hAnsi="Times New Roman"/>
          <w:sz w:val="24"/>
          <w:szCs w:val="20"/>
        </w:rPr>
      </w:pPr>
      <w:r w:rsidRPr="0031195B">
        <w:rPr>
          <w:rFonts w:ascii="Times New Roman" w:hAnsi="Times New Roman"/>
          <w:sz w:val="24"/>
          <w:szCs w:val="20"/>
        </w:rPr>
        <w:t>-1, loading of trusted GM CA certificate failed;</w:t>
      </w:r>
    </w:p>
    <w:p w14:paraId="620A01E9" w14:textId="77777777" w:rsidR="00F53057" w:rsidRPr="0031195B" w:rsidRDefault="00F53057" w:rsidP="00F53057">
      <w:pPr>
        <w:numPr>
          <w:ilvl w:val="0"/>
          <w:numId w:val="14"/>
        </w:numPr>
        <w:spacing w:line="360" w:lineRule="auto"/>
        <w:rPr>
          <w:rFonts w:ascii="Times New Roman" w:hAnsi="Times New Roman"/>
          <w:sz w:val="24"/>
          <w:szCs w:val="20"/>
        </w:rPr>
      </w:pPr>
      <w:r w:rsidRPr="0031195B">
        <w:rPr>
          <w:rFonts w:ascii="Times New Roman" w:hAnsi="Times New Roman"/>
          <w:sz w:val="24"/>
          <w:szCs w:val="20"/>
        </w:rPr>
        <w:t>-2, loading of user signature certificate failed;</w:t>
      </w:r>
    </w:p>
    <w:p w14:paraId="34F829CD" w14:textId="77777777" w:rsidR="00F53057" w:rsidRPr="0031195B" w:rsidRDefault="00F53057" w:rsidP="00F53057">
      <w:pPr>
        <w:numPr>
          <w:ilvl w:val="0"/>
          <w:numId w:val="35"/>
        </w:numPr>
        <w:spacing w:line="360" w:lineRule="auto"/>
        <w:rPr>
          <w:rFonts w:ascii="Times New Roman" w:hAnsi="Times New Roman"/>
          <w:kern w:val="0"/>
          <w:sz w:val="24"/>
          <w:szCs w:val="20"/>
        </w:rPr>
      </w:pPr>
      <w:r w:rsidRPr="0031195B">
        <w:rPr>
          <w:rFonts w:ascii="Times New Roman" w:hAnsi="Times New Roman"/>
          <w:sz w:val="24"/>
          <w:szCs w:val="20"/>
        </w:rPr>
        <w:t>-3, loading of private key of user signature failed;</w:t>
      </w:r>
    </w:p>
    <w:p w14:paraId="2F68755D" w14:textId="77777777" w:rsidR="00F53057" w:rsidRPr="0031195B" w:rsidRDefault="00F53057" w:rsidP="00F53057">
      <w:pPr>
        <w:numPr>
          <w:ilvl w:val="0"/>
          <w:numId w:val="14"/>
        </w:numPr>
        <w:spacing w:line="360" w:lineRule="auto"/>
        <w:rPr>
          <w:rFonts w:ascii="Times New Roman" w:hAnsi="Times New Roman"/>
          <w:sz w:val="24"/>
          <w:szCs w:val="20"/>
        </w:rPr>
      </w:pPr>
      <w:r w:rsidRPr="0031195B">
        <w:rPr>
          <w:rFonts w:ascii="Times New Roman" w:hAnsi="Times New Roman"/>
          <w:sz w:val="24"/>
          <w:szCs w:val="20"/>
        </w:rPr>
        <w:t>-4, verification of user signature certificate failed;</w:t>
      </w:r>
    </w:p>
    <w:p w14:paraId="556B4D19" w14:textId="77777777" w:rsidR="00F53057" w:rsidRPr="0031195B" w:rsidRDefault="00F53057" w:rsidP="00F53057">
      <w:pPr>
        <w:numPr>
          <w:ilvl w:val="0"/>
          <w:numId w:val="14"/>
        </w:numPr>
        <w:spacing w:line="360" w:lineRule="auto"/>
        <w:rPr>
          <w:rFonts w:ascii="Times New Roman" w:hAnsi="Times New Roman"/>
          <w:sz w:val="24"/>
          <w:szCs w:val="20"/>
        </w:rPr>
      </w:pPr>
      <w:r w:rsidRPr="0031195B">
        <w:rPr>
          <w:rFonts w:ascii="Times New Roman" w:hAnsi="Times New Roman"/>
          <w:sz w:val="24"/>
          <w:szCs w:val="20"/>
        </w:rPr>
        <w:t>-5, loading of user encryption certificate failed;</w:t>
      </w:r>
    </w:p>
    <w:p w14:paraId="10798988" w14:textId="77777777" w:rsidR="00F53057" w:rsidRPr="0031195B" w:rsidRDefault="00F53057" w:rsidP="00F53057">
      <w:pPr>
        <w:numPr>
          <w:ilvl w:val="0"/>
          <w:numId w:val="35"/>
        </w:numPr>
        <w:spacing w:line="360" w:lineRule="auto"/>
        <w:rPr>
          <w:rFonts w:ascii="Times New Roman" w:hAnsi="Times New Roman"/>
          <w:kern w:val="0"/>
          <w:sz w:val="24"/>
          <w:szCs w:val="20"/>
        </w:rPr>
      </w:pPr>
      <w:r w:rsidRPr="0031195B">
        <w:rPr>
          <w:rFonts w:ascii="Times New Roman" w:hAnsi="Times New Roman"/>
          <w:sz w:val="24"/>
          <w:szCs w:val="20"/>
        </w:rPr>
        <w:t>-6, loading of private key of user encryption failed;</w:t>
      </w:r>
    </w:p>
    <w:bookmarkEnd w:id="590"/>
    <w:bookmarkEnd w:id="591"/>
    <w:p w14:paraId="219DEAE5" w14:textId="77777777" w:rsidR="00F53057" w:rsidRPr="0031195B" w:rsidRDefault="00F53057" w:rsidP="00F53057">
      <w:pPr>
        <w:numPr>
          <w:ilvl w:val="0"/>
          <w:numId w:val="35"/>
        </w:numPr>
        <w:spacing w:line="360" w:lineRule="auto"/>
        <w:rPr>
          <w:rFonts w:ascii="Times New Roman" w:hAnsi="Times New Roman"/>
          <w:kern w:val="0"/>
          <w:sz w:val="24"/>
          <w:szCs w:val="20"/>
        </w:rPr>
      </w:pPr>
      <w:r w:rsidRPr="0031195B">
        <w:rPr>
          <w:rFonts w:ascii="Times New Roman" w:hAnsi="Times New Roman"/>
          <w:sz w:val="24"/>
          <w:szCs w:val="20"/>
        </w:rPr>
        <w:t>-7, verification of user encryption certificate failed.</w:t>
      </w:r>
    </w:p>
    <w:p w14:paraId="4249076B" w14:textId="77777777" w:rsidR="00E214B9" w:rsidRPr="0031195B" w:rsidRDefault="00E214B9" w:rsidP="00E214B9">
      <w:pPr>
        <w:spacing w:line="360" w:lineRule="auto"/>
        <w:ind w:left="480"/>
        <w:rPr>
          <w:rFonts w:ascii="Times New Roman" w:hAnsi="Times New Roman"/>
          <w:kern w:val="0"/>
          <w:sz w:val="24"/>
          <w:szCs w:val="20"/>
        </w:rPr>
      </w:pPr>
    </w:p>
    <w:p w14:paraId="06AE5E81" w14:textId="77777777" w:rsidR="00F53057" w:rsidRPr="0031195B" w:rsidRDefault="00F53057" w:rsidP="00E214B9">
      <w:pPr>
        <w:pStyle w:val="30"/>
        <w:numPr>
          <w:ilvl w:val="2"/>
          <w:numId w:val="43"/>
        </w:numPr>
        <w:spacing w:before="0" w:after="0" w:line="480" w:lineRule="auto"/>
        <w:ind w:left="181" w:hanging="181"/>
        <w:jc w:val="left"/>
        <w:rPr>
          <w:rFonts w:ascii="Times New Roman" w:hAnsi="Times New Roman"/>
          <w:color w:val="000000" w:themeColor="text1"/>
        </w:rPr>
      </w:pPr>
      <w:bookmarkStart w:id="592" w:name="_Toc57655350"/>
      <w:bookmarkStart w:id="593" w:name="_Toc58938520"/>
      <w:r w:rsidRPr="0031195B">
        <w:rPr>
          <w:rFonts w:ascii="Times New Roman" w:hAnsi="Times New Roman"/>
          <w:color w:val="000000" w:themeColor="text1"/>
        </w:rPr>
        <w:t>ReqAuthenticate</w:t>
      </w:r>
      <w:bookmarkEnd w:id="592"/>
      <w:r w:rsidRPr="0031195B">
        <w:rPr>
          <w:rFonts w:ascii="Times New Roman" w:hAnsi="Times New Roman"/>
          <w:color w:val="000000" w:themeColor="text1"/>
        </w:rPr>
        <w:t xml:space="preserve"> method</w:t>
      </w:r>
      <w:bookmarkEnd w:id="593"/>
    </w:p>
    <w:p w14:paraId="52BC16F8" w14:textId="09183041" w:rsidR="00F53057" w:rsidRPr="0031195B" w:rsidRDefault="00F53057" w:rsidP="00F53057">
      <w:pPr>
        <w:pStyle w:val="a7"/>
        <w:ind w:firstLine="482"/>
        <w:rPr>
          <w:rFonts w:ascii="Times New Roman" w:eastAsia="楷体_GB2312" w:hAnsi="Times New Roman" w:cs="Times New Roman"/>
          <w:b/>
          <w:bCs/>
          <w:szCs w:val="24"/>
        </w:rPr>
      </w:pPr>
      <w:r w:rsidRPr="0031195B">
        <w:rPr>
          <w:rFonts w:ascii="Times New Roman" w:eastAsia="楷体_GB2312" w:hAnsi="Times New Roman" w:cs="Times New Roman"/>
          <w:b/>
          <w:bCs/>
          <w:szCs w:val="24"/>
        </w:rPr>
        <w:t xml:space="preserve">This method applies to </w:t>
      </w:r>
      <w:r w:rsidR="00504393" w:rsidRPr="0031195B">
        <w:rPr>
          <w:rFonts w:ascii="Times New Roman" w:eastAsia="楷体_GB2312" w:hAnsi="Times New Roman" w:cs="Times New Roman"/>
          <w:b/>
          <w:bCs/>
          <w:szCs w:val="24"/>
        </w:rPr>
        <w:t>host mem</w:t>
      </w:r>
      <w:r w:rsidRPr="0031195B">
        <w:rPr>
          <w:rFonts w:ascii="Times New Roman" w:eastAsia="楷体_GB2312" w:hAnsi="Times New Roman" w:cs="Times New Roman"/>
          <w:b/>
          <w:bCs/>
          <w:szCs w:val="24"/>
        </w:rPr>
        <w:t xml:space="preserve">bers only, and is used for authentication before they collect </w:t>
      </w:r>
      <w:r w:rsidRPr="0031195B">
        <w:rPr>
          <w:rFonts w:ascii="Times New Roman" w:eastAsia="楷体_GB2312" w:hAnsi="Times New Roman" w:cs="Times New Roman"/>
          <w:b/>
          <w:bCs/>
          <w:szCs w:val="24"/>
        </w:rPr>
        <w:lastRenderedPageBreak/>
        <w:t>information on trading terminals.</w:t>
      </w:r>
    </w:p>
    <w:p w14:paraId="14C9F6FF" w14:textId="77777777" w:rsidR="00F53057" w:rsidRPr="0031195B" w:rsidRDefault="00F53057" w:rsidP="00F53057">
      <w:pPr>
        <w:pStyle w:val="a7"/>
        <w:ind w:firstLine="480"/>
        <w:rPr>
          <w:rFonts w:ascii="Times New Roman" w:hAnsi="Times New Roman" w:cs="Times New Roman"/>
        </w:rPr>
      </w:pPr>
      <w:r w:rsidRPr="0031195B">
        <w:rPr>
          <w:rFonts w:ascii="Times New Roman" w:hAnsi="Times New Roman" w:cs="Times New Roman"/>
        </w:rPr>
        <w:t>Terminal authentification request.</w:t>
      </w:r>
    </w:p>
    <w:p w14:paraId="548F75C6" w14:textId="77777777" w:rsidR="00372EA5" w:rsidRPr="0031195B" w:rsidRDefault="00372EA5" w:rsidP="00F53057">
      <w:pPr>
        <w:rPr>
          <w:rFonts w:ascii="Times New Roman" w:hAnsi="Times New Roman"/>
          <w:b/>
          <w:sz w:val="28"/>
          <w:szCs w:val="28"/>
        </w:rPr>
      </w:pPr>
    </w:p>
    <w:p w14:paraId="23155261" w14:textId="77777777" w:rsidR="00F53057" w:rsidRPr="0031195B" w:rsidRDefault="00F53057" w:rsidP="00F53057">
      <w:pPr>
        <w:rPr>
          <w:rFonts w:ascii="Times New Roman" w:hAnsi="Times New Roman"/>
          <w:b/>
          <w:sz w:val="28"/>
          <w:szCs w:val="28"/>
        </w:rPr>
      </w:pPr>
      <w:r w:rsidRPr="0031195B">
        <w:rPr>
          <w:rFonts w:ascii="Times New Roman" w:hAnsi="Times New Roman"/>
          <w:b/>
          <w:sz w:val="28"/>
          <w:szCs w:val="28"/>
        </w:rPr>
        <w:t>Function Porotype:</w:t>
      </w:r>
    </w:p>
    <w:p w14:paraId="0406207E" w14:textId="77777777" w:rsidR="00F53057" w:rsidRPr="0031195B" w:rsidRDefault="00F53057" w:rsidP="00F53057">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sz w:val="18"/>
          <w:szCs w:val="18"/>
        </w:rPr>
      </w:pPr>
      <w:r w:rsidRPr="0031195B">
        <w:rPr>
          <w:rFonts w:ascii="Times New Roman" w:hAnsi="Times New Roman"/>
          <w:b/>
          <w:sz w:val="18"/>
          <w:szCs w:val="18"/>
        </w:rPr>
        <w:tab/>
        <w:t>int ReqAuthenticate(</w:t>
      </w:r>
    </w:p>
    <w:p w14:paraId="7A193FA9" w14:textId="77777777" w:rsidR="00F53057" w:rsidRPr="0031195B" w:rsidRDefault="00F53057" w:rsidP="00F53057">
      <w:pPr>
        <w:pBdr>
          <w:top w:val="single" w:sz="4" w:space="1" w:color="000000" w:shadow="1"/>
          <w:left w:val="single" w:sz="4" w:space="4" w:color="000000" w:shadow="1"/>
          <w:bottom w:val="single" w:sz="4" w:space="1" w:color="000000" w:shadow="1"/>
          <w:right w:val="single" w:sz="4" w:space="4" w:color="000000" w:shadow="1"/>
        </w:pBdr>
        <w:ind w:firstLineChars="1488" w:firstLine="2689"/>
        <w:rPr>
          <w:rFonts w:ascii="Times New Roman" w:hAnsi="Times New Roman"/>
          <w:b/>
          <w:sz w:val="18"/>
          <w:szCs w:val="18"/>
        </w:rPr>
      </w:pPr>
      <w:r w:rsidRPr="0031195B">
        <w:rPr>
          <w:rFonts w:ascii="Times New Roman" w:hAnsi="Times New Roman"/>
          <w:b/>
          <w:sz w:val="18"/>
          <w:szCs w:val="18"/>
        </w:rPr>
        <w:t xml:space="preserve">CShfeFtdcProductAuthField *pProductAuth, </w:t>
      </w:r>
    </w:p>
    <w:p w14:paraId="35AC37F2" w14:textId="77777777" w:rsidR="00F53057" w:rsidRPr="0031195B" w:rsidRDefault="00F53057" w:rsidP="00F53057">
      <w:pPr>
        <w:pBdr>
          <w:top w:val="single" w:sz="4" w:space="1" w:color="000000" w:shadow="1"/>
          <w:left w:val="single" w:sz="4" w:space="4" w:color="000000" w:shadow="1"/>
          <w:bottom w:val="single" w:sz="4" w:space="1" w:color="000000" w:shadow="1"/>
          <w:right w:val="single" w:sz="4" w:space="4" w:color="000000" w:shadow="1"/>
        </w:pBdr>
        <w:ind w:firstLineChars="1488" w:firstLine="2689"/>
        <w:rPr>
          <w:rFonts w:ascii="Times New Roman" w:hAnsi="Times New Roman"/>
          <w:b/>
          <w:sz w:val="18"/>
          <w:szCs w:val="18"/>
        </w:rPr>
      </w:pPr>
      <w:r w:rsidRPr="0031195B">
        <w:rPr>
          <w:rFonts w:ascii="Times New Roman" w:hAnsi="Times New Roman"/>
          <w:b/>
          <w:sz w:val="18"/>
          <w:szCs w:val="18"/>
        </w:rPr>
        <w:t>int nRequestID)</w:t>
      </w:r>
      <w:r w:rsidRPr="0031195B">
        <w:rPr>
          <w:rFonts w:ascii="Times New Roman" w:hAnsi="Times New Roman"/>
          <w:b/>
          <w:sz w:val="18"/>
          <w:szCs w:val="18"/>
        </w:rPr>
        <w:t>；</w:t>
      </w:r>
    </w:p>
    <w:p w14:paraId="2AEB1B01" w14:textId="77777777" w:rsidR="00F53057" w:rsidRPr="0031195B" w:rsidRDefault="00F53057" w:rsidP="00F53057">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sz w:val="18"/>
          <w:szCs w:val="18"/>
        </w:rPr>
      </w:pPr>
      <w:r w:rsidRPr="0031195B">
        <w:rPr>
          <w:rFonts w:ascii="Times New Roman" w:hAnsi="Times New Roman"/>
          <w:b/>
          <w:sz w:val="18"/>
          <w:szCs w:val="18"/>
        </w:rPr>
        <w:tab/>
      </w:r>
    </w:p>
    <w:p w14:paraId="1EA6056C" w14:textId="77777777" w:rsidR="00372EA5" w:rsidRPr="0031195B" w:rsidRDefault="00372EA5" w:rsidP="00F53057">
      <w:pPr>
        <w:rPr>
          <w:rFonts w:ascii="Times New Roman" w:hAnsi="Times New Roman"/>
          <w:b/>
          <w:sz w:val="28"/>
          <w:szCs w:val="28"/>
        </w:rPr>
      </w:pPr>
    </w:p>
    <w:p w14:paraId="1877B1E8" w14:textId="77777777" w:rsidR="00F53057" w:rsidRPr="0031195B" w:rsidRDefault="00F53057" w:rsidP="00F53057">
      <w:pPr>
        <w:rPr>
          <w:rFonts w:ascii="Times New Roman" w:hAnsi="Times New Roman"/>
          <w:b/>
          <w:sz w:val="28"/>
          <w:szCs w:val="28"/>
        </w:rPr>
      </w:pPr>
      <w:r w:rsidRPr="0031195B">
        <w:rPr>
          <w:rFonts w:ascii="Times New Roman" w:hAnsi="Times New Roman"/>
          <w:b/>
          <w:sz w:val="28"/>
          <w:szCs w:val="28"/>
        </w:rPr>
        <w:t>Parameters:</w:t>
      </w:r>
    </w:p>
    <w:p w14:paraId="42F0E221" w14:textId="77777777" w:rsidR="00F53057" w:rsidRPr="0031195B" w:rsidRDefault="00F53057" w:rsidP="00934B34">
      <w:pPr>
        <w:pStyle w:val="21"/>
        <w:ind w:firstLineChars="176" w:firstLine="424"/>
        <w:rPr>
          <w:rFonts w:ascii="Times New Roman" w:hAnsi="Times New Roman" w:cs="Times New Roman"/>
        </w:rPr>
      </w:pPr>
      <w:r w:rsidRPr="0031195B">
        <w:rPr>
          <w:rFonts w:ascii="Times New Roman" w:hAnsi="Times New Roman" w:cs="Times New Roman"/>
          <w:b/>
        </w:rPr>
        <w:t>pProductAuth</w:t>
      </w:r>
      <w:r w:rsidRPr="0031195B">
        <w:rPr>
          <w:rFonts w:ascii="Times New Roman" w:hAnsi="Times New Roman" w:cs="Times New Roman"/>
        </w:rPr>
        <w:t>: points to the address for terminal product authentication information structure. The structure:</w:t>
      </w:r>
    </w:p>
    <w:p w14:paraId="2E1FE574"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struct CShfeFtdcProductAuthField</w:t>
      </w:r>
    </w:p>
    <w:p w14:paraId="18B26856"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w:t>
      </w:r>
    </w:p>
    <w:p w14:paraId="7598C7B9"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///Trading terminal name</w:t>
      </w:r>
    </w:p>
    <w:p w14:paraId="013307EF"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TShfeFtdcProductInfoType</w:t>
      </w:r>
      <w:r w:rsidRPr="0031195B">
        <w:rPr>
          <w:rFonts w:ascii="Times New Roman" w:hAnsi="Times New Roman"/>
          <w:sz w:val="18"/>
          <w:szCs w:val="18"/>
        </w:rPr>
        <w:tab/>
        <w:t>AppID;</w:t>
      </w:r>
    </w:p>
    <w:p w14:paraId="076EB8EC"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///Authorization code for terminal authentication</w:t>
      </w:r>
    </w:p>
    <w:p w14:paraId="3DB8F277"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t>TShfeFtdcAuthCodeType</w:t>
      </w:r>
      <w:r w:rsidRPr="0031195B">
        <w:rPr>
          <w:rFonts w:ascii="Times New Roman" w:hAnsi="Times New Roman"/>
          <w:sz w:val="18"/>
          <w:szCs w:val="18"/>
        </w:rPr>
        <w:tab/>
        <w:t>AuthCode;</w:t>
      </w:r>
    </w:p>
    <w:p w14:paraId="7B3A8E50"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w:t>
      </w:r>
    </w:p>
    <w:p w14:paraId="10729BBC" w14:textId="77777777" w:rsidR="00F53057" w:rsidRPr="0031195B" w:rsidRDefault="00F53057" w:rsidP="00F53057">
      <w:pPr>
        <w:pStyle w:val="21"/>
        <w:ind w:firstLine="482"/>
        <w:rPr>
          <w:rFonts w:ascii="Times New Roman" w:hAnsi="Times New Roman" w:cs="Times New Roman"/>
        </w:rPr>
      </w:pPr>
      <w:r w:rsidRPr="0031195B">
        <w:rPr>
          <w:rFonts w:ascii="Times New Roman" w:hAnsi="Times New Roman" w:cs="Times New Roman"/>
          <w:b/>
        </w:rPr>
        <w:t>nRequestID</w:t>
      </w:r>
      <w:r w:rsidRPr="0031195B">
        <w:rPr>
          <w:rFonts w:ascii="Times New Roman" w:hAnsi="Times New Roman" w:cs="Times New Roman"/>
        </w:rPr>
        <w:t>: refers to the ID of terminal product authentication information request; this ID is specified and managed by the user.</w:t>
      </w:r>
    </w:p>
    <w:p w14:paraId="17CD3AC4" w14:textId="77777777" w:rsidR="00F53057" w:rsidRPr="0031195B" w:rsidRDefault="00F53057" w:rsidP="00F53057">
      <w:pPr>
        <w:rPr>
          <w:rFonts w:ascii="Times New Roman" w:hAnsi="Times New Roman"/>
          <w:b/>
          <w:sz w:val="28"/>
          <w:szCs w:val="28"/>
        </w:rPr>
      </w:pPr>
      <w:r w:rsidRPr="0031195B">
        <w:rPr>
          <w:rFonts w:ascii="Times New Roman" w:hAnsi="Times New Roman"/>
          <w:b/>
          <w:sz w:val="28"/>
          <w:szCs w:val="28"/>
        </w:rPr>
        <w:t>Returned Values:</w:t>
      </w:r>
    </w:p>
    <w:p w14:paraId="37541EE9" w14:textId="77777777" w:rsidR="00F53057" w:rsidRPr="0031195B" w:rsidRDefault="00F53057" w:rsidP="00F53057">
      <w:pPr>
        <w:pStyle w:val="21"/>
        <w:numPr>
          <w:ilvl w:val="0"/>
          <w:numId w:val="12"/>
        </w:numPr>
        <w:ind w:firstLineChars="0" w:firstLine="0"/>
        <w:rPr>
          <w:rFonts w:ascii="Times New Roman" w:hAnsi="Times New Roman" w:cs="Times New Roman"/>
        </w:rPr>
      </w:pPr>
      <w:r w:rsidRPr="0031195B">
        <w:rPr>
          <w:rFonts w:ascii="Times New Roman" w:hAnsi="Times New Roman" w:cs="Times New Roman"/>
        </w:rPr>
        <w:t>0, success;</w:t>
      </w:r>
    </w:p>
    <w:p w14:paraId="3132A2D8" w14:textId="77777777" w:rsidR="00F53057" w:rsidRPr="0031195B" w:rsidRDefault="00F53057" w:rsidP="00F53057">
      <w:pPr>
        <w:pStyle w:val="21"/>
        <w:numPr>
          <w:ilvl w:val="0"/>
          <w:numId w:val="12"/>
        </w:numPr>
        <w:ind w:firstLineChars="0" w:firstLine="0"/>
        <w:rPr>
          <w:rFonts w:ascii="Times New Roman" w:hAnsi="Times New Roman" w:cs="Times New Roman"/>
        </w:rPr>
      </w:pPr>
      <w:r w:rsidRPr="0031195B">
        <w:rPr>
          <w:rFonts w:ascii="Times New Roman" w:hAnsi="Times New Roman" w:cs="Times New Roman"/>
        </w:rPr>
        <w:t>-1, terminal product authentication information request failed.</w:t>
      </w:r>
    </w:p>
    <w:p w14:paraId="7E9DF5E8" w14:textId="77777777" w:rsidR="00F53057" w:rsidRPr="0031195B" w:rsidRDefault="00F53057" w:rsidP="00F53057">
      <w:pPr>
        <w:pStyle w:val="21"/>
        <w:ind w:left="480" w:firstLineChars="0" w:firstLine="0"/>
        <w:rPr>
          <w:rFonts w:ascii="Times New Roman" w:hAnsi="Times New Roman" w:cs="Times New Roman"/>
          <w:color w:val="000000" w:themeColor="text1"/>
        </w:rPr>
      </w:pPr>
    </w:p>
    <w:p w14:paraId="0CEFC364" w14:textId="77777777" w:rsidR="00274E9C" w:rsidRPr="0031195B" w:rsidRDefault="0041579E" w:rsidP="00E214B9">
      <w:pPr>
        <w:pStyle w:val="30"/>
        <w:numPr>
          <w:ilvl w:val="2"/>
          <w:numId w:val="43"/>
        </w:numPr>
        <w:spacing w:before="0" w:after="0" w:line="480" w:lineRule="auto"/>
        <w:ind w:left="181" w:hanging="181"/>
        <w:jc w:val="left"/>
        <w:rPr>
          <w:rFonts w:ascii="Times New Roman" w:hAnsi="Times New Roman"/>
          <w:color w:val="000000" w:themeColor="text1"/>
          <w:sz w:val="24"/>
        </w:rPr>
      </w:pPr>
      <w:r w:rsidRPr="0031195B">
        <w:rPr>
          <w:rFonts w:ascii="Times New Roman" w:hAnsi="Times New Roman"/>
          <w:color w:val="000000" w:themeColor="text1"/>
        </w:rPr>
        <w:br w:type="page"/>
      </w:r>
      <w:bookmarkStart w:id="594" w:name="_Toc347480529"/>
      <w:bookmarkStart w:id="595" w:name="_Toc347480758"/>
      <w:bookmarkStart w:id="596" w:name="_Toc347495110"/>
      <w:bookmarkStart w:id="597" w:name="_Toc382466408"/>
      <w:bookmarkStart w:id="598" w:name="_Toc413028341"/>
      <w:bookmarkStart w:id="599" w:name="_Toc347480530"/>
      <w:bookmarkStart w:id="600" w:name="_Toc347480759"/>
      <w:bookmarkStart w:id="601" w:name="_Toc347495111"/>
      <w:bookmarkStart w:id="602" w:name="_Toc382466409"/>
      <w:bookmarkStart w:id="603" w:name="_Toc413028342"/>
      <w:bookmarkEnd w:id="594"/>
      <w:bookmarkEnd w:id="595"/>
      <w:bookmarkEnd w:id="596"/>
      <w:bookmarkEnd w:id="597"/>
      <w:bookmarkEnd w:id="598"/>
      <w:bookmarkEnd w:id="599"/>
      <w:bookmarkEnd w:id="600"/>
      <w:bookmarkEnd w:id="601"/>
      <w:bookmarkEnd w:id="602"/>
      <w:bookmarkEnd w:id="603"/>
    </w:p>
    <w:p w14:paraId="65277B6A" w14:textId="77777777" w:rsidR="00F33FB9" w:rsidRPr="0031195B" w:rsidRDefault="00F33FB9" w:rsidP="000B5EE2">
      <w:pPr>
        <w:pStyle w:val="1"/>
        <w:rPr>
          <w:rFonts w:ascii="Times New Roman" w:hAnsi="Times New Roman" w:cs="Times New Roman"/>
        </w:rPr>
      </w:pPr>
      <w:bookmarkStart w:id="604" w:name="_Toc338148372"/>
      <w:bookmarkStart w:id="605" w:name="_Toc58938521"/>
      <w:r w:rsidRPr="0031195B">
        <w:rPr>
          <w:rFonts w:ascii="Times New Roman" w:hAnsi="Times New Roman" w:cs="Times New Roman"/>
        </w:rPr>
        <w:lastRenderedPageBreak/>
        <w:t>TraderAPI</w:t>
      </w:r>
      <w:bookmarkEnd w:id="604"/>
      <w:r w:rsidRPr="0031195B">
        <w:rPr>
          <w:rFonts w:ascii="Times New Roman" w:hAnsi="Times New Roman" w:cs="Times New Roman"/>
        </w:rPr>
        <w:t>—A Development Example</w:t>
      </w:r>
      <w:bookmarkEnd w:id="605"/>
    </w:p>
    <w:p w14:paraId="36B6722B"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 xml:space="preserve">// tradeapitest.cpp : </w:t>
      </w:r>
    </w:p>
    <w:p w14:paraId="10469B3D" w14:textId="77777777" w:rsidR="008C2E5E" w:rsidRPr="0031195B" w:rsidRDefault="00DF5695"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 xml:space="preserve">// An </w:t>
      </w:r>
      <w:r w:rsidR="008C2E5E" w:rsidRPr="0031195B">
        <w:rPr>
          <w:rFonts w:ascii="Times New Roman" w:eastAsia="新宋体" w:hAnsi="Times New Roman"/>
          <w:color w:val="000000" w:themeColor="text1"/>
          <w:kern w:val="0"/>
          <w:sz w:val="18"/>
          <w:szCs w:val="18"/>
        </w:rPr>
        <w:t xml:space="preserve">example </w:t>
      </w:r>
      <w:r w:rsidRPr="0031195B">
        <w:rPr>
          <w:rFonts w:ascii="Times New Roman" w:eastAsia="新宋体" w:hAnsi="Times New Roman"/>
          <w:color w:val="000000" w:themeColor="text1"/>
          <w:kern w:val="0"/>
          <w:sz w:val="18"/>
          <w:szCs w:val="18"/>
        </w:rPr>
        <w:t>illustrating the use of</w:t>
      </w:r>
      <w:r w:rsidR="008C2E5E" w:rsidRPr="0031195B">
        <w:rPr>
          <w:rFonts w:ascii="Times New Roman" w:eastAsia="新宋体" w:hAnsi="Times New Roman"/>
          <w:color w:val="000000" w:themeColor="text1"/>
          <w:kern w:val="0"/>
          <w:sz w:val="18"/>
          <w:szCs w:val="18"/>
        </w:rPr>
        <w:t xml:space="preserve"> CShfeFtdcTraderApi and CShfeFt</w:t>
      </w:r>
      <w:r w:rsidRPr="0031195B">
        <w:rPr>
          <w:rFonts w:ascii="Times New Roman" w:eastAsia="新宋体" w:hAnsi="Times New Roman"/>
          <w:color w:val="000000" w:themeColor="text1"/>
          <w:kern w:val="0"/>
          <w:sz w:val="18"/>
          <w:szCs w:val="18"/>
        </w:rPr>
        <w:t>dcTraderSpi</w:t>
      </w:r>
    </w:p>
    <w:p w14:paraId="7FBE2ECD"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 xml:space="preserve">// This example shows </w:t>
      </w:r>
      <w:r w:rsidR="008A29C9" w:rsidRPr="0031195B">
        <w:rPr>
          <w:rFonts w:ascii="Times New Roman" w:eastAsia="新宋体" w:hAnsi="Times New Roman"/>
          <w:color w:val="000000" w:themeColor="text1"/>
          <w:kern w:val="0"/>
          <w:sz w:val="18"/>
          <w:szCs w:val="18"/>
        </w:rPr>
        <w:t>how an</w:t>
      </w:r>
      <w:r w:rsidR="00FA5A57" w:rsidRPr="0031195B">
        <w:rPr>
          <w:rFonts w:ascii="Times New Roman" w:eastAsia="新宋体" w:hAnsi="Times New Roman"/>
          <w:color w:val="000000" w:themeColor="text1"/>
          <w:kern w:val="0"/>
          <w:sz w:val="18"/>
          <w:szCs w:val="18"/>
        </w:rPr>
        <w:t xml:space="preserve"> </w:t>
      </w:r>
      <w:r w:rsidRPr="0031195B">
        <w:rPr>
          <w:rFonts w:ascii="Times New Roman" w:eastAsia="新宋体" w:hAnsi="Times New Roman"/>
          <w:color w:val="000000" w:themeColor="text1"/>
          <w:kern w:val="0"/>
          <w:sz w:val="18"/>
          <w:szCs w:val="18"/>
        </w:rPr>
        <w:t xml:space="preserve">order </w:t>
      </w:r>
      <w:r w:rsidR="00DF5695" w:rsidRPr="0031195B">
        <w:rPr>
          <w:rFonts w:ascii="Times New Roman" w:eastAsia="新宋体" w:hAnsi="Times New Roman"/>
          <w:color w:val="000000" w:themeColor="text1"/>
          <w:kern w:val="0"/>
          <w:sz w:val="18"/>
          <w:szCs w:val="18"/>
        </w:rPr>
        <w:t>is entered</w:t>
      </w:r>
    </w:p>
    <w:p w14:paraId="3E165ECA"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p>
    <w:p w14:paraId="7B3F5002"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#include &lt;stdio.h&gt;</w:t>
      </w:r>
    </w:p>
    <w:p w14:paraId="46ED5AC2"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#include &lt;windows.h&gt;</w:t>
      </w:r>
    </w:p>
    <w:p w14:paraId="1ABF8C09"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#include "FtdcTraderApi.h"</w:t>
      </w:r>
    </w:p>
    <w:p w14:paraId="416BFAA7"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p>
    <w:p w14:paraId="667BBA26"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p>
    <w:p w14:paraId="33A129B5" w14:textId="15ED18F6"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 xml:space="preserve">// </w:t>
      </w:r>
      <w:r w:rsidR="005670DD">
        <w:rPr>
          <w:rFonts w:ascii="Times New Roman" w:eastAsia="新宋体" w:hAnsi="Times New Roman"/>
          <w:color w:val="000000" w:themeColor="text1"/>
          <w:kern w:val="0"/>
          <w:sz w:val="18"/>
          <w:szCs w:val="18"/>
        </w:rPr>
        <w:t>Member ID</w:t>
      </w:r>
    </w:p>
    <w:p w14:paraId="48C9DFCB"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TShfeFtdcParticipantIDType g_chParticipantID;</w:t>
      </w:r>
    </w:p>
    <w:p w14:paraId="039B3CD3"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 xml:space="preserve">// </w:t>
      </w:r>
      <w:r w:rsidR="00DF5695" w:rsidRPr="0031195B">
        <w:rPr>
          <w:rFonts w:ascii="Times New Roman" w:eastAsia="新宋体" w:hAnsi="Times New Roman"/>
          <w:color w:val="000000" w:themeColor="text1"/>
          <w:kern w:val="0"/>
          <w:sz w:val="18"/>
          <w:szCs w:val="18"/>
        </w:rPr>
        <w:t>Trader</w:t>
      </w:r>
      <w:r w:rsidR="005D394E" w:rsidRPr="0031195B">
        <w:rPr>
          <w:rFonts w:ascii="Times New Roman" w:eastAsia="新宋体" w:hAnsi="Times New Roman"/>
          <w:color w:val="000000" w:themeColor="text1"/>
          <w:kern w:val="0"/>
          <w:sz w:val="18"/>
          <w:szCs w:val="18"/>
        </w:rPr>
        <w:t>ID</w:t>
      </w:r>
    </w:p>
    <w:p w14:paraId="75792877"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TShfeFtdcUserIDType g_chUserID;</w:t>
      </w:r>
    </w:p>
    <w:p w14:paraId="441257D0" w14:textId="77777777" w:rsidR="00CE15D8" w:rsidRPr="0031195B" w:rsidRDefault="00CE15D8"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p>
    <w:p w14:paraId="0EBFA6B3"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p>
    <w:p w14:paraId="696AD639"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class CSimpleHandler : public CShfeFtdcTraderSpi</w:t>
      </w:r>
    </w:p>
    <w:p w14:paraId="42A94790"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w:t>
      </w:r>
    </w:p>
    <w:p w14:paraId="732B26A4"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public:</w:t>
      </w:r>
    </w:p>
    <w:p w14:paraId="59765EC8" w14:textId="77777777" w:rsidR="008C2E5E" w:rsidRPr="0031195B" w:rsidRDefault="008C2E5E" w:rsidP="002106B1">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 Construct</w:t>
      </w:r>
      <w:r w:rsidR="001A36DD" w:rsidRPr="0031195B">
        <w:rPr>
          <w:rFonts w:ascii="Times New Roman" w:eastAsia="新宋体" w:hAnsi="Times New Roman"/>
          <w:color w:val="000000" w:themeColor="text1"/>
          <w:kern w:val="0"/>
          <w:sz w:val="18"/>
          <w:szCs w:val="18"/>
        </w:rPr>
        <w:t xml:space="preserve">erto obtain an instance of </w:t>
      </w:r>
      <w:r w:rsidRPr="0031195B">
        <w:rPr>
          <w:rFonts w:ascii="Times New Roman" w:eastAsia="新宋体" w:hAnsi="Times New Roman"/>
          <w:color w:val="000000" w:themeColor="text1"/>
          <w:kern w:val="0"/>
          <w:sz w:val="18"/>
          <w:szCs w:val="18"/>
        </w:rPr>
        <w:t xml:space="preserve">CShfeFtdcMduserApi </w:t>
      </w:r>
    </w:p>
    <w:p w14:paraId="2D1F0C94"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CSimpleHandler(CShfeFtdcTraderApi *pUserApi) : m_pUserApi(pUserApi) {}</w:t>
      </w:r>
    </w:p>
    <w:p w14:paraId="1B324F27"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p>
    <w:p w14:paraId="74134649"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~CSimpleHandler() {}</w:t>
      </w:r>
    </w:p>
    <w:p w14:paraId="227C446D"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p>
    <w:p w14:paraId="1459BE46"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w:t>
      </w:r>
      <w:r w:rsidR="001A36DD" w:rsidRPr="0031195B">
        <w:rPr>
          <w:rFonts w:ascii="Times New Roman" w:eastAsia="新宋体" w:hAnsi="Times New Roman"/>
          <w:color w:val="000000" w:themeColor="text1"/>
          <w:kern w:val="0"/>
          <w:sz w:val="18"/>
          <w:szCs w:val="18"/>
        </w:rPr>
        <w:t xml:space="preserve">This callback is invoked once </w:t>
      </w:r>
      <w:r w:rsidR="00B14409" w:rsidRPr="0031195B">
        <w:rPr>
          <w:rFonts w:ascii="Times New Roman" w:eastAsia="新宋体" w:hAnsi="Times New Roman"/>
          <w:color w:val="000000" w:themeColor="text1"/>
          <w:kern w:val="0"/>
          <w:sz w:val="18"/>
          <w:szCs w:val="18"/>
        </w:rPr>
        <w:t xml:space="preserve">the </w:t>
      </w:r>
      <w:r w:rsidR="00B43FDE" w:rsidRPr="0031195B">
        <w:rPr>
          <w:rFonts w:ascii="Times New Roman" w:eastAsia="新宋体" w:hAnsi="Times New Roman"/>
          <w:color w:val="000000" w:themeColor="text1"/>
          <w:kern w:val="0"/>
          <w:sz w:val="18"/>
          <w:szCs w:val="18"/>
        </w:rPr>
        <w:t>member system</w:t>
      </w:r>
      <w:r w:rsidR="001A36DD" w:rsidRPr="0031195B">
        <w:rPr>
          <w:rFonts w:ascii="Times New Roman" w:eastAsia="新宋体" w:hAnsi="Times New Roman"/>
          <w:color w:val="000000" w:themeColor="text1"/>
          <w:kern w:val="0"/>
          <w:sz w:val="18"/>
          <w:szCs w:val="18"/>
        </w:rPr>
        <w:t xml:space="preserve"> connects to </w:t>
      </w:r>
      <w:r w:rsidR="00CB5744" w:rsidRPr="0031195B">
        <w:rPr>
          <w:rFonts w:ascii="Times New Roman" w:eastAsia="新宋体" w:hAnsi="Times New Roman"/>
          <w:color w:val="000000" w:themeColor="text1"/>
          <w:kern w:val="0"/>
          <w:sz w:val="18"/>
          <w:szCs w:val="18"/>
        </w:rPr>
        <w:t>the Exchange</w:t>
      </w:r>
      <w:r w:rsidR="001A36DD" w:rsidRPr="0031195B">
        <w:rPr>
          <w:rFonts w:ascii="Times New Roman" w:eastAsia="新宋体" w:hAnsi="Times New Roman"/>
          <w:color w:val="000000" w:themeColor="text1"/>
          <w:kern w:val="0"/>
          <w:sz w:val="18"/>
          <w:szCs w:val="18"/>
        </w:rPr>
        <w:t xml:space="preserve"> system. </w:t>
      </w:r>
      <w:r w:rsidR="00B14409" w:rsidRPr="0031195B">
        <w:rPr>
          <w:rFonts w:ascii="Times New Roman" w:eastAsia="新宋体" w:hAnsi="Times New Roman"/>
          <w:color w:val="000000" w:themeColor="text1"/>
          <w:kern w:val="0"/>
          <w:sz w:val="18"/>
          <w:szCs w:val="18"/>
        </w:rPr>
        <w:t xml:space="preserve">The </w:t>
      </w:r>
      <w:r w:rsidR="00B43FDE" w:rsidRPr="0031195B">
        <w:rPr>
          <w:rFonts w:ascii="Times New Roman" w:eastAsia="新宋体" w:hAnsi="Times New Roman"/>
          <w:color w:val="000000" w:themeColor="text1"/>
          <w:kern w:val="0"/>
          <w:sz w:val="18"/>
          <w:szCs w:val="18"/>
        </w:rPr>
        <w:t>member</w:t>
      </w:r>
      <w:r w:rsidR="001A36DD" w:rsidRPr="0031195B">
        <w:rPr>
          <w:rFonts w:ascii="Times New Roman" w:eastAsia="新宋体" w:hAnsi="Times New Roman"/>
          <w:color w:val="000000" w:themeColor="text1"/>
          <w:kern w:val="0"/>
          <w:sz w:val="18"/>
          <w:szCs w:val="18"/>
        </w:rPr>
        <w:t xml:space="preserve"> system need</w:t>
      </w:r>
      <w:r w:rsidR="005D394E" w:rsidRPr="0031195B">
        <w:rPr>
          <w:rFonts w:ascii="Times New Roman" w:eastAsia="新宋体" w:hAnsi="Times New Roman"/>
          <w:color w:val="000000" w:themeColor="text1"/>
          <w:kern w:val="0"/>
          <w:sz w:val="18"/>
          <w:szCs w:val="18"/>
        </w:rPr>
        <w:t>s</w:t>
      </w:r>
      <w:r w:rsidR="001A36DD" w:rsidRPr="0031195B">
        <w:rPr>
          <w:rFonts w:ascii="Times New Roman" w:eastAsia="新宋体" w:hAnsi="Times New Roman"/>
          <w:color w:val="000000" w:themeColor="text1"/>
          <w:kern w:val="0"/>
          <w:sz w:val="18"/>
          <w:szCs w:val="18"/>
        </w:rPr>
        <w:t xml:space="preserve"> to log in</w:t>
      </w:r>
    </w:p>
    <w:p w14:paraId="51E55181"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virtual void OnFrontConnected()</w:t>
      </w:r>
    </w:p>
    <w:p w14:paraId="6574A60A"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w:t>
      </w:r>
    </w:p>
    <w:p w14:paraId="4712C837"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CShfeFtdcReqUserLoginField reqUserLogin;</w:t>
      </w:r>
    </w:p>
    <w:p w14:paraId="3697C61D"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r>
      <w:r w:rsidR="00D65547" w:rsidRPr="0031195B">
        <w:rPr>
          <w:rFonts w:ascii="Times New Roman" w:eastAsia="新宋体" w:hAnsi="Times New Roman"/>
          <w:color w:val="000000" w:themeColor="text1"/>
          <w:kern w:val="0"/>
          <w:sz w:val="18"/>
          <w:szCs w:val="18"/>
        </w:rPr>
        <w:t>// get trading member id (4 digit number)</w:t>
      </w:r>
    </w:p>
    <w:p w14:paraId="77982218"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printf("participantid:");</w:t>
      </w:r>
    </w:p>
    <w:p w14:paraId="2260F193"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scanf("%s", &amp;g_chParticipantID);</w:t>
      </w:r>
    </w:p>
    <w:p w14:paraId="7C205BCE"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strcpy(reqUserLogin.ParticipantID, g_chParticipantID);</w:t>
      </w:r>
    </w:p>
    <w:p w14:paraId="006EF203"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r>
      <w:r w:rsidR="00D65547" w:rsidRPr="0031195B">
        <w:rPr>
          <w:rFonts w:ascii="Times New Roman" w:eastAsia="新宋体" w:hAnsi="Times New Roman"/>
          <w:color w:val="000000" w:themeColor="text1"/>
          <w:kern w:val="0"/>
          <w:sz w:val="18"/>
          <w:szCs w:val="18"/>
        </w:rPr>
        <w:t>// get trading session ID (a.k.a seat ID)</w:t>
      </w:r>
    </w:p>
    <w:p w14:paraId="3B472073"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printf("userid:");</w:t>
      </w:r>
    </w:p>
    <w:p w14:paraId="32B4C0EF"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scanf("%s", &amp;g_chUserID);</w:t>
      </w:r>
    </w:p>
    <w:p w14:paraId="5B5A5801"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strcpy(reqUserLogin.UserID, g_chUserID);</w:t>
      </w:r>
    </w:p>
    <w:p w14:paraId="33EF0DA2"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 xml:space="preserve">// get </w:t>
      </w:r>
      <w:r w:rsidR="00D65547" w:rsidRPr="0031195B">
        <w:rPr>
          <w:rFonts w:ascii="Times New Roman" w:eastAsia="新宋体" w:hAnsi="Times New Roman"/>
          <w:color w:val="000000" w:themeColor="text1"/>
          <w:kern w:val="0"/>
          <w:sz w:val="18"/>
          <w:szCs w:val="18"/>
        </w:rPr>
        <w:t xml:space="preserve">trading session </w:t>
      </w:r>
      <w:r w:rsidRPr="0031195B">
        <w:rPr>
          <w:rFonts w:ascii="Times New Roman" w:eastAsia="新宋体" w:hAnsi="Times New Roman"/>
          <w:color w:val="000000" w:themeColor="text1"/>
          <w:kern w:val="0"/>
          <w:sz w:val="18"/>
          <w:szCs w:val="18"/>
        </w:rPr>
        <w:t>password</w:t>
      </w:r>
      <w:r w:rsidR="00D65547" w:rsidRPr="0031195B">
        <w:rPr>
          <w:rFonts w:ascii="Times New Roman" w:eastAsia="新宋体" w:hAnsi="Times New Roman"/>
          <w:color w:val="000000" w:themeColor="text1"/>
          <w:kern w:val="0"/>
          <w:sz w:val="18"/>
          <w:szCs w:val="18"/>
        </w:rPr>
        <w:t xml:space="preserve"> (a.k.a seat password) </w:t>
      </w:r>
    </w:p>
    <w:p w14:paraId="74EACF93"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printf("password:");</w:t>
      </w:r>
    </w:p>
    <w:p w14:paraId="6F2A1E6E"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scanf("%s", &amp;reqUserLogin.Password);</w:t>
      </w:r>
    </w:p>
    <w:p w14:paraId="3DDE4EAF"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 Send the login request</w:t>
      </w:r>
    </w:p>
    <w:p w14:paraId="147D58A2"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m_pUserApi-&gt;ReqUserLogin(&amp;reqUserLogin, 0);</w:t>
      </w:r>
    </w:p>
    <w:p w14:paraId="27BDF627"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w:t>
      </w:r>
    </w:p>
    <w:p w14:paraId="3D98EB98"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p>
    <w:p w14:paraId="2E92ED41"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 xml:space="preserve">// </w:t>
      </w:r>
      <w:r w:rsidR="001A36DD" w:rsidRPr="0031195B">
        <w:rPr>
          <w:rFonts w:ascii="Times New Roman" w:eastAsia="新宋体" w:hAnsi="Times New Roman"/>
          <w:color w:val="000000" w:themeColor="text1"/>
          <w:kern w:val="0"/>
          <w:sz w:val="18"/>
          <w:szCs w:val="18"/>
        </w:rPr>
        <w:t>This callback is invoked when</w:t>
      </w:r>
      <w:r w:rsidR="00B14409" w:rsidRPr="0031195B">
        <w:rPr>
          <w:rFonts w:ascii="Times New Roman" w:eastAsia="新宋体" w:hAnsi="Times New Roman"/>
          <w:color w:val="000000" w:themeColor="text1"/>
          <w:kern w:val="0"/>
          <w:sz w:val="18"/>
          <w:szCs w:val="18"/>
        </w:rPr>
        <w:t xml:space="preserve"> the</w:t>
      </w:r>
      <w:r w:rsidR="001A36DD" w:rsidRPr="0031195B">
        <w:rPr>
          <w:rFonts w:ascii="Times New Roman" w:eastAsia="新宋体" w:hAnsi="Times New Roman"/>
          <w:color w:val="000000" w:themeColor="text1"/>
          <w:kern w:val="0"/>
          <w:sz w:val="18"/>
          <w:szCs w:val="18"/>
        </w:rPr>
        <w:t xml:space="preserve"> </w:t>
      </w:r>
      <w:r w:rsidR="00B43FDE" w:rsidRPr="0031195B">
        <w:rPr>
          <w:rFonts w:ascii="Times New Roman" w:eastAsia="新宋体" w:hAnsi="Times New Roman"/>
          <w:color w:val="000000" w:themeColor="text1"/>
          <w:kern w:val="0"/>
          <w:sz w:val="18"/>
          <w:szCs w:val="18"/>
        </w:rPr>
        <w:t>member system</w:t>
      </w:r>
      <w:r w:rsidR="001A36DD" w:rsidRPr="0031195B">
        <w:rPr>
          <w:rFonts w:ascii="Times New Roman" w:eastAsia="新宋体" w:hAnsi="Times New Roman"/>
          <w:color w:val="000000" w:themeColor="text1"/>
          <w:kern w:val="0"/>
          <w:sz w:val="18"/>
          <w:szCs w:val="18"/>
        </w:rPr>
        <w:t xml:space="preserve"> disconnects </w:t>
      </w:r>
      <w:r w:rsidR="00D17EBB" w:rsidRPr="0031195B">
        <w:rPr>
          <w:rFonts w:ascii="Times New Roman" w:eastAsia="新宋体" w:hAnsi="Times New Roman"/>
          <w:color w:val="000000" w:themeColor="text1"/>
          <w:kern w:val="0"/>
          <w:sz w:val="18"/>
          <w:szCs w:val="18"/>
        </w:rPr>
        <w:t>from the Exchange</w:t>
      </w:r>
      <w:r w:rsidR="001A36DD" w:rsidRPr="0031195B">
        <w:rPr>
          <w:rFonts w:ascii="Times New Roman" w:eastAsia="新宋体" w:hAnsi="Times New Roman"/>
          <w:color w:val="000000" w:themeColor="text1"/>
          <w:kern w:val="0"/>
          <w:sz w:val="18"/>
          <w:szCs w:val="18"/>
        </w:rPr>
        <w:t xml:space="preserve"> system</w:t>
      </w:r>
      <w:r w:rsidR="00B14409" w:rsidRPr="0031195B">
        <w:rPr>
          <w:rFonts w:ascii="Times New Roman" w:eastAsia="新宋体" w:hAnsi="Times New Roman"/>
          <w:color w:val="000000" w:themeColor="text1"/>
          <w:kern w:val="0"/>
          <w:sz w:val="18"/>
          <w:szCs w:val="18"/>
        </w:rPr>
        <w:t xml:space="preserve"> in</w:t>
      </w:r>
    </w:p>
    <w:p w14:paraId="55A49195"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virtual void OnFrontDisconnected(int nReason)</w:t>
      </w:r>
    </w:p>
    <w:p w14:paraId="2571D919"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w:t>
      </w:r>
    </w:p>
    <w:p w14:paraId="1BA25100"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 xml:space="preserve">// </w:t>
      </w:r>
      <w:r w:rsidR="001A36DD" w:rsidRPr="0031195B">
        <w:rPr>
          <w:rFonts w:ascii="Times New Roman" w:eastAsia="新宋体" w:hAnsi="Times New Roman"/>
          <w:color w:val="000000" w:themeColor="text1"/>
          <w:kern w:val="0"/>
          <w:sz w:val="18"/>
          <w:szCs w:val="18"/>
        </w:rPr>
        <w:t xml:space="preserve">When disconnection occurs, </w:t>
      </w:r>
      <w:r w:rsidRPr="0031195B">
        <w:rPr>
          <w:rFonts w:ascii="Times New Roman" w:eastAsia="新宋体" w:hAnsi="Times New Roman"/>
          <w:color w:val="000000" w:themeColor="text1"/>
          <w:kern w:val="0"/>
          <w:sz w:val="18"/>
          <w:szCs w:val="18"/>
        </w:rPr>
        <w:t>API will automatically</w:t>
      </w:r>
      <w:r w:rsidR="005D394E" w:rsidRPr="0031195B">
        <w:rPr>
          <w:rFonts w:ascii="Times New Roman" w:eastAsia="新宋体" w:hAnsi="Times New Roman"/>
          <w:color w:val="000000" w:themeColor="text1"/>
          <w:kern w:val="0"/>
          <w:sz w:val="18"/>
          <w:szCs w:val="18"/>
        </w:rPr>
        <w:t xml:space="preserve"> reconnect</w:t>
      </w:r>
      <w:r w:rsidR="001A36DD" w:rsidRPr="0031195B">
        <w:rPr>
          <w:rFonts w:ascii="Times New Roman" w:eastAsia="新宋体" w:hAnsi="Times New Roman"/>
          <w:color w:val="000000" w:themeColor="text1"/>
          <w:kern w:val="0"/>
          <w:sz w:val="18"/>
          <w:szCs w:val="18"/>
        </w:rPr>
        <w:t xml:space="preserve">, </w:t>
      </w:r>
      <w:r w:rsidR="00B14409" w:rsidRPr="0031195B">
        <w:rPr>
          <w:rFonts w:ascii="Times New Roman" w:eastAsia="新宋体" w:hAnsi="Times New Roman"/>
          <w:color w:val="000000" w:themeColor="text1"/>
          <w:kern w:val="0"/>
          <w:sz w:val="18"/>
          <w:szCs w:val="18"/>
        </w:rPr>
        <w:t xml:space="preserve">so </w:t>
      </w:r>
      <w:r w:rsidR="001A36DD" w:rsidRPr="0031195B">
        <w:rPr>
          <w:rFonts w:ascii="Times New Roman" w:eastAsia="新宋体" w:hAnsi="Times New Roman"/>
          <w:color w:val="000000" w:themeColor="text1"/>
          <w:kern w:val="0"/>
          <w:sz w:val="18"/>
          <w:szCs w:val="18"/>
        </w:rPr>
        <w:t xml:space="preserve">the </w:t>
      </w:r>
      <w:r w:rsidR="00B43FDE" w:rsidRPr="0031195B">
        <w:rPr>
          <w:rFonts w:ascii="Times New Roman" w:eastAsia="新宋体" w:hAnsi="Times New Roman"/>
          <w:color w:val="000000" w:themeColor="text1"/>
          <w:kern w:val="0"/>
          <w:sz w:val="18"/>
          <w:szCs w:val="18"/>
        </w:rPr>
        <w:t>member system</w:t>
      </w:r>
      <w:r w:rsidR="001A36DD" w:rsidRPr="0031195B">
        <w:rPr>
          <w:rFonts w:ascii="Times New Roman" w:eastAsia="新宋体" w:hAnsi="Times New Roman"/>
          <w:color w:val="000000" w:themeColor="text1"/>
          <w:kern w:val="0"/>
          <w:sz w:val="18"/>
          <w:szCs w:val="18"/>
        </w:rPr>
        <w:t xml:space="preserve"> </w:t>
      </w:r>
      <w:r w:rsidR="00B14409" w:rsidRPr="0031195B">
        <w:rPr>
          <w:rFonts w:ascii="Times New Roman" w:eastAsia="新宋体" w:hAnsi="Times New Roman"/>
          <w:color w:val="000000" w:themeColor="text1"/>
          <w:kern w:val="0"/>
          <w:sz w:val="18"/>
          <w:szCs w:val="18"/>
        </w:rPr>
        <w:t>does not</w:t>
      </w:r>
      <w:r w:rsidR="001A36DD" w:rsidRPr="0031195B">
        <w:rPr>
          <w:rFonts w:ascii="Times New Roman" w:eastAsia="新宋体" w:hAnsi="Times New Roman"/>
          <w:color w:val="000000" w:themeColor="text1"/>
          <w:kern w:val="0"/>
          <w:sz w:val="18"/>
          <w:szCs w:val="18"/>
        </w:rPr>
        <w:t xml:space="preserve"> need to handle reconnection</w:t>
      </w:r>
    </w:p>
    <w:p w14:paraId="3D0A3A54"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printf("OnFrontDisconnected.\n");</w:t>
      </w:r>
    </w:p>
    <w:p w14:paraId="4C6C6D60"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w:t>
      </w:r>
    </w:p>
    <w:p w14:paraId="76ACD2F0"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p>
    <w:p w14:paraId="5F2543F0"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 xml:space="preserve">// </w:t>
      </w:r>
      <w:r w:rsidR="001A36DD" w:rsidRPr="0031195B">
        <w:rPr>
          <w:rFonts w:ascii="Times New Roman" w:eastAsia="新宋体" w:hAnsi="Times New Roman"/>
          <w:color w:val="000000" w:themeColor="text1"/>
          <w:kern w:val="0"/>
          <w:sz w:val="18"/>
          <w:szCs w:val="18"/>
        </w:rPr>
        <w:t xml:space="preserve">This callback is invoked after </w:t>
      </w:r>
      <w:r w:rsidR="00B14409" w:rsidRPr="0031195B">
        <w:rPr>
          <w:rFonts w:ascii="Times New Roman" w:eastAsia="新宋体" w:hAnsi="Times New Roman"/>
          <w:color w:val="000000" w:themeColor="text1"/>
          <w:kern w:val="0"/>
          <w:sz w:val="18"/>
          <w:szCs w:val="18"/>
        </w:rPr>
        <w:t>the E</w:t>
      </w:r>
      <w:r w:rsidR="001A36DD" w:rsidRPr="0031195B">
        <w:rPr>
          <w:rFonts w:ascii="Times New Roman" w:eastAsia="新宋体" w:hAnsi="Times New Roman"/>
          <w:color w:val="000000" w:themeColor="text1"/>
          <w:kern w:val="0"/>
          <w:sz w:val="18"/>
          <w:szCs w:val="18"/>
        </w:rPr>
        <w:t xml:space="preserve">xchange system responds to </w:t>
      </w:r>
      <w:r w:rsidR="00B14409" w:rsidRPr="0031195B">
        <w:rPr>
          <w:rFonts w:ascii="Times New Roman" w:eastAsia="新宋体" w:hAnsi="Times New Roman"/>
          <w:color w:val="000000" w:themeColor="text1"/>
          <w:kern w:val="0"/>
          <w:sz w:val="18"/>
          <w:szCs w:val="18"/>
        </w:rPr>
        <w:t xml:space="preserve">the </w:t>
      </w:r>
      <w:r w:rsidR="00B43FDE" w:rsidRPr="0031195B">
        <w:rPr>
          <w:rFonts w:ascii="Times New Roman" w:eastAsia="新宋体" w:hAnsi="Times New Roman"/>
          <w:color w:val="000000" w:themeColor="text1"/>
          <w:kern w:val="0"/>
          <w:sz w:val="18"/>
          <w:szCs w:val="18"/>
        </w:rPr>
        <w:t>member system</w:t>
      </w:r>
      <w:r w:rsidR="001A36DD" w:rsidRPr="0031195B">
        <w:rPr>
          <w:rFonts w:ascii="Times New Roman" w:eastAsia="新宋体" w:hAnsi="Times New Roman"/>
          <w:color w:val="000000" w:themeColor="text1"/>
          <w:kern w:val="0"/>
          <w:sz w:val="18"/>
          <w:szCs w:val="18"/>
        </w:rPr>
        <w:t>’s login request</w:t>
      </w:r>
    </w:p>
    <w:p w14:paraId="33AC26AE"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virtual void OnRspUserLogin(C</w:t>
      </w:r>
      <w:r w:rsidR="00B14409" w:rsidRPr="0031195B">
        <w:rPr>
          <w:rFonts w:ascii="Times New Roman" w:eastAsia="新宋体" w:hAnsi="Times New Roman"/>
          <w:color w:val="000000" w:themeColor="text1"/>
          <w:kern w:val="0"/>
          <w:sz w:val="18"/>
          <w:szCs w:val="18"/>
        </w:rPr>
        <w:t>s</w:t>
      </w:r>
      <w:r w:rsidRPr="0031195B">
        <w:rPr>
          <w:rFonts w:ascii="Times New Roman" w:eastAsia="新宋体" w:hAnsi="Times New Roman"/>
          <w:color w:val="000000" w:themeColor="text1"/>
          <w:kern w:val="0"/>
          <w:sz w:val="18"/>
          <w:szCs w:val="18"/>
        </w:rPr>
        <w:t>hfeFtdcRspUserLoginField *pRspUserLogin, C</w:t>
      </w:r>
      <w:r w:rsidR="00B14409" w:rsidRPr="0031195B">
        <w:rPr>
          <w:rFonts w:ascii="Times New Roman" w:eastAsia="新宋体" w:hAnsi="Times New Roman"/>
          <w:color w:val="000000" w:themeColor="text1"/>
          <w:kern w:val="0"/>
          <w:sz w:val="18"/>
          <w:szCs w:val="18"/>
        </w:rPr>
        <w:t>s</w:t>
      </w:r>
      <w:r w:rsidRPr="0031195B">
        <w:rPr>
          <w:rFonts w:ascii="Times New Roman" w:eastAsia="新宋体" w:hAnsi="Times New Roman"/>
          <w:color w:val="000000" w:themeColor="text1"/>
          <w:kern w:val="0"/>
          <w:sz w:val="18"/>
          <w:szCs w:val="18"/>
        </w:rPr>
        <w:t>hfeFtdcRspInfoField *pRspInfo, int nRequestID, bool bIsLast)</w:t>
      </w:r>
    </w:p>
    <w:p w14:paraId="6E54A88A"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w:t>
      </w:r>
    </w:p>
    <w:p w14:paraId="40D2B357"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printf(</w:t>
      </w:r>
      <w:r w:rsidR="00B14409" w:rsidRPr="0031195B">
        <w:rPr>
          <w:rFonts w:ascii="Times New Roman" w:eastAsia="新宋体" w:hAnsi="Times New Roman"/>
          <w:color w:val="000000" w:themeColor="text1"/>
          <w:kern w:val="0"/>
          <w:sz w:val="18"/>
          <w:szCs w:val="18"/>
        </w:rPr>
        <w:t>“</w:t>
      </w:r>
      <w:r w:rsidRPr="0031195B">
        <w:rPr>
          <w:rFonts w:ascii="Times New Roman" w:eastAsia="新宋体" w:hAnsi="Times New Roman"/>
          <w:color w:val="000000" w:themeColor="text1"/>
          <w:kern w:val="0"/>
          <w:sz w:val="18"/>
          <w:szCs w:val="18"/>
        </w:rPr>
        <w:t>OnRspUserLogin:\n</w:t>
      </w:r>
      <w:r w:rsidR="00B14409" w:rsidRPr="0031195B">
        <w:rPr>
          <w:rFonts w:ascii="Times New Roman" w:eastAsia="新宋体" w:hAnsi="Times New Roman"/>
          <w:color w:val="000000" w:themeColor="text1"/>
          <w:kern w:val="0"/>
          <w:sz w:val="18"/>
          <w:szCs w:val="18"/>
        </w:rPr>
        <w:t>”</w:t>
      </w:r>
      <w:r w:rsidRPr="0031195B">
        <w:rPr>
          <w:rFonts w:ascii="Times New Roman" w:eastAsia="新宋体" w:hAnsi="Times New Roman"/>
          <w:color w:val="000000" w:themeColor="text1"/>
          <w:kern w:val="0"/>
          <w:sz w:val="18"/>
          <w:szCs w:val="18"/>
        </w:rPr>
        <w:t>);</w:t>
      </w:r>
    </w:p>
    <w:p w14:paraId="6E36D829"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printf(</w:t>
      </w:r>
      <w:r w:rsidR="00B14409" w:rsidRPr="0031195B">
        <w:rPr>
          <w:rFonts w:ascii="Times New Roman" w:eastAsia="新宋体" w:hAnsi="Times New Roman"/>
          <w:color w:val="000000" w:themeColor="text1"/>
          <w:kern w:val="0"/>
          <w:sz w:val="18"/>
          <w:szCs w:val="18"/>
        </w:rPr>
        <w:t>“</w:t>
      </w:r>
      <w:r w:rsidRPr="0031195B">
        <w:rPr>
          <w:rFonts w:ascii="Times New Roman" w:eastAsia="新宋体" w:hAnsi="Times New Roman"/>
          <w:color w:val="000000" w:themeColor="text1"/>
          <w:kern w:val="0"/>
          <w:sz w:val="18"/>
          <w:szCs w:val="18"/>
        </w:rPr>
        <w:t>ErrorCode=[%d], ErrorMsg=[%s]\n</w:t>
      </w:r>
      <w:r w:rsidR="00B14409" w:rsidRPr="0031195B">
        <w:rPr>
          <w:rFonts w:ascii="Times New Roman" w:eastAsia="新宋体" w:hAnsi="Times New Roman"/>
          <w:color w:val="000000" w:themeColor="text1"/>
          <w:kern w:val="0"/>
          <w:sz w:val="18"/>
          <w:szCs w:val="18"/>
        </w:rPr>
        <w:t>”</w:t>
      </w:r>
      <w:r w:rsidRPr="0031195B">
        <w:rPr>
          <w:rFonts w:ascii="Times New Roman" w:eastAsia="新宋体" w:hAnsi="Times New Roman"/>
          <w:color w:val="000000" w:themeColor="text1"/>
          <w:kern w:val="0"/>
          <w:sz w:val="18"/>
          <w:szCs w:val="18"/>
        </w:rPr>
        <w:t>, pRspInfo-&gt;ErrorID, pRspInfo-&gt;ErrorMsg);</w:t>
      </w:r>
    </w:p>
    <w:p w14:paraId="490F88A4"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printf(</w:t>
      </w:r>
      <w:r w:rsidR="00B14409" w:rsidRPr="0031195B">
        <w:rPr>
          <w:rFonts w:ascii="Times New Roman" w:eastAsia="新宋体" w:hAnsi="Times New Roman"/>
          <w:color w:val="000000" w:themeColor="text1"/>
          <w:kern w:val="0"/>
          <w:sz w:val="18"/>
          <w:szCs w:val="18"/>
        </w:rPr>
        <w:t>“</w:t>
      </w:r>
      <w:r w:rsidRPr="0031195B">
        <w:rPr>
          <w:rFonts w:ascii="Times New Roman" w:eastAsia="新宋体" w:hAnsi="Times New Roman"/>
          <w:color w:val="000000" w:themeColor="text1"/>
          <w:kern w:val="0"/>
          <w:sz w:val="18"/>
          <w:szCs w:val="18"/>
        </w:rPr>
        <w:t>RequestID=[%d], Chain=[%d]\n</w:t>
      </w:r>
      <w:r w:rsidR="00B14409" w:rsidRPr="0031195B">
        <w:rPr>
          <w:rFonts w:ascii="Times New Roman" w:eastAsia="新宋体" w:hAnsi="Times New Roman"/>
          <w:color w:val="000000" w:themeColor="text1"/>
          <w:kern w:val="0"/>
          <w:sz w:val="18"/>
          <w:szCs w:val="18"/>
        </w:rPr>
        <w:t>”</w:t>
      </w:r>
      <w:r w:rsidRPr="0031195B">
        <w:rPr>
          <w:rFonts w:ascii="Times New Roman" w:eastAsia="新宋体" w:hAnsi="Times New Roman"/>
          <w:color w:val="000000" w:themeColor="text1"/>
          <w:kern w:val="0"/>
          <w:sz w:val="18"/>
          <w:szCs w:val="18"/>
        </w:rPr>
        <w:t>, nRequestID, bIsLast);</w:t>
      </w:r>
    </w:p>
    <w:p w14:paraId="73F9DD35"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p>
    <w:p w14:paraId="53A82E18"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if (pRspInfo-&gt;ErrorID != 0) {</w:t>
      </w:r>
    </w:p>
    <w:p w14:paraId="75FD21A9" w14:textId="77777777" w:rsidR="008C2E5E" w:rsidRPr="0031195B" w:rsidRDefault="008C2E5E" w:rsidP="002106B1">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 xml:space="preserve">// </w:t>
      </w:r>
      <w:r w:rsidR="00B43FDE" w:rsidRPr="0031195B">
        <w:rPr>
          <w:rFonts w:ascii="Times New Roman" w:eastAsia="新宋体" w:hAnsi="Times New Roman"/>
          <w:color w:val="000000" w:themeColor="text1"/>
          <w:kern w:val="0"/>
          <w:sz w:val="18"/>
          <w:szCs w:val="18"/>
        </w:rPr>
        <w:t>Member</w:t>
      </w:r>
      <w:r w:rsidR="001A36DD" w:rsidRPr="0031195B">
        <w:rPr>
          <w:rFonts w:ascii="Times New Roman" w:eastAsia="新宋体" w:hAnsi="Times New Roman"/>
          <w:color w:val="000000" w:themeColor="text1"/>
          <w:kern w:val="0"/>
          <w:sz w:val="18"/>
          <w:szCs w:val="18"/>
        </w:rPr>
        <w:t xml:space="preserve"> system handles login error</w:t>
      </w:r>
      <w:r w:rsidR="00B14409" w:rsidRPr="0031195B">
        <w:rPr>
          <w:rFonts w:ascii="Times New Roman" w:eastAsia="新宋体" w:hAnsi="Times New Roman"/>
          <w:color w:val="000000" w:themeColor="text1"/>
          <w:kern w:val="0"/>
          <w:sz w:val="18"/>
          <w:szCs w:val="18"/>
        </w:rPr>
        <w:t>s</w:t>
      </w:r>
    </w:p>
    <w:p w14:paraId="0B015386"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printf("Failed to login, errorcode=%d errormsg=%s requestid=%d chain=%d", pRspInfo-&gt;ErrorID, pRspInfo-&gt;ErrorMsg, nRequestID, bIsLast);</w:t>
      </w:r>
    </w:p>
    <w:p w14:paraId="4CEDEA5C"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exit(-1);</w:t>
      </w:r>
    </w:p>
    <w:p w14:paraId="5E44AB7A"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lastRenderedPageBreak/>
        <w:tab/>
      </w:r>
      <w:r w:rsidRPr="0031195B">
        <w:rPr>
          <w:rFonts w:ascii="Times New Roman" w:eastAsia="新宋体" w:hAnsi="Times New Roman"/>
          <w:color w:val="000000" w:themeColor="text1"/>
          <w:kern w:val="0"/>
          <w:sz w:val="18"/>
          <w:szCs w:val="18"/>
        </w:rPr>
        <w:tab/>
        <w:t>}</w:t>
      </w:r>
    </w:p>
    <w:p w14:paraId="0B736248"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p>
    <w:p w14:paraId="648E1A67"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 xml:space="preserve">// </w:t>
      </w:r>
      <w:r w:rsidR="001A36DD" w:rsidRPr="0031195B">
        <w:rPr>
          <w:rFonts w:ascii="Times New Roman" w:eastAsia="新宋体" w:hAnsi="Times New Roman"/>
          <w:color w:val="000000" w:themeColor="text1"/>
          <w:kern w:val="0"/>
          <w:sz w:val="18"/>
          <w:szCs w:val="18"/>
        </w:rPr>
        <w:t>After</w:t>
      </w:r>
      <w:r w:rsidRPr="0031195B">
        <w:rPr>
          <w:rFonts w:ascii="Times New Roman" w:eastAsia="新宋体" w:hAnsi="Times New Roman"/>
          <w:color w:val="000000" w:themeColor="text1"/>
          <w:kern w:val="0"/>
          <w:sz w:val="18"/>
          <w:szCs w:val="18"/>
        </w:rPr>
        <w:t xml:space="preserve"> successful login, </w:t>
      </w:r>
      <w:r w:rsidR="00B14409" w:rsidRPr="0031195B">
        <w:rPr>
          <w:rFonts w:ascii="Times New Roman" w:eastAsia="新宋体" w:hAnsi="Times New Roman"/>
          <w:color w:val="000000" w:themeColor="text1"/>
          <w:kern w:val="0"/>
          <w:sz w:val="18"/>
          <w:szCs w:val="18"/>
        </w:rPr>
        <w:t xml:space="preserve">the </w:t>
      </w:r>
      <w:r w:rsidR="00B43FDE" w:rsidRPr="0031195B">
        <w:rPr>
          <w:rFonts w:ascii="Times New Roman" w:eastAsia="新宋体" w:hAnsi="Times New Roman"/>
          <w:color w:val="000000" w:themeColor="text1"/>
          <w:kern w:val="0"/>
          <w:sz w:val="18"/>
          <w:szCs w:val="18"/>
        </w:rPr>
        <w:t>member system</w:t>
      </w:r>
      <w:r w:rsidR="001A36DD" w:rsidRPr="0031195B">
        <w:rPr>
          <w:rFonts w:ascii="Times New Roman" w:eastAsia="新宋体" w:hAnsi="Times New Roman"/>
          <w:color w:val="000000" w:themeColor="text1"/>
          <w:kern w:val="0"/>
          <w:sz w:val="18"/>
          <w:szCs w:val="18"/>
        </w:rPr>
        <w:t xml:space="preserve"> issues </w:t>
      </w:r>
      <w:r w:rsidR="00B14409" w:rsidRPr="0031195B">
        <w:rPr>
          <w:rFonts w:ascii="Times New Roman" w:eastAsia="新宋体" w:hAnsi="Times New Roman"/>
          <w:color w:val="000000" w:themeColor="text1"/>
          <w:kern w:val="0"/>
          <w:sz w:val="18"/>
          <w:szCs w:val="18"/>
        </w:rPr>
        <w:t xml:space="preserve">a </w:t>
      </w:r>
      <w:r w:rsidR="001A36DD" w:rsidRPr="0031195B">
        <w:rPr>
          <w:rFonts w:ascii="Times New Roman" w:eastAsia="新宋体" w:hAnsi="Times New Roman"/>
          <w:color w:val="000000" w:themeColor="text1"/>
          <w:kern w:val="0"/>
          <w:sz w:val="18"/>
          <w:szCs w:val="18"/>
        </w:rPr>
        <w:t xml:space="preserve">new order request </w:t>
      </w:r>
    </w:p>
    <w:p w14:paraId="3A97CEBD"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CShfeFtdcInputOrderField ord;</w:t>
      </w:r>
    </w:p>
    <w:p w14:paraId="6CE30305"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memset(&amp;ord, 0, sizeof(ord));</w:t>
      </w:r>
    </w:p>
    <w:p w14:paraId="5BF7D944"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r>
    </w:p>
    <w:p w14:paraId="4E56E8AF"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 xml:space="preserve">// </w:t>
      </w:r>
      <w:r w:rsidR="00D65547" w:rsidRPr="0031195B">
        <w:rPr>
          <w:rFonts w:ascii="Times New Roman" w:eastAsia="新宋体" w:hAnsi="Times New Roman"/>
          <w:color w:val="000000" w:themeColor="text1"/>
          <w:kern w:val="0"/>
          <w:sz w:val="18"/>
          <w:szCs w:val="18"/>
        </w:rPr>
        <w:t>Trading Member ID (TMF ID)</w:t>
      </w:r>
    </w:p>
    <w:p w14:paraId="77295963"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lang w:val="it-IT"/>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lang w:val="it-IT"/>
        </w:rPr>
        <w:t>strcpy(ord.ParticipantID, g_chParticipantID);</w:t>
      </w:r>
    </w:p>
    <w:p w14:paraId="085726AD" w14:textId="2C9047EC"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lang w:val="it-IT"/>
        </w:rPr>
        <w:tab/>
      </w:r>
      <w:r w:rsidRPr="0031195B">
        <w:rPr>
          <w:rFonts w:ascii="Times New Roman" w:eastAsia="新宋体" w:hAnsi="Times New Roman"/>
          <w:color w:val="000000" w:themeColor="text1"/>
          <w:kern w:val="0"/>
          <w:sz w:val="18"/>
          <w:szCs w:val="18"/>
          <w:lang w:val="it-IT"/>
        </w:rPr>
        <w:tab/>
      </w:r>
      <w:r w:rsidRPr="0031195B">
        <w:rPr>
          <w:rFonts w:ascii="Times New Roman" w:eastAsia="新宋体" w:hAnsi="Times New Roman"/>
          <w:color w:val="000000" w:themeColor="text1"/>
          <w:kern w:val="0"/>
          <w:sz w:val="18"/>
          <w:szCs w:val="18"/>
        </w:rPr>
        <w:t xml:space="preserve">// </w:t>
      </w:r>
      <w:r w:rsidR="00D65547" w:rsidRPr="0031195B">
        <w:rPr>
          <w:rFonts w:ascii="Times New Roman" w:eastAsia="新宋体" w:hAnsi="Times New Roman"/>
          <w:color w:val="000000" w:themeColor="text1"/>
          <w:kern w:val="0"/>
          <w:sz w:val="18"/>
          <w:szCs w:val="18"/>
        </w:rPr>
        <w:t>Trading</w:t>
      </w:r>
      <w:r w:rsidRPr="0031195B">
        <w:rPr>
          <w:rFonts w:ascii="Times New Roman" w:eastAsia="新宋体" w:hAnsi="Times New Roman"/>
          <w:color w:val="000000" w:themeColor="text1"/>
          <w:kern w:val="0"/>
          <w:sz w:val="18"/>
          <w:szCs w:val="18"/>
        </w:rPr>
        <w:t xml:space="preserve"> </w:t>
      </w:r>
      <w:r w:rsidR="00575199">
        <w:rPr>
          <w:rFonts w:ascii="Times New Roman" w:eastAsia="新宋体" w:hAnsi="Times New Roman"/>
          <w:color w:val="000000" w:themeColor="text1"/>
          <w:kern w:val="0"/>
          <w:sz w:val="18"/>
          <w:szCs w:val="18"/>
        </w:rPr>
        <w:t>ID</w:t>
      </w:r>
      <w:r w:rsidR="00D65547" w:rsidRPr="0031195B">
        <w:rPr>
          <w:rFonts w:ascii="Times New Roman" w:eastAsia="新宋体" w:hAnsi="Times New Roman"/>
          <w:color w:val="000000" w:themeColor="text1"/>
          <w:kern w:val="0"/>
          <w:sz w:val="18"/>
          <w:szCs w:val="18"/>
        </w:rPr>
        <w:t xml:space="preserve"> (client level ID)</w:t>
      </w:r>
    </w:p>
    <w:p w14:paraId="12736A21"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strcpy(ord.ClientID, "12345");</w:t>
      </w:r>
    </w:p>
    <w:p w14:paraId="70BB3F10"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 xml:space="preserve">// </w:t>
      </w:r>
      <w:r w:rsidR="00D65547" w:rsidRPr="0031195B">
        <w:rPr>
          <w:rFonts w:ascii="Times New Roman" w:eastAsia="新宋体" w:hAnsi="Times New Roman"/>
          <w:color w:val="000000" w:themeColor="text1"/>
          <w:kern w:val="0"/>
          <w:sz w:val="18"/>
          <w:szCs w:val="18"/>
        </w:rPr>
        <w:t>Trading session ID (a.k.a seat ID)</w:t>
      </w:r>
    </w:p>
    <w:p w14:paraId="5A6F492A"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strcpy(ord.UserID, g_chUserID);</w:t>
      </w:r>
    </w:p>
    <w:p w14:paraId="7A56AFF0"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 xml:space="preserve">// </w:t>
      </w:r>
      <w:r w:rsidR="00D65547" w:rsidRPr="0031195B">
        <w:rPr>
          <w:rFonts w:ascii="Times New Roman" w:eastAsia="新宋体" w:hAnsi="Times New Roman"/>
          <w:color w:val="000000" w:themeColor="text1"/>
          <w:kern w:val="0"/>
          <w:sz w:val="18"/>
          <w:szCs w:val="18"/>
        </w:rPr>
        <w:t>Contract symbol</w:t>
      </w:r>
    </w:p>
    <w:p w14:paraId="6AA888AA"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strcpy(ord.InstrumentID, "cn0601");</w:t>
      </w:r>
    </w:p>
    <w:p w14:paraId="5E8FD2F9"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 xml:space="preserve">// order price </w:t>
      </w:r>
      <w:r w:rsidR="001A36DD" w:rsidRPr="0031195B">
        <w:rPr>
          <w:rFonts w:ascii="Times New Roman" w:eastAsia="新宋体" w:hAnsi="Times New Roman"/>
          <w:color w:val="000000" w:themeColor="text1"/>
          <w:kern w:val="0"/>
          <w:sz w:val="18"/>
          <w:szCs w:val="18"/>
        </w:rPr>
        <w:t>type</w:t>
      </w:r>
    </w:p>
    <w:p w14:paraId="4E9D85E7"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ord.OrderPriceType = SHFE_FTDC_OPT_LimitPrice;</w:t>
      </w:r>
    </w:p>
    <w:p w14:paraId="0C26DAE5"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 xml:space="preserve">// Buy-sell direction </w:t>
      </w:r>
    </w:p>
    <w:p w14:paraId="49A82CDA"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ord.Direction = SHFE_FTDC_D_Buy;</w:t>
      </w:r>
    </w:p>
    <w:p w14:paraId="53CD80BC"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 xml:space="preserve">// Flag </w:t>
      </w:r>
      <w:r w:rsidR="00AF42CC" w:rsidRPr="0031195B">
        <w:rPr>
          <w:rFonts w:ascii="Times New Roman" w:eastAsia="新宋体" w:hAnsi="Times New Roman"/>
          <w:color w:val="000000" w:themeColor="text1"/>
          <w:kern w:val="0"/>
          <w:sz w:val="18"/>
          <w:szCs w:val="18"/>
        </w:rPr>
        <w:t>indicating whether to</w:t>
      </w:r>
      <w:r w:rsidR="001A36DD" w:rsidRPr="0031195B">
        <w:rPr>
          <w:rFonts w:ascii="Times New Roman" w:eastAsia="新宋体" w:hAnsi="Times New Roman"/>
          <w:color w:val="000000" w:themeColor="text1"/>
          <w:kern w:val="0"/>
          <w:sz w:val="18"/>
          <w:szCs w:val="18"/>
        </w:rPr>
        <w:t xml:space="preserve"> open or close position</w:t>
      </w:r>
    </w:p>
    <w:p w14:paraId="0DD08876"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strcpy(ord.CombOffsetFlag, "0");</w:t>
      </w:r>
    </w:p>
    <w:p w14:paraId="140FDA61"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 xml:space="preserve">// Flag </w:t>
      </w:r>
      <w:r w:rsidR="001A36DD" w:rsidRPr="0031195B">
        <w:rPr>
          <w:rFonts w:ascii="Times New Roman" w:eastAsia="新宋体" w:hAnsi="Times New Roman"/>
          <w:color w:val="000000" w:themeColor="text1"/>
          <w:kern w:val="0"/>
          <w:sz w:val="18"/>
          <w:szCs w:val="18"/>
        </w:rPr>
        <w:t>indicating speculation or</w:t>
      </w:r>
      <w:r w:rsidR="00E65C35" w:rsidRPr="0031195B">
        <w:rPr>
          <w:rFonts w:ascii="Times New Roman" w:eastAsia="新宋体" w:hAnsi="Times New Roman"/>
          <w:color w:val="000000" w:themeColor="text1"/>
          <w:kern w:val="0"/>
          <w:sz w:val="18"/>
          <w:szCs w:val="18"/>
        </w:rPr>
        <w:t>hedge</w:t>
      </w:r>
    </w:p>
    <w:p w14:paraId="3F3987F7"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strcpy(ord.CombHedgeFlag, "1");</w:t>
      </w:r>
    </w:p>
    <w:p w14:paraId="1D21E892"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 Price</w:t>
      </w:r>
    </w:p>
    <w:p w14:paraId="38E3FAB6"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ord.LimitPrice = 50000;</w:t>
      </w:r>
    </w:p>
    <w:p w14:paraId="1D15F182"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 Quantity</w:t>
      </w:r>
    </w:p>
    <w:p w14:paraId="6DDED673"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ord.VolumeTotalOriginal = 10;</w:t>
      </w:r>
    </w:p>
    <w:p w14:paraId="18D5EBE5"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 xml:space="preserve">// </w:t>
      </w:r>
      <w:r w:rsidR="001A36DD" w:rsidRPr="0031195B">
        <w:rPr>
          <w:rFonts w:ascii="Times New Roman" w:eastAsia="新宋体" w:hAnsi="Times New Roman"/>
          <w:color w:val="000000" w:themeColor="text1"/>
          <w:kern w:val="0"/>
          <w:sz w:val="18"/>
          <w:szCs w:val="18"/>
        </w:rPr>
        <w:t>ord</w:t>
      </w:r>
      <w:r w:rsidR="00D54FFD" w:rsidRPr="0031195B">
        <w:rPr>
          <w:rFonts w:ascii="Times New Roman" w:eastAsia="新宋体" w:hAnsi="Times New Roman"/>
          <w:color w:val="000000" w:themeColor="text1"/>
          <w:kern w:val="0"/>
          <w:sz w:val="18"/>
          <w:szCs w:val="18"/>
        </w:rPr>
        <w:t>er validity</w:t>
      </w:r>
    </w:p>
    <w:p w14:paraId="61C77C3E"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ord.TimeCondition = SHFE_FTDC_TC_GFD;</w:t>
      </w:r>
    </w:p>
    <w:p w14:paraId="3CF63E60"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 GTD DATE</w:t>
      </w:r>
    </w:p>
    <w:p w14:paraId="4DC3B946"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strcpy(ord.GTDDate, "");</w:t>
      </w:r>
    </w:p>
    <w:p w14:paraId="68A78872"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 xml:space="preserve">// </w:t>
      </w:r>
      <w:r w:rsidR="007D168C" w:rsidRPr="0031195B">
        <w:rPr>
          <w:rFonts w:ascii="Times New Roman" w:eastAsia="新宋体" w:hAnsi="Times New Roman"/>
          <w:color w:val="000000" w:themeColor="text1"/>
          <w:kern w:val="0"/>
          <w:sz w:val="18"/>
          <w:szCs w:val="18"/>
        </w:rPr>
        <w:t>matched quantity type</w:t>
      </w:r>
    </w:p>
    <w:p w14:paraId="7E2A6B55"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ord.VolumeCondition = SHFE_FTDC_VC_AV;</w:t>
      </w:r>
    </w:p>
    <w:p w14:paraId="3C6487A0"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 The Min</w:t>
      </w:r>
      <w:r w:rsidR="007D168C" w:rsidRPr="0031195B">
        <w:rPr>
          <w:rFonts w:ascii="Times New Roman" w:eastAsia="新宋体" w:hAnsi="Times New Roman"/>
          <w:color w:val="000000" w:themeColor="text1"/>
          <w:kern w:val="0"/>
          <w:sz w:val="18"/>
          <w:szCs w:val="18"/>
        </w:rPr>
        <w:t>imum matched quantity</w:t>
      </w:r>
    </w:p>
    <w:p w14:paraId="77B3E6C1"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ord.MinVolume = 0;</w:t>
      </w:r>
    </w:p>
    <w:p w14:paraId="4BA86DF4"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 Trigger condition</w:t>
      </w:r>
    </w:p>
    <w:p w14:paraId="178EFC97"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ord.ContingentCondition = SHFE_FTDC_CC_Immediately;</w:t>
      </w:r>
    </w:p>
    <w:p w14:paraId="637CE340"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 xml:space="preserve">// </w:t>
      </w:r>
      <w:r w:rsidR="007D168C" w:rsidRPr="0031195B">
        <w:rPr>
          <w:rFonts w:ascii="Times New Roman" w:eastAsia="新宋体" w:hAnsi="Times New Roman"/>
          <w:color w:val="000000" w:themeColor="text1"/>
          <w:kern w:val="0"/>
          <w:sz w:val="18"/>
          <w:szCs w:val="18"/>
        </w:rPr>
        <w:t>trigger price (for stop order)</w:t>
      </w:r>
    </w:p>
    <w:p w14:paraId="49270982"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ord.StopPrice = 0;</w:t>
      </w:r>
    </w:p>
    <w:p w14:paraId="79A49258"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 xml:space="preserve">// </w:t>
      </w:r>
      <w:r w:rsidR="007D168C" w:rsidRPr="0031195B">
        <w:rPr>
          <w:rFonts w:ascii="Times New Roman" w:eastAsia="新宋体" w:hAnsi="Times New Roman"/>
          <w:color w:val="000000" w:themeColor="text1"/>
          <w:kern w:val="0"/>
          <w:sz w:val="18"/>
          <w:szCs w:val="18"/>
        </w:rPr>
        <w:t>Reason ofenforced offset</w:t>
      </w:r>
    </w:p>
    <w:p w14:paraId="398F3D2B"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ord.ForceCloseReason = SHFE_FTDC_FCC_NotForceClose;</w:t>
      </w:r>
    </w:p>
    <w:p w14:paraId="472A768F"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 xml:space="preserve">// </w:t>
      </w:r>
      <w:r w:rsidR="007D168C" w:rsidRPr="0031195B">
        <w:rPr>
          <w:rFonts w:ascii="Times New Roman" w:eastAsia="新宋体" w:hAnsi="Times New Roman"/>
          <w:color w:val="000000" w:themeColor="text1"/>
          <w:kern w:val="0"/>
          <w:sz w:val="18"/>
          <w:szCs w:val="18"/>
        </w:rPr>
        <w:t>Local order number</w:t>
      </w:r>
    </w:p>
    <w:p w14:paraId="431320EB"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strcpy(ord.OrderLocalID, "0000000001");</w:t>
      </w:r>
    </w:p>
    <w:p w14:paraId="4FE2B076"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 xml:space="preserve">// </w:t>
      </w:r>
      <w:r w:rsidR="007D168C" w:rsidRPr="0031195B">
        <w:rPr>
          <w:rFonts w:ascii="Times New Roman" w:eastAsia="新宋体" w:hAnsi="Times New Roman"/>
          <w:color w:val="000000" w:themeColor="text1"/>
          <w:kern w:val="0"/>
          <w:sz w:val="18"/>
          <w:szCs w:val="18"/>
        </w:rPr>
        <w:t xml:space="preserve">Flag indicating whether or notto suspend </w:t>
      </w:r>
      <w:r w:rsidR="00B14409" w:rsidRPr="0031195B">
        <w:rPr>
          <w:rFonts w:ascii="Times New Roman" w:eastAsia="新宋体" w:hAnsi="Times New Roman"/>
          <w:color w:val="000000" w:themeColor="text1"/>
          <w:kern w:val="0"/>
          <w:sz w:val="18"/>
          <w:szCs w:val="18"/>
        </w:rPr>
        <w:t xml:space="preserve">an </w:t>
      </w:r>
      <w:r w:rsidR="007D168C" w:rsidRPr="0031195B">
        <w:rPr>
          <w:rFonts w:ascii="Times New Roman" w:eastAsia="新宋体" w:hAnsi="Times New Roman"/>
          <w:color w:val="000000" w:themeColor="text1"/>
          <w:kern w:val="0"/>
          <w:sz w:val="18"/>
          <w:szCs w:val="18"/>
        </w:rPr>
        <w:t xml:space="preserve">order in </w:t>
      </w:r>
      <w:r w:rsidR="00B14409" w:rsidRPr="0031195B">
        <w:rPr>
          <w:rFonts w:ascii="Times New Roman" w:eastAsia="新宋体" w:hAnsi="Times New Roman"/>
          <w:color w:val="000000" w:themeColor="text1"/>
          <w:kern w:val="0"/>
          <w:sz w:val="18"/>
          <w:szCs w:val="18"/>
        </w:rPr>
        <w:t xml:space="preserve">the case of </w:t>
      </w:r>
      <w:r w:rsidR="007D168C" w:rsidRPr="0031195B">
        <w:rPr>
          <w:rFonts w:ascii="Times New Roman" w:eastAsia="新宋体" w:hAnsi="Times New Roman"/>
          <w:color w:val="000000" w:themeColor="text1"/>
          <w:kern w:val="0"/>
          <w:sz w:val="18"/>
          <w:szCs w:val="18"/>
        </w:rPr>
        <w:t>unexpected disconnection</w:t>
      </w:r>
    </w:p>
    <w:p w14:paraId="46987795"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ord.IsAutoSuspend = 0;</w:t>
      </w:r>
    </w:p>
    <w:p w14:paraId="62306B5D"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p>
    <w:p w14:paraId="7693BFA0"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m_pUserApi-&gt;ReqOrderInsert(&amp;ord, 1);</w:t>
      </w:r>
    </w:p>
    <w:p w14:paraId="1D2B4C19"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w:t>
      </w:r>
    </w:p>
    <w:p w14:paraId="21130F02"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p>
    <w:p w14:paraId="733394D8"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 Response to order entry</w:t>
      </w:r>
      <w:r w:rsidR="007D168C" w:rsidRPr="0031195B">
        <w:rPr>
          <w:rFonts w:ascii="Times New Roman" w:eastAsia="新宋体" w:hAnsi="Times New Roman"/>
          <w:color w:val="000000" w:themeColor="text1"/>
          <w:kern w:val="0"/>
          <w:sz w:val="18"/>
          <w:szCs w:val="18"/>
        </w:rPr>
        <w:t xml:space="preserve"> request</w:t>
      </w:r>
    </w:p>
    <w:p w14:paraId="1CE2097F"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virtual void OnRspOrderInsert(CShfeFtdcInputOrderField *pInputOrder, CShfeFtdcRspInfoField *pRspInfo, int nRequestID, bool bIsLast)</w:t>
      </w:r>
    </w:p>
    <w:p w14:paraId="26931DB0"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w:t>
      </w:r>
    </w:p>
    <w:p w14:paraId="74E6A687"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 Output of order entry result</w:t>
      </w:r>
    </w:p>
    <w:p w14:paraId="4F8F6EB8"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printf("ErrorCode=[%d], ErrorMsg=[%s]\n", pRspInfo-&gt;ErrorID, pRspInfo-&gt;ErrorMsg);</w:t>
      </w:r>
    </w:p>
    <w:p w14:paraId="4C97756A"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r>
    </w:p>
    <w:p w14:paraId="698044EA"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 xml:space="preserve">// </w:t>
      </w:r>
      <w:r w:rsidR="007D168C" w:rsidRPr="0031195B">
        <w:rPr>
          <w:rFonts w:ascii="Times New Roman" w:eastAsia="新宋体" w:hAnsi="Times New Roman"/>
          <w:color w:val="000000" w:themeColor="text1"/>
          <w:kern w:val="0"/>
          <w:sz w:val="18"/>
          <w:szCs w:val="18"/>
        </w:rPr>
        <w:t>Notify the</w:t>
      </w:r>
      <w:r w:rsidRPr="0031195B">
        <w:rPr>
          <w:rFonts w:ascii="Times New Roman" w:eastAsia="新宋体" w:hAnsi="Times New Roman"/>
          <w:color w:val="000000" w:themeColor="text1"/>
          <w:kern w:val="0"/>
          <w:sz w:val="18"/>
          <w:szCs w:val="18"/>
        </w:rPr>
        <w:t xml:space="preserve"> completion of </w:t>
      </w:r>
      <w:r w:rsidR="00FA5A57" w:rsidRPr="0031195B">
        <w:rPr>
          <w:rFonts w:ascii="Times New Roman" w:eastAsia="新宋体" w:hAnsi="Times New Roman"/>
          <w:color w:val="000000" w:themeColor="text1"/>
          <w:kern w:val="0"/>
          <w:sz w:val="18"/>
          <w:szCs w:val="18"/>
        </w:rPr>
        <w:t xml:space="preserve">the </w:t>
      </w:r>
      <w:r w:rsidRPr="0031195B">
        <w:rPr>
          <w:rFonts w:ascii="Times New Roman" w:eastAsia="新宋体" w:hAnsi="Times New Roman"/>
          <w:color w:val="000000" w:themeColor="text1"/>
          <w:kern w:val="0"/>
          <w:sz w:val="18"/>
          <w:szCs w:val="18"/>
        </w:rPr>
        <w:t>order entry</w:t>
      </w:r>
    </w:p>
    <w:p w14:paraId="78E0A3F0"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SetEvent(g_hEvent);</w:t>
      </w:r>
    </w:p>
    <w:p w14:paraId="5CFE33B5"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w:t>
      </w:r>
    </w:p>
    <w:p w14:paraId="1F129AF8"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p>
    <w:p w14:paraId="27CFEB5F"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w:t>
      </w:r>
      <w:r w:rsidR="007D168C" w:rsidRPr="0031195B">
        <w:rPr>
          <w:rFonts w:ascii="Times New Roman" w:eastAsia="新宋体" w:hAnsi="Times New Roman"/>
          <w:color w:val="000000" w:themeColor="text1"/>
          <w:kern w:val="0"/>
          <w:sz w:val="18"/>
          <w:szCs w:val="18"/>
        </w:rPr>
        <w:t>callback for order acknowledgement</w:t>
      </w:r>
    </w:p>
    <w:p w14:paraId="6E8555BA"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virtual void OnRtnOrder(CShfeFtdcOrderField *pOrder)</w:t>
      </w:r>
    </w:p>
    <w:p w14:paraId="0C36C5F2"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w:t>
      </w:r>
    </w:p>
    <w:p w14:paraId="2C5494AE"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printf("OnRtnOrder:\n");</w:t>
      </w:r>
    </w:p>
    <w:p w14:paraId="43D8A0CA"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printf("OrderSysID=[%s]\n", pOrder-&gt;OrderSysID);</w:t>
      </w:r>
    </w:p>
    <w:p w14:paraId="689D4D75"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w:t>
      </w:r>
    </w:p>
    <w:p w14:paraId="75B166CE"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p>
    <w:p w14:paraId="31C1DCDB"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 xml:space="preserve">// </w:t>
      </w:r>
      <w:r w:rsidR="007D168C" w:rsidRPr="0031195B">
        <w:rPr>
          <w:rFonts w:ascii="Times New Roman" w:eastAsia="新宋体" w:hAnsi="Times New Roman"/>
          <w:color w:val="000000" w:themeColor="text1"/>
          <w:kern w:val="0"/>
          <w:sz w:val="18"/>
          <w:szCs w:val="18"/>
        </w:rPr>
        <w:t>callback for notifying error</w:t>
      </w:r>
    </w:p>
    <w:p w14:paraId="75428650"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lastRenderedPageBreak/>
        <w:tab/>
        <w:t>virtual void OnRspError(CShfeFtdcRspInfoField *pRspInfo, int nRequestID, bool bIsLast) {</w:t>
      </w:r>
    </w:p>
    <w:p w14:paraId="14279337"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printf("OnRspError:\n");</w:t>
      </w:r>
    </w:p>
    <w:p w14:paraId="4D476B0A"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printf("ErrorCode=[%d], ErrorMsg=[%s]\n", pRspInfo-&gt;ErrorID, pRspInfo-&gt;ErrorMsg);</w:t>
      </w:r>
    </w:p>
    <w:p w14:paraId="47E2321A"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printf("RequestID=[%d], Chain=[%d]\n", nRequestID, bIsLast);</w:t>
      </w:r>
    </w:p>
    <w:p w14:paraId="4BA8F69F"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 xml:space="preserve">// </w:t>
      </w:r>
      <w:r w:rsidR="00B43FDE" w:rsidRPr="0031195B">
        <w:rPr>
          <w:rFonts w:ascii="Times New Roman" w:eastAsia="新宋体" w:hAnsi="Times New Roman"/>
          <w:color w:val="000000" w:themeColor="text1"/>
          <w:kern w:val="0"/>
          <w:sz w:val="18"/>
          <w:szCs w:val="18"/>
        </w:rPr>
        <w:t>member system</w:t>
      </w:r>
      <w:r w:rsidRPr="0031195B">
        <w:rPr>
          <w:rFonts w:ascii="Times New Roman" w:eastAsia="新宋体" w:hAnsi="Times New Roman"/>
          <w:color w:val="000000" w:themeColor="text1"/>
          <w:kern w:val="0"/>
          <w:sz w:val="18"/>
          <w:szCs w:val="18"/>
        </w:rPr>
        <w:t xml:space="preserve"> is required to </w:t>
      </w:r>
      <w:r w:rsidR="007D168C" w:rsidRPr="0031195B">
        <w:rPr>
          <w:rFonts w:ascii="Times New Roman" w:eastAsia="新宋体" w:hAnsi="Times New Roman"/>
          <w:color w:val="000000" w:themeColor="text1"/>
          <w:kern w:val="0"/>
          <w:sz w:val="18"/>
          <w:szCs w:val="18"/>
        </w:rPr>
        <w:t>handle the error</w:t>
      </w:r>
    </w:p>
    <w:p w14:paraId="2C0A102C"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color w:val="000000" w:themeColor="text1"/>
          <w:kern w:val="0"/>
          <w:sz w:val="18"/>
          <w:szCs w:val="18"/>
        </w:rPr>
        <w:tab/>
        <w:t>exit(-1);</w:t>
      </w:r>
    </w:p>
    <w:p w14:paraId="191B3CBB"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w:t>
      </w:r>
    </w:p>
    <w:p w14:paraId="44F5961E"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p>
    <w:p w14:paraId="1C8CE1FB"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private:</w:t>
      </w:r>
    </w:p>
    <w:p w14:paraId="63C60EEE"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 xml:space="preserve">// </w:t>
      </w:r>
      <w:r w:rsidR="00AD21D8" w:rsidRPr="0031195B">
        <w:rPr>
          <w:rFonts w:ascii="Times New Roman" w:eastAsia="新宋体" w:hAnsi="Times New Roman"/>
          <w:color w:val="000000" w:themeColor="text1"/>
          <w:kern w:val="0"/>
          <w:sz w:val="18"/>
          <w:szCs w:val="18"/>
        </w:rPr>
        <w:t>Points to</w:t>
      </w:r>
      <w:r w:rsidRPr="0031195B">
        <w:rPr>
          <w:rFonts w:ascii="Times New Roman" w:eastAsia="新宋体" w:hAnsi="Times New Roman"/>
          <w:color w:val="000000" w:themeColor="text1"/>
          <w:kern w:val="0"/>
          <w:sz w:val="18"/>
          <w:szCs w:val="18"/>
        </w:rPr>
        <w:t xml:space="preserve"> the </w:t>
      </w:r>
      <w:r w:rsidR="00FA5A57" w:rsidRPr="0031195B">
        <w:rPr>
          <w:rFonts w:ascii="Times New Roman" w:eastAsia="新宋体" w:hAnsi="Times New Roman"/>
          <w:color w:val="000000" w:themeColor="text1"/>
          <w:kern w:val="0"/>
          <w:sz w:val="18"/>
          <w:szCs w:val="18"/>
        </w:rPr>
        <w:t>instance</w:t>
      </w:r>
      <w:r w:rsidRPr="0031195B">
        <w:rPr>
          <w:rFonts w:ascii="Times New Roman" w:eastAsia="新宋体" w:hAnsi="Times New Roman"/>
          <w:color w:val="000000" w:themeColor="text1"/>
          <w:kern w:val="0"/>
          <w:sz w:val="18"/>
          <w:szCs w:val="18"/>
        </w:rPr>
        <w:t xml:space="preserve"> of CShfeFtdcMduserApi</w:t>
      </w:r>
    </w:p>
    <w:p w14:paraId="4037BBDE"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CShfeFtdcTraderApi *m_pUserApi;</w:t>
      </w:r>
    </w:p>
    <w:p w14:paraId="352F13B5"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w:t>
      </w:r>
    </w:p>
    <w:p w14:paraId="6A13DB59"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p>
    <w:p w14:paraId="16D2C1F2"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int main()</w:t>
      </w:r>
    </w:p>
    <w:p w14:paraId="2E6727DF"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w:t>
      </w:r>
    </w:p>
    <w:p w14:paraId="46717060" w14:textId="77777777" w:rsidR="00F31AAF" w:rsidRPr="0031195B" w:rsidRDefault="00F31AAF"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 xml:space="preserve">// file name of encryption key </w:t>
      </w:r>
    </w:p>
    <w:p w14:paraId="08F0EEF7" w14:textId="77777777" w:rsidR="00F31AAF" w:rsidRPr="0031195B" w:rsidRDefault="00F31AAF"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noProof/>
          <w:color w:val="000000" w:themeColor="text1"/>
          <w:kern w:val="0"/>
          <w:sz w:val="20"/>
          <w:szCs w:val="20"/>
        </w:rPr>
        <w:t>const char *pKeyFileName=”KeyFileName”;</w:t>
      </w:r>
    </w:p>
    <w:p w14:paraId="1E0C3646" w14:textId="77777777" w:rsidR="008C2E5E" w:rsidRPr="0031195B" w:rsidRDefault="008C2E5E" w:rsidP="002106B1">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 xml:space="preserve">// </w:t>
      </w:r>
      <w:r w:rsidR="007D168C" w:rsidRPr="0031195B">
        <w:rPr>
          <w:rFonts w:ascii="Times New Roman" w:eastAsia="新宋体" w:hAnsi="Times New Roman"/>
          <w:color w:val="000000" w:themeColor="text1"/>
          <w:kern w:val="0"/>
          <w:sz w:val="18"/>
          <w:szCs w:val="18"/>
        </w:rPr>
        <w:t>create</w:t>
      </w:r>
      <w:r w:rsidRPr="0031195B">
        <w:rPr>
          <w:rFonts w:ascii="Times New Roman" w:eastAsia="新宋体" w:hAnsi="Times New Roman"/>
          <w:color w:val="000000" w:themeColor="text1"/>
          <w:kern w:val="0"/>
          <w:sz w:val="18"/>
          <w:szCs w:val="18"/>
        </w:rPr>
        <w:t xml:space="preserve"> an </w:t>
      </w:r>
      <w:r w:rsidR="00FA5A57" w:rsidRPr="0031195B">
        <w:rPr>
          <w:rFonts w:ascii="Times New Roman" w:eastAsia="新宋体" w:hAnsi="Times New Roman"/>
          <w:color w:val="000000" w:themeColor="text1"/>
          <w:kern w:val="0"/>
          <w:sz w:val="18"/>
          <w:szCs w:val="18"/>
        </w:rPr>
        <w:t xml:space="preserve">instance </w:t>
      </w:r>
      <w:r w:rsidRPr="0031195B">
        <w:rPr>
          <w:rFonts w:ascii="Times New Roman" w:eastAsia="新宋体" w:hAnsi="Times New Roman"/>
          <w:color w:val="000000" w:themeColor="text1"/>
          <w:kern w:val="0"/>
          <w:sz w:val="18"/>
          <w:szCs w:val="18"/>
        </w:rPr>
        <w:t>of CShfeFtdcTraderApi</w:t>
      </w:r>
    </w:p>
    <w:p w14:paraId="558AEC47"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CShfeFtdcTraderApi *pUserApi = CShfeFtdcTraderApi::CreateFtdcTraderApi();</w:t>
      </w:r>
    </w:p>
    <w:p w14:paraId="4D973942"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 xml:space="preserve">// </w:t>
      </w:r>
      <w:r w:rsidR="007D168C" w:rsidRPr="0031195B">
        <w:rPr>
          <w:rFonts w:ascii="Times New Roman" w:eastAsia="新宋体" w:hAnsi="Times New Roman"/>
          <w:color w:val="000000" w:themeColor="text1"/>
          <w:kern w:val="0"/>
          <w:sz w:val="18"/>
          <w:szCs w:val="18"/>
        </w:rPr>
        <w:t>create</w:t>
      </w:r>
      <w:r w:rsidRPr="0031195B">
        <w:rPr>
          <w:rFonts w:ascii="Times New Roman" w:eastAsia="新宋体" w:hAnsi="Times New Roman"/>
          <w:color w:val="000000" w:themeColor="text1"/>
          <w:kern w:val="0"/>
          <w:sz w:val="18"/>
          <w:szCs w:val="18"/>
        </w:rPr>
        <w:t xml:space="preserve"> an </w:t>
      </w:r>
      <w:r w:rsidR="007D168C" w:rsidRPr="0031195B">
        <w:rPr>
          <w:rFonts w:ascii="Times New Roman" w:eastAsia="新宋体" w:hAnsi="Times New Roman"/>
          <w:color w:val="000000" w:themeColor="text1"/>
          <w:kern w:val="0"/>
          <w:sz w:val="18"/>
          <w:szCs w:val="18"/>
        </w:rPr>
        <w:t>instance of event handler</w:t>
      </w:r>
    </w:p>
    <w:p w14:paraId="3D7C6E2C"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CSimpleHandler sh(pUserApi);</w:t>
      </w:r>
    </w:p>
    <w:p w14:paraId="699B559D"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 xml:space="preserve">// Register </w:t>
      </w:r>
      <w:r w:rsidR="007D168C" w:rsidRPr="0031195B">
        <w:rPr>
          <w:rFonts w:ascii="Times New Roman" w:eastAsia="新宋体" w:hAnsi="Times New Roman"/>
          <w:color w:val="000000" w:themeColor="text1"/>
          <w:kern w:val="0"/>
          <w:sz w:val="18"/>
          <w:szCs w:val="18"/>
        </w:rPr>
        <w:t>the event handler</w:t>
      </w:r>
    </w:p>
    <w:p w14:paraId="07305AC1"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pUserApi-&gt;RegisterSpi(&amp;sh);</w:t>
      </w:r>
    </w:p>
    <w:p w14:paraId="6516551C"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p>
    <w:p w14:paraId="24CBF973"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 xml:space="preserve">// </w:t>
      </w:r>
      <w:r w:rsidR="007D168C" w:rsidRPr="0031195B">
        <w:rPr>
          <w:rFonts w:ascii="Times New Roman" w:eastAsia="新宋体" w:hAnsi="Times New Roman"/>
          <w:color w:val="000000" w:themeColor="text1"/>
          <w:kern w:val="0"/>
          <w:sz w:val="18"/>
          <w:szCs w:val="18"/>
        </w:rPr>
        <w:t>Subscribing</w:t>
      </w:r>
      <w:r w:rsidR="00B14409" w:rsidRPr="0031195B">
        <w:rPr>
          <w:rFonts w:ascii="Times New Roman" w:eastAsia="新宋体" w:hAnsi="Times New Roman"/>
          <w:color w:val="000000" w:themeColor="text1"/>
          <w:kern w:val="0"/>
          <w:sz w:val="18"/>
          <w:szCs w:val="18"/>
        </w:rPr>
        <w:t xml:space="preserve">to a </w:t>
      </w:r>
      <w:r w:rsidRPr="0031195B">
        <w:rPr>
          <w:rFonts w:ascii="Times New Roman" w:eastAsia="新宋体" w:hAnsi="Times New Roman"/>
          <w:color w:val="000000" w:themeColor="text1"/>
          <w:kern w:val="0"/>
          <w:sz w:val="18"/>
          <w:szCs w:val="18"/>
        </w:rPr>
        <w:t>private stream</w:t>
      </w:r>
    </w:p>
    <w:p w14:paraId="402D884B"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        TERT_RESTART:</w:t>
      </w:r>
      <w:r w:rsidR="007D168C" w:rsidRPr="0031195B">
        <w:rPr>
          <w:rFonts w:ascii="Times New Roman" w:hAnsi="Times New Roman"/>
          <w:color w:val="000000" w:themeColor="text1"/>
          <w:kern w:val="0"/>
        </w:rPr>
        <w:t>start from</w:t>
      </w:r>
      <w:r w:rsidR="00B40084" w:rsidRPr="0031195B">
        <w:rPr>
          <w:rFonts w:ascii="Times New Roman" w:hAnsi="Times New Roman"/>
          <w:color w:val="000000" w:themeColor="text1"/>
          <w:kern w:val="0"/>
        </w:rPr>
        <w:t xml:space="preserve"> </w:t>
      </w:r>
      <w:r w:rsidR="00B14409" w:rsidRPr="0031195B">
        <w:rPr>
          <w:rFonts w:ascii="Times New Roman" w:hAnsi="Times New Roman"/>
          <w:color w:val="000000" w:themeColor="text1"/>
          <w:kern w:val="0"/>
        </w:rPr>
        <w:t xml:space="preserve">the </w:t>
      </w:r>
      <w:r w:rsidR="0054337D" w:rsidRPr="0031195B">
        <w:rPr>
          <w:rFonts w:ascii="Times New Roman" w:hAnsi="Times New Roman"/>
          <w:color w:val="000000" w:themeColor="text1"/>
          <w:kern w:val="0"/>
        </w:rPr>
        <w:t>current trading da</w:t>
      </w:r>
      <w:r w:rsidR="007D168C" w:rsidRPr="0031195B">
        <w:rPr>
          <w:rFonts w:ascii="Times New Roman" w:hAnsi="Times New Roman"/>
          <w:color w:val="000000" w:themeColor="text1"/>
          <w:kern w:val="0"/>
        </w:rPr>
        <w:t>te</w:t>
      </w:r>
    </w:p>
    <w:p w14:paraId="2DD28515"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        TERT_RESUME:</w:t>
      </w:r>
      <w:r w:rsidR="007D168C" w:rsidRPr="0031195B">
        <w:rPr>
          <w:rFonts w:ascii="Times New Roman" w:hAnsi="Times New Roman"/>
          <w:color w:val="000000" w:themeColor="text1"/>
          <w:kern w:val="0"/>
        </w:rPr>
        <w:t>resume from where it stopped last time</w:t>
      </w:r>
    </w:p>
    <w:p w14:paraId="00483652"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 xml:space="preserve">//        TERT_QUICK: </w:t>
      </w:r>
      <w:r w:rsidR="007D168C" w:rsidRPr="0031195B">
        <w:rPr>
          <w:rFonts w:ascii="Times New Roman" w:eastAsia="新宋体" w:hAnsi="Times New Roman"/>
          <w:color w:val="000000" w:themeColor="text1"/>
          <w:kern w:val="0"/>
          <w:sz w:val="18"/>
          <w:szCs w:val="18"/>
        </w:rPr>
        <w:t>start from the moment of login</w:t>
      </w:r>
    </w:p>
    <w:p w14:paraId="6D58AA66"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pUserApi-&gt;</w:t>
      </w:r>
      <w:r w:rsidR="005D394E" w:rsidRPr="0031195B">
        <w:rPr>
          <w:rFonts w:ascii="Times New Roman" w:eastAsia="新宋体" w:hAnsi="Times New Roman"/>
          <w:color w:val="000000" w:themeColor="text1"/>
          <w:kern w:val="0"/>
          <w:sz w:val="18"/>
          <w:szCs w:val="18"/>
        </w:rPr>
        <w:t>SubscribePrivateTopic (</w:t>
      </w:r>
      <w:r w:rsidRPr="0031195B">
        <w:rPr>
          <w:rFonts w:ascii="Times New Roman" w:eastAsia="新宋体" w:hAnsi="Times New Roman"/>
          <w:color w:val="000000" w:themeColor="text1"/>
          <w:kern w:val="0"/>
          <w:sz w:val="18"/>
          <w:szCs w:val="18"/>
        </w:rPr>
        <w:t>TERT_RESUME);</w:t>
      </w:r>
    </w:p>
    <w:p w14:paraId="7D8DF740"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p>
    <w:p w14:paraId="4A534590"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 Subscri</w:t>
      </w:r>
      <w:r w:rsidR="007D168C" w:rsidRPr="0031195B">
        <w:rPr>
          <w:rFonts w:ascii="Times New Roman" w:eastAsia="新宋体" w:hAnsi="Times New Roman"/>
          <w:color w:val="000000" w:themeColor="text1"/>
          <w:kern w:val="0"/>
          <w:sz w:val="18"/>
          <w:szCs w:val="18"/>
        </w:rPr>
        <w:t>bing the</w:t>
      </w:r>
      <w:r w:rsidRPr="0031195B">
        <w:rPr>
          <w:rFonts w:ascii="Times New Roman" w:eastAsia="新宋体" w:hAnsi="Times New Roman"/>
          <w:color w:val="000000" w:themeColor="text1"/>
          <w:kern w:val="0"/>
          <w:sz w:val="18"/>
          <w:szCs w:val="18"/>
        </w:rPr>
        <w:t xml:space="preserve"> public stream</w:t>
      </w:r>
    </w:p>
    <w:p w14:paraId="77A09421"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        TERT_RESTART:</w:t>
      </w:r>
      <w:r w:rsidR="007D168C" w:rsidRPr="0031195B">
        <w:rPr>
          <w:rFonts w:ascii="Times New Roman" w:hAnsi="Times New Roman"/>
          <w:color w:val="000000" w:themeColor="text1"/>
          <w:kern w:val="0"/>
        </w:rPr>
        <w:t>start</w:t>
      </w:r>
      <w:r w:rsidR="0054337D" w:rsidRPr="0031195B">
        <w:rPr>
          <w:rFonts w:ascii="Times New Roman" w:hAnsi="Times New Roman"/>
          <w:color w:val="000000" w:themeColor="text1"/>
          <w:kern w:val="0"/>
        </w:rPr>
        <w:t xml:space="preserve"> from</w:t>
      </w:r>
      <w:r w:rsidR="00FA5A57" w:rsidRPr="0031195B">
        <w:rPr>
          <w:rFonts w:ascii="Times New Roman" w:hAnsi="Times New Roman"/>
          <w:color w:val="000000" w:themeColor="text1"/>
          <w:kern w:val="0"/>
        </w:rPr>
        <w:t xml:space="preserve"> the</w:t>
      </w:r>
      <w:r w:rsidR="0054337D" w:rsidRPr="0031195B">
        <w:rPr>
          <w:rFonts w:ascii="Times New Roman" w:hAnsi="Times New Roman"/>
          <w:color w:val="000000" w:themeColor="text1"/>
          <w:kern w:val="0"/>
        </w:rPr>
        <w:t xml:space="preserve"> current trading da</w:t>
      </w:r>
      <w:r w:rsidR="007D168C" w:rsidRPr="0031195B">
        <w:rPr>
          <w:rFonts w:ascii="Times New Roman" w:hAnsi="Times New Roman"/>
          <w:color w:val="000000" w:themeColor="text1"/>
          <w:kern w:val="0"/>
        </w:rPr>
        <w:t>te</w:t>
      </w:r>
    </w:p>
    <w:p w14:paraId="665FA8A0"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        TERT_RESUME:</w:t>
      </w:r>
      <w:r w:rsidR="007D168C" w:rsidRPr="0031195B">
        <w:rPr>
          <w:rFonts w:ascii="Times New Roman" w:hAnsi="Times New Roman"/>
          <w:color w:val="000000" w:themeColor="text1"/>
          <w:kern w:val="0"/>
        </w:rPr>
        <w:t>resume</w:t>
      </w:r>
      <w:r w:rsidR="0054337D" w:rsidRPr="0031195B">
        <w:rPr>
          <w:rFonts w:ascii="Times New Roman" w:hAnsi="Times New Roman"/>
          <w:color w:val="000000" w:themeColor="text1"/>
          <w:kern w:val="0"/>
        </w:rPr>
        <w:t xml:space="preserve"> from </w:t>
      </w:r>
      <w:r w:rsidR="007D168C" w:rsidRPr="0031195B">
        <w:rPr>
          <w:rFonts w:ascii="Times New Roman" w:hAnsi="Times New Roman"/>
          <w:color w:val="000000" w:themeColor="text1"/>
          <w:kern w:val="0"/>
        </w:rPr>
        <w:t xml:space="preserve">where it stopped </w:t>
      </w:r>
      <w:r w:rsidR="0054337D" w:rsidRPr="0031195B">
        <w:rPr>
          <w:rFonts w:ascii="Times New Roman" w:hAnsi="Times New Roman"/>
          <w:color w:val="000000" w:themeColor="text1"/>
          <w:kern w:val="0"/>
        </w:rPr>
        <w:t xml:space="preserve">last </w:t>
      </w:r>
      <w:r w:rsidR="007D168C" w:rsidRPr="0031195B">
        <w:rPr>
          <w:rFonts w:ascii="Times New Roman" w:hAnsi="Times New Roman"/>
          <w:color w:val="000000" w:themeColor="text1"/>
          <w:kern w:val="0"/>
        </w:rPr>
        <w:t>time</w:t>
      </w:r>
    </w:p>
    <w:p w14:paraId="7ED4FF07"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        TERT_QUICK:</w:t>
      </w:r>
      <w:r w:rsidR="007D168C" w:rsidRPr="0031195B">
        <w:rPr>
          <w:rFonts w:ascii="Times New Roman" w:eastAsia="新宋体" w:hAnsi="Times New Roman"/>
          <w:color w:val="000000" w:themeColor="text1"/>
          <w:kern w:val="0"/>
          <w:sz w:val="18"/>
          <w:szCs w:val="18"/>
        </w:rPr>
        <w:t>start from the moment of login</w:t>
      </w:r>
    </w:p>
    <w:p w14:paraId="4C48A7E1"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pUserApi-&gt;SubscribePublicTopic(TERT_RESUME);</w:t>
      </w:r>
    </w:p>
    <w:p w14:paraId="1A5D31CA"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p>
    <w:p w14:paraId="044BDE10"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 xml:space="preserve">//Set the heartbeat timout </w:t>
      </w:r>
    </w:p>
    <w:p w14:paraId="6D92D0D2"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pUserApi-&gt;SetHeartbeatTimeout(19);</w:t>
      </w:r>
    </w:p>
    <w:p w14:paraId="3461ED4B" w14:textId="77777777" w:rsidR="00F31AAF" w:rsidRPr="0031195B" w:rsidRDefault="00F31AAF"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 Set the encryption algorithm</w:t>
      </w:r>
    </w:p>
    <w:p w14:paraId="2BD92A64" w14:textId="77777777" w:rsidR="008C2E5E" w:rsidRPr="0031195B" w:rsidRDefault="00F31AAF"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Pr="0031195B">
        <w:rPr>
          <w:rFonts w:ascii="Times New Roman" w:eastAsia="新宋体" w:hAnsi="Times New Roman"/>
          <w:noProof/>
          <w:color w:val="000000" w:themeColor="text1"/>
          <w:kern w:val="0"/>
          <w:sz w:val="20"/>
          <w:szCs w:val="20"/>
        </w:rPr>
        <w:t>pUserApi-&gt;RegisterCryptAlgorithm(pKeyFileName,NULL,SHFE_FTDC_ET_RSA);</w:t>
      </w:r>
    </w:p>
    <w:p w14:paraId="453C177E"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 xml:space="preserve">// Set the address of NameServer </w:t>
      </w:r>
      <w:r w:rsidR="007D168C" w:rsidRPr="0031195B">
        <w:rPr>
          <w:rFonts w:ascii="Times New Roman" w:eastAsia="新宋体" w:hAnsi="Times New Roman"/>
          <w:color w:val="000000" w:themeColor="text1"/>
          <w:kern w:val="0"/>
          <w:sz w:val="18"/>
          <w:szCs w:val="18"/>
        </w:rPr>
        <w:t xml:space="preserve">to acquire </w:t>
      </w:r>
      <w:r w:rsidR="00CB5744" w:rsidRPr="0031195B">
        <w:rPr>
          <w:rFonts w:ascii="Times New Roman" w:eastAsia="新宋体" w:hAnsi="Times New Roman"/>
          <w:color w:val="000000" w:themeColor="text1"/>
          <w:kern w:val="0"/>
          <w:sz w:val="18"/>
          <w:szCs w:val="18"/>
        </w:rPr>
        <w:t>the Exchange</w:t>
      </w:r>
      <w:r w:rsidR="007D168C" w:rsidRPr="0031195B">
        <w:rPr>
          <w:rFonts w:ascii="Times New Roman" w:eastAsia="新宋体" w:hAnsi="Times New Roman"/>
          <w:color w:val="000000" w:themeColor="text1"/>
          <w:kern w:val="0"/>
          <w:sz w:val="18"/>
          <w:szCs w:val="18"/>
        </w:rPr>
        <w:t xml:space="preserve"> gateways</w:t>
      </w:r>
    </w:p>
    <w:p w14:paraId="2D5E1C75"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pUserApi-&gt;RegisterNameServer("tcp://172.16.0.31:17001");</w:t>
      </w:r>
    </w:p>
    <w:p w14:paraId="0E768C9F" w14:textId="77777777" w:rsidR="00FF0FD8" w:rsidRPr="0031195B" w:rsidRDefault="00FF0FD8" w:rsidP="00FF0FD8">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ind w:firstLine="72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 setting encryption type</w:t>
      </w:r>
    </w:p>
    <w:p w14:paraId="74FD7A9D" w14:textId="77777777" w:rsidR="00FF0FD8" w:rsidRPr="0031195B" w:rsidRDefault="00FF0FD8" w:rsidP="00FF0FD8">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ind w:firstLine="72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pUserApi-&gt;RegisterCryptAlgorithm(pKeyFileName,NULL,SHFE_FTDC_ET_RSA);</w:t>
      </w:r>
    </w:p>
    <w:p w14:paraId="3B55C47C" w14:textId="77777777" w:rsidR="00FF0FD8" w:rsidRPr="0031195B" w:rsidRDefault="00FF0FD8"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p>
    <w:p w14:paraId="645F8ECE" w14:textId="77777777" w:rsidR="00FF0FD8"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 xml:space="preserve">// </w:t>
      </w:r>
      <w:r w:rsidR="007D168C" w:rsidRPr="0031195B">
        <w:rPr>
          <w:rFonts w:ascii="Times New Roman" w:eastAsia="新宋体" w:hAnsi="Times New Roman"/>
          <w:color w:val="000000" w:themeColor="text1"/>
          <w:kern w:val="0"/>
          <w:sz w:val="18"/>
          <w:szCs w:val="18"/>
        </w:rPr>
        <w:t xml:space="preserve">initiating connection to </w:t>
      </w:r>
      <w:r w:rsidR="00CB5744" w:rsidRPr="0031195B">
        <w:rPr>
          <w:rFonts w:ascii="Times New Roman" w:eastAsia="新宋体" w:hAnsi="Times New Roman"/>
          <w:color w:val="000000" w:themeColor="text1"/>
          <w:kern w:val="0"/>
          <w:sz w:val="18"/>
          <w:szCs w:val="18"/>
        </w:rPr>
        <w:t>the Exchange</w:t>
      </w:r>
      <w:r w:rsidR="007D168C" w:rsidRPr="0031195B">
        <w:rPr>
          <w:rFonts w:ascii="Times New Roman" w:eastAsia="新宋体" w:hAnsi="Times New Roman"/>
          <w:color w:val="000000" w:themeColor="text1"/>
          <w:kern w:val="0"/>
          <w:sz w:val="18"/>
          <w:szCs w:val="18"/>
        </w:rPr>
        <w:t xml:space="preserve"> system</w:t>
      </w:r>
    </w:p>
    <w:p w14:paraId="40F652CC"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pUserApi-&gt;Init();</w:t>
      </w:r>
    </w:p>
    <w:p w14:paraId="44D32D68"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p>
    <w:p w14:paraId="7481CBB0" w14:textId="77777777" w:rsidR="00B37A1D" w:rsidRPr="0031195B" w:rsidRDefault="008C2E5E" w:rsidP="00B37A1D">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r>
      <w:r w:rsidR="00B37A1D" w:rsidRPr="0031195B">
        <w:rPr>
          <w:rFonts w:ascii="Times New Roman" w:eastAsia="新宋体" w:hAnsi="Times New Roman"/>
          <w:color w:val="000000" w:themeColor="text1"/>
          <w:kern w:val="0"/>
          <w:sz w:val="18"/>
          <w:szCs w:val="18"/>
        </w:rPr>
        <w:t>// wait for the abortion of API instance</w:t>
      </w:r>
    </w:p>
    <w:p w14:paraId="32702822" w14:textId="77777777" w:rsidR="00B37A1D" w:rsidRPr="0031195B" w:rsidRDefault="00B37A1D" w:rsidP="00B37A1D">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pUserApi-&gt;Join();</w:t>
      </w:r>
    </w:p>
    <w:p w14:paraId="13C06A4F" w14:textId="77777777" w:rsidR="008C2E5E" w:rsidRPr="0031195B" w:rsidRDefault="008C2E5E" w:rsidP="00B37A1D">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p>
    <w:p w14:paraId="57BB16E3"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p>
    <w:p w14:paraId="3F69F987"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 Releas</w:t>
      </w:r>
      <w:r w:rsidR="00B37A1D" w:rsidRPr="0031195B">
        <w:rPr>
          <w:rFonts w:ascii="Times New Roman" w:eastAsia="新宋体" w:hAnsi="Times New Roman"/>
          <w:color w:val="000000" w:themeColor="text1"/>
          <w:kern w:val="0"/>
          <w:sz w:val="18"/>
          <w:szCs w:val="18"/>
        </w:rPr>
        <w:t>e</w:t>
      </w:r>
      <w:r w:rsidRPr="0031195B">
        <w:rPr>
          <w:rFonts w:ascii="Times New Roman" w:eastAsia="新宋体" w:hAnsi="Times New Roman"/>
          <w:color w:val="000000" w:themeColor="text1"/>
          <w:kern w:val="0"/>
          <w:sz w:val="18"/>
          <w:szCs w:val="18"/>
        </w:rPr>
        <w:t xml:space="preserve"> API </w:t>
      </w:r>
      <w:r w:rsidR="00FA5A57" w:rsidRPr="0031195B">
        <w:rPr>
          <w:rFonts w:ascii="Times New Roman" w:eastAsia="新宋体" w:hAnsi="Times New Roman"/>
          <w:color w:val="000000" w:themeColor="text1"/>
          <w:kern w:val="0"/>
          <w:sz w:val="18"/>
          <w:szCs w:val="18"/>
        </w:rPr>
        <w:t>instance</w:t>
      </w:r>
    </w:p>
    <w:p w14:paraId="5F967B92"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pUserApi-&gt;Release();</w:t>
      </w:r>
    </w:p>
    <w:p w14:paraId="2B0F6D7A"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p>
    <w:p w14:paraId="09E7A835"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return 0;</w:t>
      </w:r>
    </w:p>
    <w:p w14:paraId="172CA64A" w14:textId="77777777" w:rsidR="008C2E5E" w:rsidRPr="0031195B" w:rsidRDefault="008C2E5E" w:rsidP="008C2E5E">
      <w:pPr>
        <w:pBdr>
          <w:top w:val="single" w:sz="4" w:space="1" w:color="auto" w:shadow="1"/>
          <w:left w:val="single" w:sz="4" w:space="4" w:color="auto" w:shadow="1"/>
          <w:bottom w:val="single" w:sz="4" w:space="1" w:color="auto" w:shadow="1"/>
          <w:right w:val="single" w:sz="4" w:space="4" w:color="auto" w:shadow="1"/>
        </w:pBdr>
        <w:rPr>
          <w:rFonts w:ascii="Times New Roman" w:hAnsi="Times New Roman"/>
          <w:color w:val="000000" w:themeColor="text1"/>
        </w:rPr>
      </w:pPr>
      <w:r w:rsidRPr="0031195B">
        <w:rPr>
          <w:rFonts w:ascii="Times New Roman" w:eastAsia="新宋体" w:hAnsi="Times New Roman"/>
          <w:color w:val="000000" w:themeColor="text1"/>
          <w:kern w:val="0"/>
          <w:sz w:val="18"/>
          <w:szCs w:val="18"/>
        </w:rPr>
        <w:t>}</w:t>
      </w:r>
    </w:p>
    <w:p w14:paraId="26F41EBB" w14:textId="77777777" w:rsidR="008C2E5E" w:rsidRPr="0031195B" w:rsidRDefault="008C2E5E" w:rsidP="008C2E5E">
      <w:pPr>
        <w:rPr>
          <w:rFonts w:ascii="Times New Roman" w:hAnsi="Times New Roman"/>
          <w:color w:val="000000" w:themeColor="text1"/>
        </w:rPr>
      </w:pPr>
    </w:p>
    <w:p w14:paraId="7E4BA819" w14:textId="77777777" w:rsidR="00F33FB9" w:rsidRPr="0031195B" w:rsidRDefault="00F33FB9" w:rsidP="00F33FB9">
      <w:pPr>
        <w:rPr>
          <w:rFonts w:ascii="Times New Roman" w:hAnsi="Times New Roman"/>
          <w:color w:val="000000" w:themeColor="text1"/>
        </w:rPr>
      </w:pPr>
    </w:p>
    <w:p w14:paraId="377CC1D1" w14:textId="77777777" w:rsidR="00CD3ADF" w:rsidRPr="0031195B" w:rsidRDefault="00CD3ADF" w:rsidP="00F33FB9">
      <w:pPr>
        <w:rPr>
          <w:rFonts w:ascii="Times New Roman" w:hAnsi="Times New Roman"/>
          <w:color w:val="000000" w:themeColor="text1"/>
        </w:rPr>
      </w:pPr>
    </w:p>
    <w:p w14:paraId="482436C8" w14:textId="77777777" w:rsidR="00CD3ADF" w:rsidRPr="0031195B" w:rsidRDefault="00CD3ADF" w:rsidP="00F33FB9">
      <w:pPr>
        <w:rPr>
          <w:rFonts w:ascii="Times New Roman" w:hAnsi="Times New Roman"/>
          <w:color w:val="000000" w:themeColor="text1"/>
        </w:rPr>
      </w:pPr>
    </w:p>
    <w:p w14:paraId="305677EA" w14:textId="77777777" w:rsidR="00CD3ADF" w:rsidRPr="0031195B" w:rsidRDefault="00CD3ADF" w:rsidP="00F33FB9">
      <w:pPr>
        <w:rPr>
          <w:rFonts w:ascii="Times New Roman" w:hAnsi="Times New Roman"/>
          <w:color w:val="000000" w:themeColor="text1"/>
        </w:rPr>
      </w:pPr>
    </w:p>
    <w:p w14:paraId="00431D02" w14:textId="77777777" w:rsidR="00CD3ADF" w:rsidRPr="0031195B" w:rsidRDefault="00CD3ADF" w:rsidP="00F33FB9">
      <w:pPr>
        <w:rPr>
          <w:rFonts w:ascii="Times New Roman" w:hAnsi="Times New Roman"/>
          <w:color w:val="000000" w:themeColor="text1"/>
        </w:rPr>
      </w:pPr>
    </w:p>
    <w:p w14:paraId="29BC96C4" w14:textId="77777777" w:rsidR="00CD3ADF" w:rsidRPr="0031195B" w:rsidRDefault="00CD3ADF" w:rsidP="00F33FB9">
      <w:pPr>
        <w:rPr>
          <w:rFonts w:ascii="Times New Roman" w:hAnsi="Times New Roman"/>
          <w:color w:val="000000" w:themeColor="text1"/>
        </w:rPr>
      </w:pPr>
    </w:p>
    <w:p w14:paraId="42F0AA28" w14:textId="77777777" w:rsidR="007B2F02" w:rsidRPr="0031195B" w:rsidRDefault="00AD552A">
      <w:pPr>
        <w:pStyle w:val="1"/>
        <w:numPr>
          <w:ilvl w:val="0"/>
          <w:numId w:val="17"/>
        </w:numPr>
        <w:rPr>
          <w:rFonts w:ascii="Times New Roman" w:hAnsi="Times New Roman" w:cs="Times New Roman"/>
        </w:rPr>
      </w:pPr>
      <w:bookmarkStart w:id="606" w:name="_Toc58938522"/>
      <w:bookmarkStart w:id="607" w:name="_Toc338148373"/>
      <w:r w:rsidRPr="0031195B">
        <w:rPr>
          <w:rFonts w:ascii="Times New Roman" w:hAnsi="Times New Roman" w:cs="Times New Roman"/>
        </w:rPr>
        <w:lastRenderedPageBreak/>
        <w:t>MduserAPI Reference Manual</w:t>
      </w:r>
      <w:bookmarkEnd w:id="606"/>
    </w:p>
    <w:p w14:paraId="25BC974D" w14:textId="77777777" w:rsidR="00AD552A" w:rsidRPr="0031195B" w:rsidRDefault="00AD552A" w:rsidP="00AD552A">
      <w:pPr>
        <w:spacing w:before="240" w:after="240"/>
        <w:rPr>
          <w:rFonts w:ascii="Times New Roman" w:hAnsi="Times New Roman"/>
          <w:color w:val="000000" w:themeColor="text1"/>
          <w:sz w:val="24"/>
        </w:rPr>
      </w:pPr>
      <w:r w:rsidRPr="0031195B">
        <w:rPr>
          <w:rFonts w:ascii="Times New Roman" w:hAnsi="Times New Roman"/>
          <w:color w:val="000000" w:themeColor="text1"/>
          <w:sz w:val="24"/>
        </w:rPr>
        <w:t xml:space="preserve">Part III </w:t>
      </w:r>
      <w:r w:rsidR="00B14409" w:rsidRPr="0031195B">
        <w:rPr>
          <w:rFonts w:ascii="Times New Roman" w:hAnsi="Times New Roman"/>
          <w:color w:val="000000" w:themeColor="text1"/>
          <w:sz w:val="24"/>
        </w:rPr>
        <w:t>covers</w:t>
      </w:r>
      <w:r w:rsidR="00B40084" w:rsidRPr="0031195B">
        <w:rPr>
          <w:rFonts w:ascii="Times New Roman" w:hAnsi="Times New Roman"/>
          <w:color w:val="000000" w:themeColor="text1"/>
          <w:sz w:val="24"/>
        </w:rPr>
        <w:t xml:space="preserve"> </w:t>
      </w:r>
      <w:r w:rsidR="006F4D6F" w:rsidRPr="0031195B">
        <w:rPr>
          <w:rFonts w:ascii="Times New Roman" w:hAnsi="Times New Roman"/>
          <w:color w:val="000000" w:themeColor="text1"/>
          <w:sz w:val="24"/>
        </w:rPr>
        <w:t xml:space="preserve">developing market data acquisition. </w:t>
      </w:r>
    </w:p>
    <w:p w14:paraId="4F05257C" w14:textId="77777777" w:rsidR="00AD552A" w:rsidRPr="0031195B" w:rsidRDefault="00AD552A" w:rsidP="00AD552A">
      <w:pPr>
        <w:spacing w:before="240" w:after="240"/>
        <w:rPr>
          <w:rFonts w:ascii="Times New Roman" w:hAnsi="Times New Roman"/>
          <w:color w:val="000000" w:themeColor="text1"/>
          <w:sz w:val="24"/>
        </w:rPr>
      </w:pPr>
      <w:r w:rsidRPr="0031195B">
        <w:rPr>
          <w:rFonts w:ascii="Times New Roman" w:hAnsi="Times New Roman"/>
          <w:color w:val="000000" w:themeColor="text1"/>
          <w:sz w:val="24"/>
        </w:rPr>
        <w:t xml:space="preserve">Chapter 1 </w:t>
      </w:r>
      <w:r w:rsidR="0095075D" w:rsidRPr="0031195B">
        <w:rPr>
          <w:rFonts w:ascii="Times New Roman" w:hAnsi="Times New Roman"/>
          <w:color w:val="000000" w:themeColor="text1"/>
          <w:sz w:val="24"/>
        </w:rPr>
        <w:t>describes</w:t>
      </w:r>
      <w:r w:rsidR="008A29C9" w:rsidRPr="0031195B">
        <w:rPr>
          <w:rFonts w:ascii="Times New Roman" w:hAnsi="Times New Roman"/>
          <w:color w:val="000000" w:themeColor="text1"/>
          <w:sz w:val="24"/>
        </w:rPr>
        <w:t xml:space="preserve"> </w:t>
      </w:r>
      <w:r w:rsidR="00AD3BE5" w:rsidRPr="0031195B">
        <w:rPr>
          <w:rFonts w:ascii="Times New Roman" w:hAnsi="Times New Roman"/>
          <w:color w:val="000000" w:themeColor="text1"/>
          <w:sz w:val="24"/>
        </w:rPr>
        <w:t>available</w:t>
      </w:r>
      <w:r w:rsidRPr="0031195B">
        <w:rPr>
          <w:rFonts w:ascii="Times New Roman" w:hAnsi="Times New Roman"/>
          <w:color w:val="000000" w:themeColor="text1"/>
          <w:sz w:val="24"/>
        </w:rPr>
        <w:t xml:space="preserve"> interfaces and methods in </w:t>
      </w:r>
      <w:r w:rsidRPr="0031195B">
        <w:rPr>
          <w:rFonts w:ascii="Times New Roman" w:hAnsi="Times New Roman"/>
          <w:b/>
          <w:color w:val="000000" w:themeColor="text1"/>
          <w:sz w:val="24"/>
        </w:rPr>
        <w:t>MduserAPI</w:t>
      </w:r>
      <w:r w:rsidRPr="0031195B">
        <w:rPr>
          <w:rFonts w:ascii="Times New Roman" w:hAnsi="Times New Roman"/>
          <w:color w:val="000000" w:themeColor="text1"/>
          <w:sz w:val="24"/>
        </w:rPr>
        <w:t xml:space="preserve"> from </w:t>
      </w:r>
      <w:r w:rsidR="00B14409" w:rsidRPr="0031195B">
        <w:rPr>
          <w:rFonts w:ascii="Times New Roman" w:hAnsi="Times New Roman"/>
          <w:color w:val="000000" w:themeColor="text1"/>
          <w:sz w:val="24"/>
        </w:rPr>
        <w:t xml:space="preserve">the </w:t>
      </w:r>
      <w:r w:rsidR="00AD3BE5" w:rsidRPr="0031195B">
        <w:rPr>
          <w:rFonts w:ascii="Times New Roman" w:hAnsi="Times New Roman"/>
          <w:color w:val="000000" w:themeColor="text1"/>
          <w:sz w:val="24"/>
        </w:rPr>
        <w:t>pers</w:t>
      </w:r>
      <w:r w:rsidR="0095075D" w:rsidRPr="0031195B">
        <w:rPr>
          <w:rFonts w:ascii="Times New Roman" w:hAnsi="Times New Roman"/>
          <w:color w:val="000000" w:themeColor="text1"/>
          <w:sz w:val="24"/>
        </w:rPr>
        <w:t>pective of</w:t>
      </w:r>
      <w:r w:rsidR="008A29C9" w:rsidRPr="0031195B">
        <w:rPr>
          <w:rFonts w:ascii="Times New Roman" w:hAnsi="Times New Roman"/>
          <w:color w:val="000000" w:themeColor="text1"/>
          <w:sz w:val="24"/>
        </w:rPr>
        <w:t xml:space="preserve"> </w:t>
      </w:r>
      <w:r w:rsidRPr="0031195B">
        <w:rPr>
          <w:rFonts w:ascii="Times New Roman" w:hAnsi="Times New Roman"/>
          <w:color w:val="000000" w:themeColor="text1"/>
          <w:sz w:val="24"/>
        </w:rPr>
        <w:t xml:space="preserve">system </w:t>
      </w:r>
      <w:r w:rsidR="00FA5A57" w:rsidRPr="0031195B">
        <w:rPr>
          <w:rFonts w:ascii="Times New Roman" w:hAnsi="Times New Roman"/>
          <w:color w:val="000000" w:themeColor="text1"/>
          <w:sz w:val="24"/>
        </w:rPr>
        <w:t xml:space="preserve">admin </w:t>
      </w:r>
      <w:r w:rsidR="00AD3BE5" w:rsidRPr="0031195B">
        <w:rPr>
          <w:rFonts w:ascii="Times New Roman" w:hAnsi="Times New Roman"/>
          <w:color w:val="000000" w:themeColor="text1"/>
          <w:sz w:val="24"/>
        </w:rPr>
        <w:t xml:space="preserve">and </w:t>
      </w:r>
      <w:r w:rsidRPr="0031195B">
        <w:rPr>
          <w:rFonts w:ascii="Times New Roman" w:hAnsi="Times New Roman"/>
          <w:color w:val="000000" w:themeColor="text1"/>
          <w:sz w:val="24"/>
        </w:rPr>
        <w:t>business service</w:t>
      </w:r>
      <w:r w:rsidR="00AD3BE5" w:rsidRPr="0031195B">
        <w:rPr>
          <w:rFonts w:ascii="Times New Roman" w:hAnsi="Times New Roman"/>
          <w:color w:val="000000" w:themeColor="text1"/>
          <w:sz w:val="24"/>
        </w:rPr>
        <w:t xml:space="preserve">; it also </w:t>
      </w:r>
      <w:r w:rsidR="00CC0D0B" w:rsidRPr="0031195B">
        <w:rPr>
          <w:rFonts w:ascii="Times New Roman" w:hAnsi="Times New Roman"/>
          <w:color w:val="000000" w:themeColor="text1"/>
          <w:sz w:val="24"/>
        </w:rPr>
        <w:t>marks</w:t>
      </w:r>
      <w:r w:rsidR="00AD3BE5" w:rsidRPr="0031195B">
        <w:rPr>
          <w:rFonts w:ascii="Times New Roman" w:hAnsi="Times New Roman"/>
          <w:color w:val="000000" w:themeColor="text1"/>
          <w:sz w:val="24"/>
        </w:rPr>
        <w:t xml:space="preserve"> the interfaces that are </w:t>
      </w:r>
      <w:r w:rsidR="006964F2" w:rsidRPr="0031195B">
        <w:rPr>
          <w:rFonts w:ascii="Times New Roman" w:hAnsi="Times New Roman"/>
          <w:color w:val="000000" w:themeColor="text1"/>
          <w:sz w:val="24"/>
        </w:rPr>
        <w:t xml:space="preserve">not </w:t>
      </w:r>
      <w:r w:rsidR="008A29C9" w:rsidRPr="0031195B">
        <w:rPr>
          <w:rFonts w:ascii="Times New Roman" w:hAnsi="Times New Roman"/>
          <w:color w:val="000000" w:themeColor="text1"/>
          <w:sz w:val="24"/>
        </w:rPr>
        <w:t>currently open</w:t>
      </w:r>
      <w:r w:rsidR="00AD3BE5" w:rsidRPr="0031195B">
        <w:rPr>
          <w:rFonts w:ascii="Times New Roman" w:hAnsi="Times New Roman"/>
          <w:color w:val="000000" w:themeColor="text1"/>
          <w:sz w:val="24"/>
        </w:rPr>
        <w:t xml:space="preserve"> to</w:t>
      </w:r>
      <w:r w:rsidR="0095075D" w:rsidRPr="0031195B">
        <w:rPr>
          <w:rFonts w:ascii="Times New Roman" w:hAnsi="Times New Roman"/>
          <w:color w:val="000000" w:themeColor="text1"/>
          <w:sz w:val="24"/>
        </w:rPr>
        <w:t xml:space="preserve"> the</w:t>
      </w:r>
      <w:r w:rsidR="00AD3BE5" w:rsidRPr="0031195B">
        <w:rPr>
          <w:rFonts w:ascii="Times New Roman" w:hAnsi="Times New Roman"/>
          <w:color w:val="000000" w:themeColor="text1"/>
          <w:sz w:val="24"/>
        </w:rPr>
        <w:t xml:space="preserve"> public.</w:t>
      </w:r>
    </w:p>
    <w:p w14:paraId="137BEEF3" w14:textId="77777777" w:rsidR="00AD552A" w:rsidRPr="0031195B" w:rsidRDefault="00AD552A" w:rsidP="00AD552A">
      <w:pPr>
        <w:spacing w:before="240" w:after="240"/>
        <w:rPr>
          <w:rFonts w:ascii="Times New Roman" w:hAnsi="Times New Roman"/>
          <w:color w:val="000000" w:themeColor="text1"/>
          <w:sz w:val="24"/>
        </w:rPr>
      </w:pPr>
      <w:r w:rsidRPr="0031195B">
        <w:rPr>
          <w:rFonts w:ascii="Times New Roman" w:hAnsi="Times New Roman"/>
          <w:color w:val="000000" w:themeColor="text1"/>
          <w:sz w:val="24"/>
        </w:rPr>
        <w:t xml:space="preserve">Chapter 2 is the </w:t>
      </w:r>
      <w:r w:rsidR="00B14409" w:rsidRPr="0031195B">
        <w:rPr>
          <w:rFonts w:ascii="Times New Roman" w:hAnsi="Times New Roman"/>
          <w:b/>
          <w:color w:val="000000" w:themeColor="text1"/>
          <w:sz w:val="24"/>
        </w:rPr>
        <w:t>MduserAPI</w:t>
      </w:r>
      <w:r w:rsidR="00B40084" w:rsidRPr="0031195B">
        <w:rPr>
          <w:rFonts w:ascii="Times New Roman" w:hAnsi="Times New Roman"/>
          <w:b/>
          <w:color w:val="000000" w:themeColor="text1"/>
          <w:sz w:val="24"/>
        </w:rPr>
        <w:t xml:space="preserve"> </w:t>
      </w:r>
      <w:r w:rsidRPr="0031195B">
        <w:rPr>
          <w:rFonts w:ascii="Times New Roman" w:hAnsi="Times New Roman"/>
          <w:color w:val="000000" w:themeColor="text1"/>
          <w:sz w:val="24"/>
        </w:rPr>
        <w:t xml:space="preserve">reference manual. </w:t>
      </w:r>
    </w:p>
    <w:p w14:paraId="148A9F25" w14:textId="77777777" w:rsidR="00AD552A" w:rsidRPr="0031195B" w:rsidRDefault="00AD552A" w:rsidP="00AD552A">
      <w:pPr>
        <w:spacing w:before="240" w:after="240"/>
        <w:rPr>
          <w:rFonts w:ascii="Times New Roman" w:hAnsi="Times New Roman"/>
          <w:color w:val="000000" w:themeColor="text1"/>
          <w:sz w:val="24"/>
        </w:rPr>
      </w:pPr>
      <w:r w:rsidRPr="0031195B">
        <w:rPr>
          <w:rFonts w:ascii="Times New Roman" w:hAnsi="Times New Roman"/>
          <w:color w:val="000000" w:themeColor="text1"/>
          <w:sz w:val="24"/>
        </w:rPr>
        <w:t xml:space="preserve">Chapter 3 is a </w:t>
      </w:r>
      <w:r w:rsidRPr="0031195B">
        <w:rPr>
          <w:rFonts w:ascii="Times New Roman" w:hAnsi="Times New Roman"/>
          <w:color w:val="000000" w:themeColor="text1"/>
          <w:sz w:val="24"/>
          <w:szCs w:val="20"/>
        </w:rPr>
        <w:t>programming</w:t>
      </w:r>
      <w:r w:rsidRPr="0031195B">
        <w:rPr>
          <w:rFonts w:ascii="Times New Roman" w:hAnsi="Times New Roman"/>
          <w:color w:val="000000" w:themeColor="text1"/>
          <w:sz w:val="24"/>
        </w:rPr>
        <w:t xml:space="preserve"> example for </w:t>
      </w:r>
      <w:r w:rsidRPr="0031195B">
        <w:rPr>
          <w:rFonts w:ascii="Times New Roman" w:hAnsi="Times New Roman"/>
          <w:b/>
          <w:color w:val="000000" w:themeColor="text1"/>
          <w:sz w:val="24"/>
        </w:rPr>
        <w:t>MduserAPI</w:t>
      </w:r>
      <w:r w:rsidRPr="0031195B">
        <w:rPr>
          <w:rFonts w:ascii="Times New Roman" w:hAnsi="Times New Roman"/>
          <w:color w:val="000000" w:themeColor="text1"/>
          <w:sz w:val="24"/>
        </w:rPr>
        <w:t xml:space="preserve">. </w:t>
      </w:r>
    </w:p>
    <w:p w14:paraId="25081121" w14:textId="371B1CC7" w:rsidR="00AD552A" w:rsidRPr="0031195B" w:rsidRDefault="008A29C9" w:rsidP="00AD552A">
      <w:pPr>
        <w:spacing w:before="240" w:after="240"/>
        <w:rPr>
          <w:rFonts w:ascii="Times New Roman" w:hAnsi="Times New Roman"/>
          <w:color w:val="000000" w:themeColor="text1"/>
          <w:sz w:val="24"/>
        </w:rPr>
      </w:pPr>
      <w:r w:rsidRPr="0031195B">
        <w:rPr>
          <w:rFonts w:ascii="Times New Roman" w:hAnsi="Times New Roman"/>
          <w:color w:val="000000" w:themeColor="text1"/>
          <w:sz w:val="24"/>
        </w:rPr>
        <w:t xml:space="preserve">The </w:t>
      </w:r>
      <w:r w:rsidR="00575199">
        <w:rPr>
          <w:rFonts w:ascii="Times New Roman" w:hAnsi="Times New Roman"/>
          <w:color w:val="000000" w:themeColor="text1"/>
          <w:sz w:val="24"/>
        </w:rPr>
        <w:t>Error Code</w:t>
      </w:r>
      <w:r w:rsidR="00FA5A57" w:rsidRPr="0031195B">
        <w:rPr>
          <w:rFonts w:ascii="Times New Roman" w:hAnsi="Times New Roman"/>
          <w:color w:val="000000" w:themeColor="text1"/>
          <w:sz w:val="24"/>
        </w:rPr>
        <w:t>s</w:t>
      </w:r>
      <w:r w:rsidR="00AD552A" w:rsidRPr="0031195B">
        <w:rPr>
          <w:rFonts w:ascii="Times New Roman" w:hAnsi="Times New Roman"/>
          <w:color w:val="000000" w:themeColor="text1"/>
          <w:sz w:val="24"/>
        </w:rPr>
        <w:t>, enumeration value</w:t>
      </w:r>
      <w:r w:rsidR="00FA5A57" w:rsidRPr="0031195B">
        <w:rPr>
          <w:rFonts w:ascii="Times New Roman" w:hAnsi="Times New Roman"/>
          <w:color w:val="000000" w:themeColor="text1"/>
          <w:sz w:val="24"/>
        </w:rPr>
        <w:t>s</w:t>
      </w:r>
      <w:r w:rsidR="00B14409" w:rsidRPr="0031195B">
        <w:rPr>
          <w:rFonts w:ascii="Times New Roman" w:hAnsi="Times New Roman"/>
          <w:color w:val="000000" w:themeColor="text1"/>
          <w:sz w:val="24"/>
        </w:rPr>
        <w:t>,</w:t>
      </w:r>
      <w:r w:rsidR="00AD552A" w:rsidRPr="0031195B">
        <w:rPr>
          <w:rFonts w:ascii="Times New Roman" w:hAnsi="Times New Roman"/>
          <w:color w:val="000000" w:themeColor="text1"/>
          <w:sz w:val="24"/>
        </w:rPr>
        <w:t xml:space="preserve"> and data type</w:t>
      </w:r>
      <w:r w:rsidR="00FA5A57" w:rsidRPr="0031195B">
        <w:rPr>
          <w:rFonts w:ascii="Times New Roman" w:hAnsi="Times New Roman"/>
          <w:color w:val="000000" w:themeColor="text1"/>
          <w:sz w:val="24"/>
        </w:rPr>
        <w:t xml:space="preserve">s </w:t>
      </w:r>
      <w:r w:rsidR="005E7A65" w:rsidRPr="0031195B">
        <w:rPr>
          <w:rFonts w:ascii="Times New Roman" w:hAnsi="Times New Roman"/>
          <w:color w:val="000000" w:themeColor="text1"/>
          <w:sz w:val="24"/>
        </w:rPr>
        <w:t>are listed in Part IV</w:t>
      </w:r>
      <w:r w:rsidR="00B14409" w:rsidRPr="0031195B">
        <w:rPr>
          <w:rFonts w:ascii="Times New Roman" w:hAnsi="Times New Roman"/>
          <w:color w:val="000000" w:themeColor="text1"/>
          <w:sz w:val="24"/>
        </w:rPr>
        <w:t>.</w:t>
      </w:r>
      <w:r w:rsidR="005E7A65" w:rsidRPr="0031195B">
        <w:rPr>
          <w:rFonts w:ascii="Times New Roman" w:hAnsi="Times New Roman"/>
          <w:color w:val="000000" w:themeColor="text1"/>
          <w:sz w:val="24"/>
        </w:rPr>
        <w:t xml:space="preserve"> Appendix</w:t>
      </w:r>
      <w:r w:rsidR="00AD552A" w:rsidRPr="0031195B">
        <w:rPr>
          <w:rFonts w:ascii="Times New Roman" w:hAnsi="Times New Roman"/>
          <w:color w:val="000000" w:themeColor="text1"/>
          <w:sz w:val="24"/>
        </w:rPr>
        <w:t xml:space="preserve">. </w:t>
      </w:r>
    </w:p>
    <w:p w14:paraId="4185EBCA" w14:textId="77777777" w:rsidR="00AD552A" w:rsidRPr="0031195B" w:rsidRDefault="00AD552A" w:rsidP="00AD552A">
      <w:pPr>
        <w:spacing w:before="240" w:after="240"/>
        <w:rPr>
          <w:rFonts w:ascii="Times New Roman" w:hAnsi="Times New Roman"/>
          <w:color w:val="000000" w:themeColor="text1"/>
          <w:sz w:val="24"/>
        </w:rPr>
      </w:pPr>
    </w:p>
    <w:p w14:paraId="49B38531" w14:textId="77777777" w:rsidR="00AD552A" w:rsidRPr="0031195B" w:rsidRDefault="00AD552A" w:rsidP="00AD552A">
      <w:pPr>
        <w:spacing w:before="240" w:after="240"/>
        <w:rPr>
          <w:rFonts w:ascii="Times New Roman" w:hAnsi="Times New Roman"/>
          <w:color w:val="000000" w:themeColor="text1"/>
          <w:sz w:val="24"/>
        </w:rPr>
      </w:pPr>
    </w:p>
    <w:p w14:paraId="0709765B" w14:textId="77777777" w:rsidR="00AD552A" w:rsidRPr="0031195B" w:rsidRDefault="00AD552A" w:rsidP="00AD552A">
      <w:pPr>
        <w:spacing w:before="240" w:after="240"/>
        <w:rPr>
          <w:rFonts w:ascii="Times New Roman" w:hAnsi="Times New Roman"/>
          <w:color w:val="000000" w:themeColor="text1"/>
          <w:sz w:val="24"/>
        </w:rPr>
      </w:pPr>
    </w:p>
    <w:p w14:paraId="110E3476" w14:textId="77777777" w:rsidR="00AD552A" w:rsidRPr="0031195B" w:rsidRDefault="00AD552A" w:rsidP="00AD552A">
      <w:pPr>
        <w:spacing w:before="240" w:after="240"/>
        <w:rPr>
          <w:rFonts w:ascii="Times New Roman" w:hAnsi="Times New Roman"/>
          <w:color w:val="000000" w:themeColor="text1"/>
          <w:sz w:val="24"/>
        </w:rPr>
      </w:pPr>
    </w:p>
    <w:p w14:paraId="68FF5D92" w14:textId="77777777" w:rsidR="00AD552A" w:rsidRPr="0031195B" w:rsidRDefault="00AD552A" w:rsidP="00AD552A">
      <w:pPr>
        <w:spacing w:before="240" w:after="240"/>
        <w:rPr>
          <w:rFonts w:ascii="Times New Roman" w:hAnsi="Times New Roman"/>
          <w:color w:val="000000" w:themeColor="text1"/>
          <w:sz w:val="24"/>
        </w:rPr>
      </w:pPr>
    </w:p>
    <w:p w14:paraId="27B5878D" w14:textId="77777777" w:rsidR="00AD552A" w:rsidRPr="0031195B" w:rsidRDefault="00AD552A" w:rsidP="00AD552A">
      <w:pPr>
        <w:spacing w:before="240" w:after="240"/>
        <w:rPr>
          <w:rFonts w:ascii="Times New Roman" w:hAnsi="Times New Roman"/>
          <w:color w:val="000000" w:themeColor="text1"/>
          <w:sz w:val="24"/>
        </w:rPr>
      </w:pPr>
    </w:p>
    <w:p w14:paraId="7A1DFA12" w14:textId="77777777" w:rsidR="00AD552A" w:rsidRPr="0031195B" w:rsidRDefault="00AD552A" w:rsidP="00AD552A">
      <w:pPr>
        <w:spacing w:before="240" w:after="240"/>
        <w:rPr>
          <w:rFonts w:ascii="Times New Roman" w:hAnsi="Times New Roman"/>
          <w:color w:val="000000" w:themeColor="text1"/>
          <w:sz w:val="24"/>
        </w:rPr>
      </w:pPr>
    </w:p>
    <w:p w14:paraId="6B0F7A2D" w14:textId="77777777" w:rsidR="00AD552A" w:rsidRPr="0031195B" w:rsidRDefault="00AD552A" w:rsidP="00AD552A">
      <w:pPr>
        <w:spacing w:before="240" w:after="240"/>
        <w:rPr>
          <w:rFonts w:ascii="Times New Roman" w:hAnsi="Times New Roman"/>
          <w:color w:val="000000" w:themeColor="text1"/>
          <w:sz w:val="24"/>
        </w:rPr>
      </w:pPr>
    </w:p>
    <w:p w14:paraId="4BCEF114" w14:textId="77777777" w:rsidR="00AD552A" w:rsidRPr="0031195B" w:rsidRDefault="00AD552A" w:rsidP="00AD552A">
      <w:pPr>
        <w:spacing w:before="240" w:after="240"/>
        <w:rPr>
          <w:rFonts w:ascii="Times New Roman" w:hAnsi="Times New Roman"/>
          <w:color w:val="000000" w:themeColor="text1"/>
          <w:sz w:val="24"/>
        </w:rPr>
      </w:pPr>
    </w:p>
    <w:p w14:paraId="5D037949" w14:textId="77777777" w:rsidR="00AD552A" w:rsidRPr="0031195B" w:rsidRDefault="00AD552A" w:rsidP="00AD552A">
      <w:pPr>
        <w:spacing w:before="240" w:after="240"/>
        <w:rPr>
          <w:rFonts w:ascii="Times New Roman" w:hAnsi="Times New Roman"/>
          <w:color w:val="000000" w:themeColor="text1"/>
          <w:sz w:val="24"/>
        </w:rPr>
      </w:pPr>
    </w:p>
    <w:p w14:paraId="6950CA5F" w14:textId="77777777" w:rsidR="00AD552A" w:rsidRPr="0031195B" w:rsidRDefault="00AD552A" w:rsidP="00AD552A">
      <w:pPr>
        <w:spacing w:before="240" w:after="240"/>
        <w:rPr>
          <w:rFonts w:ascii="Times New Roman" w:hAnsi="Times New Roman"/>
          <w:color w:val="000000" w:themeColor="text1"/>
          <w:sz w:val="24"/>
        </w:rPr>
      </w:pPr>
    </w:p>
    <w:p w14:paraId="5B708B15" w14:textId="77777777" w:rsidR="00AD552A" w:rsidRPr="0031195B" w:rsidRDefault="00AD552A" w:rsidP="00AD552A">
      <w:pPr>
        <w:spacing w:before="240" w:after="240"/>
        <w:rPr>
          <w:rFonts w:ascii="Times New Roman" w:hAnsi="Times New Roman"/>
          <w:color w:val="000000" w:themeColor="text1"/>
          <w:sz w:val="24"/>
        </w:rPr>
      </w:pPr>
    </w:p>
    <w:p w14:paraId="0794860A" w14:textId="77777777" w:rsidR="00AD552A" w:rsidRPr="0031195B" w:rsidRDefault="00AD552A" w:rsidP="00AD552A">
      <w:pPr>
        <w:spacing w:before="240" w:after="240"/>
        <w:rPr>
          <w:rFonts w:ascii="Times New Roman" w:hAnsi="Times New Roman"/>
          <w:color w:val="000000" w:themeColor="text1"/>
          <w:sz w:val="24"/>
        </w:rPr>
      </w:pPr>
    </w:p>
    <w:p w14:paraId="67E6E634" w14:textId="77777777" w:rsidR="00AD552A" w:rsidRPr="0031195B" w:rsidRDefault="00AD552A" w:rsidP="00AD552A">
      <w:pPr>
        <w:spacing w:before="240" w:after="240"/>
        <w:rPr>
          <w:rFonts w:ascii="Times New Roman" w:hAnsi="Times New Roman"/>
          <w:color w:val="000000" w:themeColor="text1"/>
          <w:sz w:val="24"/>
        </w:rPr>
      </w:pPr>
    </w:p>
    <w:p w14:paraId="201A380D" w14:textId="77777777" w:rsidR="00AD552A" w:rsidRPr="0031195B" w:rsidRDefault="00AD552A" w:rsidP="00AD552A">
      <w:pPr>
        <w:spacing w:before="240" w:after="240"/>
        <w:rPr>
          <w:rFonts w:ascii="Times New Roman" w:hAnsi="Times New Roman"/>
          <w:color w:val="000000" w:themeColor="text1"/>
          <w:sz w:val="24"/>
        </w:rPr>
      </w:pPr>
    </w:p>
    <w:p w14:paraId="28E5186D" w14:textId="77777777" w:rsidR="00AD552A" w:rsidRPr="0031195B" w:rsidRDefault="00AD552A" w:rsidP="00AD552A">
      <w:pPr>
        <w:spacing w:before="240" w:after="240"/>
        <w:rPr>
          <w:rFonts w:ascii="Times New Roman" w:hAnsi="Times New Roman"/>
          <w:color w:val="000000" w:themeColor="text1"/>
          <w:sz w:val="24"/>
        </w:rPr>
      </w:pPr>
    </w:p>
    <w:p w14:paraId="77E6CEEF" w14:textId="77777777" w:rsidR="00AD552A" w:rsidRPr="0031195B" w:rsidRDefault="00AD552A" w:rsidP="00AD552A">
      <w:pPr>
        <w:spacing w:before="240" w:after="240"/>
        <w:rPr>
          <w:rFonts w:ascii="Times New Roman" w:hAnsi="Times New Roman"/>
          <w:color w:val="000000" w:themeColor="text1"/>
          <w:sz w:val="24"/>
        </w:rPr>
      </w:pPr>
    </w:p>
    <w:p w14:paraId="6C9D8FA6" w14:textId="77777777" w:rsidR="00AD552A" w:rsidRPr="0031195B" w:rsidRDefault="00AD552A" w:rsidP="000B5EE2">
      <w:pPr>
        <w:pStyle w:val="1"/>
        <w:numPr>
          <w:ilvl w:val="0"/>
          <w:numId w:val="22"/>
        </w:numPr>
        <w:rPr>
          <w:rFonts w:ascii="Times New Roman" w:hAnsi="Times New Roman" w:cs="Times New Roman"/>
        </w:rPr>
      </w:pPr>
      <w:bookmarkStart w:id="608" w:name="_Toc338148374"/>
      <w:bookmarkStart w:id="609" w:name="_Toc58938523"/>
      <w:bookmarkEnd w:id="607"/>
      <w:r w:rsidRPr="0031195B">
        <w:rPr>
          <w:rFonts w:ascii="Times New Roman" w:hAnsi="Times New Roman" w:cs="Times New Roman"/>
        </w:rPr>
        <w:lastRenderedPageBreak/>
        <w:t>Categories of MduserAPI</w:t>
      </w:r>
      <w:bookmarkEnd w:id="608"/>
      <w:r w:rsidRPr="0031195B">
        <w:rPr>
          <w:rFonts w:ascii="Times New Roman" w:hAnsi="Times New Roman" w:cs="Times New Roman"/>
        </w:rPr>
        <w:t xml:space="preserve"> Interfaces</w:t>
      </w:r>
      <w:bookmarkEnd w:id="609"/>
    </w:p>
    <w:p w14:paraId="739CB1A3" w14:textId="77777777" w:rsidR="00AD552A" w:rsidRPr="0031195B" w:rsidRDefault="00FA5A57" w:rsidP="00146742">
      <w:pPr>
        <w:pStyle w:val="2"/>
        <w:numPr>
          <w:ilvl w:val="1"/>
          <w:numId w:val="22"/>
        </w:numPr>
        <w:tabs>
          <w:tab w:val="left" w:pos="0"/>
        </w:tabs>
        <w:spacing w:before="0" w:after="0" w:line="360" w:lineRule="auto"/>
        <w:rPr>
          <w:rFonts w:ascii="Times New Roman" w:hAnsi="Times New Roman"/>
          <w:color w:val="000000" w:themeColor="text1"/>
        </w:rPr>
      </w:pPr>
      <w:bookmarkStart w:id="610" w:name="_Toc58938524"/>
      <w:r w:rsidRPr="0031195B">
        <w:rPr>
          <w:rFonts w:ascii="Times New Roman" w:hAnsi="Times New Roman"/>
          <w:color w:val="000000" w:themeColor="text1"/>
        </w:rPr>
        <w:t xml:space="preserve">Admin </w:t>
      </w:r>
      <w:r w:rsidR="00AD552A" w:rsidRPr="0031195B">
        <w:rPr>
          <w:rFonts w:ascii="Times New Roman" w:hAnsi="Times New Roman"/>
          <w:color w:val="000000" w:themeColor="text1"/>
        </w:rPr>
        <w:t>Interfaces</w:t>
      </w:r>
      <w:bookmarkEnd w:id="610"/>
    </w:p>
    <w:p w14:paraId="5D57AE6D" w14:textId="77777777" w:rsidR="00AD552A" w:rsidRPr="0031195B" w:rsidRDefault="00AD552A" w:rsidP="00AD552A">
      <w:pPr>
        <w:pStyle w:val="21"/>
        <w:spacing w:before="120" w:after="120"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MduserAPI</w:t>
      </w:r>
      <w:r w:rsidR="00FA5A57" w:rsidRPr="0031195B">
        <w:rPr>
          <w:rFonts w:ascii="Times New Roman" w:hAnsi="Times New Roman" w:cs="Times New Roman"/>
          <w:color w:val="000000" w:themeColor="text1"/>
        </w:rPr>
        <w:t xml:space="preserve"> admin</w:t>
      </w:r>
      <w:r w:rsidR="00B67F07" w:rsidRPr="0031195B">
        <w:rPr>
          <w:rFonts w:ascii="Times New Roman" w:hAnsi="Times New Roman" w:cs="Times New Roman"/>
          <w:color w:val="000000" w:themeColor="text1"/>
        </w:rPr>
        <w:t xml:space="preserve"> interfaces manage</w:t>
      </w:r>
      <w:r w:rsidR="0095075D" w:rsidRPr="0031195B">
        <w:rPr>
          <w:rFonts w:ascii="Times New Roman" w:hAnsi="Times New Roman" w:cs="Times New Roman"/>
          <w:color w:val="000000" w:themeColor="text1"/>
        </w:rPr>
        <w:t xml:space="preserve"> the life cycle and operation</w:t>
      </w:r>
      <w:r w:rsidRPr="0031195B">
        <w:rPr>
          <w:rFonts w:ascii="Times New Roman" w:hAnsi="Times New Roman" w:cs="Times New Roman"/>
          <w:color w:val="000000" w:themeColor="text1"/>
        </w:rPr>
        <w:t xml:space="preserve"> parameter</w:t>
      </w:r>
      <w:r w:rsidR="00E05FE1" w:rsidRPr="0031195B">
        <w:rPr>
          <w:rFonts w:ascii="Times New Roman" w:hAnsi="Times New Roman" w:cs="Times New Roman"/>
          <w:color w:val="000000" w:themeColor="text1"/>
        </w:rPr>
        <w:t>s</w:t>
      </w:r>
      <w:r w:rsidRPr="0031195B">
        <w:rPr>
          <w:rFonts w:ascii="Times New Roman" w:hAnsi="Times New Roman" w:cs="Times New Roman"/>
          <w:color w:val="000000" w:themeColor="text1"/>
        </w:rPr>
        <w:t xml:space="preserve"> of the API. </w:t>
      </w:r>
    </w:p>
    <w:tbl>
      <w:tblPr>
        <w:tblW w:w="9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0"/>
        <w:gridCol w:w="4354"/>
        <w:gridCol w:w="3960"/>
      </w:tblGrid>
      <w:tr w:rsidR="00AD7935" w:rsidRPr="0031195B" w14:paraId="0A9A4238" w14:textId="77777777">
        <w:trPr>
          <w:tblHeader/>
        </w:trPr>
        <w:tc>
          <w:tcPr>
            <w:tcW w:w="1570" w:type="dxa"/>
            <w:shd w:val="clear" w:color="auto" w:fill="E0E0E0"/>
          </w:tcPr>
          <w:p w14:paraId="07CB8150" w14:textId="77777777" w:rsidR="00AD552A" w:rsidRPr="0031195B" w:rsidRDefault="00AD552A" w:rsidP="00D44390">
            <w:pPr>
              <w:jc w:val="center"/>
              <w:rPr>
                <w:rFonts w:ascii="Times New Roman" w:hAnsi="Times New Roman"/>
                <w:b/>
                <w:color w:val="000000" w:themeColor="text1"/>
              </w:rPr>
            </w:pPr>
            <w:r w:rsidRPr="0031195B">
              <w:rPr>
                <w:rFonts w:ascii="Times New Roman" w:hAnsi="Times New Roman"/>
                <w:b/>
                <w:color w:val="000000" w:themeColor="text1"/>
              </w:rPr>
              <w:t>Interface Type</w:t>
            </w:r>
          </w:p>
        </w:tc>
        <w:tc>
          <w:tcPr>
            <w:tcW w:w="4354" w:type="dxa"/>
            <w:shd w:val="clear" w:color="auto" w:fill="E0E0E0"/>
          </w:tcPr>
          <w:p w14:paraId="252C9B41" w14:textId="77777777" w:rsidR="00AD552A" w:rsidRPr="0031195B" w:rsidRDefault="00AD552A" w:rsidP="00D44390">
            <w:pPr>
              <w:jc w:val="center"/>
              <w:rPr>
                <w:rFonts w:ascii="Times New Roman" w:hAnsi="Times New Roman"/>
                <w:b/>
                <w:color w:val="000000" w:themeColor="text1"/>
              </w:rPr>
            </w:pPr>
            <w:r w:rsidRPr="0031195B">
              <w:rPr>
                <w:rFonts w:ascii="Times New Roman" w:hAnsi="Times New Roman"/>
                <w:b/>
                <w:color w:val="000000" w:themeColor="text1"/>
              </w:rPr>
              <w:t>Interface name</w:t>
            </w:r>
          </w:p>
        </w:tc>
        <w:tc>
          <w:tcPr>
            <w:tcW w:w="3960" w:type="dxa"/>
            <w:shd w:val="clear" w:color="auto" w:fill="E0E0E0"/>
          </w:tcPr>
          <w:p w14:paraId="3B4CC123" w14:textId="77777777" w:rsidR="00AD552A" w:rsidRPr="0031195B" w:rsidRDefault="00AD552A" w:rsidP="00D44390">
            <w:pPr>
              <w:jc w:val="center"/>
              <w:rPr>
                <w:rFonts w:ascii="Times New Roman" w:hAnsi="Times New Roman"/>
                <w:b/>
                <w:color w:val="000000" w:themeColor="text1"/>
              </w:rPr>
            </w:pPr>
            <w:r w:rsidRPr="0031195B">
              <w:rPr>
                <w:rFonts w:ascii="Times New Roman" w:hAnsi="Times New Roman"/>
                <w:b/>
                <w:color w:val="000000" w:themeColor="text1"/>
              </w:rPr>
              <w:t>Explanation</w:t>
            </w:r>
          </w:p>
        </w:tc>
      </w:tr>
      <w:tr w:rsidR="00AD7935" w:rsidRPr="0031195B" w14:paraId="7CB456FC" w14:textId="77777777">
        <w:tc>
          <w:tcPr>
            <w:tcW w:w="1570" w:type="dxa"/>
            <w:vMerge w:val="restart"/>
            <w:shd w:val="clear" w:color="auto" w:fill="auto"/>
            <w:vAlign w:val="center"/>
          </w:tcPr>
          <w:p w14:paraId="5AEB2466" w14:textId="77777777" w:rsidR="00AD552A" w:rsidRPr="0031195B" w:rsidRDefault="00AD552A" w:rsidP="00D44390">
            <w:pPr>
              <w:jc w:val="center"/>
              <w:rPr>
                <w:rFonts w:ascii="Times New Roman" w:hAnsi="Times New Roman"/>
                <w:color w:val="000000" w:themeColor="text1"/>
              </w:rPr>
            </w:pPr>
            <w:r w:rsidRPr="0031195B">
              <w:rPr>
                <w:rFonts w:ascii="Times New Roman" w:hAnsi="Times New Roman"/>
                <w:color w:val="000000" w:themeColor="text1"/>
              </w:rPr>
              <w:t>Lifecycle Management Interfaces</w:t>
            </w:r>
          </w:p>
        </w:tc>
        <w:tc>
          <w:tcPr>
            <w:tcW w:w="4354" w:type="dxa"/>
            <w:shd w:val="clear" w:color="auto" w:fill="auto"/>
          </w:tcPr>
          <w:p w14:paraId="09E056E4" w14:textId="77777777" w:rsidR="00AD552A" w:rsidRPr="0031195B" w:rsidRDefault="00AD552A" w:rsidP="00AD552A">
            <w:pPr>
              <w:rPr>
                <w:rFonts w:ascii="Times New Roman" w:hAnsi="Times New Roman"/>
                <w:b/>
                <w:color w:val="000000" w:themeColor="text1"/>
              </w:rPr>
            </w:pPr>
            <w:r w:rsidRPr="0031195B">
              <w:rPr>
                <w:rFonts w:ascii="Times New Roman" w:hAnsi="Times New Roman"/>
                <w:b/>
                <w:color w:val="000000" w:themeColor="text1"/>
              </w:rPr>
              <w:t>CShfeFtdcMduserApi:: CreateFtdcMduserApi</w:t>
            </w:r>
          </w:p>
        </w:tc>
        <w:tc>
          <w:tcPr>
            <w:tcW w:w="3960" w:type="dxa"/>
            <w:shd w:val="clear" w:color="auto" w:fill="auto"/>
          </w:tcPr>
          <w:p w14:paraId="7E7229A3" w14:textId="77777777" w:rsidR="00AD552A" w:rsidRPr="0031195B" w:rsidRDefault="00AD552A" w:rsidP="00D44390">
            <w:pPr>
              <w:jc w:val="left"/>
              <w:rPr>
                <w:rFonts w:ascii="Times New Roman" w:hAnsi="Times New Roman"/>
                <w:color w:val="000000" w:themeColor="text1"/>
              </w:rPr>
            </w:pPr>
            <w:r w:rsidRPr="0031195B">
              <w:rPr>
                <w:rFonts w:ascii="Times New Roman" w:hAnsi="Times New Roman"/>
                <w:color w:val="000000" w:themeColor="text1"/>
              </w:rPr>
              <w:t xml:space="preserve">Create an </w:t>
            </w:r>
            <w:r w:rsidRPr="0031195B">
              <w:rPr>
                <w:rFonts w:ascii="Times New Roman" w:hAnsi="Times New Roman"/>
                <w:b/>
                <w:color w:val="000000" w:themeColor="text1"/>
              </w:rPr>
              <w:t xml:space="preserve">MduserApi </w:t>
            </w:r>
            <w:r w:rsidRPr="0031195B">
              <w:rPr>
                <w:rFonts w:ascii="Times New Roman" w:hAnsi="Times New Roman"/>
                <w:color w:val="000000" w:themeColor="text1"/>
              </w:rPr>
              <w:t>instance</w:t>
            </w:r>
          </w:p>
        </w:tc>
      </w:tr>
      <w:tr w:rsidR="00AD7935" w:rsidRPr="0031195B" w14:paraId="0A2E6075" w14:textId="77777777">
        <w:tc>
          <w:tcPr>
            <w:tcW w:w="1570" w:type="dxa"/>
            <w:vMerge/>
            <w:shd w:val="clear" w:color="auto" w:fill="auto"/>
            <w:vAlign w:val="center"/>
          </w:tcPr>
          <w:p w14:paraId="2D79FCA8" w14:textId="77777777" w:rsidR="00AD552A" w:rsidRPr="0031195B" w:rsidRDefault="00AD552A" w:rsidP="00D44390">
            <w:pPr>
              <w:jc w:val="center"/>
              <w:rPr>
                <w:rFonts w:ascii="Times New Roman" w:hAnsi="Times New Roman"/>
                <w:color w:val="000000" w:themeColor="text1"/>
              </w:rPr>
            </w:pPr>
          </w:p>
        </w:tc>
        <w:tc>
          <w:tcPr>
            <w:tcW w:w="4354" w:type="dxa"/>
            <w:shd w:val="clear" w:color="auto" w:fill="auto"/>
          </w:tcPr>
          <w:p w14:paraId="3BDE7D4B" w14:textId="77777777" w:rsidR="00AD552A" w:rsidRPr="0031195B" w:rsidRDefault="00AD552A" w:rsidP="00AD552A">
            <w:pPr>
              <w:rPr>
                <w:rFonts w:ascii="Times New Roman" w:hAnsi="Times New Roman"/>
                <w:b/>
                <w:color w:val="000000" w:themeColor="text1"/>
              </w:rPr>
            </w:pPr>
            <w:r w:rsidRPr="0031195B">
              <w:rPr>
                <w:rFonts w:ascii="Times New Roman" w:hAnsi="Times New Roman"/>
                <w:b/>
                <w:color w:val="000000" w:themeColor="text1"/>
              </w:rPr>
              <w:t>CShfeFtdcMduserApi::GetVersion</w:t>
            </w:r>
          </w:p>
        </w:tc>
        <w:tc>
          <w:tcPr>
            <w:tcW w:w="3960" w:type="dxa"/>
            <w:shd w:val="clear" w:color="auto" w:fill="auto"/>
          </w:tcPr>
          <w:p w14:paraId="61796BED" w14:textId="77777777" w:rsidR="00AD552A" w:rsidRPr="0031195B" w:rsidRDefault="00AD552A" w:rsidP="00AD552A">
            <w:pPr>
              <w:rPr>
                <w:rFonts w:ascii="Times New Roman" w:hAnsi="Times New Roman"/>
                <w:color w:val="000000" w:themeColor="text1"/>
              </w:rPr>
            </w:pPr>
            <w:r w:rsidRPr="0031195B">
              <w:rPr>
                <w:rFonts w:ascii="Times New Roman" w:hAnsi="Times New Roman"/>
                <w:color w:val="000000" w:themeColor="text1"/>
              </w:rPr>
              <w:t>Get API version</w:t>
            </w:r>
          </w:p>
        </w:tc>
      </w:tr>
      <w:tr w:rsidR="00AD7935" w:rsidRPr="0031195B" w14:paraId="6667638A" w14:textId="77777777">
        <w:tc>
          <w:tcPr>
            <w:tcW w:w="1570" w:type="dxa"/>
            <w:vMerge/>
            <w:shd w:val="clear" w:color="auto" w:fill="auto"/>
            <w:vAlign w:val="center"/>
          </w:tcPr>
          <w:p w14:paraId="3037178F" w14:textId="77777777" w:rsidR="00AD552A" w:rsidRPr="0031195B" w:rsidRDefault="00AD552A" w:rsidP="00D44390">
            <w:pPr>
              <w:jc w:val="center"/>
              <w:rPr>
                <w:rFonts w:ascii="Times New Roman" w:hAnsi="Times New Roman"/>
                <w:color w:val="000000" w:themeColor="text1"/>
              </w:rPr>
            </w:pPr>
          </w:p>
        </w:tc>
        <w:tc>
          <w:tcPr>
            <w:tcW w:w="4354" w:type="dxa"/>
            <w:shd w:val="clear" w:color="auto" w:fill="auto"/>
          </w:tcPr>
          <w:p w14:paraId="4C8FA57C" w14:textId="77777777" w:rsidR="00AD552A" w:rsidRPr="0031195B" w:rsidRDefault="00AD552A" w:rsidP="00AD552A">
            <w:pPr>
              <w:rPr>
                <w:rFonts w:ascii="Times New Roman" w:hAnsi="Times New Roman"/>
                <w:b/>
                <w:color w:val="000000" w:themeColor="text1"/>
              </w:rPr>
            </w:pPr>
            <w:r w:rsidRPr="0031195B">
              <w:rPr>
                <w:rFonts w:ascii="Times New Roman" w:hAnsi="Times New Roman"/>
                <w:b/>
                <w:color w:val="000000" w:themeColor="text1"/>
              </w:rPr>
              <w:t>CShfeFtdcMduserApi:: Release</w:t>
            </w:r>
          </w:p>
        </w:tc>
        <w:tc>
          <w:tcPr>
            <w:tcW w:w="3960" w:type="dxa"/>
            <w:shd w:val="clear" w:color="auto" w:fill="auto"/>
          </w:tcPr>
          <w:p w14:paraId="3DCC6C66" w14:textId="77777777" w:rsidR="00AD552A" w:rsidRPr="0031195B" w:rsidRDefault="00AD552A" w:rsidP="00AD552A">
            <w:pPr>
              <w:rPr>
                <w:rFonts w:ascii="Times New Roman" w:hAnsi="Times New Roman"/>
                <w:color w:val="000000" w:themeColor="text1"/>
              </w:rPr>
            </w:pPr>
            <w:r w:rsidRPr="0031195B">
              <w:rPr>
                <w:rFonts w:ascii="Times New Roman" w:hAnsi="Times New Roman"/>
                <w:color w:val="000000" w:themeColor="text1"/>
              </w:rPr>
              <w:t>Delete the instance of the interface</w:t>
            </w:r>
          </w:p>
        </w:tc>
      </w:tr>
      <w:tr w:rsidR="00AD7935" w:rsidRPr="0031195B" w14:paraId="33FB1389" w14:textId="77777777">
        <w:tc>
          <w:tcPr>
            <w:tcW w:w="1570" w:type="dxa"/>
            <w:vMerge/>
            <w:shd w:val="clear" w:color="auto" w:fill="auto"/>
            <w:vAlign w:val="center"/>
          </w:tcPr>
          <w:p w14:paraId="276280D9" w14:textId="77777777" w:rsidR="00AD552A" w:rsidRPr="0031195B" w:rsidRDefault="00AD552A" w:rsidP="00D44390">
            <w:pPr>
              <w:jc w:val="center"/>
              <w:rPr>
                <w:rFonts w:ascii="Times New Roman" w:hAnsi="Times New Roman"/>
                <w:color w:val="000000" w:themeColor="text1"/>
              </w:rPr>
            </w:pPr>
          </w:p>
        </w:tc>
        <w:tc>
          <w:tcPr>
            <w:tcW w:w="4354" w:type="dxa"/>
            <w:shd w:val="clear" w:color="auto" w:fill="auto"/>
          </w:tcPr>
          <w:p w14:paraId="08F5C4E6" w14:textId="77777777" w:rsidR="00AD552A" w:rsidRPr="0031195B" w:rsidRDefault="00AD552A" w:rsidP="00AD552A">
            <w:pPr>
              <w:rPr>
                <w:rFonts w:ascii="Times New Roman" w:hAnsi="Times New Roman"/>
                <w:b/>
                <w:color w:val="000000" w:themeColor="text1"/>
              </w:rPr>
            </w:pPr>
            <w:r w:rsidRPr="0031195B">
              <w:rPr>
                <w:rFonts w:ascii="Times New Roman" w:hAnsi="Times New Roman"/>
                <w:b/>
                <w:color w:val="000000" w:themeColor="text1"/>
              </w:rPr>
              <w:t>CShfeFtdcMduserApi:: Init</w:t>
            </w:r>
          </w:p>
        </w:tc>
        <w:tc>
          <w:tcPr>
            <w:tcW w:w="3960" w:type="dxa"/>
            <w:shd w:val="clear" w:color="auto" w:fill="auto"/>
          </w:tcPr>
          <w:p w14:paraId="578F6AA5" w14:textId="77777777" w:rsidR="00AD552A" w:rsidRPr="0031195B" w:rsidRDefault="00AD552A" w:rsidP="00AD552A">
            <w:pPr>
              <w:rPr>
                <w:rFonts w:ascii="Times New Roman" w:hAnsi="Times New Roman"/>
                <w:color w:val="000000" w:themeColor="text1"/>
              </w:rPr>
            </w:pPr>
            <w:r w:rsidRPr="0031195B">
              <w:rPr>
                <w:rFonts w:ascii="Times New Roman" w:hAnsi="Times New Roman"/>
                <w:color w:val="000000" w:themeColor="text1"/>
              </w:rPr>
              <w:t>Initialization</w:t>
            </w:r>
          </w:p>
        </w:tc>
      </w:tr>
      <w:tr w:rsidR="00AD7935" w:rsidRPr="0031195B" w14:paraId="2C3B51E9" w14:textId="77777777">
        <w:tc>
          <w:tcPr>
            <w:tcW w:w="1570" w:type="dxa"/>
            <w:vMerge/>
            <w:shd w:val="clear" w:color="auto" w:fill="auto"/>
            <w:vAlign w:val="center"/>
          </w:tcPr>
          <w:p w14:paraId="42292F35" w14:textId="77777777" w:rsidR="00AD552A" w:rsidRPr="0031195B" w:rsidRDefault="00AD552A" w:rsidP="00D44390">
            <w:pPr>
              <w:jc w:val="center"/>
              <w:rPr>
                <w:rFonts w:ascii="Times New Roman" w:hAnsi="Times New Roman"/>
                <w:color w:val="000000" w:themeColor="text1"/>
              </w:rPr>
            </w:pPr>
          </w:p>
        </w:tc>
        <w:tc>
          <w:tcPr>
            <w:tcW w:w="4354" w:type="dxa"/>
            <w:shd w:val="clear" w:color="auto" w:fill="auto"/>
          </w:tcPr>
          <w:p w14:paraId="4104E62F" w14:textId="77777777" w:rsidR="00AD552A" w:rsidRPr="0031195B" w:rsidRDefault="00AD552A" w:rsidP="00AD552A">
            <w:pPr>
              <w:rPr>
                <w:rFonts w:ascii="Times New Roman" w:hAnsi="Times New Roman"/>
                <w:b/>
                <w:color w:val="000000" w:themeColor="text1"/>
              </w:rPr>
            </w:pPr>
            <w:r w:rsidRPr="0031195B">
              <w:rPr>
                <w:rFonts w:ascii="Times New Roman" w:hAnsi="Times New Roman"/>
                <w:b/>
                <w:color w:val="000000" w:themeColor="text1"/>
              </w:rPr>
              <w:t>CShfeFtdcMduserApi:: Join</w:t>
            </w:r>
          </w:p>
        </w:tc>
        <w:tc>
          <w:tcPr>
            <w:tcW w:w="3960" w:type="dxa"/>
            <w:shd w:val="clear" w:color="auto" w:fill="auto"/>
          </w:tcPr>
          <w:p w14:paraId="73FF826C" w14:textId="77777777" w:rsidR="00AD552A" w:rsidRPr="0031195B" w:rsidRDefault="00AD552A" w:rsidP="00FA5A57">
            <w:pPr>
              <w:rPr>
                <w:rFonts w:ascii="Times New Roman" w:hAnsi="Times New Roman"/>
                <w:color w:val="000000" w:themeColor="text1"/>
              </w:rPr>
            </w:pPr>
            <w:r w:rsidRPr="0031195B">
              <w:rPr>
                <w:rFonts w:ascii="Times New Roman" w:hAnsi="Times New Roman"/>
                <w:color w:val="000000" w:themeColor="text1"/>
              </w:rPr>
              <w:t xml:space="preserve">Wait for the </w:t>
            </w:r>
            <w:r w:rsidR="00B14409" w:rsidRPr="0031195B">
              <w:rPr>
                <w:rFonts w:ascii="Times New Roman" w:hAnsi="Times New Roman"/>
                <w:color w:val="000000" w:themeColor="text1"/>
              </w:rPr>
              <w:t>i</w:t>
            </w:r>
            <w:r w:rsidRPr="0031195B">
              <w:rPr>
                <w:rFonts w:ascii="Times New Roman" w:hAnsi="Times New Roman"/>
                <w:color w:val="000000" w:themeColor="text1"/>
              </w:rPr>
              <w:t xml:space="preserve">nterface thread to </w:t>
            </w:r>
            <w:r w:rsidR="00FA5A57" w:rsidRPr="0031195B">
              <w:rPr>
                <w:rFonts w:ascii="Times New Roman" w:hAnsi="Times New Roman"/>
                <w:color w:val="000000" w:themeColor="text1"/>
              </w:rPr>
              <w:t>terminate</w:t>
            </w:r>
          </w:p>
        </w:tc>
      </w:tr>
      <w:tr w:rsidR="00AD7935" w:rsidRPr="0031195B" w14:paraId="6C459979" w14:textId="77777777">
        <w:tc>
          <w:tcPr>
            <w:tcW w:w="1570" w:type="dxa"/>
            <w:vMerge w:val="restart"/>
            <w:shd w:val="clear" w:color="auto" w:fill="auto"/>
            <w:vAlign w:val="center"/>
          </w:tcPr>
          <w:p w14:paraId="7AC2280A" w14:textId="77777777" w:rsidR="00AD552A" w:rsidRPr="0031195B" w:rsidRDefault="00AD552A" w:rsidP="00D44390">
            <w:pPr>
              <w:jc w:val="center"/>
              <w:rPr>
                <w:rFonts w:ascii="Times New Roman" w:hAnsi="Times New Roman"/>
                <w:color w:val="000000" w:themeColor="text1"/>
              </w:rPr>
            </w:pPr>
            <w:r w:rsidRPr="0031195B">
              <w:rPr>
                <w:rFonts w:ascii="Times New Roman" w:hAnsi="Times New Roman"/>
                <w:color w:val="000000" w:themeColor="text1"/>
              </w:rPr>
              <w:t>Parameter Management Interfaces</w:t>
            </w:r>
          </w:p>
        </w:tc>
        <w:tc>
          <w:tcPr>
            <w:tcW w:w="4354" w:type="dxa"/>
            <w:shd w:val="clear" w:color="auto" w:fill="auto"/>
          </w:tcPr>
          <w:p w14:paraId="05870405" w14:textId="77777777" w:rsidR="00AD552A" w:rsidRPr="0031195B" w:rsidRDefault="00AD552A" w:rsidP="00AD552A">
            <w:pPr>
              <w:rPr>
                <w:rFonts w:ascii="Times New Roman" w:hAnsi="Times New Roman"/>
                <w:b/>
                <w:color w:val="000000" w:themeColor="text1"/>
              </w:rPr>
            </w:pPr>
            <w:r w:rsidRPr="0031195B">
              <w:rPr>
                <w:rFonts w:ascii="Times New Roman" w:hAnsi="Times New Roman"/>
                <w:b/>
                <w:color w:val="000000" w:themeColor="text1"/>
              </w:rPr>
              <w:t>CShfeFtdcMduserApi:: RegisterSpi</w:t>
            </w:r>
          </w:p>
        </w:tc>
        <w:tc>
          <w:tcPr>
            <w:tcW w:w="3960" w:type="dxa"/>
            <w:shd w:val="clear" w:color="auto" w:fill="auto"/>
          </w:tcPr>
          <w:p w14:paraId="27B1D503" w14:textId="77777777" w:rsidR="00AD552A" w:rsidRPr="0031195B" w:rsidRDefault="00AD552A" w:rsidP="00AD552A">
            <w:pPr>
              <w:rPr>
                <w:rFonts w:ascii="Times New Roman" w:hAnsi="Times New Roman"/>
                <w:color w:val="000000" w:themeColor="text1"/>
              </w:rPr>
            </w:pPr>
            <w:r w:rsidRPr="0031195B">
              <w:rPr>
                <w:rFonts w:ascii="Times New Roman" w:hAnsi="Times New Roman"/>
                <w:color w:val="000000" w:themeColor="text1"/>
              </w:rPr>
              <w:t xml:space="preserve">Register </w:t>
            </w:r>
            <w:r w:rsidR="00AD3BE5" w:rsidRPr="0031195B">
              <w:rPr>
                <w:rFonts w:ascii="Times New Roman" w:hAnsi="Times New Roman"/>
                <w:color w:val="000000" w:themeColor="text1"/>
              </w:rPr>
              <w:t>callback</w:t>
            </w:r>
          </w:p>
        </w:tc>
      </w:tr>
      <w:tr w:rsidR="00AD7935" w:rsidRPr="0031195B" w14:paraId="6FB2CE28" w14:textId="77777777">
        <w:tc>
          <w:tcPr>
            <w:tcW w:w="1570" w:type="dxa"/>
            <w:vMerge/>
            <w:shd w:val="clear" w:color="auto" w:fill="auto"/>
            <w:vAlign w:val="center"/>
          </w:tcPr>
          <w:p w14:paraId="451D9870" w14:textId="77777777" w:rsidR="00AD552A" w:rsidRPr="0031195B" w:rsidRDefault="00AD552A" w:rsidP="00D44390">
            <w:pPr>
              <w:jc w:val="center"/>
              <w:rPr>
                <w:rFonts w:ascii="Times New Roman" w:hAnsi="Times New Roman"/>
                <w:color w:val="000000" w:themeColor="text1"/>
              </w:rPr>
            </w:pPr>
          </w:p>
        </w:tc>
        <w:tc>
          <w:tcPr>
            <w:tcW w:w="4354" w:type="dxa"/>
            <w:shd w:val="clear" w:color="auto" w:fill="auto"/>
          </w:tcPr>
          <w:p w14:paraId="1B6DE6AB" w14:textId="77777777" w:rsidR="00AD552A" w:rsidRPr="0031195B" w:rsidRDefault="00AD552A" w:rsidP="00AD552A">
            <w:pPr>
              <w:rPr>
                <w:rFonts w:ascii="Times New Roman" w:hAnsi="Times New Roman"/>
                <w:b/>
                <w:color w:val="000000" w:themeColor="text1"/>
              </w:rPr>
            </w:pPr>
            <w:r w:rsidRPr="0031195B">
              <w:rPr>
                <w:rFonts w:ascii="Times New Roman" w:hAnsi="Times New Roman"/>
                <w:b/>
                <w:color w:val="000000" w:themeColor="text1"/>
              </w:rPr>
              <w:t>CShfeFtdcMduserApi:: RegisterFront</w:t>
            </w:r>
          </w:p>
        </w:tc>
        <w:tc>
          <w:tcPr>
            <w:tcW w:w="3960" w:type="dxa"/>
            <w:shd w:val="clear" w:color="auto" w:fill="auto"/>
          </w:tcPr>
          <w:p w14:paraId="6236E9C3" w14:textId="77777777" w:rsidR="00AD552A" w:rsidRPr="0031195B" w:rsidRDefault="00AD552A" w:rsidP="00AD552A">
            <w:pPr>
              <w:rPr>
                <w:rFonts w:ascii="Times New Roman" w:hAnsi="Times New Roman"/>
                <w:color w:val="000000" w:themeColor="text1"/>
              </w:rPr>
            </w:pPr>
            <w:r w:rsidRPr="0031195B">
              <w:rPr>
                <w:rFonts w:ascii="Times New Roman" w:hAnsi="Times New Roman"/>
                <w:color w:val="000000" w:themeColor="text1"/>
              </w:rPr>
              <w:t xml:space="preserve">Register </w:t>
            </w:r>
            <w:r w:rsidR="00B14409" w:rsidRPr="0031195B">
              <w:rPr>
                <w:rFonts w:ascii="Times New Roman" w:hAnsi="Times New Roman"/>
                <w:b/>
                <w:color w:val="000000" w:themeColor="text1"/>
              </w:rPr>
              <w:t>E</w:t>
            </w:r>
            <w:r w:rsidR="00AD3BE5" w:rsidRPr="0031195B">
              <w:rPr>
                <w:rFonts w:ascii="Times New Roman" w:hAnsi="Times New Roman"/>
                <w:b/>
                <w:color w:val="000000" w:themeColor="text1"/>
              </w:rPr>
              <w:t>xchange gateway</w:t>
            </w:r>
            <w:r w:rsidRPr="0031195B">
              <w:rPr>
                <w:rFonts w:ascii="Times New Roman" w:hAnsi="Times New Roman"/>
                <w:color w:val="000000" w:themeColor="text1"/>
              </w:rPr>
              <w:t xml:space="preserve"> network address</w:t>
            </w:r>
            <w:r w:rsidR="00FA5A57" w:rsidRPr="0031195B">
              <w:rPr>
                <w:rFonts w:ascii="Times New Roman" w:hAnsi="Times New Roman"/>
                <w:color w:val="000000" w:themeColor="text1"/>
              </w:rPr>
              <w:t>es</w:t>
            </w:r>
          </w:p>
        </w:tc>
      </w:tr>
      <w:tr w:rsidR="00AD7935" w:rsidRPr="0031195B" w14:paraId="76EC7C3B" w14:textId="77777777">
        <w:tc>
          <w:tcPr>
            <w:tcW w:w="1570" w:type="dxa"/>
            <w:vMerge/>
            <w:shd w:val="clear" w:color="auto" w:fill="auto"/>
            <w:vAlign w:val="center"/>
          </w:tcPr>
          <w:p w14:paraId="399BB916" w14:textId="77777777" w:rsidR="00AD552A" w:rsidRPr="0031195B" w:rsidRDefault="00AD552A" w:rsidP="00D44390">
            <w:pPr>
              <w:jc w:val="center"/>
              <w:rPr>
                <w:rFonts w:ascii="Times New Roman" w:hAnsi="Times New Roman"/>
                <w:color w:val="000000" w:themeColor="text1"/>
              </w:rPr>
            </w:pPr>
          </w:p>
        </w:tc>
        <w:tc>
          <w:tcPr>
            <w:tcW w:w="4354" w:type="dxa"/>
            <w:shd w:val="clear" w:color="auto" w:fill="auto"/>
          </w:tcPr>
          <w:p w14:paraId="261851D7" w14:textId="77777777" w:rsidR="00AD552A" w:rsidRPr="0031195B" w:rsidRDefault="00AD552A" w:rsidP="00AD552A">
            <w:pPr>
              <w:rPr>
                <w:rFonts w:ascii="Times New Roman" w:hAnsi="Times New Roman"/>
                <w:b/>
                <w:color w:val="000000" w:themeColor="text1"/>
              </w:rPr>
            </w:pPr>
            <w:r w:rsidRPr="0031195B">
              <w:rPr>
                <w:rFonts w:ascii="Times New Roman" w:hAnsi="Times New Roman"/>
                <w:b/>
                <w:color w:val="000000" w:themeColor="text1"/>
              </w:rPr>
              <w:t>CShfeFtdcTraderApi:: RegisterNameServer</w:t>
            </w:r>
          </w:p>
        </w:tc>
        <w:tc>
          <w:tcPr>
            <w:tcW w:w="3960" w:type="dxa"/>
            <w:shd w:val="clear" w:color="auto" w:fill="auto"/>
          </w:tcPr>
          <w:p w14:paraId="0E087E93" w14:textId="77777777" w:rsidR="00AD552A" w:rsidRPr="0031195B" w:rsidRDefault="00AD552A" w:rsidP="00D44390">
            <w:pPr>
              <w:jc w:val="left"/>
              <w:rPr>
                <w:rFonts w:ascii="Times New Roman" w:hAnsi="Times New Roman"/>
                <w:color w:val="000000" w:themeColor="text1"/>
              </w:rPr>
            </w:pPr>
            <w:r w:rsidRPr="0031195B">
              <w:rPr>
                <w:rFonts w:ascii="Times New Roman" w:hAnsi="Times New Roman"/>
                <w:color w:val="000000" w:themeColor="text1"/>
              </w:rPr>
              <w:t xml:space="preserve">Register </w:t>
            </w:r>
            <w:r w:rsidR="00B14409" w:rsidRPr="0031195B">
              <w:rPr>
                <w:rFonts w:ascii="Times New Roman" w:hAnsi="Times New Roman"/>
                <w:b/>
                <w:color w:val="000000" w:themeColor="text1"/>
              </w:rPr>
              <w:t>E</w:t>
            </w:r>
            <w:r w:rsidR="0095075D" w:rsidRPr="0031195B">
              <w:rPr>
                <w:rFonts w:ascii="Times New Roman" w:hAnsi="Times New Roman"/>
                <w:b/>
                <w:color w:val="000000" w:themeColor="text1"/>
              </w:rPr>
              <w:t xml:space="preserve">xchange </w:t>
            </w:r>
            <w:r w:rsidRPr="0031195B">
              <w:rPr>
                <w:rFonts w:ascii="Times New Roman" w:hAnsi="Times New Roman"/>
                <w:b/>
                <w:color w:val="000000" w:themeColor="text1"/>
              </w:rPr>
              <w:t>NameServer</w:t>
            </w:r>
            <w:r w:rsidRPr="0031195B">
              <w:rPr>
                <w:rFonts w:ascii="Times New Roman" w:hAnsi="Times New Roman"/>
                <w:color w:val="000000" w:themeColor="text1"/>
              </w:rPr>
              <w:t xml:space="preserve"> Network address</w:t>
            </w:r>
            <w:r w:rsidR="00FA5A57" w:rsidRPr="0031195B">
              <w:rPr>
                <w:rFonts w:ascii="Times New Roman" w:hAnsi="Times New Roman"/>
                <w:color w:val="000000" w:themeColor="text1"/>
              </w:rPr>
              <w:t>es</w:t>
            </w:r>
          </w:p>
        </w:tc>
      </w:tr>
      <w:tr w:rsidR="00AD7935" w:rsidRPr="0031195B" w14:paraId="68EFE482" w14:textId="77777777">
        <w:tc>
          <w:tcPr>
            <w:tcW w:w="1570" w:type="dxa"/>
            <w:vMerge/>
            <w:shd w:val="clear" w:color="auto" w:fill="auto"/>
            <w:vAlign w:val="center"/>
          </w:tcPr>
          <w:p w14:paraId="6966D16D" w14:textId="77777777" w:rsidR="00F31AAF" w:rsidRPr="0031195B" w:rsidRDefault="00F31AAF" w:rsidP="00D44390">
            <w:pPr>
              <w:jc w:val="center"/>
              <w:rPr>
                <w:rFonts w:ascii="Times New Roman" w:hAnsi="Times New Roman"/>
                <w:color w:val="000000" w:themeColor="text1"/>
              </w:rPr>
            </w:pPr>
          </w:p>
        </w:tc>
        <w:tc>
          <w:tcPr>
            <w:tcW w:w="4354" w:type="dxa"/>
            <w:shd w:val="clear" w:color="auto" w:fill="auto"/>
          </w:tcPr>
          <w:p w14:paraId="287D3551" w14:textId="77777777" w:rsidR="00F31AAF" w:rsidRPr="0031195B" w:rsidRDefault="00F31AAF" w:rsidP="00AD552A">
            <w:pPr>
              <w:rPr>
                <w:rFonts w:ascii="Times New Roman" w:hAnsi="Times New Roman"/>
                <w:b/>
                <w:color w:val="000000" w:themeColor="text1"/>
              </w:rPr>
            </w:pPr>
            <w:r w:rsidRPr="0031195B">
              <w:rPr>
                <w:rFonts w:ascii="Times New Roman" w:hAnsi="Times New Roman"/>
                <w:b/>
                <w:color w:val="000000" w:themeColor="text1"/>
              </w:rPr>
              <w:t>CShfeFtdcTraderApi:: RegisterCryptAlgorithm</w:t>
            </w:r>
          </w:p>
        </w:tc>
        <w:tc>
          <w:tcPr>
            <w:tcW w:w="3960" w:type="dxa"/>
            <w:shd w:val="clear" w:color="auto" w:fill="auto"/>
          </w:tcPr>
          <w:p w14:paraId="66731B6C" w14:textId="77777777" w:rsidR="00F31AAF" w:rsidRPr="0031195B" w:rsidRDefault="00F31AAF" w:rsidP="00D44390">
            <w:pPr>
              <w:jc w:val="left"/>
              <w:rPr>
                <w:rFonts w:ascii="Times New Roman" w:hAnsi="Times New Roman"/>
                <w:color w:val="000000" w:themeColor="text1"/>
              </w:rPr>
            </w:pPr>
            <w:r w:rsidRPr="0031195B">
              <w:rPr>
                <w:rFonts w:ascii="Times New Roman" w:hAnsi="Times New Roman"/>
                <w:color w:val="000000" w:themeColor="text1"/>
              </w:rPr>
              <w:t xml:space="preserve">Register the client encryption algorithm for certification </w:t>
            </w:r>
          </w:p>
        </w:tc>
      </w:tr>
      <w:tr w:rsidR="00AD7935" w:rsidRPr="0031195B" w14:paraId="6C3F0276" w14:textId="77777777">
        <w:tc>
          <w:tcPr>
            <w:tcW w:w="1570" w:type="dxa"/>
            <w:vMerge/>
            <w:shd w:val="clear" w:color="auto" w:fill="auto"/>
            <w:vAlign w:val="center"/>
          </w:tcPr>
          <w:p w14:paraId="561E4D1B" w14:textId="77777777" w:rsidR="00AD552A" w:rsidRPr="0031195B" w:rsidRDefault="00AD552A" w:rsidP="00D44390">
            <w:pPr>
              <w:jc w:val="center"/>
              <w:rPr>
                <w:rFonts w:ascii="Times New Roman" w:hAnsi="Times New Roman"/>
                <w:color w:val="000000" w:themeColor="text1"/>
              </w:rPr>
            </w:pPr>
          </w:p>
        </w:tc>
        <w:tc>
          <w:tcPr>
            <w:tcW w:w="4354" w:type="dxa"/>
            <w:shd w:val="clear" w:color="auto" w:fill="auto"/>
          </w:tcPr>
          <w:p w14:paraId="6380E4A4" w14:textId="77777777" w:rsidR="00AD552A" w:rsidRPr="0031195B" w:rsidRDefault="00AD552A" w:rsidP="00AD552A">
            <w:pPr>
              <w:rPr>
                <w:rFonts w:ascii="Times New Roman" w:hAnsi="Times New Roman"/>
                <w:b/>
                <w:color w:val="000000" w:themeColor="text1"/>
              </w:rPr>
            </w:pPr>
            <w:r w:rsidRPr="0031195B">
              <w:rPr>
                <w:rFonts w:ascii="Times New Roman" w:hAnsi="Times New Roman"/>
                <w:b/>
                <w:color w:val="000000" w:themeColor="text1"/>
              </w:rPr>
              <w:t>CShfeFtdcMduserApi:: SetHeartbeatTimeout</w:t>
            </w:r>
          </w:p>
        </w:tc>
        <w:tc>
          <w:tcPr>
            <w:tcW w:w="3960" w:type="dxa"/>
            <w:shd w:val="clear" w:color="auto" w:fill="auto"/>
          </w:tcPr>
          <w:p w14:paraId="62D04DA1" w14:textId="77777777" w:rsidR="00AD552A" w:rsidRPr="0031195B" w:rsidRDefault="00AD552A" w:rsidP="00AD552A">
            <w:pPr>
              <w:rPr>
                <w:rFonts w:ascii="Times New Roman" w:hAnsi="Times New Roman"/>
                <w:color w:val="000000" w:themeColor="text1"/>
              </w:rPr>
            </w:pPr>
            <w:r w:rsidRPr="0031195B">
              <w:rPr>
                <w:rFonts w:ascii="Times New Roman" w:hAnsi="Times New Roman"/>
                <w:color w:val="000000" w:themeColor="text1"/>
              </w:rPr>
              <w:t>Set the heartbeat timeout</w:t>
            </w:r>
          </w:p>
        </w:tc>
      </w:tr>
      <w:tr w:rsidR="00AD7935" w:rsidRPr="0031195B" w14:paraId="0309B2D2" w14:textId="77777777">
        <w:tc>
          <w:tcPr>
            <w:tcW w:w="1570" w:type="dxa"/>
            <w:shd w:val="clear" w:color="auto" w:fill="auto"/>
            <w:vAlign w:val="center"/>
          </w:tcPr>
          <w:p w14:paraId="484E5510" w14:textId="77777777" w:rsidR="00AD552A" w:rsidRPr="0031195B" w:rsidRDefault="0095075D" w:rsidP="00D44390">
            <w:pPr>
              <w:jc w:val="center"/>
              <w:rPr>
                <w:rFonts w:ascii="Times New Roman" w:hAnsi="Times New Roman"/>
                <w:color w:val="000000" w:themeColor="text1"/>
              </w:rPr>
            </w:pPr>
            <w:r w:rsidRPr="0031195B">
              <w:rPr>
                <w:rFonts w:ascii="Times New Roman" w:hAnsi="Times New Roman"/>
                <w:color w:val="000000" w:themeColor="text1"/>
              </w:rPr>
              <w:t>Subscription Interfaces</w:t>
            </w:r>
          </w:p>
        </w:tc>
        <w:tc>
          <w:tcPr>
            <w:tcW w:w="4354" w:type="dxa"/>
            <w:shd w:val="clear" w:color="auto" w:fill="auto"/>
          </w:tcPr>
          <w:p w14:paraId="00222BBF" w14:textId="77777777" w:rsidR="00AD552A" w:rsidRPr="0031195B" w:rsidRDefault="00AD552A" w:rsidP="00AD552A">
            <w:pPr>
              <w:rPr>
                <w:rFonts w:ascii="Times New Roman" w:hAnsi="Times New Roman"/>
                <w:b/>
                <w:color w:val="000000" w:themeColor="text1"/>
              </w:rPr>
            </w:pPr>
            <w:r w:rsidRPr="0031195B">
              <w:rPr>
                <w:rFonts w:ascii="Times New Roman" w:hAnsi="Times New Roman"/>
                <w:b/>
                <w:color w:val="000000" w:themeColor="text1"/>
              </w:rPr>
              <w:t>CShfeFtdcMduserApi:: SubscribeMarketDataTopic</w:t>
            </w:r>
          </w:p>
        </w:tc>
        <w:tc>
          <w:tcPr>
            <w:tcW w:w="3960" w:type="dxa"/>
            <w:shd w:val="clear" w:color="auto" w:fill="auto"/>
          </w:tcPr>
          <w:p w14:paraId="39F4E533" w14:textId="77777777" w:rsidR="00AD552A" w:rsidRPr="0031195B" w:rsidRDefault="0095075D" w:rsidP="00FA5A57">
            <w:pPr>
              <w:rPr>
                <w:rFonts w:ascii="Times New Roman" w:hAnsi="Times New Roman"/>
                <w:color w:val="000000" w:themeColor="text1"/>
              </w:rPr>
            </w:pPr>
            <w:r w:rsidRPr="0031195B">
              <w:rPr>
                <w:rFonts w:ascii="Times New Roman" w:hAnsi="Times New Roman"/>
                <w:color w:val="000000" w:themeColor="text1"/>
              </w:rPr>
              <w:t xml:space="preserve">Subscribe </w:t>
            </w:r>
            <w:r w:rsidR="00B14409" w:rsidRPr="0031195B">
              <w:rPr>
                <w:rFonts w:ascii="Times New Roman" w:hAnsi="Times New Roman"/>
                <w:color w:val="000000" w:themeColor="text1"/>
              </w:rPr>
              <w:t xml:space="preserve">to </w:t>
            </w:r>
            <w:r w:rsidR="00FA5A57" w:rsidRPr="0031195B">
              <w:rPr>
                <w:rFonts w:ascii="Times New Roman" w:hAnsi="Times New Roman"/>
                <w:color w:val="000000" w:themeColor="text1"/>
              </w:rPr>
              <w:t xml:space="preserve">market </w:t>
            </w:r>
            <w:r w:rsidR="008A29C9" w:rsidRPr="0031195B">
              <w:rPr>
                <w:rFonts w:ascii="Times New Roman" w:hAnsi="Times New Roman"/>
                <w:color w:val="000000" w:themeColor="text1"/>
              </w:rPr>
              <w:t>data of</w:t>
            </w:r>
            <w:r w:rsidRPr="0031195B">
              <w:rPr>
                <w:rFonts w:ascii="Times New Roman" w:hAnsi="Times New Roman"/>
                <w:color w:val="000000" w:themeColor="text1"/>
              </w:rPr>
              <w:t xml:space="preserve"> </w:t>
            </w:r>
            <w:r w:rsidR="00B14409" w:rsidRPr="0031195B">
              <w:rPr>
                <w:rFonts w:ascii="Times New Roman" w:hAnsi="Times New Roman"/>
                <w:color w:val="000000" w:themeColor="text1"/>
              </w:rPr>
              <w:t xml:space="preserve">a </w:t>
            </w:r>
            <w:r w:rsidRPr="0031195B">
              <w:rPr>
                <w:rFonts w:ascii="Times New Roman" w:hAnsi="Times New Roman"/>
                <w:color w:val="000000" w:themeColor="text1"/>
              </w:rPr>
              <w:t>specific topic</w:t>
            </w:r>
          </w:p>
        </w:tc>
      </w:tr>
      <w:tr w:rsidR="00AD7935" w:rsidRPr="0031195B" w14:paraId="19209EA5" w14:textId="77777777">
        <w:tc>
          <w:tcPr>
            <w:tcW w:w="1570" w:type="dxa"/>
            <w:vMerge w:val="restart"/>
            <w:shd w:val="clear" w:color="auto" w:fill="auto"/>
            <w:vAlign w:val="center"/>
          </w:tcPr>
          <w:p w14:paraId="261DC342" w14:textId="77777777" w:rsidR="00AD552A" w:rsidRPr="0031195B" w:rsidRDefault="00AD552A" w:rsidP="00D44390">
            <w:pPr>
              <w:jc w:val="center"/>
              <w:rPr>
                <w:rFonts w:ascii="Times New Roman" w:hAnsi="Times New Roman"/>
                <w:color w:val="000000" w:themeColor="text1"/>
              </w:rPr>
            </w:pPr>
            <w:r w:rsidRPr="0031195B">
              <w:rPr>
                <w:rFonts w:ascii="Times New Roman" w:hAnsi="Times New Roman"/>
                <w:color w:val="000000" w:themeColor="text1"/>
              </w:rPr>
              <w:t>Communication Status Interfaces</w:t>
            </w:r>
          </w:p>
        </w:tc>
        <w:tc>
          <w:tcPr>
            <w:tcW w:w="4354" w:type="dxa"/>
            <w:shd w:val="clear" w:color="auto" w:fill="auto"/>
          </w:tcPr>
          <w:p w14:paraId="5ED891D2" w14:textId="77777777" w:rsidR="00AD552A" w:rsidRPr="0031195B" w:rsidRDefault="00AD552A" w:rsidP="00AD552A">
            <w:pPr>
              <w:rPr>
                <w:rFonts w:ascii="Times New Roman" w:hAnsi="Times New Roman"/>
                <w:b/>
                <w:color w:val="000000" w:themeColor="text1"/>
              </w:rPr>
            </w:pPr>
            <w:r w:rsidRPr="0031195B">
              <w:rPr>
                <w:rFonts w:ascii="Times New Roman" w:hAnsi="Times New Roman"/>
                <w:b/>
                <w:color w:val="000000" w:themeColor="text1"/>
              </w:rPr>
              <w:t>CShfeFtdcMduserSpi:: OnFrontConnected</w:t>
            </w:r>
          </w:p>
        </w:tc>
        <w:tc>
          <w:tcPr>
            <w:tcW w:w="3960" w:type="dxa"/>
            <w:shd w:val="clear" w:color="auto" w:fill="auto"/>
          </w:tcPr>
          <w:p w14:paraId="355F03C6" w14:textId="77777777" w:rsidR="00AD552A" w:rsidRPr="0031195B" w:rsidRDefault="00AD552A" w:rsidP="00801D51">
            <w:pPr>
              <w:rPr>
                <w:rFonts w:ascii="Times New Roman" w:hAnsi="Times New Roman"/>
                <w:color w:val="000000" w:themeColor="text1"/>
              </w:rPr>
            </w:pPr>
            <w:r w:rsidRPr="0031195B">
              <w:rPr>
                <w:rFonts w:ascii="Times New Roman" w:hAnsi="Times New Roman"/>
                <w:color w:val="000000" w:themeColor="text1"/>
              </w:rPr>
              <w:t xml:space="preserve">The method is </w:t>
            </w:r>
            <w:r w:rsidR="00AD3BE5" w:rsidRPr="0031195B">
              <w:rPr>
                <w:rFonts w:ascii="Times New Roman" w:hAnsi="Times New Roman"/>
                <w:color w:val="000000" w:themeColor="text1"/>
              </w:rPr>
              <w:t>invoked</w:t>
            </w:r>
            <w:r w:rsidRPr="0031195B">
              <w:rPr>
                <w:rFonts w:ascii="Times New Roman" w:hAnsi="Times New Roman"/>
                <w:color w:val="000000" w:themeColor="text1"/>
              </w:rPr>
              <w:t xml:space="preserve"> when </w:t>
            </w:r>
            <w:r w:rsidR="008A29C9" w:rsidRPr="0031195B">
              <w:rPr>
                <w:rFonts w:ascii="Times New Roman" w:hAnsi="Times New Roman"/>
                <w:color w:val="000000" w:themeColor="text1"/>
              </w:rPr>
              <w:t>connection to</w:t>
            </w:r>
            <w:r w:rsidR="00ED20DB" w:rsidRPr="0031195B">
              <w:rPr>
                <w:rFonts w:ascii="Times New Roman" w:hAnsi="Times New Roman"/>
                <w:color w:val="000000" w:themeColor="text1"/>
              </w:rPr>
              <w:t xml:space="preserve"> </w:t>
            </w:r>
            <w:r w:rsidR="00CB5744" w:rsidRPr="0031195B">
              <w:rPr>
                <w:rFonts w:ascii="Times New Roman" w:hAnsi="Times New Roman"/>
                <w:color w:val="000000" w:themeColor="text1"/>
              </w:rPr>
              <w:t>the Exchange</w:t>
            </w:r>
            <w:r w:rsidRPr="0031195B">
              <w:rPr>
                <w:rFonts w:ascii="Times New Roman" w:hAnsi="Times New Roman"/>
                <w:color w:val="000000" w:themeColor="text1"/>
              </w:rPr>
              <w:t xml:space="preserve"> is established</w:t>
            </w:r>
            <w:r w:rsidR="00AD3BE5" w:rsidRPr="0031195B">
              <w:rPr>
                <w:rFonts w:ascii="Times New Roman" w:hAnsi="Times New Roman"/>
                <w:color w:val="000000" w:themeColor="text1"/>
              </w:rPr>
              <w:t xml:space="preserve"> but </w:t>
            </w:r>
            <w:r w:rsidR="00B14409" w:rsidRPr="0031195B">
              <w:rPr>
                <w:rFonts w:ascii="Times New Roman" w:hAnsi="Times New Roman"/>
                <w:color w:val="000000" w:themeColor="text1"/>
              </w:rPr>
              <w:t xml:space="preserve">the </w:t>
            </w:r>
            <w:r w:rsidR="00801D51" w:rsidRPr="0031195B">
              <w:rPr>
                <w:rFonts w:ascii="Times New Roman" w:hAnsi="Times New Roman"/>
                <w:color w:val="000000" w:themeColor="text1"/>
              </w:rPr>
              <w:t xml:space="preserve">client has </w:t>
            </w:r>
            <w:r w:rsidR="00AD3BE5" w:rsidRPr="0031195B">
              <w:rPr>
                <w:rFonts w:ascii="Times New Roman" w:hAnsi="Times New Roman"/>
                <w:color w:val="000000" w:themeColor="text1"/>
              </w:rPr>
              <w:t>not yet logged in</w:t>
            </w:r>
            <w:r w:rsidRPr="0031195B">
              <w:rPr>
                <w:rFonts w:ascii="Times New Roman" w:hAnsi="Times New Roman"/>
                <w:color w:val="000000" w:themeColor="text1"/>
              </w:rPr>
              <w:t>.</w:t>
            </w:r>
          </w:p>
        </w:tc>
      </w:tr>
      <w:tr w:rsidR="00AD7935" w:rsidRPr="0031195B" w14:paraId="5BDC96C1" w14:textId="77777777">
        <w:tc>
          <w:tcPr>
            <w:tcW w:w="1570" w:type="dxa"/>
            <w:vMerge/>
            <w:shd w:val="clear" w:color="auto" w:fill="auto"/>
          </w:tcPr>
          <w:p w14:paraId="1372E002" w14:textId="77777777" w:rsidR="00AD552A" w:rsidRPr="0031195B" w:rsidRDefault="00AD552A" w:rsidP="00AD552A">
            <w:pPr>
              <w:rPr>
                <w:rFonts w:ascii="Times New Roman" w:hAnsi="Times New Roman"/>
                <w:color w:val="000000" w:themeColor="text1"/>
              </w:rPr>
            </w:pPr>
          </w:p>
        </w:tc>
        <w:tc>
          <w:tcPr>
            <w:tcW w:w="4354" w:type="dxa"/>
            <w:shd w:val="clear" w:color="auto" w:fill="auto"/>
          </w:tcPr>
          <w:p w14:paraId="39086BD1" w14:textId="77777777" w:rsidR="00AD552A" w:rsidRPr="0031195B" w:rsidRDefault="00AD552A" w:rsidP="00AD552A">
            <w:pPr>
              <w:rPr>
                <w:rFonts w:ascii="Times New Roman" w:hAnsi="Times New Roman"/>
                <w:b/>
                <w:color w:val="000000" w:themeColor="text1"/>
              </w:rPr>
            </w:pPr>
            <w:r w:rsidRPr="0031195B">
              <w:rPr>
                <w:rFonts w:ascii="Times New Roman" w:hAnsi="Times New Roman"/>
                <w:b/>
                <w:color w:val="000000" w:themeColor="text1"/>
              </w:rPr>
              <w:t>C</w:t>
            </w:r>
            <w:r w:rsidR="00B14409" w:rsidRPr="0031195B">
              <w:rPr>
                <w:rFonts w:ascii="Times New Roman" w:hAnsi="Times New Roman"/>
                <w:b/>
                <w:color w:val="000000" w:themeColor="text1"/>
              </w:rPr>
              <w:t>s</w:t>
            </w:r>
            <w:r w:rsidRPr="0031195B">
              <w:rPr>
                <w:rFonts w:ascii="Times New Roman" w:hAnsi="Times New Roman"/>
                <w:b/>
                <w:color w:val="000000" w:themeColor="text1"/>
              </w:rPr>
              <w:t>hfeFtdcMduserSpi:: OnFrontDisconnected</w:t>
            </w:r>
          </w:p>
        </w:tc>
        <w:tc>
          <w:tcPr>
            <w:tcW w:w="3960" w:type="dxa"/>
            <w:shd w:val="clear" w:color="auto" w:fill="auto"/>
          </w:tcPr>
          <w:p w14:paraId="131D0885" w14:textId="77777777" w:rsidR="00AD552A" w:rsidRPr="0031195B" w:rsidRDefault="00AD2C04" w:rsidP="0095075D">
            <w:pPr>
              <w:rPr>
                <w:rFonts w:ascii="Times New Roman" w:hAnsi="Times New Roman"/>
                <w:color w:val="000000" w:themeColor="text1"/>
              </w:rPr>
            </w:pPr>
            <w:r w:rsidRPr="0031195B">
              <w:rPr>
                <w:rFonts w:ascii="Times New Roman" w:hAnsi="Times New Roman"/>
                <w:color w:val="000000" w:themeColor="text1"/>
              </w:rPr>
              <w:t>This method is invoked</w:t>
            </w:r>
            <w:r w:rsidR="00AD552A" w:rsidRPr="0031195B">
              <w:rPr>
                <w:rFonts w:ascii="Times New Roman" w:hAnsi="Times New Roman"/>
                <w:color w:val="000000" w:themeColor="text1"/>
              </w:rPr>
              <w:t xml:space="preserve"> when communication </w:t>
            </w:r>
            <w:r w:rsidRPr="0031195B">
              <w:rPr>
                <w:rFonts w:ascii="Times New Roman" w:hAnsi="Times New Roman"/>
                <w:color w:val="000000" w:themeColor="text1"/>
              </w:rPr>
              <w:t>to</w:t>
            </w:r>
            <w:r w:rsidR="00ED20DB" w:rsidRPr="0031195B">
              <w:rPr>
                <w:rFonts w:ascii="Times New Roman" w:hAnsi="Times New Roman"/>
                <w:color w:val="000000" w:themeColor="text1"/>
              </w:rPr>
              <w:t xml:space="preserve"> </w:t>
            </w:r>
            <w:r w:rsidR="00CB5744" w:rsidRPr="0031195B">
              <w:rPr>
                <w:rFonts w:ascii="Times New Roman" w:hAnsi="Times New Roman"/>
                <w:color w:val="000000" w:themeColor="text1"/>
              </w:rPr>
              <w:t>the Exchange</w:t>
            </w:r>
            <w:r w:rsidR="00AD552A" w:rsidRPr="0031195B">
              <w:rPr>
                <w:rFonts w:ascii="Times New Roman" w:hAnsi="Times New Roman"/>
                <w:color w:val="000000" w:themeColor="text1"/>
              </w:rPr>
              <w:t xml:space="preserve"> is disconnected.</w:t>
            </w:r>
          </w:p>
        </w:tc>
      </w:tr>
      <w:tr w:rsidR="00AD7935" w:rsidRPr="0031195B" w14:paraId="7C630543" w14:textId="77777777">
        <w:tc>
          <w:tcPr>
            <w:tcW w:w="1570" w:type="dxa"/>
            <w:vMerge/>
            <w:shd w:val="clear" w:color="auto" w:fill="auto"/>
          </w:tcPr>
          <w:p w14:paraId="38904C0C" w14:textId="77777777" w:rsidR="00AD552A" w:rsidRPr="0031195B" w:rsidRDefault="00AD552A" w:rsidP="00AD552A">
            <w:pPr>
              <w:rPr>
                <w:rFonts w:ascii="Times New Roman" w:hAnsi="Times New Roman"/>
                <w:color w:val="000000" w:themeColor="text1"/>
              </w:rPr>
            </w:pPr>
          </w:p>
        </w:tc>
        <w:tc>
          <w:tcPr>
            <w:tcW w:w="4354" w:type="dxa"/>
            <w:shd w:val="clear" w:color="auto" w:fill="auto"/>
          </w:tcPr>
          <w:p w14:paraId="12C22B59" w14:textId="77777777" w:rsidR="00AD552A" w:rsidRPr="0031195B" w:rsidRDefault="00AD552A" w:rsidP="00AD552A">
            <w:pPr>
              <w:rPr>
                <w:rFonts w:ascii="Times New Roman" w:hAnsi="Times New Roman"/>
                <w:b/>
                <w:color w:val="000000" w:themeColor="text1"/>
              </w:rPr>
            </w:pPr>
            <w:r w:rsidRPr="0031195B">
              <w:rPr>
                <w:rFonts w:ascii="Times New Roman" w:hAnsi="Times New Roman"/>
                <w:b/>
                <w:color w:val="000000" w:themeColor="text1"/>
              </w:rPr>
              <w:t>C</w:t>
            </w:r>
            <w:r w:rsidR="00B14409" w:rsidRPr="0031195B">
              <w:rPr>
                <w:rFonts w:ascii="Times New Roman" w:hAnsi="Times New Roman"/>
                <w:b/>
                <w:color w:val="000000" w:themeColor="text1"/>
              </w:rPr>
              <w:t>s</w:t>
            </w:r>
            <w:r w:rsidRPr="0031195B">
              <w:rPr>
                <w:rFonts w:ascii="Times New Roman" w:hAnsi="Times New Roman"/>
                <w:b/>
                <w:color w:val="000000" w:themeColor="text1"/>
              </w:rPr>
              <w:t>hfeFtdcMduserSpi:: OnHeartBeatWarning</w:t>
            </w:r>
          </w:p>
        </w:tc>
        <w:tc>
          <w:tcPr>
            <w:tcW w:w="3960" w:type="dxa"/>
            <w:shd w:val="clear" w:color="auto" w:fill="auto"/>
          </w:tcPr>
          <w:p w14:paraId="3E05B7A5" w14:textId="77777777" w:rsidR="00AD552A" w:rsidRPr="0031195B" w:rsidRDefault="00AD552A" w:rsidP="00AD2C04">
            <w:pPr>
              <w:rPr>
                <w:rFonts w:ascii="Times New Roman" w:hAnsi="Times New Roman"/>
                <w:color w:val="000000" w:themeColor="text1"/>
              </w:rPr>
            </w:pPr>
            <w:r w:rsidRPr="0031195B">
              <w:rPr>
                <w:rFonts w:ascii="Times New Roman" w:hAnsi="Times New Roman"/>
                <w:color w:val="000000" w:themeColor="text1"/>
              </w:rPr>
              <w:t>T</w:t>
            </w:r>
            <w:r w:rsidR="00AD2C04" w:rsidRPr="0031195B">
              <w:rPr>
                <w:rFonts w:ascii="Times New Roman" w:hAnsi="Times New Roman"/>
                <w:color w:val="000000" w:themeColor="text1"/>
              </w:rPr>
              <w:t>he method is invoked</w:t>
            </w:r>
            <w:r w:rsidRPr="0031195B">
              <w:rPr>
                <w:rFonts w:ascii="Times New Roman" w:hAnsi="Times New Roman"/>
                <w:color w:val="000000" w:themeColor="text1"/>
              </w:rPr>
              <w:t xml:space="preserve"> when </w:t>
            </w:r>
            <w:r w:rsidR="00B14409" w:rsidRPr="0031195B">
              <w:rPr>
                <w:rFonts w:ascii="Times New Roman" w:hAnsi="Times New Roman"/>
                <w:color w:val="000000" w:themeColor="text1"/>
              </w:rPr>
              <w:t xml:space="preserve">a </w:t>
            </w:r>
            <w:r w:rsidRPr="0031195B">
              <w:rPr>
                <w:rFonts w:ascii="Times New Roman" w:hAnsi="Times New Roman"/>
                <w:color w:val="000000" w:themeColor="text1"/>
              </w:rPr>
              <w:t>heartbeat</w:t>
            </w:r>
            <w:r w:rsidR="004C005C" w:rsidRPr="0031195B">
              <w:rPr>
                <w:rFonts w:ascii="Times New Roman" w:hAnsi="Times New Roman"/>
                <w:color w:val="000000" w:themeColor="text1"/>
              </w:rPr>
              <w:t xml:space="preserve"> is </w:t>
            </w:r>
            <w:r w:rsidR="00AD2C04" w:rsidRPr="0031195B">
              <w:rPr>
                <w:rFonts w:ascii="Times New Roman" w:hAnsi="Times New Roman"/>
                <w:color w:val="000000" w:themeColor="text1"/>
              </w:rPr>
              <w:t xml:space="preserve">not </w:t>
            </w:r>
            <w:r w:rsidRPr="0031195B">
              <w:rPr>
                <w:rFonts w:ascii="Times New Roman" w:hAnsi="Times New Roman"/>
                <w:color w:val="000000" w:themeColor="text1"/>
              </w:rPr>
              <w:t>received after</w:t>
            </w:r>
            <w:r w:rsidR="0095075D" w:rsidRPr="0031195B">
              <w:rPr>
                <w:rFonts w:ascii="Times New Roman" w:hAnsi="Times New Roman"/>
                <w:color w:val="000000" w:themeColor="text1"/>
              </w:rPr>
              <w:t xml:space="preserve"> a preset period of</w:t>
            </w:r>
            <w:r w:rsidRPr="0031195B">
              <w:rPr>
                <w:rFonts w:ascii="Times New Roman" w:hAnsi="Times New Roman"/>
                <w:color w:val="000000" w:themeColor="text1"/>
              </w:rPr>
              <w:t xml:space="preserve"> time. </w:t>
            </w:r>
          </w:p>
        </w:tc>
      </w:tr>
    </w:tbl>
    <w:p w14:paraId="7DCDD0C0" w14:textId="77777777" w:rsidR="00764CF0" w:rsidRPr="0031195B" w:rsidRDefault="00764CF0" w:rsidP="00764CF0">
      <w:pPr>
        <w:pStyle w:val="a7"/>
        <w:ind w:firstLine="480"/>
        <w:rPr>
          <w:rFonts w:ascii="Times New Roman" w:hAnsi="Times New Roman" w:cs="Times New Roman"/>
          <w:color w:val="000000" w:themeColor="text1"/>
        </w:rPr>
      </w:pPr>
    </w:p>
    <w:p w14:paraId="5BCE47DD" w14:textId="77777777" w:rsidR="00AD552A" w:rsidRPr="0031195B" w:rsidRDefault="00801D51" w:rsidP="00146742">
      <w:pPr>
        <w:pStyle w:val="2"/>
        <w:numPr>
          <w:ilvl w:val="1"/>
          <w:numId w:val="22"/>
        </w:numPr>
        <w:spacing w:before="0" w:after="0" w:line="360" w:lineRule="auto"/>
        <w:rPr>
          <w:rFonts w:ascii="Times New Roman" w:hAnsi="Times New Roman"/>
          <w:color w:val="000000" w:themeColor="text1"/>
        </w:rPr>
      </w:pPr>
      <w:bookmarkStart w:id="611" w:name="_Toc58938525"/>
      <w:r w:rsidRPr="0031195B">
        <w:rPr>
          <w:rFonts w:ascii="Times New Roman" w:hAnsi="Times New Roman"/>
          <w:color w:val="000000" w:themeColor="text1"/>
        </w:rPr>
        <w:t>Business</w:t>
      </w:r>
      <w:r w:rsidR="00AD552A" w:rsidRPr="0031195B">
        <w:rPr>
          <w:rFonts w:ascii="Times New Roman" w:hAnsi="Times New Roman"/>
          <w:color w:val="000000" w:themeColor="text1"/>
        </w:rPr>
        <w:t xml:space="preserve"> Interfaces</w:t>
      </w:r>
      <w:bookmarkEnd w:id="6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1439"/>
        <w:gridCol w:w="4743"/>
        <w:gridCol w:w="1056"/>
      </w:tblGrid>
      <w:tr w:rsidR="00AD7935" w:rsidRPr="0031195B" w14:paraId="1DE06CDB" w14:textId="77777777" w:rsidTr="00A16364">
        <w:trPr>
          <w:tblHeader/>
        </w:trPr>
        <w:tc>
          <w:tcPr>
            <w:tcW w:w="1548" w:type="dxa"/>
            <w:shd w:val="clear" w:color="auto" w:fill="E0E0E0"/>
            <w:vAlign w:val="center"/>
          </w:tcPr>
          <w:p w14:paraId="13A7DBB4" w14:textId="77777777" w:rsidR="00AD552A" w:rsidRPr="0031195B" w:rsidRDefault="008A29C9" w:rsidP="00D44390">
            <w:pPr>
              <w:jc w:val="center"/>
              <w:rPr>
                <w:rFonts w:ascii="Times New Roman" w:hAnsi="Times New Roman"/>
                <w:b/>
                <w:color w:val="000000" w:themeColor="text1"/>
              </w:rPr>
            </w:pPr>
            <w:r w:rsidRPr="0031195B">
              <w:rPr>
                <w:rFonts w:ascii="Times New Roman" w:hAnsi="Times New Roman"/>
                <w:b/>
                <w:color w:val="000000" w:themeColor="text1"/>
              </w:rPr>
              <w:t>Business Type</w:t>
            </w:r>
          </w:p>
        </w:tc>
        <w:tc>
          <w:tcPr>
            <w:tcW w:w="1439" w:type="dxa"/>
            <w:shd w:val="clear" w:color="auto" w:fill="E0E0E0"/>
            <w:vAlign w:val="center"/>
          </w:tcPr>
          <w:p w14:paraId="29A449E1" w14:textId="77777777" w:rsidR="00AD552A" w:rsidRPr="0031195B" w:rsidRDefault="00801D51" w:rsidP="00D44390">
            <w:pPr>
              <w:jc w:val="center"/>
              <w:rPr>
                <w:rFonts w:ascii="Times New Roman" w:hAnsi="Times New Roman"/>
                <w:b/>
                <w:color w:val="000000" w:themeColor="text1"/>
              </w:rPr>
            </w:pPr>
            <w:r w:rsidRPr="0031195B">
              <w:rPr>
                <w:rFonts w:ascii="Times New Roman" w:hAnsi="Times New Roman"/>
                <w:b/>
                <w:color w:val="000000" w:themeColor="text1"/>
              </w:rPr>
              <w:t>Business</w:t>
            </w:r>
          </w:p>
        </w:tc>
        <w:tc>
          <w:tcPr>
            <w:tcW w:w="4618" w:type="dxa"/>
            <w:shd w:val="clear" w:color="auto" w:fill="E0E0E0"/>
            <w:vAlign w:val="center"/>
          </w:tcPr>
          <w:p w14:paraId="1EB30D24" w14:textId="77777777" w:rsidR="00AD552A" w:rsidRPr="0031195B" w:rsidRDefault="00AD552A" w:rsidP="00D44390">
            <w:pPr>
              <w:jc w:val="center"/>
              <w:rPr>
                <w:rFonts w:ascii="Times New Roman" w:hAnsi="Times New Roman"/>
                <w:b/>
                <w:color w:val="000000" w:themeColor="text1"/>
              </w:rPr>
            </w:pPr>
            <w:r w:rsidRPr="0031195B">
              <w:rPr>
                <w:rFonts w:ascii="Times New Roman" w:hAnsi="Times New Roman"/>
                <w:b/>
                <w:color w:val="000000" w:themeColor="text1"/>
              </w:rPr>
              <w:t>Request Interface / Response Interface</w:t>
            </w:r>
          </w:p>
        </w:tc>
        <w:tc>
          <w:tcPr>
            <w:tcW w:w="1056" w:type="dxa"/>
            <w:shd w:val="clear" w:color="auto" w:fill="E0E0E0"/>
            <w:vAlign w:val="center"/>
          </w:tcPr>
          <w:p w14:paraId="560BCDBB" w14:textId="77777777" w:rsidR="00AD552A" w:rsidRPr="0031195B" w:rsidRDefault="00AD552A" w:rsidP="00D44390">
            <w:pPr>
              <w:jc w:val="center"/>
              <w:rPr>
                <w:rFonts w:ascii="Times New Roman" w:hAnsi="Times New Roman"/>
                <w:b/>
                <w:color w:val="000000" w:themeColor="text1"/>
              </w:rPr>
            </w:pPr>
            <w:r w:rsidRPr="0031195B">
              <w:rPr>
                <w:rFonts w:ascii="Times New Roman" w:hAnsi="Times New Roman"/>
                <w:b/>
                <w:color w:val="000000" w:themeColor="text1"/>
              </w:rPr>
              <w:t>Data Stream</w:t>
            </w:r>
          </w:p>
        </w:tc>
      </w:tr>
      <w:tr w:rsidR="00AD7935" w:rsidRPr="0031195B" w14:paraId="1F73BCFA" w14:textId="77777777" w:rsidTr="00A16364">
        <w:tc>
          <w:tcPr>
            <w:tcW w:w="1548" w:type="dxa"/>
            <w:vMerge w:val="restart"/>
            <w:shd w:val="clear" w:color="auto" w:fill="auto"/>
            <w:vAlign w:val="center"/>
          </w:tcPr>
          <w:p w14:paraId="45BCD2F1" w14:textId="77777777" w:rsidR="00AD552A" w:rsidRPr="0031195B" w:rsidRDefault="00AD552A" w:rsidP="00D44390">
            <w:pPr>
              <w:jc w:val="center"/>
              <w:rPr>
                <w:rFonts w:ascii="Times New Roman" w:hAnsi="Times New Roman"/>
                <w:color w:val="000000" w:themeColor="text1"/>
              </w:rPr>
            </w:pPr>
            <w:r w:rsidRPr="0031195B">
              <w:rPr>
                <w:rFonts w:ascii="Times New Roman" w:hAnsi="Times New Roman"/>
                <w:color w:val="000000" w:themeColor="text1"/>
              </w:rPr>
              <w:t>Login-Logout</w:t>
            </w:r>
          </w:p>
        </w:tc>
        <w:tc>
          <w:tcPr>
            <w:tcW w:w="1439" w:type="dxa"/>
            <w:shd w:val="clear" w:color="auto" w:fill="auto"/>
            <w:vAlign w:val="center"/>
          </w:tcPr>
          <w:p w14:paraId="77F54908" w14:textId="77777777" w:rsidR="00AD552A" w:rsidRPr="0031195B" w:rsidRDefault="00AD552A" w:rsidP="00D44390">
            <w:pPr>
              <w:jc w:val="center"/>
              <w:rPr>
                <w:rFonts w:ascii="Times New Roman" w:hAnsi="Times New Roman"/>
                <w:color w:val="000000" w:themeColor="text1"/>
              </w:rPr>
            </w:pPr>
            <w:r w:rsidRPr="0031195B">
              <w:rPr>
                <w:rFonts w:ascii="Times New Roman" w:hAnsi="Times New Roman"/>
                <w:color w:val="000000" w:themeColor="text1"/>
              </w:rPr>
              <w:t>Login</w:t>
            </w:r>
          </w:p>
        </w:tc>
        <w:tc>
          <w:tcPr>
            <w:tcW w:w="4618" w:type="dxa"/>
            <w:shd w:val="clear" w:color="auto" w:fill="auto"/>
            <w:vAlign w:val="center"/>
          </w:tcPr>
          <w:p w14:paraId="17FF9DD0" w14:textId="77777777" w:rsidR="00AD552A" w:rsidRPr="0031195B" w:rsidRDefault="00AD552A" w:rsidP="00D44390">
            <w:pPr>
              <w:jc w:val="center"/>
              <w:rPr>
                <w:rFonts w:ascii="Times New Roman" w:hAnsi="Times New Roman"/>
                <w:b/>
                <w:color w:val="000000" w:themeColor="text1"/>
              </w:rPr>
            </w:pPr>
            <w:r w:rsidRPr="0031195B">
              <w:rPr>
                <w:rFonts w:ascii="Times New Roman" w:hAnsi="Times New Roman"/>
                <w:b/>
                <w:color w:val="000000" w:themeColor="text1"/>
              </w:rPr>
              <w:t>CShfeFtdcMduserApi::ReqUserLogin</w:t>
            </w:r>
          </w:p>
          <w:p w14:paraId="4455E93D" w14:textId="77777777" w:rsidR="00AD552A" w:rsidRPr="0031195B" w:rsidRDefault="00AD552A" w:rsidP="00D44390">
            <w:pPr>
              <w:jc w:val="center"/>
              <w:rPr>
                <w:rFonts w:ascii="Times New Roman" w:hAnsi="Times New Roman"/>
                <w:b/>
                <w:color w:val="000000" w:themeColor="text1"/>
              </w:rPr>
            </w:pPr>
            <w:r w:rsidRPr="0031195B">
              <w:rPr>
                <w:rFonts w:ascii="Times New Roman" w:hAnsi="Times New Roman"/>
                <w:b/>
                <w:color w:val="000000" w:themeColor="text1"/>
              </w:rPr>
              <w:t>CShfeFtdcMduserSpi::OnRspUserLogin</w:t>
            </w:r>
          </w:p>
        </w:tc>
        <w:tc>
          <w:tcPr>
            <w:tcW w:w="1056" w:type="dxa"/>
            <w:shd w:val="clear" w:color="auto" w:fill="auto"/>
            <w:vAlign w:val="center"/>
          </w:tcPr>
          <w:p w14:paraId="2EE1973D" w14:textId="77777777" w:rsidR="00AD552A" w:rsidRPr="0031195B" w:rsidRDefault="00AD552A" w:rsidP="00D44390">
            <w:pPr>
              <w:jc w:val="center"/>
              <w:rPr>
                <w:rFonts w:ascii="Times New Roman" w:hAnsi="Times New Roman"/>
                <w:color w:val="000000" w:themeColor="text1"/>
              </w:rPr>
            </w:pPr>
            <w:r w:rsidRPr="0031195B">
              <w:rPr>
                <w:rFonts w:ascii="Times New Roman" w:hAnsi="Times New Roman"/>
                <w:color w:val="000000" w:themeColor="text1"/>
              </w:rPr>
              <w:t>N/A</w:t>
            </w:r>
          </w:p>
        </w:tc>
      </w:tr>
      <w:tr w:rsidR="00AD7935" w:rsidRPr="0031195B" w14:paraId="4B255F59" w14:textId="77777777" w:rsidTr="00A16364">
        <w:tc>
          <w:tcPr>
            <w:tcW w:w="1548" w:type="dxa"/>
            <w:vMerge/>
            <w:shd w:val="clear" w:color="auto" w:fill="auto"/>
            <w:vAlign w:val="center"/>
          </w:tcPr>
          <w:p w14:paraId="3625970A" w14:textId="77777777" w:rsidR="00AD552A" w:rsidRPr="0031195B" w:rsidRDefault="00AD552A" w:rsidP="00D44390">
            <w:pPr>
              <w:jc w:val="center"/>
              <w:rPr>
                <w:rFonts w:ascii="Times New Roman" w:hAnsi="Times New Roman"/>
                <w:color w:val="000000" w:themeColor="text1"/>
              </w:rPr>
            </w:pPr>
          </w:p>
        </w:tc>
        <w:tc>
          <w:tcPr>
            <w:tcW w:w="1439" w:type="dxa"/>
            <w:shd w:val="clear" w:color="auto" w:fill="auto"/>
            <w:vAlign w:val="center"/>
          </w:tcPr>
          <w:p w14:paraId="5B203AC4" w14:textId="77777777" w:rsidR="00AD552A" w:rsidRPr="0031195B" w:rsidRDefault="00AD552A" w:rsidP="00D44390">
            <w:pPr>
              <w:jc w:val="center"/>
              <w:rPr>
                <w:rFonts w:ascii="Times New Roman" w:hAnsi="Times New Roman"/>
                <w:color w:val="000000" w:themeColor="text1"/>
              </w:rPr>
            </w:pPr>
            <w:r w:rsidRPr="0031195B">
              <w:rPr>
                <w:rFonts w:ascii="Times New Roman" w:hAnsi="Times New Roman"/>
                <w:color w:val="000000" w:themeColor="text1"/>
              </w:rPr>
              <w:t>Logout</w:t>
            </w:r>
          </w:p>
        </w:tc>
        <w:tc>
          <w:tcPr>
            <w:tcW w:w="4618" w:type="dxa"/>
            <w:shd w:val="clear" w:color="auto" w:fill="auto"/>
            <w:vAlign w:val="center"/>
          </w:tcPr>
          <w:p w14:paraId="7E7B4CC3" w14:textId="77777777" w:rsidR="00AD552A" w:rsidRPr="0031195B" w:rsidRDefault="00AD552A" w:rsidP="00D44390">
            <w:pPr>
              <w:jc w:val="center"/>
              <w:rPr>
                <w:rFonts w:ascii="Times New Roman" w:hAnsi="Times New Roman"/>
                <w:b/>
                <w:color w:val="000000" w:themeColor="text1"/>
              </w:rPr>
            </w:pPr>
            <w:r w:rsidRPr="0031195B">
              <w:rPr>
                <w:rFonts w:ascii="Times New Roman" w:hAnsi="Times New Roman"/>
                <w:b/>
                <w:color w:val="000000" w:themeColor="text1"/>
              </w:rPr>
              <w:t>CShfeFtdcMduserApi::ReqUserLogout</w:t>
            </w:r>
          </w:p>
          <w:p w14:paraId="5B3CD3B1" w14:textId="77777777" w:rsidR="00AD552A" w:rsidRPr="0031195B" w:rsidRDefault="00AD552A" w:rsidP="00D44390">
            <w:pPr>
              <w:jc w:val="center"/>
              <w:rPr>
                <w:rFonts w:ascii="Times New Roman" w:hAnsi="Times New Roman"/>
                <w:b/>
                <w:color w:val="000000" w:themeColor="text1"/>
              </w:rPr>
            </w:pPr>
            <w:r w:rsidRPr="0031195B">
              <w:rPr>
                <w:rFonts w:ascii="Times New Roman" w:hAnsi="Times New Roman"/>
                <w:b/>
                <w:color w:val="000000" w:themeColor="text1"/>
              </w:rPr>
              <w:t>CShfeFtdcMduserSpi::OnRspUserLogout</w:t>
            </w:r>
          </w:p>
        </w:tc>
        <w:tc>
          <w:tcPr>
            <w:tcW w:w="1056" w:type="dxa"/>
            <w:shd w:val="clear" w:color="auto" w:fill="auto"/>
            <w:vAlign w:val="center"/>
          </w:tcPr>
          <w:p w14:paraId="47921B12" w14:textId="77777777" w:rsidR="00AD552A" w:rsidRPr="0031195B" w:rsidRDefault="00AD552A" w:rsidP="00D44390">
            <w:pPr>
              <w:jc w:val="center"/>
              <w:rPr>
                <w:rFonts w:ascii="Times New Roman" w:hAnsi="Times New Roman"/>
                <w:color w:val="000000" w:themeColor="text1"/>
              </w:rPr>
            </w:pPr>
            <w:r w:rsidRPr="0031195B">
              <w:rPr>
                <w:rFonts w:ascii="Times New Roman" w:hAnsi="Times New Roman"/>
                <w:color w:val="000000" w:themeColor="text1"/>
              </w:rPr>
              <w:t>Dialog Stream</w:t>
            </w:r>
          </w:p>
        </w:tc>
      </w:tr>
      <w:tr w:rsidR="00AD7935" w:rsidRPr="0031195B" w14:paraId="24012D50" w14:textId="77777777" w:rsidTr="00A16364">
        <w:tc>
          <w:tcPr>
            <w:tcW w:w="1548" w:type="dxa"/>
            <w:vMerge w:val="restart"/>
            <w:shd w:val="clear" w:color="auto" w:fill="auto"/>
            <w:vAlign w:val="center"/>
          </w:tcPr>
          <w:p w14:paraId="73C7C30E" w14:textId="77777777" w:rsidR="00AD552A" w:rsidRPr="0031195B" w:rsidRDefault="00AD552A" w:rsidP="00D44390">
            <w:pPr>
              <w:jc w:val="center"/>
              <w:rPr>
                <w:rFonts w:ascii="Times New Roman" w:hAnsi="Times New Roman"/>
                <w:color w:val="000000" w:themeColor="text1"/>
              </w:rPr>
            </w:pPr>
            <w:r w:rsidRPr="0031195B">
              <w:rPr>
                <w:rFonts w:ascii="Times New Roman" w:hAnsi="Times New Roman"/>
                <w:color w:val="000000" w:themeColor="text1"/>
              </w:rPr>
              <w:t>Subscription</w:t>
            </w:r>
          </w:p>
        </w:tc>
        <w:tc>
          <w:tcPr>
            <w:tcW w:w="1439" w:type="dxa"/>
            <w:shd w:val="clear" w:color="auto" w:fill="auto"/>
            <w:vAlign w:val="center"/>
          </w:tcPr>
          <w:p w14:paraId="5192D53D" w14:textId="77777777" w:rsidR="00AD552A" w:rsidRPr="0031195B" w:rsidRDefault="00AD552A" w:rsidP="0095075D">
            <w:pPr>
              <w:jc w:val="center"/>
              <w:rPr>
                <w:rFonts w:ascii="Times New Roman" w:hAnsi="Times New Roman"/>
                <w:color w:val="000000" w:themeColor="text1"/>
              </w:rPr>
            </w:pPr>
            <w:r w:rsidRPr="0031195B">
              <w:rPr>
                <w:rFonts w:ascii="Times New Roman" w:hAnsi="Times New Roman"/>
                <w:color w:val="000000" w:themeColor="text1"/>
              </w:rPr>
              <w:t>Topic Subscription</w:t>
            </w:r>
          </w:p>
        </w:tc>
        <w:tc>
          <w:tcPr>
            <w:tcW w:w="4618" w:type="dxa"/>
            <w:shd w:val="clear" w:color="auto" w:fill="auto"/>
            <w:vAlign w:val="center"/>
          </w:tcPr>
          <w:p w14:paraId="090B6765" w14:textId="77777777" w:rsidR="00AD552A" w:rsidRPr="0031195B" w:rsidRDefault="00AD552A" w:rsidP="00D44390">
            <w:pPr>
              <w:jc w:val="center"/>
              <w:rPr>
                <w:rFonts w:ascii="Times New Roman" w:hAnsi="Times New Roman"/>
                <w:b/>
                <w:color w:val="000000" w:themeColor="text1"/>
              </w:rPr>
            </w:pPr>
            <w:r w:rsidRPr="0031195B">
              <w:rPr>
                <w:rFonts w:ascii="Times New Roman" w:hAnsi="Times New Roman"/>
                <w:b/>
                <w:color w:val="000000" w:themeColor="text1"/>
              </w:rPr>
              <w:t>CShfeFtdcMduserApi::ReqSubscribeTopic</w:t>
            </w:r>
          </w:p>
          <w:p w14:paraId="158A4631" w14:textId="77777777" w:rsidR="00AD552A" w:rsidRPr="0031195B" w:rsidRDefault="00AD552A" w:rsidP="00D44390">
            <w:pPr>
              <w:jc w:val="center"/>
              <w:rPr>
                <w:rFonts w:ascii="Times New Roman" w:hAnsi="Times New Roman"/>
                <w:b/>
                <w:color w:val="000000" w:themeColor="text1"/>
              </w:rPr>
            </w:pPr>
            <w:r w:rsidRPr="0031195B">
              <w:rPr>
                <w:rFonts w:ascii="Times New Roman" w:hAnsi="Times New Roman"/>
                <w:b/>
                <w:color w:val="000000" w:themeColor="text1"/>
              </w:rPr>
              <w:t>CShfeFtdcMduserSpi::OnRspSubscribeTopic</w:t>
            </w:r>
          </w:p>
        </w:tc>
        <w:tc>
          <w:tcPr>
            <w:tcW w:w="1056" w:type="dxa"/>
            <w:shd w:val="clear" w:color="auto" w:fill="auto"/>
            <w:vAlign w:val="center"/>
          </w:tcPr>
          <w:p w14:paraId="74B377A0" w14:textId="77777777" w:rsidR="00AD552A" w:rsidRPr="0031195B" w:rsidRDefault="00AD552A" w:rsidP="00AD552A">
            <w:pPr>
              <w:rPr>
                <w:rFonts w:ascii="Times New Roman" w:hAnsi="Times New Roman"/>
                <w:color w:val="000000" w:themeColor="text1"/>
              </w:rPr>
            </w:pPr>
            <w:r w:rsidRPr="0031195B">
              <w:rPr>
                <w:rFonts w:ascii="Times New Roman" w:hAnsi="Times New Roman"/>
                <w:color w:val="000000" w:themeColor="text1"/>
              </w:rPr>
              <w:t>Dialog Stream</w:t>
            </w:r>
          </w:p>
        </w:tc>
      </w:tr>
      <w:tr w:rsidR="00AD7935" w:rsidRPr="0031195B" w14:paraId="5E3D2CFF" w14:textId="77777777" w:rsidTr="00A16364">
        <w:tc>
          <w:tcPr>
            <w:tcW w:w="1548" w:type="dxa"/>
            <w:vMerge/>
            <w:shd w:val="clear" w:color="auto" w:fill="auto"/>
            <w:vAlign w:val="center"/>
          </w:tcPr>
          <w:p w14:paraId="5C341706" w14:textId="77777777" w:rsidR="00AD552A" w:rsidRPr="0031195B" w:rsidRDefault="00AD552A" w:rsidP="00D44390">
            <w:pPr>
              <w:jc w:val="center"/>
              <w:rPr>
                <w:rFonts w:ascii="Times New Roman" w:hAnsi="Times New Roman"/>
                <w:color w:val="000000" w:themeColor="text1"/>
              </w:rPr>
            </w:pPr>
          </w:p>
        </w:tc>
        <w:tc>
          <w:tcPr>
            <w:tcW w:w="1439" w:type="dxa"/>
            <w:shd w:val="clear" w:color="auto" w:fill="auto"/>
            <w:vAlign w:val="center"/>
          </w:tcPr>
          <w:p w14:paraId="55642D86" w14:textId="77777777" w:rsidR="00AD552A" w:rsidRPr="0031195B" w:rsidRDefault="00AD552A" w:rsidP="00D44390">
            <w:pPr>
              <w:jc w:val="center"/>
              <w:rPr>
                <w:rFonts w:ascii="Times New Roman" w:hAnsi="Times New Roman"/>
                <w:color w:val="000000" w:themeColor="text1"/>
              </w:rPr>
            </w:pPr>
            <w:r w:rsidRPr="0031195B">
              <w:rPr>
                <w:rFonts w:ascii="Times New Roman" w:hAnsi="Times New Roman"/>
                <w:color w:val="000000" w:themeColor="text1"/>
              </w:rPr>
              <w:t>Query Subscription</w:t>
            </w:r>
          </w:p>
        </w:tc>
        <w:tc>
          <w:tcPr>
            <w:tcW w:w="4618" w:type="dxa"/>
            <w:shd w:val="clear" w:color="auto" w:fill="auto"/>
            <w:vAlign w:val="center"/>
          </w:tcPr>
          <w:p w14:paraId="7F33608B" w14:textId="77777777" w:rsidR="00AD552A" w:rsidRPr="0031195B" w:rsidRDefault="00AD552A" w:rsidP="00D44390">
            <w:pPr>
              <w:jc w:val="center"/>
              <w:rPr>
                <w:rFonts w:ascii="Times New Roman" w:hAnsi="Times New Roman"/>
                <w:b/>
                <w:color w:val="000000" w:themeColor="text1"/>
              </w:rPr>
            </w:pPr>
            <w:r w:rsidRPr="0031195B">
              <w:rPr>
                <w:rFonts w:ascii="Times New Roman" w:hAnsi="Times New Roman"/>
                <w:b/>
                <w:color w:val="000000" w:themeColor="text1"/>
              </w:rPr>
              <w:t>CShfeFtdcMduserApi::ReqQryTopic</w:t>
            </w:r>
          </w:p>
          <w:p w14:paraId="710B9FCA" w14:textId="77777777" w:rsidR="00AD552A" w:rsidRPr="0031195B" w:rsidRDefault="00AD552A" w:rsidP="00D44390">
            <w:pPr>
              <w:jc w:val="center"/>
              <w:rPr>
                <w:rFonts w:ascii="Times New Roman" w:hAnsi="Times New Roman"/>
                <w:b/>
                <w:color w:val="000000" w:themeColor="text1"/>
              </w:rPr>
            </w:pPr>
            <w:r w:rsidRPr="0031195B">
              <w:rPr>
                <w:rFonts w:ascii="Times New Roman" w:hAnsi="Times New Roman"/>
                <w:b/>
                <w:color w:val="000000" w:themeColor="text1"/>
              </w:rPr>
              <w:t>CShfeFtdcMduserSpi::OnRspQryTopic</w:t>
            </w:r>
          </w:p>
        </w:tc>
        <w:tc>
          <w:tcPr>
            <w:tcW w:w="1056" w:type="dxa"/>
            <w:shd w:val="clear" w:color="auto" w:fill="auto"/>
            <w:vAlign w:val="center"/>
          </w:tcPr>
          <w:p w14:paraId="65FE0CC7" w14:textId="77777777" w:rsidR="00AD552A" w:rsidRPr="0031195B" w:rsidRDefault="00AD552A" w:rsidP="00D44390">
            <w:pPr>
              <w:jc w:val="center"/>
              <w:rPr>
                <w:rFonts w:ascii="Times New Roman" w:hAnsi="Times New Roman"/>
                <w:color w:val="000000" w:themeColor="text1"/>
              </w:rPr>
            </w:pPr>
            <w:r w:rsidRPr="0031195B">
              <w:rPr>
                <w:rFonts w:ascii="Times New Roman" w:hAnsi="Times New Roman"/>
                <w:color w:val="000000" w:themeColor="text1"/>
              </w:rPr>
              <w:t>Query Stream</w:t>
            </w:r>
          </w:p>
        </w:tc>
      </w:tr>
      <w:tr w:rsidR="00AD7935" w:rsidRPr="0031195B" w14:paraId="29C07458" w14:textId="77777777" w:rsidTr="00A16364">
        <w:tc>
          <w:tcPr>
            <w:tcW w:w="1548" w:type="dxa"/>
            <w:shd w:val="clear" w:color="auto" w:fill="auto"/>
            <w:vAlign w:val="center"/>
          </w:tcPr>
          <w:p w14:paraId="6BF41265" w14:textId="77777777" w:rsidR="00AD552A" w:rsidRPr="0031195B" w:rsidRDefault="00801D51" w:rsidP="00D44390">
            <w:pPr>
              <w:jc w:val="center"/>
              <w:rPr>
                <w:rFonts w:ascii="Times New Roman" w:hAnsi="Times New Roman"/>
                <w:color w:val="000000" w:themeColor="text1"/>
              </w:rPr>
            </w:pPr>
            <w:r w:rsidRPr="0031195B">
              <w:rPr>
                <w:rFonts w:ascii="Times New Roman" w:hAnsi="Times New Roman"/>
                <w:color w:val="000000" w:themeColor="text1"/>
              </w:rPr>
              <w:t xml:space="preserve">Market </w:t>
            </w:r>
            <w:r w:rsidR="00B14409" w:rsidRPr="0031195B">
              <w:rPr>
                <w:rFonts w:ascii="Times New Roman" w:hAnsi="Times New Roman"/>
                <w:color w:val="000000" w:themeColor="text1"/>
              </w:rPr>
              <w:t>D</w:t>
            </w:r>
            <w:r w:rsidRPr="0031195B">
              <w:rPr>
                <w:rFonts w:ascii="Times New Roman" w:hAnsi="Times New Roman"/>
                <w:color w:val="000000" w:themeColor="text1"/>
              </w:rPr>
              <w:t>ata</w:t>
            </w:r>
          </w:p>
        </w:tc>
        <w:tc>
          <w:tcPr>
            <w:tcW w:w="1439" w:type="dxa"/>
            <w:shd w:val="clear" w:color="auto" w:fill="auto"/>
            <w:vAlign w:val="center"/>
          </w:tcPr>
          <w:p w14:paraId="0D728BC7" w14:textId="77777777" w:rsidR="00AD552A" w:rsidRPr="0031195B" w:rsidRDefault="00801D51" w:rsidP="00AD552A">
            <w:pPr>
              <w:rPr>
                <w:rFonts w:ascii="Times New Roman" w:hAnsi="Times New Roman"/>
                <w:color w:val="000000" w:themeColor="text1"/>
              </w:rPr>
            </w:pPr>
            <w:r w:rsidRPr="0031195B">
              <w:rPr>
                <w:rFonts w:ascii="Times New Roman" w:hAnsi="Times New Roman"/>
                <w:color w:val="000000" w:themeColor="text1"/>
              </w:rPr>
              <w:t xml:space="preserve">Market </w:t>
            </w:r>
            <w:r w:rsidR="00B14409" w:rsidRPr="0031195B">
              <w:rPr>
                <w:rFonts w:ascii="Times New Roman" w:hAnsi="Times New Roman"/>
                <w:color w:val="000000" w:themeColor="text1"/>
              </w:rPr>
              <w:t>D</w:t>
            </w:r>
            <w:r w:rsidRPr="0031195B">
              <w:rPr>
                <w:rFonts w:ascii="Times New Roman" w:hAnsi="Times New Roman"/>
                <w:color w:val="000000" w:themeColor="text1"/>
              </w:rPr>
              <w:t>ata</w:t>
            </w:r>
            <w:r w:rsidR="00AD552A" w:rsidRPr="0031195B">
              <w:rPr>
                <w:rFonts w:ascii="Times New Roman" w:hAnsi="Times New Roman"/>
                <w:color w:val="000000" w:themeColor="text1"/>
              </w:rPr>
              <w:t xml:space="preserve"> Notification</w:t>
            </w:r>
          </w:p>
        </w:tc>
        <w:tc>
          <w:tcPr>
            <w:tcW w:w="4618" w:type="dxa"/>
            <w:shd w:val="clear" w:color="auto" w:fill="auto"/>
            <w:vAlign w:val="center"/>
          </w:tcPr>
          <w:p w14:paraId="7E691819" w14:textId="77777777" w:rsidR="00AD552A" w:rsidRPr="0031195B" w:rsidRDefault="00AD552A" w:rsidP="00D44390">
            <w:pPr>
              <w:jc w:val="center"/>
              <w:rPr>
                <w:rFonts w:ascii="Times New Roman" w:hAnsi="Times New Roman"/>
                <w:b/>
                <w:color w:val="000000" w:themeColor="text1"/>
              </w:rPr>
            </w:pPr>
            <w:r w:rsidRPr="0031195B">
              <w:rPr>
                <w:rFonts w:ascii="Times New Roman" w:hAnsi="Times New Roman"/>
                <w:b/>
                <w:color w:val="000000" w:themeColor="text1"/>
              </w:rPr>
              <w:t>CShfeFtdcMduserSpi::OnRtnDepthMarketData</w:t>
            </w:r>
          </w:p>
        </w:tc>
        <w:tc>
          <w:tcPr>
            <w:tcW w:w="1056" w:type="dxa"/>
            <w:shd w:val="clear" w:color="auto" w:fill="auto"/>
            <w:vAlign w:val="center"/>
          </w:tcPr>
          <w:p w14:paraId="20CE69E0" w14:textId="77777777" w:rsidR="00AD552A" w:rsidRPr="0031195B" w:rsidRDefault="00801D51" w:rsidP="00D44390">
            <w:pPr>
              <w:jc w:val="center"/>
              <w:rPr>
                <w:rFonts w:ascii="Times New Roman" w:hAnsi="Times New Roman"/>
                <w:color w:val="000000" w:themeColor="text1"/>
              </w:rPr>
            </w:pPr>
            <w:r w:rsidRPr="0031195B">
              <w:rPr>
                <w:rFonts w:ascii="Times New Roman" w:hAnsi="Times New Roman"/>
                <w:color w:val="000000" w:themeColor="text1"/>
              </w:rPr>
              <w:t xml:space="preserve">Market </w:t>
            </w:r>
            <w:r w:rsidR="00B14409" w:rsidRPr="0031195B">
              <w:rPr>
                <w:rFonts w:ascii="Times New Roman" w:hAnsi="Times New Roman"/>
                <w:color w:val="000000" w:themeColor="text1"/>
              </w:rPr>
              <w:t>D</w:t>
            </w:r>
            <w:r w:rsidRPr="0031195B">
              <w:rPr>
                <w:rFonts w:ascii="Times New Roman" w:hAnsi="Times New Roman"/>
                <w:color w:val="000000" w:themeColor="text1"/>
              </w:rPr>
              <w:t>ata</w:t>
            </w:r>
            <w:r w:rsidR="00AD552A" w:rsidRPr="0031195B">
              <w:rPr>
                <w:rFonts w:ascii="Times New Roman" w:hAnsi="Times New Roman"/>
                <w:color w:val="000000" w:themeColor="text1"/>
              </w:rPr>
              <w:t xml:space="preserve"> Stream</w:t>
            </w:r>
          </w:p>
        </w:tc>
      </w:tr>
      <w:tr w:rsidR="00AD7935" w:rsidRPr="0031195B" w14:paraId="3652A2BA" w14:textId="77777777" w:rsidTr="00A16364">
        <w:tc>
          <w:tcPr>
            <w:tcW w:w="1548" w:type="dxa"/>
            <w:shd w:val="clear" w:color="auto" w:fill="auto"/>
            <w:vAlign w:val="center"/>
          </w:tcPr>
          <w:p w14:paraId="573C0FC3" w14:textId="77777777" w:rsidR="00A16364" w:rsidRPr="0031195B" w:rsidRDefault="00A16364" w:rsidP="00C01FF0">
            <w:pPr>
              <w:jc w:val="center"/>
              <w:rPr>
                <w:rFonts w:ascii="Times New Roman" w:hAnsi="Times New Roman"/>
                <w:color w:val="000000" w:themeColor="text1"/>
              </w:rPr>
            </w:pPr>
            <w:r w:rsidRPr="0031195B">
              <w:rPr>
                <w:rFonts w:ascii="Times New Roman" w:hAnsi="Times New Roman"/>
                <w:color w:val="000000" w:themeColor="text1"/>
              </w:rPr>
              <w:t xml:space="preserve">Disaster </w:t>
            </w:r>
            <w:r w:rsidR="00B14409" w:rsidRPr="0031195B">
              <w:rPr>
                <w:rFonts w:ascii="Times New Roman" w:hAnsi="Times New Roman"/>
                <w:color w:val="000000" w:themeColor="text1"/>
              </w:rPr>
              <w:t>R</w:t>
            </w:r>
            <w:r w:rsidRPr="0031195B">
              <w:rPr>
                <w:rFonts w:ascii="Times New Roman" w:hAnsi="Times New Roman"/>
                <w:color w:val="000000" w:themeColor="text1"/>
              </w:rPr>
              <w:t>ecovery</w:t>
            </w:r>
          </w:p>
        </w:tc>
        <w:tc>
          <w:tcPr>
            <w:tcW w:w="1439" w:type="dxa"/>
            <w:shd w:val="clear" w:color="auto" w:fill="auto"/>
            <w:vAlign w:val="center"/>
          </w:tcPr>
          <w:p w14:paraId="363583BB" w14:textId="77777777" w:rsidR="00A16364" w:rsidRPr="0031195B" w:rsidRDefault="00A16364" w:rsidP="00C01FF0">
            <w:pPr>
              <w:rPr>
                <w:rFonts w:ascii="Times New Roman" w:hAnsi="Times New Roman"/>
                <w:color w:val="000000" w:themeColor="text1"/>
              </w:rPr>
            </w:pPr>
            <w:r w:rsidRPr="0031195B">
              <w:rPr>
                <w:rFonts w:ascii="Times New Roman" w:hAnsi="Times New Roman"/>
                <w:color w:val="000000" w:themeColor="text1"/>
              </w:rPr>
              <w:t xml:space="preserve">Data </w:t>
            </w:r>
            <w:r w:rsidR="00B14409" w:rsidRPr="0031195B">
              <w:rPr>
                <w:rFonts w:ascii="Times New Roman" w:hAnsi="Times New Roman"/>
                <w:color w:val="000000" w:themeColor="text1"/>
              </w:rPr>
              <w:t>C</w:t>
            </w:r>
            <w:r w:rsidRPr="0031195B">
              <w:rPr>
                <w:rFonts w:ascii="Times New Roman" w:hAnsi="Times New Roman"/>
                <w:color w:val="000000" w:themeColor="text1"/>
              </w:rPr>
              <w:t>ancellation</w:t>
            </w:r>
          </w:p>
        </w:tc>
        <w:tc>
          <w:tcPr>
            <w:tcW w:w="4618" w:type="dxa"/>
            <w:shd w:val="clear" w:color="auto" w:fill="auto"/>
            <w:vAlign w:val="center"/>
          </w:tcPr>
          <w:p w14:paraId="3E0B793F" w14:textId="77777777" w:rsidR="00A16364" w:rsidRPr="0031195B" w:rsidRDefault="00A16364" w:rsidP="00C01FF0">
            <w:pPr>
              <w:jc w:val="center"/>
              <w:rPr>
                <w:rFonts w:ascii="Times New Roman" w:hAnsi="Times New Roman"/>
                <w:b/>
                <w:color w:val="000000" w:themeColor="text1"/>
              </w:rPr>
            </w:pPr>
            <w:r w:rsidRPr="0031195B">
              <w:rPr>
                <w:rFonts w:ascii="Times New Roman" w:hAnsi="Times New Roman"/>
                <w:b/>
                <w:color w:val="000000" w:themeColor="text1"/>
              </w:rPr>
              <w:t>CShfeFtdcMduserSpi::OnRtnFlowMessageCancel</w:t>
            </w:r>
          </w:p>
        </w:tc>
        <w:tc>
          <w:tcPr>
            <w:tcW w:w="1056" w:type="dxa"/>
            <w:shd w:val="clear" w:color="auto" w:fill="auto"/>
            <w:vAlign w:val="center"/>
          </w:tcPr>
          <w:p w14:paraId="59373755" w14:textId="77777777" w:rsidR="00A16364" w:rsidRPr="0031195B" w:rsidRDefault="00801D51" w:rsidP="00C01FF0">
            <w:pPr>
              <w:jc w:val="center"/>
              <w:rPr>
                <w:rFonts w:ascii="Times New Roman" w:hAnsi="Times New Roman"/>
                <w:color w:val="000000" w:themeColor="text1"/>
              </w:rPr>
            </w:pPr>
            <w:r w:rsidRPr="0031195B">
              <w:rPr>
                <w:rFonts w:ascii="Times New Roman" w:hAnsi="Times New Roman"/>
                <w:color w:val="000000" w:themeColor="text1"/>
              </w:rPr>
              <w:t xml:space="preserve">Market </w:t>
            </w:r>
            <w:r w:rsidR="00B14409" w:rsidRPr="0031195B">
              <w:rPr>
                <w:rFonts w:ascii="Times New Roman" w:hAnsi="Times New Roman"/>
                <w:color w:val="000000" w:themeColor="text1"/>
              </w:rPr>
              <w:t>D</w:t>
            </w:r>
            <w:r w:rsidRPr="0031195B">
              <w:rPr>
                <w:rFonts w:ascii="Times New Roman" w:hAnsi="Times New Roman"/>
                <w:color w:val="000000" w:themeColor="text1"/>
              </w:rPr>
              <w:t>ata</w:t>
            </w:r>
            <w:r w:rsidR="00A16364" w:rsidRPr="0031195B">
              <w:rPr>
                <w:rFonts w:ascii="Times New Roman" w:hAnsi="Times New Roman"/>
                <w:color w:val="000000" w:themeColor="text1"/>
              </w:rPr>
              <w:t xml:space="preserve"> Stream</w:t>
            </w:r>
          </w:p>
        </w:tc>
      </w:tr>
    </w:tbl>
    <w:p w14:paraId="1B399429" w14:textId="77777777" w:rsidR="00AD552A" w:rsidRPr="0031195B" w:rsidRDefault="00AD552A" w:rsidP="00AD552A">
      <w:pPr>
        <w:pStyle w:val="a7"/>
        <w:ind w:firstLine="480"/>
        <w:rPr>
          <w:rFonts w:ascii="Times New Roman" w:hAnsi="Times New Roman" w:cs="Times New Roman"/>
          <w:color w:val="000000" w:themeColor="text1"/>
        </w:rPr>
      </w:pPr>
    </w:p>
    <w:p w14:paraId="0AF5B387" w14:textId="77777777" w:rsidR="00AD552A" w:rsidRPr="0031195B" w:rsidRDefault="00AD552A">
      <w:pPr>
        <w:pStyle w:val="1"/>
        <w:numPr>
          <w:ilvl w:val="0"/>
          <w:numId w:val="22"/>
        </w:numPr>
        <w:rPr>
          <w:rFonts w:ascii="Times New Roman" w:hAnsi="Times New Roman" w:cs="Times New Roman"/>
        </w:rPr>
        <w:sectPr w:rsidR="00AD552A" w:rsidRPr="0031195B" w:rsidSect="001C6C7A">
          <w:pgSz w:w="12240" w:h="15840" w:code="1"/>
          <w:pgMar w:top="1079" w:right="1286" w:bottom="719" w:left="1080" w:header="540" w:footer="88" w:gutter="0"/>
          <w:cols w:space="425"/>
          <w:docGrid w:linePitch="312"/>
        </w:sectPr>
      </w:pPr>
    </w:p>
    <w:p w14:paraId="0EF4F23A" w14:textId="77777777" w:rsidR="00AD552A" w:rsidRPr="0031195B" w:rsidRDefault="00AD552A">
      <w:pPr>
        <w:pStyle w:val="1"/>
        <w:numPr>
          <w:ilvl w:val="0"/>
          <w:numId w:val="22"/>
        </w:numPr>
        <w:rPr>
          <w:rFonts w:ascii="Times New Roman" w:hAnsi="Times New Roman" w:cs="Times New Roman"/>
        </w:rPr>
      </w:pPr>
      <w:bookmarkStart w:id="612" w:name="_Toc338148377"/>
      <w:bookmarkStart w:id="613" w:name="_Toc58938526"/>
      <w:r w:rsidRPr="0031195B">
        <w:rPr>
          <w:rFonts w:ascii="Times New Roman" w:hAnsi="Times New Roman" w:cs="Times New Roman"/>
        </w:rPr>
        <w:lastRenderedPageBreak/>
        <w:t>MduserAPI</w:t>
      </w:r>
      <w:bookmarkEnd w:id="612"/>
      <w:r w:rsidRPr="0031195B">
        <w:rPr>
          <w:rFonts w:ascii="Times New Roman" w:hAnsi="Times New Roman" w:cs="Times New Roman"/>
        </w:rPr>
        <w:t xml:space="preserve"> Reference Manual</w:t>
      </w:r>
      <w:bookmarkEnd w:id="613"/>
    </w:p>
    <w:p w14:paraId="65FD46AD" w14:textId="77777777" w:rsidR="00AD552A" w:rsidRPr="0031195B" w:rsidRDefault="00AD552A" w:rsidP="00146742">
      <w:pPr>
        <w:pStyle w:val="2"/>
        <w:numPr>
          <w:ilvl w:val="1"/>
          <w:numId w:val="22"/>
        </w:numPr>
        <w:spacing w:before="0" w:after="0" w:line="360" w:lineRule="auto"/>
        <w:rPr>
          <w:rFonts w:ascii="Times New Roman" w:hAnsi="Times New Roman"/>
          <w:color w:val="000000" w:themeColor="text1"/>
        </w:rPr>
      </w:pPr>
      <w:bookmarkStart w:id="614" w:name="_Toc338148378"/>
      <w:bookmarkStart w:id="615" w:name="_Toc58938527"/>
      <w:r w:rsidRPr="0031195B">
        <w:rPr>
          <w:rFonts w:ascii="Times New Roman" w:hAnsi="Times New Roman"/>
          <w:color w:val="000000" w:themeColor="text1"/>
        </w:rPr>
        <w:t>CShfeFtdcMduserSpi</w:t>
      </w:r>
      <w:bookmarkEnd w:id="614"/>
      <w:r w:rsidRPr="0031195B">
        <w:rPr>
          <w:rFonts w:ascii="Times New Roman" w:hAnsi="Times New Roman"/>
          <w:color w:val="000000" w:themeColor="text1"/>
        </w:rPr>
        <w:t xml:space="preserve"> Interface</w:t>
      </w:r>
      <w:bookmarkEnd w:id="615"/>
    </w:p>
    <w:p w14:paraId="408D501C" w14:textId="77777777" w:rsidR="00AD552A" w:rsidRPr="0031195B" w:rsidRDefault="00AD552A" w:rsidP="00AD552A">
      <w:pPr>
        <w:pStyle w:val="21"/>
        <w:spacing w:before="240" w:after="120" w:line="240" w:lineRule="auto"/>
        <w:ind w:firstLineChars="0" w:firstLine="0"/>
        <w:rPr>
          <w:rFonts w:ascii="Times New Roman" w:hAnsi="Times New Roman" w:cs="Times New Roman"/>
          <w:color w:val="000000" w:themeColor="text1"/>
        </w:rPr>
      </w:pPr>
      <w:r w:rsidRPr="0031195B">
        <w:rPr>
          <w:rFonts w:ascii="Times New Roman" w:hAnsi="Times New Roman" w:cs="Times New Roman"/>
          <w:b/>
          <w:color w:val="000000" w:themeColor="text1"/>
        </w:rPr>
        <w:t xml:space="preserve">CShfeFtdcMduserSpi </w:t>
      </w:r>
      <w:r w:rsidR="008A29C9" w:rsidRPr="0031195B">
        <w:rPr>
          <w:rFonts w:ascii="Times New Roman" w:hAnsi="Times New Roman" w:cs="Times New Roman"/>
          <w:color w:val="000000" w:themeColor="text1"/>
        </w:rPr>
        <w:t>is an</w:t>
      </w:r>
      <w:r w:rsidR="0095075D" w:rsidRPr="0031195B">
        <w:rPr>
          <w:rFonts w:ascii="Times New Roman" w:hAnsi="Times New Roman" w:cs="Times New Roman"/>
          <w:color w:val="000000" w:themeColor="text1"/>
        </w:rPr>
        <w:t xml:space="preserve"> </w:t>
      </w:r>
      <w:r w:rsidRPr="0031195B">
        <w:rPr>
          <w:rFonts w:ascii="Times New Roman" w:hAnsi="Times New Roman" w:cs="Times New Roman"/>
          <w:color w:val="000000" w:themeColor="text1"/>
        </w:rPr>
        <w:t xml:space="preserve">event notification interface. </w:t>
      </w:r>
      <w:r w:rsidR="00011BEF" w:rsidRPr="0031195B">
        <w:rPr>
          <w:rFonts w:ascii="Times New Roman" w:hAnsi="Times New Roman" w:cs="Times New Roman"/>
          <w:color w:val="000000" w:themeColor="text1"/>
        </w:rPr>
        <w:t>User</w:t>
      </w:r>
      <w:r w:rsidR="00B14409" w:rsidRPr="0031195B">
        <w:rPr>
          <w:rFonts w:ascii="Times New Roman" w:hAnsi="Times New Roman" w:cs="Times New Roman"/>
          <w:color w:val="000000" w:themeColor="text1"/>
        </w:rPr>
        <w:t>s</w:t>
      </w:r>
      <w:r w:rsidR="00ED20DB" w:rsidRPr="0031195B">
        <w:rPr>
          <w:rFonts w:ascii="Times New Roman" w:hAnsi="Times New Roman" w:cs="Times New Roman"/>
          <w:color w:val="000000" w:themeColor="text1"/>
        </w:rPr>
        <w:t xml:space="preserve"> </w:t>
      </w:r>
      <w:r w:rsidR="0095075D" w:rsidRPr="0031195B">
        <w:rPr>
          <w:rFonts w:ascii="Times New Roman" w:hAnsi="Times New Roman" w:cs="Times New Roman"/>
          <w:color w:val="000000" w:themeColor="text1"/>
        </w:rPr>
        <w:t>implement</w:t>
      </w:r>
      <w:r w:rsidR="00ED20DB" w:rsidRPr="0031195B">
        <w:rPr>
          <w:rFonts w:ascii="Times New Roman" w:hAnsi="Times New Roman" w:cs="Times New Roman"/>
          <w:color w:val="000000" w:themeColor="text1"/>
        </w:rPr>
        <w:t xml:space="preserve"> </w:t>
      </w:r>
      <w:r w:rsidRPr="0031195B">
        <w:rPr>
          <w:rFonts w:ascii="Times New Roman" w:hAnsi="Times New Roman" w:cs="Times New Roman"/>
          <w:b/>
          <w:color w:val="000000" w:themeColor="text1"/>
        </w:rPr>
        <w:t xml:space="preserve">CShfeFtdcMduserSpi </w:t>
      </w:r>
      <w:r w:rsidRPr="0031195B">
        <w:rPr>
          <w:rFonts w:ascii="Times New Roman" w:hAnsi="Times New Roman" w:cs="Times New Roman"/>
          <w:color w:val="000000" w:themeColor="text1"/>
        </w:rPr>
        <w:t xml:space="preserve">and </w:t>
      </w:r>
      <w:r w:rsidR="00011BEF" w:rsidRPr="0031195B">
        <w:rPr>
          <w:rFonts w:ascii="Times New Roman" w:hAnsi="Times New Roman" w:cs="Times New Roman"/>
          <w:color w:val="000000" w:themeColor="text1"/>
        </w:rPr>
        <w:t xml:space="preserve">the comprised methods </w:t>
      </w:r>
      <w:r w:rsidRPr="0031195B">
        <w:rPr>
          <w:rFonts w:ascii="Times New Roman" w:hAnsi="Times New Roman" w:cs="Times New Roman"/>
          <w:color w:val="000000" w:themeColor="text1"/>
        </w:rPr>
        <w:t xml:space="preserve">to handle </w:t>
      </w:r>
      <w:r w:rsidR="00011BEF" w:rsidRPr="0031195B">
        <w:rPr>
          <w:rFonts w:ascii="Times New Roman" w:hAnsi="Times New Roman" w:cs="Times New Roman"/>
          <w:color w:val="000000" w:themeColor="text1"/>
        </w:rPr>
        <w:t xml:space="preserve">various </w:t>
      </w:r>
      <w:r w:rsidRPr="0031195B">
        <w:rPr>
          <w:rFonts w:ascii="Times New Roman" w:hAnsi="Times New Roman" w:cs="Times New Roman"/>
          <w:color w:val="000000" w:themeColor="text1"/>
        </w:rPr>
        <w:t xml:space="preserve">events of interest.  </w:t>
      </w:r>
    </w:p>
    <w:p w14:paraId="08472648" w14:textId="77777777" w:rsidR="00393A1B" w:rsidRPr="0031195B" w:rsidRDefault="00393A1B" w:rsidP="00393A1B">
      <w:pPr>
        <w:ind w:firstLine="420"/>
        <w:rPr>
          <w:rFonts w:ascii="Times New Roman" w:hAnsi="Times New Roman"/>
          <w:color w:val="000000" w:themeColor="text1"/>
          <w:sz w:val="24"/>
        </w:rPr>
      </w:pPr>
    </w:p>
    <w:p w14:paraId="2C943F0C" w14:textId="77777777" w:rsidR="00393A1B" w:rsidRPr="0031195B" w:rsidRDefault="00393A1B" w:rsidP="00146742">
      <w:pPr>
        <w:pStyle w:val="30"/>
        <w:numPr>
          <w:ilvl w:val="2"/>
          <w:numId w:val="22"/>
        </w:numPr>
        <w:spacing w:before="0" w:after="0" w:line="360" w:lineRule="auto"/>
        <w:rPr>
          <w:rFonts w:ascii="Times New Roman" w:hAnsi="Times New Roman"/>
          <w:color w:val="000000" w:themeColor="text1"/>
        </w:rPr>
      </w:pPr>
      <w:bookmarkStart w:id="616" w:name="_Toc338148379"/>
      <w:bookmarkStart w:id="617" w:name="_Toc58938528"/>
      <w:r w:rsidRPr="0031195B">
        <w:rPr>
          <w:rFonts w:ascii="Times New Roman" w:hAnsi="Times New Roman"/>
          <w:color w:val="000000" w:themeColor="text1"/>
        </w:rPr>
        <w:t xml:space="preserve">OnFrontConnected </w:t>
      </w:r>
      <w:bookmarkEnd w:id="616"/>
      <w:r w:rsidRPr="0031195B">
        <w:rPr>
          <w:rFonts w:ascii="Times New Roman" w:hAnsi="Times New Roman"/>
          <w:color w:val="000000" w:themeColor="text1"/>
        </w:rPr>
        <w:t>Method</w:t>
      </w:r>
      <w:bookmarkEnd w:id="617"/>
    </w:p>
    <w:p w14:paraId="4E436D40" w14:textId="77777777" w:rsidR="00AD552A" w:rsidRPr="0031195B" w:rsidRDefault="008643F8" w:rsidP="00AD552A">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w:t>
      </w:r>
      <w:r w:rsidR="008A29C9" w:rsidRPr="0031195B">
        <w:rPr>
          <w:rFonts w:ascii="Times New Roman" w:hAnsi="Times New Roman" w:cs="Times New Roman"/>
          <w:color w:val="000000" w:themeColor="text1"/>
        </w:rPr>
        <w:t>callback is</w:t>
      </w:r>
      <w:r w:rsidRPr="0031195B">
        <w:rPr>
          <w:rFonts w:ascii="Times New Roman" w:hAnsi="Times New Roman" w:cs="Times New Roman"/>
          <w:color w:val="000000" w:themeColor="text1"/>
        </w:rPr>
        <w:t xml:space="preserve"> </w:t>
      </w:r>
      <w:r w:rsidR="00B14409" w:rsidRPr="0031195B">
        <w:rPr>
          <w:rFonts w:ascii="Times New Roman" w:hAnsi="Times New Roman" w:cs="Times New Roman"/>
          <w:color w:val="000000" w:themeColor="text1"/>
        </w:rPr>
        <w:t xml:space="preserve">invoked </w:t>
      </w:r>
      <w:r w:rsidRPr="0031195B">
        <w:rPr>
          <w:rFonts w:ascii="Times New Roman" w:hAnsi="Times New Roman" w:cs="Times New Roman"/>
          <w:color w:val="000000" w:themeColor="text1"/>
        </w:rPr>
        <w:t xml:space="preserve">to handle </w:t>
      </w:r>
      <w:r w:rsidR="00B14409" w:rsidRPr="0031195B">
        <w:rPr>
          <w:rFonts w:ascii="Times New Roman" w:hAnsi="Times New Roman" w:cs="Times New Roman"/>
          <w:color w:val="000000" w:themeColor="text1"/>
        </w:rPr>
        <w:t xml:space="preserve">a </w:t>
      </w:r>
      <w:r w:rsidRPr="0031195B">
        <w:rPr>
          <w:rFonts w:ascii="Times New Roman" w:hAnsi="Times New Roman" w:cs="Times New Roman"/>
          <w:color w:val="000000" w:themeColor="text1"/>
        </w:rPr>
        <w:t xml:space="preserve">connection established between the client (market data acquisition) and </w:t>
      </w:r>
      <w:r w:rsidR="00CB5744" w:rsidRPr="0031195B">
        <w:rPr>
          <w:rFonts w:ascii="Times New Roman" w:hAnsi="Times New Roman" w:cs="Times New Roman"/>
          <w:color w:val="000000" w:themeColor="text1"/>
        </w:rPr>
        <w:t>the Exchange</w:t>
      </w:r>
      <w:r w:rsidRPr="0031195B">
        <w:rPr>
          <w:rFonts w:ascii="Times New Roman" w:hAnsi="Times New Roman" w:cs="Times New Roman"/>
          <w:color w:val="000000" w:themeColor="text1"/>
        </w:rPr>
        <w:t xml:space="preserve"> via TCP. </w:t>
      </w:r>
      <w:r w:rsidR="00011BEF" w:rsidRPr="0031195B">
        <w:rPr>
          <w:rFonts w:ascii="Times New Roman" w:hAnsi="Times New Roman" w:cs="Times New Roman"/>
          <w:color w:val="000000" w:themeColor="text1"/>
        </w:rPr>
        <w:t>Th</w:t>
      </w:r>
      <w:r w:rsidR="00FF6561" w:rsidRPr="0031195B">
        <w:rPr>
          <w:rFonts w:ascii="Times New Roman" w:hAnsi="Times New Roman" w:cs="Times New Roman"/>
          <w:color w:val="000000" w:themeColor="text1"/>
        </w:rPr>
        <w:t>e</w:t>
      </w:r>
      <w:r w:rsidR="00AD552A" w:rsidRPr="0031195B">
        <w:rPr>
          <w:rFonts w:ascii="Times New Roman" w:hAnsi="Times New Roman" w:cs="Times New Roman"/>
          <w:color w:val="000000" w:themeColor="text1"/>
        </w:rPr>
        <w:t xml:space="preserve"> connection is automatically established by the API. </w:t>
      </w:r>
    </w:p>
    <w:p w14:paraId="0BC30B71" w14:textId="77777777" w:rsidR="005F3229" w:rsidRPr="0031195B" w:rsidRDefault="005F3229" w:rsidP="00AD552A">
      <w:pPr>
        <w:pStyle w:val="a7"/>
        <w:spacing w:line="240" w:lineRule="auto"/>
        <w:ind w:firstLineChars="0" w:firstLine="0"/>
        <w:rPr>
          <w:rFonts w:ascii="Times New Roman" w:hAnsi="Times New Roman" w:cs="Times New Roman"/>
          <w:color w:val="000000" w:themeColor="text1"/>
        </w:rPr>
      </w:pPr>
    </w:p>
    <w:p w14:paraId="549AA3B3" w14:textId="77777777" w:rsidR="00AD552A"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AD552A" w:rsidRPr="0031195B">
        <w:rPr>
          <w:rFonts w:ascii="Times New Roman" w:hAnsi="Times New Roman" w:cs="Times New Roman"/>
          <w:b/>
          <w:color w:val="000000" w:themeColor="text1"/>
          <w:sz w:val="28"/>
          <w:szCs w:val="28"/>
        </w:rPr>
        <w:t xml:space="preserve">: </w:t>
      </w:r>
    </w:p>
    <w:p w14:paraId="4B86E5F7" w14:textId="77777777" w:rsidR="00AD552A" w:rsidRPr="0031195B" w:rsidRDefault="00AD552A" w:rsidP="00AD552A">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t>void OnFrontConnected()</w:t>
      </w:r>
      <w:r w:rsidRPr="0031195B">
        <w:rPr>
          <w:rFonts w:ascii="Times New Roman" w:hAnsi="Times New Roman"/>
          <w:b/>
          <w:bCs/>
          <w:color w:val="000000" w:themeColor="text1"/>
          <w:sz w:val="18"/>
          <w:szCs w:val="18"/>
        </w:rPr>
        <w:t>；</w:t>
      </w:r>
    </w:p>
    <w:p w14:paraId="113109B4" w14:textId="77777777" w:rsidR="00AD552A" w:rsidRPr="0031195B" w:rsidRDefault="00AD552A" w:rsidP="00AD552A">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p>
    <w:p w14:paraId="214DF11F" w14:textId="77777777" w:rsidR="00AD552A" w:rsidRPr="0031195B" w:rsidRDefault="00AD552A" w:rsidP="00AD552A">
      <w:pPr>
        <w:ind w:firstLine="420"/>
        <w:rPr>
          <w:rFonts w:ascii="Times New Roman" w:hAnsi="Times New Roman"/>
          <w:color w:val="000000" w:themeColor="text1"/>
        </w:rPr>
      </w:pPr>
      <w:r w:rsidRPr="0031195B">
        <w:rPr>
          <w:rFonts w:ascii="Times New Roman" w:hAnsi="Times New Roman"/>
          <w:color w:val="000000" w:themeColor="text1"/>
        </w:rPr>
        <w:t xml:space="preserve">Note: </w:t>
      </w:r>
      <w:r w:rsidR="00011BEF" w:rsidRPr="0031195B">
        <w:rPr>
          <w:rFonts w:ascii="Times New Roman" w:hAnsi="Times New Roman"/>
          <w:color w:val="000000" w:themeColor="text1"/>
        </w:rPr>
        <w:t xml:space="preserve">The invocation of this method signals </w:t>
      </w:r>
      <w:r w:rsidR="00B14409" w:rsidRPr="0031195B">
        <w:rPr>
          <w:rFonts w:ascii="Times New Roman" w:hAnsi="Times New Roman"/>
          <w:color w:val="000000" w:themeColor="text1"/>
        </w:rPr>
        <w:t xml:space="preserve">that </w:t>
      </w:r>
      <w:r w:rsidR="00011BEF" w:rsidRPr="0031195B">
        <w:rPr>
          <w:rFonts w:ascii="Times New Roman" w:hAnsi="Times New Roman"/>
          <w:color w:val="000000" w:themeColor="text1"/>
        </w:rPr>
        <w:t xml:space="preserve">the TCP connection is established. </w:t>
      </w:r>
      <w:r w:rsidR="00B14409" w:rsidRPr="0031195B">
        <w:rPr>
          <w:rFonts w:ascii="Times New Roman" w:hAnsi="Times New Roman"/>
          <w:color w:val="000000" w:themeColor="text1"/>
        </w:rPr>
        <w:t xml:space="preserve">The </w:t>
      </w:r>
      <w:r w:rsidR="00B43FDE" w:rsidRPr="0031195B">
        <w:rPr>
          <w:rFonts w:ascii="Times New Roman" w:hAnsi="Times New Roman"/>
          <w:color w:val="000000" w:themeColor="text1"/>
        </w:rPr>
        <w:t>member</w:t>
      </w:r>
      <w:r w:rsidR="00011BEF" w:rsidRPr="0031195B">
        <w:rPr>
          <w:rFonts w:ascii="Times New Roman" w:hAnsi="Times New Roman"/>
          <w:color w:val="000000" w:themeColor="text1"/>
        </w:rPr>
        <w:t xml:space="preserve"> system must log in before perform</w:t>
      </w:r>
      <w:r w:rsidR="00B14409" w:rsidRPr="0031195B">
        <w:rPr>
          <w:rFonts w:ascii="Times New Roman" w:hAnsi="Times New Roman"/>
          <w:color w:val="000000" w:themeColor="text1"/>
        </w:rPr>
        <w:t>ing</w:t>
      </w:r>
      <w:r w:rsidR="00011BEF" w:rsidRPr="0031195B">
        <w:rPr>
          <w:rFonts w:ascii="Times New Roman" w:hAnsi="Times New Roman"/>
          <w:color w:val="000000" w:themeColor="text1"/>
        </w:rPr>
        <w:t xml:space="preserve"> any operation. If the connection </w:t>
      </w:r>
      <w:r w:rsidR="00B14409" w:rsidRPr="0031195B">
        <w:rPr>
          <w:rFonts w:ascii="Times New Roman" w:hAnsi="Times New Roman"/>
          <w:color w:val="000000" w:themeColor="text1"/>
        </w:rPr>
        <w:t>fails</w:t>
      </w:r>
      <w:r w:rsidR="00011BEF" w:rsidRPr="0031195B">
        <w:rPr>
          <w:rFonts w:ascii="Times New Roman" w:hAnsi="Times New Roman"/>
          <w:color w:val="000000" w:themeColor="text1"/>
        </w:rPr>
        <w:t xml:space="preserve">, this method will not be invoked. </w:t>
      </w:r>
    </w:p>
    <w:p w14:paraId="4627E49D" w14:textId="77777777" w:rsidR="00011BEF" w:rsidRPr="0031195B" w:rsidRDefault="00011BEF" w:rsidP="00AD552A">
      <w:pPr>
        <w:ind w:firstLine="420"/>
        <w:rPr>
          <w:rFonts w:ascii="Times New Roman" w:hAnsi="Times New Roman"/>
          <w:color w:val="000000" w:themeColor="text1"/>
          <w:sz w:val="24"/>
        </w:rPr>
      </w:pPr>
    </w:p>
    <w:p w14:paraId="037A3747" w14:textId="77777777" w:rsidR="00AD552A" w:rsidRPr="0031195B" w:rsidRDefault="00AD552A" w:rsidP="00146742">
      <w:pPr>
        <w:pStyle w:val="30"/>
        <w:numPr>
          <w:ilvl w:val="2"/>
          <w:numId w:val="22"/>
        </w:numPr>
        <w:tabs>
          <w:tab w:val="num" w:pos="180"/>
        </w:tabs>
        <w:spacing w:before="0" w:after="0" w:line="360" w:lineRule="auto"/>
        <w:rPr>
          <w:rFonts w:ascii="Times New Roman" w:hAnsi="Times New Roman"/>
          <w:color w:val="000000" w:themeColor="text1"/>
        </w:rPr>
      </w:pPr>
      <w:bookmarkStart w:id="618" w:name="_Toc227135917"/>
      <w:bookmarkStart w:id="619" w:name="_Toc227748303"/>
      <w:bookmarkStart w:id="620" w:name="_Toc338148380"/>
      <w:bookmarkStart w:id="621" w:name="_Toc58938529"/>
      <w:bookmarkEnd w:id="618"/>
      <w:bookmarkEnd w:id="619"/>
      <w:r w:rsidRPr="0031195B">
        <w:rPr>
          <w:rFonts w:ascii="Times New Roman" w:hAnsi="Times New Roman"/>
          <w:color w:val="000000" w:themeColor="text1"/>
        </w:rPr>
        <w:t>OnFrontDisconnected Method</w:t>
      </w:r>
      <w:bookmarkEnd w:id="620"/>
      <w:bookmarkEnd w:id="621"/>
    </w:p>
    <w:p w14:paraId="02A742EA" w14:textId="77777777" w:rsidR="00AD552A" w:rsidRPr="0031195B" w:rsidRDefault="00B14409" w:rsidP="00AD552A">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callback is invoked to </w:t>
      </w:r>
      <w:r w:rsidR="008643F8" w:rsidRPr="0031195B">
        <w:rPr>
          <w:rFonts w:ascii="Times New Roman" w:hAnsi="Times New Roman" w:cs="Times New Roman"/>
          <w:color w:val="000000" w:themeColor="text1"/>
        </w:rPr>
        <w:t xml:space="preserve">handle </w:t>
      </w:r>
      <w:r w:rsidRPr="0031195B">
        <w:rPr>
          <w:rFonts w:ascii="Times New Roman" w:hAnsi="Times New Roman" w:cs="Times New Roman"/>
          <w:color w:val="000000" w:themeColor="text1"/>
        </w:rPr>
        <w:t xml:space="preserve">the </w:t>
      </w:r>
      <w:r w:rsidR="008643F8" w:rsidRPr="0031195B">
        <w:rPr>
          <w:rFonts w:ascii="Times New Roman" w:hAnsi="Times New Roman" w:cs="Times New Roman"/>
          <w:color w:val="000000" w:themeColor="text1"/>
        </w:rPr>
        <w:t xml:space="preserve">disconnection of a </w:t>
      </w:r>
      <w:r w:rsidR="00B43FDE" w:rsidRPr="0031195B">
        <w:rPr>
          <w:rFonts w:ascii="Times New Roman" w:hAnsi="Times New Roman" w:cs="Times New Roman"/>
          <w:color w:val="000000" w:themeColor="text1"/>
        </w:rPr>
        <w:t>member system</w:t>
      </w:r>
      <w:r w:rsidR="00011BEF" w:rsidRPr="0031195B">
        <w:rPr>
          <w:rFonts w:ascii="Times New Roman" w:hAnsi="Times New Roman" w:cs="Times New Roman"/>
          <w:color w:val="000000" w:themeColor="text1"/>
        </w:rPr>
        <w:t xml:space="preserve"> from </w:t>
      </w:r>
      <w:r w:rsidR="00CB5744" w:rsidRPr="0031195B">
        <w:rPr>
          <w:rFonts w:ascii="Times New Roman" w:hAnsi="Times New Roman" w:cs="Times New Roman"/>
          <w:color w:val="000000" w:themeColor="text1"/>
        </w:rPr>
        <w:t>the Exchange</w:t>
      </w:r>
      <w:r w:rsidR="00011BEF" w:rsidRPr="0031195B">
        <w:rPr>
          <w:rFonts w:ascii="Times New Roman" w:hAnsi="Times New Roman" w:cs="Times New Roman"/>
          <w:color w:val="000000" w:themeColor="text1"/>
        </w:rPr>
        <w:t xml:space="preserve">. After disconnection occurs, </w:t>
      </w:r>
      <w:r w:rsidR="00152272" w:rsidRPr="0031195B">
        <w:rPr>
          <w:rFonts w:ascii="Times New Roman" w:hAnsi="Times New Roman" w:cs="Times New Roman"/>
          <w:color w:val="000000" w:themeColor="text1"/>
        </w:rPr>
        <w:t xml:space="preserve">the </w:t>
      </w:r>
      <w:r w:rsidR="00011BEF" w:rsidRPr="0031195B">
        <w:rPr>
          <w:rFonts w:ascii="Times New Roman" w:hAnsi="Times New Roman" w:cs="Times New Roman"/>
          <w:color w:val="000000" w:themeColor="text1"/>
        </w:rPr>
        <w:t xml:space="preserve">API </w:t>
      </w:r>
      <w:r w:rsidR="00FF6561" w:rsidRPr="0031195B">
        <w:rPr>
          <w:rFonts w:ascii="Times New Roman" w:hAnsi="Times New Roman" w:cs="Times New Roman"/>
          <w:color w:val="000000" w:themeColor="text1"/>
        </w:rPr>
        <w:t xml:space="preserve">will </w:t>
      </w:r>
      <w:r w:rsidR="00152272" w:rsidRPr="0031195B">
        <w:rPr>
          <w:rFonts w:ascii="Times New Roman" w:hAnsi="Times New Roman" w:cs="Times New Roman"/>
          <w:color w:val="000000" w:themeColor="text1"/>
        </w:rPr>
        <w:t xml:space="preserve">attempt </w:t>
      </w:r>
      <w:r w:rsidR="00FF6561" w:rsidRPr="0031195B">
        <w:rPr>
          <w:rFonts w:ascii="Times New Roman" w:hAnsi="Times New Roman" w:cs="Times New Roman"/>
          <w:color w:val="000000" w:themeColor="text1"/>
        </w:rPr>
        <w:t>reconnection</w:t>
      </w:r>
      <w:r w:rsidR="00152272" w:rsidRPr="0031195B">
        <w:rPr>
          <w:rFonts w:ascii="Times New Roman" w:hAnsi="Times New Roman" w:cs="Times New Roman"/>
          <w:color w:val="000000" w:themeColor="text1"/>
        </w:rPr>
        <w:t xml:space="preserve"> on behalf of</w:t>
      </w:r>
      <w:r w:rsidR="00FF6561" w:rsidRPr="0031195B">
        <w:rPr>
          <w:rFonts w:ascii="Times New Roman" w:hAnsi="Times New Roman" w:cs="Times New Roman"/>
          <w:color w:val="000000" w:themeColor="text1"/>
        </w:rPr>
        <w:t xml:space="preserve"> the </w:t>
      </w:r>
      <w:r w:rsidR="00B43FDE" w:rsidRPr="0031195B">
        <w:rPr>
          <w:rFonts w:ascii="Times New Roman" w:hAnsi="Times New Roman" w:cs="Times New Roman"/>
          <w:color w:val="000000" w:themeColor="text1"/>
        </w:rPr>
        <w:t>member system</w:t>
      </w:r>
      <w:r w:rsidR="00011BEF" w:rsidRPr="0031195B">
        <w:rPr>
          <w:rFonts w:ascii="Times New Roman" w:hAnsi="Times New Roman" w:cs="Times New Roman"/>
          <w:color w:val="000000" w:themeColor="text1"/>
        </w:rPr>
        <w:t xml:space="preserve">. </w:t>
      </w:r>
      <w:r w:rsidR="00152272" w:rsidRPr="0031195B">
        <w:rPr>
          <w:rFonts w:ascii="Times New Roman" w:hAnsi="Times New Roman" w:cs="Times New Roman"/>
          <w:color w:val="000000" w:themeColor="text1"/>
        </w:rPr>
        <w:t xml:space="preserve">The </w:t>
      </w:r>
      <w:r w:rsidR="0095075D" w:rsidRPr="0031195B">
        <w:rPr>
          <w:rFonts w:ascii="Times New Roman" w:hAnsi="Times New Roman" w:cs="Times New Roman"/>
          <w:color w:val="000000" w:themeColor="text1"/>
        </w:rPr>
        <w:t xml:space="preserve">API will reconnect </w:t>
      </w:r>
      <w:r w:rsidR="00152272" w:rsidRPr="0031195B">
        <w:rPr>
          <w:rFonts w:ascii="Times New Roman" w:hAnsi="Times New Roman" w:cs="Times New Roman"/>
          <w:color w:val="000000" w:themeColor="text1"/>
        </w:rPr>
        <w:t xml:space="preserve">to </w:t>
      </w:r>
      <w:r w:rsidR="0095075D" w:rsidRPr="0031195B">
        <w:rPr>
          <w:rFonts w:ascii="Times New Roman" w:hAnsi="Times New Roman" w:cs="Times New Roman"/>
          <w:color w:val="000000" w:themeColor="text1"/>
        </w:rPr>
        <w:t xml:space="preserve">the </w:t>
      </w:r>
      <w:r w:rsidR="008A29C9" w:rsidRPr="0031195B">
        <w:rPr>
          <w:rFonts w:ascii="Times New Roman" w:hAnsi="Times New Roman" w:cs="Times New Roman"/>
          <w:color w:val="000000" w:themeColor="text1"/>
        </w:rPr>
        <w:t>original gateway</w:t>
      </w:r>
      <w:r w:rsidR="005F3229" w:rsidRPr="0031195B">
        <w:rPr>
          <w:rFonts w:ascii="Times New Roman" w:hAnsi="Times New Roman" w:cs="Times New Roman"/>
          <w:color w:val="000000" w:themeColor="text1"/>
        </w:rPr>
        <w:t xml:space="preserve"> or</w:t>
      </w:r>
      <w:r w:rsidR="0095075D" w:rsidRPr="0031195B">
        <w:rPr>
          <w:rFonts w:ascii="Times New Roman" w:hAnsi="Times New Roman" w:cs="Times New Roman"/>
          <w:color w:val="000000" w:themeColor="text1"/>
        </w:rPr>
        <w:t xml:space="preserve">, if the original </w:t>
      </w:r>
      <w:r w:rsidR="00152272" w:rsidRPr="0031195B">
        <w:rPr>
          <w:rFonts w:ascii="Times New Roman" w:hAnsi="Times New Roman" w:cs="Times New Roman"/>
          <w:color w:val="000000" w:themeColor="text1"/>
        </w:rPr>
        <w:t xml:space="preserve">is </w:t>
      </w:r>
      <w:r w:rsidR="0095075D" w:rsidRPr="0031195B">
        <w:rPr>
          <w:rFonts w:ascii="Times New Roman" w:hAnsi="Times New Roman" w:cs="Times New Roman"/>
          <w:color w:val="000000" w:themeColor="text1"/>
        </w:rPr>
        <w:t xml:space="preserve">not </w:t>
      </w:r>
      <w:r w:rsidR="008A29C9" w:rsidRPr="0031195B">
        <w:rPr>
          <w:rFonts w:ascii="Times New Roman" w:hAnsi="Times New Roman" w:cs="Times New Roman"/>
          <w:color w:val="000000" w:themeColor="text1"/>
        </w:rPr>
        <w:t>available, other</w:t>
      </w:r>
      <w:r w:rsidR="009D06B9" w:rsidRPr="0031195B">
        <w:rPr>
          <w:rFonts w:ascii="Times New Roman" w:hAnsi="Times New Roman" w:cs="Times New Roman"/>
          <w:color w:val="000000" w:themeColor="text1"/>
        </w:rPr>
        <w:t xml:space="preserve"> gateways</w:t>
      </w:r>
      <w:r w:rsidR="005F3229" w:rsidRPr="0031195B">
        <w:rPr>
          <w:rFonts w:ascii="Times New Roman" w:hAnsi="Times New Roman" w:cs="Times New Roman"/>
          <w:color w:val="000000" w:themeColor="text1"/>
        </w:rPr>
        <w:t xml:space="preserve"> supporte</w:t>
      </w:r>
      <w:r w:rsidR="00FF6561" w:rsidRPr="0031195B">
        <w:rPr>
          <w:rFonts w:ascii="Times New Roman" w:hAnsi="Times New Roman" w:cs="Times New Roman"/>
          <w:color w:val="000000" w:themeColor="text1"/>
        </w:rPr>
        <w:t xml:space="preserve">d by the system. The choice </w:t>
      </w:r>
      <w:r w:rsidR="005F3229" w:rsidRPr="0031195B">
        <w:rPr>
          <w:rFonts w:ascii="Times New Roman" w:hAnsi="Times New Roman" w:cs="Times New Roman"/>
          <w:color w:val="000000" w:themeColor="text1"/>
        </w:rPr>
        <w:t xml:space="preserve">is automatically handled by the </w:t>
      </w:r>
      <w:r w:rsidR="0095075D" w:rsidRPr="0031195B">
        <w:rPr>
          <w:rFonts w:ascii="Times New Roman" w:hAnsi="Times New Roman" w:cs="Times New Roman"/>
          <w:color w:val="000000" w:themeColor="text1"/>
        </w:rPr>
        <w:t>API</w:t>
      </w:r>
      <w:r w:rsidR="005F3229" w:rsidRPr="0031195B">
        <w:rPr>
          <w:rFonts w:ascii="Times New Roman" w:hAnsi="Times New Roman" w:cs="Times New Roman"/>
          <w:color w:val="000000" w:themeColor="text1"/>
        </w:rPr>
        <w:t xml:space="preserve">. </w:t>
      </w:r>
    </w:p>
    <w:p w14:paraId="65BEAD40" w14:textId="77777777" w:rsidR="005F3229" w:rsidRPr="0031195B" w:rsidRDefault="005F3229" w:rsidP="00AD552A">
      <w:pPr>
        <w:pStyle w:val="a7"/>
        <w:spacing w:line="240" w:lineRule="auto"/>
        <w:ind w:firstLineChars="0" w:firstLine="0"/>
        <w:rPr>
          <w:rFonts w:ascii="Times New Roman" w:hAnsi="Times New Roman" w:cs="Times New Roman"/>
          <w:color w:val="000000" w:themeColor="text1"/>
        </w:rPr>
      </w:pPr>
    </w:p>
    <w:p w14:paraId="5F094A77" w14:textId="77777777" w:rsidR="00AD552A"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AD552A" w:rsidRPr="0031195B">
        <w:rPr>
          <w:rFonts w:ascii="Times New Roman" w:hAnsi="Times New Roman" w:cs="Times New Roman"/>
          <w:b/>
          <w:color w:val="000000" w:themeColor="text1"/>
          <w:sz w:val="28"/>
          <w:szCs w:val="28"/>
        </w:rPr>
        <w:t xml:space="preserve">: </w:t>
      </w:r>
    </w:p>
    <w:p w14:paraId="027A9C63" w14:textId="77777777" w:rsidR="00AD552A" w:rsidRPr="0031195B" w:rsidRDefault="00AD552A" w:rsidP="00AD552A">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t>void OnFrontDisconnected (int nReason)</w:t>
      </w:r>
      <w:r w:rsidRPr="0031195B">
        <w:rPr>
          <w:rFonts w:ascii="Times New Roman" w:hAnsi="Times New Roman"/>
          <w:b/>
          <w:bCs/>
          <w:color w:val="000000" w:themeColor="text1"/>
          <w:sz w:val="18"/>
          <w:szCs w:val="18"/>
        </w:rPr>
        <w:t>；</w:t>
      </w:r>
    </w:p>
    <w:p w14:paraId="34CE3DAF" w14:textId="77777777" w:rsidR="00AD552A" w:rsidRPr="0031195B" w:rsidRDefault="00AD552A" w:rsidP="00AD552A">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p>
    <w:p w14:paraId="6721337F" w14:textId="77777777" w:rsidR="00AD552A" w:rsidRPr="0031195B" w:rsidRDefault="00AD552A" w:rsidP="002106B1">
      <w:pPr>
        <w:pStyle w:val="a7"/>
        <w:spacing w:line="240" w:lineRule="auto"/>
        <w:ind w:firstLineChars="0" w:firstLine="0"/>
        <w:rPr>
          <w:rFonts w:ascii="Times New Roman" w:hAnsi="Times New Roman" w:cs="Times New Roman"/>
          <w:b/>
          <w:color w:val="000000" w:themeColor="text1"/>
          <w:sz w:val="28"/>
          <w:szCs w:val="28"/>
        </w:rPr>
      </w:pPr>
      <w:bookmarkStart w:id="622" w:name="_Toc338148381"/>
      <w:r w:rsidRPr="0031195B">
        <w:rPr>
          <w:rFonts w:ascii="Times New Roman" w:hAnsi="Times New Roman" w:cs="Times New Roman"/>
          <w:b/>
          <w:color w:val="000000" w:themeColor="text1"/>
          <w:sz w:val="28"/>
          <w:szCs w:val="28"/>
        </w:rPr>
        <w:t>Parameter</w:t>
      </w:r>
      <w:r w:rsidRPr="0031195B">
        <w:rPr>
          <w:rFonts w:ascii="Times New Roman" w:hAnsi="Times New Roman" w:cs="Times New Roman"/>
          <w:b/>
          <w:color w:val="000000" w:themeColor="text1"/>
          <w:sz w:val="28"/>
          <w:szCs w:val="28"/>
        </w:rPr>
        <w:t>：</w:t>
      </w:r>
      <w:r w:rsidRPr="0031195B">
        <w:rPr>
          <w:rFonts w:ascii="Times New Roman" w:hAnsi="Times New Roman" w:cs="Times New Roman"/>
          <w:color w:val="000000" w:themeColor="text1"/>
        </w:rPr>
        <w:t xml:space="preserve">nReason: </w:t>
      </w:r>
      <w:r w:rsidR="00152272" w:rsidRPr="0031195B">
        <w:rPr>
          <w:rFonts w:ascii="Times New Roman" w:hAnsi="Times New Roman" w:cs="Times New Roman"/>
          <w:color w:val="000000" w:themeColor="text1"/>
        </w:rPr>
        <w:t xml:space="preserve">cause of </w:t>
      </w:r>
      <w:r w:rsidRPr="0031195B">
        <w:rPr>
          <w:rFonts w:ascii="Times New Roman" w:hAnsi="Times New Roman" w:cs="Times New Roman"/>
          <w:color w:val="000000" w:themeColor="text1"/>
        </w:rPr>
        <w:t>disconnection</w:t>
      </w:r>
    </w:p>
    <w:p w14:paraId="7FC18692" w14:textId="77777777" w:rsidR="00AD552A" w:rsidRPr="0031195B" w:rsidRDefault="00AD552A" w:rsidP="009B0B7B">
      <w:pPr>
        <w:pStyle w:val="21"/>
        <w:numPr>
          <w:ilvl w:val="0"/>
          <w:numId w:val="11"/>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0x1001 network reading failure</w:t>
      </w:r>
    </w:p>
    <w:p w14:paraId="3E547D69" w14:textId="77777777" w:rsidR="00AD552A" w:rsidRPr="0031195B" w:rsidRDefault="00AD552A" w:rsidP="009B0B7B">
      <w:pPr>
        <w:pStyle w:val="21"/>
        <w:numPr>
          <w:ilvl w:val="0"/>
          <w:numId w:val="11"/>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0x1002 network writing failure</w:t>
      </w:r>
    </w:p>
    <w:p w14:paraId="4A5BEE0D" w14:textId="77777777" w:rsidR="00AD552A" w:rsidRPr="0031195B" w:rsidRDefault="00AD552A" w:rsidP="009B0B7B">
      <w:pPr>
        <w:pStyle w:val="21"/>
        <w:numPr>
          <w:ilvl w:val="0"/>
          <w:numId w:val="11"/>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 xml:space="preserve">0x2001 heartbeat </w:t>
      </w:r>
      <w:r w:rsidR="00152272" w:rsidRPr="0031195B">
        <w:rPr>
          <w:rFonts w:ascii="Times New Roman" w:hAnsi="Times New Roman" w:cs="Times New Roman"/>
          <w:color w:val="000000" w:themeColor="text1"/>
        </w:rPr>
        <w:t xml:space="preserve">receipt </w:t>
      </w:r>
      <w:r w:rsidRPr="0031195B">
        <w:rPr>
          <w:rFonts w:ascii="Times New Roman" w:hAnsi="Times New Roman" w:cs="Times New Roman"/>
          <w:color w:val="000000" w:themeColor="text1"/>
        </w:rPr>
        <w:t>timeout</w:t>
      </w:r>
    </w:p>
    <w:p w14:paraId="43C83872" w14:textId="77777777" w:rsidR="00AD552A" w:rsidRPr="0031195B" w:rsidRDefault="00AD552A" w:rsidP="009B0B7B">
      <w:pPr>
        <w:pStyle w:val="21"/>
        <w:numPr>
          <w:ilvl w:val="0"/>
          <w:numId w:val="11"/>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0x2002 heartbeat sending timeout</w:t>
      </w:r>
    </w:p>
    <w:p w14:paraId="732A5171" w14:textId="77777777" w:rsidR="00AD552A" w:rsidRPr="0031195B" w:rsidRDefault="00AD552A" w:rsidP="009B0B7B">
      <w:pPr>
        <w:pStyle w:val="21"/>
        <w:numPr>
          <w:ilvl w:val="0"/>
          <w:numId w:val="11"/>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0x2003 error message received</w:t>
      </w:r>
    </w:p>
    <w:p w14:paraId="398348B3" w14:textId="77777777" w:rsidR="00237CB9" w:rsidRPr="0031195B" w:rsidRDefault="00237CB9" w:rsidP="00237CB9">
      <w:pPr>
        <w:pStyle w:val="21"/>
        <w:ind w:left="900" w:firstLineChars="0" w:firstLine="0"/>
        <w:rPr>
          <w:rFonts w:ascii="Times New Roman" w:hAnsi="Times New Roman" w:cs="Times New Roman"/>
          <w:color w:val="000000" w:themeColor="text1"/>
        </w:rPr>
      </w:pPr>
    </w:p>
    <w:p w14:paraId="7C88BD30" w14:textId="77777777" w:rsidR="00AD552A" w:rsidRPr="0031195B" w:rsidRDefault="00AD552A" w:rsidP="00146742">
      <w:pPr>
        <w:pStyle w:val="30"/>
        <w:numPr>
          <w:ilvl w:val="2"/>
          <w:numId w:val="22"/>
        </w:numPr>
        <w:tabs>
          <w:tab w:val="num" w:pos="180"/>
        </w:tabs>
        <w:spacing w:before="0" w:after="0" w:line="360" w:lineRule="auto"/>
        <w:rPr>
          <w:rFonts w:ascii="Times New Roman" w:hAnsi="Times New Roman"/>
          <w:color w:val="000000" w:themeColor="text1"/>
        </w:rPr>
      </w:pPr>
      <w:bookmarkStart w:id="623" w:name="_Toc58938530"/>
      <w:r w:rsidRPr="0031195B">
        <w:rPr>
          <w:rFonts w:ascii="Times New Roman" w:hAnsi="Times New Roman"/>
          <w:color w:val="000000" w:themeColor="text1"/>
        </w:rPr>
        <w:t>OnHeartBeatWarning Method</w:t>
      </w:r>
      <w:bookmarkEnd w:id="622"/>
      <w:bookmarkEnd w:id="623"/>
    </w:p>
    <w:p w14:paraId="24CEC330" w14:textId="77777777" w:rsidR="00AD552A" w:rsidRPr="0031195B" w:rsidRDefault="00B14409" w:rsidP="00AD552A">
      <w:pPr>
        <w:rPr>
          <w:rFonts w:ascii="Times New Roman" w:hAnsi="Times New Roman"/>
          <w:color w:val="000000" w:themeColor="text1"/>
          <w:sz w:val="24"/>
        </w:rPr>
      </w:pPr>
      <w:r w:rsidRPr="0031195B">
        <w:rPr>
          <w:rFonts w:ascii="Times New Roman" w:hAnsi="Times New Roman"/>
          <w:color w:val="000000" w:themeColor="text1"/>
          <w:sz w:val="24"/>
        </w:rPr>
        <w:t xml:space="preserve">This callback is invoked to </w:t>
      </w:r>
      <w:r w:rsidR="00237CB9" w:rsidRPr="0031195B">
        <w:rPr>
          <w:rFonts w:ascii="Times New Roman" w:hAnsi="Times New Roman"/>
          <w:color w:val="000000" w:themeColor="text1"/>
          <w:sz w:val="24"/>
        </w:rPr>
        <w:t xml:space="preserve">handle </w:t>
      </w:r>
      <w:r w:rsidR="008A29C9" w:rsidRPr="0031195B">
        <w:rPr>
          <w:rFonts w:ascii="Times New Roman" w:hAnsi="Times New Roman"/>
          <w:color w:val="000000" w:themeColor="text1"/>
          <w:sz w:val="24"/>
        </w:rPr>
        <w:t>warnings issued</w:t>
      </w:r>
      <w:r w:rsidR="00895CE4" w:rsidRPr="0031195B">
        <w:rPr>
          <w:rFonts w:ascii="Times New Roman" w:hAnsi="Times New Roman"/>
          <w:color w:val="000000" w:themeColor="text1"/>
          <w:sz w:val="24"/>
        </w:rPr>
        <w:t xml:space="preserve"> </w:t>
      </w:r>
      <w:r w:rsidR="00237CB9" w:rsidRPr="0031195B">
        <w:rPr>
          <w:rFonts w:ascii="Times New Roman" w:hAnsi="Times New Roman"/>
          <w:color w:val="000000" w:themeColor="text1"/>
          <w:sz w:val="24"/>
        </w:rPr>
        <w:t xml:space="preserve">from </w:t>
      </w:r>
      <w:r w:rsidR="00CB5744" w:rsidRPr="0031195B">
        <w:rPr>
          <w:rFonts w:ascii="Times New Roman" w:hAnsi="Times New Roman"/>
          <w:color w:val="000000" w:themeColor="text1"/>
          <w:sz w:val="24"/>
        </w:rPr>
        <w:t>the Exchange</w:t>
      </w:r>
      <w:r w:rsidR="00237CB9" w:rsidRPr="0031195B">
        <w:rPr>
          <w:rFonts w:ascii="Times New Roman" w:hAnsi="Times New Roman"/>
          <w:color w:val="000000" w:themeColor="text1"/>
          <w:sz w:val="24"/>
        </w:rPr>
        <w:t xml:space="preserve"> after </w:t>
      </w:r>
      <w:r w:rsidR="00152272" w:rsidRPr="0031195B">
        <w:rPr>
          <w:rFonts w:ascii="Times New Roman" w:hAnsi="Times New Roman"/>
          <w:color w:val="000000" w:themeColor="text1"/>
          <w:sz w:val="24"/>
        </w:rPr>
        <w:t xml:space="preserve">a </w:t>
      </w:r>
      <w:r w:rsidR="005F3229" w:rsidRPr="0031195B">
        <w:rPr>
          <w:rFonts w:ascii="Times New Roman" w:hAnsi="Times New Roman"/>
          <w:color w:val="000000" w:themeColor="text1"/>
          <w:sz w:val="24"/>
        </w:rPr>
        <w:t xml:space="preserve">heartbeat is not received over the </w:t>
      </w:r>
      <w:r w:rsidR="0049745D" w:rsidRPr="0031195B">
        <w:rPr>
          <w:rFonts w:ascii="Times New Roman" w:hAnsi="Times New Roman"/>
          <w:color w:val="000000" w:themeColor="text1"/>
          <w:sz w:val="24"/>
        </w:rPr>
        <w:t xml:space="preserve">preset </w:t>
      </w:r>
      <w:r w:rsidR="005F3229" w:rsidRPr="0031195B">
        <w:rPr>
          <w:rFonts w:ascii="Times New Roman" w:hAnsi="Times New Roman"/>
          <w:color w:val="000000" w:themeColor="text1"/>
          <w:sz w:val="24"/>
        </w:rPr>
        <w:t>time</w:t>
      </w:r>
      <w:r w:rsidR="00CD1FAB" w:rsidRPr="0031195B">
        <w:rPr>
          <w:rFonts w:ascii="Times New Roman" w:hAnsi="Times New Roman"/>
          <w:color w:val="000000" w:themeColor="text1"/>
          <w:sz w:val="24"/>
        </w:rPr>
        <w:t xml:space="preserve"> period</w:t>
      </w:r>
      <w:r w:rsidR="00AD552A" w:rsidRPr="0031195B">
        <w:rPr>
          <w:rFonts w:ascii="Times New Roman" w:hAnsi="Times New Roman"/>
          <w:color w:val="000000" w:themeColor="text1"/>
          <w:sz w:val="24"/>
        </w:rPr>
        <w:t>.</w:t>
      </w:r>
    </w:p>
    <w:p w14:paraId="2B22DFE1" w14:textId="77777777" w:rsidR="005F3229" w:rsidRPr="0031195B" w:rsidRDefault="005F3229" w:rsidP="00AD552A">
      <w:pPr>
        <w:rPr>
          <w:rFonts w:ascii="Times New Roman" w:hAnsi="Times New Roman"/>
          <w:color w:val="000000" w:themeColor="text1"/>
          <w:sz w:val="24"/>
        </w:rPr>
      </w:pPr>
    </w:p>
    <w:p w14:paraId="73F3939A" w14:textId="77777777" w:rsidR="00AD552A"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AD552A" w:rsidRPr="0031195B">
        <w:rPr>
          <w:rFonts w:ascii="Times New Roman" w:hAnsi="Times New Roman" w:cs="Times New Roman"/>
          <w:b/>
          <w:color w:val="000000" w:themeColor="text1"/>
          <w:sz w:val="28"/>
          <w:szCs w:val="28"/>
        </w:rPr>
        <w:t xml:space="preserve">: </w:t>
      </w:r>
    </w:p>
    <w:p w14:paraId="6272651E" w14:textId="77777777" w:rsidR="00AD552A" w:rsidRPr="0031195B" w:rsidRDefault="00AD552A" w:rsidP="00AD552A">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t>void OnHeartBeatWarning(int nTimeLapse)</w:t>
      </w:r>
      <w:r w:rsidRPr="0031195B">
        <w:rPr>
          <w:rFonts w:ascii="Times New Roman" w:hAnsi="Times New Roman"/>
          <w:b/>
          <w:bCs/>
          <w:color w:val="000000" w:themeColor="text1"/>
          <w:sz w:val="18"/>
          <w:szCs w:val="18"/>
        </w:rPr>
        <w:t>；</w:t>
      </w:r>
    </w:p>
    <w:p w14:paraId="599E1892" w14:textId="77777777" w:rsidR="00AD552A" w:rsidRPr="0031195B" w:rsidRDefault="00AD552A" w:rsidP="002106B1">
      <w:pPr>
        <w:pStyle w:val="a7"/>
        <w:spacing w:line="240" w:lineRule="auto"/>
        <w:ind w:firstLineChars="0" w:firstLine="0"/>
        <w:rPr>
          <w:rFonts w:ascii="Times New Roman" w:hAnsi="Times New Roman" w:cs="Times New Roman"/>
          <w:color w:val="000000" w:themeColor="text1"/>
        </w:rPr>
      </w:pPr>
      <w:bookmarkStart w:id="624" w:name="_Toc338148382"/>
      <w:r w:rsidRPr="0031195B">
        <w:rPr>
          <w:rFonts w:ascii="Times New Roman" w:hAnsi="Times New Roman" w:cs="Times New Roman"/>
          <w:b/>
          <w:color w:val="000000" w:themeColor="text1"/>
          <w:sz w:val="28"/>
          <w:szCs w:val="28"/>
        </w:rPr>
        <w:t xml:space="preserve">Parameter: </w:t>
      </w:r>
      <w:r w:rsidRPr="0031195B">
        <w:rPr>
          <w:rFonts w:ascii="Times New Roman" w:hAnsi="Times New Roman" w:cs="Times New Roman"/>
          <w:color w:val="000000" w:themeColor="text1"/>
        </w:rPr>
        <w:t>nTimeLapse</w:t>
      </w:r>
      <w:r w:rsidRPr="0031195B">
        <w:rPr>
          <w:rFonts w:ascii="Times New Roman" w:hAnsi="Times New Roman" w:cs="Times New Roman"/>
          <w:color w:val="000000" w:themeColor="text1"/>
        </w:rPr>
        <w:t>：</w:t>
      </w:r>
      <w:r w:rsidRPr="0031195B">
        <w:rPr>
          <w:rFonts w:ascii="Times New Roman" w:hAnsi="Times New Roman" w:cs="Times New Roman"/>
          <w:color w:val="000000" w:themeColor="text1"/>
        </w:rPr>
        <w:t xml:space="preserve">time </w:t>
      </w:r>
      <w:r w:rsidR="00801D51" w:rsidRPr="0031195B">
        <w:rPr>
          <w:rFonts w:ascii="Times New Roman" w:hAnsi="Times New Roman" w:cs="Times New Roman"/>
          <w:color w:val="000000" w:themeColor="text1"/>
        </w:rPr>
        <w:t>e</w:t>
      </w:r>
      <w:r w:rsidRPr="0031195B">
        <w:rPr>
          <w:rFonts w:ascii="Times New Roman" w:hAnsi="Times New Roman" w:cs="Times New Roman"/>
          <w:color w:val="000000" w:themeColor="text1"/>
        </w:rPr>
        <w:t>lapse</w:t>
      </w:r>
      <w:r w:rsidR="00801D51" w:rsidRPr="0031195B">
        <w:rPr>
          <w:rFonts w:ascii="Times New Roman" w:hAnsi="Times New Roman" w:cs="Times New Roman"/>
          <w:color w:val="000000" w:themeColor="text1"/>
        </w:rPr>
        <w:t>d</w:t>
      </w:r>
      <w:r w:rsidRPr="0031195B">
        <w:rPr>
          <w:rFonts w:ascii="Times New Roman" w:hAnsi="Times New Roman" w:cs="Times New Roman"/>
          <w:color w:val="000000" w:themeColor="text1"/>
        </w:rPr>
        <w:t xml:space="preserve"> from last </w:t>
      </w:r>
      <w:r w:rsidR="005F3229" w:rsidRPr="0031195B">
        <w:rPr>
          <w:rFonts w:ascii="Times New Roman" w:hAnsi="Times New Roman" w:cs="Times New Roman"/>
          <w:color w:val="000000" w:themeColor="text1"/>
        </w:rPr>
        <w:t xml:space="preserve">heartbeat </w:t>
      </w:r>
      <w:r w:rsidR="008664FB" w:rsidRPr="0031195B">
        <w:rPr>
          <w:rFonts w:ascii="Times New Roman" w:hAnsi="Times New Roman" w:cs="Times New Roman"/>
          <w:color w:val="000000" w:themeColor="text1"/>
        </w:rPr>
        <w:t>received</w:t>
      </w:r>
    </w:p>
    <w:p w14:paraId="21218FBA" w14:textId="77777777" w:rsidR="005F3229" w:rsidRPr="0031195B" w:rsidRDefault="005F3229" w:rsidP="00AD552A">
      <w:pPr>
        <w:rPr>
          <w:rFonts w:ascii="Times New Roman" w:hAnsi="Times New Roman"/>
          <w:b/>
          <w:color w:val="000000" w:themeColor="text1"/>
          <w:sz w:val="28"/>
          <w:szCs w:val="28"/>
        </w:rPr>
      </w:pPr>
    </w:p>
    <w:p w14:paraId="1F93A19F" w14:textId="77777777" w:rsidR="00AD552A" w:rsidRPr="0031195B" w:rsidRDefault="00AD552A" w:rsidP="00146742">
      <w:pPr>
        <w:pStyle w:val="30"/>
        <w:numPr>
          <w:ilvl w:val="2"/>
          <w:numId w:val="22"/>
        </w:numPr>
        <w:tabs>
          <w:tab w:val="num" w:pos="180"/>
        </w:tabs>
        <w:spacing w:before="0" w:after="0" w:line="360" w:lineRule="auto"/>
        <w:rPr>
          <w:rFonts w:ascii="Times New Roman" w:hAnsi="Times New Roman"/>
          <w:color w:val="000000" w:themeColor="text1"/>
        </w:rPr>
      </w:pPr>
      <w:bookmarkStart w:id="625" w:name="_Toc58938531"/>
      <w:r w:rsidRPr="0031195B">
        <w:rPr>
          <w:rFonts w:ascii="Times New Roman" w:hAnsi="Times New Roman"/>
          <w:color w:val="000000" w:themeColor="text1"/>
        </w:rPr>
        <w:lastRenderedPageBreak/>
        <w:t>OnPackageStart Method</w:t>
      </w:r>
      <w:bookmarkEnd w:id="624"/>
      <w:bookmarkEnd w:id="625"/>
    </w:p>
    <w:p w14:paraId="7DAC1C70" w14:textId="77777777" w:rsidR="003064DD" w:rsidRPr="0031195B" w:rsidRDefault="00B14409" w:rsidP="00AD552A">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callback is invoked to </w:t>
      </w:r>
      <w:r w:rsidR="00237CB9" w:rsidRPr="0031195B">
        <w:rPr>
          <w:rFonts w:ascii="Times New Roman" w:hAnsi="Times New Roman" w:cs="Times New Roman"/>
          <w:color w:val="000000" w:themeColor="text1"/>
        </w:rPr>
        <w:t xml:space="preserve">handle the arrival of </w:t>
      </w:r>
      <w:r w:rsidR="00152272" w:rsidRPr="0031195B">
        <w:rPr>
          <w:rFonts w:ascii="Times New Roman" w:hAnsi="Times New Roman" w:cs="Times New Roman"/>
          <w:color w:val="000000" w:themeColor="text1"/>
        </w:rPr>
        <w:t xml:space="preserve">a </w:t>
      </w:r>
      <w:r w:rsidR="00237CB9" w:rsidRPr="0031195B">
        <w:rPr>
          <w:rFonts w:ascii="Times New Roman" w:hAnsi="Times New Roman" w:cs="Times New Roman"/>
          <w:color w:val="000000" w:themeColor="text1"/>
        </w:rPr>
        <w:t xml:space="preserve">data package </w:t>
      </w:r>
      <w:r w:rsidR="00A9599D" w:rsidRPr="0031195B">
        <w:rPr>
          <w:rFonts w:ascii="Times New Roman" w:hAnsi="Times New Roman" w:cs="Times New Roman"/>
          <w:color w:val="000000" w:themeColor="text1"/>
        </w:rPr>
        <w:t>received by the API. The package</w:t>
      </w:r>
      <w:r w:rsidR="0049745D" w:rsidRPr="0031195B">
        <w:rPr>
          <w:rFonts w:ascii="Times New Roman" w:hAnsi="Times New Roman" w:cs="Times New Roman"/>
          <w:color w:val="000000" w:themeColor="text1"/>
        </w:rPr>
        <w:t xml:space="preserve"> may contain multiple message blocks</w:t>
      </w:r>
      <w:r w:rsidR="003064DD" w:rsidRPr="0031195B">
        <w:rPr>
          <w:rFonts w:ascii="Times New Roman" w:hAnsi="Times New Roman" w:cs="Times New Roman"/>
          <w:color w:val="000000" w:themeColor="text1"/>
        </w:rPr>
        <w:t>.</w:t>
      </w:r>
    </w:p>
    <w:p w14:paraId="4ECBE00F" w14:textId="77777777" w:rsidR="00AD552A" w:rsidRPr="0031195B" w:rsidRDefault="00AD552A" w:rsidP="00AD552A">
      <w:pPr>
        <w:pStyle w:val="a7"/>
        <w:spacing w:line="240" w:lineRule="auto"/>
        <w:ind w:firstLineChars="0" w:firstLine="0"/>
        <w:rPr>
          <w:rFonts w:ascii="Times New Roman" w:hAnsi="Times New Roman" w:cs="Times New Roman"/>
          <w:color w:val="000000" w:themeColor="text1"/>
        </w:rPr>
      </w:pPr>
    </w:p>
    <w:p w14:paraId="7E5F8486" w14:textId="77777777" w:rsidR="00AD552A"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AD552A" w:rsidRPr="0031195B">
        <w:rPr>
          <w:rFonts w:ascii="Times New Roman" w:hAnsi="Times New Roman" w:cs="Times New Roman"/>
          <w:b/>
          <w:color w:val="000000" w:themeColor="text1"/>
          <w:sz w:val="28"/>
          <w:szCs w:val="28"/>
        </w:rPr>
        <w:t xml:space="preserve">: </w:t>
      </w:r>
    </w:p>
    <w:p w14:paraId="316C0A28" w14:textId="77777777" w:rsidR="00AD552A" w:rsidRPr="0031195B" w:rsidRDefault="00AD552A" w:rsidP="00AD552A">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t>void OnPackageStart (int nTopicID, int nSequenceNo)</w:t>
      </w:r>
      <w:r w:rsidRPr="0031195B">
        <w:rPr>
          <w:rFonts w:ascii="Times New Roman" w:hAnsi="Times New Roman"/>
          <w:b/>
          <w:bCs/>
          <w:color w:val="000000" w:themeColor="text1"/>
          <w:sz w:val="18"/>
          <w:szCs w:val="18"/>
        </w:rPr>
        <w:t>；</w:t>
      </w:r>
    </w:p>
    <w:p w14:paraId="18CE7594" w14:textId="77777777" w:rsidR="00AD552A" w:rsidRPr="0031195B" w:rsidRDefault="00AD552A" w:rsidP="002106B1">
      <w:pPr>
        <w:pStyle w:val="a7"/>
        <w:spacing w:line="240" w:lineRule="auto"/>
        <w:ind w:firstLineChars="0" w:firstLine="0"/>
        <w:rPr>
          <w:rFonts w:ascii="Times New Roman" w:hAnsi="Times New Roman" w:cs="Times New Roman"/>
          <w:b/>
          <w:color w:val="000000" w:themeColor="text1"/>
          <w:sz w:val="28"/>
          <w:szCs w:val="28"/>
        </w:rPr>
      </w:pPr>
      <w:bookmarkStart w:id="626" w:name="_Toc338148383"/>
      <w:r w:rsidRPr="0031195B">
        <w:rPr>
          <w:rFonts w:ascii="Times New Roman" w:hAnsi="Times New Roman" w:cs="Times New Roman"/>
          <w:b/>
          <w:color w:val="000000" w:themeColor="text1"/>
          <w:sz w:val="28"/>
          <w:szCs w:val="28"/>
        </w:rPr>
        <w:t>Parameter</w:t>
      </w:r>
      <w:r w:rsidR="0045608A" w:rsidRPr="0031195B">
        <w:rPr>
          <w:rFonts w:ascii="Times New Roman" w:hAnsi="Times New Roman" w:cs="Times New Roman"/>
          <w:b/>
          <w:color w:val="000000" w:themeColor="text1"/>
          <w:sz w:val="28"/>
          <w:szCs w:val="28"/>
        </w:rPr>
        <w:t>s</w:t>
      </w:r>
      <w:r w:rsidRPr="0031195B">
        <w:rPr>
          <w:rFonts w:ascii="Times New Roman" w:hAnsi="Times New Roman" w:cs="Times New Roman"/>
          <w:b/>
          <w:color w:val="000000" w:themeColor="text1"/>
          <w:sz w:val="28"/>
          <w:szCs w:val="28"/>
        </w:rPr>
        <w:t xml:space="preserve">: </w:t>
      </w:r>
    </w:p>
    <w:p w14:paraId="43816876" w14:textId="77777777" w:rsidR="00AD552A" w:rsidRPr="0031195B" w:rsidRDefault="00AD552A" w:rsidP="0088002C">
      <w:pPr>
        <w:pStyle w:val="21"/>
        <w:ind w:firstLine="361"/>
        <w:rPr>
          <w:rFonts w:ascii="Times New Roman" w:hAnsi="Times New Roman" w:cs="Times New Roman"/>
          <w:color w:val="000000" w:themeColor="text1"/>
          <w:szCs w:val="21"/>
        </w:rPr>
      </w:pPr>
      <w:r w:rsidRPr="0031195B">
        <w:rPr>
          <w:rFonts w:ascii="Times New Roman" w:hAnsi="Times New Roman" w:cs="Times New Roman"/>
          <w:b/>
          <w:bCs/>
          <w:color w:val="000000" w:themeColor="text1"/>
          <w:sz w:val="18"/>
          <w:szCs w:val="18"/>
        </w:rPr>
        <w:t>nTopicID</w:t>
      </w:r>
      <w:r w:rsidRPr="0031195B">
        <w:rPr>
          <w:rFonts w:ascii="Times New Roman" w:hAnsi="Times New Roman" w:cs="Times New Roman"/>
          <w:color w:val="000000" w:themeColor="text1"/>
        </w:rPr>
        <w:t>：</w:t>
      </w:r>
      <w:r w:rsidR="003064DD" w:rsidRPr="0031195B">
        <w:rPr>
          <w:rFonts w:ascii="Times New Roman" w:hAnsi="Times New Roman" w:cs="Times New Roman"/>
          <w:color w:val="000000" w:themeColor="text1"/>
          <w:szCs w:val="21"/>
        </w:rPr>
        <w:t>topic ID</w:t>
      </w:r>
      <w:r w:rsidRPr="0031195B">
        <w:rPr>
          <w:rFonts w:ascii="Times New Roman" w:hAnsi="Times New Roman" w:cs="Times New Roman"/>
          <w:color w:val="000000" w:themeColor="text1"/>
          <w:szCs w:val="21"/>
        </w:rPr>
        <w:t xml:space="preserve">(e.g. private stream, public stream, </w:t>
      </w:r>
      <w:r w:rsidR="00801D51" w:rsidRPr="0031195B">
        <w:rPr>
          <w:rFonts w:ascii="Times New Roman" w:hAnsi="Times New Roman" w:cs="Times New Roman"/>
          <w:color w:val="000000" w:themeColor="text1"/>
          <w:szCs w:val="21"/>
        </w:rPr>
        <w:t>market data</w:t>
      </w:r>
      <w:r w:rsidRPr="0031195B">
        <w:rPr>
          <w:rFonts w:ascii="Times New Roman" w:hAnsi="Times New Roman" w:cs="Times New Roman"/>
          <w:color w:val="000000" w:themeColor="text1"/>
          <w:szCs w:val="21"/>
        </w:rPr>
        <w:t xml:space="preserve"> stream) </w:t>
      </w:r>
    </w:p>
    <w:p w14:paraId="56914B76" w14:textId="77777777" w:rsidR="00AD552A" w:rsidRPr="0031195B" w:rsidRDefault="00AD552A" w:rsidP="0088002C">
      <w:pPr>
        <w:pStyle w:val="21"/>
        <w:ind w:firstLine="361"/>
        <w:rPr>
          <w:rFonts w:ascii="Times New Roman" w:hAnsi="Times New Roman" w:cs="Times New Roman"/>
          <w:color w:val="000000" w:themeColor="text1"/>
          <w:szCs w:val="21"/>
        </w:rPr>
      </w:pPr>
      <w:r w:rsidRPr="0031195B">
        <w:rPr>
          <w:rFonts w:ascii="Times New Roman" w:hAnsi="Times New Roman" w:cs="Times New Roman"/>
          <w:b/>
          <w:bCs/>
          <w:color w:val="000000" w:themeColor="text1"/>
          <w:sz w:val="18"/>
          <w:szCs w:val="18"/>
        </w:rPr>
        <w:t>nSequenceNo</w:t>
      </w:r>
      <w:r w:rsidRPr="0031195B">
        <w:rPr>
          <w:rFonts w:ascii="Times New Roman" w:hAnsi="Times New Roman" w:cs="Times New Roman"/>
          <w:color w:val="000000" w:themeColor="text1"/>
        </w:rPr>
        <w:t>：</w:t>
      </w:r>
      <w:r w:rsidR="003064DD" w:rsidRPr="0031195B">
        <w:rPr>
          <w:rFonts w:ascii="Times New Roman" w:hAnsi="Times New Roman" w:cs="Times New Roman"/>
          <w:color w:val="000000" w:themeColor="text1"/>
          <w:szCs w:val="21"/>
        </w:rPr>
        <w:t>sequence number of message</w:t>
      </w:r>
    </w:p>
    <w:p w14:paraId="1F08CA7B" w14:textId="77777777" w:rsidR="003064DD" w:rsidRPr="0031195B" w:rsidRDefault="003064DD" w:rsidP="003064DD">
      <w:pPr>
        <w:pStyle w:val="21"/>
        <w:rPr>
          <w:rFonts w:ascii="Times New Roman" w:hAnsi="Times New Roman" w:cs="Times New Roman"/>
          <w:color w:val="000000" w:themeColor="text1"/>
          <w:szCs w:val="21"/>
        </w:rPr>
      </w:pPr>
    </w:p>
    <w:p w14:paraId="2F4C97A4" w14:textId="77777777" w:rsidR="00AD552A" w:rsidRPr="0031195B" w:rsidRDefault="00AD552A" w:rsidP="00146742">
      <w:pPr>
        <w:pStyle w:val="30"/>
        <w:numPr>
          <w:ilvl w:val="2"/>
          <w:numId w:val="22"/>
        </w:numPr>
        <w:tabs>
          <w:tab w:val="num" w:pos="180"/>
        </w:tabs>
        <w:spacing w:before="0" w:after="0" w:line="360" w:lineRule="auto"/>
        <w:rPr>
          <w:rFonts w:ascii="Times New Roman" w:hAnsi="Times New Roman"/>
          <w:color w:val="000000" w:themeColor="text1"/>
        </w:rPr>
      </w:pPr>
      <w:bookmarkStart w:id="627" w:name="_Toc58938532"/>
      <w:r w:rsidRPr="0031195B">
        <w:rPr>
          <w:rFonts w:ascii="Times New Roman" w:hAnsi="Times New Roman"/>
          <w:color w:val="000000" w:themeColor="text1"/>
        </w:rPr>
        <w:t>OnPackageEnd Method</w:t>
      </w:r>
      <w:bookmarkEnd w:id="626"/>
      <w:bookmarkEnd w:id="627"/>
    </w:p>
    <w:p w14:paraId="286248F2" w14:textId="77777777" w:rsidR="003064DD" w:rsidRPr="0031195B" w:rsidRDefault="00B14409" w:rsidP="00AD552A">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callback is invoked to </w:t>
      </w:r>
      <w:r w:rsidR="00A9599D" w:rsidRPr="0031195B">
        <w:rPr>
          <w:rFonts w:ascii="Times New Roman" w:hAnsi="Times New Roman" w:cs="Times New Roman"/>
          <w:color w:val="000000" w:themeColor="text1"/>
        </w:rPr>
        <w:t>handle the completion of</w:t>
      </w:r>
      <w:r w:rsidR="003064DD" w:rsidRPr="0031195B">
        <w:rPr>
          <w:rFonts w:ascii="Times New Roman" w:hAnsi="Times New Roman" w:cs="Times New Roman"/>
          <w:color w:val="000000" w:themeColor="text1"/>
        </w:rPr>
        <w:t xml:space="preserve"> data </w:t>
      </w:r>
      <w:r w:rsidR="000E6EAE" w:rsidRPr="0031195B">
        <w:rPr>
          <w:rFonts w:ascii="Times New Roman" w:hAnsi="Times New Roman" w:cs="Times New Roman"/>
          <w:color w:val="000000" w:themeColor="text1"/>
        </w:rPr>
        <w:t>process</w:t>
      </w:r>
      <w:r w:rsidR="00CD1FAB" w:rsidRPr="0031195B">
        <w:rPr>
          <w:rFonts w:ascii="Times New Roman" w:hAnsi="Times New Roman" w:cs="Times New Roman"/>
          <w:color w:val="000000" w:themeColor="text1"/>
        </w:rPr>
        <w:t>ing from all</w:t>
      </w:r>
      <w:r w:rsidR="000E6EAE" w:rsidRPr="0031195B">
        <w:rPr>
          <w:rFonts w:ascii="Times New Roman" w:hAnsi="Times New Roman" w:cs="Times New Roman"/>
          <w:color w:val="000000" w:themeColor="text1"/>
        </w:rPr>
        <w:t xml:space="preserve"> blocks contained in a package.</w:t>
      </w:r>
    </w:p>
    <w:p w14:paraId="5D9521A3" w14:textId="77777777" w:rsidR="00AD552A" w:rsidRPr="0031195B" w:rsidRDefault="00AD552A" w:rsidP="00AD552A">
      <w:pPr>
        <w:pStyle w:val="a7"/>
        <w:spacing w:line="240" w:lineRule="auto"/>
        <w:ind w:firstLineChars="0" w:firstLine="0"/>
        <w:rPr>
          <w:rFonts w:ascii="Times New Roman" w:hAnsi="Times New Roman" w:cs="Times New Roman"/>
          <w:color w:val="000000" w:themeColor="text1"/>
        </w:rPr>
      </w:pPr>
    </w:p>
    <w:p w14:paraId="3D384D1F" w14:textId="77777777" w:rsidR="00AD552A"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AD552A" w:rsidRPr="0031195B">
        <w:rPr>
          <w:rFonts w:ascii="Times New Roman" w:hAnsi="Times New Roman" w:cs="Times New Roman"/>
          <w:b/>
          <w:color w:val="000000" w:themeColor="text1"/>
          <w:sz w:val="28"/>
          <w:szCs w:val="28"/>
        </w:rPr>
        <w:t xml:space="preserve">: </w:t>
      </w:r>
    </w:p>
    <w:p w14:paraId="33F36F1C" w14:textId="77777777" w:rsidR="00AD552A" w:rsidRPr="0031195B" w:rsidRDefault="00AD552A" w:rsidP="00AD552A">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t>void OnPackageEnd (int nTopicID, int nSequenceNo)</w:t>
      </w:r>
      <w:r w:rsidRPr="0031195B">
        <w:rPr>
          <w:rFonts w:ascii="Times New Roman" w:hAnsi="Times New Roman"/>
          <w:b/>
          <w:bCs/>
          <w:color w:val="000000" w:themeColor="text1"/>
          <w:sz w:val="18"/>
          <w:szCs w:val="18"/>
        </w:rPr>
        <w:t>；</w:t>
      </w:r>
    </w:p>
    <w:p w14:paraId="1CFA5EA4" w14:textId="77777777" w:rsidR="00AD552A" w:rsidRPr="0031195B" w:rsidRDefault="00AD552A" w:rsidP="00AD552A">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p>
    <w:p w14:paraId="4C0D6868" w14:textId="77777777" w:rsidR="00AD552A" w:rsidRPr="0031195B" w:rsidRDefault="00AD552A"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Parameter</w:t>
      </w:r>
      <w:r w:rsidR="0045608A" w:rsidRPr="0031195B">
        <w:rPr>
          <w:rFonts w:ascii="Times New Roman" w:hAnsi="Times New Roman" w:cs="Times New Roman"/>
          <w:b/>
          <w:color w:val="000000" w:themeColor="text1"/>
          <w:sz w:val="28"/>
          <w:szCs w:val="28"/>
        </w:rPr>
        <w:t>s</w:t>
      </w:r>
      <w:r w:rsidRPr="0031195B">
        <w:rPr>
          <w:rFonts w:ascii="Times New Roman" w:hAnsi="Times New Roman" w:cs="Times New Roman"/>
          <w:b/>
          <w:color w:val="000000" w:themeColor="text1"/>
          <w:sz w:val="28"/>
          <w:szCs w:val="28"/>
        </w:rPr>
        <w:t xml:space="preserve">: </w:t>
      </w:r>
    </w:p>
    <w:p w14:paraId="396B4BC7" w14:textId="77777777" w:rsidR="00AD552A" w:rsidRPr="0031195B" w:rsidRDefault="00AD552A" w:rsidP="0088002C">
      <w:pPr>
        <w:pStyle w:val="21"/>
        <w:ind w:firstLine="361"/>
        <w:rPr>
          <w:rFonts w:ascii="Times New Roman" w:hAnsi="Times New Roman" w:cs="Times New Roman"/>
          <w:color w:val="000000" w:themeColor="text1"/>
          <w:szCs w:val="21"/>
        </w:rPr>
      </w:pPr>
      <w:r w:rsidRPr="0031195B">
        <w:rPr>
          <w:rFonts w:ascii="Times New Roman" w:hAnsi="Times New Roman" w:cs="Times New Roman"/>
          <w:b/>
          <w:bCs/>
          <w:color w:val="000000" w:themeColor="text1"/>
          <w:sz w:val="18"/>
          <w:szCs w:val="18"/>
        </w:rPr>
        <w:t>nTopicID</w:t>
      </w:r>
      <w:r w:rsidRPr="0031195B">
        <w:rPr>
          <w:rFonts w:ascii="Times New Roman" w:hAnsi="Times New Roman" w:cs="Times New Roman"/>
          <w:color w:val="000000" w:themeColor="text1"/>
        </w:rPr>
        <w:t>：</w:t>
      </w:r>
      <w:r w:rsidR="003064DD" w:rsidRPr="0031195B">
        <w:rPr>
          <w:rFonts w:ascii="Times New Roman" w:hAnsi="Times New Roman" w:cs="Times New Roman"/>
          <w:color w:val="000000" w:themeColor="text1"/>
          <w:szCs w:val="21"/>
        </w:rPr>
        <w:t xml:space="preserve"> t</w:t>
      </w:r>
      <w:r w:rsidRPr="0031195B">
        <w:rPr>
          <w:rFonts w:ascii="Times New Roman" w:hAnsi="Times New Roman" w:cs="Times New Roman"/>
          <w:color w:val="000000" w:themeColor="text1"/>
          <w:szCs w:val="21"/>
        </w:rPr>
        <w:t xml:space="preserve">opic ID(e.g. private stream, public stream, </w:t>
      </w:r>
      <w:r w:rsidR="00801D51" w:rsidRPr="0031195B">
        <w:rPr>
          <w:rFonts w:ascii="Times New Roman" w:hAnsi="Times New Roman" w:cs="Times New Roman"/>
          <w:color w:val="000000" w:themeColor="text1"/>
          <w:szCs w:val="21"/>
        </w:rPr>
        <w:t>market data</w:t>
      </w:r>
      <w:r w:rsidRPr="0031195B">
        <w:rPr>
          <w:rFonts w:ascii="Times New Roman" w:hAnsi="Times New Roman" w:cs="Times New Roman"/>
          <w:color w:val="000000" w:themeColor="text1"/>
          <w:szCs w:val="21"/>
        </w:rPr>
        <w:t xml:space="preserve"> stream) </w:t>
      </w:r>
    </w:p>
    <w:p w14:paraId="6446DDA5" w14:textId="77777777" w:rsidR="00AD552A" w:rsidRPr="0031195B" w:rsidRDefault="00AD552A" w:rsidP="0088002C">
      <w:pPr>
        <w:pStyle w:val="21"/>
        <w:ind w:firstLine="361"/>
        <w:rPr>
          <w:rFonts w:ascii="Times New Roman" w:hAnsi="Times New Roman" w:cs="Times New Roman"/>
          <w:color w:val="000000" w:themeColor="text1"/>
          <w:szCs w:val="21"/>
        </w:rPr>
      </w:pPr>
      <w:r w:rsidRPr="0031195B">
        <w:rPr>
          <w:rFonts w:ascii="Times New Roman" w:hAnsi="Times New Roman" w:cs="Times New Roman"/>
          <w:b/>
          <w:bCs/>
          <w:color w:val="000000" w:themeColor="text1"/>
          <w:sz w:val="18"/>
          <w:szCs w:val="18"/>
        </w:rPr>
        <w:t>nSequenceNo</w:t>
      </w:r>
      <w:r w:rsidRPr="0031195B">
        <w:rPr>
          <w:rFonts w:ascii="Times New Roman" w:hAnsi="Times New Roman" w:cs="Times New Roman"/>
          <w:color w:val="000000" w:themeColor="text1"/>
        </w:rPr>
        <w:t>：</w:t>
      </w:r>
      <w:r w:rsidR="003064DD" w:rsidRPr="0031195B">
        <w:rPr>
          <w:rFonts w:ascii="Times New Roman" w:hAnsi="Times New Roman" w:cs="Times New Roman"/>
          <w:color w:val="000000" w:themeColor="text1"/>
          <w:szCs w:val="21"/>
        </w:rPr>
        <w:t>sequence n</w:t>
      </w:r>
      <w:r w:rsidRPr="0031195B">
        <w:rPr>
          <w:rFonts w:ascii="Times New Roman" w:hAnsi="Times New Roman" w:cs="Times New Roman"/>
          <w:color w:val="000000" w:themeColor="text1"/>
          <w:szCs w:val="21"/>
        </w:rPr>
        <w:t>umber</w:t>
      </w:r>
      <w:r w:rsidR="00801D51" w:rsidRPr="0031195B">
        <w:rPr>
          <w:rFonts w:ascii="Times New Roman" w:hAnsi="Times New Roman" w:cs="Times New Roman"/>
          <w:color w:val="000000" w:themeColor="text1"/>
          <w:szCs w:val="21"/>
        </w:rPr>
        <w:t xml:space="preserve"> of message</w:t>
      </w:r>
    </w:p>
    <w:p w14:paraId="0DB1E04E" w14:textId="77777777" w:rsidR="003064DD" w:rsidRPr="0031195B" w:rsidRDefault="003064DD" w:rsidP="003064DD">
      <w:pPr>
        <w:pStyle w:val="21"/>
        <w:rPr>
          <w:rFonts w:ascii="Times New Roman" w:hAnsi="Times New Roman" w:cs="Times New Roman"/>
          <w:color w:val="000000" w:themeColor="text1"/>
          <w:szCs w:val="21"/>
        </w:rPr>
      </w:pPr>
    </w:p>
    <w:p w14:paraId="7BF6D03F" w14:textId="77777777" w:rsidR="00AD552A" w:rsidRPr="0031195B" w:rsidRDefault="00AD552A" w:rsidP="00146742">
      <w:pPr>
        <w:pStyle w:val="30"/>
        <w:numPr>
          <w:ilvl w:val="2"/>
          <w:numId w:val="22"/>
        </w:numPr>
        <w:tabs>
          <w:tab w:val="num" w:pos="180"/>
        </w:tabs>
        <w:spacing w:before="0" w:after="0" w:line="360" w:lineRule="auto"/>
        <w:rPr>
          <w:rFonts w:ascii="Times New Roman" w:hAnsi="Times New Roman"/>
          <w:color w:val="000000" w:themeColor="text1"/>
        </w:rPr>
      </w:pPr>
      <w:bookmarkStart w:id="628" w:name="_Toc338148384"/>
      <w:bookmarkStart w:id="629" w:name="_Toc58938533"/>
      <w:r w:rsidRPr="0031195B">
        <w:rPr>
          <w:rFonts w:ascii="Times New Roman" w:hAnsi="Times New Roman"/>
          <w:color w:val="000000" w:themeColor="text1"/>
        </w:rPr>
        <w:t>OnRspUserLogin Method</w:t>
      </w:r>
      <w:bookmarkEnd w:id="628"/>
      <w:bookmarkEnd w:id="629"/>
    </w:p>
    <w:p w14:paraId="469FFEC4" w14:textId="77777777" w:rsidR="003064DD" w:rsidRPr="0031195B" w:rsidRDefault="00B14409" w:rsidP="00AD552A">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callback is invoked to </w:t>
      </w:r>
      <w:r w:rsidR="006A1E12" w:rsidRPr="0031195B">
        <w:rPr>
          <w:rFonts w:ascii="Times New Roman" w:hAnsi="Times New Roman" w:cs="Times New Roman"/>
          <w:color w:val="000000" w:themeColor="text1"/>
        </w:rPr>
        <w:t>handle responses from</w:t>
      </w:r>
      <w:r w:rsidR="00D17EBB" w:rsidRPr="0031195B">
        <w:rPr>
          <w:rFonts w:ascii="Times New Roman" w:hAnsi="Times New Roman" w:cs="Times New Roman"/>
          <w:color w:val="000000" w:themeColor="text1"/>
        </w:rPr>
        <w:t xml:space="preserve"> the Exchange</w:t>
      </w:r>
      <w:r w:rsidR="00916064" w:rsidRPr="0031195B">
        <w:rPr>
          <w:rFonts w:ascii="Times New Roman" w:hAnsi="Times New Roman" w:cs="Times New Roman"/>
          <w:color w:val="000000" w:themeColor="text1"/>
        </w:rPr>
        <w:t xml:space="preserve"> regarding</w:t>
      </w:r>
      <w:r w:rsidR="00ED20DB" w:rsidRPr="0031195B">
        <w:rPr>
          <w:rFonts w:ascii="Times New Roman" w:hAnsi="Times New Roman" w:cs="Times New Roman"/>
          <w:color w:val="000000" w:themeColor="text1"/>
        </w:rPr>
        <w:t xml:space="preserve"> </w:t>
      </w:r>
      <w:r w:rsidR="00152272" w:rsidRPr="0031195B">
        <w:rPr>
          <w:rFonts w:ascii="Times New Roman" w:hAnsi="Times New Roman" w:cs="Times New Roman"/>
          <w:color w:val="000000" w:themeColor="text1"/>
        </w:rPr>
        <w:t xml:space="preserve">the </w:t>
      </w:r>
      <w:r w:rsidR="00B43FDE" w:rsidRPr="0031195B">
        <w:rPr>
          <w:rFonts w:ascii="Times New Roman" w:hAnsi="Times New Roman" w:cs="Times New Roman"/>
          <w:color w:val="000000" w:themeColor="text1"/>
        </w:rPr>
        <w:t>member system</w:t>
      </w:r>
      <w:r w:rsidR="003064DD" w:rsidRPr="0031195B">
        <w:rPr>
          <w:rFonts w:ascii="Times New Roman" w:hAnsi="Times New Roman" w:cs="Times New Roman"/>
          <w:color w:val="000000" w:themeColor="text1"/>
        </w:rPr>
        <w:t xml:space="preserve">’s login request. It </w:t>
      </w:r>
      <w:r w:rsidR="00152272" w:rsidRPr="0031195B">
        <w:rPr>
          <w:rFonts w:ascii="Times New Roman" w:hAnsi="Times New Roman" w:cs="Times New Roman"/>
          <w:color w:val="000000" w:themeColor="text1"/>
        </w:rPr>
        <w:t xml:space="preserve">states </w:t>
      </w:r>
      <w:r w:rsidR="003064DD" w:rsidRPr="0031195B">
        <w:rPr>
          <w:rFonts w:ascii="Times New Roman" w:hAnsi="Times New Roman" w:cs="Times New Roman"/>
          <w:color w:val="000000" w:themeColor="text1"/>
        </w:rPr>
        <w:t xml:space="preserve">whether or not the login request was successfully executed. </w:t>
      </w:r>
    </w:p>
    <w:p w14:paraId="02FD850A" w14:textId="77777777" w:rsidR="00AD552A" w:rsidRPr="0031195B" w:rsidRDefault="00AD552A" w:rsidP="00AD552A">
      <w:pPr>
        <w:pStyle w:val="a7"/>
        <w:spacing w:line="240" w:lineRule="auto"/>
        <w:ind w:firstLineChars="0" w:firstLine="0"/>
        <w:rPr>
          <w:rFonts w:ascii="Times New Roman" w:hAnsi="Times New Roman" w:cs="Times New Roman"/>
          <w:color w:val="000000" w:themeColor="text1"/>
        </w:rPr>
      </w:pPr>
    </w:p>
    <w:p w14:paraId="52E59052" w14:textId="77777777" w:rsidR="00AD552A"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AD552A" w:rsidRPr="0031195B">
        <w:rPr>
          <w:rFonts w:ascii="Times New Roman" w:hAnsi="Times New Roman" w:cs="Times New Roman"/>
          <w:b/>
          <w:color w:val="000000" w:themeColor="text1"/>
          <w:sz w:val="28"/>
          <w:szCs w:val="28"/>
        </w:rPr>
        <w:t xml:space="preserve">: </w:t>
      </w:r>
    </w:p>
    <w:p w14:paraId="4BDE82C4" w14:textId="77777777" w:rsidR="00AD552A" w:rsidRPr="0031195B" w:rsidRDefault="00AD552A" w:rsidP="00AD552A">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t>void OnRspUserLogin(</w:t>
      </w:r>
    </w:p>
    <w:p w14:paraId="324B760A" w14:textId="77777777" w:rsidR="00AD552A" w:rsidRPr="0031195B" w:rsidRDefault="00AD552A" w:rsidP="002106B1">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 xml:space="preserve">CShfeFtdcRspUserLoginField *pRspUserLogin, </w:t>
      </w:r>
    </w:p>
    <w:p w14:paraId="13FC397F" w14:textId="77777777" w:rsidR="00AD552A" w:rsidRPr="0031195B" w:rsidRDefault="00AD552A" w:rsidP="002106B1">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 xml:space="preserve">CShfeFtdcRspInfoField *pRspInfo, </w:t>
      </w:r>
    </w:p>
    <w:p w14:paraId="4E368B23" w14:textId="77777777" w:rsidR="00AD552A" w:rsidRPr="0031195B" w:rsidRDefault="00AD552A" w:rsidP="00AD552A">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 xml:space="preserve">int nRequestID, </w:t>
      </w:r>
    </w:p>
    <w:p w14:paraId="1D849AEE" w14:textId="77777777" w:rsidR="00AD552A" w:rsidRPr="0031195B" w:rsidRDefault="00AD552A" w:rsidP="00AD552A">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bool bIsLast)</w:t>
      </w:r>
      <w:r w:rsidRPr="0031195B">
        <w:rPr>
          <w:rFonts w:ascii="Times New Roman" w:hAnsi="Times New Roman"/>
          <w:b/>
          <w:bCs/>
          <w:color w:val="000000" w:themeColor="text1"/>
          <w:sz w:val="18"/>
          <w:szCs w:val="18"/>
        </w:rPr>
        <w:t>；</w:t>
      </w:r>
    </w:p>
    <w:p w14:paraId="03384E71" w14:textId="77777777" w:rsidR="00AD552A" w:rsidRPr="0031195B" w:rsidRDefault="00AD552A" w:rsidP="00AD552A">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p>
    <w:p w14:paraId="2225FE73" w14:textId="77777777" w:rsidR="00AD552A" w:rsidRPr="0031195B" w:rsidRDefault="00AD552A"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Parameter</w:t>
      </w:r>
      <w:r w:rsidR="0045608A" w:rsidRPr="0031195B">
        <w:rPr>
          <w:rFonts w:ascii="Times New Roman" w:hAnsi="Times New Roman" w:cs="Times New Roman"/>
          <w:b/>
          <w:color w:val="000000" w:themeColor="text1"/>
          <w:sz w:val="28"/>
          <w:szCs w:val="28"/>
        </w:rPr>
        <w:t>s</w:t>
      </w:r>
      <w:r w:rsidRPr="0031195B">
        <w:rPr>
          <w:rFonts w:ascii="Times New Roman" w:hAnsi="Times New Roman" w:cs="Times New Roman"/>
          <w:b/>
          <w:color w:val="000000" w:themeColor="text1"/>
          <w:sz w:val="28"/>
          <w:szCs w:val="28"/>
        </w:rPr>
        <w:t xml:space="preserve">: </w:t>
      </w:r>
    </w:p>
    <w:p w14:paraId="269F3A81" w14:textId="77777777" w:rsidR="00AD552A" w:rsidRPr="0031195B" w:rsidRDefault="00AD552A" w:rsidP="0088002C">
      <w:pPr>
        <w:pStyle w:val="21"/>
        <w:spacing w:line="240" w:lineRule="auto"/>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pRspUserLogin</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003064DD" w:rsidRPr="0031195B">
        <w:rPr>
          <w:rFonts w:ascii="Times New Roman" w:hAnsi="Times New Roman" w:cs="Times New Roman"/>
          <w:color w:val="000000" w:themeColor="text1"/>
        </w:rPr>
        <w:t xml:space="preserve"> the response </w:t>
      </w:r>
      <w:r w:rsidR="00D17EBB" w:rsidRPr="0031195B">
        <w:rPr>
          <w:rFonts w:ascii="Times New Roman" w:hAnsi="Times New Roman" w:cs="Times New Roman"/>
          <w:color w:val="000000" w:themeColor="text1"/>
        </w:rPr>
        <w:t>from the Exchange</w:t>
      </w:r>
      <w:r w:rsidR="003064DD" w:rsidRPr="0031195B">
        <w:rPr>
          <w:rFonts w:ascii="Times New Roman" w:hAnsi="Times New Roman" w:cs="Times New Roman"/>
          <w:color w:val="000000" w:themeColor="text1"/>
        </w:rPr>
        <w:t xml:space="preserve"> system </w:t>
      </w:r>
      <w:r w:rsidR="006A1E12" w:rsidRPr="0031195B">
        <w:rPr>
          <w:rFonts w:ascii="Times New Roman" w:hAnsi="Times New Roman" w:cs="Times New Roman"/>
          <w:color w:val="000000" w:themeColor="text1"/>
        </w:rPr>
        <w:t>with respect to</w:t>
      </w:r>
      <w:r w:rsidR="00ED20DB" w:rsidRPr="0031195B">
        <w:rPr>
          <w:rFonts w:ascii="Times New Roman" w:hAnsi="Times New Roman" w:cs="Times New Roman"/>
          <w:color w:val="000000" w:themeColor="text1"/>
        </w:rPr>
        <w:t xml:space="preserve"> </w:t>
      </w:r>
      <w:r w:rsidR="00152272" w:rsidRPr="0031195B">
        <w:rPr>
          <w:rFonts w:ascii="Times New Roman" w:hAnsi="Times New Roman" w:cs="Times New Roman"/>
          <w:color w:val="000000" w:themeColor="text1"/>
        </w:rPr>
        <w:t xml:space="preserve">the </w:t>
      </w:r>
      <w:r w:rsidR="003064DD" w:rsidRPr="0031195B">
        <w:rPr>
          <w:rFonts w:ascii="Times New Roman" w:hAnsi="Times New Roman" w:cs="Times New Roman"/>
          <w:color w:val="000000" w:themeColor="text1"/>
        </w:rPr>
        <w:t>client’s login request</w:t>
      </w:r>
    </w:p>
    <w:p w14:paraId="45941E3C" w14:textId="77777777" w:rsidR="00AD552A" w:rsidRPr="0031195B" w:rsidRDefault="00AD552A" w:rsidP="00AD552A">
      <w:pPr>
        <w:pStyle w:val="21"/>
        <w:spacing w:line="240" w:lineRule="auto"/>
        <w:ind w:firstLineChars="0" w:firstLine="0"/>
        <w:rPr>
          <w:rFonts w:ascii="Times New Roman" w:hAnsi="Times New Roman" w:cs="Times New Roman"/>
          <w:color w:val="000000" w:themeColor="text1"/>
        </w:rPr>
      </w:pPr>
    </w:p>
    <w:p w14:paraId="5E58C68D"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CShfeFtdcRspUserLoginField {</w:t>
      </w:r>
    </w:p>
    <w:p w14:paraId="0EC5F880"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45608A" w:rsidRPr="0031195B">
        <w:rPr>
          <w:rFonts w:ascii="Times New Roman" w:hAnsi="Times New Roman"/>
          <w:color w:val="000000" w:themeColor="text1"/>
          <w:sz w:val="18"/>
          <w:szCs w:val="18"/>
        </w:rPr>
        <w:t>T</w:t>
      </w:r>
      <w:r w:rsidR="003064DD" w:rsidRPr="0031195B">
        <w:rPr>
          <w:rFonts w:ascii="Times New Roman" w:hAnsi="Times New Roman"/>
          <w:color w:val="000000" w:themeColor="text1"/>
          <w:sz w:val="18"/>
          <w:szCs w:val="18"/>
        </w:rPr>
        <w:t>rade date</w:t>
      </w:r>
    </w:p>
    <w:p w14:paraId="5BDB01D8"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TShfeFtdcDateType</w:t>
      </w:r>
      <w:r w:rsidRPr="0031195B">
        <w:rPr>
          <w:rFonts w:ascii="Times New Roman" w:hAnsi="Times New Roman"/>
          <w:color w:val="000000" w:themeColor="text1"/>
          <w:sz w:val="18"/>
          <w:szCs w:val="18"/>
        </w:rPr>
        <w:tab/>
        <w:t>TradingDay;</w:t>
      </w:r>
    </w:p>
    <w:p w14:paraId="7BE28FE9" w14:textId="77777777" w:rsidR="00AD552A" w:rsidRPr="0031195B" w:rsidRDefault="00AE4408"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3064DD" w:rsidRPr="0031195B">
        <w:rPr>
          <w:rFonts w:ascii="Times New Roman" w:hAnsi="Times New Roman"/>
          <w:color w:val="000000" w:themeColor="text1"/>
          <w:sz w:val="18"/>
          <w:szCs w:val="18"/>
        </w:rPr>
        <w:t xml:space="preserve"> log</w:t>
      </w:r>
      <w:r w:rsidR="00AD552A" w:rsidRPr="0031195B">
        <w:rPr>
          <w:rFonts w:ascii="Times New Roman" w:hAnsi="Times New Roman"/>
          <w:color w:val="000000" w:themeColor="text1"/>
          <w:sz w:val="18"/>
          <w:szCs w:val="18"/>
        </w:rPr>
        <w:t>in time</w:t>
      </w:r>
    </w:p>
    <w:p w14:paraId="3DB7D2AF"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TShfeFtdcTimeType</w:t>
      </w:r>
      <w:r w:rsidRPr="0031195B">
        <w:rPr>
          <w:rFonts w:ascii="Times New Roman" w:hAnsi="Times New Roman"/>
          <w:color w:val="000000" w:themeColor="text1"/>
          <w:sz w:val="18"/>
          <w:szCs w:val="18"/>
        </w:rPr>
        <w:tab/>
        <w:t>LoginTime;</w:t>
      </w:r>
    </w:p>
    <w:p w14:paraId="501A52EC"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AE4408" w:rsidRPr="0031195B">
        <w:rPr>
          <w:rFonts w:ascii="Times New Roman" w:hAnsi="Times New Roman"/>
          <w:color w:val="000000" w:themeColor="text1"/>
          <w:sz w:val="18"/>
          <w:szCs w:val="18"/>
        </w:rPr>
        <w:t xml:space="preserve">Maximum </w:t>
      </w:r>
      <w:r w:rsidRPr="0031195B">
        <w:rPr>
          <w:rFonts w:ascii="Times New Roman" w:hAnsi="Times New Roman"/>
          <w:color w:val="000000" w:themeColor="text1"/>
          <w:sz w:val="18"/>
          <w:szCs w:val="18"/>
        </w:rPr>
        <w:t xml:space="preserve">local ID, </w:t>
      </w:r>
      <w:r w:rsidRPr="0031195B">
        <w:rPr>
          <w:rFonts w:ascii="Times New Roman" w:hAnsi="Times New Roman"/>
          <w:b/>
          <w:color w:val="000000" w:themeColor="text1"/>
          <w:sz w:val="18"/>
          <w:szCs w:val="18"/>
        </w:rPr>
        <w:t>NOT USED</w:t>
      </w:r>
    </w:p>
    <w:p w14:paraId="1CEC0F4A"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TShfeFtdcOrderLocalIDType</w:t>
      </w:r>
      <w:r w:rsidRPr="0031195B">
        <w:rPr>
          <w:rFonts w:ascii="Times New Roman" w:hAnsi="Times New Roman"/>
          <w:color w:val="000000" w:themeColor="text1"/>
          <w:sz w:val="18"/>
          <w:szCs w:val="18"/>
        </w:rPr>
        <w:tab/>
        <w:t>MaxOrderLocalID;</w:t>
      </w:r>
    </w:p>
    <w:p w14:paraId="27133E69"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3064DD" w:rsidRPr="0031195B">
        <w:rPr>
          <w:rFonts w:ascii="Times New Roman" w:hAnsi="Times New Roman"/>
          <w:color w:val="000000" w:themeColor="text1"/>
          <w:sz w:val="18"/>
          <w:szCs w:val="18"/>
        </w:rPr>
        <w:t>Trader ID</w:t>
      </w:r>
    </w:p>
    <w:p w14:paraId="284E0249"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TShfeFtdcUserIDType</w:t>
      </w:r>
      <w:r w:rsidRPr="0031195B">
        <w:rPr>
          <w:rFonts w:ascii="Times New Roman" w:hAnsi="Times New Roman"/>
          <w:color w:val="000000" w:themeColor="text1"/>
          <w:sz w:val="18"/>
          <w:szCs w:val="18"/>
        </w:rPr>
        <w:tab/>
        <w:t>UserID;</w:t>
      </w:r>
    </w:p>
    <w:p w14:paraId="53BA7094"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///Member ID</w:t>
      </w:r>
    </w:p>
    <w:p w14:paraId="327DB13D"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TShfeFtdcParticipantIDType</w:t>
      </w:r>
      <w:r w:rsidRPr="0031195B">
        <w:rPr>
          <w:rFonts w:ascii="Times New Roman" w:hAnsi="Times New Roman"/>
          <w:color w:val="000000" w:themeColor="text1"/>
          <w:sz w:val="18"/>
          <w:szCs w:val="18"/>
        </w:rPr>
        <w:tab/>
        <w:t>ParticipantID;</w:t>
      </w:r>
    </w:p>
    <w:p w14:paraId="1B0531FA"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///Trading System Name</w:t>
      </w:r>
    </w:p>
    <w:p w14:paraId="315AFBDE"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lastRenderedPageBreak/>
        <w:tab/>
        <w:t>TShfeFtdcTradingSystemNameType</w:t>
      </w:r>
      <w:r w:rsidRPr="0031195B">
        <w:rPr>
          <w:rFonts w:ascii="Times New Roman" w:hAnsi="Times New Roman"/>
          <w:color w:val="000000" w:themeColor="text1"/>
          <w:sz w:val="18"/>
          <w:szCs w:val="18"/>
        </w:rPr>
        <w:tab/>
        <w:t>TradingSystemName;</w:t>
      </w:r>
    </w:p>
    <w:p w14:paraId="0A7D4865"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AE4408" w:rsidRPr="0031195B">
        <w:rPr>
          <w:rFonts w:ascii="Times New Roman" w:hAnsi="Times New Roman"/>
          <w:color w:val="000000" w:themeColor="text1"/>
          <w:sz w:val="18"/>
          <w:szCs w:val="18"/>
        </w:rPr>
        <w:t>D</w:t>
      </w:r>
      <w:r w:rsidRPr="0031195B">
        <w:rPr>
          <w:rFonts w:ascii="Times New Roman" w:hAnsi="Times New Roman"/>
          <w:color w:val="000000" w:themeColor="text1"/>
          <w:sz w:val="18"/>
          <w:szCs w:val="18"/>
        </w:rPr>
        <w:t>ata Center ID</w:t>
      </w:r>
    </w:p>
    <w:p w14:paraId="034F0EE1"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TShfeFtdcDataCenterIDType</w:t>
      </w:r>
      <w:r w:rsidRPr="0031195B">
        <w:rPr>
          <w:rFonts w:ascii="Times New Roman" w:hAnsi="Times New Roman"/>
          <w:color w:val="000000" w:themeColor="text1"/>
          <w:sz w:val="18"/>
          <w:szCs w:val="18"/>
        </w:rPr>
        <w:tab/>
        <w:t>DataCenterID;</w:t>
      </w:r>
    </w:p>
    <w:p w14:paraId="0AFA8C75" w14:textId="77777777" w:rsidR="00AE4408" w:rsidRPr="0031195B" w:rsidRDefault="00AE4408" w:rsidP="00AE440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613497" w:rsidRPr="0031195B">
        <w:rPr>
          <w:rFonts w:ascii="Times New Roman" w:hAnsi="Times New Roman"/>
          <w:color w:val="000000" w:themeColor="text1"/>
          <w:sz w:val="18"/>
          <w:szCs w:val="18"/>
        </w:rPr>
        <w:t xml:space="preserve">Current </w:t>
      </w:r>
      <w:r w:rsidR="003064DD" w:rsidRPr="0031195B">
        <w:rPr>
          <w:rFonts w:ascii="Times New Roman" w:hAnsi="Times New Roman"/>
          <w:color w:val="000000" w:themeColor="text1"/>
          <w:sz w:val="18"/>
          <w:szCs w:val="18"/>
        </w:rPr>
        <w:t>length</w:t>
      </w:r>
      <w:r w:rsidR="00613497" w:rsidRPr="0031195B">
        <w:rPr>
          <w:rFonts w:ascii="Times New Roman" w:hAnsi="Times New Roman"/>
          <w:color w:val="000000" w:themeColor="text1"/>
          <w:sz w:val="18"/>
          <w:szCs w:val="18"/>
        </w:rPr>
        <w:t xml:space="preserve"> of member’</w:t>
      </w:r>
      <w:r w:rsidR="00023430" w:rsidRPr="0031195B">
        <w:rPr>
          <w:rFonts w:ascii="Times New Roman" w:hAnsi="Times New Roman"/>
          <w:color w:val="000000" w:themeColor="text1"/>
          <w:sz w:val="18"/>
          <w:szCs w:val="18"/>
        </w:rPr>
        <w:t>s private flow</w:t>
      </w:r>
    </w:p>
    <w:p w14:paraId="48EB1941" w14:textId="77777777" w:rsidR="00AD1FC4" w:rsidRPr="0031195B" w:rsidRDefault="00613497" w:rsidP="00AD1FC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r>
      <w:r w:rsidR="00AD1FC4" w:rsidRPr="0031195B">
        <w:rPr>
          <w:rFonts w:ascii="Times New Roman" w:hAnsi="Times New Roman"/>
          <w:color w:val="000000" w:themeColor="text1"/>
          <w:sz w:val="18"/>
          <w:szCs w:val="18"/>
        </w:rPr>
        <w:t>TShfeFtdcSequenceNoType</w:t>
      </w:r>
      <w:r w:rsidR="00AD1FC4" w:rsidRPr="0031195B">
        <w:rPr>
          <w:rFonts w:ascii="Times New Roman" w:hAnsi="Times New Roman"/>
          <w:color w:val="000000" w:themeColor="text1"/>
          <w:sz w:val="18"/>
          <w:szCs w:val="18"/>
        </w:rPr>
        <w:tab/>
        <w:t>PrivateFlowSize;</w:t>
      </w:r>
    </w:p>
    <w:p w14:paraId="7E34BEA6" w14:textId="77777777" w:rsidR="00AD1FC4" w:rsidRPr="0031195B" w:rsidRDefault="00AD1FC4" w:rsidP="00AD1FC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 xml:space="preserve">/// Current size of </w:t>
      </w:r>
      <w:r w:rsidR="00023430" w:rsidRPr="0031195B">
        <w:rPr>
          <w:rFonts w:ascii="Times New Roman" w:hAnsi="Times New Roman"/>
          <w:color w:val="000000" w:themeColor="text1"/>
          <w:sz w:val="18"/>
          <w:szCs w:val="18"/>
        </w:rPr>
        <w:t xml:space="preserve">client’s </w:t>
      </w:r>
      <w:r w:rsidRPr="0031195B">
        <w:rPr>
          <w:rFonts w:ascii="Times New Roman" w:hAnsi="Times New Roman"/>
          <w:color w:val="000000" w:themeColor="text1"/>
          <w:sz w:val="18"/>
          <w:szCs w:val="18"/>
        </w:rPr>
        <w:t xml:space="preserve">private flow </w:t>
      </w:r>
    </w:p>
    <w:p w14:paraId="4882D460" w14:textId="77777777" w:rsidR="00AD1FC4" w:rsidRPr="0031195B" w:rsidRDefault="00AD1FC4" w:rsidP="00AD1FC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TShfeFtdcSequenceNoType</w:t>
      </w:r>
      <w:r w:rsidRPr="0031195B">
        <w:rPr>
          <w:rFonts w:ascii="Times New Roman" w:hAnsi="Times New Roman"/>
          <w:color w:val="000000" w:themeColor="text1"/>
          <w:sz w:val="18"/>
          <w:szCs w:val="18"/>
        </w:rPr>
        <w:tab/>
        <w:t>UserFlowSize;</w:t>
      </w:r>
    </w:p>
    <w:p w14:paraId="5E1A3A45" w14:textId="77777777" w:rsidR="00613497" w:rsidRPr="0031195B" w:rsidRDefault="00613497" w:rsidP="00AD1FC4">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371580" w:rsidRPr="0031195B">
        <w:rPr>
          <w:rFonts w:ascii="Times New Roman" w:hAnsi="Times New Roman"/>
          <w:color w:val="000000" w:themeColor="text1"/>
          <w:sz w:val="18"/>
          <w:szCs w:val="18"/>
        </w:rPr>
        <w:t xml:space="preserve"> T</w:t>
      </w:r>
      <w:r w:rsidR="00023430" w:rsidRPr="0031195B">
        <w:rPr>
          <w:rFonts w:ascii="Times New Roman" w:hAnsi="Times New Roman"/>
          <w:color w:val="000000" w:themeColor="text1"/>
          <w:sz w:val="18"/>
          <w:szCs w:val="18"/>
        </w:rPr>
        <w:t>ransaction date</w:t>
      </w:r>
    </w:p>
    <w:p w14:paraId="2F3A4947" w14:textId="77777777" w:rsidR="00AE4408" w:rsidRPr="0031195B" w:rsidRDefault="00AE4408" w:rsidP="00AE4408">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TShfeFtdcDateType ActionDay;</w:t>
      </w:r>
    </w:p>
    <w:p w14:paraId="6A19E4F5"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7E7185BC" w14:textId="77777777" w:rsidR="005554B2" w:rsidRPr="0031195B" w:rsidRDefault="005554B2" w:rsidP="005554B2">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Note</w:t>
      </w:r>
      <w:r w:rsidRPr="0031195B">
        <w:rPr>
          <w:rFonts w:ascii="Times New Roman" w:hAnsi="Times New Roman"/>
          <w:color w:val="000000" w:themeColor="text1"/>
          <w:sz w:val="18"/>
          <w:szCs w:val="18"/>
        </w:rPr>
        <w:t>：</w:t>
      </w:r>
      <w:r w:rsidRPr="0031195B">
        <w:rPr>
          <w:rFonts w:ascii="Times New Roman" w:hAnsi="Times New Roman"/>
          <w:color w:val="000000" w:themeColor="text1"/>
          <w:sz w:val="18"/>
          <w:szCs w:val="18"/>
        </w:rPr>
        <w:t xml:space="preserve">ActionDay </w:t>
      </w:r>
      <w:r w:rsidR="00AD21D8" w:rsidRPr="0031195B">
        <w:rPr>
          <w:rFonts w:ascii="Times New Roman" w:hAnsi="Times New Roman"/>
          <w:color w:val="000000" w:themeColor="text1"/>
          <w:sz w:val="18"/>
          <w:szCs w:val="18"/>
        </w:rPr>
        <w:t>is a newly</w:t>
      </w:r>
      <w:r w:rsidRPr="0031195B">
        <w:rPr>
          <w:rFonts w:ascii="Times New Roman" w:hAnsi="Times New Roman"/>
          <w:color w:val="000000" w:themeColor="text1"/>
          <w:sz w:val="18"/>
          <w:szCs w:val="18"/>
        </w:rPr>
        <w:t xml:space="preserve"> add</w:t>
      </w:r>
      <w:r w:rsidR="00023430" w:rsidRPr="0031195B">
        <w:rPr>
          <w:rFonts w:ascii="Times New Roman" w:hAnsi="Times New Roman"/>
          <w:color w:val="000000" w:themeColor="text1"/>
          <w:sz w:val="18"/>
          <w:szCs w:val="18"/>
        </w:rPr>
        <w:t>ed</w:t>
      </w:r>
      <w:r w:rsidRPr="0031195B">
        <w:rPr>
          <w:rFonts w:ascii="Times New Roman" w:hAnsi="Times New Roman"/>
          <w:color w:val="000000" w:themeColor="text1"/>
          <w:sz w:val="18"/>
          <w:szCs w:val="18"/>
        </w:rPr>
        <w:t xml:space="preserve"> field. ActionDay </w:t>
      </w:r>
      <w:r w:rsidR="00023430" w:rsidRPr="0031195B">
        <w:rPr>
          <w:rFonts w:ascii="Times New Roman" w:hAnsi="Times New Roman"/>
          <w:color w:val="000000" w:themeColor="text1"/>
          <w:sz w:val="18"/>
          <w:szCs w:val="18"/>
        </w:rPr>
        <w:t>reflects</w:t>
      </w:r>
      <w:r w:rsidR="00454B36" w:rsidRPr="0031195B">
        <w:rPr>
          <w:rFonts w:ascii="Times New Roman" w:hAnsi="Times New Roman"/>
          <w:color w:val="000000" w:themeColor="text1"/>
          <w:sz w:val="18"/>
          <w:szCs w:val="18"/>
        </w:rPr>
        <w:t xml:space="preserve"> the</w:t>
      </w:r>
      <w:r w:rsidR="00023430" w:rsidRPr="0031195B">
        <w:rPr>
          <w:rFonts w:ascii="Times New Roman" w:hAnsi="Times New Roman"/>
          <w:color w:val="000000" w:themeColor="text1"/>
          <w:sz w:val="18"/>
          <w:szCs w:val="18"/>
        </w:rPr>
        <w:t xml:space="preserve"> transaction date while TradingDay reflects </w:t>
      </w:r>
      <w:r w:rsidR="00454B36" w:rsidRPr="0031195B">
        <w:rPr>
          <w:rFonts w:ascii="Times New Roman" w:hAnsi="Times New Roman"/>
          <w:color w:val="000000" w:themeColor="text1"/>
          <w:sz w:val="18"/>
          <w:szCs w:val="18"/>
        </w:rPr>
        <w:t xml:space="preserve">the </w:t>
      </w:r>
      <w:r w:rsidR="00023430" w:rsidRPr="0031195B">
        <w:rPr>
          <w:rFonts w:ascii="Times New Roman" w:hAnsi="Times New Roman"/>
          <w:color w:val="000000" w:themeColor="text1"/>
          <w:sz w:val="18"/>
          <w:szCs w:val="18"/>
        </w:rPr>
        <w:t xml:space="preserve">trade date. ActionDay is set to empty </w:t>
      </w:r>
      <w:r w:rsidR="00152272" w:rsidRPr="0031195B">
        <w:rPr>
          <w:rFonts w:ascii="Times New Roman" w:hAnsi="Times New Roman"/>
          <w:color w:val="000000" w:themeColor="text1"/>
          <w:sz w:val="18"/>
          <w:szCs w:val="18"/>
        </w:rPr>
        <w:t xml:space="preserve">until </w:t>
      </w:r>
      <w:r w:rsidR="00023430" w:rsidRPr="0031195B">
        <w:rPr>
          <w:rFonts w:ascii="Times New Roman" w:hAnsi="Times New Roman"/>
          <w:color w:val="000000" w:themeColor="text1"/>
          <w:sz w:val="18"/>
          <w:szCs w:val="18"/>
        </w:rPr>
        <w:t>it is open to the public</w:t>
      </w:r>
      <w:r w:rsidRPr="0031195B">
        <w:rPr>
          <w:rFonts w:ascii="Times New Roman" w:hAnsi="Times New Roman"/>
          <w:color w:val="000000" w:themeColor="text1"/>
          <w:sz w:val="18"/>
          <w:szCs w:val="18"/>
        </w:rPr>
        <w:t>.</w:t>
      </w:r>
    </w:p>
    <w:p w14:paraId="64246B5D" w14:textId="77777777" w:rsidR="005554B2" w:rsidRPr="0031195B" w:rsidRDefault="005554B2"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p>
    <w:p w14:paraId="6437C88B" w14:textId="77777777" w:rsidR="00023430" w:rsidRPr="0031195B" w:rsidRDefault="00023430" w:rsidP="0088002C">
      <w:pPr>
        <w:pStyle w:val="21"/>
        <w:spacing w:line="240" w:lineRule="auto"/>
        <w:ind w:firstLine="482"/>
        <w:rPr>
          <w:rFonts w:ascii="Times New Roman" w:hAnsi="Times New Roman" w:cs="Times New Roman"/>
          <w:b/>
          <w:color w:val="000000" w:themeColor="text1"/>
        </w:rPr>
      </w:pPr>
    </w:p>
    <w:p w14:paraId="4B155CB4" w14:textId="0116B92D" w:rsidR="00AD552A" w:rsidRPr="0031195B" w:rsidRDefault="00844C35" w:rsidP="0088002C">
      <w:pPr>
        <w:pStyle w:val="21"/>
        <w:spacing w:line="240" w:lineRule="auto"/>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w:t>
      </w:r>
      <w:r w:rsidR="00AD552A" w:rsidRPr="0031195B">
        <w:rPr>
          <w:rFonts w:ascii="Times New Roman" w:hAnsi="Times New Roman" w:cs="Times New Roman"/>
          <w:b/>
          <w:color w:val="000000" w:themeColor="text1"/>
        </w:rPr>
        <w:t>RspInfo</w:t>
      </w:r>
      <w:r w:rsidR="00AD552A" w:rsidRPr="0031195B">
        <w:rPr>
          <w:rFonts w:ascii="Times New Roman" w:hAnsi="Times New Roman" w:cs="Times New Roman"/>
          <w:color w:val="000000" w:themeColor="text1"/>
        </w:rPr>
        <w:t xml:space="preserve">: </w:t>
      </w:r>
      <w:r w:rsidR="00AD21D8" w:rsidRPr="0031195B">
        <w:rPr>
          <w:rFonts w:ascii="Times New Roman" w:hAnsi="Times New Roman" w:cs="Times New Roman"/>
          <w:color w:val="000000" w:themeColor="text1"/>
        </w:rPr>
        <w:t>points to</w:t>
      </w:r>
      <w:r w:rsidR="00023430" w:rsidRPr="0031195B">
        <w:rPr>
          <w:rFonts w:ascii="Times New Roman" w:hAnsi="Times New Roman" w:cs="Times New Roman"/>
          <w:color w:val="000000" w:themeColor="text1"/>
        </w:rPr>
        <w:t xml:space="preserve"> the response to</w:t>
      </w:r>
      <w:r w:rsidR="00CD1FAB" w:rsidRPr="0031195B">
        <w:rPr>
          <w:rFonts w:ascii="Times New Roman" w:hAnsi="Times New Roman" w:cs="Times New Roman"/>
          <w:color w:val="000000" w:themeColor="text1"/>
        </w:rPr>
        <w:t xml:space="preserve"> the</w:t>
      </w:r>
      <w:r w:rsidR="00023430" w:rsidRPr="0031195B">
        <w:rPr>
          <w:rFonts w:ascii="Times New Roman" w:hAnsi="Times New Roman" w:cs="Times New Roman"/>
          <w:color w:val="000000" w:themeColor="text1"/>
        </w:rPr>
        <w:t xml:space="preserve"> client’s request</w:t>
      </w:r>
      <w:r w:rsidR="00AD552A" w:rsidRPr="0031195B">
        <w:rPr>
          <w:rFonts w:ascii="Times New Roman" w:hAnsi="Times New Roman" w:cs="Times New Roman"/>
          <w:color w:val="000000" w:themeColor="text1"/>
        </w:rPr>
        <w:t xml:space="preserve">. </w:t>
      </w:r>
      <w:r w:rsidR="00023430" w:rsidRPr="0031195B">
        <w:rPr>
          <w:rFonts w:ascii="Times New Roman" w:hAnsi="Times New Roman" w:cs="Times New Roman"/>
          <w:b/>
          <w:color w:val="000000" w:themeColor="text1"/>
        </w:rPr>
        <w:t>Please note</w:t>
      </w:r>
      <w:r w:rsidR="00AD552A" w:rsidRPr="0031195B">
        <w:rPr>
          <w:rFonts w:ascii="Times New Roman" w:hAnsi="Times New Roman" w:cs="Times New Roman"/>
          <w:color w:val="000000" w:themeColor="text1"/>
        </w:rPr>
        <w:t xml:space="preserve">: </w:t>
      </w:r>
      <w:r w:rsidR="00CD1FAB" w:rsidRPr="0031195B">
        <w:rPr>
          <w:rFonts w:ascii="Times New Roman" w:hAnsi="Times New Roman" w:cs="Times New Roman"/>
          <w:b/>
          <w:color w:val="000000" w:themeColor="text1"/>
        </w:rPr>
        <w:t>if</w:t>
      </w:r>
      <w:r w:rsidR="00AD552A" w:rsidRPr="0031195B">
        <w:rPr>
          <w:rFonts w:ascii="Times New Roman" w:hAnsi="Times New Roman" w:cs="Times New Roman"/>
          <w:b/>
          <w:color w:val="000000" w:themeColor="text1"/>
        </w:rPr>
        <w:t xml:space="preserve"> there are </w:t>
      </w:r>
      <w:r w:rsidR="00CD1FAB" w:rsidRPr="0031195B">
        <w:rPr>
          <w:rFonts w:ascii="Times New Roman" w:hAnsi="Times New Roman" w:cs="Times New Roman"/>
          <w:b/>
          <w:color w:val="000000" w:themeColor="text1"/>
        </w:rPr>
        <w:t>multiple</w:t>
      </w:r>
      <w:r w:rsidR="00AD552A" w:rsidRPr="0031195B">
        <w:rPr>
          <w:rFonts w:ascii="Times New Roman" w:hAnsi="Times New Roman" w:cs="Times New Roman"/>
          <w:b/>
          <w:color w:val="000000" w:themeColor="text1"/>
        </w:rPr>
        <w:t xml:space="preserve"> successful response</w:t>
      </w:r>
      <w:r w:rsidR="00023430" w:rsidRPr="0031195B">
        <w:rPr>
          <w:rFonts w:ascii="Times New Roman" w:hAnsi="Times New Roman" w:cs="Times New Roman"/>
          <w:b/>
          <w:color w:val="000000" w:themeColor="text1"/>
        </w:rPr>
        <w:t>s</w:t>
      </w:r>
      <w:r w:rsidR="00AD552A" w:rsidRPr="0031195B">
        <w:rPr>
          <w:rFonts w:ascii="Times New Roman" w:hAnsi="Times New Roman" w:cs="Times New Roman"/>
          <w:b/>
          <w:color w:val="000000" w:themeColor="text1"/>
        </w:rPr>
        <w:t xml:space="preserve">, </w:t>
      </w:r>
      <w:r w:rsidR="00023430" w:rsidRPr="0031195B">
        <w:rPr>
          <w:rFonts w:ascii="Times New Roman" w:hAnsi="Times New Roman" w:cs="Times New Roman"/>
          <w:b/>
          <w:color w:val="000000" w:themeColor="text1"/>
        </w:rPr>
        <w:t xml:space="preserve">it may </w:t>
      </w:r>
      <w:r w:rsidR="00CD1FAB" w:rsidRPr="0031195B">
        <w:rPr>
          <w:rFonts w:ascii="Times New Roman" w:hAnsi="Times New Roman" w:cs="Times New Roman"/>
          <w:b/>
          <w:color w:val="000000" w:themeColor="text1"/>
        </w:rPr>
        <w:t>be</w:t>
      </w:r>
      <w:r w:rsidR="00023430" w:rsidRPr="0031195B">
        <w:rPr>
          <w:rFonts w:ascii="Times New Roman" w:hAnsi="Times New Roman" w:cs="Times New Roman"/>
          <w:b/>
          <w:color w:val="000000" w:themeColor="text1"/>
        </w:rPr>
        <w:t xml:space="preserve"> null</w:t>
      </w:r>
      <w:r w:rsidR="00152272" w:rsidRPr="0031195B">
        <w:rPr>
          <w:rFonts w:ascii="Times New Roman" w:hAnsi="Times New Roman" w:cs="Times New Roman"/>
          <w:b/>
          <w:color w:val="000000" w:themeColor="text1"/>
        </w:rPr>
        <w:t>,</w:t>
      </w:r>
      <w:r w:rsidR="00AD552A" w:rsidRPr="0031195B">
        <w:rPr>
          <w:rFonts w:ascii="Times New Roman" w:hAnsi="Times New Roman" w:cs="Times New Roman"/>
          <w:b/>
          <w:color w:val="000000" w:themeColor="text1"/>
        </w:rPr>
        <w:t xml:space="preserve"> but </w:t>
      </w:r>
      <w:r w:rsidR="00CD1FAB" w:rsidRPr="0031195B">
        <w:rPr>
          <w:rFonts w:ascii="Times New Roman" w:hAnsi="Times New Roman" w:cs="Times New Roman"/>
          <w:b/>
          <w:color w:val="000000" w:themeColor="text1"/>
        </w:rPr>
        <w:t xml:space="preserve">this </w:t>
      </w:r>
      <w:r w:rsidR="00023430" w:rsidRPr="0031195B">
        <w:rPr>
          <w:rFonts w:ascii="Times New Roman" w:hAnsi="Times New Roman" w:cs="Times New Roman"/>
          <w:b/>
          <w:color w:val="000000" w:themeColor="text1"/>
        </w:rPr>
        <w:t xml:space="preserve">will not </w:t>
      </w:r>
      <w:r w:rsidR="00CD1FAB" w:rsidRPr="0031195B">
        <w:rPr>
          <w:rFonts w:ascii="Times New Roman" w:hAnsi="Times New Roman" w:cs="Times New Roman"/>
          <w:b/>
          <w:color w:val="000000" w:themeColor="text1"/>
        </w:rPr>
        <w:t>be the case</w:t>
      </w:r>
      <w:r w:rsidR="00ED20DB" w:rsidRPr="0031195B">
        <w:rPr>
          <w:rFonts w:ascii="Times New Roman" w:hAnsi="Times New Roman" w:cs="Times New Roman"/>
          <w:b/>
          <w:color w:val="000000" w:themeColor="text1"/>
        </w:rPr>
        <w:t xml:space="preserve"> </w:t>
      </w:r>
      <w:r w:rsidR="00152272" w:rsidRPr="0031195B">
        <w:rPr>
          <w:rFonts w:ascii="Times New Roman" w:hAnsi="Times New Roman" w:cs="Times New Roman"/>
          <w:b/>
          <w:color w:val="000000" w:themeColor="text1"/>
        </w:rPr>
        <w:t xml:space="preserve">for </w:t>
      </w:r>
      <w:r w:rsidR="00023430" w:rsidRPr="0031195B">
        <w:rPr>
          <w:rFonts w:ascii="Times New Roman" w:hAnsi="Times New Roman" w:cs="Times New Roman"/>
          <w:b/>
          <w:color w:val="000000" w:themeColor="text1"/>
        </w:rPr>
        <w:t>the first response</w:t>
      </w:r>
      <w:r w:rsidR="00AD552A" w:rsidRPr="0031195B">
        <w:rPr>
          <w:rFonts w:ascii="Times New Roman" w:hAnsi="Times New Roman" w:cs="Times New Roman"/>
          <w:b/>
          <w:color w:val="000000" w:themeColor="text1"/>
        </w:rPr>
        <w:t xml:space="preserve">. </w:t>
      </w:r>
      <w:r w:rsidR="00575199">
        <w:rPr>
          <w:rFonts w:ascii="Times New Roman" w:hAnsi="Times New Roman" w:cs="Times New Roman"/>
          <w:color w:val="000000" w:themeColor="text1"/>
        </w:rPr>
        <w:t xml:space="preserve">Error Code </w:t>
      </w:r>
      <w:r w:rsidR="00AD552A" w:rsidRPr="0031195B">
        <w:rPr>
          <w:rFonts w:ascii="Times New Roman" w:hAnsi="Times New Roman" w:cs="Times New Roman"/>
          <w:color w:val="000000" w:themeColor="text1"/>
        </w:rPr>
        <w:t xml:space="preserve">0 means </w:t>
      </w:r>
      <w:r w:rsidR="00152272" w:rsidRPr="0031195B">
        <w:rPr>
          <w:rFonts w:ascii="Times New Roman" w:hAnsi="Times New Roman" w:cs="Times New Roman"/>
          <w:color w:val="000000" w:themeColor="text1"/>
        </w:rPr>
        <w:t xml:space="preserve">a </w:t>
      </w:r>
      <w:r w:rsidR="00AD552A" w:rsidRPr="0031195B">
        <w:rPr>
          <w:rFonts w:ascii="Times New Roman" w:hAnsi="Times New Roman" w:cs="Times New Roman"/>
          <w:color w:val="000000" w:themeColor="text1"/>
        </w:rPr>
        <w:t xml:space="preserve">successful </w:t>
      </w:r>
      <w:r w:rsidR="00023430" w:rsidRPr="0031195B">
        <w:rPr>
          <w:rFonts w:ascii="Times New Roman" w:hAnsi="Times New Roman" w:cs="Times New Roman"/>
          <w:color w:val="000000" w:themeColor="text1"/>
        </w:rPr>
        <w:t>transaction</w:t>
      </w:r>
      <w:r w:rsidR="00AD552A" w:rsidRPr="0031195B">
        <w:rPr>
          <w:rFonts w:ascii="Times New Roman" w:hAnsi="Times New Roman" w:cs="Times New Roman"/>
          <w:color w:val="000000" w:themeColor="text1"/>
        </w:rPr>
        <w:t xml:space="preserve">. </w:t>
      </w:r>
      <w:r w:rsidR="00801D51" w:rsidRPr="0031195B">
        <w:rPr>
          <w:rFonts w:ascii="Times New Roman" w:hAnsi="Times New Roman" w:cs="Times New Roman"/>
          <w:color w:val="000000" w:themeColor="text1"/>
        </w:rPr>
        <w:t xml:space="preserve">The </w:t>
      </w:r>
      <w:r w:rsidR="00023430" w:rsidRPr="0031195B">
        <w:rPr>
          <w:rFonts w:ascii="Times New Roman" w:hAnsi="Times New Roman" w:cs="Times New Roman"/>
          <w:color w:val="000000" w:themeColor="text1"/>
        </w:rPr>
        <w:t xml:space="preserve">structure </w:t>
      </w:r>
      <w:r w:rsidR="00152272" w:rsidRPr="0031195B">
        <w:rPr>
          <w:rFonts w:ascii="Times New Roman" w:hAnsi="Times New Roman" w:cs="Times New Roman"/>
          <w:color w:val="000000" w:themeColor="text1"/>
        </w:rPr>
        <w:t>is shown</w:t>
      </w:r>
      <w:r w:rsidR="00023430" w:rsidRPr="0031195B">
        <w:rPr>
          <w:rFonts w:ascii="Times New Roman" w:hAnsi="Times New Roman" w:cs="Times New Roman"/>
          <w:color w:val="000000" w:themeColor="text1"/>
        </w:rPr>
        <w:t xml:space="preserve"> below</w:t>
      </w:r>
      <w:r w:rsidR="00AD552A" w:rsidRPr="0031195B">
        <w:rPr>
          <w:rFonts w:ascii="Times New Roman" w:hAnsi="Times New Roman" w:cs="Times New Roman"/>
          <w:color w:val="000000" w:themeColor="text1"/>
        </w:rPr>
        <w:t xml:space="preserve">: </w:t>
      </w:r>
    </w:p>
    <w:p w14:paraId="0D9247ED" w14:textId="77777777" w:rsidR="00023430" w:rsidRPr="0031195B" w:rsidRDefault="00023430" w:rsidP="00023430">
      <w:pPr>
        <w:pStyle w:val="21"/>
        <w:spacing w:line="240" w:lineRule="auto"/>
        <w:rPr>
          <w:rFonts w:ascii="Times New Roman" w:hAnsi="Times New Roman" w:cs="Times New Roman"/>
          <w:color w:val="000000" w:themeColor="text1"/>
        </w:rPr>
      </w:pPr>
    </w:p>
    <w:p w14:paraId="3FDDFD1B"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CShfeFtdcRspInfoField {</w:t>
      </w:r>
    </w:p>
    <w:p w14:paraId="4243BC84" w14:textId="412C370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A16364" w:rsidRPr="0031195B">
        <w:rPr>
          <w:rFonts w:ascii="Times New Roman" w:hAnsi="Times New Roman"/>
          <w:color w:val="000000" w:themeColor="text1"/>
          <w:sz w:val="18"/>
          <w:szCs w:val="18"/>
        </w:rPr>
        <w:t xml:space="preserve"> </w:t>
      </w:r>
      <w:r w:rsidR="00575199">
        <w:rPr>
          <w:rFonts w:ascii="Times New Roman" w:hAnsi="Times New Roman"/>
          <w:color w:val="000000" w:themeColor="text1"/>
          <w:sz w:val="18"/>
          <w:szCs w:val="18"/>
        </w:rPr>
        <w:t>Error Code</w:t>
      </w:r>
    </w:p>
    <w:p w14:paraId="3BA3E746"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TShfeFtdcErrorIDType</w:t>
      </w:r>
      <w:r w:rsidRPr="0031195B">
        <w:rPr>
          <w:rFonts w:ascii="Times New Roman" w:hAnsi="Times New Roman"/>
          <w:color w:val="000000" w:themeColor="text1"/>
          <w:sz w:val="18"/>
          <w:szCs w:val="18"/>
        </w:rPr>
        <w:tab/>
        <w:t>ErrorID;</w:t>
      </w:r>
    </w:p>
    <w:p w14:paraId="19EC41AC"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A16364" w:rsidRPr="0031195B">
        <w:rPr>
          <w:rFonts w:ascii="Times New Roman" w:hAnsi="Times New Roman"/>
          <w:color w:val="000000" w:themeColor="text1"/>
          <w:sz w:val="18"/>
          <w:szCs w:val="18"/>
        </w:rPr>
        <w:t xml:space="preserve"> Error message</w:t>
      </w:r>
    </w:p>
    <w:p w14:paraId="17A023C7"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TShfeFtdcErrorMsgType</w:t>
      </w:r>
      <w:r w:rsidRPr="0031195B">
        <w:rPr>
          <w:rFonts w:ascii="Times New Roman" w:hAnsi="Times New Roman"/>
          <w:color w:val="000000" w:themeColor="text1"/>
          <w:sz w:val="18"/>
          <w:szCs w:val="18"/>
        </w:rPr>
        <w:tab/>
        <w:t>ErrorMsg;</w:t>
      </w:r>
    </w:p>
    <w:p w14:paraId="758936EC" w14:textId="77777777" w:rsidR="00AD552A" w:rsidRPr="0031195B" w:rsidRDefault="00AD552A" w:rsidP="003E76DE">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2C0CED54" w14:textId="77777777" w:rsidR="00AD552A" w:rsidRPr="0031195B" w:rsidRDefault="00AD552A" w:rsidP="0088002C">
      <w:pPr>
        <w:pStyle w:val="21"/>
        <w:ind w:firstLine="482"/>
        <w:rPr>
          <w:rFonts w:ascii="Times New Roman" w:hAnsi="Times New Roman" w:cs="Times New Roman"/>
          <w:color w:val="000000" w:themeColor="text1"/>
        </w:rPr>
      </w:pPr>
      <w:bookmarkStart w:id="630" w:name="_Toc338148385"/>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A44881" w:rsidRPr="0031195B">
        <w:rPr>
          <w:rFonts w:ascii="Times New Roman" w:hAnsi="Times New Roman" w:cs="Times New Roman"/>
          <w:color w:val="000000" w:themeColor="text1"/>
        </w:rPr>
        <w:t>requests the</w:t>
      </w:r>
      <w:r w:rsidR="00D17EBB" w:rsidRPr="0031195B">
        <w:rPr>
          <w:rFonts w:ascii="Times New Roman" w:hAnsi="Times New Roman" w:cs="Times New Roman"/>
          <w:color w:val="000000" w:themeColor="text1"/>
        </w:rPr>
        <w:t xml:space="preserve"> ID</w:t>
      </w:r>
      <w:r w:rsidR="00ED20DB" w:rsidRPr="0031195B">
        <w:rPr>
          <w:rFonts w:ascii="Times New Roman" w:hAnsi="Times New Roman" w:cs="Times New Roman"/>
          <w:color w:val="000000" w:themeColor="text1"/>
        </w:rPr>
        <w:t xml:space="preserve"> </w:t>
      </w:r>
      <w:r w:rsidR="00F80DAC" w:rsidRPr="0031195B">
        <w:rPr>
          <w:rFonts w:ascii="Times New Roman" w:hAnsi="Times New Roman" w:cs="Times New Roman"/>
          <w:color w:val="000000" w:themeColor="text1"/>
        </w:rPr>
        <w:t>designated by the client upon</w:t>
      </w:r>
      <w:r w:rsidR="00023430" w:rsidRPr="0031195B">
        <w:rPr>
          <w:rFonts w:ascii="Times New Roman" w:hAnsi="Times New Roman" w:cs="Times New Roman"/>
          <w:color w:val="000000" w:themeColor="text1"/>
        </w:rPr>
        <w:t xml:space="preserve"> login</w:t>
      </w:r>
      <w:r w:rsidR="00282A37" w:rsidRPr="0031195B">
        <w:rPr>
          <w:rFonts w:ascii="Times New Roman" w:hAnsi="Times New Roman" w:cs="Times New Roman"/>
          <w:color w:val="000000" w:themeColor="text1"/>
        </w:rPr>
        <w:t>.</w:t>
      </w:r>
    </w:p>
    <w:p w14:paraId="06F97115" w14:textId="77777777" w:rsidR="00AD552A" w:rsidRPr="0031195B" w:rsidRDefault="00AD552A"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bIsLast</w:t>
      </w:r>
      <w:r w:rsidRPr="0031195B">
        <w:rPr>
          <w:rFonts w:ascii="Times New Roman" w:hAnsi="Times New Roman" w:cs="Times New Roman"/>
          <w:color w:val="000000" w:themeColor="text1"/>
        </w:rPr>
        <w:t>：</w:t>
      </w:r>
      <w:r w:rsidRPr="0031195B">
        <w:rPr>
          <w:rFonts w:ascii="Times New Roman" w:hAnsi="Times New Roman" w:cs="Times New Roman"/>
          <w:color w:val="000000" w:themeColor="text1"/>
        </w:rPr>
        <w:t xml:space="preserve">indicates whether </w:t>
      </w:r>
      <w:r w:rsidR="00801D51" w:rsidRPr="0031195B">
        <w:rPr>
          <w:rFonts w:ascii="Times New Roman" w:hAnsi="Times New Roman" w:cs="Times New Roman"/>
          <w:color w:val="000000" w:themeColor="text1"/>
        </w:rPr>
        <w:t xml:space="preserve">the </w:t>
      </w:r>
      <w:r w:rsidRPr="0031195B">
        <w:rPr>
          <w:rFonts w:ascii="Times New Roman" w:hAnsi="Times New Roman" w:cs="Times New Roman"/>
          <w:color w:val="000000" w:themeColor="text1"/>
        </w:rPr>
        <w:t xml:space="preserve">current return is the </w:t>
      </w:r>
      <w:r w:rsidR="00A06684" w:rsidRPr="0031195B">
        <w:rPr>
          <w:rFonts w:ascii="Times New Roman" w:hAnsi="Times New Roman" w:cs="Times New Roman"/>
          <w:color w:val="000000" w:themeColor="text1"/>
        </w:rPr>
        <w:t>latest</w:t>
      </w:r>
      <w:r w:rsidR="00ED20DB" w:rsidRPr="0031195B">
        <w:rPr>
          <w:rFonts w:ascii="Times New Roman" w:hAnsi="Times New Roman" w:cs="Times New Roman"/>
          <w:color w:val="000000" w:themeColor="text1"/>
        </w:rPr>
        <w:t xml:space="preserve"> </w:t>
      </w:r>
      <w:r w:rsidR="006A1E12" w:rsidRPr="0031195B">
        <w:rPr>
          <w:rFonts w:ascii="Times New Roman" w:hAnsi="Times New Roman" w:cs="Times New Roman"/>
          <w:color w:val="000000" w:themeColor="text1"/>
        </w:rPr>
        <w:t>with respect to</w:t>
      </w:r>
      <w:r w:rsidRPr="0031195B">
        <w:rPr>
          <w:rFonts w:ascii="Times New Roman" w:hAnsi="Times New Roman" w:cs="Times New Roman"/>
          <w:color w:val="000000" w:themeColor="text1"/>
        </w:rPr>
        <w:t xml:space="preserve"> the nRequestID</w:t>
      </w:r>
    </w:p>
    <w:p w14:paraId="2A73E3A2" w14:textId="77777777" w:rsidR="00023430" w:rsidRPr="0031195B" w:rsidRDefault="00023430" w:rsidP="00023430">
      <w:pPr>
        <w:pStyle w:val="21"/>
        <w:rPr>
          <w:rFonts w:ascii="Times New Roman" w:hAnsi="Times New Roman" w:cs="Times New Roman"/>
          <w:color w:val="000000" w:themeColor="text1"/>
        </w:rPr>
      </w:pPr>
    </w:p>
    <w:p w14:paraId="3AF08FC0" w14:textId="77777777" w:rsidR="00AD552A" w:rsidRPr="0031195B" w:rsidRDefault="00AD552A" w:rsidP="00146742">
      <w:pPr>
        <w:pStyle w:val="30"/>
        <w:numPr>
          <w:ilvl w:val="2"/>
          <w:numId w:val="22"/>
        </w:numPr>
        <w:tabs>
          <w:tab w:val="num" w:pos="180"/>
        </w:tabs>
        <w:spacing w:before="0" w:after="0" w:line="360" w:lineRule="auto"/>
        <w:rPr>
          <w:rFonts w:ascii="Times New Roman" w:hAnsi="Times New Roman"/>
          <w:color w:val="000000" w:themeColor="text1"/>
        </w:rPr>
      </w:pPr>
      <w:bookmarkStart w:id="631" w:name="_Toc58938534"/>
      <w:r w:rsidRPr="0031195B">
        <w:rPr>
          <w:rFonts w:ascii="Times New Roman" w:hAnsi="Times New Roman"/>
          <w:color w:val="000000" w:themeColor="text1"/>
        </w:rPr>
        <w:t>OnRspUserLogout  Method</w:t>
      </w:r>
      <w:bookmarkEnd w:id="630"/>
      <w:bookmarkEnd w:id="631"/>
    </w:p>
    <w:p w14:paraId="39C780AF" w14:textId="77777777" w:rsidR="00AD552A" w:rsidRPr="0031195B" w:rsidRDefault="00B14409" w:rsidP="00AD552A">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callback is invoked to </w:t>
      </w:r>
      <w:r w:rsidR="006A1E12" w:rsidRPr="0031195B">
        <w:rPr>
          <w:rFonts w:ascii="Times New Roman" w:hAnsi="Times New Roman" w:cs="Times New Roman"/>
          <w:color w:val="000000" w:themeColor="text1"/>
        </w:rPr>
        <w:t>handle responses from</w:t>
      </w:r>
      <w:r w:rsidR="00D17EBB" w:rsidRPr="0031195B">
        <w:rPr>
          <w:rFonts w:ascii="Times New Roman" w:hAnsi="Times New Roman" w:cs="Times New Roman"/>
          <w:color w:val="000000" w:themeColor="text1"/>
        </w:rPr>
        <w:t xml:space="preserve"> the Exchange</w:t>
      </w:r>
      <w:r w:rsidR="00E918B0" w:rsidRPr="0031195B">
        <w:rPr>
          <w:rFonts w:ascii="Times New Roman" w:hAnsi="Times New Roman" w:cs="Times New Roman"/>
          <w:color w:val="000000" w:themeColor="text1"/>
        </w:rPr>
        <w:t xml:space="preserve"> regarding </w:t>
      </w:r>
      <w:r w:rsidR="00152272" w:rsidRPr="0031195B">
        <w:rPr>
          <w:rFonts w:ascii="Times New Roman" w:hAnsi="Times New Roman" w:cs="Times New Roman"/>
          <w:color w:val="000000" w:themeColor="text1"/>
        </w:rPr>
        <w:t xml:space="preserve">the </w:t>
      </w:r>
      <w:r w:rsidR="00E918B0" w:rsidRPr="0031195B">
        <w:rPr>
          <w:rFonts w:ascii="Times New Roman" w:hAnsi="Times New Roman" w:cs="Times New Roman"/>
          <w:color w:val="000000" w:themeColor="text1"/>
        </w:rPr>
        <w:t xml:space="preserve">client’s </w:t>
      </w:r>
      <w:r w:rsidR="00152272" w:rsidRPr="0031195B">
        <w:rPr>
          <w:rFonts w:ascii="Times New Roman" w:hAnsi="Times New Roman" w:cs="Times New Roman"/>
          <w:color w:val="000000" w:themeColor="text1"/>
        </w:rPr>
        <w:t xml:space="preserve">logout </w:t>
      </w:r>
      <w:r w:rsidR="00E918B0" w:rsidRPr="0031195B">
        <w:rPr>
          <w:rFonts w:ascii="Times New Roman" w:hAnsi="Times New Roman" w:cs="Times New Roman"/>
          <w:color w:val="000000" w:themeColor="text1"/>
        </w:rPr>
        <w:t>request. The response</w:t>
      </w:r>
      <w:r w:rsidR="00ED20DB" w:rsidRPr="0031195B">
        <w:rPr>
          <w:rFonts w:ascii="Times New Roman" w:hAnsi="Times New Roman" w:cs="Times New Roman"/>
          <w:color w:val="000000" w:themeColor="text1"/>
        </w:rPr>
        <w:t xml:space="preserve"> </w:t>
      </w:r>
      <w:r w:rsidR="00152272" w:rsidRPr="0031195B">
        <w:rPr>
          <w:rFonts w:ascii="Times New Roman" w:hAnsi="Times New Roman" w:cs="Times New Roman"/>
          <w:color w:val="000000" w:themeColor="text1"/>
        </w:rPr>
        <w:t xml:space="preserve">states </w:t>
      </w:r>
      <w:r w:rsidR="00BF0411" w:rsidRPr="0031195B">
        <w:rPr>
          <w:rFonts w:ascii="Times New Roman" w:hAnsi="Times New Roman" w:cs="Times New Roman"/>
          <w:color w:val="000000" w:themeColor="text1"/>
        </w:rPr>
        <w:t xml:space="preserve">whether or not the logout was successfully executed. </w:t>
      </w:r>
    </w:p>
    <w:p w14:paraId="35A07B70" w14:textId="77777777" w:rsidR="00BF0411" w:rsidRPr="0031195B" w:rsidRDefault="00BF0411" w:rsidP="00AD552A">
      <w:pPr>
        <w:pStyle w:val="a7"/>
        <w:spacing w:line="240" w:lineRule="auto"/>
        <w:ind w:firstLineChars="0" w:firstLine="0"/>
        <w:rPr>
          <w:rFonts w:ascii="Times New Roman" w:hAnsi="Times New Roman" w:cs="Times New Roman"/>
          <w:color w:val="000000" w:themeColor="text1"/>
        </w:rPr>
      </w:pPr>
    </w:p>
    <w:p w14:paraId="68AC4490" w14:textId="77777777" w:rsidR="00AD552A"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AD552A" w:rsidRPr="0031195B">
        <w:rPr>
          <w:rFonts w:ascii="Times New Roman" w:hAnsi="Times New Roman" w:cs="Times New Roman"/>
          <w:b/>
          <w:color w:val="000000" w:themeColor="text1"/>
          <w:sz w:val="28"/>
          <w:szCs w:val="28"/>
        </w:rPr>
        <w:t xml:space="preserve">: </w:t>
      </w:r>
    </w:p>
    <w:p w14:paraId="33CF3017" w14:textId="77777777" w:rsidR="00AD552A" w:rsidRPr="0031195B" w:rsidRDefault="00AD552A" w:rsidP="002106B1">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color w:val="000000" w:themeColor="text1"/>
          <w:sz w:val="18"/>
          <w:szCs w:val="18"/>
        </w:rPr>
      </w:pPr>
      <w:r w:rsidRPr="0031195B">
        <w:rPr>
          <w:rFonts w:ascii="Times New Roman" w:hAnsi="Times New Roman"/>
          <w:b/>
          <w:color w:val="000000" w:themeColor="text1"/>
          <w:sz w:val="18"/>
          <w:szCs w:val="18"/>
        </w:rPr>
        <w:t>void OnRspUserLogout(</w:t>
      </w:r>
    </w:p>
    <w:p w14:paraId="2E74ABC9" w14:textId="77777777" w:rsidR="00AD552A" w:rsidRPr="0031195B" w:rsidRDefault="00AD552A" w:rsidP="002106B1">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color w:val="000000" w:themeColor="text1"/>
          <w:sz w:val="18"/>
          <w:szCs w:val="18"/>
        </w:rPr>
        <w:tab/>
      </w:r>
      <w:r w:rsidRPr="0031195B">
        <w:rPr>
          <w:rFonts w:ascii="Times New Roman" w:hAnsi="Times New Roman"/>
          <w:b/>
          <w:bCs/>
          <w:color w:val="000000" w:themeColor="text1"/>
          <w:sz w:val="18"/>
          <w:szCs w:val="18"/>
        </w:rPr>
        <w:tab/>
        <w:t>CShfeFtdcRspUserLogoutField *pRspUserLogout,</w:t>
      </w:r>
    </w:p>
    <w:p w14:paraId="4CEF1828" w14:textId="77777777" w:rsidR="00AD552A" w:rsidRPr="0031195B" w:rsidRDefault="00AD552A" w:rsidP="002106B1">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 xml:space="preserve">CShfeFtdcRspInfoField *pRspInfo, </w:t>
      </w:r>
    </w:p>
    <w:p w14:paraId="0B7EA414" w14:textId="77777777" w:rsidR="00AD552A" w:rsidRPr="0031195B" w:rsidRDefault="00AD552A" w:rsidP="002106B1">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 xml:space="preserve">int nRequestID, </w:t>
      </w:r>
    </w:p>
    <w:p w14:paraId="14695C2D" w14:textId="77777777" w:rsidR="00AD552A" w:rsidRPr="0031195B" w:rsidRDefault="00AD552A" w:rsidP="002106B1">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bool bIsLast)</w:t>
      </w:r>
      <w:r w:rsidRPr="0031195B">
        <w:rPr>
          <w:rFonts w:ascii="Times New Roman" w:hAnsi="Times New Roman"/>
          <w:b/>
          <w:bCs/>
          <w:color w:val="000000" w:themeColor="text1"/>
          <w:sz w:val="18"/>
          <w:szCs w:val="18"/>
        </w:rPr>
        <w:t>；</w:t>
      </w:r>
    </w:p>
    <w:p w14:paraId="2901D3B6" w14:textId="77777777" w:rsidR="00AD552A" w:rsidRPr="0031195B" w:rsidRDefault="00AD552A"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Parameter</w:t>
      </w:r>
      <w:r w:rsidR="0045608A" w:rsidRPr="0031195B">
        <w:rPr>
          <w:rFonts w:ascii="Times New Roman" w:hAnsi="Times New Roman" w:cs="Times New Roman"/>
          <w:b/>
          <w:color w:val="000000" w:themeColor="text1"/>
          <w:sz w:val="28"/>
          <w:szCs w:val="28"/>
        </w:rPr>
        <w:t>s</w:t>
      </w:r>
      <w:r w:rsidRPr="0031195B">
        <w:rPr>
          <w:rFonts w:ascii="Times New Roman" w:hAnsi="Times New Roman" w:cs="Times New Roman"/>
          <w:b/>
          <w:color w:val="000000" w:themeColor="text1"/>
          <w:sz w:val="28"/>
          <w:szCs w:val="28"/>
        </w:rPr>
        <w:t xml:space="preserve">: </w:t>
      </w:r>
    </w:p>
    <w:p w14:paraId="4623AAC8" w14:textId="77777777" w:rsidR="00AD552A" w:rsidRPr="0031195B" w:rsidRDefault="00AD552A"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pRspUserLogout</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00ED20DB" w:rsidRPr="0031195B">
        <w:rPr>
          <w:rFonts w:ascii="Times New Roman" w:hAnsi="Times New Roman" w:cs="Times New Roman"/>
          <w:color w:val="000000" w:themeColor="text1"/>
        </w:rPr>
        <w:t xml:space="preserve"> </w:t>
      </w:r>
      <w:r w:rsidR="00152272" w:rsidRPr="0031195B">
        <w:rPr>
          <w:rFonts w:ascii="Times New Roman" w:hAnsi="Times New Roman" w:cs="Times New Roman"/>
          <w:color w:val="000000" w:themeColor="text1"/>
        </w:rPr>
        <w:t xml:space="preserve">the </w:t>
      </w:r>
      <w:r w:rsidRPr="0031195B">
        <w:rPr>
          <w:rFonts w:ascii="Times New Roman" w:hAnsi="Times New Roman" w:cs="Times New Roman"/>
          <w:color w:val="000000" w:themeColor="text1"/>
        </w:rPr>
        <w:t xml:space="preserve">user logout </w:t>
      </w:r>
      <w:r w:rsidR="00BF0411" w:rsidRPr="0031195B">
        <w:rPr>
          <w:rFonts w:ascii="Times New Roman" w:hAnsi="Times New Roman" w:cs="Times New Roman"/>
          <w:color w:val="000000" w:themeColor="text1"/>
        </w:rPr>
        <w:t>request</w:t>
      </w:r>
      <w:r w:rsidRPr="0031195B">
        <w:rPr>
          <w:rFonts w:ascii="Times New Roman" w:hAnsi="Times New Roman" w:cs="Times New Roman"/>
          <w:color w:val="000000" w:themeColor="text1"/>
        </w:rPr>
        <w:t xml:space="preserve">. </w:t>
      </w:r>
    </w:p>
    <w:p w14:paraId="615BA74D" w14:textId="77777777" w:rsidR="00152272" w:rsidRPr="0031195B" w:rsidRDefault="00801D51" w:rsidP="00152272">
      <w:pPr>
        <w:pStyle w:val="21"/>
        <w:spacing w:line="240" w:lineRule="auto"/>
        <w:rPr>
          <w:rFonts w:ascii="Times New Roman" w:hAnsi="Times New Roman" w:cs="Times New Roman"/>
          <w:color w:val="000000" w:themeColor="text1"/>
        </w:rPr>
      </w:pPr>
      <w:r w:rsidRPr="0031195B">
        <w:rPr>
          <w:rFonts w:ascii="Times New Roman" w:hAnsi="Times New Roman" w:cs="Times New Roman"/>
          <w:color w:val="000000" w:themeColor="text1"/>
        </w:rPr>
        <w:t xml:space="preserve">The </w:t>
      </w:r>
      <w:r w:rsidR="00152272" w:rsidRPr="0031195B">
        <w:rPr>
          <w:rFonts w:ascii="Times New Roman" w:hAnsi="Times New Roman" w:cs="Times New Roman"/>
          <w:color w:val="000000" w:themeColor="text1"/>
        </w:rPr>
        <w:t xml:space="preserve">structure of the </w:t>
      </w:r>
      <w:r w:rsidR="00F80DAC" w:rsidRPr="0031195B">
        <w:rPr>
          <w:rFonts w:ascii="Times New Roman" w:hAnsi="Times New Roman" w:cs="Times New Roman"/>
          <w:color w:val="000000" w:themeColor="text1"/>
        </w:rPr>
        <w:t xml:space="preserve">logout </w:t>
      </w:r>
      <w:r w:rsidRPr="0031195B">
        <w:rPr>
          <w:rFonts w:ascii="Times New Roman" w:hAnsi="Times New Roman" w:cs="Times New Roman"/>
          <w:color w:val="000000" w:themeColor="text1"/>
        </w:rPr>
        <w:t xml:space="preserve">request </w:t>
      </w:r>
      <w:r w:rsidR="00152272" w:rsidRPr="0031195B">
        <w:rPr>
          <w:rFonts w:ascii="Times New Roman" w:hAnsi="Times New Roman" w:cs="Times New Roman"/>
          <w:color w:val="000000" w:themeColor="text1"/>
        </w:rPr>
        <w:t xml:space="preserve">is shown below: </w:t>
      </w:r>
    </w:p>
    <w:p w14:paraId="142E1D5A" w14:textId="77777777" w:rsidR="00AD552A" w:rsidRPr="0031195B" w:rsidRDefault="00AD552A" w:rsidP="00AD552A">
      <w:pPr>
        <w:pStyle w:val="21"/>
        <w:rPr>
          <w:rFonts w:ascii="Times New Roman" w:hAnsi="Times New Roman" w:cs="Times New Roman"/>
          <w:color w:val="000000" w:themeColor="text1"/>
        </w:rPr>
      </w:pPr>
    </w:p>
    <w:p w14:paraId="4828BA25" w14:textId="77777777" w:rsidR="006D20BF" w:rsidRPr="0031195B" w:rsidRDefault="006D20BF" w:rsidP="006D20B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CShfeFtdcRspUserLogoutField {</w:t>
      </w:r>
    </w:p>
    <w:p w14:paraId="5D79FCF9" w14:textId="77777777" w:rsidR="006D20BF" w:rsidRPr="0031195B" w:rsidRDefault="006D20BF" w:rsidP="006D20B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F80DAC" w:rsidRPr="0031195B">
        <w:rPr>
          <w:rFonts w:ascii="Times New Roman" w:hAnsi="Times New Roman"/>
          <w:color w:val="000000" w:themeColor="text1"/>
          <w:sz w:val="18"/>
          <w:szCs w:val="18"/>
        </w:rPr>
        <w:t>Trader ID</w:t>
      </w:r>
    </w:p>
    <w:p w14:paraId="2BEACD00" w14:textId="77777777" w:rsidR="006D20BF" w:rsidRPr="0031195B" w:rsidRDefault="006D20BF" w:rsidP="006D20B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TShfeFtdcUserIDType</w:t>
      </w:r>
      <w:r w:rsidRPr="0031195B">
        <w:rPr>
          <w:rFonts w:ascii="Times New Roman" w:hAnsi="Times New Roman"/>
          <w:color w:val="000000" w:themeColor="text1"/>
          <w:sz w:val="18"/>
          <w:szCs w:val="18"/>
        </w:rPr>
        <w:tab/>
        <w:t>UserID;</w:t>
      </w:r>
    </w:p>
    <w:p w14:paraId="69C74C18" w14:textId="77777777" w:rsidR="006D20BF" w:rsidRPr="0031195B" w:rsidRDefault="00F80DAC" w:rsidP="006D20B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///Member ID</w:t>
      </w:r>
    </w:p>
    <w:p w14:paraId="1DBF1F6B" w14:textId="77777777" w:rsidR="006D20BF" w:rsidRPr="0031195B" w:rsidRDefault="006D20BF" w:rsidP="006D20B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TShfeFtdcParticipantIDType</w:t>
      </w:r>
      <w:r w:rsidRPr="0031195B">
        <w:rPr>
          <w:rFonts w:ascii="Times New Roman" w:hAnsi="Times New Roman"/>
          <w:color w:val="000000" w:themeColor="text1"/>
          <w:sz w:val="18"/>
          <w:szCs w:val="18"/>
        </w:rPr>
        <w:tab/>
        <w:t>ParticipantID;</w:t>
      </w:r>
    </w:p>
    <w:p w14:paraId="48251886" w14:textId="77777777" w:rsidR="00AD552A" w:rsidRPr="0031195B" w:rsidRDefault="006D20BF" w:rsidP="006D20B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522A9F8D" w14:textId="77777777" w:rsidR="00AD552A" w:rsidRPr="0031195B" w:rsidRDefault="00AD552A"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pRspInfo</w:t>
      </w:r>
      <w:r w:rsidRPr="0031195B">
        <w:rPr>
          <w:rFonts w:ascii="Times New Roman" w:hAnsi="Times New Roman" w:cs="Times New Roman"/>
          <w:color w:val="000000" w:themeColor="text1"/>
        </w:rPr>
        <w:t xml:space="preserve">: </w:t>
      </w:r>
      <w:r w:rsidR="00AD21D8" w:rsidRPr="0031195B">
        <w:rPr>
          <w:rFonts w:ascii="Times New Roman" w:hAnsi="Times New Roman" w:cs="Times New Roman"/>
          <w:color w:val="000000" w:themeColor="text1"/>
        </w:rPr>
        <w:t>points to</w:t>
      </w:r>
      <w:r w:rsidR="00F80DAC" w:rsidRPr="0031195B">
        <w:rPr>
          <w:rFonts w:ascii="Times New Roman" w:hAnsi="Times New Roman" w:cs="Times New Roman"/>
          <w:color w:val="000000" w:themeColor="text1"/>
        </w:rPr>
        <w:t xml:space="preserve"> the response </w:t>
      </w:r>
      <w:r w:rsidR="00D17EBB" w:rsidRPr="0031195B">
        <w:rPr>
          <w:rFonts w:ascii="Times New Roman" w:hAnsi="Times New Roman" w:cs="Times New Roman"/>
          <w:color w:val="000000" w:themeColor="text1"/>
        </w:rPr>
        <w:t>from the Exchange</w:t>
      </w:r>
      <w:r w:rsidR="00ED20DB" w:rsidRPr="0031195B">
        <w:rPr>
          <w:rFonts w:ascii="Times New Roman" w:hAnsi="Times New Roman" w:cs="Times New Roman"/>
          <w:color w:val="000000" w:themeColor="text1"/>
        </w:rPr>
        <w:t xml:space="preserve"> </w:t>
      </w:r>
      <w:r w:rsidR="006A1E12" w:rsidRPr="0031195B">
        <w:rPr>
          <w:rFonts w:ascii="Times New Roman" w:hAnsi="Times New Roman" w:cs="Times New Roman"/>
          <w:color w:val="000000" w:themeColor="text1"/>
        </w:rPr>
        <w:t>with respect to</w:t>
      </w:r>
      <w:r w:rsidR="00F80DAC" w:rsidRPr="0031195B">
        <w:rPr>
          <w:rFonts w:ascii="Times New Roman" w:hAnsi="Times New Roman" w:cs="Times New Roman"/>
          <w:color w:val="000000" w:themeColor="text1"/>
        </w:rPr>
        <w:t xml:space="preserve"> the request, with </w:t>
      </w:r>
      <w:r w:rsidR="00152272" w:rsidRPr="0031195B">
        <w:rPr>
          <w:rFonts w:ascii="Times New Roman" w:hAnsi="Times New Roman" w:cs="Times New Roman"/>
          <w:color w:val="000000" w:themeColor="text1"/>
        </w:rPr>
        <w:t xml:space="preserve">the </w:t>
      </w:r>
      <w:r w:rsidR="00F80DAC" w:rsidRPr="0031195B">
        <w:rPr>
          <w:rFonts w:ascii="Times New Roman" w:hAnsi="Times New Roman" w:cs="Times New Roman"/>
          <w:color w:val="000000" w:themeColor="text1"/>
        </w:rPr>
        <w:t>structure below:</w:t>
      </w:r>
    </w:p>
    <w:p w14:paraId="4837BA04"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CShfeFtdcRspInfoField {</w:t>
      </w:r>
    </w:p>
    <w:p w14:paraId="1CE80478" w14:textId="563CD9B1"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A16364" w:rsidRPr="0031195B">
        <w:rPr>
          <w:rFonts w:ascii="Times New Roman" w:hAnsi="Times New Roman"/>
          <w:color w:val="000000" w:themeColor="text1"/>
          <w:sz w:val="18"/>
          <w:szCs w:val="18"/>
        </w:rPr>
        <w:t xml:space="preserve"> </w:t>
      </w:r>
      <w:r w:rsidR="00575199">
        <w:rPr>
          <w:rFonts w:ascii="Times New Roman" w:hAnsi="Times New Roman"/>
          <w:color w:val="000000" w:themeColor="text1"/>
          <w:sz w:val="18"/>
          <w:szCs w:val="18"/>
        </w:rPr>
        <w:t>Error Code</w:t>
      </w:r>
    </w:p>
    <w:p w14:paraId="0C004158"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TShfeFtdcErrorIDType</w:t>
      </w:r>
      <w:r w:rsidRPr="0031195B">
        <w:rPr>
          <w:rFonts w:ascii="Times New Roman" w:hAnsi="Times New Roman"/>
          <w:color w:val="000000" w:themeColor="text1"/>
          <w:sz w:val="18"/>
          <w:szCs w:val="18"/>
        </w:rPr>
        <w:tab/>
        <w:t>ErrorID;</w:t>
      </w:r>
    </w:p>
    <w:p w14:paraId="00D786F8"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AF4EED" w:rsidRPr="0031195B">
        <w:rPr>
          <w:rFonts w:ascii="Times New Roman" w:hAnsi="Times New Roman"/>
          <w:color w:val="000000" w:themeColor="text1"/>
          <w:sz w:val="18"/>
          <w:szCs w:val="18"/>
        </w:rPr>
        <w:t>E</w:t>
      </w:r>
      <w:r w:rsidRPr="0031195B">
        <w:rPr>
          <w:rFonts w:ascii="Times New Roman" w:hAnsi="Times New Roman"/>
          <w:color w:val="000000" w:themeColor="text1"/>
          <w:sz w:val="18"/>
          <w:szCs w:val="18"/>
        </w:rPr>
        <w:t>rror message</w:t>
      </w:r>
    </w:p>
    <w:p w14:paraId="67617BD5"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TShfeFtdcErrorMsgType</w:t>
      </w:r>
      <w:r w:rsidRPr="0031195B">
        <w:rPr>
          <w:rFonts w:ascii="Times New Roman" w:hAnsi="Times New Roman"/>
          <w:color w:val="000000" w:themeColor="text1"/>
          <w:sz w:val="18"/>
          <w:szCs w:val="18"/>
        </w:rPr>
        <w:tab/>
        <w:t>ErrorMsg;</w:t>
      </w:r>
    </w:p>
    <w:p w14:paraId="21D88CDF"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lastRenderedPageBreak/>
        <w:t>};</w:t>
      </w:r>
    </w:p>
    <w:p w14:paraId="0BA11AEF" w14:textId="77777777" w:rsidR="00AD552A" w:rsidRPr="0031195B" w:rsidRDefault="00AD552A" w:rsidP="0088002C">
      <w:pPr>
        <w:pStyle w:val="21"/>
        <w:ind w:firstLine="482"/>
        <w:rPr>
          <w:rFonts w:ascii="Times New Roman" w:hAnsi="Times New Roman" w:cs="Times New Roman"/>
          <w:color w:val="000000" w:themeColor="text1"/>
        </w:rPr>
      </w:pPr>
      <w:bookmarkStart w:id="632" w:name="_Toc338148386"/>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152272" w:rsidRPr="0031195B">
        <w:rPr>
          <w:rFonts w:ascii="Times New Roman" w:hAnsi="Times New Roman" w:cs="Times New Roman"/>
          <w:color w:val="000000" w:themeColor="text1"/>
        </w:rPr>
        <w:t xml:space="preserve">requests </w:t>
      </w:r>
      <w:r w:rsidR="00D17EBB" w:rsidRPr="0031195B">
        <w:rPr>
          <w:rFonts w:ascii="Times New Roman" w:hAnsi="Times New Roman" w:cs="Times New Roman"/>
          <w:color w:val="000000" w:themeColor="text1"/>
        </w:rPr>
        <w:t>the ID</w:t>
      </w:r>
      <w:r w:rsidR="00E46F6C" w:rsidRPr="0031195B">
        <w:rPr>
          <w:rFonts w:ascii="Times New Roman" w:hAnsi="Times New Roman" w:cs="Times New Roman"/>
          <w:color w:val="000000" w:themeColor="text1"/>
        </w:rPr>
        <w:t xml:space="preserve"> </w:t>
      </w:r>
      <w:r w:rsidR="008A29C9" w:rsidRPr="0031195B">
        <w:rPr>
          <w:rFonts w:ascii="Times New Roman" w:hAnsi="Times New Roman" w:cs="Times New Roman"/>
          <w:color w:val="000000" w:themeColor="text1"/>
        </w:rPr>
        <w:t>maintained by</w:t>
      </w:r>
      <w:r w:rsidRPr="0031195B">
        <w:rPr>
          <w:rFonts w:ascii="Times New Roman" w:hAnsi="Times New Roman" w:cs="Times New Roman"/>
          <w:color w:val="000000" w:themeColor="text1"/>
        </w:rPr>
        <w:t xml:space="preserve"> the </w:t>
      </w:r>
      <w:r w:rsidR="00B43FDE" w:rsidRPr="0031195B">
        <w:rPr>
          <w:rFonts w:ascii="Times New Roman" w:hAnsi="Times New Roman" w:cs="Times New Roman"/>
          <w:color w:val="000000" w:themeColor="text1"/>
        </w:rPr>
        <w:t>member system</w:t>
      </w:r>
      <w:r w:rsidR="00E46F6C" w:rsidRPr="0031195B">
        <w:rPr>
          <w:rFonts w:ascii="Times New Roman" w:hAnsi="Times New Roman" w:cs="Times New Roman"/>
          <w:color w:val="000000" w:themeColor="text1"/>
        </w:rPr>
        <w:t xml:space="preserve"> in </w:t>
      </w:r>
      <w:r w:rsidR="00152272" w:rsidRPr="0031195B">
        <w:rPr>
          <w:rFonts w:ascii="Times New Roman" w:hAnsi="Times New Roman" w:cs="Times New Roman"/>
          <w:color w:val="000000" w:themeColor="text1"/>
        </w:rPr>
        <w:t xml:space="preserve">the </w:t>
      </w:r>
      <w:r w:rsidR="00E46F6C" w:rsidRPr="0031195B">
        <w:rPr>
          <w:rFonts w:ascii="Times New Roman" w:hAnsi="Times New Roman" w:cs="Times New Roman"/>
          <w:color w:val="000000" w:themeColor="text1"/>
        </w:rPr>
        <w:t>client’s</w:t>
      </w:r>
      <w:r w:rsidRPr="0031195B">
        <w:rPr>
          <w:rFonts w:ascii="Times New Roman" w:hAnsi="Times New Roman" w:cs="Times New Roman"/>
          <w:color w:val="000000" w:themeColor="text1"/>
        </w:rPr>
        <w:t xml:space="preserve"> logout</w:t>
      </w:r>
      <w:r w:rsidR="00E46F6C" w:rsidRPr="0031195B">
        <w:rPr>
          <w:rFonts w:ascii="Times New Roman" w:hAnsi="Times New Roman" w:cs="Times New Roman"/>
          <w:color w:val="000000" w:themeColor="text1"/>
        </w:rPr>
        <w:t xml:space="preserve"> request</w:t>
      </w:r>
    </w:p>
    <w:p w14:paraId="3E930716" w14:textId="77777777" w:rsidR="00AD552A" w:rsidRPr="0031195B" w:rsidRDefault="00AD552A"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bIsLast</w:t>
      </w:r>
      <w:r w:rsidRPr="0031195B">
        <w:rPr>
          <w:rFonts w:ascii="Times New Roman" w:hAnsi="Times New Roman" w:cs="Times New Roman"/>
          <w:color w:val="000000" w:themeColor="text1"/>
        </w:rPr>
        <w:t>：</w:t>
      </w:r>
      <w:r w:rsidRPr="0031195B">
        <w:rPr>
          <w:rFonts w:ascii="Times New Roman" w:hAnsi="Times New Roman" w:cs="Times New Roman"/>
          <w:color w:val="000000" w:themeColor="text1"/>
        </w:rPr>
        <w:t xml:space="preserve">indicates whether </w:t>
      </w:r>
      <w:r w:rsidR="00E46F6C" w:rsidRPr="0031195B">
        <w:rPr>
          <w:rFonts w:ascii="Times New Roman" w:hAnsi="Times New Roman" w:cs="Times New Roman"/>
          <w:color w:val="000000" w:themeColor="text1"/>
        </w:rPr>
        <w:t xml:space="preserve">the </w:t>
      </w:r>
      <w:r w:rsidRPr="0031195B">
        <w:rPr>
          <w:rFonts w:ascii="Times New Roman" w:hAnsi="Times New Roman" w:cs="Times New Roman"/>
          <w:color w:val="000000" w:themeColor="text1"/>
        </w:rPr>
        <w:t xml:space="preserve">current return is the </w:t>
      </w:r>
      <w:r w:rsidR="00A06684" w:rsidRPr="0031195B">
        <w:rPr>
          <w:rFonts w:ascii="Times New Roman" w:hAnsi="Times New Roman" w:cs="Times New Roman"/>
          <w:color w:val="000000" w:themeColor="text1"/>
        </w:rPr>
        <w:t>latest</w:t>
      </w:r>
      <w:r w:rsidR="00ED20DB" w:rsidRPr="0031195B">
        <w:rPr>
          <w:rFonts w:ascii="Times New Roman" w:hAnsi="Times New Roman" w:cs="Times New Roman"/>
          <w:color w:val="000000" w:themeColor="text1"/>
        </w:rPr>
        <w:t xml:space="preserve"> </w:t>
      </w:r>
      <w:r w:rsidR="006A1E12" w:rsidRPr="0031195B">
        <w:rPr>
          <w:rFonts w:ascii="Times New Roman" w:hAnsi="Times New Roman" w:cs="Times New Roman"/>
          <w:color w:val="000000" w:themeColor="text1"/>
        </w:rPr>
        <w:t>with respect to</w:t>
      </w:r>
      <w:r w:rsidRPr="0031195B">
        <w:rPr>
          <w:rFonts w:ascii="Times New Roman" w:hAnsi="Times New Roman" w:cs="Times New Roman"/>
          <w:color w:val="000000" w:themeColor="text1"/>
        </w:rPr>
        <w:t xml:space="preserve"> the nRequestID</w:t>
      </w:r>
    </w:p>
    <w:p w14:paraId="29839CAD" w14:textId="77777777" w:rsidR="00F80DAC" w:rsidRPr="0031195B" w:rsidRDefault="00F80DAC" w:rsidP="00F80DAC">
      <w:pPr>
        <w:pStyle w:val="21"/>
        <w:rPr>
          <w:rFonts w:ascii="Times New Roman" w:hAnsi="Times New Roman" w:cs="Times New Roman"/>
          <w:color w:val="000000" w:themeColor="text1"/>
        </w:rPr>
      </w:pPr>
    </w:p>
    <w:p w14:paraId="391E6FD7" w14:textId="77777777" w:rsidR="00AD552A" w:rsidRPr="0031195B" w:rsidRDefault="00AD552A" w:rsidP="00146742">
      <w:pPr>
        <w:pStyle w:val="30"/>
        <w:numPr>
          <w:ilvl w:val="2"/>
          <w:numId w:val="22"/>
        </w:numPr>
        <w:tabs>
          <w:tab w:val="num" w:pos="180"/>
        </w:tabs>
        <w:spacing w:before="0" w:after="0" w:line="360" w:lineRule="auto"/>
        <w:rPr>
          <w:rFonts w:ascii="Times New Roman" w:hAnsi="Times New Roman"/>
          <w:color w:val="000000" w:themeColor="text1"/>
        </w:rPr>
      </w:pPr>
      <w:bookmarkStart w:id="633" w:name="_Toc58938535"/>
      <w:r w:rsidRPr="0031195B">
        <w:rPr>
          <w:rFonts w:ascii="Times New Roman" w:hAnsi="Times New Roman"/>
          <w:color w:val="000000" w:themeColor="text1"/>
        </w:rPr>
        <w:t>OnRspSubscribeTopic Method</w:t>
      </w:r>
      <w:bookmarkEnd w:id="632"/>
      <w:bookmarkEnd w:id="633"/>
    </w:p>
    <w:p w14:paraId="5FB56086" w14:textId="77777777" w:rsidR="00AD552A" w:rsidRPr="0031195B" w:rsidRDefault="001943B9" w:rsidP="00AD552A">
      <w:pPr>
        <w:pStyle w:val="21"/>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w:t>
      </w:r>
      <w:r w:rsidR="00E46F6C" w:rsidRPr="0031195B">
        <w:rPr>
          <w:rFonts w:ascii="Times New Roman" w:hAnsi="Times New Roman" w:cs="Times New Roman"/>
          <w:color w:val="000000" w:themeColor="text1"/>
        </w:rPr>
        <w:t>callback</w:t>
      </w:r>
      <w:r w:rsidRPr="0031195B">
        <w:rPr>
          <w:rFonts w:ascii="Times New Roman" w:hAnsi="Times New Roman" w:cs="Times New Roman"/>
          <w:color w:val="000000" w:themeColor="text1"/>
        </w:rPr>
        <w:t xml:space="preserve"> is invoked after </w:t>
      </w:r>
      <w:r w:rsidR="00152272" w:rsidRPr="0031195B">
        <w:rPr>
          <w:rFonts w:ascii="Times New Roman" w:hAnsi="Times New Roman" w:cs="Times New Roman"/>
          <w:color w:val="000000" w:themeColor="text1"/>
        </w:rPr>
        <w:t>the E</w:t>
      </w:r>
      <w:r w:rsidRPr="0031195B">
        <w:rPr>
          <w:rFonts w:ascii="Times New Roman" w:hAnsi="Times New Roman" w:cs="Times New Roman"/>
          <w:color w:val="000000" w:themeColor="text1"/>
        </w:rPr>
        <w:t xml:space="preserve">xchange system responds </w:t>
      </w:r>
      <w:r w:rsidR="008664FB" w:rsidRPr="0031195B">
        <w:rPr>
          <w:rFonts w:ascii="Times New Roman" w:hAnsi="Times New Roman" w:cs="Times New Roman"/>
          <w:color w:val="000000" w:themeColor="text1"/>
        </w:rPr>
        <w:t xml:space="preserve">to </w:t>
      </w:r>
      <w:r w:rsidR="008A29C9" w:rsidRPr="0031195B">
        <w:rPr>
          <w:rFonts w:ascii="Times New Roman" w:hAnsi="Times New Roman" w:cs="Times New Roman"/>
          <w:color w:val="000000" w:themeColor="text1"/>
        </w:rPr>
        <w:t xml:space="preserve">the </w:t>
      </w:r>
      <w:r w:rsidR="00B43FDE" w:rsidRPr="0031195B">
        <w:rPr>
          <w:rFonts w:ascii="Times New Roman" w:hAnsi="Times New Roman" w:cs="Times New Roman"/>
          <w:color w:val="000000" w:themeColor="text1"/>
        </w:rPr>
        <w:t>member system</w:t>
      </w:r>
      <w:r w:rsidRPr="0031195B">
        <w:rPr>
          <w:rFonts w:ascii="Times New Roman" w:hAnsi="Times New Roman" w:cs="Times New Roman"/>
          <w:color w:val="000000" w:themeColor="text1"/>
        </w:rPr>
        <w:t xml:space="preserve">’s subscription request. </w:t>
      </w:r>
    </w:p>
    <w:p w14:paraId="4C44D137" w14:textId="77777777" w:rsidR="001943B9" w:rsidRPr="0031195B" w:rsidRDefault="001943B9" w:rsidP="00AD552A">
      <w:pPr>
        <w:pStyle w:val="21"/>
        <w:spacing w:line="240" w:lineRule="auto"/>
        <w:ind w:firstLineChars="0" w:firstLine="0"/>
        <w:rPr>
          <w:rFonts w:ascii="Times New Roman" w:hAnsi="Times New Roman" w:cs="Times New Roman"/>
          <w:color w:val="000000" w:themeColor="text1"/>
        </w:rPr>
      </w:pPr>
    </w:p>
    <w:p w14:paraId="071B1156" w14:textId="77777777" w:rsidR="00AD552A" w:rsidRPr="0031195B" w:rsidRDefault="00595110" w:rsidP="002106B1">
      <w:pPr>
        <w:pStyle w:val="a7"/>
        <w:spacing w:line="240" w:lineRule="auto"/>
        <w:ind w:firstLineChars="0" w:firstLine="0"/>
        <w:rPr>
          <w:rFonts w:ascii="Times New Roman" w:hAnsi="Times New Roman" w:cs="Times New Roman"/>
          <w:color w:val="000000" w:themeColor="text1"/>
          <w:sz w:val="28"/>
          <w:szCs w:val="28"/>
        </w:rPr>
      </w:pPr>
      <w:r w:rsidRPr="0031195B">
        <w:rPr>
          <w:rFonts w:ascii="Times New Roman" w:hAnsi="Times New Roman" w:cs="Times New Roman"/>
          <w:b/>
          <w:color w:val="000000" w:themeColor="text1"/>
          <w:sz w:val="28"/>
          <w:szCs w:val="28"/>
        </w:rPr>
        <w:t>Function Signature</w:t>
      </w:r>
      <w:r w:rsidR="00AD552A" w:rsidRPr="0031195B">
        <w:rPr>
          <w:rFonts w:ascii="Times New Roman" w:hAnsi="Times New Roman" w:cs="Times New Roman"/>
          <w:b/>
          <w:color w:val="000000" w:themeColor="text1"/>
          <w:sz w:val="28"/>
          <w:szCs w:val="28"/>
        </w:rPr>
        <w:t xml:space="preserve">: </w:t>
      </w:r>
    </w:p>
    <w:p w14:paraId="3474C85D" w14:textId="77777777" w:rsidR="00AD552A" w:rsidRPr="0031195B" w:rsidRDefault="00AD552A" w:rsidP="00AD552A">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t>void OnRspSubscribeTopic (</w:t>
      </w:r>
    </w:p>
    <w:p w14:paraId="7F37737E" w14:textId="77777777" w:rsidR="00AD552A" w:rsidRPr="0031195B" w:rsidRDefault="00AD552A" w:rsidP="002106B1">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 xml:space="preserve">CShfeFtdcDisseminationField *pDissemination, </w:t>
      </w:r>
    </w:p>
    <w:p w14:paraId="0D56B591" w14:textId="77777777" w:rsidR="00AD552A" w:rsidRPr="0031195B" w:rsidRDefault="00AD552A" w:rsidP="002106B1">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 xml:space="preserve">CShfeFtdcRspInfoField *pRspInfo, </w:t>
      </w:r>
    </w:p>
    <w:p w14:paraId="52803AD7" w14:textId="77777777" w:rsidR="00AD552A" w:rsidRPr="0031195B" w:rsidRDefault="00AD552A" w:rsidP="00AD552A">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 xml:space="preserve">int nRequestID, </w:t>
      </w:r>
    </w:p>
    <w:p w14:paraId="1C5E28AB" w14:textId="77777777" w:rsidR="00AD552A" w:rsidRPr="0031195B" w:rsidRDefault="00AD552A" w:rsidP="00AD552A">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bool bIsLast)</w:t>
      </w:r>
      <w:r w:rsidRPr="0031195B">
        <w:rPr>
          <w:rFonts w:ascii="Times New Roman" w:hAnsi="Times New Roman"/>
          <w:b/>
          <w:bCs/>
          <w:color w:val="000000" w:themeColor="text1"/>
          <w:sz w:val="18"/>
          <w:szCs w:val="18"/>
        </w:rPr>
        <w:t>；</w:t>
      </w:r>
    </w:p>
    <w:p w14:paraId="634AE470" w14:textId="77777777" w:rsidR="00AD552A" w:rsidRPr="0031195B" w:rsidRDefault="00AD552A" w:rsidP="002106B1">
      <w:pPr>
        <w:pStyle w:val="a7"/>
        <w:spacing w:line="240" w:lineRule="auto"/>
        <w:ind w:firstLineChars="0" w:firstLine="0"/>
        <w:rPr>
          <w:rFonts w:ascii="Times New Roman" w:hAnsi="Times New Roman" w:cs="Times New Roman"/>
          <w:color w:val="000000" w:themeColor="text1"/>
          <w:sz w:val="28"/>
          <w:szCs w:val="28"/>
        </w:rPr>
      </w:pPr>
      <w:r w:rsidRPr="0031195B">
        <w:rPr>
          <w:rFonts w:ascii="Times New Roman" w:hAnsi="Times New Roman" w:cs="Times New Roman"/>
          <w:b/>
          <w:color w:val="000000" w:themeColor="text1"/>
          <w:sz w:val="28"/>
          <w:szCs w:val="28"/>
        </w:rPr>
        <w:t>Parameter</w:t>
      </w:r>
      <w:r w:rsidR="0045608A" w:rsidRPr="0031195B">
        <w:rPr>
          <w:rFonts w:ascii="Times New Roman" w:hAnsi="Times New Roman" w:cs="Times New Roman"/>
          <w:b/>
          <w:color w:val="000000" w:themeColor="text1"/>
          <w:sz w:val="28"/>
          <w:szCs w:val="28"/>
        </w:rPr>
        <w:t>s</w:t>
      </w:r>
      <w:r w:rsidRPr="0031195B">
        <w:rPr>
          <w:rFonts w:ascii="Times New Roman" w:hAnsi="Times New Roman" w:cs="Times New Roman"/>
          <w:b/>
          <w:color w:val="000000" w:themeColor="text1"/>
          <w:sz w:val="28"/>
          <w:szCs w:val="28"/>
        </w:rPr>
        <w:t xml:space="preserve">: </w:t>
      </w:r>
    </w:p>
    <w:p w14:paraId="4B2A7EFE" w14:textId="77777777" w:rsidR="00AD552A" w:rsidRPr="0031195B" w:rsidRDefault="00AD552A" w:rsidP="0088002C">
      <w:pPr>
        <w:pStyle w:val="21"/>
        <w:spacing w:line="240" w:lineRule="auto"/>
        <w:ind w:firstLine="361"/>
        <w:rPr>
          <w:rFonts w:ascii="Times New Roman" w:hAnsi="Times New Roman" w:cs="Times New Roman"/>
          <w:color w:val="000000" w:themeColor="text1"/>
        </w:rPr>
      </w:pPr>
      <w:r w:rsidRPr="0031195B">
        <w:rPr>
          <w:rFonts w:ascii="Times New Roman" w:hAnsi="Times New Roman" w:cs="Times New Roman"/>
          <w:b/>
          <w:bCs/>
          <w:color w:val="000000" w:themeColor="text1"/>
          <w:sz w:val="18"/>
          <w:szCs w:val="18"/>
        </w:rPr>
        <w:t>pDissemination</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00831310" w:rsidRPr="0031195B">
        <w:rPr>
          <w:rFonts w:ascii="Times New Roman" w:hAnsi="Times New Roman" w:cs="Times New Roman"/>
          <w:color w:val="000000" w:themeColor="text1"/>
        </w:rPr>
        <w:t xml:space="preserve"> the </w:t>
      </w:r>
      <w:r w:rsidRPr="0031195B">
        <w:rPr>
          <w:rFonts w:ascii="Times New Roman" w:hAnsi="Times New Roman" w:cs="Times New Roman"/>
          <w:color w:val="000000" w:themeColor="text1"/>
        </w:rPr>
        <w:t xml:space="preserve">subscription </w:t>
      </w:r>
      <w:r w:rsidR="00831310" w:rsidRPr="0031195B">
        <w:rPr>
          <w:rFonts w:ascii="Times New Roman" w:hAnsi="Times New Roman" w:cs="Times New Roman"/>
          <w:color w:val="000000" w:themeColor="text1"/>
        </w:rPr>
        <w:t>request</w:t>
      </w:r>
      <w:r w:rsidRPr="0031195B">
        <w:rPr>
          <w:rFonts w:ascii="Times New Roman" w:hAnsi="Times New Roman" w:cs="Times New Roman"/>
          <w:color w:val="000000" w:themeColor="text1"/>
        </w:rPr>
        <w:t>, including</w:t>
      </w:r>
      <w:r w:rsidR="00E46F6C" w:rsidRPr="0031195B">
        <w:rPr>
          <w:rFonts w:ascii="Times New Roman" w:hAnsi="Times New Roman" w:cs="Times New Roman"/>
          <w:color w:val="000000" w:themeColor="text1"/>
        </w:rPr>
        <w:t xml:space="preserve"> the </w:t>
      </w:r>
      <w:r w:rsidR="00831310" w:rsidRPr="0031195B">
        <w:rPr>
          <w:rFonts w:ascii="Times New Roman" w:hAnsi="Times New Roman" w:cs="Times New Roman"/>
          <w:color w:val="000000" w:themeColor="text1"/>
        </w:rPr>
        <w:t xml:space="preserve">subscribed </w:t>
      </w:r>
      <w:r w:rsidRPr="0031195B">
        <w:rPr>
          <w:rFonts w:ascii="Times New Roman" w:hAnsi="Times New Roman" w:cs="Times New Roman"/>
          <w:color w:val="000000" w:themeColor="text1"/>
        </w:rPr>
        <w:t xml:space="preserve">topic and </w:t>
      </w:r>
      <w:r w:rsidR="00E46F6C" w:rsidRPr="0031195B">
        <w:rPr>
          <w:rFonts w:ascii="Times New Roman" w:hAnsi="Times New Roman" w:cs="Times New Roman"/>
          <w:color w:val="000000" w:themeColor="text1"/>
        </w:rPr>
        <w:t xml:space="preserve">the </w:t>
      </w:r>
      <w:r w:rsidR="00831310" w:rsidRPr="0031195B">
        <w:rPr>
          <w:rFonts w:ascii="Times New Roman" w:hAnsi="Times New Roman" w:cs="Times New Roman"/>
          <w:color w:val="000000" w:themeColor="text1"/>
        </w:rPr>
        <w:t xml:space="preserve">starting </w:t>
      </w:r>
      <w:r w:rsidRPr="0031195B">
        <w:rPr>
          <w:rFonts w:ascii="Times New Roman" w:hAnsi="Times New Roman" w:cs="Times New Roman"/>
          <w:color w:val="000000" w:themeColor="text1"/>
        </w:rPr>
        <w:t>sequence number</w:t>
      </w:r>
      <w:r w:rsidR="00152272" w:rsidRPr="0031195B">
        <w:rPr>
          <w:rFonts w:ascii="Times New Roman" w:hAnsi="Times New Roman" w:cs="Times New Roman"/>
          <w:color w:val="000000" w:themeColor="text1"/>
        </w:rPr>
        <w:t>, with the structure below</w:t>
      </w:r>
      <w:r w:rsidRPr="0031195B">
        <w:rPr>
          <w:rFonts w:ascii="Times New Roman" w:hAnsi="Times New Roman" w:cs="Times New Roman"/>
          <w:color w:val="000000" w:themeColor="text1"/>
        </w:rPr>
        <w:t xml:space="preserve">: </w:t>
      </w:r>
    </w:p>
    <w:p w14:paraId="3856BC1A"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CShfeFtdcDisseminationField {</w:t>
      </w:r>
    </w:p>
    <w:p w14:paraId="727B0583"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0C1875" w:rsidRPr="0031195B">
        <w:rPr>
          <w:rFonts w:ascii="Times New Roman" w:hAnsi="Times New Roman"/>
          <w:color w:val="000000" w:themeColor="text1"/>
          <w:sz w:val="18"/>
          <w:szCs w:val="18"/>
        </w:rPr>
        <w:t>S</w:t>
      </w:r>
      <w:r w:rsidRPr="0031195B">
        <w:rPr>
          <w:rFonts w:ascii="Times New Roman" w:hAnsi="Times New Roman"/>
          <w:color w:val="000000" w:themeColor="text1"/>
          <w:sz w:val="18"/>
          <w:szCs w:val="18"/>
        </w:rPr>
        <w:t>equence series</w:t>
      </w:r>
    </w:p>
    <w:p w14:paraId="748F6B26"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TShfeFtdcSequenceSeriesType</w:t>
      </w:r>
      <w:r w:rsidRPr="0031195B">
        <w:rPr>
          <w:rFonts w:ascii="Times New Roman" w:hAnsi="Times New Roman"/>
          <w:color w:val="000000" w:themeColor="text1"/>
          <w:sz w:val="18"/>
          <w:szCs w:val="18"/>
        </w:rPr>
        <w:tab/>
        <w:t>SequenceSeries;</w:t>
      </w:r>
    </w:p>
    <w:p w14:paraId="3D0E74AF"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0C1875" w:rsidRPr="0031195B">
        <w:rPr>
          <w:rFonts w:ascii="Times New Roman" w:hAnsi="Times New Roman"/>
          <w:color w:val="000000" w:themeColor="text1"/>
          <w:sz w:val="18"/>
          <w:szCs w:val="18"/>
        </w:rPr>
        <w:t>S</w:t>
      </w:r>
      <w:r w:rsidRPr="0031195B">
        <w:rPr>
          <w:rFonts w:ascii="Times New Roman" w:hAnsi="Times New Roman"/>
          <w:color w:val="000000" w:themeColor="text1"/>
          <w:sz w:val="18"/>
          <w:szCs w:val="18"/>
        </w:rPr>
        <w:t>equence number</w:t>
      </w:r>
    </w:p>
    <w:p w14:paraId="6E9F3C5B"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TShfeFtdcSequenceNoType</w:t>
      </w:r>
      <w:r w:rsidRPr="0031195B">
        <w:rPr>
          <w:rFonts w:ascii="Times New Roman" w:hAnsi="Times New Roman"/>
          <w:color w:val="000000" w:themeColor="text1"/>
          <w:sz w:val="18"/>
          <w:szCs w:val="18"/>
        </w:rPr>
        <w:tab/>
        <w:t xml:space="preserve">SequenceNo; </w:t>
      </w:r>
    </w:p>
    <w:p w14:paraId="6DDB66A4"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14FD9DE3" w14:textId="77777777" w:rsidR="00AD552A" w:rsidRPr="0031195B" w:rsidRDefault="00AD552A"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pRspInfo</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00B875C9" w:rsidRPr="0031195B">
        <w:rPr>
          <w:rFonts w:ascii="Times New Roman" w:hAnsi="Times New Roman" w:cs="Times New Roman"/>
          <w:color w:val="000000" w:themeColor="text1"/>
        </w:rPr>
        <w:t xml:space="preserve"> the status </w:t>
      </w:r>
      <w:r w:rsidR="006A1E12" w:rsidRPr="0031195B">
        <w:rPr>
          <w:rFonts w:ascii="Times New Roman" w:hAnsi="Times New Roman" w:cs="Times New Roman"/>
          <w:color w:val="000000" w:themeColor="text1"/>
        </w:rPr>
        <w:t>with respect to</w:t>
      </w:r>
      <w:r w:rsidR="00B875C9" w:rsidRPr="0031195B">
        <w:rPr>
          <w:rFonts w:ascii="Times New Roman" w:hAnsi="Times New Roman" w:cs="Times New Roman"/>
          <w:color w:val="000000" w:themeColor="text1"/>
        </w:rPr>
        <w:t xml:space="preserve"> the transaction</w:t>
      </w:r>
      <w:r w:rsidR="00152272" w:rsidRPr="0031195B">
        <w:rPr>
          <w:rFonts w:ascii="Times New Roman" w:hAnsi="Times New Roman" w:cs="Times New Roman"/>
          <w:color w:val="000000" w:themeColor="text1"/>
        </w:rPr>
        <w:t>, with the structure below:</w:t>
      </w:r>
    </w:p>
    <w:p w14:paraId="609ECE20" w14:textId="77777777" w:rsidR="0030071D" w:rsidRPr="0031195B" w:rsidRDefault="0030071D" w:rsidP="003007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CShfeFtdcRspInfoField {</w:t>
      </w:r>
    </w:p>
    <w:p w14:paraId="47569876" w14:textId="583CC787" w:rsidR="0030071D" w:rsidRPr="0031195B" w:rsidRDefault="0030071D" w:rsidP="003007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575199">
        <w:rPr>
          <w:rFonts w:ascii="Times New Roman" w:hAnsi="Times New Roman"/>
          <w:color w:val="000000" w:themeColor="text1"/>
          <w:sz w:val="18"/>
          <w:szCs w:val="18"/>
        </w:rPr>
        <w:t>Error Code</w:t>
      </w:r>
    </w:p>
    <w:p w14:paraId="6023C3DA" w14:textId="77777777" w:rsidR="0030071D" w:rsidRPr="0031195B" w:rsidRDefault="0030071D" w:rsidP="003007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TShfeFtdcErrorIDType</w:t>
      </w:r>
      <w:r w:rsidRPr="0031195B">
        <w:rPr>
          <w:rFonts w:ascii="Times New Roman" w:hAnsi="Times New Roman"/>
          <w:color w:val="000000" w:themeColor="text1"/>
          <w:sz w:val="18"/>
          <w:szCs w:val="18"/>
        </w:rPr>
        <w:tab/>
        <w:t>ErrorID;</w:t>
      </w:r>
    </w:p>
    <w:p w14:paraId="571D6BFE" w14:textId="77777777" w:rsidR="0030071D" w:rsidRPr="0031195B" w:rsidRDefault="0030071D" w:rsidP="003007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///Error message</w:t>
      </w:r>
    </w:p>
    <w:p w14:paraId="1EC4DB66" w14:textId="77777777" w:rsidR="0030071D" w:rsidRPr="0031195B" w:rsidRDefault="0030071D" w:rsidP="003007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TShfeFtdcErrorMsgType</w:t>
      </w:r>
      <w:r w:rsidRPr="0031195B">
        <w:rPr>
          <w:rFonts w:ascii="Times New Roman" w:hAnsi="Times New Roman"/>
          <w:color w:val="000000" w:themeColor="text1"/>
          <w:sz w:val="18"/>
          <w:szCs w:val="18"/>
        </w:rPr>
        <w:tab/>
        <w:t>ErrorMsg;</w:t>
      </w:r>
    </w:p>
    <w:p w14:paraId="01218FA8" w14:textId="77777777" w:rsidR="0030071D" w:rsidRPr="0031195B" w:rsidRDefault="0030071D" w:rsidP="003007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7F90CAF6" w14:textId="77777777" w:rsidR="0030071D" w:rsidRPr="0031195B" w:rsidRDefault="0030071D" w:rsidP="003007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p>
    <w:p w14:paraId="70C742A4" w14:textId="77777777" w:rsidR="0030071D" w:rsidRPr="0031195B" w:rsidRDefault="0030071D" w:rsidP="003007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The possible errors: </w:t>
      </w:r>
    </w:p>
    <w:p w14:paraId="27547BF3" w14:textId="7F582C90" w:rsidR="0030071D" w:rsidRPr="0031195B" w:rsidRDefault="00575199" w:rsidP="003007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Pr>
          <w:rFonts w:ascii="Times New Roman" w:hAnsi="Times New Roman"/>
          <w:color w:val="000000" w:themeColor="text1"/>
          <w:sz w:val="18"/>
          <w:szCs w:val="18"/>
        </w:rPr>
        <w:t>Error Code</w:t>
      </w:r>
      <w:r w:rsidR="0030071D" w:rsidRPr="0031195B">
        <w:rPr>
          <w:rFonts w:ascii="Times New Roman" w:hAnsi="Times New Roman"/>
          <w:color w:val="000000" w:themeColor="text1"/>
          <w:sz w:val="18"/>
          <w:szCs w:val="18"/>
        </w:rPr>
        <w:t xml:space="preserve"> </w:t>
      </w:r>
      <w:r w:rsidR="0030071D" w:rsidRPr="0031195B">
        <w:rPr>
          <w:rFonts w:ascii="Times New Roman" w:hAnsi="Times New Roman"/>
          <w:color w:val="000000" w:themeColor="text1"/>
          <w:sz w:val="18"/>
          <w:szCs w:val="18"/>
        </w:rPr>
        <w:tab/>
        <w:t>Error message</w:t>
      </w:r>
      <w:r w:rsidR="0030071D" w:rsidRPr="0031195B">
        <w:rPr>
          <w:rFonts w:ascii="Times New Roman" w:hAnsi="Times New Roman"/>
          <w:color w:val="000000" w:themeColor="text1"/>
          <w:sz w:val="18"/>
          <w:szCs w:val="18"/>
        </w:rPr>
        <w:tab/>
      </w:r>
      <w:r w:rsidR="0030071D" w:rsidRPr="0031195B">
        <w:rPr>
          <w:rFonts w:ascii="Times New Roman" w:hAnsi="Times New Roman"/>
          <w:color w:val="000000" w:themeColor="text1"/>
          <w:sz w:val="18"/>
          <w:szCs w:val="18"/>
        </w:rPr>
        <w:tab/>
      </w:r>
      <w:r w:rsidR="0030071D" w:rsidRPr="0031195B">
        <w:rPr>
          <w:rFonts w:ascii="Times New Roman" w:hAnsi="Times New Roman"/>
          <w:color w:val="000000" w:themeColor="text1"/>
          <w:sz w:val="18"/>
          <w:szCs w:val="18"/>
        </w:rPr>
        <w:tab/>
      </w:r>
      <w:r w:rsidR="0030071D" w:rsidRPr="0031195B">
        <w:rPr>
          <w:rFonts w:ascii="Times New Roman" w:hAnsi="Times New Roman"/>
          <w:color w:val="000000" w:themeColor="text1"/>
          <w:sz w:val="18"/>
          <w:szCs w:val="18"/>
        </w:rPr>
        <w:tab/>
        <w:t xml:space="preserve"> Possible reasons</w:t>
      </w:r>
    </w:p>
    <w:p w14:paraId="6F23E22E" w14:textId="77777777" w:rsidR="0030071D" w:rsidRPr="0031195B" w:rsidRDefault="0030071D" w:rsidP="0030071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66</w:t>
      </w:r>
      <w:r w:rsidRPr="0031195B">
        <w:rPr>
          <w:rFonts w:ascii="Times New Roman" w:hAnsi="Times New Roman"/>
          <w:color w:val="000000" w:themeColor="text1"/>
          <w:sz w:val="18"/>
          <w:szCs w:val="18"/>
        </w:rPr>
        <w:tab/>
      </w:r>
      <w:r w:rsidRPr="0031195B">
        <w:rPr>
          <w:rFonts w:ascii="Times New Roman" w:hAnsi="Times New Roman"/>
          <w:color w:val="000000" w:themeColor="text1"/>
          <w:sz w:val="18"/>
          <w:szCs w:val="18"/>
        </w:rPr>
        <w:tab/>
      </w:r>
      <w:r w:rsidRPr="0031195B">
        <w:rPr>
          <w:rFonts w:ascii="Times New Roman" w:hAnsi="Times New Roman"/>
          <w:color w:val="000000" w:themeColor="text1"/>
          <w:sz w:val="18"/>
          <w:szCs w:val="18"/>
        </w:rPr>
        <w:tab/>
        <w:t>User hasn't logged in yet</w:t>
      </w:r>
      <w:r w:rsidRPr="0031195B">
        <w:rPr>
          <w:rFonts w:ascii="Times New Roman" w:hAnsi="Times New Roman"/>
          <w:color w:val="000000" w:themeColor="text1"/>
          <w:sz w:val="18"/>
          <w:szCs w:val="18"/>
        </w:rPr>
        <w:tab/>
      </w:r>
      <w:r w:rsidRPr="0031195B">
        <w:rPr>
          <w:rFonts w:ascii="Times New Roman" w:hAnsi="Times New Roman"/>
          <w:color w:val="000000" w:themeColor="text1"/>
          <w:sz w:val="18"/>
          <w:szCs w:val="18"/>
        </w:rPr>
        <w:tab/>
        <w:t xml:space="preserve"> Not logged in yet</w:t>
      </w:r>
    </w:p>
    <w:p w14:paraId="4EA8F4CC" w14:textId="77777777" w:rsidR="00AD552A" w:rsidRPr="0031195B" w:rsidRDefault="00AD552A" w:rsidP="0088002C">
      <w:pPr>
        <w:pStyle w:val="21"/>
        <w:spacing w:line="240" w:lineRule="auto"/>
        <w:ind w:firstLine="482"/>
        <w:rPr>
          <w:rFonts w:ascii="Times New Roman" w:hAnsi="Times New Roman" w:cs="Times New Roman"/>
          <w:color w:val="000000" w:themeColor="text1"/>
        </w:rPr>
      </w:pPr>
      <w:bookmarkStart w:id="634" w:name="_Toc338148387"/>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D17EBB" w:rsidRPr="0031195B">
        <w:rPr>
          <w:rFonts w:ascii="Times New Roman" w:hAnsi="Times New Roman" w:cs="Times New Roman"/>
          <w:color w:val="000000" w:themeColor="text1"/>
        </w:rPr>
        <w:t>requests the ID</w:t>
      </w:r>
      <w:r w:rsidRPr="0031195B">
        <w:rPr>
          <w:rFonts w:ascii="Times New Roman" w:hAnsi="Times New Roman" w:cs="Times New Roman"/>
          <w:color w:val="000000" w:themeColor="text1"/>
        </w:rPr>
        <w:t>specified by</w:t>
      </w:r>
      <w:r w:rsidR="00E46F6C" w:rsidRPr="0031195B">
        <w:rPr>
          <w:rFonts w:ascii="Times New Roman" w:hAnsi="Times New Roman" w:cs="Times New Roman"/>
          <w:color w:val="000000" w:themeColor="text1"/>
        </w:rPr>
        <w:t xml:space="preserve"> the </w:t>
      </w:r>
      <w:r w:rsidR="00B43FDE" w:rsidRPr="0031195B">
        <w:rPr>
          <w:rFonts w:ascii="Times New Roman" w:hAnsi="Times New Roman" w:cs="Times New Roman"/>
          <w:color w:val="000000" w:themeColor="text1"/>
        </w:rPr>
        <w:t>member system</w:t>
      </w:r>
      <w:r w:rsidR="00BE1308" w:rsidRPr="0031195B">
        <w:rPr>
          <w:rFonts w:ascii="Times New Roman" w:hAnsi="Times New Roman" w:cs="Times New Roman"/>
          <w:color w:val="000000" w:themeColor="text1"/>
        </w:rPr>
        <w:t xml:space="preserve"> in</w:t>
      </w:r>
      <w:r w:rsidR="00B875C9" w:rsidRPr="0031195B">
        <w:rPr>
          <w:rFonts w:ascii="Times New Roman" w:hAnsi="Times New Roman" w:cs="Times New Roman"/>
          <w:color w:val="000000" w:themeColor="text1"/>
        </w:rPr>
        <w:t xml:space="preserve"> its subscription request</w:t>
      </w:r>
    </w:p>
    <w:p w14:paraId="42C41A24" w14:textId="77777777" w:rsidR="00AD552A" w:rsidRPr="0031195B" w:rsidRDefault="00AD552A"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bIsLast</w:t>
      </w:r>
      <w:r w:rsidRPr="0031195B">
        <w:rPr>
          <w:rFonts w:ascii="Times New Roman" w:hAnsi="Times New Roman" w:cs="Times New Roman"/>
          <w:color w:val="000000" w:themeColor="text1"/>
        </w:rPr>
        <w:t>：</w:t>
      </w:r>
      <w:r w:rsidRPr="0031195B">
        <w:rPr>
          <w:rFonts w:ascii="Times New Roman" w:hAnsi="Times New Roman" w:cs="Times New Roman"/>
          <w:color w:val="000000" w:themeColor="text1"/>
        </w:rPr>
        <w:t xml:space="preserve">indicates whether </w:t>
      </w:r>
      <w:r w:rsidR="00E46F6C" w:rsidRPr="0031195B">
        <w:rPr>
          <w:rFonts w:ascii="Times New Roman" w:hAnsi="Times New Roman" w:cs="Times New Roman"/>
          <w:color w:val="000000" w:themeColor="text1"/>
        </w:rPr>
        <w:t xml:space="preserve">the </w:t>
      </w:r>
      <w:r w:rsidRPr="0031195B">
        <w:rPr>
          <w:rFonts w:ascii="Times New Roman" w:hAnsi="Times New Roman" w:cs="Times New Roman"/>
          <w:color w:val="000000" w:themeColor="text1"/>
        </w:rPr>
        <w:t xml:space="preserve">current return is the </w:t>
      </w:r>
      <w:r w:rsidR="00A06684" w:rsidRPr="0031195B">
        <w:rPr>
          <w:rFonts w:ascii="Times New Roman" w:hAnsi="Times New Roman" w:cs="Times New Roman"/>
          <w:color w:val="000000" w:themeColor="text1"/>
        </w:rPr>
        <w:t>latest</w:t>
      </w:r>
      <w:r w:rsidR="00ED20DB" w:rsidRPr="0031195B">
        <w:rPr>
          <w:rFonts w:ascii="Times New Roman" w:hAnsi="Times New Roman" w:cs="Times New Roman"/>
          <w:color w:val="000000" w:themeColor="text1"/>
        </w:rPr>
        <w:t xml:space="preserve"> </w:t>
      </w:r>
      <w:r w:rsidR="006A1E12" w:rsidRPr="0031195B">
        <w:rPr>
          <w:rFonts w:ascii="Times New Roman" w:hAnsi="Times New Roman" w:cs="Times New Roman"/>
          <w:color w:val="000000" w:themeColor="text1"/>
        </w:rPr>
        <w:t>with respect to</w:t>
      </w:r>
      <w:r w:rsidRPr="0031195B">
        <w:rPr>
          <w:rFonts w:ascii="Times New Roman" w:hAnsi="Times New Roman" w:cs="Times New Roman"/>
          <w:color w:val="000000" w:themeColor="text1"/>
        </w:rPr>
        <w:t xml:space="preserve"> the nRequestID</w:t>
      </w:r>
    </w:p>
    <w:p w14:paraId="782B9D5C" w14:textId="77777777" w:rsidR="00BE1308" w:rsidRPr="0031195B" w:rsidRDefault="00BE1308" w:rsidP="00BE1308">
      <w:pPr>
        <w:pStyle w:val="21"/>
        <w:rPr>
          <w:rFonts w:ascii="Times New Roman" w:hAnsi="Times New Roman" w:cs="Times New Roman"/>
          <w:color w:val="000000" w:themeColor="text1"/>
        </w:rPr>
      </w:pPr>
    </w:p>
    <w:p w14:paraId="3C40BACC" w14:textId="77777777" w:rsidR="00AD552A" w:rsidRPr="0031195B" w:rsidRDefault="00AD552A" w:rsidP="00146742">
      <w:pPr>
        <w:pStyle w:val="30"/>
        <w:numPr>
          <w:ilvl w:val="2"/>
          <w:numId w:val="22"/>
        </w:numPr>
        <w:tabs>
          <w:tab w:val="num" w:pos="180"/>
        </w:tabs>
        <w:spacing w:before="0" w:after="0" w:line="360" w:lineRule="auto"/>
        <w:rPr>
          <w:rFonts w:ascii="Times New Roman" w:hAnsi="Times New Roman"/>
          <w:color w:val="000000" w:themeColor="text1"/>
        </w:rPr>
      </w:pPr>
      <w:bookmarkStart w:id="635" w:name="_Toc58938536"/>
      <w:r w:rsidRPr="0031195B">
        <w:rPr>
          <w:rFonts w:ascii="Times New Roman" w:hAnsi="Times New Roman"/>
          <w:color w:val="000000" w:themeColor="text1"/>
        </w:rPr>
        <w:t>OnRspQryTopic Method</w:t>
      </w:r>
      <w:bookmarkEnd w:id="634"/>
      <w:bookmarkEnd w:id="635"/>
    </w:p>
    <w:p w14:paraId="1A4AFF00" w14:textId="77777777" w:rsidR="00BE1308" w:rsidRPr="0031195B" w:rsidRDefault="00B14409" w:rsidP="00AD552A">
      <w:pPr>
        <w:pStyle w:val="21"/>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callback is invoked to </w:t>
      </w:r>
      <w:r w:rsidR="00CD1FAB" w:rsidRPr="0031195B">
        <w:rPr>
          <w:rFonts w:ascii="Times New Roman" w:hAnsi="Times New Roman" w:cs="Times New Roman"/>
          <w:color w:val="000000" w:themeColor="text1"/>
        </w:rPr>
        <w:t>handle result</w:t>
      </w:r>
      <w:r w:rsidR="001C72D3" w:rsidRPr="0031195B">
        <w:rPr>
          <w:rFonts w:ascii="Times New Roman" w:hAnsi="Times New Roman" w:cs="Times New Roman"/>
          <w:color w:val="000000" w:themeColor="text1"/>
        </w:rPr>
        <w:t>s</w:t>
      </w:r>
      <w:r w:rsidR="00CD1FAB" w:rsidRPr="0031195B">
        <w:rPr>
          <w:rFonts w:ascii="Times New Roman" w:hAnsi="Times New Roman" w:cs="Times New Roman"/>
          <w:color w:val="000000" w:themeColor="text1"/>
        </w:rPr>
        <w:t xml:space="preserve"> returned from </w:t>
      </w:r>
      <w:r w:rsidR="00CB5744" w:rsidRPr="0031195B">
        <w:rPr>
          <w:rFonts w:ascii="Times New Roman" w:hAnsi="Times New Roman" w:cs="Times New Roman"/>
          <w:color w:val="000000" w:themeColor="text1"/>
        </w:rPr>
        <w:t>the Exchange</w:t>
      </w:r>
      <w:r w:rsidR="00CD1FAB" w:rsidRPr="0031195B">
        <w:rPr>
          <w:rFonts w:ascii="Times New Roman" w:hAnsi="Times New Roman" w:cs="Times New Roman"/>
          <w:color w:val="000000" w:themeColor="text1"/>
        </w:rPr>
        <w:t xml:space="preserve"> regarding </w:t>
      </w:r>
      <w:r w:rsidR="001C72D3" w:rsidRPr="0031195B">
        <w:rPr>
          <w:rFonts w:ascii="Times New Roman" w:hAnsi="Times New Roman" w:cs="Times New Roman"/>
          <w:color w:val="000000" w:themeColor="text1"/>
        </w:rPr>
        <w:t xml:space="preserve">the </w:t>
      </w:r>
      <w:r w:rsidR="00B43FDE" w:rsidRPr="0031195B">
        <w:rPr>
          <w:rFonts w:ascii="Times New Roman" w:hAnsi="Times New Roman" w:cs="Times New Roman"/>
          <w:color w:val="000000" w:themeColor="text1"/>
        </w:rPr>
        <w:t>member system</w:t>
      </w:r>
      <w:r w:rsidR="00CD1FAB" w:rsidRPr="0031195B">
        <w:rPr>
          <w:rFonts w:ascii="Times New Roman" w:hAnsi="Times New Roman" w:cs="Times New Roman"/>
          <w:color w:val="000000" w:themeColor="text1"/>
        </w:rPr>
        <w:t xml:space="preserve">’s query for a topic. </w:t>
      </w:r>
    </w:p>
    <w:p w14:paraId="4A256323" w14:textId="77777777" w:rsidR="00CD1FAB" w:rsidRPr="0031195B" w:rsidRDefault="00CD1FAB" w:rsidP="00AD552A">
      <w:pPr>
        <w:pStyle w:val="21"/>
        <w:spacing w:line="240" w:lineRule="auto"/>
        <w:ind w:firstLineChars="0" w:firstLine="0"/>
        <w:rPr>
          <w:rFonts w:ascii="Times New Roman" w:hAnsi="Times New Roman" w:cs="Times New Roman"/>
          <w:color w:val="000000" w:themeColor="text1"/>
        </w:rPr>
      </w:pPr>
    </w:p>
    <w:p w14:paraId="17592224" w14:textId="77777777" w:rsidR="00AD552A" w:rsidRPr="0031195B" w:rsidRDefault="00595110" w:rsidP="002106B1">
      <w:pPr>
        <w:pStyle w:val="a7"/>
        <w:spacing w:line="240" w:lineRule="auto"/>
        <w:ind w:firstLineChars="0" w:firstLine="0"/>
        <w:rPr>
          <w:rFonts w:ascii="Times New Roman" w:hAnsi="Times New Roman" w:cs="Times New Roman"/>
          <w:color w:val="000000" w:themeColor="text1"/>
          <w:sz w:val="28"/>
          <w:szCs w:val="28"/>
        </w:rPr>
      </w:pPr>
      <w:r w:rsidRPr="0031195B">
        <w:rPr>
          <w:rFonts w:ascii="Times New Roman" w:hAnsi="Times New Roman" w:cs="Times New Roman"/>
          <w:b/>
          <w:color w:val="000000" w:themeColor="text1"/>
          <w:sz w:val="28"/>
          <w:szCs w:val="28"/>
        </w:rPr>
        <w:t>Function Signature</w:t>
      </w:r>
      <w:r w:rsidR="00AD552A" w:rsidRPr="0031195B">
        <w:rPr>
          <w:rFonts w:ascii="Times New Roman" w:hAnsi="Times New Roman" w:cs="Times New Roman"/>
          <w:b/>
          <w:color w:val="000000" w:themeColor="text1"/>
          <w:sz w:val="28"/>
          <w:szCs w:val="28"/>
        </w:rPr>
        <w:t xml:space="preserve">: </w:t>
      </w:r>
    </w:p>
    <w:p w14:paraId="517F6C2F" w14:textId="77777777" w:rsidR="00AD552A" w:rsidRPr="0031195B" w:rsidRDefault="00AD552A" w:rsidP="00AD552A">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t>void OnRspQryTopic (</w:t>
      </w:r>
    </w:p>
    <w:p w14:paraId="20662E41" w14:textId="77777777" w:rsidR="00AD552A" w:rsidRPr="0031195B" w:rsidRDefault="00AD552A" w:rsidP="002106B1">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 xml:space="preserve">CShfeFtdcDisseminationField *pDissemination, </w:t>
      </w:r>
    </w:p>
    <w:p w14:paraId="0B092BAA" w14:textId="77777777" w:rsidR="00AD552A" w:rsidRPr="0031195B" w:rsidRDefault="00AD552A" w:rsidP="002106B1">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 xml:space="preserve">CShfeFtdcRspInfoField *pRspInfo, </w:t>
      </w:r>
    </w:p>
    <w:p w14:paraId="79DCC723" w14:textId="77777777" w:rsidR="00AD552A" w:rsidRPr="0031195B" w:rsidRDefault="00AD552A" w:rsidP="00AD552A">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 xml:space="preserve">int nRequestID, </w:t>
      </w:r>
    </w:p>
    <w:p w14:paraId="25D07444" w14:textId="77777777" w:rsidR="00AD552A" w:rsidRPr="0031195B" w:rsidRDefault="00AD552A" w:rsidP="00AD552A">
      <w:pPr>
        <w:pBdr>
          <w:top w:val="single" w:sz="4" w:space="1" w:color="000000" w:shadow="1"/>
          <w:left w:val="single" w:sz="4" w:space="4" w:color="000000" w:shadow="1"/>
          <w:bottom w:val="single" w:sz="4" w:space="1" w:color="000000" w:shadow="1"/>
          <w:right w:val="single" w:sz="4" w:space="4" w:color="000000" w:shadow="1"/>
        </w:pBdr>
        <w:rPr>
          <w:rFonts w:ascii="Times New Roman" w:hAnsi="Times New Roman"/>
          <w:b/>
          <w:bCs/>
          <w:color w:val="000000" w:themeColor="text1"/>
          <w:sz w:val="18"/>
          <w:szCs w:val="18"/>
        </w:rPr>
      </w:pPr>
      <w:r w:rsidRPr="0031195B">
        <w:rPr>
          <w:rFonts w:ascii="Times New Roman" w:hAnsi="Times New Roman"/>
          <w:b/>
          <w:bCs/>
          <w:color w:val="000000" w:themeColor="text1"/>
          <w:sz w:val="18"/>
          <w:szCs w:val="18"/>
        </w:rPr>
        <w:tab/>
      </w:r>
      <w:r w:rsidRPr="0031195B">
        <w:rPr>
          <w:rFonts w:ascii="Times New Roman" w:hAnsi="Times New Roman"/>
          <w:b/>
          <w:bCs/>
          <w:color w:val="000000" w:themeColor="text1"/>
          <w:sz w:val="18"/>
          <w:szCs w:val="18"/>
        </w:rPr>
        <w:tab/>
        <w:t>bool bIsLast)</w:t>
      </w:r>
      <w:r w:rsidRPr="0031195B">
        <w:rPr>
          <w:rFonts w:ascii="Times New Roman" w:hAnsi="Times New Roman"/>
          <w:b/>
          <w:bCs/>
          <w:color w:val="000000" w:themeColor="text1"/>
          <w:sz w:val="18"/>
          <w:szCs w:val="18"/>
        </w:rPr>
        <w:t>；</w:t>
      </w:r>
    </w:p>
    <w:p w14:paraId="49091391" w14:textId="77777777" w:rsidR="00AD552A" w:rsidRPr="0031195B" w:rsidRDefault="00AD552A" w:rsidP="002106B1">
      <w:pPr>
        <w:pStyle w:val="a7"/>
        <w:spacing w:line="240" w:lineRule="auto"/>
        <w:ind w:firstLineChars="0" w:firstLine="0"/>
        <w:rPr>
          <w:rFonts w:ascii="Times New Roman" w:hAnsi="Times New Roman" w:cs="Times New Roman"/>
          <w:color w:val="000000" w:themeColor="text1"/>
          <w:sz w:val="28"/>
          <w:szCs w:val="28"/>
        </w:rPr>
      </w:pPr>
      <w:r w:rsidRPr="0031195B">
        <w:rPr>
          <w:rFonts w:ascii="Times New Roman" w:hAnsi="Times New Roman" w:cs="Times New Roman"/>
          <w:b/>
          <w:color w:val="000000" w:themeColor="text1"/>
          <w:sz w:val="28"/>
          <w:szCs w:val="28"/>
        </w:rPr>
        <w:t>Parameter</w:t>
      </w:r>
      <w:r w:rsidR="0045608A" w:rsidRPr="0031195B">
        <w:rPr>
          <w:rFonts w:ascii="Times New Roman" w:hAnsi="Times New Roman" w:cs="Times New Roman"/>
          <w:b/>
          <w:color w:val="000000" w:themeColor="text1"/>
          <w:sz w:val="28"/>
          <w:szCs w:val="28"/>
        </w:rPr>
        <w:t>s</w:t>
      </w:r>
      <w:r w:rsidRPr="0031195B">
        <w:rPr>
          <w:rFonts w:ascii="Times New Roman" w:hAnsi="Times New Roman" w:cs="Times New Roman"/>
          <w:b/>
          <w:color w:val="000000" w:themeColor="text1"/>
          <w:sz w:val="28"/>
          <w:szCs w:val="28"/>
        </w:rPr>
        <w:t xml:space="preserve">: </w:t>
      </w:r>
    </w:p>
    <w:p w14:paraId="7C408AB9" w14:textId="77777777" w:rsidR="00152272" w:rsidRPr="0031195B" w:rsidRDefault="00AD552A" w:rsidP="0088002C">
      <w:pPr>
        <w:pStyle w:val="21"/>
        <w:spacing w:line="240" w:lineRule="auto"/>
        <w:ind w:firstLine="361"/>
        <w:rPr>
          <w:rFonts w:ascii="Times New Roman" w:hAnsi="Times New Roman" w:cs="Times New Roman"/>
          <w:color w:val="000000" w:themeColor="text1"/>
        </w:rPr>
      </w:pPr>
      <w:r w:rsidRPr="0031195B">
        <w:rPr>
          <w:rFonts w:ascii="Times New Roman" w:hAnsi="Times New Roman" w:cs="Times New Roman"/>
          <w:b/>
          <w:bCs/>
          <w:color w:val="000000" w:themeColor="text1"/>
          <w:sz w:val="18"/>
          <w:szCs w:val="18"/>
        </w:rPr>
        <w:t>pDissemination</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Pr="0031195B">
        <w:rPr>
          <w:rFonts w:ascii="Times New Roman" w:hAnsi="Times New Roman" w:cs="Times New Roman"/>
          <w:color w:val="000000" w:themeColor="text1"/>
        </w:rPr>
        <w:t xml:space="preserve"> the </w:t>
      </w:r>
      <w:r w:rsidR="00BE1308" w:rsidRPr="0031195B">
        <w:rPr>
          <w:rFonts w:ascii="Times New Roman" w:hAnsi="Times New Roman" w:cs="Times New Roman"/>
          <w:color w:val="000000" w:themeColor="text1"/>
        </w:rPr>
        <w:t xml:space="preserve">client’s </w:t>
      </w:r>
      <w:r w:rsidRPr="0031195B">
        <w:rPr>
          <w:rFonts w:ascii="Times New Roman" w:hAnsi="Times New Roman" w:cs="Times New Roman"/>
          <w:color w:val="000000" w:themeColor="text1"/>
        </w:rPr>
        <w:t xml:space="preserve">query </w:t>
      </w:r>
      <w:r w:rsidR="00BE1308" w:rsidRPr="0031195B">
        <w:rPr>
          <w:rFonts w:ascii="Times New Roman" w:hAnsi="Times New Roman" w:cs="Times New Roman"/>
          <w:color w:val="000000" w:themeColor="text1"/>
        </w:rPr>
        <w:t>request</w:t>
      </w:r>
      <w:r w:rsidRPr="0031195B">
        <w:rPr>
          <w:rFonts w:ascii="Times New Roman" w:hAnsi="Times New Roman" w:cs="Times New Roman"/>
          <w:color w:val="000000" w:themeColor="text1"/>
        </w:rPr>
        <w:t xml:space="preserve">, including </w:t>
      </w:r>
      <w:r w:rsidR="00BE1308" w:rsidRPr="0031195B">
        <w:rPr>
          <w:rFonts w:ascii="Times New Roman" w:hAnsi="Times New Roman" w:cs="Times New Roman"/>
          <w:color w:val="000000" w:themeColor="text1"/>
        </w:rPr>
        <w:t xml:space="preserve">queried </w:t>
      </w:r>
      <w:r w:rsidRPr="0031195B">
        <w:rPr>
          <w:rFonts w:ascii="Times New Roman" w:hAnsi="Times New Roman" w:cs="Times New Roman"/>
          <w:color w:val="000000" w:themeColor="text1"/>
        </w:rPr>
        <w:t xml:space="preserve">topic and number of messages </w:t>
      </w:r>
      <w:r w:rsidR="00BE1308" w:rsidRPr="0031195B">
        <w:rPr>
          <w:rFonts w:ascii="Times New Roman" w:hAnsi="Times New Roman" w:cs="Times New Roman"/>
          <w:color w:val="000000" w:themeColor="text1"/>
        </w:rPr>
        <w:t xml:space="preserve">returned </w:t>
      </w:r>
      <w:r w:rsidR="006A1E12" w:rsidRPr="0031195B">
        <w:rPr>
          <w:rFonts w:ascii="Times New Roman" w:hAnsi="Times New Roman" w:cs="Times New Roman"/>
          <w:color w:val="000000" w:themeColor="text1"/>
        </w:rPr>
        <w:t>with respect to</w:t>
      </w:r>
      <w:r w:rsidRPr="0031195B">
        <w:rPr>
          <w:rFonts w:ascii="Times New Roman" w:hAnsi="Times New Roman" w:cs="Times New Roman"/>
          <w:color w:val="000000" w:themeColor="text1"/>
        </w:rPr>
        <w:t xml:space="preserve"> the topic</w:t>
      </w:r>
      <w:r w:rsidR="00152272" w:rsidRPr="0031195B">
        <w:rPr>
          <w:rFonts w:ascii="Times New Roman" w:hAnsi="Times New Roman" w:cs="Times New Roman"/>
          <w:color w:val="000000" w:themeColor="text1"/>
        </w:rPr>
        <w:t xml:space="preserve">, with the structure below: </w:t>
      </w:r>
    </w:p>
    <w:p w14:paraId="5316CE5F" w14:textId="77777777" w:rsidR="00AD552A" w:rsidRPr="0031195B" w:rsidRDefault="00AD552A" w:rsidP="00152272">
      <w:pPr>
        <w:pStyle w:val="21"/>
        <w:spacing w:line="240" w:lineRule="auto"/>
        <w:ind w:firstLine="36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struct CShfeFtdcDisseminationField {</w:t>
      </w:r>
    </w:p>
    <w:p w14:paraId="2CF7F365"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lastRenderedPageBreak/>
        <w:tab/>
        <w:t>///</w:t>
      </w:r>
      <w:r w:rsidR="00CC69D4" w:rsidRPr="0031195B">
        <w:rPr>
          <w:rFonts w:ascii="Times New Roman" w:hAnsi="Times New Roman"/>
          <w:color w:val="000000" w:themeColor="text1"/>
          <w:sz w:val="18"/>
          <w:szCs w:val="18"/>
        </w:rPr>
        <w:t>S</w:t>
      </w:r>
      <w:r w:rsidRPr="0031195B">
        <w:rPr>
          <w:rFonts w:ascii="Times New Roman" w:hAnsi="Times New Roman"/>
          <w:color w:val="000000" w:themeColor="text1"/>
          <w:sz w:val="18"/>
          <w:szCs w:val="18"/>
        </w:rPr>
        <w:t>equence series</w:t>
      </w:r>
    </w:p>
    <w:p w14:paraId="3F413E36"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TShfeFtdcSequenceSeriesType</w:t>
      </w:r>
      <w:r w:rsidRPr="0031195B">
        <w:rPr>
          <w:rFonts w:ascii="Times New Roman" w:hAnsi="Times New Roman"/>
          <w:color w:val="000000" w:themeColor="text1"/>
          <w:sz w:val="18"/>
          <w:szCs w:val="18"/>
        </w:rPr>
        <w:tab/>
        <w:t>SequenceSeries;</w:t>
      </w:r>
    </w:p>
    <w:p w14:paraId="44FC7343"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CC69D4" w:rsidRPr="0031195B">
        <w:rPr>
          <w:rFonts w:ascii="Times New Roman" w:hAnsi="Times New Roman"/>
          <w:color w:val="000000" w:themeColor="text1"/>
          <w:sz w:val="18"/>
          <w:szCs w:val="18"/>
        </w:rPr>
        <w:t>S</w:t>
      </w:r>
      <w:r w:rsidRPr="0031195B">
        <w:rPr>
          <w:rFonts w:ascii="Times New Roman" w:hAnsi="Times New Roman"/>
          <w:color w:val="000000" w:themeColor="text1"/>
          <w:sz w:val="18"/>
          <w:szCs w:val="18"/>
        </w:rPr>
        <w:t>equence number</w:t>
      </w:r>
    </w:p>
    <w:p w14:paraId="23DE9C6C"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TShfeFtdcSequenceNoType</w:t>
      </w:r>
      <w:r w:rsidRPr="0031195B">
        <w:rPr>
          <w:rFonts w:ascii="Times New Roman" w:hAnsi="Times New Roman"/>
          <w:color w:val="000000" w:themeColor="text1"/>
          <w:sz w:val="18"/>
          <w:szCs w:val="18"/>
        </w:rPr>
        <w:tab/>
        <w:t xml:space="preserve">SequenceNo; </w:t>
      </w:r>
    </w:p>
    <w:p w14:paraId="2E238EDD"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252C6D88" w14:textId="77777777" w:rsidR="00152272" w:rsidRPr="0031195B" w:rsidRDefault="00AD552A" w:rsidP="0088002C">
      <w:pPr>
        <w:pStyle w:val="21"/>
        <w:spacing w:line="240" w:lineRule="auto"/>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pRspInfo</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00C47D57" w:rsidRPr="0031195B">
        <w:rPr>
          <w:rFonts w:ascii="Times New Roman" w:hAnsi="Times New Roman" w:cs="Times New Roman"/>
          <w:color w:val="000000" w:themeColor="text1"/>
        </w:rPr>
        <w:t xml:space="preserve"> the transaction status regarding the request</w:t>
      </w:r>
      <w:r w:rsidR="00152272" w:rsidRPr="0031195B">
        <w:rPr>
          <w:rFonts w:ascii="Times New Roman" w:hAnsi="Times New Roman" w:cs="Times New Roman"/>
          <w:color w:val="000000" w:themeColor="text1"/>
        </w:rPr>
        <w:t xml:space="preserve">, with the structure below: </w:t>
      </w:r>
    </w:p>
    <w:p w14:paraId="3472CB8E" w14:textId="77777777" w:rsidR="00841746" w:rsidRPr="0031195B" w:rsidRDefault="00841746" w:rsidP="00152272">
      <w:pPr>
        <w:pStyle w:val="21"/>
        <w:spacing w:line="240" w:lineRule="auto"/>
        <w:ind w:firstLine="360"/>
        <w:rPr>
          <w:rFonts w:ascii="Times New Roman" w:hAnsi="Times New Roman" w:cs="Times New Roman"/>
          <w:color w:val="000000" w:themeColor="text1"/>
          <w:sz w:val="18"/>
          <w:szCs w:val="18"/>
        </w:rPr>
      </w:pPr>
      <w:r w:rsidRPr="0031195B">
        <w:rPr>
          <w:rFonts w:ascii="Times New Roman" w:hAnsi="Times New Roman" w:cs="Times New Roman"/>
          <w:color w:val="000000" w:themeColor="text1"/>
          <w:sz w:val="18"/>
          <w:szCs w:val="18"/>
        </w:rPr>
        <w:t>struct CShfeFtdcRspInfoField {</w:t>
      </w:r>
    </w:p>
    <w:p w14:paraId="32F7D590" w14:textId="0067B4D3" w:rsidR="00841746" w:rsidRPr="0031195B" w:rsidRDefault="00841746" w:rsidP="0084174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575199">
        <w:rPr>
          <w:rFonts w:ascii="Times New Roman" w:hAnsi="Times New Roman"/>
          <w:color w:val="000000" w:themeColor="text1"/>
          <w:sz w:val="18"/>
          <w:szCs w:val="18"/>
        </w:rPr>
        <w:t>Error Code</w:t>
      </w:r>
    </w:p>
    <w:p w14:paraId="68C8BA05" w14:textId="77777777" w:rsidR="00841746" w:rsidRPr="0031195B" w:rsidRDefault="00841746" w:rsidP="0084174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TShfeFtdcErrorIDType</w:t>
      </w:r>
      <w:r w:rsidRPr="0031195B">
        <w:rPr>
          <w:rFonts w:ascii="Times New Roman" w:hAnsi="Times New Roman"/>
          <w:color w:val="000000" w:themeColor="text1"/>
          <w:sz w:val="18"/>
          <w:szCs w:val="18"/>
        </w:rPr>
        <w:tab/>
        <w:t>ErrorID;</w:t>
      </w:r>
    </w:p>
    <w:p w14:paraId="7795414E" w14:textId="77777777" w:rsidR="00841746" w:rsidRPr="0031195B" w:rsidRDefault="00841746" w:rsidP="0084174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///Error message</w:t>
      </w:r>
    </w:p>
    <w:p w14:paraId="33F75854" w14:textId="77777777" w:rsidR="00841746" w:rsidRPr="0031195B" w:rsidRDefault="00841746" w:rsidP="0084174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TShfeFtdcErrorMsgType</w:t>
      </w:r>
      <w:r w:rsidRPr="0031195B">
        <w:rPr>
          <w:rFonts w:ascii="Times New Roman" w:hAnsi="Times New Roman"/>
          <w:color w:val="000000" w:themeColor="text1"/>
          <w:sz w:val="18"/>
          <w:szCs w:val="18"/>
        </w:rPr>
        <w:tab/>
        <w:t>ErrorMsg;</w:t>
      </w:r>
    </w:p>
    <w:p w14:paraId="33046642" w14:textId="77777777" w:rsidR="00841746" w:rsidRPr="0031195B" w:rsidRDefault="00841746" w:rsidP="0084174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4AD3C05A" w14:textId="77777777" w:rsidR="00841746" w:rsidRPr="0031195B" w:rsidRDefault="00841746" w:rsidP="0084174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p>
    <w:p w14:paraId="38871663" w14:textId="77777777" w:rsidR="00841746" w:rsidRPr="0031195B" w:rsidRDefault="00841746" w:rsidP="0084174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 xml:space="preserve">The possible errors: </w:t>
      </w:r>
    </w:p>
    <w:p w14:paraId="317297B4" w14:textId="3E038681" w:rsidR="00841746" w:rsidRPr="0031195B" w:rsidRDefault="00575199" w:rsidP="0084174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Pr>
          <w:rFonts w:ascii="Times New Roman" w:hAnsi="Times New Roman"/>
          <w:color w:val="000000" w:themeColor="text1"/>
          <w:sz w:val="18"/>
          <w:szCs w:val="18"/>
        </w:rPr>
        <w:t>Error Code</w:t>
      </w:r>
      <w:r w:rsidR="00841746" w:rsidRPr="0031195B">
        <w:rPr>
          <w:rFonts w:ascii="Times New Roman" w:hAnsi="Times New Roman"/>
          <w:color w:val="000000" w:themeColor="text1"/>
          <w:sz w:val="18"/>
          <w:szCs w:val="18"/>
        </w:rPr>
        <w:t xml:space="preserve"> </w:t>
      </w:r>
      <w:r w:rsidR="00841746" w:rsidRPr="0031195B">
        <w:rPr>
          <w:rFonts w:ascii="Times New Roman" w:hAnsi="Times New Roman"/>
          <w:color w:val="000000" w:themeColor="text1"/>
          <w:sz w:val="18"/>
          <w:szCs w:val="18"/>
        </w:rPr>
        <w:tab/>
        <w:t>Error message</w:t>
      </w:r>
      <w:r w:rsidR="00841746" w:rsidRPr="0031195B">
        <w:rPr>
          <w:rFonts w:ascii="Times New Roman" w:hAnsi="Times New Roman"/>
          <w:color w:val="000000" w:themeColor="text1"/>
          <w:sz w:val="18"/>
          <w:szCs w:val="18"/>
        </w:rPr>
        <w:tab/>
      </w:r>
      <w:r w:rsidR="00841746" w:rsidRPr="0031195B">
        <w:rPr>
          <w:rFonts w:ascii="Times New Roman" w:hAnsi="Times New Roman"/>
          <w:color w:val="000000" w:themeColor="text1"/>
          <w:sz w:val="18"/>
          <w:szCs w:val="18"/>
        </w:rPr>
        <w:tab/>
      </w:r>
      <w:r w:rsidR="00841746" w:rsidRPr="0031195B">
        <w:rPr>
          <w:rFonts w:ascii="Times New Roman" w:hAnsi="Times New Roman"/>
          <w:color w:val="000000" w:themeColor="text1"/>
          <w:sz w:val="18"/>
          <w:szCs w:val="18"/>
        </w:rPr>
        <w:tab/>
      </w:r>
      <w:r w:rsidR="00841746" w:rsidRPr="0031195B">
        <w:rPr>
          <w:rFonts w:ascii="Times New Roman" w:hAnsi="Times New Roman"/>
          <w:color w:val="000000" w:themeColor="text1"/>
          <w:sz w:val="18"/>
          <w:szCs w:val="18"/>
        </w:rPr>
        <w:tab/>
        <w:t xml:space="preserve"> Possible reasons</w:t>
      </w:r>
    </w:p>
    <w:p w14:paraId="14328FA9" w14:textId="77777777" w:rsidR="00841746" w:rsidRPr="0031195B" w:rsidRDefault="00841746" w:rsidP="00841746">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66</w:t>
      </w:r>
      <w:r w:rsidRPr="0031195B">
        <w:rPr>
          <w:rFonts w:ascii="Times New Roman" w:hAnsi="Times New Roman"/>
          <w:color w:val="000000" w:themeColor="text1"/>
          <w:sz w:val="18"/>
          <w:szCs w:val="18"/>
        </w:rPr>
        <w:tab/>
      </w:r>
      <w:r w:rsidRPr="0031195B">
        <w:rPr>
          <w:rFonts w:ascii="Times New Roman" w:hAnsi="Times New Roman"/>
          <w:color w:val="000000" w:themeColor="text1"/>
          <w:sz w:val="18"/>
          <w:szCs w:val="18"/>
        </w:rPr>
        <w:tab/>
      </w:r>
      <w:r w:rsidRPr="0031195B">
        <w:rPr>
          <w:rFonts w:ascii="Times New Roman" w:hAnsi="Times New Roman"/>
          <w:color w:val="000000" w:themeColor="text1"/>
          <w:sz w:val="18"/>
          <w:szCs w:val="18"/>
        </w:rPr>
        <w:tab/>
        <w:t>User hasn't logged in yet</w:t>
      </w:r>
      <w:r w:rsidRPr="0031195B">
        <w:rPr>
          <w:rFonts w:ascii="Times New Roman" w:hAnsi="Times New Roman"/>
          <w:color w:val="000000" w:themeColor="text1"/>
          <w:sz w:val="18"/>
          <w:szCs w:val="18"/>
        </w:rPr>
        <w:tab/>
      </w:r>
      <w:r w:rsidRPr="0031195B">
        <w:rPr>
          <w:rFonts w:ascii="Times New Roman" w:hAnsi="Times New Roman"/>
          <w:color w:val="000000" w:themeColor="text1"/>
          <w:sz w:val="18"/>
          <w:szCs w:val="18"/>
        </w:rPr>
        <w:tab/>
        <w:t xml:space="preserve"> Not logged in yet</w:t>
      </w:r>
    </w:p>
    <w:p w14:paraId="72BE13DE" w14:textId="77777777" w:rsidR="00AD552A" w:rsidRPr="0031195B" w:rsidRDefault="00AD552A" w:rsidP="0088002C">
      <w:pPr>
        <w:pStyle w:val="21"/>
        <w:ind w:firstLine="482"/>
        <w:rPr>
          <w:rFonts w:ascii="Times New Roman" w:hAnsi="Times New Roman" w:cs="Times New Roman"/>
          <w:color w:val="000000" w:themeColor="text1"/>
        </w:rPr>
      </w:pPr>
      <w:bookmarkStart w:id="636" w:name="_Toc338148388"/>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D17EBB" w:rsidRPr="0031195B">
        <w:rPr>
          <w:rFonts w:ascii="Times New Roman" w:hAnsi="Times New Roman" w:cs="Times New Roman"/>
          <w:color w:val="000000" w:themeColor="text1"/>
        </w:rPr>
        <w:t>requests the ID</w:t>
      </w:r>
      <w:r w:rsidR="00E46F6C" w:rsidRPr="0031195B">
        <w:rPr>
          <w:rFonts w:ascii="Times New Roman" w:hAnsi="Times New Roman" w:cs="Times New Roman"/>
          <w:color w:val="000000" w:themeColor="text1"/>
        </w:rPr>
        <w:t xml:space="preserve"> specified by </w:t>
      </w:r>
      <w:r w:rsidR="008A29C9" w:rsidRPr="0031195B">
        <w:rPr>
          <w:rFonts w:ascii="Times New Roman" w:hAnsi="Times New Roman" w:cs="Times New Roman"/>
          <w:color w:val="000000" w:themeColor="text1"/>
        </w:rPr>
        <w:t xml:space="preserve">the </w:t>
      </w:r>
      <w:r w:rsidR="00B43FDE" w:rsidRPr="0031195B">
        <w:rPr>
          <w:rFonts w:ascii="Times New Roman" w:hAnsi="Times New Roman" w:cs="Times New Roman"/>
          <w:color w:val="000000" w:themeColor="text1"/>
        </w:rPr>
        <w:t>member system</w:t>
      </w:r>
      <w:r w:rsidR="00C47D57" w:rsidRPr="0031195B">
        <w:rPr>
          <w:rFonts w:ascii="Times New Roman" w:hAnsi="Times New Roman" w:cs="Times New Roman"/>
          <w:color w:val="000000" w:themeColor="text1"/>
        </w:rPr>
        <w:t xml:space="preserve"> in its query request</w:t>
      </w:r>
      <w:r w:rsidRPr="0031195B">
        <w:rPr>
          <w:rFonts w:ascii="Times New Roman" w:hAnsi="Times New Roman" w:cs="Times New Roman"/>
          <w:color w:val="000000" w:themeColor="text1"/>
        </w:rPr>
        <w:t xml:space="preserve">. </w:t>
      </w:r>
    </w:p>
    <w:p w14:paraId="010D24D0" w14:textId="77777777" w:rsidR="00AD552A" w:rsidRPr="0031195B" w:rsidRDefault="00AD552A"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bIsLast</w:t>
      </w:r>
      <w:r w:rsidRPr="0031195B">
        <w:rPr>
          <w:rFonts w:ascii="Times New Roman" w:hAnsi="Times New Roman" w:cs="Times New Roman"/>
          <w:color w:val="000000" w:themeColor="text1"/>
        </w:rPr>
        <w:t>：</w:t>
      </w:r>
      <w:r w:rsidRPr="0031195B">
        <w:rPr>
          <w:rFonts w:ascii="Times New Roman" w:hAnsi="Times New Roman" w:cs="Times New Roman"/>
          <w:color w:val="000000" w:themeColor="text1"/>
        </w:rPr>
        <w:t xml:space="preserve">indicates whether </w:t>
      </w:r>
      <w:r w:rsidR="00E46F6C" w:rsidRPr="0031195B">
        <w:rPr>
          <w:rFonts w:ascii="Times New Roman" w:hAnsi="Times New Roman" w:cs="Times New Roman"/>
          <w:color w:val="000000" w:themeColor="text1"/>
        </w:rPr>
        <w:t xml:space="preserve">the </w:t>
      </w:r>
      <w:r w:rsidRPr="0031195B">
        <w:rPr>
          <w:rFonts w:ascii="Times New Roman" w:hAnsi="Times New Roman" w:cs="Times New Roman"/>
          <w:color w:val="000000" w:themeColor="text1"/>
        </w:rPr>
        <w:t xml:space="preserve">current return is the </w:t>
      </w:r>
      <w:r w:rsidR="00A06684" w:rsidRPr="0031195B">
        <w:rPr>
          <w:rFonts w:ascii="Times New Roman" w:hAnsi="Times New Roman" w:cs="Times New Roman"/>
          <w:color w:val="000000" w:themeColor="text1"/>
        </w:rPr>
        <w:t>latest</w:t>
      </w:r>
      <w:r w:rsidR="00ED20DB" w:rsidRPr="0031195B">
        <w:rPr>
          <w:rFonts w:ascii="Times New Roman" w:hAnsi="Times New Roman" w:cs="Times New Roman"/>
          <w:color w:val="000000" w:themeColor="text1"/>
        </w:rPr>
        <w:t xml:space="preserve"> </w:t>
      </w:r>
      <w:r w:rsidR="006A1E12" w:rsidRPr="0031195B">
        <w:rPr>
          <w:rFonts w:ascii="Times New Roman" w:hAnsi="Times New Roman" w:cs="Times New Roman"/>
          <w:color w:val="000000" w:themeColor="text1"/>
        </w:rPr>
        <w:t>with respect to</w:t>
      </w:r>
      <w:r w:rsidRPr="0031195B">
        <w:rPr>
          <w:rFonts w:ascii="Times New Roman" w:hAnsi="Times New Roman" w:cs="Times New Roman"/>
          <w:color w:val="000000" w:themeColor="text1"/>
        </w:rPr>
        <w:t xml:space="preserve"> the nRequestID. </w:t>
      </w:r>
    </w:p>
    <w:p w14:paraId="7049E819" w14:textId="77777777" w:rsidR="00C47D57" w:rsidRPr="0031195B" w:rsidRDefault="00C47D57" w:rsidP="00C47D57">
      <w:pPr>
        <w:pStyle w:val="21"/>
        <w:rPr>
          <w:rFonts w:ascii="Times New Roman" w:hAnsi="Times New Roman" w:cs="Times New Roman"/>
          <w:color w:val="000000" w:themeColor="text1"/>
        </w:rPr>
      </w:pPr>
    </w:p>
    <w:p w14:paraId="5E59EB30" w14:textId="77777777" w:rsidR="00AD552A" w:rsidRPr="0031195B" w:rsidRDefault="00AD552A" w:rsidP="00146742">
      <w:pPr>
        <w:pStyle w:val="30"/>
        <w:numPr>
          <w:ilvl w:val="2"/>
          <w:numId w:val="22"/>
        </w:numPr>
        <w:tabs>
          <w:tab w:val="num" w:pos="180"/>
        </w:tabs>
        <w:spacing w:before="0" w:after="0" w:line="360" w:lineRule="auto"/>
        <w:rPr>
          <w:rFonts w:ascii="Times New Roman" w:hAnsi="Times New Roman"/>
          <w:color w:val="000000" w:themeColor="text1"/>
        </w:rPr>
      </w:pPr>
      <w:bookmarkStart w:id="637" w:name="_Toc58938537"/>
      <w:r w:rsidRPr="0031195B">
        <w:rPr>
          <w:rFonts w:ascii="Times New Roman" w:hAnsi="Times New Roman"/>
          <w:color w:val="000000" w:themeColor="text1"/>
        </w:rPr>
        <w:t>OnRspError  Method</w:t>
      </w:r>
      <w:bookmarkEnd w:id="636"/>
      <w:bookmarkEnd w:id="637"/>
    </w:p>
    <w:p w14:paraId="3AA0693A" w14:textId="77777777" w:rsidR="00AD552A" w:rsidRPr="0031195B" w:rsidRDefault="00AD552A" w:rsidP="00AD552A">
      <w:pPr>
        <w:pStyle w:val="21"/>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w:t>
      </w:r>
      <w:r w:rsidR="00E46F6C" w:rsidRPr="0031195B">
        <w:rPr>
          <w:rFonts w:ascii="Times New Roman" w:hAnsi="Times New Roman" w:cs="Times New Roman"/>
          <w:color w:val="000000" w:themeColor="text1"/>
        </w:rPr>
        <w:t>callback</w:t>
      </w:r>
      <w:r w:rsidRPr="0031195B">
        <w:rPr>
          <w:rFonts w:ascii="Times New Roman" w:hAnsi="Times New Roman" w:cs="Times New Roman"/>
          <w:color w:val="000000" w:themeColor="text1"/>
        </w:rPr>
        <w:t xml:space="preserve"> is </w:t>
      </w:r>
      <w:r w:rsidR="00C47D57" w:rsidRPr="0031195B">
        <w:rPr>
          <w:rFonts w:ascii="Times New Roman" w:hAnsi="Times New Roman" w:cs="Times New Roman"/>
          <w:color w:val="000000" w:themeColor="text1"/>
        </w:rPr>
        <w:t xml:space="preserve">invoked when </w:t>
      </w:r>
      <w:r w:rsidR="00152272" w:rsidRPr="0031195B">
        <w:rPr>
          <w:rFonts w:ascii="Times New Roman" w:hAnsi="Times New Roman" w:cs="Times New Roman"/>
          <w:color w:val="000000" w:themeColor="text1"/>
        </w:rPr>
        <w:t xml:space="preserve">an </w:t>
      </w:r>
      <w:r w:rsidR="00C47D57" w:rsidRPr="0031195B">
        <w:rPr>
          <w:rFonts w:ascii="Times New Roman" w:hAnsi="Times New Roman" w:cs="Times New Roman"/>
          <w:color w:val="000000" w:themeColor="text1"/>
        </w:rPr>
        <w:t xml:space="preserve">error occurs </w:t>
      </w:r>
      <w:r w:rsidR="006A1E12" w:rsidRPr="0031195B">
        <w:rPr>
          <w:rFonts w:ascii="Times New Roman" w:hAnsi="Times New Roman" w:cs="Times New Roman"/>
          <w:color w:val="000000" w:themeColor="text1"/>
        </w:rPr>
        <w:t>with respect to</w:t>
      </w:r>
      <w:r w:rsidR="00152272" w:rsidRPr="0031195B">
        <w:rPr>
          <w:rFonts w:ascii="Times New Roman" w:hAnsi="Times New Roman" w:cs="Times New Roman"/>
          <w:color w:val="000000" w:themeColor="text1"/>
        </w:rPr>
        <w:t xml:space="preserve">the </w:t>
      </w:r>
      <w:r w:rsidR="00C47D57" w:rsidRPr="0031195B">
        <w:rPr>
          <w:rFonts w:ascii="Times New Roman" w:hAnsi="Times New Roman" w:cs="Times New Roman"/>
          <w:color w:val="000000" w:themeColor="text1"/>
        </w:rPr>
        <w:t xml:space="preserve">client’s request. </w:t>
      </w:r>
    </w:p>
    <w:p w14:paraId="36F1B947" w14:textId="77777777" w:rsidR="00CD1FAB" w:rsidRPr="0031195B" w:rsidRDefault="00CD1FAB" w:rsidP="00AD552A">
      <w:pPr>
        <w:pStyle w:val="21"/>
        <w:spacing w:line="240" w:lineRule="auto"/>
        <w:ind w:firstLineChars="0" w:firstLine="0"/>
        <w:rPr>
          <w:rFonts w:ascii="Times New Roman" w:hAnsi="Times New Roman" w:cs="Times New Roman"/>
          <w:color w:val="000000" w:themeColor="text1"/>
        </w:rPr>
      </w:pPr>
    </w:p>
    <w:p w14:paraId="725D9F26" w14:textId="77777777" w:rsidR="00AD552A"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AD552A" w:rsidRPr="0031195B">
        <w:rPr>
          <w:rFonts w:ascii="Times New Roman" w:hAnsi="Times New Roman" w:cs="Times New Roman"/>
          <w:b/>
          <w:color w:val="000000" w:themeColor="text1"/>
          <w:sz w:val="28"/>
          <w:szCs w:val="28"/>
        </w:rPr>
        <w:t xml:space="preserve">: </w:t>
      </w:r>
    </w:p>
    <w:p w14:paraId="0CAF6427" w14:textId="77777777" w:rsidR="00AD552A" w:rsidRPr="0031195B" w:rsidRDefault="00AD552A" w:rsidP="0088002C">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361"/>
        <w:rPr>
          <w:rFonts w:ascii="Times New Roman" w:hAnsi="Times New Roman" w:cs="Times New Roman"/>
          <w:b/>
          <w:color w:val="000000" w:themeColor="text1"/>
          <w:sz w:val="18"/>
          <w:szCs w:val="18"/>
        </w:rPr>
      </w:pPr>
      <w:r w:rsidRPr="0031195B">
        <w:rPr>
          <w:rFonts w:ascii="Times New Roman" w:hAnsi="Times New Roman" w:cs="Times New Roman"/>
          <w:b/>
          <w:color w:val="000000" w:themeColor="text1"/>
          <w:sz w:val="18"/>
          <w:szCs w:val="18"/>
        </w:rPr>
        <w:t>void OnRspError(</w:t>
      </w:r>
    </w:p>
    <w:p w14:paraId="3FA1DCA6" w14:textId="77777777" w:rsidR="00AD552A" w:rsidRPr="0031195B" w:rsidRDefault="00AD552A" w:rsidP="002106B1">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361"/>
        <w:rPr>
          <w:rFonts w:ascii="Times New Roman" w:hAnsi="Times New Roman" w:cs="Times New Roman"/>
          <w:b/>
          <w:color w:val="000000" w:themeColor="text1"/>
          <w:sz w:val="18"/>
          <w:szCs w:val="18"/>
        </w:rPr>
      </w:pPr>
      <w:r w:rsidRPr="0031195B">
        <w:rPr>
          <w:rFonts w:ascii="Times New Roman" w:hAnsi="Times New Roman" w:cs="Times New Roman"/>
          <w:b/>
          <w:color w:val="000000" w:themeColor="text1"/>
          <w:sz w:val="18"/>
          <w:szCs w:val="18"/>
        </w:rPr>
        <w:tab/>
      </w:r>
      <w:r w:rsidRPr="0031195B">
        <w:rPr>
          <w:rFonts w:ascii="Times New Roman" w:hAnsi="Times New Roman" w:cs="Times New Roman"/>
          <w:b/>
          <w:color w:val="000000" w:themeColor="text1"/>
          <w:sz w:val="18"/>
          <w:szCs w:val="18"/>
        </w:rPr>
        <w:tab/>
        <w:t xml:space="preserve">CShfeFtdcRspInfoField *pRspInfo, </w:t>
      </w:r>
    </w:p>
    <w:p w14:paraId="3F9A93C9" w14:textId="77777777" w:rsidR="00AD552A" w:rsidRPr="0031195B" w:rsidRDefault="00AD552A" w:rsidP="0088002C">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361"/>
        <w:rPr>
          <w:rFonts w:ascii="Times New Roman" w:hAnsi="Times New Roman" w:cs="Times New Roman"/>
          <w:b/>
          <w:color w:val="000000" w:themeColor="text1"/>
          <w:sz w:val="18"/>
          <w:szCs w:val="18"/>
        </w:rPr>
      </w:pPr>
      <w:r w:rsidRPr="0031195B">
        <w:rPr>
          <w:rFonts w:ascii="Times New Roman" w:hAnsi="Times New Roman" w:cs="Times New Roman"/>
          <w:b/>
          <w:color w:val="000000" w:themeColor="text1"/>
          <w:sz w:val="18"/>
          <w:szCs w:val="18"/>
        </w:rPr>
        <w:tab/>
      </w:r>
      <w:r w:rsidRPr="0031195B">
        <w:rPr>
          <w:rFonts w:ascii="Times New Roman" w:hAnsi="Times New Roman" w:cs="Times New Roman"/>
          <w:b/>
          <w:color w:val="000000" w:themeColor="text1"/>
          <w:sz w:val="18"/>
          <w:szCs w:val="18"/>
        </w:rPr>
        <w:tab/>
        <w:t xml:space="preserve">int nRequestID, </w:t>
      </w:r>
    </w:p>
    <w:p w14:paraId="28246ACD" w14:textId="77777777" w:rsidR="00AD552A" w:rsidRPr="0031195B" w:rsidRDefault="00AD552A" w:rsidP="0088002C">
      <w:pPr>
        <w:pStyle w:val="21"/>
        <w:pBdr>
          <w:top w:val="single" w:sz="4" w:space="1" w:color="auto" w:shadow="1"/>
          <w:left w:val="single" w:sz="4" w:space="4" w:color="auto" w:shadow="1"/>
          <w:bottom w:val="single" w:sz="4" w:space="1" w:color="auto" w:shadow="1"/>
          <w:right w:val="single" w:sz="4" w:space="4" w:color="auto" w:shadow="1"/>
        </w:pBdr>
        <w:spacing w:line="240" w:lineRule="auto"/>
        <w:ind w:firstLine="361"/>
        <w:rPr>
          <w:rFonts w:ascii="Times New Roman" w:hAnsi="Times New Roman" w:cs="Times New Roman"/>
          <w:b/>
          <w:color w:val="000000" w:themeColor="text1"/>
          <w:sz w:val="18"/>
          <w:szCs w:val="18"/>
        </w:rPr>
      </w:pPr>
      <w:r w:rsidRPr="0031195B">
        <w:rPr>
          <w:rFonts w:ascii="Times New Roman" w:hAnsi="Times New Roman" w:cs="Times New Roman"/>
          <w:b/>
          <w:color w:val="000000" w:themeColor="text1"/>
          <w:sz w:val="18"/>
          <w:szCs w:val="18"/>
        </w:rPr>
        <w:tab/>
      </w:r>
      <w:r w:rsidRPr="0031195B">
        <w:rPr>
          <w:rFonts w:ascii="Times New Roman" w:hAnsi="Times New Roman" w:cs="Times New Roman"/>
          <w:b/>
          <w:color w:val="000000" w:themeColor="text1"/>
          <w:sz w:val="18"/>
          <w:szCs w:val="18"/>
        </w:rPr>
        <w:tab/>
        <w:t>bool bIsLast);</w:t>
      </w:r>
    </w:p>
    <w:p w14:paraId="1821F9B7" w14:textId="77777777" w:rsidR="00AD552A" w:rsidRPr="0031195B" w:rsidRDefault="00AD552A"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Parameter</w:t>
      </w:r>
      <w:r w:rsidR="00BC04C0" w:rsidRPr="0031195B">
        <w:rPr>
          <w:rFonts w:ascii="Times New Roman" w:hAnsi="Times New Roman" w:cs="Times New Roman"/>
          <w:b/>
          <w:color w:val="000000" w:themeColor="text1"/>
          <w:sz w:val="28"/>
          <w:szCs w:val="28"/>
        </w:rPr>
        <w:t>s</w:t>
      </w:r>
      <w:r w:rsidRPr="0031195B">
        <w:rPr>
          <w:rFonts w:ascii="Times New Roman" w:hAnsi="Times New Roman" w:cs="Times New Roman"/>
          <w:b/>
          <w:color w:val="000000" w:themeColor="text1"/>
          <w:sz w:val="28"/>
          <w:szCs w:val="28"/>
        </w:rPr>
        <w:t xml:space="preserve">: </w:t>
      </w:r>
    </w:p>
    <w:p w14:paraId="6A75A0A5" w14:textId="77777777" w:rsidR="00AD552A" w:rsidRPr="0031195B" w:rsidRDefault="00AD552A" w:rsidP="0088002C">
      <w:pPr>
        <w:pStyle w:val="21"/>
        <w:spacing w:line="240" w:lineRule="auto"/>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pRspInfo</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006C7174" w:rsidRPr="0031195B">
        <w:rPr>
          <w:rFonts w:ascii="Times New Roman" w:hAnsi="Times New Roman" w:cs="Times New Roman"/>
          <w:color w:val="000000" w:themeColor="text1"/>
        </w:rPr>
        <w:t xml:space="preserve"> the response </w:t>
      </w:r>
      <w:r w:rsidR="008664FB" w:rsidRPr="0031195B">
        <w:rPr>
          <w:rFonts w:ascii="Times New Roman" w:hAnsi="Times New Roman" w:cs="Times New Roman"/>
          <w:color w:val="000000" w:themeColor="text1"/>
        </w:rPr>
        <w:t>returned</w:t>
      </w:r>
      <w:r w:rsidR="006C7174" w:rsidRPr="0031195B">
        <w:rPr>
          <w:rFonts w:ascii="Times New Roman" w:hAnsi="Times New Roman" w:cs="Times New Roman"/>
          <w:color w:val="000000" w:themeColor="text1"/>
        </w:rPr>
        <w:t xml:space="preserve"> from </w:t>
      </w:r>
      <w:r w:rsidR="00152272" w:rsidRPr="0031195B">
        <w:rPr>
          <w:rFonts w:ascii="Times New Roman" w:hAnsi="Times New Roman" w:cs="Times New Roman"/>
          <w:color w:val="000000" w:themeColor="text1"/>
        </w:rPr>
        <w:t xml:space="preserve">the </w:t>
      </w:r>
      <w:r w:rsidR="006C7174" w:rsidRPr="0031195B">
        <w:rPr>
          <w:rFonts w:ascii="Times New Roman" w:hAnsi="Times New Roman" w:cs="Times New Roman"/>
          <w:color w:val="000000" w:themeColor="text1"/>
        </w:rPr>
        <w:t xml:space="preserve">trading system, with </w:t>
      </w:r>
      <w:r w:rsidR="00152272" w:rsidRPr="0031195B">
        <w:rPr>
          <w:rFonts w:ascii="Times New Roman" w:hAnsi="Times New Roman" w:cs="Times New Roman"/>
          <w:color w:val="000000" w:themeColor="text1"/>
        </w:rPr>
        <w:t xml:space="preserve">the </w:t>
      </w:r>
      <w:r w:rsidRPr="0031195B">
        <w:rPr>
          <w:rFonts w:ascii="Times New Roman" w:hAnsi="Times New Roman" w:cs="Times New Roman"/>
          <w:color w:val="000000" w:themeColor="text1"/>
        </w:rPr>
        <w:t xml:space="preserve">structure </w:t>
      </w:r>
      <w:r w:rsidR="006C7174" w:rsidRPr="0031195B">
        <w:rPr>
          <w:rFonts w:ascii="Times New Roman" w:hAnsi="Times New Roman" w:cs="Times New Roman"/>
          <w:color w:val="000000" w:themeColor="text1"/>
        </w:rPr>
        <w:t>below</w:t>
      </w:r>
      <w:r w:rsidRPr="0031195B">
        <w:rPr>
          <w:rFonts w:ascii="Times New Roman" w:hAnsi="Times New Roman" w:cs="Times New Roman"/>
          <w:color w:val="000000" w:themeColor="text1"/>
        </w:rPr>
        <w:t>:</w:t>
      </w:r>
    </w:p>
    <w:p w14:paraId="3DA0B880"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CShfeFtdcRspInfoField {</w:t>
      </w:r>
    </w:p>
    <w:p w14:paraId="59D2E92E" w14:textId="003F4400"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575199">
        <w:rPr>
          <w:rFonts w:ascii="Times New Roman" w:hAnsi="Times New Roman"/>
          <w:color w:val="000000" w:themeColor="text1"/>
          <w:sz w:val="18"/>
          <w:szCs w:val="18"/>
        </w:rPr>
        <w:t>Error Code</w:t>
      </w:r>
    </w:p>
    <w:p w14:paraId="0B486C05"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TShfeFtdcErrorIDType</w:t>
      </w:r>
      <w:r w:rsidRPr="0031195B">
        <w:rPr>
          <w:rFonts w:ascii="Times New Roman" w:hAnsi="Times New Roman"/>
          <w:color w:val="000000" w:themeColor="text1"/>
          <w:sz w:val="18"/>
          <w:szCs w:val="18"/>
        </w:rPr>
        <w:tab/>
        <w:t>ErrorID;</w:t>
      </w:r>
    </w:p>
    <w:p w14:paraId="7464BB47"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///Error Message</w:t>
      </w:r>
    </w:p>
    <w:p w14:paraId="57718D3A"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TShfeFtdcErrorMsgType</w:t>
      </w:r>
      <w:r w:rsidRPr="0031195B">
        <w:rPr>
          <w:rFonts w:ascii="Times New Roman" w:hAnsi="Times New Roman"/>
          <w:color w:val="000000" w:themeColor="text1"/>
          <w:sz w:val="18"/>
          <w:szCs w:val="18"/>
        </w:rPr>
        <w:tab/>
        <w:t>ErrorMsg;</w:t>
      </w:r>
    </w:p>
    <w:p w14:paraId="3A43BC6B"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53A02040" w14:textId="77777777" w:rsidR="00562F87" w:rsidRPr="0031195B" w:rsidRDefault="00562F87"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p>
    <w:p w14:paraId="410206C0" w14:textId="77777777" w:rsidR="00562F87" w:rsidRPr="0031195B" w:rsidRDefault="00562F87" w:rsidP="00562F8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Possible Errors</w:t>
      </w:r>
      <w:r w:rsidRPr="0031195B">
        <w:rPr>
          <w:rFonts w:ascii="Times New Roman" w:hAnsi="Times New Roman"/>
          <w:sz w:val="18"/>
          <w:szCs w:val="18"/>
        </w:rPr>
        <w:t>：</w:t>
      </w:r>
    </w:p>
    <w:p w14:paraId="05C9C2E1" w14:textId="72A1D6D6" w:rsidR="00562F87" w:rsidRPr="0031195B" w:rsidRDefault="00575199" w:rsidP="00562F8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b/>
          <w:sz w:val="18"/>
          <w:szCs w:val="18"/>
        </w:rPr>
      </w:pPr>
      <w:r>
        <w:rPr>
          <w:rFonts w:ascii="Times New Roman" w:hAnsi="Times New Roman"/>
          <w:b/>
          <w:color w:val="000000"/>
          <w:sz w:val="18"/>
          <w:szCs w:val="18"/>
        </w:rPr>
        <w:t>Error Code</w:t>
      </w:r>
      <w:r w:rsidR="00562F87" w:rsidRPr="0031195B">
        <w:rPr>
          <w:rFonts w:ascii="Times New Roman" w:hAnsi="Times New Roman"/>
          <w:b/>
          <w:color w:val="000000"/>
          <w:sz w:val="18"/>
          <w:szCs w:val="18"/>
        </w:rPr>
        <w:tab/>
        <w:t>Error Msg</w:t>
      </w:r>
      <w:r w:rsidR="00562F87" w:rsidRPr="0031195B">
        <w:rPr>
          <w:rFonts w:ascii="Times New Roman" w:hAnsi="Times New Roman"/>
          <w:b/>
          <w:color w:val="000000"/>
          <w:sz w:val="18"/>
          <w:szCs w:val="18"/>
        </w:rPr>
        <w:tab/>
      </w:r>
      <w:r w:rsidR="00562F87" w:rsidRPr="0031195B">
        <w:rPr>
          <w:rFonts w:ascii="Times New Roman" w:hAnsi="Times New Roman"/>
          <w:b/>
          <w:color w:val="000000"/>
          <w:sz w:val="18"/>
          <w:szCs w:val="18"/>
        </w:rPr>
        <w:tab/>
      </w:r>
      <w:r w:rsidR="00562F87" w:rsidRPr="0031195B">
        <w:rPr>
          <w:rFonts w:ascii="Times New Roman" w:hAnsi="Times New Roman"/>
          <w:b/>
          <w:color w:val="000000"/>
          <w:sz w:val="18"/>
          <w:szCs w:val="18"/>
        </w:rPr>
        <w:tab/>
        <w:t xml:space="preserve">                    Possible Causes</w:t>
      </w:r>
      <w:r w:rsidR="00562F87" w:rsidRPr="0031195B">
        <w:rPr>
          <w:rFonts w:ascii="Times New Roman" w:hAnsi="Times New Roman"/>
          <w:b/>
          <w:sz w:val="18"/>
          <w:szCs w:val="18"/>
        </w:rPr>
        <w:t xml:space="preserve"> </w:t>
      </w:r>
    </w:p>
    <w:p w14:paraId="2845DE06" w14:textId="77777777" w:rsidR="00562F87" w:rsidRPr="0031195B" w:rsidRDefault="00562F87" w:rsidP="00562F8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1</w:t>
      </w:r>
      <w:r w:rsidRPr="0031195B">
        <w:rPr>
          <w:rFonts w:ascii="Times New Roman" w:hAnsi="Times New Roman"/>
          <w:sz w:val="18"/>
          <w:szCs w:val="18"/>
        </w:rPr>
        <w:tab/>
      </w:r>
      <w:r w:rsidRPr="0031195B">
        <w:rPr>
          <w:rFonts w:ascii="Times New Roman" w:hAnsi="Times New Roman"/>
          <w:sz w:val="18"/>
          <w:szCs w:val="18"/>
        </w:rPr>
        <w:tab/>
        <w:t>Not Login</w:t>
      </w:r>
      <w:r w:rsidRPr="0031195B">
        <w:rPr>
          <w:rFonts w:ascii="Times New Roman" w:hAnsi="Times New Roman"/>
          <w:sz w:val="18"/>
          <w:szCs w:val="18"/>
        </w:rPr>
        <w:tab/>
      </w:r>
      <w:r w:rsidRPr="0031195B">
        <w:rPr>
          <w:rFonts w:ascii="Times New Roman" w:hAnsi="Times New Roman"/>
          <w:sz w:val="18"/>
          <w:szCs w:val="18"/>
        </w:rPr>
        <w:tab/>
      </w:r>
      <w:r w:rsidRPr="0031195B">
        <w:rPr>
          <w:rFonts w:ascii="Times New Roman" w:hAnsi="Times New Roman"/>
          <w:sz w:val="18"/>
          <w:szCs w:val="18"/>
        </w:rPr>
        <w:tab/>
        <w:t xml:space="preserve">         </w:t>
      </w:r>
      <w:r w:rsidRPr="0031195B">
        <w:rPr>
          <w:rFonts w:ascii="Times New Roman" w:hAnsi="Times New Roman"/>
          <w:color w:val="000000"/>
          <w:sz w:val="18"/>
          <w:szCs w:val="18"/>
        </w:rPr>
        <w:t>Not Login yet</w:t>
      </w:r>
    </w:p>
    <w:p w14:paraId="1B634D12" w14:textId="77777777" w:rsidR="00562F87" w:rsidRPr="0031195B" w:rsidRDefault="00562F87" w:rsidP="00562F8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r>
      <w:r w:rsidRPr="0031195B">
        <w:rPr>
          <w:rFonts w:ascii="Times New Roman" w:hAnsi="Times New Roman"/>
          <w:sz w:val="18"/>
          <w:szCs w:val="18"/>
        </w:rPr>
        <w:tab/>
        <w:t>Too High FTD Version</w:t>
      </w:r>
      <w:r w:rsidRPr="0031195B">
        <w:rPr>
          <w:rFonts w:ascii="Times New Roman" w:hAnsi="Times New Roman"/>
          <w:sz w:val="18"/>
          <w:szCs w:val="18"/>
        </w:rPr>
        <w:tab/>
        <w:t xml:space="preserve">         </w:t>
      </w:r>
      <w:r w:rsidRPr="0031195B">
        <w:rPr>
          <w:rFonts w:ascii="Times New Roman" w:hAnsi="Times New Roman"/>
          <w:color w:val="000000"/>
          <w:sz w:val="18"/>
          <w:szCs w:val="18"/>
        </w:rPr>
        <w:t>Too High FTD Version</w:t>
      </w:r>
    </w:p>
    <w:p w14:paraId="4B906A8E" w14:textId="77777777" w:rsidR="00562F87" w:rsidRPr="0031195B" w:rsidRDefault="00562F87" w:rsidP="00562F8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r>
      <w:r w:rsidRPr="0031195B">
        <w:rPr>
          <w:rFonts w:ascii="Times New Roman" w:hAnsi="Times New Roman"/>
          <w:sz w:val="18"/>
          <w:szCs w:val="18"/>
        </w:rPr>
        <w:tab/>
        <w:t>Invalid interface product info</w:t>
      </w:r>
      <w:r w:rsidRPr="0031195B">
        <w:rPr>
          <w:rFonts w:ascii="Times New Roman" w:hAnsi="Times New Roman"/>
          <w:sz w:val="18"/>
          <w:szCs w:val="18"/>
        </w:rPr>
        <w:tab/>
        <w:t xml:space="preserve">  </w:t>
      </w:r>
      <w:r w:rsidRPr="0031195B">
        <w:rPr>
          <w:rFonts w:ascii="Times New Roman" w:hAnsi="Times New Roman"/>
          <w:color w:val="000000"/>
          <w:sz w:val="18"/>
          <w:szCs w:val="18"/>
        </w:rPr>
        <w:t>Invalid interface product info</w:t>
      </w:r>
      <w:r w:rsidRPr="0031195B">
        <w:rPr>
          <w:rFonts w:ascii="Times New Roman" w:hAnsi="Times New Roman"/>
          <w:color w:val="000000"/>
          <w:sz w:val="18"/>
          <w:szCs w:val="18"/>
        </w:rPr>
        <w:tab/>
      </w:r>
    </w:p>
    <w:p w14:paraId="7E549A35" w14:textId="77777777" w:rsidR="00562F87" w:rsidRPr="0031195B" w:rsidRDefault="00562F87" w:rsidP="00562F8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ab/>
      </w:r>
      <w:r w:rsidRPr="0031195B">
        <w:rPr>
          <w:rFonts w:ascii="Times New Roman" w:hAnsi="Times New Roman"/>
          <w:sz w:val="18"/>
          <w:szCs w:val="18"/>
        </w:rPr>
        <w:tab/>
        <w:t>Unrecognized ftd tid</w:t>
      </w:r>
      <w:r w:rsidRPr="0031195B">
        <w:rPr>
          <w:rFonts w:ascii="Times New Roman" w:hAnsi="Times New Roman"/>
          <w:sz w:val="18"/>
          <w:szCs w:val="18"/>
        </w:rPr>
        <w:tab/>
      </w:r>
      <w:r w:rsidRPr="0031195B">
        <w:rPr>
          <w:rFonts w:ascii="Times New Roman" w:hAnsi="Times New Roman"/>
          <w:sz w:val="18"/>
          <w:szCs w:val="18"/>
        </w:rPr>
        <w:tab/>
        <w:t xml:space="preserve">  </w:t>
      </w:r>
      <w:r w:rsidRPr="0031195B">
        <w:rPr>
          <w:rFonts w:ascii="Times New Roman" w:hAnsi="Times New Roman"/>
          <w:color w:val="000000"/>
          <w:sz w:val="18"/>
          <w:szCs w:val="18"/>
        </w:rPr>
        <w:t>Invalid FTD package head</w:t>
      </w:r>
    </w:p>
    <w:p w14:paraId="0EACCE2E" w14:textId="77777777" w:rsidR="00562F87" w:rsidRPr="0031195B" w:rsidRDefault="00562F87" w:rsidP="00562F87">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sz w:val="18"/>
          <w:szCs w:val="18"/>
        </w:rPr>
      </w:pPr>
      <w:r w:rsidRPr="0031195B">
        <w:rPr>
          <w:rFonts w:ascii="Times New Roman" w:hAnsi="Times New Roman"/>
          <w:sz w:val="18"/>
          <w:szCs w:val="18"/>
        </w:rPr>
        <w:t>997</w:t>
      </w:r>
      <w:r w:rsidRPr="0031195B">
        <w:rPr>
          <w:rFonts w:ascii="Times New Roman" w:hAnsi="Times New Roman"/>
          <w:sz w:val="18"/>
          <w:szCs w:val="18"/>
        </w:rPr>
        <w:tab/>
        <w:t>api  authentication failure</w:t>
      </w:r>
      <w:r w:rsidRPr="0031195B">
        <w:rPr>
          <w:rFonts w:ascii="Times New Roman" w:hAnsi="Times New Roman"/>
          <w:sz w:val="18"/>
          <w:szCs w:val="18"/>
        </w:rPr>
        <w:tab/>
        <w:t xml:space="preserve">  </w:t>
      </w:r>
      <w:r w:rsidRPr="0031195B">
        <w:rPr>
          <w:rFonts w:ascii="Times New Roman" w:hAnsi="Times New Roman"/>
          <w:color w:val="000000"/>
          <w:sz w:val="18"/>
          <w:szCs w:val="18"/>
        </w:rPr>
        <w:t>Illegal api usage</w:t>
      </w:r>
    </w:p>
    <w:p w14:paraId="166E75FB" w14:textId="77777777" w:rsidR="00562F87" w:rsidRPr="0031195B" w:rsidRDefault="00562F87"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p>
    <w:p w14:paraId="26B0EBA9" w14:textId="77777777" w:rsidR="00AD552A" w:rsidRPr="0031195B" w:rsidRDefault="00AD552A" w:rsidP="0088002C">
      <w:pPr>
        <w:pStyle w:val="21"/>
        <w:ind w:firstLine="482"/>
        <w:rPr>
          <w:rFonts w:ascii="Times New Roman" w:hAnsi="Times New Roman" w:cs="Times New Roman"/>
          <w:color w:val="000000" w:themeColor="text1"/>
        </w:rPr>
      </w:pPr>
      <w:bookmarkStart w:id="638" w:name="_Toc338148389"/>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E46F6C" w:rsidRPr="0031195B">
        <w:rPr>
          <w:rFonts w:ascii="Times New Roman" w:hAnsi="Times New Roman" w:cs="Times New Roman"/>
          <w:color w:val="000000" w:themeColor="text1"/>
        </w:rPr>
        <w:t>request</w:t>
      </w:r>
      <w:r w:rsidR="008A29C9" w:rsidRPr="0031195B">
        <w:rPr>
          <w:rFonts w:ascii="Times New Roman" w:hAnsi="Times New Roman" w:cs="Times New Roman"/>
          <w:color w:val="000000" w:themeColor="text1"/>
        </w:rPr>
        <w:t xml:space="preserve"> </w:t>
      </w:r>
      <w:r w:rsidR="00E46F6C" w:rsidRPr="0031195B">
        <w:rPr>
          <w:rFonts w:ascii="Times New Roman" w:hAnsi="Times New Roman" w:cs="Times New Roman"/>
          <w:color w:val="000000" w:themeColor="text1"/>
        </w:rPr>
        <w:t xml:space="preserve">ID </w:t>
      </w:r>
      <w:r w:rsidRPr="0031195B">
        <w:rPr>
          <w:rFonts w:ascii="Times New Roman" w:hAnsi="Times New Roman" w:cs="Times New Roman"/>
          <w:color w:val="000000" w:themeColor="text1"/>
        </w:rPr>
        <w:t>specified</w:t>
      </w:r>
      <w:r w:rsidR="00E46F6C" w:rsidRPr="0031195B">
        <w:rPr>
          <w:rFonts w:ascii="Times New Roman" w:hAnsi="Times New Roman" w:cs="Times New Roman"/>
          <w:color w:val="000000" w:themeColor="text1"/>
        </w:rPr>
        <w:t xml:space="preserve"> by the </w:t>
      </w:r>
      <w:r w:rsidR="00B43FDE" w:rsidRPr="0031195B">
        <w:rPr>
          <w:rFonts w:ascii="Times New Roman" w:hAnsi="Times New Roman" w:cs="Times New Roman"/>
          <w:color w:val="000000" w:themeColor="text1"/>
        </w:rPr>
        <w:t>member system</w:t>
      </w:r>
      <w:r w:rsidR="00E46F6C" w:rsidRPr="0031195B">
        <w:rPr>
          <w:rFonts w:ascii="Times New Roman" w:hAnsi="Times New Roman" w:cs="Times New Roman"/>
          <w:color w:val="000000" w:themeColor="text1"/>
        </w:rPr>
        <w:t xml:space="preserve"> in its</w:t>
      </w:r>
      <w:r w:rsidR="006C7174" w:rsidRPr="0031195B">
        <w:rPr>
          <w:rFonts w:ascii="Times New Roman" w:hAnsi="Times New Roman" w:cs="Times New Roman"/>
          <w:color w:val="000000" w:themeColor="text1"/>
        </w:rPr>
        <w:t xml:space="preserve"> request.</w:t>
      </w:r>
    </w:p>
    <w:p w14:paraId="6C4D8530" w14:textId="77777777" w:rsidR="00AD552A" w:rsidRPr="0031195B" w:rsidRDefault="00AD552A"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bIsLast</w:t>
      </w:r>
      <w:r w:rsidRPr="0031195B">
        <w:rPr>
          <w:rFonts w:ascii="Times New Roman" w:hAnsi="Times New Roman" w:cs="Times New Roman"/>
          <w:color w:val="000000" w:themeColor="text1"/>
        </w:rPr>
        <w:t>：</w:t>
      </w:r>
      <w:r w:rsidRPr="0031195B">
        <w:rPr>
          <w:rFonts w:ascii="Times New Roman" w:hAnsi="Times New Roman" w:cs="Times New Roman"/>
          <w:color w:val="000000" w:themeColor="text1"/>
        </w:rPr>
        <w:t xml:space="preserve">indicates whether </w:t>
      </w:r>
      <w:r w:rsidR="00E46F6C" w:rsidRPr="0031195B">
        <w:rPr>
          <w:rFonts w:ascii="Times New Roman" w:hAnsi="Times New Roman" w:cs="Times New Roman"/>
          <w:color w:val="000000" w:themeColor="text1"/>
        </w:rPr>
        <w:t xml:space="preserve">the </w:t>
      </w:r>
      <w:r w:rsidRPr="0031195B">
        <w:rPr>
          <w:rFonts w:ascii="Times New Roman" w:hAnsi="Times New Roman" w:cs="Times New Roman"/>
          <w:color w:val="000000" w:themeColor="text1"/>
        </w:rPr>
        <w:t xml:space="preserve">current return is the </w:t>
      </w:r>
      <w:r w:rsidR="00A06684" w:rsidRPr="0031195B">
        <w:rPr>
          <w:rFonts w:ascii="Times New Roman" w:hAnsi="Times New Roman" w:cs="Times New Roman"/>
          <w:color w:val="000000" w:themeColor="text1"/>
        </w:rPr>
        <w:t>latest</w:t>
      </w:r>
      <w:r w:rsidR="00ED20DB" w:rsidRPr="0031195B">
        <w:rPr>
          <w:rFonts w:ascii="Times New Roman" w:hAnsi="Times New Roman" w:cs="Times New Roman"/>
          <w:color w:val="000000" w:themeColor="text1"/>
        </w:rPr>
        <w:t xml:space="preserve"> </w:t>
      </w:r>
      <w:r w:rsidR="006A1E12" w:rsidRPr="0031195B">
        <w:rPr>
          <w:rFonts w:ascii="Times New Roman" w:hAnsi="Times New Roman" w:cs="Times New Roman"/>
          <w:color w:val="000000" w:themeColor="text1"/>
        </w:rPr>
        <w:t>with respect to</w:t>
      </w:r>
      <w:r w:rsidRPr="0031195B">
        <w:rPr>
          <w:rFonts w:ascii="Times New Roman" w:hAnsi="Times New Roman" w:cs="Times New Roman"/>
          <w:color w:val="000000" w:themeColor="text1"/>
        </w:rPr>
        <w:t xml:space="preserve"> the nRequestID. </w:t>
      </w:r>
    </w:p>
    <w:p w14:paraId="74FB779F" w14:textId="77777777" w:rsidR="006C7174" w:rsidRPr="0031195B" w:rsidRDefault="006C7174" w:rsidP="00817D8D">
      <w:pPr>
        <w:pStyle w:val="21"/>
        <w:ind w:firstLineChars="0" w:firstLine="0"/>
        <w:rPr>
          <w:rFonts w:ascii="Times New Roman" w:hAnsi="Times New Roman" w:cs="Times New Roman"/>
          <w:color w:val="000000" w:themeColor="text1"/>
        </w:rPr>
      </w:pPr>
    </w:p>
    <w:p w14:paraId="6E291242" w14:textId="77777777" w:rsidR="00817D8D" w:rsidRPr="0031195B" w:rsidRDefault="00817D8D" w:rsidP="00817D8D">
      <w:pPr>
        <w:pStyle w:val="21"/>
        <w:ind w:firstLineChars="0" w:firstLine="0"/>
        <w:rPr>
          <w:rFonts w:ascii="Times New Roman" w:hAnsi="Times New Roman" w:cs="Times New Roman"/>
          <w:color w:val="000000" w:themeColor="text1"/>
        </w:rPr>
      </w:pPr>
    </w:p>
    <w:p w14:paraId="38AE65CA" w14:textId="77777777" w:rsidR="00AD552A" w:rsidRPr="0031195B" w:rsidRDefault="00AD552A" w:rsidP="00146742">
      <w:pPr>
        <w:pStyle w:val="30"/>
        <w:numPr>
          <w:ilvl w:val="2"/>
          <w:numId w:val="22"/>
        </w:numPr>
        <w:tabs>
          <w:tab w:val="num" w:pos="180"/>
        </w:tabs>
        <w:spacing w:before="0" w:after="0" w:line="360" w:lineRule="auto"/>
        <w:rPr>
          <w:rFonts w:ascii="Times New Roman" w:hAnsi="Times New Roman"/>
          <w:color w:val="000000" w:themeColor="text1"/>
        </w:rPr>
      </w:pPr>
      <w:bookmarkStart w:id="639" w:name="_Toc58938538"/>
      <w:r w:rsidRPr="0031195B">
        <w:rPr>
          <w:rFonts w:ascii="Times New Roman" w:hAnsi="Times New Roman"/>
          <w:color w:val="000000" w:themeColor="text1"/>
        </w:rPr>
        <w:t>OnRtnDepthMarketData Method</w:t>
      </w:r>
      <w:bookmarkEnd w:id="638"/>
      <w:bookmarkEnd w:id="639"/>
    </w:p>
    <w:p w14:paraId="1583BAF2" w14:textId="77777777" w:rsidR="00AD552A" w:rsidRPr="0031195B" w:rsidRDefault="006C7174" w:rsidP="00AD552A">
      <w:pPr>
        <w:pStyle w:val="21"/>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w:t>
      </w:r>
      <w:r w:rsidR="00E46F6C" w:rsidRPr="0031195B">
        <w:rPr>
          <w:rFonts w:ascii="Times New Roman" w:hAnsi="Times New Roman" w:cs="Times New Roman"/>
          <w:color w:val="000000" w:themeColor="text1"/>
        </w:rPr>
        <w:t>callback</w:t>
      </w:r>
      <w:r w:rsidRPr="0031195B">
        <w:rPr>
          <w:rFonts w:ascii="Times New Roman" w:hAnsi="Times New Roman" w:cs="Times New Roman"/>
          <w:color w:val="000000" w:themeColor="text1"/>
        </w:rPr>
        <w:t xml:space="preserve"> is invoked after </w:t>
      </w:r>
      <w:r w:rsidR="00152272" w:rsidRPr="0031195B">
        <w:rPr>
          <w:rFonts w:ascii="Times New Roman" w:hAnsi="Times New Roman" w:cs="Times New Roman"/>
          <w:color w:val="000000" w:themeColor="text1"/>
        </w:rPr>
        <w:t>the E</w:t>
      </w:r>
      <w:r w:rsidRPr="0031195B">
        <w:rPr>
          <w:rFonts w:ascii="Times New Roman" w:hAnsi="Times New Roman" w:cs="Times New Roman"/>
          <w:color w:val="000000" w:themeColor="text1"/>
        </w:rPr>
        <w:t xml:space="preserve">xchange system sends </w:t>
      </w:r>
      <w:r w:rsidR="00B43FDE" w:rsidRPr="0031195B">
        <w:rPr>
          <w:rFonts w:ascii="Times New Roman" w:hAnsi="Times New Roman" w:cs="Times New Roman"/>
          <w:color w:val="000000" w:themeColor="text1"/>
        </w:rPr>
        <w:t>member system</w:t>
      </w:r>
      <w:r w:rsidRPr="0031195B">
        <w:rPr>
          <w:rFonts w:ascii="Times New Roman" w:hAnsi="Times New Roman" w:cs="Times New Roman"/>
          <w:color w:val="000000" w:themeColor="text1"/>
        </w:rPr>
        <w:t xml:space="preserve">market data </w:t>
      </w:r>
      <w:r w:rsidR="00152272" w:rsidRPr="0031195B">
        <w:rPr>
          <w:rFonts w:ascii="Times New Roman" w:hAnsi="Times New Roman" w:cs="Times New Roman"/>
          <w:color w:val="000000" w:themeColor="text1"/>
        </w:rPr>
        <w:t xml:space="preserve">to the </w:t>
      </w:r>
      <w:r w:rsidR="00B43FDE" w:rsidRPr="0031195B">
        <w:rPr>
          <w:rFonts w:ascii="Times New Roman" w:hAnsi="Times New Roman" w:cs="Times New Roman"/>
          <w:color w:val="000000" w:themeColor="text1"/>
        </w:rPr>
        <w:t>member system</w:t>
      </w:r>
      <w:r w:rsidR="00152272" w:rsidRPr="0031195B">
        <w:rPr>
          <w:rFonts w:ascii="Times New Roman" w:hAnsi="Times New Roman" w:cs="Times New Roman"/>
          <w:color w:val="000000" w:themeColor="text1"/>
        </w:rPr>
        <w:t xml:space="preserve"> </w:t>
      </w:r>
      <w:r w:rsidRPr="0031195B">
        <w:rPr>
          <w:rFonts w:ascii="Times New Roman" w:hAnsi="Times New Roman" w:cs="Times New Roman"/>
          <w:color w:val="000000" w:themeColor="text1"/>
        </w:rPr>
        <w:t xml:space="preserve">reflecting the changes on the book. </w:t>
      </w:r>
    </w:p>
    <w:p w14:paraId="79A7911B" w14:textId="77777777" w:rsidR="006C7174" w:rsidRPr="0031195B" w:rsidRDefault="006C7174" w:rsidP="00AD552A">
      <w:pPr>
        <w:pStyle w:val="21"/>
        <w:spacing w:line="240" w:lineRule="auto"/>
        <w:ind w:firstLineChars="0" w:firstLine="0"/>
        <w:rPr>
          <w:rFonts w:ascii="Times New Roman" w:hAnsi="Times New Roman" w:cs="Times New Roman"/>
          <w:color w:val="000000" w:themeColor="text1"/>
        </w:rPr>
      </w:pPr>
    </w:p>
    <w:p w14:paraId="2C76A5AE" w14:textId="77777777" w:rsidR="00AD552A" w:rsidRPr="0031195B" w:rsidRDefault="00595110" w:rsidP="002106B1">
      <w:pPr>
        <w:pStyle w:val="a7"/>
        <w:spacing w:line="240" w:lineRule="auto"/>
        <w:ind w:firstLineChars="0" w:firstLine="0"/>
        <w:rPr>
          <w:rFonts w:ascii="Times New Roman" w:hAnsi="Times New Roman" w:cs="Times New Roman"/>
          <w:color w:val="000000" w:themeColor="text1"/>
          <w:sz w:val="28"/>
          <w:szCs w:val="28"/>
        </w:rPr>
      </w:pPr>
      <w:r w:rsidRPr="0031195B">
        <w:rPr>
          <w:rFonts w:ascii="Times New Roman" w:hAnsi="Times New Roman" w:cs="Times New Roman"/>
          <w:b/>
          <w:color w:val="000000" w:themeColor="text1"/>
          <w:sz w:val="28"/>
          <w:szCs w:val="28"/>
        </w:rPr>
        <w:t>Function Signature</w:t>
      </w:r>
      <w:r w:rsidR="00AD552A" w:rsidRPr="0031195B">
        <w:rPr>
          <w:rFonts w:ascii="Times New Roman" w:hAnsi="Times New Roman" w:cs="Times New Roman"/>
          <w:b/>
          <w:color w:val="000000" w:themeColor="text1"/>
          <w:sz w:val="28"/>
          <w:szCs w:val="28"/>
        </w:rPr>
        <w:t xml:space="preserve">: </w:t>
      </w:r>
    </w:p>
    <w:p w14:paraId="5EBEDB33"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OnRtnDepthMarketData (CShfeFtdcDepthMarketDataField *pTrade)</w:t>
      </w:r>
      <w:r w:rsidRPr="0031195B">
        <w:rPr>
          <w:rFonts w:ascii="Times New Roman" w:hAnsi="Times New Roman"/>
          <w:b/>
          <w:bCs/>
          <w:color w:val="000000" w:themeColor="text1"/>
          <w:sz w:val="18"/>
          <w:szCs w:val="21"/>
        </w:rPr>
        <w:t>；</w:t>
      </w:r>
    </w:p>
    <w:p w14:paraId="5AEC2F4F"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31DFC63D" w14:textId="77777777" w:rsidR="00AD552A" w:rsidRPr="0031195B" w:rsidRDefault="00AD552A"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 xml:space="preserve">Parameter: </w:t>
      </w:r>
    </w:p>
    <w:p w14:paraId="70C4D225" w14:textId="77777777" w:rsidR="00AD552A" w:rsidRPr="0031195B" w:rsidRDefault="00AD552A" w:rsidP="0088002C">
      <w:pPr>
        <w:pStyle w:val="21"/>
        <w:spacing w:line="240" w:lineRule="auto"/>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pDepthMarketData</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Pr="0031195B">
        <w:rPr>
          <w:rFonts w:ascii="Times New Roman" w:hAnsi="Times New Roman" w:cs="Times New Roman"/>
          <w:color w:val="000000" w:themeColor="text1"/>
        </w:rPr>
        <w:t xml:space="preserve"> the </w:t>
      </w:r>
      <w:r w:rsidR="006C7174" w:rsidRPr="0031195B">
        <w:rPr>
          <w:rFonts w:ascii="Times New Roman" w:hAnsi="Times New Roman" w:cs="Times New Roman"/>
          <w:color w:val="000000" w:themeColor="text1"/>
        </w:rPr>
        <w:t xml:space="preserve">returned </w:t>
      </w:r>
      <w:r w:rsidR="00E46F6C" w:rsidRPr="0031195B">
        <w:rPr>
          <w:rFonts w:ascii="Times New Roman" w:hAnsi="Times New Roman" w:cs="Times New Roman"/>
          <w:color w:val="000000" w:themeColor="text1"/>
        </w:rPr>
        <w:t xml:space="preserve">market </w:t>
      </w:r>
      <w:r w:rsidR="008A29C9" w:rsidRPr="0031195B">
        <w:rPr>
          <w:rFonts w:ascii="Times New Roman" w:hAnsi="Times New Roman" w:cs="Times New Roman"/>
          <w:color w:val="000000" w:themeColor="text1"/>
        </w:rPr>
        <w:t>data object</w:t>
      </w:r>
      <w:r w:rsidRPr="0031195B">
        <w:rPr>
          <w:rFonts w:ascii="Times New Roman" w:hAnsi="Times New Roman" w:cs="Times New Roman"/>
          <w:color w:val="000000" w:themeColor="text1"/>
        </w:rPr>
        <w:t xml:space="preserve">. Note: some fields are not used. The </w:t>
      </w:r>
      <w:r w:rsidR="00E46F6C" w:rsidRPr="0031195B">
        <w:rPr>
          <w:rFonts w:ascii="Times New Roman" w:hAnsi="Times New Roman" w:cs="Times New Roman"/>
          <w:color w:val="000000" w:themeColor="text1"/>
        </w:rPr>
        <w:t>market data</w:t>
      </w:r>
      <w:r w:rsidRPr="0031195B">
        <w:rPr>
          <w:rFonts w:ascii="Times New Roman" w:hAnsi="Times New Roman" w:cs="Times New Roman"/>
          <w:color w:val="000000" w:themeColor="text1"/>
        </w:rPr>
        <w:t xml:space="preserve"> structure</w:t>
      </w:r>
      <w:r w:rsidR="006C7174" w:rsidRPr="0031195B">
        <w:rPr>
          <w:rFonts w:ascii="Times New Roman" w:hAnsi="Times New Roman" w:cs="Times New Roman"/>
          <w:color w:val="000000" w:themeColor="text1"/>
        </w:rPr>
        <w:t xml:space="preserve"> is shown below</w:t>
      </w:r>
      <w:r w:rsidRPr="0031195B">
        <w:rPr>
          <w:rFonts w:ascii="Times New Roman" w:hAnsi="Times New Roman" w:cs="Times New Roman"/>
          <w:color w:val="000000" w:themeColor="text1"/>
        </w:rPr>
        <w:t xml:space="preserve">: </w:t>
      </w:r>
    </w:p>
    <w:p w14:paraId="49BEDA4A"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CShfeFtdcDepthMarketDataField</w:t>
      </w:r>
    </w:p>
    <w:p w14:paraId="39C924AC"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7490A183"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///Business day</w:t>
      </w:r>
    </w:p>
    <w:p w14:paraId="6B912648"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w:t>
      </w:r>
      <w:r w:rsidRPr="0031195B">
        <w:rPr>
          <w:rFonts w:ascii="Times New Roman" w:hAnsi="Times New Roman"/>
          <w:color w:val="000000" w:themeColor="text1"/>
          <w:sz w:val="18"/>
          <w:szCs w:val="21"/>
        </w:rPr>
        <w:tab/>
        <w:t>TradingDay;</w:t>
      </w:r>
    </w:p>
    <w:p w14:paraId="3A769690" w14:textId="2AFD6BB0"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5670DD">
        <w:rPr>
          <w:rFonts w:ascii="Times New Roman" w:hAnsi="Times New Roman"/>
          <w:color w:val="000000" w:themeColor="text1"/>
          <w:sz w:val="18"/>
          <w:szCs w:val="21"/>
        </w:rPr>
        <w:t>Settlement group’s ID</w:t>
      </w:r>
    </w:p>
    <w:p w14:paraId="727AD645"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TShfeFtdcSettlementGroupIDType</w:t>
      </w:r>
      <w:r w:rsidRPr="0031195B">
        <w:rPr>
          <w:rFonts w:ascii="Times New Roman" w:hAnsi="Times New Roman"/>
          <w:color w:val="000000" w:themeColor="text1"/>
          <w:sz w:val="18"/>
          <w:szCs w:val="21"/>
        </w:rPr>
        <w:tab/>
        <w:t>SettlementGroupID;</w:t>
      </w:r>
    </w:p>
    <w:p w14:paraId="6D7B0B9A" w14:textId="77777777" w:rsidR="007155EF" w:rsidRPr="0031195B" w:rsidRDefault="008E2CE6"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///Settlement number</w:t>
      </w:r>
    </w:p>
    <w:p w14:paraId="2478FA93"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TShfeFtdcSettlementIDType</w:t>
      </w:r>
      <w:r w:rsidRPr="0031195B">
        <w:rPr>
          <w:rFonts w:ascii="Times New Roman" w:hAnsi="Times New Roman"/>
          <w:color w:val="000000" w:themeColor="text1"/>
          <w:sz w:val="18"/>
          <w:szCs w:val="21"/>
        </w:rPr>
        <w:tab/>
        <w:t>SettlementID;</w:t>
      </w:r>
    </w:p>
    <w:p w14:paraId="503194F8"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Latest price</w:t>
      </w:r>
    </w:p>
    <w:p w14:paraId="192CD772"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LastPrice;</w:t>
      </w:r>
    </w:p>
    <w:p w14:paraId="6851F2B9"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 Yesterday's settlemnt </w:t>
      </w:r>
    </w:p>
    <w:p w14:paraId="2AD999E5"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PreSettlementPrice;</w:t>
      </w:r>
    </w:p>
    <w:p w14:paraId="78F1B53D"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///Yesterday's close</w:t>
      </w:r>
    </w:p>
    <w:p w14:paraId="6BC2D733"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PreClosePrice;</w:t>
      </w:r>
    </w:p>
    <w:p w14:paraId="2CC6AB0D"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///Yesterday's open interest</w:t>
      </w:r>
    </w:p>
    <w:p w14:paraId="5C9CDE5F"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TShfeFtdcLargeVolumeType</w:t>
      </w:r>
      <w:r w:rsidRPr="0031195B">
        <w:rPr>
          <w:rFonts w:ascii="Times New Roman" w:hAnsi="Times New Roman"/>
          <w:color w:val="000000" w:themeColor="text1"/>
          <w:sz w:val="18"/>
          <w:szCs w:val="21"/>
        </w:rPr>
        <w:tab/>
        <w:t>PreOpenInterest;</w:t>
      </w:r>
    </w:p>
    <w:p w14:paraId="090BDBC0"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///Today's open</w:t>
      </w:r>
    </w:p>
    <w:p w14:paraId="26FA042E"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OpenPrice;</w:t>
      </w:r>
    </w:p>
    <w:p w14:paraId="607F31B9"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///The highest price</w:t>
      </w:r>
    </w:p>
    <w:p w14:paraId="0AA37E52"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HighestPrice;</w:t>
      </w:r>
    </w:p>
    <w:p w14:paraId="3D31C9C9"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///The lowest price</w:t>
      </w:r>
    </w:p>
    <w:p w14:paraId="3A16EE20"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LowestPrice;</w:t>
      </w:r>
    </w:p>
    <w:p w14:paraId="1CBA0DC1"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///Quantity</w:t>
      </w:r>
    </w:p>
    <w:p w14:paraId="28AE6D92"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Volume;</w:t>
      </w:r>
    </w:p>
    <w:p w14:paraId="46AE4651"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///Turnover </w:t>
      </w:r>
    </w:p>
    <w:p w14:paraId="26CC67D2"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TShfeFtdcMoneyType</w:t>
      </w:r>
      <w:r w:rsidRPr="0031195B">
        <w:rPr>
          <w:rFonts w:ascii="Times New Roman" w:hAnsi="Times New Roman"/>
          <w:color w:val="000000" w:themeColor="text1"/>
          <w:sz w:val="18"/>
          <w:szCs w:val="21"/>
        </w:rPr>
        <w:tab/>
        <w:t>Turnover;</w:t>
      </w:r>
    </w:p>
    <w:p w14:paraId="0AB7A754"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///Open interest</w:t>
      </w:r>
    </w:p>
    <w:p w14:paraId="429AF24B"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TShfeFtdcLargeVolumeType</w:t>
      </w:r>
      <w:r w:rsidRPr="0031195B">
        <w:rPr>
          <w:rFonts w:ascii="Times New Roman" w:hAnsi="Times New Roman"/>
          <w:color w:val="000000" w:themeColor="text1"/>
          <w:sz w:val="18"/>
          <w:szCs w:val="21"/>
        </w:rPr>
        <w:tab/>
        <w:t>OpenInterest;</w:t>
      </w:r>
    </w:p>
    <w:p w14:paraId="4D4E0A9A"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///Today's close</w:t>
      </w:r>
    </w:p>
    <w:p w14:paraId="45F98A3D"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ClosePrice;</w:t>
      </w:r>
    </w:p>
    <w:p w14:paraId="11392D44"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///Today's settlement</w:t>
      </w:r>
    </w:p>
    <w:p w14:paraId="598A3AC8"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SettlementPrice;</w:t>
      </w:r>
    </w:p>
    <w:p w14:paraId="26FDE386"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///The upward price limit</w:t>
      </w:r>
    </w:p>
    <w:p w14:paraId="750E4F7D"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UpperLimitPrice;</w:t>
      </w:r>
    </w:p>
    <w:p w14:paraId="410C5703"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///The downward price limit</w:t>
      </w:r>
    </w:p>
    <w:p w14:paraId="1172D773"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LowerLimitPrice;</w:t>
      </w:r>
    </w:p>
    <w:p w14:paraId="7DC00395"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///Yesterday's Delta value, not used</w:t>
      </w:r>
    </w:p>
    <w:p w14:paraId="4A565CCB"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TShfeFtdcRatioType</w:t>
      </w:r>
      <w:r w:rsidRPr="0031195B">
        <w:rPr>
          <w:rFonts w:ascii="Times New Roman" w:hAnsi="Times New Roman"/>
          <w:color w:val="000000" w:themeColor="text1"/>
          <w:sz w:val="18"/>
          <w:szCs w:val="21"/>
        </w:rPr>
        <w:tab/>
        <w:t>PreDelta;</w:t>
      </w:r>
    </w:p>
    <w:p w14:paraId="6E32C6B6"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///Today's Delta value</w:t>
      </w:r>
      <w:r w:rsidRPr="0031195B">
        <w:rPr>
          <w:rFonts w:ascii="Times New Roman" w:hAnsi="Times New Roman"/>
          <w:color w:val="000000" w:themeColor="text1"/>
          <w:sz w:val="18"/>
          <w:szCs w:val="21"/>
        </w:rPr>
        <w:t>，</w:t>
      </w:r>
      <w:r w:rsidRPr="0031195B">
        <w:rPr>
          <w:rFonts w:ascii="Times New Roman" w:hAnsi="Times New Roman"/>
          <w:color w:val="000000" w:themeColor="text1"/>
          <w:sz w:val="18"/>
          <w:szCs w:val="21"/>
        </w:rPr>
        <w:t>not used</w:t>
      </w:r>
    </w:p>
    <w:p w14:paraId="2CFE34B2"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TShfeFtdcRatioType</w:t>
      </w:r>
      <w:r w:rsidRPr="0031195B">
        <w:rPr>
          <w:rFonts w:ascii="Times New Roman" w:hAnsi="Times New Roman"/>
          <w:color w:val="000000" w:themeColor="text1"/>
          <w:sz w:val="18"/>
          <w:szCs w:val="21"/>
        </w:rPr>
        <w:tab/>
        <w:t>CurrDelta;</w:t>
      </w:r>
    </w:p>
    <w:p w14:paraId="2F385ED1"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///Last modification time </w:t>
      </w:r>
    </w:p>
    <w:p w14:paraId="209A3CB6"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TShfeFtdcTimeType</w:t>
      </w:r>
      <w:r w:rsidRPr="0031195B">
        <w:rPr>
          <w:rFonts w:ascii="Times New Roman" w:hAnsi="Times New Roman"/>
          <w:color w:val="000000" w:themeColor="text1"/>
          <w:sz w:val="18"/>
          <w:szCs w:val="21"/>
        </w:rPr>
        <w:tab/>
        <w:t>UpdateTime;</w:t>
      </w:r>
    </w:p>
    <w:p w14:paraId="5817E237"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The last modified millisecond</w:t>
      </w:r>
    </w:p>
    <w:p w14:paraId="274E387D"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TShfeFtdcMillisecType UpdateMillisec;</w:t>
      </w:r>
    </w:p>
    <w:p w14:paraId="7ED9EB73" w14:textId="6565EA94"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5670DD">
        <w:rPr>
          <w:rFonts w:ascii="Times New Roman" w:hAnsi="Times New Roman"/>
          <w:color w:val="000000" w:themeColor="text1"/>
          <w:sz w:val="18"/>
          <w:szCs w:val="21"/>
        </w:rPr>
        <w:t>Contract ID</w:t>
      </w:r>
      <w:r w:rsidRPr="0031195B">
        <w:rPr>
          <w:rFonts w:ascii="Times New Roman" w:hAnsi="Times New Roman"/>
          <w:color w:val="000000" w:themeColor="text1"/>
          <w:sz w:val="18"/>
          <w:szCs w:val="21"/>
        </w:rPr>
        <w:t xml:space="preserve"> </w:t>
      </w:r>
    </w:p>
    <w:p w14:paraId="092A8508"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TShfeFtdcInstrumentIDType</w:t>
      </w:r>
      <w:r w:rsidRPr="0031195B">
        <w:rPr>
          <w:rFonts w:ascii="Times New Roman" w:hAnsi="Times New Roman"/>
          <w:color w:val="000000" w:themeColor="text1"/>
          <w:sz w:val="18"/>
          <w:szCs w:val="21"/>
        </w:rPr>
        <w:tab/>
        <w:t>InstrumentID;</w:t>
      </w:r>
    </w:p>
    <w:p w14:paraId="3F3E26E6"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///Bid price 1</w:t>
      </w:r>
    </w:p>
    <w:p w14:paraId="4E6718B9"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BidPrice1;</w:t>
      </w:r>
    </w:p>
    <w:p w14:paraId="642C62DF"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xml:space="preserve">/// Bid volume 1 </w:t>
      </w:r>
    </w:p>
    <w:p w14:paraId="15D9F3E9"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BidVolume1;</w:t>
      </w:r>
    </w:p>
    <w:p w14:paraId="656EDE86"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///Ask price 1</w:t>
      </w:r>
    </w:p>
    <w:p w14:paraId="695BB350"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AskPrice1;</w:t>
      </w:r>
    </w:p>
    <w:p w14:paraId="7DFAEED5"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///Ask volume 1</w:t>
      </w:r>
    </w:p>
    <w:p w14:paraId="1EA95B5D"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AskVolume1;</w:t>
      </w:r>
    </w:p>
    <w:p w14:paraId="6222CD88"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Bid price 2</w:t>
      </w:r>
    </w:p>
    <w:p w14:paraId="6C33D6EF"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BidPrice2;</w:t>
      </w:r>
    </w:p>
    <w:p w14:paraId="1BC98AAF"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Bid volume 2</w:t>
      </w:r>
    </w:p>
    <w:p w14:paraId="1DDA18CB"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BidVolume2;</w:t>
      </w:r>
    </w:p>
    <w:p w14:paraId="52F5E695"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lastRenderedPageBreak/>
        <w:tab/>
        <w:t>/// Ask price 2</w:t>
      </w:r>
    </w:p>
    <w:p w14:paraId="3E9BBCDE"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AskPrice2;</w:t>
      </w:r>
    </w:p>
    <w:p w14:paraId="77A96936"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Ask volume 2</w:t>
      </w:r>
    </w:p>
    <w:p w14:paraId="39363148"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AskVolume2;</w:t>
      </w:r>
    </w:p>
    <w:p w14:paraId="6F0D69F3"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///Bid price 3</w:t>
      </w:r>
    </w:p>
    <w:p w14:paraId="70A68476"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BidPrice3;</w:t>
      </w:r>
    </w:p>
    <w:p w14:paraId="3F34A65E"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///Bid volume 3</w:t>
      </w:r>
    </w:p>
    <w:p w14:paraId="61DF3598"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BidVolume3;</w:t>
      </w:r>
    </w:p>
    <w:p w14:paraId="4B17F311"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Ask price 3</w:t>
      </w:r>
    </w:p>
    <w:p w14:paraId="70D4ADC3"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AskPrice3;</w:t>
      </w:r>
    </w:p>
    <w:p w14:paraId="2A1B02D5"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///Ask volume 3</w:t>
      </w:r>
    </w:p>
    <w:p w14:paraId="69487BEB"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AskVolume3;</w:t>
      </w:r>
    </w:p>
    <w:p w14:paraId="1CC6DEB5"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///Bid price 4</w:t>
      </w:r>
    </w:p>
    <w:p w14:paraId="145A94A8"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BidPrice4;</w:t>
      </w:r>
    </w:p>
    <w:p w14:paraId="7205AEC5"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///Bid volume 4</w:t>
      </w:r>
    </w:p>
    <w:p w14:paraId="5F0EAF2E"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BidVolume4;</w:t>
      </w:r>
    </w:p>
    <w:p w14:paraId="51635C0A"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///Ask price 4</w:t>
      </w:r>
    </w:p>
    <w:p w14:paraId="6BCECDC9"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AskPrice4;</w:t>
      </w:r>
    </w:p>
    <w:p w14:paraId="77B99645"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///Ask volume 4</w:t>
      </w:r>
    </w:p>
    <w:p w14:paraId="25C6D7D1"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AskVolume4;</w:t>
      </w:r>
    </w:p>
    <w:p w14:paraId="5852456A"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///Bid price 5</w:t>
      </w:r>
    </w:p>
    <w:p w14:paraId="673DE133"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BidPrice5;</w:t>
      </w:r>
    </w:p>
    <w:p w14:paraId="4BF55EBB"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///Bid volume 5</w:t>
      </w:r>
    </w:p>
    <w:p w14:paraId="1F4019C8"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BidVolume5;</w:t>
      </w:r>
    </w:p>
    <w:p w14:paraId="7929CC11"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 Ask price 5</w:t>
      </w:r>
    </w:p>
    <w:p w14:paraId="5386B424"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TShfeFtdcPriceType</w:t>
      </w:r>
      <w:r w:rsidRPr="0031195B">
        <w:rPr>
          <w:rFonts w:ascii="Times New Roman" w:hAnsi="Times New Roman"/>
          <w:color w:val="000000" w:themeColor="text1"/>
          <w:sz w:val="18"/>
          <w:szCs w:val="21"/>
        </w:rPr>
        <w:tab/>
        <w:t>AskPrice5;</w:t>
      </w:r>
    </w:p>
    <w:p w14:paraId="71B9AE9A"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///Ask price 5</w:t>
      </w:r>
    </w:p>
    <w:p w14:paraId="7B6C4EDD" w14:textId="77777777" w:rsidR="007155EF" w:rsidRPr="0031195B" w:rsidRDefault="007155EF" w:rsidP="007155EF">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TShfeFtdcVolumeType</w:t>
      </w:r>
      <w:r w:rsidRPr="0031195B">
        <w:rPr>
          <w:rFonts w:ascii="Times New Roman" w:hAnsi="Times New Roman"/>
          <w:color w:val="000000" w:themeColor="text1"/>
          <w:sz w:val="18"/>
          <w:szCs w:val="21"/>
        </w:rPr>
        <w:tab/>
        <w:t>AskVolume5;</w:t>
      </w:r>
    </w:p>
    <w:p w14:paraId="051A7D7C" w14:textId="77777777" w:rsidR="00DA309D" w:rsidRPr="0031195B" w:rsidRDefault="00DA309D" w:rsidP="00DA309D">
      <w:pPr>
        <w:pBdr>
          <w:top w:val="single" w:sz="4" w:space="1" w:color="auto" w:shadow="1"/>
          <w:left w:val="single" w:sz="4" w:space="4" w:color="auto" w:shadow="1"/>
          <w:bottom w:val="single" w:sz="4" w:space="1" w:color="auto" w:shadow="1"/>
          <w:right w:val="single" w:sz="4" w:space="4" w:color="auto" w:shadow="1"/>
        </w:pBdr>
        <w:ind w:firstLine="7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644CA1A3" w14:textId="77777777" w:rsidR="00DA309D" w:rsidRPr="0031195B" w:rsidRDefault="00DA309D" w:rsidP="00DA309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 ActionDay;</w:t>
      </w:r>
    </w:p>
    <w:p w14:paraId="6AE1CEC4" w14:textId="77777777" w:rsidR="00DA309D" w:rsidRPr="0031195B" w:rsidRDefault="00DA309D" w:rsidP="00DA309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73C62C43" w14:textId="77777777" w:rsidR="00DA309D" w:rsidRPr="0031195B" w:rsidRDefault="00DA309D" w:rsidP="00DA309D">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rPr>
      </w:pPr>
      <w:r w:rsidRPr="0031195B">
        <w:rPr>
          <w:rFonts w:ascii="Times New Roman" w:hAnsi="Times New Roman"/>
          <w:color w:val="000000" w:themeColor="text1"/>
          <w:sz w:val="18"/>
          <w:szCs w:val="21"/>
        </w:rPr>
        <w:t>Note</w:t>
      </w:r>
      <w:r w:rsidRPr="0031195B">
        <w:rPr>
          <w:rFonts w:ascii="Times New Roman" w:hAnsi="Times New Roman"/>
          <w:color w:val="000000" w:themeColor="text1"/>
          <w:sz w:val="18"/>
          <w:szCs w:val="21"/>
        </w:rPr>
        <w:t>：</w:t>
      </w:r>
      <w:r w:rsidRPr="0031195B">
        <w:rPr>
          <w:rFonts w:ascii="Times New Roman" w:hAnsi="Times New Roman"/>
          <w:color w:val="000000" w:themeColor="text1"/>
          <w:sz w:val="18"/>
          <w:szCs w:val="21"/>
        </w:rPr>
        <w:t xml:space="preserve">ActionDay is a new field. ActionDay is used for business </w:t>
      </w:r>
      <w:r w:rsidR="008664FB" w:rsidRPr="0031195B">
        <w:rPr>
          <w:rFonts w:ascii="Times New Roman" w:hAnsi="Times New Roman"/>
          <w:color w:val="000000" w:themeColor="text1"/>
          <w:sz w:val="18"/>
          <w:szCs w:val="21"/>
        </w:rPr>
        <w:t xml:space="preserve">occurrence </w:t>
      </w:r>
      <w:r w:rsidRPr="0031195B">
        <w:rPr>
          <w:rFonts w:ascii="Times New Roman" w:hAnsi="Times New Roman"/>
          <w:color w:val="000000" w:themeColor="text1"/>
          <w:sz w:val="18"/>
          <w:szCs w:val="21"/>
        </w:rPr>
        <w:t xml:space="preserve">day, and TradingDay is used when the trading day is required. </w:t>
      </w:r>
      <w:r w:rsidR="009B1DAE" w:rsidRPr="0031195B">
        <w:rPr>
          <w:rFonts w:ascii="Times New Roman" w:hAnsi="Times New Roman"/>
          <w:color w:val="000000" w:themeColor="text1"/>
          <w:sz w:val="18"/>
          <w:szCs w:val="21"/>
        </w:rPr>
        <w:t>When Actio</w:t>
      </w:r>
      <w:r w:rsidRPr="0031195B">
        <w:rPr>
          <w:rFonts w:ascii="Times New Roman" w:hAnsi="Times New Roman"/>
          <w:color w:val="000000" w:themeColor="text1"/>
          <w:sz w:val="18"/>
          <w:szCs w:val="21"/>
        </w:rPr>
        <w:t xml:space="preserve">nDay is not supported by </w:t>
      </w:r>
      <w:r w:rsidR="00FB3366" w:rsidRPr="0031195B">
        <w:rPr>
          <w:rFonts w:ascii="Times New Roman" w:hAnsi="Times New Roman"/>
          <w:color w:val="000000" w:themeColor="text1"/>
          <w:sz w:val="18"/>
          <w:szCs w:val="21"/>
        </w:rPr>
        <w:t>the Exchange</w:t>
      </w:r>
      <w:r w:rsidRPr="0031195B">
        <w:rPr>
          <w:rFonts w:ascii="Times New Roman" w:hAnsi="Times New Roman"/>
          <w:color w:val="000000" w:themeColor="text1"/>
          <w:sz w:val="18"/>
          <w:szCs w:val="21"/>
        </w:rPr>
        <w:t>, it should be left as empty.</w:t>
      </w:r>
    </w:p>
    <w:p w14:paraId="149CF84F" w14:textId="77777777" w:rsidR="007155EF" w:rsidRPr="0031195B" w:rsidRDefault="007155EF" w:rsidP="007155EF">
      <w:pPr>
        <w:pStyle w:val="21"/>
        <w:spacing w:line="240" w:lineRule="auto"/>
        <w:rPr>
          <w:rFonts w:ascii="Times New Roman" w:hAnsi="Times New Roman" w:cs="Times New Roman"/>
          <w:color w:val="000000" w:themeColor="text1"/>
        </w:rPr>
      </w:pPr>
    </w:p>
    <w:p w14:paraId="64EEACD0" w14:textId="77777777" w:rsidR="00EB5943" w:rsidRPr="0031195B" w:rsidRDefault="00EB5943" w:rsidP="00146742">
      <w:pPr>
        <w:pStyle w:val="30"/>
        <w:numPr>
          <w:ilvl w:val="2"/>
          <w:numId w:val="22"/>
        </w:numPr>
        <w:tabs>
          <w:tab w:val="num" w:pos="180"/>
        </w:tabs>
        <w:spacing w:before="0" w:after="0" w:line="360" w:lineRule="auto"/>
        <w:rPr>
          <w:rFonts w:ascii="Times New Roman" w:hAnsi="Times New Roman"/>
          <w:color w:val="000000" w:themeColor="text1"/>
        </w:rPr>
      </w:pPr>
      <w:bookmarkStart w:id="640" w:name="_Toc335116921"/>
      <w:bookmarkStart w:id="641" w:name="_Toc58938539"/>
      <w:bookmarkStart w:id="642" w:name="_Toc338148390"/>
      <w:r w:rsidRPr="0031195B">
        <w:rPr>
          <w:rFonts w:ascii="Times New Roman" w:hAnsi="Times New Roman"/>
          <w:color w:val="000000" w:themeColor="text1"/>
        </w:rPr>
        <w:t>OnRtnFlowMessageCancel</w:t>
      </w:r>
      <w:bookmarkEnd w:id="640"/>
      <w:r w:rsidRPr="0031195B">
        <w:rPr>
          <w:rFonts w:ascii="Times New Roman" w:hAnsi="Times New Roman"/>
          <w:color w:val="000000" w:themeColor="text1"/>
        </w:rPr>
        <w:t xml:space="preserve"> method</w:t>
      </w:r>
      <w:bookmarkEnd w:id="641"/>
    </w:p>
    <w:p w14:paraId="336897A8" w14:textId="77777777" w:rsidR="00EB5943" w:rsidRPr="0031195B" w:rsidRDefault="006C7174" w:rsidP="00C1432E">
      <w:pPr>
        <w:pStyle w:val="21"/>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When </w:t>
      </w:r>
      <w:r w:rsidR="000A4270" w:rsidRPr="0031195B">
        <w:rPr>
          <w:rFonts w:ascii="Times New Roman" w:hAnsi="Times New Roman" w:cs="Times New Roman"/>
          <w:color w:val="000000" w:themeColor="text1"/>
        </w:rPr>
        <w:t>the E</w:t>
      </w:r>
      <w:r w:rsidRPr="0031195B">
        <w:rPr>
          <w:rFonts w:ascii="Times New Roman" w:hAnsi="Times New Roman" w:cs="Times New Roman"/>
          <w:color w:val="000000" w:themeColor="text1"/>
        </w:rPr>
        <w:t>xchange syste</w:t>
      </w:r>
      <w:r w:rsidR="00DA7879" w:rsidRPr="0031195B">
        <w:rPr>
          <w:rFonts w:ascii="Times New Roman" w:hAnsi="Times New Roman" w:cs="Times New Roman"/>
          <w:color w:val="000000" w:themeColor="text1"/>
        </w:rPr>
        <w:t>m switch</w:t>
      </w:r>
      <w:r w:rsidR="000A4270" w:rsidRPr="0031195B">
        <w:rPr>
          <w:rFonts w:ascii="Times New Roman" w:hAnsi="Times New Roman" w:cs="Times New Roman"/>
          <w:color w:val="000000" w:themeColor="text1"/>
        </w:rPr>
        <w:t>es</w:t>
      </w:r>
      <w:r w:rsidR="00DA7879" w:rsidRPr="0031195B">
        <w:rPr>
          <w:rFonts w:ascii="Times New Roman" w:hAnsi="Times New Roman" w:cs="Times New Roman"/>
          <w:color w:val="000000" w:themeColor="text1"/>
        </w:rPr>
        <w:t xml:space="preserve"> from </w:t>
      </w:r>
      <w:r w:rsidR="000A4270" w:rsidRPr="0031195B">
        <w:rPr>
          <w:rFonts w:ascii="Times New Roman" w:hAnsi="Times New Roman" w:cs="Times New Roman"/>
          <w:color w:val="000000" w:themeColor="text1"/>
        </w:rPr>
        <w:t xml:space="preserve">the </w:t>
      </w:r>
      <w:r w:rsidR="00DA7879" w:rsidRPr="0031195B">
        <w:rPr>
          <w:rFonts w:ascii="Times New Roman" w:hAnsi="Times New Roman" w:cs="Times New Roman"/>
          <w:color w:val="000000" w:themeColor="text1"/>
        </w:rPr>
        <w:t>primary</w:t>
      </w:r>
      <w:r w:rsidR="00E46F6C" w:rsidRPr="0031195B">
        <w:rPr>
          <w:rFonts w:ascii="Times New Roman" w:hAnsi="Times New Roman" w:cs="Times New Roman"/>
          <w:color w:val="000000" w:themeColor="text1"/>
        </w:rPr>
        <w:t xml:space="preserve"> data center</w:t>
      </w:r>
      <w:r w:rsidR="00DA7879" w:rsidRPr="0031195B">
        <w:rPr>
          <w:rFonts w:ascii="Times New Roman" w:hAnsi="Times New Roman" w:cs="Times New Roman"/>
          <w:color w:val="000000" w:themeColor="text1"/>
        </w:rPr>
        <w:t xml:space="preserve"> to </w:t>
      </w:r>
      <w:r w:rsidR="000A4270" w:rsidRPr="0031195B">
        <w:rPr>
          <w:rFonts w:ascii="Times New Roman" w:hAnsi="Times New Roman" w:cs="Times New Roman"/>
          <w:color w:val="000000" w:themeColor="text1"/>
        </w:rPr>
        <w:t xml:space="preserve">the </w:t>
      </w:r>
      <w:r w:rsidR="00DA7879" w:rsidRPr="0031195B">
        <w:rPr>
          <w:rFonts w:ascii="Times New Roman" w:hAnsi="Times New Roman" w:cs="Times New Roman"/>
          <w:color w:val="000000" w:themeColor="text1"/>
        </w:rPr>
        <w:t>backup</w:t>
      </w:r>
      <w:r w:rsidR="00E46F6C" w:rsidRPr="0031195B">
        <w:rPr>
          <w:rFonts w:ascii="Times New Roman" w:hAnsi="Times New Roman" w:cs="Times New Roman"/>
          <w:color w:val="000000" w:themeColor="text1"/>
        </w:rPr>
        <w:t xml:space="preserve"> data center</w:t>
      </w:r>
      <w:r w:rsidR="00DA7879" w:rsidRPr="0031195B">
        <w:rPr>
          <w:rFonts w:ascii="Times New Roman" w:hAnsi="Times New Roman" w:cs="Times New Roman"/>
          <w:color w:val="000000" w:themeColor="text1"/>
        </w:rPr>
        <w:t>, it may need to cancel some messages</w:t>
      </w:r>
      <w:r w:rsidR="007B24FD" w:rsidRPr="0031195B">
        <w:rPr>
          <w:rFonts w:ascii="Times New Roman" w:hAnsi="Times New Roman" w:cs="Times New Roman"/>
          <w:color w:val="000000" w:themeColor="text1"/>
        </w:rPr>
        <w:t xml:space="preserve"> as result of data loss or inconsistency</w:t>
      </w:r>
      <w:r w:rsidR="00DA7879" w:rsidRPr="0031195B">
        <w:rPr>
          <w:rFonts w:ascii="Times New Roman" w:hAnsi="Times New Roman" w:cs="Times New Roman"/>
          <w:color w:val="000000" w:themeColor="text1"/>
        </w:rPr>
        <w:t xml:space="preserve">. </w:t>
      </w:r>
      <w:r w:rsidR="00B14409" w:rsidRPr="0031195B">
        <w:rPr>
          <w:rFonts w:ascii="Times New Roman" w:hAnsi="Times New Roman" w:cs="Times New Roman"/>
          <w:color w:val="000000" w:themeColor="text1"/>
        </w:rPr>
        <w:t xml:space="preserve">This callback is invoked to </w:t>
      </w:r>
      <w:r w:rsidR="00E46F6C" w:rsidRPr="0031195B">
        <w:rPr>
          <w:rFonts w:ascii="Times New Roman" w:hAnsi="Times New Roman" w:cs="Times New Roman"/>
          <w:color w:val="000000" w:themeColor="text1"/>
        </w:rPr>
        <w:t xml:space="preserve">handle the cancelled messages </w:t>
      </w:r>
      <w:r w:rsidR="000A4270" w:rsidRPr="0031195B">
        <w:rPr>
          <w:rFonts w:ascii="Times New Roman" w:hAnsi="Times New Roman" w:cs="Times New Roman"/>
          <w:color w:val="000000" w:themeColor="text1"/>
        </w:rPr>
        <w:t xml:space="preserve">sent </w:t>
      </w:r>
      <w:r w:rsidR="007B24FD" w:rsidRPr="0031195B">
        <w:rPr>
          <w:rFonts w:ascii="Times New Roman" w:hAnsi="Times New Roman" w:cs="Times New Roman"/>
          <w:color w:val="000000" w:themeColor="text1"/>
        </w:rPr>
        <w:t xml:space="preserve">by </w:t>
      </w:r>
      <w:r w:rsidR="00CB5744" w:rsidRPr="0031195B">
        <w:rPr>
          <w:rFonts w:ascii="Times New Roman" w:hAnsi="Times New Roman" w:cs="Times New Roman"/>
          <w:color w:val="000000" w:themeColor="text1"/>
        </w:rPr>
        <w:t>the Exchange</w:t>
      </w:r>
      <w:r w:rsidRPr="0031195B">
        <w:rPr>
          <w:rFonts w:ascii="Times New Roman" w:hAnsi="Times New Roman" w:cs="Times New Roman"/>
          <w:color w:val="000000" w:themeColor="text1"/>
        </w:rPr>
        <w:t xml:space="preserve"> system </w:t>
      </w:r>
      <w:r w:rsidR="00E46F6C" w:rsidRPr="0031195B">
        <w:rPr>
          <w:rFonts w:ascii="Times New Roman" w:hAnsi="Times New Roman" w:cs="Times New Roman"/>
          <w:color w:val="000000" w:themeColor="text1"/>
        </w:rPr>
        <w:t xml:space="preserve">after </w:t>
      </w:r>
      <w:r w:rsidR="000A4270" w:rsidRPr="0031195B">
        <w:rPr>
          <w:rFonts w:ascii="Times New Roman" w:hAnsi="Times New Roman" w:cs="Times New Roman"/>
          <w:color w:val="000000" w:themeColor="text1"/>
        </w:rPr>
        <w:t xml:space="preserve">the </w:t>
      </w:r>
      <w:r w:rsidR="00B43FDE" w:rsidRPr="0031195B">
        <w:rPr>
          <w:rFonts w:ascii="Times New Roman" w:hAnsi="Times New Roman" w:cs="Times New Roman"/>
          <w:color w:val="000000" w:themeColor="text1"/>
        </w:rPr>
        <w:t>member system</w:t>
      </w:r>
      <w:r w:rsidR="00E46F6C" w:rsidRPr="0031195B">
        <w:rPr>
          <w:rFonts w:ascii="Times New Roman" w:hAnsi="Times New Roman" w:cs="Times New Roman"/>
          <w:color w:val="000000" w:themeColor="text1"/>
        </w:rPr>
        <w:t xml:space="preserve"> logs back</w:t>
      </w:r>
      <w:r w:rsidR="000A4270" w:rsidRPr="0031195B">
        <w:rPr>
          <w:rFonts w:ascii="Times New Roman" w:hAnsi="Times New Roman" w:cs="Times New Roman"/>
          <w:color w:val="000000" w:themeColor="text1"/>
        </w:rPr>
        <w:t xml:space="preserve"> in</w:t>
      </w:r>
      <w:r w:rsidR="00DA7879" w:rsidRPr="0031195B">
        <w:rPr>
          <w:rFonts w:ascii="Times New Roman" w:hAnsi="Times New Roman" w:cs="Times New Roman"/>
          <w:color w:val="000000" w:themeColor="text1"/>
        </w:rPr>
        <w:t xml:space="preserve"> and re-subscribe</w:t>
      </w:r>
      <w:r w:rsidR="000A4270" w:rsidRPr="0031195B">
        <w:rPr>
          <w:rFonts w:ascii="Times New Roman" w:hAnsi="Times New Roman" w:cs="Times New Roman"/>
          <w:color w:val="000000" w:themeColor="text1"/>
        </w:rPr>
        <w:t>s to</w:t>
      </w:r>
      <w:r w:rsidR="00DA7879" w:rsidRPr="0031195B">
        <w:rPr>
          <w:rFonts w:ascii="Times New Roman" w:hAnsi="Times New Roman" w:cs="Times New Roman"/>
          <w:color w:val="000000" w:themeColor="text1"/>
        </w:rPr>
        <w:t xml:space="preserve"> a stream (private or public).</w:t>
      </w:r>
    </w:p>
    <w:p w14:paraId="4E8ED7AE" w14:textId="77777777" w:rsidR="00EB5943" w:rsidRPr="0031195B" w:rsidRDefault="00595110" w:rsidP="002106B1">
      <w:pPr>
        <w:pStyle w:val="a7"/>
        <w:spacing w:line="240" w:lineRule="auto"/>
        <w:ind w:firstLineChars="0" w:firstLine="0"/>
        <w:rPr>
          <w:rFonts w:ascii="Times New Roman" w:hAnsi="Times New Roman" w:cs="Times New Roman"/>
          <w:color w:val="000000" w:themeColor="text1"/>
          <w:sz w:val="28"/>
          <w:szCs w:val="28"/>
        </w:rPr>
      </w:pPr>
      <w:r w:rsidRPr="0031195B">
        <w:rPr>
          <w:rFonts w:ascii="Times New Roman" w:hAnsi="Times New Roman" w:cs="Times New Roman"/>
          <w:b/>
          <w:color w:val="000000" w:themeColor="text1"/>
          <w:sz w:val="28"/>
          <w:szCs w:val="28"/>
        </w:rPr>
        <w:t>Function Signature</w:t>
      </w:r>
      <w:r w:rsidR="00332FE9" w:rsidRPr="0031195B">
        <w:rPr>
          <w:rFonts w:ascii="Times New Roman" w:hAnsi="Times New Roman" w:cs="Times New Roman"/>
          <w:b/>
          <w:color w:val="000000" w:themeColor="text1"/>
          <w:sz w:val="28"/>
          <w:szCs w:val="28"/>
        </w:rPr>
        <w:t>:</w:t>
      </w:r>
    </w:p>
    <w:p w14:paraId="58F50B45" w14:textId="77777777" w:rsidR="00EB5943" w:rsidRPr="0031195B" w:rsidRDefault="00EB5943" w:rsidP="00EB5943">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OnRtnFlowMessageCancel(</w:t>
      </w:r>
    </w:p>
    <w:p w14:paraId="4BBE46D5" w14:textId="77777777" w:rsidR="00EB5943" w:rsidRPr="0031195B" w:rsidRDefault="00EB5943"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CShfeFtdcFlowMessageCancelField *pFlowMessageCancel)</w:t>
      </w:r>
      <w:r w:rsidRPr="0031195B">
        <w:rPr>
          <w:rFonts w:ascii="Times New Roman" w:hAnsi="Times New Roman"/>
          <w:b/>
          <w:bCs/>
          <w:color w:val="000000" w:themeColor="text1"/>
          <w:sz w:val="18"/>
          <w:szCs w:val="21"/>
        </w:rPr>
        <w:t>；</w:t>
      </w:r>
    </w:p>
    <w:p w14:paraId="5DB04161" w14:textId="77777777" w:rsidR="00EB5943" w:rsidRPr="0031195B" w:rsidRDefault="00EB5943" w:rsidP="00EB5943">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4DC90493" w14:textId="77777777" w:rsidR="00DA7879" w:rsidRPr="0031195B" w:rsidRDefault="00DA7879" w:rsidP="00EB5943">
      <w:pPr>
        <w:rPr>
          <w:rFonts w:ascii="Times New Roman" w:hAnsi="Times New Roman"/>
          <w:b/>
          <w:color w:val="000000" w:themeColor="text1"/>
          <w:sz w:val="28"/>
          <w:szCs w:val="28"/>
        </w:rPr>
      </w:pPr>
    </w:p>
    <w:p w14:paraId="33C1492E" w14:textId="77777777" w:rsidR="00EB5943" w:rsidRPr="0031195B" w:rsidRDefault="00332FE9" w:rsidP="002106B1">
      <w:pPr>
        <w:pStyle w:val="a7"/>
        <w:spacing w:line="240" w:lineRule="auto"/>
        <w:ind w:firstLineChars="0" w:firstLine="0"/>
        <w:rPr>
          <w:rFonts w:ascii="Times New Roman" w:hAnsi="Times New Roman" w:cs="Times New Roman"/>
          <w:color w:val="000000" w:themeColor="text1"/>
          <w:sz w:val="28"/>
          <w:szCs w:val="28"/>
        </w:rPr>
      </w:pPr>
      <w:r w:rsidRPr="0031195B">
        <w:rPr>
          <w:rFonts w:ascii="Times New Roman" w:hAnsi="Times New Roman" w:cs="Times New Roman"/>
          <w:b/>
          <w:color w:val="000000" w:themeColor="text1"/>
          <w:sz w:val="28"/>
          <w:szCs w:val="28"/>
        </w:rPr>
        <w:t>Parameter:</w:t>
      </w:r>
    </w:p>
    <w:p w14:paraId="19213205" w14:textId="77777777" w:rsidR="00EB5943" w:rsidRPr="0031195B" w:rsidRDefault="00EB5943" w:rsidP="00332FE9">
      <w:pPr>
        <w:pStyle w:val="21"/>
        <w:ind w:firstLineChars="0" w:firstLine="0"/>
        <w:rPr>
          <w:rFonts w:ascii="Times New Roman" w:hAnsi="Times New Roman" w:cs="Times New Roman"/>
          <w:color w:val="000000" w:themeColor="text1"/>
        </w:rPr>
      </w:pPr>
      <w:r w:rsidRPr="0031195B">
        <w:rPr>
          <w:rFonts w:ascii="Times New Roman" w:hAnsi="Times New Roman" w:cs="Times New Roman"/>
          <w:b/>
          <w:color w:val="000000" w:themeColor="text1"/>
        </w:rPr>
        <w:t>pFlowMessageCancel</w:t>
      </w:r>
      <w:r w:rsidR="00332FE9" w:rsidRPr="0031195B">
        <w:rPr>
          <w:rFonts w:ascii="Times New Roman" w:hAnsi="Times New Roman" w:cs="Times New Roman"/>
          <w:b/>
          <w:color w:val="000000" w:themeColor="text1"/>
        </w:rPr>
        <w:t xml:space="preserve">: </w:t>
      </w:r>
      <w:r w:rsidR="00AD21D8" w:rsidRPr="0031195B">
        <w:rPr>
          <w:rFonts w:ascii="Times New Roman" w:hAnsi="Times New Roman" w:cs="Times New Roman"/>
          <w:color w:val="000000" w:themeColor="text1"/>
        </w:rPr>
        <w:t>points to</w:t>
      </w:r>
      <w:r w:rsidR="008A29C9" w:rsidRPr="0031195B">
        <w:rPr>
          <w:rFonts w:ascii="Times New Roman" w:hAnsi="Times New Roman" w:cs="Times New Roman"/>
          <w:color w:val="000000" w:themeColor="text1"/>
        </w:rPr>
        <w:t xml:space="preserve"> </w:t>
      </w:r>
      <w:r w:rsidR="00152272" w:rsidRPr="0031195B">
        <w:rPr>
          <w:rFonts w:ascii="Times New Roman" w:hAnsi="Times New Roman" w:cs="Times New Roman"/>
          <w:color w:val="000000" w:themeColor="text1"/>
        </w:rPr>
        <w:t xml:space="preserve">a </w:t>
      </w:r>
      <w:r w:rsidR="00DA7879" w:rsidRPr="0031195B">
        <w:rPr>
          <w:rFonts w:ascii="Times New Roman" w:hAnsi="Times New Roman" w:cs="Times New Roman"/>
          <w:color w:val="000000" w:themeColor="text1"/>
        </w:rPr>
        <w:t>stream with rolled back messages</w:t>
      </w:r>
      <w:r w:rsidR="00332FE9" w:rsidRPr="0031195B">
        <w:rPr>
          <w:rFonts w:ascii="Times New Roman" w:hAnsi="Times New Roman" w:cs="Times New Roman"/>
          <w:color w:val="000000" w:themeColor="text1"/>
        </w:rPr>
        <w:t xml:space="preserve">, </w:t>
      </w:r>
      <w:r w:rsidR="00E742D7" w:rsidRPr="0031195B">
        <w:rPr>
          <w:rFonts w:ascii="Times New Roman" w:hAnsi="Times New Roman" w:cs="Times New Roman"/>
          <w:color w:val="000000" w:themeColor="text1"/>
        </w:rPr>
        <w:t>with the structure below</w:t>
      </w:r>
      <w:r w:rsidR="00332FE9" w:rsidRPr="0031195B">
        <w:rPr>
          <w:rFonts w:ascii="Times New Roman" w:hAnsi="Times New Roman" w:cs="Times New Roman"/>
          <w:color w:val="000000" w:themeColor="text1"/>
        </w:rPr>
        <w:t>:</w:t>
      </w:r>
    </w:p>
    <w:p w14:paraId="2988A829" w14:textId="77777777" w:rsidR="00EB5943" w:rsidRPr="0031195B" w:rsidRDefault="00EB5943" w:rsidP="00EB594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CShfeFtdcFlowMessageCancelField</w:t>
      </w:r>
    </w:p>
    <w:p w14:paraId="7AA7E52A" w14:textId="77777777" w:rsidR="00EB5943" w:rsidRPr="0031195B" w:rsidRDefault="00EB5943" w:rsidP="00EB594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160F65E9" w14:textId="77777777" w:rsidR="00EB5943" w:rsidRPr="0031195B" w:rsidRDefault="00EB5943" w:rsidP="00EB594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A16364" w:rsidRPr="0031195B">
        <w:rPr>
          <w:rFonts w:ascii="Times New Roman" w:hAnsi="Times New Roman"/>
          <w:color w:val="000000" w:themeColor="text1"/>
          <w:sz w:val="18"/>
          <w:szCs w:val="21"/>
        </w:rPr>
        <w:t>Sequence Series</w:t>
      </w:r>
    </w:p>
    <w:p w14:paraId="67C5539D" w14:textId="77777777" w:rsidR="00EB5943" w:rsidRPr="0031195B" w:rsidRDefault="00EB5943" w:rsidP="00EB594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TShfeFtdcSequenceSeriesType</w:t>
      </w:r>
      <w:r w:rsidRPr="0031195B">
        <w:rPr>
          <w:rFonts w:ascii="Times New Roman" w:hAnsi="Times New Roman"/>
          <w:color w:val="000000" w:themeColor="text1"/>
          <w:sz w:val="18"/>
          <w:szCs w:val="21"/>
        </w:rPr>
        <w:tab/>
        <w:t>SequenceSeries;</w:t>
      </w:r>
    </w:p>
    <w:p w14:paraId="1825A22D" w14:textId="77777777" w:rsidR="00EB5943" w:rsidRPr="0031195B" w:rsidRDefault="00EB5943" w:rsidP="00EB594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DA7879" w:rsidRPr="0031195B">
        <w:rPr>
          <w:rFonts w:ascii="Times New Roman" w:hAnsi="Times New Roman"/>
          <w:color w:val="000000" w:themeColor="text1"/>
          <w:sz w:val="18"/>
          <w:szCs w:val="21"/>
        </w:rPr>
        <w:t>TradeDate</w:t>
      </w:r>
    </w:p>
    <w:p w14:paraId="76CB60A7" w14:textId="77777777" w:rsidR="00EB5943" w:rsidRPr="0031195B" w:rsidRDefault="00EB5943" w:rsidP="00EB594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w:t>
      </w:r>
      <w:r w:rsidRPr="0031195B">
        <w:rPr>
          <w:rFonts w:ascii="Times New Roman" w:hAnsi="Times New Roman"/>
          <w:color w:val="000000" w:themeColor="text1"/>
          <w:sz w:val="18"/>
          <w:szCs w:val="21"/>
        </w:rPr>
        <w:tab/>
        <w:t>TradingDay;</w:t>
      </w:r>
    </w:p>
    <w:p w14:paraId="7347CB5E" w14:textId="77777777" w:rsidR="00EB5943" w:rsidRPr="0031195B" w:rsidRDefault="00EB5943" w:rsidP="00EB594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A16364" w:rsidRPr="0031195B">
        <w:rPr>
          <w:rFonts w:ascii="Times New Roman" w:hAnsi="Times New Roman"/>
          <w:color w:val="000000" w:themeColor="text1"/>
          <w:sz w:val="18"/>
          <w:szCs w:val="21"/>
        </w:rPr>
        <w:t>Data Center ID</w:t>
      </w:r>
    </w:p>
    <w:p w14:paraId="2451DA26" w14:textId="77777777" w:rsidR="00EB5943" w:rsidRPr="0031195B" w:rsidRDefault="00EB5943" w:rsidP="00EB594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TShfeFtdcDataCenterIDType</w:t>
      </w:r>
      <w:r w:rsidRPr="0031195B">
        <w:rPr>
          <w:rFonts w:ascii="Times New Roman" w:hAnsi="Times New Roman"/>
          <w:color w:val="000000" w:themeColor="text1"/>
          <w:sz w:val="18"/>
          <w:szCs w:val="21"/>
        </w:rPr>
        <w:tab/>
        <w:t>DataCenterID;</w:t>
      </w:r>
    </w:p>
    <w:p w14:paraId="732AA72A" w14:textId="77777777" w:rsidR="00EB5943" w:rsidRPr="0031195B" w:rsidRDefault="00EB5943" w:rsidP="00EB594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A16364" w:rsidRPr="0031195B">
        <w:rPr>
          <w:rFonts w:ascii="Times New Roman" w:hAnsi="Times New Roman"/>
          <w:color w:val="000000" w:themeColor="text1"/>
          <w:sz w:val="18"/>
          <w:szCs w:val="21"/>
        </w:rPr>
        <w:t>Start</w:t>
      </w:r>
      <w:r w:rsidR="00DA7879" w:rsidRPr="0031195B">
        <w:rPr>
          <w:rFonts w:ascii="Times New Roman" w:hAnsi="Times New Roman"/>
          <w:color w:val="000000" w:themeColor="text1"/>
          <w:sz w:val="18"/>
          <w:szCs w:val="21"/>
        </w:rPr>
        <w:t>ing</w:t>
      </w:r>
      <w:r w:rsidR="00A16364" w:rsidRPr="0031195B">
        <w:rPr>
          <w:rFonts w:ascii="Times New Roman" w:hAnsi="Times New Roman"/>
          <w:color w:val="000000" w:themeColor="text1"/>
          <w:sz w:val="18"/>
          <w:szCs w:val="21"/>
        </w:rPr>
        <w:t xml:space="preserve"> Sequence </w:t>
      </w:r>
      <w:r w:rsidR="008E2CE6" w:rsidRPr="0031195B">
        <w:rPr>
          <w:rFonts w:ascii="Times New Roman" w:hAnsi="Times New Roman"/>
          <w:color w:val="000000" w:themeColor="text1"/>
          <w:sz w:val="18"/>
          <w:szCs w:val="21"/>
        </w:rPr>
        <w:t>number</w:t>
      </w:r>
    </w:p>
    <w:p w14:paraId="465BDB69" w14:textId="77777777" w:rsidR="00EB5943" w:rsidRPr="0031195B" w:rsidRDefault="00EB5943" w:rsidP="00EB594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TShfeFtdcSequenceNoType</w:t>
      </w:r>
      <w:r w:rsidRPr="0031195B">
        <w:rPr>
          <w:rFonts w:ascii="Times New Roman" w:hAnsi="Times New Roman"/>
          <w:color w:val="000000" w:themeColor="text1"/>
          <w:sz w:val="18"/>
          <w:szCs w:val="21"/>
        </w:rPr>
        <w:tab/>
        <w:t>StartSequenceNo;</w:t>
      </w:r>
    </w:p>
    <w:p w14:paraId="4CFD2D60" w14:textId="77777777" w:rsidR="00EB5943" w:rsidRPr="0031195B" w:rsidRDefault="00EB5943" w:rsidP="00EB594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A16364" w:rsidRPr="0031195B">
        <w:rPr>
          <w:rFonts w:ascii="Times New Roman" w:hAnsi="Times New Roman"/>
          <w:color w:val="000000" w:themeColor="text1"/>
          <w:sz w:val="18"/>
          <w:szCs w:val="21"/>
        </w:rPr>
        <w:t>End</w:t>
      </w:r>
      <w:r w:rsidR="00DA7879" w:rsidRPr="0031195B">
        <w:rPr>
          <w:rFonts w:ascii="Times New Roman" w:hAnsi="Times New Roman"/>
          <w:color w:val="000000" w:themeColor="text1"/>
          <w:sz w:val="18"/>
          <w:szCs w:val="21"/>
        </w:rPr>
        <w:t>ing</w:t>
      </w:r>
      <w:r w:rsidR="00A16364" w:rsidRPr="0031195B">
        <w:rPr>
          <w:rFonts w:ascii="Times New Roman" w:hAnsi="Times New Roman"/>
          <w:color w:val="000000" w:themeColor="text1"/>
          <w:sz w:val="18"/>
          <w:szCs w:val="21"/>
        </w:rPr>
        <w:t xml:space="preserve"> Sequence </w:t>
      </w:r>
      <w:r w:rsidR="008E2CE6" w:rsidRPr="0031195B">
        <w:rPr>
          <w:rFonts w:ascii="Times New Roman" w:hAnsi="Times New Roman"/>
          <w:color w:val="000000" w:themeColor="text1"/>
          <w:sz w:val="18"/>
          <w:szCs w:val="21"/>
        </w:rPr>
        <w:t>number</w:t>
      </w:r>
    </w:p>
    <w:p w14:paraId="27C29ABC" w14:textId="77777777" w:rsidR="00EB5943" w:rsidRPr="0031195B" w:rsidRDefault="00EB5943" w:rsidP="00EB594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TShfeFtdcSequenceNoType</w:t>
      </w:r>
      <w:r w:rsidRPr="0031195B">
        <w:rPr>
          <w:rFonts w:ascii="Times New Roman" w:hAnsi="Times New Roman"/>
          <w:color w:val="000000" w:themeColor="text1"/>
          <w:sz w:val="18"/>
          <w:szCs w:val="21"/>
        </w:rPr>
        <w:tab/>
        <w:t>EndSequenceNo;</w:t>
      </w:r>
    </w:p>
    <w:p w14:paraId="6FB6F67C" w14:textId="77777777" w:rsidR="00EB5943" w:rsidRPr="0031195B" w:rsidRDefault="00EB5943" w:rsidP="00EB594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591AEB3B" w14:textId="77777777" w:rsidR="00EB5943" w:rsidRPr="0031195B" w:rsidRDefault="00EB5943" w:rsidP="002106B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SequenceSeries</w:t>
      </w:r>
      <w:r w:rsidRPr="0031195B">
        <w:rPr>
          <w:rFonts w:ascii="Times New Roman" w:hAnsi="Times New Roman"/>
          <w:color w:val="000000" w:themeColor="text1"/>
          <w:sz w:val="18"/>
          <w:szCs w:val="21"/>
        </w:rPr>
        <w:t>：</w:t>
      </w:r>
      <w:r w:rsidR="00332FE9" w:rsidRPr="0031195B">
        <w:rPr>
          <w:rFonts w:ascii="Times New Roman" w:hAnsi="Times New Roman"/>
          <w:color w:val="000000" w:themeColor="text1"/>
          <w:sz w:val="18"/>
          <w:szCs w:val="21"/>
        </w:rPr>
        <w:t xml:space="preserve">the data stream </w:t>
      </w:r>
      <w:r w:rsidR="00DA7879" w:rsidRPr="0031195B">
        <w:rPr>
          <w:rFonts w:ascii="Times New Roman" w:hAnsi="Times New Roman"/>
          <w:color w:val="000000" w:themeColor="text1"/>
          <w:sz w:val="18"/>
          <w:szCs w:val="21"/>
        </w:rPr>
        <w:t xml:space="preserve">containing cancelled transactions, either </w:t>
      </w:r>
      <w:r w:rsidR="00332FE9" w:rsidRPr="0031195B">
        <w:rPr>
          <w:rFonts w:ascii="Times New Roman" w:hAnsi="Times New Roman"/>
          <w:color w:val="000000" w:themeColor="text1"/>
          <w:sz w:val="18"/>
          <w:szCs w:val="21"/>
        </w:rPr>
        <w:t>pr</w:t>
      </w:r>
      <w:r w:rsidR="00DA7879" w:rsidRPr="0031195B">
        <w:rPr>
          <w:rFonts w:ascii="Times New Roman" w:hAnsi="Times New Roman"/>
          <w:color w:val="000000" w:themeColor="text1"/>
          <w:sz w:val="18"/>
          <w:szCs w:val="21"/>
        </w:rPr>
        <w:t xml:space="preserve">ivate or public </w:t>
      </w:r>
    </w:p>
    <w:p w14:paraId="78BF1DC2" w14:textId="77777777" w:rsidR="00EB5943" w:rsidRPr="0031195B" w:rsidRDefault="00332FE9" w:rsidP="00EB5943">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 xml:space="preserve">The </w:t>
      </w:r>
      <w:r w:rsidR="00DA7879" w:rsidRPr="0031195B">
        <w:rPr>
          <w:rFonts w:ascii="Times New Roman" w:hAnsi="Times New Roman"/>
          <w:color w:val="000000" w:themeColor="text1"/>
          <w:sz w:val="18"/>
          <w:szCs w:val="21"/>
        </w:rPr>
        <w:t xml:space="preserve">cancelled </w:t>
      </w:r>
      <w:r w:rsidRPr="0031195B">
        <w:rPr>
          <w:rFonts w:ascii="Times New Roman" w:hAnsi="Times New Roman"/>
          <w:color w:val="000000" w:themeColor="text1"/>
          <w:sz w:val="18"/>
          <w:szCs w:val="21"/>
        </w:rPr>
        <w:t xml:space="preserve">messages </w:t>
      </w:r>
      <w:r w:rsidR="00DA7879" w:rsidRPr="0031195B">
        <w:rPr>
          <w:rFonts w:ascii="Times New Roman" w:hAnsi="Times New Roman"/>
          <w:color w:val="000000" w:themeColor="text1"/>
          <w:sz w:val="18"/>
          <w:szCs w:val="21"/>
        </w:rPr>
        <w:t>are in this range</w:t>
      </w:r>
      <w:r w:rsidRPr="0031195B">
        <w:rPr>
          <w:rFonts w:ascii="Times New Roman" w:hAnsi="Times New Roman"/>
          <w:color w:val="000000" w:themeColor="text1"/>
          <w:sz w:val="18"/>
          <w:szCs w:val="21"/>
        </w:rPr>
        <w:t>: (</w:t>
      </w:r>
      <w:r w:rsidR="00EB5943" w:rsidRPr="0031195B">
        <w:rPr>
          <w:rFonts w:ascii="Times New Roman" w:hAnsi="Times New Roman"/>
          <w:color w:val="000000" w:themeColor="text1"/>
          <w:sz w:val="18"/>
          <w:szCs w:val="21"/>
        </w:rPr>
        <w:t>StartSequenceNo</w:t>
      </w:r>
      <w:r w:rsidR="007B24FD" w:rsidRPr="0031195B">
        <w:rPr>
          <w:rFonts w:ascii="Times New Roman" w:hAnsi="Times New Roman"/>
          <w:color w:val="000000" w:themeColor="text1"/>
          <w:sz w:val="18"/>
          <w:szCs w:val="21"/>
        </w:rPr>
        <w:t>, EndSequenceNo</w:t>
      </w:r>
      <w:r w:rsidR="00DA7879" w:rsidRPr="0031195B">
        <w:rPr>
          <w:rFonts w:ascii="Times New Roman" w:hAnsi="Times New Roman"/>
          <w:color w:val="000000" w:themeColor="text1"/>
          <w:sz w:val="18"/>
          <w:szCs w:val="21"/>
        </w:rPr>
        <w:t>)</w:t>
      </w:r>
    </w:p>
    <w:p w14:paraId="56E587D2" w14:textId="77777777" w:rsidR="00EB5943" w:rsidRPr="0031195B" w:rsidRDefault="00EB5943" w:rsidP="00EB5943">
      <w:pPr>
        <w:rPr>
          <w:rFonts w:ascii="Times New Roman" w:hAnsi="Times New Roman"/>
          <w:color w:val="000000" w:themeColor="text1"/>
        </w:rPr>
      </w:pPr>
    </w:p>
    <w:p w14:paraId="3E98764E" w14:textId="77777777" w:rsidR="00DA7879" w:rsidRPr="0031195B" w:rsidRDefault="00DA7879" w:rsidP="00EB5943">
      <w:pPr>
        <w:rPr>
          <w:rFonts w:ascii="Times New Roman" w:hAnsi="Times New Roman"/>
          <w:color w:val="000000" w:themeColor="text1"/>
        </w:rPr>
      </w:pPr>
    </w:p>
    <w:p w14:paraId="79FF6134" w14:textId="77777777" w:rsidR="00AD552A" w:rsidRPr="0031195B" w:rsidRDefault="00AD552A" w:rsidP="00146742">
      <w:pPr>
        <w:pStyle w:val="2"/>
        <w:numPr>
          <w:ilvl w:val="1"/>
          <w:numId w:val="22"/>
        </w:numPr>
        <w:spacing w:before="0" w:after="0" w:line="360" w:lineRule="auto"/>
        <w:rPr>
          <w:rFonts w:ascii="Times New Roman" w:hAnsi="Times New Roman"/>
          <w:color w:val="000000" w:themeColor="text1"/>
        </w:rPr>
      </w:pPr>
      <w:bookmarkStart w:id="643" w:name="_Toc58938540"/>
      <w:r w:rsidRPr="0031195B">
        <w:rPr>
          <w:rFonts w:ascii="Times New Roman" w:hAnsi="Times New Roman"/>
          <w:color w:val="000000" w:themeColor="text1"/>
        </w:rPr>
        <w:t>CShfeFtdcMduserApi</w:t>
      </w:r>
      <w:bookmarkEnd w:id="642"/>
      <w:r w:rsidRPr="0031195B">
        <w:rPr>
          <w:rFonts w:ascii="Times New Roman" w:hAnsi="Times New Roman"/>
          <w:color w:val="000000" w:themeColor="text1"/>
        </w:rPr>
        <w:t xml:space="preserve"> Interfaces</w:t>
      </w:r>
      <w:bookmarkEnd w:id="643"/>
    </w:p>
    <w:p w14:paraId="5541040C" w14:textId="77777777" w:rsidR="00AD552A" w:rsidRPr="0031195B" w:rsidRDefault="000A4270" w:rsidP="00AD552A">
      <w:pPr>
        <w:rPr>
          <w:rFonts w:ascii="Times New Roman" w:hAnsi="Times New Roman"/>
          <w:color w:val="000000" w:themeColor="text1"/>
          <w:sz w:val="24"/>
        </w:rPr>
      </w:pPr>
      <w:r w:rsidRPr="0031195B">
        <w:rPr>
          <w:rFonts w:ascii="Times New Roman" w:hAnsi="Times New Roman"/>
          <w:color w:val="000000" w:themeColor="text1"/>
          <w:sz w:val="24"/>
        </w:rPr>
        <w:t>The f</w:t>
      </w:r>
      <w:r w:rsidR="00AD552A" w:rsidRPr="0031195B">
        <w:rPr>
          <w:rFonts w:ascii="Times New Roman" w:hAnsi="Times New Roman"/>
          <w:color w:val="000000" w:themeColor="text1"/>
          <w:sz w:val="24"/>
        </w:rPr>
        <w:t xml:space="preserve">unctions </w:t>
      </w:r>
      <w:r w:rsidRPr="0031195B">
        <w:rPr>
          <w:rFonts w:ascii="Times New Roman" w:hAnsi="Times New Roman"/>
          <w:color w:val="000000" w:themeColor="text1"/>
          <w:sz w:val="24"/>
        </w:rPr>
        <w:t xml:space="preserve">included </w:t>
      </w:r>
      <w:r w:rsidR="007461D3" w:rsidRPr="0031195B">
        <w:rPr>
          <w:rFonts w:ascii="Times New Roman" w:hAnsi="Times New Roman"/>
          <w:color w:val="000000" w:themeColor="text1"/>
          <w:sz w:val="24"/>
        </w:rPr>
        <w:t>in</w:t>
      </w:r>
      <w:r w:rsidRPr="0031195B">
        <w:rPr>
          <w:rFonts w:ascii="Times New Roman" w:hAnsi="Times New Roman"/>
          <w:color w:val="000000" w:themeColor="text1"/>
          <w:sz w:val="24"/>
        </w:rPr>
        <w:t xml:space="preserve"> the</w:t>
      </w:r>
      <w:r w:rsidR="00ED20DB" w:rsidRPr="0031195B">
        <w:rPr>
          <w:rFonts w:ascii="Times New Roman" w:hAnsi="Times New Roman"/>
          <w:color w:val="000000" w:themeColor="text1"/>
          <w:sz w:val="24"/>
        </w:rPr>
        <w:t xml:space="preserve"> </w:t>
      </w:r>
      <w:r w:rsidR="00AD552A" w:rsidRPr="0031195B">
        <w:rPr>
          <w:rFonts w:ascii="Times New Roman" w:hAnsi="Times New Roman"/>
          <w:b/>
          <w:color w:val="000000" w:themeColor="text1"/>
          <w:sz w:val="24"/>
        </w:rPr>
        <w:t>CShfeFtdcMduserApi</w:t>
      </w:r>
      <w:r w:rsidR="00E46F6C" w:rsidRPr="0031195B">
        <w:rPr>
          <w:rFonts w:ascii="Times New Roman" w:hAnsi="Times New Roman"/>
          <w:color w:val="000000" w:themeColor="text1"/>
          <w:sz w:val="24"/>
        </w:rPr>
        <w:t xml:space="preserve"> interface </w:t>
      </w:r>
      <w:r w:rsidRPr="0031195B">
        <w:rPr>
          <w:rFonts w:ascii="Times New Roman" w:hAnsi="Times New Roman"/>
          <w:color w:val="000000" w:themeColor="text1"/>
          <w:sz w:val="24"/>
        </w:rPr>
        <w:t>are</w:t>
      </w:r>
      <w:r w:rsidR="00AD552A" w:rsidRPr="0031195B">
        <w:rPr>
          <w:rFonts w:ascii="Times New Roman" w:hAnsi="Times New Roman"/>
          <w:color w:val="000000" w:themeColor="text1"/>
          <w:sz w:val="24"/>
        </w:rPr>
        <w:t xml:space="preserve"> login/logout, </w:t>
      </w:r>
      <w:r w:rsidR="00E46F6C" w:rsidRPr="0031195B">
        <w:rPr>
          <w:rFonts w:ascii="Times New Roman" w:hAnsi="Times New Roman"/>
          <w:color w:val="000000" w:themeColor="text1"/>
          <w:sz w:val="24"/>
        </w:rPr>
        <w:t xml:space="preserve">market data </w:t>
      </w:r>
      <w:r w:rsidR="00AD552A" w:rsidRPr="0031195B">
        <w:rPr>
          <w:rFonts w:ascii="Times New Roman" w:hAnsi="Times New Roman"/>
          <w:color w:val="000000" w:themeColor="text1"/>
          <w:sz w:val="24"/>
        </w:rPr>
        <w:t>subscription</w:t>
      </w:r>
      <w:r w:rsidRPr="0031195B">
        <w:rPr>
          <w:rFonts w:ascii="Times New Roman" w:hAnsi="Times New Roman"/>
          <w:color w:val="000000" w:themeColor="text1"/>
          <w:sz w:val="24"/>
        </w:rPr>
        <w:t>,</w:t>
      </w:r>
      <w:r w:rsidR="00AD552A" w:rsidRPr="0031195B">
        <w:rPr>
          <w:rFonts w:ascii="Times New Roman" w:hAnsi="Times New Roman"/>
          <w:color w:val="000000" w:themeColor="text1"/>
          <w:sz w:val="24"/>
        </w:rPr>
        <w:t xml:space="preserve"> etc. </w:t>
      </w:r>
    </w:p>
    <w:p w14:paraId="3A451973" w14:textId="77777777" w:rsidR="00E46F6C" w:rsidRPr="0031195B" w:rsidRDefault="00E46F6C" w:rsidP="00AD552A">
      <w:pPr>
        <w:rPr>
          <w:rFonts w:ascii="Times New Roman" w:hAnsi="Times New Roman"/>
          <w:color w:val="000000" w:themeColor="text1"/>
          <w:sz w:val="24"/>
        </w:rPr>
      </w:pPr>
    </w:p>
    <w:p w14:paraId="07EE297F" w14:textId="77777777" w:rsidR="00AD552A" w:rsidRPr="0031195B" w:rsidRDefault="00AD552A" w:rsidP="00146742">
      <w:pPr>
        <w:pStyle w:val="30"/>
        <w:numPr>
          <w:ilvl w:val="2"/>
          <w:numId w:val="22"/>
        </w:numPr>
        <w:tabs>
          <w:tab w:val="num" w:pos="180"/>
        </w:tabs>
        <w:spacing w:before="0" w:after="0" w:line="360" w:lineRule="auto"/>
        <w:rPr>
          <w:rFonts w:ascii="Times New Roman" w:hAnsi="Times New Roman"/>
          <w:color w:val="000000" w:themeColor="text1"/>
        </w:rPr>
      </w:pPr>
      <w:bookmarkStart w:id="644" w:name="_Toc338148391"/>
      <w:bookmarkStart w:id="645" w:name="_Toc58938541"/>
      <w:r w:rsidRPr="0031195B">
        <w:rPr>
          <w:rFonts w:ascii="Times New Roman" w:hAnsi="Times New Roman"/>
          <w:color w:val="000000" w:themeColor="text1"/>
        </w:rPr>
        <w:t>CreateFtdcMduserApi Method</w:t>
      </w:r>
      <w:bookmarkEnd w:id="644"/>
      <w:bookmarkEnd w:id="645"/>
    </w:p>
    <w:p w14:paraId="56BAA302" w14:textId="77777777" w:rsidR="00AD552A" w:rsidRPr="0031195B" w:rsidRDefault="0068090E" w:rsidP="00AD552A">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method is invoked </w:t>
      </w:r>
      <w:r w:rsidR="008A29C9" w:rsidRPr="0031195B">
        <w:rPr>
          <w:rFonts w:ascii="Times New Roman" w:hAnsi="Times New Roman" w:cs="Times New Roman"/>
          <w:color w:val="000000" w:themeColor="text1"/>
        </w:rPr>
        <w:t>to create</w:t>
      </w:r>
      <w:r w:rsidR="00AD552A" w:rsidRPr="0031195B">
        <w:rPr>
          <w:rFonts w:ascii="Times New Roman" w:hAnsi="Times New Roman" w:cs="Times New Roman"/>
          <w:color w:val="000000" w:themeColor="text1"/>
        </w:rPr>
        <w:t xml:space="preserve"> an instance of the </w:t>
      </w:r>
      <w:r w:rsidR="00AD552A" w:rsidRPr="0031195B">
        <w:rPr>
          <w:rFonts w:ascii="Times New Roman" w:hAnsi="Times New Roman" w:cs="Times New Roman"/>
          <w:b/>
          <w:color w:val="000000" w:themeColor="text1"/>
        </w:rPr>
        <w:t>CShfeFtdcMduserApi</w:t>
      </w:r>
      <w:r w:rsidR="007461D3" w:rsidRPr="0031195B">
        <w:rPr>
          <w:rFonts w:ascii="Times New Roman" w:hAnsi="Times New Roman" w:cs="Times New Roman"/>
          <w:b/>
          <w:color w:val="000000" w:themeColor="text1"/>
        </w:rPr>
        <w:t xml:space="preserve">. </w:t>
      </w:r>
      <w:r w:rsidR="007461D3" w:rsidRPr="0031195B">
        <w:rPr>
          <w:rFonts w:ascii="Times New Roman" w:hAnsi="Times New Roman" w:cs="Times New Roman"/>
          <w:color w:val="000000" w:themeColor="text1"/>
        </w:rPr>
        <w:t xml:space="preserve">The instance cannot be instantiated by </w:t>
      </w:r>
      <w:r w:rsidR="000A4270" w:rsidRPr="0031195B">
        <w:rPr>
          <w:rFonts w:ascii="Times New Roman" w:hAnsi="Times New Roman" w:cs="Times New Roman"/>
          <w:color w:val="000000" w:themeColor="text1"/>
        </w:rPr>
        <w:t xml:space="preserve">a </w:t>
      </w:r>
      <w:r w:rsidR="007461D3" w:rsidRPr="0031195B">
        <w:rPr>
          <w:rFonts w:ascii="Times New Roman" w:hAnsi="Times New Roman" w:cs="Times New Roman"/>
          <w:color w:val="000000" w:themeColor="text1"/>
        </w:rPr>
        <w:t>“new”</w:t>
      </w:r>
      <w:r w:rsidR="00E46F6C" w:rsidRPr="0031195B">
        <w:rPr>
          <w:rFonts w:ascii="Times New Roman" w:hAnsi="Times New Roman" w:cs="Times New Roman"/>
          <w:color w:val="000000" w:themeColor="text1"/>
        </w:rPr>
        <w:t xml:space="preserve"> function</w:t>
      </w:r>
      <w:r w:rsidR="00AD552A" w:rsidRPr="0031195B">
        <w:rPr>
          <w:rFonts w:ascii="Times New Roman" w:hAnsi="Times New Roman" w:cs="Times New Roman"/>
          <w:color w:val="000000" w:themeColor="text1"/>
        </w:rPr>
        <w:t xml:space="preserve">. </w:t>
      </w:r>
    </w:p>
    <w:p w14:paraId="510C7491" w14:textId="77777777" w:rsidR="007461D3" w:rsidRPr="0031195B" w:rsidRDefault="007461D3" w:rsidP="00AD552A">
      <w:pPr>
        <w:pStyle w:val="a7"/>
        <w:spacing w:line="240" w:lineRule="auto"/>
        <w:ind w:firstLineChars="0" w:firstLine="0"/>
        <w:rPr>
          <w:rFonts w:ascii="Times New Roman" w:hAnsi="Times New Roman" w:cs="Times New Roman"/>
          <w:color w:val="000000" w:themeColor="text1"/>
        </w:rPr>
      </w:pPr>
    </w:p>
    <w:p w14:paraId="65E0CDA5" w14:textId="77777777" w:rsidR="00AD552A"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AD552A" w:rsidRPr="0031195B">
        <w:rPr>
          <w:rFonts w:ascii="Times New Roman" w:hAnsi="Times New Roman" w:cs="Times New Roman"/>
          <w:b/>
          <w:color w:val="000000" w:themeColor="text1"/>
          <w:sz w:val="28"/>
          <w:szCs w:val="28"/>
        </w:rPr>
        <w:t xml:space="preserve">: </w:t>
      </w:r>
    </w:p>
    <w:p w14:paraId="7C3E0D27"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static CShfeFtdcMduserApi *CreateFtdcMduserApi(const char *pszFlowPath = "");</w:t>
      </w:r>
    </w:p>
    <w:p w14:paraId="738B85AE"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4A944F6F" w14:textId="77777777" w:rsidR="00AD552A" w:rsidRPr="0031195B" w:rsidRDefault="00AD552A"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 xml:space="preserve">Parameter: </w:t>
      </w:r>
    </w:p>
    <w:p w14:paraId="36B82C77" w14:textId="77777777" w:rsidR="00AD552A" w:rsidRPr="0031195B" w:rsidRDefault="00AD552A" w:rsidP="0088002C">
      <w:pPr>
        <w:pStyle w:val="21"/>
        <w:spacing w:line="240" w:lineRule="auto"/>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pszFlowPath</w:t>
      </w:r>
      <w:r w:rsidRPr="0031195B">
        <w:rPr>
          <w:rFonts w:ascii="Times New Roman" w:hAnsi="Times New Roman" w:cs="Times New Roman"/>
          <w:color w:val="000000" w:themeColor="text1"/>
        </w:rPr>
        <w:t>：</w:t>
      </w:r>
      <w:r w:rsidR="000A4270" w:rsidRPr="0031195B">
        <w:rPr>
          <w:rFonts w:ascii="Times New Roman" w:hAnsi="Times New Roman" w:cs="Times New Roman"/>
          <w:color w:val="000000" w:themeColor="text1"/>
          <w:lang w:val="en-GB"/>
        </w:rPr>
        <w:t xml:space="preserve">the </w:t>
      </w:r>
      <w:r w:rsidRPr="0031195B">
        <w:rPr>
          <w:rFonts w:ascii="Times New Roman" w:hAnsi="Times New Roman" w:cs="Times New Roman"/>
          <w:color w:val="000000" w:themeColor="text1"/>
        </w:rPr>
        <w:t xml:space="preserve">constant character </w:t>
      </w:r>
      <w:r w:rsidR="00AD21D8" w:rsidRPr="0031195B">
        <w:rPr>
          <w:rFonts w:ascii="Times New Roman" w:hAnsi="Times New Roman" w:cs="Times New Roman"/>
          <w:color w:val="000000" w:themeColor="text1"/>
        </w:rPr>
        <w:t>points to</w:t>
      </w:r>
      <w:r w:rsidRPr="0031195B">
        <w:rPr>
          <w:rFonts w:ascii="Times New Roman" w:hAnsi="Times New Roman" w:cs="Times New Roman"/>
          <w:color w:val="000000" w:themeColor="text1"/>
        </w:rPr>
        <w:t xml:space="preserve"> a file directory that stores the </w:t>
      </w:r>
      <w:r w:rsidR="00BD32ED" w:rsidRPr="0031195B">
        <w:rPr>
          <w:rFonts w:ascii="Times New Roman" w:hAnsi="Times New Roman" w:cs="Times New Roman"/>
          <w:color w:val="000000" w:themeColor="text1"/>
        </w:rPr>
        <w:t>status of the advisory</w:t>
      </w:r>
      <w:r w:rsidR="007461D3" w:rsidRPr="0031195B">
        <w:rPr>
          <w:rFonts w:ascii="Times New Roman" w:hAnsi="Times New Roman" w:cs="Times New Roman"/>
          <w:color w:val="000000" w:themeColor="text1"/>
        </w:rPr>
        <w:t xml:space="preserve"> published</w:t>
      </w:r>
      <w:r w:rsidRPr="0031195B">
        <w:rPr>
          <w:rFonts w:ascii="Times New Roman" w:hAnsi="Times New Roman" w:cs="Times New Roman"/>
          <w:color w:val="000000" w:themeColor="text1"/>
        </w:rPr>
        <w:t xml:space="preserve"> by </w:t>
      </w:r>
      <w:r w:rsidR="00CB5744" w:rsidRPr="0031195B">
        <w:rPr>
          <w:rFonts w:ascii="Times New Roman" w:hAnsi="Times New Roman" w:cs="Times New Roman"/>
          <w:color w:val="000000" w:themeColor="text1"/>
        </w:rPr>
        <w:t>the Exchange</w:t>
      </w:r>
      <w:r w:rsidRPr="0031195B">
        <w:rPr>
          <w:rFonts w:ascii="Times New Roman" w:hAnsi="Times New Roman" w:cs="Times New Roman"/>
          <w:color w:val="000000" w:themeColor="text1"/>
        </w:rPr>
        <w:t xml:space="preserve"> System. The default value is the current directory. </w:t>
      </w:r>
    </w:p>
    <w:p w14:paraId="528EB496" w14:textId="77777777" w:rsidR="00AD552A" w:rsidRPr="0031195B" w:rsidRDefault="00AD552A" w:rsidP="002106B1">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b/>
          <w:color w:val="000000" w:themeColor="text1"/>
          <w:sz w:val="28"/>
          <w:szCs w:val="28"/>
        </w:rPr>
        <w:t>Return Value</w:t>
      </w:r>
      <w:r w:rsidRPr="0031195B">
        <w:rPr>
          <w:rFonts w:ascii="Times New Roman" w:hAnsi="Times New Roman" w:cs="Times New Roman"/>
          <w:b/>
          <w:color w:val="000000" w:themeColor="text1"/>
          <w:sz w:val="28"/>
          <w:szCs w:val="28"/>
        </w:rPr>
        <w:t>：</w:t>
      </w:r>
      <w:r w:rsidR="00E742D7" w:rsidRPr="0031195B">
        <w:rPr>
          <w:rFonts w:ascii="Times New Roman" w:hAnsi="Times New Roman" w:cs="Times New Roman"/>
          <w:color w:val="000000" w:themeColor="text1"/>
        </w:rPr>
        <w:t>points to</w:t>
      </w:r>
      <w:r w:rsidR="00ED20DB" w:rsidRPr="0031195B">
        <w:rPr>
          <w:rFonts w:ascii="Times New Roman" w:hAnsi="Times New Roman" w:cs="Times New Roman"/>
          <w:color w:val="000000" w:themeColor="text1"/>
        </w:rPr>
        <w:t xml:space="preserve"> </w:t>
      </w:r>
      <w:r w:rsidR="00E46F6C" w:rsidRPr="0031195B">
        <w:rPr>
          <w:rFonts w:ascii="Times New Roman" w:hAnsi="Times New Roman" w:cs="Times New Roman"/>
          <w:color w:val="000000" w:themeColor="text1"/>
        </w:rPr>
        <w:t>the created</w:t>
      </w:r>
      <w:r w:rsidRPr="0031195B">
        <w:rPr>
          <w:rFonts w:ascii="Times New Roman" w:hAnsi="Times New Roman" w:cs="Times New Roman"/>
          <w:color w:val="000000" w:themeColor="text1"/>
        </w:rPr>
        <w:t xml:space="preserve"> instance of the </w:t>
      </w:r>
      <w:r w:rsidRPr="0031195B">
        <w:rPr>
          <w:rFonts w:ascii="Times New Roman" w:hAnsi="Times New Roman" w:cs="Times New Roman"/>
          <w:b/>
          <w:color w:val="000000" w:themeColor="text1"/>
        </w:rPr>
        <w:t>CShfeFtdcMduserApi</w:t>
      </w:r>
      <w:r w:rsidRPr="0031195B">
        <w:rPr>
          <w:rFonts w:ascii="Times New Roman" w:hAnsi="Times New Roman" w:cs="Times New Roman"/>
          <w:color w:val="000000" w:themeColor="text1"/>
        </w:rPr>
        <w:t xml:space="preserve">. </w:t>
      </w:r>
    </w:p>
    <w:p w14:paraId="47B2B2C9" w14:textId="77777777" w:rsidR="007461D3" w:rsidRPr="0031195B" w:rsidRDefault="007461D3" w:rsidP="00AD552A">
      <w:pPr>
        <w:rPr>
          <w:rFonts w:ascii="Times New Roman" w:hAnsi="Times New Roman"/>
          <w:b/>
          <w:color w:val="000000" w:themeColor="text1"/>
          <w:sz w:val="24"/>
        </w:rPr>
      </w:pPr>
    </w:p>
    <w:p w14:paraId="2D81B01F" w14:textId="77777777" w:rsidR="00AD552A" w:rsidRPr="0031195B" w:rsidRDefault="00AD552A" w:rsidP="00146742">
      <w:pPr>
        <w:pStyle w:val="30"/>
        <w:numPr>
          <w:ilvl w:val="2"/>
          <w:numId w:val="22"/>
        </w:numPr>
        <w:tabs>
          <w:tab w:val="num" w:pos="180"/>
        </w:tabs>
        <w:spacing w:before="0" w:after="0" w:line="360" w:lineRule="auto"/>
        <w:rPr>
          <w:rFonts w:ascii="Times New Roman" w:hAnsi="Times New Roman"/>
          <w:color w:val="000000" w:themeColor="text1"/>
        </w:rPr>
      </w:pPr>
      <w:bookmarkStart w:id="646" w:name="_Toc338148392"/>
      <w:bookmarkStart w:id="647" w:name="_Toc58938542"/>
      <w:r w:rsidRPr="0031195B">
        <w:rPr>
          <w:rFonts w:ascii="Times New Roman" w:hAnsi="Times New Roman"/>
          <w:color w:val="000000" w:themeColor="text1"/>
        </w:rPr>
        <w:t>GetVersion Method</w:t>
      </w:r>
      <w:bookmarkEnd w:id="646"/>
      <w:bookmarkEnd w:id="647"/>
    </w:p>
    <w:p w14:paraId="634E6CB4" w14:textId="77777777" w:rsidR="00AD552A" w:rsidRPr="0031195B" w:rsidRDefault="00AD552A" w:rsidP="00AD552A">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w:t>
      </w:r>
      <w:r w:rsidR="00E46F6C" w:rsidRPr="0031195B">
        <w:rPr>
          <w:rFonts w:ascii="Times New Roman" w:hAnsi="Times New Roman" w:cs="Times New Roman"/>
          <w:color w:val="000000" w:themeColor="text1"/>
        </w:rPr>
        <w:t xml:space="preserve">method </w:t>
      </w:r>
      <w:r w:rsidR="008A29C9" w:rsidRPr="0031195B">
        <w:rPr>
          <w:rFonts w:ascii="Times New Roman" w:hAnsi="Times New Roman" w:cs="Times New Roman"/>
          <w:color w:val="000000" w:themeColor="text1"/>
        </w:rPr>
        <w:t>returns the</w:t>
      </w:r>
      <w:r w:rsidR="000A4270" w:rsidRPr="0031195B">
        <w:rPr>
          <w:rFonts w:ascii="Times New Roman" w:hAnsi="Times New Roman" w:cs="Times New Roman"/>
          <w:color w:val="000000" w:themeColor="text1"/>
        </w:rPr>
        <w:t xml:space="preserve"> </w:t>
      </w:r>
      <w:r w:rsidRPr="0031195B">
        <w:rPr>
          <w:rFonts w:ascii="Times New Roman" w:hAnsi="Times New Roman" w:cs="Times New Roman"/>
          <w:color w:val="000000" w:themeColor="text1"/>
        </w:rPr>
        <w:t xml:space="preserve">API version. </w:t>
      </w:r>
    </w:p>
    <w:p w14:paraId="52AD0E41" w14:textId="77777777" w:rsidR="007461D3" w:rsidRPr="0031195B" w:rsidRDefault="007461D3" w:rsidP="00AD552A">
      <w:pPr>
        <w:pStyle w:val="a7"/>
        <w:spacing w:line="240" w:lineRule="auto"/>
        <w:ind w:firstLineChars="0" w:firstLine="0"/>
        <w:rPr>
          <w:rFonts w:ascii="Times New Roman" w:hAnsi="Times New Roman" w:cs="Times New Roman"/>
          <w:color w:val="000000" w:themeColor="text1"/>
        </w:rPr>
      </w:pPr>
    </w:p>
    <w:p w14:paraId="5408BDC9" w14:textId="77777777" w:rsidR="00AD552A"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AD552A" w:rsidRPr="0031195B">
        <w:rPr>
          <w:rFonts w:ascii="Times New Roman" w:hAnsi="Times New Roman" w:cs="Times New Roman"/>
          <w:b/>
          <w:color w:val="000000" w:themeColor="text1"/>
          <w:sz w:val="28"/>
          <w:szCs w:val="28"/>
        </w:rPr>
        <w:t xml:space="preserve">: </w:t>
      </w:r>
    </w:p>
    <w:p w14:paraId="6E65B09E"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const char *GetVersion(int &amp;nMajorVersion, int &amp;nMinorVersion) ;</w:t>
      </w:r>
    </w:p>
    <w:p w14:paraId="4E358D1E" w14:textId="77777777" w:rsidR="00AD552A" w:rsidRPr="0031195B" w:rsidRDefault="00AD552A"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Parameter</w:t>
      </w:r>
      <w:r w:rsidR="00BC04C0" w:rsidRPr="0031195B">
        <w:rPr>
          <w:rFonts w:ascii="Times New Roman" w:hAnsi="Times New Roman" w:cs="Times New Roman"/>
          <w:b/>
          <w:color w:val="000000" w:themeColor="text1"/>
          <w:sz w:val="28"/>
          <w:szCs w:val="28"/>
        </w:rPr>
        <w:t>s</w:t>
      </w:r>
      <w:r w:rsidRPr="0031195B">
        <w:rPr>
          <w:rFonts w:ascii="Times New Roman" w:hAnsi="Times New Roman" w:cs="Times New Roman"/>
          <w:b/>
          <w:color w:val="000000" w:themeColor="text1"/>
          <w:sz w:val="28"/>
          <w:szCs w:val="28"/>
        </w:rPr>
        <w:t xml:space="preserve">: </w:t>
      </w:r>
    </w:p>
    <w:p w14:paraId="77738B24" w14:textId="77777777" w:rsidR="00AD552A" w:rsidRPr="0031195B" w:rsidRDefault="00AD552A" w:rsidP="00AD552A">
      <w:pPr>
        <w:pStyle w:val="21"/>
        <w:spacing w:line="240" w:lineRule="auto"/>
        <w:rPr>
          <w:rFonts w:ascii="Times New Roman" w:hAnsi="Times New Roman" w:cs="Times New Roman"/>
          <w:color w:val="000000" w:themeColor="text1"/>
        </w:rPr>
      </w:pPr>
      <w:r w:rsidRPr="0031195B">
        <w:rPr>
          <w:rFonts w:ascii="Times New Roman" w:hAnsi="Times New Roman" w:cs="Times New Roman"/>
          <w:color w:val="000000" w:themeColor="text1"/>
        </w:rPr>
        <w:t>nMajorVersion</w:t>
      </w:r>
      <w:r w:rsidRPr="0031195B">
        <w:rPr>
          <w:rFonts w:ascii="Times New Roman" w:hAnsi="Times New Roman" w:cs="Times New Roman"/>
          <w:color w:val="000000" w:themeColor="text1"/>
        </w:rPr>
        <w:t>：</w:t>
      </w:r>
      <w:r w:rsidRPr="0031195B">
        <w:rPr>
          <w:rFonts w:ascii="Times New Roman" w:hAnsi="Times New Roman" w:cs="Times New Roman"/>
          <w:color w:val="000000" w:themeColor="text1"/>
        </w:rPr>
        <w:t xml:space="preserve">returns the main/primary version number </w:t>
      </w:r>
    </w:p>
    <w:p w14:paraId="26ADDCB7" w14:textId="77777777" w:rsidR="00AD552A" w:rsidRPr="0031195B" w:rsidRDefault="00AD552A" w:rsidP="00AD552A">
      <w:pPr>
        <w:pStyle w:val="21"/>
        <w:spacing w:line="240" w:lineRule="auto"/>
        <w:rPr>
          <w:rFonts w:ascii="Times New Roman" w:hAnsi="Times New Roman" w:cs="Times New Roman"/>
          <w:color w:val="000000" w:themeColor="text1"/>
        </w:rPr>
      </w:pPr>
      <w:r w:rsidRPr="0031195B">
        <w:rPr>
          <w:rFonts w:ascii="Times New Roman" w:hAnsi="Times New Roman" w:cs="Times New Roman"/>
          <w:color w:val="000000" w:themeColor="text1"/>
        </w:rPr>
        <w:t>nMinorVersion</w:t>
      </w:r>
      <w:r w:rsidRPr="0031195B">
        <w:rPr>
          <w:rFonts w:ascii="Times New Roman" w:hAnsi="Times New Roman" w:cs="Times New Roman"/>
          <w:color w:val="000000" w:themeColor="text1"/>
        </w:rPr>
        <w:t>：</w:t>
      </w:r>
      <w:r w:rsidRPr="0031195B">
        <w:rPr>
          <w:rFonts w:ascii="Times New Roman" w:hAnsi="Times New Roman" w:cs="Times New Roman"/>
          <w:color w:val="000000" w:themeColor="text1"/>
        </w:rPr>
        <w:t>returns the minor/secondary version number</w:t>
      </w:r>
    </w:p>
    <w:p w14:paraId="76F91D09" w14:textId="77777777" w:rsidR="007461D3" w:rsidRPr="0031195B" w:rsidRDefault="007461D3" w:rsidP="007461D3">
      <w:pPr>
        <w:pStyle w:val="21"/>
        <w:spacing w:line="240" w:lineRule="auto"/>
        <w:ind w:firstLineChars="0" w:firstLine="0"/>
        <w:rPr>
          <w:rFonts w:ascii="Times New Roman" w:hAnsi="Times New Roman" w:cs="Times New Roman"/>
          <w:color w:val="000000" w:themeColor="text1"/>
        </w:rPr>
      </w:pPr>
    </w:p>
    <w:p w14:paraId="4DDBEA30" w14:textId="77777777" w:rsidR="00AD552A" w:rsidRPr="0031195B" w:rsidRDefault="00AD552A" w:rsidP="002106B1">
      <w:pPr>
        <w:pStyle w:val="a7"/>
        <w:spacing w:line="240" w:lineRule="auto"/>
        <w:ind w:firstLineChars="0" w:firstLine="0"/>
        <w:rPr>
          <w:rFonts w:ascii="Times New Roman" w:hAnsi="Times New Roman" w:cs="Times New Roman"/>
          <w:b/>
          <w:color w:val="000000" w:themeColor="text1"/>
          <w:sz w:val="28"/>
          <w:szCs w:val="28"/>
        </w:rPr>
      </w:pPr>
      <w:bookmarkStart w:id="648" w:name="_Toc338148393"/>
      <w:r w:rsidRPr="0031195B">
        <w:rPr>
          <w:rFonts w:ascii="Times New Roman" w:hAnsi="Times New Roman" w:cs="Times New Roman"/>
          <w:b/>
          <w:color w:val="000000" w:themeColor="text1"/>
          <w:sz w:val="28"/>
          <w:szCs w:val="28"/>
        </w:rPr>
        <w:t>Returned Value</w:t>
      </w:r>
      <w:r w:rsidRPr="0031195B">
        <w:rPr>
          <w:rFonts w:ascii="Times New Roman" w:hAnsi="Times New Roman" w:cs="Times New Roman"/>
          <w:b/>
          <w:color w:val="000000" w:themeColor="text1"/>
          <w:sz w:val="28"/>
          <w:szCs w:val="28"/>
        </w:rPr>
        <w:t>：</w:t>
      </w:r>
    </w:p>
    <w:p w14:paraId="08B42076" w14:textId="77777777" w:rsidR="00AD552A" w:rsidRPr="0031195B" w:rsidRDefault="00E46F6C" w:rsidP="002106B1">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The return is</w:t>
      </w:r>
      <w:r w:rsidR="00AD552A" w:rsidRPr="0031195B">
        <w:rPr>
          <w:rFonts w:ascii="Times New Roman" w:hAnsi="Times New Roman" w:cs="Times New Roman"/>
          <w:color w:val="000000" w:themeColor="text1"/>
        </w:rPr>
        <w:t xml:space="preserve"> a constant </w:t>
      </w:r>
      <w:r w:rsidR="007461D3" w:rsidRPr="0031195B">
        <w:rPr>
          <w:rFonts w:ascii="Times New Roman" w:hAnsi="Times New Roman" w:cs="Times New Roman"/>
          <w:color w:val="000000" w:themeColor="text1"/>
        </w:rPr>
        <w:t>string</w:t>
      </w:r>
      <w:r w:rsidRPr="0031195B">
        <w:rPr>
          <w:rFonts w:ascii="Times New Roman" w:hAnsi="Times New Roman" w:cs="Times New Roman"/>
          <w:color w:val="000000" w:themeColor="text1"/>
        </w:rPr>
        <w:t xml:space="preserve"> containing </w:t>
      </w:r>
      <w:r w:rsidR="000A4270" w:rsidRPr="0031195B">
        <w:rPr>
          <w:rFonts w:ascii="Times New Roman" w:hAnsi="Times New Roman" w:cs="Times New Roman"/>
          <w:color w:val="000000" w:themeColor="text1"/>
        </w:rPr>
        <w:t xml:space="preserve">the </w:t>
      </w:r>
      <w:r w:rsidRPr="0031195B">
        <w:rPr>
          <w:rFonts w:ascii="Times New Roman" w:hAnsi="Times New Roman" w:cs="Times New Roman"/>
          <w:color w:val="000000" w:themeColor="text1"/>
        </w:rPr>
        <w:t>value of the API version.</w:t>
      </w:r>
    </w:p>
    <w:p w14:paraId="014E0D5D" w14:textId="77777777" w:rsidR="007461D3" w:rsidRPr="0031195B" w:rsidRDefault="007461D3" w:rsidP="00AD552A">
      <w:pPr>
        <w:pStyle w:val="21"/>
        <w:spacing w:line="240" w:lineRule="auto"/>
        <w:rPr>
          <w:rFonts w:ascii="Times New Roman" w:hAnsi="Times New Roman" w:cs="Times New Roman"/>
          <w:color w:val="000000" w:themeColor="text1"/>
        </w:rPr>
      </w:pPr>
    </w:p>
    <w:p w14:paraId="2A6348A2" w14:textId="77777777" w:rsidR="00AD552A" w:rsidRPr="0031195B" w:rsidRDefault="00AD552A" w:rsidP="00146742">
      <w:pPr>
        <w:pStyle w:val="30"/>
        <w:numPr>
          <w:ilvl w:val="2"/>
          <w:numId w:val="22"/>
        </w:numPr>
        <w:tabs>
          <w:tab w:val="num" w:pos="180"/>
        </w:tabs>
        <w:spacing w:before="0" w:after="0" w:line="360" w:lineRule="auto"/>
        <w:rPr>
          <w:rFonts w:ascii="Times New Roman" w:hAnsi="Times New Roman"/>
          <w:color w:val="000000" w:themeColor="text1"/>
        </w:rPr>
      </w:pPr>
      <w:bookmarkStart w:id="649" w:name="_Toc58938543"/>
      <w:r w:rsidRPr="0031195B">
        <w:rPr>
          <w:rFonts w:ascii="Times New Roman" w:hAnsi="Times New Roman"/>
          <w:color w:val="000000" w:themeColor="text1"/>
        </w:rPr>
        <w:t>Release Method</w:t>
      </w:r>
      <w:bookmarkEnd w:id="648"/>
      <w:bookmarkEnd w:id="649"/>
    </w:p>
    <w:p w14:paraId="3DE629E6" w14:textId="77777777" w:rsidR="007461D3" w:rsidRPr="0031195B" w:rsidRDefault="002B2CD7" w:rsidP="00AD552A">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w:t>
      </w:r>
      <w:r w:rsidR="00461120" w:rsidRPr="0031195B">
        <w:rPr>
          <w:rFonts w:ascii="Times New Roman" w:hAnsi="Times New Roman" w:cs="Times New Roman"/>
          <w:color w:val="000000" w:themeColor="text1"/>
        </w:rPr>
        <w:t>method is invoked</w:t>
      </w:r>
      <w:r w:rsidR="00ED20DB" w:rsidRPr="0031195B">
        <w:rPr>
          <w:rFonts w:ascii="Times New Roman" w:hAnsi="Times New Roman" w:cs="Times New Roman"/>
          <w:color w:val="000000" w:themeColor="text1"/>
        </w:rPr>
        <w:t xml:space="preserve"> </w:t>
      </w:r>
      <w:r w:rsidR="00AD552A" w:rsidRPr="0031195B">
        <w:rPr>
          <w:rFonts w:ascii="Times New Roman" w:hAnsi="Times New Roman" w:cs="Times New Roman"/>
          <w:color w:val="000000" w:themeColor="text1"/>
        </w:rPr>
        <w:t xml:space="preserve">to release an instance of </w:t>
      </w:r>
      <w:r w:rsidR="00AD552A" w:rsidRPr="0031195B">
        <w:rPr>
          <w:rFonts w:ascii="Times New Roman" w:hAnsi="Times New Roman" w:cs="Times New Roman"/>
          <w:b/>
          <w:color w:val="000000" w:themeColor="text1"/>
        </w:rPr>
        <w:t>CShfeFtdcMduserApi</w:t>
      </w:r>
      <w:r w:rsidR="007461D3" w:rsidRPr="0031195B">
        <w:rPr>
          <w:rFonts w:ascii="Times New Roman" w:hAnsi="Times New Roman" w:cs="Times New Roman"/>
          <w:b/>
          <w:color w:val="000000" w:themeColor="text1"/>
        </w:rPr>
        <w:t xml:space="preserve">. </w:t>
      </w:r>
      <w:r w:rsidR="007461D3" w:rsidRPr="0031195B">
        <w:rPr>
          <w:rFonts w:ascii="Times New Roman" w:hAnsi="Times New Roman" w:cs="Times New Roman"/>
          <w:color w:val="000000" w:themeColor="text1"/>
        </w:rPr>
        <w:t>This function cannot be performed via</w:t>
      </w:r>
      <w:r w:rsidR="00ED20DB" w:rsidRPr="0031195B">
        <w:rPr>
          <w:rFonts w:ascii="Times New Roman" w:hAnsi="Times New Roman" w:cs="Times New Roman"/>
          <w:color w:val="000000" w:themeColor="text1"/>
        </w:rPr>
        <w:t xml:space="preserve"> </w:t>
      </w:r>
      <w:r w:rsidR="000A4270" w:rsidRPr="0031195B">
        <w:rPr>
          <w:rFonts w:ascii="Times New Roman" w:hAnsi="Times New Roman" w:cs="Times New Roman"/>
          <w:color w:val="000000" w:themeColor="text1"/>
        </w:rPr>
        <w:t>the “</w:t>
      </w:r>
      <w:r w:rsidR="00AD552A" w:rsidRPr="0031195B">
        <w:rPr>
          <w:rFonts w:ascii="Times New Roman" w:hAnsi="Times New Roman" w:cs="Times New Roman"/>
          <w:color w:val="000000" w:themeColor="text1"/>
        </w:rPr>
        <w:t>delete</w:t>
      </w:r>
      <w:r w:rsidR="000A4270" w:rsidRPr="0031195B">
        <w:rPr>
          <w:rFonts w:ascii="Times New Roman" w:hAnsi="Times New Roman" w:cs="Times New Roman"/>
          <w:color w:val="000000" w:themeColor="text1"/>
        </w:rPr>
        <w:t>”</w:t>
      </w:r>
      <w:r w:rsidR="008A29C9" w:rsidRPr="0031195B">
        <w:rPr>
          <w:rFonts w:ascii="Times New Roman" w:hAnsi="Times New Roman" w:cs="Times New Roman"/>
          <w:color w:val="000000" w:themeColor="text1"/>
        </w:rPr>
        <w:t xml:space="preserve"> </w:t>
      </w:r>
      <w:r w:rsidR="007461D3" w:rsidRPr="0031195B">
        <w:rPr>
          <w:rFonts w:ascii="Times New Roman" w:hAnsi="Times New Roman" w:cs="Times New Roman"/>
          <w:color w:val="000000" w:themeColor="text1"/>
        </w:rPr>
        <w:t>m</w:t>
      </w:r>
      <w:r w:rsidR="00AD552A" w:rsidRPr="0031195B">
        <w:rPr>
          <w:rFonts w:ascii="Times New Roman" w:hAnsi="Times New Roman" w:cs="Times New Roman"/>
          <w:color w:val="000000" w:themeColor="text1"/>
        </w:rPr>
        <w:t>ethod.</w:t>
      </w:r>
    </w:p>
    <w:p w14:paraId="41E220A1" w14:textId="77777777" w:rsidR="00AD552A" w:rsidRPr="0031195B" w:rsidRDefault="00AD552A" w:rsidP="00AD552A">
      <w:pPr>
        <w:pStyle w:val="a7"/>
        <w:spacing w:line="240" w:lineRule="auto"/>
        <w:ind w:firstLineChars="0" w:firstLine="0"/>
        <w:rPr>
          <w:rFonts w:ascii="Times New Roman" w:hAnsi="Times New Roman" w:cs="Times New Roman"/>
          <w:color w:val="000000" w:themeColor="text1"/>
        </w:rPr>
      </w:pPr>
    </w:p>
    <w:p w14:paraId="1B0A87F9" w14:textId="77777777" w:rsidR="00AD552A"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AD552A" w:rsidRPr="0031195B">
        <w:rPr>
          <w:rFonts w:ascii="Times New Roman" w:hAnsi="Times New Roman" w:cs="Times New Roman"/>
          <w:b/>
          <w:color w:val="000000" w:themeColor="text1"/>
          <w:sz w:val="28"/>
          <w:szCs w:val="28"/>
        </w:rPr>
        <w:t xml:space="preserve">: </w:t>
      </w:r>
    </w:p>
    <w:p w14:paraId="7E0F19DE"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Release()</w:t>
      </w:r>
      <w:r w:rsidRPr="0031195B">
        <w:rPr>
          <w:rFonts w:ascii="Times New Roman" w:hAnsi="Times New Roman"/>
          <w:b/>
          <w:bCs/>
          <w:color w:val="000000" w:themeColor="text1"/>
          <w:sz w:val="18"/>
          <w:szCs w:val="21"/>
        </w:rPr>
        <w:t>；</w:t>
      </w:r>
    </w:p>
    <w:p w14:paraId="2460659E" w14:textId="77777777" w:rsidR="007461D3" w:rsidRPr="0031195B" w:rsidRDefault="007461D3" w:rsidP="000D2AA4">
      <w:pPr>
        <w:pStyle w:val="21"/>
        <w:spacing w:line="240" w:lineRule="auto"/>
        <w:rPr>
          <w:rFonts w:ascii="Times New Roman" w:hAnsi="Times New Roman" w:cs="Times New Roman"/>
          <w:color w:val="000000" w:themeColor="text1"/>
        </w:rPr>
      </w:pPr>
      <w:bookmarkStart w:id="650" w:name="_Toc338148394"/>
    </w:p>
    <w:p w14:paraId="21271D91" w14:textId="77777777" w:rsidR="00AD552A" w:rsidRPr="0031195B" w:rsidRDefault="00AD552A" w:rsidP="00146742">
      <w:pPr>
        <w:pStyle w:val="30"/>
        <w:numPr>
          <w:ilvl w:val="2"/>
          <w:numId w:val="22"/>
        </w:numPr>
        <w:tabs>
          <w:tab w:val="num" w:pos="180"/>
        </w:tabs>
        <w:spacing w:before="0" w:after="0" w:line="360" w:lineRule="auto"/>
        <w:rPr>
          <w:rFonts w:ascii="Times New Roman" w:hAnsi="Times New Roman"/>
          <w:color w:val="000000" w:themeColor="text1"/>
        </w:rPr>
      </w:pPr>
      <w:bookmarkStart w:id="651" w:name="_Toc58938544"/>
      <w:r w:rsidRPr="0031195B">
        <w:rPr>
          <w:rFonts w:ascii="Times New Roman" w:hAnsi="Times New Roman"/>
          <w:color w:val="000000" w:themeColor="text1"/>
        </w:rPr>
        <w:t>Init Method</w:t>
      </w:r>
      <w:bookmarkEnd w:id="650"/>
      <w:bookmarkEnd w:id="651"/>
    </w:p>
    <w:p w14:paraId="74A5FBDE" w14:textId="77777777" w:rsidR="00AD552A" w:rsidRPr="0031195B" w:rsidRDefault="00AD552A" w:rsidP="00AD552A">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w:t>
      </w:r>
      <w:r w:rsidR="000A4270" w:rsidRPr="0031195B">
        <w:rPr>
          <w:rFonts w:ascii="Times New Roman" w:hAnsi="Times New Roman" w:cs="Times New Roman"/>
          <w:color w:val="000000" w:themeColor="text1"/>
        </w:rPr>
        <w:t xml:space="preserve">method is invoked </w:t>
      </w:r>
      <w:r w:rsidRPr="0031195B">
        <w:rPr>
          <w:rFonts w:ascii="Times New Roman" w:hAnsi="Times New Roman" w:cs="Times New Roman"/>
          <w:color w:val="000000" w:themeColor="text1"/>
        </w:rPr>
        <w:t xml:space="preserve">to establish </w:t>
      </w:r>
      <w:r w:rsidR="000A4270" w:rsidRPr="0031195B">
        <w:rPr>
          <w:rFonts w:ascii="Times New Roman" w:hAnsi="Times New Roman" w:cs="Times New Roman"/>
          <w:color w:val="000000" w:themeColor="text1"/>
        </w:rPr>
        <w:t xml:space="preserve">a </w:t>
      </w:r>
      <w:r w:rsidRPr="0031195B">
        <w:rPr>
          <w:rFonts w:ascii="Times New Roman" w:hAnsi="Times New Roman" w:cs="Times New Roman"/>
          <w:color w:val="000000" w:themeColor="text1"/>
        </w:rPr>
        <w:t xml:space="preserve">connection </w:t>
      </w:r>
      <w:r w:rsidR="007461D3" w:rsidRPr="0031195B">
        <w:rPr>
          <w:rFonts w:ascii="Times New Roman" w:hAnsi="Times New Roman" w:cs="Times New Roman"/>
          <w:color w:val="000000" w:themeColor="text1"/>
        </w:rPr>
        <w:t xml:space="preserve">from </w:t>
      </w:r>
      <w:r w:rsidR="000A4270" w:rsidRPr="0031195B">
        <w:rPr>
          <w:rFonts w:ascii="Times New Roman" w:hAnsi="Times New Roman" w:cs="Times New Roman"/>
          <w:color w:val="000000" w:themeColor="text1"/>
        </w:rPr>
        <w:t xml:space="preserve">the </w:t>
      </w:r>
      <w:r w:rsidR="007461D3" w:rsidRPr="0031195B">
        <w:rPr>
          <w:rFonts w:ascii="Times New Roman" w:hAnsi="Times New Roman" w:cs="Times New Roman"/>
          <w:color w:val="000000" w:themeColor="text1"/>
        </w:rPr>
        <w:t>client (market data acquisition)</w:t>
      </w:r>
      <w:r w:rsidR="006B09F5" w:rsidRPr="0031195B">
        <w:rPr>
          <w:rFonts w:ascii="Times New Roman" w:hAnsi="Times New Roman" w:cs="Times New Roman"/>
          <w:color w:val="000000" w:themeColor="text1"/>
        </w:rPr>
        <w:t xml:space="preserve"> s</w:t>
      </w:r>
      <w:r w:rsidRPr="0031195B">
        <w:rPr>
          <w:rFonts w:ascii="Times New Roman" w:hAnsi="Times New Roman" w:cs="Times New Roman"/>
          <w:color w:val="000000" w:themeColor="text1"/>
        </w:rPr>
        <w:t xml:space="preserve">ystem </w:t>
      </w:r>
      <w:r w:rsidR="007461D3" w:rsidRPr="0031195B">
        <w:rPr>
          <w:rFonts w:ascii="Times New Roman" w:hAnsi="Times New Roman" w:cs="Times New Roman"/>
          <w:color w:val="000000" w:themeColor="text1"/>
        </w:rPr>
        <w:t xml:space="preserve">to </w:t>
      </w:r>
      <w:r w:rsidR="00CB5744" w:rsidRPr="0031195B">
        <w:rPr>
          <w:rFonts w:ascii="Times New Roman" w:hAnsi="Times New Roman" w:cs="Times New Roman"/>
          <w:color w:val="000000" w:themeColor="text1"/>
        </w:rPr>
        <w:t>the Exchange</w:t>
      </w:r>
      <w:r w:rsidR="007461D3" w:rsidRPr="0031195B">
        <w:rPr>
          <w:rFonts w:ascii="Times New Roman" w:hAnsi="Times New Roman" w:cs="Times New Roman"/>
          <w:color w:val="000000" w:themeColor="text1"/>
        </w:rPr>
        <w:t xml:space="preserve"> s</w:t>
      </w:r>
      <w:r w:rsidRPr="0031195B">
        <w:rPr>
          <w:rFonts w:ascii="Times New Roman" w:hAnsi="Times New Roman" w:cs="Times New Roman"/>
          <w:color w:val="000000" w:themeColor="text1"/>
        </w:rPr>
        <w:t>ystem</w:t>
      </w:r>
      <w:r w:rsidR="00E46F6C" w:rsidRPr="0031195B">
        <w:rPr>
          <w:rFonts w:ascii="Times New Roman" w:hAnsi="Times New Roman" w:cs="Times New Roman"/>
          <w:color w:val="000000" w:themeColor="text1"/>
        </w:rPr>
        <w:t xml:space="preserve">. </w:t>
      </w:r>
      <w:r w:rsidR="007461D3" w:rsidRPr="0031195B">
        <w:rPr>
          <w:rFonts w:ascii="Times New Roman" w:hAnsi="Times New Roman" w:cs="Times New Roman"/>
          <w:color w:val="000000" w:themeColor="text1"/>
        </w:rPr>
        <w:t>User</w:t>
      </w:r>
      <w:r w:rsidR="000A4270" w:rsidRPr="0031195B">
        <w:rPr>
          <w:rFonts w:ascii="Times New Roman" w:hAnsi="Times New Roman" w:cs="Times New Roman"/>
          <w:color w:val="000000" w:themeColor="text1"/>
        </w:rPr>
        <w:t>s</w:t>
      </w:r>
      <w:r w:rsidR="007461D3" w:rsidRPr="0031195B">
        <w:rPr>
          <w:rFonts w:ascii="Times New Roman" w:hAnsi="Times New Roman" w:cs="Times New Roman"/>
          <w:color w:val="000000" w:themeColor="text1"/>
        </w:rPr>
        <w:t xml:space="preserve"> can log in after successful connection. </w:t>
      </w:r>
    </w:p>
    <w:p w14:paraId="1EBC7CB2" w14:textId="77777777" w:rsidR="007461D3" w:rsidRPr="0031195B" w:rsidRDefault="007461D3" w:rsidP="00AD552A">
      <w:pPr>
        <w:pStyle w:val="a7"/>
        <w:spacing w:line="240" w:lineRule="auto"/>
        <w:ind w:firstLineChars="0" w:firstLine="0"/>
        <w:rPr>
          <w:rFonts w:ascii="Times New Roman" w:hAnsi="Times New Roman" w:cs="Times New Roman"/>
          <w:color w:val="000000" w:themeColor="text1"/>
        </w:rPr>
      </w:pPr>
    </w:p>
    <w:p w14:paraId="400874AF" w14:textId="77777777" w:rsidR="00AD552A"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AD552A" w:rsidRPr="0031195B">
        <w:rPr>
          <w:rFonts w:ascii="Times New Roman" w:hAnsi="Times New Roman" w:cs="Times New Roman"/>
          <w:b/>
          <w:color w:val="000000" w:themeColor="text1"/>
          <w:sz w:val="28"/>
          <w:szCs w:val="28"/>
        </w:rPr>
        <w:t xml:space="preserve">: </w:t>
      </w:r>
    </w:p>
    <w:p w14:paraId="1F712402"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Init()</w:t>
      </w:r>
      <w:r w:rsidRPr="0031195B">
        <w:rPr>
          <w:rFonts w:ascii="Times New Roman" w:hAnsi="Times New Roman"/>
          <w:b/>
          <w:bCs/>
          <w:color w:val="000000" w:themeColor="text1"/>
          <w:sz w:val="18"/>
          <w:szCs w:val="21"/>
        </w:rPr>
        <w:t>；</w:t>
      </w:r>
    </w:p>
    <w:p w14:paraId="527F30AD" w14:textId="77777777" w:rsidR="007461D3" w:rsidRPr="0031195B" w:rsidRDefault="007461D3" w:rsidP="000D2AA4">
      <w:pPr>
        <w:pStyle w:val="21"/>
        <w:spacing w:line="240" w:lineRule="auto"/>
        <w:rPr>
          <w:rFonts w:ascii="Times New Roman" w:hAnsi="Times New Roman" w:cs="Times New Roman"/>
          <w:color w:val="000000" w:themeColor="text1"/>
        </w:rPr>
      </w:pPr>
      <w:bookmarkStart w:id="652" w:name="_Toc338148395"/>
    </w:p>
    <w:p w14:paraId="747B2F6A" w14:textId="77777777" w:rsidR="00AD552A" w:rsidRPr="0031195B" w:rsidRDefault="00AD552A" w:rsidP="00146742">
      <w:pPr>
        <w:pStyle w:val="30"/>
        <w:numPr>
          <w:ilvl w:val="2"/>
          <w:numId w:val="22"/>
        </w:numPr>
        <w:tabs>
          <w:tab w:val="num" w:pos="180"/>
        </w:tabs>
        <w:spacing w:before="0" w:after="0" w:line="360" w:lineRule="auto"/>
        <w:rPr>
          <w:rFonts w:ascii="Times New Roman" w:hAnsi="Times New Roman"/>
          <w:color w:val="000000" w:themeColor="text1"/>
        </w:rPr>
      </w:pPr>
      <w:bookmarkStart w:id="653" w:name="_Toc58938545"/>
      <w:r w:rsidRPr="0031195B">
        <w:rPr>
          <w:rFonts w:ascii="Times New Roman" w:hAnsi="Times New Roman"/>
          <w:color w:val="000000" w:themeColor="text1"/>
        </w:rPr>
        <w:lastRenderedPageBreak/>
        <w:t>Join Method</w:t>
      </w:r>
      <w:bookmarkEnd w:id="652"/>
      <w:bookmarkEnd w:id="653"/>
    </w:p>
    <w:p w14:paraId="34D6FC28" w14:textId="77777777" w:rsidR="00AD552A" w:rsidRPr="0031195B" w:rsidRDefault="0068090E" w:rsidP="00AD552A">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This method is invoked to</w:t>
      </w:r>
      <w:r w:rsidR="00ED20DB" w:rsidRPr="0031195B">
        <w:rPr>
          <w:rFonts w:ascii="Times New Roman" w:hAnsi="Times New Roman" w:cs="Times New Roman"/>
          <w:color w:val="000000" w:themeColor="text1"/>
        </w:rPr>
        <w:t xml:space="preserve"> </w:t>
      </w:r>
      <w:r w:rsidR="008A29C9" w:rsidRPr="0031195B">
        <w:rPr>
          <w:rFonts w:ascii="Times New Roman" w:hAnsi="Times New Roman" w:cs="Times New Roman"/>
          <w:color w:val="000000" w:themeColor="text1"/>
        </w:rPr>
        <w:t>await</w:t>
      </w:r>
      <w:r w:rsidR="006B09F5" w:rsidRPr="0031195B">
        <w:rPr>
          <w:rFonts w:ascii="Times New Roman" w:hAnsi="Times New Roman" w:cs="Times New Roman"/>
          <w:color w:val="000000" w:themeColor="text1"/>
        </w:rPr>
        <w:t xml:space="preserve"> the</w:t>
      </w:r>
      <w:r w:rsidR="007461D3" w:rsidRPr="0031195B">
        <w:rPr>
          <w:rFonts w:ascii="Times New Roman" w:hAnsi="Times New Roman" w:cs="Times New Roman"/>
          <w:color w:val="000000" w:themeColor="text1"/>
        </w:rPr>
        <w:t xml:space="preserve"> completion of </w:t>
      </w:r>
      <w:r w:rsidR="006B09F5" w:rsidRPr="0031195B">
        <w:rPr>
          <w:rFonts w:ascii="Times New Roman" w:hAnsi="Times New Roman" w:cs="Times New Roman"/>
          <w:color w:val="000000" w:themeColor="text1"/>
        </w:rPr>
        <w:t xml:space="preserve">a </w:t>
      </w:r>
      <w:r w:rsidR="007461D3" w:rsidRPr="0031195B">
        <w:rPr>
          <w:rFonts w:ascii="Times New Roman" w:hAnsi="Times New Roman" w:cs="Times New Roman"/>
          <w:color w:val="000000" w:themeColor="text1"/>
        </w:rPr>
        <w:t xml:space="preserve">thread implemented from an interface. </w:t>
      </w:r>
    </w:p>
    <w:p w14:paraId="36944DBE" w14:textId="77777777" w:rsidR="007461D3" w:rsidRPr="0031195B" w:rsidRDefault="007461D3" w:rsidP="00AD552A">
      <w:pPr>
        <w:pStyle w:val="a7"/>
        <w:spacing w:line="240" w:lineRule="auto"/>
        <w:ind w:firstLineChars="0" w:firstLine="0"/>
        <w:rPr>
          <w:rFonts w:ascii="Times New Roman" w:hAnsi="Times New Roman" w:cs="Times New Roman"/>
          <w:color w:val="000000" w:themeColor="text1"/>
        </w:rPr>
      </w:pPr>
    </w:p>
    <w:p w14:paraId="7277493D" w14:textId="77777777" w:rsidR="00AD552A"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AD552A" w:rsidRPr="0031195B">
        <w:rPr>
          <w:rFonts w:ascii="Times New Roman" w:hAnsi="Times New Roman" w:cs="Times New Roman"/>
          <w:b/>
          <w:color w:val="000000" w:themeColor="text1"/>
          <w:sz w:val="28"/>
          <w:szCs w:val="28"/>
        </w:rPr>
        <w:t xml:space="preserve">: </w:t>
      </w:r>
    </w:p>
    <w:p w14:paraId="6541937B"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Join()</w:t>
      </w:r>
      <w:r w:rsidRPr="0031195B">
        <w:rPr>
          <w:rFonts w:ascii="Times New Roman" w:hAnsi="Times New Roman"/>
          <w:b/>
          <w:bCs/>
          <w:color w:val="000000" w:themeColor="text1"/>
          <w:sz w:val="18"/>
          <w:szCs w:val="21"/>
        </w:rPr>
        <w:t>；</w:t>
      </w:r>
    </w:p>
    <w:p w14:paraId="1FC3CC4C" w14:textId="77777777" w:rsidR="007461D3" w:rsidRPr="0031195B" w:rsidRDefault="007461D3" w:rsidP="000D2AA4">
      <w:pPr>
        <w:pStyle w:val="21"/>
        <w:spacing w:line="240" w:lineRule="auto"/>
        <w:rPr>
          <w:rFonts w:ascii="Times New Roman" w:hAnsi="Times New Roman" w:cs="Times New Roman"/>
          <w:color w:val="000000" w:themeColor="text1"/>
        </w:rPr>
      </w:pPr>
      <w:bookmarkStart w:id="654" w:name="_Toc338148396"/>
    </w:p>
    <w:p w14:paraId="358147B1" w14:textId="77777777" w:rsidR="00AD552A" w:rsidRPr="0031195B" w:rsidRDefault="00AD552A" w:rsidP="00146742">
      <w:pPr>
        <w:pStyle w:val="30"/>
        <w:numPr>
          <w:ilvl w:val="2"/>
          <w:numId w:val="22"/>
        </w:numPr>
        <w:tabs>
          <w:tab w:val="num" w:pos="180"/>
        </w:tabs>
        <w:spacing w:before="0" w:after="0" w:line="360" w:lineRule="auto"/>
        <w:rPr>
          <w:rFonts w:ascii="Times New Roman" w:hAnsi="Times New Roman"/>
          <w:color w:val="000000" w:themeColor="text1"/>
        </w:rPr>
      </w:pPr>
      <w:bookmarkStart w:id="655" w:name="_Toc58938546"/>
      <w:r w:rsidRPr="0031195B">
        <w:rPr>
          <w:rFonts w:ascii="Times New Roman" w:hAnsi="Times New Roman"/>
          <w:color w:val="000000" w:themeColor="text1"/>
        </w:rPr>
        <w:t>GetTradingDay Method</w:t>
      </w:r>
      <w:bookmarkEnd w:id="654"/>
      <w:bookmarkEnd w:id="655"/>
    </w:p>
    <w:p w14:paraId="3BA8211A" w14:textId="77777777" w:rsidR="007461D3" w:rsidRPr="0031195B" w:rsidRDefault="00AD552A" w:rsidP="00AD552A">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w:t>
      </w:r>
      <w:r w:rsidR="000A4270" w:rsidRPr="0031195B">
        <w:rPr>
          <w:rFonts w:ascii="Times New Roman" w:hAnsi="Times New Roman" w:cs="Times New Roman"/>
          <w:color w:val="000000" w:themeColor="text1"/>
        </w:rPr>
        <w:t xml:space="preserve">method is invoked </w:t>
      </w:r>
      <w:r w:rsidRPr="0031195B">
        <w:rPr>
          <w:rFonts w:ascii="Times New Roman" w:hAnsi="Times New Roman" w:cs="Times New Roman"/>
          <w:color w:val="000000" w:themeColor="text1"/>
        </w:rPr>
        <w:t>to get the current trad</w:t>
      </w:r>
      <w:r w:rsidR="007461D3" w:rsidRPr="0031195B">
        <w:rPr>
          <w:rFonts w:ascii="Times New Roman" w:hAnsi="Times New Roman" w:cs="Times New Roman"/>
          <w:color w:val="000000" w:themeColor="text1"/>
        </w:rPr>
        <w:t>e date</w:t>
      </w:r>
      <w:r w:rsidRPr="0031195B">
        <w:rPr>
          <w:rFonts w:ascii="Times New Roman" w:hAnsi="Times New Roman" w:cs="Times New Roman"/>
          <w:color w:val="000000" w:themeColor="text1"/>
        </w:rPr>
        <w:t xml:space="preserve">. </w:t>
      </w:r>
      <w:r w:rsidR="007461D3" w:rsidRPr="0031195B">
        <w:rPr>
          <w:rFonts w:ascii="Times New Roman" w:hAnsi="Times New Roman" w:cs="Times New Roman"/>
          <w:color w:val="000000" w:themeColor="text1"/>
        </w:rPr>
        <w:t xml:space="preserve">It is retrievable after successful login. </w:t>
      </w:r>
    </w:p>
    <w:p w14:paraId="3C0AA715" w14:textId="77777777" w:rsidR="00AD552A" w:rsidRPr="0031195B" w:rsidRDefault="00AD552A" w:rsidP="00AD552A">
      <w:pPr>
        <w:pStyle w:val="a7"/>
        <w:spacing w:line="240" w:lineRule="auto"/>
        <w:ind w:firstLineChars="0" w:firstLine="0"/>
        <w:rPr>
          <w:rFonts w:ascii="Times New Roman" w:hAnsi="Times New Roman" w:cs="Times New Roman"/>
          <w:color w:val="000000" w:themeColor="text1"/>
        </w:rPr>
      </w:pPr>
    </w:p>
    <w:p w14:paraId="7FB892C9" w14:textId="77777777" w:rsidR="00AD552A"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AD552A" w:rsidRPr="0031195B">
        <w:rPr>
          <w:rFonts w:ascii="Times New Roman" w:hAnsi="Times New Roman" w:cs="Times New Roman"/>
          <w:b/>
          <w:color w:val="000000" w:themeColor="text1"/>
          <w:sz w:val="28"/>
          <w:szCs w:val="28"/>
        </w:rPr>
        <w:t xml:space="preserve">: </w:t>
      </w:r>
    </w:p>
    <w:p w14:paraId="66E43821"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const char *GetTradingDay()</w:t>
      </w:r>
      <w:r w:rsidRPr="0031195B">
        <w:rPr>
          <w:rFonts w:ascii="Times New Roman" w:hAnsi="Times New Roman"/>
          <w:b/>
          <w:bCs/>
          <w:color w:val="000000" w:themeColor="text1"/>
          <w:sz w:val="18"/>
          <w:szCs w:val="21"/>
        </w:rPr>
        <w:t>；</w:t>
      </w:r>
    </w:p>
    <w:p w14:paraId="5C4A47CB" w14:textId="77777777" w:rsidR="00AD552A" w:rsidRPr="0031195B" w:rsidRDefault="00AD552A" w:rsidP="002106B1">
      <w:pPr>
        <w:pStyle w:val="a7"/>
        <w:spacing w:line="240" w:lineRule="auto"/>
        <w:ind w:firstLineChars="0" w:firstLine="0"/>
        <w:rPr>
          <w:rFonts w:ascii="Times New Roman" w:hAnsi="Times New Roman" w:cs="Times New Roman"/>
          <w:b/>
          <w:color w:val="000000" w:themeColor="text1"/>
          <w:sz w:val="28"/>
          <w:szCs w:val="28"/>
        </w:rPr>
      </w:pPr>
      <w:bookmarkStart w:id="656" w:name="_Toc338148397"/>
      <w:r w:rsidRPr="0031195B">
        <w:rPr>
          <w:rFonts w:ascii="Times New Roman" w:hAnsi="Times New Roman" w:cs="Times New Roman"/>
          <w:b/>
          <w:color w:val="000000" w:themeColor="text1"/>
          <w:sz w:val="28"/>
          <w:szCs w:val="28"/>
        </w:rPr>
        <w:t xml:space="preserve">Return Value: </w:t>
      </w:r>
    </w:p>
    <w:p w14:paraId="28B10F9D" w14:textId="77777777" w:rsidR="00AD552A" w:rsidRPr="0031195B" w:rsidRDefault="00AD552A" w:rsidP="002106B1">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returns a constant </w:t>
      </w:r>
      <w:r w:rsidR="000A4270" w:rsidRPr="0031195B">
        <w:rPr>
          <w:rFonts w:ascii="Times New Roman" w:hAnsi="Times New Roman" w:cs="Times New Roman"/>
          <w:color w:val="000000" w:themeColor="text1"/>
        </w:rPr>
        <w:t>pointer</w:t>
      </w:r>
      <w:r w:rsidR="00ED20DB" w:rsidRPr="0031195B">
        <w:rPr>
          <w:rFonts w:ascii="Times New Roman" w:hAnsi="Times New Roman" w:cs="Times New Roman"/>
          <w:color w:val="000000" w:themeColor="text1"/>
        </w:rPr>
        <w:t xml:space="preserve"> </w:t>
      </w:r>
      <w:r w:rsidR="00E46F6C" w:rsidRPr="0031195B">
        <w:rPr>
          <w:rFonts w:ascii="Times New Roman" w:hAnsi="Times New Roman" w:cs="Times New Roman"/>
          <w:color w:val="000000" w:themeColor="text1"/>
        </w:rPr>
        <w:t xml:space="preserve">the </w:t>
      </w:r>
      <w:r w:rsidRPr="0031195B">
        <w:rPr>
          <w:rFonts w:ascii="Times New Roman" w:hAnsi="Times New Roman" w:cs="Times New Roman"/>
          <w:color w:val="000000" w:themeColor="text1"/>
        </w:rPr>
        <w:t>string</w:t>
      </w:r>
      <w:r w:rsidR="00E46F6C" w:rsidRPr="0031195B">
        <w:rPr>
          <w:rFonts w:ascii="Times New Roman" w:hAnsi="Times New Roman" w:cs="Times New Roman"/>
          <w:color w:val="000000" w:themeColor="text1"/>
        </w:rPr>
        <w:t xml:space="preserve"> containing</w:t>
      </w:r>
      <w:r w:rsidR="000A4270" w:rsidRPr="0031195B">
        <w:rPr>
          <w:rFonts w:ascii="Times New Roman" w:hAnsi="Times New Roman" w:cs="Times New Roman"/>
          <w:color w:val="000000" w:themeColor="text1"/>
        </w:rPr>
        <w:t xml:space="preserve"> the</w:t>
      </w:r>
      <w:r w:rsidR="00E46F6C" w:rsidRPr="0031195B">
        <w:rPr>
          <w:rFonts w:ascii="Times New Roman" w:hAnsi="Times New Roman" w:cs="Times New Roman"/>
          <w:color w:val="000000" w:themeColor="text1"/>
        </w:rPr>
        <w:t xml:space="preserve"> trade date.</w:t>
      </w:r>
    </w:p>
    <w:p w14:paraId="2BB0BDD9" w14:textId="77777777" w:rsidR="002F73F2" w:rsidRPr="0031195B" w:rsidRDefault="002F73F2" w:rsidP="000D2AA4">
      <w:pPr>
        <w:pStyle w:val="21"/>
        <w:spacing w:line="240" w:lineRule="auto"/>
        <w:rPr>
          <w:rFonts w:ascii="Times New Roman" w:hAnsi="Times New Roman" w:cs="Times New Roman"/>
          <w:color w:val="000000" w:themeColor="text1"/>
        </w:rPr>
      </w:pPr>
    </w:p>
    <w:p w14:paraId="366FF012" w14:textId="77777777" w:rsidR="00AD552A" w:rsidRPr="0031195B" w:rsidRDefault="00AD552A" w:rsidP="00146742">
      <w:pPr>
        <w:pStyle w:val="30"/>
        <w:numPr>
          <w:ilvl w:val="2"/>
          <w:numId w:val="22"/>
        </w:numPr>
        <w:tabs>
          <w:tab w:val="num" w:pos="180"/>
        </w:tabs>
        <w:spacing w:before="0" w:after="0" w:line="360" w:lineRule="auto"/>
        <w:rPr>
          <w:rFonts w:ascii="Times New Roman" w:hAnsi="Times New Roman"/>
          <w:color w:val="000000" w:themeColor="text1"/>
        </w:rPr>
      </w:pPr>
      <w:bookmarkStart w:id="657" w:name="_Toc58938547"/>
      <w:r w:rsidRPr="0031195B">
        <w:rPr>
          <w:rFonts w:ascii="Times New Roman" w:hAnsi="Times New Roman"/>
          <w:color w:val="000000" w:themeColor="text1"/>
        </w:rPr>
        <w:t>RegisterSpi Method</w:t>
      </w:r>
      <w:bookmarkEnd w:id="656"/>
      <w:bookmarkEnd w:id="657"/>
    </w:p>
    <w:p w14:paraId="7F59ABE4" w14:textId="77777777" w:rsidR="00AD552A" w:rsidRPr="0031195B" w:rsidRDefault="000A4270" w:rsidP="00AD552A">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This method is invoked to</w:t>
      </w:r>
      <w:r w:rsidR="00ED20DB" w:rsidRPr="0031195B">
        <w:rPr>
          <w:rFonts w:ascii="Times New Roman" w:hAnsi="Times New Roman" w:cs="Times New Roman"/>
          <w:color w:val="000000" w:themeColor="text1"/>
        </w:rPr>
        <w:t xml:space="preserve"> </w:t>
      </w:r>
      <w:r w:rsidR="00AD552A" w:rsidRPr="0031195B">
        <w:rPr>
          <w:rFonts w:ascii="Times New Roman" w:hAnsi="Times New Roman" w:cs="Times New Roman"/>
          <w:color w:val="000000" w:themeColor="text1"/>
        </w:rPr>
        <w:t xml:space="preserve">register an instance </w:t>
      </w:r>
      <w:r w:rsidR="002F73F2" w:rsidRPr="0031195B">
        <w:rPr>
          <w:rFonts w:ascii="Times New Roman" w:hAnsi="Times New Roman" w:cs="Times New Roman"/>
          <w:color w:val="000000" w:themeColor="text1"/>
        </w:rPr>
        <w:t>implemented from</w:t>
      </w:r>
      <w:r w:rsidR="00ED20DB" w:rsidRPr="0031195B">
        <w:rPr>
          <w:rFonts w:ascii="Times New Roman" w:hAnsi="Times New Roman" w:cs="Times New Roman"/>
          <w:color w:val="000000" w:themeColor="text1"/>
        </w:rPr>
        <w:t xml:space="preserve"> </w:t>
      </w:r>
      <w:r w:rsidR="00AD552A" w:rsidRPr="0031195B">
        <w:rPr>
          <w:rFonts w:ascii="Times New Roman" w:hAnsi="Times New Roman" w:cs="Times New Roman"/>
          <w:b/>
          <w:color w:val="000000" w:themeColor="text1"/>
        </w:rPr>
        <w:t>CShfeFtdcMduserSpi</w:t>
      </w:r>
      <w:r w:rsidR="002F73F2" w:rsidRPr="0031195B">
        <w:rPr>
          <w:rFonts w:ascii="Times New Roman" w:hAnsi="Times New Roman" w:cs="Times New Roman"/>
          <w:color w:val="000000" w:themeColor="text1"/>
        </w:rPr>
        <w:t>. The instance handles events.</w:t>
      </w:r>
    </w:p>
    <w:p w14:paraId="2E24435D" w14:textId="77777777" w:rsidR="002F73F2" w:rsidRPr="0031195B" w:rsidRDefault="002F73F2" w:rsidP="00AD552A">
      <w:pPr>
        <w:pStyle w:val="a7"/>
        <w:spacing w:line="240" w:lineRule="auto"/>
        <w:ind w:firstLineChars="0" w:firstLine="0"/>
        <w:rPr>
          <w:rFonts w:ascii="Times New Roman" w:hAnsi="Times New Roman" w:cs="Times New Roman"/>
          <w:color w:val="000000" w:themeColor="text1"/>
        </w:rPr>
      </w:pPr>
    </w:p>
    <w:p w14:paraId="4039123D" w14:textId="77777777" w:rsidR="00AD552A"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AD552A" w:rsidRPr="0031195B">
        <w:rPr>
          <w:rFonts w:ascii="Times New Roman" w:hAnsi="Times New Roman" w:cs="Times New Roman"/>
          <w:b/>
          <w:color w:val="000000" w:themeColor="text1"/>
          <w:sz w:val="28"/>
          <w:szCs w:val="28"/>
        </w:rPr>
        <w:t xml:space="preserve">: </w:t>
      </w:r>
    </w:p>
    <w:p w14:paraId="687D84A0"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RegisterSpi(CShfeFtdcMduserSpi *pSpi) ;</w:t>
      </w:r>
    </w:p>
    <w:p w14:paraId="3255DF7E" w14:textId="77777777" w:rsidR="00AD552A" w:rsidRPr="0031195B" w:rsidRDefault="00AD552A"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 xml:space="preserve">Parameter: </w:t>
      </w:r>
    </w:p>
    <w:p w14:paraId="236BB7CC" w14:textId="77777777" w:rsidR="002F73F2" w:rsidRPr="0031195B" w:rsidRDefault="00AD552A" w:rsidP="00AD552A">
      <w:pPr>
        <w:pStyle w:val="21"/>
        <w:spacing w:line="240" w:lineRule="auto"/>
        <w:rPr>
          <w:rFonts w:ascii="Times New Roman" w:hAnsi="Times New Roman" w:cs="Times New Roman"/>
          <w:color w:val="000000" w:themeColor="text1"/>
        </w:rPr>
      </w:pPr>
      <w:r w:rsidRPr="0031195B">
        <w:rPr>
          <w:rFonts w:ascii="Times New Roman" w:hAnsi="Times New Roman" w:cs="Times New Roman"/>
          <w:color w:val="000000" w:themeColor="text1"/>
        </w:rPr>
        <w:t xml:space="preserve">pSpi: </w:t>
      </w:r>
      <w:r w:rsidR="00AD21D8" w:rsidRPr="0031195B">
        <w:rPr>
          <w:rFonts w:ascii="Times New Roman" w:hAnsi="Times New Roman" w:cs="Times New Roman"/>
          <w:color w:val="000000" w:themeColor="text1"/>
        </w:rPr>
        <w:t xml:space="preserve">points </w:t>
      </w:r>
      <w:r w:rsidR="008A29C9" w:rsidRPr="0031195B">
        <w:rPr>
          <w:rFonts w:ascii="Times New Roman" w:hAnsi="Times New Roman" w:cs="Times New Roman"/>
          <w:color w:val="000000" w:themeColor="text1"/>
        </w:rPr>
        <w:t>to an</w:t>
      </w:r>
      <w:r w:rsidR="000A4270" w:rsidRPr="0031195B">
        <w:rPr>
          <w:rFonts w:ascii="Times New Roman" w:hAnsi="Times New Roman" w:cs="Times New Roman"/>
          <w:color w:val="000000" w:themeColor="text1"/>
        </w:rPr>
        <w:t xml:space="preserve"> </w:t>
      </w:r>
      <w:r w:rsidR="002F73F2" w:rsidRPr="0031195B">
        <w:rPr>
          <w:rFonts w:ascii="Times New Roman" w:hAnsi="Times New Roman" w:cs="Times New Roman"/>
          <w:color w:val="000000" w:themeColor="text1"/>
        </w:rPr>
        <w:t>instance</w:t>
      </w:r>
      <w:r w:rsidR="008A29C9" w:rsidRPr="0031195B">
        <w:rPr>
          <w:rFonts w:ascii="Times New Roman" w:hAnsi="Times New Roman" w:cs="Times New Roman"/>
          <w:color w:val="000000" w:themeColor="text1"/>
        </w:rPr>
        <w:t xml:space="preserve"> </w:t>
      </w:r>
      <w:r w:rsidR="000A4270" w:rsidRPr="0031195B">
        <w:rPr>
          <w:rFonts w:ascii="Times New Roman" w:hAnsi="Times New Roman" w:cs="Times New Roman"/>
          <w:color w:val="000000" w:themeColor="text1"/>
        </w:rPr>
        <w:t xml:space="preserve">of </w:t>
      </w:r>
      <w:r w:rsidR="00E46F6C" w:rsidRPr="0031195B">
        <w:rPr>
          <w:rFonts w:ascii="Times New Roman" w:hAnsi="Times New Roman" w:cs="Times New Roman"/>
          <w:color w:val="000000" w:themeColor="text1"/>
        </w:rPr>
        <w:t>implement</w:t>
      </w:r>
      <w:r w:rsidR="002F73F2" w:rsidRPr="0031195B">
        <w:rPr>
          <w:rFonts w:ascii="Times New Roman" w:hAnsi="Times New Roman" w:cs="Times New Roman"/>
          <w:color w:val="000000" w:themeColor="text1"/>
        </w:rPr>
        <w:t>ing</w:t>
      </w:r>
      <w:r w:rsidR="008A29C9" w:rsidRPr="0031195B">
        <w:rPr>
          <w:rFonts w:ascii="Times New Roman" w:hAnsi="Times New Roman" w:cs="Times New Roman"/>
          <w:color w:val="000000" w:themeColor="text1"/>
        </w:rPr>
        <w:t xml:space="preserve"> </w:t>
      </w:r>
      <w:r w:rsidRPr="0031195B">
        <w:rPr>
          <w:rFonts w:ascii="Times New Roman" w:hAnsi="Times New Roman" w:cs="Times New Roman"/>
          <w:b/>
          <w:color w:val="000000" w:themeColor="text1"/>
        </w:rPr>
        <w:t>ShfeFtdcTraderSpi</w:t>
      </w:r>
      <w:r w:rsidRPr="0031195B">
        <w:rPr>
          <w:rFonts w:ascii="Times New Roman" w:hAnsi="Times New Roman" w:cs="Times New Roman"/>
          <w:color w:val="000000" w:themeColor="text1"/>
        </w:rPr>
        <w:t>.</w:t>
      </w:r>
    </w:p>
    <w:p w14:paraId="7676CA79" w14:textId="77777777" w:rsidR="00AD552A" w:rsidRPr="0031195B" w:rsidRDefault="00AD552A" w:rsidP="00AD552A">
      <w:pPr>
        <w:pStyle w:val="21"/>
        <w:spacing w:line="240" w:lineRule="auto"/>
        <w:rPr>
          <w:rFonts w:ascii="Times New Roman" w:hAnsi="Times New Roman" w:cs="Times New Roman"/>
          <w:color w:val="000000" w:themeColor="text1"/>
        </w:rPr>
      </w:pPr>
    </w:p>
    <w:p w14:paraId="46427B18" w14:textId="77777777" w:rsidR="00AD552A" w:rsidRPr="0031195B" w:rsidRDefault="00AD552A" w:rsidP="00146742">
      <w:pPr>
        <w:pStyle w:val="30"/>
        <w:numPr>
          <w:ilvl w:val="2"/>
          <w:numId w:val="22"/>
        </w:numPr>
        <w:tabs>
          <w:tab w:val="num" w:pos="180"/>
        </w:tabs>
        <w:spacing w:before="0" w:after="0" w:line="360" w:lineRule="auto"/>
        <w:rPr>
          <w:rFonts w:ascii="Times New Roman" w:hAnsi="Times New Roman"/>
          <w:color w:val="000000" w:themeColor="text1"/>
        </w:rPr>
      </w:pPr>
      <w:bookmarkStart w:id="658" w:name="_Toc338148398"/>
      <w:bookmarkStart w:id="659" w:name="_Toc58938548"/>
      <w:r w:rsidRPr="0031195B">
        <w:rPr>
          <w:rFonts w:ascii="Times New Roman" w:hAnsi="Times New Roman"/>
          <w:color w:val="000000" w:themeColor="text1"/>
        </w:rPr>
        <w:t>RegisterFront Method</w:t>
      </w:r>
      <w:bookmarkEnd w:id="658"/>
      <w:bookmarkEnd w:id="659"/>
    </w:p>
    <w:p w14:paraId="7F791A5C" w14:textId="77777777" w:rsidR="00AD552A" w:rsidRPr="0031195B" w:rsidRDefault="0068090E" w:rsidP="00AD552A">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This method is invoked to</w:t>
      </w:r>
      <w:r w:rsidR="00ED20DB" w:rsidRPr="0031195B">
        <w:rPr>
          <w:rFonts w:ascii="Times New Roman" w:hAnsi="Times New Roman" w:cs="Times New Roman"/>
          <w:color w:val="000000" w:themeColor="text1"/>
        </w:rPr>
        <w:t xml:space="preserve"> </w:t>
      </w:r>
      <w:r w:rsidR="00AD552A" w:rsidRPr="0031195B">
        <w:rPr>
          <w:rFonts w:ascii="Times New Roman" w:hAnsi="Times New Roman" w:cs="Times New Roman"/>
          <w:color w:val="000000" w:themeColor="text1"/>
        </w:rPr>
        <w:t>set</w:t>
      </w:r>
      <w:r w:rsidR="000A4270" w:rsidRPr="0031195B">
        <w:rPr>
          <w:rFonts w:ascii="Times New Roman" w:hAnsi="Times New Roman" w:cs="Times New Roman"/>
          <w:color w:val="000000" w:themeColor="text1"/>
        </w:rPr>
        <w:t xml:space="preserve"> the</w:t>
      </w:r>
      <w:r w:rsidR="00AD552A" w:rsidRPr="0031195B">
        <w:rPr>
          <w:rFonts w:ascii="Times New Roman" w:hAnsi="Times New Roman" w:cs="Times New Roman"/>
          <w:color w:val="000000" w:themeColor="text1"/>
        </w:rPr>
        <w:t xml:space="preserve"> network address </w:t>
      </w:r>
      <w:r w:rsidR="00F130A8" w:rsidRPr="0031195B">
        <w:rPr>
          <w:rFonts w:ascii="Times New Roman" w:hAnsi="Times New Roman" w:cs="Times New Roman"/>
          <w:color w:val="000000" w:themeColor="text1"/>
        </w:rPr>
        <w:t xml:space="preserve">of </w:t>
      </w:r>
      <w:r w:rsidR="00CB5744" w:rsidRPr="0031195B">
        <w:rPr>
          <w:rFonts w:ascii="Times New Roman" w:hAnsi="Times New Roman" w:cs="Times New Roman"/>
          <w:color w:val="000000" w:themeColor="text1"/>
        </w:rPr>
        <w:t>the Exchange</w:t>
      </w:r>
      <w:r w:rsidR="00ED20DB" w:rsidRPr="0031195B">
        <w:rPr>
          <w:rFonts w:ascii="Times New Roman" w:hAnsi="Times New Roman" w:cs="Times New Roman"/>
          <w:color w:val="000000" w:themeColor="text1"/>
        </w:rPr>
        <w:t xml:space="preserve"> </w:t>
      </w:r>
      <w:r w:rsidR="00F130A8" w:rsidRPr="0031195B">
        <w:rPr>
          <w:rFonts w:ascii="Times New Roman" w:hAnsi="Times New Roman" w:cs="Times New Roman"/>
          <w:color w:val="000000" w:themeColor="text1"/>
        </w:rPr>
        <w:t>market data gateway</w:t>
      </w:r>
      <w:r w:rsidR="00AD552A" w:rsidRPr="0031195B">
        <w:rPr>
          <w:rFonts w:ascii="Times New Roman" w:hAnsi="Times New Roman" w:cs="Times New Roman"/>
          <w:color w:val="000000" w:themeColor="text1"/>
        </w:rPr>
        <w:t xml:space="preserve">. </w:t>
      </w:r>
      <w:r w:rsidR="00CB5744" w:rsidRPr="0031195B">
        <w:rPr>
          <w:rFonts w:ascii="Times New Roman" w:hAnsi="Times New Roman" w:cs="Times New Roman"/>
          <w:color w:val="000000" w:themeColor="text1"/>
        </w:rPr>
        <w:t>The Exchange</w:t>
      </w:r>
      <w:r w:rsidR="00F130A8" w:rsidRPr="0031195B">
        <w:rPr>
          <w:rFonts w:ascii="Times New Roman" w:hAnsi="Times New Roman" w:cs="Times New Roman"/>
          <w:color w:val="000000" w:themeColor="text1"/>
        </w:rPr>
        <w:t xml:space="preserve"> s</w:t>
      </w:r>
      <w:r w:rsidR="00AD552A" w:rsidRPr="0031195B">
        <w:rPr>
          <w:rFonts w:ascii="Times New Roman" w:hAnsi="Times New Roman" w:cs="Times New Roman"/>
          <w:color w:val="000000" w:themeColor="text1"/>
        </w:rPr>
        <w:t xml:space="preserve">ystem </w:t>
      </w:r>
      <w:r w:rsidR="00F130A8" w:rsidRPr="0031195B">
        <w:rPr>
          <w:rFonts w:ascii="Times New Roman" w:hAnsi="Times New Roman" w:cs="Times New Roman"/>
          <w:color w:val="000000" w:themeColor="text1"/>
        </w:rPr>
        <w:t>usually provide</w:t>
      </w:r>
      <w:r w:rsidR="00317817" w:rsidRPr="0031195B">
        <w:rPr>
          <w:rFonts w:ascii="Times New Roman" w:hAnsi="Times New Roman" w:cs="Times New Roman"/>
          <w:color w:val="000000" w:themeColor="text1"/>
        </w:rPr>
        <w:t>s</w:t>
      </w:r>
      <w:r w:rsidR="00AD552A" w:rsidRPr="0031195B">
        <w:rPr>
          <w:rFonts w:ascii="Times New Roman" w:hAnsi="Times New Roman" w:cs="Times New Roman"/>
          <w:color w:val="000000" w:themeColor="text1"/>
        </w:rPr>
        <w:t xml:space="preserve"> multiple </w:t>
      </w:r>
      <w:r w:rsidR="00F130A8" w:rsidRPr="0031195B">
        <w:rPr>
          <w:rFonts w:ascii="Times New Roman" w:hAnsi="Times New Roman" w:cs="Times New Roman"/>
          <w:color w:val="000000" w:themeColor="text1"/>
        </w:rPr>
        <w:t xml:space="preserve">market data gateways. </w:t>
      </w:r>
      <w:r w:rsidR="000A4270" w:rsidRPr="0031195B">
        <w:rPr>
          <w:rFonts w:ascii="Times New Roman" w:hAnsi="Times New Roman" w:cs="Times New Roman"/>
          <w:color w:val="000000" w:themeColor="text1"/>
        </w:rPr>
        <w:t xml:space="preserve">The </w:t>
      </w:r>
      <w:r w:rsidR="00B43FDE" w:rsidRPr="0031195B">
        <w:rPr>
          <w:rFonts w:ascii="Times New Roman" w:hAnsi="Times New Roman" w:cs="Times New Roman"/>
          <w:color w:val="000000" w:themeColor="text1"/>
        </w:rPr>
        <w:t>member</w:t>
      </w:r>
      <w:r w:rsidR="00F130A8" w:rsidRPr="0031195B">
        <w:rPr>
          <w:rFonts w:ascii="Times New Roman" w:hAnsi="Times New Roman" w:cs="Times New Roman"/>
          <w:color w:val="000000" w:themeColor="text1"/>
        </w:rPr>
        <w:t xml:space="preserve"> system can register</w:t>
      </w:r>
      <w:r w:rsidR="000A4270" w:rsidRPr="0031195B">
        <w:rPr>
          <w:rFonts w:ascii="Times New Roman" w:hAnsi="Times New Roman" w:cs="Times New Roman"/>
          <w:color w:val="000000" w:themeColor="text1"/>
        </w:rPr>
        <w:t xml:space="preserve"> more than one</w:t>
      </w:r>
      <w:r w:rsidR="00F130A8" w:rsidRPr="0031195B">
        <w:rPr>
          <w:rFonts w:ascii="Times New Roman" w:hAnsi="Times New Roman" w:cs="Times New Roman"/>
          <w:color w:val="000000" w:themeColor="text1"/>
        </w:rPr>
        <w:t>.</w:t>
      </w:r>
    </w:p>
    <w:p w14:paraId="63F54909" w14:textId="77777777" w:rsidR="00AD552A" w:rsidRPr="0031195B" w:rsidRDefault="00AD552A" w:rsidP="00AD552A">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method </w:t>
      </w:r>
      <w:r w:rsidR="00F130A8" w:rsidRPr="0031195B">
        <w:rPr>
          <w:rFonts w:ascii="Times New Roman" w:hAnsi="Times New Roman" w:cs="Times New Roman"/>
          <w:color w:val="000000" w:themeColor="text1"/>
        </w:rPr>
        <w:t xml:space="preserve">must be </w:t>
      </w:r>
      <w:r w:rsidR="008A3FAB" w:rsidRPr="0031195B">
        <w:rPr>
          <w:rFonts w:ascii="Times New Roman" w:hAnsi="Times New Roman" w:cs="Times New Roman"/>
          <w:color w:val="000000" w:themeColor="text1"/>
        </w:rPr>
        <w:t>invoked</w:t>
      </w:r>
      <w:r w:rsidRPr="0031195B">
        <w:rPr>
          <w:rFonts w:ascii="Times New Roman" w:hAnsi="Times New Roman" w:cs="Times New Roman"/>
          <w:color w:val="000000" w:themeColor="text1"/>
        </w:rPr>
        <w:t xml:space="preserve"> before the </w:t>
      </w:r>
      <w:r w:rsidRPr="0031195B">
        <w:rPr>
          <w:rFonts w:ascii="Times New Roman" w:hAnsi="Times New Roman" w:cs="Times New Roman"/>
          <w:b/>
          <w:color w:val="000000" w:themeColor="text1"/>
        </w:rPr>
        <w:t xml:space="preserve">Init </w:t>
      </w:r>
      <w:r w:rsidR="00F130A8" w:rsidRPr="0031195B">
        <w:rPr>
          <w:rFonts w:ascii="Times New Roman" w:hAnsi="Times New Roman" w:cs="Times New Roman"/>
          <w:color w:val="000000" w:themeColor="text1"/>
        </w:rPr>
        <w:t>m</w:t>
      </w:r>
      <w:r w:rsidRPr="0031195B">
        <w:rPr>
          <w:rFonts w:ascii="Times New Roman" w:hAnsi="Times New Roman" w:cs="Times New Roman"/>
          <w:color w:val="000000" w:themeColor="text1"/>
        </w:rPr>
        <w:t xml:space="preserve">ethod. </w:t>
      </w:r>
    </w:p>
    <w:p w14:paraId="53FFC3CC" w14:textId="77777777" w:rsidR="00F130A8" w:rsidRPr="0031195B" w:rsidRDefault="00F130A8" w:rsidP="00AD552A">
      <w:pPr>
        <w:pStyle w:val="a7"/>
        <w:spacing w:line="240" w:lineRule="auto"/>
        <w:ind w:firstLineChars="0" w:firstLine="0"/>
        <w:rPr>
          <w:rFonts w:ascii="Times New Roman" w:hAnsi="Times New Roman" w:cs="Times New Roman"/>
          <w:color w:val="000000" w:themeColor="text1"/>
        </w:rPr>
      </w:pPr>
    </w:p>
    <w:p w14:paraId="160747AC" w14:textId="77777777" w:rsidR="00AD552A"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AD552A" w:rsidRPr="0031195B">
        <w:rPr>
          <w:rFonts w:ascii="Times New Roman" w:hAnsi="Times New Roman" w:cs="Times New Roman"/>
          <w:b/>
          <w:color w:val="000000" w:themeColor="text1"/>
          <w:sz w:val="28"/>
          <w:szCs w:val="28"/>
        </w:rPr>
        <w:t xml:space="preserve">: </w:t>
      </w:r>
    </w:p>
    <w:p w14:paraId="30554DCE"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RegisterFront(char *pszFrontAddress);</w:t>
      </w:r>
    </w:p>
    <w:p w14:paraId="539693C7" w14:textId="77777777" w:rsidR="00AD552A" w:rsidRPr="0031195B" w:rsidRDefault="00AD552A" w:rsidP="002106B1">
      <w:pPr>
        <w:pStyle w:val="a7"/>
        <w:spacing w:line="240" w:lineRule="auto"/>
        <w:ind w:firstLineChars="0" w:firstLine="0"/>
        <w:rPr>
          <w:rFonts w:ascii="Times New Roman" w:hAnsi="Times New Roman" w:cs="Times New Roman"/>
          <w:b/>
          <w:color w:val="000000" w:themeColor="text1"/>
          <w:sz w:val="28"/>
          <w:szCs w:val="28"/>
        </w:rPr>
      </w:pPr>
      <w:bookmarkStart w:id="660" w:name="_Toc338148399"/>
      <w:r w:rsidRPr="0031195B">
        <w:rPr>
          <w:rFonts w:ascii="Times New Roman" w:hAnsi="Times New Roman" w:cs="Times New Roman"/>
          <w:b/>
          <w:color w:val="000000" w:themeColor="text1"/>
          <w:sz w:val="28"/>
          <w:szCs w:val="28"/>
        </w:rPr>
        <w:t xml:space="preserve">Parameter: </w:t>
      </w:r>
    </w:p>
    <w:p w14:paraId="52B01F1F" w14:textId="77777777" w:rsidR="00AD552A" w:rsidRPr="0031195B" w:rsidRDefault="00AD552A" w:rsidP="0088002C">
      <w:pPr>
        <w:pStyle w:val="21"/>
        <w:spacing w:line="240" w:lineRule="auto"/>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pszFrontAddress</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00CB5744" w:rsidRPr="0031195B">
        <w:rPr>
          <w:rFonts w:ascii="Times New Roman" w:hAnsi="Times New Roman" w:cs="Times New Roman"/>
          <w:color w:val="000000" w:themeColor="text1"/>
        </w:rPr>
        <w:t>the Exchange</w:t>
      </w:r>
      <w:r w:rsidR="000A4270" w:rsidRPr="0031195B">
        <w:rPr>
          <w:rFonts w:ascii="Times New Roman" w:hAnsi="Times New Roman" w:cs="Times New Roman"/>
          <w:color w:val="000000" w:themeColor="text1"/>
        </w:rPr>
        <w:t>’s</w:t>
      </w:r>
      <w:r w:rsidR="00F130A8" w:rsidRPr="0031195B">
        <w:rPr>
          <w:rFonts w:ascii="Times New Roman" w:hAnsi="Times New Roman" w:cs="Times New Roman"/>
          <w:color w:val="000000" w:themeColor="text1"/>
        </w:rPr>
        <w:t xml:space="preserve"> market data gateway</w:t>
      </w:r>
      <w:r w:rsidRPr="0031195B">
        <w:rPr>
          <w:rFonts w:ascii="Times New Roman" w:hAnsi="Times New Roman" w:cs="Times New Roman"/>
          <w:color w:val="000000" w:themeColor="text1"/>
        </w:rPr>
        <w:t xml:space="preserve">. The </w:t>
      </w:r>
      <w:r w:rsidR="00F130A8" w:rsidRPr="0031195B">
        <w:rPr>
          <w:rFonts w:ascii="Times New Roman" w:hAnsi="Times New Roman" w:cs="Times New Roman"/>
          <w:color w:val="000000" w:themeColor="text1"/>
        </w:rPr>
        <w:t>network</w:t>
      </w:r>
      <w:r w:rsidRPr="0031195B">
        <w:rPr>
          <w:rFonts w:ascii="Times New Roman" w:hAnsi="Times New Roman" w:cs="Times New Roman"/>
          <w:color w:val="000000" w:themeColor="text1"/>
        </w:rPr>
        <w:t xml:space="preserve"> address is in the format</w:t>
      </w:r>
      <w:r w:rsidR="00F130A8" w:rsidRPr="0031195B">
        <w:rPr>
          <w:rFonts w:ascii="Times New Roman" w:hAnsi="Times New Roman" w:cs="Times New Roman"/>
          <w:color w:val="000000" w:themeColor="text1"/>
        </w:rPr>
        <w:t xml:space="preserve"> of</w:t>
      </w:r>
      <w:r w:rsidRPr="0031195B">
        <w:rPr>
          <w:rFonts w:ascii="Times New Roman" w:hAnsi="Times New Roman" w:cs="Times New Roman"/>
          <w:color w:val="000000" w:themeColor="text1"/>
        </w:rPr>
        <w:t xml:space="preserve"> “</w:t>
      </w:r>
      <w:r w:rsidRPr="0031195B">
        <w:rPr>
          <w:rFonts w:ascii="Times New Roman" w:hAnsi="Times New Roman" w:cs="Times New Roman"/>
          <w:b/>
          <w:color w:val="000000" w:themeColor="text1"/>
        </w:rPr>
        <w:t>protocol://ipaddress:port</w:t>
      </w:r>
      <w:r w:rsidRPr="0031195B">
        <w:rPr>
          <w:rFonts w:ascii="Times New Roman" w:hAnsi="Times New Roman" w:cs="Times New Roman"/>
          <w:color w:val="000000" w:themeColor="text1"/>
        </w:rPr>
        <w:t>”, e.g. “tcp://127.0.0.1:17001”. “</w:t>
      </w:r>
      <w:r w:rsidR="008A29C9" w:rsidRPr="0031195B">
        <w:rPr>
          <w:rFonts w:ascii="Times New Roman" w:hAnsi="Times New Roman" w:cs="Times New Roman"/>
          <w:color w:val="000000" w:themeColor="text1"/>
        </w:rPr>
        <w:t>tcp” in</w:t>
      </w:r>
      <w:r w:rsidRPr="0031195B">
        <w:rPr>
          <w:rFonts w:ascii="Times New Roman" w:hAnsi="Times New Roman" w:cs="Times New Roman"/>
          <w:color w:val="000000" w:themeColor="text1"/>
        </w:rPr>
        <w:t xml:space="preserve"> the example is the transmission protocol, “127.0.0.1” </w:t>
      </w:r>
      <w:r w:rsidR="00371580" w:rsidRPr="0031195B">
        <w:rPr>
          <w:rFonts w:ascii="Times New Roman" w:hAnsi="Times New Roman" w:cs="Times New Roman"/>
          <w:color w:val="000000" w:themeColor="text1"/>
        </w:rPr>
        <w:t xml:space="preserve">represents the server address, </w:t>
      </w:r>
      <w:r w:rsidRPr="0031195B">
        <w:rPr>
          <w:rFonts w:ascii="Times New Roman" w:hAnsi="Times New Roman" w:cs="Times New Roman"/>
          <w:color w:val="000000" w:themeColor="text1"/>
        </w:rPr>
        <w:t>and “17001</w:t>
      </w:r>
      <w:r w:rsidR="00F130A8" w:rsidRPr="0031195B">
        <w:rPr>
          <w:rFonts w:ascii="Times New Roman" w:hAnsi="Times New Roman" w:cs="Times New Roman"/>
          <w:color w:val="000000" w:themeColor="text1"/>
        </w:rPr>
        <w:t>” represents the</w:t>
      </w:r>
      <w:r w:rsidR="00371580" w:rsidRPr="0031195B">
        <w:rPr>
          <w:rFonts w:ascii="Times New Roman" w:hAnsi="Times New Roman" w:cs="Times New Roman"/>
          <w:color w:val="000000" w:themeColor="text1"/>
        </w:rPr>
        <w:t xml:space="preserve"> port number</w:t>
      </w:r>
    </w:p>
    <w:p w14:paraId="49A6BC55" w14:textId="77777777" w:rsidR="00F130A8" w:rsidRPr="0031195B" w:rsidRDefault="00F130A8" w:rsidP="00F130A8">
      <w:pPr>
        <w:pStyle w:val="21"/>
        <w:spacing w:line="240" w:lineRule="auto"/>
        <w:rPr>
          <w:rFonts w:ascii="Times New Roman" w:hAnsi="Times New Roman" w:cs="Times New Roman"/>
          <w:color w:val="000000" w:themeColor="text1"/>
        </w:rPr>
      </w:pPr>
    </w:p>
    <w:p w14:paraId="1C93DB14" w14:textId="77777777" w:rsidR="00AD552A" w:rsidRPr="0031195B" w:rsidRDefault="00AD552A" w:rsidP="00146742">
      <w:pPr>
        <w:pStyle w:val="30"/>
        <w:numPr>
          <w:ilvl w:val="2"/>
          <w:numId w:val="22"/>
        </w:numPr>
        <w:tabs>
          <w:tab w:val="num" w:pos="180"/>
        </w:tabs>
        <w:spacing w:before="0" w:after="0" w:line="360" w:lineRule="auto"/>
        <w:rPr>
          <w:rFonts w:ascii="Times New Roman" w:hAnsi="Times New Roman"/>
          <w:color w:val="000000" w:themeColor="text1"/>
        </w:rPr>
      </w:pPr>
      <w:bookmarkStart w:id="661" w:name="_Toc58938549"/>
      <w:r w:rsidRPr="0031195B">
        <w:rPr>
          <w:rFonts w:ascii="Times New Roman" w:hAnsi="Times New Roman"/>
          <w:color w:val="000000" w:themeColor="text1"/>
        </w:rPr>
        <w:t>RegisterNameServer Method</w:t>
      </w:r>
      <w:bookmarkEnd w:id="660"/>
      <w:bookmarkEnd w:id="661"/>
    </w:p>
    <w:p w14:paraId="6F484BB4" w14:textId="77777777" w:rsidR="00A51CCF" w:rsidRPr="0031195B" w:rsidRDefault="0068090E" w:rsidP="00A51CCF">
      <w:pPr>
        <w:rPr>
          <w:rFonts w:ascii="Times New Roman" w:hAnsi="Times New Roman"/>
          <w:color w:val="000000" w:themeColor="text1"/>
          <w:sz w:val="24"/>
        </w:rPr>
      </w:pPr>
      <w:r w:rsidRPr="0031195B">
        <w:rPr>
          <w:rFonts w:ascii="Times New Roman" w:hAnsi="Times New Roman"/>
          <w:color w:val="000000" w:themeColor="text1"/>
          <w:sz w:val="24"/>
        </w:rPr>
        <w:t xml:space="preserve">This method is invoked </w:t>
      </w:r>
      <w:r w:rsidR="00152272" w:rsidRPr="0031195B">
        <w:rPr>
          <w:rFonts w:ascii="Times New Roman" w:hAnsi="Times New Roman"/>
          <w:color w:val="000000" w:themeColor="text1"/>
          <w:sz w:val="24"/>
        </w:rPr>
        <w:t>to set</w:t>
      </w:r>
      <w:r w:rsidR="00A51CCF" w:rsidRPr="0031195B">
        <w:rPr>
          <w:rFonts w:ascii="Times New Roman" w:hAnsi="Times New Roman"/>
          <w:color w:val="000000" w:themeColor="text1"/>
          <w:sz w:val="24"/>
        </w:rPr>
        <w:t xml:space="preserve"> the network address of </w:t>
      </w:r>
      <w:r w:rsidR="00CB5744" w:rsidRPr="0031195B">
        <w:rPr>
          <w:rFonts w:ascii="Times New Roman" w:hAnsi="Times New Roman"/>
          <w:color w:val="000000" w:themeColor="text1"/>
          <w:sz w:val="24"/>
        </w:rPr>
        <w:t>the Exchange</w:t>
      </w:r>
      <w:r w:rsidR="00A51CCF" w:rsidRPr="0031195B">
        <w:rPr>
          <w:rFonts w:ascii="Times New Roman" w:hAnsi="Times New Roman"/>
          <w:color w:val="000000" w:themeColor="text1"/>
          <w:sz w:val="24"/>
        </w:rPr>
        <w:t>'s NameServer</w:t>
      </w:r>
      <w:r w:rsidR="006B09F5" w:rsidRPr="0031195B">
        <w:rPr>
          <w:rFonts w:ascii="Times New Roman" w:hAnsi="Times New Roman"/>
          <w:color w:val="000000" w:themeColor="text1"/>
          <w:sz w:val="24"/>
        </w:rPr>
        <w:t xml:space="preserve">, </w:t>
      </w:r>
      <w:r w:rsidR="000A4270" w:rsidRPr="0031195B">
        <w:rPr>
          <w:rFonts w:ascii="Times New Roman" w:hAnsi="Times New Roman"/>
          <w:color w:val="000000" w:themeColor="text1"/>
          <w:sz w:val="24"/>
        </w:rPr>
        <w:t xml:space="preserve">and </w:t>
      </w:r>
      <w:r w:rsidR="008A29C9" w:rsidRPr="0031195B">
        <w:rPr>
          <w:rFonts w:ascii="Times New Roman" w:hAnsi="Times New Roman"/>
          <w:color w:val="000000" w:themeColor="text1"/>
          <w:sz w:val="24"/>
        </w:rPr>
        <w:t>provides a</w:t>
      </w:r>
      <w:r w:rsidR="006B09F5" w:rsidRPr="0031195B">
        <w:rPr>
          <w:rFonts w:ascii="Times New Roman" w:hAnsi="Times New Roman"/>
          <w:color w:val="000000" w:themeColor="text1"/>
          <w:sz w:val="24"/>
        </w:rPr>
        <w:t xml:space="preserve"> </w:t>
      </w:r>
      <w:r w:rsidR="00A51CCF" w:rsidRPr="0031195B">
        <w:rPr>
          <w:rFonts w:ascii="Times New Roman" w:hAnsi="Times New Roman"/>
          <w:color w:val="000000" w:themeColor="text1"/>
          <w:sz w:val="24"/>
        </w:rPr>
        <w:t xml:space="preserve">list of </w:t>
      </w:r>
      <w:r w:rsidR="00317817" w:rsidRPr="0031195B">
        <w:rPr>
          <w:rFonts w:ascii="Times New Roman" w:hAnsi="Times New Roman"/>
          <w:color w:val="000000" w:themeColor="text1"/>
          <w:sz w:val="24"/>
        </w:rPr>
        <w:t xml:space="preserve">market </w:t>
      </w:r>
      <w:r w:rsidR="00371580" w:rsidRPr="0031195B">
        <w:rPr>
          <w:rFonts w:ascii="Times New Roman" w:hAnsi="Times New Roman"/>
          <w:color w:val="000000" w:themeColor="text1"/>
          <w:sz w:val="24"/>
        </w:rPr>
        <w:t>data gateways</w:t>
      </w:r>
      <w:r w:rsidR="00F130A8" w:rsidRPr="0031195B">
        <w:rPr>
          <w:rFonts w:ascii="Times New Roman" w:hAnsi="Times New Roman"/>
          <w:color w:val="000000" w:themeColor="text1"/>
          <w:sz w:val="24"/>
        </w:rPr>
        <w:t xml:space="preserve">. </w:t>
      </w:r>
      <w:r w:rsidR="000A4270" w:rsidRPr="0031195B">
        <w:rPr>
          <w:rFonts w:ascii="Times New Roman" w:hAnsi="Times New Roman"/>
          <w:color w:val="000000" w:themeColor="text1"/>
          <w:sz w:val="24"/>
        </w:rPr>
        <w:t xml:space="preserve">The </w:t>
      </w:r>
      <w:r w:rsidR="00F130A8" w:rsidRPr="0031195B">
        <w:rPr>
          <w:rFonts w:ascii="Times New Roman" w:hAnsi="Times New Roman"/>
          <w:color w:val="000000" w:themeColor="text1"/>
          <w:sz w:val="24"/>
        </w:rPr>
        <w:t xml:space="preserve">Exchange system usually has multiple NameServers, and </w:t>
      </w:r>
      <w:r w:rsidR="000A4270" w:rsidRPr="0031195B">
        <w:rPr>
          <w:rFonts w:ascii="Times New Roman" w:hAnsi="Times New Roman"/>
          <w:color w:val="000000" w:themeColor="text1"/>
          <w:sz w:val="24"/>
        </w:rPr>
        <w:t>th</w:t>
      </w:r>
      <w:r w:rsidR="00ED20DB" w:rsidRPr="0031195B">
        <w:rPr>
          <w:rFonts w:ascii="Times New Roman" w:hAnsi="Times New Roman"/>
          <w:color w:val="000000" w:themeColor="text1"/>
          <w:sz w:val="24"/>
        </w:rPr>
        <w:t>e</w:t>
      </w:r>
      <w:r w:rsidR="000A4270" w:rsidRPr="0031195B">
        <w:rPr>
          <w:rFonts w:ascii="Times New Roman" w:hAnsi="Times New Roman"/>
          <w:color w:val="000000" w:themeColor="text1"/>
          <w:sz w:val="24"/>
        </w:rPr>
        <w:t xml:space="preserve"> </w:t>
      </w:r>
      <w:r w:rsidR="00B43FDE" w:rsidRPr="0031195B">
        <w:rPr>
          <w:rFonts w:ascii="Times New Roman" w:hAnsi="Times New Roman"/>
          <w:color w:val="000000" w:themeColor="text1"/>
          <w:sz w:val="24"/>
        </w:rPr>
        <w:t>member system</w:t>
      </w:r>
      <w:r w:rsidR="00F130A8" w:rsidRPr="0031195B">
        <w:rPr>
          <w:rFonts w:ascii="Times New Roman" w:hAnsi="Times New Roman"/>
          <w:color w:val="000000" w:themeColor="text1"/>
          <w:sz w:val="24"/>
        </w:rPr>
        <w:t xml:space="preserve"> can register with </w:t>
      </w:r>
      <w:r w:rsidR="000A4270" w:rsidRPr="0031195B">
        <w:rPr>
          <w:rFonts w:ascii="Times New Roman" w:hAnsi="Times New Roman"/>
          <w:color w:val="000000" w:themeColor="text1"/>
          <w:sz w:val="24"/>
        </w:rPr>
        <w:t>more than one</w:t>
      </w:r>
      <w:r w:rsidR="00F130A8" w:rsidRPr="0031195B">
        <w:rPr>
          <w:rFonts w:ascii="Times New Roman" w:hAnsi="Times New Roman"/>
          <w:color w:val="000000" w:themeColor="text1"/>
          <w:sz w:val="24"/>
        </w:rPr>
        <w:t>.</w:t>
      </w:r>
    </w:p>
    <w:p w14:paraId="438D367F" w14:textId="77777777" w:rsidR="00A51CCF" w:rsidRPr="0031195B" w:rsidRDefault="00A51CCF" w:rsidP="00A51CCF">
      <w:pPr>
        <w:rPr>
          <w:rFonts w:ascii="Times New Roman" w:hAnsi="Times New Roman"/>
          <w:color w:val="000000" w:themeColor="text1"/>
          <w:sz w:val="24"/>
        </w:rPr>
      </w:pPr>
      <w:r w:rsidRPr="0031195B">
        <w:rPr>
          <w:rFonts w:ascii="Times New Roman" w:hAnsi="Times New Roman"/>
          <w:color w:val="000000" w:themeColor="text1"/>
          <w:sz w:val="24"/>
        </w:rPr>
        <w:t xml:space="preserve">This method </w:t>
      </w:r>
      <w:r w:rsidR="006B09F5" w:rsidRPr="0031195B">
        <w:rPr>
          <w:rFonts w:ascii="Times New Roman" w:hAnsi="Times New Roman"/>
          <w:color w:val="000000" w:themeColor="text1"/>
          <w:sz w:val="24"/>
        </w:rPr>
        <w:t>must</w:t>
      </w:r>
      <w:r w:rsidRPr="0031195B">
        <w:rPr>
          <w:rFonts w:ascii="Times New Roman" w:hAnsi="Times New Roman"/>
          <w:color w:val="000000" w:themeColor="text1"/>
          <w:sz w:val="24"/>
        </w:rPr>
        <w:t xml:space="preserve"> be </w:t>
      </w:r>
      <w:r w:rsidR="008A3FAB" w:rsidRPr="0031195B">
        <w:rPr>
          <w:rFonts w:ascii="Times New Roman" w:hAnsi="Times New Roman"/>
          <w:color w:val="000000" w:themeColor="text1"/>
          <w:sz w:val="24"/>
        </w:rPr>
        <w:t>invoked</w:t>
      </w:r>
      <w:r w:rsidRPr="0031195B">
        <w:rPr>
          <w:rFonts w:ascii="Times New Roman" w:hAnsi="Times New Roman"/>
          <w:color w:val="000000" w:themeColor="text1"/>
          <w:sz w:val="24"/>
        </w:rPr>
        <w:t xml:space="preserve"> before the Init method. </w:t>
      </w:r>
    </w:p>
    <w:p w14:paraId="1B707497" w14:textId="77777777" w:rsidR="00F130A8" w:rsidRPr="0031195B" w:rsidRDefault="00F130A8" w:rsidP="00A51CCF">
      <w:pPr>
        <w:rPr>
          <w:rFonts w:ascii="Times New Roman" w:hAnsi="Times New Roman"/>
          <w:color w:val="000000" w:themeColor="text1"/>
          <w:sz w:val="24"/>
        </w:rPr>
      </w:pPr>
    </w:p>
    <w:p w14:paraId="44357F26" w14:textId="77777777" w:rsidR="00A51CCF"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A51CCF" w:rsidRPr="0031195B">
        <w:rPr>
          <w:rFonts w:ascii="Times New Roman" w:hAnsi="Times New Roman" w:cs="Times New Roman"/>
          <w:b/>
          <w:color w:val="000000" w:themeColor="text1"/>
          <w:sz w:val="28"/>
          <w:szCs w:val="28"/>
        </w:rPr>
        <w:t>：</w:t>
      </w:r>
    </w:p>
    <w:p w14:paraId="535BBAC8" w14:textId="77777777" w:rsidR="00A51CCF" w:rsidRPr="0031195B" w:rsidRDefault="00A51CCF" w:rsidP="00A51CCF">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RegisterNameServer (char *pszNsAddress);</w:t>
      </w:r>
    </w:p>
    <w:p w14:paraId="01196CAB" w14:textId="77777777" w:rsidR="00A51CCF" w:rsidRPr="0031195B" w:rsidRDefault="00A51CCF" w:rsidP="00A51CCF">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476A7FB6" w14:textId="77777777" w:rsidR="00A51CCF" w:rsidRPr="0031195B" w:rsidRDefault="00BC04C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lastRenderedPageBreak/>
        <w:t>Parameter</w:t>
      </w:r>
      <w:r w:rsidR="00A51CCF" w:rsidRPr="0031195B">
        <w:rPr>
          <w:rFonts w:ascii="Times New Roman" w:hAnsi="Times New Roman" w:cs="Times New Roman"/>
          <w:b/>
          <w:color w:val="000000" w:themeColor="text1"/>
          <w:sz w:val="28"/>
          <w:szCs w:val="28"/>
        </w:rPr>
        <w:t>：</w:t>
      </w:r>
    </w:p>
    <w:p w14:paraId="5BB24DAC" w14:textId="77777777" w:rsidR="00A51CCF" w:rsidRPr="0031195B" w:rsidRDefault="00A51CCF"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pszNsAddress</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00317817" w:rsidRPr="0031195B">
        <w:rPr>
          <w:rFonts w:ascii="Times New Roman" w:hAnsi="Times New Roman" w:cs="Times New Roman"/>
          <w:color w:val="000000" w:themeColor="text1"/>
        </w:rPr>
        <w:t xml:space="preserve"> the </w:t>
      </w:r>
      <w:r w:rsidRPr="0031195B">
        <w:rPr>
          <w:rFonts w:ascii="Times New Roman" w:hAnsi="Times New Roman" w:cs="Times New Roman"/>
          <w:color w:val="000000" w:themeColor="text1"/>
        </w:rPr>
        <w:t xml:space="preserve">network address of </w:t>
      </w:r>
      <w:r w:rsidR="00CB5744" w:rsidRPr="0031195B">
        <w:rPr>
          <w:rFonts w:ascii="Times New Roman" w:hAnsi="Times New Roman" w:cs="Times New Roman"/>
          <w:color w:val="000000" w:themeColor="text1"/>
        </w:rPr>
        <w:t>the Exchange</w:t>
      </w:r>
      <w:r w:rsidRPr="0031195B">
        <w:rPr>
          <w:rFonts w:ascii="Times New Roman" w:hAnsi="Times New Roman" w:cs="Times New Roman"/>
          <w:color w:val="000000" w:themeColor="text1"/>
        </w:rPr>
        <w:t xml:space="preserve">'s NameServer. </w:t>
      </w:r>
      <w:r w:rsidR="000A4270" w:rsidRPr="0031195B">
        <w:rPr>
          <w:rFonts w:ascii="Times New Roman" w:hAnsi="Times New Roman" w:cs="Times New Roman"/>
          <w:color w:val="000000" w:themeColor="text1"/>
        </w:rPr>
        <w:t>The network address is in the format of</w:t>
      </w:r>
      <w:r w:rsidRPr="0031195B">
        <w:rPr>
          <w:rFonts w:ascii="Times New Roman" w:hAnsi="Times New Roman" w:cs="Times New Roman"/>
          <w:color w:val="000000" w:themeColor="text1"/>
        </w:rPr>
        <w:t xml:space="preserve"> “protocol://ipaddress:port” such as</w:t>
      </w:r>
      <w:r w:rsidR="000A4270" w:rsidRPr="0031195B">
        <w:rPr>
          <w:rFonts w:ascii="Times New Roman" w:hAnsi="Times New Roman" w:cs="Times New Roman"/>
          <w:color w:val="000000" w:themeColor="text1"/>
        </w:rPr>
        <w:t xml:space="preserve"> “</w:t>
      </w:r>
      <w:r w:rsidRPr="0031195B">
        <w:rPr>
          <w:rFonts w:ascii="Times New Roman" w:hAnsi="Times New Roman" w:cs="Times New Roman"/>
          <w:color w:val="000000" w:themeColor="text1"/>
        </w:rPr>
        <w:t xml:space="preserve">tcp://127.0.0.1:17001”. “tcp” represents the transmission protocol, “127.0.0.1” represents the server's address, and “17001” represents the port </w:t>
      </w:r>
      <w:r w:rsidR="00F130A8" w:rsidRPr="0031195B">
        <w:rPr>
          <w:rFonts w:ascii="Times New Roman" w:hAnsi="Times New Roman" w:cs="Times New Roman"/>
          <w:color w:val="000000" w:themeColor="text1"/>
        </w:rPr>
        <w:t>number.</w:t>
      </w:r>
    </w:p>
    <w:p w14:paraId="625A9BA5" w14:textId="77777777" w:rsidR="00F31AAF" w:rsidRPr="0031195B" w:rsidRDefault="00F31AAF" w:rsidP="00F31AAF">
      <w:pPr>
        <w:pStyle w:val="21"/>
        <w:ind w:firstLineChars="0" w:firstLine="0"/>
        <w:rPr>
          <w:rFonts w:ascii="Times New Roman" w:hAnsi="Times New Roman" w:cs="Times New Roman"/>
          <w:color w:val="000000" w:themeColor="text1"/>
        </w:rPr>
      </w:pPr>
    </w:p>
    <w:p w14:paraId="4911F2D1" w14:textId="77777777" w:rsidR="00F31AAF" w:rsidRPr="0031195B" w:rsidRDefault="00F31AAF" w:rsidP="00146742">
      <w:pPr>
        <w:pStyle w:val="30"/>
        <w:numPr>
          <w:ilvl w:val="2"/>
          <w:numId w:val="22"/>
        </w:numPr>
        <w:rPr>
          <w:rFonts w:ascii="Times New Roman" w:hAnsi="Times New Roman"/>
          <w:color w:val="000000" w:themeColor="text1"/>
        </w:rPr>
      </w:pPr>
      <w:bookmarkStart w:id="662" w:name="_Toc446416469"/>
      <w:bookmarkStart w:id="663" w:name="_Toc58938550"/>
      <w:r w:rsidRPr="0031195B">
        <w:rPr>
          <w:rFonts w:ascii="Times New Roman" w:hAnsi="Times New Roman"/>
          <w:color w:val="000000" w:themeColor="text1"/>
        </w:rPr>
        <w:t>RegisterCryptAlgorithm</w:t>
      </w:r>
      <w:bookmarkEnd w:id="662"/>
      <w:bookmarkEnd w:id="663"/>
    </w:p>
    <w:p w14:paraId="509D08A7" w14:textId="77777777" w:rsidR="00F31AAF" w:rsidRPr="0031195B" w:rsidRDefault="00F31AAF" w:rsidP="00F31AAF">
      <w:pPr>
        <w:pStyle w:val="a7"/>
        <w:spacing w:line="240" w:lineRule="auto"/>
        <w:ind w:firstLine="48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method is </w:t>
      </w:r>
      <w:r w:rsidR="000A4270" w:rsidRPr="0031195B">
        <w:rPr>
          <w:rFonts w:ascii="Times New Roman" w:hAnsi="Times New Roman" w:cs="Times New Roman"/>
          <w:color w:val="000000" w:themeColor="text1"/>
        </w:rPr>
        <w:t xml:space="preserve">invoked to </w:t>
      </w:r>
      <w:r w:rsidRPr="0031195B">
        <w:rPr>
          <w:rFonts w:ascii="Times New Roman" w:hAnsi="Times New Roman" w:cs="Times New Roman"/>
          <w:color w:val="000000" w:themeColor="text1"/>
        </w:rPr>
        <w:t>register the encryption algorithm used by the client</w:t>
      </w:r>
      <w:r w:rsidR="000A4270" w:rsidRPr="0031195B">
        <w:rPr>
          <w:rFonts w:ascii="Times New Roman" w:hAnsi="Times New Roman" w:cs="Times New Roman"/>
          <w:color w:val="000000" w:themeColor="text1"/>
        </w:rPr>
        <w:t>’s</w:t>
      </w:r>
      <w:r w:rsidRPr="0031195B">
        <w:rPr>
          <w:rFonts w:ascii="Times New Roman" w:hAnsi="Times New Roman" w:cs="Times New Roman"/>
          <w:color w:val="000000" w:themeColor="text1"/>
        </w:rPr>
        <w:t xml:space="preserve"> software vendor. </w:t>
      </w:r>
      <w:r w:rsidR="000A4270" w:rsidRPr="0031195B">
        <w:rPr>
          <w:rFonts w:ascii="Times New Roman" w:hAnsi="Times New Roman" w:cs="Times New Roman"/>
          <w:color w:val="000000" w:themeColor="text1"/>
        </w:rPr>
        <w:t xml:space="preserve">It </w:t>
      </w:r>
      <w:r w:rsidRPr="0031195B">
        <w:rPr>
          <w:rFonts w:ascii="Times New Roman" w:hAnsi="Times New Roman" w:cs="Times New Roman"/>
          <w:color w:val="000000" w:themeColor="text1"/>
        </w:rPr>
        <w:t>is required to certify the client</w:t>
      </w:r>
      <w:r w:rsidR="000A4270" w:rsidRPr="0031195B">
        <w:rPr>
          <w:rFonts w:ascii="Times New Roman" w:hAnsi="Times New Roman" w:cs="Times New Roman"/>
          <w:color w:val="000000" w:themeColor="text1"/>
        </w:rPr>
        <w:t>’s</w:t>
      </w:r>
      <w:r w:rsidRPr="0031195B">
        <w:rPr>
          <w:rFonts w:ascii="Times New Roman" w:hAnsi="Times New Roman" w:cs="Times New Roman"/>
          <w:color w:val="000000" w:themeColor="text1"/>
        </w:rPr>
        <w:t xml:space="preserve"> trading software. The encryption key is supplied by </w:t>
      </w:r>
      <w:r w:rsidR="00CB5744" w:rsidRPr="0031195B">
        <w:rPr>
          <w:rFonts w:ascii="Times New Roman" w:hAnsi="Times New Roman" w:cs="Times New Roman"/>
          <w:color w:val="000000" w:themeColor="text1"/>
        </w:rPr>
        <w:t>the Exchange</w:t>
      </w:r>
      <w:r w:rsidRPr="0031195B">
        <w:rPr>
          <w:rFonts w:ascii="Times New Roman" w:hAnsi="Times New Roman" w:cs="Times New Roman"/>
          <w:color w:val="000000" w:themeColor="text1"/>
        </w:rPr>
        <w:t xml:space="preserve">. </w:t>
      </w:r>
    </w:p>
    <w:p w14:paraId="3361C882" w14:textId="77777777" w:rsidR="00F31AAF" w:rsidRPr="0031195B" w:rsidRDefault="00F31AAF" w:rsidP="00F31AAF">
      <w:pPr>
        <w:pStyle w:val="a7"/>
        <w:spacing w:line="240" w:lineRule="auto"/>
        <w:ind w:firstLine="48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method </w:t>
      </w:r>
      <w:r w:rsidR="000A4270" w:rsidRPr="0031195B">
        <w:rPr>
          <w:rFonts w:ascii="Times New Roman" w:hAnsi="Times New Roman" w:cs="Times New Roman"/>
          <w:color w:val="000000" w:themeColor="text1"/>
        </w:rPr>
        <w:t xml:space="preserve">must be </w:t>
      </w:r>
      <w:r w:rsidRPr="0031195B">
        <w:rPr>
          <w:rFonts w:ascii="Times New Roman" w:hAnsi="Times New Roman" w:cs="Times New Roman"/>
          <w:color w:val="000000" w:themeColor="text1"/>
        </w:rPr>
        <w:t xml:space="preserve">invoked prior to </w:t>
      </w:r>
      <w:r w:rsidR="000A4270" w:rsidRPr="0031195B">
        <w:rPr>
          <w:rFonts w:ascii="Times New Roman" w:hAnsi="Times New Roman" w:cs="Times New Roman"/>
          <w:color w:val="000000" w:themeColor="text1"/>
        </w:rPr>
        <w:t>I</w:t>
      </w:r>
      <w:r w:rsidRPr="0031195B">
        <w:rPr>
          <w:rFonts w:ascii="Times New Roman" w:hAnsi="Times New Roman" w:cs="Times New Roman"/>
          <w:color w:val="000000" w:themeColor="text1"/>
        </w:rPr>
        <w:t>nit().</w:t>
      </w:r>
    </w:p>
    <w:p w14:paraId="4955F4E6" w14:textId="77777777" w:rsidR="00F31AAF" w:rsidRPr="0031195B" w:rsidRDefault="00F31AAF" w:rsidP="00F31AAF">
      <w:pPr>
        <w:pStyle w:val="a7"/>
        <w:spacing w:line="240" w:lineRule="auto"/>
        <w:ind w:firstLine="480"/>
        <w:rPr>
          <w:rFonts w:ascii="Times New Roman" w:hAnsi="Times New Roman" w:cs="Times New Roman"/>
          <w:color w:val="000000" w:themeColor="text1"/>
        </w:rPr>
      </w:pPr>
    </w:p>
    <w:p w14:paraId="01A0F4F3" w14:textId="77777777" w:rsidR="00F31AAF" w:rsidRPr="0031195B" w:rsidRDefault="00F31AAF"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Pr="0031195B">
        <w:rPr>
          <w:rFonts w:ascii="Times New Roman" w:hAnsi="Times New Roman" w:cs="Times New Roman"/>
          <w:b/>
          <w:color w:val="000000" w:themeColor="text1"/>
          <w:sz w:val="28"/>
          <w:szCs w:val="28"/>
        </w:rPr>
        <w:t>：</w:t>
      </w:r>
    </w:p>
    <w:p w14:paraId="16E1B624" w14:textId="77777777" w:rsidR="00F31AAF" w:rsidRPr="0031195B" w:rsidRDefault="00F31AAF" w:rsidP="00F31AAF">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int RegisterCryptAlgorithm(const char* pszKeyFileName, const char *pszKeyFilePassword,</w:t>
      </w:r>
    </w:p>
    <w:p w14:paraId="6C154ED4" w14:textId="77777777" w:rsidR="00F31AAF" w:rsidRPr="0031195B" w:rsidRDefault="00F31AAF"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T</w:t>
      </w:r>
      <w:r w:rsidR="000A4270" w:rsidRPr="0031195B">
        <w:rPr>
          <w:rFonts w:ascii="Times New Roman" w:hAnsi="Times New Roman"/>
          <w:b/>
          <w:bCs/>
          <w:color w:val="000000" w:themeColor="text1"/>
          <w:sz w:val="18"/>
          <w:szCs w:val="21"/>
        </w:rPr>
        <w:t>s</w:t>
      </w:r>
      <w:r w:rsidRPr="0031195B">
        <w:rPr>
          <w:rFonts w:ascii="Times New Roman" w:hAnsi="Times New Roman"/>
          <w:b/>
          <w:bCs/>
          <w:color w:val="000000" w:themeColor="text1"/>
          <w:sz w:val="18"/>
          <w:szCs w:val="21"/>
        </w:rPr>
        <w:t>hfeFtdcEncryptTypeType nEncryptType = SHFE_FTDC_ET_RSA);</w:t>
      </w:r>
    </w:p>
    <w:p w14:paraId="087E18DD" w14:textId="77777777" w:rsidR="00F31AAF" w:rsidRPr="0031195B" w:rsidRDefault="00F31AAF" w:rsidP="00F31AAF">
      <w:pPr>
        <w:rPr>
          <w:rFonts w:ascii="Times New Roman" w:hAnsi="Times New Roman"/>
          <w:b/>
          <w:color w:val="000000" w:themeColor="text1"/>
          <w:sz w:val="28"/>
          <w:szCs w:val="28"/>
        </w:rPr>
      </w:pPr>
    </w:p>
    <w:p w14:paraId="688C7920" w14:textId="77777777" w:rsidR="00F31AAF" w:rsidRPr="0031195B" w:rsidRDefault="00F31AAF"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Parameter</w:t>
      </w:r>
      <w:r w:rsidRPr="0031195B">
        <w:rPr>
          <w:rFonts w:ascii="Times New Roman" w:hAnsi="Times New Roman" w:cs="Times New Roman"/>
          <w:b/>
          <w:color w:val="000000" w:themeColor="text1"/>
          <w:sz w:val="28"/>
          <w:szCs w:val="28"/>
        </w:rPr>
        <w:t>：</w:t>
      </w:r>
    </w:p>
    <w:p w14:paraId="700FAC38" w14:textId="77777777" w:rsidR="00F31AAF" w:rsidRPr="0031195B" w:rsidRDefault="00F31AAF" w:rsidP="0088002C">
      <w:pPr>
        <w:pStyle w:val="21"/>
        <w:spacing w:line="240" w:lineRule="auto"/>
        <w:ind w:firstLine="482"/>
        <w:rPr>
          <w:rFonts w:ascii="Times New Roman" w:hAnsi="Times New Roman" w:cs="Times New Roman"/>
          <w:b/>
          <w:color w:val="000000" w:themeColor="text1"/>
        </w:rPr>
      </w:pPr>
      <w:r w:rsidRPr="0031195B">
        <w:rPr>
          <w:rFonts w:ascii="Times New Roman" w:hAnsi="Times New Roman" w:cs="Times New Roman"/>
          <w:b/>
          <w:color w:val="000000" w:themeColor="text1"/>
        </w:rPr>
        <w:t>pszKeyFileName</w:t>
      </w:r>
      <w:r w:rsidRPr="0031195B">
        <w:rPr>
          <w:rFonts w:ascii="Times New Roman" w:hAnsi="Times New Roman" w:cs="Times New Roman"/>
          <w:b/>
          <w:color w:val="000000" w:themeColor="text1"/>
        </w:rPr>
        <w:t>：</w:t>
      </w:r>
      <w:r w:rsidRPr="0031195B">
        <w:rPr>
          <w:rFonts w:ascii="Times New Roman" w:hAnsi="Times New Roman" w:cs="Times New Roman"/>
          <w:b/>
          <w:color w:val="000000" w:themeColor="text1"/>
        </w:rPr>
        <w:t>file name of client</w:t>
      </w:r>
      <w:r w:rsidR="000A4270" w:rsidRPr="0031195B">
        <w:rPr>
          <w:rFonts w:ascii="Times New Roman" w:hAnsi="Times New Roman" w:cs="Times New Roman"/>
          <w:b/>
          <w:color w:val="000000" w:themeColor="text1"/>
        </w:rPr>
        <w:t>’s</w:t>
      </w:r>
      <w:r w:rsidRPr="0031195B">
        <w:rPr>
          <w:rFonts w:ascii="Times New Roman" w:hAnsi="Times New Roman" w:cs="Times New Roman"/>
          <w:b/>
          <w:color w:val="000000" w:themeColor="text1"/>
        </w:rPr>
        <w:t xml:space="preserve"> software vendor</w:t>
      </w:r>
      <w:r w:rsidR="000A4270" w:rsidRPr="0031195B">
        <w:rPr>
          <w:rFonts w:ascii="Times New Roman" w:hAnsi="Times New Roman" w:cs="Times New Roman"/>
          <w:b/>
          <w:color w:val="000000" w:themeColor="text1"/>
        </w:rPr>
        <w:t>’s</w:t>
      </w:r>
      <w:r w:rsidRPr="0031195B">
        <w:rPr>
          <w:rFonts w:ascii="Times New Roman" w:hAnsi="Times New Roman" w:cs="Times New Roman"/>
          <w:b/>
          <w:color w:val="000000" w:themeColor="text1"/>
        </w:rPr>
        <w:t xml:space="preserve"> encryption key </w:t>
      </w:r>
    </w:p>
    <w:p w14:paraId="244EDA41" w14:textId="77777777" w:rsidR="00F31AAF" w:rsidRPr="0031195B" w:rsidRDefault="00F31AAF" w:rsidP="0088002C">
      <w:pPr>
        <w:pStyle w:val="21"/>
        <w:spacing w:line="240" w:lineRule="auto"/>
        <w:ind w:firstLine="482"/>
        <w:rPr>
          <w:rFonts w:ascii="Times New Roman" w:hAnsi="Times New Roman" w:cs="Times New Roman"/>
          <w:b/>
          <w:color w:val="000000" w:themeColor="text1"/>
        </w:rPr>
      </w:pPr>
      <w:r w:rsidRPr="0031195B">
        <w:rPr>
          <w:rFonts w:ascii="Times New Roman" w:hAnsi="Times New Roman" w:cs="Times New Roman"/>
          <w:b/>
          <w:color w:val="000000" w:themeColor="text1"/>
        </w:rPr>
        <w:t>pszKeyFilePassword</w:t>
      </w:r>
      <w:r w:rsidRPr="0031195B">
        <w:rPr>
          <w:rFonts w:ascii="Times New Roman" w:hAnsi="Times New Roman" w:cs="Times New Roman"/>
          <w:b/>
          <w:color w:val="000000" w:themeColor="text1"/>
        </w:rPr>
        <w:t>：</w:t>
      </w:r>
      <w:r w:rsidRPr="0031195B">
        <w:rPr>
          <w:rFonts w:ascii="Times New Roman" w:hAnsi="Times New Roman" w:cs="Times New Roman"/>
          <w:b/>
          <w:color w:val="000000" w:themeColor="text1"/>
        </w:rPr>
        <w:t xml:space="preserve">password to the encryption key. If </w:t>
      </w:r>
      <w:r w:rsidR="000A4270" w:rsidRPr="0031195B">
        <w:rPr>
          <w:rFonts w:ascii="Times New Roman" w:hAnsi="Times New Roman" w:cs="Times New Roman"/>
          <w:b/>
          <w:color w:val="000000" w:themeColor="text1"/>
        </w:rPr>
        <w:t xml:space="preserve">the </w:t>
      </w:r>
      <w:r w:rsidRPr="0031195B">
        <w:rPr>
          <w:rFonts w:ascii="Times New Roman" w:hAnsi="Times New Roman" w:cs="Times New Roman"/>
          <w:b/>
          <w:color w:val="000000" w:themeColor="text1"/>
        </w:rPr>
        <w:t>client</w:t>
      </w:r>
      <w:r w:rsidR="000A4270" w:rsidRPr="0031195B">
        <w:rPr>
          <w:rFonts w:ascii="Times New Roman" w:hAnsi="Times New Roman" w:cs="Times New Roman"/>
          <w:b/>
          <w:color w:val="000000" w:themeColor="text1"/>
        </w:rPr>
        <w:t>’s</w:t>
      </w:r>
      <w:r w:rsidRPr="0031195B">
        <w:rPr>
          <w:rFonts w:ascii="Times New Roman" w:hAnsi="Times New Roman" w:cs="Times New Roman"/>
          <w:b/>
          <w:color w:val="000000" w:themeColor="text1"/>
        </w:rPr>
        <w:t xml:space="preserve"> software vendor does not set the password, this value is set to NULL; </w:t>
      </w:r>
    </w:p>
    <w:p w14:paraId="0017B779" w14:textId="77777777" w:rsidR="00F31AAF" w:rsidRPr="0031195B" w:rsidRDefault="00F31AAF" w:rsidP="00F31AAF">
      <w:pPr>
        <w:pStyle w:val="21"/>
        <w:spacing w:line="240" w:lineRule="auto"/>
        <w:ind w:firstLineChars="0" w:firstLine="482"/>
        <w:rPr>
          <w:rFonts w:ascii="Times New Roman" w:hAnsi="Times New Roman" w:cs="Times New Roman"/>
          <w:color w:val="000000" w:themeColor="text1"/>
          <w:kern w:val="0"/>
        </w:rPr>
      </w:pPr>
      <w:r w:rsidRPr="0031195B">
        <w:rPr>
          <w:rFonts w:ascii="Times New Roman" w:hAnsi="Times New Roman" w:cs="Times New Roman"/>
          <w:b/>
          <w:color w:val="000000" w:themeColor="text1"/>
        </w:rPr>
        <w:t>nEncryptType</w:t>
      </w:r>
      <w:r w:rsidRPr="0031195B">
        <w:rPr>
          <w:rFonts w:ascii="Times New Roman" w:hAnsi="Times New Roman" w:cs="Times New Roman"/>
          <w:b/>
          <w:color w:val="000000" w:themeColor="text1"/>
        </w:rPr>
        <w:t>：</w:t>
      </w:r>
      <w:r w:rsidRPr="0031195B">
        <w:rPr>
          <w:rFonts w:ascii="Times New Roman" w:hAnsi="Times New Roman" w:cs="Times New Roman"/>
          <w:b/>
          <w:color w:val="000000" w:themeColor="text1"/>
        </w:rPr>
        <w:t>encryption type</w:t>
      </w:r>
    </w:p>
    <w:p w14:paraId="28E657DA" w14:textId="77777777" w:rsidR="00F31AAF" w:rsidRPr="0031195B" w:rsidRDefault="00F31AAF" w:rsidP="00F31AAF">
      <w:pPr>
        <w:pStyle w:val="21"/>
        <w:numPr>
          <w:ilvl w:val="0"/>
          <w:numId w:val="13"/>
        </w:numPr>
        <w:spacing w:line="240" w:lineRule="auto"/>
        <w:ind w:firstLineChars="0"/>
        <w:rPr>
          <w:rFonts w:ascii="Times New Roman" w:hAnsi="Times New Roman" w:cs="Times New Roman"/>
          <w:b/>
          <w:color w:val="000000" w:themeColor="text1"/>
          <w:lang w:val="fr-FR"/>
        </w:rPr>
      </w:pPr>
      <w:r w:rsidRPr="0031195B">
        <w:rPr>
          <w:rFonts w:ascii="Times New Roman" w:hAnsi="Times New Roman" w:cs="Times New Roman"/>
          <w:color w:val="000000" w:themeColor="text1"/>
          <w:lang w:val="fr-FR"/>
        </w:rPr>
        <w:t>SHFE_FTDC_ET_RSA</w:t>
      </w:r>
      <w:r w:rsidRPr="0031195B">
        <w:rPr>
          <w:rFonts w:ascii="Times New Roman" w:hAnsi="Times New Roman" w:cs="Times New Roman"/>
          <w:color w:val="000000" w:themeColor="text1"/>
          <w:lang w:val="fr-FR"/>
        </w:rPr>
        <w:t>：</w:t>
      </w:r>
      <w:r w:rsidRPr="0031195B">
        <w:rPr>
          <w:rFonts w:ascii="Times New Roman" w:hAnsi="Times New Roman" w:cs="Times New Roman"/>
          <w:color w:val="000000" w:themeColor="text1"/>
          <w:lang w:val="fr-FR"/>
        </w:rPr>
        <w:t>RSA</w:t>
      </w:r>
    </w:p>
    <w:p w14:paraId="27C51732" w14:textId="77777777" w:rsidR="00F31AAF" w:rsidRPr="0031195B" w:rsidRDefault="00F31AAF"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Return Value</w:t>
      </w:r>
      <w:r w:rsidRPr="0031195B">
        <w:rPr>
          <w:rFonts w:ascii="Times New Roman" w:hAnsi="Times New Roman" w:cs="Times New Roman"/>
          <w:b/>
          <w:color w:val="000000" w:themeColor="text1"/>
          <w:sz w:val="28"/>
          <w:szCs w:val="28"/>
        </w:rPr>
        <w:t>：</w:t>
      </w:r>
    </w:p>
    <w:p w14:paraId="4F17A7D7" w14:textId="77777777" w:rsidR="00F31AAF" w:rsidRPr="0031195B" w:rsidRDefault="00F31AAF" w:rsidP="00F31AAF">
      <w:pPr>
        <w:pStyle w:val="21"/>
        <w:numPr>
          <w:ilvl w:val="0"/>
          <w:numId w:val="39"/>
        </w:numPr>
        <w:spacing w:line="240" w:lineRule="auto"/>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0</w:t>
      </w:r>
      <w:r w:rsidR="000A4270" w:rsidRPr="0031195B">
        <w:rPr>
          <w:rFonts w:ascii="Times New Roman" w:hAnsi="Times New Roman" w:cs="Times New Roman"/>
          <w:color w:val="000000" w:themeColor="text1"/>
          <w:lang w:val="en-GB"/>
        </w:rPr>
        <w:t xml:space="preserve">: </w:t>
      </w:r>
      <w:r w:rsidRPr="0031195B">
        <w:rPr>
          <w:rFonts w:ascii="Times New Roman" w:hAnsi="Times New Roman" w:cs="Times New Roman"/>
          <w:color w:val="000000" w:themeColor="text1"/>
        </w:rPr>
        <w:t>success</w:t>
      </w:r>
    </w:p>
    <w:p w14:paraId="598EB24E" w14:textId="77777777" w:rsidR="00F31AAF" w:rsidRPr="0031195B" w:rsidRDefault="00F31AAF" w:rsidP="00F31AAF">
      <w:pPr>
        <w:pStyle w:val="21"/>
        <w:numPr>
          <w:ilvl w:val="0"/>
          <w:numId w:val="39"/>
        </w:numPr>
        <w:spacing w:line="240" w:lineRule="auto"/>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-1</w:t>
      </w:r>
      <w:r w:rsidR="000A4270" w:rsidRPr="0031195B">
        <w:rPr>
          <w:rFonts w:ascii="Times New Roman" w:hAnsi="Times New Roman" w:cs="Times New Roman"/>
          <w:color w:val="000000" w:themeColor="text1"/>
          <w:lang w:val="en-GB"/>
        </w:rPr>
        <w:t xml:space="preserve">: </w:t>
      </w:r>
      <w:r w:rsidR="00152272" w:rsidRPr="0031195B">
        <w:rPr>
          <w:rFonts w:ascii="Times New Roman" w:hAnsi="Times New Roman" w:cs="Times New Roman"/>
          <w:color w:val="000000" w:themeColor="text1"/>
        </w:rPr>
        <w:t>failure to</w:t>
      </w:r>
      <w:r w:rsidRPr="0031195B">
        <w:rPr>
          <w:rFonts w:ascii="Times New Roman" w:hAnsi="Times New Roman" w:cs="Times New Roman"/>
          <w:color w:val="000000" w:themeColor="text1"/>
        </w:rPr>
        <w:t xml:space="preserve"> read the key file</w:t>
      </w:r>
    </w:p>
    <w:p w14:paraId="525B33F3" w14:textId="77777777" w:rsidR="00F31AAF" w:rsidRPr="0031195B" w:rsidRDefault="00F31AAF" w:rsidP="00F31AAF">
      <w:pPr>
        <w:pStyle w:val="21"/>
        <w:numPr>
          <w:ilvl w:val="0"/>
          <w:numId w:val="39"/>
        </w:numPr>
        <w:spacing w:line="240" w:lineRule="auto"/>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-2</w:t>
      </w:r>
      <w:r w:rsidR="000A4270" w:rsidRPr="0031195B">
        <w:rPr>
          <w:rFonts w:ascii="Times New Roman" w:hAnsi="Times New Roman" w:cs="Times New Roman"/>
          <w:color w:val="000000" w:themeColor="text1"/>
          <w:lang w:val="en-GB"/>
        </w:rPr>
        <w:t xml:space="preserve">: </w:t>
      </w:r>
      <w:r w:rsidR="00152272" w:rsidRPr="0031195B">
        <w:rPr>
          <w:rFonts w:ascii="Times New Roman" w:hAnsi="Times New Roman" w:cs="Times New Roman"/>
          <w:color w:val="000000" w:themeColor="text1"/>
        </w:rPr>
        <w:t>failure to</w:t>
      </w:r>
      <w:r w:rsidRPr="0031195B">
        <w:rPr>
          <w:rFonts w:ascii="Times New Roman" w:hAnsi="Times New Roman" w:cs="Times New Roman"/>
          <w:color w:val="000000" w:themeColor="text1"/>
        </w:rPr>
        <w:t xml:space="preserve"> parse the key file</w:t>
      </w:r>
    </w:p>
    <w:p w14:paraId="0FE4D469" w14:textId="77777777" w:rsidR="00F31AAF" w:rsidRPr="0031195B" w:rsidRDefault="00F31AAF" w:rsidP="00F31AAF">
      <w:pPr>
        <w:pStyle w:val="21"/>
        <w:numPr>
          <w:ilvl w:val="0"/>
          <w:numId w:val="39"/>
        </w:numPr>
        <w:spacing w:line="240" w:lineRule="auto"/>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-3</w:t>
      </w:r>
      <w:r w:rsidR="000A4270" w:rsidRPr="0031195B">
        <w:rPr>
          <w:rFonts w:ascii="Times New Roman" w:hAnsi="Times New Roman" w:cs="Times New Roman"/>
          <w:color w:val="000000" w:themeColor="text1"/>
          <w:lang w:val="en-GB"/>
        </w:rPr>
        <w:t xml:space="preserve">: </w:t>
      </w:r>
      <w:r w:rsidRPr="0031195B">
        <w:rPr>
          <w:rFonts w:ascii="Times New Roman" w:hAnsi="Times New Roman" w:cs="Times New Roman"/>
          <w:color w:val="000000" w:themeColor="text1"/>
        </w:rPr>
        <w:t xml:space="preserve">the encryption algorithm is not supported </w:t>
      </w:r>
    </w:p>
    <w:p w14:paraId="58B57F88" w14:textId="77777777" w:rsidR="00F31AAF" w:rsidRPr="0031195B" w:rsidRDefault="00F31AAF" w:rsidP="00F31AAF">
      <w:pPr>
        <w:pStyle w:val="21"/>
        <w:ind w:firstLineChars="0" w:firstLine="0"/>
        <w:rPr>
          <w:rFonts w:ascii="Times New Roman" w:hAnsi="Times New Roman" w:cs="Times New Roman"/>
          <w:color w:val="000000" w:themeColor="text1"/>
        </w:rPr>
      </w:pPr>
    </w:p>
    <w:p w14:paraId="45EA77DF" w14:textId="77777777" w:rsidR="009D3757" w:rsidRPr="0031195B" w:rsidRDefault="009D3757" w:rsidP="009D3757">
      <w:pPr>
        <w:pStyle w:val="30"/>
        <w:numPr>
          <w:ilvl w:val="2"/>
          <w:numId w:val="22"/>
        </w:numPr>
        <w:tabs>
          <w:tab w:val="num" w:pos="180"/>
        </w:tabs>
        <w:spacing w:before="0" w:after="0" w:line="360" w:lineRule="auto"/>
        <w:rPr>
          <w:rFonts w:ascii="Times New Roman" w:hAnsi="Times New Roman"/>
          <w:color w:val="000000" w:themeColor="text1"/>
        </w:rPr>
      </w:pPr>
      <w:bookmarkStart w:id="664" w:name="_Toc58938551"/>
      <w:bookmarkStart w:id="665" w:name="_Toc338148400"/>
      <w:r w:rsidRPr="0031195B">
        <w:rPr>
          <w:rFonts w:ascii="Times New Roman" w:hAnsi="Times New Roman"/>
          <w:color w:val="000000" w:themeColor="text1"/>
        </w:rPr>
        <w:t>RegisterCertificateFile Method</w:t>
      </w:r>
      <w:bookmarkEnd w:id="664"/>
    </w:p>
    <w:p w14:paraId="4F057C54" w14:textId="77777777" w:rsidR="009D3757" w:rsidRPr="0031195B" w:rsidRDefault="009D3757" w:rsidP="009D3757">
      <w:pPr>
        <w:pStyle w:val="a7"/>
        <w:spacing w:line="240" w:lineRule="auto"/>
        <w:ind w:firstLine="48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method is invoked to register the client’s certificate file. </w:t>
      </w:r>
    </w:p>
    <w:p w14:paraId="207F85F3" w14:textId="77777777" w:rsidR="009D3757" w:rsidRPr="0031195B" w:rsidRDefault="009D3757" w:rsidP="009D3757">
      <w:pPr>
        <w:pStyle w:val="a7"/>
        <w:spacing w:line="240" w:lineRule="auto"/>
        <w:ind w:firstLine="480"/>
        <w:rPr>
          <w:rFonts w:ascii="Times New Roman" w:hAnsi="Times New Roman" w:cs="Times New Roman"/>
          <w:color w:val="000000" w:themeColor="text1"/>
        </w:rPr>
      </w:pPr>
      <w:r w:rsidRPr="0031195B">
        <w:rPr>
          <w:rFonts w:ascii="Times New Roman" w:hAnsi="Times New Roman" w:cs="Times New Roman"/>
          <w:color w:val="000000" w:themeColor="text1"/>
        </w:rPr>
        <w:t xml:space="preserve">This method is effective after the Exchange announces an SSL connection, and should be invoked before the Init() method. </w:t>
      </w:r>
    </w:p>
    <w:p w14:paraId="5742702D" w14:textId="77777777" w:rsidR="009D3757" w:rsidRPr="0031195B" w:rsidRDefault="009D3757" w:rsidP="009D3757">
      <w:pPr>
        <w:pStyle w:val="a7"/>
        <w:spacing w:line="240" w:lineRule="auto"/>
        <w:ind w:firstLine="480"/>
        <w:rPr>
          <w:rFonts w:ascii="Times New Roman" w:hAnsi="Times New Roman" w:cs="Times New Roman"/>
          <w:color w:val="000000" w:themeColor="text1"/>
        </w:rPr>
      </w:pPr>
    </w:p>
    <w:p w14:paraId="2AD65154" w14:textId="77777777" w:rsidR="009D3757" w:rsidRPr="0031195B" w:rsidRDefault="009D3757"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Pr="0031195B">
        <w:rPr>
          <w:rFonts w:ascii="Times New Roman" w:hAnsi="Times New Roman" w:cs="Times New Roman"/>
          <w:b/>
          <w:color w:val="000000" w:themeColor="text1"/>
          <w:sz w:val="28"/>
          <w:szCs w:val="28"/>
        </w:rPr>
        <w:t>：</w:t>
      </w:r>
    </w:p>
    <w:p w14:paraId="7AFADB54" w14:textId="77777777" w:rsidR="009D3757" w:rsidRPr="0031195B" w:rsidRDefault="009D3757" w:rsidP="009D3757">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int RegisterCertificateFile(const char* pszCertFileName,const char *pszKeyFileName,const char *pszCaFileName, const char *pszKeyFilePassword);</w:t>
      </w:r>
    </w:p>
    <w:p w14:paraId="04BD213A" w14:textId="77777777" w:rsidR="009D3757" w:rsidRPr="0031195B" w:rsidRDefault="009D3757" w:rsidP="009D3757">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66B05D59" w14:textId="77777777" w:rsidR="009D3757" w:rsidRPr="0031195B" w:rsidRDefault="009D3757"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Paramters</w:t>
      </w:r>
      <w:r w:rsidRPr="0031195B">
        <w:rPr>
          <w:rFonts w:ascii="Times New Roman" w:hAnsi="Times New Roman" w:cs="Times New Roman"/>
          <w:b/>
          <w:color w:val="000000" w:themeColor="text1"/>
          <w:sz w:val="28"/>
          <w:szCs w:val="28"/>
        </w:rPr>
        <w:t>：</w:t>
      </w:r>
    </w:p>
    <w:p w14:paraId="16FA10C7" w14:textId="77777777" w:rsidR="009D3757" w:rsidRPr="0031195B" w:rsidRDefault="009D3757" w:rsidP="009D3757">
      <w:pPr>
        <w:pStyle w:val="21"/>
        <w:spacing w:line="240" w:lineRule="auto"/>
        <w:ind w:firstLine="361"/>
        <w:rPr>
          <w:rFonts w:ascii="Times New Roman" w:hAnsi="Times New Roman" w:cs="Times New Roman"/>
          <w:color w:val="000000" w:themeColor="text1"/>
        </w:rPr>
      </w:pPr>
      <w:r w:rsidRPr="0031195B">
        <w:rPr>
          <w:rFonts w:ascii="Times New Roman" w:hAnsi="Times New Roman" w:cs="Times New Roman"/>
          <w:b/>
          <w:bCs/>
          <w:color w:val="000000" w:themeColor="text1"/>
          <w:sz w:val="18"/>
          <w:szCs w:val="21"/>
        </w:rPr>
        <w:t>pszCertFileName</w:t>
      </w:r>
      <w:r w:rsidRPr="0031195B">
        <w:rPr>
          <w:rFonts w:ascii="Times New Roman" w:hAnsi="Times New Roman" w:cs="Times New Roman"/>
          <w:color w:val="000000" w:themeColor="text1"/>
        </w:rPr>
        <w:t>：</w:t>
      </w:r>
      <w:r w:rsidRPr="0031195B">
        <w:rPr>
          <w:rFonts w:ascii="Times New Roman" w:hAnsi="Times New Roman" w:cs="Times New Roman"/>
          <w:color w:val="000000" w:themeColor="text1"/>
        </w:rPr>
        <w:t xml:space="preserve">client’s certificate file name </w:t>
      </w:r>
    </w:p>
    <w:p w14:paraId="126255EC" w14:textId="77777777" w:rsidR="009D3757" w:rsidRPr="0031195B" w:rsidRDefault="009D3757" w:rsidP="009D3757">
      <w:pPr>
        <w:pStyle w:val="21"/>
        <w:spacing w:line="240" w:lineRule="auto"/>
        <w:ind w:firstLine="361"/>
        <w:rPr>
          <w:rFonts w:ascii="Times New Roman" w:hAnsi="Times New Roman" w:cs="Times New Roman"/>
          <w:color w:val="000000" w:themeColor="text1"/>
        </w:rPr>
      </w:pPr>
      <w:r w:rsidRPr="0031195B">
        <w:rPr>
          <w:rFonts w:ascii="Times New Roman" w:hAnsi="Times New Roman" w:cs="Times New Roman"/>
          <w:b/>
          <w:bCs/>
          <w:color w:val="000000" w:themeColor="text1"/>
          <w:sz w:val="18"/>
          <w:szCs w:val="21"/>
        </w:rPr>
        <w:t>pszKeyFileName</w:t>
      </w:r>
      <w:r w:rsidRPr="0031195B">
        <w:rPr>
          <w:rFonts w:ascii="Times New Roman" w:hAnsi="Times New Roman" w:cs="Times New Roman"/>
          <w:color w:val="000000" w:themeColor="text1"/>
        </w:rPr>
        <w:t>：</w:t>
      </w:r>
      <w:r w:rsidRPr="0031195B">
        <w:rPr>
          <w:rFonts w:ascii="Times New Roman" w:hAnsi="Times New Roman" w:cs="Times New Roman"/>
          <w:color w:val="000000" w:themeColor="text1"/>
        </w:rPr>
        <w:t xml:space="preserve">client’s private key file name </w:t>
      </w:r>
    </w:p>
    <w:p w14:paraId="6186F7FA" w14:textId="77777777" w:rsidR="009D3757" w:rsidRPr="0031195B" w:rsidRDefault="009D3757" w:rsidP="009D3757">
      <w:pPr>
        <w:pStyle w:val="21"/>
        <w:spacing w:line="240" w:lineRule="auto"/>
        <w:ind w:firstLine="361"/>
        <w:rPr>
          <w:rFonts w:ascii="Times New Roman" w:hAnsi="Times New Roman" w:cs="Times New Roman"/>
          <w:color w:val="000000" w:themeColor="text1"/>
        </w:rPr>
      </w:pPr>
      <w:r w:rsidRPr="0031195B">
        <w:rPr>
          <w:rFonts w:ascii="Times New Roman" w:hAnsi="Times New Roman" w:cs="Times New Roman"/>
          <w:b/>
          <w:bCs/>
          <w:color w:val="000000" w:themeColor="text1"/>
          <w:sz w:val="18"/>
          <w:szCs w:val="21"/>
        </w:rPr>
        <w:t>pszCaFileName</w:t>
      </w:r>
      <w:r w:rsidRPr="0031195B">
        <w:rPr>
          <w:rFonts w:ascii="Times New Roman" w:hAnsi="Times New Roman" w:cs="Times New Roman"/>
          <w:color w:val="000000" w:themeColor="text1"/>
        </w:rPr>
        <w:t>：</w:t>
      </w:r>
      <w:r w:rsidRPr="0031195B">
        <w:rPr>
          <w:rFonts w:ascii="Times New Roman" w:hAnsi="Times New Roman" w:cs="Times New Roman"/>
          <w:color w:val="000000" w:themeColor="text1"/>
        </w:rPr>
        <w:t xml:space="preserve">trusted CA certificate file name </w:t>
      </w:r>
    </w:p>
    <w:p w14:paraId="11E42956" w14:textId="77777777" w:rsidR="009D3757" w:rsidRPr="0031195B" w:rsidRDefault="009D3757" w:rsidP="009D3757">
      <w:pPr>
        <w:pStyle w:val="21"/>
        <w:spacing w:line="240" w:lineRule="auto"/>
        <w:ind w:firstLineChars="0" w:firstLine="361"/>
        <w:rPr>
          <w:rFonts w:ascii="Times New Roman" w:hAnsi="Times New Roman" w:cs="Times New Roman"/>
          <w:b/>
          <w:color w:val="000000" w:themeColor="text1"/>
        </w:rPr>
      </w:pPr>
      <w:r w:rsidRPr="0031195B">
        <w:rPr>
          <w:rFonts w:ascii="Times New Roman" w:hAnsi="Times New Roman" w:cs="Times New Roman"/>
          <w:b/>
          <w:bCs/>
          <w:color w:val="000000" w:themeColor="text1"/>
          <w:sz w:val="18"/>
          <w:szCs w:val="21"/>
        </w:rPr>
        <w:t>pszKeyFilePassword</w:t>
      </w:r>
      <w:r w:rsidRPr="0031195B">
        <w:rPr>
          <w:rFonts w:ascii="Times New Roman" w:hAnsi="Times New Roman" w:cs="Times New Roman"/>
          <w:color w:val="000000" w:themeColor="text1"/>
        </w:rPr>
        <w:t>：</w:t>
      </w:r>
      <w:r w:rsidRPr="0031195B">
        <w:rPr>
          <w:rFonts w:ascii="Times New Roman" w:hAnsi="Times New Roman" w:cs="Times New Roman"/>
          <w:color w:val="000000" w:themeColor="text1"/>
        </w:rPr>
        <w:t xml:space="preserve">password to the client’s private key file </w:t>
      </w:r>
    </w:p>
    <w:p w14:paraId="791270DA" w14:textId="77777777" w:rsidR="009D3757" w:rsidRPr="0031195B" w:rsidRDefault="009D3757" w:rsidP="002106B1">
      <w:pPr>
        <w:pStyle w:val="a7"/>
        <w:spacing w:line="240" w:lineRule="auto"/>
        <w:ind w:firstLineChars="0" w:firstLine="0"/>
        <w:rPr>
          <w:rFonts w:ascii="Times New Roman" w:hAnsi="Times New Roman" w:cs="Times New Roman"/>
          <w:b/>
          <w:color w:val="000000" w:themeColor="text1"/>
          <w:sz w:val="28"/>
          <w:szCs w:val="28"/>
          <w:lang w:val="en-GB"/>
        </w:rPr>
      </w:pPr>
      <w:r w:rsidRPr="0031195B">
        <w:rPr>
          <w:rFonts w:ascii="Times New Roman" w:hAnsi="Times New Roman" w:cs="Times New Roman"/>
          <w:b/>
          <w:color w:val="000000" w:themeColor="text1"/>
          <w:sz w:val="28"/>
          <w:szCs w:val="28"/>
          <w:lang w:val="en-GB"/>
        </w:rPr>
        <w:t>Return value:</w:t>
      </w:r>
    </w:p>
    <w:p w14:paraId="53804644" w14:textId="77777777" w:rsidR="009D3757" w:rsidRPr="0031195B" w:rsidRDefault="009D3757" w:rsidP="009D3757">
      <w:pPr>
        <w:numPr>
          <w:ilvl w:val="0"/>
          <w:numId w:val="14"/>
        </w:numPr>
        <w:ind w:left="902"/>
        <w:rPr>
          <w:rFonts w:ascii="Times New Roman" w:hAnsi="Times New Roman"/>
          <w:color w:val="000000" w:themeColor="text1"/>
          <w:sz w:val="24"/>
          <w:szCs w:val="20"/>
        </w:rPr>
      </w:pPr>
      <w:r w:rsidRPr="0031195B">
        <w:rPr>
          <w:rFonts w:ascii="Times New Roman" w:hAnsi="Times New Roman"/>
          <w:color w:val="000000" w:themeColor="text1"/>
          <w:sz w:val="24"/>
          <w:szCs w:val="20"/>
        </w:rPr>
        <w:t>0</w:t>
      </w:r>
      <w:r w:rsidRPr="0031195B">
        <w:rPr>
          <w:rFonts w:ascii="Times New Roman" w:hAnsi="Times New Roman"/>
          <w:color w:val="000000" w:themeColor="text1"/>
          <w:sz w:val="24"/>
          <w:szCs w:val="20"/>
          <w:lang w:val="en-GB"/>
        </w:rPr>
        <w:t>:</w:t>
      </w:r>
      <w:r w:rsidRPr="0031195B">
        <w:rPr>
          <w:rFonts w:ascii="Times New Roman" w:hAnsi="Times New Roman"/>
          <w:color w:val="000000" w:themeColor="text1"/>
          <w:sz w:val="24"/>
          <w:szCs w:val="20"/>
        </w:rPr>
        <w:t>success</w:t>
      </w:r>
    </w:p>
    <w:p w14:paraId="7B148E45" w14:textId="77777777" w:rsidR="009D3757" w:rsidRPr="0031195B" w:rsidRDefault="009D3757" w:rsidP="009D3757">
      <w:pPr>
        <w:numPr>
          <w:ilvl w:val="0"/>
          <w:numId w:val="14"/>
        </w:numPr>
        <w:ind w:left="902"/>
        <w:rPr>
          <w:rFonts w:ascii="Times New Roman" w:hAnsi="Times New Roman"/>
          <w:color w:val="000000" w:themeColor="text1"/>
          <w:sz w:val="24"/>
          <w:szCs w:val="20"/>
        </w:rPr>
      </w:pPr>
      <w:r w:rsidRPr="0031195B">
        <w:rPr>
          <w:rFonts w:ascii="Times New Roman" w:hAnsi="Times New Roman"/>
          <w:color w:val="000000" w:themeColor="text1"/>
          <w:sz w:val="24"/>
          <w:szCs w:val="20"/>
        </w:rPr>
        <w:lastRenderedPageBreak/>
        <w:t>-1</w:t>
      </w:r>
      <w:r w:rsidRPr="0031195B">
        <w:rPr>
          <w:rFonts w:ascii="Times New Roman" w:hAnsi="Times New Roman"/>
          <w:color w:val="000000" w:themeColor="text1"/>
          <w:sz w:val="24"/>
          <w:szCs w:val="20"/>
          <w:lang w:val="en-GB"/>
        </w:rPr>
        <w:t xml:space="preserve">: </w:t>
      </w:r>
      <w:r w:rsidRPr="0031195B">
        <w:rPr>
          <w:rFonts w:ascii="Times New Roman" w:hAnsi="Times New Roman"/>
          <w:color w:val="000000" w:themeColor="text1"/>
          <w:sz w:val="24"/>
          <w:szCs w:val="20"/>
        </w:rPr>
        <w:t>failure to load the trusted CA certificate</w:t>
      </w:r>
    </w:p>
    <w:p w14:paraId="5EA2D8A9" w14:textId="77777777" w:rsidR="009D3757" w:rsidRPr="0031195B" w:rsidRDefault="009D3757" w:rsidP="009D3757">
      <w:pPr>
        <w:numPr>
          <w:ilvl w:val="0"/>
          <w:numId w:val="14"/>
        </w:numPr>
        <w:ind w:left="902"/>
        <w:rPr>
          <w:rFonts w:ascii="Times New Roman" w:hAnsi="Times New Roman"/>
          <w:color w:val="000000" w:themeColor="text1"/>
          <w:sz w:val="24"/>
          <w:szCs w:val="20"/>
        </w:rPr>
      </w:pPr>
      <w:r w:rsidRPr="0031195B">
        <w:rPr>
          <w:rFonts w:ascii="Times New Roman" w:hAnsi="Times New Roman"/>
          <w:color w:val="000000" w:themeColor="text1"/>
          <w:sz w:val="24"/>
          <w:szCs w:val="20"/>
        </w:rPr>
        <w:t>-2</w:t>
      </w:r>
      <w:r w:rsidRPr="0031195B">
        <w:rPr>
          <w:rFonts w:ascii="Times New Roman" w:hAnsi="Times New Roman"/>
          <w:color w:val="000000" w:themeColor="text1"/>
          <w:sz w:val="24"/>
          <w:szCs w:val="20"/>
          <w:lang w:val="en-GB"/>
        </w:rPr>
        <w:t xml:space="preserve">: </w:t>
      </w:r>
      <w:r w:rsidRPr="0031195B">
        <w:rPr>
          <w:rFonts w:ascii="Times New Roman" w:hAnsi="Times New Roman"/>
          <w:color w:val="000000" w:themeColor="text1"/>
          <w:sz w:val="24"/>
          <w:szCs w:val="20"/>
        </w:rPr>
        <w:t>failure to load the client’s certificate</w:t>
      </w:r>
    </w:p>
    <w:p w14:paraId="285EC54E" w14:textId="77777777" w:rsidR="009D3757" w:rsidRPr="0031195B" w:rsidRDefault="009D3757" w:rsidP="009D3757">
      <w:pPr>
        <w:numPr>
          <w:ilvl w:val="0"/>
          <w:numId w:val="35"/>
        </w:numPr>
        <w:ind w:left="902"/>
        <w:rPr>
          <w:rFonts w:ascii="Times New Roman" w:hAnsi="Times New Roman"/>
          <w:color w:val="000000" w:themeColor="text1"/>
          <w:kern w:val="0"/>
          <w:sz w:val="24"/>
          <w:szCs w:val="20"/>
        </w:rPr>
      </w:pPr>
      <w:r w:rsidRPr="0031195B">
        <w:rPr>
          <w:rFonts w:ascii="Times New Roman" w:hAnsi="Times New Roman"/>
          <w:color w:val="000000" w:themeColor="text1"/>
          <w:sz w:val="24"/>
          <w:szCs w:val="20"/>
        </w:rPr>
        <w:t>-3</w:t>
      </w:r>
      <w:r w:rsidRPr="0031195B">
        <w:rPr>
          <w:rFonts w:ascii="Times New Roman" w:hAnsi="Times New Roman"/>
          <w:color w:val="000000" w:themeColor="text1"/>
          <w:sz w:val="24"/>
          <w:szCs w:val="20"/>
          <w:lang w:val="en-GB"/>
        </w:rPr>
        <w:t xml:space="preserve">: </w:t>
      </w:r>
      <w:r w:rsidRPr="0031195B">
        <w:rPr>
          <w:rFonts w:ascii="Times New Roman" w:hAnsi="Times New Roman"/>
          <w:color w:val="000000" w:themeColor="text1"/>
          <w:sz w:val="24"/>
          <w:szCs w:val="20"/>
        </w:rPr>
        <w:t>failure to load the client’s private key</w:t>
      </w:r>
    </w:p>
    <w:p w14:paraId="56C4091E" w14:textId="77777777" w:rsidR="009D3757" w:rsidRPr="0031195B" w:rsidRDefault="009D3757" w:rsidP="009D3757">
      <w:pPr>
        <w:numPr>
          <w:ilvl w:val="0"/>
          <w:numId w:val="35"/>
        </w:numPr>
        <w:ind w:left="902"/>
        <w:rPr>
          <w:rFonts w:ascii="Times New Roman" w:hAnsi="Times New Roman"/>
          <w:color w:val="000000" w:themeColor="text1"/>
          <w:kern w:val="0"/>
          <w:sz w:val="24"/>
          <w:szCs w:val="20"/>
        </w:rPr>
      </w:pPr>
      <w:r w:rsidRPr="0031195B">
        <w:rPr>
          <w:rFonts w:ascii="Times New Roman" w:hAnsi="Times New Roman"/>
          <w:color w:val="000000" w:themeColor="text1"/>
          <w:sz w:val="24"/>
          <w:szCs w:val="20"/>
        </w:rPr>
        <w:t>-4</w:t>
      </w:r>
      <w:r w:rsidRPr="0031195B">
        <w:rPr>
          <w:rFonts w:ascii="Times New Roman" w:hAnsi="Times New Roman"/>
          <w:color w:val="000000" w:themeColor="text1"/>
          <w:sz w:val="24"/>
          <w:szCs w:val="20"/>
          <w:lang w:val="en-GB"/>
        </w:rPr>
        <w:t xml:space="preserve">: </w:t>
      </w:r>
      <w:r w:rsidRPr="0031195B">
        <w:rPr>
          <w:rFonts w:ascii="Times New Roman" w:hAnsi="Times New Roman"/>
          <w:color w:val="000000" w:themeColor="text1"/>
          <w:sz w:val="24"/>
          <w:szCs w:val="20"/>
        </w:rPr>
        <w:t>failure to verify the client’s certificate</w:t>
      </w:r>
    </w:p>
    <w:p w14:paraId="399E9E30" w14:textId="77777777" w:rsidR="009D3757" w:rsidRPr="0031195B" w:rsidRDefault="009D3757" w:rsidP="008C0903">
      <w:pPr>
        <w:rPr>
          <w:rFonts w:ascii="Times New Roman" w:hAnsi="Times New Roman"/>
          <w:color w:val="000000" w:themeColor="text1"/>
          <w:kern w:val="0"/>
          <w:sz w:val="24"/>
          <w:szCs w:val="20"/>
        </w:rPr>
      </w:pPr>
    </w:p>
    <w:p w14:paraId="15276C8F" w14:textId="77777777" w:rsidR="00AD552A" w:rsidRPr="0031195B" w:rsidRDefault="00AD552A" w:rsidP="00146742">
      <w:pPr>
        <w:pStyle w:val="30"/>
        <w:numPr>
          <w:ilvl w:val="2"/>
          <w:numId w:val="22"/>
        </w:numPr>
        <w:tabs>
          <w:tab w:val="num" w:pos="180"/>
        </w:tabs>
        <w:spacing w:before="0" w:after="0" w:line="360" w:lineRule="auto"/>
        <w:rPr>
          <w:rFonts w:ascii="Times New Roman" w:hAnsi="Times New Roman"/>
          <w:color w:val="000000" w:themeColor="text1"/>
        </w:rPr>
      </w:pPr>
      <w:bookmarkStart w:id="666" w:name="_Toc58938552"/>
      <w:r w:rsidRPr="0031195B">
        <w:rPr>
          <w:rFonts w:ascii="Times New Roman" w:hAnsi="Times New Roman"/>
          <w:color w:val="000000" w:themeColor="text1"/>
        </w:rPr>
        <w:t>SetHeartbeatTimeout Method</w:t>
      </w:r>
      <w:bookmarkEnd w:id="665"/>
      <w:bookmarkEnd w:id="666"/>
    </w:p>
    <w:p w14:paraId="247C6A9D" w14:textId="77777777" w:rsidR="00AD552A" w:rsidRPr="0031195B" w:rsidRDefault="000A4270" w:rsidP="00AD552A">
      <w:pPr>
        <w:rPr>
          <w:rFonts w:ascii="Times New Roman" w:hAnsi="Times New Roman"/>
          <w:b/>
          <w:color w:val="000000" w:themeColor="text1"/>
          <w:sz w:val="24"/>
        </w:rPr>
      </w:pPr>
      <w:r w:rsidRPr="0031195B">
        <w:rPr>
          <w:rFonts w:ascii="Times New Roman" w:hAnsi="Times New Roman"/>
          <w:color w:val="000000" w:themeColor="text1"/>
          <w:sz w:val="24"/>
        </w:rPr>
        <w:t>This method is invoked to</w:t>
      </w:r>
      <w:r w:rsidR="00ED20DB" w:rsidRPr="0031195B">
        <w:rPr>
          <w:rFonts w:ascii="Times New Roman" w:hAnsi="Times New Roman"/>
          <w:color w:val="000000" w:themeColor="text1"/>
          <w:sz w:val="24"/>
        </w:rPr>
        <w:t xml:space="preserve"> </w:t>
      </w:r>
      <w:r w:rsidR="00AD552A" w:rsidRPr="0031195B">
        <w:rPr>
          <w:rFonts w:ascii="Times New Roman" w:hAnsi="Times New Roman"/>
          <w:color w:val="000000" w:themeColor="text1"/>
          <w:sz w:val="24"/>
        </w:rPr>
        <w:t>set</w:t>
      </w:r>
      <w:r w:rsidRPr="0031195B">
        <w:rPr>
          <w:rFonts w:ascii="Times New Roman" w:hAnsi="Times New Roman"/>
          <w:color w:val="000000" w:themeColor="text1"/>
          <w:sz w:val="24"/>
        </w:rPr>
        <w:t xml:space="preserve"> a</w:t>
      </w:r>
      <w:r w:rsidR="00AD552A" w:rsidRPr="0031195B">
        <w:rPr>
          <w:rFonts w:ascii="Times New Roman" w:hAnsi="Times New Roman"/>
          <w:color w:val="000000" w:themeColor="text1"/>
          <w:sz w:val="24"/>
        </w:rPr>
        <w:t xml:space="preserve"> heartbeat timeout. After </w:t>
      </w:r>
      <w:r w:rsidRPr="0031195B">
        <w:rPr>
          <w:rFonts w:ascii="Times New Roman" w:hAnsi="Times New Roman"/>
          <w:color w:val="000000" w:themeColor="text1"/>
          <w:sz w:val="24"/>
        </w:rPr>
        <w:t xml:space="preserve">the </w:t>
      </w:r>
      <w:r w:rsidR="00B43FDE" w:rsidRPr="0031195B">
        <w:rPr>
          <w:rFonts w:ascii="Times New Roman" w:hAnsi="Times New Roman"/>
          <w:color w:val="000000" w:themeColor="text1"/>
          <w:sz w:val="24"/>
        </w:rPr>
        <w:t>member system</w:t>
      </w:r>
      <w:r w:rsidR="00F130A8" w:rsidRPr="0031195B">
        <w:rPr>
          <w:rFonts w:ascii="Times New Roman" w:hAnsi="Times New Roman"/>
          <w:color w:val="000000" w:themeColor="text1"/>
          <w:sz w:val="24"/>
        </w:rPr>
        <w:t xml:space="preserve"> connects to </w:t>
      </w:r>
      <w:r w:rsidR="00CB5744" w:rsidRPr="0031195B">
        <w:rPr>
          <w:rFonts w:ascii="Times New Roman" w:hAnsi="Times New Roman"/>
          <w:color w:val="000000" w:themeColor="text1"/>
          <w:sz w:val="24"/>
        </w:rPr>
        <w:t>the Exchange</w:t>
      </w:r>
      <w:r w:rsidR="00F130A8" w:rsidRPr="0031195B">
        <w:rPr>
          <w:rFonts w:ascii="Times New Roman" w:hAnsi="Times New Roman"/>
          <w:color w:val="000000" w:themeColor="text1"/>
          <w:sz w:val="24"/>
        </w:rPr>
        <w:t xml:space="preserve"> system, </w:t>
      </w:r>
      <w:r w:rsidRPr="0031195B">
        <w:rPr>
          <w:rFonts w:ascii="Times New Roman" w:hAnsi="Times New Roman"/>
          <w:color w:val="000000" w:themeColor="text1"/>
          <w:sz w:val="24"/>
        </w:rPr>
        <w:t>th</w:t>
      </w:r>
      <w:r w:rsidR="00ED20DB" w:rsidRPr="0031195B">
        <w:rPr>
          <w:rFonts w:ascii="Times New Roman" w:hAnsi="Times New Roman"/>
          <w:color w:val="000000" w:themeColor="text1"/>
          <w:sz w:val="24"/>
        </w:rPr>
        <w:t>e</w:t>
      </w:r>
      <w:r w:rsidRPr="0031195B">
        <w:rPr>
          <w:rFonts w:ascii="Times New Roman" w:hAnsi="Times New Roman"/>
          <w:color w:val="000000" w:themeColor="text1"/>
          <w:sz w:val="24"/>
        </w:rPr>
        <w:t xml:space="preserve"> </w:t>
      </w:r>
      <w:r w:rsidR="005A1947" w:rsidRPr="0031195B">
        <w:rPr>
          <w:rFonts w:ascii="Times New Roman" w:hAnsi="Times New Roman"/>
          <w:color w:val="000000" w:themeColor="text1"/>
          <w:sz w:val="24"/>
        </w:rPr>
        <w:t xml:space="preserve">API will send </w:t>
      </w:r>
      <w:r w:rsidRPr="0031195B">
        <w:rPr>
          <w:rFonts w:ascii="Times New Roman" w:hAnsi="Times New Roman"/>
          <w:color w:val="000000" w:themeColor="text1"/>
          <w:sz w:val="24"/>
        </w:rPr>
        <w:t xml:space="preserve">a </w:t>
      </w:r>
      <w:r w:rsidR="005A1947" w:rsidRPr="0031195B">
        <w:rPr>
          <w:rFonts w:ascii="Times New Roman" w:hAnsi="Times New Roman"/>
          <w:color w:val="000000" w:themeColor="text1"/>
          <w:sz w:val="24"/>
        </w:rPr>
        <w:t>heartbeat at regular interval</w:t>
      </w:r>
      <w:r w:rsidRPr="0031195B">
        <w:rPr>
          <w:rFonts w:ascii="Times New Roman" w:hAnsi="Times New Roman"/>
          <w:color w:val="000000" w:themeColor="text1"/>
          <w:sz w:val="24"/>
        </w:rPr>
        <w:t>s</w:t>
      </w:r>
      <w:r w:rsidR="005A1947" w:rsidRPr="0031195B">
        <w:rPr>
          <w:rFonts w:ascii="Times New Roman" w:hAnsi="Times New Roman"/>
          <w:color w:val="000000" w:themeColor="text1"/>
          <w:sz w:val="24"/>
        </w:rPr>
        <w:t xml:space="preserve">, which is used to detect </w:t>
      </w:r>
      <w:r w:rsidRPr="0031195B">
        <w:rPr>
          <w:rFonts w:ascii="Times New Roman" w:hAnsi="Times New Roman"/>
          <w:color w:val="000000" w:themeColor="text1"/>
          <w:sz w:val="24"/>
        </w:rPr>
        <w:t xml:space="preserve">an </w:t>
      </w:r>
      <w:r w:rsidR="00371580" w:rsidRPr="0031195B">
        <w:rPr>
          <w:rFonts w:ascii="Times New Roman" w:hAnsi="Times New Roman"/>
          <w:color w:val="000000" w:themeColor="text1"/>
          <w:sz w:val="24"/>
        </w:rPr>
        <w:t>abnormal</w:t>
      </w:r>
      <w:r w:rsidR="005A1947" w:rsidRPr="0031195B">
        <w:rPr>
          <w:rFonts w:ascii="Times New Roman" w:hAnsi="Times New Roman"/>
          <w:color w:val="000000" w:themeColor="text1"/>
          <w:sz w:val="24"/>
        </w:rPr>
        <w:t xml:space="preserve"> connection. </w:t>
      </w:r>
      <w:r w:rsidR="00AD552A" w:rsidRPr="0031195B">
        <w:rPr>
          <w:rFonts w:ascii="Times New Roman" w:hAnsi="Times New Roman"/>
          <w:b/>
          <w:color w:val="000000" w:themeColor="text1"/>
          <w:sz w:val="24"/>
        </w:rPr>
        <w:t xml:space="preserve">The </w:t>
      </w:r>
      <w:r w:rsidR="005A1947" w:rsidRPr="0031195B">
        <w:rPr>
          <w:rFonts w:ascii="Times New Roman" w:hAnsi="Times New Roman"/>
          <w:b/>
          <w:color w:val="000000" w:themeColor="text1"/>
          <w:sz w:val="24"/>
        </w:rPr>
        <w:t xml:space="preserve">heartbeat timeout </w:t>
      </w:r>
      <w:r w:rsidRPr="0031195B">
        <w:rPr>
          <w:rFonts w:ascii="Times New Roman" w:hAnsi="Times New Roman"/>
          <w:b/>
          <w:color w:val="000000" w:themeColor="text1"/>
          <w:sz w:val="24"/>
        </w:rPr>
        <w:t xml:space="preserve">recommended </w:t>
      </w:r>
      <w:r w:rsidR="005A1947" w:rsidRPr="0031195B">
        <w:rPr>
          <w:rFonts w:ascii="Times New Roman" w:hAnsi="Times New Roman"/>
          <w:b/>
          <w:color w:val="000000" w:themeColor="text1"/>
          <w:sz w:val="24"/>
        </w:rPr>
        <w:t xml:space="preserve">by </w:t>
      </w:r>
      <w:r w:rsidR="00CB5744" w:rsidRPr="0031195B">
        <w:rPr>
          <w:rFonts w:ascii="Times New Roman" w:hAnsi="Times New Roman"/>
          <w:b/>
          <w:color w:val="000000" w:themeColor="text1"/>
          <w:sz w:val="24"/>
        </w:rPr>
        <w:t>the Exchange</w:t>
      </w:r>
      <w:r w:rsidR="005A1947" w:rsidRPr="0031195B">
        <w:rPr>
          <w:rFonts w:ascii="Times New Roman" w:hAnsi="Times New Roman"/>
          <w:b/>
          <w:color w:val="000000" w:themeColor="text1"/>
          <w:sz w:val="24"/>
        </w:rPr>
        <w:t xml:space="preserve"> is a value</w:t>
      </w:r>
      <w:r w:rsidR="00AD552A" w:rsidRPr="0031195B">
        <w:rPr>
          <w:rFonts w:ascii="Times New Roman" w:hAnsi="Times New Roman"/>
          <w:b/>
          <w:color w:val="000000" w:themeColor="text1"/>
          <w:sz w:val="24"/>
        </w:rPr>
        <w:t xml:space="preserve"> between 10s</w:t>
      </w:r>
      <w:r w:rsidR="005A1947" w:rsidRPr="0031195B">
        <w:rPr>
          <w:rFonts w:ascii="Times New Roman" w:hAnsi="Times New Roman"/>
          <w:b/>
          <w:color w:val="000000" w:themeColor="text1"/>
          <w:sz w:val="24"/>
        </w:rPr>
        <w:t>econd</w:t>
      </w:r>
      <w:r w:rsidR="00AD552A" w:rsidRPr="0031195B">
        <w:rPr>
          <w:rFonts w:ascii="Times New Roman" w:hAnsi="Times New Roman"/>
          <w:b/>
          <w:color w:val="000000" w:themeColor="text1"/>
          <w:sz w:val="24"/>
        </w:rPr>
        <w:t xml:space="preserve"> and 30s</w:t>
      </w:r>
      <w:r w:rsidR="005A1947" w:rsidRPr="0031195B">
        <w:rPr>
          <w:rFonts w:ascii="Times New Roman" w:hAnsi="Times New Roman"/>
          <w:b/>
          <w:color w:val="000000" w:themeColor="text1"/>
          <w:sz w:val="24"/>
        </w:rPr>
        <w:t>econd</w:t>
      </w:r>
      <w:r w:rsidRPr="0031195B">
        <w:rPr>
          <w:rFonts w:ascii="Times New Roman" w:hAnsi="Times New Roman"/>
          <w:b/>
          <w:color w:val="000000" w:themeColor="text1"/>
          <w:sz w:val="24"/>
        </w:rPr>
        <w:t>s</w:t>
      </w:r>
      <w:r w:rsidR="00AD552A" w:rsidRPr="0031195B">
        <w:rPr>
          <w:rFonts w:ascii="Times New Roman" w:hAnsi="Times New Roman"/>
          <w:b/>
          <w:color w:val="000000" w:themeColor="text1"/>
          <w:sz w:val="24"/>
        </w:rPr>
        <w:t xml:space="preserve">. </w:t>
      </w:r>
    </w:p>
    <w:p w14:paraId="5412D982" w14:textId="77777777" w:rsidR="005A1947" w:rsidRPr="0031195B" w:rsidRDefault="005A1947" w:rsidP="00AD552A">
      <w:pPr>
        <w:rPr>
          <w:rFonts w:ascii="Times New Roman" w:hAnsi="Times New Roman"/>
          <w:color w:val="000000" w:themeColor="text1"/>
          <w:sz w:val="24"/>
        </w:rPr>
      </w:pPr>
    </w:p>
    <w:p w14:paraId="722F2D36" w14:textId="77777777" w:rsidR="00AD552A"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AD552A" w:rsidRPr="0031195B">
        <w:rPr>
          <w:rFonts w:ascii="Times New Roman" w:hAnsi="Times New Roman" w:cs="Times New Roman"/>
          <w:b/>
          <w:color w:val="000000" w:themeColor="text1"/>
          <w:sz w:val="28"/>
          <w:szCs w:val="28"/>
        </w:rPr>
        <w:t xml:space="preserve">: </w:t>
      </w:r>
    </w:p>
    <w:p w14:paraId="16E65A6B"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virtual void SetHeartbeatTimeout(unsigned int timeout);</w:t>
      </w:r>
    </w:p>
    <w:p w14:paraId="1E2780A2" w14:textId="77777777" w:rsidR="00AD552A" w:rsidRPr="0031195B" w:rsidRDefault="00AD552A" w:rsidP="002106B1">
      <w:pPr>
        <w:pStyle w:val="a7"/>
        <w:spacing w:line="240" w:lineRule="auto"/>
        <w:ind w:firstLineChars="0" w:firstLine="0"/>
        <w:rPr>
          <w:rFonts w:ascii="Times New Roman" w:hAnsi="Times New Roman" w:cs="Times New Roman"/>
          <w:b/>
          <w:color w:val="000000" w:themeColor="text1"/>
          <w:sz w:val="28"/>
          <w:szCs w:val="28"/>
        </w:rPr>
      </w:pPr>
      <w:bookmarkStart w:id="667" w:name="_Toc338148401"/>
      <w:r w:rsidRPr="0031195B">
        <w:rPr>
          <w:rFonts w:ascii="Times New Roman" w:hAnsi="Times New Roman" w:cs="Times New Roman"/>
          <w:b/>
          <w:color w:val="000000" w:themeColor="text1"/>
          <w:sz w:val="28"/>
          <w:szCs w:val="28"/>
        </w:rPr>
        <w:t xml:space="preserve">Parameter: </w:t>
      </w:r>
    </w:p>
    <w:p w14:paraId="6C7E7E72" w14:textId="77777777" w:rsidR="00AD552A" w:rsidRPr="0031195B" w:rsidRDefault="00AD552A" w:rsidP="0088002C">
      <w:pPr>
        <w:pStyle w:val="21"/>
        <w:spacing w:line="240" w:lineRule="auto"/>
        <w:ind w:firstLine="482"/>
        <w:rPr>
          <w:rFonts w:ascii="Times New Roman" w:hAnsi="Times New Roman" w:cs="Times New Roman"/>
          <w:color w:val="000000" w:themeColor="text1"/>
        </w:rPr>
      </w:pPr>
      <w:r w:rsidRPr="0031195B">
        <w:rPr>
          <w:rFonts w:ascii="Times New Roman" w:hAnsi="Times New Roman" w:cs="Times New Roman"/>
          <w:b/>
          <w:color w:val="000000" w:themeColor="text1"/>
          <w:szCs w:val="21"/>
        </w:rPr>
        <w:t>Timeout</w:t>
      </w:r>
      <w:r w:rsidRPr="0031195B">
        <w:rPr>
          <w:rFonts w:ascii="Times New Roman" w:hAnsi="Times New Roman" w:cs="Times New Roman"/>
          <w:b/>
          <w:color w:val="000000" w:themeColor="text1"/>
        </w:rPr>
        <w:t>:</w:t>
      </w:r>
      <w:r w:rsidRPr="0031195B">
        <w:rPr>
          <w:rFonts w:ascii="Times New Roman" w:hAnsi="Times New Roman" w:cs="Times New Roman"/>
          <w:color w:val="000000" w:themeColor="text1"/>
        </w:rPr>
        <w:t xml:space="preserve"> heartbeat timeout (in seconds). If </w:t>
      </w:r>
      <w:r w:rsidR="000A4270" w:rsidRPr="0031195B">
        <w:rPr>
          <w:rFonts w:ascii="Times New Roman" w:hAnsi="Times New Roman" w:cs="Times New Roman"/>
          <w:color w:val="000000" w:themeColor="text1"/>
        </w:rPr>
        <w:t xml:space="preserve">a </w:t>
      </w:r>
      <w:r w:rsidR="008A29C9" w:rsidRPr="0031195B">
        <w:rPr>
          <w:rFonts w:ascii="Times New Roman" w:hAnsi="Times New Roman" w:cs="Times New Roman"/>
          <w:color w:val="000000" w:themeColor="text1"/>
        </w:rPr>
        <w:t>message is</w:t>
      </w:r>
      <w:r w:rsidR="000A4270" w:rsidRPr="0031195B">
        <w:rPr>
          <w:rFonts w:ascii="Times New Roman" w:hAnsi="Times New Roman" w:cs="Times New Roman"/>
          <w:color w:val="000000" w:themeColor="text1"/>
        </w:rPr>
        <w:t xml:space="preserve"> </w:t>
      </w:r>
      <w:r w:rsidR="005A1947" w:rsidRPr="0031195B">
        <w:rPr>
          <w:rFonts w:ascii="Times New Roman" w:hAnsi="Times New Roman" w:cs="Times New Roman"/>
          <w:color w:val="000000" w:themeColor="text1"/>
        </w:rPr>
        <w:t xml:space="preserve">not </w:t>
      </w:r>
      <w:r w:rsidRPr="0031195B">
        <w:rPr>
          <w:rFonts w:ascii="Times New Roman" w:hAnsi="Times New Roman" w:cs="Times New Roman"/>
          <w:color w:val="000000" w:themeColor="text1"/>
        </w:rPr>
        <w:t xml:space="preserve">received from </w:t>
      </w:r>
      <w:r w:rsidR="00CB5744" w:rsidRPr="0031195B">
        <w:rPr>
          <w:rFonts w:ascii="Times New Roman" w:hAnsi="Times New Roman" w:cs="Times New Roman"/>
          <w:color w:val="000000" w:themeColor="text1"/>
        </w:rPr>
        <w:t>the Exchange</w:t>
      </w:r>
      <w:r w:rsidR="005A1947" w:rsidRPr="0031195B">
        <w:rPr>
          <w:rFonts w:ascii="Times New Roman" w:hAnsi="Times New Roman" w:cs="Times New Roman"/>
          <w:color w:val="000000" w:themeColor="text1"/>
        </w:rPr>
        <w:t xml:space="preserve"> s</w:t>
      </w:r>
      <w:r w:rsidRPr="0031195B">
        <w:rPr>
          <w:rFonts w:ascii="Times New Roman" w:hAnsi="Times New Roman" w:cs="Times New Roman"/>
          <w:color w:val="000000" w:themeColor="text1"/>
        </w:rPr>
        <w:t xml:space="preserve">ystem after “timeout/2” seconds, </w:t>
      </w:r>
      <w:r w:rsidRPr="0031195B">
        <w:rPr>
          <w:rFonts w:ascii="Times New Roman" w:hAnsi="Times New Roman" w:cs="Times New Roman"/>
          <w:b/>
          <w:color w:val="000000" w:themeColor="text1"/>
          <w:szCs w:val="21"/>
        </w:rPr>
        <w:t>CShfeFtdcMduserApi::</w:t>
      </w:r>
      <w:r w:rsidRPr="0031195B">
        <w:rPr>
          <w:rFonts w:ascii="Times New Roman" w:hAnsi="Times New Roman" w:cs="Times New Roman"/>
          <w:b/>
          <w:color w:val="000000" w:themeColor="text1"/>
        </w:rPr>
        <w:t>OnHeartBeatWarning()</w:t>
      </w:r>
      <w:r w:rsidR="006B09F5" w:rsidRPr="0031195B">
        <w:rPr>
          <w:rFonts w:ascii="Times New Roman" w:hAnsi="Times New Roman" w:cs="Times New Roman"/>
          <w:color w:val="000000" w:themeColor="text1"/>
        </w:rPr>
        <w:t>will</w:t>
      </w:r>
      <w:r w:rsidRPr="0031195B">
        <w:rPr>
          <w:rFonts w:ascii="Times New Roman" w:hAnsi="Times New Roman" w:cs="Times New Roman"/>
          <w:color w:val="000000" w:themeColor="text1"/>
        </w:rPr>
        <w:t xml:space="preserve"> be triggered. If </w:t>
      </w:r>
      <w:r w:rsidR="000A4270" w:rsidRPr="0031195B">
        <w:rPr>
          <w:rFonts w:ascii="Times New Roman" w:hAnsi="Times New Roman" w:cs="Times New Roman"/>
          <w:color w:val="000000" w:themeColor="text1"/>
        </w:rPr>
        <w:t xml:space="preserve">a </w:t>
      </w:r>
      <w:r w:rsidRPr="0031195B">
        <w:rPr>
          <w:rFonts w:ascii="Times New Roman" w:hAnsi="Times New Roman" w:cs="Times New Roman"/>
          <w:color w:val="000000" w:themeColor="text1"/>
        </w:rPr>
        <w:t xml:space="preserve">message </w:t>
      </w:r>
      <w:r w:rsidR="000A4270" w:rsidRPr="0031195B">
        <w:rPr>
          <w:rFonts w:ascii="Times New Roman" w:hAnsi="Times New Roman" w:cs="Times New Roman"/>
          <w:color w:val="000000" w:themeColor="text1"/>
        </w:rPr>
        <w:t xml:space="preserve">is </w:t>
      </w:r>
      <w:r w:rsidR="005A1947" w:rsidRPr="0031195B">
        <w:rPr>
          <w:rFonts w:ascii="Times New Roman" w:hAnsi="Times New Roman" w:cs="Times New Roman"/>
          <w:color w:val="000000" w:themeColor="text1"/>
        </w:rPr>
        <w:t>not</w:t>
      </w:r>
      <w:r w:rsidRPr="0031195B">
        <w:rPr>
          <w:rFonts w:ascii="Times New Roman" w:hAnsi="Times New Roman" w:cs="Times New Roman"/>
          <w:color w:val="000000" w:themeColor="text1"/>
        </w:rPr>
        <w:t xml:space="preserve"> received from </w:t>
      </w:r>
      <w:r w:rsidR="00CB5744" w:rsidRPr="0031195B">
        <w:rPr>
          <w:rFonts w:ascii="Times New Roman" w:hAnsi="Times New Roman" w:cs="Times New Roman"/>
          <w:color w:val="000000" w:themeColor="text1"/>
        </w:rPr>
        <w:t>the Exchange</w:t>
      </w:r>
      <w:r w:rsidR="005A1947" w:rsidRPr="0031195B">
        <w:rPr>
          <w:rFonts w:ascii="Times New Roman" w:hAnsi="Times New Roman" w:cs="Times New Roman"/>
          <w:color w:val="000000" w:themeColor="text1"/>
        </w:rPr>
        <w:t xml:space="preserve"> s</w:t>
      </w:r>
      <w:r w:rsidRPr="0031195B">
        <w:rPr>
          <w:rFonts w:ascii="Times New Roman" w:hAnsi="Times New Roman" w:cs="Times New Roman"/>
          <w:color w:val="000000" w:themeColor="text1"/>
        </w:rPr>
        <w:t xml:space="preserve">ystem after “timeout” seconds, the connection </w:t>
      </w:r>
      <w:r w:rsidR="006B09F5" w:rsidRPr="0031195B">
        <w:rPr>
          <w:rFonts w:ascii="Times New Roman" w:hAnsi="Times New Roman" w:cs="Times New Roman"/>
          <w:color w:val="000000" w:themeColor="text1"/>
        </w:rPr>
        <w:t>will</w:t>
      </w:r>
      <w:r w:rsidRPr="0031195B">
        <w:rPr>
          <w:rFonts w:ascii="Times New Roman" w:hAnsi="Times New Roman" w:cs="Times New Roman"/>
          <w:color w:val="000000" w:themeColor="text1"/>
        </w:rPr>
        <w:t xml:space="preserve"> be </w:t>
      </w:r>
      <w:r w:rsidR="005A1947" w:rsidRPr="0031195B">
        <w:rPr>
          <w:rFonts w:ascii="Times New Roman" w:hAnsi="Times New Roman" w:cs="Times New Roman"/>
          <w:color w:val="000000" w:themeColor="text1"/>
        </w:rPr>
        <w:t>aborted</w:t>
      </w:r>
      <w:r w:rsidRPr="0031195B">
        <w:rPr>
          <w:rFonts w:ascii="Times New Roman" w:hAnsi="Times New Roman" w:cs="Times New Roman"/>
          <w:color w:val="000000" w:themeColor="text1"/>
        </w:rPr>
        <w:t xml:space="preserve"> and </w:t>
      </w:r>
      <w:r w:rsidRPr="0031195B">
        <w:rPr>
          <w:rFonts w:ascii="Times New Roman" w:hAnsi="Times New Roman" w:cs="Times New Roman"/>
          <w:b/>
          <w:color w:val="000000" w:themeColor="text1"/>
          <w:szCs w:val="21"/>
        </w:rPr>
        <w:t>CShfeFtdcMduserApi ::</w:t>
      </w:r>
      <w:r w:rsidRPr="0031195B">
        <w:rPr>
          <w:rFonts w:ascii="Times New Roman" w:hAnsi="Times New Roman" w:cs="Times New Roman"/>
          <w:b/>
          <w:color w:val="000000" w:themeColor="text1"/>
        </w:rPr>
        <w:t>OnFrontDisconnected()</w:t>
      </w:r>
      <w:r w:rsidR="006B09F5" w:rsidRPr="0031195B">
        <w:rPr>
          <w:rFonts w:ascii="Times New Roman" w:hAnsi="Times New Roman" w:cs="Times New Roman"/>
          <w:color w:val="000000" w:themeColor="text1"/>
        </w:rPr>
        <w:t>will</w:t>
      </w:r>
      <w:r w:rsidRPr="0031195B">
        <w:rPr>
          <w:rFonts w:ascii="Times New Roman" w:hAnsi="Times New Roman" w:cs="Times New Roman"/>
          <w:color w:val="000000" w:themeColor="text1"/>
        </w:rPr>
        <w:t xml:space="preserve"> be triggered</w:t>
      </w:r>
      <w:r w:rsidR="005A1947" w:rsidRPr="0031195B">
        <w:rPr>
          <w:rFonts w:ascii="Times New Roman" w:hAnsi="Times New Roman" w:cs="Times New Roman"/>
          <w:color w:val="000000" w:themeColor="text1"/>
        </w:rPr>
        <w:t>.</w:t>
      </w:r>
    </w:p>
    <w:p w14:paraId="4BC5D313" w14:textId="77777777" w:rsidR="005A1947" w:rsidRPr="0031195B" w:rsidRDefault="005A1947" w:rsidP="005A1947">
      <w:pPr>
        <w:pStyle w:val="21"/>
        <w:spacing w:line="240" w:lineRule="auto"/>
        <w:rPr>
          <w:rFonts w:ascii="Times New Roman" w:hAnsi="Times New Roman" w:cs="Times New Roman"/>
          <w:color w:val="000000" w:themeColor="text1"/>
        </w:rPr>
      </w:pPr>
    </w:p>
    <w:p w14:paraId="7F3F5CE3" w14:textId="77777777" w:rsidR="00AD552A" w:rsidRPr="0031195B" w:rsidRDefault="00AD552A" w:rsidP="00146742">
      <w:pPr>
        <w:pStyle w:val="30"/>
        <w:numPr>
          <w:ilvl w:val="2"/>
          <w:numId w:val="22"/>
        </w:numPr>
        <w:tabs>
          <w:tab w:val="num" w:pos="180"/>
        </w:tabs>
        <w:spacing w:before="0" w:after="0" w:line="360" w:lineRule="auto"/>
        <w:rPr>
          <w:rFonts w:ascii="Times New Roman" w:hAnsi="Times New Roman"/>
          <w:color w:val="000000" w:themeColor="text1"/>
        </w:rPr>
      </w:pPr>
      <w:bookmarkStart w:id="668" w:name="_Toc58938553"/>
      <w:r w:rsidRPr="0031195B">
        <w:rPr>
          <w:rFonts w:ascii="Times New Roman" w:hAnsi="Times New Roman"/>
          <w:color w:val="000000" w:themeColor="text1"/>
        </w:rPr>
        <w:t>SubscribeMarketDataTopic Method</w:t>
      </w:r>
      <w:bookmarkEnd w:id="667"/>
      <w:bookmarkEnd w:id="668"/>
    </w:p>
    <w:p w14:paraId="3CDB5A44" w14:textId="77777777" w:rsidR="00AD552A" w:rsidRPr="0031195B" w:rsidRDefault="000A4270" w:rsidP="00AD552A">
      <w:pPr>
        <w:rPr>
          <w:rFonts w:ascii="Times New Roman" w:hAnsi="Times New Roman"/>
          <w:color w:val="000000" w:themeColor="text1"/>
          <w:sz w:val="24"/>
        </w:rPr>
      </w:pPr>
      <w:r w:rsidRPr="0031195B">
        <w:rPr>
          <w:rFonts w:ascii="Times New Roman" w:hAnsi="Times New Roman"/>
          <w:color w:val="000000" w:themeColor="text1"/>
          <w:sz w:val="24"/>
        </w:rPr>
        <w:t>This method is invoked to</w:t>
      </w:r>
      <w:r w:rsidR="00ED20DB" w:rsidRPr="0031195B">
        <w:rPr>
          <w:rFonts w:ascii="Times New Roman" w:hAnsi="Times New Roman"/>
          <w:color w:val="000000" w:themeColor="text1"/>
          <w:sz w:val="24"/>
        </w:rPr>
        <w:t xml:space="preserve"> </w:t>
      </w:r>
      <w:r w:rsidR="00AD552A" w:rsidRPr="0031195B">
        <w:rPr>
          <w:rFonts w:ascii="Times New Roman" w:hAnsi="Times New Roman"/>
          <w:color w:val="000000" w:themeColor="text1"/>
          <w:sz w:val="24"/>
        </w:rPr>
        <w:t xml:space="preserve">subscribe </w:t>
      </w:r>
      <w:r w:rsidRPr="0031195B">
        <w:rPr>
          <w:rFonts w:ascii="Times New Roman" w:hAnsi="Times New Roman"/>
          <w:color w:val="000000" w:themeColor="text1"/>
          <w:sz w:val="24"/>
        </w:rPr>
        <w:t xml:space="preserve">to </w:t>
      </w:r>
      <w:r w:rsidR="008D6870" w:rsidRPr="0031195B">
        <w:rPr>
          <w:rFonts w:ascii="Times New Roman" w:hAnsi="Times New Roman"/>
          <w:color w:val="000000" w:themeColor="text1"/>
          <w:sz w:val="24"/>
        </w:rPr>
        <w:t xml:space="preserve">market </w:t>
      </w:r>
      <w:r w:rsidR="008A29C9" w:rsidRPr="0031195B">
        <w:rPr>
          <w:rFonts w:ascii="Times New Roman" w:hAnsi="Times New Roman"/>
          <w:color w:val="000000" w:themeColor="text1"/>
          <w:sz w:val="24"/>
        </w:rPr>
        <w:t>data requested</w:t>
      </w:r>
      <w:r w:rsidR="00AD552A" w:rsidRPr="0031195B">
        <w:rPr>
          <w:rFonts w:ascii="Times New Roman" w:hAnsi="Times New Roman"/>
          <w:color w:val="000000" w:themeColor="text1"/>
          <w:sz w:val="24"/>
        </w:rPr>
        <w:t xml:space="preserve"> by </w:t>
      </w:r>
      <w:r w:rsidR="008D6870" w:rsidRPr="0031195B">
        <w:rPr>
          <w:rFonts w:ascii="Times New Roman" w:hAnsi="Times New Roman"/>
          <w:color w:val="000000" w:themeColor="text1"/>
          <w:sz w:val="24"/>
        </w:rPr>
        <w:t xml:space="preserve">the </w:t>
      </w:r>
      <w:r w:rsidR="005A1947" w:rsidRPr="0031195B">
        <w:rPr>
          <w:rFonts w:ascii="Times New Roman" w:hAnsi="Times New Roman"/>
          <w:color w:val="000000" w:themeColor="text1"/>
          <w:sz w:val="24"/>
        </w:rPr>
        <w:t>client</w:t>
      </w:r>
      <w:r w:rsidR="00AD552A" w:rsidRPr="0031195B">
        <w:rPr>
          <w:rFonts w:ascii="Times New Roman" w:hAnsi="Times New Roman"/>
          <w:color w:val="000000" w:themeColor="text1"/>
          <w:sz w:val="24"/>
        </w:rPr>
        <w:t xml:space="preserve">. After the subscription, </w:t>
      </w:r>
      <w:r w:rsidR="00CB5744" w:rsidRPr="0031195B">
        <w:rPr>
          <w:rFonts w:ascii="Times New Roman" w:hAnsi="Times New Roman"/>
          <w:color w:val="000000" w:themeColor="text1"/>
          <w:sz w:val="24"/>
        </w:rPr>
        <w:t>the Exchange</w:t>
      </w:r>
      <w:r w:rsidR="005A1947" w:rsidRPr="0031195B">
        <w:rPr>
          <w:rFonts w:ascii="Times New Roman" w:hAnsi="Times New Roman"/>
          <w:color w:val="000000" w:themeColor="text1"/>
          <w:sz w:val="24"/>
        </w:rPr>
        <w:t xml:space="preserve"> s</w:t>
      </w:r>
      <w:r w:rsidR="00AD552A" w:rsidRPr="0031195B">
        <w:rPr>
          <w:rFonts w:ascii="Times New Roman" w:hAnsi="Times New Roman"/>
          <w:color w:val="000000" w:themeColor="text1"/>
          <w:sz w:val="24"/>
        </w:rPr>
        <w:t>ystem w</w:t>
      </w:r>
      <w:r w:rsidR="005A1947" w:rsidRPr="0031195B">
        <w:rPr>
          <w:rFonts w:ascii="Times New Roman" w:hAnsi="Times New Roman"/>
          <w:color w:val="000000" w:themeColor="text1"/>
          <w:sz w:val="24"/>
        </w:rPr>
        <w:t>ill stream</w:t>
      </w:r>
      <w:r w:rsidR="00ED39FE" w:rsidRPr="0031195B">
        <w:rPr>
          <w:rFonts w:ascii="Times New Roman" w:hAnsi="Times New Roman"/>
          <w:color w:val="000000" w:themeColor="text1"/>
          <w:sz w:val="24"/>
        </w:rPr>
        <w:t xml:space="preserve"> the market data to the </w:t>
      </w:r>
      <w:r w:rsidR="00B43FDE" w:rsidRPr="0031195B">
        <w:rPr>
          <w:rFonts w:ascii="Times New Roman" w:hAnsi="Times New Roman"/>
          <w:color w:val="000000" w:themeColor="text1"/>
          <w:sz w:val="24"/>
        </w:rPr>
        <w:t>member system</w:t>
      </w:r>
      <w:r w:rsidR="00AD552A" w:rsidRPr="0031195B">
        <w:rPr>
          <w:rFonts w:ascii="Times New Roman" w:hAnsi="Times New Roman"/>
          <w:color w:val="000000" w:themeColor="text1"/>
          <w:sz w:val="24"/>
        </w:rPr>
        <w:t xml:space="preserve">. </w:t>
      </w:r>
    </w:p>
    <w:p w14:paraId="4622A876" w14:textId="77777777" w:rsidR="005A1947" w:rsidRPr="0031195B" w:rsidRDefault="005A1947" w:rsidP="00AD552A">
      <w:pPr>
        <w:rPr>
          <w:rFonts w:ascii="Times New Roman" w:hAnsi="Times New Roman"/>
          <w:color w:val="000000" w:themeColor="text1"/>
          <w:sz w:val="24"/>
        </w:rPr>
      </w:pPr>
    </w:p>
    <w:p w14:paraId="3AA594D4" w14:textId="77777777" w:rsidR="00AD552A" w:rsidRPr="0031195B" w:rsidRDefault="00595110" w:rsidP="002106B1">
      <w:pPr>
        <w:pStyle w:val="a7"/>
        <w:spacing w:line="240" w:lineRule="auto"/>
        <w:ind w:firstLineChars="0" w:firstLine="0"/>
        <w:rPr>
          <w:rFonts w:ascii="Times New Roman" w:hAnsi="Times New Roman" w:cs="Times New Roman"/>
          <w:color w:val="000000" w:themeColor="text1"/>
        </w:rPr>
      </w:pPr>
      <w:r w:rsidRPr="0031195B">
        <w:rPr>
          <w:rFonts w:ascii="Times New Roman" w:hAnsi="Times New Roman" w:cs="Times New Roman"/>
          <w:b/>
          <w:color w:val="000000" w:themeColor="text1"/>
          <w:sz w:val="28"/>
          <w:szCs w:val="28"/>
        </w:rPr>
        <w:t>Function Signature</w:t>
      </w:r>
      <w:r w:rsidR="00AD552A" w:rsidRPr="0031195B">
        <w:rPr>
          <w:rFonts w:ascii="Times New Roman" w:hAnsi="Times New Roman" w:cs="Times New Roman"/>
          <w:b/>
          <w:color w:val="000000" w:themeColor="text1"/>
          <w:sz w:val="28"/>
          <w:szCs w:val="28"/>
        </w:rPr>
        <w:t xml:space="preserve">: </w:t>
      </w:r>
    </w:p>
    <w:p w14:paraId="7D4B5A4F"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void SubscribeMarketDataTopic(int nTopicID, TE_RESUME_TYPE nResumeType);</w:t>
      </w:r>
    </w:p>
    <w:p w14:paraId="4ED48BF9" w14:textId="77777777" w:rsidR="00AD552A" w:rsidRPr="0031195B" w:rsidRDefault="00AD552A"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Parameter</w:t>
      </w:r>
      <w:r w:rsidR="00BC04C0" w:rsidRPr="0031195B">
        <w:rPr>
          <w:rFonts w:ascii="Times New Roman" w:hAnsi="Times New Roman" w:cs="Times New Roman"/>
          <w:b/>
          <w:color w:val="000000" w:themeColor="text1"/>
          <w:sz w:val="28"/>
          <w:szCs w:val="28"/>
        </w:rPr>
        <w:t>s</w:t>
      </w:r>
      <w:r w:rsidRPr="0031195B">
        <w:rPr>
          <w:rFonts w:ascii="Times New Roman" w:hAnsi="Times New Roman" w:cs="Times New Roman"/>
          <w:b/>
          <w:color w:val="000000" w:themeColor="text1"/>
          <w:sz w:val="28"/>
          <w:szCs w:val="28"/>
        </w:rPr>
        <w:t xml:space="preserve">: </w:t>
      </w:r>
    </w:p>
    <w:p w14:paraId="4B0AB249" w14:textId="77777777" w:rsidR="00AD552A" w:rsidRPr="0031195B" w:rsidRDefault="00AD552A" w:rsidP="0088002C">
      <w:pPr>
        <w:pStyle w:val="21"/>
        <w:ind w:firstLine="482"/>
        <w:rPr>
          <w:rFonts w:ascii="Times New Roman" w:hAnsi="Times New Roman" w:cs="Times New Roman"/>
          <w:color w:val="000000" w:themeColor="text1"/>
          <w:kern w:val="0"/>
        </w:rPr>
      </w:pPr>
      <w:r w:rsidRPr="0031195B">
        <w:rPr>
          <w:rFonts w:ascii="Times New Roman" w:hAnsi="Times New Roman" w:cs="Times New Roman"/>
          <w:b/>
          <w:color w:val="000000" w:themeColor="text1"/>
          <w:kern w:val="0"/>
        </w:rPr>
        <w:t>nTopicID</w:t>
      </w:r>
      <w:r w:rsidRPr="0031195B">
        <w:rPr>
          <w:rFonts w:ascii="Times New Roman" w:hAnsi="Times New Roman" w:cs="Times New Roman"/>
          <w:b/>
          <w:color w:val="000000" w:themeColor="text1"/>
          <w:kern w:val="0"/>
        </w:rPr>
        <w:t>：</w:t>
      </w:r>
      <w:r w:rsidR="00ED39FE" w:rsidRPr="0031195B">
        <w:rPr>
          <w:rFonts w:ascii="Times New Roman" w:hAnsi="Times New Roman" w:cs="Times New Roman"/>
          <w:color w:val="000000" w:themeColor="text1"/>
          <w:kern w:val="0"/>
        </w:rPr>
        <w:t>market data topic</w:t>
      </w:r>
      <w:r w:rsidR="00AE204D" w:rsidRPr="0031195B">
        <w:rPr>
          <w:rFonts w:ascii="Times New Roman" w:hAnsi="Times New Roman" w:cs="Times New Roman"/>
          <w:color w:val="000000" w:themeColor="text1"/>
          <w:kern w:val="0"/>
        </w:rPr>
        <w:t>. A</w:t>
      </w:r>
      <w:r w:rsidR="005A1947" w:rsidRPr="0031195B">
        <w:rPr>
          <w:rFonts w:ascii="Times New Roman" w:hAnsi="Times New Roman" w:cs="Times New Roman"/>
          <w:color w:val="000000" w:themeColor="text1"/>
          <w:kern w:val="0"/>
        </w:rPr>
        <w:t xml:space="preserve">vailable </w:t>
      </w:r>
      <w:r w:rsidR="00ED39FE" w:rsidRPr="0031195B">
        <w:rPr>
          <w:rFonts w:ascii="Times New Roman" w:hAnsi="Times New Roman" w:cs="Times New Roman"/>
          <w:color w:val="000000" w:themeColor="text1"/>
          <w:kern w:val="0"/>
        </w:rPr>
        <w:t>topics are</w:t>
      </w:r>
      <w:r w:rsidRPr="0031195B">
        <w:rPr>
          <w:rFonts w:ascii="Times New Roman" w:hAnsi="Times New Roman" w:cs="Times New Roman"/>
          <w:color w:val="000000" w:themeColor="text1"/>
          <w:kern w:val="0"/>
        </w:rPr>
        <w:t xml:space="preserve"> announced by </w:t>
      </w:r>
      <w:r w:rsidR="00CB5744" w:rsidRPr="0031195B">
        <w:rPr>
          <w:rFonts w:ascii="Times New Roman" w:hAnsi="Times New Roman" w:cs="Times New Roman"/>
          <w:color w:val="000000" w:themeColor="text1"/>
          <w:kern w:val="0"/>
        </w:rPr>
        <w:t>the Exchange</w:t>
      </w:r>
      <w:r w:rsidR="00AE204D" w:rsidRPr="0031195B">
        <w:rPr>
          <w:rFonts w:ascii="Times New Roman" w:hAnsi="Times New Roman" w:cs="Times New Roman"/>
          <w:color w:val="000000" w:themeColor="text1"/>
          <w:kern w:val="0"/>
        </w:rPr>
        <w:t>.</w:t>
      </w:r>
    </w:p>
    <w:p w14:paraId="74668AC2" w14:textId="77777777" w:rsidR="00AD552A" w:rsidRPr="0031195B" w:rsidRDefault="00AD552A" w:rsidP="0088002C">
      <w:pPr>
        <w:pStyle w:val="21"/>
        <w:ind w:firstLine="482"/>
        <w:rPr>
          <w:rFonts w:ascii="Times New Roman" w:hAnsi="Times New Roman" w:cs="Times New Roman"/>
          <w:color w:val="000000" w:themeColor="text1"/>
          <w:kern w:val="0"/>
        </w:rPr>
      </w:pPr>
      <w:r w:rsidRPr="0031195B">
        <w:rPr>
          <w:rFonts w:ascii="Times New Roman" w:hAnsi="Times New Roman" w:cs="Times New Roman"/>
          <w:b/>
          <w:color w:val="000000" w:themeColor="text1"/>
          <w:kern w:val="0"/>
        </w:rPr>
        <w:t>nResumeType</w:t>
      </w:r>
      <w:r w:rsidRPr="0031195B">
        <w:rPr>
          <w:rFonts w:ascii="Times New Roman" w:hAnsi="Times New Roman" w:cs="Times New Roman"/>
          <w:b/>
          <w:color w:val="000000" w:themeColor="text1"/>
          <w:kern w:val="0"/>
        </w:rPr>
        <w:t>：</w:t>
      </w:r>
      <w:r w:rsidR="00ED39FE" w:rsidRPr="0031195B">
        <w:rPr>
          <w:rFonts w:ascii="Times New Roman" w:hAnsi="Times New Roman" w:cs="Times New Roman"/>
          <w:color w:val="000000" w:themeColor="text1"/>
          <w:kern w:val="0"/>
        </w:rPr>
        <w:t>market data</w:t>
      </w:r>
      <w:r w:rsidR="008A29C9" w:rsidRPr="0031195B">
        <w:rPr>
          <w:rFonts w:ascii="Times New Roman" w:hAnsi="Times New Roman" w:cs="Times New Roman"/>
          <w:color w:val="000000" w:themeColor="text1"/>
          <w:kern w:val="0"/>
        </w:rPr>
        <w:t xml:space="preserve"> </w:t>
      </w:r>
      <w:r w:rsidR="005A1947" w:rsidRPr="0031195B">
        <w:rPr>
          <w:rFonts w:ascii="Times New Roman" w:hAnsi="Times New Roman" w:cs="Times New Roman"/>
          <w:color w:val="000000" w:themeColor="text1"/>
          <w:kern w:val="0"/>
        </w:rPr>
        <w:t>replay</w:t>
      </w:r>
      <w:r w:rsidR="008A29C9" w:rsidRPr="0031195B">
        <w:rPr>
          <w:rFonts w:ascii="Times New Roman" w:hAnsi="Times New Roman" w:cs="Times New Roman"/>
          <w:color w:val="000000" w:themeColor="text1"/>
          <w:kern w:val="0"/>
        </w:rPr>
        <w:t xml:space="preserve"> </w:t>
      </w:r>
      <w:r w:rsidR="00ED39FE" w:rsidRPr="0031195B">
        <w:rPr>
          <w:rFonts w:ascii="Times New Roman" w:hAnsi="Times New Roman" w:cs="Times New Roman"/>
          <w:color w:val="000000" w:themeColor="text1"/>
          <w:kern w:val="0"/>
        </w:rPr>
        <w:t>methods</w:t>
      </w:r>
      <w:r w:rsidRPr="0031195B">
        <w:rPr>
          <w:rFonts w:ascii="Times New Roman" w:hAnsi="Times New Roman" w:cs="Times New Roman"/>
          <w:color w:val="000000" w:themeColor="text1"/>
          <w:kern w:val="0"/>
        </w:rPr>
        <w:t xml:space="preserve">: </w:t>
      </w:r>
    </w:p>
    <w:p w14:paraId="1CE6386E" w14:textId="77777777" w:rsidR="00AD552A" w:rsidRPr="0031195B" w:rsidRDefault="00AD552A" w:rsidP="009B0B7B">
      <w:pPr>
        <w:pStyle w:val="21"/>
        <w:numPr>
          <w:ilvl w:val="0"/>
          <w:numId w:val="13"/>
        </w:numPr>
        <w:ind w:firstLineChars="0"/>
        <w:rPr>
          <w:rFonts w:ascii="Times New Roman" w:hAnsi="Times New Roman" w:cs="Times New Roman"/>
          <w:color w:val="000000" w:themeColor="text1"/>
          <w:kern w:val="0"/>
        </w:rPr>
      </w:pPr>
      <w:r w:rsidRPr="0031195B">
        <w:rPr>
          <w:rFonts w:ascii="Times New Roman" w:hAnsi="Times New Roman" w:cs="Times New Roman"/>
          <w:color w:val="000000" w:themeColor="text1"/>
          <w:kern w:val="0"/>
        </w:rPr>
        <w:t>TERT_RESTART</w:t>
      </w:r>
      <w:r w:rsidRPr="0031195B">
        <w:rPr>
          <w:rFonts w:ascii="Times New Roman" w:hAnsi="Times New Roman" w:cs="Times New Roman"/>
          <w:color w:val="000000" w:themeColor="text1"/>
          <w:kern w:val="0"/>
        </w:rPr>
        <w:t>：</w:t>
      </w:r>
      <w:r w:rsidR="008A29C9" w:rsidRPr="0031195B">
        <w:rPr>
          <w:rFonts w:ascii="Times New Roman" w:hAnsi="Times New Roman" w:cs="Times New Roman"/>
          <w:color w:val="000000" w:themeColor="text1"/>
          <w:kern w:val="0"/>
        </w:rPr>
        <w:t>transmits from</w:t>
      </w:r>
      <w:r w:rsidRPr="0031195B">
        <w:rPr>
          <w:rFonts w:ascii="Times New Roman" w:hAnsi="Times New Roman" w:cs="Times New Roman"/>
          <w:color w:val="000000" w:themeColor="text1"/>
          <w:kern w:val="0"/>
        </w:rPr>
        <w:t xml:space="preserve"> </w:t>
      </w:r>
      <w:r w:rsidR="00ED39FE" w:rsidRPr="0031195B">
        <w:rPr>
          <w:rFonts w:ascii="Times New Roman" w:hAnsi="Times New Roman" w:cs="Times New Roman"/>
          <w:color w:val="000000" w:themeColor="text1"/>
          <w:kern w:val="0"/>
        </w:rPr>
        <w:t xml:space="preserve">the </w:t>
      </w:r>
      <w:r w:rsidR="005A1947" w:rsidRPr="0031195B">
        <w:rPr>
          <w:rFonts w:ascii="Times New Roman" w:hAnsi="Times New Roman" w:cs="Times New Roman"/>
          <w:color w:val="000000" w:themeColor="text1"/>
          <w:kern w:val="0"/>
        </w:rPr>
        <w:t>start of</w:t>
      </w:r>
      <w:r w:rsidR="00ED20DB" w:rsidRPr="0031195B">
        <w:rPr>
          <w:rFonts w:ascii="Times New Roman" w:hAnsi="Times New Roman" w:cs="Times New Roman"/>
          <w:color w:val="000000" w:themeColor="text1"/>
          <w:kern w:val="0"/>
        </w:rPr>
        <w:t xml:space="preserve"> </w:t>
      </w:r>
      <w:r w:rsidR="00B42FC6" w:rsidRPr="0031195B">
        <w:rPr>
          <w:rFonts w:ascii="Times New Roman" w:hAnsi="Times New Roman" w:cs="Times New Roman"/>
          <w:color w:val="000000" w:themeColor="text1"/>
          <w:kern w:val="0"/>
        </w:rPr>
        <w:t xml:space="preserve">the </w:t>
      </w:r>
      <w:r w:rsidR="005A1947" w:rsidRPr="0031195B">
        <w:rPr>
          <w:rFonts w:ascii="Times New Roman" w:hAnsi="Times New Roman" w:cs="Times New Roman"/>
          <w:color w:val="000000" w:themeColor="text1"/>
          <w:kern w:val="0"/>
        </w:rPr>
        <w:t>current trade date</w:t>
      </w:r>
    </w:p>
    <w:p w14:paraId="470F827E" w14:textId="77777777" w:rsidR="00AD552A" w:rsidRPr="0031195B" w:rsidRDefault="00AD552A" w:rsidP="009B0B7B">
      <w:pPr>
        <w:pStyle w:val="21"/>
        <w:numPr>
          <w:ilvl w:val="0"/>
          <w:numId w:val="13"/>
        </w:numPr>
        <w:ind w:firstLineChars="0"/>
        <w:rPr>
          <w:rFonts w:ascii="Times New Roman" w:hAnsi="Times New Roman" w:cs="Times New Roman"/>
          <w:color w:val="000000" w:themeColor="text1"/>
          <w:kern w:val="0"/>
        </w:rPr>
      </w:pPr>
      <w:r w:rsidRPr="0031195B">
        <w:rPr>
          <w:rFonts w:ascii="Times New Roman" w:hAnsi="Times New Roman" w:cs="Times New Roman"/>
          <w:color w:val="000000" w:themeColor="text1"/>
          <w:kern w:val="0"/>
        </w:rPr>
        <w:t>TERT_RESUME</w:t>
      </w:r>
      <w:r w:rsidRPr="0031195B">
        <w:rPr>
          <w:rFonts w:ascii="Times New Roman" w:hAnsi="Times New Roman" w:cs="Times New Roman"/>
          <w:color w:val="000000" w:themeColor="text1"/>
          <w:kern w:val="0"/>
        </w:rPr>
        <w:t>：</w:t>
      </w:r>
      <w:r w:rsidR="005A1947" w:rsidRPr="0031195B">
        <w:rPr>
          <w:rFonts w:ascii="Times New Roman" w:hAnsi="Times New Roman" w:cs="Times New Roman"/>
          <w:color w:val="000000" w:themeColor="text1"/>
          <w:kern w:val="0"/>
        </w:rPr>
        <w:t>resume</w:t>
      </w:r>
      <w:r w:rsidR="000A4270" w:rsidRPr="0031195B">
        <w:rPr>
          <w:rFonts w:ascii="Times New Roman" w:hAnsi="Times New Roman" w:cs="Times New Roman"/>
          <w:color w:val="000000" w:themeColor="text1"/>
          <w:kern w:val="0"/>
        </w:rPr>
        <w:t>s</w:t>
      </w:r>
      <w:r w:rsidR="005A1947" w:rsidRPr="0031195B">
        <w:rPr>
          <w:rFonts w:ascii="Times New Roman" w:hAnsi="Times New Roman" w:cs="Times New Roman"/>
          <w:color w:val="000000" w:themeColor="text1"/>
          <w:kern w:val="0"/>
        </w:rPr>
        <w:t xml:space="preserve"> from where it was stopped last time</w:t>
      </w:r>
    </w:p>
    <w:p w14:paraId="390DEDE5" w14:textId="77777777" w:rsidR="00AD552A" w:rsidRPr="0031195B" w:rsidRDefault="00AD552A" w:rsidP="009B0B7B">
      <w:pPr>
        <w:pStyle w:val="21"/>
        <w:numPr>
          <w:ilvl w:val="0"/>
          <w:numId w:val="13"/>
        </w:numPr>
        <w:spacing w:line="240" w:lineRule="auto"/>
        <w:ind w:left="902" w:firstLineChars="0"/>
        <w:rPr>
          <w:rFonts w:ascii="Times New Roman" w:hAnsi="Times New Roman" w:cs="Times New Roman"/>
          <w:color w:val="000000" w:themeColor="text1"/>
          <w:kern w:val="0"/>
        </w:rPr>
      </w:pPr>
      <w:r w:rsidRPr="0031195B">
        <w:rPr>
          <w:rFonts w:ascii="Times New Roman" w:hAnsi="Times New Roman" w:cs="Times New Roman"/>
          <w:color w:val="000000" w:themeColor="text1"/>
          <w:kern w:val="0"/>
        </w:rPr>
        <w:t>TERT_QUICK</w:t>
      </w:r>
      <w:r w:rsidRPr="0031195B">
        <w:rPr>
          <w:rFonts w:ascii="Times New Roman" w:hAnsi="Times New Roman" w:cs="Times New Roman"/>
          <w:color w:val="000000" w:themeColor="text1"/>
          <w:kern w:val="0"/>
        </w:rPr>
        <w:t>：</w:t>
      </w:r>
      <w:r w:rsidR="005A1947" w:rsidRPr="0031195B">
        <w:rPr>
          <w:rFonts w:ascii="Times New Roman" w:hAnsi="Times New Roman" w:cs="Times New Roman"/>
          <w:color w:val="000000" w:themeColor="text1"/>
          <w:kern w:val="0"/>
        </w:rPr>
        <w:t xml:space="preserve"> send</w:t>
      </w:r>
      <w:r w:rsidR="000A4270" w:rsidRPr="0031195B">
        <w:rPr>
          <w:rFonts w:ascii="Times New Roman" w:hAnsi="Times New Roman" w:cs="Times New Roman"/>
          <w:color w:val="000000" w:themeColor="text1"/>
          <w:kern w:val="0"/>
        </w:rPr>
        <w:t>s</w:t>
      </w:r>
      <w:r w:rsidR="005A1947" w:rsidRPr="0031195B">
        <w:rPr>
          <w:rFonts w:ascii="Times New Roman" w:hAnsi="Times New Roman" w:cs="Times New Roman"/>
          <w:color w:val="000000" w:themeColor="text1"/>
          <w:kern w:val="0"/>
        </w:rPr>
        <w:t xml:space="preserve"> out</w:t>
      </w:r>
      <w:r w:rsidR="000A4270" w:rsidRPr="0031195B">
        <w:rPr>
          <w:rFonts w:ascii="Times New Roman" w:hAnsi="Times New Roman" w:cs="Times New Roman"/>
          <w:color w:val="000000" w:themeColor="text1"/>
          <w:kern w:val="0"/>
        </w:rPr>
        <w:t xml:space="preserve"> a</w:t>
      </w:r>
      <w:r w:rsidR="00ED20DB" w:rsidRPr="0031195B">
        <w:rPr>
          <w:rFonts w:ascii="Times New Roman" w:hAnsi="Times New Roman" w:cs="Times New Roman"/>
          <w:color w:val="000000" w:themeColor="text1"/>
          <w:kern w:val="0"/>
        </w:rPr>
        <w:t xml:space="preserve"> </w:t>
      </w:r>
      <w:r w:rsidR="00371580" w:rsidRPr="0031195B">
        <w:rPr>
          <w:rFonts w:ascii="Times New Roman" w:hAnsi="Times New Roman" w:cs="Times New Roman"/>
          <w:color w:val="000000" w:themeColor="text1"/>
          <w:kern w:val="0"/>
        </w:rPr>
        <w:t>snapshot</w:t>
      </w:r>
      <w:r w:rsidR="005A1947" w:rsidRPr="0031195B">
        <w:rPr>
          <w:rFonts w:ascii="Times New Roman" w:hAnsi="Times New Roman" w:cs="Times New Roman"/>
          <w:color w:val="000000" w:themeColor="text1"/>
          <w:kern w:val="0"/>
        </w:rPr>
        <w:t xml:space="preserve"> of </w:t>
      </w:r>
      <w:r w:rsidR="000A4270" w:rsidRPr="0031195B">
        <w:rPr>
          <w:rFonts w:ascii="Times New Roman" w:hAnsi="Times New Roman" w:cs="Times New Roman"/>
          <w:color w:val="000000" w:themeColor="text1"/>
          <w:kern w:val="0"/>
        </w:rPr>
        <w:t xml:space="preserve">the </w:t>
      </w:r>
      <w:r w:rsidR="005A1947" w:rsidRPr="0031195B">
        <w:rPr>
          <w:rFonts w:ascii="Times New Roman" w:hAnsi="Times New Roman" w:cs="Times New Roman"/>
          <w:color w:val="000000" w:themeColor="text1"/>
          <w:kern w:val="0"/>
        </w:rPr>
        <w:t xml:space="preserve">current market data, followed by subsequent data changes. </w:t>
      </w:r>
      <w:r w:rsidR="001A6E57" w:rsidRPr="0031195B">
        <w:rPr>
          <w:rFonts w:ascii="Times New Roman" w:hAnsi="Times New Roman" w:cs="Times New Roman"/>
          <w:b/>
          <w:color w:val="000000" w:themeColor="text1"/>
          <w:kern w:val="0"/>
        </w:rPr>
        <w:t>The</w:t>
      </w:r>
      <w:r w:rsidR="00ED20DB" w:rsidRPr="0031195B">
        <w:rPr>
          <w:rFonts w:ascii="Times New Roman" w:hAnsi="Times New Roman" w:cs="Times New Roman"/>
          <w:b/>
          <w:color w:val="000000" w:themeColor="text1"/>
          <w:kern w:val="0"/>
        </w:rPr>
        <w:t xml:space="preserve"> </w:t>
      </w:r>
      <w:r w:rsidRPr="0031195B">
        <w:rPr>
          <w:rFonts w:ascii="Times New Roman" w:hAnsi="Times New Roman" w:cs="Times New Roman"/>
          <w:b/>
          <w:color w:val="000000" w:themeColor="text1"/>
          <w:kern w:val="0"/>
        </w:rPr>
        <w:t xml:space="preserve">Exchange </w:t>
      </w:r>
      <w:r w:rsidR="008A29C9" w:rsidRPr="0031195B">
        <w:rPr>
          <w:rFonts w:ascii="Times New Roman" w:hAnsi="Times New Roman" w:cs="Times New Roman"/>
          <w:b/>
          <w:color w:val="000000" w:themeColor="text1"/>
          <w:kern w:val="0"/>
        </w:rPr>
        <w:t>recommends this</w:t>
      </w:r>
      <w:r w:rsidR="005A1947" w:rsidRPr="0031195B">
        <w:rPr>
          <w:rFonts w:ascii="Times New Roman" w:hAnsi="Times New Roman" w:cs="Times New Roman"/>
          <w:b/>
          <w:color w:val="000000" w:themeColor="text1"/>
          <w:kern w:val="0"/>
        </w:rPr>
        <w:t xml:space="preserve"> </w:t>
      </w:r>
      <w:r w:rsidR="000A4270" w:rsidRPr="0031195B">
        <w:rPr>
          <w:rFonts w:ascii="Times New Roman" w:hAnsi="Times New Roman" w:cs="Times New Roman"/>
          <w:b/>
          <w:color w:val="000000" w:themeColor="text1"/>
          <w:kern w:val="0"/>
        </w:rPr>
        <w:t xml:space="preserve">method </w:t>
      </w:r>
      <w:r w:rsidR="005A1947" w:rsidRPr="0031195B">
        <w:rPr>
          <w:rFonts w:ascii="Times New Roman" w:hAnsi="Times New Roman" w:cs="Times New Roman"/>
          <w:b/>
          <w:color w:val="000000" w:themeColor="text1"/>
          <w:kern w:val="0"/>
        </w:rPr>
        <w:t xml:space="preserve">for </w:t>
      </w:r>
      <w:r w:rsidR="008A29C9" w:rsidRPr="0031195B">
        <w:rPr>
          <w:rFonts w:ascii="Times New Roman" w:hAnsi="Times New Roman" w:cs="Times New Roman"/>
          <w:b/>
          <w:color w:val="000000" w:themeColor="text1"/>
          <w:kern w:val="0"/>
        </w:rPr>
        <w:t>quick market</w:t>
      </w:r>
      <w:r w:rsidR="00ED39FE" w:rsidRPr="0031195B">
        <w:rPr>
          <w:rFonts w:ascii="Times New Roman" w:hAnsi="Times New Roman" w:cs="Times New Roman"/>
          <w:b/>
          <w:color w:val="000000" w:themeColor="text1"/>
          <w:kern w:val="0"/>
        </w:rPr>
        <w:t xml:space="preserve"> </w:t>
      </w:r>
      <w:r w:rsidR="008A29C9" w:rsidRPr="0031195B">
        <w:rPr>
          <w:rFonts w:ascii="Times New Roman" w:hAnsi="Times New Roman" w:cs="Times New Roman"/>
          <w:b/>
          <w:color w:val="000000" w:themeColor="text1"/>
          <w:kern w:val="0"/>
        </w:rPr>
        <w:t>data recovery</w:t>
      </w:r>
      <w:r w:rsidR="005A1947" w:rsidRPr="0031195B">
        <w:rPr>
          <w:rFonts w:ascii="Times New Roman" w:hAnsi="Times New Roman" w:cs="Times New Roman"/>
          <w:b/>
          <w:color w:val="000000" w:themeColor="text1"/>
          <w:kern w:val="0"/>
        </w:rPr>
        <w:t>.</w:t>
      </w:r>
    </w:p>
    <w:p w14:paraId="666C4707" w14:textId="77777777" w:rsidR="005A1947" w:rsidRPr="0031195B" w:rsidRDefault="005A1947" w:rsidP="005A1947">
      <w:pPr>
        <w:pStyle w:val="21"/>
        <w:spacing w:line="240" w:lineRule="auto"/>
        <w:ind w:left="902" w:firstLineChars="0" w:firstLine="0"/>
        <w:rPr>
          <w:rFonts w:ascii="Times New Roman" w:hAnsi="Times New Roman" w:cs="Times New Roman"/>
          <w:color w:val="000000" w:themeColor="text1"/>
          <w:kern w:val="0"/>
        </w:rPr>
      </w:pPr>
    </w:p>
    <w:p w14:paraId="62EDB367" w14:textId="77777777" w:rsidR="00AD552A" w:rsidRPr="0031195B" w:rsidRDefault="00AD552A" w:rsidP="00146742">
      <w:pPr>
        <w:pStyle w:val="30"/>
        <w:numPr>
          <w:ilvl w:val="2"/>
          <w:numId w:val="22"/>
        </w:numPr>
        <w:tabs>
          <w:tab w:val="num" w:pos="180"/>
        </w:tabs>
        <w:spacing w:before="0" w:after="0" w:line="360" w:lineRule="auto"/>
        <w:rPr>
          <w:rFonts w:ascii="Times New Roman" w:hAnsi="Times New Roman"/>
          <w:color w:val="000000" w:themeColor="text1"/>
        </w:rPr>
      </w:pPr>
      <w:bookmarkStart w:id="669" w:name="_Toc338148402"/>
      <w:bookmarkStart w:id="670" w:name="_Toc58938554"/>
      <w:r w:rsidRPr="0031195B">
        <w:rPr>
          <w:rFonts w:ascii="Times New Roman" w:hAnsi="Times New Roman"/>
          <w:color w:val="000000" w:themeColor="text1"/>
        </w:rPr>
        <w:t>ReqUserLogin Method</w:t>
      </w:r>
      <w:bookmarkEnd w:id="669"/>
      <w:bookmarkEnd w:id="670"/>
    </w:p>
    <w:p w14:paraId="54086AC8" w14:textId="77777777" w:rsidR="00AD552A" w:rsidRPr="0031195B" w:rsidRDefault="000A4270" w:rsidP="00AD552A">
      <w:pPr>
        <w:rPr>
          <w:rFonts w:ascii="Times New Roman" w:hAnsi="Times New Roman"/>
          <w:color w:val="000000" w:themeColor="text1"/>
          <w:sz w:val="24"/>
        </w:rPr>
      </w:pPr>
      <w:r w:rsidRPr="0031195B">
        <w:rPr>
          <w:rFonts w:ascii="Times New Roman" w:hAnsi="Times New Roman"/>
          <w:color w:val="000000" w:themeColor="text1"/>
          <w:sz w:val="24"/>
        </w:rPr>
        <w:t>This method is invoked</w:t>
      </w:r>
      <w:r w:rsidR="00ED39FE" w:rsidRPr="0031195B">
        <w:rPr>
          <w:rFonts w:ascii="Times New Roman" w:hAnsi="Times New Roman"/>
          <w:color w:val="000000" w:themeColor="text1"/>
          <w:sz w:val="24"/>
        </w:rPr>
        <w:t xml:space="preserve"> by the </w:t>
      </w:r>
      <w:r w:rsidR="00B43FDE" w:rsidRPr="0031195B">
        <w:rPr>
          <w:rFonts w:ascii="Times New Roman" w:hAnsi="Times New Roman"/>
          <w:color w:val="000000" w:themeColor="text1"/>
          <w:sz w:val="24"/>
        </w:rPr>
        <w:t>member system</w:t>
      </w:r>
      <w:r w:rsidR="00B86199" w:rsidRPr="0031195B">
        <w:rPr>
          <w:rFonts w:ascii="Times New Roman" w:hAnsi="Times New Roman"/>
          <w:color w:val="000000" w:themeColor="text1"/>
          <w:sz w:val="24"/>
        </w:rPr>
        <w:t xml:space="preserve"> to</w:t>
      </w:r>
      <w:r w:rsidR="00AD552A" w:rsidRPr="0031195B">
        <w:rPr>
          <w:rFonts w:ascii="Times New Roman" w:hAnsi="Times New Roman"/>
          <w:color w:val="000000" w:themeColor="text1"/>
          <w:sz w:val="24"/>
        </w:rPr>
        <w:t xml:space="preserve"> log</w:t>
      </w:r>
      <w:r w:rsidR="00B86199" w:rsidRPr="0031195B">
        <w:rPr>
          <w:rFonts w:ascii="Times New Roman" w:hAnsi="Times New Roman"/>
          <w:color w:val="000000" w:themeColor="text1"/>
          <w:sz w:val="24"/>
        </w:rPr>
        <w:t xml:space="preserve"> in.</w:t>
      </w:r>
    </w:p>
    <w:p w14:paraId="61F557DE" w14:textId="77777777" w:rsidR="00B86199" w:rsidRPr="0031195B" w:rsidRDefault="00B86199" w:rsidP="00AD552A">
      <w:pPr>
        <w:rPr>
          <w:rFonts w:ascii="Times New Roman" w:hAnsi="Times New Roman"/>
          <w:color w:val="000000" w:themeColor="text1"/>
          <w:sz w:val="24"/>
        </w:rPr>
      </w:pPr>
    </w:p>
    <w:p w14:paraId="1C38B7FE" w14:textId="77777777" w:rsidR="00AD552A"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AD552A" w:rsidRPr="0031195B">
        <w:rPr>
          <w:rFonts w:ascii="Times New Roman" w:hAnsi="Times New Roman" w:cs="Times New Roman"/>
          <w:b/>
          <w:color w:val="000000" w:themeColor="text1"/>
          <w:sz w:val="28"/>
          <w:szCs w:val="28"/>
        </w:rPr>
        <w:t xml:space="preserve">: </w:t>
      </w:r>
    </w:p>
    <w:p w14:paraId="46F744AB"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int ReqUserLogin(</w:t>
      </w:r>
    </w:p>
    <w:p w14:paraId="17123335" w14:textId="77777777" w:rsidR="00AD552A" w:rsidRPr="0031195B" w:rsidRDefault="00AD552A"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CShfeFtdcReqUserLoginField *pReqUserLoginField, </w:t>
      </w:r>
    </w:p>
    <w:p w14:paraId="30433EFD"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int nRequestID)</w:t>
      </w:r>
      <w:r w:rsidRPr="0031195B">
        <w:rPr>
          <w:rFonts w:ascii="Times New Roman" w:hAnsi="Times New Roman"/>
          <w:b/>
          <w:bCs/>
          <w:color w:val="000000" w:themeColor="text1"/>
          <w:sz w:val="18"/>
          <w:szCs w:val="21"/>
        </w:rPr>
        <w:t>；</w:t>
      </w:r>
    </w:p>
    <w:p w14:paraId="1ED4355F" w14:textId="77777777" w:rsidR="00AD552A" w:rsidRPr="0031195B" w:rsidRDefault="00AD552A"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Parameter</w:t>
      </w:r>
      <w:r w:rsidR="00BC04C0" w:rsidRPr="0031195B">
        <w:rPr>
          <w:rFonts w:ascii="Times New Roman" w:hAnsi="Times New Roman" w:cs="Times New Roman"/>
          <w:b/>
          <w:color w:val="000000" w:themeColor="text1"/>
          <w:sz w:val="28"/>
          <w:szCs w:val="28"/>
        </w:rPr>
        <w:t>s</w:t>
      </w:r>
      <w:r w:rsidRPr="0031195B">
        <w:rPr>
          <w:rFonts w:ascii="Times New Roman" w:hAnsi="Times New Roman" w:cs="Times New Roman"/>
          <w:b/>
          <w:color w:val="000000" w:themeColor="text1"/>
          <w:sz w:val="28"/>
          <w:szCs w:val="28"/>
        </w:rPr>
        <w:t xml:space="preserve">: </w:t>
      </w:r>
    </w:p>
    <w:p w14:paraId="4E103F99" w14:textId="77777777" w:rsidR="00AD552A" w:rsidRPr="0031195B" w:rsidRDefault="00AD552A"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pReqUserLoginField</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00B86199" w:rsidRPr="0031195B">
        <w:rPr>
          <w:rFonts w:ascii="Times New Roman" w:hAnsi="Times New Roman" w:cs="Times New Roman"/>
          <w:color w:val="000000" w:themeColor="text1"/>
        </w:rPr>
        <w:t xml:space="preserve"> the </w:t>
      </w:r>
      <w:r w:rsidRPr="0031195B">
        <w:rPr>
          <w:rFonts w:ascii="Times New Roman" w:hAnsi="Times New Roman" w:cs="Times New Roman"/>
          <w:color w:val="000000" w:themeColor="text1"/>
        </w:rPr>
        <w:t xml:space="preserve">login </w:t>
      </w:r>
      <w:r w:rsidR="00B86199" w:rsidRPr="0031195B">
        <w:rPr>
          <w:rFonts w:ascii="Times New Roman" w:hAnsi="Times New Roman" w:cs="Times New Roman"/>
          <w:color w:val="000000" w:themeColor="text1"/>
        </w:rPr>
        <w:t xml:space="preserve">request, </w:t>
      </w:r>
      <w:r w:rsidR="00152272" w:rsidRPr="0031195B">
        <w:rPr>
          <w:rFonts w:ascii="Times New Roman" w:hAnsi="Times New Roman" w:cs="Times New Roman"/>
          <w:color w:val="000000" w:themeColor="text1"/>
        </w:rPr>
        <w:t>with the structure below</w:t>
      </w:r>
      <w:r w:rsidR="00B86199" w:rsidRPr="0031195B">
        <w:rPr>
          <w:rFonts w:ascii="Times New Roman" w:hAnsi="Times New Roman" w:cs="Times New Roman"/>
          <w:color w:val="000000" w:themeColor="text1"/>
        </w:rPr>
        <w:t>:</w:t>
      </w:r>
    </w:p>
    <w:p w14:paraId="6064B25D"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CShfeFtdcReqUserLoginField {</w:t>
      </w:r>
    </w:p>
    <w:p w14:paraId="121B7533"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///Trad</w:t>
      </w:r>
      <w:r w:rsidR="00B86199" w:rsidRPr="0031195B">
        <w:rPr>
          <w:rFonts w:ascii="Times New Roman" w:hAnsi="Times New Roman"/>
          <w:color w:val="000000" w:themeColor="text1"/>
          <w:sz w:val="18"/>
          <w:szCs w:val="21"/>
        </w:rPr>
        <w:t>e</w:t>
      </w:r>
      <w:r w:rsidRPr="0031195B">
        <w:rPr>
          <w:rFonts w:ascii="Times New Roman" w:hAnsi="Times New Roman"/>
          <w:color w:val="000000" w:themeColor="text1"/>
          <w:sz w:val="18"/>
          <w:szCs w:val="21"/>
        </w:rPr>
        <w:t xml:space="preserve"> Day</w:t>
      </w:r>
    </w:p>
    <w:p w14:paraId="426BF015"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TShfeFtdcDateType</w:t>
      </w:r>
      <w:r w:rsidRPr="0031195B">
        <w:rPr>
          <w:rFonts w:ascii="Times New Roman" w:hAnsi="Times New Roman"/>
          <w:color w:val="000000" w:themeColor="text1"/>
          <w:sz w:val="18"/>
          <w:szCs w:val="21"/>
        </w:rPr>
        <w:tab/>
        <w:t>TradingDay;</w:t>
      </w:r>
    </w:p>
    <w:p w14:paraId="41E62534"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3041F8" w:rsidRPr="0031195B">
        <w:rPr>
          <w:rFonts w:ascii="Times New Roman" w:hAnsi="Times New Roman"/>
          <w:color w:val="000000" w:themeColor="text1"/>
          <w:sz w:val="18"/>
          <w:szCs w:val="21"/>
        </w:rPr>
        <w:t>Trader</w:t>
      </w:r>
      <w:r w:rsidRPr="0031195B">
        <w:rPr>
          <w:rFonts w:ascii="Times New Roman" w:hAnsi="Times New Roman"/>
          <w:color w:val="000000" w:themeColor="text1"/>
          <w:sz w:val="18"/>
          <w:szCs w:val="21"/>
        </w:rPr>
        <w:t xml:space="preserve"> ID</w:t>
      </w:r>
    </w:p>
    <w:p w14:paraId="352E11FC"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lastRenderedPageBreak/>
        <w:tab/>
        <w:t>TShfeFtdcUserIDType</w:t>
      </w:r>
      <w:r w:rsidRPr="0031195B">
        <w:rPr>
          <w:rFonts w:ascii="Times New Roman" w:hAnsi="Times New Roman"/>
          <w:color w:val="000000" w:themeColor="text1"/>
          <w:sz w:val="18"/>
          <w:szCs w:val="21"/>
        </w:rPr>
        <w:tab/>
        <w:t>UserID;</w:t>
      </w:r>
    </w:p>
    <w:p w14:paraId="4374BF12" w14:textId="77777777" w:rsidR="00AD552A" w:rsidRPr="0031195B" w:rsidRDefault="00AD552A" w:rsidP="00AD552A">
      <w:pPr>
        <w:pBdr>
          <w:top w:val="single" w:sz="4" w:space="1" w:color="auto" w:shadow="1"/>
          <w:left w:val="single" w:sz="4" w:space="4" w:color="auto" w:shadow="1"/>
          <w:bottom w:val="single" w:sz="4" w:space="0"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///Member ID</w:t>
      </w:r>
    </w:p>
    <w:p w14:paraId="70D2FD2A" w14:textId="77777777" w:rsidR="00AD552A" w:rsidRPr="0031195B" w:rsidRDefault="00AD552A" w:rsidP="00AD552A">
      <w:pPr>
        <w:pBdr>
          <w:top w:val="single" w:sz="4" w:space="1" w:color="auto" w:shadow="1"/>
          <w:left w:val="single" w:sz="4" w:space="4" w:color="auto" w:shadow="1"/>
          <w:bottom w:val="single" w:sz="4" w:space="0"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ParticipantID;</w:t>
      </w:r>
    </w:p>
    <w:p w14:paraId="6947161D" w14:textId="77777777" w:rsidR="00AD552A" w:rsidRPr="0031195B" w:rsidRDefault="00AD552A" w:rsidP="00AD552A">
      <w:pPr>
        <w:pBdr>
          <w:top w:val="single" w:sz="4" w:space="1" w:color="auto" w:shadow="1"/>
          <w:left w:val="single" w:sz="4" w:space="4" w:color="auto" w:shadow="1"/>
          <w:bottom w:val="single" w:sz="4" w:space="0"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///Password</w:t>
      </w:r>
    </w:p>
    <w:p w14:paraId="67283910" w14:textId="77777777" w:rsidR="00AD552A" w:rsidRPr="0031195B" w:rsidRDefault="00AD552A" w:rsidP="00AD552A">
      <w:pPr>
        <w:pBdr>
          <w:top w:val="single" w:sz="4" w:space="1" w:color="auto" w:shadow="1"/>
          <w:left w:val="single" w:sz="4" w:space="4" w:color="auto" w:shadow="1"/>
          <w:bottom w:val="single" w:sz="4" w:space="0"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TShfeFtdcPasswordType</w:t>
      </w:r>
      <w:r w:rsidRPr="0031195B">
        <w:rPr>
          <w:rFonts w:ascii="Times New Roman" w:hAnsi="Times New Roman"/>
          <w:color w:val="000000" w:themeColor="text1"/>
          <w:sz w:val="18"/>
          <w:szCs w:val="21"/>
        </w:rPr>
        <w:tab/>
        <w:t>Password;</w:t>
      </w:r>
    </w:p>
    <w:p w14:paraId="0D22158C" w14:textId="77777777" w:rsidR="00AD552A" w:rsidRPr="0031195B" w:rsidRDefault="00AD552A" w:rsidP="00AD552A">
      <w:pPr>
        <w:pBdr>
          <w:top w:val="single" w:sz="4" w:space="1" w:color="auto" w:shadow="1"/>
          <w:left w:val="single" w:sz="4" w:space="4" w:color="auto" w:shadow="1"/>
          <w:bottom w:val="single" w:sz="4" w:space="0"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C341AE" w:rsidRPr="0031195B">
        <w:rPr>
          <w:rFonts w:ascii="Times New Roman" w:hAnsi="Times New Roman"/>
          <w:color w:val="000000" w:themeColor="text1"/>
          <w:sz w:val="18"/>
          <w:szCs w:val="21"/>
        </w:rPr>
        <w:t>U</w:t>
      </w:r>
      <w:r w:rsidRPr="0031195B">
        <w:rPr>
          <w:rFonts w:ascii="Times New Roman" w:hAnsi="Times New Roman"/>
          <w:color w:val="000000" w:themeColor="text1"/>
          <w:sz w:val="18"/>
          <w:szCs w:val="21"/>
        </w:rPr>
        <w:t>ser</w:t>
      </w:r>
      <w:r w:rsidR="00A16364" w:rsidRPr="0031195B">
        <w:rPr>
          <w:rFonts w:ascii="Times New Roman" w:hAnsi="Times New Roman"/>
          <w:color w:val="000000" w:themeColor="text1"/>
          <w:sz w:val="18"/>
          <w:szCs w:val="21"/>
        </w:rPr>
        <w:t>-end</w:t>
      </w:r>
      <w:r w:rsidRPr="0031195B">
        <w:rPr>
          <w:rFonts w:ascii="Times New Roman" w:hAnsi="Times New Roman"/>
          <w:color w:val="000000" w:themeColor="text1"/>
          <w:sz w:val="18"/>
          <w:szCs w:val="21"/>
        </w:rPr>
        <w:t xml:space="preserve"> product information </w:t>
      </w:r>
    </w:p>
    <w:p w14:paraId="6FA16390" w14:textId="77777777" w:rsidR="00AD552A" w:rsidRPr="0031195B" w:rsidRDefault="00AD552A" w:rsidP="00AD552A">
      <w:pPr>
        <w:pBdr>
          <w:top w:val="single" w:sz="4" w:space="1" w:color="auto" w:shadow="1"/>
          <w:left w:val="single" w:sz="4" w:space="4" w:color="auto" w:shadow="1"/>
          <w:bottom w:val="single" w:sz="4" w:space="0"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TShfeFtdcProductInfoType</w:t>
      </w:r>
      <w:r w:rsidRPr="0031195B">
        <w:rPr>
          <w:rFonts w:ascii="Times New Roman" w:hAnsi="Times New Roman"/>
          <w:color w:val="000000" w:themeColor="text1"/>
          <w:sz w:val="18"/>
          <w:szCs w:val="21"/>
        </w:rPr>
        <w:tab/>
        <w:t>UserProductInfo;</w:t>
      </w:r>
    </w:p>
    <w:p w14:paraId="1D758500" w14:textId="77777777" w:rsidR="00AD552A" w:rsidRPr="0031195B" w:rsidRDefault="00AD552A" w:rsidP="00AD552A">
      <w:pPr>
        <w:pBdr>
          <w:top w:val="single" w:sz="4" w:space="1" w:color="auto" w:shadow="1"/>
          <w:left w:val="single" w:sz="4" w:space="4" w:color="auto" w:shadow="1"/>
          <w:bottom w:val="single" w:sz="4" w:space="0"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w:t>
      </w:r>
      <w:r w:rsidR="00C341AE" w:rsidRPr="0031195B">
        <w:rPr>
          <w:rFonts w:ascii="Times New Roman" w:hAnsi="Times New Roman"/>
          <w:color w:val="000000" w:themeColor="text1"/>
          <w:sz w:val="18"/>
          <w:szCs w:val="21"/>
        </w:rPr>
        <w:t>I</w:t>
      </w:r>
      <w:r w:rsidRPr="0031195B">
        <w:rPr>
          <w:rFonts w:ascii="Times New Roman" w:hAnsi="Times New Roman"/>
          <w:color w:val="000000" w:themeColor="text1"/>
          <w:sz w:val="18"/>
          <w:szCs w:val="21"/>
        </w:rPr>
        <w:t>nterface</w:t>
      </w:r>
      <w:r w:rsidR="00A16364" w:rsidRPr="0031195B">
        <w:rPr>
          <w:rFonts w:ascii="Times New Roman" w:hAnsi="Times New Roman"/>
          <w:color w:val="000000" w:themeColor="text1"/>
          <w:sz w:val="18"/>
          <w:szCs w:val="21"/>
        </w:rPr>
        <w:t>-port</w:t>
      </w:r>
      <w:r w:rsidRPr="0031195B">
        <w:rPr>
          <w:rFonts w:ascii="Times New Roman" w:hAnsi="Times New Roman"/>
          <w:color w:val="000000" w:themeColor="text1"/>
          <w:sz w:val="18"/>
          <w:szCs w:val="21"/>
        </w:rPr>
        <w:t xml:space="preserve"> product information, </w:t>
      </w:r>
      <w:r w:rsidRPr="0031195B">
        <w:rPr>
          <w:rFonts w:ascii="Times New Roman" w:hAnsi="Times New Roman"/>
          <w:b/>
          <w:color w:val="000000" w:themeColor="text1"/>
          <w:sz w:val="18"/>
          <w:szCs w:val="21"/>
        </w:rPr>
        <w:t>NOT USED</w:t>
      </w:r>
    </w:p>
    <w:p w14:paraId="407C03E0" w14:textId="77777777" w:rsidR="00AD552A" w:rsidRPr="0031195B" w:rsidRDefault="00AD552A" w:rsidP="00AD552A">
      <w:pPr>
        <w:pBdr>
          <w:top w:val="single" w:sz="4" w:space="1" w:color="auto" w:shadow="1"/>
          <w:left w:val="single" w:sz="4" w:space="4" w:color="auto" w:shadow="1"/>
          <w:bottom w:val="single" w:sz="4" w:space="0"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TShfeFtdcProductInfoType</w:t>
      </w:r>
      <w:r w:rsidRPr="0031195B">
        <w:rPr>
          <w:rFonts w:ascii="Times New Roman" w:hAnsi="Times New Roman"/>
          <w:color w:val="000000" w:themeColor="text1"/>
          <w:sz w:val="18"/>
          <w:szCs w:val="21"/>
        </w:rPr>
        <w:tab/>
        <w:t>InterfaceProductInfo;</w:t>
      </w:r>
    </w:p>
    <w:p w14:paraId="70AD8F06" w14:textId="77777777" w:rsidR="00AD552A" w:rsidRPr="0031195B" w:rsidRDefault="00AD552A" w:rsidP="00AD552A">
      <w:pPr>
        <w:pBdr>
          <w:top w:val="single" w:sz="4" w:space="1" w:color="auto" w:shadow="1"/>
          <w:left w:val="single" w:sz="4" w:space="4" w:color="auto" w:shadow="1"/>
          <w:bottom w:val="single" w:sz="4" w:space="0" w:color="auto" w:shadow="1"/>
          <w:right w:val="single" w:sz="4" w:space="4" w:color="auto" w:shadow="1"/>
        </w:pBdr>
        <w:ind w:firstLine="420"/>
        <w:rPr>
          <w:rFonts w:ascii="Times New Roman" w:hAnsi="Times New Roman"/>
          <w:color w:val="000000" w:themeColor="text1"/>
          <w:sz w:val="18"/>
          <w:szCs w:val="21"/>
          <w:lang w:val="it-IT"/>
        </w:rPr>
      </w:pPr>
      <w:r w:rsidRPr="0031195B">
        <w:rPr>
          <w:rFonts w:ascii="Times New Roman" w:hAnsi="Times New Roman"/>
          <w:color w:val="000000" w:themeColor="text1"/>
          <w:sz w:val="18"/>
          <w:szCs w:val="21"/>
        </w:rPr>
        <w:tab/>
      </w:r>
      <w:r w:rsidRPr="0031195B">
        <w:rPr>
          <w:rFonts w:ascii="Times New Roman" w:hAnsi="Times New Roman"/>
          <w:color w:val="000000" w:themeColor="text1"/>
          <w:sz w:val="18"/>
          <w:szCs w:val="21"/>
          <w:lang w:val="it-IT"/>
        </w:rPr>
        <w:t>///</w:t>
      </w:r>
      <w:r w:rsidR="00C341AE" w:rsidRPr="0031195B">
        <w:rPr>
          <w:rFonts w:ascii="Times New Roman" w:hAnsi="Times New Roman"/>
          <w:color w:val="000000" w:themeColor="text1"/>
          <w:sz w:val="18"/>
          <w:szCs w:val="21"/>
          <w:lang w:val="it-IT"/>
        </w:rPr>
        <w:t>P</w:t>
      </w:r>
      <w:r w:rsidRPr="0031195B">
        <w:rPr>
          <w:rFonts w:ascii="Times New Roman" w:hAnsi="Times New Roman"/>
          <w:color w:val="000000" w:themeColor="text1"/>
          <w:sz w:val="18"/>
          <w:szCs w:val="21"/>
          <w:lang w:val="it-IT"/>
        </w:rPr>
        <w:t xml:space="preserve">rotocol information, </w:t>
      </w:r>
      <w:r w:rsidRPr="0031195B">
        <w:rPr>
          <w:rFonts w:ascii="Times New Roman" w:hAnsi="Times New Roman"/>
          <w:b/>
          <w:color w:val="000000" w:themeColor="text1"/>
          <w:sz w:val="18"/>
          <w:szCs w:val="21"/>
          <w:lang w:val="it-IT"/>
        </w:rPr>
        <w:t>NOT USED</w:t>
      </w:r>
    </w:p>
    <w:p w14:paraId="4D54D389" w14:textId="77777777" w:rsidR="00AD552A" w:rsidRPr="0031195B" w:rsidRDefault="00AD552A" w:rsidP="00AD552A">
      <w:pPr>
        <w:pBdr>
          <w:top w:val="single" w:sz="4" w:space="1" w:color="auto" w:shadow="1"/>
          <w:left w:val="single" w:sz="4" w:space="4" w:color="auto" w:shadow="1"/>
          <w:bottom w:val="single" w:sz="4" w:space="0" w:color="auto" w:shadow="1"/>
          <w:right w:val="single" w:sz="4" w:space="4" w:color="auto" w:shadow="1"/>
        </w:pBdr>
        <w:ind w:firstLine="420"/>
        <w:rPr>
          <w:rFonts w:ascii="Times New Roman" w:hAnsi="Times New Roman"/>
          <w:color w:val="000000" w:themeColor="text1"/>
          <w:sz w:val="18"/>
          <w:szCs w:val="21"/>
          <w:lang w:val="it-IT"/>
        </w:rPr>
      </w:pPr>
      <w:r w:rsidRPr="0031195B">
        <w:rPr>
          <w:rFonts w:ascii="Times New Roman" w:hAnsi="Times New Roman"/>
          <w:color w:val="000000" w:themeColor="text1"/>
          <w:sz w:val="18"/>
          <w:szCs w:val="21"/>
          <w:lang w:val="it-IT"/>
        </w:rPr>
        <w:tab/>
        <w:t>TShfeFtdcProtocolInfoType</w:t>
      </w:r>
      <w:r w:rsidRPr="0031195B">
        <w:rPr>
          <w:rFonts w:ascii="Times New Roman" w:hAnsi="Times New Roman"/>
          <w:color w:val="000000" w:themeColor="text1"/>
          <w:sz w:val="18"/>
          <w:szCs w:val="21"/>
          <w:lang w:val="it-IT"/>
        </w:rPr>
        <w:tab/>
        <w:t xml:space="preserve">ProtocolInfo; </w:t>
      </w:r>
    </w:p>
    <w:p w14:paraId="4A44206F" w14:textId="77777777" w:rsidR="00AD552A" w:rsidRPr="0031195B" w:rsidRDefault="00AD552A" w:rsidP="00AD552A">
      <w:pPr>
        <w:pBdr>
          <w:top w:val="single" w:sz="4" w:space="1" w:color="auto" w:shadow="1"/>
          <w:left w:val="single" w:sz="4" w:space="4" w:color="auto" w:shadow="1"/>
          <w:bottom w:val="single" w:sz="4" w:space="0" w:color="auto" w:shadow="1"/>
          <w:right w:val="single" w:sz="4" w:space="4" w:color="auto" w:shadow="1"/>
        </w:pBdr>
        <w:ind w:firstLine="420"/>
        <w:rPr>
          <w:rFonts w:ascii="Times New Roman" w:hAnsi="Times New Roman"/>
          <w:color w:val="000000" w:themeColor="text1"/>
          <w:sz w:val="18"/>
          <w:szCs w:val="21"/>
          <w:lang w:val="it-IT"/>
        </w:rPr>
      </w:pPr>
      <w:r w:rsidRPr="0031195B">
        <w:rPr>
          <w:rFonts w:ascii="Times New Roman" w:hAnsi="Times New Roman"/>
          <w:color w:val="000000" w:themeColor="text1"/>
          <w:sz w:val="18"/>
          <w:szCs w:val="21"/>
          <w:lang w:val="it-IT"/>
        </w:rPr>
        <w:tab/>
        <w:t>///Data Center ID</w:t>
      </w:r>
    </w:p>
    <w:p w14:paraId="329D3138" w14:textId="77777777" w:rsidR="00AD552A" w:rsidRPr="0031195B" w:rsidRDefault="00AD552A" w:rsidP="00AD552A">
      <w:pPr>
        <w:pBdr>
          <w:top w:val="single" w:sz="4" w:space="1" w:color="auto" w:shadow="1"/>
          <w:left w:val="single" w:sz="4" w:space="4" w:color="auto" w:shadow="1"/>
          <w:bottom w:val="single" w:sz="4" w:space="0"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lang w:val="it-IT"/>
        </w:rPr>
        <w:tab/>
      </w:r>
      <w:r w:rsidRPr="0031195B">
        <w:rPr>
          <w:rFonts w:ascii="Times New Roman" w:hAnsi="Times New Roman"/>
          <w:color w:val="000000" w:themeColor="text1"/>
          <w:sz w:val="18"/>
          <w:szCs w:val="21"/>
        </w:rPr>
        <w:t>TShfeFtdcDataCenterIDType</w:t>
      </w:r>
      <w:r w:rsidRPr="0031195B">
        <w:rPr>
          <w:rFonts w:ascii="Times New Roman" w:hAnsi="Times New Roman"/>
          <w:color w:val="000000" w:themeColor="text1"/>
          <w:sz w:val="18"/>
          <w:szCs w:val="21"/>
        </w:rPr>
        <w:tab/>
        <w:t>DataCenterID;</w:t>
      </w:r>
    </w:p>
    <w:p w14:paraId="53760497" w14:textId="77777777" w:rsidR="00AD552A" w:rsidRPr="0031195B" w:rsidRDefault="00AD552A" w:rsidP="00AD552A">
      <w:pPr>
        <w:pBdr>
          <w:top w:val="single" w:sz="4" w:space="1" w:color="auto" w:shadow="1"/>
          <w:left w:val="single" w:sz="4" w:space="4" w:color="auto" w:shadow="1"/>
          <w:bottom w:val="single" w:sz="4" w:space="0"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719AE720" w14:textId="77777777" w:rsidR="00AD552A" w:rsidRPr="0031195B" w:rsidRDefault="00B42FC6" w:rsidP="00AD552A">
      <w:pPr>
        <w:pBdr>
          <w:top w:val="single" w:sz="4" w:space="1" w:color="auto" w:shadow="1"/>
          <w:left w:val="single" w:sz="4" w:space="4" w:color="auto" w:shadow="1"/>
          <w:bottom w:val="single" w:sz="4" w:space="0" w:color="auto" w:shadow="1"/>
          <w:right w:val="single" w:sz="4" w:space="4" w:color="auto" w:shadow="1"/>
        </w:pBdr>
        <w:rPr>
          <w:rFonts w:ascii="Times New Roman" w:hAnsi="Times New Roman"/>
          <w:b/>
          <w:color w:val="000000" w:themeColor="text1"/>
          <w:sz w:val="18"/>
          <w:szCs w:val="21"/>
        </w:rPr>
      </w:pPr>
      <w:r w:rsidRPr="0031195B">
        <w:rPr>
          <w:rFonts w:ascii="Times New Roman" w:hAnsi="Times New Roman"/>
          <w:b/>
          <w:color w:val="000000" w:themeColor="text1"/>
          <w:sz w:val="18"/>
          <w:szCs w:val="21"/>
        </w:rPr>
        <w:t xml:space="preserve">The </w:t>
      </w:r>
      <w:r w:rsidR="00B43FDE" w:rsidRPr="0031195B">
        <w:rPr>
          <w:rFonts w:ascii="Times New Roman" w:hAnsi="Times New Roman"/>
          <w:b/>
          <w:color w:val="000000" w:themeColor="text1"/>
          <w:sz w:val="18"/>
          <w:szCs w:val="21"/>
        </w:rPr>
        <w:t>member</w:t>
      </w:r>
      <w:r w:rsidR="003041F8" w:rsidRPr="0031195B">
        <w:rPr>
          <w:rFonts w:ascii="Times New Roman" w:hAnsi="Times New Roman"/>
          <w:b/>
          <w:color w:val="000000" w:themeColor="text1"/>
          <w:sz w:val="18"/>
          <w:szCs w:val="21"/>
        </w:rPr>
        <w:t xml:space="preserve"> system must</w:t>
      </w:r>
      <w:r w:rsidR="00ED20DB" w:rsidRPr="0031195B">
        <w:rPr>
          <w:rFonts w:ascii="Times New Roman" w:hAnsi="Times New Roman"/>
          <w:b/>
          <w:color w:val="000000" w:themeColor="text1"/>
          <w:sz w:val="18"/>
          <w:szCs w:val="21"/>
        </w:rPr>
        <w:t xml:space="preserve"> </w:t>
      </w:r>
      <w:r w:rsidRPr="0031195B">
        <w:rPr>
          <w:rFonts w:ascii="Times New Roman" w:hAnsi="Times New Roman"/>
          <w:b/>
          <w:color w:val="000000" w:themeColor="text1"/>
          <w:sz w:val="18"/>
          <w:szCs w:val="21"/>
        </w:rPr>
        <w:t xml:space="preserve">input a </w:t>
      </w:r>
      <w:r w:rsidR="003041F8" w:rsidRPr="0031195B">
        <w:rPr>
          <w:rFonts w:ascii="Times New Roman" w:hAnsi="Times New Roman"/>
          <w:b/>
          <w:color w:val="000000" w:themeColor="text1"/>
          <w:sz w:val="18"/>
          <w:szCs w:val="21"/>
        </w:rPr>
        <w:t xml:space="preserve">value </w:t>
      </w:r>
      <w:r w:rsidR="00AD552A" w:rsidRPr="0031195B">
        <w:rPr>
          <w:rFonts w:ascii="Times New Roman" w:hAnsi="Times New Roman"/>
          <w:b/>
          <w:color w:val="000000" w:themeColor="text1"/>
          <w:sz w:val="18"/>
          <w:szCs w:val="21"/>
        </w:rPr>
        <w:t xml:space="preserve">in the “UserProductInfo” field, </w:t>
      </w:r>
      <w:r w:rsidR="003041F8" w:rsidRPr="0031195B">
        <w:rPr>
          <w:rFonts w:ascii="Times New Roman" w:hAnsi="Times New Roman"/>
          <w:b/>
          <w:color w:val="000000" w:themeColor="text1"/>
          <w:sz w:val="18"/>
          <w:szCs w:val="21"/>
        </w:rPr>
        <w:t xml:space="preserve">indicating </w:t>
      </w:r>
      <w:r w:rsidRPr="0031195B">
        <w:rPr>
          <w:rFonts w:ascii="Times New Roman" w:hAnsi="Times New Roman"/>
          <w:b/>
          <w:color w:val="000000" w:themeColor="text1"/>
          <w:sz w:val="18"/>
          <w:szCs w:val="21"/>
        </w:rPr>
        <w:t xml:space="preserve">a </w:t>
      </w:r>
      <w:r w:rsidR="003041F8" w:rsidRPr="0031195B">
        <w:rPr>
          <w:rFonts w:ascii="Times New Roman" w:hAnsi="Times New Roman"/>
          <w:b/>
          <w:color w:val="000000" w:themeColor="text1"/>
          <w:sz w:val="18"/>
          <w:szCs w:val="21"/>
        </w:rPr>
        <w:t xml:space="preserve">market data acquisition system </w:t>
      </w:r>
      <w:r w:rsidRPr="0031195B">
        <w:rPr>
          <w:rFonts w:ascii="Times New Roman" w:hAnsi="Times New Roman"/>
          <w:b/>
          <w:color w:val="000000" w:themeColor="text1"/>
          <w:sz w:val="18"/>
          <w:szCs w:val="21"/>
        </w:rPr>
        <w:t>(</w:t>
      </w:r>
      <w:r w:rsidR="003041F8" w:rsidRPr="0031195B">
        <w:rPr>
          <w:rFonts w:ascii="Times New Roman" w:hAnsi="Times New Roman"/>
          <w:b/>
          <w:color w:val="000000" w:themeColor="text1"/>
          <w:sz w:val="18"/>
          <w:szCs w:val="21"/>
        </w:rPr>
        <w:t>such as ISV</w:t>
      </w:r>
      <w:r w:rsidRPr="0031195B">
        <w:rPr>
          <w:rFonts w:ascii="Times New Roman" w:hAnsi="Times New Roman"/>
          <w:b/>
          <w:color w:val="000000" w:themeColor="text1"/>
          <w:sz w:val="18"/>
          <w:szCs w:val="21"/>
        </w:rPr>
        <w:t>)</w:t>
      </w:r>
      <w:r w:rsidR="003041F8" w:rsidRPr="0031195B">
        <w:rPr>
          <w:rFonts w:ascii="Times New Roman" w:hAnsi="Times New Roman"/>
          <w:b/>
          <w:color w:val="000000" w:themeColor="text1"/>
          <w:sz w:val="18"/>
          <w:szCs w:val="21"/>
        </w:rPr>
        <w:t xml:space="preserve"> and </w:t>
      </w:r>
      <w:r w:rsidRPr="0031195B">
        <w:rPr>
          <w:rFonts w:ascii="Times New Roman" w:hAnsi="Times New Roman"/>
          <w:b/>
          <w:color w:val="000000" w:themeColor="text1"/>
          <w:sz w:val="18"/>
          <w:szCs w:val="21"/>
        </w:rPr>
        <w:t xml:space="preserve">a </w:t>
      </w:r>
      <w:r w:rsidR="003041F8" w:rsidRPr="0031195B">
        <w:rPr>
          <w:rFonts w:ascii="Times New Roman" w:hAnsi="Times New Roman"/>
          <w:b/>
          <w:color w:val="000000" w:themeColor="text1"/>
          <w:sz w:val="18"/>
          <w:szCs w:val="21"/>
        </w:rPr>
        <w:t xml:space="preserve">version </w:t>
      </w:r>
      <w:r w:rsidR="008A29C9" w:rsidRPr="0031195B">
        <w:rPr>
          <w:rFonts w:ascii="Times New Roman" w:hAnsi="Times New Roman"/>
          <w:b/>
          <w:color w:val="000000" w:themeColor="text1"/>
          <w:sz w:val="18"/>
          <w:szCs w:val="21"/>
        </w:rPr>
        <w:t>number. For</w:t>
      </w:r>
      <w:r w:rsidR="003041F8" w:rsidRPr="0031195B">
        <w:rPr>
          <w:rFonts w:ascii="Times New Roman" w:hAnsi="Times New Roman"/>
          <w:b/>
          <w:color w:val="000000" w:themeColor="text1"/>
          <w:sz w:val="18"/>
          <w:szCs w:val="21"/>
        </w:rPr>
        <w:t xml:space="preserve"> example</w:t>
      </w:r>
      <w:r w:rsidRPr="0031195B">
        <w:rPr>
          <w:rFonts w:ascii="Times New Roman" w:hAnsi="Times New Roman"/>
          <w:b/>
          <w:color w:val="000000" w:themeColor="text1"/>
          <w:sz w:val="18"/>
          <w:szCs w:val="21"/>
        </w:rPr>
        <w:t>,“</w:t>
      </w:r>
      <w:r w:rsidR="00AD552A" w:rsidRPr="0031195B">
        <w:rPr>
          <w:rFonts w:ascii="Times New Roman" w:hAnsi="Times New Roman"/>
          <w:b/>
          <w:color w:val="000000" w:themeColor="text1"/>
          <w:sz w:val="18"/>
          <w:szCs w:val="21"/>
        </w:rPr>
        <w:t>SFIT Mduser V100”</w:t>
      </w:r>
      <w:r w:rsidR="003041F8" w:rsidRPr="0031195B">
        <w:rPr>
          <w:rFonts w:ascii="Times New Roman" w:hAnsi="Times New Roman"/>
          <w:b/>
          <w:color w:val="000000" w:themeColor="text1"/>
          <w:sz w:val="18"/>
          <w:szCs w:val="21"/>
        </w:rPr>
        <w:t xml:space="preserve"> represents the market data acquisition s</w:t>
      </w:r>
      <w:r w:rsidR="00AD552A" w:rsidRPr="0031195B">
        <w:rPr>
          <w:rFonts w:ascii="Times New Roman" w:hAnsi="Times New Roman"/>
          <w:b/>
          <w:color w:val="000000" w:themeColor="text1"/>
          <w:sz w:val="18"/>
          <w:szCs w:val="21"/>
        </w:rPr>
        <w:t>ystem developed by S</w:t>
      </w:r>
      <w:r w:rsidR="00ED20DB" w:rsidRPr="0031195B">
        <w:rPr>
          <w:rFonts w:ascii="Times New Roman" w:hAnsi="Times New Roman"/>
          <w:b/>
          <w:color w:val="000000" w:themeColor="text1"/>
          <w:sz w:val="18"/>
          <w:szCs w:val="21"/>
        </w:rPr>
        <w:t>F</w:t>
      </w:r>
      <w:r w:rsidR="00AD552A" w:rsidRPr="0031195B">
        <w:rPr>
          <w:rFonts w:ascii="Times New Roman" w:hAnsi="Times New Roman"/>
          <w:b/>
          <w:color w:val="000000" w:themeColor="text1"/>
          <w:sz w:val="18"/>
          <w:szCs w:val="21"/>
        </w:rPr>
        <w:t xml:space="preserve">IT and the version number. </w:t>
      </w:r>
    </w:p>
    <w:p w14:paraId="5EA1A165" w14:textId="77777777" w:rsidR="00AD552A" w:rsidRPr="0031195B" w:rsidRDefault="00AD552A" w:rsidP="00AD552A">
      <w:pPr>
        <w:pBdr>
          <w:top w:val="single" w:sz="4" w:space="1" w:color="auto" w:shadow="1"/>
          <w:left w:val="single" w:sz="4" w:space="4" w:color="auto" w:shadow="1"/>
          <w:bottom w:val="single" w:sz="4" w:space="0" w:color="auto" w:shadow="1"/>
          <w:right w:val="single" w:sz="4" w:space="4" w:color="auto" w:shadow="1"/>
        </w:pBdr>
        <w:rPr>
          <w:rFonts w:ascii="Times New Roman" w:hAnsi="Times New Roman"/>
          <w:b/>
          <w:color w:val="000000" w:themeColor="text1"/>
          <w:sz w:val="18"/>
          <w:szCs w:val="21"/>
        </w:rPr>
      </w:pPr>
    </w:p>
    <w:p w14:paraId="79B999BF" w14:textId="77777777" w:rsidR="00AD552A" w:rsidRPr="0031195B" w:rsidRDefault="003041F8" w:rsidP="00AD552A">
      <w:pPr>
        <w:pBdr>
          <w:top w:val="single" w:sz="4" w:space="1" w:color="auto" w:shadow="1"/>
          <w:left w:val="single" w:sz="4" w:space="4" w:color="auto" w:shadow="1"/>
          <w:bottom w:val="single" w:sz="4" w:space="0" w:color="auto" w:shadow="1"/>
          <w:right w:val="single" w:sz="4" w:space="4" w:color="auto" w:shadow="1"/>
        </w:pBdr>
        <w:jc w:val="left"/>
        <w:rPr>
          <w:rFonts w:ascii="Times New Roman" w:hAnsi="Times New Roman"/>
          <w:b/>
          <w:color w:val="000000" w:themeColor="text1"/>
          <w:sz w:val="18"/>
          <w:szCs w:val="21"/>
        </w:rPr>
      </w:pPr>
      <w:r w:rsidRPr="0031195B">
        <w:rPr>
          <w:rFonts w:ascii="Times New Roman" w:hAnsi="Times New Roman"/>
          <w:b/>
          <w:color w:val="000000" w:themeColor="text1"/>
          <w:sz w:val="18"/>
          <w:szCs w:val="18"/>
        </w:rPr>
        <w:t xml:space="preserve">For </w:t>
      </w:r>
      <w:r w:rsidR="00DC3F9E" w:rsidRPr="0031195B">
        <w:rPr>
          <w:rFonts w:ascii="Times New Roman" w:hAnsi="Times New Roman"/>
          <w:b/>
          <w:color w:val="000000" w:themeColor="text1"/>
          <w:sz w:val="18"/>
          <w:szCs w:val="18"/>
          <w:lang w:val="en-GB"/>
        </w:rPr>
        <w:t xml:space="preserve">a </w:t>
      </w:r>
      <w:r w:rsidRPr="0031195B">
        <w:rPr>
          <w:rFonts w:ascii="Times New Roman" w:hAnsi="Times New Roman"/>
          <w:b/>
          <w:color w:val="000000" w:themeColor="text1"/>
          <w:sz w:val="18"/>
          <w:szCs w:val="18"/>
        </w:rPr>
        <w:t>first</w:t>
      </w:r>
      <w:r w:rsidR="00DC3F9E" w:rsidRPr="0031195B">
        <w:rPr>
          <w:rFonts w:ascii="Times New Roman" w:hAnsi="Times New Roman"/>
          <w:b/>
          <w:color w:val="000000" w:themeColor="text1"/>
          <w:sz w:val="18"/>
          <w:szCs w:val="18"/>
        </w:rPr>
        <w:t>-</w:t>
      </w:r>
      <w:r w:rsidRPr="0031195B">
        <w:rPr>
          <w:rFonts w:ascii="Times New Roman" w:hAnsi="Times New Roman"/>
          <w:b/>
          <w:color w:val="000000" w:themeColor="text1"/>
          <w:sz w:val="18"/>
          <w:szCs w:val="18"/>
        </w:rPr>
        <w:t>time login</w:t>
      </w:r>
      <w:r w:rsidR="00AD552A" w:rsidRPr="0031195B">
        <w:rPr>
          <w:rFonts w:ascii="Times New Roman" w:hAnsi="Times New Roman"/>
          <w:b/>
          <w:color w:val="000000" w:themeColor="text1"/>
          <w:sz w:val="18"/>
          <w:szCs w:val="18"/>
        </w:rPr>
        <w:t xml:space="preserve">, </w:t>
      </w:r>
      <w:r w:rsidR="00DC3F9E" w:rsidRPr="0031195B">
        <w:rPr>
          <w:rFonts w:ascii="Times New Roman" w:hAnsi="Times New Roman"/>
          <w:b/>
          <w:color w:val="000000" w:themeColor="text1"/>
          <w:sz w:val="18"/>
          <w:szCs w:val="18"/>
        </w:rPr>
        <w:t xml:space="preserve">the </w:t>
      </w:r>
      <w:r w:rsidR="00B43FDE" w:rsidRPr="0031195B">
        <w:rPr>
          <w:rFonts w:ascii="Times New Roman" w:hAnsi="Times New Roman"/>
          <w:b/>
          <w:color w:val="000000" w:themeColor="text1"/>
          <w:sz w:val="18"/>
          <w:szCs w:val="18"/>
        </w:rPr>
        <w:t>member system</w:t>
      </w:r>
      <w:r w:rsidRPr="0031195B">
        <w:rPr>
          <w:rFonts w:ascii="Times New Roman" w:hAnsi="Times New Roman"/>
          <w:b/>
          <w:color w:val="000000" w:themeColor="text1"/>
          <w:sz w:val="18"/>
          <w:szCs w:val="18"/>
        </w:rPr>
        <w:t xml:space="preserve"> can </w:t>
      </w:r>
      <w:r w:rsidR="00DC3F9E" w:rsidRPr="0031195B">
        <w:rPr>
          <w:rFonts w:ascii="Times New Roman" w:hAnsi="Times New Roman"/>
          <w:b/>
          <w:color w:val="000000" w:themeColor="text1"/>
          <w:sz w:val="18"/>
          <w:szCs w:val="18"/>
        </w:rPr>
        <w:t xml:space="preserve">input </w:t>
      </w:r>
      <w:r w:rsidRPr="0031195B">
        <w:rPr>
          <w:rFonts w:ascii="Times New Roman" w:hAnsi="Times New Roman"/>
          <w:b/>
          <w:color w:val="000000" w:themeColor="text1"/>
          <w:sz w:val="18"/>
          <w:szCs w:val="18"/>
        </w:rPr>
        <w:t xml:space="preserve">0 or </w:t>
      </w:r>
      <w:r w:rsidR="00DC3F9E" w:rsidRPr="0031195B">
        <w:rPr>
          <w:rFonts w:ascii="Times New Roman" w:hAnsi="Times New Roman"/>
          <w:b/>
          <w:color w:val="000000" w:themeColor="text1"/>
          <w:sz w:val="18"/>
          <w:szCs w:val="18"/>
        </w:rPr>
        <w:t xml:space="preserve">the </w:t>
      </w:r>
      <w:r w:rsidRPr="0031195B">
        <w:rPr>
          <w:rFonts w:ascii="Times New Roman" w:hAnsi="Times New Roman"/>
          <w:b/>
          <w:color w:val="000000" w:themeColor="text1"/>
          <w:sz w:val="18"/>
          <w:szCs w:val="18"/>
        </w:rPr>
        <w:t xml:space="preserve">primary data center ID published by </w:t>
      </w:r>
      <w:r w:rsidR="00CB5744" w:rsidRPr="0031195B">
        <w:rPr>
          <w:rFonts w:ascii="Times New Roman" w:hAnsi="Times New Roman"/>
          <w:b/>
          <w:color w:val="000000" w:themeColor="text1"/>
          <w:sz w:val="18"/>
          <w:szCs w:val="18"/>
        </w:rPr>
        <w:t>the Exchange</w:t>
      </w:r>
      <w:r w:rsidRPr="0031195B">
        <w:rPr>
          <w:rFonts w:ascii="Times New Roman" w:hAnsi="Times New Roman"/>
          <w:b/>
          <w:color w:val="000000" w:themeColor="text1"/>
          <w:sz w:val="18"/>
          <w:szCs w:val="18"/>
        </w:rPr>
        <w:t xml:space="preserve"> into </w:t>
      </w:r>
      <w:r w:rsidR="00DC3F9E" w:rsidRPr="0031195B">
        <w:rPr>
          <w:rFonts w:ascii="Times New Roman" w:hAnsi="Times New Roman"/>
          <w:b/>
          <w:color w:val="000000" w:themeColor="text1"/>
          <w:sz w:val="18"/>
          <w:szCs w:val="18"/>
        </w:rPr>
        <w:t>the</w:t>
      </w:r>
      <w:r w:rsidR="00AD552A" w:rsidRPr="0031195B">
        <w:rPr>
          <w:rFonts w:ascii="Times New Roman" w:hAnsi="Times New Roman"/>
          <w:b/>
          <w:color w:val="000000" w:themeColor="text1"/>
          <w:sz w:val="18"/>
          <w:szCs w:val="18"/>
        </w:rPr>
        <w:t>“DataCenterID”</w:t>
      </w:r>
      <w:r w:rsidR="00DC3F9E" w:rsidRPr="0031195B">
        <w:rPr>
          <w:rFonts w:ascii="Times New Roman" w:hAnsi="Times New Roman"/>
          <w:b/>
          <w:color w:val="000000" w:themeColor="text1"/>
          <w:sz w:val="18"/>
          <w:szCs w:val="18"/>
        </w:rPr>
        <w:t xml:space="preserve"> field</w:t>
      </w:r>
      <w:r w:rsidRPr="0031195B">
        <w:rPr>
          <w:rFonts w:ascii="Times New Roman" w:hAnsi="Times New Roman"/>
          <w:b/>
          <w:color w:val="000000" w:themeColor="text1"/>
          <w:sz w:val="18"/>
          <w:szCs w:val="18"/>
        </w:rPr>
        <w:t>.</w:t>
      </w:r>
      <w:r w:rsidR="00ED20DB" w:rsidRPr="0031195B">
        <w:rPr>
          <w:rFonts w:ascii="Times New Roman" w:hAnsi="Times New Roman"/>
          <w:b/>
          <w:color w:val="000000" w:themeColor="text1"/>
          <w:sz w:val="18"/>
          <w:szCs w:val="18"/>
        </w:rPr>
        <w:t xml:space="preserve"> </w:t>
      </w:r>
      <w:r w:rsidR="00DC3F9E" w:rsidRPr="0031195B">
        <w:rPr>
          <w:rFonts w:ascii="Times New Roman" w:hAnsi="Times New Roman"/>
          <w:b/>
          <w:color w:val="000000" w:themeColor="text1"/>
          <w:sz w:val="18"/>
          <w:szCs w:val="18"/>
        </w:rPr>
        <w:t>S</w:t>
      </w:r>
      <w:r w:rsidRPr="0031195B">
        <w:rPr>
          <w:rFonts w:ascii="Times New Roman" w:hAnsi="Times New Roman"/>
          <w:b/>
          <w:color w:val="000000" w:themeColor="text1"/>
          <w:sz w:val="18"/>
          <w:szCs w:val="18"/>
        </w:rPr>
        <w:t>ubsequent login</w:t>
      </w:r>
      <w:r w:rsidR="00DC3F9E" w:rsidRPr="0031195B">
        <w:rPr>
          <w:rFonts w:ascii="Times New Roman" w:hAnsi="Times New Roman"/>
          <w:b/>
          <w:color w:val="000000" w:themeColor="text1"/>
          <w:sz w:val="18"/>
          <w:szCs w:val="18"/>
        </w:rPr>
        <w:t>s</w:t>
      </w:r>
      <w:r w:rsidRPr="0031195B">
        <w:rPr>
          <w:rFonts w:ascii="Times New Roman" w:hAnsi="Times New Roman"/>
          <w:b/>
          <w:color w:val="000000" w:themeColor="text1"/>
          <w:sz w:val="18"/>
          <w:szCs w:val="18"/>
        </w:rPr>
        <w:t xml:space="preserve"> must </w:t>
      </w:r>
      <w:r w:rsidR="00DC3F9E" w:rsidRPr="0031195B">
        <w:rPr>
          <w:rFonts w:ascii="Times New Roman" w:hAnsi="Times New Roman"/>
          <w:b/>
          <w:color w:val="000000" w:themeColor="text1"/>
          <w:sz w:val="18"/>
          <w:szCs w:val="18"/>
        </w:rPr>
        <w:t xml:space="preserve">input </w:t>
      </w:r>
      <w:r w:rsidRPr="0031195B">
        <w:rPr>
          <w:rFonts w:ascii="Times New Roman" w:hAnsi="Times New Roman"/>
          <w:b/>
          <w:color w:val="000000" w:themeColor="text1"/>
          <w:sz w:val="18"/>
          <w:szCs w:val="18"/>
        </w:rPr>
        <w:t xml:space="preserve">the data center ID </w:t>
      </w:r>
      <w:r w:rsidR="008A29C9" w:rsidRPr="0031195B">
        <w:rPr>
          <w:rFonts w:ascii="Times New Roman" w:hAnsi="Times New Roman"/>
          <w:b/>
          <w:color w:val="000000" w:themeColor="text1"/>
          <w:sz w:val="18"/>
          <w:szCs w:val="18"/>
        </w:rPr>
        <w:t>returned from</w:t>
      </w:r>
      <w:r w:rsidR="00DC3F9E" w:rsidRPr="0031195B">
        <w:rPr>
          <w:rFonts w:ascii="Times New Roman" w:hAnsi="Times New Roman"/>
          <w:b/>
          <w:color w:val="000000" w:themeColor="text1"/>
          <w:sz w:val="18"/>
          <w:szCs w:val="18"/>
        </w:rPr>
        <w:t xml:space="preserve"> the</w:t>
      </w:r>
      <w:r w:rsidR="00AD552A" w:rsidRPr="0031195B">
        <w:rPr>
          <w:rFonts w:ascii="Times New Roman" w:hAnsi="Times New Roman"/>
          <w:b/>
          <w:color w:val="000000" w:themeColor="text1"/>
          <w:sz w:val="18"/>
          <w:szCs w:val="18"/>
        </w:rPr>
        <w:t xml:space="preserve"> previous login </w:t>
      </w:r>
      <w:r w:rsidRPr="0031195B">
        <w:rPr>
          <w:rFonts w:ascii="Times New Roman" w:hAnsi="Times New Roman"/>
          <w:b/>
          <w:color w:val="000000" w:themeColor="text1"/>
          <w:sz w:val="18"/>
          <w:szCs w:val="18"/>
        </w:rPr>
        <w:t>request.</w:t>
      </w:r>
    </w:p>
    <w:p w14:paraId="604C3077" w14:textId="77777777" w:rsidR="00AD552A" w:rsidRPr="0031195B" w:rsidRDefault="00AD552A" w:rsidP="0088002C">
      <w:pPr>
        <w:pStyle w:val="a7"/>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A44881" w:rsidRPr="0031195B">
        <w:rPr>
          <w:rFonts w:ascii="Times New Roman" w:hAnsi="Times New Roman" w:cs="Times New Roman"/>
          <w:color w:val="000000" w:themeColor="text1"/>
        </w:rPr>
        <w:t>requests the</w:t>
      </w:r>
      <w:r w:rsidR="00D17EBB" w:rsidRPr="0031195B">
        <w:rPr>
          <w:rFonts w:ascii="Times New Roman" w:hAnsi="Times New Roman" w:cs="Times New Roman"/>
          <w:color w:val="000000" w:themeColor="text1"/>
        </w:rPr>
        <w:t xml:space="preserve"> ID</w:t>
      </w:r>
      <w:r w:rsidRPr="0031195B">
        <w:rPr>
          <w:rFonts w:ascii="Times New Roman" w:hAnsi="Times New Roman" w:cs="Times New Roman"/>
          <w:color w:val="000000" w:themeColor="text1"/>
        </w:rPr>
        <w:t xml:space="preserve"> specified </w:t>
      </w:r>
      <w:r w:rsidR="003041F8" w:rsidRPr="0031195B">
        <w:rPr>
          <w:rFonts w:ascii="Times New Roman" w:hAnsi="Times New Roman" w:cs="Times New Roman"/>
          <w:color w:val="000000" w:themeColor="text1"/>
        </w:rPr>
        <w:t>by the client in its login request</w:t>
      </w:r>
      <w:r w:rsidRPr="0031195B">
        <w:rPr>
          <w:rFonts w:ascii="Times New Roman" w:hAnsi="Times New Roman" w:cs="Times New Roman"/>
          <w:color w:val="000000" w:themeColor="text1"/>
        </w:rPr>
        <w:t>.</w:t>
      </w:r>
    </w:p>
    <w:p w14:paraId="65EC3DA3" w14:textId="77777777" w:rsidR="00AD552A" w:rsidRPr="0031195B" w:rsidRDefault="00AD552A" w:rsidP="002106B1">
      <w:pPr>
        <w:pStyle w:val="a7"/>
        <w:spacing w:line="240" w:lineRule="auto"/>
        <w:ind w:firstLineChars="0" w:firstLine="0"/>
        <w:rPr>
          <w:rFonts w:ascii="Times New Roman" w:hAnsi="Times New Roman" w:cs="Times New Roman"/>
          <w:b/>
          <w:color w:val="000000" w:themeColor="text1"/>
          <w:sz w:val="28"/>
          <w:szCs w:val="28"/>
        </w:rPr>
      </w:pPr>
      <w:bookmarkStart w:id="671" w:name="_Toc338148403"/>
      <w:r w:rsidRPr="0031195B">
        <w:rPr>
          <w:rFonts w:ascii="Times New Roman" w:hAnsi="Times New Roman" w:cs="Times New Roman"/>
          <w:b/>
          <w:color w:val="000000" w:themeColor="text1"/>
          <w:sz w:val="28"/>
          <w:szCs w:val="28"/>
        </w:rPr>
        <w:t xml:space="preserve">Returned Value: </w:t>
      </w:r>
    </w:p>
    <w:p w14:paraId="33059272" w14:textId="77777777" w:rsidR="00CF238B" w:rsidRPr="0031195B" w:rsidRDefault="00A44881" w:rsidP="009B0B7B">
      <w:pPr>
        <w:pStyle w:val="21"/>
        <w:numPr>
          <w:ilvl w:val="0"/>
          <w:numId w:val="20"/>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0: success</w:t>
      </w:r>
    </w:p>
    <w:p w14:paraId="77CFFF65" w14:textId="77777777" w:rsidR="00CF238B" w:rsidRPr="0031195B" w:rsidRDefault="00CF238B" w:rsidP="009B0B7B">
      <w:pPr>
        <w:pStyle w:val="21"/>
        <w:numPr>
          <w:ilvl w:val="0"/>
          <w:numId w:val="20"/>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-1</w:t>
      </w:r>
      <w:r w:rsidR="003041F8" w:rsidRPr="0031195B">
        <w:rPr>
          <w:rFonts w:ascii="Times New Roman" w:hAnsi="Times New Roman" w:cs="Times New Roman"/>
          <w:color w:val="000000" w:themeColor="text1"/>
        </w:rPr>
        <w:t>:</w:t>
      </w:r>
      <w:r w:rsidRPr="0031195B">
        <w:rPr>
          <w:rFonts w:ascii="Times New Roman" w:hAnsi="Times New Roman" w:cs="Times New Roman"/>
          <w:color w:val="000000" w:themeColor="text1"/>
        </w:rPr>
        <w:t xml:space="preserve"> network </w:t>
      </w:r>
      <w:r w:rsidR="007E174F" w:rsidRPr="0031195B">
        <w:rPr>
          <w:rFonts w:ascii="Times New Roman" w:hAnsi="Times New Roman" w:cs="Times New Roman"/>
          <w:color w:val="000000" w:themeColor="text1"/>
        </w:rPr>
        <w:t>connection</w:t>
      </w:r>
      <w:r w:rsidR="003041F8" w:rsidRPr="0031195B">
        <w:rPr>
          <w:rFonts w:ascii="Times New Roman" w:hAnsi="Times New Roman" w:cs="Times New Roman"/>
          <w:color w:val="000000" w:themeColor="text1"/>
        </w:rPr>
        <w:t xml:space="preserve"> failure</w:t>
      </w:r>
    </w:p>
    <w:p w14:paraId="0185B9AF" w14:textId="77777777" w:rsidR="00CF238B" w:rsidRPr="0031195B" w:rsidRDefault="00CF238B" w:rsidP="009B0B7B">
      <w:pPr>
        <w:pStyle w:val="21"/>
        <w:numPr>
          <w:ilvl w:val="0"/>
          <w:numId w:val="20"/>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-2</w:t>
      </w:r>
      <w:r w:rsidR="002B2CD7" w:rsidRPr="0031195B">
        <w:rPr>
          <w:rFonts w:ascii="Times New Roman" w:hAnsi="Times New Roman" w:cs="Times New Roman"/>
          <w:color w:val="000000" w:themeColor="text1"/>
        </w:rPr>
        <w:t>: the number</w:t>
      </w:r>
      <w:r w:rsidR="003041F8" w:rsidRPr="0031195B">
        <w:rPr>
          <w:rFonts w:ascii="Times New Roman" w:hAnsi="Times New Roman" w:cs="Times New Roman"/>
          <w:color w:val="000000" w:themeColor="text1"/>
        </w:rPr>
        <w:t xml:space="preserve"> of unprocessed</w:t>
      </w:r>
      <w:r w:rsidR="00ED20DB" w:rsidRPr="0031195B">
        <w:rPr>
          <w:rFonts w:ascii="Times New Roman" w:hAnsi="Times New Roman" w:cs="Times New Roman"/>
          <w:color w:val="000000" w:themeColor="text1"/>
        </w:rPr>
        <w:t xml:space="preserve"> </w:t>
      </w:r>
      <w:r w:rsidR="00A44881" w:rsidRPr="0031195B">
        <w:rPr>
          <w:rFonts w:ascii="Times New Roman" w:hAnsi="Times New Roman" w:cs="Times New Roman"/>
          <w:color w:val="000000" w:themeColor="text1"/>
        </w:rPr>
        <w:t>requests exceeds</w:t>
      </w:r>
      <w:r w:rsidR="00ED20DB" w:rsidRPr="0031195B">
        <w:rPr>
          <w:rFonts w:ascii="Times New Roman" w:hAnsi="Times New Roman" w:cs="Times New Roman"/>
          <w:color w:val="000000" w:themeColor="text1"/>
        </w:rPr>
        <w:t xml:space="preserve"> </w:t>
      </w:r>
      <w:r w:rsidR="001C72D3" w:rsidRPr="0031195B">
        <w:rPr>
          <w:rFonts w:ascii="Times New Roman" w:hAnsi="Times New Roman" w:cs="Times New Roman"/>
          <w:color w:val="000000" w:themeColor="text1"/>
        </w:rPr>
        <w:t>permitted</w:t>
      </w:r>
      <w:r w:rsidR="003041F8" w:rsidRPr="0031195B">
        <w:rPr>
          <w:rFonts w:ascii="Times New Roman" w:hAnsi="Times New Roman" w:cs="Times New Roman"/>
          <w:color w:val="000000" w:themeColor="text1"/>
        </w:rPr>
        <w:t xml:space="preserve"> maximum</w:t>
      </w:r>
    </w:p>
    <w:p w14:paraId="023128F3" w14:textId="77777777" w:rsidR="00CF238B" w:rsidRPr="0031195B" w:rsidRDefault="00CF238B" w:rsidP="009B0B7B">
      <w:pPr>
        <w:pStyle w:val="21"/>
        <w:numPr>
          <w:ilvl w:val="0"/>
          <w:numId w:val="20"/>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-3</w:t>
      </w:r>
      <w:r w:rsidR="002B2CD7" w:rsidRPr="0031195B">
        <w:rPr>
          <w:rFonts w:ascii="Times New Roman" w:hAnsi="Times New Roman" w:cs="Times New Roman"/>
          <w:color w:val="000000" w:themeColor="text1"/>
        </w:rPr>
        <w:t>: the number</w:t>
      </w:r>
      <w:r w:rsidRPr="0031195B">
        <w:rPr>
          <w:rFonts w:ascii="Times New Roman" w:hAnsi="Times New Roman" w:cs="Times New Roman"/>
          <w:color w:val="000000" w:themeColor="text1"/>
        </w:rPr>
        <w:t xml:space="preserve"> of </w:t>
      </w:r>
      <w:r w:rsidR="00A16364" w:rsidRPr="0031195B">
        <w:rPr>
          <w:rFonts w:ascii="Times New Roman" w:hAnsi="Times New Roman" w:cs="Times New Roman"/>
          <w:color w:val="000000" w:themeColor="text1"/>
        </w:rPr>
        <w:t xml:space="preserve">requests </w:t>
      </w:r>
      <w:r w:rsidR="003041F8" w:rsidRPr="0031195B">
        <w:rPr>
          <w:rFonts w:ascii="Times New Roman" w:hAnsi="Times New Roman" w:cs="Times New Roman"/>
          <w:color w:val="000000" w:themeColor="text1"/>
        </w:rPr>
        <w:t xml:space="preserve">per second </w:t>
      </w:r>
      <w:r w:rsidR="00A44881" w:rsidRPr="0031195B">
        <w:rPr>
          <w:rFonts w:ascii="Times New Roman" w:hAnsi="Times New Roman" w:cs="Times New Roman"/>
          <w:color w:val="000000" w:themeColor="text1"/>
        </w:rPr>
        <w:t>exceeds the</w:t>
      </w:r>
      <w:r w:rsidR="00ED20DB" w:rsidRPr="0031195B">
        <w:rPr>
          <w:rFonts w:ascii="Times New Roman" w:hAnsi="Times New Roman" w:cs="Times New Roman"/>
          <w:color w:val="000000" w:themeColor="text1"/>
        </w:rPr>
        <w:t xml:space="preserve"> </w:t>
      </w:r>
      <w:r w:rsidR="001C72D3" w:rsidRPr="0031195B">
        <w:rPr>
          <w:rFonts w:ascii="Times New Roman" w:hAnsi="Times New Roman" w:cs="Times New Roman"/>
          <w:color w:val="000000" w:themeColor="text1"/>
        </w:rPr>
        <w:t>permitted</w:t>
      </w:r>
      <w:r w:rsidR="00ED20DB" w:rsidRPr="0031195B">
        <w:rPr>
          <w:rFonts w:ascii="Times New Roman" w:hAnsi="Times New Roman" w:cs="Times New Roman"/>
          <w:color w:val="000000" w:themeColor="text1"/>
        </w:rPr>
        <w:t xml:space="preserve"> </w:t>
      </w:r>
      <w:r w:rsidR="00371580" w:rsidRPr="0031195B">
        <w:rPr>
          <w:rFonts w:ascii="Times New Roman" w:hAnsi="Times New Roman" w:cs="Times New Roman"/>
          <w:color w:val="000000" w:themeColor="text1"/>
        </w:rPr>
        <w:t>maximum</w:t>
      </w:r>
    </w:p>
    <w:p w14:paraId="32FC9280" w14:textId="77777777" w:rsidR="003041F8" w:rsidRPr="0031195B" w:rsidRDefault="003041F8" w:rsidP="003041F8">
      <w:pPr>
        <w:pStyle w:val="21"/>
        <w:ind w:left="900" w:firstLineChars="0" w:firstLine="0"/>
        <w:rPr>
          <w:rFonts w:ascii="Times New Roman" w:hAnsi="Times New Roman" w:cs="Times New Roman"/>
          <w:color w:val="000000" w:themeColor="text1"/>
        </w:rPr>
      </w:pPr>
    </w:p>
    <w:p w14:paraId="1E8CFB86" w14:textId="77777777" w:rsidR="00AD552A" w:rsidRPr="0031195B" w:rsidRDefault="00AD552A" w:rsidP="00146742">
      <w:pPr>
        <w:pStyle w:val="30"/>
        <w:numPr>
          <w:ilvl w:val="2"/>
          <w:numId w:val="22"/>
        </w:numPr>
        <w:tabs>
          <w:tab w:val="num" w:pos="180"/>
        </w:tabs>
        <w:spacing w:before="0" w:after="0" w:line="360" w:lineRule="auto"/>
        <w:rPr>
          <w:rFonts w:ascii="Times New Roman" w:hAnsi="Times New Roman"/>
          <w:color w:val="000000" w:themeColor="text1"/>
        </w:rPr>
      </w:pPr>
      <w:bookmarkStart w:id="672" w:name="_Toc58938555"/>
      <w:r w:rsidRPr="0031195B">
        <w:rPr>
          <w:rFonts w:ascii="Times New Roman" w:hAnsi="Times New Roman"/>
          <w:color w:val="000000" w:themeColor="text1"/>
        </w:rPr>
        <w:t>ReqUserLogout Method</w:t>
      </w:r>
      <w:bookmarkEnd w:id="671"/>
      <w:bookmarkEnd w:id="672"/>
    </w:p>
    <w:p w14:paraId="219A05A8" w14:textId="77777777" w:rsidR="00AD552A" w:rsidRPr="0031195B" w:rsidRDefault="000A4270" w:rsidP="00AD552A">
      <w:pPr>
        <w:rPr>
          <w:rFonts w:ascii="Times New Roman" w:hAnsi="Times New Roman"/>
          <w:color w:val="000000" w:themeColor="text1"/>
          <w:sz w:val="24"/>
        </w:rPr>
      </w:pPr>
      <w:r w:rsidRPr="0031195B">
        <w:rPr>
          <w:rFonts w:ascii="Times New Roman" w:hAnsi="Times New Roman"/>
          <w:color w:val="000000" w:themeColor="text1"/>
          <w:sz w:val="24"/>
        </w:rPr>
        <w:t>This method is invoked</w:t>
      </w:r>
      <w:r w:rsidR="00ED39FE" w:rsidRPr="0031195B">
        <w:rPr>
          <w:rFonts w:ascii="Times New Roman" w:hAnsi="Times New Roman"/>
          <w:color w:val="000000" w:themeColor="text1"/>
          <w:sz w:val="24"/>
        </w:rPr>
        <w:t xml:space="preserve"> by the </w:t>
      </w:r>
      <w:r w:rsidR="00B43FDE" w:rsidRPr="0031195B">
        <w:rPr>
          <w:rFonts w:ascii="Times New Roman" w:hAnsi="Times New Roman"/>
          <w:color w:val="000000" w:themeColor="text1"/>
          <w:sz w:val="24"/>
        </w:rPr>
        <w:t>member system</w:t>
      </w:r>
      <w:r w:rsidR="00ED39FE" w:rsidRPr="0031195B">
        <w:rPr>
          <w:rFonts w:ascii="Times New Roman" w:hAnsi="Times New Roman"/>
          <w:color w:val="000000" w:themeColor="text1"/>
          <w:sz w:val="24"/>
        </w:rPr>
        <w:t xml:space="preserve"> </w:t>
      </w:r>
      <w:r w:rsidR="003041F8" w:rsidRPr="0031195B">
        <w:rPr>
          <w:rFonts w:ascii="Times New Roman" w:hAnsi="Times New Roman"/>
          <w:color w:val="000000" w:themeColor="text1"/>
          <w:sz w:val="24"/>
        </w:rPr>
        <w:t xml:space="preserve">to request </w:t>
      </w:r>
      <w:r w:rsidR="00AD552A" w:rsidRPr="0031195B">
        <w:rPr>
          <w:rFonts w:ascii="Times New Roman" w:hAnsi="Times New Roman"/>
          <w:color w:val="000000" w:themeColor="text1"/>
          <w:sz w:val="24"/>
        </w:rPr>
        <w:t xml:space="preserve">logout. </w:t>
      </w:r>
    </w:p>
    <w:p w14:paraId="2CD7C22E" w14:textId="77777777" w:rsidR="003041F8" w:rsidRPr="0031195B" w:rsidRDefault="003041F8" w:rsidP="00AD552A">
      <w:pPr>
        <w:rPr>
          <w:rFonts w:ascii="Times New Roman" w:hAnsi="Times New Roman"/>
          <w:color w:val="000000" w:themeColor="text1"/>
          <w:sz w:val="24"/>
        </w:rPr>
      </w:pPr>
    </w:p>
    <w:p w14:paraId="6C412D1F" w14:textId="77777777" w:rsidR="00AD552A"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AD552A" w:rsidRPr="0031195B">
        <w:rPr>
          <w:rFonts w:ascii="Times New Roman" w:hAnsi="Times New Roman" w:cs="Times New Roman"/>
          <w:b/>
          <w:color w:val="000000" w:themeColor="text1"/>
          <w:sz w:val="28"/>
          <w:szCs w:val="28"/>
        </w:rPr>
        <w:t xml:space="preserve">: </w:t>
      </w:r>
    </w:p>
    <w:p w14:paraId="1B6CEE9F"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int ReqUserLogout(</w:t>
      </w:r>
    </w:p>
    <w:p w14:paraId="3D0AF84B" w14:textId="77777777" w:rsidR="00AD552A" w:rsidRPr="0031195B" w:rsidRDefault="00AD552A"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CShfeFtdcReqUserLogoutField *pReqUserLogout, </w:t>
      </w:r>
    </w:p>
    <w:p w14:paraId="68E4275E"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int nRequestID)</w:t>
      </w:r>
      <w:r w:rsidRPr="0031195B">
        <w:rPr>
          <w:rFonts w:ascii="Times New Roman" w:hAnsi="Times New Roman"/>
          <w:b/>
          <w:bCs/>
          <w:color w:val="000000" w:themeColor="text1"/>
          <w:sz w:val="18"/>
          <w:szCs w:val="21"/>
        </w:rPr>
        <w:t>；</w:t>
      </w:r>
    </w:p>
    <w:p w14:paraId="13C71DFD" w14:textId="77777777" w:rsidR="00AD552A" w:rsidRPr="0031195B" w:rsidRDefault="00AD552A"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Parameter</w:t>
      </w:r>
      <w:r w:rsidR="00BC04C0" w:rsidRPr="0031195B">
        <w:rPr>
          <w:rFonts w:ascii="Times New Roman" w:hAnsi="Times New Roman" w:cs="Times New Roman"/>
          <w:b/>
          <w:color w:val="000000" w:themeColor="text1"/>
          <w:sz w:val="28"/>
          <w:szCs w:val="28"/>
        </w:rPr>
        <w:t>s</w:t>
      </w:r>
      <w:r w:rsidRPr="0031195B">
        <w:rPr>
          <w:rFonts w:ascii="Times New Roman" w:hAnsi="Times New Roman" w:cs="Times New Roman"/>
          <w:b/>
          <w:color w:val="000000" w:themeColor="text1"/>
          <w:sz w:val="28"/>
          <w:szCs w:val="28"/>
        </w:rPr>
        <w:t xml:space="preserve">: </w:t>
      </w:r>
    </w:p>
    <w:p w14:paraId="58D62868" w14:textId="77777777" w:rsidR="00AD552A" w:rsidRPr="0031195B" w:rsidRDefault="00AD552A" w:rsidP="0088002C">
      <w:pPr>
        <w:pStyle w:val="21"/>
        <w:spacing w:line="240" w:lineRule="auto"/>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pReqUserLogout</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Pr="0031195B">
        <w:rPr>
          <w:rFonts w:ascii="Times New Roman" w:hAnsi="Times New Roman" w:cs="Times New Roman"/>
          <w:color w:val="000000" w:themeColor="text1"/>
        </w:rPr>
        <w:t xml:space="preserve"> the </w:t>
      </w:r>
      <w:r w:rsidR="00371580" w:rsidRPr="0031195B">
        <w:rPr>
          <w:rFonts w:ascii="Times New Roman" w:hAnsi="Times New Roman" w:cs="Times New Roman"/>
          <w:color w:val="000000" w:themeColor="text1"/>
        </w:rPr>
        <w:t>logout</w:t>
      </w:r>
      <w:r w:rsidRPr="0031195B">
        <w:rPr>
          <w:rFonts w:ascii="Times New Roman" w:hAnsi="Times New Roman" w:cs="Times New Roman"/>
          <w:color w:val="000000" w:themeColor="text1"/>
        </w:rPr>
        <w:t xml:space="preserve"> </w:t>
      </w:r>
      <w:r w:rsidR="008A29C9" w:rsidRPr="0031195B">
        <w:rPr>
          <w:rFonts w:ascii="Times New Roman" w:hAnsi="Times New Roman" w:cs="Times New Roman"/>
          <w:color w:val="000000" w:themeColor="text1"/>
        </w:rPr>
        <w:t>request, with</w:t>
      </w:r>
      <w:r w:rsidR="00152272" w:rsidRPr="0031195B">
        <w:rPr>
          <w:rFonts w:ascii="Times New Roman" w:hAnsi="Times New Roman" w:cs="Times New Roman"/>
          <w:color w:val="000000" w:themeColor="text1"/>
        </w:rPr>
        <w:t xml:space="preserve"> the structure below</w:t>
      </w:r>
      <w:r w:rsidRPr="0031195B">
        <w:rPr>
          <w:rFonts w:ascii="Times New Roman" w:hAnsi="Times New Roman" w:cs="Times New Roman"/>
          <w:color w:val="000000" w:themeColor="text1"/>
        </w:rPr>
        <w:t xml:space="preserve">: </w:t>
      </w:r>
    </w:p>
    <w:p w14:paraId="2AD91226"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struct CShfeFtdcReqUserLogoutField {</w:t>
      </w:r>
    </w:p>
    <w:p w14:paraId="6499F2A6"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///Trading User ID</w:t>
      </w:r>
    </w:p>
    <w:p w14:paraId="00FEC903"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TShfeFtdcUserIDType</w:t>
      </w:r>
      <w:r w:rsidRPr="0031195B">
        <w:rPr>
          <w:rFonts w:ascii="Times New Roman" w:hAnsi="Times New Roman"/>
          <w:color w:val="000000" w:themeColor="text1"/>
          <w:sz w:val="18"/>
          <w:szCs w:val="21"/>
        </w:rPr>
        <w:tab/>
        <w:t>UserID;</w:t>
      </w:r>
    </w:p>
    <w:p w14:paraId="4972317C"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///Member ID</w:t>
      </w:r>
    </w:p>
    <w:p w14:paraId="3CE14122"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ab/>
        <w:t>TShfeFtdcParticipantIDType</w:t>
      </w:r>
      <w:r w:rsidRPr="0031195B">
        <w:rPr>
          <w:rFonts w:ascii="Times New Roman" w:hAnsi="Times New Roman"/>
          <w:color w:val="000000" w:themeColor="text1"/>
          <w:sz w:val="18"/>
          <w:szCs w:val="21"/>
        </w:rPr>
        <w:tab/>
        <w:t>ParticipantID;</w:t>
      </w:r>
    </w:p>
    <w:p w14:paraId="288C878D"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r w:rsidRPr="0031195B">
        <w:rPr>
          <w:rFonts w:ascii="Times New Roman" w:hAnsi="Times New Roman"/>
          <w:color w:val="000000" w:themeColor="text1"/>
          <w:sz w:val="18"/>
          <w:szCs w:val="21"/>
        </w:rPr>
        <w:t>};</w:t>
      </w:r>
    </w:p>
    <w:p w14:paraId="3238E9AA"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21"/>
        </w:rPr>
      </w:pPr>
    </w:p>
    <w:p w14:paraId="4C68F680" w14:textId="77777777" w:rsidR="00AD552A" w:rsidRPr="0031195B" w:rsidRDefault="00AD552A"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A44881" w:rsidRPr="0031195B">
        <w:rPr>
          <w:rFonts w:ascii="Times New Roman" w:hAnsi="Times New Roman" w:cs="Times New Roman"/>
          <w:color w:val="000000" w:themeColor="text1"/>
        </w:rPr>
        <w:t>requests the</w:t>
      </w:r>
      <w:r w:rsidR="00D17EBB" w:rsidRPr="0031195B">
        <w:rPr>
          <w:rFonts w:ascii="Times New Roman" w:hAnsi="Times New Roman" w:cs="Times New Roman"/>
          <w:color w:val="000000" w:themeColor="text1"/>
        </w:rPr>
        <w:t xml:space="preserve"> ID</w:t>
      </w:r>
      <w:r w:rsidRPr="0031195B">
        <w:rPr>
          <w:rFonts w:ascii="Times New Roman" w:hAnsi="Times New Roman" w:cs="Times New Roman"/>
          <w:color w:val="000000" w:themeColor="text1"/>
        </w:rPr>
        <w:t xml:space="preserve"> specified by the </w:t>
      </w:r>
      <w:r w:rsidR="003041F8" w:rsidRPr="0031195B">
        <w:rPr>
          <w:rFonts w:ascii="Times New Roman" w:hAnsi="Times New Roman" w:cs="Times New Roman"/>
          <w:color w:val="000000" w:themeColor="text1"/>
        </w:rPr>
        <w:t>client in its logout request</w:t>
      </w:r>
    </w:p>
    <w:p w14:paraId="71C55ADF" w14:textId="77777777" w:rsidR="00AD552A" w:rsidRPr="0031195B" w:rsidRDefault="00AD552A" w:rsidP="002106B1">
      <w:pPr>
        <w:pStyle w:val="a7"/>
        <w:spacing w:line="240" w:lineRule="auto"/>
        <w:ind w:firstLineChars="0" w:firstLine="0"/>
        <w:rPr>
          <w:rFonts w:ascii="Times New Roman" w:hAnsi="Times New Roman" w:cs="Times New Roman"/>
          <w:b/>
          <w:color w:val="000000" w:themeColor="text1"/>
          <w:sz w:val="28"/>
          <w:szCs w:val="28"/>
        </w:rPr>
      </w:pPr>
      <w:bookmarkStart w:id="673" w:name="_Toc338148404"/>
      <w:r w:rsidRPr="0031195B">
        <w:rPr>
          <w:rFonts w:ascii="Times New Roman" w:hAnsi="Times New Roman" w:cs="Times New Roman"/>
          <w:b/>
          <w:color w:val="000000" w:themeColor="text1"/>
          <w:sz w:val="28"/>
          <w:szCs w:val="28"/>
        </w:rPr>
        <w:t>Returned Value:</w:t>
      </w:r>
    </w:p>
    <w:p w14:paraId="3B3C1D11" w14:textId="77777777" w:rsidR="00CF238B" w:rsidRPr="0031195B" w:rsidRDefault="00A44881" w:rsidP="009B0B7B">
      <w:pPr>
        <w:pStyle w:val="21"/>
        <w:numPr>
          <w:ilvl w:val="0"/>
          <w:numId w:val="20"/>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0: success</w:t>
      </w:r>
    </w:p>
    <w:p w14:paraId="0C33D8FD" w14:textId="77777777" w:rsidR="00CF238B" w:rsidRPr="0031195B" w:rsidRDefault="00CF238B" w:rsidP="009B0B7B">
      <w:pPr>
        <w:pStyle w:val="21"/>
        <w:numPr>
          <w:ilvl w:val="0"/>
          <w:numId w:val="20"/>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-1</w:t>
      </w:r>
      <w:r w:rsidR="003041F8" w:rsidRPr="0031195B">
        <w:rPr>
          <w:rFonts w:ascii="Times New Roman" w:hAnsi="Times New Roman" w:cs="Times New Roman"/>
          <w:color w:val="000000" w:themeColor="text1"/>
        </w:rPr>
        <w:t xml:space="preserve">: </w:t>
      </w:r>
      <w:r w:rsidRPr="0031195B">
        <w:rPr>
          <w:rFonts w:ascii="Times New Roman" w:hAnsi="Times New Roman" w:cs="Times New Roman"/>
          <w:color w:val="000000" w:themeColor="text1"/>
        </w:rPr>
        <w:t xml:space="preserve">network </w:t>
      </w:r>
      <w:r w:rsidR="007E174F" w:rsidRPr="0031195B">
        <w:rPr>
          <w:rFonts w:ascii="Times New Roman" w:hAnsi="Times New Roman" w:cs="Times New Roman"/>
          <w:color w:val="000000" w:themeColor="text1"/>
        </w:rPr>
        <w:t>connection</w:t>
      </w:r>
      <w:r w:rsidR="003041F8" w:rsidRPr="0031195B">
        <w:rPr>
          <w:rFonts w:ascii="Times New Roman" w:hAnsi="Times New Roman" w:cs="Times New Roman"/>
          <w:color w:val="000000" w:themeColor="text1"/>
        </w:rPr>
        <w:t xml:space="preserve"> failure</w:t>
      </w:r>
    </w:p>
    <w:p w14:paraId="3C182426" w14:textId="77777777" w:rsidR="00CF238B" w:rsidRPr="0031195B" w:rsidRDefault="00CF238B" w:rsidP="009B0B7B">
      <w:pPr>
        <w:pStyle w:val="21"/>
        <w:numPr>
          <w:ilvl w:val="0"/>
          <w:numId w:val="20"/>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-2</w:t>
      </w:r>
      <w:r w:rsidR="003041F8" w:rsidRPr="0031195B">
        <w:rPr>
          <w:rFonts w:ascii="Times New Roman" w:hAnsi="Times New Roman" w:cs="Times New Roman"/>
          <w:color w:val="000000" w:themeColor="text1"/>
        </w:rPr>
        <w:t xml:space="preserve">: </w:t>
      </w:r>
      <w:r w:rsidRPr="0031195B">
        <w:rPr>
          <w:rFonts w:ascii="Times New Roman" w:hAnsi="Times New Roman" w:cs="Times New Roman"/>
          <w:color w:val="000000" w:themeColor="text1"/>
        </w:rPr>
        <w:t xml:space="preserve">the </w:t>
      </w:r>
      <w:r w:rsidR="003041F8" w:rsidRPr="0031195B">
        <w:rPr>
          <w:rFonts w:ascii="Times New Roman" w:hAnsi="Times New Roman" w:cs="Times New Roman"/>
          <w:color w:val="000000" w:themeColor="text1"/>
        </w:rPr>
        <w:t xml:space="preserve">number of </w:t>
      </w:r>
      <w:r w:rsidRPr="0031195B">
        <w:rPr>
          <w:rFonts w:ascii="Times New Roman" w:hAnsi="Times New Roman" w:cs="Times New Roman"/>
          <w:color w:val="000000" w:themeColor="text1"/>
        </w:rPr>
        <w:t xml:space="preserve">unprocessed </w:t>
      </w:r>
      <w:r w:rsidR="00A44881" w:rsidRPr="0031195B">
        <w:rPr>
          <w:rFonts w:ascii="Times New Roman" w:hAnsi="Times New Roman" w:cs="Times New Roman"/>
          <w:color w:val="000000" w:themeColor="text1"/>
        </w:rPr>
        <w:t>requests exceeds</w:t>
      </w:r>
      <w:r w:rsidRPr="0031195B">
        <w:rPr>
          <w:rFonts w:ascii="Times New Roman" w:hAnsi="Times New Roman" w:cs="Times New Roman"/>
          <w:color w:val="000000" w:themeColor="text1"/>
        </w:rPr>
        <w:t xml:space="preserve"> the </w:t>
      </w:r>
      <w:r w:rsidR="001C72D3" w:rsidRPr="0031195B">
        <w:rPr>
          <w:rFonts w:ascii="Times New Roman" w:hAnsi="Times New Roman" w:cs="Times New Roman"/>
          <w:color w:val="000000" w:themeColor="text1"/>
        </w:rPr>
        <w:t>permitted</w:t>
      </w:r>
      <w:r w:rsidR="003041F8" w:rsidRPr="0031195B">
        <w:rPr>
          <w:rFonts w:ascii="Times New Roman" w:hAnsi="Times New Roman" w:cs="Times New Roman"/>
          <w:color w:val="000000" w:themeColor="text1"/>
        </w:rPr>
        <w:t xml:space="preserve"> maximum</w:t>
      </w:r>
    </w:p>
    <w:p w14:paraId="052F8F2A" w14:textId="77777777" w:rsidR="00CF238B" w:rsidRPr="0031195B" w:rsidRDefault="00CF238B" w:rsidP="009B0B7B">
      <w:pPr>
        <w:pStyle w:val="21"/>
        <w:numPr>
          <w:ilvl w:val="0"/>
          <w:numId w:val="20"/>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-3</w:t>
      </w:r>
      <w:r w:rsidR="003041F8" w:rsidRPr="0031195B">
        <w:rPr>
          <w:rFonts w:ascii="Times New Roman" w:hAnsi="Times New Roman" w:cs="Times New Roman"/>
          <w:color w:val="000000" w:themeColor="text1"/>
        </w:rPr>
        <w:t>:</w:t>
      </w:r>
      <w:r w:rsidRPr="0031195B">
        <w:rPr>
          <w:rFonts w:ascii="Times New Roman" w:hAnsi="Times New Roman" w:cs="Times New Roman"/>
          <w:color w:val="000000" w:themeColor="text1"/>
        </w:rPr>
        <w:t xml:space="preserve"> the number of </w:t>
      </w:r>
      <w:r w:rsidR="00A16364" w:rsidRPr="0031195B">
        <w:rPr>
          <w:rFonts w:ascii="Times New Roman" w:hAnsi="Times New Roman" w:cs="Times New Roman"/>
          <w:color w:val="000000" w:themeColor="text1"/>
        </w:rPr>
        <w:t xml:space="preserve">requests </w:t>
      </w:r>
      <w:r w:rsidR="003041F8" w:rsidRPr="0031195B">
        <w:rPr>
          <w:rFonts w:ascii="Times New Roman" w:hAnsi="Times New Roman" w:cs="Times New Roman"/>
          <w:color w:val="000000" w:themeColor="text1"/>
        </w:rPr>
        <w:t xml:space="preserve">sent per second </w:t>
      </w:r>
      <w:r w:rsidR="00A44881" w:rsidRPr="0031195B">
        <w:rPr>
          <w:rFonts w:ascii="Times New Roman" w:hAnsi="Times New Roman" w:cs="Times New Roman"/>
          <w:color w:val="000000" w:themeColor="text1"/>
        </w:rPr>
        <w:t>exceeds the</w:t>
      </w:r>
      <w:r w:rsidR="00ED20DB" w:rsidRPr="0031195B">
        <w:rPr>
          <w:rFonts w:ascii="Times New Roman" w:hAnsi="Times New Roman" w:cs="Times New Roman"/>
          <w:color w:val="000000" w:themeColor="text1"/>
        </w:rPr>
        <w:t xml:space="preserve"> </w:t>
      </w:r>
      <w:r w:rsidR="008A29C9" w:rsidRPr="0031195B">
        <w:rPr>
          <w:rFonts w:ascii="Times New Roman" w:hAnsi="Times New Roman" w:cs="Times New Roman"/>
          <w:color w:val="000000" w:themeColor="text1"/>
        </w:rPr>
        <w:t>permitted maximum</w:t>
      </w:r>
    </w:p>
    <w:p w14:paraId="0C93EB12" w14:textId="77777777" w:rsidR="003041F8" w:rsidRPr="0031195B" w:rsidRDefault="003041F8" w:rsidP="003041F8">
      <w:pPr>
        <w:pStyle w:val="21"/>
        <w:ind w:left="900" w:firstLineChars="0" w:firstLine="0"/>
        <w:rPr>
          <w:rFonts w:ascii="Times New Roman" w:hAnsi="Times New Roman" w:cs="Times New Roman"/>
          <w:color w:val="000000" w:themeColor="text1"/>
        </w:rPr>
      </w:pPr>
    </w:p>
    <w:p w14:paraId="21ADB67B" w14:textId="77777777" w:rsidR="00AD552A" w:rsidRPr="0031195B" w:rsidRDefault="00AD552A" w:rsidP="00146742">
      <w:pPr>
        <w:pStyle w:val="30"/>
        <w:numPr>
          <w:ilvl w:val="2"/>
          <w:numId w:val="22"/>
        </w:numPr>
        <w:tabs>
          <w:tab w:val="num" w:pos="180"/>
        </w:tabs>
        <w:spacing w:before="0" w:after="0" w:line="360" w:lineRule="auto"/>
        <w:rPr>
          <w:rFonts w:ascii="Times New Roman" w:hAnsi="Times New Roman"/>
          <w:color w:val="000000" w:themeColor="text1"/>
        </w:rPr>
      </w:pPr>
      <w:bookmarkStart w:id="674" w:name="_Toc58938556"/>
      <w:r w:rsidRPr="0031195B">
        <w:rPr>
          <w:rFonts w:ascii="Times New Roman" w:hAnsi="Times New Roman"/>
          <w:color w:val="000000" w:themeColor="text1"/>
        </w:rPr>
        <w:lastRenderedPageBreak/>
        <w:t>ReqSubscribeTopic Method</w:t>
      </w:r>
      <w:bookmarkEnd w:id="673"/>
      <w:bookmarkEnd w:id="674"/>
    </w:p>
    <w:p w14:paraId="203E5537" w14:textId="77777777" w:rsidR="00AD552A" w:rsidRPr="0031195B" w:rsidRDefault="000A4270" w:rsidP="00AD552A">
      <w:pPr>
        <w:rPr>
          <w:rFonts w:ascii="Times New Roman" w:hAnsi="Times New Roman"/>
          <w:color w:val="000000" w:themeColor="text1"/>
          <w:sz w:val="24"/>
        </w:rPr>
      </w:pPr>
      <w:r w:rsidRPr="0031195B">
        <w:rPr>
          <w:rFonts w:ascii="Times New Roman" w:hAnsi="Times New Roman"/>
          <w:color w:val="000000" w:themeColor="text1"/>
          <w:sz w:val="24"/>
        </w:rPr>
        <w:t>This method is invoked to</w:t>
      </w:r>
      <w:r w:rsidR="00ED20DB" w:rsidRPr="0031195B">
        <w:rPr>
          <w:rFonts w:ascii="Times New Roman" w:hAnsi="Times New Roman"/>
          <w:color w:val="000000" w:themeColor="text1"/>
          <w:sz w:val="24"/>
        </w:rPr>
        <w:t xml:space="preserve"> </w:t>
      </w:r>
      <w:r w:rsidR="00ED39FE" w:rsidRPr="0031195B">
        <w:rPr>
          <w:rFonts w:ascii="Times New Roman" w:hAnsi="Times New Roman"/>
          <w:color w:val="000000" w:themeColor="text1"/>
          <w:sz w:val="24"/>
        </w:rPr>
        <w:t xml:space="preserve">request </w:t>
      </w:r>
      <w:r w:rsidR="00DC3F9E" w:rsidRPr="0031195B">
        <w:rPr>
          <w:rFonts w:ascii="Times New Roman" w:hAnsi="Times New Roman"/>
          <w:color w:val="000000" w:themeColor="text1"/>
          <w:sz w:val="24"/>
        </w:rPr>
        <w:t xml:space="preserve">a </w:t>
      </w:r>
      <w:r w:rsidR="00B42FC6" w:rsidRPr="0031195B">
        <w:rPr>
          <w:rFonts w:ascii="Times New Roman" w:hAnsi="Times New Roman"/>
          <w:color w:val="000000" w:themeColor="text1"/>
          <w:sz w:val="24"/>
        </w:rPr>
        <w:t xml:space="preserve">subscription to </w:t>
      </w:r>
      <w:r w:rsidR="003041F8" w:rsidRPr="0031195B">
        <w:rPr>
          <w:rFonts w:ascii="Times New Roman" w:hAnsi="Times New Roman"/>
          <w:color w:val="000000" w:themeColor="text1"/>
          <w:sz w:val="24"/>
        </w:rPr>
        <w:t>a</w:t>
      </w:r>
      <w:r w:rsidR="00AD552A" w:rsidRPr="0031195B">
        <w:rPr>
          <w:rFonts w:ascii="Times New Roman" w:hAnsi="Times New Roman"/>
          <w:color w:val="000000" w:themeColor="text1"/>
          <w:sz w:val="24"/>
        </w:rPr>
        <w:t>topic</w:t>
      </w:r>
      <w:r w:rsidR="00B42FC6" w:rsidRPr="0031195B">
        <w:rPr>
          <w:rFonts w:ascii="Times New Roman" w:hAnsi="Times New Roman"/>
          <w:color w:val="000000" w:themeColor="text1"/>
          <w:sz w:val="24"/>
        </w:rPr>
        <w:t>, and</w:t>
      </w:r>
      <w:r w:rsidR="00ED20DB" w:rsidRPr="0031195B">
        <w:rPr>
          <w:rFonts w:ascii="Times New Roman" w:hAnsi="Times New Roman"/>
          <w:color w:val="000000" w:themeColor="text1"/>
          <w:sz w:val="24"/>
        </w:rPr>
        <w:t xml:space="preserve"> </w:t>
      </w:r>
      <w:r w:rsidR="00AD552A" w:rsidRPr="0031195B">
        <w:rPr>
          <w:rFonts w:ascii="Times New Roman" w:hAnsi="Times New Roman"/>
          <w:color w:val="000000" w:themeColor="text1"/>
          <w:sz w:val="24"/>
        </w:rPr>
        <w:t xml:space="preserve">should be </w:t>
      </w:r>
      <w:r w:rsidR="00ED39FE" w:rsidRPr="0031195B">
        <w:rPr>
          <w:rFonts w:ascii="Times New Roman" w:hAnsi="Times New Roman"/>
          <w:color w:val="000000" w:themeColor="text1"/>
          <w:sz w:val="24"/>
        </w:rPr>
        <w:t xml:space="preserve">invoked </w:t>
      </w:r>
      <w:r w:rsidR="00AD552A" w:rsidRPr="0031195B">
        <w:rPr>
          <w:rFonts w:ascii="Times New Roman" w:hAnsi="Times New Roman"/>
          <w:color w:val="000000" w:themeColor="text1"/>
          <w:sz w:val="24"/>
        </w:rPr>
        <w:t xml:space="preserve">after login. </w:t>
      </w:r>
    </w:p>
    <w:p w14:paraId="1257F23B" w14:textId="77777777" w:rsidR="003041F8" w:rsidRPr="0031195B" w:rsidRDefault="003041F8" w:rsidP="00AD552A">
      <w:pPr>
        <w:rPr>
          <w:rFonts w:ascii="Times New Roman" w:hAnsi="Times New Roman"/>
          <w:color w:val="000000" w:themeColor="text1"/>
          <w:sz w:val="24"/>
        </w:rPr>
      </w:pPr>
    </w:p>
    <w:p w14:paraId="52F46D57" w14:textId="77777777" w:rsidR="00AD552A"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AD552A" w:rsidRPr="0031195B">
        <w:rPr>
          <w:rFonts w:ascii="Times New Roman" w:hAnsi="Times New Roman" w:cs="Times New Roman"/>
          <w:b/>
          <w:color w:val="000000" w:themeColor="text1"/>
          <w:sz w:val="28"/>
          <w:szCs w:val="28"/>
        </w:rPr>
        <w:t xml:space="preserve">: </w:t>
      </w:r>
    </w:p>
    <w:p w14:paraId="06138D62"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int ReqSubscribeTopic (</w:t>
      </w:r>
    </w:p>
    <w:p w14:paraId="372395DC" w14:textId="77777777" w:rsidR="00AD552A" w:rsidRPr="0031195B" w:rsidRDefault="00AD552A"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 xml:space="preserve">CShfeFtdcDisseminationField *pDissemination, </w:t>
      </w:r>
    </w:p>
    <w:p w14:paraId="6B38E7AB"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int nRequestID)</w:t>
      </w:r>
      <w:r w:rsidRPr="0031195B">
        <w:rPr>
          <w:rFonts w:ascii="Times New Roman" w:hAnsi="Times New Roman"/>
          <w:b/>
          <w:bCs/>
          <w:color w:val="000000" w:themeColor="text1"/>
          <w:sz w:val="18"/>
          <w:szCs w:val="21"/>
        </w:rPr>
        <w:t>；</w:t>
      </w:r>
    </w:p>
    <w:p w14:paraId="011C87A8"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p>
    <w:p w14:paraId="3E8CE750" w14:textId="77777777" w:rsidR="00AD552A" w:rsidRPr="0031195B" w:rsidRDefault="00AD552A"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Parameter</w:t>
      </w:r>
      <w:r w:rsidR="00BC04C0" w:rsidRPr="0031195B">
        <w:rPr>
          <w:rFonts w:ascii="Times New Roman" w:hAnsi="Times New Roman" w:cs="Times New Roman"/>
          <w:b/>
          <w:color w:val="000000" w:themeColor="text1"/>
          <w:sz w:val="28"/>
          <w:szCs w:val="28"/>
        </w:rPr>
        <w:t>s</w:t>
      </w:r>
      <w:r w:rsidRPr="0031195B">
        <w:rPr>
          <w:rFonts w:ascii="Times New Roman" w:hAnsi="Times New Roman" w:cs="Times New Roman"/>
          <w:b/>
          <w:color w:val="000000" w:themeColor="text1"/>
          <w:sz w:val="28"/>
          <w:szCs w:val="28"/>
        </w:rPr>
        <w:t xml:space="preserve">: </w:t>
      </w:r>
    </w:p>
    <w:p w14:paraId="3E92B324" w14:textId="77777777" w:rsidR="00AD552A" w:rsidRPr="0031195B" w:rsidRDefault="00AD552A" w:rsidP="0088002C">
      <w:pPr>
        <w:pStyle w:val="21"/>
        <w:ind w:firstLine="361"/>
        <w:rPr>
          <w:rFonts w:ascii="Times New Roman" w:hAnsi="Times New Roman" w:cs="Times New Roman"/>
          <w:color w:val="000000" w:themeColor="text1"/>
        </w:rPr>
      </w:pPr>
      <w:r w:rsidRPr="0031195B">
        <w:rPr>
          <w:rFonts w:ascii="Times New Roman" w:hAnsi="Times New Roman" w:cs="Times New Roman"/>
          <w:b/>
          <w:bCs/>
          <w:color w:val="000000" w:themeColor="text1"/>
          <w:sz w:val="18"/>
          <w:szCs w:val="18"/>
        </w:rPr>
        <w:t>pDissemination</w:t>
      </w:r>
      <w:r w:rsidRPr="0031195B">
        <w:rPr>
          <w:rFonts w:ascii="Times New Roman" w:hAnsi="Times New Roman" w:cs="Times New Roman"/>
          <w:color w:val="000000" w:themeColor="text1"/>
        </w:rPr>
        <w:t>：</w:t>
      </w:r>
      <w:r w:rsidR="00AD21D8" w:rsidRPr="0031195B">
        <w:rPr>
          <w:rFonts w:ascii="Times New Roman" w:hAnsi="Times New Roman" w:cs="Times New Roman"/>
          <w:color w:val="000000" w:themeColor="text1"/>
        </w:rPr>
        <w:t>points to</w:t>
      </w:r>
      <w:r w:rsidR="00ED20DB" w:rsidRPr="0031195B">
        <w:rPr>
          <w:rFonts w:ascii="Times New Roman" w:hAnsi="Times New Roman" w:cs="Times New Roman"/>
          <w:color w:val="000000" w:themeColor="text1"/>
        </w:rPr>
        <w:t xml:space="preserve"> </w:t>
      </w:r>
      <w:r w:rsidR="00B42FC6" w:rsidRPr="0031195B">
        <w:rPr>
          <w:rFonts w:ascii="Times New Roman" w:hAnsi="Times New Roman" w:cs="Times New Roman"/>
          <w:color w:val="000000" w:themeColor="text1"/>
        </w:rPr>
        <w:t xml:space="preserve">the </w:t>
      </w:r>
      <w:r w:rsidR="003041F8" w:rsidRPr="0031195B">
        <w:rPr>
          <w:rFonts w:ascii="Times New Roman" w:hAnsi="Times New Roman" w:cs="Times New Roman"/>
          <w:color w:val="000000" w:themeColor="text1"/>
        </w:rPr>
        <w:t>subscription</w:t>
      </w:r>
      <w:r w:rsidR="00313FED" w:rsidRPr="0031195B">
        <w:rPr>
          <w:rFonts w:ascii="Times New Roman" w:hAnsi="Times New Roman" w:cs="Times New Roman"/>
          <w:color w:val="000000" w:themeColor="text1"/>
        </w:rPr>
        <w:t xml:space="preserve"> object including</w:t>
      </w:r>
      <w:r w:rsidR="00DC3F9E" w:rsidRPr="0031195B">
        <w:rPr>
          <w:rFonts w:ascii="Times New Roman" w:hAnsi="Times New Roman" w:cs="Times New Roman"/>
          <w:color w:val="000000" w:themeColor="text1"/>
        </w:rPr>
        <w:t xml:space="preserve"> the</w:t>
      </w:r>
      <w:r w:rsidR="00313FED" w:rsidRPr="0031195B">
        <w:rPr>
          <w:rFonts w:ascii="Times New Roman" w:hAnsi="Times New Roman" w:cs="Times New Roman"/>
          <w:color w:val="000000" w:themeColor="text1"/>
        </w:rPr>
        <w:t xml:space="preserve"> topic (subject) and starting sequence number, </w:t>
      </w:r>
      <w:r w:rsidR="00E742D7" w:rsidRPr="0031195B">
        <w:rPr>
          <w:rFonts w:ascii="Times New Roman" w:hAnsi="Times New Roman" w:cs="Times New Roman"/>
          <w:color w:val="000000" w:themeColor="text1"/>
        </w:rPr>
        <w:t>with the structure below</w:t>
      </w:r>
      <w:r w:rsidRPr="0031195B">
        <w:rPr>
          <w:rFonts w:ascii="Times New Roman" w:hAnsi="Times New Roman" w:cs="Times New Roman"/>
          <w:color w:val="000000" w:themeColor="text1"/>
        </w:rPr>
        <w:t xml:space="preserve">: </w:t>
      </w:r>
    </w:p>
    <w:p w14:paraId="1CEF5189"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w:t>
      </w:r>
      <w:r w:rsidR="00DC3F9E" w:rsidRPr="0031195B">
        <w:rPr>
          <w:rFonts w:ascii="Times New Roman" w:hAnsi="Times New Roman"/>
          <w:color w:val="000000" w:themeColor="text1"/>
          <w:sz w:val="18"/>
          <w:szCs w:val="18"/>
        </w:rPr>
        <w:t>s</w:t>
      </w:r>
      <w:r w:rsidRPr="0031195B">
        <w:rPr>
          <w:rFonts w:ascii="Times New Roman" w:hAnsi="Times New Roman"/>
          <w:color w:val="000000" w:themeColor="text1"/>
          <w:sz w:val="18"/>
          <w:szCs w:val="18"/>
        </w:rPr>
        <w:t>hfeFtdcDisseminationField {</w:t>
      </w:r>
    </w:p>
    <w:p w14:paraId="2417A600"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564F43" w:rsidRPr="0031195B">
        <w:rPr>
          <w:rFonts w:ascii="Times New Roman" w:hAnsi="Times New Roman"/>
          <w:color w:val="000000" w:themeColor="text1"/>
          <w:sz w:val="18"/>
          <w:szCs w:val="18"/>
        </w:rPr>
        <w:t>S</w:t>
      </w:r>
      <w:r w:rsidRPr="0031195B">
        <w:rPr>
          <w:rFonts w:ascii="Times New Roman" w:hAnsi="Times New Roman"/>
          <w:color w:val="000000" w:themeColor="text1"/>
          <w:sz w:val="18"/>
          <w:szCs w:val="18"/>
        </w:rPr>
        <w:t>equence series number</w:t>
      </w:r>
    </w:p>
    <w:p w14:paraId="3A480E70"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w:t>
      </w:r>
      <w:r w:rsidR="00DC3F9E" w:rsidRPr="0031195B">
        <w:rPr>
          <w:rFonts w:ascii="Times New Roman" w:hAnsi="Times New Roman"/>
          <w:color w:val="000000" w:themeColor="text1"/>
          <w:sz w:val="18"/>
          <w:szCs w:val="18"/>
        </w:rPr>
        <w:t>s</w:t>
      </w:r>
      <w:r w:rsidRPr="0031195B">
        <w:rPr>
          <w:rFonts w:ascii="Times New Roman" w:hAnsi="Times New Roman"/>
          <w:color w:val="000000" w:themeColor="text1"/>
          <w:sz w:val="18"/>
          <w:szCs w:val="18"/>
        </w:rPr>
        <w:t>hfeFtdcSequenceSeriesType</w:t>
      </w:r>
      <w:r w:rsidRPr="0031195B">
        <w:rPr>
          <w:rFonts w:ascii="Times New Roman" w:hAnsi="Times New Roman"/>
          <w:color w:val="000000" w:themeColor="text1"/>
          <w:sz w:val="18"/>
          <w:szCs w:val="18"/>
        </w:rPr>
        <w:tab/>
        <w:t>SequenceSeries;</w:t>
      </w:r>
    </w:p>
    <w:p w14:paraId="795EC09E"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564F43" w:rsidRPr="0031195B">
        <w:rPr>
          <w:rFonts w:ascii="Times New Roman" w:hAnsi="Times New Roman"/>
          <w:color w:val="000000" w:themeColor="text1"/>
          <w:sz w:val="18"/>
          <w:szCs w:val="18"/>
        </w:rPr>
        <w:t>S</w:t>
      </w:r>
      <w:r w:rsidRPr="0031195B">
        <w:rPr>
          <w:rFonts w:ascii="Times New Roman" w:hAnsi="Times New Roman"/>
          <w:color w:val="000000" w:themeColor="text1"/>
          <w:sz w:val="18"/>
          <w:szCs w:val="18"/>
        </w:rPr>
        <w:t>equence number</w:t>
      </w:r>
    </w:p>
    <w:p w14:paraId="431056BF"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w:t>
      </w:r>
      <w:r w:rsidR="00DC3F9E" w:rsidRPr="0031195B">
        <w:rPr>
          <w:rFonts w:ascii="Times New Roman" w:hAnsi="Times New Roman"/>
          <w:color w:val="000000" w:themeColor="text1"/>
          <w:sz w:val="18"/>
          <w:szCs w:val="18"/>
        </w:rPr>
        <w:t>s</w:t>
      </w:r>
      <w:r w:rsidRPr="0031195B">
        <w:rPr>
          <w:rFonts w:ascii="Times New Roman" w:hAnsi="Times New Roman"/>
          <w:color w:val="000000" w:themeColor="text1"/>
          <w:sz w:val="18"/>
          <w:szCs w:val="18"/>
        </w:rPr>
        <w:t>hfeFtdcSequenceNoType</w:t>
      </w:r>
      <w:r w:rsidRPr="0031195B">
        <w:rPr>
          <w:rFonts w:ascii="Times New Roman" w:hAnsi="Times New Roman"/>
          <w:color w:val="000000" w:themeColor="text1"/>
          <w:sz w:val="18"/>
          <w:szCs w:val="18"/>
        </w:rPr>
        <w:tab/>
        <w:t xml:space="preserve">SequenceNo; </w:t>
      </w:r>
    </w:p>
    <w:p w14:paraId="64DCC636"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04ACE3E2" w14:textId="77777777" w:rsidR="00AD552A" w:rsidRPr="0031195B" w:rsidRDefault="00AD552A"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color w:val="000000" w:themeColor="text1"/>
          <w:sz w:val="18"/>
          <w:szCs w:val="18"/>
        </w:rPr>
      </w:pPr>
      <w:r w:rsidRPr="0031195B">
        <w:rPr>
          <w:rFonts w:ascii="Times New Roman" w:hAnsi="Times New Roman"/>
          <w:b/>
          <w:color w:val="000000" w:themeColor="text1"/>
          <w:sz w:val="18"/>
          <w:szCs w:val="18"/>
        </w:rPr>
        <w:t xml:space="preserve">SequenceSeries: </w:t>
      </w:r>
      <w:r w:rsidRPr="0031195B">
        <w:rPr>
          <w:rFonts w:ascii="Times New Roman" w:hAnsi="Times New Roman"/>
          <w:color w:val="000000" w:themeColor="text1"/>
          <w:sz w:val="18"/>
          <w:szCs w:val="18"/>
        </w:rPr>
        <w:t>topics to be subscribed</w:t>
      </w:r>
    </w:p>
    <w:p w14:paraId="77AEF58B"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rPr>
          <w:rFonts w:ascii="Times New Roman" w:hAnsi="Times New Roman"/>
          <w:color w:val="000000" w:themeColor="text1"/>
          <w:sz w:val="18"/>
          <w:szCs w:val="18"/>
        </w:rPr>
      </w:pPr>
      <w:r w:rsidRPr="0031195B">
        <w:rPr>
          <w:rFonts w:ascii="Times New Roman" w:hAnsi="Times New Roman"/>
          <w:b/>
          <w:color w:val="000000" w:themeColor="text1"/>
          <w:sz w:val="18"/>
          <w:szCs w:val="18"/>
        </w:rPr>
        <w:t>SequenceNo:</w:t>
      </w:r>
      <w:r w:rsidRPr="0031195B">
        <w:rPr>
          <w:rFonts w:ascii="Times New Roman" w:hAnsi="Times New Roman"/>
          <w:color w:val="000000" w:themeColor="text1"/>
          <w:sz w:val="18"/>
          <w:szCs w:val="18"/>
        </w:rPr>
        <w:t xml:space="preserve">=-1 </w:t>
      </w:r>
      <w:r w:rsidR="00313FED" w:rsidRPr="0031195B">
        <w:rPr>
          <w:rFonts w:ascii="Times New Roman" w:hAnsi="Times New Roman"/>
          <w:color w:val="000000" w:themeColor="text1"/>
          <w:sz w:val="18"/>
          <w:szCs w:val="18"/>
        </w:rPr>
        <w:t>representing subscribing in</w:t>
      </w:r>
      <w:r w:rsidR="00564F43" w:rsidRPr="0031195B">
        <w:rPr>
          <w:rFonts w:ascii="Times New Roman" w:hAnsi="Times New Roman"/>
          <w:color w:val="000000" w:themeColor="text1"/>
          <w:sz w:val="18"/>
          <w:szCs w:val="18"/>
        </w:rPr>
        <w:t xml:space="preserve"> “QUICK” method</w:t>
      </w:r>
      <w:r w:rsidR="00313FED" w:rsidRPr="0031195B">
        <w:rPr>
          <w:rFonts w:ascii="Times New Roman" w:hAnsi="Times New Roman"/>
          <w:color w:val="000000" w:themeColor="text1"/>
          <w:sz w:val="18"/>
          <w:szCs w:val="18"/>
        </w:rPr>
        <w:t>; the other values indicating the starting sequence number.</w:t>
      </w:r>
    </w:p>
    <w:p w14:paraId="0E0EC84A" w14:textId="77777777" w:rsidR="00AD552A" w:rsidRPr="0031195B" w:rsidRDefault="00AD552A"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A44881" w:rsidRPr="0031195B">
        <w:rPr>
          <w:rFonts w:ascii="Times New Roman" w:hAnsi="Times New Roman" w:cs="Times New Roman"/>
          <w:color w:val="000000" w:themeColor="text1"/>
        </w:rPr>
        <w:t>requests the</w:t>
      </w:r>
      <w:r w:rsidR="00D17EBB" w:rsidRPr="0031195B">
        <w:rPr>
          <w:rFonts w:ascii="Times New Roman" w:hAnsi="Times New Roman" w:cs="Times New Roman"/>
          <w:color w:val="000000" w:themeColor="text1"/>
        </w:rPr>
        <w:t xml:space="preserve"> ID</w:t>
      </w:r>
      <w:r w:rsidRPr="0031195B">
        <w:rPr>
          <w:rFonts w:ascii="Times New Roman" w:hAnsi="Times New Roman" w:cs="Times New Roman"/>
          <w:color w:val="000000" w:themeColor="text1"/>
        </w:rPr>
        <w:t xml:space="preserve"> specified by the </w:t>
      </w:r>
      <w:r w:rsidR="00B43FDE" w:rsidRPr="0031195B">
        <w:rPr>
          <w:rFonts w:ascii="Times New Roman" w:hAnsi="Times New Roman" w:cs="Times New Roman"/>
          <w:color w:val="000000" w:themeColor="text1"/>
        </w:rPr>
        <w:t>member system</w:t>
      </w:r>
      <w:r w:rsidR="00313FED" w:rsidRPr="0031195B">
        <w:rPr>
          <w:rFonts w:ascii="Times New Roman" w:hAnsi="Times New Roman" w:cs="Times New Roman"/>
          <w:color w:val="000000" w:themeColor="text1"/>
        </w:rPr>
        <w:t xml:space="preserve"> in its subscription request</w:t>
      </w:r>
    </w:p>
    <w:p w14:paraId="68267CD9" w14:textId="77777777" w:rsidR="00AD552A" w:rsidRPr="0031195B" w:rsidRDefault="00AD552A" w:rsidP="002106B1">
      <w:pPr>
        <w:pStyle w:val="a7"/>
        <w:spacing w:line="240" w:lineRule="auto"/>
        <w:ind w:firstLineChars="0" w:firstLine="0"/>
        <w:rPr>
          <w:rFonts w:ascii="Times New Roman" w:hAnsi="Times New Roman" w:cs="Times New Roman"/>
          <w:b/>
          <w:color w:val="000000" w:themeColor="text1"/>
          <w:sz w:val="28"/>
          <w:szCs w:val="28"/>
        </w:rPr>
      </w:pPr>
      <w:bookmarkStart w:id="675" w:name="_Toc338148405"/>
      <w:r w:rsidRPr="0031195B">
        <w:rPr>
          <w:rFonts w:ascii="Times New Roman" w:hAnsi="Times New Roman" w:cs="Times New Roman"/>
          <w:b/>
          <w:color w:val="000000" w:themeColor="text1"/>
          <w:sz w:val="28"/>
          <w:szCs w:val="28"/>
        </w:rPr>
        <w:t>Returned Value:</w:t>
      </w:r>
    </w:p>
    <w:p w14:paraId="279072FD" w14:textId="77777777" w:rsidR="00CF238B" w:rsidRPr="0031195B" w:rsidRDefault="00A44881" w:rsidP="009B0B7B">
      <w:pPr>
        <w:pStyle w:val="21"/>
        <w:numPr>
          <w:ilvl w:val="0"/>
          <w:numId w:val="20"/>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0: success</w:t>
      </w:r>
    </w:p>
    <w:p w14:paraId="6B982BCC" w14:textId="77777777" w:rsidR="00CF238B" w:rsidRPr="0031195B" w:rsidRDefault="00CF238B" w:rsidP="009B0B7B">
      <w:pPr>
        <w:pStyle w:val="21"/>
        <w:numPr>
          <w:ilvl w:val="0"/>
          <w:numId w:val="20"/>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-1</w:t>
      </w:r>
      <w:r w:rsidR="00313FED" w:rsidRPr="0031195B">
        <w:rPr>
          <w:rFonts w:ascii="Times New Roman" w:hAnsi="Times New Roman" w:cs="Times New Roman"/>
          <w:color w:val="000000" w:themeColor="text1"/>
        </w:rPr>
        <w:t>:</w:t>
      </w:r>
      <w:r w:rsidRPr="0031195B">
        <w:rPr>
          <w:rFonts w:ascii="Times New Roman" w:hAnsi="Times New Roman" w:cs="Times New Roman"/>
          <w:color w:val="000000" w:themeColor="text1"/>
        </w:rPr>
        <w:t xml:space="preserve">network </w:t>
      </w:r>
      <w:r w:rsidR="007E174F" w:rsidRPr="0031195B">
        <w:rPr>
          <w:rFonts w:ascii="Times New Roman" w:hAnsi="Times New Roman" w:cs="Times New Roman"/>
          <w:color w:val="000000" w:themeColor="text1"/>
        </w:rPr>
        <w:t>connection</w:t>
      </w:r>
      <w:r w:rsidR="00313FED" w:rsidRPr="0031195B">
        <w:rPr>
          <w:rFonts w:ascii="Times New Roman" w:hAnsi="Times New Roman" w:cs="Times New Roman"/>
          <w:color w:val="000000" w:themeColor="text1"/>
        </w:rPr>
        <w:t xml:space="preserve"> failure</w:t>
      </w:r>
    </w:p>
    <w:p w14:paraId="47D533C9" w14:textId="77777777" w:rsidR="00CF238B" w:rsidRPr="0031195B" w:rsidRDefault="00CF238B" w:rsidP="009B0B7B">
      <w:pPr>
        <w:pStyle w:val="21"/>
        <w:numPr>
          <w:ilvl w:val="0"/>
          <w:numId w:val="20"/>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-2</w:t>
      </w:r>
      <w:r w:rsidR="00313FED" w:rsidRPr="0031195B">
        <w:rPr>
          <w:rFonts w:ascii="Times New Roman" w:hAnsi="Times New Roman" w:cs="Times New Roman"/>
          <w:color w:val="000000" w:themeColor="text1"/>
        </w:rPr>
        <w:t>:</w:t>
      </w:r>
      <w:r w:rsidRPr="0031195B">
        <w:rPr>
          <w:rFonts w:ascii="Times New Roman" w:hAnsi="Times New Roman" w:cs="Times New Roman"/>
          <w:color w:val="000000" w:themeColor="text1"/>
        </w:rPr>
        <w:t xml:space="preserve"> the </w:t>
      </w:r>
      <w:r w:rsidR="00313FED" w:rsidRPr="0031195B">
        <w:rPr>
          <w:rFonts w:ascii="Times New Roman" w:hAnsi="Times New Roman" w:cs="Times New Roman"/>
          <w:color w:val="000000" w:themeColor="text1"/>
        </w:rPr>
        <w:t xml:space="preserve">number of </w:t>
      </w:r>
      <w:r w:rsidRPr="0031195B">
        <w:rPr>
          <w:rFonts w:ascii="Times New Roman" w:hAnsi="Times New Roman" w:cs="Times New Roman"/>
          <w:color w:val="000000" w:themeColor="text1"/>
        </w:rPr>
        <w:t xml:space="preserve">unprocessed </w:t>
      </w:r>
      <w:r w:rsidR="00A44881" w:rsidRPr="0031195B">
        <w:rPr>
          <w:rFonts w:ascii="Times New Roman" w:hAnsi="Times New Roman" w:cs="Times New Roman"/>
          <w:color w:val="000000" w:themeColor="text1"/>
        </w:rPr>
        <w:t>requests exceeds</w:t>
      </w:r>
      <w:r w:rsidRPr="0031195B">
        <w:rPr>
          <w:rFonts w:ascii="Times New Roman" w:hAnsi="Times New Roman" w:cs="Times New Roman"/>
          <w:color w:val="000000" w:themeColor="text1"/>
        </w:rPr>
        <w:t xml:space="preserve"> the </w:t>
      </w:r>
      <w:r w:rsidR="001C72D3" w:rsidRPr="0031195B">
        <w:rPr>
          <w:rFonts w:ascii="Times New Roman" w:hAnsi="Times New Roman" w:cs="Times New Roman"/>
          <w:color w:val="000000" w:themeColor="text1"/>
        </w:rPr>
        <w:t>permitted</w:t>
      </w:r>
      <w:r w:rsidR="00313FED" w:rsidRPr="0031195B">
        <w:rPr>
          <w:rFonts w:ascii="Times New Roman" w:hAnsi="Times New Roman" w:cs="Times New Roman"/>
          <w:color w:val="000000" w:themeColor="text1"/>
        </w:rPr>
        <w:t xml:space="preserve"> maximum</w:t>
      </w:r>
    </w:p>
    <w:p w14:paraId="59307777" w14:textId="77777777" w:rsidR="00CF238B" w:rsidRPr="0031195B" w:rsidRDefault="00CF238B" w:rsidP="009B0B7B">
      <w:pPr>
        <w:pStyle w:val="21"/>
        <w:numPr>
          <w:ilvl w:val="0"/>
          <w:numId w:val="20"/>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-3</w:t>
      </w:r>
      <w:r w:rsidR="00313FED" w:rsidRPr="0031195B">
        <w:rPr>
          <w:rFonts w:ascii="Times New Roman" w:hAnsi="Times New Roman" w:cs="Times New Roman"/>
          <w:color w:val="000000" w:themeColor="text1"/>
        </w:rPr>
        <w:t xml:space="preserve">: </w:t>
      </w:r>
      <w:r w:rsidRPr="0031195B">
        <w:rPr>
          <w:rFonts w:ascii="Times New Roman" w:hAnsi="Times New Roman" w:cs="Times New Roman"/>
          <w:color w:val="000000" w:themeColor="text1"/>
        </w:rPr>
        <w:t xml:space="preserve">the number of </w:t>
      </w:r>
      <w:r w:rsidR="00A16364" w:rsidRPr="0031195B">
        <w:rPr>
          <w:rFonts w:ascii="Times New Roman" w:hAnsi="Times New Roman" w:cs="Times New Roman"/>
          <w:color w:val="000000" w:themeColor="text1"/>
        </w:rPr>
        <w:t xml:space="preserve">requests </w:t>
      </w:r>
      <w:r w:rsidR="00313FED" w:rsidRPr="0031195B">
        <w:rPr>
          <w:rFonts w:ascii="Times New Roman" w:hAnsi="Times New Roman" w:cs="Times New Roman"/>
          <w:color w:val="000000" w:themeColor="text1"/>
        </w:rPr>
        <w:t xml:space="preserve">sent per second </w:t>
      </w:r>
      <w:r w:rsidR="00A44881" w:rsidRPr="0031195B">
        <w:rPr>
          <w:rFonts w:ascii="Times New Roman" w:hAnsi="Times New Roman" w:cs="Times New Roman"/>
          <w:color w:val="000000" w:themeColor="text1"/>
        </w:rPr>
        <w:t>exceeds the</w:t>
      </w:r>
      <w:r w:rsidR="00ED20DB" w:rsidRPr="0031195B">
        <w:rPr>
          <w:rFonts w:ascii="Times New Roman" w:hAnsi="Times New Roman" w:cs="Times New Roman"/>
          <w:color w:val="000000" w:themeColor="text1"/>
        </w:rPr>
        <w:t xml:space="preserve"> </w:t>
      </w:r>
      <w:r w:rsidR="008A29C9" w:rsidRPr="0031195B">
        <w:rPr>
          <w:rFonts w:ascii="Times New Roman" w:hAnsi="Times New Roman" w:cs="Times New Roman"/>
          <w:color w:val="000000" w:themeColor="text1"/>
        </w:rPr>
        <w:t>permitted maximum</w:t>
      </w:r>
    </w:p>
    <w:p w14:paraId="3363FB14" w14:textId="77777777" w:rsidR="00313FED" w:rsidRPr="0031195B" w:rsidRDefault="00313FED" w:rsidP="00313FED">
      <w:pPr>
        <w:pStyle w:val="21"/>
        <w:ind w:left="900" w:firstLineChars="0" w:firstLine="0"/>
        <w:rPr>
          <w:rFonts w:ascii="Times New Roman" w:hAnsi="Times New Roman" w:cs="Times New Roman"/>
          <w:color w:val="000000" w:themeColor="text1"/>
        </w:rPr>
      </w:pPr>
    </w:p>
    <w:p w14:paraId="1DA408DB" w14:textId="77777777" w:rsidR="00AD552A" w:rsidRPr="0031195B" w:rsidRDefault="00AD552A" w:rsidP="00146742">
      <w:pPr>
        <w:pStyle w:val="30"/>
        <w:numPr>
          <w:ilvl w:val="2"/>
          <w:numId w:val="22"/>
        </w:numPr>
        <w:tabs>
          <w:tab w:val="num" w:pos="180"/>
        </w:tabs>
        <w:spacing w:before="0" w:after="0" w:line="360" w:lineRule="auto"/>
        <w:rPr>
          <w:rFonts w:ascii="Times New Roman" w:hAnsi="Times New Roman"/>
          <w:color w:val="000000" w:themeColor="text1"/>
        </w:rPr>
      </w:pPr>
      <w:bookmarkStart w:id="676" w:name="_Toc58938557"/>
      <w:r w:rsidRPr="0031195B">
        <w:rPr>
          <w:rFonts w:ascii="Times New Roman" w:hAnsi="Times New Roman"/>
          <w:color w:val="000000" w:themeColor="text1"/>
        </w:rPr>
        <w:t>ReqQryTopic Method</w:t>
      </w:r>
      <w:bookmarkEnd w:id="675"/>
      <w:bookmarkEnd w:id="676"/>
    </w:p>
    <w:p w14:paraId="38F48430" w14:textId="77777777" w:rsidR="00AD552A" w:rsidRPr="0031195B" w:rsidRDefault="000A4270" w:rsidP="00AD552A">
      <w:pPr>
        <w:rPr>
          <w:rFonts w:ascii="Times New Roman" w:hAnsi="Times New Roman"/>
          <w:color w:val="000000" w:themeColor="text1"/>
          <w:sz w:val="24"/>
        </w:rPr>
      </w:pPr>
      <w:r w:rsidRPr="0031195B">
        <w:rPr>
          <w:rFonts w:ascii="Times New Roman" w:hAnsi="Times New Roman"/>
          <w:color w:val="000000" w:themeColor="text1"/>
          <w:sz w:val="24"/>
        </w:rPr>
        <w:t xml:space="preserve">This method is invoked </w:t>
      </w:r>
      <w:r w:rsidR="008A29C9" w:rsidRPr="0031195B">
        <w:rPr>
          <w:rFonts w:ascii="Times New Roman" w:hAnsi="Times New Roman"/>
          <w:color w:val="000000" w:themeColor="text1"/>
          <w:sz w:val="24"/>
        </w:rPr>
        <w:t>to request</w:t>
      </w:r>
      <w:r w:rsidR="00DC3F9E" w:rsidRPr="0031195B">
        <w:rPr>
          <w:rFonts w:ascii="Times New Roman" w:hAnsi="Times New Roman"/>
          <w:color w:val="000000" w:themeColor="text1"/>
          <w:sz w:val="24"/>
        </w:rPr>
        <w:t xml:space="preserve"> the</w:t>
      </w:r>
      <w:r w:rsidR="00313FED" w:rsidRPr="0031195B">
        <w:rPr>
          <w:rFonts w:ascii="Times New Roman" w:hAnsi="Times New Roman"/>
          <w:color w:val="000000" w:themeColor="text1"/>
          <w:sz w:val="24"/>
        </w:rPr>
        <w:t xml:space="preserve"> querying</w:t>
      </w:r>
      <w:r w:rsidR="00DC3F9E" w:rsidRPr="0031195B">
        <w:rPr>
          <w:rFonts w:ascii="Times New Roman" w:hAnsi="Times New Roman"/>
          <w:color w:val="000000" w:themeColor="text1"/>
          <w:sz w:val="24"/>
        </w:rPr>
        <w:t xml:space="preserve"> of</w:t>
      </w:r>
      <w:r w:rsidR="00313FED" w:rsidRPr="0031195B">
        <w:rPr>
          <w:rFonts w:ascii="Times New Roman" w:hAnsi="Times New Roman"/>
          <w:color w:val="000000" w:themeColor="text1"/>
          <w:sz w:val="24"/>
        </w:rPr>
        <w:t xml:space="preserve"> a</w:t>
      </w:r>
      <w:r w:rsidR="00AD552A" w:rsidRPr="0031195B">
        <w:rPr>
          <w:rFonts w:ascii="Times New Roman" w:hAnsi="Times New Roman"/>
          <w:color w:val="000000" w:themeColor="text1"/>
          <w:sz w:val="24"/>
        </w:rPr>
        <w:t xml:space="preserve"> topic</w:t>
      </w:r>
      <w:r w:rsidR="00DC3F9E" w:rsidRPr="0031195B">
        <w:rPr>
          <w:rFonts w:ascii="Times New Roman" w:hAnsi="Times New Roman"/>
          <w:color w:val="000000" w:themeColor="text1"/>
          <w:sz w:val="24"/>
        </w:rPr>
        <w:t>, and</w:t>
      </w:r>
      <w:r w:rsidR="00AD552A" w:rsidRPr="0031195B">
        <w:rPr>
          <w:rFonts w:ascii="Times New Roman" w:hAnsi="Times New Roman"/>
          <w:color w:val="000000" w:themeColor="text1"/>
          <w:sz w:val="24"/>
        </w:rPr>
        <w:t xml:space="preserve"> should be </w:t>
      </w:r>
      <w:r w:rsidR="008A3FAB" w:rsidRPr="0031195B">
        <w:rPr>
          <w:rFonts w:ascii="Times New Roman" w:hAnsi="Times New Roman"/>
          <w:color w:val="000000" w:themeColor="text1"/>
          <w:sz w:val="24"/>
        </w:rPr>
        <w:t>invoked</w:t>
      </w:r>
      <w:r w:rsidR="00AD552A" w:rsidRPr="0031195B">
        <w:rPr>
          <w:rFonts w:ascii="Times New Roman" w:hAnsi="Times New Roman"/>
          <w:color w:val="000000" w:themeColor="text1"/>
          <w:sz w:val="24"/>
        </w:rPr>
        <w:t xml:space="preserve"> after login. </w:t>
      </w:r>
    </w:p>
    <w:p w14:paraId="177FFBFC" w14:textId="77777777" w:rsidR="00AD552A" w:rsidRPr="0031195B" w:rsidRDefault="00595110"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Function Signature</w:t>
      </w:r>
      <w:r w:rsidR="00AD552A" w:rsidRPr="0031195B">
        <w:rPr>
          <w:rFonts w:ascii="Times New Roman" w:hAnsi="Times New Roman" w:cs="Times New Roman"/>
          <w:b/>
          <w:color w:val="000000" w:themeColor="text1"/>
          <w:sz w:val="28"/>
          <w:szCs w:val="28"/>
        </w:rPr>
        <w:t xml:space="preserve">: </w:t>
      </w:r>
    </w:p>
    <w:p w14:paraId="23F29E28"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t>int ReqQryTopic (</w:t>
      </w:r>
    </w:p>
    <w:p w14:paraId="2DAA336F" w14:textId="77777777" w:rsidR="00AD552A" w:rsidRPr="0031195B" w:rsidRDefault="00AD552A" w:rsidP="002106B1">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C</w:t>
      </w:r>
      <w:r w:rsidR="00DC3F9E" w:rsidRPr="0031195B">
        <w:rPr>
          <w:rFonts w:ascii="Times New Roman" w:hAnsi="Times New Roman"/>
          <w:b/>
          <w:bCs/>
          <w:color w:val="000000" w:themeColor="text1"/>
          <w:sz w:val="18"/>
          <w:szCs w:val="21"/>
        </w:rPr>
        <w:t>s</w:t>
      </w:r>
      <w:r w:rsidRPr="0031195B">
        <w:rPr>
          <w:rFonts w:ascii="Times New Roman" w:hAnsi="Times New Roman"/>
          <w:b/>
          <w:bCs/>
          <w:color w:val="000000" w:themeColor="text1"/>
          <w:sz w:val="18"/>
          <w:szCs w:val="21"/>
        </w:rPr>
        <w:t xml:space="preserve">hfeFtdcDisseminationField *pDissemination, </w:t>
      </w:r>
    </w:p>
    <w:p w14:paraId="7583E710"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color w:val="000000" w:themeColor="text1"/>
          <w:sz w:val="18"/>
          <w:szCs w:val="21"/>
        </w:rPr>
      </w:pPr>
      <w:r w:rsidRPr="0031195B">
        <w:rPr>
          <w:rFonts w:ascii="Times New Roman" w:hAnsi="Times New Roman"/>
          <w:b/>
          <w:bCs/>
          <w:color w:val="000000" w:themeColor="text1"/>
          <w:sz w:val="18"/>
          <w:szCs w:val="21"/>
        </w:rPr>
        <w:tab/>
      </w:r>
      <w:r w:rsidRPr="0031195B">
        <w:rPr>
          <w:rFonts w:ascii="Times New Roman" w:hAnsi="Times New Roman"/>
          <w:b/>
          <w:bCs/>
          <w:color w:val="000000" w:themeColor="text1"/>
          <w:sz w:val="18"/>
          <w:szCs w:val="21"/>
        </w:rPr>
        <w:tab/>
        <w:t>int nRequestID)</w:t>
      </w:r>
      <w:r w:rsidRPr="0031195B">
        <w:rPr>
          <w:rFonts w:ascii="Times New Roman" w:hAnsi="Times New Roman"/>
          <w:b/>
          <w:bCs/>
          <w:color w:val="000000" w:themeColor="text1"/>
          <w:sz w:val="18"/>
          <w:szCs w:val="21"/>
        </w:rPr>
        <w:t>；</w:t>
      </w:r>
    </w:p>
    <w:p w14:paraId="6044446D" w14:textId="77777777" w:rsidR="00AD552A" w:rsidRPr="0031195B" w:rsidRDefault="00AD552A"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Parameter</w:t>
      </w:r>
      <w:r w:rsidR="00A16364" w:rsidRPr="0031195B">
        <w:rPr>
          <w:rFonts w:ascii="Times New Roman" w:hAnsi="Times New Roman" w:cs="Times New Roman"/>
          <w:b/>
          <w:color w:val="000000" w:themeColor="text1"/>
          <w:sz w:val="28"/>
          <w:szCs w:val="28"/>
        </w:rPr>
        <w:t>s</w:t>
      </w:r>
      <w:r w:rsidRPr="0031195B">
        <w:rPr>
          <w:rFonts w:ascii="Times New Roman" w:hAnsi="Times New Roman" w:cs="Times New Roman"/>
          <w:b/>
          <w:color w:val="000000" w:themeColor="text1"/>
          <w:sz w:val="28"/>
          <w:szCs w:val="28"/>
        </w:rPr>
        <w:t xml:space="preserve">: </w:t>
      </w:r>
    </w:p>
    <w:p w14:paraId="3601EDED" w14:textId="77777777" w:rsidR="00AD552A" w:rsidRPr="0031195B" w:rsidRDefault="00AD552A" w:rsidP="0088002C">
      <w:pPr>
        <w:pStyle w:val="21"/>
        <w:spacing w:line="240" w:lineRule="auto"/>
        <w:ind w:firstLine="361"/>
        <w:rPr>
          <w:rFonts w:ascii="Times New Roman" w:hAnsi="Times New Roman" w:cs="Times New Roman"/>
          <w:color w:val="000000" w:themeColor="text1"/>
        </w:rPr>
      </w:pPr>
      <w:r w:rsidRPr="0031195B">
        <w:rPr>
          <w:rFonts w:ascii="Times New Roman" w:hAnsi="Times New Roman" w:cs="Times New Roman"/>
          <w:b/>
          <w:bCs/>
          <w:color w:val="000000" w:themeColor="text1"/>
          <w:sz w:val="18"/>
          <w:szCs w:val="18"/>
        </w:rPr>
        <w:t>pDissemination</w:t>
      </w:r>
      <w:r w:rsidRPr="0031195B">
        <w:rPr>
          <w:rFonts w:ascii="Times New Roman" w:hAnsi="Times New Roman" w:cs="Times New Roman"/>
          <w:color w:val="000000" w:themeColor="text1"/>
        </w:rPr>
        <w:t xml:space="preserve">: </w:t>
      </w:r>
      <w:r w:rsidR="00AD21D8" w:rsidRPr="0031195B">
        <w:rPr>
          <w:rFonts w:ascii="Times New Roman" w:hAnsi="Times New Roman" w:cs="Times New Roman"/>
          <w:color w:val="000000" w:themeColor="text1"/>
        </w:rPr>
        <w:t>points to</w:t>
      </w:r>
      <w:r w:rsidR="00ED20DB" w:rsidRPr="0031195B">
        <w:rPr>
          <w:rFonts w:ascii="Times New Roman" w:hAnsi="Times New Roman" w:cs="Times New Roman"/>
          <w:color w:val="000000" w:themeColor="text1"/>
        </w:rPr>
        <w:t xml:space="preserve"> </w:t>
      </w:r>
      <w:r w:rsidR="00DC3F9E" w:rsidRPr="0031195B">
        <w:rPr>
          <w:rFonts w:ascii="Times New Roman" w:hAnsi="Times New Roman" w:cs="Times New Roman"/>
          <w:color w:val="000000" w:themeColor="text1"/>
        </w:rPr>
        <w:t xml:space="preserve">the </w:t>
      </w:r>
      <w:r w:rsidRPr="0031195B">
        <w:rPr>
          <w:rFonts w:ascii="Times New Roman" w:hAnsi="Times New Roman" w:cs="Times New Roman"/>
          <w:color w:val="000000" w:themeColor="text1"/>
        </w:rPr>
        <w:t xml:space="preserve">query </w:t>
      </w:r>
      <w:r w:rsidR="00313FED" w:rsidRPr="0031195B">
        <w:rPr>
          <w:rFonts w:ascii="Times New Roman" w:hAnsi="Times New Roman" w:cs="Times New Roman"/>
          <w:color w:val="000000" w:themeColor="text1"/>
        </w:rPr>
        <w:t>object</w:t>
      </w:r>
      <w:r w:rsidRPr="0031195B">
        <w:rPr>
          <w:rFonts w:ascii="Times New Roman" w:hAnsi="Times New Roman" w:cs="Times New Roman"/>
          <w:color w:val="000000" w:themeColor="text1"/>
        </w:rPr>
        <w:t xml:space="preserve"> including</w:t>
      </w:r>
      <w:r w:rsidR="00ED39FE" w:rsidRPr="0031195B">
        <w:rPr>
          <w:rFonts w:ascii="Times New Roman" w:hAnsi="Times New Roman" w:cs="Times New Roman"/>
          <w:color w:val="000000" w:themeColor="text1"/>
        </w:rPr>
        <w:t xml:space="preserve"> the</w:t>
      </w:r>
      <w:r w:rsidRPr="0031195B">
        <w:rPr>
          <w:rFonts w:ascii="Times New Roman" w:hAnsi="Times New Roman" w:cs="Times New Roman"/>
          <w:color w:val="000000" w:themeColor="text1"/>
        </w:rPr>
        <w:t xml:space="preserve"> topic to be queried</w:t>
      </w:r>
      <w:r w:rsidR="00DC3F9E" w:rsidRPr="0031195B">
        <w:rPr>
          <w:rFonts w:ascii="Times New Roman" w:hAnsi="Times New Roman" w:cs="Times New Roman"/>
          <w:color w:val="000000" w:themeColor="text1"/>
        </w:rPr>
        <w:t>, with</w:t>
      </w:r>
      <w:r w:rsidR="00ED20DB" w:rsidRPr="0031195B">
        <w:rPr>
          <w:rFonts w:ascii="Times New Roman" w:hAnsi="Times New Roman" w:cs="Times New Roman"/>
          <w:color w:val="000000" w:themeColor="text1"/>
        </w:rPr>
        <w:t xml:space="preserve"> </w:t>
      </w:r>
      <w:r w:rsidR="00DC3F9E" w:rsidRPr="0031195B">
        <w:rPr>
          <w:rFonts w:ascii="Times New Roman" w:hAnsi="Times New Roman" w:cs="Times New Roman"/>
          <w:color w:val="000000" w:themeColor="text1"/>
        </w:rPr>
        <w:t xml:space="preserve">the </w:t>
      </w:r>
      <w:r w:rsidR="008A29C9" w:rsidRPr="0031195B">
        <w:rPr>
          <w:rFonts w:ascii="Times New Roman" w:hAnsi="Times New Roman" w:cs="Times New Roman"/>
          <w:color w:val="000000" w:themeColor="text1"/>
        </w:rPr>
        <w:t>structure below</w:t>
      </w:r>
      <w:r w:rsidRPr="0031195B">
        <w:rPr>
          <w:rFonts w:ascii="Times New Roman" w:hAnsi="Times New Roman" w:cs="Times New Roman"/>
          <w:color w:val="000000" w:themeColor="text1"/>
        </w:rPr>
        <w:t xml:space="preserve">: </w:t>
      </w:r>
    </w:p>
    <w:p w14:paraId="03117F42"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struct CShfeFtdcDisseminationField {</w:t>
      </w:r>
    </w:p>
    <w:p w14:paraId="514BB881"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///Sequence Series</w:t>
      </w:r>
    </w:p>
    <w:p w14:paraId="60F2092D"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TShfeFtdcSequenceSeriesType</w:t>
      </w:r>
      <w:r w:rsidRPr="0031195B">
        <w:rPr>
          <w:rFonts w:ascii="Times New Roman" w:hAnsi="Times New Roman"/>
          <w:color w:val="000000" w:themeColor="text1"/>
          <w:sz w:val="18"/>
          <w:szCs w:val="18"/>
        </w:rPr>
        <w:tab/>
        <w:t>SequenceSeries;</w:t>
      </w:r>
    </w:p>
    <w:p w14:paraId="4056EBCC"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w:t>
      </w:r>
      <w:r w:rsidR="00BF1D26" w:rsidRPr="0031195B">
        <w:rPr>
          <w:rFonts w:ascii="Times New Roman" w:hAnsi="Times New Roman"/>
          <w:color w:val="000000" w:themeColor="text1"/>
          <w:sz w:val="18"/>
          <w:szCs w:val="18"/>
        </w:rPr>
        <w:t>S</w:t>
      </w:r>
      <w:r w:rsidRPr="0031195B">
        <w:rPr>
          <w:rFonts w:ascii="Times New Roman" w:hAnsi="Times New Roman"/>
          <w:color w:val="000000" w:themeColor="text1"/>
          <w:sz w:val="18"/>
          <w:szCs w:val="18"/>
        </w:rPr>
        <w:t>equence Number</w:t>
      </w:r>
    </w:p>
    <w:p w14:paraId="61A0D2E4"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ab/>
        <w:t>TShfeFtdcSequenceNoType</w:t>
      </w:r>
      <w:r w:rsidRPr="0031195B">
        <w:rPr>
          <w:rFonts w:ascii="Times New Roman" w:hAnsi="Times New Roman"/>
          <w:color w:val="000000" w:themeColor="text1"/>
          <w:sz w:val="18"/>
          <w:szCs w:val="18"/>
        </w:rPr>
        <w:tab/>
        <w:t xml:space="preserve">SequenceNo; </w:t>
      </w:r>
    </w:p>
    <w:p w14:paraId="71C7503D"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w:t>
      </w:r>
    </w:p>
    <w:p w14:paraId="065E2515" w14:textId="77777777" w:rsidR="00AD552A" w:rsidRPr="0031195B" w:rsidRDefault="00AD552A" w:rsidP="002106B1">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SequenceSeries</w:t>
      </w:r>
      <w:r w:rsidRPr="0031195B">
        <w:rPr>
          <w:rFonts w:ascii="Times New Roman" w:hAnsi="Times New Roman"/>
          <w:color w:val="000000" w:themeColor="text1"/>
          <w:sz w:val="18"/>
          <w:szCs w:val="18"/>
        </w:rPr>
        <w:t>：</w:t>
      </w:r>
      <w:r w:rsidR="00BF1D26" w:rsidRPr="0031195B">
        <w:rPr>
          <w:rFonts w:ascii="Times New Roman" w:hAnsi="Times New Roman"/>
          <w:color w:val="000000" w:themeColor="text1"/>
          <w:sz w:val="18"/>
          <w:szCs w:val="18"/>
        </w:rPr>
        <w:t>t</w:t>
      </w:r>
      <w:r w:rsidR="00371580" w:rsidRPr="0031195B">
        <w:rPr>
          <w:rFonts w:ascii="Times New Roman" w:hAnsi="Times New Roman"/>
          <w:color w:val="000000" w:themeColor="text1"/>
          <w:sz w:val="18"/>
          <w:szCs w:val="18"/>
        </w:rPr>
        <w:t>topics</w:t>
      </w:r>
      <w:r w:rsidRPr="0031195B">
        <w:rPr>
          <w:rFonts w:ascii="Times New Roman" w:hAnsi="Times New Roman"/>
          <w:color w:val="000000" w:themeColor="text1"/>
          <w:sz w:val="18"/>
          <w:szCs w:val="18"/>
        </w:rPr>
        <w:t xml:space="preserve"> to be queried</w:t>
      </w:r>
    </w:p>
    <w:p w14:paraId="64C13FEA"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ind w:firstLine="420"/>
        <w:rPr>
          <w:rFonts w:ascii="Times New Roman" w:hAnsi="Times New Roman"/>
          <w:color w:val="000000" w:themeColor="text1"/>
          <w:sz w:val="18"/>
          <w:szCs w:val="18"/>
        </w:rPr>
      </w:pPr>
      <w:r w:rsidRPr="0031195B">
        <w:rPr>
          <w:rFonts w:ascii="Times New Roman" w:hAnsi="Times New Roman"/>
          <w:color w:val="000000" w:themeColor="text1"/>
          <w:sz w:val="18"/>
          <w:szCs w:val="18"/>
        </w:rPr>
        <w:t>SequenceNo</w:t>
      </w:r>
      <w:r w:rsidRPr="0031195B">
        <w:rPr>
          <w:rFonts w:ascii="Times New Roman" w:hAnsi="Times New Roman"/>
          <w:color w:val="000000" w:themeColor="text1"/>
          <w:sz w:val="18"/>
          <w:szCs w:val="18"/>
        </w:rPr>
        <w:t>：</w:t>
      </w:r>
      <w:r w:rsidRPr="0031195B">
        <w:rPr>
          <w:rFonts w:ascii="Times New Roman" w:hAnsi="Times New Roman"/>
          <w:color w:val="000000" w:themeColor="text1"/>
          <w:sz w:val="18"/>
          <w:szCs w:val="18"/>
        </w:rPr>
        <w:t>no need to fill in</w:t>
      </w:r>
    </w:p>
    <w:p w14:paraId="64BDD111" w14:textId="77777777" w:rsidR="00AD552A" w:rsidRPr="0031195B" w:rsidRDefault="00AD552A" w:rsidP="0088002C">
      <w:pPr>
        <w:pStyle w:val="21"/>
        <w:ind w:firstLine="482"/>
        <w:rPr>
          <w:rFonts w:ascii="Times New Roman" w:hAnsi="Times New Roman" w:cs="Times New Roman"/>
          <w:color w:val="000000" w:themeColor="text1"/>
        </w:rPr>
      </w:pPr>
      <w:r w:rsidRPr="0031195B">
        <w:rPr>
          <w:rFonts w:ascii="Times New Roman" w:hAnsi="Times New Roman" w:cs="Times New Roman"/>
          <w:b/>
          <w:color w:val="000000" w:themeColor="text1"/>
        </w:rPr>
        <w:t>nRequestID</w:t>
      </w:r>
      <w:r w:rsidRPr="0031195B">
        <w:rPr>
          <w:rFonts w:ascii="Times New Roman" w:hAnsi="Times New Roman" w:cs="Times New Roman"/>
          <w:color w:val="000000" w:themeColor="text1"/>
        </w:rPr>
        <w:t>：</w:t>
      </w:r>
      <w:r w:rsidR="00A44881" w:rsidRPr="0031195B">
        <w:rPr>
          <w:rFonts w:ascii="Times New Roman" w:hAnsi="Times New Roman" w:cs="Times New Roman"/>
          <w:color w:val="000000" w:themeColor="text1"/>
        </w:rPr>
        <w:t>requests the</w:t>
      </w:r>
      <w:r w:rsidR="00D17EBB" w:rsidRPr="0031195B">
        <w:rPr>
          <w:rFonts w:ascii="Times New Roman" w:hAnsi="Times New Roman" w:cs="Times New Roman"/>
          <w:color w:val="000000" w:themeColor="text1"/>
        </w:rPr>
        <w:t xml:space="preserve"> ID</w:t>
      </w:r>
      <w:r w:rsidRPr="0031195B">
        <w:rPr>
          <w:rFonts w:ascii="Times New Roman" w:hAnsi="Times New Roman" w:cs="Times New Roman"/>
          <w:color w:val="000000" w:themeColor="text1"/>
        </w:rPr>
        <w:t xml:space="preserve"> specified by the </w:t>
      </w:r>
      <w:r w:rsidR="00B43FDE" w:rsidRPr="0031195B">
        <w:rPr>
          <w:rFonts w:ascii="Times New Roman" w:hAnsi="Times New Roman" w:cs="Times New Roman"/>
          <w:color w:val="000000" w:themeColor="text1"/>
        </w:rPr>
        <w:t>member system</w:t>
      </w:r>
      <w:r w:rsidR="00313FED" w:rsidRPr="0031195B">
        <w:rPr>
          <w:rFonts w:ascii="Times New Roman" w:hAnsi="Times New Roman" w:cs="Times New Roman"/>
          <w:color w:val="000000" w:themeColor="text1"/>
        </w:rPr>
        <w:t xml:space="preserve"> in its query request</w:t>
      </w:r>
    </w:p>
    <w:p w14:paraId="610A69F1" w14:textId="77777777" w:rsidR="00AD552A" w:rsidRPr="0031195B" w:rsidRDefault="00AD552A" w:rsidP="002106B1">
      <w:pPr>
        <w:pStyle w:val="a7"/>
        <w:spacing w:line="240" w:lineRule="auto"/>
        <w:ind w:firstLineChars="0" w:firstLine="0"/>
        <w:rPr>
          <w:rFonts w:ascii="Times New Roman" w:hAnsi="Times New Roman" w:cs="Times New Roman"/>
          <w:b/>
          <w:color w:val="000000" w:themeColor="text1"/>
          <w:sz w:val="28"/>
          <w:szCs w:val="28"/>
        </w:rPr>
      </w:pPr>
      <w:r w:rsidRPr="0031195B">
        <w:rPr>
          <w:rFonts w:ascii="Times New Roman" w:hAnsi="Times New Roman" w:cs="Times New Roman"/>
          <w:b/>
          <w:color w:val="000000" w:themeColor="text1"/>
          <w:sz w:val="28"/>
          <w:szCs w:val="28"/>
        </w:rPr>
        <w:t>Returned Value:</w:t>
      </w:r>
    </w:p>
    <w:p w14:paraId="678F2A8D" w14:textId="77777777" w:rsidR="00CF238B" w:rsidRPr="0031195B" w:rsidRDefault="00A44881" w:rsidP="009B0B7B">
      <w:pPr>
        <w:pStyle w:val="21"/>
        <w:numPr>
          <w:ilvl w:val="0"/>
          <w:numId w:val="20"/>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0: success</w:t>
      </w:r>
      <w:r w:rsidR="00CF238B" w:rsidRPr="0031195B">
        <w:rPr>
          <w:rFonts w:ascii="Times New Roman" w:hAnsi="Times New Roman" w:cs="Times New Roman"/>
          <w:color w:val="000000" w:themeColor="text1"/>
        </w:rPr>
        <w:t>.</w:t>
      </w:r>
    </w:p>
    <w:p w14:paraId="7A60418E" w14:textId="77777777" w:rsidR="00CF238B" w:rsidRPr="0031195B" w:rsidRDefault="00CF238B" w:rsidP="009B0B7B">
      <w:pPr>
        <w:pStyle w:val="21"/>
        <w:numPr>
          <w:ilvl w:val="0"/>
          <w:numId w:val="20"/>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-1</w:t>
      </w:r>
      <w:r w:rsidR="00313FED" w:rsidRPr="0031195B">
        <w:rPr>
          <w:rFonts w:ascii="Times New Roman" w:hAnsi="Times New Roman" w:cs="Times New Roman"/>
          <w:color w:val="000000" w:themeColor="text1"/>
        </w:rPr>
        <w:t>:</w:t>
      </w:r>
      <w:r w:rsidRPr="0031195B">
        <w:rPr>
          <w:rFonts w:ascii="Times New Roman" w:hAnsi="Times New Roman" w:cs="Times New Roman"/>
          <w:color w:val="000000" w:themeColor="text1"/>
        </w:rPr>
        <w:t xml:space="preserve"> network </w:t>
      </w:r>
      <w:r w:rsidR="007E174F" w:rsidRPr="0031195B">
        <w:rPr>
          <w:rFonts w:ascii="Times New Roman" w:hAnsi="Times New Roman" w:cs="Times New Roman"/>
          <w:color w:val="000000" w:themeColor="text1"/>
        </w:rPr>
        <w:t>connection</w:t>
      </w:r>
      <w:r w:rsidRPr="0031195B">
        <w:rPr>
          <w:rFonts w:ascii="Times New Roman" w:hAnsi="Times New Roman" w:cs="Times New Roman"/>
          <w:color w:val="000000" w:themeColor="text1"/>
        </w:rPr>
        <w:t xml:space="preserve"> failure;</w:t>
      </w:r>
    </w:p>
    <w:p w14:paraId="59BFD8B9" w14:textId="77777777" w:rsidR="00CF238B" w:rsidRPr="0031195B" w:rsidRDefault="00CF238B" w:rsidP="009B0B7B">
      <w:pPr>
        <w:pStyle w:val="21"/>
        <w:numPr>
          <w:ilvl w:val="0"/>
          <w:numId w:val="20"/>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lastRenderedPageBreak/>
        <w:t>-2</w:t>
      </w:r>
      <w:r w:rsidR="00313FED" w:rsidRPr="0031195B">
        <w:rPr>
          <w:rFonts w:ascii="Times New Roman" w:hAnsi="Times New Roman" w:cs="Times New Roman"/>
          <w:color w:val="000000" w:themeColor="text1"/>
        </w:rPr>
        <w:t>:</w:t>
      </w:r>
      <w:r w:rsidRPr="0031195B">
        <w:rPr>
          <w:rFonts w:ascii="Times New Roman" w:hAnsi="Times New Roman" w:cs="Times New Roman"/>
          <w:color w:val="000000" w:themeColor="text1"/>
        </w:rPr>
        <w:t xml:space="preserve"> the </w:t>
      </w:r>
      <w:r w:rsidR="00313FED" w:rsidRPr="0031195B">
        <w:rPr>
          <w:rFonts w:ascii="Times New Roman" w:hAnsi="Times New Roman" w:cs="Times New Roman"/>
          <w:color w:val="000000" w:themeColor="text1"/>
        </w:rPr>
        <w:t xml:space="preserve">number of </w:t>
      </w:r>
      <w:r w:rsidRPr="0031195B">
        <w:rPr>
          <w:rFonts w:ascii="Times New Roman" w:hAnsi="Times New Roman" w:cs="Times New Roman"/>
          <w:color w:val="000000" w:themeColor="text1"/>
        </w:rPr>
        <w:t xml:space="preserve">unprocessed </w:t>
      </w:r>
      <w:r w:rsidR="00A44881" w:rsidRPr="0031195B">
        <w:rPr>
          <w:rFonts w:ascii="Times New Roman" w:hAnsi="Times New Roman" w:cs="Times New Roman"/>
          <w:color w:val="000000" w:themeColor="text1"/>
        </w:rPr>
        <w:t>requests exceeds</w:t>
      </w:r>
      <w:r w:rsidRPr="0031195B">
        <w:rPr>
          <w:rFonts w:ascii="Times New Roman" w:hAnsi="Times New Roman" w:cs="Times New Roman"/>
          <w:color w:val="000000" w:themeColor="text1"/>
        </w:rPr>
        <w:t xml:space="preserve"> the </w:t>
      </w:r>
      <w:r w:rsidR="001C72D3" w:rsidRPr="0031195B">
        <w:rPr>
          <w:rFonts w:ascii="Times New Roman" w:hAnsi="Times New Roman" w:cs="Times New Roman"/>
          <w:color w:val="000000" w:themeColor="text1"/>
        </w:rPr>
        <w:t>permitted</w:t>
      </w:r>
      <w:r w:rsidR="00ED20DB" w:rsidRPr="0031195B">
        <w:rPr>
          <w:rFonts w:ascii="Times New Roman" w:hAnsi="Times New Roman" w:cs="Times New Roman"/>
          <w:color w:val="000000" w:themeColor="text1"/>
        </w:rPr>
        <w:t xml:space="preserve"> </w:t>
      </w:r>
      <w:r w:rsidR="00313FED" w:rsidRPr="0031195B">
        <w:rPr>
          <w:rFonts w:ascii="Times New Roman" w:hAnsi="Times New Roman" w:cs="Times New Roman"/>
          <w:color w:val="000000" w:themeColor="text1"/>
        </w:rPr>
        <w:t>maximum</w:t>
      </w:r>
    </w:p>
    <w:p w14:paraId="2FEA2007" w14:textId="77777777" w:rsidR="00CF238B" w:rsidRPr="0031195B" w:rsidRDefault="00CF238B" w:rsidP="009B0B7B">
      <w:pPr>
        <w:pStyle w:val="21"/>
        <w:numPr>
          <w:ilvl w:val="0"/>
          <w:numId w:val="20"/>
        </w:numPr>
        <w:ind w:firstLineChars="0"/>
        <w:rPr>
          <w:rFonts w:ascii="Times New Roman" w:hAnsi="Times New Roman" w:cs="Times New Roman"/>
          <w:color w:val="000000" w:themeColor="text1"/>
        </w:rPr>
      </w:pPr>
      <w:r w:rsidRPr="0031195B">
        <w:rPr>
          <w:rFonts w:ascii="Times New Roman" w:hAnsi="Times New Roman" w:cs="Times New Roman"/>
          <w:color w:val="000000" w:themeColor="text1"/>
        </w:rPr>
        <w:t>-3</w:t>
      </w:r>
      <w:r w:rsidR="00313FED" w:rsidRPr="0031195B">
        <w:rPr>
          <w:rFonts w:ascii="Times New Roman" w:hAnsi="Times New Roman" w:cs="Times New Roman"/>
          <w:color w:val="000000" w:themeColor="text1"/>
        </w:rPr>
        <w:t xml:space="preserve">: </w:t>
      </w:r>
      <w:r w:rsidRPr="0031195B">
        <w:rPr>
          <w:rFonts w:ascii="Times New Roman" w:hAnsi="Times New Roman" w:cs="Times New Roman"/>
          <w:color w:val="000000" w:themeColor="text1"/>
        </w:rPr>
        <w:t xml:space="preserve">the number of </w:t>
      </w:r>
      <w:r w:rsidR="00A16364" w:rsidRPr="0031195B">
        <w:rPr>
          <w:rFonts w:ascii="Times New Roman" w:hAnsi="Times New Roman" w:cs="Times New Roman"/>
          <w:color w:val="000000" w:themeColor="text1"/>
        </w:rPr>
        <w:t xml:space="preserve">requests </w:t>
      </w:r>
      <w:r w:rsidR="00313FED" w:rsidRPr="0031195B">
        <w:rPr>
          <w:rFonts w:ascii="Times New Roman" w:hAnsi="Times New Roman" w:cs="Times New Roman"/>
          <w:color w:val="000000" w:themeColor="text1"/>
        </w:rPr>
        <w:t xml:space="preserve">sent per second </w:t>
      </w:r>
      <w:r w:rsidR="00A44881" w:rsidRPr="0031195B">
        <w:rPr>
          <w:rFonts w:ascii="Times New Roman" w:hAnsi="Times New Roman" w:cs="Times New Roman"/>
          <w:color w:val="000000" w:themeColor="text1"/>
        </w:rPr>
        <w:t>exceeds the</w:t>
      </w:r>
      <w:r w:rsidR="00ED20DB" w:rsidRPr="0031195B">
        <w:rPr>
          <w:rFonts w:ascii="Times New Roman" w:hAnsi="Times New Roman" w:cs="Times New Roman"/>
          <w:color w:val="000000" w:themeColor="text1"/>
        </w:rPr>
        <w:t xml:space="preserve"> </w:t>
      </w:r>
      <w:r w:rsidR="001C72D3" w:rsidRPr="0031195B">
        <w:rPr>
          <w:rFonts w:ascii="Times New Roman" w:hAnsi="Times New Roman" w:cs="Times New Roman"/>
          <w:color w:val="000000" w:themeColor="text1"/>
        </w:rPr>
        <w:t>permitted</w:t>
      </w:r>
      <w:r w:rsidR="00ED20DB" w:rsidRPr="0031195B">
        <w:rPr>
          <w:rFonts w:ascii="Times New Roman" w:hAnsi="Times New Roman" w:cs="Times New Roman"/>
          <w:color w:val="000000" w:themeColor="text1"/>
        </w:rPr>
        <w:t xml:space="preserve"> </w:t>
      </w:r>
      <w:r w:rsidR="00313FED" w:rsidRPr="0031195B">
        <w:rPr>
          <w:rFonts w:ascii="Times New Roman" w:hAnsi="Times New Roman" w:cs="Times New Roman"/>
          <w:color w:val="000000" w:themeColor="text1"/>
        </w:rPr>
        <w:t>maximum</w:t>
      </w:r>
    </w:p>
    <w:p w14:paraId="43DB78D2" w14:textId="77777777" w:rsidR="00F53057" w:rsidRPr="0031195B" w:rsidRDefault="00F53057" w:rsidP="00F53057">
      <w:pPr>
        <w:pStyle w:val="21"/>
        <w:ind w:left="480" w:firstLineChars="0" w:firstLine="0"/>
        <w:rPr>
          <w:rFonts w:ascii="Times New Roman" w:hAnsi="Times New Roman" w:cs="Times New Roman"/>
          <w:color w:val="000000" w:themeColor="text1"/>
        </w:rPr>
      </w:pPr>
    </w:p>
    <w:p w14:paraId="55B6E6AE" w14:textId="77777777" w:rsidR="00F53057" w:rsidRPr="0031195B" w:rsidRDefault="00F53057" w:rsidP="00F53057">
      <w:pPr>
        <w:pStyle w:val="30"/>
        <w:numPr>
          <w:ilvl w:val="2"/>
          <w:numId w:val="22"/>
        </w:numPr>
        <w:tabs>
          <w:tab w:val="num" w:pos="180"/>
        </w:tabs>
        <w:spacing w:before="0" w:after="0" w:line="360" w:lineRule="auto"/>
        <w:rPr>
          <w:rFonts w:ascii="Times New Roman" w:hAnsi="Times New Roman"/>
          <w:color w:val="000000" w:themeColor="text1"/>
        </w:rPr>
      </w:pPr>
      <w:bookmarkStart w:id="677" w:name="_Toc57655388"/>
      <w:bookmarkStart w:id="678" w:name="OLE_LINK89"/>
      <w:bookmarkStart w:id="679" w:name="OLE_LINK90"/>
      <w:bookmarkStart w:id="680" w:name="_Toc58938558"/>
      <w:r w:rsidRPr="0031195B">
        <w:rPr>
          <w:rFonts w:ascii="Times New Roman" w:hAnsi="Times New Roman"/>
          <w:color w:val="000000" w:themeColor="text1"/>
        </w:rPr>
        <w:t>RegisterGMCertificateFile</w:t>
      </w:r>
      <w:bookmarkEnd w:id="677"/>
      <w:bookmarkEnd w:id="678"/>
      <w:bookmarkEnd w:id="679"/>
      <w:r w:rsidRPr="0031195B">
        <w:rPr>
          <w:rFonts w:ascii="Times New Roman" w:hAnsi="Times New Roman"/>
          <w:color w:val="000000" w:themeColor="text1"/>
        </w:rPr>
        <w:t xml:space="preserve"> method</w:t>
      </w:r>
      <w:bookmarkEnd w:id="680"/>
    </w:p>
    <w:p w14:paraId="3044B6D1" w14:textId="77777777" w:rsidR="00F53057" w:rsidRPr="0031195B" w:rsidRDefault="00F53057" w:rsidP="00F53057">
      <w:pPr>
        <w:pStyle w:val="a7"/>
        <w:ind w:firstLine="480"/>
        <w:rPr>
          <w:rFonts w:ascii="Times New Roman" w:hAnsi="Times New Roman" w:cs="Times New Roman"/>
        </w:rPr>
      </w:pPr>
      <w:r w:rsidRPr="0031195B">
        <w:rPr>
          <w:rFonts w:ascii="Times New Roman" w:hAnsi="Times New Roman" w:cs="Times New Roman"/>
        </w:rPr>
        <w:t>File name of register’s GM certificate.</w:t>
      </w:r>
    </w:p>
    <w:p w14:paraId="57262CEB" w14:textId="77777777" w:rsidR="00F53057" w:rsidRPr="0031195B" w:rsidRDefault="00F53057" w:rsidP="00F53057">
      <w:pPr>
        <w:pStyle w:val="a7"/>
        <w:ind w:firstLine="480"/>
        <w:rPr>
          <w:rFonts w:ascii="Times New Roman" w:hAnsi="Times New Roman" w:cs="Times New Roman"/>
        </w:rPr>
      </w:pPr>
      <w:r w:rsidRPr="0031195B">
        <w:rPr>
          <w:rFonts w:ascii="Times New Roman" w:hAnsi="Times New Roman" w:cs="Times New Roman"/>
        </w:rPr>
        <w:t>This method should be called before the Init Method, and applies when the Exchange announces to enable the GM SSL connection function.</w:t>
      </w:r>
    </w:p>
    <w:p w14:paraId="6E9607AA" w14:textId="77777777" w:rsidR="00F53057" w:rsidRPr="0031195B" w:rsidRDefault="00F53057" w:rsidP="00F53057">
      <w:pPr>
        <w:rPr>
          <w:rFonts w:ascii="Times New Roman" w:hAnsi="Times New Roman"/>
          <w:b/>
          <w:sz w:val="28"/>
          <w:szCs w:val="28"/>
        </w:rPr>
      </w:pPr>
      <w:r w:rsidRPr="0031195B">
        <w:rPr>
          <w:rFonts w:ascii="Times New Roman" w:hAnsi="Times New Roman"/>
          <w:b/>
          <w:sz w:val="28"/>
          <w:szCs w:val="28"/>
        </w:rPr>
        <w:t>Function Porotype:</w:t>
      </w:r>
    </w:p>
    <w:p w14:paraId="0CB0EBDD"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sz w:val="18"/>
          <w:szCs w:val="21"/>
        </w:rPr>
      </w:pPr>
      <w:r w:rsidRPr="0031195B">
        <w:rPr>
          <w:rFonts w:ascii="Times New Roman" w:hAnsi="Times New Roman"/>
          <w:b/>
          <w:bCs/>
          <w:sz w:val="18"/>
          <w:szCs w:val="21"/>
        </w:rPr>
        <w:tab/>
        <w:t xml:space="preserve">int RegisterGMCertificateFile(const char *pszCAFileName, </w:t>
      </w:r>
    </w:p>
    <w:p w14:paraId="7A552E5C"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sz w:val="18"/>
          <w:szCs w:val="21"/>
        </w:rPr>
      </w:pPr>
      <w:r w:rsidRPr="0031195B">
        <w:rPr>
          <w:rFonts w:ascii="Times New Roman" w:hAnsi="Times New Roman"/>
          <w:b/>
          <w:bCs/>
          <w:sz w:val="18"/>
          <w:szCs w:val="21"/>
        </w:rPr>
        <w:tab/>
      </w:r>
      <w:r w:rsidRPr="0031195B">
        <w:rPr>
          <w:rFonts w:ascii="Times New Roman" w:hAnsi="Times New Roman"/>
          <w:b/>
          <w:bCs/>
          <w:sz w:val="18"/>
          <w:szCs w:val="21"/>
        </w:rPr>
        <w:tab/>
        <w:t xml:space="preserve">const char *pszSigCertFileName, const char *pszSigKeyFileName, const char *pszSigKeyFilePassword, </w:t>
      </w:r>
    </w:p>
    <w:p w14:paraId="30E07EA7"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sz w:val="18"/>
          <w:szCs w:val="21"/>
        </w:rPr>
      </w:pPr>
      <w:r w:rsidRPr="0031195B">
        <w:rPr>
          <w:rFonts w:ascii="Times New Roman" w:hAnsi="Times New Roman"/>
          <w:b/>
          <w:bCs/>
          <w:sz w:val="18"/>
          <w:szCs w:val="21"/>
        </w:rPr>
        <w:tab/>
      </w:r>
      <w:r w:rsidRPr="0031195B">
        <w:rPr>
          <w:rFonts w:ascii="Times New Roman" w:hAnsi="Times New Roman"/>
          <w:b/>
          <w:bCs/>
          <w:sz w:val="18"/>
          <w:szCs w:val="21"/>
        </w:rPr>
        <w:tab/>
        <w:t>const char *pszEncCertFileName, const char *pszEncKeyFileName, const char *pszEncKeyFilePassword);</w:t>
      </w:r>
    </w:p>
    <w:p w14:paraId="2F6790A1" w14:textId="77777777" w:rsidR="00F53057" w:rsidRPr="0031195B" w:rsidRDefault="00F53057" w:rsidP="00F53057">
      <w:pPr>
        <w:pBdr>
          <w:top w:val="single" w:sz="4" w:space="1" w:color="auto" w:shadow="1"/>
          <w:left w:val="single" w:sz="4" w:space="4" w:color="auto" w:shadow="1"/>
          <w:bottom w:val="single" w:sz="4" w:space="1" w:color="auto" w:shadow="1"/>
          <w:right w:val="single" w:sz="4" w:space="4" w:color="auto" w:shadow="1"/>
        </w:pBdr>
        <w:rPr>
          <w:rFonts w:ascii="Times New Roman" w:hAnsi="Times New Roman"/>
          <w:b/>
          <w:bCs/>
          <w:sz w:val="18"/>
          <w:szCs w:val="21"/>
        </w:rPr>
      </w:pPr>
      <w:r w:rsidRPr="0031195B">
        <w:rPr>
          <w:rFonts w:ascii="Times New Roman" w:hAnsi="Times New Roman"/>
          <w:b/>
          <w:bCs/>
          <w:sz w:val="18"/>
          <w:szCs w:val="21"/>
        </w:rPr>
        <w:tab/>
      </w:r>
    </w:p>
    <w:p w14:paraId="622AC790" w14:textId="77777777" w:rsidR="00372EA5" w:rsidRPr="0031195B" w:rsidRDefault="00372EA5" w:rsidP="00F53057">
      <w:pPr>
        <w:rPr>
          <w:rFonts w:ascii="Times New Roman" w:hAnsi="Times New Roman"/>
          <w:b/>
          <w:sz w:val="28"/>
          <w:szCs w:val="28"/>
        </w:rPr>
      </w:pPr>
    </w:p>
    <w:p w14:paraId="332440AA" w14:textId="77777777" w:rsidR="00F53057" w:rsidRPr="0031195B" w:rsidRDefault="00F53057" w:rsidP="00F53057">
      <w:pPr>
        <w:rPr>
          <w:rFonts w:ascii="Times New Roman" w:hAnsi="Times New Roman"/>
          <w:b/>
          <w:sz w:val="28"/>
          <w:szCs w:val="28"/>
        </w:rPr>
      </w:pPr>
      <w:r w:rsidRPr="0031195B">
        <w:rPr>
          <w:rFonts w:ascii="Times New Roman" w:hAnsi="Times New Roman"/>
          <w:b/>
          <w:sz w:val="28"/>
          <w:szCs w:val="28"/>
        </w:rPr>
        <w:t>Parameters:</w:t>
      </w:r>
    </w:p>
    <w:p w14:paraId="10D17AE0" w14:textId="77777777" w:rsidR="00F53057" w:rsidRPr="0031195B" w:rsidRDefault="00F53057" w:rsidP="00F53057">
      <w:pPr>
        <w:pStyle w:val="21"/>
        <w:ind w:firstLine="482"/>
        <w:rPr>
          <w:rFonts w:ascii="Times New Roman" w:hAnsi="Times New Roman" w:cs="Times New Roman"/>
        </w:rPr>
      </w:pPr>
      <w:r w:rsidRPr="0031195B">
        <w:rPr>
          <w:rFonts w:ascii="Times New Roman" w:hAnsi="Times New Roman" w:cs="Times New Roman"/>
          <w:b/>
        </w:rPr>
        <w:t>pszCAFileName</w:t>
      </w:r>
      <w:r w:rsidRPr="0031195B">
        <w:rPr>
          <w:rFonts w:ascii="Times New Roman" w:hAnsi="Times New Roman" w:cs="Times New Roman"/>
        </w:rPr>
        <w:t>: file name of trusted GM CA certificate;</w:t>
      </w:r>
    </w:p>
    <w:p w14:paraId="4F6390EE" w14:textId="77777777" w:rsidR="00F53057" w:rsidRPr="0031195B" w:rsidRDefault="00F53057" w:rsidP="00F53057">
      <w:pPr>
        <w:pStyle w:val="21"/>
        <w:ind w:firstLine="482"/>
        <w:rPr>
          <w:rFonts w:ascii="Times New Roman" w:hAnsi="Times New Roman" w:cs="Times New Roman"/>
        </w:rPr>
      </w:pPr>
      <w:r w:rsidRPr="0031195B">
        <w:rPr>
          <w:rFonts w:ascii="Times New Roman" w:hAnsi="Times New Roman" w:cs="Times New Roman"/>
          <w:b/>
        </w:rPr>
        <w:t>pszSigCertFileName</w:t>
      </w:r>
      <w:r w:rsidRPr="0031195B">
        <w:rPr>
          <w:rFonts w:ascii="Times New Roman" w:hAnsi="Times New Roman" w:cs="Times New Roman"/>
        </w:rPr>
        <w:t>: file name of user signature certificate;</w:t>
      </w:r>
    </w:p>
    <w:p w14:paraId="39BBE516" w14:textId="77777777" w:rsidR="00F53057" w:rsidRPr="0031195B" w:rsidRDefault="00F53057" w:rsidP="00F53057">
      <w:pPr>
        <w:pStyle w:val="21"/>
        <w:ind w:firstLine="482"/>
        <w:rPr>
          <w:rFonts w:ascii="Times New Roman" w:hAnsi="Times New Roman" w:cs="Times New Roman"/>
        </w:rPr>
      </w:pPr>
      <w:r w:rsidRPr="0031195B">
        <w:rPr>
          <w:rFonts w:ascii="Times New Roman" w:hAnsi="Times New Roman" w:cs="Times New Roman"/>
          <w:b/>
        </w:rPr>
        <w:t>pszSigKeyFileName</w:t>
      </w:r>
      <w:r w:rsidRPr="0031195B">
        <w:rPr>
          <w:rFonts w:ascii="Times New Roman" w:hAnsi="Times New Roman" w:cs="Times New Roman"/>
        </w:rPr>
        <w:t>: private key file name of user signature certificate;</w:t>
      </w:r>
    </w:p>
    <w:p w14:paraId="785042AC" w14:textId="77777777" w:rsidR="00F53057" w:rsidRPr="0031195B" w:rsidRDefault="00F53057" w:rsidP="00F53057">
      <w:pPr>
        <w:pStyle w:val="21"/>
        <w:ind w:firstLine="482"/>
        <w:rPr>
          <w:rFonts w:ascii="Times New Roman" w:hAnsi="Times New Roman" w:cs="Times New Roman"/>
        </w:rPr>
      </w:pPr>
      <w:r w:rsidRPr="0031195B">
        <w:rPr>
          <w:rFonts w:ascii="Times New Roman" w:hAnsi="Times New Roman" w:cs="Times New Roman"/>
          <w:b/>
        </w:rPr>
        <w:t>pszSigKeyFilePassword</w:t>
      </w:r>
      <w:r w:rsidRPr="0031195B">
        <w:rPr>
          <w:rFonts w:ascii="Times New Roman" w:hAnsi="Times New Roman" w:cs="Times New Roman"/>
        </w:rPr>
        <w:t>: password of private key file of user signature certificate;</w:t>
      </w:r>
    </w:p>
    <w:p w14:paraId="3A1ABDD7" w14:textId="77777777" w:rsidR="00F53057" w:rsidRPr="0031195B" w:rsidRDefault="00F53057" w:rsidP="00F53057">
      <w:pPr>
        <w:pStyle w:val="21"/>
        <w:ind w:firstLine="482"/>
        <w:rPr>
          <w:rFonts w:ascii="Times New Roman" w:hAnsi="Times New Roman" w:cs="Times New Roman"/>
        </w:rPr>
      </w:pPr>
      <w:r w:rsidRPr="0031195B">
        <w:rPr>
          <w:rFonts w:ascii="Times New Roman" w:hAnsi="Times New Roman" w:cs="Times New Roman"/>
          <w:b/>
        </w:rPr>
        <w:t>pszEncCertFileName</w:t>
      </w:r>
      <w:r w:rsidRPr="0031195B">
        <w:rPr>
          <w:rFonts w:ascii="Times New Roman" w:hAnsi="Times New Roman" w:cs="Times New Roman"/>
        </w:rPr>
        <w:t>: file name of user encryption certificate;</w:t>
      </w:r>
    </w:p>
    <w:p w14:paraId="2EF1B69A" w14:textId="77777777" w:rsidR="00F53057" w:rsidRPr="0031195B" w:rsidRDefault="00F53057" w:rsidP="00F53057">
      <w:pPr>
        <w:pStyle w:val="21"/>
        <w:ind w:firstLine="482"/>
        <w:rPr>
          <w:rFonts w:ascii="Times New Roman" w:hAnsi="Times New Roman" w:cs="Times New Roman"/>
        </w:rPr>
      </w:pPr>
      <w:r w:rsidRPr="0031195B">
        <w:rPr>
          <w:rFonts w:ascii="Times New Roman" w:hAnsi="Times New Roman" w:cs="Times New Roman"/>
          <w:b/>
        </w:rPr>
        <w:t>pszEncKeyFileName</w:t>
      </w:r>
      <w:r w:rsidRPr="0031195B">
        <w:rPr>
          <w:rFonts w:ascii="Times New Roman" w:hAnsi="Times New Roman" w:cs="Times New Roman"/>
        </w:rPr>
        <w:t>: private key file name of user encryption certificate;</w:t>
      </w:r>
    </w:p>
    <w:p w14:paraId="09F6EF17" w14:textId="77777777" w:rsidR="00F53057" w:rsidRPr="0031195B" w:rsidRDefault="00F53057" w:rsidP="00F53057">
      <w:pPr>
        <w:pStyle w:val="21"/>
        <w:ind w:firstLineChars="0" w:firstLine="361"/>
        <w:rPr>
          <w:rFonts w:ascii="Times New Roman" w:hAnsi="Times New Roman" w:cs="Times New Roman"/>
        </w:rPr>
      </w:pPr>
      <w:r w:rsidRPr="0031195B">
        <w:rPr>
          <w:rFonts w:ascii="Times New Roman" w:hAnsi="Times New Roman" w:cs="Times New Roman"/>
          <w:b/>
        </w:rPr>
        <w:t>pszEncKeyFilePassword</w:t>
      </w:r>
      <w:r w:rsidRPr="0031195B">
        <w:rPr>
          <w:rFonts w:ascii="Times New Roman" w:hAnsi="Times New Roman" w:cs="Times New Roman"/>
        </w:rPr>
        <w:t>: password of private key file of user encryption certificate.</w:t>
      </w:r>
    </w:p>
    <w:p w14:paraId="1E36DC85" w14:textId="77777777" w:rsidR="00372EA5" w:rsidRPr="0031195B" w:rsidRDefault="00372EA5" w:rsidP="00F53057">
      <w:pPr>
        <w:rPr>
          <w:rFonts w:ascii="Times New Roman" w:hAnsi="Times New Roman"/>
          <w:b/>
          <w:sz w:val="28"/>
          <w:szCs w:val="28"/>
        </w:rPr>
      </w:pPr>
    </w:p>
    <w:p w14:paraId="613F0139" w14:textId="77777777" w:rsidR="00F53057" w:rsidRPr="0031195B" w:rsidRDefault="00F53057" w:rsidP="00F53057">
      <w:pPr>
        <w:rPr>
          <w:rFonts w:ascii="Times New Roman" w:hAnsi="Times New Roman"/>
          <w:b/>
          <w:sz w:val="28"/>
          <w:szCs w:val="28"/>
        </w:rPr>
      </w:pPr>
      <w:r w:rsidRPr="0031195B">
        <w:rPr>
          <w:rFonts w:ascii="Times New Roman" w:hAnsi="Times New Roman"/>
          <w:b/>
          <w:sz w:val="28"/>
          <w:szCs w:val="28"/>
        </w:rPr>
        <w:t>Returned Values:</w:t>
      </w:r>
    </w:p>
    <w:p w14:paraId="491EC691" w14:textId="77777777" w:rsidR="00F53057" w:rsidRPr="0031195B" w:rsidRDefault="00F53057" w:rsidP="00F53057">
      <w:pPr>
        <w:numPr>
          <w:ilvl w:val="0"/>
          <w:numId w:val="14"/>
        </w:numPr>
        <w:spacing w:line="360" w:lineRule="auto"/>
        <w:rPr>
          <w:rFonts w:ascii="Times New Roman" w:hAnsi="Times New Roman"/>
          <w:sz w:val="24"/>
          <w:szCs w:val="20"/>
        </w:rPr>
      </w:pPr>
      <w:r w:rsidRPr="0031195B">
        <w:rPr>
          <w:rFonts w:ascii="Times New Roman" w:hAnsi="Times New Roman"/>
          <w:sz w:val="24"/>
          <w:szCs w:val="20"/>
        </w:rPr>
        <w:t>0, success;</w:t>
      </w:r>
    </w:p>
    <w:p w14:paraId="3CB480DE" w14:textId="77777777" w:rsidR="00F53057" w:rsidRPr="0031195B" w:rsidRDefault="00F53057" w:rsidP="00F53057">
      <w:pPr>
        <w:numPr>
          <w:ilvl w:val="0"/>
          <w:numId w:val="14"/>
        </w:numPr>
        <w:spacing w:line="360" w:lineRule="auto"/>
        <w:rPr>
          <w:rFonts w:ascii="Times New Roman" w:hAnsi="Times New Roman"/>
          <w:sz w:val="24"/>
          <w:szCs w:val="20"/>
        </w:rPr>
      </w:pPr>
      <w:r w:rsidRPr="0031195B">
        <w:rPr>
          <w:rFonts w:ascii="Times New Roman" w:hAnsi="Times New Roman"/>
          <w:sz w:val="24"/>
          <w:szCs w:val="20"/>
        </w:rPr>
        <w:t>-1, loading of trusted GM CA certificate failed;</w:t>
      </w:r>
    </w:p>
    <w:p w14:paraId="73C09678" w14:textId="77777777" w:rsidR="00F53057" w:rsidRPr="0031195B" w:rsidRDefault="00F53057" w:rsidP="00F53057">
      <w:pPr>
        <w:numPr>
          <w:ilvl w:val="0"/>
          <w:numId w:val="14"/>
        </w:numPr>
        <w:spacing w:line="360" w:lineRule="auto"/>
        <w:rPr>
          <w:rFonts w:ascii="Times New Roman" w:hAnsi="Times New Roman"/>
          <w:sz w:val="24"/>
          <w:szCs w:val="20"/>
        </w:rPr>
      </w:pPr>
      <w:r w:rsidRPr="0031195B">
        <w:rPr>
          <w:rFonts w:ascii="Times New Roman" w:hAnsi="Times New Roman"/>
          <w:sz w:val="24"/>
          <w:szCs w:val="20"/>
        </w:rPr>
        <w:t>-2, loading of user signature certificate failed;</w:t>
      </w:r>
    </w:p>
    <w:p w14:paraId="3E5960EC" w14:textId="77777777" w:rsidR="00F53057" w:rsidRPr="0031195B" w:rsidRDefault="00F53057" w:rsidP="00F53057">
      <w:pPr>
        <w:numPr>
          <w:ilvl w:val="0"/>
          <w:numId w:val="35"/>
        </w:numPr>
        <w:spacing w:line="360" w:lineRule="auto"/>
        <w:rPr>
          <w:rFonts w:ascii="Times New Roman" w:hAnsi="Times New Roman"/>
          <w:kern w:val="0"/>
          <w:sz w:val="24"/>
          <w:szCs w:val="20"/>
        </w:rPr>
      </w:pPr>
      <w:r w:rsidRPr="0031195B">
        <w:rPr>
          <w:rFonts w:ascii="Times New Roman" w:hAnsi="Times New Roman"/>
          <w:kern w:val="0"/>
          <w:sz w:val="24"/>
          <w:szCs w:val="20"/>
        </w:rPr>
        <w:t>-3, loading of private key of user signature failed;</w:t>
      </w:r>
    </w:p>
    <w:p w14:paraId="05E803CC" w14:textId="77777777" w:rsidR="00F53057" w:rsidRPr="0031195B" w:rsidRDefault="00F53057" w:rsidP="00F53057">
      <w:pPr>
        <w:numPr>
          <w:ilvl w:val="0"/>
          <w:numId w:val="14"/>
        </w:numPr>
        <w:spacing w:line="360" w:lineRule="auto"/>
        <w:rPr>
          <w:rFonts w:ascii="Times New Roman" w:hAnsi="Times New Roman"/>
          <w:sz w:val="24"/>
          <w:szCs w:val="20"/>
        </w:rPr>
      </w:pPr>
      <w:r w:rsidRPr="0031195B">
        <w:rPr>
          <w:rFonts w:ascii="Times New Roman" w:hAnsi="Times New Roman"/>
          <w:sz w:val="24"/>
          <w:szCs w:val="20"/>
        </w:rPr>
        <w:t>-4, verification of user signature certificate failed;</w:t>
      </w:r>
    </w:p>
    <w:p w14:paraId="30E65638" w14:textId="77777777" w:rsidR="00F53057" w:rsidRPr="0031195B" w:rsidRDefault="00F53057" w:rsidP="00F53057">
      <w:pPr>
        <w:numPr>
          <w:ilvl w:val="0"/>
          <w:numId w:val="14"/>
        </w:numPr>
        <w:spacing w:line="360" w:lineRule="auto"/>
        <w:rPr>
          <w:rFonts w:ascii="Times New Roman" w:hAnsi="Times New Roman"/>
          <w:sz w:val="24"/>
          <w:szCs w:val="20"/>
        </w:rPr>
      </w:pPr>
      <w:r w:rsidRPr="0031195B">
        <w:rPr>
          <w:rFonts w:ascii="Times New Roman" w:hAnsi="Times New Roman"/>
          <w:sz w:val="24"/>
          <w:szCs w:val="20"/>
        </w:rPr>
        <w:t>-5, loading of user encryption certificate failed;</w:t>
      </w:r>
    </w:p>
    <w:p w14:paraId="0F866329" w14:textId="77777777" w:rsidR="00F53057" w:rsidRPr="0031195B" w:rsidRDefault="00F53057" w:rsidP="00F53057">
      <w:pPr>
        <w:numPr>
          <w:ilvl w:val="0"/>
          <w:numId w:val="35"/>
        </w:numPr>
        <w:spacing w:line="360" w:lineRule="auto"/>
        <w:rPr>
          <w:rFonts w:ascii="Times New Roman" w:hAnsi="Times New Roman"/>
          <w:kern w:val="0"/>
          <w:sz w:val="24"/>
          <w:szCs w:val="20"/>
        </w:rPr>
      </w:pPr>
      <w:r w:rsidRPr="0031195B">
        <w:rPr>
          <w:rFonts w:ascii="Times New Roman" w:hAnsi="Times New Roman"/>
          <w:kern w:val="0"/>
          <w:sz w:val="24"/>
          <w:szCs w:val="20"/>
        </w:rPr>
        <w:t>-6, loading of private key of user encryption failed;</w:t>
      </w:r>
    </w:p>
    <w:p w14:paraId="3196D3F1" w14:textId="77777777" w:rsidR="00F53057" w:rsidRPr="0031195B" w:rsidRDefault="00F53057" w:rsidP="00F53057">
      <w:pPr>
        <w:numPr>
          <w:ilvl w:val="0"/>
          <w:numId w:val="35"/>
        </w:numPr>
        <w:spacing w:line="360" w:lineRule="auto"/>
        <w:rPr>
          <w:rFonts w:ascii="Times New Roman" w:hAnsi="Times New Roman"/>
          <w:kern w:val="0"/>
          <w:sz w:val="24"/>
          <w:szCs w:val="20"/>
        </w:rPr>
      </w:pPr>
      <w:r w:rsidRPr="0031195B">
        <w:rPr>
          <w:rFonts w:ascii="Times New Roman" w:hAnsi="Times New Roman"/>
          <w:kern w:val="0"/>
          <w:sz w:val="24"/>
          <w:szCs w:val="20"/>
        </w:rPr>
        <w:t>-7, verification of user encryption certificate failed.</w:t>
      </w:r>
    </w:p>
    <w:p w14:paraId="024D994C" w14:textId="77777777" w:rsidR="00F53057" w:rsidRPr="0031195B" w:rsidRDefault="00F53057" w:rsidP="00F53057">
      <w:pPr>
        <w:pStyle w:val="1"/>
        <w:numPr>
          <w:ilvl w:val="0"/>
          <w:numId w:val="0"/>
        </w:numPr>
        <w:ind w:left="425" w:hanging="425"/>
        <w:rPr>
          <w:rFonts w:ascii="Times New Roman" w:hAnsi="Times New Roman" w:cs="Times New Roman"/>
        </w:rPr>
      </w:pPr>
    </w:p>
    <w:p w14:paraId="75FEBCCB" w14:textId="77777777" w:rsidR="00F53057" w:rsidRPr="0031195B" w:rsidRDefault="00F53057" w:rsidP="00F53057">
      <w:pPr>
        <w:rPr>
          <w:rFonts w:ascii="Times New Roman" w:hAnsi="Times New Roman"/>
        </w:rPr>
      </w:pPr>
    </w:p>
    <w:p w14:paraId="489D9CD4" w14:textId="77777777" w:rsidR="00AD552A" w:rsidRPr="0031195B" w:rsidRDefault="00AD552A" w:rsidP="00F53057">
      <w:pPr>
        <w:rPr>
          <w:rFonts w:ascii="Times New Roman" w:hAnsi="Times New Roman"/>
        </w:rPr>
        <w:sectPr w:rsidR="00AD552A" w:rsidRPr="0031195B" w:rsidSect="003E76DE">
          <w:pgSz w:w="12240" w:h="15840" w:code="1"/>
          <w:pgMar w:top="899" w:right="926" w:bottom="719" w:left="900" w:header="360" w:footer="0" w:gutter="0"/>
          <w:cols w:space="425"/>
          <w:docGrid w:linePitch="312"/>
        </w:sectPr>
      </w:pPr>
    </w:p>
    <w:p w14:paraId="61963CC4" w14:textId="77777777" w:rsidR="00AD552A" w:rsidRPr="0031195B" w:rsidRDefault="00AD552A">
      <w:pPr>
        <w:pStyle w:val="1"/>
        <w:numPr>
          <w:ilvl w:val="0"/>
          <w:numId w:val="22"/>
        </w:numPr>
        <w:rPr>
          <w:rFonts w:ascii="Times New Roman" w:hAnsi="Times New Roman" w:cs="Times New Roman"/>
        </w:rPr>
      </w:pPr>
      <w:bookmarkStart w:id="681" w:name="_Toc338148406"/>
      <w:bookmarkStart w:id="682" w:name="_Toc58938559"/>
      <w:r w:rsidRPr="0031195B">
        <w:rPr>
          <w:rFonts w:ascii="Times New Roman" w:hAnsi="Times New Roman" w:cs="Times New Roman"/>
        </w:rPr>
        <w:lastRenderedPageBreak/>
        <w:t>MduserAPI</w:t>
      </w:r>
      <w:bookmarkEnd w:id="681"/>
      <w:r w:rsidRPr="0031195B">
        <w:rPr>
          <w:rFonts w:ascii="Times New Roman" w:hAnsi="Times New Roman" w:cs="Times New Roman"/>
        </w:rPr>
        <w:t>—A Development Example</w:t>
      </w:r>
      <w:bookmarkEnd w:id="682"/>
    </w:p>
    <w:p w14:paraId="5BA61D8B"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 mdusertest.cpp :</w:t>
      </w:r>
    </w:p>
    <w:p w14:paraId="0EC83E62" w14:textId="77777777" w:rsidR="00AD552A" w:rsidRPr="0031195B" w:rsidRDefault="00AD552A" w:rsidP="002106B1">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noProof/>
          <w:color w:val="000000" w:themeColor="text1"/>
          <w:kern w:val="0"/>
          <w:sz w:val="20"/>
          <w:szCs w:val="20"/>
        </w:rPr>
        <w:t>//</w:t>
      </w:r>
      <w:r w:rsidRPr="0031195B">
        <w:rPr>
          <w:rFonts w:ascii="Times New Roman" w:eastAsia="新宋体" w:hAnsi="Times New Roman"/>
          <w:color w:val="000000" w:themeColor="text1"/>
          <w:kern w:val="0"/>
          <w:sz w:val="18"/>
          <w:szCs w:val="18"/>
        </w:rPr>
        <w:t xml:space="preserve"> A simple example to illustrate</w:t>
      </w:r>
      <w:r w:rsidR="00ED39FE" w:rsidRPr="0031195B">
        <w:rPr>
          <w:rFonts w:ascii="Times New Roman" w:eastAsia="新宋体" w:hAnsi="Times New Roman"/>
          <w:color w:val="000000" w:themeColor="text1"/>
          <w:kern w:val="0"/>
          <w:sz w:val="18"/>
          <w:szCs w:val="18"/>
        </w:rPr>
        <w:t xml:space="preserve"> the</w:t>
      </w:r>
      <w:r w:rsidRPr="0031195B">
        <w:rPr>
          <w:rFonts w:ascii="Times New Roman" w:eastAsia="新宋体" w:hAnsi="Times New Roman"/>
          <w:color w:val="000000" w:themeColor="text1"/>
          <w:kern w:val="0"/>
          <w:sz w:val="18"/>
          <w:szCs w:val="18"/>
        </w:rPr>
        <w:t xml:space="preserve"> usage of</w:t>
      </w:r>
      <w:r w:rsidRPr="0031195B">
        <w:rPr>
          <w:rFonts w:ascii="Times New Roman" w:eastAsia="新宋体" w:hAnsi="Times New Roman"/>
          <w:b/>
          <w:noProof/>
          <w:color w:val="000000" w:themeColor="text1"/>
          <w:kern w:val="0"/>
          <w:sz w:val="20"/>
          <w:szCs w:val="20"/>
        </w:rPr>
        <w:t>CShfeFtdcMduserApi</w:t>
      </w:r>
      <w:r w:rsidRPr="0031195B">
        <w:rPr>
          <w:rFonts w:ascii="Times New Roman" w:eastAsia="新宋体" w:hAnsi="Times New Roman"/>
          <w:noProof/>
          <w:color w:val="000000" w:themeColor="text1"/>
          <w:kern w:val="0"/>
          <w:sz w:val="20"/>
          <w:szCs w:val="20"/>
        </w:rPr>
        <w:t>&amp;</w:t>
      </w:r>
      <w:r w:rsidRPr="0031195B">
        <w:rPr>
          <w:rFonts w:ascii="Times New Roman" w:eastAsia="新宋体" w:hAnsi="Times New Roman"/>
          <w:b/>
          <w:noProof/>
          <w:color w:val="000000" w:themeColor="text1"/>
          <w:kern w:val="0"/>
          <w:sz w:val="20"/>
          <w:szCs w:val="20"/>
        </w:rPr>
        <w:t>CShfeFtdcMduserSpi</w:t>
      </w:r>
      <w:r w:rsidRPr="0031195B">
        <w:rPr>
          <w:rFonts w:ascii="Times New Roman" w:eastAsia="新宋体" w:hAnsi="Times New Roman"/>
          <w:color w:val="000000" w:themeColor="text1"/>
          <w:kern w:val="0"/>
          <w:sz w:val="18"/>
          <w:szCs w:val="18"/>
        </w:rPr>
        <w:t xml:space="preserve">interfaces </w:t>
      </w:r>
    </w:p>
    <w:p w14:paraId="330DE3C2" w14:textId="77777777" w:rsidR="00101E32" w:rsidRPr="0031195B" w:rsidRDefault="00101E32"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lang w:val="it-IT"/>
        </w:rPr>
      </w:pPr>
      <w:r w:rsidRPr="0031195B">
        <w:rPr>
          <w:rFonts w:ascii="Times New Roman" w:eastAsia="新宋体" w:hAnsi="Times New Roman"/>
          <w:color w:val="000000" w:themeColor="text1"/>
          <w:kern w:val="0"/>
          <w:sz w:val="18"/>
          <w:szCs w:val="18"/>
          <w:lang w:val="it-IT"/>
        </w:rPr>
        <w:t>//DBL_MAX</w:t>
      </w:r>
      <w:r w:rsidRPr="0031195B">
        <w:rPr>
          <w:rFonts w:ascii="Times New Roman" w:eastAsia="新宋体" w:hAnsi="Times New Roman"/>
          <w:color w:val="000000" w:themeColor="text1"/>
          <w:kern w:val="0"/>
          <w:sz w:val="18"/>
          <w:szCs w:val="18"/>
          <w:lang w:val="it-IT"/>
        </w:rPr>
        <w:t>（</w:t>
      </w:r>
      <w:r w:rsidRPr="0031195B">
        <w:rPr>
          <w:rFonts w:ascii="Times New Roman" w:eastAsia="新宋体" w:hAnsi="Times New Roman"/>
          <w:color w:val="000000" w:themeColor="text1"/>
          <w:kern w:val="0"/>
          <w:sz w:val="18"/>
          <w:szCs w:val="18"/>
          <w:lang w:val="it-IT"/>
        </w:rPr>
        <w:t>1.7976931348623157e+308</w:t>
      </w:r>
      <w:r w:rsidRPr="0031195B">
        <w:rPr>
          <w:rFonts w:ascii="Times New Roman" w:eastAsia="新宋体" w:hAnsi="Times New Roman"/>
          <w:color w:val="000000" w:themeColor="text1"/>
          <w:kern w:val="0"/>
          <w:sz w:val="18"/>
          <w:szCs w:val="18"/>
          <w:lang w:val="it-IT"/>
        </w:rPr>
        <w:t>）</w:t>
      </w:r>
    </w:p>
    <w:p w14:paraId="36E75F1F"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lang w:val="it-IT"/>
        </w:rPr>
      </w:pPr>
      <w:r w:rsidRPr="0031195B">
        <w:rPr>
          <w:rFonts w:ascii="Times New Roman" w:eastAsia="新宋体" w:hAnsi="Times New Roman"/>
          <w:noProof/>
          <w:color w:val="000000" w:themeColor="text1"/>
          <w:kern w:val="0"/>
          <w:sz w:val="20"/>
          <w:szCs w:val="20"/>
          <w:lang w:val="it-IT"/>
        </w:rPr>
        <w:t>#include &lt;stdio.h&gt;</w:t>
      </w:r>
    </w:p>
    <w:p w14:paraId="6538F357"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#include &lt;string.h&gt;</w:t>
      </w:r>
    </w:p>
    <w:p w14:paraId="54DC2A98"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#include "FtdcMduserApi.h"</w:t>
      </w:r>
    </w:p>
    <w:p w14:paraId="1D5AE8D4"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p>
    <w:p w14:paraId="43A2DE2A"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class CSimpleHandler : public CShfeFtdcMduserSpi</w:t>
      </w:r>
    </w:p>
    <w:p w14:paraId="5A31C03B"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w:t>
      </w:r>
    </w:p>
    <w:p w14:paraId="41A88282"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public:</w:t>
      </w:r>
    </w:p>
    <w:p w14:paraId="78A37E5A"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p>
    <w:p w14:paraId="33334DB0" w14:textId="77777777" w:rsidR="00AD552A" w:rsidRPr="0031195B" w:rsidRDefault="00AD552A" w:rsidP="0093142D">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ind w:firstLine="720"/>
        <w:jc w:val="left"/>
        <w:rPr>
          <w:rFonts w:ascii="Times New Roman" w:eastAsia="新宋体" w:hAnsi="Times New Roman"/>
          <w:b/>
          <w:noProof/>
          <w:color w:val="000000" w:themeColor="text1"/>
          <w:kern w:val="0"/>
          <w:sz w:val="20"/>
          <w:szCs w:val="20"/>
        </w:rPr>
      </w:pPr>
      <w:r w:rsidRPr="0031195B">
        <w:rPr>
          <w:rFonts w:ascii="Times New Roman" w:eastAsia="新宋体" w:hAnsi="Times New Roman"/>
          <w:noProof/>
          <w:color w:val="000000" w:themeColor="text1"/>
          <w:kern w:val="0"/>
          <w:sz w:val="20"/>
          <w:szCs w:val="20"/>
        </w:rPr>
        <w:t>//</w:t>
      </w:r>
      <w:r w:rsidR="0046318C" w:rsidRPr="0031195B">
        <w:rPr>
          <w:rFonts w:ascii="Times New Roman" w:eastAsia="新宋体" w:hAnsi="Times New Roman"/>
          <w:color w:val="000000" w:themeColor="text1"/>
          <w:kern w:val="0"/>
          <w:sz w:val="18"/>
          <w:szCs w:val="18"/>
        </w:rPr>
        <w:t>constructor</w:t>
      </w:r>
      <w:r w:rsidRPr="0031195B">
        <w:rPr>
          <w:rFonts w:ascii="Times New Roman" w:eastAsia="新宋体" w:hAnsi="Times New Roman"/>
          <w:color w:val="000000" w:themeColor="text1"/>
          <w:kern w:val="0"/>
          <w:sz w:val="18"/>
          <w:szCs w:val="18"/>
        </w:rPr>
        <w:t xml:space="preserve"> requires a pointer to an instance of </w:t>
      </w:r>
      <w:r w:rsidRPr="0031195B">
        <w:rPr>
          <w:rFonts w:ascii="Times New Roman" w:eastAsia="新宋体" w:hAnsi="Times New Roman"/>
          <w:b/>
          <w:noProof/>
          <w:color w:val="000000" w:themeColor="text1"/>
          <w:kern w:val="0"/>
          <w:sz w:val="20"/>
          <w:szCs w:val="20"/>
        </w:rPr>
        <w:t>CShfeFtdcMduserApi</w:t>
      </w:r>
    </w:p>
    <w:p w14:paraId="523830AE"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ab/>
        <w:t>CSimpleHandler(CShfeFtdcMduserApi *pUserApi) : m_pUserApi(pUserApi) {}</w:t>
      </w:r>
    </w:p>
    <w:p w14:paraId="50B05196"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p>
    <w:p w14:paraId="1736C12F"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ab/>
        <w:t>~CSimpleHandler() {}</w:t>
      </w:r>
    </w:p>
    <w:p w14:paraId="2A9DEBD0"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p>
    <w:p w14:paraId="076C45D6" w14:textId="77777777" w:rsidR="00AD552A" w:rsidRPr="0031195B" w:rsidRDefault="00371580" w:rsidP="0093142D">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ind w:firstLine="72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w:t>
      </w:r>
      <w:r w:rsidR="0093142D" w:rsidRPr="0031195B">
        <w:rPr>
          <w:rFonts w:ascii="Times New Roman" w:eastAsia="新宋体" w:hAnsi="Times New Roman"/>
          <w:color w:val="000000" w:themeColor="text1"/>
          <w:kern w:val="0"/>
          <w:sz w:val="18"/>
          <w:szCs w:val="18"/>
        </w:rPr>
        <w:t xml:space="preserve">this callback is invoked after </w:t>
      </w:r>
      <w:r w:rsidR="00DC3F9E" w:rsidRPr="0031195B">
        <w:rPr>
          <w:rFonts w:ascii="Times New Roman" w:eastAsia="新宋体" w:hAnsi="Times New Roman"/>
          <w:color w:val="000000" w:themeColor="text1"/>
          <w:kern w:val="0"/>
          <w:sz w:val="18"/>
          <w:szCs w:val="18"/>
        </w:rPr>
        <w:t xml:space="preserve">the </w:t>
      </w:r>
      <w:r w:rsidR="00B43FDE" w:rsidRPr="0031195B">
        <w:rPr>
          <w:rFonts w:ascii="Times New Roman" w:eastAsia="新宋体" w:hAnsi="Times New Roman"/>
          <w:color w:val="000000" w:themeColor="text1"/>
          <w:kern w:val="0"/>
          <w:sz w:val="18"/>
          <w:szCs w:val="18"/>
        </w:rPr>
        <w:t>member system</w:t>
      </w:r>
      <w:r w:rsidR="0093142D" w:rsidRPr="0031195B">
        <w:rPr>
          <w:rFonts w:ascii="Times New Roman" w:eastAsia="新宋体" w:hAnsi="Times New Roman"/>
          <w:color w:val="000000" w:themeColor="text1"/>
          <w:kern w:val="0"/>
          <w:sz w:val="18"/>
          <w:szCs w:val="18"/>
        </w:rPr>
        <w:t xml:space="preserve"> connects to </w:t>
      </w:r>
      <w:r w:rsidR="00CB5744" w:rsidRPr="0031195B">
        <w:rPr>
          <w:rFonts w:ascii="Times New Roman" w:eastAsia="新宋体" w:hAnsi="Times New Roman"/>
          <w:color w:val="000000" w:themeColor="text1"/>
          <w:kern w:val="0"/>
          <w:sz w:val="18"/>
          <w:szCs w:val="18"/>
        </w:rPr>
        <w:t>the Exchange</w:t>
      </w:r>
    </w:p>
    <w:p w14:paraId="5FBFC9DA"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ab/>
        <w:t>void OnFrontConnected() {</w:t>
      </w:r>
    </w:p>
    <w:p w14:paraId="5BAFA95A"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ab/>
      </w:r>
      <w:r w:rsidRPr="0031195B">
        <w:rPr>
          <w:rFonts w:ascii="Times New Roman" w:eastAsia="新宋体" w:hAnsi="Times New Roman"/>
          <w:noProof/>
          <w:color w:val="000000" w:themeColor="text1"/>
          <w:kern w:val="0"/>
          <w:sz w:val="20"/>
          <w:szCs w:val="20"/>
        </w:rPr>
        <w:tab/>
        <w:t>CShfeFtdcReqUserLoginField reqUserLogin;</w:t>
      </w:r>
    </w:p>
    <w:p w14:paraId="7D00D6E1"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ab/>
      </w:r>
      <w:r w:rsidRPr="0031195B">
        <w:rPr>
          <w:rFonts w:ascii="Times New Roman" w:eastAsia="新宋体" w:hAnsi="Times New Roman"/>
          <w:noProof/>
          <w:color w:val="000000" w:themeColor="text1"/>
          <w:kern w:val="0"/>
          <w:sz w:val="20"/>
          <w:szCs w:val="20"/>
        </w:rPr>
        <w:tab/>
        <w:t>strcpy(reqUserLogin.ParticipantID, "P001");</w:t>
      </w:r>
      <w:r w:rsidR="007E7F51" w:rsidRPr="0031195B">
        <w:rPr>
          <w:rFonts w:ascii="Times New Roman" w:eastAsia="新宋体" w:hAnsi="Times New Roman"/>
          <w:noProof/>
          <w:color w:val="000000" w:themeColor="text1"/>
          <w:kern w:val="0"/>
          <w:sz w:val="20"/>
          <w:szCs w:val="20"/>
        </w:rPr>
        <w:t xml:space="preserve"> //trading member ID (4 digits)</w:t>
      </w:r>
    </w:p>
    <w:p w14:paraId="2440793D"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ab/>
      </w:r>
      <w:r w:rsidRPr="0031195B">
        <w:rPr>
          <w:rFonts w:ascii="Times New Roman" w:eastAsia="新宋体" w:hAnsi="Times New Roman"/>
          <w:noProof/>
          <w:color w:val="000000" w:themeColor="text1"/>
          <w:kern w:val="0"/>
          <w:sz w:val="20"/>
          <w:szCs w:val="20"/>
        </w:rPr>
        <w:tab/>
        <w:t>strcpy(reqUserLogin.UserID, "U001");</w:t>
      </w:r>
      <w:r w:rsidR="007E7F51" w:rsidRPr="0031195B">
        <w:rPr>
          <w:rFonts w:ascii="Times New Roman" w:eastAsia="新宋体" w:hAnsi="Times New Roman"/>
          <w:noProof/>
          <w:color w:val="000000" w:themeColor="text1"/>
          <w:kern w:val="0"/>
          <w:sz w:val="20"/>
          <w:szCs w:val="20"/>
        </w:rPr>
        <w:t xml:space="preserve"> //trading session ID (a.k.a seat ID)</w:t>
      </w:r>
    </w:p>
    <w:p w14:paraId="5877EA9B"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ab/>
      </w:r>
      <w:r w:rsidRPr="0031195B">
        <w:rPr>
          <w:rFonts w:ascii="Times New Roman" w:eastAsia="新宋体" w:hAnsi="Times New Roman"/>
          <w:noProof/>
          <w:color w:val="000000" w:themeColor="text1"/>
          <w:kern w:val="0"/>
          <w:sz w:val="20"/>
          <w:szCs w:val="20"/>
        </w:rPr>
        <w:tab/>
        <w:t>strcpy(reqUserLogin.Password, "P001");</w:t>
      </w:r>
      <w:r w:rsidR="007E7F51" w:rsidRPr="0031195B">
        <w:rPr>
          <w:rFonts w:ascii="Times New Roman" w:eastAsia="新宋体" w:hAnsi="Times New Roman"/>
          <w:noProof/>
          <w:color w:val="000000" w:themeColor="text1"/>
          <w:kern w:val="0"/>
          <w:sz w:val="20"/>
          <w:szCs w:val="20"/>
        </w:rPr>
        <w:t xml:space="preserve"> //trading session psw (a.k.a seat psw)</w:t>
      </w:r>
    </w:p>
    <w:p w14:paraId="0B702729"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p>
    <w:p w14:paraId="689B041E"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ab/>
      </w:r>
      <w:r w:rsidRPr="0031195B">
        <w:rPr>
          <w:rFonts w:ascii="Times New Roman" w:eastAsia="新宋体" w:hAnsi="Times New Roman"/>
          <w:noProof/>
          <w:color w:val="000000" w:themeColor="text1"/>
          <w:kern w:val="0"/>
          <w:sz w:val="20"/>
          <w:szCs w:val="20"/>
        </w:rPr>
        <w:tab/>
        <w:t>m_pUserApi-&gt;ReqUserLogin(&amp;reqUserLogin, 0);</w:t>
      </w:r>
    </w:p>
    <w:p w14:paraId="1DF9E3E5"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ab/>
        <w:t>}</w:t>
      </w:r>
    </w:p>
    <w:p w14:paraId="16A87860"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p>
    <w:p w14:paraId="581EA67B" w14:textId="77777777" w:rsidR="00AD552A" w:rsidRPr="0031195B" w:rsidRDefault="00AD552A" w:rsidP="0093142D">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ind w:firstLine="72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w:t>
      </w:r>
      <w:r w:rsidR="0093142D" w:rsidRPr="0031195B">
        <w:rPr>
          <w:rFonts w:ascii="Times New Roman" w:eastAsia="新宋体" w:hAnsi="Times New Roman"/>
          <w:color w:val="000000" w:themeColor="text1"/>
          <w:kern w:val="0"/>
          <w:sz w:val="18"/>
          <w:szCs w:val="18"/>
        </w:rPr>
        <w:t xml:space="preserve">this callback is invoked when </w:t>
      </w:r>
      <w:r w:rsidR="00DC3F9E" w:rsidRPr="0031195B">
        <w:rPr>
          <w:rFonts w:ascii="Times New Roman" w:eastAsia="新宋体" w:hAnsi="Times New Roman"/>
          <w:color w:val="000000" w:themeColor="text1"/>
          <w:kern w:val="0"/>
          <w:sz w:val="18"/>
          <w:szCs w:val="18"/>
        </w:rPr>
        <w:t xml:space="preserve">the </w:t>
      </w:r>
      <w:r w:rsidR="00B43FDE" w:rsidRPr="0031195B">
        <w:rPr>
          <w:rFonts w:ascii="Times New Roman" w:eastAsia="新宋体" w:hAnsi="Times New Roman"/>
          <w:color w:val="000000" w:themeColor="text1"/>
          <w:kern w:val="0"/>
          <w:sz w:val="18"/>
          <w:szCs w:val="18"/>
        </w:rPr>
        <w:t>member system</w:t>
      </w:r>
      <w:r w:rsidR="0093142D" w:rsidRPr="0031195B">
        <w:rPr>
          <w:rFonts w:ascii="Times New Roman" w:eastAsia="新宋体" w:hAnsi="Times New Roman"/>
          <w:color w:val="000000" w:themeColor="text1"/>
          <w:kern w:val="0"/>
          <w:sz w:val="18"/>
          <w:szCs w:val="18"/>
        </w:rPr>
        <w:t xml:space="preserve"> disconnect</w:t>
      </w:r>
      <w:r w:rsidR="00DC3F9E" w:rsidRPr="0031195B">
        <w:rPr>
          <w:rFonts w:ascii="Times New Roman" w:eastAsia="新宋体" w:hAnsi="Times New Roman"/>
          <w:color w:val="000000" w:themeColor="text1"/>
          <w:kern w:val="0"/>
          <w:sz w:val="18"/>
          <w:szCs w:val="18"/>
        </w:rPr>
        <w:t>s</w:t>
      </w:r>
      <w:r w:rsidR="0093142D" w:rsidRPr="0031195B">
        <w:rPr>
          <w:rFonts w:ascii="Times New Roman" w:eastAsia="新宋体" w:hAnsi="Times New Roman"/>
          <w:color w:val="000000" w:themeColor="text1"/>
          <w:kern w:val="0"/>
          <w:sz w:val="18"/>
          <w:szCs w:val="18"/>
        </w:rPr>
        <w:t xml:space="preserve"> from </w:t>
      </w:r>
      <w:r w:rsidR="00CB5744" w:rsidRPr="0031195B">
        <w:rPr>
          <w:rFonts w:ascii="Times New Roman" w:eastAsia="新宋体" w:hAnsi="Times New Roman"/>
          <w:color w:val="000000" w:themeColor="text1"/>
          <w:kern w:val="0"/>
          <w:sz w:val="18"/>
          <w:szCs w:val="18"/>
        </w:rPr>
        <w:t>the Exchange</w:t>
      </w:r>
    </w:p>
    <w:p w14:paraId="2AE5B1F3"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ab/>
        <w:t>void OnFrontDisconnected() {</w:t>
      </w:r>
    </w:p>
    <w:p w14:paraId="48E87505" w14:textId="77777777" w:rsidR="00AD552A" w:rsidRPr="0031195B" w:rsidRDefault="00AD552A" w:rsidP="0093142D">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ind w:firstLine="72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 xml:space="preserve">// </w:t>
      </w:r>
      <w:r w:rsidR="00371580" w:rsidRPr="0031195B">
        <w:rPr>
          <w:rFonts w:ascii="Times New Roman" w:eastAsia="新宋体" w:hAnsi="Times New Roman"/>
          <w:color w:val="000000" w:themeColor="text1"/>
          <w:kern w:val="0"/>
          <w:sz w:val="18"/>
          <w:szCs w:val="18"/>
        </w:rPr>
        <w:t>When</w:t>
      </w:r>
      <w:r w:rsidRPr="0031195B">
        <w:rPr>
          <w:rFonts w:ascii="Times New Roman" w:eastAsia="新宋体" w:hAnsi="Times New Roman"/>
          <w:color w:val="000000" w:themeColor="text1"/>
          <w:kern w:val="0"/>
          <w:sz w:val="18"/>
          <w:szCs w:val="18"/>
        </w:rPr>
        <w:t xml:space="preserve"> d</w:t>
      </w:r>
      <w:r w:rsidR="002172BD" w:rsidRPr="0031195B">
        <w:rPr>
          <w:rFonts w:ascii="Times New Roman" w:eastAsia="新宋体" w:hAnsi="Times New Roman"/>
          <w:color w:val="000000" w:themeColor="text1"/>
          <w:kern w:val="0"/>
          <w:sz w:val="18"/>
          <w:szCs w:val="18"/>
        </w:rPr>
        <w:t xml:space="preserve">isconnection occurs, </w:t>
      </w:r>
      <w:r w:rsidR="00DC3F9E" w:rsidRPr="0031195B">
        <w:rPr>
          <w:rFonts w:ascii="Times New Roman" w:eastAsia="新宋体" w:hAnsi="Times New Roman"/>
          <w:color w:val="000000" w:themeColor="text1"/>
          <w:kern w:val="0"/>
          <w:sz w:val="18"/>
          <w:szCs w:val="18"/>
        </w:rPr>
        <w:t xml:space="preserve">the </w:t>
      </w:r>
      <w:r w:rsidR="002172BD" w:rsidRPr="0031195B">
        <w:rPr>
          <w:rFonts w:ascii="Times New Roman" w:eastAsia="新宋体" w:hAnsi="Times New Roman"/>
          <w:color w:val="000000" w:themeColor="text1"/>
          <w:kern w:val="0"/>
          <w:sz w:val="18"/>
          <w:szCs w:val="18"/>
        </w:rPr>
        <w:t xml:space="preserve">API will automatically </w:t>
      </w:r>
      <w:r w:rsidR="008A29C9" w:rsidRPr="0031195B">
        <w:rPr>
          <w:rFonts w:ascii="Times New Roman" w:eastAsia="新宋体" w:hAnsi="Times New Roman"/>
          <w:color w:val="000000" w:themeColor="text1"/>
          <w:kern w:val="0"/>
          <w:sz w:val="18"/>
          <w:szCs w:val="18"/>
        </w:rPr>
        <w:t>reconnect. The</w:t>
      </w:r>
      <w:r w:rsidR="00DC3F9E" w:rsidRPr="0031195B">
        <w:rPr>
          <w:rFonts w:ascii="Times New Roman" w:eastAsia="新宋体" w:hAnsi="Times New Roman"/>
          <w:color w:val="000000" w:themeColor="text1"/>
          <w:kern w:val="0"/>
          <w:sz w:val="18"/>
          <w:szCs w:val="18"/>
        </w:rPr>
        <w:t xml:space="preserve"> </w:t>
      </w:r>
      <w:r w:rsidR="00B43FDE" w:rsidRPr="0031195B">
        <w:rPr>
          <w:rFonts w:ascii="Times New Roman" w:eastAsia="新宋体" w:hAnsi="Times New Roman"/>
          <w:color w:val="000000" w:themeColor="text1"/>
          <w:kern w:val="0"/>
          <w:sz w:val="18"/>
          <w:szCs w:val="18"/>
        </w:rPr>
        <w:t>member</w:t>
      </w:r>
      <w:r w:rsidR="0093142D" w:rsidRPr="0031195B">
        <w:rPr>
          <w:rFonts w:ascii="Times New Roman" w:eastAsia="新宋体" w:hAnsi="Times New Roman"/>
          <w:color w:val="000000" w:themeColor="text1"/>
          <w:kern w:val="0"/>
          <w:sz w:val="18"/>
          <w:szCs w:val="18"/>
        </w:rPr>
        <w:t xml:space="preserve"> system </w:t>
      </w:r>
      <w:r w:rsidRPr="0031195B">
        <w:rPr>
          <w:rFonts w:ascii="Times New Roman" w:eastAsia="新宋体" w:hAnsi="Times New Roman"/>
          <w:color w:val="000000" w:themeColor="text1"/>
          <w:kern w:val="0"/>
          <w:sz w:val="18"/>
          <w:szCs w:val="18"/>
        </w:rPr>
        <w:t xml:space="preserve">does not need to </w:t>
      </w:r>
      <w:r w:rsidR="008A29C9" w:rsidRPr="0031195B">
        <w:rPr>
          <w:rFonts w:ascii="Times New Roman" w:eastAsia="新宋体" w:hAnsi="Times New Roman"/>
          <w:color w:val="000000" w:themeColor="text1"/>
          <w:kern w:val="0"/>
          <w:sz w:val="18"/>
          <w:szCs w:val="18"/>
        </w:rPr>
        <w:t>handle reconnection</w:t>
      </w:r>
      <w:r w:rsidRPr="0031195B">
        <w:rPr>
          <w:rFonts w:ascii="Times New Roman" w:eastAsia="新宋体" w:hAnsi="Times New Roman"/>
          <w:color w:val="000000" w:themeColor="text1"/>
          <w:kern w:val="0"/>
          <w:sz w:val="18"/>
          <w:szCs w:val="18"/>
        </w:rPr>
        <w:t>.</w:t>
      </w:r>
    </w:p>
    <w:p w14:paraId="18DE0E12"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ab/>
      </w:r>
      <w:r w:rsidRPr="0031195B">
        <w:rPr>
          <w:rFonts w:ascii="Times New Roman" w:eastAsia="新宋体" w:hAnsi="Times New Roman"/>
          <w:noProof/>
          <w:color w:val="000000" w:themeColor="text1"/>
          <w:kern w:val="0"/>
          <w:sz w:val="20"/>
          <w:szCs w:val="20"/>
        </w:rPr>
        <w:tab/>
        <w:t>printf("OnFrontDisconnected.\n");</w:t>
      </w:r>
    </w:p>
    <w:p w14:paraId="19CE866F"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ab/>
        <w:t>}</w:t>
      </w:r>
    </w:p>
    <w:p w14:paraId="23080527"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p>
    <w:p w14:paraId="05BA5ED2" w14:textId="77777777" w:rsidR="00AD552A" w:rsidRPr="0031195B" w:rsidRDefault="00AD552A" w:rsidP="0093142D">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ind w:firstLine="72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 xml:space="preserve">// </w:t>
      </w:r>
      <w:r w:rsidR="002172BD" w:rsidRPr="0031195B">
        <w:rPr>
          <w:rFonts w:ascii="Times New Roman" w:eastAsia="新宋体" w:hAnsi="Times New Roman"/>
          <w:color w:val="000000" w:themeColor="text1"/>
          <w:kern w:val="0"/>
          <w:sz w:val="18"/>
          <w:szCs w:val="18"/>
        </w:rPr>
        <w:t xml:space="preserve">This method is invoked to receive </w:t>
      </w:r>
      <w:r w:rsidR="00DC3F9E" w:rsidRPr="0031195B">
        <w:rPr>
          <w:rFonts w:ascii="Times New Roman" w:eastAsia="新宋体" w:hAnsi="Times New Roman"/>
          <w:color w:val="000000" w:themeColor="text1"/>
          <w:kern w:val="0"/>
          <w:sz w:val="18"/>
          <w:szCs w:val="18"/>
        </w:rPr>
        <w:t xml:space="preserve">a </w:t>
      </w:r>
      <w:r w:rsidR="002172BD" w:rsidRPr="0031195B">
        <w:rPr>
          <w:rFonts w:ascii="Times New Roman" w:eastAsia="新宋体" w:hAnsi="Times New Roman"/>
          <w:color w:val="000000" w:themeColor="text1"/>
          <w:kern w:val="0"/>
          <w:sz w:val="18"/>
          <w:szCs w:val="18"/>
        </w:rPr>
        <w:t xml:space="preserve">response </w:t>
      </w:r>
      <w:r w:rsidR="00D17EBB" w:rsidRPr="0031195B">
        <w:rPr>
          <w:rFonts w:ascii="Times New Roman" w:eastAsia="新宋体" w:hAnsi="Times New Roman"/>
          <w:color w:val="000000" w:themeColor="text1"/>
          <w:kern w:val="0"/>
          <w:sz w:val="18"/>
          <w:szCs w:val="18"/>
        </w:rPr>
        <w:t>from the Exchange</w:t>
      </w:r>
      <w:r w:rsidR="002172BD" w:rsidRPr="0031195B">
        <w:rPr>
          <w:rFonts w:ascii="Times New Roman" w:eastAsia="新宋体" w:hAnsi="Times New Roman"/>
          <w:color w:val="000000" w:themeColor="text1"/>
          <w:kern w:val="0"/>
          <w:sz w:val="18"/>
          <w:szCs w:val="18"/>
        </w:rPr>
        <w:t xml:space="preserve"> system</w:t>
      </w:r>
      <w:r w:rsidR="00DC3F9E" w:rsidRPr="0031195B">
        <w:rPr>
          <w:rFonts w:ascii="Times New Roman" w:eastAsia="新宋体" w:hAnsi="Times New Roman"/>
          <w:color w:val="000000" w:themeColor="text1"/>
          <w:kern w:val="0"/>
          <w:sz w:val="18"/>
          <w:szCs w:val="18"/>
        </w:rPr>
        <w:t xml:space="preserve"> as to</w:t>
      </w:r>
      <w:r w:rsidR="002172BD" w:rsidRPr="0031195B">
        <w:rPr>
          <w:rFonts w:ascii="Times New Roman" w:eastAsia="新宋体" w:hAnsi="Times New Roman"/>
          <w:color w:val="000000" w:themeColor="text1"/>
          <w:kern w:val="0"/>
          <w:sz w:val="18"/>
          <w:szCs w:val="18"/>
        </w:rPr>
        <w:t xml:space="preserve"> whether or not the login request was successfully executed. </w:t>
      </w:r>
    </w:p>
    <w:p w14:paraId="59D453DD"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ab/>
        <w:t>void OnRspUserLogin(CShfeFtdcRspUserLoginField *pRspUserLogin, CShfeFtdcRspInfoField *pRspInfo, int nRequestID, bool bIsLast) {</w:t>
      </w:r>
    </w:p>
    <w:p w14:paraId="41A21A41"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ab/>
      </w:r>
      <w:r w:rsidRPr="0031195B">
        <w:rPr>
          <w:rFonts w:ascii="Times New Roman" w:eastAsia="新宋体" w:hAnsi="Times New Roman"/>
          <w:noProof/>
          <w:color w:val="000000" w:themeColor="text1"/>
          <w:kern w:val="0"/>
          <w:sz w:val="20"/>
          <w:szCs w:val="20"/>
        </w:rPr>
        <w:tab/>
        <w:t>printf("OnRspUserLogin: ErrorCode=[%d], ErrorMsg=[%s]\n",</w:t>
      </w:r>
    </w:p>
    <w:p w14:paraId="02D608B5"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ind w:firstLine="42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 xml:space="preserve"> pRspInfo-&gt;ErrorID, pRspInfo-&gt;ErrorMsg);</w:t>
      </w:r>
    </w:p>
    <w:p w14:paraId="6818BA1B"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ab/>
      </w:r>
      <w:r w:rsidRPr="0031195B">
        <w:rPr>
          <w:rFonts w:ascii="Times New Roman" w:eastAsia="新宋体" w:hAnsi="Times New Roman"/>
          <w:noProof/>
          <w:color w:val="000000" w:themeColor="text1"/>
          <w:kern w:val="0"/>
          <w:sz w:val="20"/>
          <w:szCs w:val="20"/>
        </w:rPr>
        <w:tab/>
        <w:t>printf("RequestID=[%d], Chain=[%d]\n", nRequestID, bIsLast);</w:t>
      </w:r>
    </w:p>
    <w:p w14:paraId="17A87A0D"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ab/>
      </w:r>
      <w:r w:rsidRPr="0031195B">
        <w:rPr>
          <w:rFonts w:ascii="Times New Roman" w:eastAsia="新宋体" w:hAnsi="Times New Roman"/>
          <w:noProof/>
          <w:color w:val="000000" w:themeColor="text1"/>
          <w:kern w:val="0"/>
          <w:sz w:val="20"/>
          <w:szCs w:val="20"/>
        </w:rPr>
        <w:tab/>
        <w:t>if (pRspInfo-&gt;ErrorID != 0) {</w:t>
      </w:r>
    </w:p>
    <w:p w14:paraId="355EFFD8" w14:textId="77777777" w:rsidR="00AD552A" w:rsidRPr="0031195B" w:rsidRDefault="00AD552A" w:rsidP="002106B1">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ind w:firstLine="720"/>
        <w:jc w:val="left"/>
        <w:rPr>
          <w:rFonts w:ascii="Times New Roman" w:eastAsia="新宋体" w:hAnsi="Times New Roman"/>
          <w:noProof/>
          <w:color w:val="000000" w:themeColor="text1"/>
          <w:kern w:val="0"/>
          <w:sz w:val="20"/>
          <w:szCs w:val="20"/>
        </w:rPr>
      </w:pPr>
      <w:r w:rsidRPr="0031195B">
        <w:rPr>
          <w:rFonts w:ascii="Times New Roman" w:eastAsia="新宋体" w:hAnsi="Times New Roman"/>
          <w:color w:val="000000" w:themeColor="text1"/>
          <w:kern w:val="0"/>
          <w:sz w:val="18"/>
          <w:szCs w:val="18"/>
        </w:rPr>
        <w:t>//</w:t>
      </w:r>
      <w:r w:rsidR="002172BD" w:rsidRPr="0031195B">
        <w:rPr>
          <w:rFonts w:ascii="Times New Roman" w:eastAsia="新宋体" w:hAnsi="Times New Roman"/>
          <w:color w:val="000000" w:themeColor="text1"/>
          <w:kern w:val="0"/>
          <w:sz w:val="18"/>
          <w:szCs w:val="18"/>
        </w:rPr>
        <w:t>login error handling</w:t>
      </w:r>
    </w:p>
    <w:p w14:paraId="1889C103"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ab/>
      </w:r>
      <w:r w:rsidRPr="0031195B">
        <w:rPr>
          <w:rFonts w:ascii="Times New Roman" w:eastAsia="新宋体" w:hAnsi="Times New Roman"/>
          <w:noProof/>
          <w:color w:val="000000" w:themeColor="text1"/>
          <w:kern w:val="0"/>
          <w:sz w:val="20"/>
          <w:szCs w:val="20"/>
        </w:rPr>
        <w:tab/>
      </w:r>
      <w:r w:rsidRPr="0031195B">
        <w:rPr>
          <w:rFonts w:ascii="Times New Roman" w:eastAsia="新宋体" w:hAnsi="Times New Roman"/>
          <w:noProof/>
          <w:color w:val="000000" w:themeColor="text1"/>
          <w:kern w:val="0"/>
          <w:sz w:val="20"/>
          <w:szCs w:val="20"/>
        </w:rPr>
        <w:tab/>
        <w:t>printf("Failed to login, errorcode=%d errormsg=%s requestid=%d chain=%d", pRspInfo-&gt;ErrorID, pRspInfo-&gt;ErrorMsg, nRequestID, bIsLast);</w:t>
      </w:r>
    </w:p>
    <w:p w14:paraId="77BE44C3"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ab/>
      </w:r>
      <w:r w:rsidRPr="0031195B">
        <w:rPr>
          <w:rFonts w:ascii="Times New Roman" w:eastAsia="新宋体" w:hAnsi="Times New Roman"/>
          <w:noProof/>
          <w:color w:val="000000" w:themeColor="text1"/>
          <w:kern w:val="0"/>
          <w:sz w:val="20"/>
          <w:szCs w:val="20"/>
        </w:rPr>
        <w:tab/>
        <w:t>}</w:t>
      </w:r>
    </w:p>
    <w:p w14:paraId="5960E147"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ab/>
        <w:t>}</w:t>
      </w:r>
    </w:p>
    <w:p w14:paraId="74AF451E"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p>
    <w:p w14:paraId="02FB986C" w14:textId="77777777" w:rsidR="00AD552A" w:rsidRPr="0031195B" w:rsidRDefault="00AD552A" w:rsidP="002172BD">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ind w:firstLine="72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w:t>
      </w:r>
      <w:r w:rsidR="002172BD" w:rsidRPr="0031195B">
        <w:rPr>
          <w:rFonts w:ascii="Times New Roman" w:eastAsia="新宋体" w:hAnsi="Times New Roman"/>
          <w:noProof/>
          <w:color w:val="000000" w:themeColor="text1"/>
          <w:kern w:val="0"/>
          <w:sz w:val="20"/>
          <w:szCs w:val="20"/>
        </w:rPr>
        <w:t xml:space="preserve">this callback is invoked after </w:t>
      </w:r>
      <w:r w:rsidR="00DC3F9E" w:rsidRPr="0031195B">
        <w:rPr>
          <w:rFonts w:ascii="Times New Roman" w:eastAsia="新宋体" w:hAnsi="Times New Roman"/>
          <w:noProof/>
          <w:color w:val="000000" w:themeColor="text1"/>
          <w:kern w:val="0"/>
          <w:sz w:val="20"/>
          <w:szCs w:val="20"/>
        </w:rPr>
        <w:t>the E</w:t>
      </w:r>
      <w:r w:rsidR="002172BD" w:rsidRPr="0031195B">
        <w:rPr>
          <w:rFonts w:ascii="Times New Roman" w:eastAsia="新宋体" w:hAnsi="Times New Roman"/>
          <w:noProof/>
          <w:color w:val="000000" w:themeColor="text1"/>
          <w:kern w:val="0"/>
          <w:sz w:val="20"/>
          <w:szCs w:val="20"/>
        </w:rPr>
        <w:t xml:space="preserve">xchange system sends market data </w:t>
      </w:r>
    </w:p>
    <w:p w14:paraId="091318EA"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ab/>
        <w:t>void OnRtnDepthMarketData(CShfeFtdcDepthMarketDataField *pMarketData) {</w:t>
      </w:r>
    </w:p>
    <w:p w14:paraId="3CAF8CE5" w14:textId="77777777" w:rsidR="00AD552A" w:rsidRPr="0031195B" w:rsidRDefault="00AD552A" w:rsidP="002106B1">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ind w:firstLine="72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w:t>
      </w:r>
      <w:r w:rsidR="00B43FDE" w:rsidRPr="0031195B">
        <w:rPr>
          <w:rFonts w:ascii="Times New Roman" w:eastAsia="新宋体" w:hAnsi="Times New Roman"/>
          <w:noProof/>
          <w:color w:val="000000" w:themeColor="text1"/>
          <w:kern w:val="0"/>
          <w:sz w:val="20"/>
          <w:szCs w:val="20"/>
        </w:rPr>
        <w:t>member system</w:t>
      </w:r>
      <w:r w:rsidR="002172BD" w:rsidRPr="0031195B">
        <w:rPr>
          <w:rFonts w:ascii="Times New Roman" w:eastAsia="新宋体" w:hAnsi="Times New Roman"/>
          <w:noProof/>
          <w:color w:val="000000" w:themeColor="text1"/>
          <w:kern w:val="0"/>
          <w:sz w:val="20"/>
          <w:szCs w:val="20"/>
        </w:rPr>
        <w:t xml:space="preserve"> (MD acquisition system) process the returned data</w:t>
      </w:r>
    </w:p>
    <w:p w14:paraId="35BD0D64" w14:textId="77777777" w:rsidR="00E31733" w:rsidRPr="0031195B" w:rsidRDefault="00E31733" w:rsidP="00E31733">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ind w:firstLineChars="560" w:firstLine="112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if(pMarketData-&gt;OpenPrice!=DBL_MAX)</w:t>
      </w:r>
    </w:p>
    <w:p w14:paraId="30B78893" w14:textId="77777777" w:rsidR="00E31733" w:rsidRPr="0031195B" w:rsidRDefault="00E31733" w:rsidP="00E31733">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ab/>
        <w:t xml:space="preserve">    {</w:t>
      </w:r>
    </w:p>
    <w:p w14:paraId="0BFF41AD" w14:textId="77777777" w:rsidR="00E31733" w:rsidRPr="0031195B" w:rsidRDefault="00E31733" w:rsidP="00E31733">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ab/>
      </w:r>
      <w:r w:rsidRPr="0031195B">
        <w:rPr>
          <w:rFonts w:ascii="Times New Roman" w:eastAsia="新宋体" w:hAnsi="Times New Roman"/>
          <w:noProof/>
          <w:color w:val="000000" w:themeColor="text1"/>
          <w:kern w:val="0"/>
          <w:sz w:val="20"/>
          <w:szCs w:val="20"/>
        </w:rPr>
        <w:tab/>
        <w:t>printf(“OpenPrice=%.2f\n”,pMarketData-&gt;OpenPrice);</w:t>
      </w:r>
    </w:p>
    <w:p w14:paraId="5A874E42" w14:textId="77777777" w:rsidR="00E31733" w:rsidRPr="0031195B" w:rsidRDefault="00E31733" w:rsidP="00E31733">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ind w:firstLineChars="560" w:firstLine="112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w:t>
      </w:r>
    </w:p>
    <w:p w14:paraId="13D20D99"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ab/>
        <w:t>}</w:t>
      </w:r>
    </w:p>
    <w:p w14:paraId="7C607554"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ab/>
      </w:r>
    </w:p>
    <w:p w14:paraId="1B82140D" w14:textId="77777777" w:rsidR="00AD552A" w:rsidRPr="0031195B" w:rsidRDefault="00AD552A" w:rsidP="002172BD">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ind w:firstLine="72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w:t>
      </w:r>
      <w:r w:rsidR="002172BD" w:rsidRPr="0031195B">
        <w:rPr>
          <w:rFonts w:ascii="Times New Roman" w:eastAsia="新宋体" w:hAnsi="Times New Roman"/>
          <w:noProof/>
          <w:color w:val="000000" w:themeColor="text1"/>
          <w:kern w:val="0"/>
          <w:sz w:val="20"/>
          <w:szCs w:val="20"/>
        </w:rPr>
        <w:t xml:space="preserve">this callback is invoked if </w:t>
      </w:r>
      <w:r w:rsidR="00DC3F9E" w:rsidRPr="0031195B">
        <w:rPr>
          <w:rFonts w:ascii="Times New Roman" w:eastAsia="新宋体" w:hAnsi="Times New Roman"/>
          <w:noProof/>
          <w:color w:val="000000" w:themeColor="text1"/>
          <w:kern w:val="0"/>
          <w:sz w:val="20"/>
          <w:szCs w:val="20"/>
        </w:rPr>
        <w:t xml:space="preserve">a </w:t>
      </w:r>
      <w:r w:rsidR="002172BD" w:rsidRPr="0031195B">
        <w:rPr>
          <w:rFonts w:ascii="Times New Roman" w:eastAsia="新宋体" w:hAnsi="Times New Roman"/>
          <w:noProof/>
          <w:color w:val="000000" w:themeColor="text1"/>
          <w:kern w:val="0"/>
          <w:sz w:val="20"/>
          <w:szCs w:val="20"/>
        </w:rPr>
        <w:t>user’s request fails</w:t>
      </w:r>
    </w:p>
    <w:p w14:paraId="6847E600"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ab/>
        <w:t>void OnRspError(CShfeFtdcRspInfoField *pRspInfo, int nRequestID, bool bIsLast) {</w:t>
      </w:r>
    </w:p>
    <w:p w14:paraId="294F7F71"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ab/>
      </w:r>
      <w:r w:rsidRPr="0031195B">
        <w:rPr>
          <w:rFonts w:ascii="Times New Roman" w:eastAsia="新宋体" w:hAnsi="Times New Roman"/>
          <w:noProof/>
          <w:color w:val="000000" w:themeColor="text1"/>
          <w:kern w:val="0"/>
          <w:sz w:val="20"/>
          <w:szCs w:val="20"/>
        </w:rPr>
        <w:tab/>
        <w:t>printf("OnRspError:\n");</w:t>
      </w:r>
    </w:p>
    <w:p w14:paraId="69D8EC0A"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ab/>
      </w:r>
      <w:r w:rsidRPr="0031195B">
        <w:rPr>
          <w:rFonts w:ascii="Times New Roman" w:eastAsia="新宋体" w:hAnsi="Times New Roman"/>
          <w:noProof/>
          <w:color w:val="000000" w:themeColor="text1"/>
          <w:kern w:val="0"/>
          <w:sz w:val="20"/>
          <w:szCs w:val="20"/>
        </w:rPr>
        <w:tab/>
        <w:t>printf("ErrorCode=[%d], ErrorMsg=[%s]\n", pRspInfo-&gt;ErrorID, pRspInfo-&gt;ErrorMsg);</w:t>
      </w:r>
    </w:p>
    <w:p w14:paraId="41E41B3E"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ab/>
      </w:r>
      <w:r w:rsidRPr="0031195B">
        <w:rPr>
          <w:rFonts w:ascii="Times New Roman" w:eastAsia="新宋体" w:hAnsi="Times New Roman"/>
          <w:noProof/>
          <w:color w:val="000000" w:themeColor="text1"/>
          <w:kern w:val="0"/>
          <w:sz w:val="20"/>
          <w:szCs w:val="20"/>
        </w:rPr>
        <w:tab/>
        <w:t>printf("RequestID=[%d], Chain=[%d]\n", nRequestID, bIsLast);</w:t>
      </w:r>
    </w:p>
    <w:p w14:paraId="66F5EAAB" w14:textId="77777777" w:rsidR="00AD552A" w:rsidRPr="0031195B" w:rsidRDefault="00AD552A" w:rsidP="002106B1">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ind w:firstLine="72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w:t>
      </w:r>
      <w:r w:rsidR="00C0343A" w:rsidRPr="0031195B">
        <w:rPr>
          <w:rFonts w:ascii="Times New Roman" w:eastAsia="新宋体" w:hAnsi="Times New Roman"/>
          <w:noProof/>
          <w:color w:val="000000" w:themeColor="text1"/>
          <w:kern w:val="0"/>
          <w:sz w:val="20"/>
          <w:szCs w:val="20"/>
        </w:rPr>
        <w:t>The</w:t>
      </w:r>
      <w:r w:rsidR="00B43FDE" w:rsidRPr="0031195B">
        <w:rPr>
          <w:rFonts w:ascii="Times New Roman" w:eastAsia="新宋体" w:hAnsi="Times New Roman"/>
          <w:noProof/>
          <w:color w:val="000000" w:themeColor="text1"/>
          <w:kern w:val="0"/>
          <w:sz w:val="20"/>
          <w:szCs w:val="20"/>
        </w:rPr>
        <w:t>member system</w:t>
      </w:r>
      <w:r w:rsidRPr="0031195B">
        <w:rPr>
          <w:rFonts w:ascii="Times New Roman" w:eastAsia="新宋体" w:hAnsi="Times New Roman"/>
          <w:noProof/>
          <w:color w:val="000000" w:themeColor="text1"/>
          <w:kern w:val="0"/>
          <w:sz w:val="20"/>
          <w:szCs w:val="20"/>
        </w:rPr>
        <w:t xml:space="preserve"> </w:t>
      </w:r>
      <w:r w:rsidR="002172BD" w:rsidRPr="0031195B">
        <w:rPr>
          <w:rFonts w:ascii="Times New Roman" w:eastAsia="新宋体" w:hAnsi="Times New Roman"/>
          <w:noProof/>
          <w:color w:val="000000" w:themeColor="text1"/>
          <w:kern w:val="0"/>
          <w:sz w:val="20"/>
          <w:szCs w:val="20"/>
        </w:rPr>
        <w:t>handles error</w:t>
      </w:r>
    </w:p>
    <w:p w14:paraId="03389776"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ab/>
        <w:t>}</w:t>
      </w:r>
    </w:p>
    <w:p w14:paraId="2D174E94"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p>
    <w:p w14:paraId="722E4CE5"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private:</w:t>
      </w:r>
    </w:p>
    <w:p w14:paraId="7548E8D2" w14:textId="77777777" w:rsidR="00AD552A" w:rsidRPr="0031195B" w:rsidRDefault="00AD552A" w:rsidP="0093142D">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ind w:firstLine="72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 xml:space="preserve">// </w:t>
      </w:r>
      <w:r w:rsidR="00AD21D8" w:rsidRPr="0031195B">
        <w:rPr>
          <w:rFonts w:ascii="Times New Roman" w:eastAsia="新宋体" w:hAnsi="Times New Roman"/>
          <w:color w:val="000000" w:themeColor="text1"/>
          <w:kern w:val="0"/>
          <w:sz w:val="18"/>
          <w:szCs w:val="18"/>
        </w:rPr>
        <w:t>Points to</w:t>
      </w:r>
      <w:r w:rsidR="00ED20DB" w:rsidRPr="0031195B">
        <w:rPr>
          <w:rFonts w:ascii="Times New Roman" w:eastAsia="新宋体" w:hAnsi="Times New Roman"/>
          <w:color w:val="000000" w:themeColor="text1"/>
          <w:kern w:val="0"/>
          <w:sz w:val="18"/>
          <w:szCs w:val="18"/>
        </w:rPr>
        <w:t xml:space="preserve"> </w:t>
      </w:r>
      <w:r w:rsidR="00DC3F9E" w:rsidRPr="0031195B">
        <w:rPr>
          <w:rFonts w:ascii="Times New Roman" w:eastAsia="新宋体" w:hAnsi="Times New Roman"/>
          <w:color w:val="000000" w:themeColor="text1"/>
          <w:kern w:val="0"/>
          <w:sz w:val="18"/>
          <w:szCs w:val="18"/>
        </w:rPr>
        <w:t xml:space="preserve">an </w:t>
      </w:r>
      <w:r w:rsidRPr="0031195B">
        <w:rPr>
          <w:rFonts w:ascii="Times New Roman" w:eastAsia="新宋体" w:hAnsi="Times New Roman"/>
          <w:color w:val="000000" w:themeColor="text1"/>
          <w:kern w:val="0"/>
          <w:sz w:val="18"/>
          <w:szCs w:val="18"/>
        </w:rPr>
        <w:t xml:space="preserve">instance of </w:t>
      </w:r>
      <w:r w:rsidRPr="0031195B">
        <w:rPr>
          <w:rFonts w:ascii="Times New Roman" w:eastAsia="新宋体" w:hAnsi="Times New Roman"/>
          <w:b/>
          <w:color w:val="000000" w:themeColor="text1"/>
          <w:kern w:val="0"/>
          <w:sz w:val="18"/>
          <w:szCs w:val="18"/>
        </w:rPr>
        <w:t>CShfeFtdcMduserApi</w:t>
      </w:r>
    </w:p>
    <w:p w14:paraId="0918B568"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lang w:val="fr-FR"/>
        </w:rPr>
      </w:pPr>
      <w:r w:rsidRPr="0031195B">
        <w:rPr>
          <w:rFonts w:ascii="Times New Roman" w:eastAsia="新宋体" w:hAnsi="Times New Roman"/>
          <w:noProof/>
          <w:color w:val="000000" w:themeColor="text1"/>
          <w:kern w:val="0"/>
          <w:sz w:val="20"/>
          <w:szCs w:val="20"/>
        </w:rPr>
        <w:tab/>
      </w:r>
      <w:r w:rsidRPr="0031195B">
        <w:rPr>
          <w:rFonts w:ascii="Times New Roman" w:eastAsia="新宋体" w:hAnsi="Times New Roman"/>
          <w:noProof/>
          <w:color w:val="000000" w:themeColor="text1"/>
          <w:kern w:val="0"/>
          <w:sz w:val="20"/>
          <w:szCs w:val="20"/>
          <w:lang w:val="fr-FR"/>
        </w:rPr>
        <w:t>CShfeFtdcMduserApi *m_pUserApi;</w:t>
      </w:r>
    </w:p>
    <w:p w14:paraId="13F406AA"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lang w:val="fr-FR"/>
        </w:rPr>
      </w:pPr>
      <w:r w:rsidRPr="0031195B">
        <w:rPr>
          <w:rFonts w:ascii="Times New Roman" w:eastAsia="新宋体" w:hAnsi="Times New Roman"/>
          <w:noProof/>
          <w:color w:val="000000" w:themeColor="text1"/>
          <w:kern w:val="0"/>
          <w:sz w:val="20"/>
          <w:szCs w:val="20"/>
          <w:lang w:val="fr-FR"/>
        </w:rPr>
        <w:t>};</w:t>
      </w:r>
    </w:p>
    <w:p w14:paraId="13B05DDC"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lang w:val="fr-FR"/>
        </w:rPr>
      </w:pPr>
    </w:p>
    <w:p w14:paraId="700D79F1"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lang w:val="fr-FR"/>
        </w:rPr>
      </w:pPr>
      <w:r w:rsidRPr="0031195B">
        <w:rPr>
          <w:rFonts w:ascii="Times New Roman" w:eastAsia="新宋体" w:hAnsi="Times New Roman"/>
          <w:noProof/>
          <w:color w:val="000000" w:themeColor="text1"/>
          <w:kern w:val="0"/>
          <w:sz w:val="20"/>
          <w:szCs w:val="20"/>
          <w:lang w:val="fr-FR"/>
        </w:rPr>
        <w:t>int main()</w:t>
      </w:r>
    </w:p>
    <w:p w14:paraId="500BF528"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w:t>
      </w:r>
    </w:p>
    <w:p w14:paraId="75C8DADE" w14:textId="77777777" w:rsidR="00F31AAF" w:rsidRPr="0031195B" w:rsidRDefault="00F31AAF"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ab/>
        <w:t>// file name of encryption key</w:t>
      </w:r>
    </w:p>
    <w:p w14:paraId="35816099" w14:textId="77777777" w:rsidR="00F31AAF" w:rsidRPr="0031195B" w:rsidRDefault="00F31AAF"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ab/>
        <w:t>const char *pKeyFileName=”KeyFileName”;</w:t>
      </w:r>
    </w:p>
    <w:p w14:paraId="3F63A16D" w14:textId="77777777" w:rsidR="00AD552A" w:rsidRPr="0031195B" w:rsidRDefault="00AD552A" w:rsidP="0093142D">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ind w:firstLine="72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 xml:space="preserve">// </w:t>
      </w:r>
      <w:r w:rsidR="00371580" w:rsidRPr="0031195B">
        <w:rPr>
          <w:rFonts w:ascii="Times New Roman" w:eastAsia="新宋体" w:hAnsi="Times New Roman"/>
          <w:color w:val="000000" w:themeColor="text1"/>
          <w:kern w:val="0"/>
          <w:sz w:val="18"/>
          <w:szCs w:val="18"/>
        </w:rPr>
        <w:t>Create</w:t>
      </w:r>
      <w:r w:rsidR="00DC3F9E" w:rsidRPr="0031195B">
        <w:rPr>
          <w:rFonts w:ascii="Times New Roman" w:eastAsia="新宋体" w:hAnsi="Times New Roman"/>
          <w:color w:val="000000" w:themeColor="text1"/>
          <w:kern w:val="0"/>
          <w:sz w:val="18"/>
          <w:szCs w:val="18"/>
        </w:rPr>
        <w:t>s</w:t>
      </w:r>
      <w:r w:rsidRPr="0031195B">
        <w:rPr>
          <w:rFonts w:ascii="Times New Roman" w:eastAsia="新宋体" w:hAnsi="Times New Roman"/>
          <w:color w:val="000000" w:themeColor="text1"/>
          <w:kern w:val="0"/>
          <w:sz w:val="18"/>
          <w:szCs w:val="18"/>
        </w:rPr>
        <w:t xml:space="preserve"> an instance of CShfeFtdcTraderApi</w:t>
      </w:r>
    </w:p>
    <w:p w14:paraId="6C34B640"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ab/>
        <w:t>CShfeFtdcMduserApi *pUserApi = CShfeFtdcMduserApi::CreateFtdcMduserApi();</w:t>
      </w:r>
    </w:p>
    <w:p w14:paraId="3D40A56B" w14:textId="77777777" w:rsidR="00AD552A" w:rsidRPr="0031195B" w:rsidRDefault="00AD552A" w:rsidP="0093142D">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ind w:firstLine="72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w:t>
      </w:r>
      <w:r w:rsidR="00371580" w:rsidRPr="0031195B">
        <w:rPr>
          <w:rFonts w:ascii="Times New Roman" w:eastAsia="新宋体" w:hAnsi="Times New Roman"/>
          <w:color w:val="000000" w:themeColor="text1"/>
          <w:kern w:val="0"/>
          <w:sz w:val="18"/>
          <w:szCs w:val="18"/>
        </w:rPr>
        <w:t>Create</w:t>
      </w:r>
      <w:r w:rsidR="00DC3F9E" w:rsidRPr="0031195B">
        <w:rPr>
          <w:rFonts w:ascii="Times New Roman" w:eastAsia="新宋体" w:hAnsi="Times New Roman"/>
          <w:color w:val="000000" w:themeColor="text1"/>
          <w:kern w:val="0"/>
          <w:sz w:val="18"/>
          <w:szCs w:val="18"/>
        </w:rPr>
        <w:t>s</w:t>
      </w:r>
      <w:r w:rsidRPr="0031195B">
        <w:rPr>
          <w:rFonts w:ascii="Times New Roman" w:eastAsia="新宋体" w:hAnsi="Times New Roman"/>
          <w:color w:val="000000" w:themeColor="text1"/>
          <w:kern w:val="0"/>
          <w:sz w:val="18"/>
          <w:szCs w:val="18"/>
        </w:rPr>
        <w:t xml:space="preserve"> an instance of </w:t>
      </w:r>
      <w:r w:rsidR="00DC3F9E" w:rsidRPr="0031195B">
        <w:rPr>
          <w:rFonts w:ascii="Times New Roman" w:eastAsia="新宋体" w:hAnsi="Times New Roman"/>
          <w:color w:val="000000" w:themeColor="text1"/>
          <w:kern w:val="0"/>
          <w:sz w:val="18"/>
          <w:szCs w:val="18"/>
        </w:rPr>
        <w:t xml:space="preserve">an </w:t>
      </w:r>
      <w:r w:rsidRPr="0031195B">
        <w:rPr>
          <w:rFonts w:ascii="Times New Roman" w:eastAsia="新宋体" w:hAnsi="Times New Roman"/>
          <w:color w:val="000000" w:themeColor="text1"/>
          <w:kern w:val="0"/>
          <w:sz w:val="18"/>
          <w:szCs w:val="18"/>
        </w:rPr>
        <w:t>event handl</w:t>
      </w:r>
      <w:r w:rsidR="0093142D" w:rsidRPr="0031195B">
        <w:rPr>
          <w:rFonts w:ascii="Times New Roman" w:eastAsia="新宋体" w:hAnsi="Times New Roman"/>
          <w:color w:val="000000" w:themeColor="text1"/>
          <w:kern w:val="0"/>
          <w:sz w:val="18"/>
          <w:szCs w:val="18"/>
        </w:rPr>
        <w:t>er</w:t>
      </w:r>
    </w:p>
    <w:p w14:paraId="7416D08F"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ab/>
        <w:t>C</w:t>
      </w:r>
      <w:r w:rsidR="00DC3F9E" w:rsidRPr="0031195B">
        <w:rPr>
          <w:rFonts w:ascii="Times New Roman" w:eastAsia="新宋体" w:hAnsi="Times New Roman"/>
          <w:noProof/>
          <w:color w:val="000000" w:themeColor="text1"/>
          <w:kern w:val="0"/>
          <w:sz w:val="20"/>
          <w:szCs w:val="20"/>
        </w:rPr>
        <w:t>s</w:t>
      </w:r>
      <w:r w:rsidRPr="0031195B">
        <w:rPr>
          <w:rFonts w:ascii="Times New Roman" w:eastAsia="新宋体" w:hAnsi="Times New Roman"/>
          <w:noProof/>
          <w:color w:val="000000" w:themeColor="text1"/>
          <w:kern w:val="0"/>
          <w:sz w:val="20"/>
          <w:szCs w:val="20"/>
        </w:rPr>
        <w:t>impleHandler sh(pUserApi);</w:t>
      </w:r>
    </w:p>
    <w:p w14:paraId="2A4C0439" w14:textId="77777777" w:rsidR="00AD552A" w:rsidRPr="0031195B" w:rsidRDefault="00AD552A" w:rsidP="0093142D">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ind w:firstLine="72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w:t>
      </w:r>
      <w:r w:rsidR="00371580" w:rsidRPr="0031195B">
        <w:rPr>
          <w:rFonts w:ascii="Times New Roman" w:eastAsia="新宋体" w:hAnsi="Times New Roman"/>
          <w:color w:val="000000" w:themeColor="text1"/>
          <w:kern w:val="0"/>
          <w:sz w:val="18"/>
          <w:szCs w:val="18"/>
        </w:rPr>
        <w:t>Register</w:t>
      </w:r>
      <w:r w:rsidR="00DC3F9E" w:rsidRPr="0031195B">
        <w:rPr>
          <w:rFonts w:ascii="Times New Roman" w:eastAsia="新宋体" w:hAnsi="Times New Roman"/>
          <w:color w:val="000000" w:themeColor="text1"/>
          <w:kern w:val="0"/>
          <w:sz w:val="18"/>
          <w:szCs w:val="18"/>
        </w:rPr>
        <w:t>s</w:t>
      </w:r>
      <w:r w:rsidR="0093142D" w:rsidRPr="0031195B">
        <w:rPr>
          <w:rFonts w:ascii="Times New Roman" w:eastAsia="新宋体" w:hAnsi="Times New Roman"/>
          <w:color w:val="000000" w:themeColor="text1"/>
          <w:kern w:val="0"/>
          <w:sz w:val="18"/>
          <w:szCs w:val="18"/>
        </w:rPr>
        <w:t>the</w:t>
      </w:r>
      <w:r w:rsidRPr="0031195B">
        <w:rPr>
          <w:rFonts w:ascii="Times New Roman" w:eastAsia="新宋体" w:hAnsi="Times New Roman"/>
          <w:color w:val="000000" w:themeColor="text1"/>
          <w:kern w:val="0"/>
          <w:sz w:val="18"/>
          <w:szCs w:val="18"/>
        </w:rPr>
        <w:t xml:space="preserve"> event handl</w:t>
      </w:r>
      <w:r w:rsidR="0093142D" w:rsidRPr="0031195B">
        <w:rPr>
          <w:rFonts w:ascii="Times New Roman" w:eastAsia="新宋体" w:hAnsi="Times New Roman"/>
          <w:color w:val="000000" w:themeColor="text1"/>
          <w:kern w:val="0"/>
          <w:sz w:val="18"/>
          <w:szCs w:val="18"/>
        </w:rPr>
        <w:t>er</w:t>
      </w:r>
    </w:p>
    <w:p w14:paraId="414AC55D"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ab/>
        <w:t>pUserApi-&gt;RegisterSpi(&amp;sh);</w:t>
      </w:r>
    </w:p>
    <w:p w14:paraId="6C8265A3" w14:textId="77777777" w:rsidR="00AD552A" w:rsidRPr="0031195B" w:rsidRDefault="00AD552A" w:rsidP="0093142D">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ind w:firstLine="72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 xml:space="preserve">// </w:t>
      </w:r>
      <w:r w:rsidR="00DC3F9E" w:rsidRPr="0031195B">
        <w:rPr>
          <w:rFonts w:ascii="Times New Roman" w:eastAsia="新宋体" w:hAnsi="Times New Roman"/>
          <w:noProof/>
          <w:color w:val="000000" w:themeColor="text1"/>
          <w:kern w:val="0"/>
          <w:sz w:val="20"/>
          <w:szCs w:val="20"/>
        </w:rPr>
        <w:t>R</w:t>
      </w:r>
      <w:r w:rsidRPr="0031195B">
        <w:rPr>
          <w:rFonts w:ascii="Times New Roman" w:eastAsia="新宋体" w:hAnsi="Times New Roman"/>
          <w:noProof/>
          <w:color w:val="000000" w:themeColor="text1"/>
          <w:kern w:val="0"/>
          <w:sz w:val="20"/>
          <w:szCs w:val="20"/>
        </w:rPr>
        <w:t>egister</w:t>
      </w:r>
      <w:r w:rsidR="00DC3F9E" w:rsidRPr="0031195B">
        <w:rPr>
          <w:rFonts w:ascii="Times New Roman" w:eastAsia="新宋体" w:hAnsi="Times New Roman"/>
          <w:noProof/>
          <w:color w:val="000000" w:themeColor="text1"/>
          <w:kern w:val="0"/>
          <w:sz w:val="20"/>
          <w:szCs w:val="20"/>
        </w:rPr>
        <w:t>s</w:t>
      </w:r>
      <w:r w:rsidR="0093142D" w:rsidRPr="0031195B">
        <w:rPr>
          <w:rFonts w:ascii="Times New Roman" w:eastAsia="新宋体" w:hAnsi="Times New Roman"/>
          <w:noProof/>
          <w:color w:val="000000" w:themeColor="text1"/>
          <w:kern w:val="0"/>
          <w:sz w:val="20"/>
          <w:szCs w:val="20"/>
        </w:rPr>
        <w:t>the desired market data subject</w:t>
      </w:r>
    </w:p>
    <w:p w14:paraId="61820AC9" w14:textId="77777777" w:rsidR="00AD552A" w:rsidRPr="0031195B" w:rsidRDefault="0093142D" w:rsidP="0093142D">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ind w:firstLine="720"/>
        <w:jc w:val="left"/>
        <w:rPr>
          <w:rFonts w:ascii="Times New Roman" w:eastAsia="新宋体" w:hAnsi="Times New Roman"/>
          <w:color w:val="000000" w:themeColor="text1"/>
          <w:kern w:val="0"/>
          <w:sz w:val="18"/>
          <w:szCs w:val="18"/>
        </w:rPr>
      </w:pPr>
      <w:r w:rsidRPr="0031195B">
        <w:rPr>
          <w:rFonts w:ascii="Times New Roman" w:eastAsia="新宋体" w:hAnsi="Times New Roman"/>
          <w:noProof/>
          <w:color w:val="000000" w:themeColor="text1"/>
          <w:kern w:val="0"/>
          <w:sz w:val="20"/>
          <w:szCs w:val="20"/>
        </w:rPr>
        <w:t>///</w:t>
      </w:r>
      <w:r w:rsidR="00AD552A" w:rsidRPr="0031195B">
        <w:rPr>
          <w:rFonts w:ascii="Times New Roman" w:eastAsia="新宋体" w:hAnsi="Times New Roman"/>
          <w:noProof/>
          <w:color w:val="000000" w:themeColor="text1"/>
          <w:kern w:val="0"/>
          <w:sz w:val="20"/>
          <w:szCs w:val="20"/>
        </w:rPr>
        <w:t>TERT_RESTART:</w:t>
      </w:r>
      <w:r w:rsidR="00A16364" w:rsidRPr="0031195B">
        <w:rPr>
          <w:rFonts w:ascii="Times New Roman" w:hAnsi="Times New Roman"/>
          <w:color w:val="000000" w:themeColor="text1"/>
          <w:kern w:val="0"/>
        </w:rPr>
        <w:t xml:space="preserve"> transmit</w:t>
      </w:r>
      <w:r w:rsidR="00DC3F9E" w:rsidRPr="0031195B">
        <w:rPr>
          <w:rFonts w:ascii="Times New Roman" w:hAnsi="Times New Roman"/>
          <w:color w:val="000000" w:themeColor="text1"/>
          <w:kern w:val="0"/>
        </w:rPr>
        <w:t>s</w:t>
      </w:r>
      <w:r w:rsidR="00A16364" w:rsidRPr="0031195B">
        <w:rPr>
          <w:rFonts w:ascii="Times New Roman" w:hAnsi="Times New Roman"/>
          <w:color w:val="000000" w:themeColor="text1"/>
          <w:kern w:val="0"/>
        </w:rPr>
        <w:t xml:space="preserve"> from </w:t>
      </w:r>
      <w:r w:rsidR="00ED39FE" w:rsidRPr="0031195B">
        <w:rPr>
          <w:rFonts w:ascii="Times New Roman" w:hAnsi="Times New Roman"/>
          <w:color w:val="000000" w:themeColor="text1"/>
          <w:kern w:val="0"/>
        </w:rPr>
        <w:t xml:space="preserve">the </w:t>
      </w:r>
      <w:r w:rsidRPr="0031195B">
        <w:rPr>
          <w:rFonts w:ascii="Times New Roman" w:hAnsi="Times New Roman"/>
          <w:color w:val="000000" w:themeColor="text1"/>
          <w:kern w:val="0"/>
        </w:rPr>
        <w:t>start of</w:t>
      </w:r>
      <w:r w:rsidR="00DC3F9E" w:rsidRPr="0031195B">
        <w:rPr>
          <w:rFonts w:ascii="Times New Roman" w:hAnsi="Times New Roman"/>
          <w:color w:val="000000" w:themeColor="text1"/>
          <w:kern w:val="0"/>
        </w:rPr>
        <w:t xml:space="preserve"> the</w:t>
      </w:r>
      <w:r w:rsidRPr="0031195B">
        <w:rPr>
          <w:rFonts w:ascii="Times New Roman" w:hAnsi="Times New Roman"/>
          <w:color w:val="000000" w:themeColor="text1"/>
          <w:kern w:val="0"/>
        </w:rPr>
        <w:t xml:space="preserve"> current trade</w:t>
      </w:r>
      <w:r w:rsidR="00A16364" w:rsidRPr="0031195B">
        <w:rPr>
          <w:rFonts w:ascii="Times New Roman" w:hAnsi="Times New Roman"/>
          <w:color w:val="000000" w:themeColor="text1"/>
          <w:kern w:val="0"/>
        </w:rPr>
        <w:t xml:space="preserve"> da</w:t>
      </w:r>
      <w:r w:rsidRPr="0031195B">
        <w:rPr>
          <w:rFonts w:ascii="Times New Roman" w:hAnsi="Times New Roman"/>
          <w:color w:val="000000" w:themeColor="text1"/>
          <w:kern w:val="0"/>
        </w:rPr>
        <w:t>te</w:t>
      </w:r>
    </w:p>
    <w:p w14:paraId="54E4A280" w14:textId="77777777" w:rsidR="00AD552A" w:rsidRPr="0031195B" w:rsidRDefault="002E1238" w:rsidP="0093142D">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ind w:firstLine="72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 xml:space="preserve">/// </w:t>
      </w:r>
      <w:r w:rsidR="00AD552A" w:rsidRPr="0031195B">
        <w:rPr>
          <w:rFonts w:ascii="Times New Roman" w:eastAsia="新宋体" w:hAnsi="Times New Roman"/>
          <w:noProof/>
          <w:color w:val="000000" w:themeColor="text1"/>
          <w:kern w:val="0"/>
          <w:sz w:val="20"/>
          <w:szCs w:val="20"/>
        </w:rPr>
        <w:t xml:space="preserve">TERT_RESUME: </w:t>
      </w:r>
      <w:r w:rsidR="0093142D" w:rsidRPr="0031195B">
        <w:rPr>
          <w:rFonts w:ascii="Times New Roman" w:hAnsi="Times New Roman"/>
          <w:color w:val="000000" w:themeColor="text1"/>
          <w:kern w:val="0"/>
        </w:rPr>
        <w:t>resume</w:t>
      </w:r>
      <w:r w:rsidR="00DC3F9E" w:rsidRPr="0031195B">
        <w:rPr>
          <w:rFonts w:ascii="Times New Roman" w:hAnsi="Times New Roman"/>
          <w:color w:val="000000" w:themeColor="text1"/>
          <w:kern w:val="0"/>
        </w:rPr>
        <w:t>s</w:t>
      </w:r>
      <w:r w:rsidR="0093142D" w:rsidRPr="0031195B">
        <w:rPr>
          <w:rFonts w:ascii="Times New Roman" w:hAnsi="Times New Roman"/>
          <w:color w:val="000000" w:themeColor="text1"/>
          <w:kern w:val="0"/>
        </w:rPr>
        <w:t xml:space="preserve">from where it stops </w:t>
      </w:r>
    </w:p>
    <w:p w14:paraId="623AEE67" w14:textId="77777777" w:rsidR="00AD552A" w:rsidRPr="0031195B" w:rsidRDefault="00AD552A" w:rsidP="0093142D">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ind w:firstLine="72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 xml:space="preserve">///TERT_QUICK: </w:t>
      </w:r>
      <w:bookmarkStart w:id="683" w:name="OLE_LINK3"/>
      <w:bookmarkStart w:id="684" w:name="OLE_LINK4"/>
      <w:r w:rsidR="0093142D" w:rsidRPr="0031195B">
        <w:rPr>
          <w:rFonts w:ascii="Times New Roman" w:hAnsi="Times New Roman"/>
          <w:color w:val="000000" w:themeColor="text1"/>
          <w:kern w:val="0"/>
        </w:rPr>
        <w:t>send</w:t>
      </w:r>
      <w:r w:rsidR="00DC3F9E" w:rsidRPr="0031195B">
        <w:rPr>
          <w:rFonts w:ascii="Times New Roman" w:hAnsi="Times New Roman"/>
          <w:color w:val="000000" w:themeColor="text1"/>
          <w:kern w:val="0"/>
        </w:rPr>
        <w:t xml:space="preserve">sa </w:t>
      </w:r>
      <w:r w:rsidR="00A16364" w:rsidRPr="0031195B">
        <w:rPr>
          <w:rFonts w:ascii="Times New Roman" w:hAnsi="Times New Roman"/>
          <w:color w:val="000000" w:themeColor="text1"/>
          <w:kern w:val="0"/>
        </w:rPr>
        <w:t>snapshot</w:t>
      </w:r>
      <w:r w:rsidR="00DC3F9E" w:rsidRPr="0031195B">
        <w:rPr>
          <w:rFonts w:ascii="Times New Roman" w:hAnsi="Times New Roman"/>
          <w:color w:val="000000" w:themeColor="text1"/>
          <w:kern w:val="0"/>
        </w:rPr>
        <w:t xml:space="preserve">of the </w:t>
      </w:r>
      <w:r w:rsidR="0093142D" w:rsidRPr="0031195B">
        <w:rPr>
          <w:rFonts w:ascii="Times New Roman" w:hAnsi="Times New Roman"/>
          <w:color w:val="000000" w:themeColor="text1"/>
          <w:kern w:val="0"/>
        </w:rPr>
        <w:t>current market then the subsequent</w:t>
      </w:r>
      <w:bookmarkEnd w:id="683"/>
      <w:bookmarkEnd w:id="684"/>
      <w:r w:rsidR="0093142D" w:rsidRPr="0031195B">
        <w:rPr>
          <w:rFonts w:ascii="Times New Roman" w:hAnsi="Times New Roman"/>
          <w:color w:val="000000" w:themeColor="text1"/>
          <w:kern w:val="0"/>
        </w:rPr>
        <w:t xml:space="preserve"> data</w:t>
      </w:r>
      <w:r w:rsidRPr="0031195B">
        <w:rPr>
          <w:rFonts w:ascii="Times New Roman" w:eastAsia="新宋体" w:hAnsi="Times New Roman"/>
          <w:noProof/>
          <w:color w:val="000000" w:themeColor="text1"/>
          <w:kern w:val="0"/>
          <w:sz w:val="20"/>
          <w:szCs w:val="20"/>
        </w:rPr>
        <w:tab/>
      </w:r>
    </w:p>
    <w:p w14:paraId="09D8C076"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ab/>
        <w:t>pUserApi-&gt; SubscribeMarketDataTopic (102, TERT_RESUME);</w:t>
      </w:r>
    </w:p>
    <w:p w14:paraId="5B5C1694"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w:t>
      </w:r>
      <w:r w:rsidR="00DC3F9E" w:rsidRPr="0031195B">
        <w:rPr>
          <w:rFonts w:ascii="Times New Roman" w:eastAsia="新宋体" w:hAnsi="Times New Roman"/>
          <w:color w:val="000000" w:themeColor="text1"/>
          <w:kern w:val="0"/>
          <w:sz w:val="18"/>
          <w:szCs w:val="18"/>
        </w:rPr>
        <w:t>S</w:t>
      </w:r>
      <w:r w:rsidR="002E1238" w:rsidRPr="0031195B">
        <w:rPr>
          <w:rFonts w:ascii="Times New Roman" w:eastAsia="新宋体" w:hAnsi="Times New Roman"/>
          <w:color w:val="000000" w:themeColor="text1"/>
          <w:kern w:val="0"/>
          <w:sz w:val="18"/>
          <w:szCs w:val="18"/>
        </w:rPr>
        <w:t>et</w:t>
      </w:r>
      <w:r w:rsidR="00DC3F9E" w:rsidRPr="0031195B">
        <w:rPr>
          <w:rFonts w:ascii="Times New Roman" w:eastAsia="新宋体" w:hAnsi="Times New Roman"/>
          <w:color w:val="000000" w:themeColor="text1"/>
          <w:kern w:val="0"/>
          <w:sz w:val="18"/>
          <w:szCs w:val="18"/>
        </w:rPr>
        <w:t>s</w:t>
      </w:r>
      <w:r w:rsidR="002E1238" w:rsidRPr="0031195B">
        <w:rPr>
          <w:rFonts w:ascii="Times New Roman" w:eastAsia="新宋体" w:hAnsi="Times New Roman"/>
          <w:color w:val="000000" w:themeColor="text1"/>
          <w:kern w:val="0"/>
          <w:sz w:val="18"/>
          <w:szCs w:val="18"/>
        </w:rPr>
        <w:t xml:space="preserve"> the timeout for heartbeat </w:t>
      </w:r>
    </w:p>
    <w:p w14:paraId="76DB0FF1"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color w:val="000000" w:themeColor="text1"/>
          <w:kern w:val="0"/>
          <w:sz w:val="18"/>
          <w:szCs w:val="18"/>
        </w:rPr>
      </w:pPr>
      <w:r w:rsidRPr="0031195B">
        <w:rPr>
          <w:rFonts w:ascii="Times New Roman" w:eastAsia="新宋体" w:hAnsi="Times New Roman"/>
          <w:color w:val="000000" w:themeColor="text1"/>
          <w:kern w:val="0"/>
          <w:sz w:val="18"/>
          <w:szCs w:val="18"/>
        </w:rPr>
        <w:tab/>
        <w:t>pUserApi-&gt;SetHeartbeatTimeout(19);</w:t>
      </w:r>
    </w:p>
    <w:p w14:paraId="4CFF8B22" w14:textId="77777777" w:rsidR="00AD552A" w:rsidRPr="0031195B" w:rsidRDefault="00AD552A" w:rsidP="0093142D">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ind w:firstLine="72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 xml:space="preserve">// </w:t>
      </w:r>
      <w:r w:rsidR="00371580" w:rsidRPr="0031195B">
        <w:rPr>
          <w:rFonts w:ascii="Times New Roman" w:eastAsia="新宋体" w:hAnsi="Times New Roman"/>
          <w:color w:val="000000" w:themeColor="text1"/>
          <w:kern w:val="0"/>
          <w:sz w:val="18"/>
          <w:szCs w:val="18"/>
        </w:rPr>
        <w:t>Set</w:t>
      </w:r>
      <w:r w:rsidR="00DC3F9E" w:rsidRPr="0031195B">
        <w:rPr>
          <w:rFonts w:ascii="Times New Roman" w:eastAsia="新宋体" w:hAnsi="Times New Roman"/>
          <w:color w:val="000000" w:themeColor="text1"/>
          <w:kern w:val="0"/>
          <w:sz w:val="18"/>
          <w:szCs w:val="18"/>
        </w:rPr>
        <w:t>s the</w:t>
      </w:r>
      <w:r w:rsidRPr="0031195B">
        <w:rPr>
          <w:rFonts w:ascii="Times New Roman" w:eastAsia="新宋体" w:hAnsi="Times New Roman"/>
          <w:color w:val="000000" w:themeColor="text1"/>
          <w:kern w:val="0"/>
          <w:sz w:val="18"/>
          <w:szCs w:val="18"/>
        </w:rPr>
        <w:t xml:space="preserve"> address</w:t>
      </w:r>
      <w:r w:rsidR="004305F7" w:rsidRPr="0031195B">
        <w:rPr>
          <w:rFonts w:ascii="Times New Roman" w:eastAsia="新宋体" w:hAnsi="Times New Roman"/>
          <w:color w:val="000000" w:themeColor="text1"/>
          <w:kern w:val="0"/>
          <w:sz w:val="18"/>
          <w:szCs w:val="18"/>
        </w:rPr>
        <w:t xml:space="preserve"> of </w:t>
      </w:r>
      <w:r w:rsidR="00DC3F9E" w:rsidRPr="0031195B">
        <w:rPr>
          <w:rFonts w:ascii="Times New Roman" w:eastAsia="新宋体" w:hAnsi="Times New Roman"/>
          <w:color w:val="000000" w:themeColor="text1"/>
          <w:kern w:val="0"/>
          <w:sz w:val="18"/>
          <w:szCs w:val="18"/>
        </w:rPr>
        <w:t xml:space="preserve">the </w:t>
      </w:r>
      <w:r w:rsidR="004305F7" w:rsidRPr="0031195B">
        <w:rPr>
          <w:rFonts w:ascii="Times New Roman" w:eastAsia="新宋体" w:hAnsi="Times New Roman"/>
          <w:color w:val="000000" w:themeColor="text1"/>
          <w:kern w:val="0"/>
          <w:sz w:val="18"/>
          <w:szCs w:val="18"/>
        </w:rPr>
        <w:t xml:space="preserve">nameserver </w:t>
      </w:r>
      <w:r w:rsidR="008A29C9" w:rsidRPr="0031195B">
        <w:rPr>
          <w:rFonts w:ascii="Times New Roman" w:eastAsia="新宋体" w:hAnsi="Times New Roman"/>
          <w:color w:val="000000" w:themeColor="text1"/>
          <w:kern w:val="0"/>
          <w:sz w:val="18"/>
          <w:szCs w:val="18"/>
        </w:rPr>
        <w:t>forth</w:t>
      </w:r>
      <w:r w:rsidR="00DC3F9E" w:rsidRPr="0031195B">
        <w:rPr>
          <w:rFonts w:ascii="Times New Roman" w:eastAsia="新宋体" w:hAnsi="Times New Roman"/>
          <w:color w:val="000000" w:themeColor="text1"/>
          <w:kern w:val="0"/>
          <w:sz w:val="18"/>
          <w:szCs w:val="18"/>
        </w:rPr>
        <w:t xml:space="preserve"> </w:t>
      </w:r>
      <w:r w:rsidR="0093142D" w:rsidRPr="0031195B">
        <w:rPr>
          <w:rFonts w:ascii="Times New Roman" w:eastAsia="新宋体" w:hAnsi="Times New Roman"/>
          <w:color w:val="000000" w:themeColor="text1"/>
          <w:kern w:val="0"/>
          <w:sz w:val="18"/>
          <w:szCs w:val="18"/>
        </w:rPr>
        <w:t>market data gateway</w:t>
      </w:r>
    </w:p>
    <w:p w14:paraId="0289777D"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ab/>
        <w:t>pUserApi-&gt;RegisterNameServer("tcp://192.168.1.1:17011");</w:t>
      </w:r>
    </w:p>
    <w:p w14:paraId="6EB9AB9B" w14:textId="77777777" w:rsidR="00F31AAF" w:rsidRPr="0031195B" w:rsidRDefault="00F31AAF"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ab/>
        <w:t xml:space="preserve">// </w:t>
      </w:r>
      <w:r w:rsidR="00DC3F9E" w:rsidRPr="0031195B">
        <w:rPr>
          <w:rFonts w:ascii="Times New Roman" w:eastAsia="新宋体" w:hAnsi="Times New Roman"/>
          <w:noProof/>
          <w:color w:val="000000" w:themeColor="text1"/>
          <w:kern w:val="0"/>
          <w:sz w:val="20"/>
          <w:szCs w:val="20"/>
        </w:rPr>
        <w:t>S</w:t>
      </w:r>
      <w:r w:rsidRPr="0031195B">
        <w:rPr>
          <w:rFonts w:ascii="Times New Roman" w:eastAsia="新宋体" w:hAnsi="Times New Roman"/>
          <w:noProof/>
          <w:color w:val="000000" w:themeColor="text1"/>
          <w:kern w:val="0"/>
          <w:sz w:val="20"/>
          <w:szCs w:val="20"/>
        </w:rPr>
        <w:t>et</w:t>
      </w:r>
      <w:r w:rsidR="00DC3F9E" w:rsidRPr="0031195B">
        <w:rPr>
          <w:rFonts w:ascii="Times New Roman" w:eastAsia="新宋体" w:hAnsi="Times New Roman"/>
          <w:noProof/>
          <w:color w:val="000000" w:themeColor="text1"/>
          <w:kern w:val="0"/>
          <w:sz w:val="20"/>
          <w:szCs w:val="20"/>
        </w:rPr>
        <w:t>s</w:t>
      </w:r>
      <w:r w:rsidRPr="0031195B">
        <w:rPr>
          <w:rFonts w:ascii="Times New Roman" w:eastAsia="新宋体" w:hAnsi="Times New Roman"/>
          <w:noProof/>
          <w:color w:val="000000" w:themeColor="text1"/>
          <w:kern w:val="0"/>
          <w:sz w:val="20"/>
          <w:szCs w:val="20"/>
        </w:rPr>
        <w:t xml:space="preserve"> the encryption algorithm type</w:t>
      </w:r>
    </w:p>
    <w:p w14:paraId="63F9582A" w14:textId="77777777" w:rsidR="00F31AAF" w:rsidRPr="0031195B" w:rsidRDefault="00F31AAF"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ab/>
        <w:t>pUserApi-&gt;RegisterCryptAlgorithm(pKeyFileName,NULL,SHFE_FTDC_ET_RSA);</w:t>
      </w:r>
    </w:p>
    <w:p w14:paraId="6FB82197" w14:textId="77777777" w:rsidR="00F31AAF" w:rsidRPr="0031195B" w:rsidRDefault="00AD552A" w:rsidP="00F31AAF">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ind w:firstLine="720"/>
        <w:jc w:val="left"/>
        <w:rPr>
          <w:rFonts w:ascii="Times New Roman" w:eastAsia="新宋体" w:hAnsi="Times New Roman"/>
          <w:color w:val="000000" w:themeColor="text1"/>
          <w:kern w:val="0"/>
          <w:sz w:val="18"/>
          <w:szCs w:val="18"/>
        </w:rPr>
      </w:pPr>
      <w:r w:rsidRPr="0031195B">
        <w:rPr>
          <w:rFonts w:ascii="Times New Roman" w:eastAsia="新宋体" w:hAnsi="Times New Roman"/>
          <w:noProof/>
          <w:color w:val="000000" w:themeColor="text1"/>
          <w:kern w:val="0"/>
          <w:sz w:val="20"/>
          <w:szCs w:val="20"/>
        </w:rPr>
        <w:t>//</w:t>
      </w:r>
      <w:r w:rsidR="00371580" w:rsidRPr="0031195B">
        <w:rPr>
          <w:rFonts w:ascii="Times New Roman" w:eastAsia="新宋体" w:hAnsi="Times New Roman"/>
          <w:color w:val="000000" w:themeColor="text1"/>
          <w:kern w:val="0"/>
          <w:sz w:val="18"/>
          <w:szCs w:val="18"/>
        </w:rPr>
        <w:t>Start</w:t>
      </w:r>
      <w:r w:rsidR="00DC3F9E" w:rsidRPr="0031195B">
        <w:rPr>
          <w:rFonts w:ascii="Times New Roman" w:eastAsia="新宋体" w:hAnsi="Times New Roman"/>
          <w:color w:val="000000" w:themeColor="text1"/>
          <w:kern w:val="0"/>
          <w:sz w:val="18"/>
          <w:szCs w:val="18"/>
        </w:rPr>
        <w:t>s</w:t>
      </w:r>
      <w:r w:rsidR="004305F7" w:rsidRPr="0031195B">
        <w:rPr>
          <w:rFonts w:ascii="Times New Roman" w:eastAsia="新宋体" w:hAnsi="Times New Roman"/>
          <w:color w:val="000000" w:themeColor="text1"/>
          <w:kern w:val="0"/>
          <w:sz w:val="18"/>
          <w:szCs w:val="18"/>
        </w:rPr>
        <w:t xml:space="preserve"> connecting to </w:t>
      </w:r>
      <w:r w:rsidR="00DC3F9E" w:rsidRPr="0031195B">
        <w:rPr>
          <w:rFonts w:ascii="Times New Roman" w:eastAsia="新宋体" w:hAnsi="Times New Roman"/>
          <w:color w:val="000000" w:themeColor="text1"/>
          <w:kern w:val="0"/>
          <w:sz w:val="18"/>
          <w:szCs w:val="18"/>
        </w:rPr>
        <w:t xml:space="preserve">the </w:t>
      </w:r>
      <w:r w:rsidR="004305F7" w:rsidRPr="0031195B">
        <w:rPr>
          <w:rFonts w:ascii="Times New Roman" w:eastAsia="新宋体" w:hAnsi="Times New Roman"/>
          <w:color w:val="000000" w:themeColor="text1"/>
          <w:kern w:val="0"/>
          <w:sz w:val="18"/>
          <w:szCs w:val="18"/>
        </w:rPr>
        <w:t>market data gateway</w:t>
      </w:r>
    </w:p>
    <w:p w14:paraId="05ED9200"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ab/>
        <w:t>pUserApi-&gt;Init();</w:t>
      </w:r>
    </w:p>
    <w:p w14:paraId="0606AC19" w14:textId="77777777" w:rsidR="00AD552A" w:rsidRPr="0031195B" w:rsidRDefault="00AD552A" w:rsidP="004305F7">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ind w:firstLine="72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 xml:space="preserve">// </w:t>
      </w:r>
      <w:r w:rsidR="008A29C9" w:rsidRPr="0031195B">
        <w:rPr>
          <w:rFonts w:ascii="Times New Roman" w:eastAsia="新宋体" w:hAnsi="Times New Roman"/>
          <w:color w:val="000000" w:themeColor="text1"/>
          <w:kern w:val="0"/>
          <w:sz w:val="18"/>
          <w:szCs w:val="18"/>
        </w:rPr>
        <w:t>Releases the</w:t>
      </w:r>
      <w:r w:rsidR="00ED39FE" w:rsidRPr="0031195B">
        <w:rPr>
          <w:rFonts w:ascii="Times New Roman" w:eastAsia="新宋体" w:hAnsi="Times New Roman"/>
          <w:color w:val="000000" w:themeColor="text1"/>
          <w:kern w:val="0"/>
          <w:sz w:val="18"/>
          <w:szCs w:val="18"/>
        </w:rPr>
        <w:t xml:space="preserve"> </w:t>
      </w:r>
      <w:r w:rsidRPr="0031195B">
        <w:rPr>
          <w:rFonts w:ascii="Times New Roman" w:eastAsia="新宋体" w:hAnsi="Times New Roman"/>
          <w:color w:val="000000" w:themeColor="text1"/>
          <w:kern w:val="0"/>
          <w:sz w:val="18"/>
          <w:szCs w:val="18"/>
        </w:rPr>
        <w:t>MduserAPI instance</w:t>
      </w:r>
    </w:p>
    <w:p w14:paraId="4904E0FF"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tab/>
        <w:t>pUserApi-&gt;Release();</w:t>
      </w:r>
    </w:p>
    <w:p w14:paraId="5B386D07" w14:textId="77777777" w:rsidR="00AD552A" w:rsidRPr="0031195B" w:rsidRDefault="00AD552A" w:rsidP="00AD552A">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jc w:val="left"/>
        <w:rPr>
          <w:rFonts w:ascii="Times New Roman" w:eastAsia="新宋体" w:hAnsi="Times New Roman"/>
          <w:noProof/>
          <w:color w:val="000000" w:themeColor="text1"/>
          <w:kern w:val="0"/>
          <w:sz w:val="20"/>
          <w:szCs w:val="20"/>
        </w:rPr>
      </w:pPr>
      <w:r w:rsidRPr="0031195B">
        <w:rPr>
          <w:rFonts w:ascii="Times New Roman" w:eastAsia="新宋体" w:hAnsi="Times New Roman"/>
          <w:noProof/>
          <w:color w:val="000000" w:themeColor="text1"/>
          <w:kern w:val="0"/>
          <w:sz w:val="20"/>
          <w:szCs w:val="20"/>
        </w:rPr>
        <w:lastRenderedPageBreak/>
        <w:t xml:space="preserve">       return 0;</w:t>
      </w:r>
    </w:p>
    <w:p w14:paraId="1EBB8FF2" w14:textId="77777777" w:rsidR="00F33FB9" w:rsidRPr="0031195B" w:rsidRDefault="00F33FB9" w:rsidP="00F33FB9">
      <w:pPr>
        <w:rPr>
          <w:rFonts w:ascii="Times New Roman" w:hAnsi="Times New Roman"/>
          <w:color w:val="000000" w:themeColor="text1"/>
        </w:rPr>
      </w:pPr>
    </w:p>
    <w:p w14:paraId="1C8DE7B2" w14:textId="77777777" w:rsidR="008535A7" w:rsidRPr="0031195B" w:rsidRDefault="008535A7">
      <w:pPr>
        <w:widowControl/>
        <w:jc w:val="left"/>
        <w:rPr>
          <w:rFonts w:ascii="Times New Roman" w:hAnsi="Times New Roman"/>
          <w:color w:val="000000" w:themeColor="text1"/>
        </w:rPr>
      </w:pPr>
      <w:r w:rsidRPr="0031195B">
        <w:rPr>
          <w:rFonts w:ascii="Times New Roman" w:hAnsi="Times New Roman"/>
          <w:color w:val="000000" w:themeColor="text1"/>
        </w:rPr>
        <w:br w:type="page"/>
      </w:r>
    </w:p>
    <w:p w14:paraId="0AFE54A9" w14:textId="77777777" w:rsidR="00F33FB9" w:rsidRPr="0031195B" w:rsidRDefault="00F33FB9" w:rsidP="00F33FB9">
      <w:pPr>
        <w:rPr>
          <w:rFonts w:ascii="Times New Roman" w:hAnsi="Times New Roman"/>
          <w:color w:val="000000" w:themeColor="text1"/>
        </w:rPr>
      </w:pPr>
    </w:p>
    <w:p w14:paraId="5A028553" w14:textId="77777777" w:rsidR="007B2F02" w:rsidRPr="0031195B" w:rsidRDefault="00AD552A">
      <w:pPr>
        <w:pStyle w:val="1"/>
        <w:numPr>
          <w:ilvl w:val="0"/>
          <w:numId w:val="19"/>
        </w:numPr>
        <w:rPr>
          <w:rFonts w:ascii="Times New Roman" w:hAnsi="Times New Roman" w:cs="Times New Roman"/>
        </w:rPr>
      </w:pPr>
      <w:bookmarkStart w:id="685" w:name="_Toc58938560"/>
      <w:r w:rsidRPr="0031195B">
        <w:rPr>
          <w:rFonts w:ascii="Times New Roman" w:hAnsi="Times New Roman" w:cs="Times New Roman"/>
        </w:rPr>
        <w:t>Appendix</w:t>
      </w:r>
      <w:bookmarkEnd w:id="685"/>
    </w:p>
    <w:p w14:paraId="2DC1A841" w14:textId="52388439" w:rsidR="00AD552A" w:rsidRPr="0031195B" w:rsidRDefault="00575199" w:rsidP="00681CA2">
      <w:pPr>
        <w:pStyle w:val="1"/>
        <w:numPr>
          <w:ilvl w:val="0"/>
          <w:numId w:val="44"/>
        </w:numPr>
        <w:rPr>
          <w:rFonts w:ascii="Times New Roman" w:hAnsi="Times New Roman" w:cs="Times New Roman"/>
        </w:rPr>
      </w:pPr>
      <w:bookmarkStart w:id="686" w:name="_Toc58938561"/>
      <w:r>
        <w:rPr>
          <w:rFonts w:ascii="Times New Roman" w:hAnsi="Times New Roman" w:cs="Times New Roman"/>
        </w:rPr>
        <w:t>Error Code</w:t>
      </w:r>
      <w:r w:rsidR="00DC3F9E" w:rsidRPr="0031195B">
        <w:rPr>
          <w:rFonts w:ascii="Times New Roman" w:hAnsi="Times New Roman" w:cs="Times New Roman"/>
        </w:rPr>
        <w:t>s</w:t>
      </w:r>
      <w:bookmarkEnd w:id="686"/>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2409"/>
        <w:gridCol w:w="6379"/>
      </w:tblGrid>
      <w:tr w:rsidR="00AD7935" w:rsidRPr="0031195B" w14:paraId="24BAB21F" w14:textId="77777777" w:rsidTr="00F31AAF">
        <w:trPr>
          <w:cantSplit/>
          <w:trHeight w:val="285"/>
          <w:tblHeader/>
        </w:trPr>
        <w:tc>
          <w:tcPr>
            <w:tcW w:w="1101" w:type="dxa"/>
            <w:tcBorders>
              <w:top w:val="single" w:sz="4" w:space="0" w:color="auto"/>
              <w:left w:val="single" w:sz="4" w:space="0" w:color="auto"/>
              <w:bottom w:val="single" w:sz="4" w:space="0" w:color="auto"/>
              <w:right w:val="single" w:sz="4" w:space="0" w:color="auto"/>
            </w:tcBorders>
            <w:shd w:val="clear" w:color="auto" w:fill="E0E0E0"/>
            <w:noWrap/>
            <w:vAlign w:val="center"/>
          </w:tcPr>
          <w:p w14:paraId="79609D0D" w14:textId="77777777" w:rsidR="00A0414F" w:rsidRPr="0031195B" w:rsidRDefault="00A0414F">
            <w:pPr>
              <w:widowControl/>
              <w:jc w:val="center"/>
              <w:rPr>
                <w:rFonts w:ascii="Times New Roman" w:hAnsi="Times New Roman"/>
                <w:b/>
                <w:color w:val="000000" w:themeColor="text1"/>
                <w:kern w:val="0"/>
                <w:szCs w:val="21"/>
              </w:rPr>
            </w:pPr>
            <w:r w:rsidRPr="0031195B">
              <w:rPr>
                <w:rFonts w:ascii="Times New Roman" w:hAnsi="Times New Roman"/>
                <w:b/>
                <w:color w:val="000000" w:themeColor="text1"/>
                <w:kern w:val="0"/>
                <w:szCs w:val="21"/>
              </w:rPr>
              <w:t>Error No.</w:t>
            </w:r>
          </w:p>
        </w:tc>
        <w:tc>
          <w:tcPr>
            <w:tcW w:w="2409" w:type="dxa"/>
            <w:tcBorders>
              <w:top w:val="single" w:sz="4" w:space="0" w:color="auto"/>
              <w:left w:val="single" w:sz="4" w:space="0" w:color="auto"/>
              <w:bottom w:val="single" w:sz="4" w:space="0" w:color="auto"/>
              <w:right w:val="single" w:sz="4" w:space="0" w:color="auto"/>
            </w:tcBorders>
            <w:shd w:val="clear" w:color="auto" w:fill="E0E0E0"/>
            <w:noWrap/>
            <w:vAlign w:val="center"/>
          </w:tcPr>
          <w:p w14:paraId="0A75FAF4" w14:textId="77777777" w:rsidR="00A0414F" w:rsidRPr="0031195B" w:rsidRDefault="00A0414F">
            <w:pPr>
              <w:widowControl/>
              <w:jc w:val="center"/>
              <w:rPr>
                <w:rFonts w:ascii="Times New Roman" w:hAnsi="Times New Roman"/>
                <w:b/>
                <w:color w:val="000000" w:themeColor="text1"/>
                <w:kern w:val="0"/>
                <w:szCs w:val="21"/>
              </w:rPr>
            </w:pPr>
            <w:r w:rsidRPr="0031195B">
              <w:rPr>
                <w:rFonts w:ascii="Times New Roman" w:hAnsi="Times New Roman"/>
                <w:b/>
                <w:color w:val="000000" w:themeColor="text1"/>
                <w:kern w:val="0"/>
                <w:szCs w:val="21"/>
              </w:rPr>
              <w:t xml:space="preserve">Error message </w:t>
            </w:r>
          </w:p>
        </w:tc>
        <w:tc>
          <w:tcPr>
            <w:tcW w:w="6379" w:type="dxa"/>
            <w:tcBorders>
              <w:top w:val="single" w:sz="4" w:space="0" w:color="auto"/>
              <w:left w:val="single" w:sz="4" w:space="0" w:color="auto"/>
              <w:bottom w:val="single" w:sz="4" w:space="0" w:color="auto"/>
              <w:right w:val="single" w:sz="4" w:space="0" w:color="auto"/>
            </w:tcBorders>
            <w:shd w:val="clear" w:color="auto" w:fill="E0E0E0"/>
            <w:noWrap/>
            <w:vAlign w:val="center"/>
          </w:tcPr>
          <w:p w14:paraId="6B292699" w14:textId="77777777" w:rsidR="00A0414F" w:rsidRPr="0031195B" w:rsidRDefault="00ED39FE" w:rsidP="007034E1">
            <w:pPr>
              <w:widowControl/>
              <w:jc w:val="center"/>
              <w:rPr>
                <w:rFonts w:ascii="Times New Roman" w:hAnsi="Times New Roman"/>
                <w:b/>
                <w:color w:val="000000" w:themeColor="text1"/>
                <w:kern w:val="0"/>
                <w:szCs w:val="21"/>
              </w:rPr>
            </w:pPr>
            <w:r w:rsidRPr="0031195B">
              <w:rPr>
                <w:rFonts w:ascii="Times New Roman" w:hAnsi="Times New Roman"/>
                <w:b/>
                <w:color w:val="000000" w:themeColor="text1"/>
                <w:kern w:val="0"/>
                <w:szCs w:val="21"/>
              </w:rPr>
              <w:t>Cause of</w:t>
            </w:r>
            <w:r w:rsidR="00A0414F" w:rsidRPr="0031195B">
              <w:rPr>
                <w:rFonts w:ascii="Times New Roman" w:hAnsi="Times New Roman"/>
                <w:b/>
                <w:color w:val="000000" w:themeColor="text1"/>
                <w:kern w:val="0"/>
                <w:szCs w:val="21"/>
              </w:rPr>
              <w:t xml:space="preserve"> error </w:t>
            </w:r>
          </w:p>
        </w:tc>
      </w:tr>
      <w:tr w:rsidR="00AD7935" w:rsidRPr="0031195B" w14:paraId="238196AD"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29501087" w14:textId="77777777" w:rsidR="00A0414F" w:rsidRPr="0031195B" w:rsidRDefault="00A0414F">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1</w:t>
            </w:r>
          </w:p>
        </w:tc>
        <w:tc>
          <w:tcPr>
            <w:tcW w:w="2409" w:type="dxa"/>
            <w:tcBorders>
              <w:top w:val="single" w:sz="4" w:space="0" w:color="auto"/>
              <w:left w:val="single" w:sz="4" w:space="0" w:color="auto"/>
              <w:bottom w:val="single" w:sz="4" w:space="0" w:color="auto"/>
              <w:right w:val="single" w:sz="4" w:space="0" w:color="auto"/>
            </w:tcBorders>
            <w:noWrap/>
          </w:tcPr>
          <w:p w14:paraId="7F96C688" w14:textId="77777777" w:rsidR="00A0414F" w:rsidRPr="0031195B" w:rsidRDefault="00A0414F">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Incorrect dialogue</w:t>
            </w:r>
          </w:p>
        </w:tc>
        <w:tc>
          <w:tcPr>
            <w:tcW w:w="6379" w:type="dxa"/>
            <w:tcBorders>
              <w:top w:val="single" w:sz="4" w:space="0" w:color="auto"/>
              <w:left w:val="single" w:sz="4" w:space="0" w:color="auto"/>
              <w:bottom w:val="single" w:sz="4" w:space="0" w:color="auto"/>
              <w:right w:val="single" w:sz="4" w:space="0" w:color="auto"/>
            </w:tcBorders>
            <w:noWrap/>
          </w:tcPr>
          <w:p w14:paraId="564B5826" w14:textId="77777777" w:rsidR="00A0414F" w:rsidRPr="0031195B" w:rsidRDefault="00A0414F" w:rsidP="00ED39FE">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Illegal dialogue was found in</w:t>
            </w:r>
            <w:r w:rsidR="00ED39FE" w:rsidRPr="0031195B">
              <w:rPr>
                <w:rFonts w:ascii="Times New Roman" w:eastAsia="新宋体" w:hAnsi="Times New Roman"/>
                <w:color w:val="000000" w:themeColor="text1"/>
                <w:kern w:val="0"/>
                <w:szCs w:val="21"/>
              </w:rPr>
              <w:t xml:space="preserve"> an </w:t>
            </w:r>
            <w:r w:rsidRPr="0031195B">
              <w:rPr>
                <w:rFonts w:ascii="Times New Roman" w:eastAsia="新宋体" w:hAnsi="Times New Roman"/>
                <w:color w:val="000000" w:themeColor="text1"/>
                <w:kern w:val="0"/>
                <w:szCs w:val="21"/>
              </w:rPr>
              <w:t>operation</w:t>
            </w:r>
          </w:p>
        </w:tc>
      </w:tr>
      <w:tr w:rsidR="00AD7935" w:rsidRPr="0031195B" w14:paraId="0BBDDB22"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3D7E41C4" w14:textId="77777777" w:rsidR="00A0414F" w:rsidRPr="0031195B" w:rsidRDefault="00A0414F">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2</w:t>
            </w:r>
          </w:p>
        </w:tc>
        <w:tc>
          <w:tcPr>
            <w:tcW w:w="2409" w:type="dxa"/>
            <w:tcBorders>
              <w:top w:val="single" w:sz="4" w:space="0" w:color="auto"/>
              <w:left w:val="single" w:sz="4" w:space="0" w:color="auto"/>
              <w:bottom w:val="single" w:sz="4" w:space="0" w:color="auto"/>
              <w:right w:val="single" w:sz="4" w:space="0" w:color="auto"/>
            </w:tcBorders>
            <w:noWrap/>
          </w:tcPr>
          <w:p w14:paraId="2FADCAA8" w14:textId="77777777" w:rsidR="00A0414F" w:rsidRPr="0031195B" w:rsidRDefault="008D698E">
            <w:pPr>
              <w:widowControl/>
              <w:jc w:val="left"/>
              <w:rPr>
                <w:rFonts w:ascii="Times New Roman" w:eastAsia="新宋体" w:hAnsi="Times New Roman"/>
                <w:color w:val="000000" w:themeColor="text1"/>
                <w:kern w:val="0"/>
                <w:sz w:val="20"/>
                <w:szCs w:val="20"/>
              </w:rPr>
            </w:pPr>
            <w:r w:rsidRPr="0031195B">
              <w:rPr>
                <w:rFonts w:ascii="Times New Roman" w:hAnsi="Times New Roman"/>
                <w:color w:val="000000" w:themeColor="text1"/>
                <w:sz w:val="20"/>
                <w:szCs w:val="20"/>
              </w:rPr>
              <w:t xml:space="preserve">Missing </w:t>
            </w:r>
            <w:r w:rsidR="00DC3F9E" w:rsidRPr="0031195B">
              <w:rPr>
                <w:rFonts w:ascii="Times New Roman" w:hAnsi="Times New Roman"/>
                <w:color w:val="000000" w:themeColor="text1"/>
                <w:sz w:val="20"/>
                <w:szCs w:val="20"/>
              </w:rPr>
              <w:t>c</w:t>
            </w:r>
            <w:r w:rsidRPr="0031195B">
              <w:rPr>
                <w:rFonts w:ascii="Times New Roman" w:hAnsi="Times New Roman"/>
                <w:color w:val="000000" w:themeColor="text1"/>
                <w:sz w:val="20"/>
                <w:szCs w:val="20"/>
              </w:rPr>
              <w:t>ontract</w:t>
            </w:r>
          </w:p>
        </w:tc>
        <w:tc>
          <w:tcPr>
            <w:tcW w:w="6379" w:type="dxa"/>
            <w:tcBorders>
              <w:top w:val="single" w:sz="4" w:space="0" w:color="auto"/>
              <w:left w:val="single" w:sz="4" w:space="0" w:color="auto"/>
              <w:bottom w:val="single" w:sz="4" w:space="0" w:color="auto"/>
              <w:right w:val="single" w:sz="4" w:space="0" w:color="auto"/>
            </w:tcBorders>
            <w:noWrap/>
          </w:tcPr>
          <w:p w14:paraId="39444954" w14:textId="77777777" w:rsidR="00A0414F" w:rsidRPr="0031195B" w:rsidRDefault="008D698E" w:rsidP="008535A7">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Missing contract </w:t>
            </w:r>
            <w:r w:rsidR="008A29C9" w:rsidRPr="0031195B">
              <w:rPr>
                <w:rFonts w:ascii="Times New Roman" w:eastAsia="新宋体" w:hAnsi="Times New Roman"/>
                <w:color w:val="000000" w:themeColor="text1"/>
                <w:kern w:val="0"/>
                <w:szCs w:val="21"/>
              </w:rPr>
              <w:t>in new</w:t>
            </w:r>
            <w:r w:rsidR="00082CF7" w:rsidRPr="0031195B">
              <w:rPr>
                <w:rFonts w:ascii="Times New Roman" w:eastAsia="新宋体" w:hAnsi="Times New Roman"/>
                <w:color w:val="000000" w:themeColor="text1"/>
                <w:kern w:val="0"/>
                <w:szCs w:val="21"/>
              </w:rPr>
              <w:t xml:space="preserve"> </w:t>
            </w:r>
            <w:r w:rsidR="00A0414F" w:rsidRPr="0031195B">
              <w:rPr>
                <w:rFonts w:ascii="Times New Roman" w:eastAsia="新宋体" w:hAnsi="Times New Roman"/>
                <w:color w:val="000000" w:themeColor="text1"/>
                <w:kern w:val="0"/>
                <w:szCs w:val="21"/>
              </w:rPr>
              <w:t>order, quote, OTC order</w:t>
            </w:r>
            <w:r w:rsidR="00DC3F9E" w:rsidRPr="0031195B">
              <w:rPr>
                <w:rFonts w:ascii="Times New Roman" w:eastAsia="新宋体" w:hAnsi="Times New Roman"/>
                <w:color w:val="000000" w:themeColor="text1"/>
                <w:kern w:val="0"/>
                <w:szCs w:val="21"/>
              </w:rPr>
              <w:t>,</w:t>
            </w:r>
            <w:r w:rsidR="00A0414F" w:rsidRPr="0031195B">
              <w:rPr>
                <w:rFonts w:ascii="Times New Roman" w:eastAsia="新宋体" w:hAnsi="Times New Roman"/>
                <w:color w:val="000000" w:themeColor="text1"/>
                <w:kern w:val="0"/>
                <w:szCs w:val="21"/>
              </w:rPr>
              <w:t xml:space="preserve"> or </w:t>
            </w:r>
            <w:r w:rsidRPr="0031195B">
              <w:rPr>
                <w:rFonts w:ascii="Times New Roman" w:eastAsia="新宋体" w:hAnsi="Times New Roman"/>
                <w:color w:val="000000" w:themeColor="text1"/>
                <w:kern w:val="0"/>
                <w:szCs w:val="21"/>
              </w:rPr>
              <w:t xml:space="preserve">exercise </w:t>
            </w:r>
          </w:p>
        </w:tc>
      </w:tr>
      <w:tr w:rsidR="00AD7935" w:rsidRPr="0031195B" w14:paraId="751AC7D7"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0D8C62FF" w14:textId="77777777" w:rsidR="00A0414F" w:rsidRPr="0031195B" w:rsidRDefault="00A0414F">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3</w:t>
            </w:r>
          </w:p>
        </w:tc>
        <w:tc>
          <w:tcPr>
            <w:tcW w:w="2409" w:type="dxa"/>
            <w:tcBorders>
              <w:top w:val="single" w:sz="4" w:space="0" w:color="auto"/>
              <w:left w:val="single" w:sz="4" w:space="0" w:color="auto"/>
              <w:bottom w:val="single" w:sz="4" w:space="0" w:color="auto"/>
              <w:right w:val="single" w:sz="4" w:space="0" w:color="auto"/>
            </w:tcBorders>
            <w:noWrap/>
          </w:tcPr>
          <w:p w14:paraId="5DBE9A97" w14:textId="77777777" w:rsidR="00A0414F" w:rsidRPr="0031195B" w:rsidRDefault="008D698E">
            <w:pPr>
              <w:widowControl/>
              <w:jc w:val="left"/>
              <w:rPr>
                <w:rFonts w:ascii="Times New Roman" w:eastAsia="新宋体" w:hAnsi="Times New Roman"/>
                <w:color w:val="000000" w:themeColor="text1"/>
                <w:kern w:val="0"/>
                <w:sz w:val="20"/>
                <w:szCs w:val="20"/>
              </w:rPr>
            </w:pPr>
            <w:r w:rsidRPr="0031195B">
              <w:rPr>
                <w:rFonts w:ascii="Times New Roman" w:hAnsi="Times New Roman"/>
                <w:color w:val="000000" w:themeColor="text1"/>
                <w:sz w:val="20"/>
                <w:szCs w:val="20"/>
              </w:rPr>
              <w:t>Missing Member ID</w:t>
            </w:r>
          </w:p>
        </w:tc>
        <w:tc>
          <w:tcPr>
            <w:tcW w:w="6379" w:type="dxa"/>
            <w:tcBorders>
              <w:top w:val="single" w:sz="4" w:space="0" w:color="auto"/>
              <w:left w:val="single" w:sz="4" w:space="0" w:color="auto"/>
              <w:bottom w:val="single" w:sz="4" w:space="0" w:color="auto"/>
              <w:right w:val="single" w:sz="4" w:space="0" w:color="auto"/>
            </w:tcBorders>
            <w:noWrap/>
          </w:tcPr>
          <w:p w14:paraId="743D7768" w14:textId="77777777" w:rsidR="00A0414F" w:rsidRPr="0031195B" w:rsidRDefault="008D698E" w:rsidP="00E4645B">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Missing </w:t>
            </w:r>
            <w:r w:rsidR="006B09F5" w:rsidRPr="0031195B">
              <w:rPr>
                <w:rFonts w:ascii="Times New Roman" w:eastAsia="新宋体" w:hAnsi="Times New Roman"/>
                <w:color w:val="000000" w:themeColor="text1"/>
                <w:kern w:val="0"/>
                <w:szCs w:val="21"/>
              </w:rPr>
              <w:t xml:space="preserve">trading </w:t>
            </w:r>
            <w:r w:rsidRPr="0031195B">
              <w:rPr>
                <w:rFonts w:ascii="Times New Roman" w:eastAsia="新宋体" w:hAnsi="Times New Roman"/>
                <w:color w:val="000000" w:themeColor="text1"/>
                <w:kern w:val="0"/>
                <w:szCs w:val="21"/>
              </w:rPr>
              <w:t>member ID</w:t>
            </w:r>
          </w:p>
        </w:tc>
      </w:tr>
      <w:tr w:rsidR="00AD7935" w:rsidRPr="0031195B" w14:paraId="0BBA6783" w14:textId="77777777" w:rsidTr="000B5EE2">
        <w:trPr>
          <w:trHeight w:val="306"/>
        </w:trPr>
        <w:tc>
          <w:tcPr>
            <w:tcW w:w="1101" w:type="dxa"/>
            <w:tcBorders>
              <w:top w:val="single" w:sz="4" w:space="0" w:color="auto"/>
              <w:left w:val="single" w:sz="4" w:space="0" w:color="auto"/>
              <w:bottom w:val="single" w:sz="4" w:space="0" w:color="auto"/>
              <w:right w:val="single" w:sz="4" w:space="0" w:color="auto"/>
            </w:tcBorders>
            <w:noWrap/>
          </w:tcPr>
          <w:p w14:paraId="1F717513" w14:textId="77777777" w:rsidR="00A0414F" w:rsidRPr="0031195B" w:rsidRDefault="00A0414F">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4</w:t>
            </w:r>
          </w:p>
        </w:tc>
        <w:tc>
          <w:tcPr>
            <w:tcW w:w="2409" w:type="dxa"/>
            <w:tcBorders>
              <w:top w:val="single" w:sz="4" w:space="0" w:color="auto"/>
              <w:left w:val="single" w:sz="4" w:space="0" w:color="auto"/>
              <w:bottom w:val="single" w:sz="4" w:space="0" w:color="auto"/>
              <w:right w:val="single" w:sz="4" w:space="0" w:color="auto"/>
            </w:tcBorders>
            <w:noWrap/>
          </w:tcPr>
          <w:p w14:paraId="5EA51804" w14:textId="77777777" w:rsidR="00A0414F" w:rsidRPr="0031195B" w:rsidRDefault="008D698E">
            <w:pPr>
              <w:widowControl/>
              <w:jc w:val="left"/>
              <w:rPr>
                <w:rFonts w:ascii="Times New Roman" w:eastAsia="新宋体" w:hAnsi="Times New Roman"/>
                <w:color w:val="000000" w:themeColor="text1"/>
                <w:kern w:val="0"/>
                <w:sz w:val="20"/>
                <w:szCs w:val="20"/>
              </w:rPr>
            </w:pPr>
            <w:r w:rsidRPr="0031195B">
              <w:rPr>
                <w:rFonts w:ascii="Times New Roman" w:hAnsi="Times New Roman"/>
                <w:color w:val="000000" w:themeColor="text1"/>
                <w:sz w:val="20"/>
                <w:szCs w:val="20"/>
              </w:rPr>
              <w:t>Missing Client ID</w:t>
            </w:r>
          </w:p>
        </w:tc>
        <w:tc>
          <w:tcPr>
            <w:tcW w:w="6379" w:type="dxa"/>
            <w:tcBorders>
              <w:top w:val="single" w:sz="4" w:space="0" w:color="auto"/>
              <w:left w:val="single" w:sz="4" w:space="0" w:color="auto"/>
              <w:bottom w:val="single" w:sz="4" w:space="0" w:color="auto"/>
              <w:right w:val="single" w:sz="4" w:space="0" w:color="auto"/>
            </w:tcBorders>
            <w:noWrap/>
          </w:tcPr>
          <w:p w14:paraId="7E97418B" w14:textId="77777777" w:rsidR="00A0414F" w:rsidRPr="0031195B" w:rsidRDefault="008D698E">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Missing </w:t>
            </w:r>
            <w:r w:rsidR="006B09F5" w:rsidRPr="0031195B">
              <w:rPr>
                <w:rFonts w:ascii="Times New Roman" w:eastAsia="新宋体" w:hAnsi="Times New Roman"/>
                <w:color w:val="000000" w:themeColor="text1"/>
                <w:kern w:val="0"/>
                <w:szCs w:val="21"/>
              </w:rPr>
              <w:t>c</w:t>
            </w:r>
            <w:r w:rsidR="00371580" w:rsidRPr="0031195B">
              <w:rPr>
                <w:rFonts w:ascii="Times New Roman" w:eastAsia="新宋体" w:hAnsi="Times New Roman"/>
                <w:color w:val="000000" w:themeColor="text1"/>
                <w:kern w:val="0"/>
                <w:szCs w:val="21"/>
              </w:rPr>
              <w:t>lient</w:t>
            </w:r>
            <w:r w:rsidRPr="0031195B">
              <w:rPr>
                <w:rFonts w:ascii="Times New Roman" w:eastAsia="新宋体" w:hAnsi="Times New Roman"/>
                <w:color w:val="000000" w:themeColor="text1"/>
                <w:kern w:val="0"/>
                <w:szCs w:val="21"/>
              </w:rPr>
              <w:t xml:space="preserve"> ID</w:t>
            </w:r>
          </w:p>
        </w:tc>
      </w:tr>
      <w:tr w:rsidR="00AD7935" w:rsidRPr="0031195B" w14:paraId="0D040CEF"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0921C35E" w14:textId="77777777" w:rsidR="00A0414F" w:rsidRPr="0031195B" w:rsidRDefault="00A0414F">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6</w:t>
            </w:r>
          </w:p>
        </w:tc>
        <w:tc>
          <w:tcPr>
            <w:tcW w:w="2409" w:type="dxa"/>
            <w:tcBorders>
              <w:top w:val="single" w:sz="4" w:space="0" w:color="auto"/>
              <w:left w:val="single" w:sz="4" w:space="0" w:color="auto"/>
              <w:bottom w:val="single" w:sz="4" w:space="0" w:color="auto"/>
              <w:right w:val="single" w:sz="4" w:space="0" w:color="auto"/>
            </w:tcBorders>
            <w:noWrap/>
          </w:tcPr>
          <w:p w14:paraId="6F509828" w14:textId="77777777" w:rsidR="00A0414F" w:rsidRPr="0031195B" w:rsidRDefault="008D698E">
            <w:pPr>
              <w:widowControl/>
              <w:jc w:val="left"/>
              <w:rPr>
                <w:rFonts w:ascii="Times New Roman" w:eastAsia="新宋体" w:hAnsi="Times New Roman"/>
                <w:color w:val="000000" w:themeColor="text1"/>
                <w:kern w:val="0"/>
                <w:sz w:val="20"/>
                <w:szCs w:val="20"/>
              </w:rPr>
            </w:pPr>
            <w:r w:rsidRPr="0031195B">
              <w:rPr>
                <w:rFonts w:ascii="Times New Roman" w:hAnsi="Times New Roman"/>
                <w:color w:val="000000" w:themeColor="text1"/>
                <w:sz w:val="20"/>
                <w:szCs w:val="20"/>
              </w:rPr>
              <w:t xml:space="preserve">Illegal </w:t>
            </w:r>
            <w:r w:rsidR="00DC3F9E" w:rsidRPr="0031195B">
              <w:rPr>
                <w:rFonts w:ascii="Times New Roman" w:hAnsi="Times New Roman"/>
                <w:color w:val="000000" w:themeColor="text1"/>
                <w:sz w:val="20"/>
                <w:szCs w:val="20"/>
              </w:rPr>
              <w:t>v</w:t>
            </w:r>
            <w:r w:rsidRPr="0031195B">
              <w:rPr>
                <w:rFonts w:ascii="Times New Roman" w:hAnsi="Times New Roman"/>
                <w:color w:val="000000" w:themeColor="text1"/>
                <w:sz w:val="20"/>
                <w:szCs w:val="20"/>
              </w:rPr>
              <w:t>alues in new order</w:t>
            </w:r>
          </w:p>
        </w:tc>
        <w:tc>
          <w:tcPr>
            <w:tcW w:w="6379" w:type="dxa"/>
            <w:tcBorders>
              <w:top w:val="single" w:sz="4" w:space="0" w:color="auto"/>
              <w:left w:val="single" w:sz="4" w:space="0" w:color="auto"/>
              <w:bottom w:val="single" w:sz="4" w:space="0" w:color="auto"/>
              <w:right w:val="single" w:sz="4" w:space="0" w:color="auto"/>
            </w:tcBorders>
            <w:noWrap/>
          </w:tcPr>
          <w:p w14:paraId="01EA1A6A" w14:textId="77777777" w:rsidR="00A0414F" w:rsidRPr="0031195B" w:rsidRDefault="008D698E" w:rsidP="00DC3F9E">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Illegal value found in new order (</w:t>
            </w:r>
            <w:r w:rsidR="00DC3F9E" w:rsidRPr="0031195B">
              <w:rPr>
                <w:rFonts w:ascii="Times New Roman" w:eastAsia="新宋体" w:hAnsi="Times New Roman"/>
                <w:color w:val="000000" w:themeColor="text1"/>
                <w:kern w:val="0"/>
                <w:szCs w:val="21"/>
              </w:rPr>
              <w:t>prohibited</w:t>
            </w:r>
            <w:r w:rsidRPr="0031195B">
              <w:rPr>
                <w:rFonts w:ascii="Times New Roman" w:eastAsia="新宋体" w:hAnsi="Times New Roman"/>
                <w:color w:val="000000" w:themeColor="text1"/>
                <w:kern w:val="0"/>
                <w:szCs w:val="21"/>
              </w:rPr>
              <w:t xml:space="preserve"> enumeration value)</w:t>
            </w:r>
          </w:p>
        </w:tc>
      </w:tr>
      <w:tr w:rsidR="00AD7935" w:rsidRPr="0031195B" w14:paraId="637998C5"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6F70D7AF" w14:textId="77777777" w:rsidR="00A0414F" w:rsidRPr="0031195B" w:rsidRDefault="00A0414F">
            <w:pPr>
              <w:widowControl/>
              <w:jc w:val="left"/>
              <w:rPr>
                <w:rFonts w:ascii="Times New Roman" w:eastAsia="新宋体" w:hAnsi="Times New Roman"/>
                <w:color w:val="000000" w:themeColor="text1"/>
                <w:kern w:val="0"/>
                <w:szCs w:val="21"/>
              </w:rPr>
            </w:pPr>
          </w:p>
        </w:tc>
        <w:tc>
          <w:tcPr>
            <w:tcW w:w="2409" w:type="dxa"/>
            <w:tcBorders>
              <w:top w:val="single" w:sz="4" w:space="0" w:color="auto"/>
              <w:left w:val="single" w:sz="4" w:space="0" w:color="auto"/>
              <w:bottom w:val="single" w:sz="4" w:space="0" w:color="auto"/>
              <w:right w:val="single" w:sz="4" w:space="0" w:color="auto"/>
            </w:tcBorders>
            <w:noWrap/>
          </w:tcPr>
          <w:p w14:paraId="570F4182" w14:textId="77777777" w:rsidR="00A0414F" w:rsidRPr="0031195B" w:rsidRDefault="00A0414F">
            <w:pPr>
              <w:widowControl/>
              <w:jc w:val="left"/>
              <w:rPr>
                <w:rFonts w:ascii="Times New Roman" w:eastAsia="新宋体" w:hAnsi="Times New Roman"/>
                <w:color w:val="000000" w:themeColor="text1"/>
                <w:kern w:val="0"/>
                <w:szCs w:val="21"/>
              </w:rPr>
            </w:pPr>
          </w:p>
        </w:tc>
        <w:tc>
          <w:tcPr>
            <w:tcW w:w="6379" w:type="dxa"/>
            <w:tcBorders>
              <w:top w:val="single" w:sz="4" w:space="0" w:color="auto"/>
              <w:left w:val="single" w:sz="4" w:space="0" w:color="auto"/>
              <w:bottom w:val="single" w:sz="4" w:space="0" w:color="auto"/>
              <w:right w:val="single" w:sz="4" w:space="0" w:color="auto"/>
            </w:tcBorders>
            <w:noWrap/>
          </w:tcPr>
          <w:p w14:paraId="7F510D56" w14:textId="77777777" w:rsidR="00A0414F" w:rsidRPr="0031195B" w:rsidRDefault="008D698E">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Enforced-Offset reason was filled for non-enforced-offset order</w:t>
            </w:r>
          </w:p>
        </w:tc>
      </w:tr>
      <w:tr w:rsidR="00AD7935" w:rsidRPr="0031195B" w14:paraId="7D9E4D17"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4AE6B993" w14:textId="77777777" w:rsidR="00A0414F" w:rsidRPr="0031195B" w:rsidRDefault="00A0414F">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7</w:t>
            </w:r>
          </w:p>
        </w:tc>
        <w:tc>
          <w:tcPr>
            <w:tcW w:w="2409" w:type="dxa"/>
            <w:tcBorders>
              <w:top w:val="single" w:sz="4" w:space="0" w:color="auto"/>
              <w:left w:val="single" w:sz="4" w:space="0" w:color="auto"/>
              <w:bottom w:val="single" w:sz="4" w:space="0" w:color="auto"/>
              <w:right w:val="single" w:sz="4" w:space="0" w:color="auto"/>
            </w:tcBorders>
            <w:noWrap/>
          </w:tcPr>
          <w:p w14:paraId="106A077C" w14:textId="77777777" w:rsidR="00A0414F" w:rsidRPr="0031195B" w:rsidRDefault="008D698E">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Illegal values in new quote</w:t>
            </w:r>
          </w:p>
        </w:tc>
        <w:tc>
          <w:tcPr>
            <w:tcW w:w="6379" w:type="dxa"/>
            <w:tcBorders>
              <w:top w:val="single" w:sz="4" w:space="0" w:color="auto"/>
              <w:left w:val="single" w:sz="4" w:space="0" w:color="auto"/>
              <w:bottom w:val="single" w:sz="4" w:space="0" w:color="auto"/>
              <w:right w:val="single" w:sz="4" w:space="0" w:color="auto"/>
            </w:tcBorders>
            <w:noWrap/>
          </w:tcPr>
          <w:p w14:paraId="4EADD3AC" w14:textId="77777777" w:rsidR="00A0414F" w:rsidRPr="0031195B" w:rsidRDefault="00A0414F" w:rsidP="008D698E">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Illegal </w:t>
            </w:r>
            <w:r w:rsidR="008D698E" w:rsidRPr="0031195B">
              <w:rPr>
                <w:rFonts w:ascii="Times New Roman" w:eastAsia="新宋体" w:hAnsi="Times New Roman"/>
                <w:color w:val="000000" w:themeColor="text1"/>
                <w:kern w:val="0"/>
                <w:szCs w:val="21"/>
              </w:rPr>
              <w:t>values found in new quote (</w:t>
            </w:r>
            <w:r w:rsidR="00DC3F9E" w:rsidRPr="0031195B">
              <w:rPr>
                <w:rFonts w:ascii="Times New Roman" w:eastAsia="新宋体" w:hAnsi="Times New Roman"/>
                <w:color w:val="000000" w:themeColor="text1"/>
                <w:kern w:val="0"/>
                <w:szCs w:val="21"/>
              </w:rPr>
              <w:t xml:space="preserve">prohibited </w:t>
            </w:r>
            <w:r w:rsidR="008D698E" w:rsidRPr="0031195B">
              <w:rPr>
                <w:rFonts w:ascii="Times New Roman" w:eastAsia="新宋体" w:hAnsi="Times New Roman"/>
                <w:color w:val="000000" w:themeColor="text1"/>
                <w:kern w:val="0"/>
                <w:szCs w:val="21"/>
              </w:rPr>
              <w:t>enumeration value)</w:t>
            </w:r>
          </w:p>
        </w:tc>
      </w:tr>
      <w:tr w:rsidR="00AD7935" w:rsidRPr="0031195B" w14:paraId="25C61FC4" w14:textId="77777777" w:rsidTr="00DC3F9E">
        <w:trPr>
          <w:trHeight w:val="504"/>
        </w:trPr>
        <w:tc>
          <w:tcPr>
            <w:tcW w:w="1101" w:type="dxa"/>
            <w:tcBorders>
              <w:top w:val="single" w:sz="4" w:space="0" w:color="auto"/>
              <w:left w:val="single" w:sz="4" w:space="0" w:color="auto"/>
              <w:bottom w:val="single" w:sz="4" w:space="0" w:color="auto"/>
              <w:right w:val="single" w:sz="4" w:space="0" w:color="auto"/>
            </w:tcBorders>
            <w:noWrap/>
          </w:tcPr>
          <w:p w14:paraId="3D0062DE" w14:textId="77777777" w:rsidR="00A0414F" w:rsidRPr="0031195B" w:rsidRDefault="00A0414F">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8</w:t>
            </w:r>
          </w:p>
        </w:tc>
        <w:tc>
          <w:tcPr>
            <w:tcW w:w="2409" w:type="dxa"/>
            <w:tcBorders>
              <w:top w:val="single" w:sz="4" w:space="0" w:color="auto"/>
              <w:left w:val="single" w:sz="4" w:space="0" w:color="auto"/>
              <w:bottom w:val="single" w:sz="4" w:space="0" w:color="auto"/>
              <w:right w:val="single" w:sz="4" w:space="0" w:color="auto"/>
            </w:tcBorders>
            <w:noWrap/>
          </w:tcPr>
          <w:p w14:paraId="52DDADB2" w14:textId="77777777" w:rsidR="00A0414F" w:rsidRPr="0031195B" w:rsidRDefault="00A0414F" w:rsidP="008D698E">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Incorrect </w:t>
            </w:r>
            <w:r w:rsidR="008D698E" w:rsidRPr="0031195B">
              <w:rPr>
                <w:rFonts w:ascii="Times New Roman" w:eastAsia="新宋体" w:hAnsi="Times New Roman"/>
                <w:color w:val="000000" w:themeColor="text1"/>
                <w:kern w:val="0"/>
                <w:szCs w:val="21"/>
              </w:rPr>
              <w:t>value</w:t>
            </w:r>
            <w:r w:rsidRPr="0031195B">
              <w:rPr>
                <w:rFonts w:ascii="Times New Roman" w:eastAsia="新宋体" w:hAnsi="Times New Roman"/>
                <w:color w:val="000000" w:themeColor="text1"/>
                <w:kern w:val="0"/>
                <w:szCs w:val="21"/>
              </w:rPr>
              <w:t xml:space="preserve"> in order operation</w:t>
            </w:r>
          </w:p>
        </w:tc>
        <w:tc>
          <w:tcPr>
            <w:tcW w:w="6379" w:type="dxa"/>
            <w:tcBorders>
              <w:top w:val="single" w:sz="4" w:space="0" w:color="auto"/>
              <w:left w:val="single" w:sz="4" w:space="0" w:color="auto"/>
              <w:bottom w:val="single" w:sz="4" w:space="0" w:color="auto"/>
              <w:right w:val="single" w:sz="4" w:space="0" w:color="auto"/>
            </w:tcBorders>
            <w:noWrap/>
          </w:tcPr>
          <w:p w14:paraId="1D5D77B5" w14:textId="77777777" w:rsidR="00A0414F" w:rsidRPr="0031195B" w:rsidRDefault="00A0414F" w:rsidP="008D698E">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Illegal value found in the order operation</w:t>
            </w:r>
            <w:r w:rsidR="008D698E" w:rsidRPr="0031195B">
              <w:rPr>
                <w:rFonts w:ascii="Times New Roman" w:eastAsia="新宋体" w:hAnsi="Times New Roman"/>
                <w:color w:val="000000" w:themeColor="text1"/>
                <w:kern w:val="0"/>
                <w:szCs w:val="21"/>
              </w:rPr>
              <w:t>s (</w:t>
            </w:r>
            <w:r w:rsidR="00DC3F9E" w:rsidRPr="0031195B">
              <w:rPr>
                <w:rFonts w:ascii="Times New Roman" w:eastAsia="新宋体" w:hAnsi="Times New Roman"/>
                <w:color w:val="000000" w:themeColor="text1"/>
                <w:kern w:val="0"/>
                <w:szCs w:val="21"/>
              </w:rPr>
              <w:t xml:space="preserve">prohibited </w:t>
            </w:r>
            <w:r w:rsidR="008D698E" w:rsidRPr="0031195B">
              <w:rPr>
                <w:rFonts w:ascii="Times New Roman" w:eastAsia="新宋体" w:hAnsi="Times New Roman"/>
                <w:color w:val="000000" w:themeColor="text1"/>
                <w:kern w:val="0"/>
                <w:szCs w:val="21"/>
              </w:rPr>
              <w:t>enumeration value)</w:t>
            </w:r>
          </w:p>
        </w:tc>
      </w:tr>
      <w:tr w:rsidR="00AD7935" w:rsidRPr="0031195B" w14:paraId="22A48636"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3CBD60D8" w14:textId="77777777" w:rsidR="00A0414F" w:rsidRPr="0031195B" w:rsidRDefault="00A0414F">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9</w:t>
            </w:r>
          </w:p>
        </w:tc>
        <w:tc>
          <w:tcPr>
            <w:tcW w:w="2409" w:type="dxa"/>
            <w:tcBorders>
              <w:top w:val="single" w:sz="4" w:space="0" w:color="auto"/>
              <w:left w:val="single" w:sz="4" w:space="0" w:color="auto"/>
              <w:bottom w:val="single" w:sz="4" w:space="0" w:color="auto"/>
              <w:right w:val="single" w:sz="4" w:space="0" w:color="auto"/>
            </w:tcBorders>
            <w:noWrap/>
          </w:tcPr>
          <w:p w14:paraId="4839129D" w14:textId="77777777" w:rsidR="00A0414F" w:rsidRPr="0031195B" w:rsidRDefault="00A0414F">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Incorrect </w:t>
            </w:r>
            <w:r w:rsidR="008D698E" w:rsidRPr="0031195B">
              <w:rPr>
                <w:rFonts w:ascii="Times New Roman" w:eastAsia="新宋体" w:hAnsi="Times New Roman"/>
                <w:color w:val="000000" w:themeColor="text1"/>
                <w:kern w:val="0"/>
                <w:szCs w:val="21"/>
              </w:rPr>
              <w:t>value</w:t>
            </w:r>
            <w:r w:rsidRPr="0031195B">
              <w:rPr>
                <w:rFonts w:ascii="Times New Roman" w:eastAsia="新宋体" w:hAnsi="Times New Roman"/>
                <w:color w:val="000000" w:themeColor="text1"/>
                <w:kern w:val="0"/>
                <w:szCs w:val="21"/>
              </w:rPr>
              <w:t xml:space="preserve"> in quote operation</w:t>
            </w:r>
          </w:p>
        </w:tc>
        <w:tc>
          <w:tcPr>
            <w:tcW w:w="6379" w:type="dxa"/>
            <w:tcBorders>
              <w:top w:val="single" w:sz="4" w:space="0" w:color="auto"/>
              <w:left w:val="single" w:sz="4" w:space="0" w:color="auto"/>
              <w:bottom w:val="single" w:sz="4" w:space="0" w:color="auto"/>
              <w:right w:val="single" w:sz="4" w:space="0" w:color="auto"/>
            </w:tcBorders>
            <w:noWrap/>
          </w:tcPr>
          <w:p w14:paraId="508BEA33" w14:textId="77777777" w:rsidR="00A0414F" w:rsidRPr="0031195B" w:rsidRDefault="00A0414F" w:rsidP="008D698E">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Illegal value </w:t>
            </w:r>
            <w:r w:rsidR="008D698E" w:rsidRPr="0031195B">
              <w:rPr>
                <w:rFonts w:ascii="Times New Roman" w:eastAsia="新宋体" w:hAnsi="Times New Roman"/>
                <w:color w:val="000000" w:themeColor="text1"/>
                <w:kern w:val="0"/>
                <w:szCs w:val="21"/>
              </w:rPr>
              <w:t>found in the quote operations (</w:t>
            </w:r>
            <w:r w:rsidR="00DC3F9E" w:rsidRPr="0031195B">
              <w:rPr>
                <w:rFonts w:ascii="Times New Roman" w:eastAsia="新宋体" w:hAnsi="Times New Roman"/>
                <w:color w:val="000000" w:themeColor="text1"/>
                <w:kern w:val="0"/>
                <w:szCs w:val="21"/>
              </w:rPr>
              <w:t xml:space="preserve">prohibited </w:t>
            </w:r>
            <w:r w:rsidR="008D698E" w:rsidRPr="0031195B">
              <w:rPr>
                <w:rFonts w:ascii="Times New Roman" w:eastAsia="新宋体" w:hAnsi="Times New Roman"/>
                <w:color w:val="000000" w:themeColor="text1"/>
                <w:kern w:val="0"/>
                <w:szCs w:val="21"/>
              </w:rPr>
              <w:t xml:space="preserve">enumeration </w:t>
            </w:r>
            <w:r w:rsidRPr="0031195B">
              <w:rPr>
                <w:rFonts w:ascii="Times New Roman" w:eastAsia="新宋体" w:hAnsi="Times New Roman"/>
                <w:color w:val="000000" w:themeColor="text1"/>
                <w:kern w:val="0"/>
                <w:szCs w:val="21"/>
              </w:rPr>
              <w:t>value</w:t>
            </w:r>
            <w:r w:rsidR="0026489E" w:rsidRPr="0031195B">
              <w:rPr>
                <w:rFonts w:ascii="Times New Roman" w:eastAsia="新宋体" w:hAnsi="Times New Roman"/>
                <w:color w:val="000000" w:themeColor="text1"/>
                <w:kern w:val="0"/>
                <w:szCs w:val="21"/>
              </w:rPr>
              <w:t>)</w:t>
            </w:r>
          </w:p>
        </w:tc>
      </w:tr>
      <w:tr w:rsidR="00AD7935" w:rsidRPr="0031195B" w14:paraId="28088C39"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1CBD9DBC" w14:textId="77777777" w:rsidR="00A0414F" w:rsidRPr="0031195B" w:rsidRDefault="00A0414F">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12</w:t>
            </w:r>
          </w:p>
        </w:tc>
        <w:tc>
          <w:tcPr>
            <w:tcW w:w="2409" w:type="dxa"/>
            <w:tcBorders>
              <w:top w:val="single" w:sz="4" w:space="0" w:color="auto"/>
              <w:left w:val="single" w:sz="4" w:space="0" w:color="auto"/>
              <w:bottom w:val="single" w:sz="4" w:space="0" w:color="auto"/>
              <w:right w:val="single" w:sz="4" w:space="0" w:color="auto"/>
            </w:tcBorders>
            <w:noWrap/>
          </w:tcPr>
          <w:p w14:paraId="31590027" w14:textId="77777777" w:rsidR="00A0414F" w:rsidRPr="0031195B" w:rsidRDefault="0026489E">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Duplicate </w:t>
            </w:r>
            <w:r w:rsidR="00A0414F" w:rsidRPr="0031195B">
              <w:rPr>
                <w:rFonts w:ascii="Times New Roman" w:eastAsia="新宋体" w:hAnsi="Times New Roman"/>
                <w:color w:val="000000" w:themeColor="text1"/>
                <w:kern w:val="0"/>
                <w:szCs w:val="21"/>
              </w:rPr>
              <w:t xml:space="preserve">order </w:t>
            </w:r>
          </w:p>
        </w:tc>
        <w:tc>
          <w:tcPr>
            <w:tcW w:w="6379" w:type="dxa"/>
            <w:tcBorders>
              <w:top w:val="single" w:sz="4" w:space="0" w:color="auto"/>
              <w:left w:val="single" w:sz="4" w:space="0" w:color="auto"/>
              <w:bottom w:val="single" w:sz="4" w:space="0" w:color="auto"/>
              <w:right w:val="single" w:sz="4" w:space="0" w:color="auto"/>
            </w:tcBorders>
            <w:noWrap/>
          </w:tcPr>
          <w:p w14:paraId="3E679D41" w14:textId="77777777" w:rsidR="00A0414F" w:rsidRPr="0031195B" w:rsidRDefault="00371580" w:rsidP="00371580">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Local order number in the new order </w:t>
            </w:r>
            <w:r w:rsidR="008A29C9" w:rsidRPr="0031195B">
              <w:rPr>
                <w:rFonts w:ascii="Times New Roman" w:eastAsia="新宋体" w:hAnsi="Times New Roman"/>
                <w:color w:val="000000" w:themeColor="text1"/>
                <w:kern w:val="0"/>
                <w:szCs w:val="21"/>
              </w:rPr>
              <w:t>is duplicated</w:t>
            </w:r>
          </w:p>
        </w:tc>
      </w:tr>
      <w:tr w:rsidR="00AD7935" w:rsidRPr="0031195B" w14:paraId="72CDB3A4"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6AF836BA" w14:textId="77777777" w:rsidR="00A0414F" w:rsidRPr="0031195B" w:rsidRDefault="00A0414F">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13</w:t>
            </w:r>
          </w:p>
        </w:tc>
        <w:tc>
          <w:tcPr>
            <w:tcW w:w="2409" w:type="dxa"/>
            <w:tcBorders>
              <w:top w:val="single" w:sz="4" w:space="0" w:color="auto"/>
              <w:left w:val="single" w:sz="4" w:space="0" w:color="auto"/>
              <w:bottom w:val="single" w:sz="4" w:space="0" w:color="auto"/>
              <w:right w:val="single" w:sz="4" w:space="0" w:color="auto"/>
            </w:tcBorders>
            <w:noWrap/>
          </w:tcPr>
          <w:p w14:paraId="4F587D79" w14:textId="77777777" w:rsidR="00A0414F" w:rsidRPr="0031195B" w:rsidRDefault="002C1D6F">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Duplicate</w:t>
            </w:r>
            <w:r w:rsidR="00A0414F" w:rsidRPr="0031195B">
              <w:rPr>
                <w:rFonts w:ascii="Times New Roman" w:eastAsia="新宋体" w:hAnsi="Times New Roman"/>
                <w:color w:val="000000" w:themeColor="text1"/>
                <w:kern w:val="0"/>
                <w:szCs w:val="21"/>
              </w:rPr>
              <w:t xml:space="preserve"> quote </w:t>
            </w:r>
          </w:p>
        </w:tc>
        <w:tc>
          <w:tcPr>
            <w:tcW w:w="6379" w:type="dxa"/>
            <w:tcBorders>
              <w:top w:val="single" w:sz="4" w:space="0" w:color="auto"/>
              <w:left w:val="single" w:sz="4" w:space="0" w:color="auto"/>
              <w:bottom w:val="single" w:sz="4" w:space="0" w:color="auto"/>
              <w:right w:val="single" w:sz="4" w:space="0" w:color="auto"/>
            </w:tcBorders>
            <w:noWrap/>
          </w:tcPr>
          <w:p w14:paraId="10D26732" w14:textId="77777777" w:rsidR="00A0414F" w:rsidRPr="0031195B" w:rsidRDefault="00371580" w:rsidP="00371580">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Local quote number in the new quote </w:t>
            </w:r>
            <w:r w:rsidR="008A29C9" w:rsidRPr="0031195B">
              <w:rPr>
                <w:rFonts w:ascii="Times New Roman" w:eastAsia="新宋体" w:hAnsi="Times New Roman"/>
                <w:color w:val="000000" w:themeColor="text1"/>
                <w:kern w:val="0"/>
                <w:szCs w:val="21"/>
              </w:rPr>
              <w:t>is duplicated</w:t>
            </w:r>
          </w:p>
        </w:tc>
      </w:tr>
      <w:tr w:rsidR="00AD7935" w:rsidRPr="0031195B" w14:paraId="3BDFDCC3"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5871898C" w14:textId="77777777" w:rsidR="00A0414F" w:rsidRPr="0031195B" w:rsidRDefault="00A0414F">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15</w:t>
            </w:r>
          </w:p>
        </w:tc>
        <w:tc>
          <w:tcPr>
            <w:tcW w:w="2409" w:type="dxa"/>
            <w:tcBorders>
              <w:top w:val="single" w:sz="4" w:space="0" w:color="auto"/>
              <w:left w:val="single" w:sz="4" w:space="0" w:color="auto"/>
              <w:bottom w:val="single" w:sz="4" w:space="0" w:color="auto"/>
              <w:right w:val="single" w:sz="4" w:space="0" w:color="auto"/>
            </w:tcBorders>
            <w:noWrap/>
          </w:tcPr>
          <w:p w14:paraId="16B69A27" w14:textId="77777777" w:rsidR="00A0414F" w:rsidRPr="0031195B" w:rsidRDefault="00A0414F" w:rsidP="00ED39FE">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Client </w:t>
            </w:r>
            <w:r w:rsidR="00ED39FE" w:rsidRPr="0031195B">
              <w:rPr>
                <w:rFonts w:ascii="Times New Roman" w:eastAsia="新宋体" w:hAnsi="Times New Roman"/>
                <w:color w:val="000000" w:themeColor="text1"/>
                <w:kern w:val="0"/>
                <w:szCs w:val="21"/>
              </w:rPr>
              <w:t>does not have</w:t>
            </w:r>
            <w:r w:rsidR="002C1D6F" w:rsidRPr="0031195B">
              <w:rPr>
                <w:rFonts w:ascii="Times New Roman" w:eastAsia="新宋体" w:hAnsi="Times New Roman"/>
                <w:color w:val="000000" w:themeColor="text1"/>
                <w:kern w:val="0"/>
                <w:szCs w:val="21"/>
              </w:rPr>
              <w:t xml:space="preserve"> an account with the designated</w:t>
            </w:r>
            <w:r w:rsidRPr="0031195B">
              <w:rPr>
                <w:rFonts w:ascii="Times New Roman" w:eastAsia="新宋体" w:hAnsi="Times New Roman"/>
                <w:color w:val="000000" w:themeColor="text1"/>
                <w:kern w:val="0"/>
                <w:szCs w:val="21"/>
              </w:rPr>
              <w:t xml:space="preserve"> member</w:t>
            </w:r>
          </w:p>
        </w:tc>
        <w:tc>
          <w:tcPr>
            <w:tcW w:w="6379" w:type="dxa"/>
            <w:tcBorders>
              <w:top w:val="single" w:sz="4" w:space="0" w:color="auto"/>
              <w:left w:val="single" w:sz="4" w:space="0" w:color="auto"/>
              <w:bottom w:val="single" w:sz="4" w:space="0" w:color="auto"/>
              <w:right w:val="single" w:sz="4" w:space="0" w:color="auto"/>
            </w:tcBorders>
            <w:noWrap/>
          </w:tcPr>
          <w:p w14:paraId="764478EC" w14:textId="77777777" w:rsidR="00A0414F" w:rsidRPr="0031195B" w:rsidRDefault="002C1D6F" w:rsidP="00ED39FE">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The </w:t>
            </w:r>
            <w:r w:rsidR="00A0414F" w:rsidRPr="0031195B">
              <w:rPr>
                <w:rFonts w:ascii="Times New Roman" w:eastAsia="新宋体" w:hAnsi="Times New Roman"/>
                <w:color w:val="000000" w:themeColor="text1"/>
                <w:kern w:val="0"/>
                <w:szCs w:val="21"/>
              </w:rPr>
              <w:t>client</w:t>
            </w:r>
            <w:r w:rsidR="00ED39FE" w:rsidRPr="0031195B">
              <w:rPr>
                <w:rFonts w:ascii="Times New Roman" w:eastAsia="新宋体" w:hAnsi="Times New Roman"/>
                <w:color w:val="000000" w:themeColor="text1"/>
                <w:kern w:val="0"/>
                <w:szCs w:val="21"/>
              </w:rPr>
              <w:t xml:space="preserve"> does not have</w:t>
            </w:r>
            <w:r w:rsidRPr="0031195B">
              <w:rPr>
                <w:rFonts w:ascii="Times New Roman" w:eastAsia="新宋体" w:hAnsi="Times New Roman"/>
                <w:color w:val="000000" w:themeColor="text1"/>
                <w:kern w:val="0"/>
                <w:szCs w:val="21"/>
              </w:rPr>
              <w:t xml:space="preserve"> an account with the designated </w:t>
            </w:r>
            <w:r w:rsidR="006B09F5" w:rsidRPr="0031195B">
              <w:rPr>
                <w:rFonts w:ascii="Times New Roman" w:eastAsia="新宋体" w:hAnsi="Times New Roman"/>
                <w:color w:val="000000" w:themeColor="text1"/>
                <w:kern w:val="0"/>
                <w:szCs w:val="21"/>
              </w:rPr>
              <w:t xml:space="preserve">trading </w:t>
            </w:r>
            <w:r w:rsidRPr="0031195B">
              <w:rPr>
                <w:rFonts w:ascii="Times New Roman" w:eastAsia="新宋体" w:hAnsi="Times New Roman"/>
                <w:color w:val="000000" w:themeColor="text1"/>
                <w:kern w:val="0"/>
                <w:szCs w:val="21"/>
              </w:rPr>
              <w:t>member</w:t>
            </w:r>
          </w:p>
        </w:tc>
      </w:tr>
      <w:tr w:rsidR="00AD7935" w:rsidRPr="0031195B" w14:paraId="24514BDC"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1624F564" w14:textId="77777777" w:rsidR="00A0414F" w:rsidRPr="0031195B" w:rsidRDefault="00A0414F">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16</w:t>
            </w:r>
          </w:p>
        </w:tc>
        <w:tc>
          <w:tcPr>
            <w:tcW w:w="2409" w:type="dxa"/>
            <w:tcBorders>
              <w:top w:val="single" w:sz="4" w:space="0" w:color="auto"/>
              <w:left w:val="single" w:sz="4" w:space="0" w:color="auto"/>
              <w:bottom w:val="single" w:sz="4" w:space="0" w:color="auto"/>
              <w:right w:val="single" w:sz="4" w:space="0" w:color="auto"/>
            </w:tcBorders>
            <w:noWrap/>
          </w:tcPr>
          <w:p w14:paraId="22E6BAEC" w14:textId="77777777" w:rsidR="00A0414F" w:rsidRPr="0031195B" w:rsidRDefault="00A0414F" w:rsidP="002C1D6F">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IOC </w:t>
            </w:r>
            <w:r w:rsidR="002C1D6F" w:rsidRPr="0031195B">
              <w:rPr>
                <w:rFonts w:ascii="Times New Roman" w:eastAsia="新宋体" w:hAnsi="Times New Roman"/>
                <w:color w:val="000000" w:themeColor="text1"/>
                <w:kern w:val="0"/>
                <w:szCs w:val="21"/>
              </w:rPr>
              <w:t>order to be added in non-continuous trading mode</w:t>
            </w:r>
            <w:r w:rsidRPr="0031195B">
              <w:rPr>
                <w:rFonts w:ascii="Times New Roman" w:eastAsia="新宋体" w:hAnsi="Times New Roman"/>
                <w:color w:val="000000" w:themeColor="text1"/>
                <w:kern w:val="0"/>
                <w:szCs w:val="21"/>
              </w:rPr>
              <w:t xml:space="preserve">. </w:t>
            </w:r>
          </w:p>
        </w:tc>
        <w:tc>
          <w:tcPr>
            <w:tcW w:w="6379" w:type="dxa"/>
            <w:tcBorders>
              <w:top w:val="single" w:sz="4" w:space="0" w:color="auto"/>
              <w:left w:val="single" w:sz="4" w:space="0" w:color="auto"/>
              <w:bottom w:val="single" w:sz="4" w:space="0" w:color="auto"/>
              <w:right w:val="single" w:sz="4" w:space="0" w:color="auto"/>
            </w:tcBorders>
            <w:noWrap/>
          </w:tcPr>
          <w:p w14:paraId="089DAF0D" w14:textId="77777777" w:rsidR="00A0414F" w:rsidRPr="0031195B" w:rsidRDefault="002C1D6F">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Attempt to add</w:t>
            </w:r>
            <w:r w:rsidR="00ED39FE" w:rsidRPr="0031195B">
              <w:rPr>
                <w:rFonts w:ascii="Times New Roman" w:eastAsia="新宋体" w:hAnsi="Times New Roman"/>
                <w:color w:val="000000" w:themeColor="text1"/>
                <w:kern w:val="0"/>
                <w:szCs w:val="21"/>
              </w:rPr>
              <w:t xml:space="preserve"> an</w:t>
            </w:r>
            <w:r w:rsidRPr="0031195B">
              <w:rPr>
                <w:rFonts w:ascii="Times New Roman" w:eastAsia="新宋体" w:hAnsi="Times New Roman"/>
                <w:color w:val="000000" w:themeColor="text1"/>
                <w:kern w:val="0"/>
                <w:szCs w:val="21"/>
              </w:rPr>
              <w:t xml:space="preserve"> IOC order in</w:t>
            </w:r>
            <w:r w:rsidR="008A29C9" w:rsidRPr="0031195B">
              <w:rPr>
                <w:rFonts w:ascii="Times New Roman" w:eastAsia="新宋体" w:hAnsi="Times New Roman"/>
                <w:color w:val="000000" w:themeColor="text1"/>
                <w:kern w:val="0"/>
                <w:szCs w:val="21"/>
              </w:rPr>
              <w:t xml:space="preserve"> </w:t>
            </w:r>
            <w:r w:rsidR="00ED39FE" w:rsidRPr="0031195B">
              <w:rPr>
                <w:rFonts w:ascii="Times New Roman" w:eastAsia="新宋体" w:hAnsi="Times New Roman"/>
                <w:color w:val="000000" w:themeColor="text1"/>
                <w:kern w:val="0"/>
                <w:szCs w:val="21"/>
              </w:rPr>
              <w:t>non-</w:t>
            </w:r>
            <w:r w:rsidRPr="0031195B">
              <w:rPr>
                <w:rFonts w:ascii="Times New Roman" w:eastAsia="新宋体" w:hAnsi="Times New Roman"/>
                <w:color w:val="000000" w:themeColor="text1"/>
                <w:kern w:val="0"/>
                <w:szCs w:val="21"/>
              </w:rPr>
              <w:t>continuous trading mode</w:t>
            </w:r>
          </w:p>
        </w:tc>
      </w:tr>
      <w:tr w:rsidR="00AD7935" w:rsidRPr="0031195B" w14:paraId="6EF90136"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5DD7EAFF" w14:textId="77777777" w:rsidR="00A0414F" w:rsidRPr="0031195B" w:rsidRDefault="00A0414F">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17</w:t>
            </w:r>
          </w:p>
        </w:tc>
        <w:tc>
          <w:tcPr>
            <w:tcW w:w="2409" w:type="dxa"/>
            <w:tcBorders>
              <w:top w:val="single" w:sz="4" w:space="0" w:color="auto"/>
              <w:left w:val="single" w:sz="4" w:space="0" w:color="auto"/>
              <w:bottom w:val="single" w:sz="4" w:space="0" w:color="auto"/>
              <w:right w:val="single" w:sz="4" w:space="0" w:color="auto"/>
            </w:tcBorders>
            <w:noWrap/>
          </w:tcPr>
          <w:p w14:paraId="3F5F1BB1" w14:textId="77777777" w:rsidR="00A0414F" w:rsidRPr="0031195B" w:rsidRDefault="00A0414F" w:rsidP="002C1D6F">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GFA </w:t>
            </w:r>
            <w:r w:rsidR="00ED39FE" w:rsidRPr="0031195B">
              <w:rPr>
                <w:rFonts w:ascii="Times New Roman" w:eastAsia="新宋体" w:hAnsi="Times New Roman"/>
                <w:color w:val="000000" w:themeColor="text1"/>
                <w:kern w:val="0"/>
                <w:szCs w:val="21"/>
              </w:rPr>
              <w:t xml:space="preserve">to be added </w:t>
            </w:r>
            <w:r w:rsidR="002C1D6F" w:rsidRPr="0031195B">
              <w:rPr>
                <w:rFonts w:ascii="Times New Roman" w:eastAsia="新宋体" w:hAnsi="Times New Roman"/>
                <w:color w:val="000000" w:themeColor="text1"/>
                <w:kern w:val="0"/>
                <w:szCs w:val="21"/>
              </w:rPr>
              <w:t>in auction mode</w:t>
            </w:r>
          </w:p>
        </w:tc>
        <w:tc>
          <w:tcPr>
            <w:tcW w:w="6379" w:type="dxa"/>
            <w:tcBorders>
              <w:top w:val="single" w:sz="4" w:space="0" w:color="auto"/>
              <w:left w:val="single" w:sz="4" w:space="0" w:color="auto"/>
              <w:bottom w:val="single" w:sz="4" w:space="0" w:color="auto"/>
              <w:right w:val="single" w:sz="4" w:space="0" w:color="auto"/>
            </w:tcBorders>
            <w:noWrap/>
          </w:tcPr>
          <w:p w14:paraId="3EB63416" w14:textId="77777777" w:rsidR="00A0414F" w:rsidRPr="0031195B" w:rsidRDefault="002C1D6F" w:rsidP="002C1D6F">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Attempt to add</w:t>
            </w:r>
            <w:r w:rsidR="00ED39FE" w:rsidRPr="0031195B">
              <w:rPr>
                <w:rFonts w:ascii="Times New Roman" w:eastAsia="新宋体" w:hAnsi="Times New Roman"/>
                <w:color w:val="000000" w:themeColor="text1"/>
                <w:kern w:val="0"/>
                <w:szCs w:val="21"/>
              </w:rPr>
              <w:t xml:space="preserve"> a</w:t>
            </w:r>
            <w:r w:rsidR="00A0414F" w:rsidRPr="0031195B">
              <w:rPr>
                <w:rFonts w:ascii="Times New Roman" w:eastAsia="新宋体" w:hAnsi="Times New Roman"/>
                <w:color w:val="000000" w:themeColor="text1"/>
                <w:kern w:val="0"/>
                <w:szCs w:val="21"/>
              </w:rPr>
              <w:t xml:space="preserve"> GFA order during auction</w:t>
            </w:r>
          </w:p>
        </w:tc>
      </w:tr>
      <w:tr w:rsidR="00AD7935" w:rsidRPr="0031195B" w14:paraId="7DBFB30C"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61B070EC" w14:textId="77777777" w:rsidR="00A0414F" w:rsidRPr="0031195B" w:rsidRDefault="00A0414F">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18</w:t>
            </w:r>
          </w:p>
        </w:tc>
        <w:tc>
          <w:tcPr>
            <w:tcW w:w="2409" w:type="dxa"/>
            <w:tcBorders>
              <w:top w:val="single" w:sz="4" w:space="0" w:color="auto"/>
              <w:left w:val="single" w:sz="4" w:space="0" w:color="auto"/>
              <w:bottom w:val="single" w:sz="4" w:space="0" w:color="auto"/>
              <w:right w:val="single" w:sz="4" w:space="0" w:color="auto"/>
            </w:tcBorders>
            <w:noWrap/>
          </w:tcPr>
          <w:p w14:paraId="48E8F4C3" w14:textId="77777777" w:rsidR="00A0414F" w:rsidRPr="0031195B" w:rsidRDefault="002C1D6F" w:rsidP="002C1D6F">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IOC not set for market order</w:t>
            </w:r>
          </w:p>
        </w:tc>
        <w:tc>
          <w:tcPr>
            <w:tcW w:w="6379" w:type="dxa"/>
            <w:tcBorders>
              <w:top w:val="single" w:sz="4" w:space="0" w:color="auto"/>
              <w:left w:val="single" w:sz="4" w:space="0" w:color="auto"/>
              <w:bottom w:val="single" w:sz="4" w:space="0" w:color="auto"/>
              <w:right w:val="single" w:sz="4" w:space="0" w:color="auto"/>
            </w:tcBorders>
            <w:noWrap/>
          </w:tcPr>
          <w:p w14:paraId="2C02AD50" w14:textId="77777777" w:rsidR="00A0414F" w:rsidRPr="0031195B" w:rsidRDefault="002C1D6F" w:rsidP="005C38D1">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Attempt to add </w:t>
            </w:r>
            <w:r w:rsidR="00DC3F9E" w:rsidRPr="0031195B">
              <w:rPr>
                <w:rFonts w:ascii="Times New Roman" w:eastAsia="新宋体" w:hAnsi="Times New Roman"/>
                <w:color w:val="000000" w:themeColor="text1"/>
                <w:kern w:val="0"/>
                <w:szCs w:val="21"/>
              </w:rPr>
              <w:t xml:space="preserve">a </w:t>
            </w:r>
            <w:r w:rsidRPr="0031195B">
              <w:rPr>
                <w:rFonts w:ascii="Times New Roman" w:eastAsia="新宋体" w:hAnsi="Times New Roman"/>
                <w:color w:val="000000" w:themeColor="text1"/>
                <w:kern w:val="0"/>
                <w:szCs w:val="21"/>
              </w:rPr>
              <w:t>market order without turning on IOC</w:t>
            </w:r>
          </w:p>
        </w:tc>
      </w:tr>
      <w:tr w:rsidR="00AD7935" w:rsidRPr="0031195B" w14:paraId="185C30F0"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3E44BD29" w14:textId="77777777" w:rsidR="00A0414F" w:rsidRPr="0031195B" w:rsidRDefault="00A0414F">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19</w:t>
            </w:r>
          </w:p>
        </w:tc>
        <w:tc>
          <w:tcPr>
            <w:tcW w:w="2409" w:type="dxa"/>
            <w:tcBorders>
              <w:top w:val="single" w:sz="4" w:space="0" w:color="auto"/>
              <w:left w:val="single" w:sz="4" w:space="0" w:color="auto"/>
              <w:bottom w:val="single" w:sz="4" w:space="0" w:color="auto"/>
              <w:right w:val="single" w:sz="4" w:space="0" w:color="auto"/>
            </w:tcBorders>
            <w:noWrap/>
          </w:tcPr>
          <w:p w14:paraId="6E1993A6" w14:textId="77777777" w:rsidR="00A0414F" w:rsidRPr="0031195B" w:rsidRDefault="00A0414F" w:rsidP="00ED39FE">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Quantity restriction </w:t>
            </w:r>
            <w:r w:rsidR="00ED39FE" w:rsidRPr="0031195B">
              <w:rPr>
                <w:rFonts w:ascii="Times New Roman" w:eastAsia="新宋体" w:hAnsi="Times New Roman"/>
                <w:color w:val="000000" w:themeColor="text1"/>
                <w:kern w:val="0"/>
                <w:szCs w:val="21"/>
              </w:rPr>
              <w:t>must</w:t>
            </w:r>
            <w:r w:rsidRPr="0031195B">
              <w:rPr>
                <w:rFonts w:ascii="Times New Roman" w:eastAsia="新宋体" w:hAnsi="Times New Roman"/>
                <w:color w:val="000000" w:themeColor="text1"/>
                <w:kern w:val="0"/>
                <w:szCs w:val="21"/>
              </w:rPr>
              <w:t xml:space="preserve"> be </w:t>
            </w:r>
            <w:r w:rsidR="00ED39FE" w:rsidRPr="0031195B">
              <w:rPr>
                <w:rFonts w:ascii="Times New Roman" w:eastAsia="新宋体" w:hAnsi="Times New Roman"/>
                <w:color w:val="000000" w:themeColor="text1"/>
                <w:kern w:val="0"/>
                <w:szCs w:val="21"/>
              </w:rPr>
              <w:t>user for order with</w:t>
            </w:r>
            <w:r w:rsidRPr="0031195B">
              <w:rPr>
                <w:rFonts w:ascii="Times New Roman" w:eastAsia="新宋体" w:hAnsi="Times New Roman"/>
                <w:color w:val="000000" w:themeColor="text1"/>
                <w:kern w:val="0"/>
                <w:szCs w:val="21"/>
              </w:rPr>
              <w:t xml:space="preserve"> IOC</w:t>
            </w:r>
          </w:p>
        </w:tc>
        <w:tc>
          <w:tcPr>
            <w:tcW w:w="6379" w:type="dxa"/>
            <w:tcBorders>
              <w:top w:val="single" w:sz="4" w:space="0" w:color="auto"/>
              <w:left w:val="single" w:sz="4" w:space="0" w:color="auto"/>
              <w:bottom w:val="single" w:sz="4" w:space="0" w:color="auto"/>
              <w:right w:val="single" w:sz="4" w:space="0" w:color="auto"/>
            </w:tcBorders>
            <w:noWrap/>
          </w:tcPr>
          <w:p w14:paraId="66424BA0" w14:textId="77777777" w:rsidR="00A0414F" w:rsidRPr="0031195B" w:rsidRDefault="00ED39FE" w:rsidP="00ED39FE">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Attempt to add </w:t>
            </w:r>
            <w:r w:rsidR="00DC3F9E" w:rsidRPr="0031195B">
              <w:rPr>
                <w:rFonts w:ascii="Times New Roman" w:eastAsia="新宋体" w:hAnsi="Times New Roman"/>
                <w:color w:val="000000" w:themeColor="text1"/>
                <w:kern w:val="0"/>
                <w:szCs w:val="21"/>
              </w:rPr>
              <w:t xml:space="preserve">a </w:t>
            </w:r>
            <w:r w:rsidRPr="0031195B">
              <w:rPr>
                <w:rFonts w:ascii="Times New Roman" w:eastAsia="新宋体" w:hAnsi="Times New Roman"/>
                <w:color w:val="000000" w:themeColor="text1"/>
                <w:kern w:val="0"/>
                <w:szCs w:val="21"/>
              </w:rPr>
              <w:t xml:space="preserve">new </w:t>
            </w:r>
            <w:r w:rsidR="00A0414F" w:rsidRPr="0031195B">
              <w:rPr>
                <w:rFonts w:ascii="Times New Roman" w:eastAsia="新宋体" w:hAnsi="Times New Roman"/>
                <w:color w:val="000000" w:themeColor="text1"/>
                <w:kern w:val="0"/>
                <w:szCs w:val="21"/>
              </w:rPr>
              <w:t xml:space="preserve">order </w:t>
            </w:r>
            <w:r w:rsidRPr="0031195B">
              <w:rPr>
                <w:rFonts w:ascii="Times New Roman" w:eastAsia="新宋体" w:hAnsi="Times New Roman"/>
                <w:color w:val="000000" w:themeColor="text1"/>
                <w:kern w:val="0"/>
                <w:szCs w:val="21"/>
              </w:rPr>
              <w:t xml:space="preserve">entry </w:t>
            </w:r>
            <w:r w:rsidR="00A0414F" w:rsidRPr="0031195B">
              <w:rPr>
                <w:rFonts w:ascii="Times New Roman" w:eastAsia="新宋体" w:hAnsi="Times New Roman"/>
                <w:color w:val="000000" w:themeColor="text1"/>
                <w:kern w:val="0"/>
                <w:szCs w:val="21"/>
              </w:rPr>
              <w:t xml:space="preserve">with a quantity </w:t>
            </w:r>
            <w:r w:rsidR="008A29C9" w:rsidRPr="0031195B">
              <w:rPr>
                <w:rFonts w:ascii="Times New Roman" w:eastAsia="新宋体" w:hAnsi="Times New Roman"/>
                <w:color w:val="000000" w:themeColor="text1"/>
                <w:kern w:val="0"/>
                <w:szCs w:val="21"/>
              </w:rPr>
              <w:t>restriction, but</w:t>
            </w:r>
            <w:r w:rsidRPr="0031195B">
              <w:rPr>
                <w:rFonts w:ascii="Times New Roman" w:eastAsia="新宋体" w:hAnsi="Times New Roman"/>
                <w:color w:val="000000" w:themeColor="text1"/>
                <w:kern w:val="0"/>
                <w:szCs w:val="21"/>
              </w:rPr>
              <w:t xml:space="preserve"> the </w:t>
            </w:r>
            <w:r w:rsidR="00A0414F" w:rsidRPr="0031195B">
              <w:rPr>
                <w:rFonts w:ascii="Times New Roman" w:eastAsia="新宋体" w:hAnsi="Times New Roman"/>
                <w:color w:val="000000" w:themeColor="text1"/>
                <w:kern w:val="0"/>
                <w:szCs w:val="21"/>
              </w:rPr>
              <w:t>time condition</w:t>
            </w:r>
            <w:r w:rsidR="008A29C9" w:rsidRPr="0031195B">
              <w:rPr>
                <w:rFonts w:ascii="Times New Roman" w:eastAsia="新宋体" w:hAnsi="Times New Roman"/>
                <w:color w:val="000000" w:themeColor="text1"/>
                <w:kern w:val="0"/>
                <w:szCs w:val="21"/>
              </w:rPr>
              <w:t xml:space="preserve"> </w:t>
            </w:r>
            <w:r w:rsidRPr="0031195B">
              <w:rPr>
                <w:rFonts w:ascii="Times New Roman" w:eastAsia="新宋体" w:hAnsi="Times New Roman"/>
                <w:color w:val="000000" w:themeColor="text1"/>
                <w:kern w:val="0"/>
                <w:szCs w:val="21"/>
              </w:rPr>
              <w:t>is not set to</w:t>
            </w:r>
            <w:r w:rsidR="00A0414F" w:rsidRPr="0031195B">
              <w:rPr>
                <w:rFonts w:ascii="Times New Roman" w:eastAsia="新宋体" w:hAnsi="Times New Roman"/>
                <w:color w:val="000000" w:themeColor="text1"/>
                <w:kern w:val="0"/>
                <w:szCs w:val="21"/>
              </w:rPr>
              <w:t xml:space="preserve"> IOC</w:t>
            </w:r>
          </w:p>
        </w:tc>
      </w:tr>
      <w:tr w:rsidR="00AD7935" w:rsidRPr="0031195B" w14:paraId="6CD1AEF2"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23CE2BAD" w14:textId="77777777" w:rsidR="00A0414F" w:rsidRPr="0031195B" w:rsidRDefault="00A0414F">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20</w:t>
            </w:r>
          </w:p>
        </w:tc>
        <w:tc>
          <w:tcPr>
            <w:tcW w:w="2409" w:type="dxa"/>
            <w:tcBorders>
              <w:top w:val="single" w:sz="4" w:space="0" w:color="auto"/>
              <w:left w:val="single" w:sz="4" w:space="0" w:color="auto"/>
              <w:bottom w:val="single" w:sz="4" w:space="0" w:color="auto"/>
              <w:right w:val="single" w:sz="4" w:space="0" w:color="auto"/>
            </w:tcBorders>
            <w:noWrap/>
          </w:tcPr>
          <w:p w14:paraId="376E4013" w14:textId="77777777" w:rsidR="00A0414F" w:rsidRPr="0031195B" w:rsidRDefault="00A0414F" w:rsidP="002E6212">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GTD order </w:t>
            </w:r>
            <w:r w:rsidR="002E6212" w:rsidRPr="0031195B">
              <w:rPr>
                <w:rFonts w:ascii="Times New Roman" w:eastAsia="新宋体" w:hAnsi="Times New Roman"/>
                <w:color w:val="000000" w:themeColor="text1"/>
                <w:kern w:val="0"/>
                <w:szCs w:val="21"/>
              </w:rPr>
              <w:t>with past date</w:t>
            </w:r>
          </w:p>
        </w:tc>
        <w:tc>
          <w:tcPr>
            <w:tcW w:w="6379" w:type="dxa"/>
            <w:tcBorders>
              <w:top w:val="single" w:sz="4" w:space="0" w:color="auto"/>
              <w:left w:val="single" w:sz="4" w:space="0" w:color="auto"/>
              <w:bottom w:val="single" w:sz="4" w:space="0" w:color="auto"/>
              <w:right w:val="single" w:sz="4" w:space="0" w:color="auto"/>
            </w:tcBorders>
            <w:noWrap/>
          </w:tcPr>
          <w:p w14:paraId="1B9CE389" w14:textId="77777777" w:rsidR="00A0414F" w:rsidRPr="0031195B" w:rsidRDefault="002E6212" w:rsidP="00DC3F9E">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Attempt to add a GTD order with a expiration date</w:t>
            </w:r>
            <w:r w:rsidR="00DC3F9E" w:rsidRPr="0031195B">
              <w:rPr>
                <w:rFonts w:ascii="Times New Roman" w:eastAsia="新宋体" w:hAnsi="Times New Roman"/>
                <w:color w:val="000000" w:themeColor="text1"/>
                <w:kern w:val="0"/>
                <w:szCs w:val="21"/>
              </w:rPr>
              <w:t xml:space="preserve"> that has passed</w:t>
            </w:r>
          </w:p>
        </w:tc>
      </w:tr>
      <w:tr w:rsidR="00AD7935" w:rsidRPr="0031195B" w14:paraId="5E85FCAD"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43317240" w14:textId="77777777" w:rsidR="00A0414F" w:rsidRPr="0031195B" w:rsidRDefault="00A0414F">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21</w:t>
            </w:r>
          </w:p>
        </w:tc>
        <w:tc>
          <w:tcPr>
            <w:tcW w:w="2409" w:type="dxa"/>
            <w:tcBorders>
              <w:top w:val="single" w:sz="4" w:space="0" w:color="auto"/>
              <w:left w:val="single" w:sz="4" w:space="0" w:color="auto"/>
              <w:bottom w:val="single" w:sz="4" w:space="0" w:color="auto"/>
              <w:right w:val="single" w:sz="4" w:space="0" w:color="auto"/>
            </w:tcBorders>
            <w:noWrap/>
          </w:tcPr>
          <w:p w14:paraId="5AF8D04C" w14:textId="77777777" w:rsidR="00A0414F" w:rsidRPr="0031195B" w:rsidRDefault="002E6212">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The </w:t>
            </w:r>
            <w:r w:rsidR="008A29C9" w:rsidRPr="0031195B">
              <w:rPr>
                <w:rFonts w:ascii="Times New Roman" w:eastAsia="新宋体" w:hAnsi="Times New Roman"/>
                <w:color w:val="000000" w:themeColor="text1"/>
                <w:kern w:val="0"/>
                <w:szCs w:val="21"/>
              </w:rPr>
              <w:t>minimum trade</w:t>
            </w:r>
            <w:r w:rsidRPr="0031195B">
              <w:rPr>
                <w:rFonts w:ascii="Times New Roman" w:eastAsia="新宋体" w:hAnsi="Times New Roman"/>
                <w:color w:val="000000" w:themeColor="text1"/>
                <w:kern w:val="0"/>
                <w:szCs w:val="21"/>
              </w:rPr>
              <w:t xml:space="preserve"> quantity </w:t>
            </w:r>
            <w:r w:rsidR="00A44881" w:rsidRPr="0031195B">
              <w:rPr>
                <w:rFonts w:ascii="Times New Roman" w:eastAsia="新宋体" w:hAnsi="Times New Roman"/>
                <w:color w:val="000000" w:themeColor="text1"/>
                <w:kern w:val="0"/>
                <w:szCs w:val="21"/>
              </w:rPr>
              <w:t>exceeds the</w:t>
            </w:r>
            <w:r w:rsidRPr="0031195B">
              <w:rPr>
                <w:rFonts w:ascii="Times New Roman" w:eastAsia="新宋体" w:hAnsi="Times New Roman"/>
                <w:color w:val="000000" w:themeColor="text1"/>
                <w:kern w:val="0"/>
                <w:szCs w:val="21"/>
              </w:rPr>
              <w:t xml:space="preserve"> quantity </w:t>
            </w:r>
            <w:r w:rsidR="00A0414F" w:rsidRPr="0031195B">
              <w:rPr>
                <w:rFonts w:ascii="Times New Roman" w:eastAsia="新宋体" w:hAnsi="Times New Roman"/>
                <w:color w:val="000000" w:themeColor="text1"/>
                <w:kern w:val="0"/>
                <w:szCs w:val="21"/>
              </w:rPr>
              <w:t>of order</w:t>
            </w:r>
            <w:r w:rsidR="00A0414F" w:rsidRPr="0031195B">
              <w:rPr>
                <w:rFonts w:ascii="Times New Roman" w:eastAsia="新宋体" w:hAnsi="Times New Roman"/>
                <w:color w:val="000000" w:themeColor="text1"/>
                <w:kern w:val="0"/>
                <w:szCs w:val="21"/>
              </w:rPr>
              <w:tab/>
            </w:r>
          </w:p>
        </w:tc>
        <w:tc>
          <w:tcPr>
            <w:tcW w:w="6379" w:type="dxa"/>
            <w:tcBorders>
              <w:top w:val="single" w:sz="4" w:space="0" w:color="auto"/>
              <w:left w:val="single" w:sz="4" w:space="0" w:color="auto"/>
              <w:bottom w:val="single" w:sz="4" w:space="0" w:color="auto"/>
              <w:right w:val="single" w:sz="4" w:space="0" w:color="auto"/>
            </w:tcBorders>
            <w:noWrap/>
          </w:tcPr>
          <w:p w14:paraId="165BE5A7" w14:textId="77777777" w:rsidR="00A0414F" w:rsidRPr="0031195B" w:rsidRDefault="002E6212" w:rsidP="006B09F5">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Attempt to add a new order wi</w:t>
            </w:r>
            <w:r w:rsidR="006B09F5" w:rsidRPr="0031195B">
              <w:rPr>
                <w:rFonts w:ascii="Times New Roman" w:eastAsia="新宋体" w:hAnsi="Times New Roman"/>
                <w:color w:val="000000" w:themeColor="text1"/>
                <w:kern w:val="0"/>
                <w:szCs w:val="21"/>
              </w:rPr>
              <w:t xml:space="preserve">th minimum match quantity larger </w:t>
            </w:r>
            <w:r w:rsidRPr="0031195B">
              <w:rPr>
                <w:rFonts w:ascii="Times New Roman" w:eastAsia="新宋体" w:hAnsi="Times New Roman"/>
                <w:color w:val="000000" w:themeColor="text1"/>
                <w:kern w:val="0"/>
                <w:szCs w:val="21"/>
              </w:rPr>
              <w:t xml:space="preserve">than </w:t>
            </w:r>
            <w:r w:rsidR="006B09F5" w:rsidRPr="0031195B">
              <w:rPr>
                <w:rFonts w:ascii="Times New Roman" w:eastAsia="新宋体" w:hAnsi="Times New Roman"/>
                <w:color w:val="000000" w:themeColor="text1"/>
                <w:kern w:val="0"/>
                <w:szCs w:val="21"/>
              </w:rPr>
              <w:t>the total quantity of</w:t>
            </w:r>
            <w:r w:rsidRPr="0031195B">
              <w:rPr>
                <w:rFonts w:ascii="Times New Roman" w:eastAsia="新宋体" w:hAnsi="Times New Roman"/>
                <w:color w:val="000000" w:themeColor="text1"/>
                <w:kern w:val="0"/>
                <w:szCs w:val="21"/>
              </w:rPr>
              <w:t xml:space="preserve"> the order </w:t>
            </w:r>
          </w:p>
        </w:tc>
      </w:tr>
      <w:tr w:rsidR="00AD7935" w:rsidRPr="0031195B" w14:paraId="2B6A0740"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553B5DDA" w14:textId="77777777" w:rsidR="00A0414F" w:rsidRPr="0031195B" w:rsidRDefault="00A0414F">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22</w:t>
            </w:r>
          </w:p>
        </w:tc>
        <w:tc>
          <w:tcPr>
            <w:tcW w:w="2409" w:type="dxa"/>
            <w:tcBorders>
              <w:top w:val="single" w:sz="4" w:space="0" w:color="auto"/>
              <w:left w:val="single" w:sz="4" w:space="0" w:color="auto"/>
              <w:bottom w:val="single" w:sz="4" w:space="0" w:color="auto"/>
              <w:right w:val="single" w:sz="4" w:space="0" w:color="auto"/>
            </w:tcBorders>
            <w:noWrap/>
          </w:tcPr>
          <w:p w14:paraId="618C4857" w14:textId="77777777" w:rsidR="00A0414F" w:rsidRPr="0031195B" w:rsidRDefault="002E6212">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Data not fully synchronized in trading system</w:t>
            </w:r>
          </w:p>
        </w:tc>
        <w:tc>
          <w:tcPr>
            <w:tcW w:w="6379" w:type="dxa"/>
            <w:tcBorders>
              <w:top w:val="single" w:sz="4" w:space="0" w:color="auto"/>
              <w:left w:val="single" w:sz="4" w:space="0" w:color="auto"/>
              <w:bottom w:val="single" w:sz="4" w:space="0" w:color="auto"/>
              <w:right w:val="single" w:sz="4" w:space="0" w:color="auto"/>
            </w:tcBorders>
            <w:noWrap/>
          </w:tcPr>
          <w:p w14:paraId="5DC00AC5" w14:textId="77777777" w:rsidR="00A0414F" w:rsidRPr="0031195B" w:rsidRDefault="002E6212" w:rsidP="00DC3F9E">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Data</w:t>
            </w:r>
            <w:r w:rsidR="00ED39FE" w:rsidRPr="0031195B">
              <w:rPr>
                <w:rFonts w:ascii="Times New Roman" w:eastAsia="新宋体" w:hAnsi="Times New Roman"/>
                <w:color w:val="000000" w:themeColor="text1"/>
                <w:kern w:val="0"/>
                <w:szCs w:val="21"/>
              </w:rPr>
              <w:t xml:space="preserve"> was</w:t>
            </w:r>
            <w:r w:rsidR="00A0414F" w:rsidRPr="0031195B">
              <w:rPr>
                <w:rFonts w:ascii="Times New Roman" w:eastAsia="新宋体" w:hAnsi="Times New Roman"/>
                <w:color w:val="000000" w:themeColor="text1"/>
                <w:kern w:val="0"/>
                <w:szCs w:val="21"/>
              </w:rPr>
              <w:t xml:space="preserve"> not </w:t>
            </w:r>
            <w:r w:rsidRPr="0031195B">
              <w:rPr>
                <w:rFonts w:ascii="Times New Roman" w:eastAsia="新宋体" w:hAnsi="Times New Roman"/>
                <w:color w:val="000000" w:themeColor="text1"/>
                <w:kern w:val="0"/>
                <w:szCs w:val="21"/>
              </w:rPr>
              <w:t>fully synchronized in the trading system</w:t>
            </w:r>
            <w:r w:rsidR="00A0414F" w:rsidRPr="0031195B">
              <w:rPr>
                <w:rFonts w:ascii="Times New Roman" w:eastAsia="新宋体" w:hAnsi="Times New Roman"/>
                <w:color w:val="000000" w:themeColor="text1"/>
                <w:kern w:val="0"/>
                <w:szCs w:val="21"/>
              </w:rPr>
              <w:t>.</w:t>
            </w:r>
          </w:p>
        </w:tc>
      </w:tr>
      <w:tr w:rsidR="00AD7935" w:rsidRPr="0031195B" w14:paraId="5E71EB62"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1DA4FA5E" w14:textId="77777777" w:rsidR="00A0414F" w:rsidRPr="0031195B" w:rsidRDefault="00A0414F">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23</w:t>
            </w:r>
          </w:p>
        </w:tc>
        <w:tc>
          <w:tcPr>
            <w:tcW w:w="2409" w:type="dxa"/>
            <w:tcBorders>
              <w:top w:val="single" w:sz="4" w:space="0" w:color="auto"/>
              <w:left w:val="single" w:sz="4" w:space="0" w:color="auto"/>
              <w:bottom w:val="single" w:sz="4" w:space="0" w:color="auto"/>
              <w:right w:val="single" w:sz="4" w:space="0" w:color="auto"/>
            </w:tcBorders>
            <w:noWrap/>
          </w:tcPr>
          <w:p w14:paraId="5D25B300" w14:textId="77777777" w:rsidR="00A0414F" w:rsidRPr="0031195B" w:rsidRDefault="002E6212">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Data not fully synchronized in clearing system</w:t>
            </w:r>
          </w:p>
        </w:tc>
        <w:tc>
          <w:tcPr>
            <w:tcW w:w="6379" w:type="dxa"/>
            <w:tcBorders>
              <w:top w:val="single" w:sz="4" w:space="0" w:color="auto"/>
              <w:left w:val="single" w:sz="4" w:space="0" w:color="auto"/>
              <w:bottom w:val="single" w:sz="4" w:space="0" w:color="auto"/>
              <w:right w:val="single" w:sz="4" w:space="0" w:color="auto"/>
            </w:tcBorders>
            <w:noWrap/>
          </w:tcPr>
          <w:p w14:paraId="0A50F273" w14:textId="77777777" w:rsidR="00A0414F" w:rsidRPr="0031195B" w:rsidRDefault="002E6212" w:rsidP="00DC3F9E">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Data was not fully synchronized in the clearing system</w:t>
            </w:r>
          </w:p>
        </w:tc>
      </w:tr>
      <w:tr w:rsidR="00AD7935" w:rsidRPr="0031195B" w14:paraId="2E5B6B10"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536004FD" w14:textId="77777777" w:rsidR="00A0414F" w:rsidRPr="0031195B" w:rsidRDefault="00A0414F">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24</w:t>
            </w:r>
          </w:p>
        </w:tc>
        <w:tc>
          <w:tcPr>
            <w:tcW w:w="2409" w:type="dxa"/>
            <w:tcBorders>
              <w:top w:val="single" w:sz="4" w:space="0" w:color="auto"/>
              <w:left w:val="single" w:sz="4" w:space="0" w:color="auto"/>
              <w:bottom w:val="single" w:sz="4" w:space="0" w:color="auto"/>
              <w:right w:val="single" w:sz="4" w:space="0" w:color="auto"/>
            </w:tcBorders>
            <w:noWrap/>
          </w:tcPr>
          <w:p w14:paraId="25AC3774" w14:textId="77777777" w:rsidR="00A0414F" w:rsidRPr="0031195B" w:rsidRDefault="00A0414F">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Order cannot be found</w:t>
            </w:r>
          </w:p>
        </w:tc>
        <w:tc>
          <w:tcPr>
            <w:tcW w:w="6379" w:type="dxa"/>
            <w:tcBorders>
              <w:top w:val="single" w:sz="4" w:space="0" w:color="auto"/>
              <w:left w:val="single" w:sz="4" w:space="0" w:color="auto"/>
              <w:bottom w:val="single" w:sz="4" w:space="0" w:color="auto"/>
              <w:right w:val="single" w:sz="4" w:space="0" w:color="auto"/>
            </w:tcBorders>
            <w:noWrap/>
          </w:tcPr>
          <w:p w14:paraId="5AD812F0" w14:textId="77777777" w:rsidR="00A0414F" w:rsidRPr="0031195B" w:rsidRDefault="00900085" w:rsidP="00EE0000">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Order cannot be found when </w:t>
            </w:r>
            <w:r w:rsidR="00DC3F9E" w:rsidRPr="0031195B">
              <w:rPr>
                <w:rFonts w:ascii="Times New Roman" w:eastAsia="新宋体" w:hAnsi="Times New Roman"/>
                <w:color w:val="000000" w:themeColor="text1"/>
                <w:kern w:val="0"/>
                <w:szCs w:val="21"/>
              </w:rPr>
              <w:t xml:space="preserve">the </w:t>
            </w:r>
            <w:r w:rsidRPr="0031195B">
              <w:rPr>
                <w:rFonts w:ascii="Times New Roman" w:eastAsia="新宋体" w:hAnsi="Times New Roman"/>
                <w:color w:val="000000" w:themeColor="text1"/>
                <w:kern w:val="0"/>
                <w:szCs w:val="21"/>
              </w:rPr>
              <w:t xml:space="preserve">specific operation is requested to this order </w:t>
            </w:r>
          </w:p>
        </w:tc>
      </w:tr>
      <w:tr w:rsidR="00AD7935" w:rsidRPr="0031195B" w14:paraId="515D7961"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0427118B" w14:textId="77777777" w:rsidR="00900085" w:rsidRPr="0031195B" w:rsidRDefault="00900085">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25</w:t>
            </w:r>
          </w:p>
        </w:tc>
        <w:tc>
          <w:tcPr>
            <w:tcW w:w="2409" w:type="dxa"/>
            <w:tcBorders>
              <w:top w:val="single" w:sz="4" w:space="0" w:color="auto"/>
              <w:left w:val="single" w:sz="4" w:space="0" w:color="auto"/>
              <w:bottom w:val="single" w:sz="4" w:space="0" w:color="auto"/>
              <w:right w:val="single" w:sz="4" w:space="0" w:color="auto"/>
            </w:tcBorders>
            <w:noWrap/>
          </w:tcPr>
          <w:p w14:paraId="69D8B4F8" w14:textId="77777777" w:rsidR="00900085" w:rsidRPr="0031195B" w:rsidRDefault="00900085">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Quote cannot be found</w:t>
            </w:r>
          </w:p>
        </w:tc>
        <w:tc>
          <w:tcPr>
            <w:tcW w:w="6379" w:type="dxa"/>
            <w:tcBorders>
              <w:top w:val="single" w:sz="4" w:space="0" w:color="auto"/>
              <w:left w:val="single" w:sz="4" w:space="0" w:color="auto"/>
              <w:bottom w:val="single" w:sz="4" w:space="0" w:color="auto"/>
              <w:right w:val="single" w:sz="4" w:space="0" w:color="auto"/>
            </w:tcBorders>
            <w:noWrap/>
          </w:tcPr>
          <w:p w14:paraId="39A38621" w14:textId="77777777" w:rsidR="00900085" w:rsidRPr="0031195B" w:rsidRDefault="00900085" w:rsidP="00D12923">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Quote cannot be found when </w:t>
            </w:r>
            <w:r w:rsidR="00DC3F9E" w:rsidRPr="0031195B">
              <w:rPr>
                <w:rFonts w:ascii="Times New Roman" w:eastAsia="新宋体" w:hAnsi="Times New Roman"/>
                <w:color w:val="000000" w:themeColor="text1"/>
                <w:kern w:val="0"/>
                <w:szCs w:val="21"/>
              </w:rPr>
              <w:t xml:space="preserve">the </w:t>
            </w:r>
            <w:r w:rsidRPr="0031195B">
              <w:rPr>
                <w:rFonts w:ascii="Times New Roman" w:eastAsia="新宋体" w:hAnsi="Times New Roman"/>
                <w:color w:val="000000" w:themeColor="text1"/>
                <w:kern w:val="0"/>
                <w:szCs w:val="21"/>
              </w:rPr>
              <w:t xml:space="preserve">specific operation is requested to this quote </w:t>
            </w:r>
          </w:p>
        </w:tc>
      </w:tr>
      <w:tr w:rsidR="00AD7935" w:rsidRPr="0031195B" w14:paraId="06640491"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0A064C78" w14:textId="77777777" w:rsidR="00900085" w:rsidRPr="0031195B" w:rsidRDefault="00900085">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26</w:t>
            </w:r>
          </w:p>
        </w:tc>
        <w:tc>
          <w:tcPr>
            <w:tcW w:w="2409" w:type="dxa"/>
            <w:tcBorders>
              <w:top w:val="single" w:sz="4" w:space="0" w:color="auto"/>
              <w:left w:val="single" w:sz="4" w:space="0" w:color="auto"/>
              <w:bottom w:val="single" w:sz="4" w:space="0" w:color="auto"/>
              <w:right w:val="single" w:sz="4" w:space="0" w:color="auto"/>
            </w:tcBorders>
            <w:noWrap/>
          </w:tcPr>
          <w:p w14:paraId="2EB03CFC" w14:textId="77777777" w:rsidR="00900085" w:rsidRPr="0031195B" w:rsidRDefault="00900085">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Operation not </w:t>
            </w:r>
            <w:r w:rsidR="001C72D3" w:rsidRPr="0031195B">
              <w:rPr>
                <w:rFonts w:ascii="Times New Roman" w:eastAsia="新宋体" w:hAnsi="Times New Roman"/>
                <w:color w:val="000000" w:themeColor="text1"/>
                <w:kern w:val="0"/>
                <w:szCs w:val="21"/>
              </w:rPr>
              <w:t>permitted</w:t>
            </w:r>
            <w:r w:rsidR="00AD33E6" w:rsidRPr="0031195B">
              <w:rPr>
                <w:rFonts w:ascii="Times New Roman" w:eastAsia="新宋体" w:hAnsi="Times New Roman"/>
                <w:color w:val="000000" w:themeColor="text1"/>
                <w:kern w:val="0"/>
                <w:szCs w:val="21"/>
              </w:rPr>
              <w:t xml:space="preserve"> in the current trading </w:t>
            </w:r>
            <w:r w:rsidR="00454B36" w:rsidRPr="0031195B">
              <w:rPr>
                <w:rFonts w:ascii="Times New Roman" w:eastAsia="新宋体" w:hAnsi="Times New Roman"/>
                <w:color w:val="000000" w:themeColor="text1"/>
                <w:kern w:val="0"/>
                <w:szCs w:val="21"/>
              </w:rPr>
              <w:t>status</w:t>
            </w:r>
          </w:p>
        </w:tc>
        <w:tc>
          <w:tcPr>
            <w:tcW w:w="6379" w:type="dxa"/>
            <w:tcBorders>
              <w:top w:val="single" w:sz="4" w:space="0" w:color="auto"/>
              <w:left w:val="single" w:sz="4" w:space="0" w:color="auto"/>
              <w:bottom w:val="single" w:sz="4" w:space="0" w:color="auto"/>
              <w:right w:val="single" w:sz="4" w:space="0" w:color="auto"/>
            </w:tcBorders>
            <w:noWrap/>
          </w:tcPr>
          <w:p w14:paraId="3A205B86" w14:textId="77777777" w:rsidR="00900085" w:rsidRPr="0031195B" w:rsidRDefault="00AD33E6" w:rsidP="00DC3F9E">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Attempt to add a new order when</w:t>
            </w:r>
            <w:r w:rsidR="00DC3F9E" w:rsidRPr="0031195B">
              <w:rPr>
                <w:rFonts w:ascii="Times New Roman" w:eastAsia="新宋体" w:hAnsi="Times New Roman"/>
                <w:color w:val="000000" w:themeColor="text1"/>
                <w:kern w:val="0"/>
                <w:szCs w:val="21"/>
              </w:rPr>
              <w:t xml:space="preserve"> the</w:t>
            </w:r>
            <w:r w:rsidR="00ED20DB" w:rsidRPr="0031195B">
              <w:rPr>
                <w:rFonts w:ascii="Times New Roman" w:eastAsia="新宋体" w:hAnsi="Times New Roman"/>
                <w:color w:val="000000" w:themeColor="text1"/>
                <w:kern w:val="0"/>
                <w:szCs w:val="21"/>
              </w:rPr>
              <w:t xml:space="preserve"> </w:t>
            </w:r>
            <w:r w:rsidR="00454B36" w:rsidRPr="0031195B">
              <w:rPr>
                <w:rFonts w:ascii="Times New Roman" w:eastAsia="新宋体" w:hAnsi="Times New Roman"/>
                <w:color w:val="000000" w:themeColor="text1"/>
                <w:kern w:val="0"/>
                <w:szCs w:val="21"/>
              </w:rPr>
              <w:t>status</w:t>
            </w:r>
            <w:r w:rsidRPr="0031195B">
              <w:rPr>
                <w:rFonts w:ascii="Times New Roman" w:eastAsia="新宋体" w:hAnsi="Times New Roman"/>
                <w:color w:val="000000" w:themeColor="text1"/>
                <w:kern w:val="0"/>
                <w:szCs w:val="21"/>
              </w:rPr>
              <w:t xml:space="preserve"> is neither trading nor auction</w:t>
            </w:r>
          </w:p>
        </w:tc>
      </w:tr>
      <w:tr w:rsidR="00AD7935" w:rsidRPr="0031195B" w14:paraId="72C18828" w14:textId="77777777">
        <w:trPr>
          <w:trHeight w:val="1995"/>
        </w:trPr>
        <w:tc>
          <w:tcPr>
            <w:tcW w:w="1101" w:type="dxa"/>
            <w:tcBorders>
              <w:top w:val="single" w:sz="4" w:space="0" w:color="auto"/>
              <w:left w:val="single" w:sz="4" w:space="0" w:color="auto"/>
              <w:bottom w:val="single" w:sz="4" w:space="0" w:color="auto"/>
              <w:right w:val="single" w:sz="4" w:space="0" w:color="auto"/>
            </w:tcBorders>
            <w:noWrap/>
          </w:tcPr>
          <w:p w14:paraId="460FDCD5" w14:textId="77777777" w:rsidR="00900085" w:rsidRPr="0031195B" w:rsidRDefault="00900085">
            <w:pPr>
              <w:widowControl/>
              <w:jc w:val="left"/>
              <w:rPr>
                <w:rFonts w:ascii="Times New Roman" w:eastAsia="新宋体" w:hAnsi="Times New Roman"/>
                <w:color w:val="000000" w:themeColor="text1"/>
                <w:kern w:val="0"/>
                <w:szCs w:val="21"/>
              </w:rPr>
            </w:pPr>
          </w:p>
        </w:tc>
        <w:tc>
          <w:tcPr>
            <w:tcW w:w="2409" w:type="dxa"/>
            <w:tcBorders>
              <w:top w:val="single" w:sz="4" w:space="0" w:color="auto"/>
              <w:left w:val="single" w:sz="4" w:space="0" w:color="auto"/>
              <w:bottom w:val="single" w:sz="4" w:space="0" w:color="auto"/>
              <w:right w:val="single" w:sz="4" w:space="0" w:color="auto"/>
            </w:tcBorders>
            <w:noWrap/>
          </w:tcPr>
          <w:p w14:paraId="6997AD05" w14:textId="77777777" w:rsidR="00900085" w:rsidRPr="0031195B" w:rsidRDefault="00900085">
            <w:pPr>
              <w:widowControl/>
              <w:jc w:val="left"/>
              <w:rPr>
                <w:rFonts w:ascii="Times New Roman" w:eastAsia="新宋体" w:hAnsi="Times New Roman"/>
                <w:color w:val="000000" w:themeColor="text1"/>
                <w:kern w:val="0"/>
                <w:szCs w:val="21"/>
              </w:rPr>
            </w:pPr>
          </w:p>
        </w:tc>
        <w:tc>
          <w:tcPr>
            <w:tcW w:w="6379" w:type="dxa"/>
            <w:tcBorders>
              <w:top w:val="single" w:sz="4" w:space="0" w:color="auto"/>
              <w:left w:val="single" w:sz="4" w:space="0" w:color="auto"/>
              <w:bottom w:val="single" w:sz="4" w:space="0" w:color="auto"/>
              <w:right w:val="single" w:sz="4" w:space="0" w:color="auto"/>
            </w:tcBorders>
          </w:tcPr>
          <w:p w14:paraId="7AD58A41" w14:textId="77777777" w:rsidR="00900085" w:rsidRPr="0031195B" w:rsidRDefault="00AD33E6">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Attempt to activate an order when </w:t>
            </w:r>
            <w:r w:rsidR="00DC3F9E" w:rsidRPr="0031195B">
              <w:rPr>
                <w:rFonts w:ascii="Times New Roman" w:eastAsia="新宋体" w:hAnsi="Times New Roman"/>
                <w:color w:val="000000" w:themeColor="text1"/>
                <w:kern w:val="0"/>
                <w:szCs w:val="21"/>
              </w:rPr>
              <w:t xml:space="preserve">the </w:t>
            </w:r>
            <w:r w:rsidR="00454B36" w:rsidRPr="0031195B">
              <w:rPr>
                <w:rFonts w:ascii="Times New Roman" w:eastAsia="新宋体" w:hAnsi="Times New Roman"/>
                <w:color w:val="000000" w:themeColor="text1"/>
                <w:kern w:val="0"/>
                <w:szCs w:val="21"/>
              </w:rPr>
              <w:t>status</w:t>
            </w:r>
            <w:r w:rsidRPr="0031195B">
              <w:rPr>
                <w:rFonts w:ascii="Times New Roman" w:eastAsia="新宋体" w:hAnsi="Times New Roman"/>
                <w:color w:val="000000" w:themeColor="text1"/>
                <w:kern w:val="0"/>
                <w:szCs w:val="21"/>
              </w:rPr>
              <w:t xml:space="preserve"> is neither trading nor auction;</w:t>
            </w:r>
          </w:p>
          <w:p w14:paraId="6D25DFF7" w14:textId="77777777" w:rsidR="00900085" w:rsidRPr="0031195B" w:rsidRDefault="00900085">
            <w:pPr>
              <w:widowControl/>
              <w:jc w:val="left"/>
              <w:rPr>
                <w:rFonts w:ascii="Times New Roman" w:eastAsia="新宋体" w:hAnsi="Times New Roman"/>
                <w:color w:val="000000" w:themeColor="text1"/>
                <w:kern w:val="0"/>
                <w:szCs w:val="21"/>
              </w:rPr>
            </w:pPr>
          </w:p>
          <w:p w14:paraId="610DE66A" w14:textId="77777777" w:rsidR="00900085" w:rsidRPr="0031195B" w:rsidRDefault="00AD33E6">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N</w:t>
            </w:r>
            <w:r w:rsidR="00900085" w:rsidRPr="0031195B">
              <w:rPr>
                <w:rFonts w:ascii="Times New Roman" w:eastAsia="新宋体" w:hAnsi="Times New Roman"/>
                <w:color w:val="000000" w:themeColor="text1"/>
                <w:kern w:val="0"/>
                <w:szCs w:val="21"/>
              </w:rPr>
              <w:t>on-admin</w:t>
            </w:r>
            <w:r w:rsidRPr="0031195B">
              <w:rPr>
                <w:rFonts w:ascii="Times New Roman" w:eastAsia="新宋体" w:hAnsi="Times New Roman"/>
                <w:color w:val="000000" w:themeColor="text1"/>
                <w:kern w:val="0"/>
                <w:szCs w:val="21"/>
              </w:rPr>
              <w:t xml:space="preserve"> user attempt</w:t>
            </w:r>
            <w:r w:rsidR="00DC3F9E" w:rsidRPr="0031195B">
              <w:rPr>
                <w:rFonts w:ascii="Times New Roman" w:eastAsia="新宋体" w:hAnsi="Times New Roman"/>
                <w:color w:val="000000" w:themeColor="text1"/>
                <w:kern w:val="0"/>
                <w:szCs w:val="21"/>
              </w:rPr>
              <w:t>s</w:t>
            </w:r>
            <w:r w:rsidRPr="0031195B">
              <w:rPr>
                <w:rFonts w:ascii="Times New Roman" w:eastAsia="新宋体" w:hAnsi="Times New Roman"/>
                <w:color w:val="000000" w:themeColor="text1"/>
                <w:kern w:val="0"/>
                <w:szCs w:val="21"/>
              </w:rPr>
              <w:t xml:space="preserve"> to conduct </w:t>
            </w:r>
            <w:r w:rsidR="00256204" w:rsidRPr="0031195B">
              <w:rPr>
                <w:rFonts w:ascii="Times New Roman" w:eastAsia="新宋体" w:hAnsi="Times New Roman"/>
                <w:color w:val="000000" w:themeColor="text1"/>
                <w:kern w:val="0"/>
                <w:szCs w:val="21"/>
              </w:rPr>
              <w:t>an</w:t>
            </w:r>
            <w:r w:rsidRPr="0031195B">
              <w:rPr>
                <w:rFonts w:ascii="Times New Roman" w:eastAsia="新宋体" w:hAnsi="Times New Roman"/>
                <w:color w:val="000000" w:themeColor="text1"/>
                <w:kern w:val="0"/>
                <w:szCs w:val="21"/>
              </w:rPr>
              <w:t xml:space="preserve"> operation</w:t>
            </w:r>
            <w:r w:rsidR="00D12923" w:rsidRPr="0031195B">
              <w:rPr>
                <w:rFonts w:ascii="Times New Roman" w:eastAsia="新宋体" w:hAnsi="Times New Roman"/>
                <w:color w:val="000000" w:themeColor="text1"/>
                <w:kern w:val="0"/>
                <w:szCs w:val="21"/>
              </w:rPr>
              <w:t xml:space="preserve"> to an</w:t>
            </w:r>
            <w:r w:rsidRPr="0031195B">
              <w:rPr>
                <w:rFonts w:ascii="Times New Roman" w:eastAsia="新宋体" w:hAnsi="Times New Roman"/>
                <w:color w:val="000000" w:themeColor="text1"/>
                <w:kern w:val="0"/>
                <w:szCs w:val="21"/>
              </w:rPr>
              <w:t xml:space="preserve"> order when </w:t>
            </w:r>
            <w:r w:rsidR="00DC3F9E" w:rsidRPr="0031195B">
              <w:rPr>
                <w:rFonts w:ascii="Times New Roman" w:eastAsia="新宋体" w:hAnsi="Times New Roman"/>
                <w:color w:val="000000" w:themeColor="text1"/>
                <w:kern w:val="0"/>
                <w:szCs w:val="21"/>
              </w:rPr>
              <w:t xml:space="preserve">the </w:t>
            </w:r>
            <w:r w:rsidR="00454B36" w:rsidRPr="0031195B">
              <w:rPr>
                <w:rFonts w:ascii="Times New Roman" w:eastAsia="新宋体" w:hAnsi="Times New Roman"/>
                <w:color w:val="000000" w:themeColor="text1"/>
                <w:kern w:val="0"/>
                <w:szCs w:val="21"/>
              </w:rPr>
              <w:t>status</w:t>
            </w:r>
            <w:r w:rsidRPr="0031195B">
              <w:rPr>
                <w:rFonts w:ascii="Times New Roman" w:eastAsia="新宋体" w:hAnsi="Times New Roman"/>
                <w:color w:val="000000" w:themeColor="text1"/>
                <w:kern w:val="0"/>
                <w:szCs w:val="21"/>
              </w:rPr>
              <w:t xml:space="preserve"> is neither trading nor auction;</w:t>
            </w:r>
          </w:p>
          <w:p w14:paraId="6D4D48B2" w14:textId="77777777" w:rsidR="00900085" w:rsidRPr="0031195B" w:rsidRDefault="00900085">
            <w:pPr>
              <w:widowControl/>
              <w:jc w:val="left"/>
              <w:rPr>
                <w:rFonts w:ascii="Times New Roman" w:eastAsia="新宋体" w:hAnsi="Times New Roman"/>
                <w:color w:val="000000" w:themeColor="text1"/>
                <w:kern w:val="0"/>
                <w:szCs w:val="21"/>
              </w:rPr>
            </w:pPr>
          </w:p>
          <w:p w14:paraId="48EACCD9" w14:textId="77777777" w:rsidR="00900085" w:rsidRPr="0031195B" w:rsidRDefault="00D12923" w:rsidP="00D12923">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Attempt to cancel or suspend an order when trading </w:t>
            </w:r>
            <w:r w:rsidR="00454B36" w:rsidRPr="0031195B">
              <w:rPr>
                <w:rFonts w:ascii="Times New Roman" w:eastAsia="新宋体" w:hAnsi="Times New Roman"/>
                <w:color w:val="000000" w:themeColor="text1"/>
                <w:kern w:val="0"/>
                <w:szCs w:val="21"/>
              </w:rPr>
              <w:t>status</w:t>
            </w:r>
            <w:r w:rsidRPr="0031195B">
              <w:rPr>
                <w:rFonts w:ascii="Times New Roman" w:eastAsia="新宋体" w:hAnsi="Times New Roman"/>
                <w:color w:val="000000" w:themeColor="text1"/>
                <w:kern w:val="0"/>
                <w:szCs w:val="21"/>
              </w:rPr>
              <w:t xml:space="preserve"> is closed</w:t>
            </w:r>
          </w:p>
        </w:tc>
      </w:tr>
      <w:tr w:rsidR="00AD7935" w:rsidRPr="0031195B" w14:paraId="79C8EB51"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059152E2" w14:textId="77777777" w:rsidR="00900085" w:rsidRPr="0031195B" w:rsidRDefault="00900085">
            <w:pPr>
              <w:widowControl/>
              <w:jc w:val="left"/>
              <w:rPr>
                <w:rFonts w:ascii="Times New Roman" w:eastAsia="新宋体" w:hAnsi="Times New Roman"/>
                <w:color w:val="000000" w:themeColor="text1"/>
                <w:kern w:val="0"/>
                <w:szCs w:val="21"/>
              </w:rPr>
            </w:pPr>
          </w:p>
        </w:tc>
        <w:tc>
          <w:tcPr>
            <w:tcW w:w="2409" w:type="dxa"/>
            <w:tcBorders>
              <w:top w:val="single" w:sz="4" w:space="0" w:color="auto"/>
              <w:left w:val="single" w:sz="4" w:space="0" w:color="auto"/>
              <w:bottom w:val="single" w:sz="4" w:space="0" w:color="auto"/>
              <w:right w:val="single" w:sz="4" w:space="0" w:color="auto"/>
            </w:tcBorders>
            <w:noWrap/>
          </w:tcPr>
          <w:p w14:paraId="33254E64" w14:textId="77777777" w:rsidR="00900085" w:rsidRPr="0031195B" w:rsidRDefault="00900085">
            <w:pPr>
              <w:widowControl/>
              <w:jc w:val="left"/>
              <w:rPr>
                <w:rFonts w:ascii="Times New Roman" w:eastAsia="新宋体" w:hAnsi="Times New Roman"/>
                <w:color w:val="000000" w:themeColor="text1"/>
                <w:kern w:val="0"/>
                <w:szCs w:val="21"/>
              </w:rPr>
            </w:pPr>
          </w:p>
        </w:tc>
        <w:tc>
          <w:tcPr>
            <w:tcW w:w="6379" w:type="dxa"/>
            <w:tcBorders>
              <w:top w:val="single" w:sz="4" w:space="0" w:color="auto"/>
              <w:left w:val="single" w:sz="4" w:space="0" w:color="auto"/>
              <w:bottom w:val="single" w:sz="4" w:space="0" w:color="auto"/>
              <w:right w:val="single" w:sz="4" w:space="0" w:color="auto"/>
            </w:tcBorders>
            <w:noWrap/>
          </w:tcPr>
          <w:p w14:paraId="393D2533" w14:textId="77777777" w:rsidR="00900085" w:rsidRPr="0031195B" w:rsidRDefault="00D12923" w:rsidP="00DC3F9E">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Attempt to add </w:t>
            </w:r>
            <w:r w:rsidR="00DC3F9E" w:rsidRPr="0031195B">
              <w:rPr>
                <w:rFonts w:ascii="Times New Roman" w:eastAsia="新宋体" w:hAnsi="Times New Roman"/>
                <w:color w:val="000000" w:themeColor="text1"/>
                <w:kern w:val="0"/>
                <w:szCs w:val="21"/>
              </w:rPr>
              <w:t xml:space="preserve">a </w:t>
            </w:r>
            <w:r w:rsidRPr="0031195B">
              <w:rPr>
                <w:rFonts w:ascii="Times New Roman" w:eastAsia="新宋体" w:hAnsi="Times New Roman"/>
                <w:color w:val="000000" w:themeColor="text1"/>
                <w:kern w:val="0"/>
                <w:szCs w:val="21"/>
              </w:rPr>
              <w:t xml:space="preserve">new OTC order </w:t>
            </w:r>
            <w:r w:rsidR="00DC3F9E" w:rsidRPr="0031195B">
              <w:rPr>
                <w:rFonts w:ascii="Times New Roman" w:eastAsia="新宋体" w:hAnsi="Times New Roman"/>
                <w:color w:val="000000" w:themeColor="text1"/>
                <w:kern w:val="0"/>
                <w:szCs w:val="21"/>
              </w:rPr>
              <w:t>outside of the</w:t>
            </w:r>
            <w:r w:rsidR="00B87BC2" w:rsidRPr="0031195B">
              <w:rPr>
                <w:rFonts w:ascii="Times New Roman" w:eastAsia="新宋体" w:hAnsi="Times New Roman"/>
                <w:color w:val="000000" w:themeColor="text1"/>
                <w:kern w:val="0"/>
                <w:szCs w:val="21"/>
              </w:rPr>
              <w:t xml:space="preserve"> continuous</w:t>
            </w:r>
            <w:r w:rsidRPr="0031195B">
              <w:rPr>
                <w:rFonts w:ascii="Times New Roman" w:eastAsia="新宋体" w:hAnsi="Times New Roman"/>
                <w:color w:val="000000" w:themeColor="text1"/>
                <w:kern w:val="0"/>
                <w:szCs w:val="21"/>
              </w:rPr>
              <w:t xml:space="preserve"> trading mode</w:t>
            </w:r>
          </w:p>
        </w:tc>
      </w:tr>
      <w:tr w:rsidR="00AD7935" w:rsidRPr="0031195B" w14:paraId="6A811EA9"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2BF881CE" w14:textId="77777777" w:rsidR="00900085" w:rsidRPr="0031195B" w:rsidRDefault="00900085">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27</w:t>
            </w:r>
          </w:p>
        </w:tc>
        <w:tc>
          <w:tcPr>
            <w:tcW w:w="2409" w:type="dxa"/>
            <w:tcBorders>
              <w:top w:val="single" w:sz="4" w:space="0" w:color="auto"/>
              <w:left w:val="single" w:sz="4" w:space="0" w:color="auto"/>
              <w:bottom w:val="single" w:sz="4" w:space="0" w:color="auto"/>
              <w:right w:val="single" w:sz="4" w:space="0" w:color="auto"/>
            </w:tcBorders>
            <w:noWrap/>
          </w:tcPr>
          <w:p w14:paraId="77988D94" w14:textId="77777777" w:rsidR="00900085" w:rsidRPr="0031195B" w:rsidRDefault="00900085" w:rsidP="005C7744">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Illegal </w:t>
            </w:r>
            <w:r w:rsidR="00454B36" w:rsidRPr="0031195B">
              <w:rPr>
                <w:rFonts w:ascii="Times New Roman" w:eastAsia="新宋体" w:hAnsi="Times New Roman"/>
                <w:color w:val="000000" w:themeColor="text1"/>
                <w:kern w:val="0"/>
                <w:szCs w:val="21"/>
              </w:rPr>
              <w:t>status</w:t>
            </w:r>
            <w:r w:rsidR="005C7744" w:rsidRPr="0031195B">
              <w:rPr>
                <w:rFonts w:ascii="Times New Roman" w:eastAsia="新宋体" w:hAnsi="Times New Roman"/>
                <w:color w:val="000000" w:themeColor="text1"/>
                <w:kern w:val="0"/>
                <w:szCs w:val="21"/>
              </w:rPr>
              <w:t xml:space="preserve"> for transitioning instrument </w:t>
            </w:r>
            <w:r w:rsidR="00F62BC7" w:rsidRPr="0031195B">
              <w:rPr>
                <w:rFonts w:ascii="Times New Roman" w:eastAsia="新宋体" w:hAnsi="Times New Roman"/>
                <w:color w:val="000000" w:themeColor="text1"/>
                <w:kern w:val="0"/>
                <w:szCs w:val="21"/>
              </w:rPr>
              <w:t xml:space="preserve">trading </w:t>
            </w:r>
            <w:r w:rsidR="00454B36" w:rsidRPr="0031195B">
              <w:rPr>
                <w:rFonts w:ascii="Times New Roman" w:eastAsia="新宋体" w:hAnsi="Times New Roman"/>
                <w:color w:val="000000" w:themeColor="text1"/>
                <w:kern w:val="0"/>
                <w:szCs w:val="21"/>
              </w:rPr>
              <w:t>status</w:t>
            </w:r>
          </w:p>
        </w:tc>
        <w:tc>
          <w:tcPr>
            <w:tcW w:w="6379" w:type="dxa"/>
            <w:tcBorders>
              <w:top w:val="single" w:sz="4" w:space="0" w:color="auto"/>
              <w:left w:val="single" w:sz="4" w:space="0" w:color="auto"/>
              <w:bottom w:val="single" w:sz="4" w:space="0" w:color="auto"/>
              <w:right w:val="single" w:sz="4" w:space="0" w:color="auto"/>
            </w:tcBorders>
            <w:noWrap/>
          </w:tcPr>
          <w:p w14:paraId="327C6D7D" w14:textId="77777777" w:rsidR="00900085" w:rsidRPr="0031195B" w:rsidRDefault="00F62BC7" w:rsidP="00390E81">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Attempt </w:t>
            </w:r>
            <w:r w:rsidR="00A023C1" w:rsidRPr="0031195B">
              <w:rPr>
                <w:rFonts w:ascii="Times New Roman" w:eastAsia="新宋体" w:hAnsi="Times New Roman"/>
                <w:color w:val="000000" w:themeColor="text1"/>
                <w:kern w:val="0"/>
                <w:szCs w:val="21"/>
              </w:rPr>
              <w:t xml:space="preserve">to change instrument </w:t>
            </w:r>
            <w:r w:rsidR="00454B36" w:rsidRPr="0031195B">
              <w:rPr>
                <w:rFonts w:ascii="Times New Roman" w:eastAsia="新宋体" w:hAnsi="Times New Roman"/>
                <w:color w:val="000000" w:themeColor="text1"/>
                <w:kern w:val="0"/>
                <w:szCs w:val="21"/>
              </w:rPr>
              <w:t>status</w:t>
            </w:r>
            <w:r w:rsidR="00A023C1" w:rsidRPr="0031195B">
              <w:rPr>
                <w:rFonts w:ascii="Times New Roman" w:eastAsia="新宋体" w:hAnsi="Times New Roman"/>
                <w:color w:val="000000" w:themeColor="text1"/>
                <w:kern w:val="0"/>
                <w:szCs w:val="21"/>
              </w:rPr>
              <w:t xml:space="preserve"> in a</w:t>
            </w:r>
            <w:r w:rsidR="00ED20DB" w:rsidRPr="0031195B">
              <w:rPr>
                <w:rFonts w:ascii="Times New Roman" w:eastAsia="新宋体" w:hAnsi="Times New Roman"/>
                <w:color w:val="000000" w:themeColor="text1"/>
                <w:kern w:val="0"/>
                <w:szCs w:val="21"/>
              </w:rPr>
              <w:t xml:space="preserve"> </w:t>
            </w:r>
            <w:r w:rsidR="00DC3F9E" w:rsidRPr="0031195B">
              <w:rPr>
                <w:rFonts w:ascii="Times New Roman" w:eastAsia="新宋体" w:hAnsi="Times New Roman"/>
                <w:color w:val="000000" w:themeColor="text1"/>
                <w:kern w:val="0"/>
                <w:szCs w:val="21"/>
              </w:rPr>
              <w:t xml:space="preserve">prohibited </w:t>
            </w:r>
            <w:r w:rsidR="00B87BC2" w:rsidRPr="0031195B">
              <w:rPr>
                <w:rFonts w:ascii="Times New Roman" w:eastAsia="新宋体" w:hAnsi="Times New Roman"/>
                <w:color w:val="000000" w:themeColor="text1"/>
                <w:kern w:val="0"/>
                <w:szCs w:val="21"/>
              </w:rPr>
              <w:t>trading mode</w:t>
            </w:r>
          </w:p>
        </w:tc>
      </w:tr>
      <w:tr w:rsidR="00AD7935" w:rsidRPr="0031195B" w14:paraId="12BAB425"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768239D2" w14:textId="77777777" w:rsidR="00900085" w:rsidRPr="0031195B" w:rsidRDefault="00900085">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28</w:t>
            </w:r>
          </w:p>
        </w:tc>
        <w:tc>
          <w:tcPr>
            <w:tcW w:w="2409" w:type="dxa"/>
            <w:tcBorders>
              <w:top w:val="single" w:sz="4" w:space="0" w:color="auto"/>
              <w:left w:val="single" w:sz="4" w:space="0" w:color="auto"/>
              <w:bottom w:val="single" w:sz="4" w:space="0" w:color="auto"/>
              <w:right w:val="single" w:sz="4" w:space="0" w:color="auto"/>
            </w:tcBorders>
            <w:noWrap/>
          </w:tcPr>
          <w:p w14:paraId="7CF113DD" w14:textId="77777777" w:rsidR="00900085" w:rsidRPr="0031195B" w:rsidRDefault="00F62BC7">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Attempt to operate on an order after it is fully filled</w:t>
            </w:r>
          </w:p>
        </w:tc>
        <w:tc>
          <w:tcPr>
            <w:tcW w:w="6379" w:type="dxa"/>
            <w:tcBorders>
              <w:top w:val="single" w:sz="4" w:space="0" w:color="auto"/>
              <w:left w:val="single" w:sz="4" w:space="0" w:color="auto"/>
              <w:bottom w:val="single" w:sz="4" w:space="0" w:color="auto"/>
              <w:right w:val="single" w:sz="4" w:space="0" w:color="auto"/>
            </w:tcBorders>
            <w:noWrap/>
          </w:tcPr>
          <w:p w14:paraId="4793F8C0" w14:textId="77777777" w:rsidR="00900085" w:rsidRPr="0031195B" w:rsidRDefault="00F62BC7">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Attempt to operate on an order after it is fully filled</w:t>
            </w:r>
          </w:p>
        </w:tc>
      </w:tr>
      <w:tr w:rsidR="00AD7935" w:rsidRPr="0031195B" w14:paraId="401B3F27"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1F9DB37B" w14:textId="77777777" w:rsidR="00900085" w:rsidRPr="0031195B" w:rsidRDefault="00900085">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29</w:t>
            </w:r>
          </w:p>
        </w:tc>
        <w:tc>
          <w:tcPr>
            <w:tcW w:w="2409" w:type="dxa"/>
            <w:tcBorders>
              <w:top w:val="single" w:sz="4" w:space="0" w:color="auto"/>
              <w:left w:val="single" w:sz="4" w:space="0" w:color="auto"/>
              <w:bottom w:val="single" w:sz="4" w:space="0" w:color="auto"/>
              <w:right w:val="single" w:sz="4" w:space="0" w:color="auto"/>
            </w:tcBorders>
            <w:noWrap/>
          </w:tcPr>
          <w:p w14:paraId="7FFB2675" w14:textId="77777777" w:rsidR="00900085" w:rsidRPr="0031195B" w:rsidRDefault="00F62BC7">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Attempt to operate on an order after it is cancelled</w:t>
            </w:r>
          </w:p>
        </w:tc>
        <w:tc>
          <w:tcPr>
            <w:tcW w:w="6379" w:type="dxa"/>
            <w:tcBorders>
              <w:top w:val="single" w:sz="4" w:space="0" w:color="auto"/>
              <w:left w:val="single" w:sz="4" w:space="0" w:color="auto"/>
              <w:bottom w:val="single" w:sz="4" w:space="0" w:color="auto"/>
              <w:right w:val="single" w:sz="4" w:space="0" w:color="auto"/>
            </w:tcBorders>
            <w:noWrap/>
          </w:tcPr>
          <w:p w14:paraId="60FF6038" w14:textId="77777777" w:rsidR="00900085" w:rsidRPr="0031195B" w:rsidRDefault="00F62BC7">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Attempt to operate on </w:t>
            </w:r>
            <w:r w:rsidR="006E2D37" w:rsidRPr="0031195B">
              <w:rPr>
                <w:rFonts w:ascii="Times New Roman" w:eastAsia="新宋体" w:hAnsi="Times New Roman"/>
                <w:color w:val="000000" w:themeColor="text1"/>
                <w:kern w:val="0"/>
                <w:szCs w:val="21"/>
              </w:rPr>
              <w:t>an order after it is cancelled</w:t>
            </w:r>
          </w:p>
        </w:tc>
      </w:tr>
      <w:tr w:rsidR="00AD7935" w:rsidRPr="0031195B" w14:paraId="0971E64D"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705289D7" w14:textId="77777777" w:rsidR="00900085" w:rsidRPr="0031195B" w:rsidRDefault="00900085">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31</w:t>
            </w:r>
          </w:p>
        </w:tc>
        <w:tc>
          <w:tcPr>
            <w:tcW w:w="2409" w:type="dxa"/>
            <w:tcBorders>
              <w:top w:val="single" w:sz="4" w:space="0" w:color="auto"/>
              <w:left w:val="single" w:sz="4" w:space="0" w:color="auto"/>
              <w:bottom w:val="single" w:sz="4" w:space="0" w:color="auto"/>
              <w:right w:val="single" w:sz="4" w:space="0" w:color="auto"/>
            </w:tcBorders>
            <w:noWrap/>
          </w:tcPr>
          <w:p w14:paraId="297EF2AB" w14:textId="77777777" w:rsidR="00900085" w:rsidRPr="0031195B" w:rsidRDefault="00900085">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The client's </w:t>
            </w:r>
            <w:r w:rsidR="00F62BC7" w:rsidRPr="0031195B">
              <w:rPr>
                <w:rFonts w:ascii="Times New Roman" w:eastAsia="新宋体" w:hAnsi="Times New Roman"/>
                <w:color w:val="000000" w:themeColor="text1"/>
                <w:kern w:val="0"/>
                <w:szCs w:val="21"/>
              </w:rPr>
              <w:t>position</w:t>
            </w:r>
            <w:r w:rsidRPr="0031195B">
              <w:rPr>
                <w:rFonts w:ascii="Times New Roman" w:eastAsia="新宋体" w:hAnsi="Times New Roman"/>
                <w:color w:val="000000" w:themeColor="text1"/>
                <w:kern w:val="0"/>
                <w:szCs w:val="21"/>
              </w:rPr>
              <w:t xml:space="preserve"> is in</w:t>
            </w:r>
            <w:r w:rsidR="006E2D37" w:rsidRPr="0031195B">
              <w:rPr>
                <w:rFonts w:ascii="Times New Roman" w:eastAsia="新宋体" w:hAnsi="Times New Roman"/>
                <w:color w:val="000000" w:themeColor="text1"/>
                <w:kern w:val="0"/>
                <w:szCs w:val="21"/>
              </w:rPr>
              <w:t>sufficient at the time of offsetting</w:t>
            </w:r>
          </w:p>
        </w:tc>
        <w:tc>
          <w:tcPr>
            <w:tcW w:w="6379" w:type="dxa"/>
            <w:tcBorders>
              <w:top w:val="single" w:sz="4" w:space="0" w:color="auto"/>
              <w:left w:val="single" w:sz="4" w:space="0" w:color="auto"/>
              <w:bottom w:val="single" w:sz="4" w:space="0" w:color="auto"/>
              <w:right w:val="single" w:sz="4" w:space="0" w:color="auto"/>
            </w:tcBorders>
            <w:noWrap/>
          </w:tcPr>
          <w:p w14:paraId="063063D0" w14:textId="77777777" w:rsidR="00900085" w:rsidRPr="0031195B" w:rsidRDefault="006E2D37" w:rsidP="00DC3F9E">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When operating on an order with </w:t>
            </w:r>
            <w:r w:rsidR="00DC3F9E" w:rsidRPr="0031195B">
              <w:rPr>
                <w:rFonts w:ascii="Times New Roman" w:eastAsia="新宋体" w:hAnsi="Times New Roman"/>
                <w:color w:val="000000" w:themeColor="text1"/>
                <w:kern w:val="0"/>
                <w:szCs w:val="21"/>
              </w:rPr>
              <w:t xml:space="preserve">an </w:t>
            </w:r>
            <w:r w:rsidRPr="0031195B">
              <w:rPr>
                <w:rFonts w:ascii="Times New Roman" w:eastAsia="新宋体" w:hAnsi="Times New Roman"/>
                <w:color w:val="000000" w:themeColor="text1"/>
                <w:kern w:val="0"/>
                <w:szCs w:val="21"/>
              </w:rPr>
              <w:t xml:space="preserve">action that </w:t>
            </w:r>
            <w:r w:rsidR="00256204" w:rsidRPr="0031195B">
              <w:rPr>
                <w:rFonts w:ascii="Times New Roman" w:eastAsia="新宋体" w:hAnsi="Times New Roman"/>
                <w:color w:val="000000" w:themeColor="text1"/>
                <w:kern w:val="0"/>
                <w:szCs w:val="21"/>
              </w:rPr>
              <w:t>will</w:t>
            </w:r>
            <w:r w:rsidRPr="0031195B">
              <w:rPr>
                <w:rFonts w:ascii="Times New Roman" w:eastAsia="新宋体" w:hAnsi="Times New Roman"/>
                <w:color w:val="000000" w:themeColor="text1"/>
                <w:kern w:val="0"/>
                <w:szCs w:val="21"/>
              </w:rPr>
              <w:t xml:space="preserve"> result in offsetting the positio</w:t>
            </w:r>
            <w:r w:rsidR="00371580" w:rsidRPr="0031195B">
              <w:rPr>
                <w:rFonts w:ascii="Times New Roman" w:eastAsia="新宋体" w:hAnsi="Times New Roman"/>
                <w:color w:val="000000" w:themeColor="text1"/>
                <w:kern w:val="0"/>
                <w:szCs w:val="21"/>
              </w:rPr>
              <w:t>n, there is insufficient position</w:t>
            </w:r>
            <w:r w:rsidR="00ED20DB" w:rsidRPr="0031195B">
              <w:rPr>
                <w:rFonts w:ascii="Times New Roman" w:eastAsia="新宋体" w:hAnsi="Times New Roman"/>
                <w:color w:val="000000" w:themeColor="text1"/>
                <w:kern w:val="0"/>
                <w:szCs w:val="21"/>
              </w:rPr>
              <w:t xml:space="preserve"> </w:t>
            </w:r>
            <w:r w:rsidR="00DC3F9E" w:rsidRPr="0031195B">
              <w:rPr>
                <w:rFonts w:ascii="Times New Roman" w:eastAsia="新宋体" w:hAnsi="Times New Roman"/>
                <w:color w:val="000000" w:themeColor="text1"/>
                <w:kern w:val="0"/>
                <w:szCs w:val="21"/>
              </w:rPr>
              <w:t xml:space="preserve">remaining </w:t>
            </w:r>
            <w:r w:rsidR="00256204" w:rsidRPr="0031195B">
              <w:rPr>
                <w:rFonts w:ascii="Times New Roman" w:eastAsia="新宋体" w:hAnsi="Times New Roman"/>
                <w:color w:val="000000" w:themeColor="text1"/>
                <w:kern w:val="0"/>
                <w:szCs w:val="21"/>
              </w:rPr>
              <w:t>to be offset</w:t>
            </w:r>
          </w:p>
        </w:tc>
      </w:tr>
      <w:tr w:rsidR="00AD7935" w:rsidRPr="0031195B" w14:paraId="77FE61AC"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719CD33D" w14:textId="77777777" w:rsidR="00900085" w:rsidRPr="0031195B" w:rsidRDefault="00900085">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32</w:t>
            </w:r>
          </w:p>
        </w:tc>
        <w:tc>
          <w:tcPr>
            <w:tcW w:w="2409" w:type="dxa"/>
            <w:tcBorders>
              <w:top w:val="single" w:sz="4" w:space="0" w:color="auto"/>
              <w:left w:val="single" w:sz="4" w:space="0" w:color="auto"/>
              <w:bottom w:val="single" w:sz="4" w:space="0" w:color="auto"/>
              <w:right w:val="single" w:sz="4" w:space="0" w:color="auto"/>
            </w:tcBorders>
            <w:noWrap/>
          </w:tcPr>
          <w:p w14:paraId="2860BF00" w14:textId="77777777" w:rsidR="00900085" w:rsidRPr="0031195B" w:rsidRDefault="00900085">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Exceed</w:t>
            </w:r>
            <w:r w:rsidR="00DC3F9E" w:rsidRPr="0031195B">
              <w:rPr>
                <w:rFonts w:ascii="Times New Roman" w:eastAsia="新宋体" w:hAnsi="Times New Roman"/>
                <w:color w:val="000000" w:themeColor="text1"/>
                <w:kern w:val="0"/>
                <w:szCs w:val="21"/>
              </w:rPr>
              <w:t>s</w:t>
            </w:r>
            <w:r w:rsidRPr="0031195B">
              <w:rPr>
                <w:rFonts w:ascii="Times New Roman" w:eastAsia="新宋体" w:hAnsi="Times New Roman"/>
                <w:color w:val="000000" w:themeColor="text1"/>
                <w:kern w:val="0"/>
                <w:szCs w:val="21"/>
              </w:rPr>
              <w:t xml:space="preserve"> client's position limit</w:t>
            </w:r>
          </w:p>
        </w:tc>
        <w:tc>
          <w:tcPr>
            <w:tcW w:w="6379" w:type="dxa"/>
            <w:tcBorders>
              <w:top w:val="single" w:sz="4" w:space="0" w:color="auto"/>
              <w:left w:val="single" w:sz="4" w:space="0" w:color="auto"/>
              <w:bottom w:val="single" w:sz="4" w:space="0" w:color="auto"/>
              <w:right w:val="single" w:sz="4" w:space="0" w:color="auto"/>
            </w:tcBorders>
            <w:noWrap/>
          </w:tcPr>
          <w:p w14:paraId="228C35F3" w14:textId="77777777" w:rsidR="00900085" w:rsidRPr="0031195B" w:rsidRDefault="006E2D37" w:rsidP="00DC3F9E">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Attempt to</w:t>
            </w:r>
            <w:r w:rsidR="00ED20DB" w:rsidRPr="0031195B">
              <w:rPr>
                <w:rFonts w:ascii="Times New Roman" w:eastAsia="新宋体" w:hAnsi="Times New Roman"/>
                <w:color w:val="000000" w:themeColor="text1"/>
                <w:kern w:val="0"/>
                <w:szCs w:val="21"/>
              </w:rPr>
              <w:t xml:space="preserve"> </w:t>
            </w:r>
            <w:r w:rsidR="00DC3F9E" w:rsidRPr="0031195B">
              <w:rPr>
                <w:rFonts w:ascii="Times New Roman" w:eastAsia="新宋体" w:hAnsi="Times New Roman"/>
                <w:color w:val="000000" w:themeColor="text1"/>
                <w:kern w:val="0"/>
                <w:szCs w:val="21"/>
              </w:rPr>
              <w:t xml:space="preserve">operate </w:t>
            </w:r>
            <w:r w:rsidR="00F62BC7" w:rsidRPr="0031195B">
              <w:rPr>
                <w:rFonts w:ascii="Times New Roman" w:eastAsia="新宋体" w:hAnsi="Times New Roman"/>
                <w:color w:val="000000" w:themeColor="text1"/>
                <w:kern w:val="0"/>
                <w:szCs w:val="21"/>
              </w:rPr>
              <w:t>o</w:t>
            </w:r>
            <w:r w:rsidRPr="0031195B">
              <w:rPr>
                <w:rFonts w:ascii="Times New Roman" w:eastAsia="新宋体" w:hAnsi="Times New Roman"/>
                <w:color w:val="000000" w:themeColor="text1"/>
                <w:kern w:val="0"/>
                <w:szCs w:val="21"/>
              </w:rPr>
              <w:t>n an order with</w:t>
            </w:r>
            <w:r w:rsidR="00DC3F9E" w:rsidRPr="0031195B">
              <w:rPr>
                <w:rFonts w:ascii="Times New Roman" w:eastAsia="新宋体" w:hAnsi="Times New Roman"/>
                <w:color w:val="000000" w:themeColor="text1"/>
                <w:kern w:val="0"/>
                <w:szCs w:val="21"/>
              </w:rPr>
              <w:t xml:space="preserve"> an</w:t>
            </w:r>
            <w:r w:rsidRPr="0031195B">
              <w:rPr>
                <w:rFonts w:ascii="Times New Roman" w:eastAsia="新宋体" w:hAnsi="Times New Roman"/>
                <w:color w:val="000000" w:themeColor="text1"/>
                <w:kern w:val="0"/>
                <w:szCs w:val="21"/>
              </w:rPr>
              <w:t xml:space="preserve"> action that will exceed</w:t>
            </w:r>
            <w:r w:rsidR="00DC3F9E" w:rsidRPr="0031195B">
              <w:rPr>
                <w:rFonts w:ascii="Times New Roman" w:eastAsia="新宋体" w:hAnsi="Times New Roman"/>
                <w:color w:val="000000" w:themeColor="text1"/>
                <w:kern w:val="0"/>
                <w:szCs w:val="21"/>
              </w:rPr>
              <w:t xml:space="preserve"> the</w:t>
            </w:r>
            <w:r w:rsidRPr="0031195B">
              <w:rPr>
                <w:rFonts w:ascii="Times New Roman" w:eastAsia="新宋体" w:hAnsi="Times New Roman"/>
                <w:color w:val="000000" w:themeColor="text1"/>
                <w:kern w:val="0"/>
                <w:szCs w:val="21"/>
              </w:rPr>
              <w:t xml:space="preserve"> client’s position limit</w:t>
            </w:r>
          </w:p>
        </w:tc>
      </w:tr>
      <w:tr w:rsidR="00AD7935" w:rsidRPr="0031195B" w14:paraId="30896A6B"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74F5FEBD" w14:textId="77777777" w:rsidR="00900085" w:rsidRPr="0031195B" w:rsidRDefault="00900085">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34</w:t>
            </w:r>
          </w:p>
        </w:tc>
        <w:tc>
          <w:tcPr>
            <w:tcW w:w="2409" w:type="dxa"/>
            <w:tcBorders>
              <w:top w:val="single" w:sz="4" w:space="0" w:color="auto"/>
              <w:left w:val="single" w:sz="4" w:space="0" w:color="auto"/>
              <w:bottom w:val="single" w:sz="4" w:space="0" w:color="auto"/>
              <w:right w:val="single" w:sz="4" w:space="0" w:color="auto"/>
            </w:tcBorders>
            <w:noWrap/>
          </w:tcPr>
          <w:p w14:paraId="1C3A9139" w14:textId="77777777" w:rsidR="00900085" w:rsidRPr="0031195B" w:rsidRDefault="00900085">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Exceed</w:t>
            </w:r>
            <w:r w:rsidR="00DC3F9E" w:rsidRPr="0031195B">
              <w:rPr>
                <w:rFonts w:ascii="Times New Roman" w:eastAsia="新宋体" w:hAnsi="Times New Roman"/>
                <w:color w:val="000000" w:themeColor="text1"/>
                <w:kern w:val="0"/>
                <w:szCs w:val="21"/>
              </w:rPr>
              <w:t>s</w:t>
            </w:r>
            <w:r w:rsidRPr="0031195B">
              <w:rPr>
                <w:rFonts w:ascii="Times New Roman" w:eastAsia="新宋体" w:hAnsi="Times New Roman"/>
                <w:color w:val="000000" w:themeColor="text1"/>
                <w:kern w:val="0"/>
                <w:szCs w:val="21"/>
              </w:rPr>
              <w:t xml:space="preserve"> member's position limit</w:t>
            </w:r>
          </w:p>
        </w:tc>
        <w:tc>
          <w:tcPr>
            <w:tcW w:w="6379" w:type="dxa"/>
            <w:tcBorders>
              <w:top w:val="single" w:sz="4" w:space="0" w:color="auto"/>
              <w:left w:val="single" w:sz="4" w:space="0" w:color="auto"/>
              <w:bottom w:val="single" w:sz="4" w:space="0" w:color="auto"/>
              <w:right w:val="single" w:sz="4" w:space="0" w:color="auto"/>
            </w:tcBorders>
            <w:noWrap/>
          </w:tcPr>
          <w:p w14:paraId="0DE1F53A" w14:textId="77777777" w:rsidR="00900085" w:rsidRPr="0031195B" w:rsidRDefault="006E2D37" w:rsidP="00DC3F9E">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Attempt to </w:t>
            </w:r>
            <w:r w:rsidR="00DC3F9E" w:rsidRPr="0031195B">
              <w:rPr>
                <w:rFonts w:ascii="Times New Roman" w:eastAsia="新宋体" w:hAnsi="Times New Roman"/>
                <w:color w:val="000000" w:themeColor="text1"/>
                <w:kern w:val="0"/>
                <w:szCs w:val="21"/>
              </w:rPr>
              <w:t xml:space="preserve">operate </w:t>
            </w:r>
            <w:r w:rsidRPr="0031195B">
              <w:rPr>
                <w:rFonts w:ascii="Times New Roman" w:eastAsia="新宋体" w:hAnsi="Times New Roman"/>
                <w:color w:val="000000" w:themeColor="text1"/>
                <w:kern w:val="0"/>
                <w:szCs w:val="21"/>
              </w:rPr>
              <w:t xml:space="preserve">on an order with </w:t>
            </w:r>
            <w:r w:rsidR="00DC3F9E" w:rsidRPr="0031195B">
              <w:rPr>
                <w:rFonts w:ascii="Times New Roman" w:eastAsia="新宋体" w:hAnsi="Times New Roman"/>
                <w:color w:val="000000" w:themeColor="text1"/>
                <w:kern w:val="0"/>
                <w:szCs w:val="21"/>
              </w:rPr>
              <w:t xml:space="preserve">an </w:t>
            </w:r>
            <w:r w:rsidRPr="0031195B">
              <w:rPr>
                <w:rFonts w:ascii="Times New Roman" w:eastAsia="新宋体" w:hAnsi="Times New Roman"/>
                <w:color w:val="000000" w:themeColor="text1"/>
                <w:kern w:val="0"/>
                <w:szCs w:val="21"/>
              </w:rPr>
              <w:t xml:space="preserve">action that will exceed </w:t>
            </w:r>
            <w:r w:rsidR="00DC3F9E" w:rsidRPr="0031195B">
              <w:rPr>
                <w:rFonts w:ascii="Times New Roman" w:eastAsia="新宋体" w:hAnsi="Times New Roman"/>
                <w:color w:val="000000" w:themeColor="text1"/>
                <w:kern w:val="0"/>
                <w:szCs w:val="21"/>
              </w:rPr>
              <w:t xml:space="preserve">the </w:t>
            </w:r>
            <w:r w:rsidRPr="0031195B">
              <w:rPr>
                <w:rFonts w:ascii="Times New Roman" w:eastAsia="新宋体" w:hAnsi="Times New Roman"/>
                <w:color w:val="000000" w:themeColor="text1"/>
                <w:kern w:val="0"/>
                <w:szCs w:val="21"/>
              </w:rPr>
              <w:t>member’s position limit</w:t>
            </w:r>
          </w:p>
        </w:tc>
      </w:tr>
      <w:tr w:rsidR="00AD7935" w:rsidRPr="0031195B" w14:paraId="4EB238FB"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22C45521" w14:textId="77777777" w:rsidR="00900085" w:rsidRPr="0031195B" w:rsidRDefault="00900085">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35</w:t>
            </w:r>
          </w:p>
        </w:tc>
        <w:tc>
          <w:tcPr>
            <w:tcW w:w="2409" w:type="dxa"/>
            <w:tcBorders>
              <w:top w:val="single" w:sz="4" w:space="0" w:color="auto"/>
              <w:left w:val="single" w:sz="4" w:space="0" w:color="auto"/>
              <w:bottom w:val="single" w:sz="4" w:space="0" w:color="auto"/>
              <w:right w:val="single" w:sz="4" w:space="0" w:color="auto"/>
            </w:tcBorders>
            <w:noWrap/>
          </w:tcPr>
          <w:p w14:paraId="610286B0" w14:textId="77777777" w:rsidR="00900085" w:rsidRPr="0031195B" w:rsidRDefault="00A023C1">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Missing account</w:t>
            </w:r>
          </w:p>
        </w:tc>
        <w:tc>
          <w:tcPr>
            <w:tcW w:w="6379" w:type="dxa"/>
            <w:tcBorders>
              <w:top w:val="single" w:sz="4" w:space="0" w:color="auto"/>
              <w:left w:val="single" w:sz="4" w:space="0" w:color="auto"/>
              <w:bottom w:val="single" w:sz="4" w:space="0" w:color="auto"/>
              <w:right w:val="single" w:sz="4" w:space="0" w:color="auto"/>
            </w:tcBorders>
            <w:noWrap/>
          </w:tcPr>
          <w:p w14:paraId="38F5F484" w14:textId="77777777" w:rsidR="00900085" w:rsidRPr="0031195B" w:rsidRDefault="00A023C1" w:rsidP="000D4FA7">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Account cannot be found during various operation</w:t>
            </w:r>
            <w:r w:rsidR="00256204" w:rsidRPr="0031195B">
              <w:rPr>
                <w:rFonts w:ascii="Times New Roman" w:eastAsia="新宋体" w:hAnsi="Times New Roman"/>
                <w:color w:val="000000" w:themeColor="text1"/>
                <w:kern w:val="0"/>
                <w:szCs w:val="21"/>
              </w:rPr>
              <w:t>s</w:t>
            </w:r>
          </w:p>
        </w:tc>
      </w:tr>
      <w:tr w:rsidR="00AD7935" w:rsidRPr="0031195B" w14:paraId="53641A54"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2640C489" w14:textId="77777777" w:rsidR="00900085" w:rsidRPr="0031195B" w:rsidRDefault="00900085">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36</w:t>
            </w:r>
          </w:p>
        </w:tc>
        <w:tc>
          <w:tcPr>
            <w:tcW w:w="2409" w:type="dxa"/>
            <w:tcBorders>
              <w:top w:val="single" w:sz="4" w:space="0" w:color="auto"/>
              <w:left w:val="single" w:sz="4" w:space="0" w:color="auto"/>
              <w:bottom w:val="single" w:sz="4" w:space="0" w:color="auto"/>
              <w:right w:val="single" w:sz="4" w:space="0" w:color="auto"/>
            </w:tcBorders>
            <w:noWrap/>
          </w:tcPr>
          <w:p w14:paraId="1DC07CF6" w14:textId="77777777" w:rsidR="00900085" w:rsidRPr="0031195B" w:rsidRDefault="00E65C35">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Insufficient </w:t>
            </w:r>
            <w:r w:rsidR="00900085" w:rsidRPr="0031195B">
              <w:rPr>
                <w:rFonts w:ascii="Times New Roman" w:eastAsia="新宋体" w:hAnsi="Times New Roman"/>
                <w:color w:val="000000" w:themeColor="text1"/>
                <w:kern w:val="0"/>
                <w:szCs w:val="21"/>
              </w:rPr>
              <w:t>capital</w:t>
            </w:r>
          </w:p>
        </w:tc>
        <w:tc>
          <w:tcPr>
            <w:tcW w:w="6379" w:type="dxa"/>
            <w:tcBorders>
              <w:top w:val="single" w:sz="4" w:space="0" w:color="auto"/>
              <w:left w:val="single" w:sz="4" w:space="0" w:color="auto"/>
              <w:bottom w:val="single" w:sz="4" w:space="0" w:color="auto"/>
              <w:right w:val="single" w:sz="4" w:space="0" w:color="auto"/>
            </w:tcBorders>
            <w:noWrap/>
          </w:tcPr>
          <w:p w14:paraId="7C869DE3" w14:textId="77777777" w:rsidR="00900085" w:rsidRPr="0031195B" w:rsidRDefault="00A023C1" w:rsidP="006F6232">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In</w:t>
            </w:r>
            <w:r w:rsidR="00900085" w:rsidRPr="0031195B">
              <w:rPr>
                <w:rFonts w:ascii="Times New Roman" w:eastAsia="新宋体" w:hAnsi="Times New Roman"/>
                <w:color w:val="000000" w:themeColor="text1"/>
                <w:kern w:val="0"/>
                <w:szCs w:val="21"/>
              </w:rPr>
              <w:t>sufficient</w:t>
            </w:r>
            <w:r w:rsidRPr="0031195B">
              <w:rPr>
                <w:rFonts w:ascii="Times New Roman" w:eastAsia="新宋体" w:hAnsi="Times New Roman"/>
                <w:color w:val="000000" w:themeColor="text1"/>
                <w:kern w:val="0"/>
                <w:szCs w:val="21"/>
              </w:rPr>
              <w:t xml:space="preserve"> capital in the account</w:t>
            </w:r>
          </w:p>
        </w:tc>
      </w:tr>
      <w:tr w:rsidR="00AD7935" w:rsidRPr="0031195B" w14:paraId="699171A9"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4252F4F0" w14:textId="77777777" w:rsidR="00900085" w:rsidRPr="0031195B" w:rsidRDefault="00900085">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37</w:t>
            </w:r>
          </w:p>
        </w:tc>
        <w:tc>
          <w:tcPr>
            <w:tcW w:w="2409" w:type="dxa"/>
            <w:tcBorders>
              <w:top w:val="single" w:sz="4" w:space="0" w:color="auto"/>
              <w:left w:val="single" w:sz="4" w:space="0" w:color="auto"/>
              <w:bottom w:val="single" w:sz="4" w:space="0" w:color="auto"/>
              <w:right w:val="single" w:sz="4" w:space="0" w:color="auto"/>
            </w:tcBorders>
            <w:noWrap/>
          </w:tcPr>
          <w:p w14:paraId="038B6EA9" w14:textId="77777777" w:rsidR="00900085" w:rsidRPr="0031195B" w:rsidRDefault="00900085">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Illegal quantity</w:t>
            </w:r>
          </w:p>
        </w:tc>
        <w:tc>
          <w:tcPr>
            <w:tcW w:w="6379" w:type="dxa"/>
            <w:tcBorders>
              <w:top w:val="single" w:sz="4" w:space="0" w:color="auto"/>
              <w:left w:val="single" w:sz="4" w:space="0" w:color="auto"/>
              <w:bottom w:val="single" w:sz="4" w:space="0" w:color="auto"/>
              <w:right w:val="single" w:sz="4" w:space="0" w:color="auto"/>
            </w:tcBorders>
            <w:noWrap/>
          </w:tcPr>
          <w:p w14:paraId="17210A36" w14:textId="77777777" w:rsidR="00900085" w:rsidRPr="0031195B" w:rsidRDefault="00266860" w:rsidP="00143664">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Quantity is not integral multiples of </w:t>
            </w:r>
            <w:r w:rsidR="00DC3F9E" w:rsidRPr="0031195B">
              <w:rPr>
                <w:rFonts w:ascii="Times New Roman" w:eastAsia="新宋体" w:hAnsi="Times New Roman"/>
                <w:color w:val="000000" w:themeColor="text1"/>
                <w:kern w:val="0"/>
                <w:szCs w:val="21"/>
              </w:rPr>
              <w:t xml:space="preserve">the </w:t>
            </w:r>
            <w:r w:rsidRPr="0031195B">
              <w:rPr>
                <w:rFonts w:ascii="Times New Roman" w:eastAsia="新宋体" w:hAnsi="Times New Roman"/>
                <w:color w:val="000000" w:themeColor="text1"/>
                <w:kern w:val="0"/>
                <w:szCs w:val="21"/>
              </w:rPr>
              <w:t>minimum quantity</w:t>
            </w:r>
            <w:r w:rsidR="00DC3F9E" w:rsidRPr="0031195B">
              <w:rPr>
                <w:rFonts w:ascii="Times New Roman" w:eastAsia="新宋体" w:hAnsi="Times New Roman"/>
                <w:color w:val="000000" w:themeColor="text1"/>
                <w:kern w:val="0"/>
                <w:szCs w:val="21"/>
              </w:rPr>
              <w:t>,</w:t>
            </w:r>
            <w:r w:rsidRPr="0031195B">
              <w:rPr>
                <w:rFonts w:ascii="Times New Roman" w:eastAsia="新宋体" w:hAnsi="Times New Roman"/>
                <w:color w:val="000000" w:themeColor="text1"/>
                <w:kern w:val="0"/>
                <w:szCs w:val="21"/>
              </w:rPr>
              <w:t xml:space="preserve"> or </w:t>
            </w:r>
            <w:r w:rsidR="00A44881" w:rsidRPr="0031195B">
              <w:rPr>
                <w:rFonts w:ascii="Times New Roman" w:eastAsia="新宋体" w:hAnsi="Times New Roman"/>
                <w:color w:val="000000" w:themeColor="text1"/>
                <w:kern w:val="0"/>
                <w:szCs w:val="21"/>
              </w:rPr>
              <w:t>exceeds the</w:t>
            </w:r>
            <w:r w:rsidRPr="0031195B">
              <w:rPr>
                <w:rFonts w:ascii="Times New Roman" w:eastAsia="新宋体" w:hAnsi="Times New Roman"/>
                <w:color w:val="000000" w:themeColor="text1"/>
                <w:kern w:val="0"/>
                <w:szCs w:val="21"/>
              </w:rPr>
              <w:t xml:space="preserve"> maximum quantity when adding or operating an order or OTC order</w:t>
            </w:r>
          </w:p>
        </w:tc>
      </w:tr>
      <w:tr w:rsidR="00AD7935" w:rsidRPr="0031195B" w14:paraId="564658CD"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0BC25B81" w14:textId="77777777" w:rsidR="00900085" w:rsidRPr="0031195B" w:rsidRDefault="00900085">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45</w:t>
            </w:r>
          </w:p>
        </w:tc>
        <w:tc>
          <w:tcPr>
            <w:tcW w:w="2409" w:type="dxa"/>
            <w:tcBorders>
              <w:top w:val="single" w:sz="4" w:space="0" w:color="auto"/>
              <w:left w:val="single" w:sz="4" w:space="0" w:color="auto"/>
              <w:bottom w:val="single" w:sz="4" w:space="0" w:color="auto"/>
              <w:right w:val="single" w:sz="4" w:space="0" w:color="auto"/>
            </w:tcBorders>
            <w:noWrap/>
          </w:tcPr>
          <w:p w14:paraId="3A3D280C" w14:textId="77777777" w:rsidR="00900085" w:rsidRPr="0031195B" w:rsidRDefault="00266860">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Settlement group not in valid initialization </w:t>
            </w:r>
            <w:r w:rsidR="00454B36" w:rsidRPr="0031195B">
              <w:rPr>
                <w:rFonts w:ascii="Times New Roman" w:eastAsia="新宋体" w:hAnsi="Times New Roman"/>
                <w:color w:val="000000" w:themeColor="text1"/>
                <w:kern w:val="0"/>
                <w:szCs w:val="21"/>
              </w:rPr>
              <w:t>status</w:t>
            </w:r>
          </w:p>
        </w:tc>
        <w:tc>
          <w:tcPr>
            <w:tcW w:w="6379" w:type="dxa"/>
            <w:tcBorders>
              <w:top w:val="single" w:sz="4" w:space="0" w:color="auto"/>
              <w:left w:val="single" w:sz="4" w:space="0" w:color="auto"/>
              <w:bottom w:val="single" w:sz="4" w:space="0" w:color="auto"/>
              <w:right w:val="single" w:sz="4" w:space="0" w:color="auto"/>
            </w:tcBorders>
            <w:noWrap/>
          </w:tcPr>
          <w:p w14:paraId="57363970" w14:textId="77777777" w:rsidR="00900085" w:rsidRPr="0031195B" w:rsidRDefault="00BB32F3" w:rsidP="00143664">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Settlement group not in valid initialization </w:t>
            </w:r>
            <w:r w:rsidR="00454B36" w:rsidRPr="0031195B">
              <w:rPr>
                <w:rFonts w:ascii="Times New Roman" w:eastAsia="新宋体" w:hAnsi="Times New Roman"/>
                <w:color w:val="000000" w:themeColor="text1"/>
                <w:kern w:val="0"/>
                <w:szCs w:val="21"/>
              </w:rPr>
              <w:t>status</w:t>
            </w:r>
          </w:p>
        </w:tc>
      </w:tr>
      <w:tr w:rsidR="00AD7935" w:rsidRPr="0031195B" w14:paraId="2A076230"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63C98584" w14:textId="77777777" w:rsidR="00900085" w:rsidRPr="0031195B" w:rsidRDefault="00900085">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48</w:t>
            </w:r>
          </w:p>
        </w:tc>
        <w:tc>
          <w:tcPr>
            <w:tcW w:w="2409" w:type="dxa"/>
            <w:tcBorders>
              <w:top w:val="single" w:sz="4" w:space="0" w:color="auto"/>
              <w:left w:val="single" w:sz="4" w:space="0" w:color="auto"/>
              <w:bottom w:val="single" w:sz="4" w:space="0" w:color="auto"/>
              <w:right w:val="single" w:sz="4" w:space="0" w:color="auto"/>
            </w:tcBorders>
            <w:noWrap/>
          </w:tcPr>
          <w:p w14:paraId="4513F903" w14:textId="77777777" w:rsidR="00900085" w:rsidRPr="0031195B" w:rsidRDefault="00900085" w:rsidP="00BB32F3">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The price is not</w:t>
            </w:r>
            <w:r w:rsidR="00DC3F9E" w:rsidRPr="0031195B">
              <w:rPr>
                <w:rFonts w:ascii="Times New Roman" w:eastAsia="新宋体" w:hAnsi="Times New Roman"/>
                <w:color w:val="000000" w:themeColor="text1"/>
                <w:kern w:val="0"/>
                <w:szCs w:val="21"/>
              </w:rPr>
              <w:t xml:space="preserve"> an</w:t>
            </w:r>
            <w:r w:rsidRPr="0031195B">
              <w:rPr>
                <w:rFonts w:ascii="Times New Roman" w:eastAsia="新宋体" w:hAnsi="Times New Roman"/>
                <w:color w:val="000000" w:themeColor="text1"/>
                <w:kern w:val="0"/>
                <w:szCs w:val="21"/>
              </w:rPr>
              <w:t xml:space="preserve"> integral multiple of the </w:t>
            </w:r>
            <w:r w:rsidR="00BB32F3" w:rsidRPr="0031195B">
              <w:rPr>
                <w:rFonts w:ascii="Times New Roman" w:eastAsia="新宋体" w:hAnsi="Times New Roman"/>
                <w:color w:val="000000" w:themeColor="text1"/>
                <w:kern w:val="0"/>
                <w:szCs w:val="21"/>
              </w:rPr>
              <w:t>tick</w:t>
            </w:r>
          </w:p>
        </w:tc>
        <w:tc>
          <w:tcPr>
            <w:tcW w:w="6379" w:type="dxa"/>
            <w:tcBorders>
              <w:top w:val="single" w:sz="4" w:space="0" w:color="auto"/>
              <w:left w:val="single" w:sz="4" w:space="0" w:color="auto"/>
              <w:bottom w:val="single" w:sz="4" w:space="0" w:color="auto"/>
              <w:right w:val="single" w:sz="4" w:space="0" w:color="auto"/>
            </w:tcBorders>
            <w:noWrap/>
          </w:tcPr>
          <w:p w14:paraId="2A44BCAF" w14:textId="77777777" w:rsidR="00900085" w:rsidRPr="0031195B" w:rsidRDefault="00BB32F3" w:rsidP="006F6232">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The price is not </w:t>
            </w:r>
            <w:r w:rsidR="00DC3F9E" w:rsidRPr="0031195B">
              <w:rPr>
                <w:rFonts w:ascii="Times New Roman" w:eastAsia="新宋体" w:hAnsi="Times New Roman"/>
                <w:color w:val="000000" w:themeColor="text1"/>
                <w:kern w:val="0"/>
                <w:szCs w:val="21"/>
              </w:rPr>
              <w:t xml:space="preserve">an </w:t>
            </w:r>
            <w:r w:rsidRPr="0031195B">
              <w:rPr>
                <w:rFonts w:ascii="Times New Roman" w:eastAsia="新宋体" w:hAnsi="Times New Roman"/>
                <w:color w:val="000000" w:themeColor="text1"/>
                <w:kern w:val="0"/>
                <w:szCs w:val="21"/>
              </w:rPr>
              <w:t>integral multiple of the tick</w:t>
            </w:r>
          </w:p>
        </w:tc>
      </w:tr>
      <w:tr w:rsidR="00AD7935" w:rsidRPr="0031195B" w14:paraId="6F41BAB4"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784E9264" w14:textId="77777777" w:rsidR="00900085" w:rsidRPr="0031195B" w:rsidRDefault="00900085">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49</w:t>
            </w:r>
          </w:p>
        </w:tc>
        <w:tc>
          <w:tcPr>
            <w:tcW w:w="2409" w:type="dxa"/>
            <w:tcBorders>
              <w:top w:val="single" w:sz="4" w:space="0" w:color="auto"/>
              <w:left w:val="single" w:sz="4" w:space="0" w:color="auto"/>
              <w:bottom w:val="single" w:sz="4" w:space="0" w:color="auto"/>
              <w:right w:val="single" w:sz="4" w:space="0" w:color="auto"/>
            </w:tcBorders>
            <w:noWrap/>
          </w:tcPr>
          <w:p w14:paraId="7953070D" w14:textId="77777777" w:rsidR="00900085" w:rsidRPr="0031195B" w:rsidRDefault="00900085" w:rsidP="00BB32F3">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Price exceeds the </w:t>
            </w:r>
            <w:r w:rsidR="00BB32F3" w:rsidRPr="0031195B">
              <w:rPr>
                <w:rFonts w:ascii="Times New Roman" w:eastAsia="新宋体" w:hAnsi="Times New Roman"/>
                <w:color w:val="000000" w:themeColor="text1"/>
                <w:kern w:val="0"/>
                <w:szCs w:val="21"/>
              </w:rPr>
              <w:t>upper</w:t>
            </w:r>
            <w:r w:rsidRPr="0031195B">
              <w:rPr>
                <w:rFonts w:ascii="Times New Roman" w:eastAsia="新宋体" w:hAnsi="Times New Roman"/>
                <w:color w:val="000000" w:themeColor="text1"/>
                <w:kern w:val="0"/>
                <w:szCs w:val="21"/>
              </w:rPr>
              <w:t xml:space="preserve"> limit</w:t>
            </w:r>
          </w:p>
        </w:tc>
        <w:tc>
          <w:tcPr>
            <w:tcW w:w="6379" w:type="dxa"/>
            <w:tcBorders>
              <w:top w:val="single" w:sz="4" w:space="0" w:color="auto"/>
              <w:left w:val="single" w:sz="4" w:space="0" w:color="auto"/>
              <w:bottom w:val="single" w:sz="4" w:space="0" w:color="auto"/>
              <w:right w:val="single" w:sz="4" w:space="0" w:color="auto"/>
            </w:tcBorders>
            <w:noWrap/>
          </w:tcPr>
          <w:p w14:paraId="01428054" w14:textId="77777777" w:rsidR="00900085" w:rsidRPr="0031195B" w:rsidRDefault="00BB32F3" w:rsidP="006F6232">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Price exceeds the upper limit</w:t>
            </w:r>
          </w:p>
        </w:tc>
      </w:tr>
      <w:tr w:rsidR="00AD7935" w:rsidRPr="0031195B" w14:paraId="0A3F7CF5"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47A48154" w14:textId="77777777" w:rsidR="00900085" w:rsidRPr="0031195B" w:rsidRDefault="00900085">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50</w:t>
            </w:r>
          </w:p>
        </w:tc>
        <w:tc>
          <w:tcPr>
            <w:tcW w:w="2409" w:type="dxa"/>
            <w:tcBorders>
              <w:top w:val="single" w:sz="4" w:space="0" w:color="auto"/>
              <w:left w:val="single" w:sz="4" w:space="0" w:color="auto"/>
              <w:bottom w:val="single" w:sz="4" w:space="0" w:color="auto"/>
              <w:right w:val="single" w:sz="4" w:space="0" w:color="auto"/>
            </w:tcBorders>
            <w:noWrap/>
          </w:tcPr>
          <w:p w14:paraId="0D025527" w14:textId="77777777" w:rsidR="00900085" w:rsidRPr="0031195B" w:rsidRDefault="00900085" w:rsidP="00BB32F3">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Price </w:t>
            </w:r>
            <w:r w:rsidR="00BB32F3" w:rsidRPr="0031195B">
              <w:rPr>
                <w:rFonts w:ascii="Times New Roman" w:eastAsia="新宋体" w:hAnsi="Times New Roman"/>
                <w:color w:val="000000" w:themeColor="text1"/>
                <w:kern w:val="0"/>
                <w:szCs w:val="21"/>
              </w:rPr>
              <w:t>falls below the lower</w:t>
            </w:r>
            <w:r w:rsidRPr="0031195B">
              <w:rPr>
                <w:rFonts w:ascii="Times New Roman" w:eastAsia="新宋体" w:hAnsi="Times New Roman"/>
                <w:color w:val="000000" w:themeColor="text1"/>
                <w:kern w:val="0"/>
                <w:szCs w:val="21"/>
              </w:rPr>
              <w:t xml:space="preserve"> limit</w:t>
            </w:r>
          </w:p>
        </w:tc>
        <w:tc>
          <w:tcPr>
            <w:tcW w:w="6379" w:type="dxa"/>
            <w:tcBorders>
              <w:top w:val="single" w:sz="4" w:space="0" w:color="auto"/>
              <w:left w:val="single" w:sz="4" w:space="0" w:color="auto"/>
              <w:bottom w:val="single" w:sz="4" w:space="0" w:color="auto"/>
              <w:right w:val="single" w:sz="4" w:space="0" w:color="auto"/>
            </w:tcBorders>
            <w:noWrap/>
          </w:tcPr>
          <w:p w14:paraId="2D896048" w14:textId="77777777" w:rsidR="00900085" w:rsidRPr="0031195B" w:rsidRDefault="00BB32F3" w:rsidP="006F6232">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Price falls below the lower limit</w:t>
            </w:r>
          </w:p>
        </w:tc>
      </w:tr>
      <w:tr w:rsidR="00AD7935" w:rsidRPr="0031195B" w14:paraId="049B9633"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40A96B77" w14:textId="77777777" w:rsidR="00900085" w:rsidRPr="0031195B" w:rsidRDefault="00900085">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51</w:t>
            </w:r>
          </w:p>
        </w:tc>
        <w:tc>
          <w:tcPr>
            <w:tcW w:w="2409" w:type="dxa"/>
            <w:tcBorders>
              <w:top w:val="single" w:sz="4" w:space="0" w:color="auto"/>
              <w:left w:val="single" w:sz="4" w:space="0" w:color="auto"/>
              <w:bottom w:val="single" w:sz="4" w:space="0" w:color="auto"/>
              <w:right w:val="single" w:sz="4" w:space="0" w:color="auto"/>
            </w:tcBorders>
            <w:noWrap/>
          </w:tcPr>
          <w:p w14:paraId="3E8C915E" w14:textId="77777777" w:rsidR="00900085" w:rsidRPr="0031195B" w:rsidRDefault="00900085">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Not authorized to trade</w:t>
            </w:r>
          </w:p>
        </w:tc>
        <w:tc>
          <w:tcPr>
            <w:tcW w:w="6379" w:type="dxa"/>
            <w:tcBorders>
              <w:top w:val="single" w:sz="4" w:space="0" w:color="auto"/>
              <w:left w:val="single" w:sz="4" w:space="0" w:color="auto"/>
              <w:bottom w:val="single" w:sz="4" w:space="0" w:color="auto"/>
              <w:right w:val="single" w:sz="4" w:space="0" w:color="auto"/>
            </w:tcBorders>
            <w:noWrap/>
          </w:tcPr>
          <w:p w14:paraId="31B19486" w14:textId="77777777" w:rsidR="00900085" w:rsidRPr="0031195B" w:rsidRDefault="00BB32F3" w:rsidP="00ED39FE">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A</w:t>
            </w:r>
            <w:r w:rsidR="00ED39FE" w:rsidRPr="0031195B">
              <w:rPr>
                <w:rFonts w:ascii="Times New Roman" w:eastAsia="新宋体" w:hAnsi="Times New Roman"/>
                <w:color w:val="000000" w:themeColor="text1"/>
                <w:kern w:val="0"/>
                <w:szCs w:val="21"/>
              </w:rPr>
              <w:t xml:space="preserve"> trading </w:t>
            </w:r>
            <w:r w:rsidR="00900085" w:rsidRPr="0031195B">
              <w:rPr>
                <w:rFonts w:ascii="Times New Roman" w:eastAsia="新宋体" w:hAnsi="Times New Roman"/>
                <w:color w:val="000000" w:themeColor="text1"/>
                <w:kern w:val="0"/>
                <w:szCs w:val="21"/>
              </w:rPr>
              <w:t>member</w:t>
            </w:r>
            <w:r w:rsidR="00ED39FE" w:rsidRPr="0031195B">
              <w:rPr>
                <w:rFonts w:ascii="Times New Roman" w:eastAsia="新宋体" w:hAnsi="Times New Roman"/>
                <w:color w:val="000000" w:themeColor="text1"/>
                <w:kern w:val="0"/>
                <w:szCs w:val="21"/>
              </w:rPr>
              <w:t xml:space="preserve"> or a client</w:t>
            </w:r>
            <w:r w:rsidR="00900085" w:rsidRPr="0031195B">
              <w:rPr>
                <w:rFonts w:ascii="Times New Roman" w:eastAsia="新宋体" w:hAnsi="Times New Roman"/>
                <w:color w:val="000000" w:themeColor="text1"/>
                <w:kern w:val="0"/>
                <w:szCs w:val="21"/>
              </w:rPr>
              <w:t xml:space="preserve"> is not authorized to trade the designated contract, or </w:t>
            </w:r>
            <w:r w:rsidR="00ED39FE" w:rsidRPr="0031195B">
              <w:rPr>
                <w:rFonts w:ascii="Times New Roman" w:eastAsia="新宋体" w:hAnsi="Times New Roman"/>
                <w:color w:val="000000" w:themeColor="text1"/>
                <w:kern w:val="0"/>
                <w:szCs w:val="21"/>
              </w:rPr>
              <w:t xml:space="preserve">a </w:t>
            </w:r>
            <w:r w:rsidR="00900085" w:rsidRPr="0031195B">
              <w:rPr>
                <w:rFonts w:ascii="Times New Roman" w:eastAsia="新宋体" w:hAnsi="Times New Roman"/>
                <w:color w:val="000000" w:themeColor="text1"/>
                <w:kern w:val="0"/>
                <w:szCs w:val="21"/>
              </w:rPr>
              <w:t xml:space="preserve">trader is not authorized to trade.  </w:t>
            </w:r>
          </w:p>
        </w:tc>
      </w:tr>
      <w:tr w:rsidR="00AD7935" w:rsidRPr="0031195B" w14:paraId="49E68ECD"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5FDDDADF" w14:textId="77777777" w:rsidR="00900085" w:rsidRPr="0031195B" w:rsidRDefault="00900085">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52</w:t>
            </w:r>
          </w:p>
        </w:tc>
        <w:tc>
          <w:tcPr>
            <w:tcW w:w="2409" w:type="dxa"/>
            <w:tcBorders>
              <w:top w:val="single" w:sz="4" w:space="0" w:color="auto"/>
              <w:left w:val="single" w:sz="4" w:space="0" w:color="auto"/>
              <w:bottom w:val="single" w:sz="4" w:space="0" w:color="auto"/>
              <w:right w:val="single" w:sz="4" w:space="0" w:color="auto"/>
            </w:tcBorders>
            <w:noWrap/>
          </w:tcPr>
          <w:p w14:paraId="5D228DA1" w14:textId="77777777" w:rsidR="00900085" w:rsidRPr="0031195B" w:rsidRDefault="00BB32F3">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User can close</w:t>
            </w:r>
            <w:r w:rsidR="00900085" w:rsidRPr="0031195B">
              <w:rPr>
                <w:rFonts w:ascii="Times New Roman" w:eastAsia="新宋体" w:hAnsi="Times New Roman"/>
                <w:color w:val="000000" w:themeColor="text1"/>
                <w:kern w:val="0"/>
                <w:szCs w:val="21"/>
              </w:rPr>
              <w:t xml:space="preserve"> position</w:t>
            </w:r>
            <w:r w:rsidRPr="0031195B">
              <w:rPr>
                <w:rFonts w:ascii="Times New Roman" w:eastAsia="新宋体" w:hAnsi="Times New Roman"/>
                <w:color w:val="000000" w:themeColor="text1"/>
                <w:kern w:val="0"/>
                <w:szCs w:val="21"/>
              </w:rPr>
              <w:t xml:space="preserve"> only</w:t>
            </w:r>
          </w:p>
        </w:tc>
        <w:tc>
          <w:tcPr>
            <w:tcW w:w="6379" w:type="dxa"/>
            <w:tcBorders>
              <w:top w:val="single" w:sz="4" w:space="0" w:color="auto"/>
              <w:left w:val="single" w:sz="4" w:space="0" w:color="auto"/>
              <w:bottom w:val="single" w:sz="4" w:space="0" w:color="auto"/>
              <w:right w:val="single" w:sz="4" w:space="0" w:color="auto"/>
            </w:tcBorders>
            <w:noWrap/>
          </w:tcPr>
          <w:p w14:paraId="11A0338E" w14:textId="77777777" w:rsidR="00900085" w:rsidRPr="0031195B" w:rsidRDefault="00256204" w:rsidP="00DC3F9E">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When a member or client or trader attempts an operation </w:t>
            </w:r>
            <w:r w:rsidR="00DC3F9E" w:rsidRPr="0031195B">
              <w:rPr>
                <w:rFonts w:ascii="Times New Roman" w:eastAsia="新宋体" w:hAnsi="Times New Roman"/>
                <w:color w:val="000000" w:themeColor="text1"/>
                <w:kern w:val="0"/>
                <w:szCs w:val="21"/>
              </w:rPr>
              <w:t xml:space="preserve">that </w:t>
            </w:r>
            <w:r w:rsidRPr="0031195B">
              <w:rPr>
                <w:rFonts w:ascii="Times New Roman" w:eastAsia="新宋体" w:hAnsi="Times New Roman"/>
                <w:color w:val="000000" w:themeColor="text1"/>
                <w:kern w:val="0"/>
                <w:szCs w:val="21"/>
              </w:rPr>
              <w:t xml:space="preserve">may increase </w:t>
            </w:r>
            <w:r w:rsidR="00DC3F9E" w:rsidRPr="0031195B">
              <w:rPr>
                <w:rFonts w:ascii="Times New Roman" w:eastAsia="新宋体" w:hAnsi="Times New Roman"/>
                <w:color w:val="000000" w:themeColor="text1"/>
                <w:kern w:val="0"/>
                <w:szCs w:val="21"/>
              </w:rPr>
              <w:t xml:space="preserve">a </w:t>
            </w:r>
            <w:r w:rsidRPr="0031195B">
              <w:rPr>
                <w:rFonts w:ascii="Times New Roman" w:eastAsia="新宋体" w:hAnsi="Times New Roman"/>
                <w:color w:val="000000" w:themeColor="text1"/>
                <w:kern w:val="0"/>
                <w:szCs w:val="21"/>
              </w:rPr>
              <w:t>position, the u</w:t>
            </w:r>
            <w:r w:rsidR="00BB32F3" w:rsidRPr="0031195B">
              <w:rPr>
                <w:rFonts w:ascii="Times New Roman" w:eastAsia="新宋体" w:hAnsi="Times New Roman"/>
                <w:color w:val="000000" w:themeColor="text1"/>
                <w:kern w:val="0"/>
                <w:szCs w:val="21"/>
              </w:rPr>
              <w:t xml:space="preserve">ser has </w:t>
            </w:r>
            <w:r w:rsidR="00DC3F9E" w:rsidRPr="0031195B">
              <w:rPr>
                <w:rFonts w:ascii="Times New Roman" w:eastAsia="新宋体" w:hAnsi="Times New Roman"/>
                <w:color w:val="000000" w:themeColor="text1"/>
                <w:kern w:val="0"/>
                <w:szCs w:val="21"/>
              </w:rPr>
              <w:t xml:space="preserve">the </w:t>
            </w:r>
            <w:r w:rsidR="00BB32F3" w:rsidRPr="0031195B">
              <w:rPr>
                <w:rFonts w:ascii="Times New Roman" w:eastAsia="新宋体" w:hAnsi="Times New Roman"/>
                <w:color w:val="000000" w:themeColor="text1"/>
                <w:kern w:val="0"/>
                <w:szCs w:val="21"/>
              </w:rPr>
              <w:t xml:space="preserve">authority to close </w:t>
            </w:r>
            <w:r w:rsidR="00DC3F9E" w:rsidRPr="0031195B">
              <w:rPr>
                <w:rFonts w:ascii="Times New Roman" w:eastAsia="新宋体" w:hAnsi="Times New Roman"/>
                <w:color w:val="000000" w:themeColor="text1"/>
                <w:kern w:val="0"/>
                <w:szCs w:val="21"/>
              </w:rPr>
              <w:t xml:space="preserve">the </w:t>
            </w:r>
            <w:r w:rsidR="00ED39FE" w:rsidRPr="0031195B">
              <w:rPr>
                <w:rFonts w:ascii="Times New Roman" w:eastAsia="新宋体" w:hAnsi="Times New Roman"/>
                <w:color w:val="000000" w:themeColor="text1"/>
                <w:kern w:val="0"/>
                <w:szCs w:val="21"/>
              </w:rPr>
              <w:t xml:space="preserve">position </w:t>
            </w:r>
            <w:r w:rsidR="00BB32F3" w:rsidRPr="0031195B">
              <w:rPr>
                <w:rFonts w:ascii="Times New Roman" w:eastAsia="新宋体" w:hAnsi="Times New Roman"/>
                <w:color w:val="000000" w:themeColor="text1"/>
                <w:kern w:val="0"/>
                <w:szCs w:val="21"/>
              </w:rPr>
              <w:t xml:space="preserve">only to </w:t>
            </w:r>
            <w:r w:rsidR="00900085" w:rsidRPr="0031195B">
              <w:rPr>
                <w:rFonts w:ascii="Times New Roman" w:eastAsia="新宋体" w:hAnsi="Times New Roman"/>
                <w:color w:val="000000" w:themeColor="text1"/>
                <w:kern w:val="0"/>
                <w:szCs w:val="21"/>
              </w:rPr>
              <w:t>the designated contract</w:t>
            </w:r>
          </w:p>
        </w:tc>
      </w:tr>
      <w:tr w:rsidR="00AD7935" w:rsidRPr="0031195B" w14:paraId="64A7F27D"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2D011B80" w14:textId="77777777" w:rsidR="00900085" w:rsidRPr="0031195B" w:rsidRDefault="00900085">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53</w:t>
            </w:r>
          </w:p>
        </w:tc>
        <w:tc>
          <w:tcPr>
            <w:tcW w:w="2409" w:type="dxa"/>
            <w:tcBorders>
              <w:top w:val="single" w:sz="4" w:space="0" w:color="auto"/>
              <w:left w:val="single" w:sz="4" w:space="0" w:color="auto"/>
              <w:bottom w:val="single" w:sz="4" w:space="0" w:color="auto"/>
              <w:right w:val="single" w:sz="4" w:space="0" w:color="auto"/>
            </w:tcBorders>
            <w:noWrap/>
          </w:tcPr>
          <w:p w14:paraId="1E88CCDA" w14:textId="77777777" w:rsidR="00900085" w:rsidRPr="0031195B" w:rsidRDefault="008A29C9" w:rsidP="00BB32F3">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Not an</w:t>
            </w:r>
            <w:r w:rsidR="00AD03A2" w:rsidRPr="0031195B">
              <w:rPr>
                <w:rFonts w:ascii="Times New Roman" w:eastAsia="新宋体" w:hAnsi="Times New Roman"/>
                <w:color w:val="000000" w:themeColor="text1"/>
                <w:kern w:val="0"/>
                <w:szCs w:val="21"/>
              </w:rPr>
              <w:t xml:space="preserve"> </w:t>
            </w:r>
            <w:r w:rsidR="00BB32F3" w:rsidRPr="0031195B">
              <w:rPr>
                <w:rFonts w:ascii="Times New Roman" w:eastAsia="新宋体" w:hAnsi="Times New Roman"/>
                <w:color w:val="000000" w:themeColor="text1"/>
                <w:kern w:val="0"/>
                <w:szCs w:val="21"/>
              </w:rPr>
              <w:t>authorized role</w:t>
            </w:r>
          </w:p>
        </w:tc>
        <w:tc>
          <w:tcPr>
            <w:tcW w:w="6379" w:type="dxa"/>
            <w:tcBorders>
              <w:top w:val="single" w:sz="4" w:space="0" w:color="auto"/>
              <w:left w:val="single" w:sz="4" w:space="0" w:color="auto"/>
              <w:bottom w:val="single" w:sz="4" w:space="0" w:color="auto"/>
              <w:right w:val="single" w:sz="4" w:space="0" w:color="auto"/>
            </w:tcBorders>
            <w:noWrap/>
          </w:tcPr>
          <w:p w14:paraId="01278863" w14:textId="77777777" w:rsidR="00900085" w:rsidRPr="0031195B" w:rsidRDefault="0001194F" w:rsidP="00256204">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While adding </w:t>
            </w:r>
            <w:r w:rsidR="00256204" w:rsidRPr="0031195B">
              <w:rPr>
                <w:rFonts w:ascii="Times New Roman" w:eastAsia="新宋体" w:hAnsi="Times New Roman"/>
                <w:color w:val="000000" w:themeColor="text1"/>
                <w:kern w:val="0"/>
                <w:szCs w:val="21"/>
              </w:rPr>
              <w:t xml:space="preserve">a new order entry, it is found that the </w:t>
            </w:r>
            <w:r w:rsidRPr="0031195B">
              <w:rPr>
                <w:rFonts w:ascii="Times New Roman" w:eastAsia="新宋体" w:hAnsi="Times New Roman"/>
                <w:color w:val="000000" w:themeColor="text1"/>
                <w:kern w:val="0"/>
                <w:szCs w:val="21"/>
              </w:rPr>
              <w:t>m</w:t>
            </w:r>
            <w:r w:rsidR="00BB32F3" w:rsidRPr="0031195B">
              <w:rPr>
                <w:rFonts w:ascii="Times New Roman" w:eastAsia="新宋体" w:hAnsi="Times New Roman"/>
                <w:color w:val="000000" w:themeColor="text1"/>
                <w:kern w:val="0"/>
                <w:szCs w:val="21"/>
              </w:rPr>
              <w:t>ember does not have authorization to</w:t>
            </w:r>
            <w:r w:rsidR="00DC3F9E" w:rsidRPr="0031195B">
              <w:rPr>
                <w:rFonts w:ascii="Times New Roman" w:eastAsia="新宋体" w:hAnsi="Times New Roman"/>
                <w:color w:val="000000" w:themeColor="text1"/>
                <w:kern w:val="0"/>
                <w:szCs w:val="21"/>
              </w:rPr>
              <w:t xml:space="preserve"> perform</w:t>
            </w:r>
            <w:r w:rsidR="00BB32F3" w:rsidRPr="0031195B">
              <w:rPr>
                <w:rFonts w:ascii="Times New Roman" w:eastAsia="新宋体" w:hAnsi="Times New Roman"/>
                <w:color w:val="000000" w:themeColor="text1"/>
                <w:kern w:val="0"/>
                <w:szCs w:val="21"/>
              </w:rPr>
              <w:t xml:space="preserve"> the </w:t>
            </w:r>
            <w:r w:rsidRPr="0031195B">
              <w:rPr>
                <w:rFonts w:ascii="Times New Roman" w:eastAsia="新宋体" w:hAnsi="Times New Roman"/>
                <w:color w:val="000000" w:themeColor="text1"/>
                <w:kern w:val="0"/>
                <w:szCs w:val="21"/>
              </w:rPr>
              <w:t xml:space="preserve">action </w:t>
            </w:r>
            <w:r w:rsidR="00BB32F3" w:rsidRPr="0031195B">
              <w:rPr>
                <w:rFonts w:ascii="Times New Roman" w:eastAsia="新宋体" w:hAnsi="Times New Roman"/>
                <w:color w:val="000000" w:themeColor="text1"/>
                <w:kern w:val="0"/>
                <w:szCs w:val="21"/>
              </w:rPr>
              <w:t xml:space="preserve">requested </w:t>
            </w:r>
            <w:r w:rsidRPr="0031195B">
              <w:rPr>
                <w:rFonts w:ascii="Times New Roman" w:eastAsia="新宋体" w:hAnsi="Times New Roman"/>
                <w:color w:val="000000" w:themeColor="text1"/>
                <w:kern w:val="0"/>
                <w:szCs w:val="21"/>
              </w:rPr>
              <w:t>by</w:t>
            </w:r>
            <w:r w:rsidR="00BB32F3" w:rsidRPr="0031195B">
              <w:rPr>
                <w:rFonts w:ascii="Times New Roman" w:eastAsia="新宋体" w:hAnsi="Times New Roman"/>
                <w:color w:val="000000" w:themeColor="text1"/>
                <w:kern w:val="0"/>
                <w:szCs w:val="21"/>
              </w:rPr>
              <w:t xml:space="preserve"> the client </w:t>
            </w:r>
          </w:p>
        </w:tc>
      </w:tr>
      <w:tr w:rsidR="00AD7935" w:rsidRPr="0031195B" w14:paraId="2315F364"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1A0E8BEA" w14:textId="77777777" w:rsidR="00900085" w:rsidRPr="0031195B" w:rsidRDefault="00900085">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57</w:t>
            </w:r>
          </w:p>
        </w:tc>
        <w:tc>
          <w:tcPr>
            <w:tcW w:w="2409" w:type="dxa"/>
            <w:tcBorders>
              <w:top w:val="single" w:sz="4" w:space="0" w:color="auto"/>
              <w:left w:val="single" w:sz="4" w:space="0" w:color="auto"/>
              <w:bottom w:val="single" w:sz="4" w:space="0" w:color="auto"/>
              <w:right w:val="single" w:sz="4" w:space="0" w:color="auto"/>
            </w:tcBorders>
            <w:noWrap/>
          </w:tcPr>
          <w:p w14:paraId="3B1A6188" w14:textId="77777777" w:rsidR="00900085" w:rsidRPr="0031195B" w:rsidRDefault="00BB32F3" w:rsidP="00AD03A2">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Not </w:t>
            </w:r>
            <w:r w:rsidR="001C72D3" w:rsidRPr="0031195B">
              <w:rPr>
                <w:rFonts w:ascii="Times New Roman" w:eastAsia="新宋体" w:hAnsi="Times New Roman"/>
                <w:color w:val="000000" w:themeColor="text1"/>
                <w:kern w:val="0"/>
                <w:szCs w:val="21"/>
              </w:rPr>
              <w:t>permitted</w:t>
            </w:r>
            <w:r w:rsidRPr="0031195B">
              <w:rPr>
                <w:rFonts w:ascii="Times New Roman" w:eastAsia="新宋体" w:hAnsi="Times New Roman"/>
                <w:color w:val="000000" w:themeColor="text1"/>
                <w:kern w:val="0"/>
                <w:szCs w:val="21"/>
              </w:rPr>
              <w:t xml:space="preserve"> to </w:t>
            </w:r>
            <w:r w:rsidR="00AD03A2" w:rsidRPr="0031195B">
              <w:rPr>
                <w:rFonts w:ascii="Times New Roman" w:eastAsia="新宋体" w:hAnsi="Times New Roman"/>
                <w:color w:val="000000" w:themeColor="text1"/>
                <w:kern w:val="0"/>
                <w:szCs w:val="21"/>
              </w:rPr>
              <w:t xml:space="preserve">act </w:t>
            </w:r>
            <w:r w:rsidRPr="0031195B">
              <w:rPr>
                <w:rFonts w:ascii="Times New Roman" w:eastAsia="新宋体" w:hAnsi="Times New Roman"/>
                <w:color w:val="000000" w:themeColor="text1"/>
                <w:kern w:val="0"/>
                <w:szCs w:val="21"/>
              </w:rPr>
              <w:t xml:space="preserve">for </w:t>
            </w:r>
            <w:r w:rsidR="00AD03A2" w:rsidRPr="0031195B">
              <w:rPr>
                <w:rFonts w:ascii="Times New Roman" w:eastAsia="新宋体" w:hAnsi="Times New Roman"/>
                <w:color w:val="000000" w:themeColor="text1"/>
                <w:kern w:val="0"/>
                <w:szCs w:val="21"/>
              </w:rPr>
              <w:t>an</w:t>
            </w:r>
            <w:r w:rsidRPr="0031195B">
              <w:rPr>
                <w:rFonts w:ascii="Times New Roman" w:eastAsia="新宋体" w:hAnsi="Times New Roman"/>
                <w:color w:val="000000" w:themeColor="text1"/>
                <w:kern w:val="0"/>
                <w:szCs w:val="21"/>
              </w:rPr>
              <w:t>other Member</w:t>
            </w:r>
          </w:p>
        </w:tc>
        <w:tc>
          <w:tcPr>
            <w:tcW w:w="6379" w:type="dxa"/>
            <w:tcBorders>
              <w:top w:val="single" w:sz="4" w:space="0" w:color="auto"/>
              <w:left w:val="single" w:sz="4" w:space="0" w:color="auto"/>
              <w:bottom w:val="single" w:sz="4" w:space="0" w:color="auto"/>
              <w:right w:val="single" w:sz="4" w:space="0" w:color="auto"/>
            </w:tcBorders>
            <w:noWrap/>
          </w:tcPr>
          <w:p w14:paraId="7E1C69DB" w14:textId="77777777" w:rsidR="00900085" w:rsidRPr="0031195B" w:rsidRDefault="00BB32F3" w:rsidP="00990F73">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User attempt</w:t>
            </w:r>
            <w:r w:rsidR="00DC3F9E" w:rsidRPr="0031195B">
              <w:rPr>
                <w:rFonts w:ascii="Times New Roman" w:eastAsia="新宋体" w:hAnsi="Times New Roman"/>
                <w:color w:val="000000" w:themeColor="text1"/>
                <w:kern w:val="0"/>
                <w:szCs w:val="21"/>
              </w:rPr>
              <w:t>s</w:t>
            </w:r>
            <w:r w:rsidRPr="0031195B">
              <w:rPr>
                <w:rFonts w:ascii="Times New Roman" w:eastAsia="新宋体" w:hAnsi="Times New Roman"/>
                <w:color w:val="000000" w:themeColor="text1"/>
                <w:kern w:val="0"/>
                <w:szCs w:val="21"/>
              </w:rPr>
              <w:t xml:space="preserve"> to perform</w:t>
            </w:r>
            <w:r w:rsidR="00256204" w:rsidRPr="0031195B">
              <w:rPr>
                <w:rFonts w:ascii="Times New Roman" w:eastAsia="新宋体" w:hAnsi="Times New Roman"/>
                <w:color w:val="000000" w:themeColor="text1"/>
                <w:kern w:val="0"/>
                <w:szCs w:val="21"/>
              </w:rPr>
              <w:t xml:space="preserve"> an</w:t>
            </w:r>
            <w:r w:rsidRPr="0031195B">
              <w:rPr>
                <w:rFonts w:ascii="Times New Roman" w:eastAsia="新宋体" w:hAnsi="Times New Roman"/>
                <w:color w:val="000000" w:themeColor="text1"/>
                <w:kern w:val="0"/>
                <w:szCs w:val="21"/>
              </w:rPr>
              <w:t xml:space="preserve"> action for </w:t>
            </w:r>
            <w:r w:rsidR="00256204" w:rsidRPr="0031195B">
              <w:rPr>
                <w:rFonts w:ascii="Times New Roman" w:eastAsia="新宋体" w:hAnsi="Times New Roman"/>
                <w:color w:val="000000" w:themeColor="text1"/>
                <w:kern w:val="0"/>
                <w:szCs w:val="21"/>
              </w:rPr>
              <w:t xml:space="preserve">a </w:t>
            </w:r>
            <w:r w:rsidRPr="0031195B">
              <w:rPr>
                <w:rFonts w:ascii="Times New Roman" w:eastAsia="新宋体" w:hAnsi="Times New Roman"/>
                <w:color w:val="000000" w:themeColor="text1"/>
                <w:kern w:val="0"/>
                <w:szCs w:val="21"/>
              </w:rPr>
              <w:t xml:space="preserve">member </w:t>
            </w:r>
            <w:r w:rsidR="00DC3F9E" w:rsidRPr="0031195B">
              <w:rPr>
                <w:rFonts w:ascii="Times New Roman" w:eastAsia="新宋体" w:hAnsi="Times New Roman"/>
                <w:color w:val="000000" w:themeColor="text1"/>
                <w:kern w:val="0"/>
                <w:szCs w:val="21"/>
              </w:rPr>
              <w:t>s/</w:t>
            </w:r>
            <w:r w:rsidRPr="0031195B">
              <w:rPr>
                <w:rFonts w:ascii="Times New Roman" w:eastAsia="新宋体" w:hAnsi="Times New Roman"/>
                <w:color w:val="000000" w:themeColor="text1"/>
                <w:kern w:val="0"/>
                <w:szCs w:val="21"/>
              </w:rPr>
              <w:t>he does not belong to</w:t>
            </w:r>
          </w:p>
        </w:tc>
      </w:tr>
      <w:tr w:rsidR="00AD7935" w:rsidRPr="0031195B" w14:paraId="79BDFDB2"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1C270E7C" w14:textId="77777777" w:rsidR="00900085" w:rsidRPr="0031195B" w:rsidRDefault="00900085">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58</w:t>
            </w:r>
          </w:p>
        </w:tc>
        <w:tc>
          <w:tcPr>
            <w:tcW w:w="2409" w:type="dxa"/>
            <w:tcBorders>
              <w:top w:val="single" w:sz="4" w:space="0" w:color="auto"/>
              <w:left w:val="single" w:sz="4" w:space="0" w:color="auto"/>
              <w:bottom w:val="single" w:sz="4" w:space="0" w:color="auto"/>
              <w:right w:val="single" w:sz="4" w:space="0" w:color="auto"/>
            </w:tcBorders>
            <w:noWrap/>
          </w:tcPr>
          <w:p w14:paraId="216365A5" w14:textId="77777777" w:rsidR="00900085" w:rsidRPr="0031195B" w:rsidRDefault="00900085">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Unmatched user</w:t>
            </w:r>
          </w:p>
        </w:tc>
        <w:tc>
          <w:tcPr>
            <w:tcW w:w="6379" w:type="dxa"/>
            <w:tcBorders>
              <w:top w:val="single" w:sz="4" w:space="0" w:color="auto"/>
              <w:left w:val="single" w:sz="4" w:space="0" w:color="auto"/>
              <w:bottom w:val="single" w:sz="4" w:space="0" w:color="auto"/>
              <w:right w:val="single" w:sz="4" w:space="0" w:color="auto"/>
            </w:tcBorders>
            <w:noWrap/>
          </w:tcPr>
          <w:p w14:paraId="7D3F2010" w14:textId="77777777" w:rsidR="00900085" w:rsidRPr="0031195B" w:rsidRDefault="00BB32F3" w:rsidP="00990F73">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User attempt</w:t>
            </w:r>
            <w:r w:rsidR="00DC3F9E" w:rsidRPr="0031195B">
              <w:rPr>
                <w:rFonts w:ascii="Times New Roman" w:eastAsia="新宋体" w:hAnsi="Times New Roman"/>
                <w:color w:val="000000" w:themeColor="text1"/>
                <w:kern w:val="0"/>
                <w:szCs w:val="21"/>
              </w:rPr>
              <w:t>s</w:t>
            </w:r>
            <w:r w:rsidRPr="0031195B">
              <w:rPr>
                <w:rFonts w:ascii="Times New Roman" w:eastAsia="新宋体" w:hAnsi="Times New Roman"/>
                <w:color w:val="000000" w:themeColor="text1"/>
                <w:kern w:val="0"/>
                <w:szCs w:val="21"/>
              </w:rPr>
              <w:t xml:space="preserve"> to perform </w:t>
            </w:r>
            <w:r w:rsidR="00256204" w:rsidRPr="0031195B">
              <w:rPr>
                <w:rFonts w:ascii="Times New Roman" w:eastAsia="新宋体" w:hAnsi="Times New Roman"/>
                <w:color w:val="000000" w:themeColor="text1"/>
                <w:kern w:val="0"/>
                <w:szCs w:val="21"/>
              </w:rPr>
              <w:t xml:space="preserve">an </w:t>
            </w:r>
            <w:r w:rsidRPr="0031195B">
              <w:rPr>
                <w:rFonts w:ascii="Times New Roman" w:eastAsia="新宋体" w:hAnsi="Times New Roman"/>
                <w:color w:val="000000" w:themeColor="text1"/>
                <w:kern w:val="0"/>
                <w:szCs w:val="21"/>
              </w:rPr>
              <w:t xml:space="preserve">action </w:t>
            </w:r>
            <w:r w:rsidR="00DC3F9E" w:rsidRPr="0031195B">
              <w:rPr>
                <w:rFonts w:ascii="Times New Roman" w:eastAsia="新宋体" w:hAnsi="Times New Roman"/>
                <w:color w:val="000000" w:themeColor="text1"/>
                <w:kern w:val="0"/>
                <w:szCs w:val="21"/>
              </w:rPr>
              <w:t xml:space="preserve">that </w:t>
            </w:r>
            <w:r w:rsidRPr="0031195B">
              <w:rPr>
                <w:rFonts w:ascii="Times New Roman" w:eastAsia="新宋体" w:hAnsi="Times New Roman"/>
                <w:color w:val="000000" w:themeColor="text1"/>
                <w:kern w:val="0"/>
                <w:szCs w:val="21"/>
              </w:rPr>
              <w:t xml:space="preserve">does not match the one in </w:t>
            </w:r>
            <w:r w:rsidR="00DC3F9E" w:rsidRPr="0031195B">
              <w:rPr>
                <w:rFonts w:ascii="Times New Roman" w:eastAsia="新宋体" w:hAnsi="Times New Roman"/>
                <w:color w:val="000000" w:themeColor="text1"/>
                <w:kern w:val="0"/>
                <w:szCs w:val="21"/>
              </w:rPr>
              <w:t xml:space="preserve">the </w:t>
            </w:r>
            <w:r w:rsidRPr="0031195B">
              <w:rPr>
                <w:rFonts w:ascii="Times New Roman" w:eastAsia="新宋体" w:hAnsi="Times New Roman"/>
                <w:color w:val="000000" w:themeColor="text1"/>
                <w:kern w:val="0"/>
                <w:szCs w:val="21"/>
              </w:rPr>
              <w:t>dialog</w:t>
            </w:r>
          </w:p>
        </w:tc>
      </w:tr>
      <w:tr w:rsidR="00AD7935" w:rsidRPr="0031195B" w14:paraId="29EBDC0C"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08BA877C" w14:textId="77777777" w:rsidR="00900085" w:rsidRPr="0031195B" w:rsidRDefault="00900085">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59</w:t>
            </w:r>
          </w:p>
        </w:tc>
        <w:tc>
          <w:tcPr>
            <w:tcW w:w="2409" w:type="dxa"/>
            <w:tcBorders>
              <w:top w:val="single" w:sz="4" w:space="0" w:color="auto"/>
              <w:left w:val="single" w:sz="4" w:space="0" w:color="auto"/>
              <w:bottom w:val="single" w:sz="4" w:space="0" w:color="auto"/>
              <w:right w:val="single" w:sz="4" w:space="0" w:color="auto"/>
            </w:tcBorders>
            <w:noWrap/>
          </w:tcPr>
          <w:p w14:paraId="76EC5039" w14:textId="77777777" w:rsidR="00900085" w:rsidRPr="0031195B" w:rsidRDefault="00BB32F3">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Duplicate login</w:t>
            </w:r>
          </w:p>
        </w:tc>
        <w:tc>
          <w:tcPr>
            <w:tcW w:w="6379" w:type="dxa"/>
            <w:tcBorders>
              <w:top w:val="single" w:sz="4" w:space="0" w:color="auto"/>
              <w:left w:val="single" w:sz="4" w:space="0" w:color="auto"/>
              <w:bottom w:val="single" w:sz="4" w:space="0" w:color="auto"/>
              <w:right w:val="single" w:sz="4" w:space="0" w:color="auto"/>
            </w:tcBorders>
            <w:noWrap/>
          </w:tcPr>
          <w:p w14:paraId="62CE930A" w14:textId="77777777" w:rsidR="00900085" w:rsidRPr="0031195B" w:rsidRDefault="00BB32F3" w:rsidP="004E46FA">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User attempt</w:t>
            </w:r>
            <w:r w:rsidR="00AA6146" w:rsidRPr="0031195B">
              <w:rPr>
                <w:rFonts w:ascii="Times New Roman" w:eastAsia="新宋体" w:hAnsi="Times New Roman"/>
                <w:color w:val="000000" w:themeColor="text1"/>
                <w:kern w:val="0"/>
                <w:szCs w:val="21"/>
              </w:rPr>
              <w:t>s</w:t>
            </w:r>
            <w:r w:rsidRPr="0031195B">
              <w:rPr>
                <w:rFonts w:ascii="Times New Roman" w:eastAsia="新宋体" w:hAnsi="Times New Roman"/>
                <w:color w:val="000000" w:themeColor="text1"/>
                <w:kern w:val="0"/>
                <w:szCs w:val="21"/>
              </w:rPr>
              <w:t xml:space="preserve"> a duplicate login</w:t>
            </w:r>
          </w:p>
        </w:tc>
      </w:tr>
      <w:tr w:rsidR="00AD7935" w:rsidRPr="0031195B" w14:paraId="5F12B846"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58658409" w14:textId="77777777" w:rsidR="00900085" w:rsidRPr="0031195B" w:rsidRDefault="00900085">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60</w:t>
            </w:r>
          </w:p>
        </w:tc>
        <w:tc>
          <w:tcPr>
            <w:tcW w:w="2409" w:type="dxa"/>
            <w:tcBorders>
              <w:top w:val="single" w:sz="4" w:space="0" w:color="auto"/>
              <w:left w:val="single" w:sz="4" w:space="0" w:color="auto"/>
              <w:bottom w:val="single" w:sz="4" w:space="0" w:color="auto"/>
              <w:right w:val="single" w:sz="4" w:space="0" w:color="auto"/>
            </w:tcBorders>
            <w:noWrap/>
          </w:tcPr>
          <w:p w14:paraId="498738A4" w14:textId="77777777" w:rsidR="00900085" w:rsidRPr="0031195B" w:rsidRDefault="00900085" w:rsidP="00BB32F3">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In</w:t>
            </w:r>
            <w:r w:rsidR="00BB32F3" w:rsidRPr="0031195B">
              <w:rPr>
                <w:rFonts w:ascii="Times New Roman" w:eastAsia="新宋体" w:hAnsi="Times New Roman"/>
                <w:color w:val="000000" w:themeColor="text1"/>
                <w:kern w:val="0"/>
                <w:szCs w:val="21"/>
              </w:rPr>
              <w:t>valid</w:t>
            </w:r>
            <w:r w:rsidRPr="0031195B">
              <w:rPr>
                <w:rFonts w:ascii="Times New Roman" w:eastAsia="新宋体" w:hAnsi="Times New Roman"/>
                <w:color w:val="000000" w:themeColor="text1"/>
                <w:kern w:val="0"/>
                <w:szCs w:val="21"/>
              </w:rPr>
              <w:t xml:space="preserve"> username or password</w:t>
            </w:r>
          </w:p>
        </w:tc>
        <w:tc>
          <w:tcPr>
            <w:tcW w:w="6379" w:type="dxa"/>
            <w:tcBorders>
              <w:top w:val="single" w:sz="4" w:space="0" w:color="auto"/>
              <w:left w:val="single" w:sz="4" w:space="0" w:color="auto"/>
              <w:bottom w:val="single" w:sz="4" w:space="0" w:color="auto"/>
              <w:right w:val="single" w:sz="4" w:space="0" w:color="auto"/>
            </w:tcBorders>
            <w:noWrap/>
          </w:tcPr>
          <w:p w14:paraId="6394D094" w14:textId="77777777" w:rsidR="00900085" w:rsidRPr="0031195B" w:rsidRDefault="00AA6146">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U</w:t>
            </w:r>
            <w:r w:rsidR="00BB32F3" w:rsidRPr="0031195B">
              <w:rPr>
                <w:rFonts w:ascii="Times New Roman" w:eastAsia="新宋体" w:hAnsi="Times New Roman"/>
                <w:color w:val="000000" w:themeColor="text1"/>
                <w:kern w:val="0"/>
                <w:szCs w:val="21"/>
              </w:rPr>
              <w:t xml:space="preserve">sername or </w:t>
            </w:r>
            <w:r w:rsidR="008A29C9" w:rsidRPr="0031195B">
              <w:rPr>
                <w:rFonts w:ascii="Times New Roman" w:eastAsia="新宋体" w:hAnsi="Times New Roman"/>
                <w:color w:val="000000" w:themeColor="text1"/>
                <w:kern w:val="0"/>
                <w:szCs w:val="21"/>
              </w:rPr>
              <w:t>password is</w:t>
            </w:r>
            <w:r w:rsidRPr="0031195B">
              <w:rPr>
                <w:rFonts w:ascii="Times New Roman" w:eastAsia="新宋体" w:hAnsi="Times New Roman"/>
                <w:color w:val="000000" w:themeColor="text1"/>
                <w:kern w:val="0"/>
                <w:szCs w:val="21"/>
              </w:rPr>
              <w:t xml:space="preserve"> found </w:t>
            </w:r>
            <w:r w:rsidR="00BB32F3" w:rsidRPr="0031195B">
              <w:rPr>
                <w:rFonts w:ascii="Times New Roman" w:eastAsia="新宋体" w:hAnsi="Times New Roman"/>
                <w:color w:val="000000" w:themeColor="text1"/>
                <w:kern w:val="0"/>
                <w:szCs w:val="21"/>
              </w:rPr>
              <w:t>when user attempt</w:t>
            </w:r>
            <w:r w:rsidRPr="0031195B">
              <w:rPr>
                <w:rFonts w:ascii="Times New Roman" w:eastAsia="新宋体" w:hAnsi="Times New Roman"/>
                <w:color w:val="000000" w:themeColor="text1"/>
                <w:kern w:val="0"/>
                <w:szCs w:val="21"/>
              </w:rPr>
              <w:t>s</w:t>
            </w:r>
            <w:r w:rsidR="003B770A" w:rsidRPr="0031195B">
              <w:rPr>
                <w:rFonts w:ascii="Times New Roman" w:eastAsia="新宋体" w:hAnsi="Times New Roman"/>
                <w:color w:val="000000" w:themeColor="text1"/>
                <w:kern w:val="0"/>
                <w:szCs w:val="21"/>
              </w:rPr>
              <w:t xml:space="preserve"> to log in or change password</w:t>
            </w:r>
          </w:p>
        </w:tc>
      </w:tr>
      <w:tr w:rsidR="00AD7935" w:rsidRPr="0031195B" w14:paraId="4C531DFE"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6C342E98" w14:textId="77777777" w:rsidR="00900085" w:rsidRPr="0031195B" w:rsidRDefault="00900085">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62</w:t>
            </w:r>
          </w:p>
        </w:tc>
        <w:tc>
          <w:tcPr>
            <w:tcW w:w="2409" w:type="dxa"/>
            <w:tcBorders>
              <w:top w:val="single" w:sz="4" w:space="0" w:color="auto"/>
              <w:left w:val="single" w:sz="4" w:space="0" w:color="auto"/>
              <w:bottom w:val="single" w:sz="4" w:space="0" w:color="auto"/>
              <w:right w:val="single" w:sz="4" w:space="0" w:color="auto"/>
            </w:tcBorders>
            <w:noWrap/>
          </w:tcPr>
          <w:p w14:paraId="28EC5CE7" w14:textId="77777777" w:rsidR="00900085" w:rsidRPr="0031195B" w:rsidRDefault="000C4783">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Inactive user</w:t>
            </w:r>
          </w:p>
        </w:tc>
        <w:tc>
          <w:tcPr>
            <w:tcW w:w="6379" w:type="dxa"/>
            <w:tcBorders>
              <w:top w:val="single" w:sz="4" w:space="0" w:color="auto"/>
              <w:left w:val="single" w:sz="4" w:space="0" w:color="auto"/>
              <w:bottom w:val="single" w:sz="4" w:space="0" w:color="auto"/>
              <w:right w:val="single" w:sz="4" w:space="0" w:color="auto"/>
            </w:tcBorders>
            <w:noWrap/>
          </w:tcPr>
          <w:p w14:paraId="0EB4E21D" w14:textId="77777777" w:rsidR="00900085" w:rsidRPr="0031195B" w:rsidRDefault="000C4783">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User is found </w:t>
            </w:r>
            <w:r w:rsidR="00DC3F9E" w:rsidRPr="0031195B">
              <w:rPr>
                <w:rFonts w:ascii="Times New Roman" w:eastAsia="新宋体" w:hAnsi="Times New Roman"/>
                <w:color w:val="000000" w:themeColor="text1"/>
                <w:kern w:val="0"/>
                <w:szCs w:val="21"/>
              </w:rPr>
              <w:t xml:space="preserve">to be </w:t>
            </w:r>
            <w:r w:rsidRPr="0031195B">
              <w:rPr>
                <w:rFonts w:ascii="Times New Roman" w:eastAsia="新宋体" w:hAnsi="Times New Roman"/>
                <w:color w:val="000000" w:themeColor="text1"/>
                <w:kern w:val="0"/>
                <w:szCs w:val="21"/>
              </w:rPr>
              <w:t xml:space="preserve">inactive when attempting to log in </w:t>
            </w:r>
          </w:p>
        </w:tc>
      </w:tr>
      <w:tr w:rsidR="00AD7935" w:rsidRPr="0031195B" w14:paraId="292787BE"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2BB2809A" w14:textId="77777777" w:rsidR="00900085" w:rsidRPr="0031195B" w:rsidRDefault="00900085">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64</w:t>
            </w:r>
          </w:p>
        </w:tc>
        <w:tc>
          <w:tcPr>
            <w:tcW w:w="2409" w:type="dxa"/>
            <w:tcBorders>
              <w:top w:val="single" w:sz="4" w:space="0" w:color="auto"/>
              <w:left w:val="single" w:sz="4" w:space="0" w:color="auto"/>
              <w:bottom w:val="single" w:sz="4" w:space="0" w:color="auto"/>
              <w:right w:val="single" w:sz="4" w:space="0" w:color="auto"/>
            </w:tcBorders>
            <w:noWrap/>
          </w:tcPr>
          <w:p w14:paraId="79FC59ED" w14:textId="77777777" w:rsidR="00900085" w:rsidRPr="0031195B" w:rsidRDefault="000C4783" w:rsidP="00AD03A2">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User </w:t>
            </w:r>
            <w:r w:rsidR="00AD03A2" w:rsidRPr="0031195B">
              <w:rPr>
                <w:rFonts w:ascii="Times New Roman" w:eastAsia="新宋体" w:hAnsi="Times New Roman"/>
                <w:color w:val="000000" w:themeColor="text1"/>
                <w:kern w:val="0"/>
                <w:szCs w:val="21"/>
              </w:rPr>
              <w:t xml:space="preserve">does not match </w:t>
            </w:r>
            <w:r w:rsidR="00371580" w:rsidRPr="0031195B">
              <w:rPr>
                <w:rFonts w:ascii="Times New Roman" w:eastAsia="新宋体" w:hAnsi="Times New Roman"/>
                <w:color w:val="000000" w:themeColor="text1"/>
                <w:kern w:val="0"/>
                <w:szCs w:val="21"/>
              </w:rPr>
              <w:t>member</w:t>
            </w:r>
          </w:p>
        </w:tc>
        <w:tc>
          <w:tcPr>
            <w:tcW w:w="6379" w:type="dxa"/>
            <w:tcBorders>
              <w:top w:val="single" w:sz="4" w:space="0" w:color="auto"/>
              <w:left w:val="single" w:sz="4" w:space="0" w:color="auto"/>
              <w:bottom w:val="single" w:sz="4" w:space="0" w:color="auto"/>
              <w:right w:val="single" w:sz="4" w:space="0" w:color="auto"/>
            </w:tcBorders>
            <w:noWrap/>
          </w:tcPr>
          <w:p w14:paraId="6112CBF6" w14:textId="77777777" w:rsidR="00900085" w:rsidRPr="0031195B" w:rsidRDefault="000C4783" w:rsidP="00AD03A2">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User is found not</w:t>
            </w:r>
            <w:r w:rsidR="00AD03A2" w:rsidRPr="0031195B">
              <w:rPr>
                <w:rFonts w:ascii="Times New Roman" w:eastAsia="新宋体" w:hAnsi="Times New Roman"/>
                <w:color w:val="000000" w:themeColor="text1"/>
                <w:kern w:val="0"/>
                <w:szCs w:val="21"/>
              </w:rPr>
              <w:t xml:space="preserve"> to</w:t>
            </w:r>
            <w:r w:rsidRPr="0031195B">
              <w:rPr>
                <w:rFonts w:ascii="Times New Roman" w:eastAsia="新宋体" w:hAnsi="Times New Roman"/>
                <w:color w:val="000000" w:themeColor="text1"/>
                <w:kern w:val="0"/>
                <w:szCs w:val="21"/>
              </w:rPr>
              <w:t xml:space="preserve"> belong to the claimed member </w:t>
            </w:r>
            <w:r w:rsidR="00AD03A2" w:rsidRPr="0031195B">
              <w:rPr>
                <w:rFonts w:ascii="Times New Roman" w:eastAsia="新宋体" w:hAnsi="Times New Roman"/>
                <w:color w:val="000000" w:themeColor="text1"/>
                <w:kern w:val="0"/>
                <w:szCs w:val="21"/>
              </w:rPr>
              <w:t xml:space="preserve">during </w:t>
            </w:r>
            <w:r w:rsidRPr="0031195B">
              <w:rPr>
                <w:rFonts w:ascii="Times New Roman" w:eastAsia="新宋体" w:hAnsi="Times New Roman"/>
                <w:color w:val="000000" w:themeColor="text1"/>
                <w:kern w:val="0"/>
                <w:szCs w:val="21"/>
              </w:rPr>
              <w:t>his</w:t>
            </w:r>
            <w:r w:rsidR="00AD03A2" w:rsidRPr="0031195B">
              <w:rPr>
                <w:rFonts w:ascii="Times New Roman" w:eastAsia="新宋体" w:hAnsi="Times New Roman"/>
                <w:color w:val="000000" w:themeColor="text1"/>
                <w:kern w:val="0"/>
                <w:szCs w:val="21"/>
              </w:rPr>
              <w:t>/her</w:t>
            </w:r>
            <w:r w:rsidRPr="0031195B">
              <w:rPr>
                <w:rFonts w:ascii="Times New Roman" w:eastAsia="新宋体" w:hAnsi="Times New Roman"/>
                <w:color w:val="000000" w:themeColor="text1"/>
                <w:kern w:val="0"/>
                <w:szCs w:val="21"/>
              </w:rPr>
              <w:t xml:space="preserve"> attempt to log in</w:t>
            </w:r>
          </w:p>
        </w:tc>
      </w:tr>
      <w:tr w:rsidR="00AD7935" w:rsidRPr="0031195B" w14:paraId="0242DF30"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6C8F42A9" w14:textId="77777777" w:rsidR="00900085" w:rsidRPr="0031195B" w:rsidRDefault="00900085">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65</w:t>
            </w:r>
          </w:p>
        </w:tc>
        <w:tc>
          <w:tcPr>
            <w:tcW w:w="2409" w:type="dxa"/>
            <w:tcBorders>
              <w:top w:val="single" w:sz="4" w:space="0" w:color="auto"/>
              <w:left w:val="single" w:sz="4" w:space="0" w:color="auto"/>
              <w:bottom w:val="single" w:sz="4" w:space="0" w:color="auto"/>
              <w:right w:val="single" w:sz="4" w:space="0" w:color="auto"/>
            </w:tcBorders>
            <w:noWrap/>
          </w:tcPr>
          <w:p w14:paraId="4EFD47E7" w14:textId="77777777" w:rsidR="00900085" w:rsidRPr="0031195B" w:rsidRDefault="00900085" w:rsidP="000C4783">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Incorrect IP </w:t>
            </w:r>
          </w:p>
        </w:tc>
        <w:tc>
          <w:tcPr>
            <w:tcW w:w="6379" w:type="dxa"/>
            <w:tcBorders>
              <w:top w:val="single" w:sz="4" w:space="0" w:color="auto"/>
              <w:left w:val="single" w:sz="4" w:space="0" w:color="auto"/>
              <w:bottom w:val="single" w:sz="4" w:space="0" w:color="auto"/>
              <w:right w:val="single" w:sz="4" w:space="0" w:color="auto"/>
            </w:tcBorders>
            <w:noWrap/>
          </w:tcPr>
          <w:p w14:paraId="65BC4228" w14:textId="77777777" w:rsidR="00900085" w:rsidRPr="0031195B" w:rsidRDefault="006C0089" w:rsidP="00AD03A2">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User is found to l</w:t>
            </w:r>
            <w:r w:rsidR="000C4783" w:rsidRPr="0031195B">
              <w:rPr>
                <w:rFonts w:ascii="Times New Roman" w:eastAsia="新宋体" w:hAnsi="Times New Roman"/>
                <w:color w:val="000000" w:themeColor="text1"/>
                <w:kern w:val="0"/>
                <w:szCs w:val="21"/>
              </w:rPr>
              <w:t xml:space="preserve">og in from invalid IP address </w:t>
            </w:r>
            <w:r w:rsidR="00AD03A2" w:rsidRPr="0031195B">
              <w:rPr>
                <w:rFonts w:ascii="Times New Roman" w:eastAsia="新宋体" w:hAnsi="Times New Roman"/>
                <w:color w:val="000000" w:themeColor="text1"/>
                <w:kern w:val="0"/>
                <w:szCs w:val="21"/>
              </w:rPr>
              <w:t xml:space="preserve">during </w:t>
            </w:r>
            <w:r w:rsidR="000C4783" w:rsidRPr="0031195B">
              <w:rPr>
                <w:rFonts w:ascii="Times New Roman" w:eastAsia="新宋体" w:hAnsi="Times New Roman"/>
                <w:color w:val="000000" w:themeColor="text1"/>
                <w:kern w:val="0"/>
                <w:szCs w:val="21"/>
              </w:rPr>
              <w:t>his</w:t>
            </w:r>
            <w:r w:rsidR="00AD03A2" w:rsidRPr="0031195B">
              <w:rPr>
                <w:rFonts w:ascii="Times New Roman" w:eastAsia="新宋体" w:hAnsi="Times New Roman"/>
                <w:color w:val="000000" w:themeColor="text1"/>
                <w:kern w:val="0"/>
                <w:szCs w:val="21"/>
              </w:rPr>
              <w:t>/her</w:t>
            </w:r>
            <w:r w:rsidR="000C4783" w:rsidRPr="0031195B">
              <w:rPr>
                <w:rFonts w:ascii="Times New Roman" w:eastAsia="新宋体" w:hAnsi="Times New Roman"/>
                <w:color w:val="000000" w:themeColor="text1"/>
                <w:kern w:val="0"/>
                <w:szCs w:val="21"/>
              </w:rPr>
              <w:t xml:space="preserve"> attempt to log in</w:t>
            </w:r>
          </w:p>
        </w:tc>
      </w:tr>
      <w:tr w:rsidR="00AD7935" w:rsidRPr="0031195B" w14:paraId="2FC89BA7"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5A78E211" w14:textId="77777777" w:rsidR="00900085" w:rsidRPr="0031195B" w:rsidRDefault="00900085">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67</w:t>
            </w:r>
          </w:p>
        </w:tc>
        <w:tc>
          <w:tcPr>
            <w:tcW w:w="2409" w:type="dxa"/>
            <w:tcBorders>
              <w:top w:val="single" w:sz="4" w:space="0" w:color="auto"/>
              <w:left w:val="single" w:sz="4" w:space="0" w:color="auto"/>
              <w:bottom w:val="single" w:sz="4" w:space="0" w:color="auto"/>
              <w:right w:val="single" w:sz="4" w:space="0" w:color="auto"/>
            </w:tcBorders>
            <w:noWrap/>
          </w:tcPr>
          <w:p w14:paraId="6A8597C4" w14:textId="77777777" w:rsidR="00900085" w:rsidRPr="0031195B" w:rsidRDefault="000C4783" w:rsidP="00AD03A2">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Logout user </w:t>
            </w:r>
            <w:r w:rsidR="00AD03A2" w:rsidRPr="0031195B">
              <w:rPr>
                <w:rFonts w:ascii="Times New Roman" w:eastAsia="新宋体" w:hAnsi="Times New Roman"/>
                <w:color w:val="000000" w:themeColor="text1"/>
                <w:kern w:val="0"/>
                <w:szCs w:val="21"/>
              </w:rPr>
              <w:t xml:space="preserve">does not match </w:t>
            </w:r>
            <w:r w:rsidRPr="0031195B">
              <w:rPr>
                <w:rFonts w:ascii="Times New Roman" w:eastAsia="新宋体" w:hAnsi="Times New Roman"/>
                <w:color w:val="000000" w:themeColor="text1"/>
                <w:kern w:val="0"/>
                <w:szCs w:val="21"/>
              </w:rPr>
              <w:t>login user</w:t>
            </w:r>
          </w:p>
        </w:tc>
        <w:tc>
          <w:tcPr>
            <w:tcW w:w="6379" w:type="dxa"/>
            <w:tcBorders>
              <w:top w:val="single" w:sz="4" w:space="0" w:color="auto"/>
              <w:left w:val="single" w:sz="4" w:space="0" w:color="auto"/>
              <w:bottom w:val="single" w:sz="4" w:space="0" w:color="auto"/>
              <w:right w:val="single" w:sz="4" w:space="0" w:color="auto"/>
            </w:tcBorders>
            <w:noWrap/>
          </w:tcPr>
          <w:p w14:paraId="221C3922" w14:textId="77777777" w:rsidR="00900085" w:rsidRPr="0031195B" w:rsidRDefault="006C0089" w:rsidP="00AD03A2">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When </w:t>
            </w:r>
            <w:r w:rsidR="00AD03A2" w:rsidRPr="0031195B">
              <w:rPr>
                <w:rFonts w:ascii="Times New Roman" w:eastAsia="新宋体" w:hAnsi="Times New Roman"/>
                <w:color w:val="000000" w:themeColor="text1"/>
                <w:kern w:val="0"/>
                <w:szCs w:val="21"/>
              </w:rPr>
              <w:t xml:space="preserve">a </w:t>
            </w:r>
            <w:r w:rsidRPr="0031195B">
              <w:rPr>
                <w:rFonts w:ascii="Times New Roman" w:eastAsia="新宋体" w:hAnsi="Times New Roman"/>
                <w:color w:val="000000" w:themeColor="text1"/>
                <w:kern w:val="0"/>
                <w:szCs w:val="21"/>
              </w:rPr>
              <w:t xml:space="preserve">user is </w:t>
            </w:r>
            <w:r w:rsidR="00AD03A2" w:rsidRPr="0031195B">
              <w:rPr>
                <w:rFonts w:ascii="Times New Roman" w:eastAsia="新宋体" w:hAnsi="Times New Roman"/>
                <w:color w:val="000000" w:themeColor="text1"/>
                <w:kern w:val="0"/>
                <w:szCs w:val="21"/>
              </w:rPr>
              <w:t>logging</w:t>
            </w:r>
            <w:r w:rsidRPr="0031195B">
              <w:rPr>
                <w:rFonts w:ascii="Times New Roman" w:eastAsia="新宋体" w:hAnsi="Times New Roman"/>
                <w:color w:val="000000" w:themeColor="text1"/>
                <w:kern w:val="0"/>
                <w:szCs w:val="21"/>
              </w:rPr>
              <w:t xml:space="preserve"> out, it is found that </w:t>
            </w:r>
            <w:r w:rsidR="00AD03A2" w:rsidRPr="0031195B">
              <w:rPr>
                <w:rFonts w:ascii="Times New Roman" w:eastAsia="新宋体" w:hAnsi="Times New Roman"/>
                <w:color w:val="000000" w:themeColor="text1"/>
                <w:kern w:val="0"/>
                <w:szCs w:val="21"/>
              </w:rPr>
              <w:t>s/</w:t>
            </w:r>
            <w:r w:rsidRPr="0031195B">
              <w:rPr>
                <w:rFonts w:ascii="Times New Roman" w:eastAsia="新宋体" w:hAnsi="Times New Roman"/>
                <w:color w:val="000000" w:themeColor="text1"/>
                <w:kern w:val="0"/>
                <w:szCs w:val="21"/>
              </w:rPr>
              <w:t>he is not the same one who logged in</w:t>
            </w:r>
          </w:p>
        </w:tc>
      </w:tr>
      <w:tr w:rsidR="00AD7935" w:rsidRPr="0031195B" w14:paraId="7847F5E0"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3E082864" w14:textId="77777777" w:rsidR="00900085" w:rsidRPr="0031195B" w:rsidRDefault="00900085">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66</w:t>
            </w:r>
          </w:p>
        </w:tc>
        <w:tc>
          <w:tcPr>
            <w:tcW w:w="2409" w:type="dxa"/>
            <w:tcBorders>
              <w:top w:val="single" w:sz="4" w:space="0" w:color="auto"/>
              <w:left w:val="single" w:sz="4" w:space="0" w:color="auto"/>
              <w:bottom w:val="single" w:sz="4" w:space="0" w:color="auto"/>
              <w:right w:val="single" w:sz="4" w:space="0" w:color="auto"/>
            </w:tcBorders>
            <w:noWrap/>
          </w:tcPr>
          <w:p w14:paraId="5A024C2F" w14:textId="77777777" w:rsidR="00900085" w:rsidRPr="0031195B" w:rsidRDefault="00900085" w:rsidP="000C4783">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User </w:t>
            </w:r>
            <w:r w:rsidR="000C4783" w:rsidRPr="0031195B">
              <w:rPr>
                <w:rFonts w:ascii="Times New Roman" w:eastAsia="新宋体" w:hAnsi="Times New Roman"/>
                <w:color w:val="000000" w:themeColor="text1"/>
                <w:kern w:val="0"/>
                <w:szCs w:val="21"/>
              </w:rPr>
              <w:t>not</w:t>
            </w:r>
            <w:r w:rsidRPr="0031195B">
              <w:rPr>
                <w:rFonts w:ascii="Times New Roman" w:eastAsia="新宋体" w:hAnsi="Times New Roman"/>
                <w:color w:val="000000" w:themeColor="text1"/>
                <w:kern w:val="0"/>
                <w:szCs w:val="21"/>
              </w:rPr>
              <w:t xml:space="preserve"> logged in yet</w:t>
            </w:r>
          </w:p>
        </w:tc>
        <w:tc>
          <w:tcPr>
            <w:tcW w:w="6379" w:type="dxa"/>
            <w:tcBorders>
              <w:top w:val="single" w:sz="4" w:space="0" w:color="auto"/>
              <w:left w:val="single" w:sz="4" w:space="0" w:color="auto"/>
              <w:bottom w:val="single" w:sz="4" w:space="0" w:color="auto"/>
              <w:right w:val="single" w:sz="4" w:space="0" w:color="auto"/>
            </w:tcBorders>
            <w:noWrap/>
          </w:tcPr>
          <w:p w14:paraId="25318855" w14:textId="77777777" w:rsidR="00900085" w:rsidRPr="0031195B" w:rsidRDefault="000C4783" w:rsidP="00AD03A2">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U</w:t>
            </w:r>
            <w:r w:rsidR="00900085" w:rsidRPr="0031195B">
              <w:rPr>
                <w:rFonts w:ascii="Times New Roman" w:eastAsia="新宋体" w:hAnsi="Times New Roman"/>
                <w:color w:val="000000" w:themeColor="text1"/>
                <w:kern w:val="0"/>
                <w:szCs w:val="21"/>
              </w:rPr>
              <w:t xml:space="preserve">ser </w:t>
            </w:r>
            <w:r w:rsidRPr="0031195B">
              <w:rPr>
                <w:rFonts w:ascii="Times New Roman" w:eastAsia="新宋体" w:hAnsi="Times New Roman"/>
                <w:color w:val="000000" w:themeColor="text1"/>
                <w:kern w:val="0"/>
                <w:szCs w:val="21"/>
              </w:rPr>
              <w:t>is not</w:t>
            </w:r>
            <w:r w:rsidR="00AD03A2" w:rsidRPr="0031195B">
              <w:rPr>
                <w:rFonts w:ascii="Times New Roman" w:eastAsia="新宋体" w:hAnsi="Times New Roman"/>
                <w:color w:val="000000" w:themeColor="text1"/>
                <w:kern w:val="0"/>
                <w:szCs w:val="21"/>
              </w:rPr>
              <w:t xml:space="preserve"> </w:t>
            </w:r>
            <w:r w:rsidR="008A29C9" w:rsidRPr="0031195B">
              <w:rPr>
                <w:rFonts w:ascii="Times New Roman" w:eastAsia="新宋体" w:hAnsi="Times New Roman"/>
                <w:color w:val="000000" w:themeColor="text1"/>
                <w:kern w:val="0"/>
                <w:szCs w:val="21"/>
              </w:rPr>
              <w:t>yet logged</w:t>
            </w:r>
            <w:r w:rsidR="00900085" w:rsidRPr="0031195B">
              <w:rPr>
                <w:rFonts w:ascii="Times New Roman" w:eastAsia="新宋体" w:hAnsi="Times New Roman"/>
                <w:color w:val="000000" w:themeColor="text1"/>
                <w:kern w:val="0"/>
                <w:szCs w:val="21"/>
              </w:rPr>
              <w:t xml:space="preserve"> in </w:t>
            </w:r>
            <w:r w:rsidR="00AD03A2" w:rsidRPr="0031195B">
              <w:rPr>
                <w:rFonts w:ascii="Times New Roman" w:eastAsia="新宋体" w:hAnsi="Times New Roman"/>
                <w:color w:val="000000" w:themeColor="text1"/>
                <w:kern w:val="0"/>
                <w:szCs w:val="21"/>
              </w:rPr>
              <w:t>to perform</w:t>
            </w:r>
            <w:r w:rsidRPr="0031195B">
              <w:rPr>
                <w:rFonts w:ascii="Times New Roman" w:eastAsia="新宋体" w:hAnsi="Times New Roman"/>
                <w:color w:val="000000" w:themeColor="text1"/>
                <w:kern w:val="0"/>
                <w:szCs w:val="21"/>
              </w:rPr>
              <w:t xml:space="preserve"> his</w:t>
            </w:r>
            <w:r w:rsidR="00AD03A2" w:rsidRPr="0031195B">
              <w:rPr>
                <w:rFonts w:ascii="Times New Roman" w:eastAsia="新宋体" w:hAnsi="Times New Roman"/>
                <w:color w:val="000000" w:themeColor="text1"/>
                <w:kern w:val="0"/>
                <w:szCs w:val="21"/>
              </w:rPr>
              <w:t>/her</w:t>
            </w:r>
            <w:r w:rsidRPr="0031195B">
              <w:rPr>
                <w:rFonts w:ascii="Times New Roman" w:eastAsia="新宋体" w:hAnsi="Times New Roman"/>
                <w:color w:val="000000" w:themeColor="text1"/>
                <w:kern w:val="0"/>
                <w:szCs w:val="21"/>
              </w:rPr>
              <w:t xml:space="preserve"> attempted operations</w:t>
            </w:r>
          </w:p>
        </w:tc>
      </w:tr>
      <w:tr w:rsidR="00AD7935" w:rsidRPr="0031195B" w14:paraId="2F76E53F"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7BB079C6" w14:textId="77777777" w:rsidR="00900085" w:rsidRPr="0031195B" w:rsidRDefault="00900085">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lastRenderedPageBreak/>
              <w:t>68</w:t>
            </w:r>
          </w:p>
        </w:tc>
        <w:tc>
          <w:tcPr>
            <w:tcW w:w="2409" w:type="dxa"/>
            <w:tcBorders>
              <w:top w:val="single" w:sz="4" w:space="0" w:color="auto"/>
              <w:left w:val="single" w:sz="4" w:space="0" w:color="auto"/>
              <w:bottom w:val="single" w:sz="4" w:space="0" w:color="auto"/>
              <w:right w:val="single" w:sz="4" w:space="0" w:color="auto"/>
            </w:tcBorders>
            <w:noWrap/>
          </w:tcPr>
          <w:p w14:paraId="3C3C943F" w14:textId="77777777" w:rsidR="00900085" w:rsidRPr="0031195B" w:rsidRDefault="000C4783" w:rsidP="00AD03A2">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Logout user </w:t>
            </w:r>
            <w:r w:rsidR="00AD03A2" w:rsidRPr="0031195B">
              <w:rPr>
                <w:rFonts w:ascii="Times New Roman" w:eastAsia="新宋体" w:hAnsi="Times New Roman"/>
                <w:color w:val="000000" w:themeColor="text1"/>
                <w:kern w:val="0"/>
                <w:szCs w:val="21"/>
              </w:rPr>
              <w:t xml:space="preserve">does not match </w:t>
            </w:r>
            <w:r w:rsidRPr="0031195B">
              <w:rPr>
                <w:rFonts w:ascii="Times New Roman" w:eastAsia="新宋体" w:hAnsi="Times New Roman"/>
                <w:color w:val="000000" w:themeColor="text1"/>
                <w:kern w:val="0"/>
                <w:szCs w:val="21"/>
              </w:rPr>
              <w:t>login member</w:t>
            </w:r>
          </w:p>
        </w:tc>
        <w:tc>
          <w:tcPr>
            <w:tcW w:w="6379" w:type="dxa"/>
            <w:tcBorders>
              <w:top w:val="single" w:sz="4" w:space="0" w:color="auto"/>
              <w:left w:val="single" w:sz="4" w:space="0" w:color="auto"/>
              <w:bottom w:val="single" w:sz="4" w:space="0" w:color="auto"/>
              <w:right w:val="single" w:sz="4" w:space="0" w:color="auto"/>
            </w:tcBorders>
            <w:noWrap/>
          </w:tcPr>
          <w:p w14:paraId="7B0FFD57" w14:textId="77777777" w:rsidR="00900085" w:rsidRPr="0031195B" w:rsidRDefault="006C0089" w:rsidP="00AD03A2">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When </w:t>
            </w:r>
            <w:r w:rsidR="00AD03A2" w:rsidRPr="0031195B">
              <w:rPr>
                <w:rFonts w:ascii="Times New Roman" w:eastAsia="新宋体" w:hAnsi="Times New Roman"/>
                <w:color w:val="000000" w:themeColor="text1"/>
                <w:kern w:val="0"/>
                <w:szCs w:val="21"/>
              </w:rPr>
              <w:t xml:space="preserve">a </w:t>
            </w:r>
            <w:r w:rsidRPr="0031195B">
              <w:rPr>
                <w:rFonts w:ascii="Times New Roman" w:eastAsia="新宋体" w:hAnsi="Times New Roman"/>
                <w:color w:val="000000" w:themeColor="text1"/>
                <w:kern w:val="0"/>
                <w:szCs w:val="21"/>
              </w:rPr>
              <w:t>user attempts to log out or is forced out</w:t>
            </w:r>
            <w:r w:rsidR="00AD03A2" w:rsidRPr="0031195B">
              <w:rPr>
                <w:rFonts w:ascii="Times New Roman" w:eastAsia="新宋体" w:hAnsi="Times New Roman"/>
                <w:color w:val="000000" w:themeColor="text1"/>
                <w:kern w:val="0"/>
                <w:szCs w:val="21"/>
              </w:rPr>
              <w:t>,</w:t>
            </w:r>
            <w:r w:rsidRPr="0031195B">
              <w:rPr>
                <w:rFonts w:ascii="Times New Roman" w:eastAsia="新宋体" w:hAnsi="Times New Roman"/>
                <w:color w:val="000000" w:themeColor="text1"/>
                <w:kern w:val="0"/>
                <w:szCs w:val="21"/>
              </w:rPr>
              <w:t xml:space="preserve"> or is </w:t>
            </w:r>
            <w:r w:rsidR="00AD03A2" w:rsidRPr="0031195B">
              <w:rPr>
                <w:rFonts w:ascii="Times New Roman" w:eastAsia="新宋体" w:hAnsi="Times New Roman"/>
                <w:color w:val="000000" w:themeColor="text1"/>
                <w:kern w:val="0"/>
                <w:szCs w:val="21"/>
              </w:rPr>
              <w:t xml:space="preserve">attempting to </w:t>
            </w:r>
            <w:r w:rsidRPr="0031195B">
              <w:rPr>
                <w:rFonts w:ascii="Times New Roman" w:eastAsia="新宋体" w:hAnsi="Times New Roman"/>
                <w:color w:val="000000" w:themeColor="text1"/>
                <w:kern w:val="0"/>
                <w:szCs w:val="21"/>
              </w:rPr>
              <w:t xml:space="preserve">change </w:t>
            </w:r>
            <w:r w:rsidR="00AD03A2" w:rsidRPr="0031195B">
              <w:rPr>
                <w:rFonts w:ascii="Times New Roman" w:eastAsia="新宋体" w:hAnsi="Times New Roman"/>
                <w:color w:val="000000" w:themeColor="text1"/>
                <w:kern w:val="0"/>
                <w:szCs w:val="21"/>
              </w:rPr>
              <w:t>his/</w:t>
            </w:r>
            <w:r w:rsidR="008A29C9" w:rsidRPr="0031195B">
              <w:rPr>
                <w:rFonts w:ascii="Times New Roman" w:eastAsia="新宋体" w:hAnsi="Times New Roman"/>
                <w:color w:val="000000" w:themeColor="text1"/>
                <w:kern w:val="0"/>
                <w:szCs w:val="21"/>
              </w:rPr>
              <w:t>her password</w:t>
            </w:r>
            <w:r w:rsidRPr="0031195B">
              <w:rPr>
                <w:rFonts w:ascii="Times New Roman" w:eastAsia="新宋体" w:hAnsi="Times New Roman"/>
                <w:color w:val="000000" w:themeColor="text1"/>
                <w:kern w:val="0"/>
                <w:szCs w:val="21"/>
              </w:rPr>
              <w:t xml:space="preserve">, </w:t>
            </w:r>
            <w:r w:rsidR="00AD03A2" w:rsidRPr="0031195B">
              <w:rPr>
                <w:rFonts w:ascii="Times New Roman" w:eastAsia="新宋体" w:hAnsi="Times New Roman"/>
                <w:color w:val="000000" w:themeColor="text1"/>
                <w:kern w:val="0"/>
                <w:szCs w:val="21"/>
              </w:rPr>
              <w:t>the</w:t>
            </w:r>
            <w:r w:rsidRPr="0031195B">
              <w:rPr>
                <w:rFonts w:ascii="Times New Roman" w:eastAsia="新宋体" w:hAnsi="Times New Roman"/>
                <w:color w:val="000000" w:themeColor="text1"/>
                <w:kern w:val="0"/>
                <w:szCs w:val="21"/>
              </w:rPr>
              <w:t xml:space="preserve"> associating </w:t>
            </w:r>
            <w:r w:rsidR="000C4783" w:rsidRPr="0031195B">
              <w:rPr>
                <w:rFonts w:ascii="Times New Roman" w:eastAsia="新宋体" w:hAnsi="Times New Roman"/>
                <w:color w:val="000000" w:themeColor="text1"/>
                <w:kern w:val="0"/>
                <w:szCs w:val="21"/>
              </w:rPr>
              <w:t xml:space="preserve">member </w:t>
            </w:r>
            <w:r w:rsidRPr="0031195B">
              <w:rPr>
                <w:rFonts w:ascii="Times New Roman" w:eastAsia="新宋体" w:hAnsi="Times New Roman"/>
                <w:color w:val="000000" w:themeColor="text1"/>
                <w:kern w:val="0"/>
                <w:szCs w:val="21"/>
              </w:rPr>
              <w:t xml:space="preserve">does not match the one </w:t>
            </w:r>
            <w:r w:rsidR="00371580" w:rsidRPr="0031195B">
              <w:rPr>
                <w:rFonts w:ascii="Times New Roman" w:eastAsia="新宋体" w:hAnsi="Times New Roman"/>
                <w:color w:val="000000" w:themeColor="text1"/>
                <w:kern w:val="0"/>
                <w:szCs w:val="21"/>
              </w:rPr>
              <w:t>used</w:t>
            </w:r>
            <w:r w:rsidR="000C4783" w:rsidRPr="0031195B">
              <w:rPr>
                <w:rFonts w:ascii="Times New Roman" w:eastAsia="新宋体" w:hAnsi="Times New Roman"/>
                <w:color w:val="000000" w:themeColor="text1"/>
                <w:kern w:val="0"/>
                <w:szCs w:val="21"/>
              </w:rPr>
              <w:t xml:space="preserve"> at login </w:t>
            </w:r>
          </w:p>
        </w:tc>
      </w:tr>
      <w:tr w:rsidR="00AD7935" w:rsidRPr="0031195B" w14:paraId="3C67ED0E"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7F45786D" w14:textId="77777777" w:rsidR="00900085" w:rsidRPr="0031195B" w:rsidRDefault="00900085">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70</w:t>
            </w:r>
          </w:p>
        </w:tc>
        <w:tc>
          <w:tcPr>
            <w:tcW w:w="2409" w:type="dxa"/>
            <w:tcBorders>
              <w:top w:val="single" w:sz="4" w:space="0" w:color="auto"/>
              <w:left w:val="single" w:sz="4" w:space="0" w:color="auto"/>
              <w:bottom w:val="single" w:sz="4" w:space="0" w:color="auto"/>
              <w:right w:val="single" w:sz="4" w:space="0" w:color="auto"/>
            </w:tcBorders>
            <w:noWrap/>
          </w:tcPr>
          <w:p w14:paraId="2729E5EF" w14:textId="77777777" w:rsidR="00900085" w:rsidRPr="0031195B" w:rsidRDefault="00900085">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Quote has been cancelled</w:t>
            </w:r>
          </w:p>
        </w:tc>
        <w:tc>
          <w:tcPr>
            <w:tcW w:w="6379" w:type="dxa"/>
            <w:tcBorders>
              <w:top w:val="single" w:sz="4" w:space="0" w:color="auto"/>
              <w:left w:val="single" w:sz="4" w:space="0" w:color="auto"/>
              <w:bottom w:val="single" w:sz="4" w:space="0" w:color="auto"/>
              <w:right w:val="single" w:sz="4" w:space="0" w:color="auto"/>
            </w:tcBorders>
            <w:noWrap/>
          </w:tcPr>
          <w:p w14:paraId="0D66D0E1" w14:textId="77777777" w:rsidR="00900085" w:rsidRPr="0031195B" w:rsidRDefault="000C4783" w:rsidP="00A758B9">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Attempt to act on </w:t>
            </w:r>
            <w:r w:rsidR="006C0089" w:rsidRPr="0031195B">
              <w:rPr>
                <w:rFonts w:ascii="Times New Roman" w:eastAsia="新宋体" w:hAnsi="Times New Roman"/>
                <w:color w:val="000000" w:themeColor="text1"/>
                <w:kern w:val="0"/>
                <w:szCs w:val="21"/>
              </w:rPr>
              <w:t xml:space="preserve">a </w:t>
            </w:r>
            <w:r w:rsidR="00900085" w:rsidRPr="0031195B">
              <w:rPr>
                <w:rFonts w:ascii="Times New Roman" w:eastAsia="新宋体" w:hAnsi="Times New Roman"/>
                <w:color w:val="000000" w:themeColor="text1"/>
                <w:kern w:val="0"/>
                <w:szCs w:val="21"/>
              </w:rPr>
              <w:t xml:space="preserve">quote </w:t>
            </w:r>
            <w:r w:rsidRPr="0031195B">
              <w:rPr>
                <w:rFonts w:ascii="Times New Roman" w:eastAsia="新宋体" w:hAnsi="Times New Roman"/>
                <w:color w:val="000000" w:themeColor="text1"/>
                <w:kern w:val="0"/>
                <w:szCs w:val="21"/>
              </w:rPr>
              <w:t>that has been cancelled</w:t>
            </w:r>
          </w:p>
        </w:tc>
      </w:tr>
      <w:tr w:rsidR="00AD7935" w:rsidRPr="0031195B" w14:paraId="0CEC86DD"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79FDF717" w14:textId="77777777" w:rsidR="00900085" w:rsidRPr="0031195B" w:rsidRDefault="00900085">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76</w:t>
            </w:r>
          </w:p>
        </w:tc>
        <w:tc>
          <w:tcPr>
            <w:tcW w:w="2409" w:type="dxa"/>
            <w:tcBorders>
              <w:top w:val="single" w:sz="4" w:space="0" w:color="auto"/>
              <w:left w:val="single" w:sz="4" w:space="0" w:color="auto"/>
              <w:bottom w:val="single" w:sz="4" w:space="0" w:color="auto"/>
              <w:right w:val="single" w:sz="4" w:space="0" w:color="auto"/>
            </w:tcBorders>
            <w:noWrap/>
          </w:tcPr>
          <w:p w14:paraId="1EFD38B9" w14:textId="77777777" w:rsidR="00900085" w:rsidRPr="0031195B" w:rsidRDefault="00900085">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Order has been suspended </w:t>
            </w:r>
          </w:p>
        </w:tc>
        <w:tc>
          <w:tcPr>
            <w:tcW w:w="6379" w:type="dxa"/>
            <w:tcBorders>
              <w:top w:val="single" w:sz="4" w:space="0" w:color="auto"/>
              <w:left w:val="single" w:sz="4" w:space="0" w:color="auto"/>
              <w:bottom w:val="single" w:sz="4" w:space="0" w:color="auto"/>
              <w:right w:val="single" w:sz="4" w:space="0" w:color="auto"/>
            </w:tcBorders>
            <w:noWrap/>
          </w:tcPr>
          <w:p w14:paraId="7375E559" w14:textId="77777777" w:rsidR="00900085" w:rsidRPr="0031195B" w:rsidRDefault="000C4783" w:rsidP="00D16F16">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Attempt to act on </w:t>
            </w:r>
            <w:r w:rsidR="006C0089" w:rsidRPr="0031195B">
              <w:rPr>
                <w:rFonts w:ascii="Times New Roman" w:eastAsia="新宋体" w:hAnsi="Times New Roman"/>
                <w:color w:val="000000" w:themeColor="text1"/>
                <w:kern w:val="0"/>
                <w:szCs w:val="21"/>
              </w:rPr>
              <w:t xml:space="preserve">an </w:t>
            </w:r>
            <w:r w:rsidRPr="0031195B">
              <w:rPr>
                <w:rFonts w:ascii="Times New Roman" w:eastAsia="新宋体" w:hAnsi="Times New Roman"/>
                <w:color w:val="000000" w:themeColor="text1"/>
                <w:kern w:val="0"/>
                <w:szCs w:val="21"/>
              </w:rPr>
              <w:t>order that has been suspended</w:t>
            </w:r>
          </w:p>
        </w:tc>
      </w:tr>
      <w:tr w:rsidR="00AD7935" w:rsidRPr="0031195B" w14:paraId="308822A2"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68FE85C1" w14:textId="77777777" w:rsidR="00900085" w:rsidRPr="0031195B" w:rsidRDefault="00900085">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77</w:t>
            </w:r>
          </w:p>
        </w:tc>
        <w:tc>
          <w:tcPr>
            <w:tcW w:w="2409" w:type="dxa"/>
            <w:tcBorders>
              <w:top w:val="single" w:sz="4" w:space="0" w:color="auto"/>
              <w:left w:val="single" w:sz="4" w:space="0" w:color="auto"/>
              <w:bottom w:val="single" w:sz="4" w:space="0" w:color="auto"/>
              <w:right w:val="single" w:sz="4" w:space="0" w:color="auto"/>
            </w:tcBorders>
            <w:noWrap/>
          </w:tcPr>
          <w:p w14:paraId="075E232B" w14:textId="77777777" w:rsidR="00900085" w:rsidRPr="0031195B" w:rsidRDefault="00900085">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Order has been activated </w:t>
            </w:r>
          </w:p>
        </w:tc>
        <w:tc>
          <w:tcPr>
            <w:tcW w:w="6379" w:type="dxa"/>
            <w:tcBorders>
              <w:top w:val="single" w:sz="4" w:space="0" w:color="auto"/>
              <w:left w:val="single" w:sz="4" w:space="0" w:color="auto"/>
              <w:bottom w:val="single" w:sz="4" w:space="0" w:color="auto"/>
              <w:right w:val="single" w:sz="4" w:space="0" w:color="auto"/>
            </w:tcBorders>
            <w:noWrap/>
          </w:tcPr>
          <w:p w14:paraId="4177EB3C" w14:textId="77777777" w:rsidR="00900085" w:rsidRPr="0031195B" w:rsidRDefault="004F049F" w:rsidP="004F049F">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Attempt to activate </w:t>
            </w:r>
            <w:r w:rsidR="006C0089" w:rsidRPr="0031195B">
              <w:rPr>
                <w:rFonts w:ascii="Times New Roman" w:eastAsia="新宋体" w:hAnsi="Times New Roman"/>
                <w:color w:val="000000" w:themeColor="text1"/>
                <w:kern w:val="0"/>
                <w:szCs w:val="21"/>
              </w:rPr>
              <w:t xml:space="preserve">an </w:t>
            </w:r>
            <w:r w:rsidRPr="0031195B">
              <w:rPr>
                <w:rFonts w:ascii="Times New Roman" w:eastAsia="新宋体" w:hAnsi="Times New Roman"/>
                <w:color w:val="000000" w:themeColor="text1"/>
                <w:kern w:val="0"/>
                <w:szCs w:val="21"/>
              </w:rPr>
              <w:t>order</w:t>
            </w:r>
            <w:r w:rsidR="00900085" w:rsidRPr="0031195B">
              <w:rPr>
                <w:rFonts w:ascii="Times New Roman" w:eastAsia="新宋体" w:hAnsi="Times New Roman"/>
                <w:color w:val="000000" w:themeColor="text1"/>
                <w:kern w:val="0"/>
                <w:szCs w:val="21"/>
              </w:rPr>
              <w:t xml:space="preserve"> that </w:t>
            </w:r>
            <w:r w:rsidRPr="0031195B">
              <w:rPr>
                <w:rFonts w:ascii="Times New Roman" w:eastAsia="新宋体" w:hAnsi="Times New Roman"/>
                <w:color w:val="000000" w:themeColor="text1"/>
                <w:kern w:val="0"/>
                <w:szCs w:val="21"/>
              </w:rPr>
              <w:t>has</w:t>
            </w:r>
            <w:r w:rsidR="00ED20DB" w:rsidRPr="0031195B">
              <w:rPr>
                <w:rFonts w:ascii="Times New Roman" w:eastAsia="新宋体" w:hAnsi="Times New Roman"/>
                <w:color w:val="000000" w:themeColor="text1"/>
                <w:kern w:val="0"/>
                <w:szCs w:val="21"/>
              </w:rPr>
              <w:t xml:space="preserve"> </w:t>
            </w:r>
            <w:r w:rsidR="00AD03A2" w:rsidRPr="0031195B">
              <w:rPr>
                <w:rFonts w:ascii="Times New Roman" w:eastAsia="新宋体" w:hAnsi="Times New Roman"/>
                <w:color w:val="000000" w:themeColor="text1"/>
                <w:kern w:val="0"/>
                <w:szCs w:val="21"/>
              </w:rPr>
              <w:t xml:space="preserve">already </w:t>
            </w:r>
            <w:r w:rsidR="00900085" w:rsidRPr="0031195B">
              <w:rPr>
                <w:rFonts w:ascii="Times New Roman" w:eastAsia="新宋体" w:hAnsi="Times New Roman"/>
                <w:color w:val="000000" w:themeColor="text1"/>
                <w:kern w:val="0"/>
                <w:szCs w:val="21"/>
              </w:rPr>
              <w:t>been activate</w:t>
            </w:r>
            <w:r w:rsidR="0001194F" w:rsidRPr="0031195B">
              <w:rPr>
                <w:rFonts w:ascii="Times New Roman" w:eastAsia="新宋体" w:hAnsi="Times New Roman"/>
                <w:color w:val="000000" w:themeColor="text1"/>
                <w:kern w:val="0"/>
                <w:szCs w:val="21"/>
              </w:rPr>
              <w:t>d</w:t>
            </w:r>
          </w:p>
        </w:tc>
      </w:tr>
      <w:tr w:rsidR="00AD7935" w:rsidRPr="0031195B" w14:paraId="11A99F12"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71A55F6A" w14:textId="77777777" w:rsidR="00900085" w:rsidRPr="0031195B" w:rsidRDefault="00900085">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78</w:t>
            </w:r>
          </w:p>
        </w:tc>
        <w:tc>
          <w:tcPr>
            <w:tcW w:w="2409" w:type="dxa"/>
            <w:tcBorders>
              <w:top w:val="single" w:sz="4" w:space="0" w:color="auto"/>
              <w:left w:val="single" w:sz="4" w:space="0" w:color="auto"/>
              <w:bottom w:val="single" w:sz="4" w:space="0" w:color="auto"/>
              <w:right w:val="single" w:sz="4" w:space="0" w:color="auto"/>
            </w:tcBorders>
            <w:noWrap/>
          </w:tcPr>
          <w:p w14:paraId="704A590B" w14:textId="77777777" w:rsidR="00900085" w:rsidRPr="0031195B" w:rsidRDefault="004F049F">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Missing expiration date in GTD date</w:t>
            </w:r>
          </w:p>
        </w:tc>
        <w:tc>
          <w:tcPr>
            <w:tcW w:w="6379" w:type="dxa"/>
            <w:tcBorders>
              <w:top w:val="single" w:sz="4" w:space="0" w:color="auto"/>
              <w:left w:val="single" w:sz="4" w:space="0" w:color="auto"/>
              <w:bottom w:val="single" w:sz="4" w:space="0" w:color="auto"/>
              <w:right w:val="single" w:sz="4" w:space="0" w:color="auto"/>
            </w:tcBorders>
            <w:noWrap/>
          </w:tcPr>
          <w:p w14:paraId="6F46FECB" w14:textId="77777777" w:rsidR="00900085" w:rsidRPr="0031195B" w:rsidRDefault="004F049F" w:rsidP="006C0089">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Missing expiration date when attempt to add GTD date</w:t>
            </w:r>
          </w:p>
        </w:tc>
      </w:tr>
      <w:tr w:rsidR="00AD7935" w:rsidRPr="0031195B" w14:paraId="4F4FAA60"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3348299E" w14:textId="77777777" w:rsidR="00900085" w:rsidRPr="0031195B" w:rsidRDefault="00900085">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79</w:t>
            </w:r>
          </w:p>
        </w:tc>
        <w:tc>
          <w:tcPr>
            <w:tcW w:w="2409" w:type="dxa"/>
            <w:tcBorders>
              <w:top w:val="single" w:sz="4" w:space="0" w:color="auto"/>
              <w:left w:val="single" w:sz="4" w:space="0" w:color="auto"/>
              <w:bottom w:val="single" w:sz="4" w:space="0" w:color="auto"/>
              <w:right w:val="single" w:sz="4" w:space="0" w:color="auto"/>
            </w:tcBorders>
            <w:noWrap/>
          </w:tcPr>
          <w:p w14:paraId="72714F16" w14:textId="77777777" w:rsidR="00900085" w:rsidRPr="0031195B" w:rsidRDefault="00900085">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Unsupported order type</w:t>
            </w:r>
          </w:p>
        </w:tc>
        <w:tc>
          <w:tcPr>
            <w:tcW w:w="6379" w:type="dxa"/>
            <w:tcBorders>
              <w:top w:val="single" w:sz="4" w:space="0" w:color="auto"/>
              <w:left w:val="single" w:sz="4" w:space="0" w:color="auto"/>
              <w:bottom w:val="single" w:sz="4" w:space="0" w:color="auto"/>
              <w:right w:val="single" w:sz="4" w:space="0" w:color="auto"/>
            </w:tcBorders>
            <w:noWrap/>
          </w:tcPr>
          <w:p w14:paraId="7FF40423" w14:textId="77777777" w:rsidR="00900085" w:rsidRPr="0031195B" w:rsidRDefault="004F049F" w:rsidP="00E65C35">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Attempt to add a new order </w:t>
            </w:r>
            <w:r w:rsidR="00E65C35" w:rsidRPr="0031195B">
              <w:rPr>
                <w:rFonts w:ascii="Times New Roman" w:eastAsia="新宋体" w:hAnsi="Times New Roman"/>
                <w:color w:val="000000" w:themeColor="text1"/>
                <w:kern w:val="0"/>
                <w:szCs w:val="21"/>
              </w:rPr>
              <w:t>of</w:t>
            </w:r>
            <w:r w:rsidR="008A29C9" w:rsidRPr="0031195B">
              <w:rPr>
                <w:rFonts w:ascii="Times New Roman" w:eastAsia="新宋体" w:hAnsi="Times New Roman"/>
                <w:color w:val="000000" w:themeColor="text1"/>
                <w:kern w:val="0"/>
                <w:szCs w:val="21"/>
              </w:rPr>
              <w:t xml:space="preserve"> </w:t>
            </w:r>
            <w:r w:rsidR="00E65C35" w:rsidRPr="0031195B">
              <w:rPr>
                <w:rFonts w:ascii="Times New Roman" w:eastAsia="新宋体" w:hAnsi="Times New Roman"/>
                <w:color w:val="000000" w:themeColor="text1"/>
                <w:kern w:val="0"/>
                <w:szCs w:val="21"/>
              </w:rPr>
              <w:t>a</w:t>
            </w:r>
            <w:r w:rsidR="008A29C9" w:rsidRPr="0031195B">
              <w:rPr>
                <w:rFonts w:ascii="Times New Roman" w:eastAsia="新宋体" w:hAnsi="Times New Roman"/>
                <w:color w:val="000000" w:themeColor="text1"/>
                <w:kern w:val="0"/>
                <w:szCs w:val="21"/>
              </w:rPr>
              <w:t xml:space="preserve"> type not</w:t>
            </w:r>
            <w:r w:rsidRPr="0031195B">
              <w:rPr>
                <w:rFonts w:ascii="Times New Roman" w:eastAsia="新宋体" w:hAnsi="Times New Roman"/>
                <w:color w:val="000000" w:themeColor="text1"/>
                <w:kern w:val="0"/>
                <w:szCs w:val="21"/>
              </w:rPr>
              <w:t xml:space="preserve"> yet supported by </w:t>
            </w:r>
            <w:r w:rsidR="00CB5744" w:rsidRPr="0031195B">
              <w:rPr>
                <w:rFonts w:ascii="Times New Roman" w:eastAsia="新宋体" w:hAnsi="Times New Roman"/>
                <w:color w:val="000000" w:themeColor="text1"/>
                <w:kern w:val="0"/>
                <w:szCs w:val="21"/>
              </w:rPr>
              <w:t>the Exchange</w:t>
            </w:r>
            <w:r w:rsidRPr="0031195B">
              <w:rPr>
                <w:rFonts w:ascii="Times New Roman" w:eastAsia="新宋体" w:hAnsi="Times New Roman"/>
                <w:color w:val="000000" w:themeColor="text1"/>
                <w:kern w:val="0"/>
                <w:szCs w:val="21"/>
              </w:rPr>
              <w:t xml:space="preserve"> system</w:t>
            </w:r>
          </w:p>
        </w:tc>
      </w:tr>
      <w:tr w:rsidR="00AD7935" w:rsidRPr="0031195B" w14:paraId="5BEE55C4"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3E4801DD" w14:textId="77777777" w:rsidR="00900085" w:rsidRPr="0031195B" w:rsidRDefault="00900085">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80</w:t>
            </w:r>
          </w:p>
        </w:tc>
        <w:tc>
          <w:tcPr>
            <w:tcW w:w="2409" w:type="dxa"/>
            <w:tcBorders>
              <w:top w:val="single" w:sz="4" w:space="0" w:color="auto"/>
              <w:left w:val="single" w:sz="4" w:space="0" w:color="auto"/>
              <w:bottom w:val="single" w:sz="4" w:space="0" w:color="auto"/>
              <w:right w:val="single" w:sz="4" w:space="0" w:color="auto"/>
            </w:tcBorders>
            <w:noWrap/>
          </w:tcPr>
          <w:p w14:paraId="6B7C3EB8" w14:textId="77777777" w:rsidR="00900085" w:rsidRPr="0031195B" w:rsidRDefault="00E65C35">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Un</w:t>
            </w:r>
            <w:r w:rsidR="004F049F" w:rsidRPr="0031195B">
              <w:rPr>
                <w:rFonts w:ascii="Times New Roman" w:eastAsia="新宋体" w:hAnsi="Times New Roman"/>
                <w:color w:val="000000" w:themeColor="text1"/>
                <w:kern w:val="0"/>
                <w:szCs w:val="21"/>
              </w:rPr>
              <w:t>authorized operation</w:t>
            </w:r>
          </w:p>
        </w:tc>
        <w:tc>
          <w:tcPr>
            <w:tcW w:w="6379" w:type="dxa"/>
            <w:tcBorders>
              <w:top w:val="single" w:sz="4" w:space="0" w:color="auto"/>
              <w:left w:val="single" w:sz="4" w:space="0" w:color="auto"/>
              <w:bottom w:val="single" w:sz="4" w:space="0" w:color="auto"/>
              <w:right w:val="single" w:sz="4" w:space="0" w:color="auto"/>
            </w:tcBorders>
            <w:noWrap/>
          </w:tcPr>
          <w:p w14:paraId="187F04F8" w14:textId="77777777" w:rsidR="00900085" w:rsidRPr="0031195B" w:rsidRDefault="00E65C35" w:rsidP="00E65C35">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Attempt</w:t>
            </w:r>
            <w:r w:rsidR="004F049F" w:rsidRPr="0031195B">
              <w:rPr>
                <w:rFonts w:ascii="Times New Roman" w:eastAsia="新宋体" w:hAnsi="Times New Roman"/>
                <w:color w:val="000000" w:themeColor="text1"/>
                <w:kern w:val="0"/>
                <w:szCs w:val="21"/>
              </w:rPr>
              <w:t xml:space="preserve"> to perform </w:t>
            </w:r>
            <w:r w:rsidR="006C0089" w:rsidRPr="0031195B">
              <w:rPr>
                <w:rFonts w:ascii="Times New Roman" w:eastAsia="新宋体" w:hAnsi="Times New Roman"/>
                <w:color w:val="000000" w:themeColor="text1"/>
                <w:kern w:val="0"/>
                <w:szCs w:val="21"/>
              </w:rPr>
              <w:t xml:space="preserve">an </w:t>
            </w:r>
            <w:r w:rsidR="004F049F" w:rsidRPr="0031195B">
              <w:rPr>
                <w:rFonts w:ascii="Times New Roman" w:eastAsia="新宋体" w:hAnsi="Times New Roman"/>
                <w:color w:val="000000" w:themeColor="text1"/>
                <w:kern w:val="0"/>
                <w:szCs w:val="21"/>
              </w:rPr>
              <w:t xml:space="preserve">action </w:t>
            </w:r>
            <w:r w:rsidR="006C0089" w:rsidRPr="0031195B">
              <w:rPr>
                <w:rFonts w:ascii="Times New Roman" w:eastAsia="新宋体" w:hAnsi="Times New Roman"/>
                <w:color w:val="000000" w:themeColor="text1"/>
                <w:kern w:val="0"/>
                <w:szCs w:val="21"/>
              </w:rPr>
              <w:t xml:space="preserve">that is </w:t>
            </w:r>
            <w:r w:rsidR="004F049F" w:rsidRPr="0031195B">
              <w:rPr>
                <w:rFonts w:ascii="Times New Roman" w:eastAsia="新宋体" w:hAnsi="Times New Roman"/>
                <w:color w:val="000000" w:themeColor="text1"/>
                <w:kern w:val="0"/>
                <w:szCs w:val="21"/>
              </w:rPr>
              <w:t xml:space="preserve">authorized </w:t>
            </w:r>
            <w:r w:rsidRPr="0031195B">
              <w:rPr>
                <w:rFonts w:ascii="Times New Roman" w:eastAsia="新宋体" w:hAnsi="Times New Roman"/>
                <w:color w:val="000000" w:themeColor="text1"/>
                <w:kern w:val="0"/>
                <w:szCs w:val="21"/>
              </w:rPr>
              <w:t xml:space="preserve">for an </w:t>
            </w:r>
            <w:r w:rsidR="004F049F" w:rsidRPr="0031195B">
              <w:rPr>
                <w:rFonts w:ascii="Times New Roman" w:eastAsia="新宋体" w:hAnsi="Times New Roman"/>
                <w:color w:val="000000" w:themeColor="text1"/>
                <w:kern w:val="0"/>
                <w:szCs w:val="21"/>
              </w:rPr>
              <w:t>admin user only</w:t>
            </w:r>
          </w:p>
        </w:tc>
      </w:tr>
      <w:tr w:rsidR="00AD7935" w:rsidRPr="0031195B" w14:paraId="2F25C18F"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615D1878" w14:textId="77777777" w:rsidR="00900085" w:rsidRPr="0031195B" w:rsidRDefault="00900085">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83</w:t>
            </w:r>
          </w:p>
        </w:tc>
        <w:tc>
          <w:tcPr>
            <w:tcW w:w="2409" w:type="dxa"/>
            <w:tcBorders>
              <w:top w:val="single" w:sz="4" w:space="0" w:color="auto"/>
              <w:left w:val="single" w:sz="4" w:space="0" w:color="auto"/>
              <w:bottom w:val="single" w:sz="4" w:space="0" w:color="auto"/>
              <w:right w:val="single" w:sz="4" w:space="0" w:color="auto"/>
            </w:tcBorders>
            <w:noWrap/>
          </w:tcPr>
          <w:p w14:paraId="4B808C62" w14:textId="77777777" w:rsidR="00900085" w:rsidRPr="0031195B" w:rsidRDefault="00B87BC2">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Stop order </w:t>
            </w:r>
            <w:r w:rsidR="004F049F" w:rsidRPr="0031195B">
              <w:rPr>
                <w:rFonts w:ascii="Times New Roman" w:eastAsia="新宋体" w:hAnsi="Times New Roman"/>
                <w:color w:val="000000" w:themeColor="text1"/>
                <w:kern w:val="0"/>
                <w:szCs w:val="21"/>
              </w:rPr>
              <w:t xml:space="preserve">not </w:t>
            </w:r>
            <w:r w:rsidR="001C72D3" w:rsidRPr="0031195B">
              <w:rPr>
                <w:rFonts w:ascii="Times New Roman" w:eastAsia="新宋体" w:hAnsi="Times New Roman"/>
                <w:color w:val="000000" w:themeColor="text1"/>
                <w:kern w:val="0"/>
                <w:szCs w:val="21"/>
              </w:rPr>
              <w:t>permitted</w:t>
            </w:r>
            <w:r w:rsidR="00F167EB" w:rsidRPr="0031195B">
              <w:rPr>
                <w:rFonts w:ascii="Times New Roman" w:eastAsia="新宋体" w:hAnsi="Times New Roman"/>
                <w:color w:val="000000" w:themeColor="text1"/>
                <w:kern w:val="0"/>
                <w:szCs w:val="21"/>
              </w:rPr>
              <w:t xml:space="preserve"> to be added</w:t>
            </w:r>
            <w:r w:rsidR="004F049F" w:rsidRPr="0031195B">
              <w:rPr>
                <w:rFonts w:ascii="Times New Roman" w:eastAsia="新宋体" w:hAnsi="Times New Roman"/>
                <w:color w:val="000000" w:themeColor="text1"/>
                <w:kern w:val="0"/>
                <w:szCs w:val="21"/>
              </w:rPr>
              <w:t xml:space="preserve"> in non-trading mode</w:t>
            </w:r>
          </w:p>
        </w:tc>
        <w:tc>
          <w:tcPr>
            <w:tcW w:w="6379" w:type="dxa"/>
            <w:tcBorders>
              <w:top w:val="single" w:sz="4" w:space="0" w:color="auto"/>
              <w:left w:val="single" w:sz="4" w:space="0" w:color="auto"/>
              <w:bottom w:val="single" w:sz="4" w:space="0" w:color="auto"/>
              <w:right w:val="single" w:sz="4" w:space="0" w:color="auto"/>
            </w:tcBorders>
            <w:noWrap/>
          </w:tcPr>
          <w:p w14:paraId="1D966ECF" w14:textId="77777777" w:rsidR="00900085" w:rsidRPr="0031195B" w:rsidRDefault="00900085" w:rsidP="004F049F">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Attempt to </w:t>
            </w:r>
            <w:r w:rsidR="004F049F" w:rsidRPr="0031195B">
              <w:rPr>
                <w:rFonts w:ascii="Times New Roman" w:eastAsia="新宋体" w:hAnsi="Times New Roman"/>
                <w:color w:val="000000" w:themeColor="text1"/>
                <w:kern w:val="0"/>
                <w:szCs w:val="21"/>
              </w:rPr>
              <w:t>add a stop order when</w:t>
            </w:r>
            <w:r w:rsidR="006C0089" w:rsidRPr="0031195B">
              <w:rPr>
                <w:rFonts w:ascii="Times New Roman" w:eastAsia="新宋体" w:hAnsi="Times New Roman"/>
                <w:color w:val="000000" w:themeColor="text1"/>
                <w:kern w:val="0"/>
                <w:szCs w:val="21"/>
              </w:rPr>
              <w:t xml:space="preserve"> the</w:t>
            </w:r>
            <w:r w:rsidR="004F049F" w:rsidRPr="0031195B">
              <w:rPr>
                <w:rFonts w:ascii="Times New Roman" w:eastAsia="新宋体" w:hAnsi="Times New Roman"/>
                <w:color w:val="000000" w:themeColor="text1"/>
                <w:kern w:val="0"/>
                <w:szCs w:val="21"/>
              </w:rPr>
              <w:t xml:space="preserve"> trading </w:t>
            </w:r>
            <w:r w:rsidR="008A29C9" w:rsidRPr="0031195B">
              <w:rPr>
                <w:rFonts w:ascii="Times New Roman" w:eastAsia="新宋体" w:hAnsi="Times New Roman"/>
                <w:color w:val="000000" w:themeColor="text1"/>
                <w:kern w:val="0"/>
                <w:szCs w:val="21"/>
              </w:rPr>
              <w:t>statuses</w:t>
            </w:r>
            <w:r w:rsidR="006C0089" w:rsidRPr="0031195B">
              <w:rPr>
                <w:rFonts w:ascii="Times New Roman" w:eastAsia="新宋体" w:hAnsi="Times New Roman"/>
                <w:color w:val="000000" w:themeColor="text1"/>
                <w:kern w:val="0"/>
                <w:szCs w:val="21"/>
              </w:rPr>
              <w:t xml:space="preserve"> not continuous trading</w:t>
            </w:r>
          </w:p>
        </w:tc>
      </w:tr>
      <w:tr w:rsidR="00AD7935" w:rsidRPr="0031195B" w14:paraId="31D385ED"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567F53EE" w14:textId="77777777" w:rsidR="00900085" w:rsidRPr="0031195B" w:rsidRDefault="00900085">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84</w:t>
            </w:r>
          </w:p>
        </w:tc>
        <w:tc>
          <w:tcPr>
            <w:tcW w:w="2409" w:type="dxa"/>
            <w:tcBorders>
              <w:top w:val="single" w:sz="4" w:space="0" w:color="auto"/>
              <w:left w:val="single" w:sz="4" w:space="0" w:color="auto"/>
              <w:bottom w:val="single" w:sz="4" w:space="0" w:color="auto"/>
              <w:right w:val="single" w:sz="4" w:space="0" w:color="auto"/>
            </w:tcBorders>
            <w:noWrap/>
          </w:tcPr>
          <w:p w14:paraId="6DC3A827" w14:textId="77777777" w:rsidR="00900085" w:rsidRPr="0031195B" w:rsidRDefault="004F049F">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Missing IOC or GFD in stop order</w:t>
            </w:r>
          </w:p>
        </w:tc>
        <w:tc>
          <w:tcPr>
            <w:tcW w:w="6379" w:type="dxa"/>
            <w:tcBorders>
              <w:top w:val="single" w:sz="4" w:space="0" w:color="auto"/>
              <w:left w:val="single" w:sz="4" w:space="0" w:color="auto"/>
              <w:bottom w:val="single" w:sz="4" w:space="0" w:color="auto"/>
              <w:right w:val="single" w:sz="4" w:space="0" w:color="auto"/>
            </w:tcBorders>
            <w:noWrap/>
          </w:tcPr>
          <w:p w14:paraId="0616C014" w14:textId="77777777" w:rsidR="00900085" w:rsidRPr="0031195B" w:rsidRDefault="004F049F">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T</w:t>
            </w:r>
            <w:r w:rsidR="00900085" w:rsidRPr="0031195B">
              <w:rPr>
                <w:rFonts w:ascii="Times New Roman" w:eastAsia="新宋体" w:hAnsi="Times New Roman"/>
                <w:color w:val="000000" w:themeColor="text1"/>
                <w:kern w:val="0"/>
                <w:szCs w:val="21"/>
              </w:rPr>
              <w:t>ime condition is neither IOC nor GFD</w:t>
            </w:r>
            <w:r w:rsidRPr="0031195B">
              <w:rPr>
                <w:rFonts w:ascii="Times New Roman" w:eastAsia="新宋体" w:hAnsi="Times New Roman"/>
                <w:color w:val="000000" w:themeColor="text1"/>
                <w:kern w:val="0"/>
                <w:szCs w:val="21"/>
              </w:rPr>
              <w:t xml:space="preserve"> when attempt</w:t>
            </w:r>
            <w:r w:rsidR="00E65C35" w:rsidRPr="0031195B">
              <w:rPr>
                <w:rFonts w:ascii="Times New Roman" w:eastAsia="新宋体" w:hAnsi="Times New Roman"/>
                <w:color w:val="000000" w:themeColor="text1"/>
                <w:kern w:val="0"/>
                <w:szCs w:val="21"/>
              </w:rPr>
              <w:t>ing</w:t>
            </w:r>
            <w:r w:rsidRPr="0031195B">
              <w:rPr>
                <w:rFonts w:ascii="Times New Roman" w:eastAsia="新宋体" w:hAnsi="Times New Roman"/>
                <w:color w:val="000000" w:themeColor="text1"/>
                <w:kern w:val="0"/>
                <w:szCs w:val="21"/>
              </w:rPr>
              <w:t xml:space="preserve"> to add a stop order</w:t>
            </w:r>
          </w:p>
        </w:tc>
      </w:tr>
      <w:tr w:rsidR="00AD7935" w:rsidRPr="0031195B" w14:paraId="08B6CC48"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1AC59397" w14:textId="77777777" w:rsidR="00900085" w:rsidRPr="0031195B" w:rsidRDefault="00900085">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89</w:t>
            </w:r>
          </w:p>
        </w:tc>
        <w:tc>
          <w:tcPr>
            <w:tcW w:w="2409" w:type="dxa"/>
            <w:tcBorders>
              <w:top w:val="single" w:sz="4" w:space="0" w:color="auto"/>
              <w:left w:val="single" w:sz="4" w:space="0" w:color="auto"/>
              <w:bottom w:val="single" w:sz="4" w:space="0" w:color="auto"/>
              <w:right w:val="single" w:sz="4" w:space="0" w:color="auto"/>
            </w:tcBorders>
            <w:noWrap/>
          </w:tcPr>
          <w:p w14:paraId="28BBCE11" w14:textId="77777777" w:rsidR="00900085" w:rsidRPr="0031195B" w:rsidRDefault="004F049F">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Inva</w:t>
            </w:r>
            <w:r w:rsidR="008535A7" w:rsidRPr="0031195B">
              <w:rPr>
                <w:rFonts w:ascii="Times New Roman" w:eastAsia="新宋体" w:hAnsi="Times New Roman"/>
                <w:color w:val="000000" w:themeColor="text1"/>
                <w:kern w:val="0"/>
                <w:szCs w:val="21"/>
              </w:rPr>
              <w:t xml:space="preserve">lid value in exercise </w:t>
            </w:r>
          </w:p>
        </w:tc>
        <w:tc>
          <w:tcPr>
            <w:tcW w:w="6379" w:type="dxa"/>
            <w:tcBorders>
              <w:top w:val="single" w:sz="4" w:space="0" w:color="auto"/>
              <w:left w:val="single" w:sz="4" w:space="0" w:color="auto"/>
              <w:bottom w:val="single" w:sz="4" w:space="0" w:color="auto"/>
              <w:right w:val="single" w:sz="4" w:space="0" w:color="auto"/>
            </w:tcBorders>
            <w:noWrap/>
          </w:tcPr>
          <w:p w14:paraId="47DD1D38" w14:textId="77777777" w:rsidR="00900085" w:rsidRPr="0031195B" w:rsidRDefault="00371580" w:rsidP="00E65C35">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Attempt</w:t>
            </w:r>
            <w:r w:rsidR="004F049F" w:rsidRPr="0031195B">
              <w:rPr>
                <w:rFonts w:ascii="Times New Roman" w:eastAsia="新宋体" w:hAnsi="Times New Roman"/>
                <w:color w:val="000000" w:themeColor="text1"/>
                <w:kern w:val="0"/>
                <w:szCs w:val="21"/>
              </w:rPr>
              <w:t xml:space="preserve"> to add an exercise c</w:t>
            </w:r>
            <w:r w:rsidR="006C0089" w:rsidRPr="0031195B">
              <w:rPr>
                <w:rFonts w:ascii="Times New Roman" w:eastAsia="新宋体" w:hAnsi="Times New Roman"/>
                <w:color w:val="000000" w:themeColor="text1"/>
                <w:kern w:val="0"/>
                <w:szCs w:val="21"/>
              </w:rPr>
              <w:t>ontaining</w:t>
            </w:r>
            <w:r w:rsidR="00E65C35" w:rsidRPr="0031195B">
              <w:rPr>
                <w:rFonts w:ascii="Times New Roman" w:eastAsia="新宋体" w:hAnsi="Times New Roman"/>
                <w:color w:val="000000" w:themeColor="text1"/>
                <w:kern w:val="0"/>
                <w:szCs w:val="21"/>
              </w:rPr>
              <w:t xml:space="preserve"> an</w:t>
            </w:r>
            <w:r w:rsidR="006C0089" w:rsidRPr="0031195B">
              <w:rPr>
                <w:rFonts w:ascii="Times New Roman" w:eastAsia="新宋体" w:hAnsi="Times New Roman"/>
                <w:color w:val="000000" w:themeColor="text1"/>
                <w:kern w:val="0"/>
                <w:szCs w:val="21"/>
              </w:rPr>
              <w:t xml:space="preserve"> invalid value (</w:t>
            </w:r>
            <w:r w:rsidR="00E65C35" w:rsidRPr="0031195B">
              <w:rPr>
                <w:rFonts w:ascii="Times New Roman" w:eastAsia="新宋体" w:hAnsi="Times New Roman"/>
                <w:color w:val="000000" w:themeColor="text1"/>
                <w:kern w:val="0"/>
                <w:szCs w:val="21"/>
              </w:rPr>
              <w:t>prohibited</w:t>
            </w:r>
            <w:r w:rsidR="006C0089" w:rsidRPr="0031195B">
              <w:rPr>
                <w:rFonts w:ascii="Times New Roman" w:eastAsia="新宋体" w:hAnsi="Times New Roman"/>
                <w:color w:val="000000" w:themeColor="text1"/>
                <w:kern w:val="0"/>
                <w:szCs w:val="21"/>
              </w:rPr>
              <w:t xml:space="preserve"> enumeration value</w:t>
            </w:r>
            <w:r w:rsidR="004F049F" w:rsidRPr="0031195B">
              <w:rPr>
                <w:rFonts w:ascii="Times New Roman" w:eastAsia="新宋体" w:hAnsi="Times New Roman"/>
                <w:color w:val="000000" w:themeColor="text1"/>
                <w:kern w:val="0"/>
                <w:szCs w:val="21"/>
              </w:rPr>
              <w:t>)</w:t>
            </w:r>
          </w:p>
        </w:tc>
      </w:tr>
      <w:tr w:rsidR="00AD7935" w:rsidRPr="0031195B" w14:paraId="34F4A528"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67C79EF3" w14:textId="77777777" w:rsidR="00900085" w:rsidRPr="0031195B" w:rsidRDefault="00900085">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90</w:t>
            </w:r>
          </w:p>
        </w:tc>
        <w:tc>
          <w:tcPr>
            <w:tcW w:w="2409" w:type="dxa"/>
            <w:tcBorders>
              <w:top w:val="single" w:sz="4" w:space="0" w:color="auto"/>
              <w:left w:val="single" w:sz="4" w:space="0" w:color="auto"/>
              <w:bottom w:val="single" w:sz="4" w:space="0" w:color="auto"/>
              <w:right w:val="single" w:sz="4" w:space="0" w:color="auto"/>
            </w:tcBorders>
            <w:noWrap/>
          </w:tcPr>
          <w:p w14:paraId="7029C457" w14:textId="77777777" w:rsidR="00900085" w:rsidRPr="0031195B" w:rsidRDefault="00900085">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Incorrect </w:t>
            </w:r>
            <w:r w:rsidR="003434A1" w:rsidRPr="0031195B">
              <w:rPr>
                <w:rFonts w:ascii="Times New Roman" w:eastAsia="新宋体" w:hAnsi="Times New Roman"/>
                <w:color w:val="000000" w:themeColor="text1"/>
                <w:kern w:val="0"/>
                <w:szCs w:val="21"/>
              </w:rPr>
              <w:t>value found in exercise</w:t>
            </w:r>
          </w:p>
          <w:p w14:paraId="0D5E254F" w14:textId="77777777" w:rsidR="00900085" w:rsidRPr="0031195B" w:rsidRDefault="00900085">
            <w:pPr>
              <w:widowControl/>
              <w:jc w:val="left"/>
              <w:rPr>
                <w:rFonts w:ascii="Times New Roman" w:eastAsia="新宋体" w:hAnsi="Times New Roman"/>
                <w:color w:val="000000" w:themeColor="text1"/>
                <w:kern w:val="0"/>
                <w:szCs w:val="21"/>
              </w:rPr>
            </w:pPr>
          </w:p>
        </w:tc>
        <w:tc>
          <w:tcPr>
            <w:tcW w:w="6379" w:type="dxa"/>
            <w:tcBorders>
              <w:top w:val="single" w:sz="4" w:space="0" w:color="auto"/>
              <w:left w:val="single" w:sz="4" w:space="0" w:color="auto"/>
              <w:bottom w:val="single" w:sz="4" w:space="0" w:color="auto"/>
              <w:right w:val="single" w:sz="4" w:space="0" w:color="auto"/>
            </w:tcBorders>
            <w:noWrap/>
          </w:tcPr>
          <w:p w14:paraId="6FCA0A28" w14:textId="77777777" w:rsidR="00900085" w:rsidRPr="0031195B" w:rsidRDefault="003434A1" w:rsidP="00E31015">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Invalid value found when attempt</w:t>
            </w:r>
            <w:r w:rsidR="00E65C35" w:rsidRPr="0031195B">
              <w:rPr>
                <w:rFonts w:ascii="Times New Roman" w:eastAsia="新宋体" w:hAnsi="Times New Roman"/>
                <w:color w:val="000000" w:themeColor="text1"/>
                <w:kern w:val="0"/>
                <w:szCs w:val="21"/>
              </w:rPr>
              <w:t>ing</w:t>
            </w:r>
            <w:r w:rsidRPr="0031195B">
              <w:rPr>
                <w:rFonts w:ascii="Times New Roman" w:eastAsia="新宋体" w:hAnsi="Times New Roman"/>
                <w:color w:val="000000" w:themeColor="text1"/>
                <w:kern w:val="0"/>
                <w:szCs w:val="21"/>
              </w:rPr>
              <w:t xml:space="preserve"> to exercise</w:t>
            </w:r>
            <w:r w:rsidR="006C0089" w:rsidRPr="0031195B">
              <w:rPr>
                <w:rFonts w:ascii="Times New Roman" w:eastAsia="新宋体" w:hAnsi="Times New Roman"/>
                <w:color w:val="000000" w:themeColor="text1"/>
                <w:kern w:val="0"/>
                <w:szCs w:val="21"/>
              </w:rPr>
              <w:t>(</w:t>
            </w:r>
            <w:r w:rsidR="00E65C35" w:rsidRPr="0031195B">
              <w:rPr>
                <w:rFonts w:ascii="Times New Roman" w:eastAsia="新宋体" w:hAnsi="Times New Roman"/>
                <w:color w:val="000000" w:themeColor="text1"/>
                <w:kern w:val="0"/>
                <w:szCs w:val="21"/>
              </w:rPr>
              <w:t xml:space="preserve">prohibited </w:t>
            </w:r>
            <w:r w:rsidR="006C0089" w:rsidRPr="0031195B">
              <w:rPr>
                <w:rFonts w:ascii="Times New Roman" w:eastAsia="新宋体" w:hAnsi="Times New Roman"/>
                <w:color w:val="000000" w:themeColor="text1"/>
                <w:kern w:val="0"/>
                <w:szCs w:val="21"/>
              </w:rPr>
              <w:t>enumeration value</w:t>
            </w:r>
            <w:r w:rsidRPr="0031195B">
              <w:rPr>
                <w:rFonts w:ascii="Times New Roman" w:eastAsia="新宋体" w:hAnsi="Times New Roman"/>
                <w:color w:val="000000" w:themeColor="text1"/>
                <w:kern w:val="0"/>
                <w:szCs w:val="21"/>
              </w:rPr>
              <w:t>)</w:t>
            </w:r>
          </w:p>
        </w:tc>
      </w:tr>
      <w:tr w:rsidR="00AD7935" w:rsidRPr="0031195B" w14:paraId="6BE16F5B"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2870B67D" w14:textId="77777777" w:rsidR="00900085" w:rsidRPr="0031195B" w:rsidRDefault="00900085">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91</w:t>
            </w:r>
          </w:p>
        </w:tc>
        <w:tc>
          <w:tcPr>
            <w:tcW w:w="2409" w:type="dxa"/>
            <w:tcBorders>
              <w:top w:val="single" w:sz="4" w:space="0" w:color="auto"/>
              <w:left w:val="single" w:sz="4" w:space="0" w:color="auto"/>
              <w:bottom w:val="single" w:sz="4" w:space="0" w:color="auto"/>
              <w:right w:val="single" w:sz="4" w:space="0" w:color="auto"/>
            </w:tcBorders>
            <w:noWrap/>
          </w:tcPr>
          <w:p w14:paraId="0715B3C7" w14:textId="77777777" w:rsidR="00900085" w:rsidRPr="0031195B" w:rsidRDefault="003434A1" w:rsidP="00474BD1">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Duplicate exercise </w:t>
            </w:r>
          </w:p>
        </w:tc>
        <w:tc>
          <w:tcPr>
            <w:tcW w:w="6379" w:type="dxa"/>
            <w:tcBorders>
              <w:top w:val="single" w:sz="4" w:space="0" w:color="auto"/>
              <w:left w:val="single" w:sz="4" w:space="0" w:color="auto"/>
              <w:bottom w:val="single" w:sz="4" w:space="0" w:color="auto"/>
              <w:right w:val="single" w:sz="4" w:space="0" w:color="auto"/>
            </w:tcBorders>
            <w:noWrap/>
          </w:tcPr>
          <w:p w14:paraId="669E8F04" w14:textId="77777777" w:rsidR="00900085" w:rsidRPr="0031195B" w:rsidRDefault="003434A1" w:rsidP="00E65C35">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Local exercise number is </w:t>
            </w:r>
            <w:r w:rsidR="008A29C9" w:rsidRPr="0031195B">
              <w:rPr>
                <w:rFonts w:ascii="Times New Roman" w:eastAsia="新宋体" w:hAnsi="Times New Roman"/>
                <w:color w:val="000000" w:themeColor="text1"/>
                <w:kern w:val="0"/>
                <w:szCs w:val="21"/>
              </w:rPr>
              <w:t>duplicated during</w:t>
            </w:r>
            <w:r w:rsidR="00E65C35" w:rsidRPr="0031195B">
              <w:rPr>
                <w:rFonts w:ascii="Times New Roman" w:eastAsia="新宋体" w:hAnsi="Times New Roman"/>
                <w:color w:val="000000" w:themeColor="text1"/>
                <w:kern w:val="0"/>
                <w:szCs w:val="21"/>
              </w:rPr>
              <w:t xml:space="preserve"> an </w:t>
            </w:r>
            <w:r w:rsidRPr="0031195B">
              <w:rPr>
                <w:rFonts w:ascii="Times New Roman" w:eastAsia="新宋体" w:hAnsi="Times New Roman"/>
                <w:color w:val="000000" w:themeColor="text1"/>
                <w:kern w:val="0"/>
                <w:szCs w:val="21"/>
              </w:rPr>
              <w:t>attempt to add a new exercise</w:t>
            </w:r>
          </w:p>
        </w:tc>
      </w:tr>
      <w:tr w:rsidR="00AD7935" w:rsidRPr="0031195B" w14:paraId="6AAD3477"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4279ED45" w14:textId="77777777" w:rsidR="00900085" w:rsidRPr="0031195B" w:rsidRDefault="00900085">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92</w:t>
            </w:r>
          </w:p>
        </w:tc>
        <w:tc>
          <w:tcPr>
            <w:tcW w:w="2409" w:type="dxa"/>
            <w:tcBorders>
              <w:top w:val="single" w:sz="4" w:space="0" w:color="auto"/>
              <w:left w:val="single" w:sz="4" w:space="0" w:color="auto"/>
              <w:bottom w:val="single" w:sz="4" w:space="0" w:color="auto"/>
              <w:right w:val="single" w:sz="4" w:space="0" w:color="auto"/>
            </w:tcBorders>
            <w:noWrap/>
          </w:tcPr>
          <w:p w14:paraId="5A90499B" w14:textId="77777777" w:rsidR="00900085" w:rsidRPr="0031195B" w:rsidRDefault="003434A1" w:rsidP="008535A7">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Attempt to </w:t>
            </w:r>
            <w:r w:rsidR="008535A7" w:rsidRPr="0031195B">
              <w:rPr>
                <w:rFonts w:ascii="Times New Roman" w:eastAsia="新宋体" w:hAnsi="Times New Roman"/>
                <w:color w:val="000000" w:themeColor="text1"/>
                <w:kern w:val="0"/>
                <w:szCs w:val="21"/>
              </w:rPr>
              <w:t xml:space="preserve">execute an </w:t>
            </w:r>
            <w:r w:rsidRPr="0031195B">
              <w:rPr>
                <w:rFonts w:ascii="Times New Roman" w:eastAsia="新宋体" w:hAnsi="Times New Roman"/>
                <w:color w:val="000000" w:themeColor="text1"/>
                <w:kern w:val="0"/>
                <w:szCs w:val="21"/>
              </w:rPr>
              <w:t>exercise that has been cancelled</w:t>
            </w:r>
          </w:p>
        </w:tc>
        <w:tc>
          <w:tcPr>
            <w:tcW w:w="6379" w:type="dxa"/>
            <w:tcBorders>
              <w:top w:val="single" w:sz="4" w:space="0" w:color="auto"/>
              <w:left w:val="single" w:sz="4" w:space="0" w:color="auto"/>
              <w:bottom w:val="single" w:sz="4" w:space="0" w:color="auto"/>
              <w:right w:val="single" w:sz="4" w:space="0" w:color="auto"/>
            </w:tcBorders>
            <w:noWrap/>
          </w:tcPr>
          <w:p w14:paraId="6C649B78" w14:textId="77777777" w:rsidR="00900085" w:rsidRPr="0031195B" w:rsidRDefault="003434A1" w:rsidP="008535A7">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Attempt to </w:t>
            </w:r>
            <w:r w:rsidR="008535A7" w:rsidRPr="0031195B">
              <w:rPr>
                <w:rFonts w:ascii="Times New Roman" w:eastAsia="新宋体" w:hAnsi="Times New Roman"/>
                <w:color w:val="000000" w:themeColor="text1"/>
                <w:kern w:val="0"/>
                <w:szCs w:val="21"/>
              </w:rPr>
              <w:t xml:space="preserve">execute an </w:t>
            </w:r>
            <w:r w:rsidRPr="0031195B">
              <w:rPr>
                <w:rFonts w:ascii="Times New Roman" w:eastAsia="新宋体" w:hAnsi="Times New Roman"/>
                <w:color w:val="000000" w:themeColor="text1"/>
                <w:kern w:val="0"/>
                <w:szCs w:val="21"/>
              </w:rPr>
              <w:t>exercise that has been cancelled</w:t>
            </w:r>
          </w:p>
        </w:tc>
      </w:tr>
      <w:tr w:rsidR="00AD7935" w:rsidRPr="0031195B" w14:paraId="1C780F90"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11C2AC66" w14:textId="77777777" w:rsidR="00900085" w:rsidRPr="0031195B" w:rsidRDefault="00900085">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93</w:t>
            </w:r>
          </w:p>
        </w:tc>
        <w:tc>
          <w:tcPr>
            <w:tcW w:w="2409" w:type="dxa"/>
            <w:tcBorders>
              <w:top w:val="single" w:sz="4" w:space="0" w:color="auto"/>
              <w:left w:val="single" w:sz="4" w:space="0" w:color="auto"/>
              <w:bottom w:val="single" w:sz="4" w:space="0" w:color="auto"/>
              <w:right w:val="single" w:sz="4" w:space="0" w:color="auto"/>
            </w:tcBorders>
            <w:noWrap/>
          </w:tcPr>
          <w:p w14:paraId="745C7F7F" w14:textId="77777777" w:rsidR="00900085" w:rsidRPr="0031195B" w:rsidRDefault="003434A1" w:rsidP="008535A7">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Exercise cannot be found</w:t>
            </w:r>
          </w:p>
        </w:tc>
        <w:tc>
          <w:tcPr>
            <w:tcW w:w="6379" w:type="dxa"/>
            <w:tcBorders>
              <w:top w:val="single" w:sz="4" w:space="0" w:color="auto"/>
              <w:left w:val="single" w:sz="4" w:space="0" w:color="auto"/>
              <w:bottom w:val="single" w:sz="4" w:space="0" w:color="auto"/>
              <w:right w:val="single" w:sz="4" w:space="0" w:color="auto"/>
            </w:tcBorders>
            <w:noWrap/>
          </w:tcPr>
          <w:p w14:paraId="1B941F0E" w14:textId="77777777" w:rsidR="00900085" w:rsidRPr="0031195B" w:rsidRDefault="003434A1" w:rsidP="008535A7">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Attempt to </w:t>
            </w:r>
            <w:r w:rsidR="008535A7" w:rsidRPr="0031195B">
              <w:rPr>
                <w:rFonts w:ascii="Times New Roman" w:eastAsia="新宋体" w:hAnsi="Times New Roman"/>
                <w:color w:val="000000" w:themeColor="text1"/>
                <w:kern w:val="0"/>
                <w:szCs w:val="21"/>
              </w:rPr>
              <w:t xml:space="preserve">execute an </w:t>
            </w:r>
            <w:r w:rsidRPr="0031195B">
              <w:rPr>
                <w:rFonts w:ascii="Times New Roman" w:eastAsia="新宋体" w:hAnsi="Times New Roman"/>
                <w:color w:val="000000" w:themeColor="text1"/>
                <w:kern w:val="0"/>
                <w:szCs w:val="21"/>
              </w:rPr>
              <w:t xml:space="preserve">exercise that cannot be found </w:t>
            </w:r>
          </w:p>
        </w:tc>
      </w:tr>
      <w:tr w:rsidR="00AD7935" w:rsidRPr="0031195B" w14:paraId="669BF342"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44F9D8FC" w14:textId="77777777" w:rsidR="00900085" w:rsidRPr="0031195B" w:rsidRDefault="00900085">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94</w:t>
            </w:r>
          </w:p>
        </w:tc>
        <w:tc>
          <w:tcPr>
            <w:tcW w:w="2409" w:type="dxa"/>
            <w:tcBorders>
              <w:top w:val="single" w:sz="4" w:space="0" w:color="auto"/>
              <w:left w:val="single" w:sz="4" w:space="0" w:color="auto"/>
              <w:bottom w:val="single" w:sz="4" w:space="0" w:color="auto"/>
              <w:right w:val="single" w:sz="4" w:space="0" w:color="auto"/>
            </w:tcBorders>
            <w:noWrap/>
          </w:tcPr>
          <w:p w14:paraId="400614F0" w14:textId="77777777" w:rsidR="00900085" w:rsidRPr="0031195B" w:rsidRDefault="008535A7" w:rsidP="008535A7">
            <w:pPr>
              <w:widowControl/>
              <w:jc w:val="left"/>
              <w:rPr>
                <w:rFonts w:ascii="Times New Roman" w:eastAsia="新宋体" w:hAnsi="Times New Roman"/>
                <w:color w:val="000000" w:themeColor="text1"/>
                <w:kern w:val="0"/>
                <w:szCs w:val="21"/>
                <w:lang w:val="fr-FR"/>
              </w:rPr>
            </w:pPr>
            <w:r w:rsidRPr="0031195B">
              <w:rPr>
                <w:rFonts w:ascii="Times New Roman" w:eastAsia="新宋体" w:hAnsi="Times New Roman"/>
                <w:color w:val="000000" w:themeColor="text1"/>
                <w:kern w:val="0"/>
                <w:szCs w:val="21"/>
                <w:lang w:val="fr-FR"/>
              </w:rPr>
              <w:t>Request</w:t>
            </w:r>
            <w:r w:rsidR="003434A1" w:rsidRPr="0031195B">
              <w:rPr>
                <w:rFonts w:ascii="Times New Roman" w:eastAsia="新宋体" w:hAnsi="Times New Roman"/>
                <w:color w:val="000000" w:themeColor="text1"/>
                <w:kern w:val="0"/>
                <w:szCs w:val="21"/>
                <w:lang w:val="fr-FR"/>
              </w:rPr>
              <w:t xml:space="preserve"> exercise on non-option contract </w:t>
            </w:r>
          </w:p>
        </w:tc>
        <w:tc>
          <w:tcPr>
            <w:tcW w:w="6379" w:type="dxa"/>
            <w:tcBorders>
              <w:top w:val="single" w:sz="4" w:space="0" w:color="auto"/>
              <w:left w:val="single" w:sz="4" w:space="0" w:color="auto"/>
              <w:bottom w:val="single" w:sz="4" w:space="0" w:color="auto"/>
              <w:right w:val="single" w:sz="4" w:space="0" w:color="auto"/>
            </w:tcBorders>
            <w:noWrap/>
          </w:tcPr>
          <w:p w14:paraId="445E096A" w14:textId="77777777" w:rsidR="00900085" w:rsidRPr="0031195B" w:rsidRDefault="003434A1" w:rsidP="008535A7">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Attempt to </w:t>
            </w:r>
            <w:r w:rsidR="008535A7" w:rsidRPr="0031195B">
              <w:rPr>
                <w:rFonts w:ascii="Times New Roman" w:eastAsia="新宋体" w:hAnsi="Times New Roman"/>
                <w:color w:val="000000" w:themeColor="text1"/>
                <w:kern w:val="0"/>
                <w:szCs w:val="21"/>
              </w:rPr>
              <w:t>request</w:t>
            </w:r>
            <w:r w:rsidRPr="0031195B">
              <w:rPr>
                <w:rFonts w:ascii="Times New Roman" w:eastAsia="新宋体" w:hAnsi="Times New Roman"/>
                <w:color w:val="000000" w:themeColor="text1"/>
                <w:kern w:val="0"/>
                <w:szCs w:val="21"/>
              </w:rPr>
              <w:t xml:space="preserve"> a new exercise on non-option </w:t>
            </w:r>
            <w:r w:rsidR="00474BD1" w:rsidRPr="0031195B">
              <w:rPr>
                <w:rFonts w:ascii="Times New Roman" w:eastAsia="新宋体" w:hAnsi="Times New Roman"/>
                <w:color w:val="000000" w:themeColor="text1"/>
                <w:kern w:val="0"/>
                <w:szCs w:val="21"/>
              </w:rPr>
              <w:t xml:space="preserve">contract </w:t>
            </w:r>
          </w:p>
        </w:tc>
      </w:tr>
      <w:tr w:rsidR="00AD7935" w:rsidRPr="0031195B" w14:paraId="7BBE0DFC"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07D01D52" w14:textId="77777777" w:rsidR="00900085" w:rsidRPr="0031195B" w:rsidRDefault="00900085">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95</w:t>
            </w:r>
          </w:p>
        </w:tc>
        <w:tc>
          <w:tcPr>
            <w:tcW w:w="2409" w:type="dxa"/>
            <w:tcBorders>
              <w:top w:val="single" w:sz="4" w:space="0" w:color="auto"/>
              <w:left w:val="single" w:sz="4" w:space="0" w:color="auto"/>
              <w:bottom w:val="single" w:sz="4" w:space="0" w:color="auto"/>
              <w:right w:val="single" w:sz="4" w:space="0" w:color="auto"/>
            </w:tcBorders>
            <w:noWrap/>
          </w:tcPr>
          <w:p w14:paraId="56018D4F" w14:textId="77777777" w:rsidR="00900085" w:rsidRPr="0031195B" w:rsidRDefault="003434A1">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Missing trigger price</w:t>
            </w:r>
          </w:p>
        </w:tc>
        <w:tc>
          <w:tcPr>
            <w:tcW w:w="6379" w:type="dxa"/>
            <w:tcBorders>
              <w:top w:val="single" w:sz="4" w:space="0" w:color="auto"/>
              <w:left w:val="single" w:sz="4" w:space="0" w:color="auto"/>
              <w:bottom w:val="single" w:sz="4" w:space="0" w:color="auto"/>
              <w:right w:val="single" w:sz="4" w:space="0" w:color="auto"/>
            </w:tcBorders>
            <w:noWrap/>
          </w:tcPr>
          <w:p w14:paraId="1496E439" w14:textId="77777777" w:rsidR="00900085" w:rsidRPr="0031195B" w:rsidRDefault="00E65C35">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The s</w:t>
            </w:r>
            <w:r w:rsidR="006C468D" w:rsidRPr="0031195B">
              <w:rPr>
                <w:rFonts w:ascii="Times New Roman" w:eastAsia="新宋体" w:hAnsi="Times New Roman"/>
                <w:color w:val="000000" w:themeColor="text1"/>
                <w:kern w:val="0"/>
                <w:szCs w:val="21"/>
              </w:rPr>
              <w:t xml:space="preserve">top order </w:t>
            </w:r>
            <w:r w:rsidRPr="0031195B">
              <w:rPr>
                <w:rFonts w:ascii="Times New Roman" w:eastAsia="新宋体" w:hAnsi="Times New Roman"/>
                <w:color w:val="000000" w:themeColor="text1"/>
                <w:kern w:val="0"/>
                <w:szCs w:val="21"/>
              </w:rPr>
              <w:t xml:space="preserve">is </w:t>
            </w:r>
            <w:r w:rsidR="006C468D" w:rsidRPr="0031195B">
              <w:rPr>
                <w:rFonts w:ascii="Times New Roman" w:eastAsia="新宋体" w:hAnsi="Times New Roman"/>
                <w:color w:val="000000" w:themeColor="text1"/>
                <w:kern w:val="0"/>
                <w:szCs w:val="21"/>
              </w:rPr>
              <w:t xml:space="preserve">missing </w:t>
            </w:r>
            <w:r w:rsidRPr="0031195B">
              <w:rPr>
                <w:rFonts w:ascii="Times New Roman" w:eastAsia="新宋体" w:hAnsi="Times New Roman"/>
                <w:color w:val="000000" w:themeColor="text1"/>
                <w:kern w:val="0"/>
                <w:szCs w:val="21"/>
              </w:rPr>
              <w:t xml:space="preserve">a </w:t>
            </w:r>
            <w:r w:rsidR="006C468D" w:rsidRPr="0031195B">
              <w:rPr>
                <w:rFonts w:ascii="Times New Roman" w:eastAsia="新宋体" w:hAnsi="Times New Roman"/>
                <w:color w:val="000000" w:themeColor="text1"/>
                <w:kern w:val="0"/>
                <w:szCs w:val="21"/>
              </w:rPr>
              <w:t>trigger price</w:t>
            </w:r>
          </w:p>
        </w:tc>
      </w:tr>
      <w:tr w:rsidR="00AD7935" w:rsidRPr="0031195B" w14:paraId="4E8FC730"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452B6DFD" w14:textId="77777777" w:rsidR="00900085" w:rsidRPr="0031195B" w:rsidRDefault="00900085">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96</w:t>
            </w:r>
          </w:p>
        </w:tc>
        <w:tc>
          <w:tcPr>
            <w:tcW w:w="2409" w:type="dxa"/>
            <w:tcBorders>
              <w:top w:val="single" w:sz="4" w:space="0" w:color="auto"/>
              <w:left w:val="single" w:sz="4" w:space="0" w:color="auto"/>
              <w:bottom w:val="single" w:sz="4" w:space="0" w:color="auto"/>
              <w:right w:val="single" w:sz="4" w:space="0" w:color="auto"/>
            </w:tcBorders>
            <w:noWrap/>
          </w:tcPr>
          <w:p w14:paraId="2E275D0D" w14:textId="77777777" w:rsidR="00900085" w:rsidRPr="0031195B" w:rsidRDefault="00900085">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Insufficient hedge quota</w:t>
            </w:r>
          </w:p>
        </w:tc>
        <w:tc>
          <w:tcPr>
            <w:tcW w:w="6379" w:type="dxa"/>
            <w:tcBorders>
              <w:top w:val="single" w:sz="4" w:space="0" w:color="auto"/>
              <w:left w:val="single" w:sz="4" w:space="0" w:color="auto"/>
              <w:bottom w:val="single" w:sz="4" w:space="0" w:color="auto"/>
              <w:right w:val="single" w:sz="4" w:space="0" w:color="auto"/>
            </w:tcBorders>
            <w:noWrap/>
          </w:tcPr>
          <w:p w14:paraId="372982E8" w14:textId="77777777" w:rsidR="00900085" w:rsidRPr="0031195B" w:rsidRDefault="00900085" w:rsidP="006C0089">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It </w:t>
            </w:r>
            <w:r w:rsidR="006C0089" w:rsidRPr="0031195B">
              <w:rPr>
                <w:rFonts w:ascii="Times New Roman" w:eastAsia="新宋体" w:hAnsi="Times New Roman"/>
                <w:color w:val="000000" w:themeColor="text1"/>
                <w:kern w:val="0"/>
                <w:szCs w:val="21"/>
              </w:rPr>
              <w:t>is</w:t>
            </w:r>
            <w:r w:rsidRPr="0031195B">
              <w:rPr>
                <w:rFonts w:ascii="Times New Roman" w:eastAsia="新宋体" w:hAnsi="Times New Roman"/>
                <w:color w:val="000000" w:themeColor="text1"/>
                <w:kern w:val="0"/>
                <w:szCs w:val="21"/>
              </w:rPr>
              <w:t xml:space="preserve"> found that client's hedge quota is insufficient during an operation that </w:t>
            </w:r>
            <w:r w:rsidR="006C0089" w:rsidRPr="0031195B">
              <w:rPr>
                <w:rFonts w:ascii="Times New Roman" w:eastAsia="新宋体" w:hAnsi="Times New Roman"/>
                <w:color w:val="000000" w:themeColor="text1"/>
                <w:kern w:val="0"/>
                <w:szCs w:val="21"/>
              </w:rPr>
              <w:t>will increase position</w:t>
            </w:r>
          </w:p>
        </w:tc>
      </w:tr>
      <w:tr w:rsidR="00AD7935" w:rsidRPr="0031195B" w14:paraId="451CF77C"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7CD94C28" w14:textId="77777777" w:rsidR="00900085" w:rsidRPr="0031195B" w:rsidRDefault="00900085">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97</w:t>
            </w:r>
          </w:p>
        </w:tc>
        <w:tc>
          <w:tcPr>
            <w:tcW w:w="2409" w:type="dxa"/>
            <w:tcBorders>
              <w:top w:val="single" w:sz="4" w:space="0" w:color="auto"/>
              <w:left w:val="single" w:sz="4" w:space="0" w:color="auto"/>
              <w:bottom w:val="single" w:sz="4" w:space="0" w:color="auto"/>
              <w:right w:val="single" w:sz="4" w:space="0" w:color="auto"/>
            </w:tcBorders>
            <w:noWrap/>
          </w:tcPr>
          <w:p w14:paraId="374BA4ED" w14:textId="77777777" w:rsidR="00900085" w:rsidRPr="0031195B" w:rsidRDefault="006C468D">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Duplicate</w:t>
            </w:r>
            <w:r w:rsidR="00900085" w:rsidRPr="0031195B">
              <w:rPr>
                <w:rFonts w:ascii="Times New Roman" w:eastAsia="新宋体" w:hAnsi="Times New Roman"/>
                <w:color w:val="000000" w:themeColor="text1"/>
                <w:kern w:val="0"/>
                <w:szCs w:val="21"/>
              </w:rPr>
              <w:t xml:space="preserve"> operation</w:t>
            </w:r>
          </w:p>
        </w:tc>
        <w:tc>
          <w:tcPr>
            <w:tcW w:w="6379" w:type="dxa"/>
            <w:tcBorders>
              <w:top w:val="single" w:sz="4" w:space="0" w:color="auto"/>
              <w:left w:val="single" w:sz="4" w:space="0" w:color="auto"/>
              <w:bottom w:val="single" w:sz="4" w:space="0" w:color="auto"/>
              <w:right w:val="single" w:sz="4" w:space="0" w:color="auto"/>
            </w:tcBorders>
            <w:noWrap/>
          </w:tcPr>
          <w:p w14:paraId="6C02DE74" w14:textId="77777777" w:rsidR="00900085" w:rsidRPr="0031195B" w:rsidRDefault="006C0089" w:rsidP="006C468D">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It is found that the l</w:t>
            </w:r>
            <w:r w:rsidR="000D62D0" w:rsidRPr="0031195B">
              <w:rPr>
                <w:rFonts w:ascii="Times New Roman" w:eastAsia="新宋体" w:hAnsi="Times New Roman"/>
                <w:color w:val="000000" w:themeColor="text1"/>
                <w:kern w:val="0"/>
                <w:szCs w:val="21"/>
              </w:rPr>
              <w:t>ocal operation number</w:t>
            </w:r>
            <w:r w:rsidR="00900085" w:rsidRPr="0031195B">
              <w:rPr>
                <w:rFonts w:ascii="Times New Roman" w:eastAsia="新宋体" w:hAnsi="Times New Roman"/>
                <w:color w:val="000000" w:themeColor="text1"/>
                <w:kern w:val="0"/>
                <w:szCs w:val="21"/>
              </w:rPr>
              <w:t xml:space="preserve"> is </w:t>
            </w:r>
            <w:r w:rsidR="008A29C9" w:rsidRPr="0031195B">
              <w:rPr>
                <w:rFonts w:ascii="Times New Roman" w:eastAsia="新宋体" w:hAnsi="Times New Roman"/>
                <w:color w:val="000000" w:themeColor="text1"/>
                <w:kern w:val="0"/>
                <w:szCs w:val="21"/>
              </w:rPr>
              <w:t>duplicate when</w:t>
            </w:r>
            <w:r w:rsidR="006C468D" w:rsidRPr="0031195B">
              <w:rPr>
                <w:rFonts w:ascii="Times New Roman" w:eastAsia="新宋体" w:hAnsi="Times New Roman"/>
                <w:color w:val="000000" w:themeColor="text1"/>
                <w:kern w:val="0"/>
                <w:szCs w:val="21"/>
              </w:rPr>
              <w:t xml:space="preserve"> perform</w:t>
            </w:r>
            <w:r w:rsidR="000D62D0" w:rsidRPr="0031195B">
              <w:rPr>
                <w:rFonts w:ascii="Times New Roman" w:eastAsia="新宋体" w:hAnsi="Times New Roman"/>
                <w:color w:val="000000" w:themeColor="text1"/>
                <w:kern w:val="0"/>
                <w:szCs w:val="21"/>
              </w:rPr>
              <w:t>ing</w:t>
            </w:r>
            <w:r w:rsidR="006C468D" w:rsidRPr="0031195B">
              <w:rPr>
                <w:rFonts w:ascii="Times New Roman" w:eastAsia="新宋体" w:hAnsi="Times New Roman"/>
                <w:color w:val="000000" w:themeColor="text1"/>
                <w:kern w:val="0"/>
                <w:szCs w:val="21"/>
              </w:rPr>
              <w:t xml:space="preserve"> operation on order, quote or exercise</w:t>
            </w:r>
          </w:p>
        </w:tc>
      </w:tr>
      <w:tr w:rsidR="00AD7935" w:rsidRPr="0031195B" w14:paraId="659EF3ED"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034F26E5" w14:textId="77777777" w:rsidR="00900085" w:rsidRPr="0031195B" w:rsidRDefault="00900085">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99</w:t>
            </w:r>
          </w:p>
        </w:tc>
        <w:tc>
          <w:tcPr>
            <w:tcW w:w="2409" w:type="dxa"/>
            <w:tcBorders>
              <w:top w:val="single" w:sz="4" w:space="0" w:color="auto"/>
              <w:left w:val="single" w:sz="4" w:space="0" w:color="auto"/>
              <w:bottom w:val="single" w:sz="4" w:space="0" w:color="auto"/>
              <w:right w:val="single" w:sz="4" w:space="0" w:color="auto"/>
            </w:tcBorders>
            <w:noWrap/>
          </w:tcPr>
          <w:p w14:paraId="0E93C050" w14:textId="77777777" w:rsidR="00900085" w:rsidRPr="0031195B" w:rsidRDefault="006C468D">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Perform operation </w:t>
            </w:r>
            <w:r w:rsidR="00E65C35" w:rsidRPr="0031195B">
              <w:rPr>
                <w:rFonts w:ascii="Times New Roman" w:eastAsia="新宋体" w:hAnsi="Times New Roman"/>
                <w:color w:val="000000" w:themeColor="text1"/>
                <w:kern w:val="0"/>
                <w:szCs w:val="21"/>
              </w:rPr>
              <w:t>for another user</w:t>
            </w:r>
          </w:p>
        </w:tc>
        <w:tc>
          <w:tcPr>
            <w:tcW w:w="6379" w:type="dxa"/>
            <w:tcBorders>
              <w:top w:val="single" w:sz="4" w:space="0" w:color="auto"/>
              <w:left w:val="single" w:sz="4" w:space="0" w:color="auto"/>
              <w:bottom w:val="single" w:sz="4" w:space="0" w:color="auto"/>
              <w:right w:val="single" w:sz="4" w:space="0" w:color="auto"/>
            </w:tcBorders>
            <w:noWrap/>
          </w:tcPr>
          <w:p w14:paraId="55457B7B" w14:textId="77777777" w:rsidR="00900085" w:rsidRPr="0031195B" w:rsidRDefault="006C468D">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User attempt to add </w:t>
            </w:r>
            <w:r w:rsidR="006C0089" w:rsidRPr="0031195B">
              <w:rPr>
                <w:rFonts w:ascii="Times New Roman" w:eastAsia="新宋体" w:hAnsi="Times New Roman"/>
                <w:color w:val="000000" w:themeColor="text1"/>
                <w:kern w:val="0"/>
                <w:szCs w:val="21"/>
              </w:rPr>
              <w:t xml:space="preserve">an </w:t>
            </w:r>
            <w:r w:rsidRPr="0031195B">
              <w:rPr>
                <w:rFonts w:ascii="Times New Roman" w:eastAsia="新宋体" w:hAnsi="Times New Roman"/>
                <w:color w:val="000000" w:themeColor="text1"/>
                <w:kern w:val="0"/>
                <w:szCs w:val="21"/>
              </w:rPr>
              <w:t>order for another user</w:t>
            </w:r>
          </w:p>
        </w:tc>
      </w:tr>
      <w:tr w:rsidR="00AD7935" w:rsidRPr="0031195B" w14:paraId="124AEB63"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1E00A790" w14:textId="77777777" w:rsidR="00900085" w:rsidRPr="0031195B" w:rsidRDefault="00900085">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100</w:t>
            </w:r>
          </w:p>
        </w:tc>
        <w:tc>
          <w:tcPr>
            <w:tcW w:w="2409" w:type="dxa"/>
            <w:tcBorders>
              <w:top w:val="single" w:sz="4" w:space="0" w:color="auto"/>
              <w:left w:val="single" w:sz="4" w:space="0" w:color="auto"/>
              <w:bottom w:val="single" w:sz="4" w:space="0" w:color="auto"/>
              <w:right w:val="single" w:sz="4" w:space="0" w:color="auto"/>
            </w:tcBorders>
            <w:noWrap/>
          </w:tcPr>
          <w:p w14:paraId="1A28F856" w14:textId="77777777" w:rsidR="00900085" w:rsidRPr="0031195B" w:rsidRDefault="006C468D">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Invalid</w:t>
            </w:r>
            <w:r w:rsidR="00900085" w:rsidRPr="0031195B">
              <w:rPr>
                <w:rFonts w:ascii="Times New Roman" w:eastAsia="新宋体" w:hAnsi="Times New Roman"/>
                <w:color w:val="000000" w:themeColor="text1"/>
                <w:kern w:val="0"/>
                <w:szCs w:val="21"/>
              </w:rPr>
              <w:t xml:space="preserve"> user type</w:t>
            </w:r>
          </w:p>
        </w:tc>
        <w:tc>
          <w:tcPr>
            <w:tcW w:w="6379" w:type="dxa"/>
            <w:tcBorders>
              <w:top w:val="single" w:sz="4" w:space="0" w:color="auto"/>
              <w:left w:val="single" w:sz="4" w:space="0" w:color="auto"/>
              <w:bottom w:val="single" w:sz="4" w:space="0" w:color="auto"/>
              <w:right w:val="single" w:sz="4" w:space="0" w:color="auto"/>
            </w:tcBorders>
            <w:noWrap/>
          </w:tcPr>
          <w:p w14:paraId="30CBB77C" w14:textId="77777777" w:rsidR="00900085" w:rsidRPr="0031195B" w:rsidRDefault="006C468D" w:rsidP="00BC51F2">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Trader attempts to log in with market data user account</w:t>
            </w:r>
          </w:p>
        </w:tc>
      </w:tr>
      <w:tr w:rsidR="00AD7935" w:rsidRPr="0031195B" w14:paraId="2E086967"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5F34F88C" w14:textId="77777777" w:rsidR="00900085" w:rsidRPr="0031195B" w:rsidRDefault="00900085">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103</w:t>
            </w:r>
          </w:p>
        </w:tc>
        <w:tc>
          <w:tcPr>
            <w:tcW w:w="2409" w:type="dxa"/>
            <w:tcBorders>
              <w:top w:val="single" w:sz="4" w:space="0" w:color="auto"/>
              <w:left w:val="single" w:sz="4" w:space="0" w:color="auto"/>
              <w:bottom w:val="single" w:sz="4" w:space="0" w:color="auto"/>
              <w:right w:val="single" w:sz="4" w:space="0" w:color="auto"/>
            </w:tcBorders>
            <w:noWrap/>
          </w:tcPr>
          <w:p w14:paraId="0E300CEC" w14:textId="77777777" w:rsidR="00900085" w:rsidRPr="0031195B" w:rsidRDefault="00371580" w:rsidP="0090278E">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Attempt</w:t>
            </w:r>
            <w:r w:rsidR="0090278E" w:rsidRPr="0031195B">
              <w:rPr>
                <w:rFonts w:ascii="Times New Roman" w:eastAsia="新宋体" w:hAnsi="Times New Roman"/>
                <w:color w:val="000000" w:themeColor="text1"/>
                <w:kern w:val="0"/>
                <w:szCs w:val="21"/>
              </w:rPr>
              <w:t xml:space="preserve"> to close hedge position on current trade date</w:t>
            </w:r>
          </w:p>
        </w:tc>
        <w:tc>
          <w:tcPr>
            <w:tcW w:w="6379" w:type="dxa"/>
            <w:tcBorders>
              <w:top w:val="single" w:sz="4" w:space="0" w:color="auto"/>
              <w:left w:val="single" w:sz="4" w:space="0" w:color="auto"/>
              <w:bottom w:val="single" w:sz="4" w:space="0" w:color="auto"/>
              <w:right w:val="single" w:sz="4" w:space="0" w:color="auto"/>
            </w:tcBorders>
            <w:noWrap/>
          </w:tcPr>
          <w:p w14:paraId="646C6916" w14:textId="77777777" w:rsidR="00900085" w:rsidRPr="0031195B" w:rsidRDefault="00900085" w:rsidP="0090278E">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Attempt</w:t>
            </w:r>
            <w:r w:rsidR="0090278E" w:rsidRPr="0031195B">
              <w:rPr>
                <w:rFonts w:ascii="Times New Roman" w:eastAsia="新宋体" w:hAnsi="Times New Roman"/>
                <w:color w:val="000000" w:themeColor="text1"/>
                <w:kern w:val="0"/>
                <w:szCs w:val="21"/>
              </w:rPr>
              <w:t xml:space="preserve"> to close </w:t>
            </w:r>
            <w:r w:rsidR="00E65C35" w:rsidRPr="0031195B">
              <w:rPr>
                <w:rFonts w:ascii="Times New Roman" w:eastAsia="新宋体" w:hAnsi="Times New Roman"/>
                <w:color w:val="000000" w:themeColor="text1"/>
                <w:kern w:val="0"/>
                <w:szCs w:val="21"/>
              </w:rPr>
              <w:t>hedge</w:t>
            </w:r>
            <w:r w:rsidR="0090278E" w:rsidRPr="0031195B">
              <w:rPr>
                <w:rFonts w:ascii="Times New Roman" w:eastAsia="新宋体" w:hAnsi="Times New Roman"/>
                <w:color w:val="000000" w:themeColor="text1"/>
                <w:kern w:val="0"/>
                <w:szCs w:val="21"/>
              </w:rPr>
              <w:t xml:space="preserve"> position on current trade date </w:t>
            </w:r>
          </w:p>
        </w:tc>
      </w:tr>
      <w:tr w:rsidR="00AD7935" w:rsidRPr="0031195B" w14:paraId="58AC5824"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13C06A4A" w14:textId="77777777" w:rsidR="00900085" w:rsidRPr="0031195B" w:rsidRDefault="00900085">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104</w:t>
            </w:r>
          </w:p>
        </w:tc>
        <w:tc>
          <w:tcPr>
            <w:tcW w:w="2409" w:type="dxa"/>
            <w:tcBorders>
              <w:top w:val="single" w:sz="4" w:space="0" w:color="auto"/>
              <w:left w:val="single" w:sz="4" w:space="0" w:color="auto"/>
              <w:bottom w:val="single" w:sz="4" w:space="0" w:color="auto"/>
              <w:right w:val="single" w:sz="4" w:space="0" w:color="auto"/>
            </w:tcBorders>
            <w:noWrap/>
          </w:tcPr>
          <w:p w14:paraId="57BA5280" w14:textId="77777777" w:rsidR="00900085" w:rsidRPr="0031195B" w:rsidRDefault="00900085">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Unknown administration command</w:t>
            </w:r>
          </w:p>
        </w:tc>
        <w:tc>
          <w:tcPr>
            <w:tcW w:w="6379" w:type="dxa"/>
            <w:tcBorders>
              <w:top w:val="single" w:sz="4" w:space="0" w:color="auto"/>
              <w:left w:val="single" w:sz="4" w:space="0" w:color="auto"/>
              <w:bottom w:val="single" w:sz="4" w:space="0" w:color="auto"/>
              <w:right w:val="single" w:sz="4" w:space="0" w:color="auto"/>
            </w:tcBorders>
            <w:noWrap/>
          </w:tcPr>
          <w:p w14:paraId="21FBEC7E" w14:textId="77777777" w:rsidR="00900085" w:rsidRPr="0031195B" w:rsidRDefault="0090278E" w:rsidP="00CD715B">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Unknown administration command</w:t>
            </w:r>
          </w:p>
        </w:tc>
      </w:tr>
      <w:tr w:rsidR="00AD7935" w:rsidRPr="0031195B" w14:paraId="0380C9E6" w14:textId="77777777">
        <w:trPr>
          <w:trHeight w:val="285"/>
        </w:trPr>
        <w:tc>
          <w:tcPr>
            <w:tcW w:w="1101" w:type="dxa"/>
            <w:tcBorders>
              <w:top w:val="single" w:sz="4" w:space="0" w:color="auto"/>
              <w:left w:val="single" w:sz="4" w:space="0" w:color="auto"/>
              <w:bottom w:val="single" w:sz="4" w:space="0" w:color="auto"/>
              <w:right w:val="single" w:sz="4" w:space="0" w:color="auto"/>
            </w:tcBorders>
            <w:noWrap/>
          </w:tcPr>
          <w:p w14:paraId="66BE4A06" w14:textId="77777777" w:rsidR="00900085" w:rsidRPr="0031195B" w:rsidRDefault="00900085">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114</w:t>
            </w:r>
          </w:p>
        </w:tc>
        <w:tc>
          <w:tcPr>
            <w:tcW w:w="2409" w:type="dxa"/>
            <w:tcBorders>
              <w:top w:val="single" w:sz="4" w:space="0" w:color="auto"/>
              <w:left w:val="single" w:sz="4" w:space="0" w:color="auto"/>
              <w:bottom w:val="single" w:sz="4" w:space="0" w:color="auto"/>
              <w:right w:val="single" w:sz="4" w:space="0" w:color="auto"/>
            </w:tcBorders>
            <w:noWrap/>
          </w:tcPr>
          <w:p w14:paraId="2D2AA611" w14:textId="77777777" w:rsidR="00900085" w:rsidRPr="0031195B" w:rsidRDefault="0090278E">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Missing IOC in best priced order</w:t>
            </w:r>
          </w:p>
        </w:tc>
        <w:tc>
          <w:tcPr>
            <w:tcW w:w="6379" w:type="dxa"/>
            <w:tcBorders>
              <w:top w:val="single" w:sz="4" w:space="0" w:color="auto"/>
              <w:left w:val="single" w:sz="4" w:space="0" w:color="auto"/>
              <w:bottom w:val="single" w:sz="4" w:space="0" w:color="auto"/>
              <w:right w:val="single" w:sz="4" w:space="0" w:color="auto"/>
            </w:tcBorders>
            <w:noWrap/>
          </w:tcPr>
          <w:p w14:paraId="5831A481" w14:textId="77777777" w:rsidR="00900085" w:rsidRPr="0031195B" w:rsidRDefault="0090278E" w:rsidP="0090278E">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Attempt to add a</w:t>
            </w:r>
            <w:r w:rsidR="00900085" w:rsidRPr="0031195B">
              <w:rPr>
                <w:rFonts w:ascii="Times New Roman" w:eastAsia="新宋体" w:hAnsi="Times New Roman"/>
                <w:color w:val="000000" w:themeColor="text1"/>
                <w:kern w:val="0"/>
                <w:szCs w:val="21"/>
              </w:rPr>
              <w:t xml:space="preserve"> best price</w:t>
            </w:r>
            <w:r w:rsidRPr="0031195B">
              <w:rPr>
                <w:rFonts w:ascii="Times New Roman" w:eastAsia="新宋体" w:hAnsi="Times New Roman"/>
                <w:color w:val="000000" w:themeColor="text1"/>
                <w:kern w:val="0"/>
                <w:szCs w:val="21"/>
              </w:rPr>
              <w:t>d</w:t>
            </w:r>
            <w:r w:rsidR="00900085" w:rsidRPr="0031195B">
              <w:rPr>
                <w:rFonts w:ascii="Times New Roman" w:eastAsia="新宋体" w:hAnsi="Times New Roman"/>
                <w:color w:val="000000" w:themeColor="text1"/>
                <w:kern w:val="0"/>
                <w:szCs w:val="21"/>
              </w:rPr>
              <w:t xml:space="preserve"> order that </w:t>
            </w:r>
            <w:r w:rsidR="00E65C35" w:rsidRPr="0031195B">
              <w:rPr>
                <w:rFonts w:ascii="Times New Roman" w:eastAsia="新宋体" w:hAnsi="Times New Roman"/>
                <w:color w:val="000000" w:themeColor="text1"/>
                <w:kern w:val="0"/>
                <w:szCs w:val="21"/>
              </w:rPr>
              <w:t xml:space="preserve">is </w:t>
            </w:r>
            <w:r w:rsidRPr="0031195B">
              <w:rPr>
                <w:rFonts w:ascii="Times New Roman" w:eastAsia="新宋体" w:hAnsi="Times New Roman"/>
                <w:color w:val="000000" w:themeColor="text1"/>
                <w:kern w:val="0"/>
                <w:szCs w:val="21"/>
              </w:rPr>
              <w:t>missing</w:t>
            </w:r>
            <w:r w:rsidR="00E65C35" w:rsidRPr="0031195B">
              <w:rPr>
                <w:rFonts w:ascii="Times New Roman" w:eastAsia="新宋体" w:hAnsi="Times New Roman"/>
                <w:color w:val="000000" w:themeColor="text1"/>
                <w:kern w:val="0"/>
                <w:szCs w:val="21"/>
              </w:rPr>
              <w:t xml:space="preserve"> an</w:t>
            </w:r>
            <w:r w:rsidR="00900085" w:rsidRPr="0031195B">
              <w:rPr>
                <w:rFonts w:ascii="Times New Roman" w:eastAsia="新宋体" w:hAnsi="Times New Roman"/>
                <w:color w:val="000000" w:themeColor="text1"/>
                <w:kern w:val="0"/>
                <w:szCs w:val="21"/>
              </w:rPr>
              <w:t xml:space="preserve"> IOC</w:t>
            </w:r>
            <w:r w:rsidRPr="0031195B">
              <w:rPr>
                <w:rFonts w:ascii="Times New Roman" w:eastAsia="新宋体" w:hAnsi="Times New Roman"/>
                <w:color w:val="000000" w:themeColor="text1"/>
                <w:kern w:val="0"/>
                <w:szCs w:val="21"/>
              </w:rPr>
              <w:t xml:space="preserve"> flag</w:t>
            </w:r>
          </w:p>
        </w:tc>
      </w:tr>
      <w:tr w:rsidR="00AD7935" w:rsidRPr="0031195B" w14:paraId="579D52F2" w14:textId="77777777" w:rsidTr="00F167EB">
        <w:trPr>
          <w:trHeight w:val="285"/>
        </w:trPr>
        <w:tc>
          <w:tcPr>
            <w:tcW w:w="1101" w:type="dxa"/>
            <w:tcBorders>
              <w:top w:val="single" w:sz="4" w:space="0" w:color="auto"/>
              <w:left w:val="single" w:sz="4" w:space="0" w:color="auto"/>
              <w:bottom w:val="single" w:sz="4" w:space="0" w:color="auto"/>
              <w:right w:val="single" w:sz="4" w:space="0" w:color="auto"/>
            </w:tcBorders>
            <w:noWrap/>
          </w:tcPr>
          <w:p w14:paraId="7ECE38A5" w14:textId="77777777" w:rsidR="00F167EB" w:rsidRPr="0031195B" w:rsidRDefault="00F167EB" w:rsidP="00F167EB">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121</w:t>
            </w:r>
          </w:p>
        </w:tc>
        <w:tc>
          <w:tcPr>
            <w:tcW w:w="2409" w:type="dxa"/>
            <w:tcBorders>
              <w:top w:val="single" w:sz="4" w:space="0" w:color="auto"/>
              <w:left w:val="single" w:sz="4" w:space="0" w:color="auto"/>
              <w:bottom w:val="single" w:sz="4" w:space="0" w:color="auto"/>
              <w:right w:val="single" w:sz="4" w:space="0" w:color="auto"/>
            </w:tcBorders>
            <w:noWrap/>
          </w:tcPr>
          <w:p w14:paraId="486005B5" w14:textId="77777777" w:rsidR="00F167EB" w:rsidRPr="0031195B" w:rsidRDefault="000D62D0" w:rsidP="00D10C26">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Invalid value found </w:t>
            </w:r>
            <w:r w:rsidR="00D10C26" w:rsidRPr="0031195B">
              <w:rPr>
                <w:rFonts w:ascii="Times New Roman" w:eastAsia="新宋体" w:hAnsi="Times New Roman"/>
                <w:color w:val="000000" w:themeColor="text1"/>
                <w:kern w:val="0"/>
                <w:szCs w:val="21"/>
              </w:rPr>
              <w:t xml:space="preserve">in </w:t>
            </w:r>
            <w:r w:rsidR="00F167EB" w:rsidRPr="0031195B">
              <w:rPr>
                <w:rFonts w:ascii="Times New Roman" w:eastAsia="新宋体" w:hAnsi="Times New Roman"/>
                <w:color w:val="000000" w:themeColor="text1"/>
                <w:kern w:val="0"/>
                <w:szCs w:val="21"/>
              </w:rPr>
              <w:t>exercise</w:t>
            </w:r>
            <w:r w:rsidR="008535A7" w:rsidRPr="0031195B">
              <w:rPr>
                <w:rFonts w:ascii="Times New Roman" w:eastAsia="新宋体" w:hAnsi="Times New Roman"/>
                <w:color w:val="000000" w:themeColor="text1"/>
                <w:kern w:val="0"/>
                <w:szCs w:val="21"/>
              </w:rPr>
              <w:t xml:space="preserve"> </w:t>
            </w:r>
            <w:r w:rsidR="008A29C9" w:rsidRPr="0031195B">
              <w:rPr>
                <w:rFonts w:ascii="Times New Roman" w:eastAsia="新宋体" w:hAnsi="Times New Roman"/>
                <w:color w:val="000000" w:themeColor="text1"/>
                <w:kern w:val="0"/>
                <w:szCs w:val="21"/>
              </w:rPr>
              <w:t>abandonment request</w:t>
            </w:r>
          </w:p>
        </w:tc>
        <w:tc>
          <w:tcPr>
            <w:tcW w:w="6379" w:type="dxa"/>
            <w:tcBorders>
              <w:top w:val="single" w:sz="4" w:space="0" w:color="auto"/>
              <w:left w:val="single" w:sz="4" w:space="0" w:color="auto"/>
              <w:bottom w:val="single" w:sz="4" w:space="0" w:color="auto"/>
              <w:right w:val="single" w:sz="4" w:space="0" w:color="auto"/>
            </w:tcBorders>
            <w:noWrap/>
          </w:tcPr>
          <w:p w14:paraId="26C7BCA8" w14:textId="77777777" w:rsidR="00F167EB" w:rsidRPr="0031195B" w:rsidRDefault="00F167EB" w:rsidP="00D10C26">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Invalid </w:t>
            </w:r>
            <w:r w:rsidR="000D62D0" w:rsidRPr="0031195B">
              <w:rPr>
                <w:rFonts w:ascii="Times New Roman" w:eastAsia="新宋体" w:hAnsi="Times New Roman"/>
                <w:color w:val="000000" w:themeColor="text1"/>
                <w:kern w:val="0"/>
                <w:szCs w:val="21"/>
              </w:rPr>
              <w:t>value found in exercise</w:t>
            </w:r>
            <w:r w:rsidR="008535A7" w:rsidRPr="0031195B">
              <w:rPr>
                <w:rFonts w:ascii="Times New Roman" w:eastAsia="新宋体" w:hAnsi="Times New Roman"/>
                <w:color w:val="000000" w:themeColor="text1"/>
                <w:kern w:val="0"/>
                <w:szCs w:val="21"/>
              </w:rPr>
              <w:t xml:space="preserve"> abandonment</w:t>
            </w:r>
            <w:r w:rsidR="00D10C26" w:rsidRPr="0031195B">
              <w:rPr>
                <w:rFonts w:ascii="Times New Roman" w:eastAsia="新宋体" w:hAnsi="Times New Roman"/>
                <w:color w:val="000000" w:themeColor="text1"/>
                <w:kern w:val="0"/>
                <w:szCs w:val="21"/>
              </w:rPr>
              <w:t xml:space="preserve"> request</w:t>
            </w:r>
          </w:p>
        </w:tc>
      </w:tr>
      <w:tr w:rsidR="00AD7935" w:rsidRPr="0031195B" w14:paraId="2E1D8720" w14:textId="77777777" w:rsidTr="00F167EB">
        <w:trPr>
          <w:trHeight w:val="285"/>
        </w:trPr>
        <w:tc>
          <w:tcPr>
            <w:tcW w:w="1101" w:type="dxa"/>
            <w:tcBorders>
              <w:top w:val="single" w:sz="4" w:space="0" w:color="auto"/>
              <w:left w:val="single" w:sz="4" w:space="0" w:color="auto"/>
              <w:bottom w:val="single" w:sz="4" w:space="0" w:color="auto"/>
              <w:right w:val="single" w:sz="4" w:space="0" w:color="auto"/>
            </w:tcBorders>
            <w:noWrap/>
          </w:tcPr>
          <w:p w14:paraId="4983E68E" w14:textId="77777777" w:rsidR="00F167EB" w:rsidRPr="0031195B" w:rsidRDefault="00F167EB" w:rsidP="00F167EB">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122</w:t>
            </w:r>
          </w:p>
        </w:tc>
        <w:tc>
          <w:tcPr>
            <w:tcW w:w="2409" w:type="dxa"/>
            <w:tcBorders>
              <w:top w:val="single" w:sz="4" w:space="0" w:color="auto"/>
              <w:left w:val="single" w:sz="4" w:space="0" w:color="auto"/>
              <w:bottom w:val="single" w:sz="4" w:space="0" w:color="auto"/>
              <w:right w:val="single" w:sz="4" w:space="0" w:color="auto"/>
            </w:tcBorders>
            <w:noWrap/>
          </w:tcPr>
          <w:p w14:paraId="6430AADA" w14:textId="77777777" w:rsidR="00F167EB" w:rsidRPr="0031195B" w:rsidRDefault="00F167EB" w:rsidP="008535A7">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Invalid val</w:t>
            </w:r>
            <w:r w:rsidR="000D62D0" w:rsidRPr="0031195B">
              <w:rPr>
                <w:rFonts w:ascii="Times New Roman" w:eastAsia="新宋体" w:hAnsi="Times New Roman"/>
                <w:color w:val="000000" w:themeColor="text1"/>
                <w:kern w:val="0"/>
                <w:szCs w:val="21"/>
              </w:rPr>
              <w:t>ue found when executing exercise</w:t>
            </w:r>
            <w:r w:rsidR="008535A7" w:rsidRPr="0031195B">
              <w:rPr>
                <w:rFonts w:ascii="Times New Roman" w:eastAsia="新宋体" w:hAnsi="Times New Roman"/>
                <w:color w:val="000000" w:themeColor="text1"/>
                <w:kern w:val="0"/>
                <w:szCs w:val="21"/>
              </w:rPr>
              <w:t xml:space="preserve"> abandonment</w:t>
            </w:r>
          </w:p>
        </w:tc>
        <w:tc>
          <w:tcPr>
            <w:tcW w:w="6379" w:type="dxa"/>
            <w:tcBorders>
              <w:top w:val="single" w:sz="4" w:space="0" w:color="auto"/>
              <w:left w:val="single" w:sz="4" w:space="0" w:color="auto"/>
              <w:bottom w:val="single" w:sz="4" w:space="0" w:color="auto"/>
              <w:right w:val="single" w:sz="4" w:space="0" w:color="auto"/>
            </w:tcBorders>
            <w:noWrap/>
          </w:tcPr>
          <w:p w14:paraId="3A176229" w14:textId="77777777" w:rsidR="00F167EB" w:rsidRPr="0031195B" w:rsidRDefault="00F167EB" w:rsidP="008535A7">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Invalid val</w:t>
            </w:r>
            <w:r w:rsidR="000D62D0" w:rsidRPr="0031195B">
              <w:rPr>
                <w:rFonts w:ascii="Times New Roman" w:eastAsia="新宋体" w:hAnsi="Times New Roman"/>
                <w:color w:val="000000" w:themeColor="text1"/>
                <w:kern w:val="0"/>
                <w:szCs w:val="21"/>
              </w:rPr>
              <w:t xml:space="preserve">ue found when executing </w:t>
            </w:r>
            <w:r w:rsidR="008A29C9" w:rsidRPr="0031195B">
              <w:rPr>
                <w:rFonts w:ascii="Times New Roman" w:eastAsia="新宋体" w:hAnsi="Times New Roman"/>
                <w:color w:val="000000" w:themeColor="text1"/>
                <w:kern w:val="0"/>
                <w:szCs w:val="21"/>
              </w:rPr>
              <w:t>exercise abandonment</w:t>
            </w:r>
          </w:p>
        </w:tc>
      </w:tr>
      <w:tr w:rsidR="00AD7935" w:rsidRPr="0031195B" w14:paraId="2ECBF078" w14:textId="77777777" w:rsidTr="00F167EB">
        <w:trPr>
          <w:trHeight w:val="285"/>
        </w:trPr>
        <w:tc>
          <w:tcPr>
            <w:tcW w:w="1101" w:type="dxa"/>
            <w:tcBorders>
              <w:top w:val="single" w:sz="4" w:space="0" w:color="auto"/>
              <w:left w:val="single" w:sz="4" w:space="0" w:color="auto"/>
              <w:bottom w:val="single" w:sz="4" w:space="0" w:color="auto"/>
              <w:right w:val="single" w:sz="4" w:space="0" w:color="auto"/>
            </w:tcBorders>
            <w:noWrap/>
          </w:tcPr>
          <w:p w14:paraId="3DD5B45C" w14:textId="77777777" w:rsidR="00F167EB" w:rsidRPr="0031195B" w:rsidRDefault="00F167EB" w:rsidP="00F167EB">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123</w:t>
            </w:r>
          </w:p>
        </w:tc>
        <w:tc>
          <w:tcPr>
            <w:tcW w:w="2409" w:type="dxa"/>
            <w:tcBorders>
              <w:top w:val="single" w:sz="4" w:space="0" w:color="auto"/>
              <w:left w:val="single" w:sz="4" w:space="0" w:color="auto"/>
              <w:bottom w:val="single" w:sz="4" w:space="0" w:color="auto"/>
              <w:right w:val="single" w:sz="4" w:space="0" w:color="auto"/>
            </w:tcBorders>
            <w:noWrap/>
          </w:tcPr>
          <w:p w14:paraId="4A75102D" w14:textId="77777777" w:rsidR="00F167EB" w:rsidRPr="0031195B" w:rsidRDefault="000D62D0" w:rsidP="008535A7">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Duplicate </w:t>
            </w:r>
            <w:r w:rsidR="00F167EB" w:rsidRPr="0031195B">
              <w:rPr>
                <w:rFonts w:ascii="Times New Roman" w:eastAsia="新宋体" w:hAnsi="Times New Roman"/>
                <w:color w:val="000000" w:themeColor="text1"/>
                <w:kern w:val="0"/>
                <w:szCs w:val="21"/>
              </w:rPr>
              <w:t>exercise</w:t>
            </w:r>
            <w:r w:rsidR="008535A7" w:rsidRPr="0031195B">
              <w:rPr>
                <w:rFonts w:ascii="Times New Roman" w:eastAsia="新宋体" w:hAnsi="Times New Roman"/>
                <w:color w:val="000000" w:themeColor="text1"/>
                <w:kern w:val="0"/>
                <w:szCs w:val="21"/>
              </w:rPr>
              <w:t xml:space="preserve"> abandonment</w:t>
            </w:r>
          </w:p>
        </w:tc>
        <w:tc>
          <w:tcPr>
            <w:tcW w:w="6379" w:type="dxa"/>
            <w:tcBorders>
              <w:top w:val="single" w:sz="4" w:space="0" w:color="auto"/>
              <w:left w:val="single" w:sz="4" w:space="0" w:color="auto"/>
              <w:bottom w:val="single" w:sz="4" w:space="0" w:color="auto"/>
              <w:right w:val="single" w:sz="4" w:space="0" w:color="auto"/>
            </w:tcBorders>
            <w:noWrap/>
          </w:tcPr>
          <w:p w14:paraId="07FA77A0" w14:textId="77777777" w:rsidR="00F167EB" w:rsidRPr="0031195B" w:rsidRDefault="000D62D0" w:rsidP="008535A7">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Local number of </w:t>
            </w:r>
            <w:r w:rsidR="00F167EB" w:rsidRPr="0031195B">
              <w:rPr>
                <w:rFonts w:ascii="Times New Roman" w:eastAsia="新宋体" w:hAnsi="Times New Roman"/>
                <w:color w:val="000000" w:themeColor="text1"/>
                <w:kern w:val="0"/>
                <w:szCs w:val="21"/>
              </w:rPr>
              <w:t xml:space="preserve">exercise </w:t>
            </w:r>
            <w:r w:rsidR="008A29C9" w:rsidRPr="0031195B">
              <w:rPr>
                <w:rFonts w:ascii="Times New Roman" w:eastAsia="新宋体" w:hAnsi="Times New Roman"/>
                <w:color w:val="000000" w:themeColor="text1"/>
                <w:kern w:val="0"/>
                <w:szCs w:val="21"/>
              </w:rPr>
              <w:t>abandonment is</w:t>
            </w:r>
            <w:r w:rsidR="00F167EB" w:rsidRPr="0031195B">
              <w:rPr>
                <w:rFonts w:ascii="Times New Roman" w:eastAsia="新宋体" w:hAnsi="Times New Roman"/>
                <w:color w:val="000000" w:themeColor="text1"/>
                <w:kern w:val="0"/>
                <w:szCs w:val="21"/>
              </w:rPr>
              <w:t xml:space="preserve"> duplicate</w:t>
            </w:r>
            <w:r w:rsidR="00E65C35" w:rsidRPr="0031195B">
              <w:rPr>
                <w:rFonts w:ascii="Times New Roman" w:eastAsia="新宋体" w:hAnsi="Times New Roman"/>
                <w:color w:val="000000" w:themeColor="text1"/>
                <w:kern w:val="0"/>
                <w:szCs w:val="21"/>
              </w:rPr>
              <w:t>d</w:t>
            </w:r>
          </w:p>
        </w:tc>
      </w:tr>
      <w:tr w:rsidR="00AD7935" w:rsidRPr="0031195B" w14:paraId="679B802B" w14:textId="77777777" w:rsidTr="00F167EB">
        <w:trPr>
          <w:trHeight w:val="285"/>
        </w:trPr>
        <w:tc>
          <w:tcPr>
            <w:tcW w:w="1101" w:type="dxa"/>
            <w:tcBorders>
              <w:top w:val="single" w:sz="4" w:space="0" w:color="auto"/>
              <w:left w:val="single" w:sz="4" w:space="0" w:color="auto"/>
              <w:bottom w:val="single" w:sz="4" w:space="0" w:color="auto"/>
              <w:right w:val="single" w:sz="4" w:space="0" w:color="auto"/>
            </w:tcBorders>
            <w:noWrap/>
          </w:tcPr>
          <w:p w14:paraId="60D50009" w14:textId="77777777" w:rsidR="00F167EB" w:rsidRPr="0031195B" w:rsidRDefault="00F167EB" w:rsidP="00F167EB">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124</w:t>
            </w:r>
          </w:p>
        </w:tc>
        <w:tc>
          <w:tcPr>
            <w:tcW w:w="2409" w:type="dxa"/>
            <w:tcBorders>
              <w:top w:val="single" w:sz="4" w:space="0" w:color="auto"/>
              <w:left w:val="single" w:sz="4" w:space="0" w:color="auto"/>
              <w:bottom w:val="single" w:sz="4" w:space="0" w:color="auto"/>
              <w:right w:val="single" w:sz="4" w:space="0" w:color="auto"/>
            </w:tcBorders>
            <w:noWrap/>
          </w:tcPr>
          <w:p w14:paraId="666F4E4E" w14:textId="77777777" w:rsidR="00F167EB" w:rsidRPr="0031195B" w:rsidRDefault="008535A7" w:rsidP="000D62D0">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E</w:t>
            </w:r>
            <w:r w:rsidR="00BF037A" w:rsidRPr="0031195B">
              <w:rPr>
                <w:rFonts w:ascii="Times New Roman" w:eastAsia="新宋体" w:hAnsi="Times New Roman"/>
                <w:color w:val="000000" w:themeColor="text1"/>
                <w:kern w:val="0"/>
                <w:szCs w:val="21"/>
              </w:rPr>
              <w:t>xercise has been</w:t>
            </w:r>
            <w:r w:rsidRPr="0031195B">
              <w:rPr>
                <w:rFonts w:ascii="Times New Roman" w:eastAsia="新宋体" w:hAnsi="Times New Roman"/>
                <w:color w:val="000000" w:themeColor="text1"/>
                <w:kern w:val="0"/>
                <w:szCs w:val="21"/>
              </w:rPr>
              <w:t xml:space="preserve"> abandoned</w:t>
            </w:r>
          </w:p>
        </w:tc>
        <w:tc>
          <w:tcPr>
            <w:tcW w:w="6379" w:type="dxa"/>
            <w:tcBorders>
              <w:top w:val="single" w:sz="4" w:space="0" w:color="auto"/>
              <w:left w:val="single" w:sz="4" w:space="0" w:color="auto"/>
              <w:bottom w:val="single" w:sz="4" w:space="0" w:color="auto"/>
              <w:right w:val="single" w:sz="4" w:space="0" w:color="auto"/>
            </w:tcBorders>
            <w:noWrap/>
          </w:tcPr>
          <w:p w14:paraId="571BFBE6" w14:textId="77777777" w:rsidR="00F167EB" w:rsidRPr="0031195B" w:rsidRDefault="008535A7" w:rsidP="00E65C35">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Attempt to operate on </w:t>
            </w:r>
            <w:r w:rsidR="006C0089" w:rsidRPr="0031195B">
              <w:rPr>
                <w:rFonts w:ascii="Times New Roman" w:eastAsia="新宋体" w:hAnsi="Times New Roman"/>
                <w:color w:val="000000" w:themeColor="text1"/>
                <w:kern w:val="0"/>
                <w:szCs w:val="21"/>
              </w:rPr>
              <w:t xml:space="preserve">an </w:t>
            </w:r>
            <w:r w:rsidRPr="0031195B">
              <w:rPr>
                <w:rFonts w:ascii="Times New Roman" w:eastAsia="新宋体" w:hAnsi="Times New Roman"/>
                <w:color w:val="000000" w:themeColor="text1"/>
                <w:kern w:val="0"/>
                <w:szCs w:val="21"/>
              </w:rPr>
              <w:t>exercise that has been abandoned</w:t>
            </w:r>
          </w:p>
        </w:tc>
      </w:tr>
      <w:tr w:rsidR="00AD7935" w:rsidRPr="0031195B" w14:paraId="6A2E3E1F" w14:textId="77777777" w:rsidTr="00F167EB">
        <w:trPr>
          <w:trHeight w:val="285"/>
        </w:trPr>
        <w:tc>
          <w:tcPr>
            <w:tcW w:w="1101" w:type="dxa"/>
            <w:tcBorders>
              <w:top w:val="single" w:sz="4" w:space="0" w:color="auto"/>
              <w:left w:val="single" w:sz="4" w:space="0" w:color="auto"/>
              <w:bottom w:val="single" w:sz="4" w:space="0" w:color="auto"/>
              <w:right w:val="single" w:sz="4" w:space="0" w:color="auto"/>
            </w:tcBorders>
            <w:noWrap/>
          </w:tcPr>
          <w:p w14:paraId="5390D4C0" w14:textId="77777777" w:rsidR="00F167EB" w:rsidRPr="0031195B" w:rsidRDefault="00F167EB" w:rsidP="00F167EB">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125</w:t>
            </w:r>
          </w:p>
        </w:tc>
        <w:tc>
          <w:tcPr>
            <w:tcW w:w="2409" w:type="dxa"/>
            <w:tcBorders>
              <w:top w:val="single" w:sz="4" w:space="0" w:color="auto"/>
              <w:left w:val="single" w:sz="4" w:space="0" w:color="auto"/>
              <w:bottom w:val="single" w:sz="4" w:space="0" w:color="auto"/>
              <w:right w:val="single" w:sz="4" w:space="0" w:color="auto"/>
            </w:tcBorders>
            <w:noWrap/>
          </w:tcPr>
          <w:p w14:paraId="763EAF80" w14:textId="77777777" w:rsidR="00F167EB" w:rsidRPr="0031195B" w:rsidRDefault="008A29C9" w:rsidP="00697558">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Exercise abandonment</w:t>
            </w:r>
            <w:r w:rsidR="00F167EB" w:rsidRPr="0031195B">
              <w:rPr>
                <w:rFonts w:ascii="Times New Roman" w:eastAsia="新宋体" w:hAnsi="Times New Roman"/>
                <w:color w:val="000000" w:themeColor="text1"/>
                <w:kern w:val="0"/>
                <w:szCs w:val="21"/>
              </w:rPr>
              <w:t xml:space="preserve"> not found</w:t>
            </w:r>
          </w:p>
        </w:tc>
        <w:tc>
          <w:tcPr>
            <w:tcW w:w="6379" w:type="dxa"/>
            <w:tcBorders>
              <w:top w:val="single" w:sz="4" w:space="0" w:color="auto"/>
              <w:left w:val="single" w:sz="4" w:space="0" w:color="auto"/>
              <w:bottom w:val="single" w:sz="4" w:space="0" w:color="auto"/>
              <w:right w:val="single" w:sz="4" w:space="0" w:color="auto"/>
            </w:tcBorders>
            <w:noWrap/>
          </w:tcPr>
          <w:p w14:paraId="5DDFB4F7" w14:textId="77777777" w:rsidR="00F167EB" w:rsidRPr="0031195B" w:rsidRDefault="00FE3071" w:rsidP="00697558">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Attempt to operate on</w:t>
            </w:r>
            <w:r w:rsidR="006C0089" w:rsidRPr="0031195B">
              <w:rPr>
                <w:rFonts w:ascii="Times New Roman" w:eastAsia="新宋体" w:hAnsi="Times New Roman"/>
                <w:color w:val="000000" w:themeColor="text1"/>
                <w:kern w:val="0"/>
                <w:szCs w:val="21"/>
              </w:rPr>
              <w:t xml:space="preserve"> an</w:t>
            </w:r>
            <w:r w:rsidRPr="0031195B">
              <w:rPr>
                <w:rFonts w:ascii="Times New Roman" w:eastAsia="新宋体" w:hAnsi="Times New Roman"/>
                <w:color w:val="000000" w:themeColor="text1"/>
                <w:kern w:val="0"/>
                <w:szCs w:val="21"/>
              </w:rPr>
              <w:t xml:space="preserve"> e</w:t>
            </w:r>
            <w:r w:rsidR="00D10C26" w:rsidRPr="0031195B">
              <w:rPr>
                <w:rFonts w:ascii="Times New Roman" w:eastAsia="新宋体" w:hAnsi="Times New Roman"/>
                <w:color w:val="000000" w:themeColor="text1"/>
                <w:kern w:val="0"/>
                <w:szCs w:val="21"/>
              </w:rPr>
              <w:t xml:space="preserve">xercise </w:t>
            </w:r>
            <w:r w:rsidR="00B14409" w:rsidRPr="0031195B">
              <w:rPr>
                <w:rFonts w:ascii="Times New Roman" w:eastAsia="新宋体" w:hAnsi="Times New Roman"/>
                <w:color w:val="000000" w:themeColor="text1"/>
                <w:kern w:val="0"/>
                <w:szCs w:val="21"/>
              </w:rPr>
              <w:t>abandonment</w:t>
            </w:r>
            <w:r w:rsidR="00D10C26" w:rsidRPr="0031195B">
              <w:rPr>
                <w:rFonts w:ascii="Times New Roman" w:eastAsia="新宋体" w:hAnsi="Times New Roman"/>
                <w:color w:val="000000" w:themeColor="text1"/>
                <w:kern w:val="0"/>
                <w:szCs w:val="21"/>
              </w:rPr>
              <w:t xml:space="preserve"> that</w:t>
            </w:r>
            <w:r w:rsidR="00697558" w:rsidRPr="0031195B">
              <w:rPr>
                <w:rFonts w:ascii="Times New Roman" w:eastAsia="新宋体" w:hAnsi="Times New Roman"/>
                <w:color w:val="000000" w:themeColor="text1"/>
                <w:kern w:val="0"/>
                <w:szCs w:val="21"/>
              </w:rPr>
              <w:t xml:space="preserve"> cannot be found </w:t>
            </w:r>
          </w:p>
        </w:tc>
      </w:tr>
      <w:tr w:rsidR="00AD7935" w:rsidRPr="0031195B" w14:paraId="66D2E1EB" w14:textId="77777777" w:rsidTr="00F167EB">
        <w:trPr>
          <w:trHeight w:val="285"/>
        </w:trPr>
        <w:tc>
          <w:tcPr>
            <w:tcW w:w="1101" w:type="dxa"/>
            <w:tcBorders>
              <w:top w:val="single" w:sz="4" w:space="0" w:color="auto"/>
              <w:left w:val="single" w:sz="4" w:space="0" w:color="auto"/>
              <w:bottom w:val="single" w:sz="4" w:space="0" w:color="auto"/>
              <w:right w:val="single" w:sz="4" w:space="0" w:color="auto"/>
            </w:tcBorders>
            <w:noWrap/>
          </w:tcPr>
          <w:p w14:paraId="0B1215AA" w14:textId="77777777" w:rsidR="00F167EB" w:rsidRPr="0031195B" w:rsidRDefault="00F167EB" w:rsidP="00F167EB">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lastRenderedPageBreak/>
              <w:t>126</w:t>
            </w:r>
          </w:p>
        </w:tc>
        <w:tc>
          <w:tcPr>
            <w:tcW w:w="2409" w:type="dxa"/>
            <w:tcBorders>
              <w:top w:val="single" w:sz="4" w:space="0" w:color="auto"/>
              <w:left w:val="single" w:sz="4" w:space="0" w:color="auto"/>
              <w:bottom w:val="single" w:sz="4" w:space="0" w:color="auto"/>
              <w:right w:val="single" w:sz="4" w:space="0" w:color="auto"/>
            </w:tcBorders>
            <w:noWrap/>
          </w:tcPr>
          <w:p w14:paraId="4FD5CB89" w14:textId="77777777" w:rsidR="00F167EB" w:rsidRPr="0031195B" w:rsidRDefault="00D10C26" w:rsidP="00F167EB">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E</w:t>
            </w:r>
            <w:r w:rsidR="00697558" w:rsidRPr="0031195B">
              <w:rPr>
                <w:rFonts w:ascii="Times New Roman" w:eastAsia="新宋体" w:hAnsi="Times New Roman"/>
                <w:color w:val="000000" w:themeColor="text1"/>
                <w:kern w:val="0"/>
                <w:szCs w:val="21"/>
              </w:rPr>
              <w:t>xercise</w:t>
            </w:r>
            <w:r w:rsidRPr="0031195B">
              <w:rPr>
                <w:rFonts w:ascii="Times New Roman" w:eastAsia="新宋体" w:hAnsi="Times New Roman"/>
                <w:color w:val="000000" w:themeColor="text1"/>
                <w:kern w:val="0"/>
                <w:szCs w:val="21"/>
              </w:rPr>
              <w:t xml:space="preserve"> </w:t>
            </w:r>
            <w:r w:rsidR="008A29C9" w:rsidRPr="0031195B">
              <w:rPr>
                <w:rFonts w:ascii="Times New Roman" w:eastAsia="新宋体" w:hAnsi="Times New Roman"/>
                <w:color w:val="000000" w:themeColor="text1"/>
                <w:kern w:val="0"/>
                <w:szCs w:val="21"/>
              </w:rPr>
              <w:t>abandonment is</w:t>
            </w:r>
            <w:r w:rsidR="00F167EB" w:rsidRPr="0031195B">
              <w:rPr>
                <w:rFonts w:ascii="Times New Roman" w:eastAsia="新宋体" w:hAnsi="Times New Roman"/>
                <w:color w:val="000000" w:themeColor="text1"/>
                <w:kern w:val="0"/>
                <w:szCs w:val="21"/>
              </w:rPr>
              <w:t xml:space="preserve"> for </w:t>
            </w:r>
            <w:r w:rsidR="00E65C35" w:rsidRPr="0031195B">
              <w:rPr>
                <w:rFonts w:ascii="Times New Roman" w:eastAsia="新宋体" w:hAnsi="Times New Roman"/>
                <w:color w:val="000000" w:themeColor="text1"/>
                <w:kern w:val="0"/>
                <w:szCs w:val="21"/>
              </w:rPr>
              <w:t>o</w:t>
            </w:r>
            <w:r w:rsidR="00F167EB" w:rsidRPr="0031195B">
              <w:rPr>
                <w:rFonts w:ascii="Times New Roman" w:eastAsia="新宋体" w:hAnsi="Times New Roman"/>
                <w:color w:val="000000" w:themeColor="text1"/>
                <w:kern w:val="0"/>
                <w:szCs w:val="21"/>
              </w:rPr>
              <w:t>ption only</w:t>
            </w:r>
          </w:p>
        </w:tc>
        <w:tc>
          <w:tcPr>
            <w:tcW w:w="6379" w:type="dxa"/>
            <w:tcBorders>
              <w:top w:val="single" w:sz="4" w:space="0" w:color="auto"/>
              <w:left w:val="single" w:sz="4" w:space="0" w:color="auto"/>
              <w:bottom w:val="single" w:sz="4" w:space="0" w:color="auto"/>
              <w:right w:val="single" w:sz="4" w:space="0" w:color="auto"/>
            </w:tcBorders>
            <w:noWrap/>
          </w:tcPr>
          <w:p w14:paraId="57EE2A20" w14:textId="77777777" w:rsidR="00F167EB" w:rsidRPr="0031195B" w:rsidRDefault="00474BD1" w:rsidP="00D10C26">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Attempt to request </w:t>
            </w:r>
            <w:r w:rsidR="006C0089" w:rsidRPr="0031195B">
              <w:rPr>
                <w:rFonts w:ascii="Times New Roman" w:eastAsia="新宋体" w:hAnsi="Times New Roman"/>
                <w:color w:val="000000" w:themeColor="text1"/>
                <w:kern w:val="0"/>
                <w:szCs w:val="21"/>
              </w:rPr>
              <w:t xml:space="preserve">an </w:t>
            </w:r>
            <w:r w:rsidRPr="0031195B">
              <w:rPr>
                <w:rFonts w:ascii="Times New Roman" w:eastAsia="新宋体" w:hAnsi="Times New Roman"/>
                <w:color w:val="000000" w:themeColor="text1"/>
                <w:kern w:val="0"/>
                <w:szCs w:val="21"/>
              </w:rPr>
              <w:t xml:space="preserve">exercise </w:t>
            </w:r>
            <w:r w:rsidR="00D10C26" w:rsidRPr="0031195B">
              <w:rPr>
                <w:rFonts w:ascii="Times New Roman" w:eastAsia="新宋体" w:hAnsi="Times New Roman"/>
                <w:color w:val="000000" w:themeColor="text1"/>
                <w:kern w:val="0"/>
                <w:szCs w:val="21"/>
              </w:rPr>
              <w:t xml:space="preserve">abandonment </w:t>
            </w:r>
            <w:r w:rsidRPr="0031195B">
              <w:rPr>
                <w:rFonts w:ascii="Times New Roman" w:eastAsia="新宋体" w:hAnsi="Times New Roman"/>
                <w:color w:val="000000" w:themeColor="text1"/>
                <w:kern w:val="0"/>
                <w:szCs w:val="21"/>
              </w:rPr>
              <w:t>on</w:t>
            </w:r>
            <w:r w:rsidR="00E65C35" w:rsidRPr="0031195B">
              <w:rPr>
                <w:rFonts w:ascii="Times New Roman" w:eastAsia="新宋体" w:hAnsi="Times New Roman"/>
                <w:color w:val="000000" w:themeColor="text1"/>
                <w:kern w:val="0"/>
                <w:szCs w:val="21"/>
              </w:rPr>
              <w:t xml:space="preserve"> a</w:t>
            </w:r>
            <w:r w:rsidRPr="0031195B">
              <w:rPr>
                <w:rFonts w:ascii="Times New Roman" w:eastAsia="新宋体" w:hAnsi="Times New Roman"/>
                <w:color w:val="000000" w:themeColor="text1"/>
                <w:kern w:val="0"/>
                <w:szCs w:val="21"/>
              </w:rPr>
              <w:t xml:space="preserve"> non-option contract</w:t>
            </w:r>
          </w:p>
        </w:tc>
      </w:tr>
      <w:tr w:rsidR="00AD7935" w:rsidRPr="0031195B" w14:paraId="5585E68B" w14:textId="77777777" w:rsidTr="00F167EB">
        <w:trPr>
          <w:trHeight w:val="285"/>
        </w:trPr>
        <w:tc>
          <w:tcPr>
            <w:tcW w:w="1101" w:type="dxa"/>
            <w:tcBorders>
              <w:top w:val="single" w:sz="4" w:space="0" w:color="auto"/>
              <w:left w:val="single" w:sz="4" w:space="0" w:color="auto"/>
              <w:bottom w:val="single" w:sz="4" w:space="0" w:color="auto"/>
              <w:right w:val="single" w:sz="4" w:space="0" w:color="auto"/>
            </w:tcBorders>
            <w:noWrap/>
          </w:tcPr>
          <w:p w14:paraId="4331DB79" w14:textId="77777777" w:rsidR="00F167EB" w:rsidRPr="0031195B" w:rsidRDefault="00F167EB" w:rsidP="00F167EB">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127</w:t>
            </w:r>
          </w:p>
        </w:tc>
        <w:tc>
          <w:tcPr>
            <w:tcW w:w="2409" w:type="dxa"/>
            <w:tcBorders>
              <w:top w:val="single" w:sz="4" w:space="0" w:color="auto"/>
              <w:left w:val="single" w:sz="4" w:space="0" w:color="auto"/>
              <w:bottom w:val="single" w:sz="4" w:space="0" w:color="auto"/>
              <w:right w:val="single" w:sz="4" w:space="0" w:color="auto"/>
            </w:tcBorders>
            <w:noWrap/>
          </w:tcPr>
          <w:p w14:paraId="6ABD8865" w14:textId="77777777" w:rsidR="00F167EB" w:rsidRPr="0031195B" w:rsidRDefault="00E65C35" w:rsidP="00F167EB">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Outside of</w:t>
            </w:r>
            <w:r w:rsidR="002F0E20" w:rsidRPr="0031195B">
              <w:rPr>
                <w:rFonts w:ascii="Times New Roman" w:eastAsia="新宋体" w:hAnsi="Times New Roman"/>
                <w:color w:val="000000" w:themeColor="text1"/>
                <w:kern w:val="0"/>
                <w:szCs w:val="21"/>
              </w:rPr>
              <w:t xml:space="preserve"> exercising period</w:t>
            </w:r>
          </w:p>
        </w:tc>
        <w:tc>
          <w:tcPr>
            <w:tcW w:w="6379" w:type="dxa"/>
            <w:tcBorders>
              <w:top w:val="single" w:sz="4" w:space="0" w:color="auto"/>
              <w:left w:val="single" w:sz="4" w:space="0" w:color="auto"/>
              <w:bottom w:val="single" w:sz="4" w:space="0" w:color="auto"/>
              <w:right w:val="single" w:sz="4" w:space="0" w:color="auto"/>
            </w:tcBorders>
            <w:noWrap/>
          </w:tcPr>
          <w:p w14:paraId="042689EC" w14:textId="77777777" w:rsidR="00F167EB" w:rsidRPr="0031195B" w:rsidRDefault="002F0E20" w:rsidP="00D10C26">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Attempt to add an </w:t>
            </w:r>
            <w:r w:rsidR="007712A6" w:rsidRPr="0031195B">
              <w:rPr>
                <w:rFonts w:ascii="Times New Roman" w:eastAsia="新宋体" w:hAnsi="Times New Roman"/>
                <w:color w:val="000000" w:themeColor="text1"/>
                <w:kern w:val="0"/>
                <w:szCs w:val="21"/>
              </w:rPr>
              <w:t xml:space="preserve">exercise or </w:t>
            </w:r>
            <w:r w:rsidRPr="0031195B">
              <w:rPr>
                <w:rFonts w:ascii="Times New Roman" w:eastAsia="新宋体" w:hAnsi="Times New Roman"/>
                <w:color w:val="000000" w:themeColor="text1"/>
                <w:kern w:val="0"/>
                <w:szCs w:val="21"/>
              </w:rPr>
              <w:t>exercise</w:t>
            </w:r>
            <w:r w:rsidR="00ED20DB" w:rsidRPr="0031195B">
              <w:rPr>
                <w:rFonts w:ascii="Times New Roman" w:eastAsia="新宋体" w:hAnsi="Times New Roman"/>
                <w:color w:val="000000" w:themeColor="text1"/>
                <w:kern w:val="0"/>
                <w:szCs w:val="21"/>
              </w:rPr>
              <w:t xml:space="preserve"> </w:t>
            </w:r>
            <w:r w:rsidR="00B14409" w:rsidRPr="0031195B">
              <w:rPr>
                <w:rFonts w:ascii="Times New Roman" w:eastAsia="新宋体" w:hAnsi="Times New Roman"/>
                <w:color w:val="000000" w:themeColor="text1"/>
                <w:kern w:val="0"/>
                <w:szCs w:val="21"/>
              </w:rPr>
              <w:t>abandonment</w:t>
            </w:r>
            <w:r w:rsidRPr="0031195B">
              <w:rPr>
                <w:rFonts w:ascii="Times New Roman" w:eastAsia="新宋体" w:hAnsi="Times New Roman"/>
                <w:color w:val="000000" w:themeColor="text1"/>
                <w:kern w:val="0"/>
                <w:szCs w:val="21"/>
              </w:rPr>
              <w:t xml:space="preserve"> in non-exercisable period</w:t>
            </w:r>
          </w:p>
        </w:tc>
      </w:tr>
      <w:tr w:rsidR="00AD7935" w:rsidRPr="0031195B" w14:paraId="627F5139" w14:textId="77777777" w:rsidTr="00F167EB">
        <w:trPr>
          <w:trHeight w:val="285"/>
        </w:trPr>
        <w:tc>
          <w:tcPr>
            <w:tcW w:w="1101" w:type="dxa"/>
            <w:tcBorders>
              <w:top w:val="single" w:sz="4" w:space="0" w:color="auto"/>
              <w:left w:val="single" w:sz="4" w:space="0" w:color="auto"/>
              <w:bottom w:val="single" w:sz="4" w:space="0" w:color="auto"/>
              <w:right w:val="single" w:sz="4" w:space="0" w:color="auto"/>
            </w:tcBorders>
            <w:noWrap/>
          </w:tcPr>
          <w:p w14:paraId="0CEA4B19" w14:textId="77777777" w:rsidR="00F167EB" w:rsidRPr="0031195B" w:rsidRDefault="00F167EB" w:rsidP="00F167EB">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128</w:t>
            </w:r>
          </w:p>
        </w:tc>
        <w:tc>
          <w:tcPr>
            <w:tcW w:w="2409" w:type="dxa"/>
            <w:tcBorders>
              <w:top w:val="single" w:sz="4" w:space="0" w:color="auto"/>
              <w:left w:val="single" w:sz="4" w:space="0" w:color="auto"/>
              <w:bottom w:val="single" w:sz="4" w:space="0" w:color="auto"/>
              <w:right w:val="single" w:sz="4" w:space="0" w:color="auto"/>
            </w:tcBorders>
            <w:noWrap/>
          </w:tcPr>
          <w:p w14:paraId="134FC771" w14:textId="77777777" w:rsidR="00F167EB" w:rsidRPr="0031195B" w:rsidRDefault="00D10C26" w:rsidP="00474BD1">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E</w:t>
            </w:r>
            <w:r w:rsidR="002F0E20" w:rsidRPr="0031195B">
              <w:rPr>
                <w:rFonts w:ascii="Times New Roman" w:eastAsia="新宋体" w:hAnsi="Times New Roman"/>
                <w:color w:val="000000" w:themeColor="text1"/>
                <w:kern w:val="0"/>
                <w:szCs w:val="21"/>
              </w:rPr>
              <w:t xml:space="preserve">xercise </w:t>
            </w:r>
            <w:r w:rsidR="00B14409" w:rsidRPr="0031195B">
              <w:rPr>
                <w:rFonts w:ascii="Times New Roman" w:eastAsia="新宋体" w:hAnsi="Times New Roman"/>
                <w:color w:val="000000" w:themeColor="text1"/>
                <w:kern w:val="0"/>
                <w:szCs w:val="21"/>
              </w:rPr>
              <w:t>abandonment</w:t>
            </w:r>
            <w:r w:rsidR="00ED20DB" w:rsidRPr="0031195B">
              <w:rPr>
                <w:rFonts w:ascii="Times New Roman" w:eastAsia="新宋体" w:hAnsi="Times New Roman"/>
                <w:color w:val="000000" w:themeColor="text1"/>
                <w:kern w:val="0"/>
                <w:szCs w:val="21"/>
              </w:rPr>
              <w:t xml:space="preserve"> </w:t>
            </w:r>
            <w:r w:rsidR="002F0E20" w:rsidRPr="0031195B">
              <w:rPr>
                <w:rFonts w:ascii="Times New Roman" w:eastAsia="新宋体" w:hAnsi="Times New Roman"/>
                <w:color w:val="000000" w:themeColor="text1"/>
                <w:kern w:val="0"/>
                <w:szCs w:val="21"/>
              </w:rPr>
              <w:t xml:space="preserve">is </w:t>
            </w:r>
            <w:r w:rsidR="001C72D3" w:rsidRPr="0031195B">
              <w:rPr>
                <w:rFonts w:ascii="Times New Roman" w:eastAsia="新宋体" w:hAnsi="Times New Roman"/>
                <w:color w:val="000000" w:themeColor="text1"/>
                <w:kern w:val="0"/>
                <w:szCs w:val="21"/>
              </w:rPr>
              <w:t>permitted</w:t>
            </w:r>
            <w:r w:rsidR="002F0E20" w:rsidRPr="0031195B">
              <w:rPr>
                <w:rFonts w:ascii="Times New Roman" w:eastAsia="新宋体" w:hAnsi="Times New Roman"/>
                <w:color w:val="000000" w:themeColor="text1"/>
                <w:kern w:val="0"/>
                <w:szCs w:val="21"/>
              </w:rPr>
              <w:t xml:space="preserve"> to long position holder</w:t>
            </w:r>
            <w:r w:rsidR="00E65C35" w:rsidRPr="0031195B">
              <w:rPr>
                <w:rFonts w:ascii="Times New Roman" w:eastAsia="新宋体" w:hAnsi="Times New Roman"/>
                <w:color w:val="000000" w:themeColor="text1"/>
                <w:kern w:val="0"/>
                <w:szCs w:val="21"/>
              </w:rPr>
              <w:t>s</w:t>
            </w:r>
            <w:r w:rsidR="002F0E20" w:rsidRPr="0031195B">
              <w:rPr>
                <w:rFonts w:ascii="Times New Roman" w:eastAsia="新宋体" w:hAnsi="Times New Roman"/>
                <w:color w:val="000000" w:themeColor="text1"/>
                <w:kern w:val="0"/>
                <w:szCs w:val="21"/>
              </w:rPr>
              <w:t xml:space="preserve"> only</w:t>
            </w:r>
          </w:p>
        </w:tc>
        <w:tc>
          <w:tcPr>
            <w:tcW w:w="6379" w:type="dxa"/>
            <w:tcBorders>
              <w:top w:val="single" w:sz="4" w:space="0" w:color="auto"/>
              <w:left w:val="single" w:sz="4" w:space="0" w:color="auto"/>
              <w:bottom w:val="single" w:sz="4" w:space="0" w:color="auto"/>
              <w:right w:val="single" w:sz="4" w:space="0" w:color="auto"/>
            </w:tcBorders>
            <w:noWrap/>
          </w:tcPr>
          <w:p w14:paraId="76A2E6DB" w14:textId="77777777" w:rsidR="00F167EB" w:rsidRPr="0031195B" w:rsidRDefault="002F0E20" w:rsidP="00E65C35">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Option seller does not allow </w:t>
            </w:r>
            <w:r w:rsidR="00E65C35" w:rsidRPr="0031195B">
              <w:rPr>
                <w:rFonts w:ascii="Times New Roman" w:eastAsia="新宋体" w:hAnsi="Times New Roman"/>
                <w:color w:val="000000" w:themeColor="text1"/>
                <w:kern w:val="0"/>
                <w:szCs w:val="21"/>
              </w:rPr>
              <w:t xml:space="preserve">an </w:t>
            </w:r>
            <w:r w:rsidR="007712A6" w:rsidRPr="0031195B">
              <w:rPr>
                <w:rFonts w:ascii="Times New Roman" w:eastAsia="新宋体" w:hAnsi="Times New Roman"/>
                <w:color w:val="000000" w:themeColor="text1"/>
                <w:kern w:val="0"/>
                <w:szCs w:val="21"/>
              </w:rPr>
              <w:t xml:space="preserve">exercise </w:t>
            </w:r>
            <w:r w:rsidR="00E65C35" w:rsidRPr="0031195B">
              <w:rPr>
                <w:rFonts w:ascii="Times New Roman" w:eastAsia="新宋体" w:hAnsi="Times New Roman"/>
                <w:color w:val="000000" w:themeColor="text1"/>
                <w:kern w:val="0"/>
                <w:szCs w:val="21"/>
              </w:rPr>
              <w:t xml:space="preserve">to be </w:t>
            </w:r>
            <w:r w:rsidR="00D10C26" w:rsidRPr="0031195B">
              <w:rPr>
                <w:rFonts w:ascii="Times New Roman" w:eastAsia="新宋体" w:hAnsi="Times New Roman"/>
                <w:color w:val="000000" w:themeColor="text1"/>
                <w:kern w:val="0"/>
                <w:szCs w:val="21"/>
              </w:rPr>
              <w:t>abandoned</w:t>
            </w:r>
          </w:p>
        </w:tc>
      </w:tr>
      <w:tr w:rsidR="00AD7935" w:rsidRPr="0031195B" w14:paraId="69220C83" w14:textId="77777777" w:rsidTr="00F167EB">
        <w:trPr>
          <w:trHeight w:val="285"/>
        </w:trPr>
        <w:tc>
          <w:tcPr>
            <w:tcW w:w="1101" w:type="dxa"/>
            <w:tcBorders>
              <w:top w:val="single" w:sz="4" w:space="0" w:color="auto"/>
              <w:left w:val="single" w:sz="4" w:space="0" w:color="auto"/>
              <w:bottom w:val="single" w:sz="4" w:space="0" w:color="auto"/>
              <w:right w:val="single" w:sz="4" w:space="0" w:color="auto"/>
            </w:tcBorders>
            <w:noWrap/>
          </w:tcPr>
          <w:p w14:paraId="495BE6AD" w14:textId="77777777" w:rsidR="00F31AAF" w:rsidRPr="0031195B" w:rsidRDefault="00F31AAF" w:rsidP="00F167EB">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129</w:t>
            </w:r>
          </w:p>
        </w:tc>
        <w:tc>
          <w:tcPr>
            <w:tcW w:w="2409" w:type="dxa"/>
            <w:tcBorders>
              <w:top w:val="single" w:sz="4" w:space="0" w:color="auto"/>
              <w:left w:val="single" w:sz="4" w:space="0" w:color="auto"/>
              <w:bottom w:val="single" w:sz="4" w:space="0" w:color="auto"/>
              <w:right w:val="single" w:sz="4" w:space="0" w:color="auto"/>
            </w:tcBorders>
            <w:noWrap/>
          </w:tcPr>
          <w:p w14:paraId="65AD550F" w14:textId="77777777" w:rsidR="00F31AAF" w:rsidRPr="0031195B" w:rsidRDefault="00F31AAF" w:rsidP="00E65C35">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OffsetFlag cannot be set </w:t>
            </w:r>
            <w:r w:rsidR="00E65C35" w:rsidRPr="0031195B">
              <w:rPr>
                <w:rFonts w:ascii="Times New Roman" w:eastAsia="新宋体" w:hAnsi="Times New Roman"/>
                <w:color w:val="000000" w:themeColor="text1"/>
                <w:kern w:val="0"/>
                <w:szCs w:val="21"/>
              </w:rPr>
              <w:t xml:space="preserve">to  </w:t>
            </w:r>
            <w:r w:rsidRPr="0031195B">
              <w:rPr>
                <w:rFonts w:ascii="Times New Roman" w:eastAsia="新宋体" w:hAnsi="Times New Roman"/>
                <w:color w:val="000000" w:themeColor="text1"/>
                <w:kern w:val="0"/>
                <w:szCs w:val="21"/>
              </w:rPr>
              <w:t xml:space="preserve">‘open position’ in exercise or exercise abandonment </w:t>
            </w:r>
          </w:p>
        </w:tc>
        <w:tc>
          <w:tcPr>
            <w:tcW w:w="6379" w:type="dxa"/>
            <w:tcBorders>
              <w:top w:val="single" w:sz="4" w:space="0" w:color="auto"/>
              <w:left w:val="single" w:sz="4" w:space="0" w:color="auto"/>
              <w:bottom w:val="single" w:sz="4" w:space="0" w:color="auto"/>
              <w:right w:val="single" w:sz="4" w:space="0" w:color="auto"/>
            </w:tcBorders>
            <w:noWrap/>
          </w:tcPr>
          <w:p w14:paraId="45A514F6" w14:textId="77777777" w:rsidR="00F31AAF" w:rsidRPr="0031195B" w:rsidRDefault="00F31AAF" w:rsidP="00E65C35">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When </w:t>
            </w:r>
            <w:r w:rsidR="008A29C9" w:rsidRPr="0031195B">
              <w:rPr>
                <w:rFonts w:ascii="Times New Roman" w:eastAsia="新宋体" w:hAnsi="Times New Roman"/>
                <w:color w:val="000000" w:themeColor="text1"/>
                <w:kern w:val="0"/>
                <w:szCs w:val="21"/>
              </w:rPr>
              <w:t>requesting or</w:t>
            </w:r>
            <w:r w:rsidRPr="0031195B">
              <w:rPr>
                <w:rFonts w:ascii="Times New Roman" w:eastAsia="新宋体" w:hAnsi="Times New Roman"/>
                <w:color w:val="000000" w:themeColor="text1"/>
                <w:kern w:val="0"/>
                <w:szCs w:val="21"/>
              </w:rPr>
              <w:t xml:space="preserve"> abandon</w:t>
            </w:r>
            <w:r w:rsidR="00E65C35" w:rsidRPr="0031195B">
              <w:rPr>
                <w:rFonts w:ascii="Times New Roman" w:eastAsia="新宋体" w:hAnsi="Times New Roman"/>
                <w:color w:val="000000" w:themeColor="text1"/>
                <w:kern w:val="0"/>
                <w:szCs w:val="21"/>
              </w:rPr>
              <w:t>ing an</w:t>
            </w:r>
            <w:r w:rsidRPr="0031195B">
              <w:rPr>
                <w:rFonts w:ascii="Times New Roman" w:eastAsia="新宋体" w:hAnsi="Times New Roman"/>
                <w:color w:val="000000" w:themeColor="text1"/>
                <w:kern w:val="0"/>
                <w:szCs w:val="21"/>
              </w:rPr>
              <w:t xml:space="preserve"> exercise, the </w:t>
            </w:r>
            <w:r w:rsidR="008A29C9" w:rsidRPr="0031195B">
              <w:rPr>
                <w:rFonts w:ascii="Times New Roman" w:eastAsia="新宋体" w:hAnsi="Times New Roman"/>
                <w:color w:val="000000" w:themeColor="text1"/>
                <w:kern w:val="0"/>
                <w:szCs w:val="21"/>
              </w:rPr>
              <w:t>offset Flag</w:t>
            </w:r>
            <w:r w:rsidRPr="0031195B">
              <w:rPr>
                <w:rFonts w:ascii="Times New Roman" w:eastAsia="新宋体" w:hAnsi="Times New Roman"/>
                <w:color w:val="000000" w:themeColor="text1"/>
                <w:kern w:val="0"/>
                <w:szCs w:val="21"/>
              </w:rPr>
              <w:t xml:space="preserve"> cannot be set to false, which means </w:t>
            </w:r>
            <w:r w:rsidR="00E65C35" w:rsidRPr="0031195B">
              <w:rPr>
                <w:rFonts w:ascii="Times New Roman" w:eastAsia="新宋体" w:hAnsi="Times New Roman"/>
                <w:color w:val="000000" w:themeColor="text1"/>
                <w:kern w:val="0"/>
                <w:szCs w:val="21"/>
              </w:rPr>
              <w:t xml:space="preserve">an </w:t>
            </w:r>
            <w:r w:rsidRPr="0031195B">
              <w:rPr>
                <w:rFonts w:ascii="Times New Roman" w:eastAsia="新宋体" w:hAnsi="Times New Roman"/>
                <w:color w:val="000000" w:themeColor="text1"/>
                <w:kern w:val="0"/>
                <w:szCs w:val="21"/>
              </w:rPr>
              <w:t>open position</w:t>
            </w:r>
          </w:p>
        </w:tc>
      </w:tr>
      <w:tr w:rsidR="00AD7935" w:rsidRPr="0031195B" w14:paraId="15670E49" w14:textId="77777777" w:rsidTr="00F167EB">
        <w:trPr>
          <w:trHeight w:val="285"/>
        </w:trPr>
        <w:tc>
          <w:tcPr>
            <w:tcW w:w="1101" w:type="dxa"/>
            <w:tcBorders>
              <w:top w:val="single" w:sz="4" w:space="0" w:color="auto"/>
              <w:left w:val="single" w:sz="4" w:space="0" w:color="auto"/>
              <w:bottom w:val="single" w:sz="4" w:space="0" w:color="auto"/>
              <w:right w:val="single" w:sz="4" w:space="0" w:color="auto"/>
            </w:tcBorders>
            <w:noWrap/>
          </w:tcPr>
          <w:p w14:paraId="5A46F40D" w14:textId="77777777" w:rsidR="00F31AAF" w:rsidRPr="0031195B" w:rsidRDefault="00F31AAF" w:rsidP="00F167EB">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130</w:t>
            </w:r>
          </w:p>
        </w:tc>
        <w:tc>
          <w:tcPr>
            <w:tcW w:w="2409" w:type="dxa"/>
            <w:tcBorders>
              <w:top w:val="single" w:sz="4" w:space="0" w:color="auto"/>
              <w:left w:val="single" w:sz="4" w:space="0" w:color="auto"/>
              <w:bottom w:val="single" w:sz="4" w:space="0" w:color="auto"/>
              <w:right w:val="single" w:sz="4" w:space="0" w:color="auto"/>
            </w:tcBorders>
            <w:noWrap/>
          </w:tcPr>
          <w:p w14:paraId="6F0D773A" w14:textId="77777777" w:rsidR="00F31AAF" w:rsidRPr="0031195B" w:rsidRDefault="00F31AAF" w:rsidP="00474BD1">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Insufficient positions to be reserved</w:t>
            </w:r>
          </w:p>
        </w:tc>
        <w:tc>
          <w:tcPr>
            <w:tcW w:w="6379" w:type="dxa"/>
            <w:tcBorders>
              <w:top w:val="single" w:sz="4" w:space="0" w:color="auto"/>
              <w:left w:val="single" w:sz="4" w:space="0" w:color="auto"/>
              <w:bottom w:val="single" w:sz="4" w:space="0" w:color="auto"/>
              <w:right w:val="single" w:sz="4" w:space="0" w:color="auto"/>
            </w:tcBorders>
            <w:noWrap/>
          </w:tcPr>
          <w:p w14:paraId="72A3EA79" w14:textId="77777777" w:rsidR="00F31AAF" w:rsidRPr="0031195B" w:rsidRDefault="00F31AAF" w:rsidP="00D10C26">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When </w:t>
            </w:r>
            <w:r w:rsidR="00E65C35" w:rsidRPr="0031195B">
              <w:rPr>
                <w:rFonts w:ascii="Times New Roman" w:eastAsia="新宋体" w:hAnsi="Times New Roman"/>
                <w:color w:val="000000" w:themeColor="text1"/>
                <w:kern w:val="0"/>
                <w:szCs w:val="21"/>
              </w:rPr>
              <w:t xml:space="preserve">an </w:t>
            </w:r>
            <w:r w:rsidRPr="0031195B">
              <w:rPr>
                <w:rFonts w:ascii="Times New Roman" w:eastAsia="新宋体" w:hAnsi="Times New Roman"/>
                <w:color w:val="000000" w:themeColor="text1"/>
                <w:kern w:val="0"/>
                <w:szCs w:val="21"/>
              </w:rPr>
              <w:t>option seller request</w:t>
            </w:r>
            <w:r w:rsidR="00E65C35" w:rsidRPr="0031195B">
              <w:rPr>
                <w:rFonts w:ascii="Times New Roman" w:eastAsia="新宋体" w:hAnsi="Times New Roman"/>
                <w:color w:val="000000" w:themeColor="text1"/>
                <w:kern w:val="0"/>
                <w:szCs w:val="21"/>
              </w:rPr>
              <w:t>s</w:t>
            </w:r>
            <w:r w:rsidRPr="0031195B">
              <w:rPr>
                <w:rFonts w:ascii="Times New Roman" w:eastAsia="新宋体" w:hAnsi="Times New Roman"/>
                <w:color w:val="000000" w:themeColor="text1"/>
                <w:kern w:val="0"/>
                <w:szCs w:val="21"/>
              </w:rPr>
              <w:t xml:space="preserve"> to keep the future position after </w:t>
            </w:r>
            <w:r w:rsidR="00E65C35" w:rsidRPr="0031195B">
              <w:rPr>
                <w:rFonts w:ascii="Times New Roman" w:eastAsia="新宋体" w:hAnsi="Times New Roman"/>
                <w:color w:val="000000" w:themeColor="text1"/>
                <w:kern w:val="0"/>
                <w:szCs w:val="21"/>
              </w:rPr>
              <w:t xml:space="preserve">an </w:t>
            </w:r>
            <w:r w:rsidRPr="0031195B">
              <w:rPr>
                <w:rFonts w:ascii="Times New Roman" w:eastAsia="新宋体" w:hAnsi="Times New Roman"/>
                <w:color w:val="000000" w:themeColor="text1"/>
                <w:kern w:val="0"/>
                <w:szCs w:val="21"/>
              </w:rPr>
              <w:t xml:space="preserve">exercise, the requested quantity exceeds </w:t>
            </w:r>
            <w:r w:rsidR="00E65C35" w:rsidRPr="0031195B">
              <w:rPr>
                <w:rFonts w:ascii="Times New Roman" w:eastAsia="新宋体" w:hAnsi="Times New Roman"/>
                <w:color w:val="000000" w:themeColor="text1"/>
                <w:kern w:val="0"/>
                <w:szCs w:val="21"/>
              </w:rPr>
              <w:t xml:space="preserve">the </w:t>
            </w:r>
            <w:r w:rsidRPr="0031195B">
              <w:rPr>
                <w:rFonts w:ascii="Times New Roman" w:eastAsia="新宋体" w:hAnsi="Times New Roman"/>
                <w:color w:val="000000" w:themeColor="text1"/>
                <w:kern w:val="0"/>
                <w:szCs w:val="21"/>
              </w:rPr>
              <w:t>quantity of his</w:t>
            </w:r>
            <w:r w:rsidR="00E65C35" w:rsidRPr="0031195B">
              <w:rPr>
                <w:rFonts w:ascii="Times New Roman" w:eastAsia="新宋体" w:hAnsi="Times New Roman"/>
                <w:color w:val="000000" w:themeColor="text1"/>
                <w:kern w:val="0"/>
                <w:szCs w:val="21"/>
              </w:rPr>
              <w:t>/her</w:t>
            </w:r>
            <w:r w:rsidRPr="0031195B">
              <w:rPr>
                <w:rFonts w:ascii="Times New Roman" w:eastAsia="新宋体" w:hAnsi="Times New Roman"/>
                <w:color w:val="000000" w:themeColor="text1"/>
                <w:kern w:val="0"/>
                <w:szCs w:val="21"/>
              </w:rPr>
              <w:t xml:space="preserve"> total positions</w:t>
            </w:r>
          </w:p>
        </w:tc>
      </w:tr>
      <w:tr w:rsidR="00AD7935" w:rsidRPr="0031195B" w14:paraId="7E8BFB9F" w14:textId="77777777" w:rsidTr="00F167EB">
        <w:trPr>
          <w:trHeight w:val="285"/>
        </w:trPr>
        <w:tc>
          <w:tcPr>
            <w:tcW w:w="1101" w:type="dxa"/>
            <w:tcBorders>
              <w:top w:val="single" w:sz="4" w:space="0" w:color="auto"/>
              <w:left w:val="single" w:sz="4" w:space="0" w:color="auto"/>
              <w:bottom w:val="single" w:sz="4" w:space="0" w:color="auto"/>
              <w:right w:val="single" w:sz="4" w:space="0" w:color="auto"/>
            </w:tcBorders>
            <w:noWrap/>
          </w:tcPr>
          <w:p w14:paraId="2D9BB068" w14:textId="77777777" w:rsidR="00F31AAF" w:rsidRPr="0031195B" w:rsidRDefault="00F31AAF" w:rsidP="00F167EB">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131</w:t>
            </w:r>
          </w:p>
        </w:tc>
        <w:tc>
          <w:tcPr>
            <w:tcW w:w="2409" w:type="dxa"/>
            <w:tcBorders>
              <w:top w:val="single" w:sz="4" w:space="0" w:color="auto"/>
              <w:left w:val="single" w:sz="4" w:space="0" w:color="auto"/>
              <w:bottom w:val="single" w:sz="4" w:space="0" w:color="auto"/>
              <w:right w:val="single" w:sz="4" w:space="0" w:color="auto"/>
            </w:tcBorders>
            <w:noWrap/>
          </w:tcPr>
          <w:p w14:paraId="48CB4DDD" w14:textId="77777777" w:rsidR="00F31AAF" w:rsidRPr="0031195B" w:rsidRDefault="00F31AAF" w:rsidP="00474BD1">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Exceed</w:t>
            </w:r>
            <w:r w:rsidR="00E65C35" w:rsidRPr="0031195B">
              <w:rPr>
                <w:rFonts w:ascii="Times New Roman" w:eastAsia="新宋体" w:hAnsi="Times New Roman"/>
                <w:color w:val="000000" w:themeColor="text1"/>
                <w:kern w:val="0"/>
                <w:szCs w:val="21"/>
              </w:rPr>
              <w:t>s the</w:t>
            </w:r>
            <w:r w:rsidRPr="0031195B">
              <w:rPr>
                <w:rFonts w:ascii="Times New Roman" w:eastAsia="新宋体" w:hAnsi="Times New Roman"/>
                <w:color w:val="000000" w:themeColor="text1"/>
                <w:kern w:val="0"/>
                <w:szCs w:val="21"/>
              </w:rPr>
              <w:t xml:space="preserve"> daily limit of open position</w:t>
            </w:r>
            <w:r w:rsidR="00E65C35" w:rsidRPr="0031195B">
              <w:rPr>
                <w:rFonts w:ascii="Times New Roman" w:eastAsia="新宋体" w:hAnsi="Times New Roman"/>
                <w:color w:val="000000" w:themeColor="text1"/>
                <w:kern w:val="0"/>
                <w:szCs w:val="21"/>
              </w:rPr>
              <w:t>s</w:t>
            </w:r>
            <w:r w:rsidR="008A29C9" w:rsidRPr="0031195B">
              <w:rPr>
                <w:rFonts w:ascii="Times New Roman" w:eastAsia="新宋体" w:hAnsi="Times New Roman"/>
                <w:color w:val="000000" w:themeColor="text1"/>
                <w:kern w:val="0"/>
                <w:szCs w:val="21"/>
              </w:rPr>
              <w:t xml:space="preserve"> </w:t>
            </w:r>
            <w:r w:rsidR="001C72D3" w:rsidRPr="0031195B">
              <w:rPr>
                <w:rFonts w:ascii="Times New Roman" w:eastAsia="新宋体" w:hAnsi="Times New Roman"/>
                <w:color w:val="000000" w:themeColor="text1"/>
                <w:kern w:val="0"/>
                <w:szCs w:val="21"/>
              </w:rPr>
              <w:t>permitted</w:t>
            </w:r>
            <w:r w:rsidRPr="0031195B">
              <w:rPr>
                <w:rFonts w:ascii="Times New Roman" w:eastAsia="新宋体" w:hAnsi="Times New Roman"/>
                <w:color w:val="000000" w:themeColor="text1"/>
                <w:kern w:val="0"/>
                <w:szCs w:val="21"/>
              </w:rPr>
              <w:t xml:space="preserve"> for a specific contract under the client </w:t>
            </w:r>
          </w:p>
        </w:tc>
        <w:tc>
          <w:tcPr>
            <w:tcW w:w="6379" w:type="dxa"/>
            <w:tcBorders>
              <w:top w:val="single" w:sz="4" w:space="0" w:color="auto"/>
              <w:left w:val="single" w:sz="4" w:space="0" w:color="auto"/>
              <w:bottom w:val="single" w:sz="4" w:space="0" w:color="auto"/>
              <w:right w:val="single" w:sz="4" w:space="0" w:color="auto"/>
            </w:tcBorders>
            <w:noWrap/>
          </w:tcPr>
          <w:p w14:paraId="3A76E716" w14:textId="77777777" w:rsidR="00F31AAF" w:rsidRPr="0031195B" w:rsidRDefault="00F31AAF" w:rsidP="00D10C26">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The client attempts to open more positions on a contract than his</w:t>
            </w:r>
            <w:r w:rsidR="00E65C35" w:rsidRPr="0031195B">
              <w:rPr>
                <w:rFonts w:ascii="Times New Roman" w:eastAsia="新宋体" w:hAnsi="Times New Roman"/>
                <w:color w:val="000000" w:themeColor="text1"/>
                <w:kern w:val="0"/>
                <w:szCs w:val="21"/>
              </w:rPr>
              <w:t>/her</w:t>
            </w:r>
            <w:r w:rsidRPr="0031195B">
              <w:rPr>
                <w:rFonts w:ascii="Times New Roman" w:eastAsia="新宋体" w:hAnsi="Times New Roman"/>
                <w:color w:val="000000" w:themeColor="text1"/>
                <w:kern w:val="0"/>
                <w:szCs w:val="21"/>
              </w:rPr>
              <w:t xml:space="preserve"> daily limit</w:t>
            </w:r>
          </w:p>
        </w:tc>
      </w:tr>
      <w:tr w:rsidR="00AD7935" w:rsidRPr="0031195B" w14:paraId="630C140E" w14:textId="77777777" w:rsidTr="00F167EB">
        <w:trPr>
          <w:trHeight w:val="285"/>
        </w:trPr>
        <w:tc>
          <w:tcPr>
            <w:tcW w:w="1101" w:type="dxa"/>
            <w:tcBorders>
              <w:top w:val="single" w:sz="4" w:space="0" w:color="auto"/>
              <w:left w:val="single" w:sz="4" w:space="0" w:color="auto"/>
              <w:bottom w:val="single" w:sz="4" w:space="0" w:color="auto"/>
              <w:right w:val="single" w:sz="4" w:space="0" w:color="auto"/>
            </w:tcBorders>
            <w:noWrap/>
          </w:tcPr>
          <w:p w14:paraId="5B4111A6" w14:textId="77777777" w:rsidR="00F31AAF" w:rsidRPr="0031195B" w:rsidRDefault="00F31AAF" w:rsidP="00F167EB">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132</w:t>
            </w:r>
          </w:p>
        </w:tc>
        <w:tc>
          <w:tcPr>
            <w:tcW w:w="2409" w:type="dxa"/>
            <w:tcBorders>
              <w:top w:val="single" w:sz="4" w:space="0" w:color="auto"/>
              <w:left w:val="single" w:sz="4" w:space="0" w:color="auto"/>
              <w:bottom w:val="single" w:sz="4" w:space="0" w:color="auto"/>
              <w:right w:val="single" w:sz="4" w:space="0" w:color="auto"/>
            </w:tcBorders>
            <w:noWrap/>
          </w:tcPr>
          <w:p w14:paraId="6A4EF621" w14:textId="77777777" w:rsidR="00F31AAF" w:rsidRPr="0031195B" w:rsidRDefault="00F31AAF" w:rsidP="00474BD1">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Exceed</w:t>
            </w:r>
            <w:r w:rsidR="00E65C35" w:rsidRPr="0031195B">
              <w:rPr>
                <w:rFonts w:ascii="Times New Roman" w:eastAsia="新宋体" w:hAnsi="Times New Roman"/>
                <w:color w:val="000000" w:themeColor="text1"/>
                <w:kern w:val="0"/>
                <w:szCs w:val="21"/>
              </w:rPr>
              <w:t>s</w:t>
            </w:r>
            <w:r w:rsidRPr="0031195B">
              <w:rPr>
                <w:rFonts w:ascii="Times New Roman" w:eastAsia="新宋体" w:hAnsi="Times New Roman"/>
                <w:color w:val="000000" w:themeColor="text1"/>
                <w:kern w:val="0"/>
                <w:szCs w:val="21"/>
              </w:rPr>
              <w:t xml:space="preserve"> TPS threshold</w:t>
            </w:r>
          </w:p>
        </w:tc>
        <w:tc>
          <w:tcPr>
            <w:tcW w:w="6379" w:type="dxa"/>
            <w:tcBorders>
              <w:top w:val="single" w:sz="4" w:space="0" w:color="auto"/>
              <w:left w:val="single" w:sz="4" w:space="0" w:color="auto"/>
              <w:bottom w:val="single" w:sz="4" w:space="0" w:color="auto"/>
              <w:right w:val="single" w:sz="4" w:space="0" w:color="auto"/>
            </w:tcBorders>
            <w:noWrap/>
          </w:tcPr>
          <w:p w14:paraId="72452E3F" w14:textId="77777777" w:rsidR="00F31AAF" w:rsidRPr="0031195B" w:rsidRDefault="00F31AAF" w:rsidP="00D10C26">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The client attempts to send more transactions on a product in a second than the TPS threshold</w:t>
            </w:r>
            <w:r w:rsidR="00E65C35" w:rsidRPr="0031195B">
              <w:rPr>
                <w:rFonts w:ascii="Times New Roman" w:eastAsia="新宋体" w:hAnsi="Times New Roman"/>
                <w:color w:val="000000" w:themeColor="text1"/>
                <w:kern w:val="0"/>
                <w:szCs w:val="21"/>
              </w:rPr>
              <w:t xml:space="preserve"> allows</w:t>
            </w:r>
          </w:p>
        </w:tc>
      </w:tr>
      <w:tr w:rsidR="00AD7935" w:rsidRPr="0031195B" w14:paraId="671119F3" w14:textId="77777777" w:rsidTr="00F167EB">
        <w:trPr>
          <w:trHeight w:val="285"/>
        </w:trPr>
        <w:tc>
          <w:tcPr>
            <w:tcW w:w="1101" w:type="dxa"/>
            <w:tcBorders>
              <w:top w:val="single" w:sz="4" w:space="0" w:color="auto"/>
              <w:left w:val="single" w:sz="4" w:space="0" w:color="auto"/>
              <w:bottom w:val="single" w:sz="4" w:space="0" w:color="auto"/>
              <w:right w:val="single" w:sz="4" w:space="0" w:color="auto"/>
            </w:tcBorders>
            <w:noWrap/>
          </w:tcPr>
          <w:p w14:paraId="616A4FF3" w14:textId="77777777" w:rsidR="00F31AAF" w:rsidRPr="0031195B" w:rsidRDefault="00F31AAF" w:rsidP="00F167EB">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133</w:t>
            </w:r>
          </w:p>
        </w:tc>
        <w:tc>
          <w:tcPr>
            <w:tcW w:w="2409" w:type="dxa"/>
            <w:tcBorders>
              <w:top w:val="single" w:sz="4" w:space="0" w:color="auto"/>
              <w:left w:val="single" w:sz="4" w:space="0" w:color="auto"/>
              <w:bottom w:val="single" w:sz="4" w:space="0" w:color="auto"/>
              <w:right w:val="single" w:sz="4" w:space="0" w:color="auto"/>
            </w:tcBorders>
            <w:noWrap/>
          </w:tcPr>
          <w:p w14:paraId="468A0893" w14:textId="77777777" w:rsidR="00F31AAF" w:rsidRPr="0031195B" w:rsidRDefault="00F31AAF" w:rsidP="00474BD1">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Exceed</w:t>
            </w:r>
            <w:r w:rsidR="00E65C35" w:rsidRPr="0031195B">
              <w:rPr>
                <w:rFonts w:ascii="Times New Roman" w:eastAsia="新宋体" w:hAnsi="Times New Roman"/>
                <w:color w:val="000000" w:themeColor="text1"/>
                <w:kern w:val="0"/>
                <w:szCs w:val="21"/>
              </w:rPr>
              <w:t>s</w:t>
            </w:r>
            <w:r w:rsidRPr="0031195B">
              <w:rPr>
                <w:rFonts w:ascii="Times New Roman" w:eastAsia="新宋体" w:hAnsi="Times New Roman"/>
                <w:color w:val="000000" w:themeColor="text1"/>
                <w:kern w:val="0"/>
                <w:szCs w:val="21"/>
              </w:rPr>
              <w:t xml:space="preserve"> max cancellations</w:t>
            </w:r>
          </w:p>
        </w:tc>
        <w:tc>
          <w:tcPr>
            <w:tcW w:w="6379" w:type="dxa"/>
            <w:tcBorders>
              <w:top w:val="single" w:sz="4" w:space="0" w:color="auto"/>
              <w:left w:val="single" w:sz="4" w:space="0" w:color="auto"/>
              <w:bottom w:val="single" w:sz="4" w:space="0" w:color="auto"/>
              <w:right w:val="single" w:sz="4" w:space="0" w:color="auto"/>
            </w:tcBorders>
            <w:noWrap/>
          </w:tcPr>
          <w:p w14:paraId="3877CD70" w14:textId="77777777" w:rsidR="00F31AAF" w:rsidRPr="0031195B" w:rsidRDefault="00F31AAF" w:rsidP="00D10C26">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The client attempts to cancel more transactions on a product in a second than the threshold</w:t>
            </w:r>
            <w:r w:rsidR="00E65C35" w:rsidRPr="0031195B">
              <w:rPr>
                <w:rFonts w:ascii="Times New Roman" w:eastAsia="新宋体" w:hAnsi="Times New Roman"/>
                <w:color w:val="000000" w:themeColor="text1"/>
                <w:kern w:val="0"/>
                <w:szCs w:val="21"/>
              </w:rPr>
              <w:t xml:space="preserve"> allows</w:t>
            </w:r>
          </w:p>
        </w:tc>
      </w:tr>
      <w:tr w:rsidR="00AD7935" w:rsidRPr="0031195B" w14:paraId="788D6E29" w14:textId="77777777" w:rsidTr="00F167EB">
        <w:trPr>
          <w:trHeight w:val="285"/>
        </w:trPr>
        <w:tc>
          <w:tcPr>
            <w:tcW w:w="1101" w:type="dxa"/>
            <w:tcBorders>
              <w:top w:val="single" w:sz="4" w:space="0" w:color="auto"/>
              <w:left w:val="single" w:sz="4" w:space="0" w:color="auto"/>
              <w:bottom w:val="single" w:sz="4" w:space="0" w:color="auto"/>
              <w:right w:val="single" w:sz="4" w:space="0" w:color="auto"/>
            </w:tcBorders>
            <w:noWrap/>
          </w:tcPr>
          <w:p w14:paraId="161D7E6F" w14:textId="77777777" w:rsidR="00F31AAF" w:rsidRPr="0031195B" w:rsidRDefault="00F31AAF" w:rsidP="00F167EB">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134</w:t>
            </w:r>
          </w:p>
        </w:tc>
        <w:tc>
          <w:tcPr>
            <w:tcW w:w="2409" w:type="dxa"/>
            <w:tcBorders>
              <w:top w:val="single" w:sz="4" w:space="0" w:color="auto"/>
              <w:left w:val="single" w:sz="4" w:space="0" w:color="auto"/>
              <w:bottom w:val="single" w:sz="4" w:space="0" w:color="auto"/>
              <w:right w:val="single" w:sz="4" w:space="0" w:color="auto"/>
            </w:tcBorders>
            <w:noWrap/>
          </w:tcPr>
          <w:p w14:paraId="0488252C" w14:textId="77777777" w:rsidR="00F31AAF" w:rsidRPr="0031195B" w:rsidRDefault="00F31AAF" w:rsidP="00474BD1">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API verification failure</w:t>
            </w:r>
          </w:p>
        </w:tc>
        <w:tc>
          <w:tcPr>
            <w:tcW w:w="6379" w:type="dxa"/>
            <w:tcBorders>
              <w:top w:val="single" w:sz="4" w:space="0" w:color="auto"/>
              <w:left w:val="single" w:sz="4" w:space="0" w:color="auto"/>
              <w:bottom w:val="single" w:sz="4" w:space="0" w:color="auto"/>
              <w:right w:val="single" w:sz="4" w:space="0" w:color="auto"/>
            </w:tcBorders>
            <w:noWrap/>
          </w:tcPr>
          <w:p w14:paraId="7606A8FA" w14:textId="77777777" w:rsidR="00F31AAF" w:rsidRPr="0031195B" w:rsidRDefault="00F31AAF" w:rsidP="00D10C26">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The client</w:t>
            </w:r>
            <w:r w:rsidR="00E65C35" w:rsidRPr="0031195B">
              <w:rPr>
                <w:rFonts w:ascii="Times New Roman" w:eastAsia="新宋体" w:hAnsi="Times New Roman"/>
                <w:color w:val="000000" w:themeColor="text1"/>
                <w:kern w:val="0"/>
                <w:szCs w:val="21"/>
              </w:rPr>
              <w:t>’s</w:t>
            </w:r>
            <w:r w:rsidRPr="0031195B">
              <w:rPr>
                <w:rFonts w:ascii="Times New Roman" w:eastAsia="新宋体" w:hAnsi="Times New Roman"/>
                <w:color w:val="000000" w:themeColor="text1"/>
                <w:kern w:val="0"/>
                <w:szCs w:val="21"/>
              </w:rPr>
              <w:t xml:space="preserve"> trading software use</w:t>
            </w:r>
            <w:r w:rsidR="00E65C35" w:rsidRPr="0031195B">
              <w:rPr>
                <w:rFonts w:ascii="Times New Roman" w:eastAsia="新宋体" w:hAnsi="Times New Roman"/>
                <w:color w:val="000000" w:themeColor="text1"/>
                <w:kern w:val="0"/>
                <w:szCs w:val="21"/>
              </w:rPr>
              <w:t>s</w:t>
            </w:r>
            <w:r w:rsidRPr="0031195B">
              <w:rPr>
                <w:rFonts w:ascii="Times New Roman" w:eastAsia="新宋体" w:hAnsi="Times New Roman"/>
                <w:color w:val="000000" w:themeColor="text1"/>
                <w:kern w:val="0"/>
                <w:szCs w:val="21"/>
              </w:rPr>
              <w:t xml:space="preserve"> unofficial API libraries</w:t>
            </w:r>
          </w:p>
        </w:tc>
      </w:tr>
      <w:tr w:rsidR="00AD7935" w:rsidRPr="0031195B" w14:paraId="0F362D06" w14:textId="77777777" w:rsidTr="00F167EB">
        <w:trPr>
          <w:trHeight w:val="285"/>
        </w:trPr>
        <w:tc>
          <w:tcPr>
            <w:tcW w:w="1101" w:type="dxa"/>
            <w:tcBorders>
              <w:top w:val="single" w:sz="4" w:space="0" w:color="auto"/>
              <w:left w:val="single" w:sz="4" w:space="0" w:color="auto"/>
              <w:bottom w:val="single" w:sz="4" w:space="0" w:color="auto"/>
              <w:right w:val="single" w:sz="4" w:space="0" w:color="auto"/>
            </w:tcBorders>
            <w:noWrap/>
          </w:tcPr>
          <w:p w14:paraId="64C81819" w14:textId="77777777" w:rsidR="00F31AAF" w:rsidRPr="0031195B" w:rsidRDefault="00F31AAF" w:rsidP="00F167EB">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135</w:t>
            </w:r>
          </w:p>
        </w:tc>
        <w:tc>
          <w:tcPr>
            <w:tcW w:w="2409" w:type="dxa"/>
            <w:tcBorders>
              <w:top w:val="single" w:sz="4" w:space="0" w:color="auto"/>
              <w:left w:val="single" w:sz="4" w:space="0" w:color="auto"/>
              <w:bottom w:val="single" w:sz="4" w:space="0" w:color="auto"/>
              <w:right w:val="single" w:sz="4" w:space="0" w:color="auto"/>
            </w:tcBorders>
            <w:noWrap/>
          </w:tcPr>
          <w:p w14:paraId="6B516500" w14:textId="77777777" w:rsidR="00F31AAF" w:rsidRPr="0031195B" w:rsidRDefault="00F31AAF" w:rsidP="00474BD1">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Certification failure</w:t>
            </w:r>
          </w:p>
        </w:tc>
        <w:tc>
          <w:tcPr>
            <w:tcW w:w="6379" w:type="dxa"/>
            <w:tcBorders>
              <w:top w:val="single" w:sz="4" w:space="0" w:color="auto"/>
              <w:left w:val="single" w:sz="4" w:space="0" w:color="auto"/>
              <w:bottom w:val="single" w:sz="4" w:space="0" w:color="auto"/>
              <w:right w:val="single" w:sz="4" w:space="0" w:color="auto"/>
            </w:tcBorders>
            <w:noWrap/>
          </w:tcPr>
          <w:p w14:paraId="2C9C9CC0" w14:textId="77777777" w:rsidR="00F31AAF" w:rsidRPr="0031195B" w:rsidRDefault="00F31AAF" w:rsidP="00055348">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The client</w:t>
            </w:r>
            <w:r w:rsidR="00E65C35" w:rsidRPr="0031195B">
              <w:rPr>
                <w:rFonts w:ascii="Times New Roman" w:eastAsia="新宋体" w:hAnsi="Times New Roman"/>
                <w:color w:val="000000" w:themeColor="text1"/>
                <w:kern w:val="0"/>
                <w:szCs w:val="21"/>
              </w:rPr>
              <w:t>’s</w:t>
            </w:r>
            <w:r w:rsidRPr="0031195B">
              <w:rPr>
                <w:rFonts w:ascii="Times New Roman" w:eastAsia="新宋体" w:hAnsi="Times New Roman"/>
                <w:color w:val="000000" w:themeColor="text1"/>
                <w:kern w:val="0"/>
                <w:szCs w:val="21"/>
              </w:rPr>
              <w:t xml:space="preserve"> trading software </w:t>
            </w:r>
            <w:r w:rsidR="00055348" w:rsidRPr="0031195B">
              <w:rPr>
                <w:rFonts w:ascii="Times New Roman" w:eastAsia="新宋体" w:hAnsi="Times New Roman"/>
                <w:color w:val="000000" w:themeColor="text1"/>
                <w:kern w:val="0"/>
                <w:szCs w:val="21"/>
              </w:rPr>
              <w:t xml:space="preserve">has </w:t>
            </w:r>
            <w:r w:rsidRPr="0031195B">
              <w:rPr>
                <w:rFonts w:ascii="Times New Roman" w:eastAsia="新宋体" w:hAnsi="Times New Roman"/>
                <w:color w:val="000000" w:themeColor="text1"/>
                <w:kern w:val="0"/>
                <w:szCs w:val="21"/>
              </w:rPr>
              <w:t xml:space="preserve">not </w:t>
            </w:r>
            <w:r w:rsidR="00055348" w:rsidRPr="0031195B">
              <w:rPr>
                <w:rFonts w:ascii="Times New Roman" w:eastAsia="新宋体" w:hAnsi="Times New Roman"/>
                <w:color w:val="000000" w:themeColor="text1"/>
                <w:kern w:val="0"/>
                <w:szCs w:val="21"/>
              </w:rPr>
              <w:t xml:space="preserve">passed </w:t>
            </w:r>
            <w:r w:rsidRPr="0031195B">
              <w:rPr>
                <w:rFonts w:ascii="Times New Roman" w:eastAsia="新宋体" w:hAnsi="Times New Roman"/>
                <w:color w:val="000000" w:themeColor="text1"/>
                <w:kern w:val="0"/>
                <w:szCs w:val="21"/>
              </w:rPr>
              <w:t>certification</w:t>
            </w:r>
          </w:p>
        </w:tc>
      </w:tr>
      <w:tr w:rsidR="00F31AAF" w:rsidRPr="0031195B" w14:paraId="3A1A876D" w14:textId="77777777" w:rsidTr="00F167EB">
        <w:trPr>
          <w:trHeight w:val="285"/>
        </w:trPr>
        <w:tc>
          <w:tcPr>
            <w:tcW w:w="1101" w:type="dxa"/>
            <w:tcBorders>
              <w:top w:val="single" w:sz="4" w:space="0" w:color="auto"/>
              <w:left w:val="single" w:sz="4" w:space="0" w:color="auto"/>
              <w:bottom w:val="single" w:sz="4" w:space="0" w:color="auto"/>
              <w:right w:val="single" w:sz="4" w:space="0" w:color="auto"/>
            </w:tcBorders>
            <w:noWrap/>
          </w:tcPr>
          <w:p w14:paraId="2C69E64B" w14:textId="77777777" w:rsidR="00F31AAF" w:rsidRPr="0031195B" w:rsidRDefault="00F31AAF" w:rsidP="00F167EB">
            <w:pPr>
              <w:widowControl/>
              <w:jc w:val="righ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136</w:t>
            </w:r>
          </w:p>
        </w:tc>
        <w:tc>
          <w:tcPr>
            <w:tcW w:w="2409" w:type="dxa"/>
            <w:tcBorders>
              <w:top w:val="single" w:sz="4" w:space="0" w:color="auto"/>
              <w:left w:val="single" w:sz="4" w:space="0" w:color="auto"/>
              <w:bottom w:val="single" w:sz="4" w:space="0" w:color="auto"/>
              <w:right w:val="single" w:sz="4" w:space="0" w:color="auto"/>
            </w:tcBorders>
            <w:noWrap/>
          </w:tcPr>
          <w:p w14:paraId="75B49E0A" w14:textId="77777777" w:rsidR="00F31AAF" w:rsidRPr="0031195B" w:rsidRDefault="00F31AAF" w:rsidP="00474BD1">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Not entitled to connect directly to </w:t>
            </w:r>
            <w:r w:rsidR="00CB5744" w:rsidRPr="0031195B">
              <w:rPr>
                <w:rFonts w:ascii="Times New Roman" w:eastAsia="新宋体" w:hAnsi="Times New Roman"/>
                <w:color w:val="000000" w:themeColor="text1"/>
                <w:kern w:val="0"/>
                <w:szCs w:val="21"/>
              </w:rPr>
              <w:t>the Exchange</w:t>
            </w:r>
            <w:r w:rsidRPr="0031195B">
              <w:rPr>
                <w:rFonts w:ascii="Times New Roman" w:eastAsia="新宋体" w:hAnsi="Times New Roman"/>
                <w:color w:val="000000" w:themeColor="text1"/>
                <w:kern w:val="0"/>
                <w:szCs w:val="21"/>
              </w:rPr>
              <w:t xml:space="preserve"> gateway</w:t>
            </w:r>
          </w:p>
        </w:tc>
        <w:tc>
          <w:tcPr>
            <w:tcW w:w="6379" w:type="dxa"/>
            <w:tcBorders>
              <w:top w:val="single" w:sz="4" w:space="0" w:color="auto"/>
              <w:left w:val="single" w:sz="4" w:space="0" w:color="auto"/>
              <w:bottom w:val="single" w:sz="4" w:space="0" w:color="auto"/>
              <w:right w:val="single" w:sz="4" w:space="0" w:color="auto"/>
            </w:tcBorders>
            <w:noWrap/>
          </w:tcPr>
          <w:p w14:paraId="2D1FDAD2" w14:textId="77777777" w:rsidR="00F31AAF" w:rsidRPr="0031195B" w:rsidRDefault="00F31AAF" w:rsidP="00D10C26">
            <w:pPr>
              <w:widowControl/>
              <w:jc w:val="left"/>
              <w:rPr>
                <w:rFonts w:ascii="Times New Roman" w:eastAsia="新宋体" w:hAnsi="Times New Roman"/>
                <w:color w:val="000000" w:themeColor="text1"/>
                <w:kern w:val="0"/>
                <w:szCs w:val="21"/>
              </w:rPr>
            </w:pPr>
            <w:r w:rsidRPr="0031195B">
              <w:rPr>
                <w:rFonts w:ascii="Times New Roman" w:eastAsia="新宋体" w:hAnsi="Times New Roman"/>
                <w:color w:val="000000" w:themeColor="text1"/>
                <w:kern w:val="0"/>
                <w:szCs w:val="21"/>
              </w:rPr>
              <w:t xml:space="preserve">The client attempts to connect to </w:t>
            </w:r>
            <w:r w:rsidR="00055348" w:rsidRPr="0031195B">
              <w:rPr>
                <w:rFonts w:ascii="Times New Roman" w:eastAsia="新宋体" w:hAnsi="Times New Roman"/>
                <w:color w:val="000000" w:themeColor="text1"/>
                <w:kern w:val="0"/>
                <w:szCs w:val="21"/>
              </w:rPr>
              <w:t>the E</w:t>
            </w:r>
            <w:r w:rsidRPr="0031195B">
              <w:rPr>
                <w:rFonts w:ascii="Times New Roman" w:eastAsia="新宋体" w:hAnsi="Times New Roman"/>
                <w:color w:val="000000" w:themeColor="text1"/>
                <w:kern w:val="0"/>
                <w:szCs w:val="21"/>
              </w:rPr>
              <w:t>xchange gateway directly instead of via FENS, from which the IP of gateway is allocated</w:t>
            </w:r>
          </w:p>
        </w:tc>
      </w:tr>
      <w:tr w:rsidR="00F53057" w:rsidRPr="0031195B" w14:paraId="0B6878E1" w14:textId="77777777" w:rsidTr="00F167EB">
        <w:trPr>
          <w:trHeight w:val="285"/>
        </w:trPr>
        <w:tc>
          <w:tcPr>
            <w:tcW w:w="1101" w:type="dxa"/>
            <w:tcBorders>
              <w:top w:val="single" w:sz="4" w:space="0" w:color="auto"/>
              <w:left w:val="single" w:sz="4" w:space="0" w:color="auto"/>
              <w:bottom w:val="single" w:sz="4" w:space="0" w:color="auto"/>
              <w:right w:val="single" w:sz="4" w:space="0" w:color="auto"/>
            </w:tcBorders>
            <w:noWrap/>
          </w:tcPr>
          <w:p w14:paraId="26CA31F9" w14:textId="77777777" w:rsidR="00F53057" w:rsidRPr="0031195B" w:rsidRDefault="00F53057" w:rsidP="00F53057">
            <w:pPr>
              <w:widowControl/>
              <w:wordWrap w:val="0"/>
              <w:jc w:val="right"/>
              <w:rPr>
                <w:rFonts w:ascii="Times New Roman" w:eastAsia="新宋体" w:hAnsi="Times New Roman"/>
                <w:kern w:val="0"/>
                <w:szCs w:val="21"/>
              </w:rPr>
            </w:pPr>
            <w:r w:rsidRPr="0031195B">
              <w:rPr>
                <w:rFonts w:ascii="Times New Roman" w:eastAsia="新宋体" w:hAnsi="Times New Roman"/>
                <w:kern w:val="0"/>
                <w:szCs w:val="21"/>
              </w:rPr>
              <w:t>137</w:t>
            </w:r>
          </w:p>
        </w:tc>
        <w:tc>
          <w:tcPr>
            <w:tcW w:w="2409" w:type="dxa"/>
            <w:tcBorders>
              <w:top w:val="single" w:sz="4" w:space="0" w:color="auto"/>
              <w:left w:val="single" w:sz="4" w:space="0" w:color="auto"/>
              <w:bottom w:val="single" w:sz="4" w:space="0" w:color="auto"/>
              <w:right w:val="single" w:sz="4" w:space="0" w:color="auto"/>
            </w:tcBorders>
            <w:noWrap/>
          </w:tcPr>
          <w:p w14:paraId="35EBDAF9" w14:textId="77777777" w:rsidR="00F53057" w:rsidRPr="0031195B" w:rsidRDefault="00F53057" w:rsidP="00F53057">
            <w:pPr>
              <w:widowControl/>
              <w:jc w:val="left"/>
              <w:rPr>
                <w:rFonts w:ascii="Times New Roman" w:eastAsia="新宋体" w:hAnsi="Times New Roman"/>
                <w:kern w:val="0"/>
                <w:szCs w:val="21"/>
              </w:rPr>
            </w:pPr>
            <w:r w:rsidRPr="0031195B">
              <w:rPr>
                <w:rFonts w:ascii="Times New Roman" w:eastAsia="新宋体" w:hAnsi="Times New Roman"/>
                <w:kern w:val="0"/>
                <w:szCs w:val="21"/>
              </w:rPr>
              <w:t>Erroneous option self-close field</w:t>
            </w:r>
          </w:p>
        </w:tc>
        <w:tc>
          <w:tcPr>
            <w:tcW w:w="6379" w:type="dxa"/>
            <w:tcBorders>
              <w:top w:val="single" w:sz="4" w:space="0" w:color="auto"/>
              <w:left w:val="single" w:sz="4" w:space="0" w:color="auto"/>
              <w:bottom w:val="single" w:sz="4" w:space="0" w:color="auto"/>
              <w:right w:val="single" w:sz="4" w:space="0" w:color="auto"/>
            </w:tcBorders>
            <w:noWrap/>
          </w:tcPr>
          <w:p w14:paraId="343C612B" w14:textId="77777777" w:rsidR="00F53057" w:rsidRPr="0031195B" w:rsidRDefault="00F53057" w:rsidP="00F53057">
            <w:pPr>
              <w:widowControl/>
              <w:jc w:val="left"/>
              <w:rPr>
                <w:rFonts w:ascii="Times New Roman" w:eastAsia="新宋体" w:hAnsi="Times New Roman"/>
                <w:kern w:val="0"/>
                <w:szCs w:val="21"/>
              </w:rPr>
            </w:pPr>
            <w:r w:rsidRPr="0031195B">
              <w:rPr>
                <w:rFonts w:ascii="Times New Roman" w:eastAsia="新宋体" w:hAnsi="Times New Roman"/>
                <w:kern w:val="0"/>
                <w:szCs w:val="21"/>
              </w:rPr>
              <w:t>Illegal field value was found in the option self-close update (out-of-range of the enumerated value)</w:t>
            </w:r>
          </w:p>
        </w:tc>
      </w:tr>
      <w:tr w:rsidR="00F53057" w:rsidRPr="0031195B" w14:paraId="76A43448" w14:textId="77777777" w:rsidTr="00F167EB">
        <w:trPr>
          <w:trHeight w:val="285"/>
        </w:trPr>
        <w:tc>
          <w:tcPr>
            <w:tcW w:w="1101" w:type="dxa"/>
            <w:tcBorders>
              <w:top w:val="single" w:sz="4" w:space="0" w:color="auto"/>
              <w:left w:val="single" w:sz="4" w:space="0" w:color="auto"/>
              <w:bottom w:val="single" w:sz="4" w:space="0" w:color="auto"/>
              <w:right w:val="single" w:sz="4" w:space="0" w:color="auto"/>
            </w:tcBorders>
            <w:noWrap/>
          </w:tcPr>
          <w:p w14:paraId="41F20370" w14:textId="77777777" w:rsidR="00F53057" w:rsidRPr="0031195B" w:rsidRDefault="00F53057" w:rsidP="00F53057">
            <w:pPr>
              <w:widowControl/>
              <w:wordWrap w:val="0"/>
              <w:jc w:val="right"/>
              <w:rPr>
                <w:rFonts w:ascii="Times New Roman" w:eastAsia="新宋体" w:hAnsi="Times New Roman"/>
                <w:kern w:val="0"/>
                <w:szCs w:val="21"/>
              </w:rPr>
            </w:pPr>
            <w:r w:rsidRPr="0031195B">
              <w:rPr>
                <w:rFonts w:ascii="Times New Roman" w:eastAsia="新宋体" w:hAnsi="Times New Roman"/>
                <w:kern w:val="0"/>
                <w:szCs w:val="21"/>
              </w:rPr>
              <w:t>138</w:t>
            </w:r>
          </w:p>
        </w:tc>
        <w:tc>
          <w:tcPr>
            <w:tcW w:w="2409" w:type="dxa"/>
            <w:tcBorders>
              <w:top w:val="single" w:sz="4" w:space="0" w:color="auto"/>
              <w:left w:val="single" w:sz="4" w:space="0" w:color="auto"/>
              <w:bottom w:val="single" w:sz="4" w:space="0" w:color="auto"/>
              <w:right w:val="single" w:sz="4" w:space="0" w:color="auto"/>
            </w:tcBorders>
            <w:noWrap/>
          </w:tcPr>
          <w:p w14:paraId="7C7AC643" w14:textId="77777777" w:rsidR="00F53057" w:rsidRPr="0031195B" w:rsidRDefault="00F53057" w:rsidP="00F53057">
            <w:pPr>
              <w:widowControl/>
              <w:jc w:val="left"/>
              <w:rPr>
                <w:rFonts w:ascii="Times New Roman" w:eastAsia="新宋体" w:hAnsi="Times New Roman"/>
                <w:kern w:val="0"/>
                <w:szCs w:val="21"/>
              </w:rPr>
            </w:pPr>
            <w:r w:rsidRPr="0031195B">
              <w:rPr>
                <w:rFonts w:ascii="Times New Roman" w:eastAsia="新宋体" w:hAnsi="Times New Roman"/>
                <w:kern w:val="0"/>
                <w:szCs w:val="21"/>
              </w:rPr>
              <w:t>Erroneous option self-close operation field</w:t>
            </w:r>
          </w:p>
        </w:tc>
        <w:tc>
          <w:tcPr>
            <w:tcW w:w="6379" w:type="dxa"/>
            <w:tcBorders>
              <w:top w:val="single" w:sz="4" w:space="0" w:color="auto"/>
              <w:left w:val="single" w:sz="4" w:space="0" w:color="auto"/>
              <w:bottom w:val="single" w:sz="4" w:space="0" w:color="auto"/>
              <w:right w:val="single" w:sz="4" w:space="0" w:color="auto"/>
            </w:tcBorders>
            <w:noWrap/>
          </w:tcPr>
          <w:p w14:paraId="0D14EBBC" w14:textId="77777777" w:rsidR="00F53057" w:rsidRPr="0031195B" w:rsidRDefault="00F53057" w:rsidP="00F53057">
            <w:pPr>
              <w:widowControl/>
              <w:jc w:val="left"/>
              <w:rPr>
                <w:rFonts w:ascii="Times New Roman" w:eastAsia="新宋体" w:hAnsi="Times New Roman"/>
                <w:kern w:val="0"/>
                <w:szCs w:val="21"/>
              </w:rPr>
            </w:pPr>
            <w:r w:rsidRPr="0031195B">
              <w:rPr>
                <w:rFonts w:ascii="Times New Roman" w:eastAsia="新宋体" w:hAnsi="Times New Roman"/>
                <w:kern w:val="0"/>
                <w:szCs w:val="21"/>
              </w:rPr>
              <w:t>Illegal field value was found in the option self-close operation (out-of-range of the enumerated value)</w:t>
            </w:r>
          </w:p>
        </w:tc>
      </w:tr>
      <w:tr w:rsidR="00F53057" w:rsidRPr="0031195B" w14:paraId="30C383D0" w14:textId="77777777" w:rsidTr="00F167EB">
        <w:trPr>
          <w:trHeight w:val="285"/>
        </w:trPr>
        <w:tc>
          <w:tcPr>
            <w:tcW w:w="1101" w:type="dxa"/>
            <w:tcBorders>
              <w:top w:val="single" w:sz="4" w:space="0" w:color="auto"/>
              <w:left w:val="single" w:sz="4" w:space="0" w:color="auto"/>
              <w:bottom w:val="single" w:sz="4" w:space="0" w:color="auto"/>
              <w:right w:val="single" w:sz="4" w:space="0" w:color="auto"/>
            </w:tcBorders>
            <w:noWrap/>
          </w:tcPr>
          <w:p w14:paraId="147695B6" w14:textId="77777777" w:rsidR="00F53057" w:rsidRPr="0031195B" w:rsidRDefault="00F53057" w:rsidP="00F53057">
            <w:pPr>
              <w:widowControl/>
              <w:wordWrap w:val="0"/>
              <w:jc w:val="right"/>
              <w:rPr>
                <w:rFonts w:ascii="Times New Roman" w:eastAsia="新宋体" w:hAnsi="Times New Roman"/>
                <w:kern w:val="0"/>
                <w:szCs w:val="21"/>
              </w:rPr>
            </w:pPr>
            <w:r w:rsidRPr="0031195B">
              <w:rPr>
                <w:rFonts w:ascii="Times New Roman" w:eastAsia="新宋体" w:hAnsi="Times New Roman"/>
                <w:kern w:val="0"/>
                <w:szCs w:val="21"/>
              </w:rPr>
              <w:t>139</w:t>
            </w:r>
          </w:p>
        </w:tc>
        <w:tc>
          <w:tcPr>
            <w:tcW w:w="2409" w:type="dxa"/>
            <w:tcBorders>
              <w:top w:val="single" w:sz="4" w:space="0" w:color="auto"/>
              <w:left w:val="single" w:sz="4" w:space="0" w:color="auto"/>
              <w:bottom w:val="single" w:sz="4" w:space="0" w:color="auto"/>
              <w:right w:val="single" w:sz="4" w:space="0" w:color="auto"/>
            </w:tcBorders>
            <w:noWrap/>
          </w:tcPr>
          <w:p w14:paraId="245A1BCB" w14:textId="77777777" w:rsidR="00F53057" w:rsidRPr="0031195B" w:rsidRDefault="00F53057" w:rsidP="00F53057">
            <w:pPr>
              <w:widowControl/>
              <w:jc w:val="left"/>
              <w:rPr>
                <w:rFonts w:ascii="Times New Roman" w:eastAsia="新宋体" w:hAnsi="Times New Roman"/>
                <w:kern w:val="0"/>
                <w:szCs w:val="21"/>
              </w:rPr>
            </w:pPr>
            <w:r w:rsidRPr="0031195B">
              <w:rPr>
                <w:rFonts w:ascii="Times New Roman" w:eastAsia="新宋体" w:hAnsi="Times New Roman"/>
                <w:kern w:val="0"/>
                <w:szCs w:val="21"/>
              </w:rPr>
              <w:t>Repeated option self-close update</w:t>
            </w:r>
          </w:p>
        </w:tc>
        <w:tc>
          <w:tcPr>
            <w:tcW w:w="6379" w:type="dxa"/>
            <w:tcBorders>
              <w:top w:val="single" w:sz="4" w:space="0" w:color="auto"/>
              <w:left w:val="single" w:sz="4" w:space="0" w:color="auto"/>
              <w:bottom w:val="single" w:sz="4" w:space="0" w:color="auto"/>
              <w:right w:val="single" w:sz="4" w:space="0" w:color="auto"/>
            </w:tcBorders>
            <w:noWrap/>
          </w:tcPr>
          <w:p w14:paraId="2FE908D3" w14:textId="77777777" w:rsidR="00F53057" w:rsidRPr="0031195B" w:rsidRDefault="00F53057" w:rsidP="00F53057">
            <w:pPr>
              <w:widowControl/>
              <w:jc w:val="left"/>
              <w:rPr>
                <w:rFonts w:ascii="Times New Roman" w:eastAsia="新宋体" w:hAnsi="Times New Roman"/>
                <w:kern w:val="0"/>
                <w:szCs w:val="21"/>
              </w:rPr>
            </w:pPr>
          </w:p>
          <w:p w14:paraId="1A044479" w14:textId="77777777" w:rsidR="00F53057" w:rsidRPr="0031195B" w:rsidRDefault="00F53057" w:rsidP="00F53057">
            <w:pPr>
              <w:widowControl/>
              <w:jc w:val="left"/>
              <w:rPr>
                <w:rFonts w:ascii="Times New Roman" w:eastAsia="新宋体" w:hAnsi="Times New Roman"/>
                <w:kern w:val="0"/>
                <w:szCs w:val="21"/>
              </w:rPr>
            </w:pPr>
            <w:r w:rsidRPr="0031195B">
              <w:rPr>
                <w:rFonts w:ascii="Times New Roman" w:eastAsia="新宋体" w:hAnsi="Times New Roman"/>
                <w:kern w:val="0"/>
                <w:szCs w:val="21"/>
              </w:rPr>
              <w:t>The local option self-close ID in the option self-close update is repeated</w:t>
            </w:r>
          </w:p>
        </w:tc>
      </w:tr>
      <w:tr w:rsidR="00F53057" w:rsidRPr="0031195B" w14:paraId="788412A4" w14:textId="77777777" w:rsidTr="00F167EB">
        <w:trPr>
          <w:trHeight w:val="285"/>
        </w:trPr>
        <w:tc>
          <w:tcPr>
            <w:tcW w:w="1101" w:type="dxa"/>
            <w:tcBorders>
              <w:top w:val="single" w:sz="4" w:space="0" w:color="auto"/>
              <w:left w:val="single" w:sz="4" w:space="0" w:color="auto"/>
              <w:bottom w:val="single" w:sz="4" w:space="0" w:color="auto"/>
              <w:right w:val="single" w:sz="4" w:space="0" w:color="auto"/>
            </w:tcBorders>
            <w:noWrap/>
          </w:tcPr>
          <w:p w14:paraId="57A4A2B2" w14:textId="77777777" w:rsidR="00F53057" w:rsidRPr="0031195B" w:rsidRDefault="00F53057" w:rsidP="00F53057">
            <w:pPr>
              <w:widowControl/>
              <w:wordWrap w:val="0"/>
              <w:jc w:val="right"/>
              <w:rPr>
                <w:rFonts w:ascii="Times New Roman" w:eastAsia="新宋体" w:hAnsi="Times New Roman"/>
                <w:kern w:val="0"/>
                <w:szCs w:val="21"/>
              </w:rPr>
            </w:pPr>
            <w:r w:rsidRPr="0031195B">
              <w:rPr>
                <w:rFonts w:ascii="Times New Roman" w:eastAsia="新宋体" w:hAnsi="Times New Roman"/>
                <w:kern w:val="0"/>
                <w:szCs w:val="21"/>
              </w:rPr>
              <w:t>140</w:t>
            </w:r>
          </w:p>
        </w:tc>
        <w:tc>
          <w:tcPr>
            <w:tcW w:w="2409" w:type="dxa"/>
            <w:tcBorders>
              <w:top w:val="single" w:sz="4" w:space="0" w:color="auto"/>
              <w:left w:val="single" w:sz="4" w:space="0" w:color="auto"/>
              <w:bottom w:val="single" w:sz="4" w:space="0" w:color="auto"/>
              <w:right w:val="single" w:sz="4" w:space="0" w:color="auto"/>
            </w:tcBorders>
            <w:noWrap/>
          </w:tcPr>
          <w:p w14:paraId="6202623A" w14:textId="77777777" w:rsidR="00F53057" w:rsidRPr="0031195B" w:rsidRDefault="00F53057" w:rsidP="00F53057">
            <w:pPr>
              <w:widowControl/>
              <w:jc w:val="left"/>
              <w:rPr>
                <w:rFonts w:ascii="Times New Roman" w:eastAsia="新宋体" w:hAnsi="Times New Roman"/>
                <w:kern w:val="0"/>
                <w:szCs w:val="21"/>
              </w:rPr>
            </w:pPr>
            <w:r w:rsidRPr="0031195B">
              <w:rPr>
                <w:rFonts w:ascii="Times New Roman" w:eastAsia="新宋体" w:hAnsi="Times New Roman"/>
                <w:kern w:val="0"/>
                <w:szCs w:val="21"/>
              </w:rPr>
              <w:t>Option self-close update withdrawn</w:t>
            </w:r>
          </w:p>
        </w:tc>
        <w:tc>
          <w:tcPr>
            <w:tcW w:w="6379" w:type="dxa"/>
            <w:tcBorders>
              <w:top w:val="single" w:sz="4" w:space="0" w:color="auto"/>
              <w:left w:val="single" w:sz="4" w:space="0" w:color="auto"/>
              <w:bottom w:val="single" w:sz="4" w:space="0" w:color="auto"/>
              <w:right w:val="single" w:sz="4" w:space="0" w:color="auto"/>
            </w:tcBorders>
            <w:noWrap/>
          </w:tcPr>
          <w:p w14:paraId="107F2390" w14:textId="77777777" w:rsidR="00F53057" w:rsidRPr="0031195B" w:rsidRDefault="00F53057" w:rsidP="00F53057">
            <w:pPr>
              <w:widowControl/>
              <w:jc w:val="left"/>
              <w:rPr>
                <w:rFonts w:ascii="Times New Roman" w:eastAsia="新宋体" w:hAnsi="Times New Roman"/>
                <w:kern w:val="0"/>
                <w:szCs w:val="21"/>
              </w:rPr>
            </w:pPr>
            <w:r w:rsidRPr="0031195B">
              <w:rPr>
                <w:rFonts w:ascii="Times New Roman" w:eastAsia="新宋体" w:hAnsi="Times New Roman"/>
                <w:kern w:val="0"/>
                <w:szCs w:val="21"/>
              </w:rPr>
              <w:t>The option self-close update to be operated has been cancelled</w:t>
            </w:r>
          </w:p>
        </w:tc>
      </w:tr>
      <w:tr w:rsidR="00F53057" w:rsidRPr="0031195B" w14:paraId="18A2D229" w14:textId="77777777" w:rsidTr="00F167EB">
        <w:trPr>
          <w:trHeight w:val="285"/>
        </w:trPr>
        <w:tc>
          <w:tcPr>
            <w:tcW w:w="1101" w:type="dxa"/>
            <w:tcBorders>
              <w:top w:val="single" w:sz="4" w:space="0" w:color="auto"/>
              <w:left w:val="single" w:sz="4" w:space="0" w:color="auto"/>
              <w:bottom w:val="single" w:sz="4" w:space="0" w:color="auto"/>
              <w:right w:val="single" w:sz="4" w:space="0" w:color="auto"/>
            </w:tcBorders>
            <w:noWrap/>
          </w:tcPr>
          <w:p w14:paraId="7DCC1AC8" w14:textId="77777777" w:rsidR="00F53057" w:rsidRPr="0031195B" w:rsidRDefault="00F53057" w:rsidP="00F53057">
            <w:pPr>
              <w:widowControl/>
              <w:wordWrap w:val="0"/>
              <w:jc w:val="right"/>
              <w:rPr>
                <w:rFonts w:ascii="Times New Roman" w:eastAsia="新宋体" w:hAnsi="Times New Roman"/>
                <w:kern w:val="0"/>
                <w:szCs w:val="21"/>
              </w:rPr>
            </w:pPr>
            <w:r w:rsidRPr="0031195B">
              <w:rPr>
                <w:rFonts w:ascii="Times New Roman" w:eastAsia="新宋体" w:hAnsi="Times New Roman"/>
                <w:kern w:val="0"/>
                <w:szCs w:val="21"/>
              </w:rPr>
              <w:t>141</w:t>
            </w:r>
          </w:p>
        </w:tc>
        <w:tc>
          <w:tcPr>
            <w:tcW w:w="2409" w:type="dxa"/>
            <w:tcBorders>
              <w:top w:val="single" w:sz="4" w:space="0" w:color="auto"/>
              <w:left w:val="single" w:sz="4" w:space="0" w:color="auto"/>
              <w:bottom w:val="single" w:sz="4" w:space="0" w:color="auto"/>
              <w:right w:val="single" w:sz="4" w:space="0" w:color="auto"/>
            </w:tcBorders>
            <w:noWrap/>
          </w:tcPr>
          <w:p w14:paraId="1A2C5894" w14:textId="77777777" w:rsidR="00F53057" w:rsidRPr="0031195B" w:rsidRDefault="00F53057" w:rsidP="00F53057">
            <w:pPr>
              <w:widowControl/>
              <w:jc w:val="left"/>
              <w:rPr>
                <w:rFonts w:ascii="Times New Roman" w:eastAsia="新宋体" w:hAnsi="Times New Roman"/>
                <w:kern w:val="0"/>
                <w:szCs w:val="21"/>
              </w:rPr>
            </w:pPr>
            <w:r w:rsidRPr="0031195B">
              <w:rPr>
                <w:rFonts w:ascii="Times New Roman" w:eastAsia="新宋体" w:hAnsi="Times New Roman"/>
                <w:kern w:val="0"/>
                <w:szCs w:val="21"/>
              </w:rPr>
              <w:t>Option self-close update applies to option only</w:t>
            </w:r>
          </w:p>
        </w:tc>
        <w:tc>
          <w:tcPr>
            <w:tcW w:w="6379" w:type="dxa"/>
            <w:tcBorders>
              <w:top w:val="single" w:sz="4" w:space="0" w:color="auto"/>
              <w:left w:val="single" w:sz="4" w:space="0" w:color="auto"/>
              <w:bottom w:val="single" w:sz="4" w:space="0" w:color="auto"/>
              <w:right w:val="single" w:sz="4" w:space="0" w:color="auto"/>
            </w:tcBorders>
            <w:noWrap/>
          </w:tcPr>
          <w:p w14:paraId="324EEB3A" w14:textId="77777777" w:rsidR="00F53057" w:rsidRPr="0031195B" w:rsidRDefault="00F53057" w:rsidP="00F53057">
            <w:pPr>
              <w:widowControl/>
              <w:jc w:val="left"/>
              <w:rPr>
                <w:rFonts w:ascii="Times New Roman" w:eastAsia="新宋体" w:hAnsi="Times New Roman"/>
                <w:kern w:val="0"/>
                <w:szCs w:val="21"/>
              </w:rPr>
            </w:pPr>
            <w:r w:rsidRPr="0031195B">
              <w:rPr>
                <w:rFonts w:ascii="Times New Roman" w:eastAsia="新宋体" w:hAnsi="Times New Roman"/>
                <w:kern w:val="0"/>
                <w:szCs w:val="21"/>
              </w:rPr>
              <w:t>The instrument in the option self-close update is a non-option instrument</w:t>
            </w:r>
          </w:p>
        </w:tc>
      </w:tr>
      <w:tr w:rsidR="00F53057" w:rsidRPr="0031195B" w14:paraId="4EB5A43D" w14:textId="77777777" w:rsidTr="00F167EB">
        <w:trPr>
          <w:trHeight w:val="285"/>
        </w:trPr>
        <w:tc>
          <w:tcPr>
            <w:tcW w:w="1101" w:type="dxa"/>
            <w:tcBorders>
              <w:top w:val="single" w:sz="4" w:space="0" w:color="auto"/>
              <w:left w:val="single" w:sz="4" w:space="0" w:color="auto"/>
              <w:bottom w:val="single" w:sz="4" w:space="0" w:color="auto"/>
              <w:right w:val="single" w:sz="4" w:space="0" w:color="auto"/>
            </w:tcBorders>
            <w:noWrap/>
          </w:tcPr>
          <w:p w14:paraId="39652A50" w14:textId="77777777" w:rsidR="00F53057" w:rsidRPr="0031195B" w:rsidRDefault="00F53057" w:rsidP="00F53057">
            <w:pPr>
              <w:widowControl/>
              <w:wordWrap w:val="0"/>
              <w:jc w:val="right"/>
              <w:rPr>
                <w:rFonts w:ascii="Times New Roman" w:eastAsia="新宋体" w:hAnsi="Times New Roman"/>
                <w:kern w:val="0"/>
                <w:szCs w:val="21"/>
              </w:rPr>
            </w:pPr>
            <w:r w:rsidRPr="0031195B">
              <w:rPr>
                <w:rFonts w:ascii="Times New Roman" w:eastAsia="新宋体" w:hAnsi="Times New Roman"/>
                <w:kern w:val="0"/>
                <w:szCs w:val="21"/>
              </w:rPr>
              <w:t>142</w:t>
            </w:r>
          </w:p>
        </w:tc>
        <w:tc>
          <w:tcPr>
            <w:tcW w:w="2409" w:type="dxa"/>
            <w:tcBorders>
              <w:top w:val="single" w:sz="4" w:space="0" w:color="auto"/>
              <w:left w:val="single" w:sz="4" w:space="0" w:color="auto"/>
              <w:bottom w:val="single" w:sz="4" w:space="0" w:color="auto"/>
              <w:right w:val="single" w:sz="4" w:space="0" w:color="auto"/>
            </w:tcBorders>
            <w:noWrap/>
          </w:tcPr>
          <w:p w14:paraId="39A584E0" w14:textId="77777777" w:rsidR="00F53057" w:rsidRPr="0031195B" w:rsidRDefault="00F53057" w:rsidP="00F53057">
            <w:pPr>
              <w:widowControl/>
              <w:jc w:val="left"/>
              <w:rPr>
                <w:rFonts w:ascii="Times New Roman" w:eastAsia="新宋体" w:hAnsi="Times New Roman"/>
                <w:kern w:val="0"/>
                <w:szCs w:val="21"/>
              </w:rPr>
            </w:pPr>
            <w:r w:rsidRPr="0031195B">
              <w:rPr>
                <w:rFonts w:ascii="Times New Roman" w:eastAsia="新宋体" w:hAnsi="Times New Roman"/>
                <w:kern w:val="0"/>
                <w:szCs w:val="21"/>
              </w:rPr>
              <w:t>Option self-close not found</w:t>
            </w:r>
          </w:p>
        </w:tc>
        <w:tc>
          <w:tcPr>
            <w:tcW w:w="6379" w:type="dxa"/>
            <w:tcBorders>
              <w:top w:val="single" w:sz="4" w:space="0" w:color="auto"/>
              <w:left w:val="single" w:sz="4" w:space="0" w:color="auto"/>
              <w:bottom w:val="single" w:sz="4" w:space="0" w:color="auto"/>
              <w:right w:val="single" w:sz="4" w:space="0" w:color="auto"/>
            </w:tcBorders>
            <w:noWrap/>
          </w:tcPr>
          <w:p w14:paraId="1DE75507" w14:textId="77777777" w:rsidR="00F53057" w:rsidRPr="0031195B" w:rsidRDefault="00F53057" w:rsidP="00F53057">
            <w:pPr>
              <w:widowControl/>
              <w:jc w:val="left"/>
              <w:rPr>
                <w:rFonts w:ascii="Times New Roman" w:eastAsia="新宋体" w:hAnsi="Times New Roman"/>
                <w:kern w:val="0"/>
                <w:szCs w:val="21"/>
              </w:rPr>
            </w:pPr>
            <w:r w:rsidRPr="0031195B">
              <w:rPr>
                <w:rFonts w:ascii="Times New Roman" w:eastAsia="新宋体" w:hAnsi="Times New Roman"/>
                <w:kern w:val="0"/>
                <w:szCs w:val="21"/>
              </w:rPr>
              <w:t>The option self-close update to be operated is not found</w:t>
            </w:r>
          </w:p>
        </w:tc>
      </w:tr>
      <w:tr w:rsidR="00F53057" w:rsidRPr="0031195B" w14:paraId="2E89F3B9" w14:textId="77777777" w:rsidTr="00F167EB">
        <w:trPr>
          <w:trHeight w:val="285"/>
        </w:trPr>
        <w:tc>
          <w:tcPr>
            <w:tcW w:w="1101" w:type="dxa"/>
            <w:tcBorders>
              <w:top w:val="single" w:sz="4" w:space="0" w:color="auto"/>
              <w:left w:val="single" w:sz="4" w:space="0" w:color="auto"/>
              <w:bottom w:val="single" w:sz="4" w:space="0" w:color="auto"/>
              <w:right w:val="single" w:sz="4" w:space="0" w:color="auto"/>
            </w:tcBorders>
            <w:noWrap/>
          </w:tcPr>
          <w:p w14:paraId="296AA8EE" w14:textId="77777777" w:rsidR="00F53057" w:rsidRPr="0031195B" w:rsidRDefault="00F53057" w:rsidP="00F53057">
            <w:pPr>
              <w:widowControl/>
              <w:wordWrap w:val="0"/>
              <w:jc w:val="right"/>
              <w:rPr>
                <w:rFonts w:ascii="Times New Roman" w:eastAsia="新宋体" w:hAnsi="Times New Roman"/>
                <w:kern w:val="0"/>
                <w:szCs w:val="21"/>
              </w:rPr>
            </w:pPr>
            <w:r w:rsidRPr="0031195B">
              <w:rPr>
                <w:rFonts w:ascii="Times New Roman" w:eastAsia="新宋体" w:hAnsi="Times New Roman"/>
                <w:kern w:val="0"/>
                <w:szCs w:val="21"/>
              </w:rPr>
              <w:t>143</w:t>
            </w:r>
          </w:p>
        </w:tc>
        <w:tc>
          <w:tcPr>
            <w:tcW w:w="2409" w:type="dxa"/>
            <w:tcBorders>
              <w:top w:val="single" w:sz="4" w:space="0" w:color="auto"/>
              <w:left w:val="single" w:sz="4" w:space="0" w:color="auto"/>
              <w:bottom w:val="single" w:sz="4" w:space="0" w:color="auto"/>
              <w:right w:val="single" w:sz="4" w:space="0" w:color="auto"/>
            </w:tcBorders>
            <w:noWrap/>
          </w:tcPr>
          <w:p w14:paraId="7BDF7418" w14:textId="77777777" w:rsidR="00F53057" w:rsidRPr="0031195B" w:rsidRDefault="00F53057" w:rsidP="00F53057">
            <w:pPr>
              <w:widowControl/>
              <w:jc w:val="left"/>
              <w:rPr>
                <w:rFonts w:ascii="Times New Roman" w:eastAsia="新宋体" w:hAnsi="Times New Roman"/>
                <w:kern w:val="0"/>
                <w:szCs w:val="21"/>
              </w:rPr>
            </w:pPr>
            <w:r w:rsidRPr="0031195B">
              <w:rPr>
                <w:rFonts w:ascii="Times New Roman" w:eastAsia="新宋体" w:hAnsi="Times New Roman"/>
                <w:kern w:val="0"/>
                <w:szCs w:val="21"/>
              </w:rPr>
              <w:t>Option self-close operation is limited to deletion</w:t>
            </w:r>
          </w:p>
        </w:tc>
        <w:tc>
          <w:tcPr>
            <w:tcW w:w="6379" w:type="dxa"/>
            <w:tcBorders>
              <w:top w:val="single" w:sz="4" w:space="0" w:color="auto"/>
              <w:left w:val="single" w:sz="4" w:space="0" w:color="auto"/>
              <w:bottom w:val="single" w:sz="4" w:space="0" w:color="auto"/>
              <w:right w:val="single" w:sz="4" w:space="0" w:color="auto"/>
            </w:tcBorders>
            <w:noWrap/>
          </w:tcPr>
          <w:p w14:paraId="4675C16B" w14:textId="77777777" w:rsidR="00F53057" w:rsidRPr="0031195B" w:rsidRDefault="00F53057" w:rsidP="00F53057">
            <w:pPr>
              <w:widowControl/>
              <w:jc w:val="left"/>
              <w:rPr>
                <w:rFonts w:ascii="Times New Roman" w:eastAsia="新宋体" w:hAnsi="Times New Roman"/>
                <w:kern w:val="0"/>
                <w:szCs w:val="21"/>
              </w:rPr>
            </w:pPr>
            <w:r w:rsidRPr="0031195B">
              <w:rPr>
                <w:rFonts w:ascii="Times New Roman" w:eastAsia="新宋体" w:hAnsi="Times New Roman"/>
                <w:kern w:val="0"/>
                <w:szCs w:val="21"/>
              </w:rPr>
              <w:t>The type of option self-close operation is wrong</w:t>
            </w:r>
          </w:p>
        </w:tc>
      </w:tr>
      <w:tr w:rsidR="00E311B0" w:rsidRPr="0031195B" w14:paraId="621C911D" w14:textId="77777777" w:rsidTr="00F167EB">
        <w:trPr>
          <w:trHeight w:val="285"/>
        </w:trPr>
        <w:tc>
          <w:tcPr>
            <w:tcW w:w="1101" w:type="dxa"/>
            <w:tcBorders>
              <w:top w:val="single" w:sz="4" w:space="0" w:color="auto"/>
              <w:left w:val="single" w:sz="4" w:space="0" w:color="auto"/>
              <w:bottom w:val="single" w:sz="4" w:space="0" w:color="auto"/>
              <w:right w:val="single" w:sz="4" w:space="0" w:color="auto"/>
            </w:tcBorders>
            <w:noWrap/>
          </w:tcPr>
          <w:p w14:paraId="7D57CF7A" w14:textId="77777777" w:rsidR="00E311B0" w:rsidRPr="0031195B" w:rsidRDefault="00E311B0" w:rsidP="00E311B0">
            <w:pPr>
              <w:widowControl/>
              <w:wordWrap w:val="0"/>
              <w:jc w:val="right"/>
              <w:rPr>
                <w:rFonts w:ascii="Times New Roman" w:eastAsia="新宋体" w:hAnsi="Times New Roman"/>
                <w:kern w:val="0"/>
                <w:szCs w:val="21"/>
              </w:rPr>
            </w:pPr>
            <w:r w:rsidRPr="0031195B">
              <w:rPr>
                <w:rFonts w:ascii="Times New Roman" w:eastAsia="新宋体" w:hAnsi="Times New Roman"/>
                <w:kern w:val="0"/>
                <w:szCs w:val="21"/>
              </w:rPr>
              <w:t>144</w:t>
            </w:r>
          </w:p>
        </w:tc>
        <w:tc>
          <w:tcPr>
            <w:tcW w:w="2409" w:type="dxa"/>
            <w:tcBorders>
              <w:top w:val="single" w:sz="4" w:space="0" w:color="auto"/>
              <w:left w:val="single" w:sz="4" w:space="0" w:color="auto"/>
              <w:bottom w:val="single" w:sz="4" w:space="0" w:color="auto"/>
              <w:right w:val="single" w:sz="4" w:space="0" w:color="auto"/>
            </w:tcBorders>
            <w:noWrap/>
          </w:tcPr>
          <w:p w14:paraId="2CBF8245" w14:textId="77777777" w:rsidR="00E311B0" w:rsidRPr="0031195B" w:rsidRDefault="00E311B0" w:rsidP="00E311B0">
            <w:pPr>
              <w:widowControl/>
              <w:jc w:val="left"/>
              <w:rPr>
                <w:rFonts w:ascii="Times New Roman" w:eastAsia="新宋体" w:hAnsi="Times New Roman"/>
                <w:kern w:val="0"/>
                <w:szCs w:val="21"/>
              </w:rPr>
            </w:pPr>
            <w:r w:rsidRPr="0031195B">
              <w:rPr>
                <w:rFonts w:ascii="Times New Roman" w:eastAsia="新宋体" w:hAnsi="Times New Roman"/>
                <w:kern w:val="0"/>
                <w:szCs w:val="21"/>
              </w:rPr>
              <w:t>SelfCloseFlag of this client not allowed to be reserved option position</w:t>
            </w:r>
          </w:p>
        </w:tc>
        <w:tc>
          <w:tcPr>
            <w:tcW w:w="6379" w:type="dxa"/>
            <w:tcBorders>
              <w:top w:val="single" w:sz="4" w:space="0" w:color="auto"/>
              <w:left w:val="single" w:sz="4" w:space="0" w:color="auto"/>
              <w:bottom w:val="single" w:sz="4" w:space="0" w:color="auto"/>
              <w:right w:val="single" w:sz="4" w:space="0" w:color="auto"/>
            </w:tcBorders>
            <w:noWrap/>
          </w:tcPr>
          <w:p w14:paraId="49F549C9" w14:textId="77777777" w:rsidR="00E311B0" w:rsidRPr="0031195B" w:rsidRDefault="00E311B0" w:rsidP="00E311B0">
            <w:pPr>
              <w:widowControl/>
              <w:jc w:val="left"/>
              <w:rPr>
                <w:rFonts w:ascii="Times New Roman" w:eastAsia="新宋体" w:hAnsi="Times New Roman"/>
                <w:kern w:val="0"/>
                <w:szCs w:val="21"/>
              </w:rPr>
            </w:pPr>
            <w:r w:rsidRPr="0031195B">
              <w:rPr>
                <w:rFonts w:ascii="Times New Roman" w:eastAsia="新宋体" w:hAnsi="Times New Roman"/>
                <w:kern w:val="0"/>
                <w:szCs w:val="21"/>
              </w:rPr>
              <w:t>SelfCloseFlag in the option self-close update doesn’t match with the client type</w:t>
            </w:r>
          </w:p>
        </w:tc>
      </w:tr>
      <w:tr w:rsidR="00E311B0" w:rsidRPr="0031195B" w14:paraId="213888E2" w14:textId="77777777" w:rsidTr="00F167EB">
        <w:trPr>
          <w:trHeight w:val="285"/>
        </w:trPr>
        <w:tc>
          <w:tcPr>
            <w:tcW w:w="1101" w:type="dxa"/>
            <w:tcBorders>
              <w:top w:val="single" w:sz="4" w:space="0" w:color="auto"/>
              <w:left w:val="single" w:sz="4" w:space="0" w:color="auto"/>
              <w:bottom w:val="single" w:sz="4" w:space="0" w:color="auto"/>
              <w:right w:val="single" w:sz="4" w:space="0" w:color="auto"/>
            </w:tcBorders>
            <w:noWrap/>
          </w:tcPr>
          <w:p w14:paraId="7CF7F15B" w14:textId="77777777" w:rsidR="00E311B0" w:rsidRPr="0031195B" w:rsidRDefault="00E311B0" w:rsidP="00E311B0">
            <w:pPr>
              <w:widowControl/>
              <w:wordWrap w:val="0"/>
              <w:jc w:val="right"/>
              <w:rPr>
                <w:rFonts w:ascii="Times New Roman" w:eastAsia="新宋体" w:hAnsi="Times New Roman"/>
                <w:kern w:val="0"/>
                <w:szCs w:val="21"/>
              </w:rPr>
            </w:pPr>
            <w:r w:rsidRPr="0031195B">
              <w:rPr>
                <w:rFonts w:ascii="Times New Roman" w:eastAsia="新宋体" w:hAnsi="Times New Roman"/>
                <w:kern w:val="0"/>
                <w:szCs w:val="21"/>
              </w:rPr>
              <w:t>145</w:t>
            </w:r>
          </w:p>
        </w:tc>
        <w:tc>
          <w:tcPr>
            <w:tcW w:w="2409" w:type="dxa"/>
            <w:tcBorders>
              <w:top w:val="single" w:sz="4" w:space="0" w:color="auto"/>
              <w:left w:val="single" w:sz="4" w:space="0" w:color="auto"/>
              <w:bottom w:val="single" w:sz="4" w:space="0" w:color="auto"/>
              <w:right w:val="single" w:sz="4" w:space="0" w:color="auto"/>
            </w:tcBorders>
            <w:noWrap/>
          </w:tcPr>
          <w:p w14:paraId="4EF31882" w14:textId="77777777" w:rsidR="00E311B0" w:rsidRPr="0031195B" w:rsidRDefault="00E311B0" w:rsidP="00E311B0">
            <w:pPr>
              <w:widowControl/>
              <w:jc w:val="left"/>
              <w:rPr>
                <w:rFonts w:ascii="Times New Roman" w:eastAsia="新宋体" w:hAnsi="Times New Roman"/>
                <w:kern w:val="0"/>
                <w:szCs w:val="21"/>
              </w:rPr>
            </w:pPr>
            <w:r w:rsidRPr="0031195B">
              <w:rPr>
                <w:rFonts w:ascii="Times New Roman" w:eastAsia="新宋体" w:hAnsi="Times New Roman"/>
                <w:kern w:val="0"/>
                <w:szCs w:val="21"/>
              </w:rPr>
              <w:t>SelfCloseFlag of this client not allowed to be self-closed option position</w:t>
            </w:r>
          </w:p>
        </w:tc>
        <w:tc>
          <w:tcPr>
            <w:tcW w:w="6379" w:type="dxa"/>
            <w:tcBorders>
              <w:top w:val="single" w:sz="4" w:space="0" w:color="auto"/>
              <w:left w:val="single" w:sz="4" w:space="0" w:color="auto"/>
              <w:bottom w:val="single" w:sz="4" w:space="0" w:color="auto"/>
              <w:right w:val="single" w:sz="4" w:space="0" w:color="auto"/>
            </w:tcBorders>
            <w:noWrap/>
          </w:tcPr>
          <w:p w14:paraId="5F001528" w14:textId="77777777" w:rsidR="00E311B0" w:rsidRPr="0031195B" w:rsidRDefault="00E311B0" w:rsidP="00E311B0">
            <w:pPr>
              <w:widowControl/>
              <w:jc w:val="left"/>
              <w:rPr>
                <w:rFonts w:ascii="Times New Roman" w:eastAsia="新宋体" w:hAnsi="Times New Roman"/>
                <w:kern w:val="0"/>
                <w:szCs w:val="21"/>
              </w:rPr>
            </w:pPr>
            <w:r w:rsidRPr="0031195B">
              <w:rPr>
                <w:rFonts w:ascii="Times New Roman" w:eastAsia="新宋体" w:hAnsi="Times New Roman"/>
                <w:kern w:val="0"/>
                <w:szCs w:val="21"/>
              </w:rPr>
              <w:t>SelfCloseFlag in the option self-close update doesn’t match with the client type</w:t>
            </w:r>
          </w:p>
        </w:tc>
      </w:tr>
      <w:tr w:rsidR="00E311B0" w:rsidRPr="0031195B" w14:paraId="17B2C3A4" w14:textId="77777777" w:rsidTr="00F167EB">
        <w:trPr>
          <w:trHeight w:val="285"/>
        </w:trPr>
        <w:tc>
          <w:tcPr>
            <w:tcW w:w="1101" w:type="dxa"/>
            <w:tcBorders>
              <w:top w:val="single" w:sz="4" w:space="0" w:color="auto"/>
              <w:left w:val="single" w:sz="4" w:space="0" w:color="auto"/>
              <w:bottom w:val="single" w:sz="4" w:space="0" w:color="auto"/>
              <w:right w:val="single" w:sz="4" w:space="0" w:color="auto"/>
            </w:tcBorders>
            <w:noWrap/>
          </w:tcPr>
          <w:p w14:paraId="10E8086B" w14:textId="77777777" w:rsidR="00E311B0" w:rsidRPr="0031195B" w:rsidRDefault="00E311B0" w:rsidP="00E311B0">
            <w:pPr>
              <w:widowControl/>
              <w:wordWrap w:val="0"/>
              <w:jc w:val="right"/>
              <w:rPr>
                <w:rFonts w:ascii="Times New Roman" w:eastAsia="新宋体" w:hAnsi="Times New Roman"/>
                <w:kern w:val="0"/>
                <w:szCs w:val="21"/>
              </w:rPr>
            </w:pPr>
            <w:r w:rsidRPr="0031195B">
              <w:rPr>
                <w:rFonts w:ascii="Times New Roman" w:eastAsia="新宋体" w:hAnsi="Times New Roman"/>
                <w:kern w:val="0"/>
                <w:szCs w:val="21"/>
              </w:rPr>
              <w:t>146</w:t>
            </w:r>
          </w:p>
        </w:tc>
        <w:tc>
          <w:tcPr>
            <w:tcW w:w="2409" w:type="dxa"/>
            <w:tcBorders>
              <w:top w:val="single" w:sz="4" w:space="0" w:color="auto"/>
              <w:left w:val="single" w:sz="4" w:space="0" w:color="auto"/>
              <w:bottom w:val="single" w:sz="4" w:space="0" w:color="auto"/>
              <w:right w:val="single" w:sz="4" w:space="0" w:color="auto"/>
            </w:tcBorders>
            <w:noWrap/>
          </w:tcPr>
          <w:p w14:paraId="30979AD5" w14:textId="77777777" w:rsidR="00E311B0" w:rsidRPr="0031195B" w:rsidRDefault="00E311B0" w:rsidP="00E311B0">
            <w:pPr>
              <w:widowControl/>
              <w:jc w:val="left"/>
              <w:rPr>
                <w:rFonts w:ascii="Times New Roman" w:eastAsia="新宋体" w:hAnsi="Times New Roman"/>
                <w:kern w:val="0"/>
                <w:szCs w:val="21"/>
              </w:rPr>
            </w:pPr>
            <w:r w:rsidRPr="0031195B">
              <w:rPr>
                <w:rFonts w:ascii="Times New Roman" w:eastAsia="新宋体" w:hAnsi="Times New Roman"/>
                <w:kern w:val="0"/>
                <w:szCs w:val="21"/>
              </w:rPr>
              <w:t>Option exercise applies to long positions only</w:t>
            </w:r>
          </w:p>
        </w:tc>
        <w:tc>
          <w:tcPr>
            <w:tcW w:w="6379" w:type="dxa"/>
            <w:tcBorders>
              <w:top w:val="single" w:sz="4" w:space="0" w:color="auto"/>
              <w:left w:val="single" w:sz="4" w:space="0" w:color="auto"/>
              <w:bottom w:val="single" w:sz="4" w:space="0" w:color="auto"/>
              <w:right w:val="single" w:sz="4" w:space="0" w:color="auto"/>
            </w:tcBorders>
            <w:noWrap/>
          </w:tcPr>
          <w:p w14:paraId="431BAC6E" w14:textId="77777777" w:rsidR="00E311B0" w:rsidRPr="0031195B" w:rsidRDefault="00E311B0" w:rsidP="00E311B0">
            <w:pPr>
              <w:widowControl/>
              <w:jc w:val="left"/>
              <w:rPr>
                <w:rFonts w:ascii="Times New Roman" w:eastAsia="新宋体" w:hAnsi="Times New Roman"/>
                <w:kern w:val="0"/>
                <w:szCs w:val="21"/>
              </w:rPr>
            </w:pPr>
            <w:r w:rsidRPr="0031195B">
              <w:rPr>
                <w:rFonts w:ascii="Times New Roman" w:hAnsi="Times New Roman"/>
                <w:szCs w:val="21"/>
              </w:rPr>
              <w:t>Only option buyer is allowed to submit the request for execution declaration entry</w:t>
            </w:r>
          </w:p>
        </w:tc>
      </w:tr>
      <w:tr w:rsidR="00E311B0" w:rsidRPr="0031195B" w14:paraId="5F1C1152" w14:textId="77777777" w:rsidTr="00F167EB">
        <w:trPr>
          <w:trHeight w:val="285"/>
        </w:trPr>
        <w:tc>
          <w:tcPr>
            <w:tcW w:w="1101" w:type="dxa"/>
            <w:tcBorders>
              <w:top w:val="single" w:sz="4" w:space="0" w:color="auto"/>
              <w:left w:val="single" w:sz="4" w:space="0" w:color="auto"/>
              <w:bottom w:val="single" w:sz="4" w:space="0" w:color="auto"/>
              <w:right w:val="single" w:sz="4" w:space="0" w:color="auto"/>
            </w:tcBorders>
            <w:noWrap/>
          </w:tcPr>
          <w:p w14:paraId="40082F96" w14:textId="77777777" w:rsidR="00E311B0" w:rsidRPr="0031195B" w:rsidRDefault="00E311B0" w:rsidP="00E311B0">
            <w:pPr>
              <w:widowControl/>
              <w:wordWrap w:val="0"/>
              <w:jc w:val="right"/>
              <w:rPr>
                <w:rFonts w:ascii="Times New Roman" w:eastAsia="新宋体" w:hAnsi="Times New Roman"/>
                <w:kern w:val="0"/>
                <w:szCs w:val="21"/>
              </w:rPr>
            </w:pPr>
            <w:r w:rsidRPr="0031195B">
              <w:rPr>
                <w:rFonts w:ascii="Times New Roman" w:eastAsia="新宋体" w:hAnsi="Times New Roman"/>
                <w:kern w:val="0"/>
                <w:szCs w:val="21"/>
              </w:rPr>
              <w:t>147</w:t>
            </w:r>
          </w:p>
        </w:tc>
        <w:tc>
          <w:tcPr>
            <w:tcW w:w="2409" w:type="dxa"/>
            <w:tcBorders>
              <w:top w:val="single" w:sz="4" w:space="0" w:color="auto"/>
              <w:left w:val="single" w:sz="4" w:space="0" w:color="auto"/>
              <w:bottom w:val="single" w:sz="4" w:space="0" w:color="auto"/>
              <w:right w:val="single" w:sz="4" w:space="0" w:color="auto"/>
            </w:tcBorders>
            <w:noWrap/>
          </w:tcPr>
          <w:p w14:paraId="15167280" w14:textId="77777777" w:rsidR="00E311B0" w:rsidRPr="0031195B" w:rsidRDefault="00E311B0" w:rsidP="00E311B0">
            <w:pPr>
              <w:widowControl/>
              <w:jc w:val="left"/>
              <w:rPr>
                <w:rFonts w:ascii="Times New Roman" w:eastAsia="新宋体" w:hAnsi="Times New Roman"/>
                <w:kern w:val="0"/>
                <w:szCs w:val="21"/>
              </w:rPr>
            </w:pPr>
            <w:r w:rsidRPr="0031195B">
              <w:rPr>
                <w:rFonts w:ascii="Times New Roman" w:eastAsia="新宋体" w:hAnsi="Times New Roman"/>
                <w:kern w:val="0"/>
                <w:szCs w:val="21"/>
              </w:rPr>
              <w:t>New password in wrong format (a combination of numbers, uppercase and lowercase letters, no less than 8 digits in length)</w:t>
            </w:r>
          </w:p>
        </w:tc>
        <w:tc>
          <w:tcPr>
            <w:tcW w:w="6379" w:type="dxa"/>
            <w:tcBorders>
              <w:top w:val="single" w:sz="4" w:space="0" w:color="auto"/>
              <w:left w:val="single" w:sz="4" w:space="0" w:color="auto"/>
              <w:bottom w:val="single" w:sz="4" w:space="0" w:color="auto"/>
              <w:right w:val="single" w:sz="4" w:space="0" w:color="auto"/>
            </w:tcBorders>
            <w:noWrap/>
          </w:tcPr>
          <w:p w14:paraId="19334649" w14:textId="77777777" w:rsidR="00E311B0" w:rsidRPr="0031195B" w:rsidRDefault="00E311B0" w:rsidP="00E311B0">
            <w:pPr>
              <w:widowControl/>
              <w:jc w:val="left"/>
              <w:rPr>
                <w:rFonts w:ascii="Times New Roman" w:hAnsi="Times New Roman"/>
                <w:szCs w:val="21"/>
              </w:rPr>
            </w:pPr>
            <w:r w:rsidRPr="0031195B">
              <w:rPr>
                <w:rFonts w:ascii="Times New Roman" w:hAnsi="Times New Roman"/>
                <w:szCs w:val="21"/>
              </w:rPr>
              <w:t>A new password created by a user must meet requirements, that is, it must be a combination of numbers, uppercase and lowercase letters, with no less than 8 digits in length.</w:t>
            </w:r>
          </w:p>
        </w:tc>
      </w:tr>
      <w:tr w:rsidR="00E311B0" w:rsidRPr="0031195B" w14:paraId="7D35068F" w14:textId="77777777" w:rsidTr="00F167EB">
        <w:trPr>
          <w:trHeight w:val="285"/>
        </w:trPr>
        <w:tc>
          <w:tcPr>
            <w:tcW w:w="1101" w:type="dxa"/>
            <w:tcBorders>
              <w:top w:val="single" w:sz="4" w:space="0" w:color="auto"/>
              <w:left w:val="single" w:sz="4" w:space="0" w:color="auto"/>
              <w:bottom w:val="single" w:sz="4" w:space="0" w:color="auto"/>
              <w:right w:val="single" w:sz="4" w:space="0" w:color="auto"/>
            </w:tcBorders>
            <w:noWrap/>
          </w:tcPr>
          <w:p w14:paraId="52D15679" w14:textId="77777777" w:rsidR="00E311B0" w:rsidRPr="0031195B" w:rsidRDefault="00E311B0" w:rsidP="00E311B0">
            <w:pPr>
              <w:widowControl/>
              <w:wordWrap w:val="0"/>
              <w:jc w:val="right"/>
              <w:rPr>
                <w:rFonts w:ascii="Times New Roman" w:eastAsia="新宋体" w:hAnsi="Times New Roman"/>
                <w:kern w:val="0"/>
                <w:szCs w:val="21"/>
              </w:rPr>
            </w:pPr>
            <w:r w:rsidRPr="0031195B">
              <w:rPr>
                <w:rFonts w:ascii="Times New Roman" w:eastAsia="新宋体" w:hAnsi="Times New Roman"/>
                <w:kern w:val="0"/>
                <w:szCs w:val="21"/>
              </w:rPr>
              <w:t>148</w:t>
            </w:r>
          </w:p>
        </w:tc>
        <w:tc>
          <w:tcPr>
            <w:tcW w:w="2409" w:type="dxa"/>
            <w:tcBorders>
              <w:top w:val="single" w:sz="4" w:space="0" w:color="auto"/>
              <w:left w:val="single" w:sz="4" w:space="0" w:color="auto"/>
              <w:bottom w:val="single" w:sz="4" w:space="0" w:color="auto"/>
              <w:right w:val="single" w:sz="4" w:space="0" w:color="auto"/>
            </w:tcBorders>
            <w:noWrap/>
          </w:tcPr>
          <w:p w14:paraId="43EF3813" w14:textId="77777777" w:rsidR="00E311B0" w:rsidRPr="0031195B" w:rsidRDefault="00E311B0" w:rsidP="00E311B0">
            <w:pPr>
              <w:widowControl/>
              <w:jc w:val="left"/>
              <w:rPr>
                <w:rFonts w:ascii="Times New Roman" w:eastAsia="新宋体" w:hAnsi="Times New Roman"/>
                <w:kern w:val="0"/>
                <w:szCs w:val="21"/>
              </w:rPr>
            </w:pPr>
            <w:r w:rsidRPr="0031195B">
              <w:rPr>
                <w:rFonts w:ascii="Times New Roman" w:eastAsia="新宋体" w:hAnsi="Times New Roman"/>
                <w:kern w:val="0"/>
                <w:szCs w:val="21"/>
              </w:rPr>
              <w:t>Current market price within reasonable spread, no inquiry required</w:t>
            </w:r>
          </w:p>
        </w:tc>
        <w:tc>
          <w:tcPr>
            <w:tcW w:w="6379" w:type="dxa"/>
            <w:tcBorders>
              <w:top w:val="single" w:sz="4" w:space="0" w:color="auto"/>
              <w:left w:val="single" w:sz="4" w:space="0" w:color="auto"/>
              <w:bottom w:val="single" w:sz="4" w:space="0" w:color="auto"/>
              <w:right w:val="single" w:sz="4" w:space="0" w:color="auto"/>
            </w:tcBorders>
            <w:noWrap/>
          </w:tcPr>
          <w:p w14:paraId="4B46FBC1" w14:textId="77777777" w:rsidR="00E311B0" w:rsidRPr="0031195B" w:rsidRDefault="00E311B0" w:rsidP="00E311B0">
            <w:pPr>
              <w:widowControl/>
              <w:jc w:val="left"/>
              <w:rPr>
                <w:rFonts w:ascii="Times New Roman" w:hAnsi="Times New Roman"/>
                <w:sz w:val="18"/>
                <w:szCs w:val="18"/>
              </w:rPr>
            </w:pPr>
            <w:r w:rsidRPr="0031195B">
              <w:rPr>
                <w:rFonts w:ascii="Times New Roman" w:hAnsi="Times New Roman"/>
                <w:szCs w:val="18"/>
              </w:rPr>
              <w:t>If the current market price is within a reasonable spread, then the client’s inquiry will not be sent to the marketmaker, that is, such inquiry is meaningless.</w:t>
            </w:r>
          </w:p>
        </w:tc>
      </w:tr>
      <w:tr w:rsidR="00E311B0" w:rsidRPr="0031195B" w14:paraId="238D7374" w14:textId="77777777" w:rsidTr="00F167EB">
        <w:trPr>
          <w:trHeight w:val="285"/>
        </w:trPr>
        <w:tc>
          <w:tcPr>
            <w:tcW w:w="1101" w:type="dxa"/>
            <w:tcBorders>
              <w:top w:val="single" w:sz="4" w:space="0" w:color="auto"/>
              <w:left w:val="single" w:sz="4" w:space="0" w:color="auto"/>
              <w:bottom w:val="single" w:sz="4" w:space="0" w:color="auto"/>
              <w:right w:val="single" w:sz="4" w:space="0" w:color="auto"/>
            </w:tcBorders>
            <w:noWrap/>
          </w:tcPr>
          <w:p w14:paraId="764987EB" w14:textId="77777777" w:rsidR="00E311B0" w:rsidRPr="0031195B" w:rsidRDefault="00E311B0" w:rsidP="00E311B0">
            <w:pPr>
              <w:widowControl/>
              <w:wordWrap w:val="0"/>
              <w:jc w:val="right"/>
              <w:rPr>
                <w:rFonts w:ascii="Times New Roman" w:eastAsia="新宋体" w:hAnsi="Times New Roman"/>
                <w:kern w:val="0"/>
                <w:szCs w:val="21"/>
              </w:rPr>
            </w:pPr>
            <w:r w:rsidRPr="0031195B">
              <w:rPr>
                <w:rFonts w:ascii="Times New Roman" w:eastAsia="新宋体" w:hAnsi="Times New Roman"/>
                <w:kern w:val="0"/>
                <w:szCs w:val="21"/>
              </w:rPr>
              <w:lastRenderedPageBreak/>
              <w:t>149</w:t>
            </w:r>
          </w:p>
        </w:tc>
        <w:tc>
          <w:tcPr>
            <w:tcW w:w="2409" w:type="dxa"/>
            <w:tcBorders>
              <w:top w:val="single" w:sz="4" w:space="0" w:color="auto"/>
              <w:left w:val="single" w:sz="4" w:space="0" w:color="auto"/>
              <w:bottom w:val="single" w:sz="4" w:space="0" w:color="auto"/>
              <w:right w:val="single" w:sz="4" w:space="0" w:color="auto"/>
            </w:tcBorders>
            <w:noWrap/>
          </w:tcPr>
          <w:p w14:paraId="7DF038D4" w14:textId="77777777" w:rsidR="00E311B0" w:rsidRPr="0031195B" w:rsidRDefault="00E311B0" w:rsidP="00E311B0">
            <w:pPr>
              <w:widowControl/>
              <w:jc w:val="left"/>
              <w:rPr>
                <w:rFonts w:ascii="Times New Roman" w:hAnsi="Times New Roman"/>
                <w:szCs w:val="21"/>
              </w:rPr>
            </w:pPr>
            <w:r w:rsidRPr="0031195B">
              <w:rPr>
                <w:rFonts w:ascii="Times New Roman" w:hAnsi="Times New Roman"/>
                <w:szCs w:val="21"/>
              </w:rPr>
              <w:t>Request for abandonment execution declaration can only be submitted on the expiration date of option</w:t>
            </w:r>
          </w:p>
        </w:tc>
        <w:tc>
          <w:tcPr>
            <w:tcW w:w="6379" w:type="dxa"/>
            <w:tcBorders>
              <w:top w:val="single" w:sz="4" w:space="0" w:color="auto"/>
              <w:left w:val="single" w:sz="4" w:space="0" w:color="auto"/>
              <w:bottom w:val="single" w:sz="4" w:space="0" w:color="auto"/>
              <w:right w:val="single" w:sz="4" w:space="0" w:color="auto"/>
            </w:tcBorders>
            <w:noWrap/>
          </w:tcPr>
          <w:p w14:paraId="03C123F7" w14:textId="77777777" w:rsidR="00E311B0" w:rsidRPr="0031195B" w:rsidRDefault="00E311B0" w:rsidP="00E311B0">
            <w:pPr>
              <w:widowControl/>
              <w:jc w:val="left"/>
              <w:rPr>
                <w:rFonts w:ascii="Times New Roman" w:hAnsi="Times New Roman"/>
                <w:szCs w:val="21"/>
              </w:rPr>
            </w:pPr>
            <w:r w:rsidRPr="0031195B">
              <w:rPr>
                <w:rFonts w:ascii="Times New Roman" w:hAnsi="Times New Roman"/>
                <w:szCs w:val="21"/>
              </w:rPr>
              <w:t>Only on the expiry date of the option, can the request for abandonment execution declaration corresponding to the option be submitted.</w:t>
            </w:r>
          </w:p>
        </w:tc>
      </w:tr>
      <w:tr w:rsidR="00E311B0" w:rsidRPr="0031195B" w14:paraId="4D363385" w14:textId="77777777" w:rsidTr="00F167EB">
        <w:trPr>
          <w:trHeight w:val="285"/>
        </w:trPr>
        <w:tc>
          <w:tcPr>
            <w:tcW w:w="1101" w:type="dxa"/>
            <w:tcBorders>
              <w:top w:val="single" w:sz="4" w:space="0" w:color="auto"/>
              <w:left w:val="single" w:sz="4" w:space="0" w:color="auto"/>
              <w:bottom w:val="single" w:sz="4" w:space="0" w:color="auto"/>
              <w:right w:val="single" w:sz="4" w:space="0" w:color="auto"/>
            </w:tcBorders>
            <w:noWrap/>
          </w:tcPr>
          <w:p w14:paraId="0492EFE0" w14:textId="77777777" w:rsidR="00E311B0" w:rsidRPr="0031195B" w:rsidRDefault="00E311B0" w:rsidP="00E311B0">
            <w:pPr>
              <w:widowControl/>
              <w:wordWrap w:val="0"/>
              <w:jc w:val="right"/>
              <w:rPr>
                <w:rFonts w:ascii="Times New Roman" w:eastAsia="新宋体" w:hAnsi="Times New Roman"/>
                <w:kern w:val="0"/>
                <w:szCs w:val="21"/>
              </w:rPr>
            </w:pPr>
            <w:r w:rsidRPr="0031195B">
              <w:rPr>
                <w:rFonts w:ascii="Times New Roman" w:eastAsia="新宋体" w:hAnsi="Times New Roman"/>
                <w:kern w:val="0"/>
                <w:szCs w:val="21"/>
              </w:rPr>
              <w:t>150</w:t>
            </w:r>
          </w:p>
        </w:tc>
        <w:tc>
          <w:tcPr>
            <w:tcW w:w="2409" w:type="dxa"/>
            <w:tcBorders>
              <w:top w:val="single" w:sz="4" w:space="0" w:color="auto"/>
              <w:left w:val="single" w:sz="4" w:space="0" w:color="auto"/>
              <w:bottom w:val="single" w:sz="4" w:space="0" w:color="auto"/>
              <w:right w:val="single" w:sz="4" w:space="0" w:color="auto"/>
            </w:tcBorders>
            <w:noWrap/>
          </w:tcPr>
          <w:p w14:paraId="140929D6" w14:textId="77777777" w:rsidR="00E311B0" w:rsidRPr="0031195B" w:rsidRDefault="00E311B0" w:rsidP="00E311B0">
            <w:pPr>
              <w:widowControl/>
              <w:jc w:val="left"/>
              <w:rPr>
                <w:rFonts w:ascii="Times New Roman" w:hAnsi="Times New Roman"/>
                <w:szCs w:val="21"/>
              </w:rPr>
            </w:pPr>
            <w:r w:rsidRPr="0031195B">
              <w:rPr>
                <w:rFonts w:ascii="Times New Roman" w:hAnsi="Times New Roman"/>
                <w:szCs w:val="21"/>
              </w:rPr>
              <w:t>Host member not authenticated or failing to authenticate before login</w:t>
            </w:r>
          </w:p>
        </w:tc>
        <w:tc>
          <w:tcPr>
            <w:tcW w:w="6379" w:type="dxa"/>
            <w:tcBorders>
              <w:top w:val="single" w:sz="4" w:space="0" w:color="auto"/>
              <w:left w:val="single" w:sz="4" w:space="0" w:color="auto"/>
              <w:bottom w:val="single" w:sz="4" w:space="0" w:color="auto"/>
              <w:right w:val="single" w:sz="4" w:space="0" w:color="auto"/>
            </w:tcBorders>
            <w:noWrap/>
          </w:tcPr>
          <w:p w14:paraId="3E96B8D4" w14:textId="77777777" w:rsidR="00E311B0" w:rsidRPr="0031195B" w:rsidRDefault="00E311B0" w:rsidP="00E311B0">
            <w:pPr>
              <w:widowControl/>
              <w:jc w:val="left"/>
              <w:rPr>
                <w:rFonts w:ascii="Times New Roman" w:hAnsi="Times New Roman"/>
                <w:sz w:val="18"/>
                <w:szCs w:val="18"/>
              </w:rPr>
            </w:pPr>
          </w:p>
          <w:p w14:paraId="373D7ECC" w14:textId="77777777" w:rsidR="00E311B0" w:rsidRPr="0031195B" w:rsidRDefault="00E311B0" w:rsidP="00E311B0">
            <w:pPr>
              <w:widowControl/>
              <w:jc w:val="left"/>
              <w:rPr>
                <w:rFonts w:ascii="Times New Roman" w:hAnsi="Times New Roman"/>
                <w:sz w:val="18"/>
                <w:szCs w:val="18"/>
              </w:rPr>
            </w:pPr>
            <w:r w:rsidRPr="0031195B">
              <w:rPr>
                <w:rFonts w:ascii="Times New Roman" w:hAnsi="Times New Roman"/>
                <w:szCs w:val="18"/>
              </w:rPr>
              <w:t>Host members can log in only upon the authentication of terminal information.</w:t>
            </w:r>
          </w:p>
        </w:tc>
      </w:tr>
    </w:tbl>
    <w:p w14:paraId="3363663C" w14:textId="77777777" w:rsidR="00AD552A" w:rsidRPr="0031195B" w:rsidRDefault="00AD552A" w:rsidP="00AD552A">
      <w:pPr>
        <w:rPr>
          <w:rFonts w:ascii="Times New Roman" w:hAnsi="Times New Roman"/>
          <w:color w:val="000000" w:themeColor="text1"/>
        </w:rPr>
      </w:pPr>
    </w:p>
    <w:p w14:paraId="0755DB60" w14:textId="77777777" w:rsidR="00AD552A" w:rsidRPr="0031195B" w:rsidRDefault="00AD552A" w:rsidP="00AD552A">
      <w:pPr>
        <w:rPr>
          <w:rFonts w:ascii="Times New Roman" w:hAnsi="Times New Roman"/>
          <w:color w:val="000000" w:themeColor="text1"/>
        </w:rPr>
      </w:pPr>
    </w:p>
    <w:p w14:paraId="03CDA19C" w14:textId="77777777" w:rsidR="003E76DE" w:rsidRPr="0031195B" w:rsidRDefault="003E76DE" w:rsidP="00AD552A">
      <w:pPr>
        <w:rPr>
          <w:rFonts w:ascii="Times New Roman" w:hAnsi="Times New Roman"/>
          <w:color w:val="000000" w:themeColor="text1"/>
        </w:rPr>
      </w:pPr>
    </w:p>
    <w:p w14:paraId="02BD85D6" w14:textId="77777777" w:rsidR="003E76DE" w:rsidRPr="0031195B" w:rsidRDefault="003E76DE" w:rsidP="00AD552A">
      <w:pPr>
        <w:rPr>
          <w:rFonts w:ascii="Times New Roman" w:hAnsi="Times New Roman"/>
          <w:color w:val="000000" w:themeColor="text1"/>
        </w:rPr>
      </w:pPr>
    </w:p>
    <w:p w14:paraId="3BC42401" w14:textId="77777777" w:rsidR="00AD552A" w:rsidRPr="0031195B" w:rsidRDefault="00AD552A">
      <w:pPr>
        <w:pStyle w:val="1"/>
        <w:rPr>
          <w:rFonts w:ascii="Times New Roman" w:hAnsi="Times New Roman" w:cs="Times New Roman"/>
        </w:rPr>
      </w:pPr>
      <w:bookmarkStart w:id="687" w:name="_Toc58938562"/>
      <w:bookmarkStart w:id="688" w:name="_Toc176076399"/>
      <w:r w:rsidRPr="0031195B">
        <w:rPr>
          <w:rFonts w:ascii="Times New Roman" w:hAnsi="Times New Roman" w:cs="Times New Roman"/>
        </w:rPr>
        <w:t>Enumeration Value List—Translated</w:t>
      </w:r>
      <w:bookmarkEnd w:id="687"/>
    </w:p>
    <w:tbl>
      <w:tblPr>
        <w:tblW w:w="0" w:type="auto"/>
        <w:tblInd w:w="-10" w:type="dxa"/>
        <w:tblLayout w:type="fixed"/>
        <w:tblLook w:val="04A0" w:firstRow="1" w:lastRow="0" w:firstColumn="1" w:lastColumn="0" w:noHBand="0" w:noVBand="1"/>
      </w:tblPr>
      <w:tblGrid>
        <w:gridCol w:w="709"/>
        <w:gridCol w:w="1418"/>
        <w:gridCol w:w="1395"/>
        <w:gridCol w:w="1440"/>
        <w:gridCol w:w="2409"/>
        <w:gridCol w:w="1560"/>
        <w:gridCol w:w="1134"/>
      </w:tblGrid>
      <w:tr w:rsidR="00AD7935" w:rsidRPr="0031195B" w14:paraId="78695A03" w14:textId="77777777" w:rsidTr="00133637">
        <w:trPr>
          <w:trHeight w:val="675"/>
          <w:tblHeader/>
        </w:trPr>
        <w:tc>
          <w:tcPr>
            <w:tcW w:w="709" w:type="dxa"/>
            <w:tcBorders>
              <w:top w:val="single" w:sz="8" w:space="0" w:color="auto"/>
              <w:left w:val="single" w:sz="8" w:space="0" w:color="auto"/>
              <w:bottom w:val="single" w:sz="4" w:space="0" w:color="auto"/>
              <w:right w:val="single" w:sz="4" w:space="0" w:color="auto"/>
            </w:tcBorders>
            <w:shd w:val="clear" w:color="000000" w:fill="E0E0E0"/>
            <w:vAlign w:val="center"/>
            <w:hideMark/>
          </w:tcPr>
          <w:p w14:paraId="6EA61C38" w14:textId="77777777" w:rsidR="00E44544" w:rsidRPr="0031195B" w:rsidRDefault="00E44544" w:rsidP="00E44544">
            <w:pPr>
              <w:widowControl/>
              <w:jc w:val="center"/>
              <w:rPr>
                <w:rFonts w:ascii="Times New Roman" w:eastAsia="等线" w:hAnsi="Times New Roman"/>
                <w:b/>
                <w:bCs/>
                <w:color w:val="000000" w:themeColor="text1"/>
                <w:kern w:val="0"/>
                <w:sz w:val="18"/>
                <w:szCs w:val="18"/>
              </w:rPr>
            </w:pPr>
            <w:r w:rsidRPr="0031195B">
              <w:rPr>
                <w:rFonts w:ascii="Times New Roman" w:eastAsia="等线" w:hAnsi="Times New Roman"/>
                <w:b/>
                <w:bCs/>
                <w:color w:val="000000" w:themeColor="text1"/>
                <w:kern w:val="0"/>
                <w:sz w:val="18"/>
                <w:szCs w:val="18"/>
              </w:rPr>
              <w:t>Auto</w:t>
            </w:r>
          </w:p>
        </w:tc>
        <w:tc>
          <w:tcPr>
            <w:tcW w:w="1418" w:type="dxa"/>
            <w:tcBorders>
              <w:top w:val="single" w:sz="8" w:space="0" w:color="auto"/>
              <w:left w:val="nil"/>
              <w:bottom w:val="single" w:sz="4" w:space="0" w:color="auto"/>
              <w:right w:val="single" w:sz="4" w:space="0" w:color="auto"/>
            </w:tcBorders>
            <w:shd w:val="clear" w:color="000000" w:fill="E0E0E0"/>
            <w:vAlign w:val="center"/>
            <w:hideMark/>
          </w:tcPr>
          <w:p w14:paraId="759589BA" w14:textId="77777777" w:rsidR="00E44544" w:rsidRPr="0031195B" w:rsidRDefault="00E44544" w:rsidP="00E44544">
            <w:pPr>
              <w:widowControl/>
              <w:jc w:val="center"/>
              <w:rPr>
                <w:rFonts w:ascii="Times New Roman" w:eastAsia="等线" w:hAnsi="Times New Roman"/>
                <w:b/>
                <w:bCs/>
                <w:color w:val="000000" w:themeColor="text1"/>
                <w:kern w:val="0"/>
                <w:sz w:val="18"/>
                <w:szCs w:val="18"/>
              </w:rPr>
            </w:pPr>
            <w:r w:rsidRPr="0031195B">
              <w:rPr>
                <w:rFonts w:ascii="Times New Roman" w:eastAsia="等线" w:hAnsi="Times New Roman"/>
                <w:b/>
                <w:bCs/>
                <w:color w:val="000000" w:themeColor="text1"/>
                <w:kern w:val="0"/>
                <w:sz w:val="18"/>
                <w:szCs w:val="18"/>
              </w:rPr>
              <w:t xml:space="preserve">Enumeration </w:t>
            </w:r>
            <w:r w:rsidR="00055348" w:rsidRPr="0031195B">
              <w:rPr>
                <w:rFonts w:ascii="Times New Roman" w:eastAsia="等线" w:hAnsi="Times New Roman"/>
                <w:b/>
                <w:bCs/>
                <w:color w:val="000000" w:themeColor="text1"/>
                <w:kern w:val="0"/>
                <w:sz w:val="18"/>
                <w:szCs w:val="18"/>
              </w:rPr>
              <w:t>D</w:t>
            </w:r>
            <w:r w:rsidRPr="0031195B">
              <w:rPr>
                <w:rFonts w:ascii="Times New Roman" w:eastAsia="等线" w:hAnsi="Times New Roman"/>
                <w:b/>
                <w:bCs/>
                <w:color w:val="000000" w:themeColor="text1"/>
                <w:kern w:val="0"/>
                <w:sz w:val="18"/>
                <w:szCs w:val="18"/>
              </w:rPr>
              <w:t>escription</w:t>
            </w:r>
          </w:p>
        </w:tc>
        <w:tc>
          <w:tcPr>
            <w:tcW w:w="1395" w:type="dxa"/>
            <w:tcBorders>
              <w:top w:val="single" w:sz="8" w:space="0" w:color="auto"/>
              <w:left w:val="nil"/>
              <w:bottom w:val="single" w:sz="4" w:space="0" w:color="auto"/>
              <w:right w:val="single" w:sz="4" w:space="0" w:color="auto"/>
            </w:tcBorders>
            <w:shd w:val="clear" w:color="000000" w:fill="E0E0E0"/>
            <w:vAlign w:val="center"/>
            <w:hideMark/>
          </w:tcPr>
          <w:p w14:paraId="04D1884E" w14:textId="77777777" w:rsidR="00E44544" w:rsidRPr="0031195B" w:rsidRDefault="00E44544" w:rsidP="00E44544">
            <w:pPr>
              <w:widowControl/>
              <w:jc w:val="center"/>
              <w:rPr>
                <w:rFonts w:ascii="Times New Roman" w:eastAsia="等线" w:hAnsi="Times New Roman"/>
                <w:b/>
                <w:bCs/>
                <w:color w:val="000000" w:themeColor="text1"/>
                <w:kern w:val="0"/>
                <w:sz w:val="18"/>
                <w:szCs w:val="18"/>
              </w:rPr>
            </w:pPr>
            <w:r w:rsidRPr="0031195B">
              <w:rPr>
                <w:rFonts w:ascii="Times New Roman" w:eastAsia="等线" w:hAnsi="Times New Roman"/>
                <w:b/>
                <w:bCs/>
                <w:color w:val="000000" w:themeColor="text1"/>
                <w:kern w:val="0"/>
                <w:sz w:val="18"/>
                <w:szCs w:val="18"/>
              </w:rPr>
              <w:t>Enumeration Prefix</w:t>
            </w:r>
          </w:p>
        </w:tc>
        <w:tc>
          <w:tcPr>
            <w:tcW w:w="1440" w:type="dxa"/>
            <w:tcBorders>
              <w:top w:val="single" w:sz="8" w:space="0" w:color="auto"/>
              <w:left w:val="nil"/>
              <w:bottom w:val="single" w:sz="4" w:space="0" w:color="auto"/>
              <w:right w:val="single" w:sz="4" w:space="0" w:color="auto"/>
            </w:tcBorders>
            <w:shd w:val="clear" w:color="000000" w:fill="E0E0E0"/>
            <w:vAlign w:val="center"/>
            <w:hideMark/>
          </w:tcPr>
          <w:p w14:paraId="7566C2D1" w14:textId="77777777" w:rsidR="00E44544" w:rsidRPr="0031195B" w:rsidRDefault="00E44544" w:rsidP="00E44544">
            <w:pPr>
              <w:widowControl/>
              <w:jc w:val="center"/>
              <w:rPr>
                <w:rFonts w:ascii="Times New Roman" w:eastAsia="等线" w:hAnsi="Times New Roman"/>
                <w:b/>
                <w:bCs/>
                <w:color w:val="000000" w:themeColor="text1"/>
                <w:kern w:val="0"/>
                <w:sz w:val="18"/>
                <w:szCs w:val="18"/>
              </w:rPr>
            </w:pPr>
            <w:r w:rsidRPr="0031195B">
              <w:rPr>
                <w:rFonts w:ascii="Times New Roman" w:eastAsia="等线" w:hAnsi="Times New Roman"/>
                <w:b/>
                <w:bCs/>
                <w:color w:val="000000" w:themeColor="text1"/>
                <w:kern w:val="0"/>
                <w:sz w:val="18"/>
                <w:szCs w:val="18"/>
              </w:rPr>
              <w:t>Enumeration Name</w:t>
            </w:r>
          </w:p>
        </w:tc>
        <w:tc>
          <w:tcPr>
            <w:tcW w:w="2409" w:type="dxa"/>
            <w:tcBorders>
              <w:top w:val="single" w:sz="8" w:space="0" w:color="auto"/>
              <w:left w:val="nil"/>
              <w:bottom w:val="single" w:sz="4" w:space="0" w:color="auto"/>
              <w:right w:val="single" w:sz="4" w:space="0" w:color="auto"/>
            </w:tcBorders>
            <w:shd w:val="clear" w:color="000000" w:fill="E0E0E0"/>
            <w:vAlign w:val="center"/>
            <w:hideMark/>
          </w:tcPr>
          <w:p w14:paraId="024CCBC2" w14:textId="77777777" w:rsidR="00E44544" w:rsidRPr="0031195B" w:rsidRDefault="00E44544" w:rsidP="00E44544">
            <w:pPr>
              <w:widowControl/>
              <w:jc w:val="center"/>
              <w:rPr>
                <w:rFonts w:ascii="Times New Roman" w:eastAsia="等线" w:hAnsi="Times New Roman"/>
                <w:b/>
                <w:bCs/>
                <w:color w:val="000000" w:themeColor="text1"/>
                <w:kern w:val="0"/>
                <w:sz w:val="18"/>
                <w:szCs w:val="18"/>
              </w:rPr>
            </w:pPr>
            <w:r w:rsidRPr="0031195B">
              <w:rPr>
                <w:rFonts w:ascii="Times New Roman" w:eastAsia="等线" w:hAnsi="Times New Roman"/>
                <w:b/>
                <w:bCs/>
                <w:color w:val="000000" w:themeColor="text1"/>
                <w:kern w:val="0"/>
                <w:sz w:val="18"/>
                <w:szCs w:val="18"/>
              </w:rPr>
              <w:t xml:space="preserve">Code </w:t>
            </w:r>
            <w:r w:rsidR="00055348" w:rsidRPr="0031195B">
              <w:rPr>
                <w:rFonts w:ascii="Times New Roman" w:eastAsia="等线" w:hAnsi="Times New Roman"/>
                <w:b/>
                <w:bCs/>
                <w:color w:val="000000" w:themeColor="text1"/>
                <w:kern w:val="0"/>
                <w:sz w:val="18"/>
                <w:szCs w:val="18"/>
              </w:rPr>
              <w:t>D</w:t>
            </w:r>
            <w:r w:rsidRPr="0031195B">
              <w:rPr>
                <w:rFonts w:ascii="Times New Roman" w:eastAsia="等线" w:hAnsi="Times New Roman"/>
                <w:b/>
                <w:bCs/>
                <w:color w:val="000000" w:themeColor="text1"/>
                <w:kern w:val="0"/>
                <w:sz w:val="18"/>
                <w:szCs w:val="18"/>
              </w:rPr>
              <w:t>escription</w:t>
            </w:r>
          </w:p>
        </w:tc>
        <w:tc>
          <w:tcPr>
            <w:tcW w:w="1560" w:type="dxa"/>
            <w:tcBorders>
              <w:top w:val="single" w:sz="8" w:space="0" w:color="auto"/>
              <w:left w:val="nil"/>
              <w:bottom w:val="single" w:sz="4" w:space="0" w:color="auto"/>
              <w:right w:val="single" w:sz="4" w:space="0" w:color="auto"/>
            </w:tcBorders>
            <w:shd w:val="clear" w:color="000000" w:fill="E0E0E0"/>
            <w:vAlign w:val="center"/>
            <w:hideMark/>
          </w:tcPr>
          <w:p w14:paraId="57318075" w14:textId="77777777" w:rsidR="00E44544" w:rsidRPr="0031195B" w:rsidRDefault="00E44544" w:rsidP="00E44544">
            <w:pPr>
              <w:widowControl/>
              <w:jc w:val="center"/>
              <w:rPr>
                <w:rFonts w:ascii="Times New Roman" w:eastAsia="等线" w:hAnsi="Times New Roman"/>
                <w:b/>
                <w:bCs/>
                <w:color w:val="000000" w:themeColor="text1"/>
                <w:kern w:val="0"/>
                <w:sz w:val="18"/>
                <w:szCs w:val="18"/>
              </w:rPr>
            </w:pPr>
            <w:r w:rsidRPr="0031195B">
              <w:rPr>
                <w:rFonts w:ascii="Times New Roman" w:eastAsia="等线" w:hAnsi="Times New Roman"/>
                <w:b/>
                <w:bCs/>
                <w:color w:val="000000" w:themeColor="text1"/>
                <w:kern w:val="0"/>
                <w:sz w:val="18"/>
                <w:szCs w:val="18"/>
              </w:rPr>
              <w:t>Code Name</w:t>
            </w:r>
          </w:p>
        </w:tc>
        <w:tc>
          <w:tcPr>
            <w:tcW w:w="1134" w:type="dxa"/>
            <w:tcBorders>
              <w:top w:val="single" w:sz="8" w:space="0" w:color="auto"/>
              <w:left w:val="nil"/>
              <w:bottom w:val="single" w:sz="4" w:space="0" w:color="auto"/>
              <w:right w:val="single" w:sz="8" w:space="0" w:color="auto"/>
            </w:tcBorders>
            <w:shd w:val="clear" w:color="000000" w:fill="E0E0E0"/>
            <w:vAlign w:val="center"/>
            <w:hideMark/>
          </w:tcPr>
          <w:p w14:paraId="2119DE14" w14:textId="77777777" w:rsidR="00E44544" w:rsidRPr="0031195B" w:rsidRDefault="00E44544" w:rsidP="00E44544">
            <w:pPr>
              <w:widowControl/>
              <w:jc w:val="center"/>
              <w:rPr>
                <w:rFonts w:ascii="Times New Roman" w:eastAsia="等线" w:hAnsi="Times New Roman"/>
                <w:b/>
                <w:bCs/>
                <w:color w:val="000000" w:themeColor="text1"/>
                <w:kern w:val="0"/>
                <w:sz w:val="18"/>
                <w:szCs w:val="18"/>
              </w:rPr>
            </w:pPr>
            <w:r w:rsidRPr="0031195B">
              <w:rPr>
                <w:rFonts w:ascii="Times New Roman" w:eastAsia="等线" w:hAnsi="Times New Roman"/>
                <w:b/>
                <w:bCs/>
                <w:color w:val="000000" w:themeColor="text1"/>
                <w:kern w:val="0"/>
                <w:sz w:val="18"/>
                <w:szCs w:val="18"/>
              </w:rPr>
              <w:t xml:space="preserve">Numerical </w:t>
            </w:r>
            <w:r w:rsidR="00055348" w:rsidRPr="0031195B">
              <w:rPr>
                <w:rFonts w:ascii="Times New Roman" w:eastAsia="等线" w:hAnsi="Times New Roman"/>
                <w:b/>
                <w:bCs/>
                <w:color w:val="000000" w:themeColor="text1"/>
                <w:kern w:val="0"/>
                <w:sz w:val="18"/>
                <w:szCs w:val="18"/>
              </w:rPr>
              <w:t>V</w:t>
            </w:r>
            <w:r w:rsidRPr="0031195B">
              <w:rPr>
                <w:rFonts w:ascii="Times New Roman" w:eastAsia="等线" w:hAnsi="Times New Roman"/>
                <w:b/>
                <w:bCs/>
                <w:color w:val="000000" w:themeColor="text1"/>
                <w:kern w:val="0"/>
                <w:sz w:val="18"/>
                <w:szCs w:val="18"/>
              </w:rPr>
              <w:t xml:space="preserve">alue of </w:t>
            </w:r>
            <w:r w:rsidR="00055348" w:rsidRPr="0031195B">
              <w:rPr>
                <w:rFonts w:ascii="Times New Roman" w:eastAsia="等线" w:hAnsi="Times New Roman"/>
                <w:b/>
                <w:bCs/>
                <w:color w:val="000000" w:themeColor="text1"/>
                <w:kern w:val="0"/>
                <w:sz w:val="18"/>
                <w:szCs w:val="18"/>
              </w:rPr>
              <w:t>C</w:t>
            </w:r>
            <w:r w:rsidRPr="0031195B">
              <w:rPr>
                <w:rFonts w:ascii="Times New Roman" w:eastAsia="等线" w:hAnsi="Times New Roman"/>
                <w:b/>
                <w:bCs/>
                <w:color w:val="000000" w:themeColor="text1"/>
                <w:kern w:val="0"/>
                <w:sz w:val="18"/>
                <w:szCs w:val="18"/>
              </w:rPr>
              <w:t>ode</w:t>
            </w:r>
          </w:p>
        </w:tc>
      </w:tr>
      <w:tr w:rsidR="00AD7935" w:rsidRPr="0031195B" w14:paraId="3726936F" w14:textId="77777777" w:rsidTr="00133637">
        <w:trPr>
          <w:trHeight w:val="278"/>
        </w:trPr>
        <w:tc>
          <w:tcPr>
            <w:tcW w:w="709" w:type="dxa"/>
            <w:vMerge w:val="restart"/>
            <w:tcBorders>
              <w:top w:val="nil"/>
              <w:left w:val="single" w:sz="8" w:space="0" w:color="auto"/>
              <w:bottom w:val="single" w:sz="4" w:space="0" w:color="auto"/>
              <w:right w:val="single" w:sz="4" w:space="0" w:color="auto"/>
            </w:tcBorders>
            <w:shd w:val="clear" w:color="auto" w:fill="auto"/>
            <w:vAlign w:val="center"/>
            <w:hideMark/>
          </w:tcPr>
          <w:p w14:paraId="7CAF207E" w14:textId="77777777" w:rsidR="00E44544" w:rsidRPr="0031195B" w:rsidRDefault="00E44544" w:rsidP="00E44544">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1</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657E8845" w14:textId="77777777" w:rsidR="00E44544" w:rsidRPr="0031195B" w:rsidRDefault="00E44544" w:rsidP="00E44544">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Trading role</w:t>
            </w: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14:paraId="423E9AB4" w14:textId="77777777" w:rsidR="00E44544" w:rsidRPr="0031195B" w:rsidRDefault="00E44544" w:rsidP="00E44544">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ER</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14:paraId="76C1CAD9" w14:textId="77777777" w:rsidR="00E44544" w:rsidRPr="0031195B" w:rsidRDefault="00E44544" w:rsidP="00E44544">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TradingRole</w:t>
            </w:r>
          </w:p>
        </w:tc>
        <w:tc>
          <w:tcPr>
            <w:tcW w:w="2409" w:type="dxa"/>
            <w:tcBorders>
              <w:top w:val="nil"/>
              <w:left w:val="nil"/>
              <w:bottom w:val="single" w:sz="4" w:space="0" w:color="auto"/>
              <w:right w:val="single" w:sz="4" w:space="0" w:color="auto"/>
            </w:tcBorders>
            <w:shd w:val="clear" w:color="auto" w:fill="auto"/>
            <w:vAlign w:val="center"/>
            <w:hideMark/>
          </w:tcPr>
          <w:p w14:paraId="038FD069" w14:textId="77777777" w:rsidR="00E44544" w:rsidRPr="0031195B" w:rsidRDefault="00E44544" w:rsidP="00E44544">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Broker</w:t>
            </w:r>
          </w:p>
        </w:tc>
        <w:tc>
          <w:tcPr>
            <w:tcW w:w="1560" w:type="dxa"/>
            <w:tcBorders>
              <w:top w:val="nil"/>
              <w:left w:val="nil"/>
              <w:bottom w:val="single" w:sz="4" w:space="0" w:color="auto"/>
              <w:right w:val="single" w:sz="4" w:space="0" w:color="auto"/>
            </w:tcBorders>
            <w:shd w:val="clear" w:color="auto" w:fill="auto"/>
            <w:vAlign w:val="center"/>
            <w:hideMark/>
          </w:tcPr>
          <w:p w14:paraId="3F3AFD13" w14:textId="77777777" w:rsidR="00E44544" w:rsidRPr="0031195B" w:rsidRDefault="00E44544" w:rsidP="00E44544">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Broker</w:t>
            </w:r>
          </w:p>
        </w:tc>
        <w:tc>
          <w:tcPr>
            <w:tcW w:w="1134" w:type="dxa"/>
            <w:tcBorders>
              <w:top w:val="nil"/>
              <w:left w:val="nil"/>
              <w:bottom w:val="single" w:sz="4" w:space="0" w:color="auto"/>
              <w:right w:val="single" w:sz="8" w:space="0" w:color="auto"/>
            </w:tcBorders>
            <w:shd w:val="clear" w:color="auto" w:fill="auto"/>
            <w:vAlign w:val="center"/>
            <w:hideMark/>
          </w:tcPr>
          <w:p w14:paraId="550B8CD4" w14:textId="77777777" w:rsidR="00E44544" w:rsidRPr="0031195B" w:rsidRDefault="00E44544" w:rsidP="00E44544">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1</w:t>
            </w:r>
          </w:p>
        </w:tc>
      </w:tr>
      <w:tr w:rsidR="00AD7935" w:rsidRPr="0031195B" w14:paraId="639D119F"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5DF2CACF" w14:textId="77777777" w:rsidR="00E44544" w:rsidRPr="0031195B" w:rsidRDefault="00E44544" w:rsidP="00E44544">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465B5DF6" w14:textId="77777777" w:rsidR="00E44544" w:rsidRPr="0031195B" w:rsidRDefault="00E44544" w:rsidP="00E44544">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3A307C63" w14:textId="77777777" w:rsidR="00E44544" w:rsidRPr="0031195B" w:rsidRDefault="00E44544" w:rsidP="00E44544">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7120A985" w14:textId="77777777" w:rsidR="00E44544" w:rsidRPr="0031195B" w:rsidRDefault="00E44544" w:rsidP="00E44544">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0D143F11" w14:textId="77777777" w:rsidR="00E44544" w:rsidRPr="0031195B" w:rsidRDefault="00E44544" w:rsidP="00E44544">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Proprietary trading</w:t>
            </w:r>
          </w:p>
        </w:tc>
        <w:tc>
          <w:tcPr>
            <w:tcW w:w="1560" w:type="dxa"/>
            <w:tcBorders>
              <w:top w:val="nil"/>
              <w:left w:val="nil"/>
              <w:bottom w:val="single" w:sz="4" w:space="0" w:color="auto"/>
              <w:right w:val="single" w:sz="4" w:space="0" w:color="auto"/>
            </w:tcBorders>
            <w:shd w:val="clear" w:color="auto" w:fill="auto"/>
            <w:vAlign w:val="center"/>
            <w:hideMark/>
          </w:tcPr>
          <w:p w14:paraId="5CC42A71" w14:textId="77777777" w:rsidR="00E44544" w:rsidRPr="0031195B" w:rsidRDefault="00E44544" w:rsidP="00E44544">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Host</w:t>
            </w:r>
          </w:p>
        </w:tc>
        <w:tc>
          <w:tcPr>
            <w:tcW w:w="1134" w:type="dxa"/>
            <w:tcBorders>
              <w:top w:val="nil"/>
              <w:left w:val="nil"/>
              <w:bottom w:val="single" w:sz="4" w:space="0" w:color="auto"/>
              <w:right w:val="single" w:sz="8" w:space="0" w:color="auto"/>
            </w:tcBorders>
            <w:shd w:val="clear" w:color="auto" w:fill="auto"/>
            <w:vAlign w:val="center"/>
            <w:hideMark/>
          </w:tcPr>
          <w:p w14:paraId="6C9D24E3" w14:textId="77777777" w:rsidR="00E44544" w:rsidRPr="0031195B" w:rsidRDefault="00E44544" w:rsidP="00E44544">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2</w:t>
            </w:r>
          </w:p>
        </w:tc>
      </w:tr>
      <w:tr w:rsidR="00AD7935" w:rsidRPr="0031195B" w14:paraId="420DDBE5"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1BB9F607" w14:textId="77777777" w:rsidR="00E44544" w:rsidRPr="0031195B" w:rsidRDefault="00E44544" w:rsidP="00E44544">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48202849" w14:textId="77777777" w:rsidR="00E44544" w:rsidRPr="0031195B" w:rsidRDefault="00E44544" w:rsidP="00E44544">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14B645C6" w14:textId="77777777" w:rsidR="00E44544" w:rsidRPr="0031195B" w:rsidRDefault="00E44544" w:rsidP="00E44544">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2F9F7AD2" w14:textId="77777777" w:rsidR="00E44544" w:rsidRPr="0031195B" w:rsidRDefault="00E44544" w:rsidP="00E44544">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1437A57B" w14:textId="77777777" w:rsidR="00E44544" w:rsidRPr="0031195B" w:rsidRDefault="00E44544" w:rsidP="00E44544">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 xml:space="preserve">Market maker </w:t>
            </w:r>
          </w:p>
        </w:tc>
        <w:tc>
          <w:tcPr>
            <w:tcW w:w="1560" w:type="dxa"/>
            <w:tcBorders>
              <w:top w:val="nil"/>
              <w:left w:val="nil"/>
              <w:bottom w:val="single" w:sz="4" w:space="0" w:color="auto"/>
              <w:right w:val="single" w:sz="4" w:space="0" w:color="auto"/>
            </w:tcBorders>
            <w:shd w:val="clear" w:color="auto" w:fill="auto"/>
            <w:vAlign w:val="center"/>
            <w:hideMark/>
          </w:tcPr>
          <w:p w14:paraId="35D41555" w14:textId="77777777" w:rsidR="00E44544" w:rsidRPr="0031195B" w:rsidRDefault="00E44544" w:rsidP="00E44544">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MarketMaker</w:t>
            </w:r>
          </w:p>
        </w:tc>
        <w:tc>
          <w:tcPr>
            <w:tcW w:w="1134" w:type="dxa"/>
            <w:tcBorders>
              <w:top w:val="nil"/>
              <w:left w:val="nil"/>
              <w:bottom w:val="single" w:sz="4" w:space="0" w:color="auto"/>
              <w:right w:val="single" w:sz="8" w:space="0" w:color="auto"/>
            </w:tcBorders>
            <w:shd w:val="clear" w:color="auto" w:fill="auto"/>
            <w:vAlign w:val="center"/>
            <w:hideMark/>
          </w:tcPr>
          <w:p w14:paraId="244339D1" w14:textId="77777777" w:rsidR="00E44544" w:rsidRPr="0031195B" w:rsidRDefault="00E44544" w:rsidP="00E44544">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3</w:t>
            </w:r>
          </w:p>
        </w:tc>
      </w:tr>
      <w:tr w:rsidR="00AD7935" w:rsidRPr="0031195B" w14:paraId="6598FE33" w14:textId="77777777" w:rsidTr="00133637">
        <w:trPr>
          <w:trHeight w:val="278"/>
        </w:trPr>
        <w:tc>
          <w:tcPr>
            <w:tcW w:w="709" w:type="dxa"/>
            <w:vMerge w:val="restart"/>
            <w:tcBorders>
              <w:top w:val="nil"/>
              <w:left w:val="single" w:sz="8" w:space="0" w:color="auto"/>
              <w:bottom w:val="single" w:sz="4" w:space="0" w:color="auto"/>
              <w:right w:val="single" w:sz="4" w:space="0" w:color="auto"/>
            </w:tcBorders>
            <w:shd w:val="clear" w:color="auto" w:fill="auto"/>
            <w:vAlign w:val="center"/>
            <w:hideMark/>
          </w:tcPr>
          <w:p w14:paraId="28B9B948" w14:textId="77777777" w:rsidR="00E44544" w:rsidRPr="0031195B" w:rsidRDefault="00E44544" w:rsidP="00E44544">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2</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7805D7DE" w14:textId="77777777" w:rsidR="00E44544" w:rsidRPr="0031195B" w:rsidRDefault="00E44544" w:rsidP="00E44544">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User type</w:t>
            </w: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14:paraId="13376240" w14:textId="77777777" w:rsidR="00E44544" w:rsidRPr="0031195B" w:rsidRDefault="00E44544" w:rsidP="00E44544">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UT</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14:paraId="4EC0FBCE" w14:textId="77777777" w:rsidR="00E44544" w:rsidRPr="0031195B" w:rsidRDefault="00E44544" w:rsidP="00E44544">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UserType</w:t>
            </w:r>
          </w:p>
        </w:tc>
        <w:tc>
          <w:tcPr>
            <w:tcW w:w="2409" w:type="dxa"/>
            <w:tcBorders>
              <w:top w:val="nil"/>
              <w:left w:val="nil"/>
              <w:bottom w:val="single" w:sz="4" w:space="0" w:color="auto"/>
              <w:right w:val="single" w:sz="4" w:space="0" w:color="auto"/>
            </w:tcBorders>
            <w:shd w:val="clear" w:color="auto" w:fill="auto"/>
            <w:vAlign w:val="center"/>
            <w:hideMark/>
          </w:tcPr>
          <w:p w14:paraId="5C88DD69" w14:textId="77777777" w:rsidR="00E44544" w:rsidRPr="0031195B" w:rsidRDefault="00E44544" w:rsidP="00E44544">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Trader</w:t>
            </w:r>
          </w:p>
        </w:tc>
        <w:tc>
          <w:tcPr>
            <w:tcW w:w="1560" w:type="dxa"/>
            <w:tcBorders>
              <w:top w:val="nil"/>
              <w:left w:val="nil"/>
              <w:bottom w:val="single" w:sz="4" w:space="0" w:color="auto"/>
              <w:right w:val="single" w:sz="4" w:space="0" w:color="auto"/>
            </w:tcBorders>
            <w:shd w:val="clear" w:color="auto" w:fill="auto"/>
            <w:vAlign w:val="center"/>
            <w:hideMark/>
          </w:tcPr>
          <w:p w14:paraId="09A2DB3E" w14:textId="77777777" w:rsidR="00E44544" w:rsidRPr="0031195B" w:rsidRDefault="00E44544" w:rsidP="00E44544">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Trader</w:t>
            </w:r>
          </w:p>
        </w:tc>
        <w:tc>
          <w:tcPr>
            <w:tcW w:w="1134" w:type="dxa"/>
            <w:tcBorders>
              <w:top w:val="nil"/>
              <w:left w:val="nil"/>
              <w:bottom w:val="single" w:sz="4" w:space="0" w:color="auto"/>
              <w:right w:val="single" w:sz="8" w:space="0" w:color="auto"/>
            </w:tcBorders>
            <w:shd w:val="clear" w:color="auto" w:fill="auto"/>
            <w:vAlign w:val="center"/>
            <w:hideMark/>
          </w:tcPr>
          <w:p w14:paraId="47C181AF" w14:textId="77777777" w:rsidR="00E44544" w:rsidRPr="0031195B" w:rsidRDefault="00E44544" w:rsidP="00E44544">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1</w:t>
            </w:r>
          </w:p>
        </w:tc>
      </w:tr>
      <w:tr w:rsidR="00AD7935" w:rsidRPr="0031195B" w14:paraId="4BB291E3"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395CCC62" w14:textId="77777777" w:rsidR="00E44544" w:rsidRPr="0031195B" w:rsidRDefault="00E44544" w:rsidP="00E44544">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3819ADFC" w14:textId="77777777" w:rsidR="00E44544" w:rsidRPr="0031195B" w:rsidRDefault="00E44544" w:rsidP="00E44544">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4C3462FB" w14:textId="77777777" w:rsidR="00E44544" w:rsidRPr="0031195B" w:rsidRDefault="00E44544" w:rsidP="00E44544">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10C60723" w14:textId="77777777" w:rsidR="00E44544" w:rsidRPr="0031195B" w:rsidRDefault="00E44544" w:rsidP="00E44544">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180C75ED" w14:textId="77777777" w:rsidR="00E44544" w:rsidRPr="0031195B" w:rsidRDefault="00E44544" w:rsidP="00E44544">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Trade manager</w:t>
            </w:r>
          </w:p>
        </w:tc>
        <w:tc>
          <w:tcPr>
            <w:tcW w:w="1560" w:type="dxa"/>
            <w:tcBorders>
              <w:top w:val="nil"/>
              <w:left w:val="nil"/>
              <w:bottom w:val="single" w:sz="4" w:space="0" w:color="auto"/>
              <w:right w:val="single" w:sz="4" w:space="0" w:color="auto"/>
            </w:tcBorders>
            <w:shd w:val="clear" w:color="auto" w:fill="auto"/>
            <w:vAlign w:val="center"/>
            <w:hideMark/>
          </w:tcPr>
          <w:p w14:paraId="3114BF05" w14:textId="77777777" w:rsidR="00E44544" w:rsidRPr="0031195B" w:rsidRDefault="00E44544" w:rsidP="00E44544">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TradeManager</w:t>
            </w:r>
          </w:p>
        </w:tc>
        <w:tc>
          <w:tcPr>
            <w:tcW w:w="1134" w:type="dxa"/>
            <w:tcBorders>
              <w:top w:val="nil"/>
              <w:left w:val="nil"/>
              <w:bottom w:val="single" w:sz="4" w:space="0" w:color="auto"/>
              <w:right w:val="single" w:sz="8" w:space="0" w:color="auto"/>
            </w:tcBorders>
            <w:shd w:val="clear" w:color="auto" w:fill="auto"/>
            <w:vAlign w:val="center"/>
            <w:hideMark/>
          </w:tcPr>
          <w:p w14:paraId="03F0E5F5" w14:textId="77777777" w:rsidR="00E44544" w:rsidRPr="0031195B" w:rsidRDefault="00E44544" w:rsidP="00E44544">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2</w:t>
            </w:r>
          </w:p>
        </w:tc>
      </w:tr>
      <w:tr w:rsidR="00AD7935" w:rsidRPr="0031195B" w14:paraId="00DE6EA9"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1C939FE9" w14:textId="77777777" w:rsidR="00E44544" w:rsidRPr="0031195B" w:rsidRDefault="00E44544" w:rsidP="00E44544">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666A7D71" w14:textId="77777777" w:rsidR="00E44544" w:rsidRPr="0031195B" w:rsidRDefault="00E44544" w:rsidP="00E44544">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1E5B430D" w14:textId="77777777" w:rsidR="00E44544" w:rsidRPr="0031195B" w:rsidRDefault="00E44544" w:rsidP="00E44544">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2E280BE3" w14:textId="77777777" w:rsidR="00E44544" w:rsidRPr="0031195B" w:rsidRDefault="00E44544" w:rsidP="00E44544">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515CC5DA" w14:textId="77777777" w:rsidR="00E44544" w:rsidRPr="0031195B" w:rsidRDefault="00E44544" w:rsidP="00E44544">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 xml:space="preserve">Market data user </w:t>
            </w:r>
          </w:p>
        </w:tc>
        <w:tc>
          <w:tcPr>
            <w:tcW w:w="1560" w:type="dxa"/>
            <w:tcBorders>
              <w:top w:val="nil"/>
              <w:left w:val="nil"/>
              <w:bottom w:val="single" w:sz="4" w:space="0" w:color="auto"/>
              <w:right w:val="single" w:sz="4" w:space="0" w:color="auto"/>
            </w:tcBorders>
            <w:shd w:val="clear" w:color="auto" w:fill="auto"/>
            <w:vAlign w:val="center"/>
            <w:hideMark/>
          </w:tcPr>
          <w:p w14:paraId="6F1F137C" w14:textId="77777777" w:rsidR="00E44544" w:rsidRPr="0031195B" w:rsidRDefault="00E44544" w:rsidP="00E44544">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MDUser</w:t>
            </w:r>
          </w:p>
        </w:tc>
        <w:tc>
          <w:tcPr>
            <w:tcW w:w="1134" w:type="dxa"/>
            <w:tcBorders>
              <w:top w:val="nil"/>
              <w:left w:val="nil"/>
              <w:bottom w:val="single" w:sz="4" w:space="0" w:color="auto"/>
              <w:right w:val="single" w:sz="8" w:space="0" w:color="auto"/>
            </w:tcBorders>
            <w:shd w:val="clear" w:color="auto" w:fill="auto"/>
            <w:vAlign w:val="center"/>
            <w:hideMark/>
          </w:tcPr>
          <w:p w14:paraId="163B6D57" w14:textId="77777777" w:rsidR="00E44544" w:rsidRPr="0031195B" w:rsidRDefault="00E44544" w:rsidP="00E44544">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3</w:t>
            </w:r>
          </w:p>
        </w:tc>
      </w:tr>
      <w:tr w:rsidR="00AD7935" w:rsidRPr="0031195B" w14:paraId="17BE8FD2"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70480AE1" w14:textId="77777777" w:rsidR="00E44544" w:rsidRPr="0031195B" w:rsidRDefault="00E44544" w:rsidP="00E44544">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16D65081" w14:textId="77777777" w:rsidR="00E44544" w:rsidRPr="0031195B" w:rsidRDefault="00E44544" w:rsidP="00E44544">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36DB2022" w14:textId="77777777" w:rsidR="00E44544" w:rsidRPr="0031195B" w:rsidRDefault="00E44544" w:rsidP="00E44544">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0F6C85D5" w14:textId="77777777" w:rsidR="00E44544" w:rsidRPr="0031195B" w:rsidRDefault="00E44544" w:rsidP="00E44544">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5156E8D0" w14:textId="77777777" w:rsidR="00E44544" w:rsidRPr="0031195B" w:rsidRDefault="00E44544" w:rsidP="00E44544">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 xml:space="preserve">Unauthorized trader </w:t>
            </w:r>
          </w:p>
        </w:tc>
        <w:tc>
          <w:tcPr>
            <w:tcW w:w="1560" w:type="dxa"/>
            <w:tcBorders>
              <w:top w:val="nil"/>
              <w:left w:val="nil"/>
              <w:bottom w:val="single" w:sz="4" w:space="0" w:color="auto"/>
              <w:right w:val="single" w:sz="4" w:space="0" w:color="auto"/>
            </w:tcBorders>
            <w:shd w:val="clear" w:color="auto" w:fill="auto"/>
            <w:vAlign w:val="center"/>
            <w:hideMark/>
          </w:tcPr>
          <w:p w14:paraId="0E2E4264" w14:textId="77777777" w:rsidR="00E44544" w:rsidRPr="0031195B" w:rsidRDefault="00E44544" w:rsidP="00E44544">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SingleTrader</w:t>
            </w:r>
          </w:p>
        </w:tc>
        <w:tc>
          <w:tcPr>
            <w:tcW w:w="1134" w:type="dxa"/>
            <w:tcBorders>
              <w:top w:val="nil"/>
              <w:left w:val="nil"/>
              <w:bottom w:val="single" w:sz="4" w:space="0" w:color="auto"/>
              <w:right w:val="single" w:sz="8" w:space="0" w:color="auto"/>
            </w:tcBorders>
            <w:shd w:val="clear" w:color="auto" w:fill="auto"/>
            <w:vAlign w:val="center"/>
            <w:hideMark/>
          </w:tcPr>
          <w:p w14:paraId="1FB5AD1A" w14:textId="77777777" w:rsidR="00E44544" w:rsidRPr="0031195B" w:rsidRDefault="00E44544" w:rsidP="00E44544">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4</w:t>
            </w:r>
          </w:p>
        </w:tc>
      </w:tr>
      <w:tr w:rsidR="00AD7935" w:rsidRPr="0031195B" w14:paraId="34C5B32E" w14:textId="77777777" w:rsidTr="00133637">
        <w:trPr>
          <w:trHeight w:val="278"/>
        </w:trPr>
        <w:tc>
          <w:tcPr>
            <w:tcW w:w="709" w:type="dxa"/>
            <w:vMerge w:val="restart"/>
            <w:tcBorders>
              <w:top w:val="nil"/>
              <w:left w:val="single" w:sz="8" w:space="0" w:color="auto"/>
              <w:bottom w:val="single" w:sz="4" w:space="0" w:color="auto"/>
              <w:right w:val="single" w:sz="4" w:space="0" w:color="auto"/>
            </w:tcBorders>
            <w:shd w:val="clear" w:color="auto" w:fill="auto"/>
            <w:vAlign w:val="center"/>
            <w:hideMark/>
          </w:tcPr>
          <w:p w14:paraId="04A028CF" w14:textId="77777777" w:rsidR="00E44544" w:rsidRPr="0031195B" w:rsidRDefault="00E44544" w:rsidP="00E44544">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3</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0F4A458C" w14:textId="77777777" w:rsidR="00E44544" w:rsidRPr="0031195B" w:rsidRDefault="00E44544" w:rsidP="00E44544">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Product type</w:t>
            </w: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14:paraId="2F5AD61D" w14:textId="77777777" w:rsidR="00E44544" w:rsidRPr="0031195B" w:rsidRDefault="00E44544" w:rsidP="00E44544">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PC</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14:paraId="4AD4F099" w14:textId="77777777" w:rsidR="00E44544" w:rsidRPr="0031195B" w:rsidRDefault="00E44544" w:rsidP="00E44544">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ProductClass</w:t>
            </w:r>
          </w:p>
        </w:tc>
        <w:tc>
          <w:tcPr>
            <w:tcW w:w="2409" w:type="dxa"/>
            <w:tcBorders>
              <w:top w:val="nil"/>
              <w:left w:val="nil"/>
              <w:bottom w:val="single" w:sz="4" w:space="0" w:color="auto"/>
              <w:right w:val="single" w:sz="4" w:space="0" w:color="auto"/>
            </w:tcBorders>
            <w:shd w:val="clear" w:color="auto" w:fill="auto"/>
            <w:vAlign w:val="center"/>
            <w:hideMark/>
          </w:tcPr>
          <w:p w14:paraId="661F0428" w14:textId="77777777" w:rsidR="00E44544" w:rsidRPr="0031195B" w:rsidRDefault="00E44544" w:rsidP="00E44544">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Future</w:t>
            </w:r>
          </w:p>
        </w:tc>
        <w:tc>
          <w:tcPr>
            <w:tcW w:w="1560" w:type="dxa"/>
            <w:tcBorders>
              <w:top w:val="nil"/>
              <w:left w:val="nil"/>
              <w:bottom w:val="single" w:sz="4" w:space="0" w:color="auto"/>
              <w:right w:val="single" w:sz="4" w:space="0" w:color="auto"/>
            </w:tcBorders>
            <w:shd w:val="clear" w:color="auto" w:fill="auto"/>
            <w:vAlign w:val="center"/>
            <w:hideMark/>
          </w:tcPr>
          <w:p w14:paraId="4EEF65EC" w14:textId="77777777" w:rsidR="00E44544" w:rsidRPr="0031195B" w:rsidRDefault="00E44544" w:rsidP="00E44544">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Futures</w:t>
            </w:r>
          </w:p>
        </w:tc>
        <w:tc>
          <w:tcPr>
            <w:tcW w:w="1134" w:type="dxa"/>
            <w:tcBorders>
              <w:top w:val="nil"/>
              <w:left w:val="nil"/>
              <w:bottom w:val="single" w:sz="4" w:space="0" w:color="auto"/>
              <w:right w:val="single" w:sz="8" w:space="0" w:color="auto"/>
            </w:tcBorders>
            <w:shd w:val="clear" w:color="auto" w:fill="auto"/>
            <w:vAlign w:val="center"/>
            <w:hideMark/>
          </w:tcPr>
          <w:p w14:paraId="5125DE15" w14:textId="77777777" w:rsidR="00E44544" w:rsidRPr="0031195B" w:rsidRDefault="00E44544" w:rsidP="00E44544">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1</w:t>
            </w:r>
          </w:p>
        </w:tc>
      </w:tr>
      <w:tr w:rsidR="00AD7935" w:rsidRPr="0031195B" w14:paraId="5B1559F8"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1F77C69A" w14:textId="77777777" w:rsidR="00E44544" w:rsidRPr="0031195B" w:rsidRDefault="00E44544" w:rsidP="00E44544">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510AC215" w14:textId="77777777" w:rsidR="00E44544" w:rsidRPr="0031195B" w:rsidRDefault="00E44544" w:rsidP="00E44544">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24C48C0D" w14:textId="77777777" w:rsidR="00E44544" w:rsidRPr="0031195B" w:rsidRDefault="00E44544" w:rsidP="00E44544">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233DA232" w14:textId="77777777" w:rsidR="00E44544" w:rsidRPr="0031195B" w:rsidRDefault="00E44544" w:rsidP="00E44544">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0E8418FB" w14:textId="77777777" w:rsidR="00E44544" w:rsidRPr="0031195B" w:rsidRDefault="00E44544" w:rsidP="00E44544">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 xml:space="preserve">Option </w:t>
            </w:r>
          </w:p>
        </w:tc>
        <w:tc>
          <w:tcPr>
            <w:tcW w:w="1560" w:type="dxa"/>
            <w:tcBorders>
              <w:top w:val="nil"/>
              <w:left w:val="nil"/>
              <w:bottom w:val="single" w:sz="4" w:space="0" w:color="auto"/>
              <w:right w:val="single" w:sz="4" w:space="0" w:color="auto"/>
            </w:tcBorders>
            <w:shd w:val="clear" w:color="auto" w:fill="auto"/>
            <w:vAlign w:val="center"/>
            <w:hideMark/>
          </w:tcPr>
          <w:p w14:paraId="7CBF0D3A" w14:textId="77777777" w:rsidR="00E44544" w:rsidRPr="0031195B" w:rsidRDefault="00E44544" w:rsidP="00E44544">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Options</w:t>
            </w:r>
          </w:p>
        </w:tc>
        <w:tc>
          <w:tcPr>
            <w:tcW w:w="1134" w:type="dxa"/>
            <w:tcBorders>
              <w:top w:val="nil"/>
              <w:left w:val="nil"/>
              <w:bottom w:val="single" w:sz="4" w:space="0" w:color="auto"/>
              <w:right w:val="single" w:sz="8" w:space="0" w:color="auto"/>
            </w:tcBorders>
            <w:shd w:val="clear" w:color="auto" w:fill="auto"/>
            <w:vAlign w:val="center"/>
            <w:hideMark/>
          </w:tcPr>
          <w:p w14:paraId="486B652D" w14:textId="77777777" w:rsidR="00E44544" w:rsidRPr="0031195B" w:rsidRDefault="00E44544" w:rsidP="00E44544">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2</w:t>
            </w:r>
          </w:p>
        </w:tc>
      </w:tr>
      <w:tr w:rsidR="00AD7935" w:rsidRPr="0031195B" w14:paraId="3F275E53"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5D296B24" w14:textId="77777777" w:rsidR="00E44544" w:rsidRPr="0031195B" w:rsidRDefault="00E44544" w:rsidP="00E44544">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19001B13" w14:textId="77777777" w:rsidR="00E44544" w:rsidRPr="0031195B" w:rsidRDefault="00E44544" w:rsidP="00E44544">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341B56F5" w14:textId="77777777" w:rsidR="00E44544" w:rsidRPr="0031195B" w:rsidRDefault="00E44544" w:rsidP="00E44544">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17E3D18B" w14:textId="77777777" w:rsidR="00E44544" w:rsidRPr="0031195B" w:rsidRDefault="00E44544" w:rsidP="00E44544">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19EA817D" w14:textId="77777777" w:rsidR="00E44544" w:rsidRPr="0031195B" w:rsidRDefault="00E44544" w:rsidP="00E44544">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Spread</w:t>
            </w:r>
          </w:p>
        </w:tc>
        <w:tc>
          <w:tcPr>
            <w:tcW w:w="1560" w:type="dxa"/>
            <w:tcBorders>
              <w:top w:val="nil"/>
              <w:left w:val="nil"/>
              <w:bottom w:val="single" w:sz="4" w:space="0" w:color="auto"/>
              <w:right w:val="single" w:sz="4" w:space="0" w:color="auto"/>
            </w:tcBorders>
            <w:shd w:val="clear" w:color="auto" w:fill="auto"/>
            <w:vAlign w:val="center"/>
            <w:hideMark/>
          </w:tcPr>
          <w:p w14:paraId="54765088" w14:textId="77777777" w:rsidR="00E44544" w:rsidRPr="0031195B" w:rsidRDefault="00E44544" w:rsidP="00E44544">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Combination</w:t>
            </w:r>
          </w:p>
        </w:tc>
        <w:tc>
          <w:tcPr>
            <w:tcW w:w="1134" w:type="dxa"/>
            <w:tcBorders>
              <w:top w:val="nil"/>
              <w:left w:val="nil"/>
              <w:bottom w:val="single" w:sz="4" w:space="0" w:color="auto"/>
              <w:right w:val="single" w:sz="8" w:space="0" w:color="auto"/>
            </w:tcBorders>
            <w:shd w:val="clear" w:color="auto" w:fill="auto"/>
            <w:vAlign w:val="center"/>
            <w:hideMark/>
          </w:tcPr>
          <w:p w14:paraId="59FC4D1E" w14:textId="77777777" w:rsidR="00E44544" w:rsidRPr="0031195B" w:rsidRDefault="00E44544" w:rsidP="00E44544">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3</w:t>
            </w:r>
          </w:p>
        </w:tc>
      </w:tr>
      <w:tr w:rsidR="00AD7935" w:rsidRPr="0031195B" w14:paraId="1D687253"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645A7B9A" w14:textId="77777777" w:rsidR="00E44544" w:rsidRPr="0031195B" w:rsidRDefault="00E44544" w:rsidP="00E44544">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7E44C0E5" w14:textId="77777777" w:rsidR="00E44544" w:rsidRPr="0031195B" w:rsidRDefault="00E44544" w:rsidP="00E44544">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2EA91E5C" w14:textId="77777777" w:rsidR="00E44544" w:rsidRPr="0031195B" w:rsidRDefault="00E44544" w:rsidP="00E44544">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28FE6AFE" w14:textId="77777777" w:rsidR="00E44544" w:rsidRPr="0031195B" w:rsidRDefault="00E44544" w:rsidP="00E44544">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435B5542" w14:textId="77777777" w:rsidR="00E44544" w:rsidRPr="0031195B" w:rsidRDefault="00E44544" w:rsidP="00E44544">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 xml:space="preserve">Spot </w:t>
            </w:r>
          </w:p>
        </w:tc>
        <w:tc>
          <w:tcPr>
            <w:tcW w:w="1560" w:type="dxa"/>
            <w:tcBorders>
              <w:top w:val="nil"/>
              <w:left w:val="nil"/>
              <w:bottom w:val="single" w:sz="4" w:space="0" w:color="auto"/>
              <w:right w:val="single" w:sz="4" w:space="0" w:color="auto"/>
            </w:tcBorders>
            <w:shd w:val="clear" w:color="auto" w:fill="auto"/>
            <w:vAlign w:val="center"/>
            <w:hideMark/>
          </w:tcPr>
          <w:p w14:paraId="21E2ADA7" w14:textId="77777777" w:rsidR="00E44544" w:rsidRPr="0031195B" w:rsidRDefault="00E44544" w:rsidP="00E44544">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Spot</w:t>
            </w:r>
          </w:p>
        </w:tc>
        <w:tc>
          <w:tcPr>
            <w:tcW w:w="1134" w:type="dxa"/>
            <w:tcBorders>
              <w:top w:val="nil"/>
              <w:left w:val="nil"/>
              <w:bottom w:val="single" w:sz="4" w:space="0" w:color="auto"/>
              <w:right w:val="single" w:sz="8" w:space="0" w:color="auto"/>
            </w:tcBorders>
            <w:shd w:val="clear" w:color="auto" w:fill="auto"/>
            <w:vAlign w:val="center"/>
            <w:hideMark/>
          </w:tcPr>
          <w:p w14:paraId="102CAFFF" w14:textId="77777777" w:rsidR="00E44544" w:rsidRPr="0031195B" w:rsidRDefault="00E44544" w:rsidP="00E44544">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4</w:t>
            </w:r>
          </w:p>
        </w:tc>
      </w:tr>
      <w:tr w:rsidR="0028623D" w:rsidRPr="0031195B" w14:paraId="6425B729"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tcPr>
          <w:p w14:paraId="4AF6A5D4"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tcPr>
          <w:p w14:paraId="7344A163"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tcPr>
          <w:p w14:paraId="2AF037F8"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tcPr>
          <w:p w14:paraId="5C9FF93D"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tcPr>
          <w:p w14:paraId="00297254"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EFP</w:t>
            </w:r>
          </w:p>
        </w:tc>
        <w:tc>
          <w:tcPr>
            <w:tcW w:w="1560" w:type="dxa"/>
            <w:tcBorders>
              <w:top w:val="nil"/>
              <w:left w:val="nil"/>
              <w:bottom w:val="single" w:sz="4" w:space="0" w:color="auto"/>
              <w:right w:val="single" w:sz="4" w:space="0" w:color="auto"/>
            </w:tcBorders>
            <w:shd w:val="clear" w:color="auto" w:fill="auto"/>
            <w:vAlign w:val="center"/>
          </w:tcPr>
          <w:p w14:paraId="5113B9D6"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EFP</w:t>
            </w:r>
          </w:p>
        </w:tc>
        <w:tc>
          <w:tcPr>
            <w:tcW w:w="1134" w:type="dxa"/>
            <w:tcBorders>
              <w:top w:val="nil"/>
              <w:left w:val="nil"/>
              <w:bottom w:val="single" w:sz="4" w:space="0" w:color="auto"/>
              <w:right w:val="single" w:sz="8" w:space="0" w:color="auto"/>
            </w:tcBorders>
            <w:shd w:val="clear" w:color="auto" w:fill="auto"/>
            <w:vAlign w:val="center"/>
          </w:tcPr>
          <w:p w14:paraId="7CCD1EDB"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5</w:t>
            </w:r>
          </w:p>
        </w:tc>
      </w:tr>
      <w:tr w:rsidR="0028623D" w:rsidRPr="0031195B" w14:paraId="46EB43C5"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15F086A0"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47695CB9"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301712AE"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00345F27"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743308A6"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TAS</w:t>
            </w:r>
          </w:p>
        </w:tc>
        <w:tc>
          <w:tcPr>
            <w:tcW w:w="1560" w:type="dxa"/>
            <w:tcBorders>
              <w:top w:val="nil"/>
              <w:left w:val="nil"/>
              <w:bottom w:val="single" w:sz="4" w:space="0" w:color="auto"/>
              <w:right w:val="single" w:sz="4" w:space="0" w:color="auto"/>
            </w:tcBorders>
            <w:shd w:val="clear" w:color="auto" w:fill="auto"/>
            <w:vAlign w:val="center"/>
            <w:hideMark/>
          </w:tcPr>
          <w:p w14:paraId="64DFABF5"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TAS</w:t>
            </w:r>
          </w:p>
        </w:tc>
        <w:tc>
          <w:tcPr>
            <w:tcW w:w="1134" w:type="dxa"/>
            <w:tcBorders>
              <w:top w:val="nil"/>
              <w:left w:val="nil"/>
              <w:bottom w:val="single" w:sz="4" w:space="0" w:color="auto"/>
              <w:right w:val="single" w:sz="8" w:space="0" w:color="auto"/>
            </w:tcBorders>
            <w:shd w:val="clear" w:color="auto" w:fill="auto"/>
            <w:vAlign w:val="center"/>
            <w:hideMark/>
          </w:tcPr>
          <w:p w14:paraId="73D4D48E" w14:textId="77777777" w:rsidR="0028623D" w:rsidRPr="0031195B" w:rsidRDefault="0047275B"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6</w:t>
            </w:r>
          </w:p>
        </w:tc>
      </w:tr>
      <w:tr w:rsidR="0028623D" w:rsidRPr="0031195B" w14:paraId="305DD219" w14:textId="77777777" w:rsidTr="00133637">
        <w:trPr>
          <w:trHeight w:val="278"/>
        </w:trPr>
        <w:tc>
          <w:tcPr>
            <w:tcW w:w="709" w:type="dxa"/>
            <w:vMerge w:val="restart"/>
            <w:tcBorders>
              <w:top w:val="nil"/>
              <w:left w:val="single" w:sz="8" w:space="0" w:color="auto"/>
              <w:bottom w:val="single" w:sz="4" w:space="0" w:color="auto"/>
              <w:right w:val="single" w:sz="4" w:space="0" w:color="auto"/>
            </w:tcBorders>
            <w:shd w:val="clear" w:color="auto" w:fill="auto"/>
            <w:vAlign w:val="center"/>
            <w:hideMark/>
          </w:tcPr>
          <w:p w14:paraId="4A93C3E4"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4</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21CEEE2D"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Option type</w:t>
            </w: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14:paraId="1A9400DA"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OT</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14:paraId="3AF17021"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OptionsType</w:t>
            </w:r>
          </w:p>
        </w:tc>
        <w:tc>
          <w:tcPr>
            <w:tcW w:w="2409" w:type="dxa"/>
            <w:tcBorders>
              <w:top w:val="nil"/>
              <w:left w:val="nil"/>
              <w:bottom w:val="single" w:sz="4" w:space="0" w:color="auto"/>
              <w:right w:val="single" w:sz="4" w:space="0" w:color="auto"/>
            </w:tcBorders>
            <w:shd w:val="clear" w:color="auto" w:fill="auto"/>
            <w:vAlign w:val="center"/>
            <w:hideMark/>
          </w:tcPr>
          <w:p w14:paraId="5B678006"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Non-option</w:t>
            </w:r>
          </w:p>
        </w:tc>
        <w:tc>
          <w:tcPr>
            <w:tcW w:w="1560" w:type="dxa"/>
            <w:tcBorders>
              <w:top w:val="nil"/>
              <w:left w:val="nil"/>
              <w:bottom w:val="single" w:sz="4" w:space="0" w:color="auto"/>
              <w:right w:val="single" w:sz="4" w:space="0" w:color="auto"/>
            </w:tcBorders>
            <w:shd w:val="clear" w:color="auto" w:fill="auto"/>
            <w:vAlign w:val="center"/>
            <w:hideMark/>
          </w:tcPr>
          <w:p w14:paraId="2CA73E72"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NotOptions</w:t>
            </w:r>
          </w:p>
        </w:tc>
        <w:tc>
          <w:tcPr>
            <w:tcW w:w="1134" w:type="dxa"/>
            <w:tcBorders>
              <w:top w:val="nil"/>
              <w:left w:val="nil"/>
              <w:bottom w:val="single" w:sz="4" w:space="0" w:color="auto"/>
              <w:right w:val="single" w:sz="8" w:space="0" w:color="auto"/>
            </w:tcBorders>
            <w:shd w:val="clear" w:color="auto" w:fill="auto"/>
            <w:vAlign w:val="center"/>
            <w:hideMark/>
          </w:tcPr>
          <w:p w14:paraId="27137435"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0</w:t>
            </w:r>
          </w:p>
        </w:tc>
      </w:tr>
      <w:tr w:rsidR="0028623D" w:rsidRPr="0031195B" w14:paraId="4DC2FED5"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1A51CF71"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4F8FEB08"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F386899"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1211957E"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47A0C96E"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Bullish (call)</w:t>
            </w:r>
          </w:p>
        </w:tc>
        <w:tc>
          <w:tcPr>
            <w:tcW w:w="1560" w:type="dxa"/>
            <w:tcBorders>
              <w:top w:val="nil"/>
              <w:left w:val="nil"/>
              <w:bottom w:val="single" w:sz="4" w:space="0" w:color="auto"/>
              <w:right w:val="single" w:sz="4" w:space="0" w:color="auto"/>
            </w:tcBorders>
            <w:shd w:val="clear" w:color="auto" w:fill="auto"/>
            <w:vAlign w:val="center"/>
            <w:hideMark/>
          </w:tcPr>
          <w:p w14:paraId="7E5C65D0"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CallOptions</w:t>
            </w:r>
          </w:p>
        </w:tc>
        <w:tc>
          <w:tcPr>
            <w:tcW w:w="1134" w:type="dxa"/>
            <w:tcBorders>
              <w:top w:val="nil"/>
              <w:left w:val="nil"/>
              <w:bottom w:val="single" w:sz="4" w:space="0" w:color="auto"/>
              <w:right w:val="single" w:sz="8" w:space="0" w:color="auto"/>
            </w:tcBorders>
            <w:shd w:val="clear" w:color="auto" w:fill="auto"/>
            <w:vAlign w:val="center"/>
            <w:hideMark/>
          </w:tcPr>
          <w:p w14:paraId="39BAC922"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1</w:t>
            </w:r>
          </w:p>
        </w:tc>
      </w:tr>
      <w:tr w:rsidR="0028623D" w:rsidRPr="0031195B" w14:paraId="6A46219E"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4CB71748"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27050032"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05E54C3E"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48AAA457"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556F71D3"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Bearish (put)</w:t>
            </w:r>
          </w:p>
        </w:tc>
        <w:tc>
          <w:tcPr>
            <w:tcW w:w="1560" w:type="dxa"/>
            <w:tcBorders>
              <w:top w:val="nil"/>
              <w:left w:val="nil"/>
              <w:bottom w:val="single" w:sz="4" w:space="0" w:color="auto"/>
              <w:right w:val="single" w:sz="4" w:space="0" w:color="auto"/>
            </w:tcBorders>
            <w:shd w:val="clear" w:color="auto" w:fill="auto"/>
            <w:vAlign w:val="center"/>
            <w:hideMark/>
          </w:tcPr>
          <w:p w14:paraId="2F6E8BC9"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PutOptions</w:t>
            </w:r>
          </w:p>
        </w:tc>
        <w:tc>
          <w:tcPr>
            <w:tcW w:w="1134" w:type="dxa"/>
            <w:tcBorders>
              <w:top w:val="nil"/>
              <w:left w:val="nil"/>
              <w:bottom w:val="single" w:sz="4" w:space="0" w:color="auto"/>
              <w:right w:val="single" w:sz="8" w:space="0" w:color="auto"/>
            </w:tcBorders>
            <w:shd w:val="clear" w:color="auto" w:fill="auto"/>
            <w:vAlign w:val="center"/>
            <w:hideMark/>
          </w:tcPr>
          <w:p w14:paraId="3EF57995"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2</w:t>
            </w:r>
          </w:p>
        </w:tc>
      </w:tr>
      <w:tr w:rsidR="0028623D" w:rsidRPr="0031195B" w14:paraId="6EA42A3B" w14:textId="77777777" w:rsidTr="00133637">
        <w:trPr>
          <w:trHeight w:val="278"/>
        </w:trPr>
        <w:tc>
          <w:tcPr>
            <w:tcW w:w="709" w:type="dxa"/>
            <w:vMerge w:val="restart"/>
            <w:tcBorders>
              <w:top w:val="nil"/>
              <w:left w:val="single" w:sz="8" w:space="0" w:color="auto"/>
              <w:bottom w:val="single" w:sz="4" w:space="0" w:color="auto"/>
              <w:right w:val="single" w:sz="4" w:space="0" w:color="auto"/>
            </w:tcBorders>
            <w:shd w:val="clear" w:color="auto" w:fill="auto"/>
            <w:vAlign w:val="center"/>
            <w:hideMark/>
          </w:tcPr>
          <w:p w14:paraId="1F849819"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5</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3CCBA790"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Instrument status</w:t>
            </w: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14:paraId="6BE806CB"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IS</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14:paraId="3F597E86"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InstrumentStatus</w:t>
            </w:r>
          </w:p>
        </w:tc>
        <w:tc>
          <w:tcPr>
            <w:tcW w:w="2409" w:type="dxa"/>
            <w:tcBorders>
              <w:top w:val="nil"/>
              <w:left w:val="nil"/>
              <w:bottom w:val="single" w:sz="4" w:space="0" w:color="auto"/>
              <w:right w:val="single" w:sz="4" w:space="0" w:color="auto"/>
            </w:tcBorders>
            <w:shd w:val="clear" w:color="auto" w:fill="auto"/>
            <w:vAlign w:val="center"/>
            <w:hideMark/>
          </w:tcPr>
          <w:p w14:paraId="6757C05B"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Pre-opening</w:t>
            </w:r>
          </w:p>
        </w:tc>
        <w:tc>
          <w:tcPr>
            <w:tcW w:w="1560" w:type="dxa"/>
            <w:tcBorders>
              <w:top w:val="nil"/>
              <w:left w:val="nil"/>
              <w:bottom w:val="single" w:sz="4" w:space="0" w:color="auto"/>
              <w:right w:val="single" w:sz="4" w:space="0" w:color="auto"/>
            </w:tcBorders>
            <w:shd w:val="clear" w:color="auto" w:fill="auto"/>
            <w:vAlign w:val="center"/>
            <w:hideMark/>
          </w:tcPr>
          <w:p w14:paraId="2C7B4F8E"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BeforeTrading</w:t>
            </w:r>
          </w:p>
        </w:tc>
        <w:tc>
          <w:tcPr>
            <w:tcW w:w="1134" w:type="dxa"/>
            <w:tcBorders>
              <w:top w:val="nil"/>
              <w:left w:val="nil"/>
              <w:bottom w:val="single" w:sz="4" w:space="0" w:color="auto"/>
              <w:right w:val="single" w:sz="8" w:space="0" w:color="auto"/>
            </w:tcBorders>
            <w:shd w:val="clear" w:color="auto" w:fill="auto"/>
            <w:vAlign w:val="center"/>
            <w:hideMark/>
          </w:tcPr>
          <w:p w14:paraId="11A7D507"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0</w:t>
            </w:r>
          </w:p>
        </w:tc>
      </w:tr>
      <w:tr w:rsidR="0028623D" w:rsidRPr="0031195B" w14:paraId="4493E9DB"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2AF51E95"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18A30B6E"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41FA3182"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364A2B0F"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5662A854"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Non-trading</w:t>
            </w:r>
          </w:p>
        </w:tc>
        <w:tc>
          <w:tcPr>
            <w:tcW w:w="1560" w:type="dxa"/>
            <w:tcBorders>
              <w:top w:val="nil"/>
              <w:left w:val="nil"/>
              <w:bottom w:val="single" w:sz="4" w:space="0" w:color="auto"/>
              <w:right w:val="single" w:sz="4" w:space="0" w:color="auto"/>
            </w:tcBorders>
            <w:shd w:val="clear" w:color="auto" w:fill="auto"/>
            <w:vAlign w:val="center"/>
            <w:hideMark/>
          </w:tcPr>
          <w:p w14:paraId="21E07C1A"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NoTrading</w:t>
            </w:r>
          </w:p>
        </w:tc>
        <w:tc>
          <w:tcPr>
            <w:tcW w:w="1134" w:type="dxa"/>
            <w:tcBorders>
              <w:top w:val="nil"/>
              <w:left w:val="nil"/>
              <w:bottom w:val="single" w:sz="4" w:space="0" w:color="auto"/>
              <w:right w:val="single" w:sz="8" w:space="0" w:color="auto"/>
            </w:tcBorders>
            <w:shd w:val="clear" w:color="auto" w:fill="auto"/>
            <w:vAlign w:val="center"/>
            <w:hideMark/>
          </w:tcPr>
          <w:p w14:paraId="3C05C644"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1</w:t>
            </w:r>
          </w:p>
        </w:tc>
      </w:tr>
      <w:tr w:rsidR="0028623D" w:rsidRPr="0031195B" w14:paraId="35AF1844"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797F5783"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254D3E71"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1F6146A6"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71E020B9"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3E5451EB"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 xml:space="preserve">Continuous trade </w:t>
            </w:r>
          </w:p>
        </w:tc>
        <w:tc>
          <w:tcPr>
            <w:tcW w:w="1560" w:type="dxa"/>
            <w:tcBorders>
              <w:top w:val="nil"/>
              <w:left w:val="nil"/>
              <w:bottom w:val="single" w:sz="4" w:space="0" w:color="auto"/>
              <w:right w:val="single" w:sz="4" w:space="0" w:color="auto"/>
            </w:tcBorders>
            <w:shd w:val="clear" w:color="auto" w:fill="auto"/>
            <w:vAlign w:val="center"/>
            <w:hideMark/>
          </w:tcPr>
          <w:p w14:paraId="43D76FD3"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Continuous</w:t>
            </w:r>
          </w:p>
        </w:tc>
        <w:tc>
          <w:tcPr>
            <w:tcW w:w="1134" w:type="dxa"/>
            <w:tcBorders>
              <w:top w:val="nil"/>
              <w:left w:val="nil"/>
              <w:bottom w:val="single" w:sz="4" w:space="0" w:color="auto"/>
              <w:right w:val="single" w:sz="8" w:space="0" w:color="auto"/>
            </w:tcBorders>
            <w:shd w:val="clear" w:color="auto" w:fill="auto"/>
            <w:vAlign w:val="center"/>
            <w:hideMark/>
          </w:tcPr>
          <w:p w14:paraId="3AE9C81F"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2</w:t>
            </w:r>
          </w:p>
        </w:tc>
      </w:tr>
      <w:tr w:rsidR="0028623D" w:rsidRPr="0031195B" w14:paraId="60608FCE"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1942BBBA"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30288BF0"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1E8D46F6"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2CE81DDD"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5FCE8099"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 xml:space="preserve">Auction order </w:t>
            </w:r>
          </w:p>
        </w:tc>
        <w:tc>
          <w:tcPr>
            <w:tcW w:w="1560" w:type="dxa"/>
            <w:tcBorders>
              <w:top w:val="nil"/>
              <w:left w:val="nil"/>
              <w:bottom w:val="single" w:sz="4" w:space="0" w:color="auto"/>
              <w:right w:val="single" w:sz="4" w:space="0" w:color="auto"/>
            </w:tcBorders>
            <w:shd w:val="clear" w:color="auto" w:fill="auto"/>
            <w:vAlign w:val="center"/>
            <w:hideMark/>
          </w:tcPr>
          <w:p w14:paraId="10285B35"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AuctionOrdering</w:t>
            </w:r>
          </w:p>
        </w:tc>
        <w:tc>
          <w:tcPr>
            <w:tcW w:w="1134" w:type="dxa"/>
            <w:tcBorders>
              <w:top w:val="nil"/>
              <w:left w:val="nil"/>
              <w:bottom w:val="single" w:sz="4" w:space="0" w:color="auto"/>
              <w:right w:val="single" w:sz="8" w:space="0" w:color="auto"/>
            </w:tcBorders>
            <w:shd w:val="clear" w:color="auto" w:fill="auto"/>
            <w:vAlign w:val="center"/>
            <w:hideMark/>
          </w:tcPr>
          <w:p w14:paraId="773FA9C3"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3</w:t>
            </w:r>
          </w:p>
        </w:tc>
      </w:tr>
      <w:tr w:rsidR="0028623D" w:rsidRPr="0031195B" w14:paraId="13B03116"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7379B650"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1F540B28"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763CCD2D"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15983AC6"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0C13887D"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Auction balancing</w:t>
            </w:r>
          </w:p>
        </w:tc>
        <w:tc>
          <w:tcPr>
            <w:tcW w:w="1560" w:type="dxa"/>
            <w:tcBorders>
              <w:top w:val="nil"/>
              <w:left w:val="nil"/>
              <w:bottom w:val="single" w:sz="4" w:space="0" w:color="auto"/>
              <w:right w:val="single" w:sz="4" w:space="0" w:color="auto"/>
            </w:tcBorders>
            <w:shd w:val="clear" w:color="auto" w:fill="auto"/>
            <w:vAlign w:val="center"/>
            <w:hideMark/>
          </w:tcPr>
          <w:p w14:paraId="6467CC9E"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AuctionBalance</w:t>
            </w:r>
          </w:p>
        </w:tc>
        <w:tc>
          <w:tcPr>
            <w:tcW w:w="1134" w:type="dxa"/>
            <w:tcBorders>
              <w:top w:val="nil"/>
              <w:left w:val="nil"/>
              <w:bottom w:val="single" w:sz="4" w:space="0" w:color="auto"/>
              <w:right w:val="single" w:sz="8" w:space="0" w:color="auto"/>
            </w:tcBorders>
            <w:shd w:val="clear" w:color="auto" w:fill="auto"/>
            <w:vAlign w:val="center"/>
            <w:hideMark/>
          </w:tcPr>
          <w:p w14:paraId="7D21C5DA"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4</w:t>
            </w:r>
          </w:p>
        </w:tc>
      </w:tr>
      <w:tr w:rsidR="0028623D" w:rsidRPr="0031195B" w14:paraId="00F3BD67"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6957DA41"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6A5CD178"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05DCCAFA"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02639F42"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42E15090"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Auction Matching</w:t>
            </w:r>
          </w:p>
        </w:tc>
        <w:tc>
          <w:tcPr>
            <w:tcW w:w="1560" w:type="dxa"/>
            <w:tcBorders>
              <w:top w:val="nil"/>
              <w:left w:val="nil"/>
              <w:bottom w:val="single" w:sz="4" w:space="0" w:color="auto"/>
              <w:right w:val="single" w:sz="4" w:space="0" w:color="auto"/>
            </w:tcBorders>
            <w:shd w:val="clear" w:color="auto" w:fill="auto"/>
            <w:vAlign w:val="center"/>
            <w:hideMark/>
          </w:tcPr>
          <w:p w14:paraId="58DC76E2"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AuctionMatch</w:t>
            </w:r>
          </w:p>
        </w:tc>
        <w:tc>
          <w:tcPr>
            <w:tcW w:w="1134" w:type="dxa"/>
            <w:tcBorders>
              <w:top w:val="nil"/>
              <w:left w:val="nil"/>
              <w:bottom w:val="single" w:sz="4" w:space="0" w:color="auto"/>
              <w:right w:val="single" w:sz="8" w:space="0" w:color="auto"/>
            </w:tcBorders>
            <w:shd w:val="clear" w:color="auto" w:fill="auto"/>
            <w:vAlign w:val="center"/>
            <w:hideMark/>
          </w:tcPr>
          <w:p w14:paraId="1CC9B364"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5</w:t>
            </w:r>
          </w:p>
        </w:tc>
      </w:tr>
      <w:tr w:rsidR="0028623D" w:rsidRPr="0031195B" w14:paraId="6F1C3CA4"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21B5C321"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550B90FF"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37C65AF8"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4F9CB376"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499D87C3"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 xml:space="preserve">Closed </w:t>
            </w:r>
          </w:p>
        </w:tc>
        <w:tc>
          <w:tcPr>
            <w:tcW w:w="1560" w:type="dxa"/>
            <w:tcBorders>
              <w:top w:val="nil"/>
              <w:left w:val="nil"/>
              <w:bottom w:val="single" w:sz="4" w:space="0" w:color="auto"/>
              <w:right w:val="single" w:sz="4" w:space="0" w:color="auto"/>
            </w:tcBorders>
            <w:shd w:val="clear" w:color="auto" w:fill="auto"/>
            <w:vAlign w:val="center"/>
            <w:hideMark/>
          </w:tcPr>
          <w:p w14:paraId="3B6E3223"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Closed</w:t>
            </w:r>
          </w:p>
        </w:tc>
        <w:tc>
          <w:tcPr>
            <w:tcW w:w="1134" w:type="dxa"/>
            <w:tcBorders>
              <w:top w:val="nil"/>
              <w:left w:val="nil"/>
              <w:bottom w:val="single" w:sz="4" w:space="0" w:color="auto"/>
              <w:right w:val="single" w:sz="8" w:space="0" w:color="auto"/>
            </w:tcBorders>
            <w:shd w:val="clear" w:color="auto" w:fill="auto"/>
            <w:vAlign w:val="center"/>
            <w:hideMark/>
          </w:tcPr>
          <w:p w14:paraId="0D862A95"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6</w:t>
            </w:r>
          </w:p>
        </w:tc>
      </w:tr>
      <w:tr w:rsidR="0028623D" w:rsidRPr="0031195B" w14:paraId="0D232BE9" w14:textId="77777777" w:rsidTr="00133637">
        <w:trPr>
          <w:trHeight w:val="278"/>
        </w:trPr>
        <w:tc>
          <w:tcPr>
            <w:tcW w:w="709" w:type="dxa"/>
            <w:vMerge w:val="restart"/>
            <w:tcBorders>
              <w:top w:val="nil"/>
              <w:left w:val="single" w:sz="8" w:space="0" w:color="auto"/>
              <w:bottom w:val="single" w:sz="4" w:space="0" w:color="auto"/>
              <w:right w:val="single" w:sz="4" w:space="0" w:color="auto"/>
            </w:tcBorders>
            <w:shd w:val="clear" w:color="auto" w:fill="auto"/>
            <w:vAlign w:val="center"/>
            <w:hideMark/>
          </w:tcPr>
          <w:p w14:paraId="294F475B"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6</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61713790"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 xml:space="preserve">Buy-sell direction </w:t>
            </w: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14:paraId="4F6D706B"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D</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14:paraId="347EA24C"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Direction</w:t>
            </w:r>
          </w:p>
        </w:tc>
        <w:tc>
          <w:tcPr>
            <w:tcW w:w="2409" w:type="dxa"/>
            <w:tcBorders>
              <w:top w:val="nil"/>
              <w:left w:val="nil"/>
              <w:bottom w:val="single" w:sz="4" w:space="0" w:color="auto"/>
              <w:right w:val="single" w:sz="4" w:space="0" w:color="auto"/>
            </w:tcBorders>
            <w:shd w:val="clear" w:color="auto" w:fill="auto"/>
            <w:vAlign w:val="center"/>
            <w:hideMark/>
          </w:tcPr>
          <w:p w14:paraId="792506E3"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Buy</w:t>
            </w:r>
          </w:p>
        </w:tc>
        <w:tc>
          <w:tcPr>
            <w:tcW w:w="1560" w:type="dxa"/>
            <w:tcBorders>
              <w:top w:val="nil"/>
              <w:left w:val="nil"/>
              <w:bottom w:val="single" w:sz="4" w:space="0" w:color="auto"/>
              <w:right w:val="single" w:sz="4" w:space="0" w:color="auto"/>
            </w:tcBorders>
            <w:shd w:val="clear" w:color="auto" w:fill="auto"/>
            <w:vAlign w:val="center"/>
            <w:hideMark/>
          </w:tcPr>
          <w:p w14:paraId="1C862508"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Buy</w:t>
            </w:r>
          </w:p>
        </w:tc>
        <w:tc>
          <w:tcPr>
            <w:tcW w:w="1134" w:type="dxa"/>
            <w:tcBorders>
              <w:top w:val="nil"/>
              <w:left w:val="nil"/>
              <w:bottom w:val="single" w:sz="4" w:space="0" w:color="auto"/>
              <w:right w:val="single" w:sz="8" w:space="0" w:color="auto"/>
            </w:tcBorders>
            <w:shd w:val="clear" w:color="auto" w:fill="auto"/>
            <w:vAlign w:val="center"/>
            <w:hideMark/>
          </w:tcPr>
          <w:p w14:paraId="61477367"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0</w:t>
            </w:r>
          </w:p>
        </w:tc>
      </w:tr>
      <w:tr w:rsidR="0028623D" w:rsidRPr="0031195B" w14:paraId="09AEA913"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195835EE"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6819AC59"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3BF5B7B6"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5C9591BD"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7104EA95"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Sell</w:t>
            </w:r>
          </w:p>
        </w:tc>
        <w:tc>
          <w:tcPr>
            <w:tcW w:w="1560" w:type="dxa"/>
            <w:tcBorders>
              <w:top w:val="nil"/>
              <w:left w:val="nil"/>
              <w:bottom w:val="single" w:sz="4" w:space="0" w:color="auto"/>
              <w:right w:val="single" w:sz="4" w:space="0" w:color="auto"/>
            </w:tcBorders>
            <w:shd w:val="clear" w:color="auto" w:fill="auto"/>
            <w:vAlign w:val="center"/>
            <w:hideMark/>
          </w:tcPr>
          <w:p w14:paraId="64A837AF"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Sell</w:t>
            </w:r>
          </w:p>
        </w:tc>
        <w:tc>
          <w:tcPr>
            <w:tcW w:w="1134" w:type="dxa"/>
            <w:tcBorders>
              <w:top w:val="nil"/>
              <w:left w:val="nil"/>
              <w:bottom w:val="single" w:sz="4" w:space="0" w:color="auto"/>
              <w:right w:val="single" w:sz="8" w:space="0" w:color="auto"/>
            </w:tcBorders>
            <w:shd w:val="clear" w:color="auto" w:fill="auto"/>
            <w:vAlign w:val="center"/>
            <w:hideMark/>
          </w:tcPr>
          <w:p w14:paraId="246D2199"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1</w:t>
            </w:r>
          </w:p>
        </w:tc>
      </w:tr>
      <w:tr w:rsidR="0028623D" w:rsidRPr="0031195B" w14:paraId="1BC7C824" w14:textId="77777777" w:rsidTr="00133637">
        <w:trPr>
          <w:trHeight w:val="278"/>
        </w:trPr>
        <w:tc>
          <w:tcPr>
            <w:tcW w:w="709" w:type="dxa"/>
            <w:vMerge w:val="restart"/>
            <w:tcBorders>
              <w:top w:val="nil"/>
              <w:left w:val="single" w:sz="8" w:space="0" w:color="auto"/>
              <w:bottom w:val="single" w:sz="4" w:space="0" w:color="auto"/>
              <w:right w:val="single" w:sz="4" w:space="0" w:color="auto"/>
            </w:tcBorders>
            <w:shd w:val="clear" w:color="auto" w:fill="auto"/>
            <w:vAlign w:val="center"/>
            <w:hideMark/>
          </w:tcPr>
          <w:p w14:paraId="0C99041D"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7</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653F8794"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Type of position</w:t>
            </w: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14:paraId="514117B3"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PT</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14:paraId="49370D30"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PositionType</w:t>
            </w:r>
          </w:p>
        </w:tc>
        <w:tc>
          <w:tcPr>
            <w:tcW w:w="2409" w:type="dxa"/>
            <w:tcBorders>
              <w:top w:val="nil"/>
              <w:left w:val="nil"/>
              <w:bottom w:val="single" w:sz="4" w:space="0" w:color="auto"/>
              <w:right w:val="single" w:sz="4" w:space="0" w:color="auto"/>
            </w:tcBorders>
            <w:shd w:val="clear" w:color="auto" w:fill="auto"/>
            <w:vAlign w:val="center"/>
            <w:hideMark/>
          </w:tcPr>
          <w:p w14:paraId="6001B823"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Net position</w:t>
            </w:r>
          </w:p>
        </w:tc>
        <w:tc>
          <w:tcPr>
            <w:tcW w:w="1560" w:type="dxa"/>
            <w:tcBorders>
              <w:top w:val="nil"/>
              <w:left w:val="nil"/>
              <w:bottom w:val="single" w:sz="4" w:space="0" w:color="auto"/>
              <w:right w:val="single" w:sz="4" w:space="0" w:color="auto"/>
            </w:tcBorders>
            <w:shd w:val="clear" w:color="auto" w:fill="auto"/>
            <w:vAlign w:val="center"/>
            <w:hideMark/>
          </w:tcPr>
          <w:p w14:paraId="3D01FE6B"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Net</w:t>
            </w:r>
          </w:p>
        </w:tc>
        <w:tc>
          <w:tcPr>
            <w:tcW w:w="1134" w:type="dxa"/>
            <w:tcBorders>
              <w:top w:val="nil"/>
              <w:left w:val="nil"/>
              <w:bottom w:val="single" w:sz="4" w:space="0" w:color="auto"/>
              <w:right w:val="single" w:sz="8" w:space="0" w:color="auto"/>
            </w:tcBorders>
            <w:shd w:val="clear" w:color="auto" w:fill="auto"/>
            <w:vAlign w:val="center"/>
            <w:hideMark/>
          </w:tcPr>
          <w:p w14:paraId="108A1156"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1</w:t>
            </w:r>
          </w:p>
        </w:tc>
      </w:tr>
      <w:tr w:rsidR="0028623D" w:rsidRPr="0031195B" w14:paraId="64311137"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5A55D3E2"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29AE77E5"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253A4A29"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483BC2B0"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37A8B1D4"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Gross position</w:t>
            </w:r>
          </w:p>
        </w:tc>
        <w:tc>
          <w:tcPr>
            <w:tcW w:w="1560" w:type="dxa"/>
            <w:tcBorders>
              <w:top w:val="nil"/>
              <w:left w:val="nil"/>
              <w:bottom w:val="single" w:sz="4" w:space="0" w:color="auto"/>
              <w:right w:val="single" w:sz="4" w:space="0" w:color="auto"/>
            </w:tcBorders>
            <w:shd w:val="clear" w:color="auto" w:fill="auto"/>
            <w:vAlign w:val="center"/>
            <w:hideMark/>
          </w:tcPr>
          <w:p w14:paraId="5DBAEE53"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Gross</w:t>
            </w:r>
          </w:p>
        </w:tc>
        <w:tc>
          <w:tcPr>
            <w:tcW w:w="1134" w:type="dxa"/>
            <w:tcBorders>
              <w:top w:val="nil"/>
              <w:left w:val="nil"/>
              <w:bottom w:val="single" w:sz="4" w:space="0" w:color="auto"/>
              <w:right w:val="single" w:sz="8" w:space="0" w:color="auto"/>
            </w:tcBorders>
            <w:shd w:val="clear" w:color="auto" w:fill="auto"/>
            <w:vAlign w:val="center"/>
            <w:hideMark/>
          </w:tcPr>
          <w:p w14:paraId="6755DDF6"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2</w:t>
            </w:r>
          </w:p>
        </w:tc>
      </w:tr>
      <w:tr w:rsidR="0028623D" w:rsidRPr="0031195B" w14:paraId="60D561DD" w14:textId="77777777" w:rsidTr="00133637">
        <w:trPr>
          <w:trHeight w:val="278"/>
        </w:trPr>
        <w:tc>
          <w:tcPr>
            <w:tcW w:w="709" w:type="dxa"/>
            <w:vMerge w:val="restart"/>
            <w:tcBorders>
              <w:top w:val="nil"/>
              <w:left w:val="single" w:sz="8" w:space="0" w:color="auto"/>
              <w:bottom w:val="single" w:sz="4" w:space="0" w:color="auto"/>
              <w:right w:val="single" w:sz="4" w:space="0" w:color="auto"/>
            </w:tcBorders>
            <w:shd w:val="clear" w:color="auto" w:fill="auto"/>
            <w:vAlign w:val="center"/>
            <w:hideMark/>
          </w:tcPr>
          <w:p w14:paraId="496E4592"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8</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266FBCAB"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Direction position</w:t>
            </w: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14:paraId="27A5C2AA"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PD</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14:paraId="1D29C5BB"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PosiDirection</w:t>
            </w:r>
          </w:p>
        </w:tc>
        <w:tc>
          <w:tcPr>
            <w:tcW w:w="2409" w:type="dxa"/>
            <w:tcBorders>
              <w:top w:val="nil"/>
              <w:left w:val="nil"/>
              <w:bottom w:val="single" w:sz="4" w:space="0" w:color="auto"/>
              <w:right w:val="single" w:sz="4" w:space="0" w:color="auto"/>
            </w:tcBorders>
            <w:shd w:val="clear" w:color="auto" w:fill="auto"/>
            <w:vAlign w:val="center"/>
            <w:hideMark/>
          </w:tcPr>
          <w:p w14:paraId="669365D5"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Net</w:t>
            </w:r>
          </w:p>
        </w:tc>
        <w:tc>
          <w:tcPr>
            <w:tcW w:w="1560" w:type="dxa"/>
            <w:tcBorders>
              <w:top w:val="nil"/>
              <w:left w:val="nil"/>
              <w:bottom w:val="single" w:sz="4" w:space="0" w:color="auto"/>
              <w:right w:val="single" w:sz="4" w:space="0" w:color="auto"/>
            </w:tcBorders>
            <w:shd w:val="clear" w:color="auto" w:fill="auto"/>
            <w:vAlign w:val="center"/>
            <w:hideMark/>
          </w:tcPr>
          <w:p w14:paraId="3FB6807C"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Net</w:t>
            </w:r>
          </w:p>
        </w:tc>
        <w:tc>
          <w:tcPr>
            <w:tcW w:w="1134" w:type="dxa"/>
            <w:tcBorders>
              <w:top w:val="nil"/>
              <w:left w:val="nil"/>
              <w:bottom w:val="single" w:sz="4" w:space="0" w:color="auto"/>
              <w:right w:val="single" w:sz="8" w:space="0" w:color="auto"/>
            </w:tcBorders>
            <w:shd w:val="clear" w:color="auto" w:fill="auto"/>
            <w:vAlign w:val="center"/>
            <w:hideMark/>
          </w:tcPr>
          <w:p w14:paraId="576BE24C"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1</w:t>
            </w:r>
          </w:p>
        </w:tc>
      </w:tr>
      <w:tr w:rsidR="0028623D" w:rsidRPr="0031195B" w14:paraId="646B91A5"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75183678"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3CEE9BF8"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28E25508"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0DE4E8E1"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21C6B278"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Long</w:t>
            </w:r>
          </w:p>
        </w:tc>
        <w:tc>
          <w:tcPr>
            <w:tcW w:w="1560" w:type="dxa"/>
            <w:tcBorders>
              <w:top w:val="nil"/>
              <w:left w:val="nil"/>
              <w:bottom w:val="single" w:sz="4" w:space="0" w:color="auto"/>
              <w:right w:val="single" w:sz="4" w:space="0" w:color="auto"/>
            </w:tcBorders>
            <w:shd w:val="clear" w:color="auto" w:fill="auto"/>
            <w:vAlign w:val="center"/>
            <w:hideMark/>
          </w:tcPr>
          <w:p w14:paraId="5EB957F2"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Long</w:t>
            </w:r>
          </w:p>
        </w:tc>
        <w:tc>
          <w:tcPr>
            <w:tcW w:w="1134" w:type="dxa"/>
            <w:tcBorders>
              <w:top w:val="nil"/>
              <w:left w:val="nil"/>
              <w:bottom w:val="single" w:sz="4" w:space="0" w:color="auto"/>
              <w:right w:val="single" w:sz="8" w:space="0" w:color="auto"/>
            </w:tcBorders>
            <w:shd w:val="clear" w:color="auto" w:fill="auto"/>
            <w:vAlign w:val="center"/>
            <w:hideMark/>
          </w:tcPr>
          <w:p w14:paraId="076FBB28"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2</w:t>
            </w:r>
          </w:p>
        </w:tc>
      </w:tr>
      <w:tr w:rsidR="0028623D" w:rsidRPr="0031195B" w14:paraId="08A15138"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0DBF55EA"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004FA5DD"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0A9AB713"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6C6E18B0"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56B5F669"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Short</w:t>
            </w:r>
          </w:p>
        </w:tc>
        <w:tc>
          <w:tcPr>
            <w:tcW w:w="1560" w:type="dxa"/>
            <w:tcBorders>
              <w:top w:val="nil"/>
              <w:left w:val="nil"/>
              <w:bottom w:val="single" w:sz="4" w:space="0" w:color="auto"/>
              <w:right w:val="single" w:sz="4" w:space="0" w:color="auto"/>
            </w:tcBorders>
            <w:shd w:val="clear" w:color="auto" w:fill="auto"/>
            <w:vAlign w:val="center"/>
            <w:hideMark/>
          </w:tcPr>
          <w:p w14:paraId="1DBB0D03"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Short</w:t>
            </w:r>
          </w:p>
        </w:tc>
        <w:tc>
          <w:tcPr>
            <w:tcW w:w="1134" w:type="dxa"/>
            <w:tcBorders>
              <w:top w:val="nil"/>
              <w:left w:val="nil"/>
              <w:bottom w:val="single" w:sz="4" w:space="0" w:color="auto"/>
              <w:right w:val="single" w:sz="8" w:space="0" w:color="auto"/>
            </w:tcBorders>
            <w:shd w:val="clear" w:color="auto" w:fill="auto"/>
            <w:vAlign w:val="center"/>
            <w:hideMark/>
          </w:tcPr>
          <w:p w14:paraId="2BEEF107"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3</w:t>
            </w:r>
          </w:p>
        </w:tc>
      </w:tr>
      <w:tr w:rsidR="0028623D" w:rsidRPr="0031195B" w14:paraId="2DD40187" w14:textId="77777777" w:rsidTr="00133637">
        <w:trPr>
          <w:trHeight w:val="555"/>
        </w:trPr>
        <w:tc>
          <w:tcPr>
            <w:tcW w:w="709" w:type="dxa"/>
            <w:vMerge w:val="restart"/>
            <w:tcBorders>
              <w:top w:val="nil"/>
              <w:left w:val="single" w:sz="8" w:space="0" w:color="auto"/>
              <w:bottom w:val="single" w:sz="4" w:space="0" w:color="auto"/>
              <w:right w:val="single" w:sz="4" w:space="0" w:color="auto"/>
            </w:tcBorders>
            <w:shd w:val="clear" w:color="auto" w:fill="auto"/>
            <w:vAlign w:val="center"/>
            <w:hideMark/>
          </w:tcPr>
          <w:p w14:paraId="2FB5833F"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9</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6178E0AD"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Synchronization status of the Exchange's data</w:t>
            </w: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14:paraId="7550300D"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EDS</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14:paraId="20504F72"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ExchangeDataSyncStatus</w:t>
            </w:r>
          </w:p>
        </w:tc>
        <w:tc>
          <w:tcPr>
            <w:tcW w:w="2409" w:type="dxa"/>
            <w:tcBorders>
              <w:top w:val="nil"/>
              <w:left w:val="nil"/>
              <w:bottom w:val="single" w:sz="4" w:space="0" w:color="auto"/>
              <w:right w:val="single" w:sz="4" w:space="0" w:color="auto"/>
            </w:tcBorders>
            <w:shd w:val="clear" w:color="auto" w:fill="auto"/>
            <w:vAlign w:val="center"/>
            <w:hideMark/>
          </w:tcPr>
          <w:p w14:paraId="44049178"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Unsynchronized</w:t>
            </w:r>
          </w:p>
        </w:tc>
        <w:tc>
          <w:tcPr>
            <w:tcW w:w="1560" w:type="dxa"/>
            <w:tcBorders>
              <w:top w:val="nil"/>
              <w:left w:val="nil"/>
              <w:bottom w:val="single" w:sz="4" w:space="0" w:color="auto"/>
              <w:right w:val="single" w:sz="4" w:space="0" w:color="auto"/>
            </w:tcBorders>
            <w:shd w:val="clear" w:color="auto" w:fill="auto"/>
            <w:vAlign w:val="center"/>
            <w:hideMark/>
          </w:tcPr>
          <w:p w14:paraId="7E4D8640"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Asynchronous</w:t>
            </w:r>
          </w:p>
        </w:tc>
        <w:tc>
          <w:tcPr>
            <w:tcW w:w="1134" w:type="dxa"/>
            <w:tcBorders>
              <w:top w:val="nil"/>
              <w:left w:val="nil"/>
              <w:bottom w:val="single" w:sz="4" w:space="0" w:color="auto"/>
              <w:right w:val="single" w:sz="8" w:space="0" w:color="auto"/>
            </w:tcBorders>
            <w:shd w:val="clear" w:color="auto" w:fill="auto"/>
            <w:vAlign w:val="center"/>
            <w:hideMark/>
          </w:tcPr>
          <w:p w14:paraId="7F244766"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1</w:t>
            </w:r>
          </w:p>
        </w:tc>
      </w:tr>
      <w:tr w:rsidR="0028623D" w:rsidRPr="0031195B" w14:paraId="416515CE"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394B5A0E"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1ACAA5E7"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6B4B4816"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42196489"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6332AF03"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Synchronizing</w:t>
            </w:r>
          </w:p>
        </w:tc>
        <w:tc>
          <w:tcPr>
            <w:tcW w:w="1560" w:type="dxa"/>
            <w:tcBorders>
              <w:top w:val="nil"/>
              <w:left w:val="nil"/>
              <w:bottom w:val="single" w:sz="4" w:space="0" w:color="auto"/>
              <w:right w:val="single" w:sz="4" w:space="0" w:color="auto"/>
            </w:tcBorders>
            <w:shd w:val="clear" w:color="auto" w:fill="auto"/>
            <w:vAlign w:val="center"/>
            <w:hideMark/>
          </w:tcPr>
          <w:p w14:paraId="2A70FEBA"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Synchronizing</w:t>
            </w:r>
          </w:p>
        </w:tc>
        <w:tc>
          <w:tcPr>
            <w:tcW w:w="1134" w:type="dxa"/>
            <w:tcBorders>
              <w:top w:val="nil"/>
              <w:left w:val="nil"/>
              <w:bottom w:val="single" w:sz="4" w:space="0" w:color="auto"/>
              <w:right w:val="single" w:sz="8" w:space="0" w:color="auto"/>
            </w:tcBorders>
            <w:shd w:val="clear" w:color="auto" w:fill="auto"/>
            <w:vAlign w:val="center"/>
            <w:hideMark/>
          </w:tcPr>
          <w:p w14:paraId="4BE8E9FB"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2</w:t>
            </w:r>
          </w:p>
        </w:tc>
      </w:tr>
      <w:tr w:rsidR="0028623D" w:rsidRPr="0031195B" w14:paraId="703DF2FA"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5E024E96"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198DA6AA"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6A3F76E3"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1FC0C5F9"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41779D53"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Synchronized</w:t>
            </w:r>
          </w:p>
        </w:tc>
        <w:tc>
          <w:tcPr>
            <w:tcW w:w="1560" w:type="dxa"/>
            <w:tcBorders>
              <w:top w:val="nil"/>
              <w:left w:val="nil"/>
              <w:bottom w:val="single" w:sz="4" w:space="0" w:color="auto"/>
              <w:right w:val="single" w:sz="4" w:space="0" w:color="auto"/>
            </w:tcBorders>
            <w:shd w:val="clear" w:color="auto" w:fill="auto"/>
            <w:vAlign w:val="center"/>
            <w:hideMark/>
          </w:tcPr>
          <w:p w14:paraId="24DB5803"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Synchronized</w:t>
            </w:r>
          </w:p>
        </w:tc>
        <w:tc>
          <w:tcPr>
            <w:tcW w:w="1134" w:type="dxa"/>
            <w:tcBorders>
              <w:top w:val="nil"/>
              <w:left w:val="nil"/>
              <w:bottom w:val="single" w:sz="4" w:space="0" w:color="auto"/>
              <w:right w:val="single" w:sz="8" w:space="0" w:color="auto"/>
            </w:tcBorders>
            <w:shd w:val="clear" w:color="auto" w:fill="auto"/>
            <w:vAlign w:val="center"/>
            <w:hideMark/>
          </w:tcPr>
          <w:p w14:paraId="0DCC4349"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3</w:t>
            </w:r>
          </w:p>
        </w:tc>
      </w:tr>
      <w:tr w:rsidR="0028623D" w:rsidRPr="0031195B" w14:paraId="40B47A95" w14:textId="77777777" w:rsidTr="00133637">
        <w:trPr>
          <w:trHeight w:val="555"/>
        </w:trPr>
        <w:tc>
          <w:tcPr>
            <w:tcW w:w="709" w:type="dxa"/>
            <w:vMerge w:val="restart"/>
            <w:tcBorders>
              <w:top w:val="nil"/>
              <w:left w:val="single" w:sz="8" w:space="0" w:color="auto"/>
              <w:bottom w:val="single" w:sz="4" w:space="0" w:color="auto"/>
              <w:right w:val="single" w:sz="4" w:space="0" w:color="auto"/>
            </w:tcBorders>
            <w:shd w:val="clear" w:color="auto" w:fill="auto"/>
            <w:vAlign w:val="center"/>
            <w:hideMark/>
          </w:tcPr>
          <w:p w14:paraId="139F4826"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lastRenderedPageBreak/>
              <w:t>10</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609F9FDC"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Synchroniza-tion status of settlement group's data</w:t>
            </w: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14:paraId="66C4B4C1"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SGDS</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14:paraId="2357374B"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SGDataSyncStatus</w:t>
            </w:r>
          </w:p>
        </w:tc>
        <w:tc>
          <w:tcPr>
            <w:tcW w:w="2409" w:type="dxa"/>
            <w:tcBorders>
              <w:top w:val="nil"/>
              <w:left w:val="nil"/>
              <w:bottom w:val="single" w:sz="4" w:space="0" w:color="auto"/>
              <w:right w:val="single" w:sz="4" w:space="0" w:color="auto"/>
            </w:tcBorders>
            <w:shd w:val="clear" w:color="auto" w:fill="auto"/>
            <w:vAlign w:val="center"/>
            <w:hideMark/>
          </w:tcPr>
          <w:p w14:paraId="63F0F04A"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Unsynchronized</w:t>
            </w:r>
          </w:p>
        </w:tc>
        <w:tc>
          <w:tcPr>
            <w:tcW w:w="1560" w:type="dxa"/>
            <w:tcBorders>
              <w:top w:val="nil"/>
              <w:left w:val="nil"/>
              <w:bottom w:val="single" w:sz="4" w:space="0" w:color="auto"/>
              <w:right w:val="single" w:sz="4" w:space="0" w:color="auto"/>
            </w:tcBorders>
            <w:shd w:val="clear" w:color="auto" w:fill="auto"/>
            <w:vAlign w:val="center"/>
            <w:hideMark/>
          </w:tcPr>
          <w:p w14:paraId="2D3F41FE"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Asynchronous</w:t>
            </w:r>
          </w:p>
        </w:tc>
        <w:tc>
          <w:tcPr>
            <w:tcW w:w="1134" w:type="dxa"/>
            <w:tcBorders>
              <w:top w:val="nil"/>
              <w:left w:val="nil"/>
              <w:bottom w:val="single" w:sz="4" w:space="0" w:color="auto"/>
              <w:right w:val="single" w:sz="8" w:space="0" w:color="auto"/>
            </w:tcBorders>
            <w:shd w:val="clear" w:color="auto" w:fill="auto"/>
            <w:vAlign w:val="center"/>
            <w:hideMark/>
          </w:tcPr>
          <w:p w14:paraId="6ED37175"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1</w:t>
            </w:r>
          </w:p>
        </w:tc>
      </w:tr>
      <w:tr w:rsidR="0028623D" w:rsidRPr="0031195B" w14:paraId="4C8D5D71"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66CF8151"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41A0DC70"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33590A0"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48FA1F18"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3E87B4CF"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Synchronizing</w:t>
            </w:r>
          </w:p>
        </w:tc>
        <w:tc>
          <w:tcPr>
            <w:tcW w:w="1560" w:type="dxa"/>
            <w:tcBorders>
              <w:top w:val="nil"/>
              <w:left w:val="nil"/>
              <w:bottom w:val="single" w:sz="4" w:space="0" w:color="auto"/>
              <w:right w:val="single" w:sz="4" w:space="0" w:color="auto"/>
            </w:tcBorders>
            <w:shd w:val="clear" w:color="auto" w:fill="auto"/>
            <w:vAlign w:val="center"/>
            <w:hideMark/>
          </w:tcPr>
          <w:p w14:paraId="773041E9"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Synchronizing</w:t>
            </w:r>
          </w:p>
        </w:tc>
        <w:tc>
          <w:tcPr>
            <w:tcW w:w="1134" w:type="dxa"/>
            <w:tcBorders>
              <w:top w:val="nil"/>
              <w:left w:val="nil"/>
              <w:bottom w:val="single" w:sz="4" w:space="0" w:color="auto"/>
              <w:right w:val="single" w:sz="8" w:space="0" w:color="auto"/>
            </w:tcBorders>
            <w:shd w:val="clear" w:color="auto" w:fill="auto"/>
            <w:vAlign w:val="center"/>
            <w:hideMark/>
          </w:tcPr>
          <w:p w14:paraId="115D8A3F"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2</w:t>
            </w:r>
          </w:p>
        </w:tc>
      </w:tr>
      <w:tr w:rsidR="0028623D" w:rsidRPr="0031195B" w14:paraId="4F5BF6A5"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6646879F"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3ACDDB38"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065FC1DF"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229D4947"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0710E44A"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Synchronized</w:t>
            </w:r>
          </w:p>
        </w:tc>
        <w:tc>
          <w:tcPr>
            <w:tcW w:w="1560" w:type="dxa"/>
            <w:tcBorders>
              <w:top w:val="nil"/>
              <w:left w:val="nil"/>
              <w:bottom w:val="single" w:sz="4" w:space="0" w:color="auto"/>
              <w:right w:val="single" w:sz="4" w:space="0" w:color="auto"/>
            </w:tcBorders>
            <w:shd w:val="clear" w:color="auto" w:fill="auto"/>
            <w:vAlign w:val="center"/>
            <w:hideMark/>
          </w:tcPr>
          <w:p w14:paraId="2E12A6E7"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Synchronized</w:t>
            </w:r>
          </w:p>
        </w:tc>
        <w:tc>
          <w:tcPr>
            <w:tcW w:w="1134" w:type="dxa"/>
            <w:tcBorders>
              <w:top w:val="nil"/>
              <w:left w:val="nil"/>
              <w:bottom w:val="single" w:sz="4" w:space="0" w:color="auto"/>
              <w:right w:val="single" w:sz="8" w:space="0" w:color="auto"/>
            </w:tcBorders>
            <w:shd w:val="clear" w:color="auto" w:fill="auto"/>
            <w:vAlign w:val="center"/>
            <w:hideMark/>
          </w:tcPr>
          <w:p w14:paraId="1C99B25A"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3</w:t>
            </w:r>
          </w:p>
        </w:tc>
      </w:tr>
      <w:tr w:rsidR="0028623D" w:rsidRPr="0031195B" w14:paraId="3161857A" w14:textId="77777777" w:rsidTr="00133637">
        <w:trPr>
          <w:trHeight w:val="390"/>
        </w:trPr>
        <w:tc>
          <w:tcPr>
            <w:tcW w:w="709" w:type="dxa"/>
            <w:vMerge w:val="restart"/>
            <w:tcBorders>
              <w:top w:val="nil"/>
              <w:left w:val="single" w:sz="8" w:space="0" w:color="auto"/>
              <w:bottom w:val="single" w:sz="4" w:space="0" w:color="auto"/>
              <w:right w:val="single" w:sz="4" w:space="0" w:color="auto"/>
            </w:tcBorders>
            <w:shd w:val="clear" w:color="auto" w:fill="auto"/>
            <w:vAlign w:val="center"/>
            <w:hideMark/>
          </w:tcPr>
          <w:p w14:paraId="1611EA84"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11</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485E83DF"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 xml:space="preserve">Flag of speculation or hedge </w:t>
            </w: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14:paraId="6CF5EB82"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HF</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14:paraId="3158D0D7"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HedgeFlag</w:t>
            </w:r>
          </w:p>
        </w:tc>
        <w:tc>
          <w:tcPr>
            <w:tcW w:w="2409" w:type="dxa"/>
            <w:tcBorders>
              <w:top w:val="nil"/>
              <w:left w:val="nil"/>
              <w:bottom w:val="single" w:sz="4" w:space="0" w:color="auto"/>
              <w:right w:val="single" w:sz="4" w:space="0" w:color="auto"/>
            </w:tcBorders>
            <w:shd w:val="clear" w:color="auto" w:fill="auto"/>
            <w:vAlign w:val="center"/>
            <w:hideMark/>
          </w:tcPr>
          <w:p w14:paraId="37509043"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Speculation</w:t>
            </w:r>
          </w:p>
        </w:tc>
        <w:tc>
          <w:tcPr>
            <w:tcW w:w="1560" w:type="dxa"/>
            <w:tcBorders>
              <w:top w:val="nil"/>
              <w:left w:val="nil"/>
              <w:bottom w:val="single" w:sz="4" w:space="0" w:color="auto"/>
              <w:right w:val="single" w:sz="4" w:space="0" w:color="auto"/>
            </w:tcBorders>
            <w:shd w:val="clear" w:color="auto" w:fill="auto"/>
            <w:vAlign w:val="center"/>
            <w:hideMark/>
          </w:tcPr>
          <w:p w14:paraId="28BB311C"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Speculation</w:t>
            </w:r>
          </w:p>
        </w:tc>
        <w:tc>
          <w:tcPr>
            <w:tcW w:w="1134" w:type="dxa"/>
            <w:tcBorders>
              <w:top w:val="nil"/>
              <w:left w:val="nil"/>
              <w:bottom w:val="single" w:sz="4" w:space="0" w:color="auto"/>
              <w:right w:val="single" w:sz="8" w:space="0" w:color="auto"/>
            </w:tcBorders>
            <w:shd w:val="clear" w:color="auto" w:fill="auto"/>
            <w:vAlign w:val="center"/>
            <w:hideMark/>
          </w:tcPr>
          <w:p w14:paraId="3057BFB0"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1</w:t>
            </w:r>
          </w:p>
        </w:tc>
      </w:tr>
      <w:tr w:rsidR="0028623D" w:rsidRPr="0031195B" w14:paraId="5A0A1A73"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054A5830"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1025EC20"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19E0546E"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4E13BA68"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65E2F554"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Hedge</w:t>
            </w:r>
          </w:p>
        </w:tc>
        <w:tc>
          <w:tcPr>
            <w:tcW w:w="1560" w:type="dxa"/>
            <w:tcBorders>
              <w:top w:val="nil"/>
              <w:left w:val="nil"/>
              <w:bottom w:val="single" w:sz="4" w:space="0" w:color="auto"/>
              <w:right w:val="single" w:sz="4" w:space="0" w:color="auto"/>
            </w:tcBorders>
            <w:shd w:val="clear" w:color="auto" w:fill="auto"/>
            <w:vAlign w:val="center"/>
            <w:hideMark/>
          </w:tcPr>
          <w:p w14:paraId="4EEA97A4"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Hedge</w:t>
            </w:r>
          </w:p>
        </w:tc>
        <w:tc>
          <w:tcPr>
            <w:tcW w:w="1134" w:type="dxa"/>
            <w:tcBorders>
              <w:top w:val="nil"/>
              <w:left w:val="nil"/>
              <w:bottom w:val="single" w:sz="4" w:space="0" w:color="auto"/>
              <w:right w:val="single" w:sz="8" w:space="0" w:color="auto"/>
            </w:tcBorders>
            <w:shd w:val="clear" w:color="auto" w:fill="auto"/>
            <w:vAlign w:val="center"/>
            <w:hideMark/>
          </w:tcPr>
          <w:p w14:paraId="18C85FA6"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3</w:t>
            </w:r>
          </w:p>
        </w:tc>
      </w:tr>
      <w:tr w:rsidR="0028623D" w:rsidRPr="0031195B" w14:paraId="658CABAB" w14:textId="77777777" w:rsidTr="00133637">
        <w:trPr>
          <w:trHeight w:val="278"/>
        </w:trPr>
        <w:tc>
          <w:tcPr>
            <w:tcW w:w="709" w:type="dxa"/>
            <w:vMerge w:val="restart"/>
            <w:tcBorders>
              <w:top w:val="nil"/>
              <w:left w:val="single" w:sz="8" w:space="0" w:color="auto"/>
              <w:bottom w:val="single" w:sz="4" w:space="0" w:color="auto"/>
              <w:right w:val="single" w:sz="4" w:space="0" w:color="auto"/>
            </w:tcBorders>
            <w:shd w:val="clear" w:color="auto" w:fill="auto"/>
            <w:vAlign w:val="center"/>
            <w:hideMark/>
          </w:tcPr>
          <w:p w14:paraId="50A5A1FE"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12</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7D445C8B"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Type of client</w:t>
            </w: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14:paraId="429F4771"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CT</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14:paraId="73849922"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ClientType</w:t>
            </w:r>
          </w:p>
        </w:tc>
        <w:tc>
          <w:tcPr>
            <w:tcW w:w="2409" w:type="dxa"/>
            <w:tcBorders>
              <w:top w:val="nil"/>
              <w:left w:val="nil"/>
              <w:bottom w:val="single" w:sz="4" w:space="0" w:color="auto"/>
              <w:right w:val="single" w:sz="4" w:space="0" w:color="auto"/>
            </w:tcBorders>
            <w:shd w:val="clear" w:color="auto" w:fill="auto"/>
            <w:vAlign w:val="center"/>
            <w:hideMark/>
          </w:tcPr>
          <w:p w14:paraId="40F39A73"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Person</w:t>
            </w:r>
          </w:p>
        </w:tc>
        <w:tc>
          <w:tcPr>
            <w:tcW w:w="1560" w:type="dxa"/>
            <w:tcBorders>
              <w:top w:val="nil"/>
              <w:left w:val="nil"/>
              <w:bottom w:val="single" w:sz="4" w:space="0" w:color="auto"/>
              <w:right w:val="single" w:sz="4" w:space="0" w:color="auto"/>
            </w:tcBorders>
            <w:shd w:val="clear" w:color="auto" w:fill="auto"/>
            <w:vAlign w:val="center"/>
            <w:hideMark/>
          </w:tcPr>
          <w:p w14:paraId="5C78F33C"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Person</w:t>
            </w:r>
          </w:p>
        </w:tc>
        <w:tc>
          <w:tcPr>
            <w:tcW w:w="1134" w:type="dxa"/>
            <w:tcBorders>
              <w:top w:val="nil"/>
              <w:left w:val="nil"/>
              <w:bottom w:val="single" w:sz="4" w:space="0" w:color="auto"/>
              <w:right w:val="single" w:sz="8" w:space="0" w:color="auto"/>
            </w:tcBorders>
            <w:shd w:val="clear" w:color="auto" w:fill="auto"/>
            <w:vAlign w:val="center"/>
            <w:hideMark/>
          </w:tcPr>
          <w:p w14:paraId="27182D40"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0</w:t>
            </w:r>
          </w:p>
        </w:tc>
      </w:tr>
      <w:tr w:rsidR="0028623D" w:rsidRPr="0031195B" w14:paraId="7DC3D2F8"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60A29A88"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590F4452"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39BCF3BA"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20DEFCAA"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258FD449"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Institution</w:t>
            </w:r>
          </w:p>
        </w:tc>
        <w:tc>
          <w:tcPr>
            <w:tcW w:w="1560" w:type="dxa"/>
            <w:tcBorders>
              <w:top w:val="nil"/>
              <w:left w:val="nil"/>
              <w:bottom w:val="single" w:sz="4" w:space="0" w:color="auto"/>
              <w:right w:val="single" w:sz="4" w:space="0" w:color="auto"/>
            </w:tcBorders>
            <w:shd w:val="clear" w:color="auto" w:fill="auto"/>
            <w:vAlign w:val="center"/>
            <w:hideMark/>
          </w:tcPr>
          <w:p w14:paraId="19CFB5C9"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Company</w:t>
            </w:r>
          </w:p>
        </w:tc>
        <w:tc>
          <w:tcPr>
            <w:tcW w:w="1134" w:type="dxa"/>
            <w:tcBorders>
              <w:top w:val="nil"/>
              <w:left w:val="nil"/>
              <w:bottom w:val="single" w:sz="4" w:space="0" w:color="auto"/>
              <w:right w:val="single" w:sz="8" w:space="0" w:color="auto"/>
            </w:tcBorders>
            <w:shd w:val="clear" w:color="auto" w:fill="auto"/>
            <w:vAlign w:val="center"/>
            <w:hideMark/>
          </w:tcPr>
          <w:p w14:paraId="507D9B83"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1</w:t>
            </w:r>
          </w:p>
        </w:tc>
      </w:tr>
      <w:tr w:rsidR="0028623D" w:rsidRPr="0031195B" w14:paraId="4496388E"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5C8160E3"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6A6EDAC6"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39CBD6DD"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5BFEBC91"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5694F02C"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Investment fund</w:t>
            </w:r>
          </w:p>
        </w:tc>
        <w:tc>
          <w:tcPr>
            <w:tcW w:w="1560" w:type="dxa"/>
            <w:tcBorders>
              <w:top w:val="nil"/>
              <w:left w:val="nil"/>
              <w:bottom w:val="single" w:sz="4" w:space="0" w:color="auto"/>
              <w:right w:val="single" w:sz="4" w:space="0" w:color="auto"/>
            </w:tcBorders>
            <w:shd w:val="clear" w:color="auto" w:fill="auto"/>
            <w:vAlign w:val="center"/>
            <w:hideMark/>
          </w:tcPr>
          <w:p w14:paraId="2ACEBE99"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Fund</w:t>
            </w:r>
          </w:p>
        </w:tc>
        <w:tc>
          <w:tcPr>
            <w:tcW w:w="1134" w:type="dxa"/>
            <w:tcBorders>
              <w:top w:val="nil"/>
              <w:left w:val="nil"/>
              <w:bottom w:val="single" w:sz="4" w:space="0" w:color="auto"/>
              <w:right w:val="single" w:sz="8" w:space="0" w:color="auto"/>
            </w:tcBorders>
            <w:shd w:val="clear" w:color="auto" w:fill="auto"/>
            <w:vAlign w:val="center"/>
            <w:hideMark/>
          </w:tcPr>
          <w:p w14:paraId="5872BBA9"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2</w:t>
            </w:r>
          </w:p>
        </w:tc>
      </w:tr>
      <w:tr w:rsidR="0028623D" w:rsidRPr="0031195B" w14:paraId="464F559C" w14:textId="77777777" w:rsidTr="00133637">
        <w:trPr>
          <w:trHeight w:val="278"/>
        </w:trPr>
        <w:tc>
          <w:tcPr>
            <w:tcW w:w="709" w:type="dxa"/>
            <w:vMerge w:val="restart"/>
            <w:tcBorders>
              <w:top w:val="nil"/>
              <w:left w:val="single" w:sz="8" w:space="0" w:color="auto"/>
              <w:bottom w:val="single" w:sz="4" w:space="0" w:color="auto"/>
              <w:right w:val="single" w:sz="4" w:space="0" w:color="auto"/>
            </w:tcBorders>
            <w:shd w:val="clear" w:color="auto" w:fill="auto"/>
            <w:vAlign w:val="center"/>
            <w:hideMark/>
          </w:tcPr>
          <w:p w14:paraId="52048A95"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13</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13455EA8"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Cause of instrument status change</w:t>
            </w: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14:paraId="674D156A"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IER</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14:paraId="133B812A"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InstStatusEnterReason</w:t>
            </w:r>
          </w:p>
        </w:tc>
        <w:tc>
          <w:tcPr>
            <w:tcW w:w="2409" w:type="dxa"/>
            <w:tcBorders>
              <w:top w:val="nil"/>
              <w:left w:val="nil"/>
              <w:bottom w:val="single" w:sz="4" w:space="0" w:color="auto"/>
              <w:right w:val="single" w:sz="4" w:space="0" w:color="auto"/>
            </w:tcBorders>
            <w:shd w:val="clear" w:color="auto" w:fill="auto"/>
            <w:vAlign w:val="center"/>
            <w:hideMark/>
          </w:tcPr>
          <w:p w14:paraId="6CD6F32F"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Automatic switch</w:t>
            </w:r>
          </w:p>
        </w:tc>
        <w:tc>
          <w:tcPr>
            <w:tcW w:w="1560" w:type="dxa"/>
            <w:tcBorders>
              <w:top w:val="nil"/>
              <w:left w:val="nil"/>
              <w:bottom w:val="single" w:sz="4" w:space="0" w:color="auto"/>
              <w:right w:val="single" w:sz="4" w:space="0" w:color="auto"/>
            </w:tcBorders>
            <w:shd w:val="clear" w:color="auto" w:fill="auto"/>
            <w:vAlign w:val="center"/>
            <w:hideMark/>
          </w:tcPr>
          <w:p w14:paraId="0D3C447E"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Automatic</w:t>
            </w:r>
          </w:p>
        </w:tc>
        <w:tc>
          <w:tcPr>
            <w:tcW w:w="1134" w:type="dxa"/>
            <w:tcBorders>
              <w:top w:val="nil"/>
              <w:left w:val="nil"/>
              <w:bottom w:val="single" w:sz="4" w:space="0" w:color="auto"/>
              <w:right w:val="single" w:sz="8" w:space="0" w:color="auto"/>
            </w:tcBorders>
            <w:shd w:val="clear" w:color="auto" w:fill="auto"/>
            <w:vAlign w:val="center"/>
            <w:hideMark/>
          </w:tcPr>
          <w:p w14:paraId="5C1C5756"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1</w:t>
            </w:r>
          </w:p>
        </w:tc>
      </w:tr>
      <w:tr w:rsidR="0028623D" w:rsidRPr="0031195B" w14:paraId="1E96424E"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6C941391"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07BF8FF9"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B030551"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1DEFE7AB"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17974C89"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Manual switch</w:t>
            </w:r>
          </w:p>
        </w:tc>
        <w:tc>
          <w:tcPr>
            <w:tcW w:w="1560" w:type="dxa"/>
            <w:tcBorders>
              <w:top w:val="nil"/>
              <w:left w:val="nil"/>
              <w:bottom w:val="single" w:sz="4" w:space="0" w:color="auto"/>
              <w:right w:val="single" w:sz="4" w:space="0" w:color="auto"/>
            </w:tcBorders>
            <w:shd w:val="clear" w:color="auto" w:fill="auto"/>
            <w:vAlign w:val="center"/>
            <w:hideMark/>
          </w:tcPr>
          <w:p w14:paraId="225FED34"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Manual</w:t>
            </w:r>
          </w:p>
        </w:tc>
        <w:tc>
          <w:tcPr>
            <w:tcW w:w="1134" w:type="dxa"/>
            <w:tcBorders>
              <w:top w:val="nil"/>
              <w:left w:val="nil"/>
              <w:bottom w:val="single" w:sz="4" w:space="0" w:color="auto"/>
              <w:right w:val="single" w:sz="8" w:space="0" w:color="auto"/>
            </w:tcBorders>
            <w:shd w:val="clear" w:color="auto" w:fill="auto"/>
            <w:vAlign w:val="center"/>
            <w:hideMark/>
          </w:tcPr>
          <w:p w14:paraId="551B97AA"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2</w:t>
            </w:r>
          </w:p>
        </w:tc>
      </w:tr>
      <w:tr w:rsidR="0028623D" w:rsidRPr="0031195B" w14:paraId="23703F7A" w14:textId="77777777" w:rsidTr="00133637">
        <w:trPr>
          <w:trHeight w:val="450"/>
        </w:trPr>
        <w:tc>
          <w:tcPr>
            <w:tcW w:w="709" w:type="dxa"/>
            <w:vMerge/>
            <w:tcBorders>
              <w:top w:val="nil"/>
              <w:left w:val="single" w:sz="8" w:space="0" w:color="auto"/>
              <w:bottom w:val="single" w:sz="4" w:space="0" w:color="auto"/>
              <w:right w:val="single" w:sz="4" w:space="0" w:color="auto"/>
            </w:tcBorders>
            <w:vAlign w:val="center"/>
            <w:hideMark/>
          </w:tcPr>
          <w:p w14:paraId="057A733F"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45A3E13F"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3B0511EB"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4C8D2AA7"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5EAA310B"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Automatic Circuit breaking</w:t>
            </w:r>
          </w:p>
        </w:tc>
        <w:tc>
          <w:tcPr>
            <w:tcW w:w="1560" w:type="dxa"/>
            <w:tcBorders>
              <w:top w:val="nil"/>
              <w:left w:val="nil"/>
              <w:bottom w:val="single" w:sz="4" w:space="0" w:color="auto"/>
              <w:right w:val="single" w:sz="4" w:space="0" w:color="auto"/>
            </w:tcBorders>
            <w:shd w:val="clear" w:color="auto" w:fill="auto"/>
            <w:vAlign w:val="center"/>
            <w:hideMark/>
          </w:tcPr>
          <w:p w14:paraId="42284DCF"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Automatic circuit breaking</w:t>
            </w:r>
          </w:p>
        </w:tc>
        <w:tc>
          <w:tcPr>
            <w:tcW w:w="1134" w:type="dxa"/>
            <w:tcBorders>
              <w:top w:val="nil"/>
              <w:left w:val="nil"/>
              <w:bottom w:val="single" w:sz="4" w:space="0" w:color="auto"/>
              <w:right w:val="single" w:sz="8" w:space="0" w:color="auto"/>
            </w:tcBorders>
            <w:shd w:val="clear" w:color="auto" w:fill="auto"/>
            <w:vAlign w:val="center"/>
            <w:hideMark/>
          </w:tcPr>
          <w:p w14:paraId="1F3DDDBC"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3</w:t>
            </w:r>
          </w:p>
        </w:tc>
      </w:tr>
      <w:tr w:rsidR="0028623D" w:rsidRPr="0031195B" w14:paraId="5D5E1618"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243FFE6B"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46101335"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71BDA4E7"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136C2B28"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37C04D1D"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Manual circuit breaking</w:t>
            </w:r>
          </w:p>
        </w:tc>
        <w:tc>
          <w:tcPr>
            <w:tcW w:w="1560" w:type="dxa"/>
            <w:tcBorders>
              <w:top w:val="nil"/>
              <w:left w:val="nil"/>
              <w:bottom w:val="single" w:sz="4" w:space="0" w:color="auto"/>
              <w:right w:val="single" w:sz="4" w:space="0" w:color="auto"/>
            </w:tcBorders>
            <w:shd w:val="clear" w:color="auto" w:fill="auto"/>
            <w:vAlign w:val="center"/>
            <w:hideMark/>
          </w:tcPr>
          <w:p w14:paraId="675B121F"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Manual circuit breaking</w:t>
            </w:r>
          </w:p>
        </w:tc>
        <w:tc>
          <w:tcPr>
            <w:tcW w:w="1134" w:type="dxa"/>
            <w:tcBorders>
              <w:top w:val="nil"/>
              <w:left w:val="nil"/>
              <w:bottom w:val="single" w:sz="4" w:space="0" w:color="auto"/>
              <w:right w:val="single" w:sz="8" w:space="0" w:color="auto"/>
            </w:tcBorders>
            <w:shd w:val="clear" w:color="auto" w:fill="auto"/>
            <w:vAlign w:val="center"/>
            <w:hideMark/>
          </w:tcPr>
          <w:p w14:paraId="2BD31F22"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4</w:t>
            </w:r>
          </w:p>
        </w:tc>
      </w:tr>
      <w:tr w:rsidR="0028623D" w:rsidRPr="0031195B" w14:paraId="22688FF5" w14:textId="77777777" w:rsidTr="00133637">
        <w:trPr>
          <w:trHeight w:val="278"/>
        </w:trPr>
        <w:tc>
          <w:tcPr>
            <w:tcW w:w="709" w:type="dxa"/>
            <w:vMerge w:val="restart"/>
            <w:tcBorders>
              <w:top w:val="nil"/>
              <w:left w:val="single" w:sz="8" w:space="0" w:color="auto"/>
              <w:bottom w:val="single" w:sz="4" w:space="0" w:color="auto"/>
              <w:right w:val="single" w:sz="4" w:space="0" w:color="auto"/>
            </w:tcBorders>
            <w:shd w:val="clear" w:color="auto" w:fill="auto"/>
            <w:vAlign w:val="center"/>
            <w:hideMark/>
          </w:tcPr>
          <w:p w14:paraId="7D828024"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14</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127AD4B9"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 xml:space="preserve">Order price type </w:t>
            </w: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14:paraId="0D3F8990"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OPT</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14:paraId="598D104F"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OrderPriceType</w:t>
            </w:r>
          </w:p>
        </w:tc>
        <w:tc>
          <w:tcPr>
            <w:tcW w:w="2409" w:type="dxa"/>
            <w:tcBorders>
              <w:top w:val="nil"/>
              <w:left w:val="nil"/>
              <w:bottom w:val="single" w:sz="4" w:space="0" w:color="auto"/>
              <w:right w:val="single" w:sz="4" w:space="0" w:color="auto"/>
            </w:tcBorders>
            <w:shd w:val="clear" w:color="auto" w:fill="auto"/>
            <w:vAlign w:val="center"/>
            <w:hideMark/>
          </w:tcPr>
          <w:p w14:paraId="13B78CFB"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Random price</w:t>
            </w:r>
          </w:p>
        </w:tc>
        <w:tc>
          <w:tcPr>
            <w:tcW w:w="1560" w:type="dxa"/>
            <w:tcBorders>
              <w:top w:val="nil"/>
              <w:left w:val="nil"/>
              <w:bottom w:val="single" w:sz="4" w:space="0" w:color="auto"/>
              <w:right w:val="single" w:sz="4" w:space="0" w:color="auto"/>
            </w:tcBorders>
            <w:shd w:val="clear" w:color="auto" w:fill="auto"/>
            <w:vAlign w:val="center"/>
            <w:hideMark/>
          </w:tcPr>
          <w:p w14:paraId="03A82A57"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AnyPrice</w:t>
            </w:r>
          </w:p>
        </w:tc>
        <w:tc>
          <w:tcPr>
            <w:tcW w:w="1134" w:type="dxa"/>
            <w:tcBorders>
              <w:top w:val="nil"/>
              <w:left w:val="nil"/>
              <w:bottom w:val="single" w:sz="4" w:space="0" w:color="auto"/>
              <w:right w:val="single" w:sz="8" w:space="0" w:color="auto"/>
            </w:tcBorders>
            <w:shd w:val="clear" w:color="auto" w:fill="auto"/>
            <w:vAlign w:val="center"/>
            <w:hideMark/>
          </w:tcPr>
          <w:p w14:paraId="656D0513"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1</w:t>
            </w:r>
          </w:p>
        </w:tc>
      </w:tr>
      <w:tr w:rsidR="0028623D" w:rsidRPr="0031195B" w14:paraId="13223FF7"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20676C9E"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3ABEAF3B"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40554F5D"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23D26FF7"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5B1E0DA7"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 xml:space="preserve">Limited Price </w:t>
            </w:r>
          </w:p>
        </w:tc>
        <w:tc>
          <w:tcPr>
            <w:tcW w:w="1560" w:type="dxa"/>
            <w:tcBorders>
              <w:top w:val="nil"/>
              <w:left w:val="nil"/>
              <w:bottom w:val="single" w:sz="4" w:space="0" w:color="auto"/>
              <w:right w:val="single" w:sz="4" w:space="0" w:color="auto"/>
            </w:tcBorders>
            <w:shd w:val="clear" w:color="auto" w:fill="auto"/>
            <w:vAlign w:val="center"/>
            <w:hideMark/>
          </w:tcPr>
          <w:p w14:paraId="2AFE9EFA"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LimitPrice</w:t>
            </w:r>
          </w:p>
        </w:tc>
        <w:tc>
          <w:tcPr>
            <w:tcW w:w="1134" w:type="dxa"/>
            <w:tcBorders>
              <w:top w:val="nil"/>
              <w:left w:val="nil"/>
              <w:bottom w:val="single" w:sz="4" w:space="0" w:color="auto"/>
              <w:right w:val="single" w:sz="8" w:space="0" w:color="auto"/>
            </w:tcBorders>
            <w:shd w:val="clear" w:color="auto" w:fill="auto"/>
            <w:vAlign w:val="center"/>
            <w:hideMark/>
          </w:tcPr>
          <w:p w14:paraId="0525B876"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2</w:t>
            </w:r>
          </w:p>
        </w:tc>
      </w:tr>
      <w:tr w:rsidR="0028623D" w:rsidRPr="0031195B" w14:paraId="6B9B089A"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23FCA9F1"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2F1059C5"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21509E87"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2CDE7138"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6CAA3274"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Best price</w:t>
            </w:r>
          </w:p>
        </w:tc>
        <w:tc>
          <w:tcPr>
            <w:tcW w:w="1560" w:type="dxa"/>
            <w:tcBorders>
              <w:top w:val="nil"/>
              <w:left w:val="nil"/>
              <w:bottom w:val="single" w:sz="4" w:space="0" w:color="auto"/>
              <w:right w:val="single" w:sz="4" w:space="0" w:color="auto"/>
            </w:tcBorders>
            <w:shd w:val="clear" w:color="auto" w:fill="auto"/>
            <w:vAlign w:val="center"/>
            <w:hideMark/>
          </w:tcPr>
          <w:p w14:paraId="585E866C"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BestPrice</w:t>
            </w:r>
          </w:p>
        </w:tc>
        <w:tc>
          <w:tcPr>
            <w:tcW w:w="1134" w:type="dxa"/>
            <w:tcBorders>
              <w:top w:val="nil"/>
              <w:left w:val="nil"/>
              <w:bottom w:val="single" w:sz="4" w:space="0" w:color="auto"/>
              <w:right w:val="single" w:sz="8" w:space="0" w:color="auto"/>
            </w:tcBorders>
            <w:shd w:val="clear" w:color="auto" w:fill="auto"/>
            <w:vAlign w:val="center"/>
            <w:hideMark/>
          </w:tcPr>
          <w:p w14:paraId="3D57C7DC"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3</w:t>
            </w:r>
          </w:p>
        </w:tc>
      </w:tr>
      <w:tr w:rsidR="0028623D" w:rsidRPr="0031195B" w14:paraId="2DEE169C" w14:textId="77777777" w:rsidTr="00133637">
        <w:trPr>
          <w:trHeight w:val="278"/>
        </w:trPr>
        <w:tc>
          <w:tcPr>
            <w:tcW w:w="709" w:type="dxa"/>
            <w:vMerge w:val="restart"/>
            <w:tcBorders>
              <w:top w:val="nil"/>
              <w:left w:val="single" w:sz="8" w:space="0" w:color="auto"/>
              <w:bottom w:val="single" w:sz="4" w:space="0" w:color="auto"/>
              <w:right w:val="single" w:sz="4" w:space="0" w:color="auto"/>
            </w:tcBorders>
            <w:shd w:val="clear" w:color="auto" w:fill="auto"/>
            <w:vAlign w:val="center"/>
            <w:hideMark/>
          </w:tcPr>
          <w:p w14:paraId="35A5F94D"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15</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3B59D477"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 xml:space="preserve">Offset type </w:t>
            </w: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14:paraId="0038BCBD"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OF</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14:paraId="1BAD5A88"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OffsetFlag</w:t>
            </w:r>
          </w:p>
        </w:tc>
        <w:tc>
          <w:tcPr>
            <w:tcW w:w="2409" w:type="dxa"/>
            <w:tcBorders>
              <w:top w:val="nil"/>
              <w:left w:val="nil"/>
              <w:bottom w:val="single" w:sz="4" w:space="0" w:color="auto"/>
              <w:right w:val="single" w:sz="4" w:space="0" w:color="auto"/>
            </w:tcBorders>
            <w:shd w:val="clear" w:color="auto" w:fill="auto"/>
            <w:vAlign w:val="center"/>
            <w:hideMark/>
          </w:tcPr>
          <w:p w14:paraId="6476CBE7"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 xml:space="preserve">Open Position </w:t>
            </w:r>
          </w:p>
        </w:tc>
        <w:tc>
          <w:tcPr>
            <w:tcW w:w="1560" w:type="dxa"/>
            <w:tcBorders>
              <w:top w:val="nil"/>
              <w:left w:val="nil"/>
              <w:bottom w:val="single" w:sz="4" w:space="0" w:color="auto"/>
              <w:right w:val="single" w:sz="4" w:space="0" w:color="auto"/>
            </w:tcBorders>
            <w:shd w:val="clear" w:color="auto" w:fill="auto"/>
            <w:vAlign w:val="center"/>
            <w:hideMark/>
          </w:tcPr>
          <w:p w14:paraId="3C79437F"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Open</w:t>
            </w:r>
          </w:p>
        </w:tc>
        <w:tc>
          <w:tcPr>
            <w:tcW w:w="1134" w:type="dxa"/>
            <w:tcBorders>
              <w:top w:val="nil"/>
              <w:left w:val="nil"/>
              <w:bottom w:val="single" w:sz="4" w:space="0" w:color="auto"/>
              <w:right w:val="single" w:sz="8" w:space="0" w:color="auto"/>
            </w:tcBorders>
            <w:shd w:val="clear" w:color="auto" w:fill="auto"/>
            <w:vAlign w:val="center"/>
            <w:hideMark/>
          </w:tcPr>
          <w:p w14:paraId="131F2C2B"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0</w:t>
            </w:r>
          </w:p>
        </w:tc>
      </w:tr>
      <w:tr w:rsidR="0028623D" w:rsidRPr="0031195B" w14:paraId="75EA68A7"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21E61FDD"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146115D0"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6B8E8CB3"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56B89B73"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03305E54"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Close position</w:t>
            </w:r>
          </w:p>
        </w:tc>
        <w:tc>
          <w:tcPr>
            <w:tcW w:w="1560" w:type="dxa"/>
            <w:tcBorders>
              <w:top w:val="nil"/>
              <w:left w:val="nil"/>
              <w:bottom w:val="single" w:sz="4" w:space="0" w:color="auto"/>
              <w:right w:val="single" w:sz="4" w:space="0" w:color="auto"/>
            </w:tcBorders>
            <w:shd w:val="clear" w:color="auto" w:fill="auto"/>
            <w:vAlign w:val="center"/>
            <w:hideMark/>
          </w:tcPr>
          <w:p w14:paraId="719F5DEE"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Close</w:t>
            </w:r>
          </w:p>
        </w:tc>
        <w:tc>
          <w:tcPr>
            <w:tcW w:w="1134" w:type="dxa"/>
            <w:tcBorders>
              <w:top w:val="nil"/>
              <w:left w:val="nil"/>
              <w:bottom w:val="single" w:sz="4" w:space="0" w:color="auto"/>
              <w:right w:val="single" w:sz="8" w:space="0" w:color="auto"/>
            </w:tcBorders>
            <w:shd w:val="clear" w:color="auto" w:fill="auto"/>
            <w:vAlign w:val="center"/>
            <w:hideMark/>
          </w:tcPr>
          <w:p w14:paraId="09E3741E"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1</w:t>
            </w:r>
          </w:p>
        </w:tc>
      </w:tr>
      <w:tr w:rsidR="0028623D" w:rsidRPr="0031195B" w14:paraId="25609DC8"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3CBDD2FE"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59542BB8"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0D1E1CB2"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573F8CE3"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3C0CD175"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Enforced close</w:t>
            </w:r>
          </w:p>
        </w:tc>
        <w:tc>
          <w:tcPr>
            <w:tcW w:w="1560" w:type="dxa"/>
            <w:tcBorders>
              <w:top w:val="nil"/>
              <w:left w:val="nil"/>
              <w:bottom w:val="single" w:sz="4" w:space="0" w:color="auto"/>
              <w:right w:val="single" w:sz="4" w:space="0" w:color="auto"/>
            </w:tcBorders>
            <w:shd w:val="clear" w:color="auto" w:fill="auto"/>
            <w:vAlign w:val="center"/>
            <w:hideMark/>
          </w:tcPr>
          <w:p w14:paraId="52CC4C0C"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ForceClose</w:t>
            </w:r>
          </w:p>
        </w:tc>
        <w:tc>
          <w:tcPr>
            <w:tcW w:w="1134" w:type="dxa"/>
            <w:tcBorders>
              <w:top w:val="nil"/>
              <w:left w:val="nil"/>
              <w:bottom w:val="single" w:sz="4" w:space="0" w:color="auto"/>
              <w:right w:val="single" w:sz="8" w:space="0" w:color="auto"/>
            </w:tcBorders>
            <w:shd w:val="clear" w:color="auto" w:fill="auto"/>
            <w:vAlign w:val="center"/>
            <w:hideMark/>
          </w:tcPr>
          <w:p w14:paraId="028E3A56"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2</w:t>
            </w:r>
          </w:p>
        </w:tc>
      </w:tr>
      <w:tr w:rsidR="0028623D" w:rsidRPr="0031195B" w14:paraId="230F9815" w14:textId="77777777" w:rsidTr="00133637">
        <w:trPr>
          <w:trHeight w:val="450"/>
        </w:trPr>
        <w:tc>
          <w:tcPr>
            <w:tcW w:w="709" w:type="dxa"/>
            <w:vMerge/>
            <w:tcBorders>
              <w:top w:val="nil"/>
              <w:left w:val="single" w:sz="8" w:space="0" w:color="auto"/>
              <w:bottom w:val="single" w:sz="4" w:space="0" w:color="auto"/>
              <w:right w:val="single" w:sz="4" w:space="0" w:color="auto"/>
            </w:tcBorders>
            <w:vAlign w:val="center"/>
            <w:hideMark/>
          </w:tcPr>
          <w:p w14:paraId="0691BF67"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20689050"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667501E3"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31D63D7A"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03014D43"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Close current trade date position</w:t>
            </w:r>
          </w:p>
        </w:tc>
        <w:tc>
          <w:tcPr>
            <w:tcW w:w="1560" w:type="dxa"/>
            <w:tcBorders>
              <w:top w:val="nil"/>
              <w:left w:val="nil"/>
              <w:bottom w:val="single" w:sz="4" w:space="0" w:color="auto"/>
              <w:right w:val="single" w:sz="4" w:space="0" w:color="auto"/>
            </w:tcBorders>
            <w:shd w:val="clear" w:color="auto" w:fill="auto"/>
            <w:vAlign w:val="center"/>
            <w:hideMark/>
          </w:tcPr>
          <w:p w14:paraId="63FDB1F2"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CloseToday</w:t>
            </w:r>
          </w:p>
        </w:tc>
        <w:tc>
          <w:tcPr>
            <w:tcW w:w="1134" w:type="dxa"/>
            <w:tcBorders>
              <w:top w:val="nil"/>
              <w:left w:val="nil"/>
              <w:bottom w:val="single" w:sz="4" w:space="0" w:color="auto"/>
              <w:right w:val="single" w:sz="8" w:space="0" w:color="auto"/>
            </w:tcBorders>
            <w:shd w:val="clear" w:color="auto" w:fill="auto"/>
            <w:vAlign w:val="center"/>
            <w:hideMark/>
          </w:tcPr>
          <w:p w14:paraId="16A06A02"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3</w:t>
            </w:r>
          </w:p>
        </w:tc>
      </w:tr>
      <w:tr w:rsidR="0028623D" w:rsidRPr="0031195B" w14:paraId="6AB483F6" w14:textId="77777777" w:rsidTr="00133637">
        <w:trPr>
          <w:trHeight w:val="450"/>
        </w:trPr>
        <w:tc>
          <w:tcPr>
            <w:tcW w:w="709" w:type="dxa"/>
            <w:vMerge/>
            <w:tcBorders>
              <w:top w:val="nil"/>
              <w:left w:val="single" w:sz="8" w:space="0" w:color="auto"/>
              <w:bottom w:val="single" w:sz="4" w:space="0" w:color="auto"/>
              <w:right w:val="single" w:sz="4" w:space="0" w:color="auto"/>
            </w:tcBorders>
            <w:vAlign w:val="center"/>
            <w:hideMark/>
          </w:tcPr>
          <w:p w14:paraId="284A30CD"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413EF3C7"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271AE1D3"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4D562EE6"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7E51FFD3"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Closing prior trade date position</w:t>
            </w:r>
          </w:p>
        </w:tc>
        <w:tc>
          <w:tcPr>
            <w:tcW w:w="1560" w:type="dxa"/>
            <w:tcBorders>
              <w:top w:val="nil"/>
              <w:left w:val="nil"/>
              <w:bottom w:val="single" w:sz="4" w:space="0" w:color="auto"/>
              <w:right w:val="single" w:sz="4" w:space="0" w:color="auto"/>
            </w:tcBorders>
            <w:shd w:val="clear" w:color="auto" w:fill="auto"/>
            <w:vAlign w:val="center"/>
            <w:hideMark/>
          </w:tcPr>
          <w:p w14:paraId="2AD02C6D"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CloseYesterday</w:t>
            </w:r>
          </w:p>
        </w:tc>
        <w:tc>
          <w:tcPr>
            <w:tcW w:w="1134" w:type="dxa"/>
            <w:tcBorders>
              <w:top w:val="nil"/>
              <w:left w:val="nil"/>
              <w:bottom w:val="single" w:sz="4" w:space="0" w:color="auto"/>
              <w:right w:val="single" w:sz="8" w:space="0" w:color="auto"/>
            </w:tcBorders>
            <w:shd w:val="clear" w:color="auto" w:fill="auto"/>
            <w:vAlign w:val="center"/>
            <w:hideMark/>
          </w:tcPr>
          <w:p w14:paraId="0F45254C"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4</w:t>
            </w:r>
          </w:p>
        </w:tc>
      </w:tr>
      <w:tr w:rsidR="0028623D" w:rsidRPr="0031195B" w14:paraId="1A178B62" w14:textId="77777777" w:rsidTr="00133637">
        <w:trPr>
          <w:trHeight w:val="278"/>
        </w:trPr>
        <w:tc>
          <w:tcPr>
            <w:tcW w:w="709" w:type="dxa"/>
            <w:vMerge w:val="restart"/>
            <w:tcBorders>
              <w:top w:val="nil"/>
              <w:left w:val="single" w:sz="8" w:space="0" w:color="auto"/>
              <w:bottom w:val="single" w:sz="4" w:space="0" w:color="auto"/>
              <w:right w:val="single" w:sz="4" w:space="0" w:color="auto"/>
            </w:tcBorders>
            <w:shd w:val="clear" w:color="auto" w:fill="auto"/>
            <w:vAlign w:val="center"/>
            <w:hideMark/>
          </w:tcPr>
          <w:p w14:paraId="2A376CC7"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16</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2B54E42A"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Cause of enforced closing</w:t>
            </w: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14:paraId="72C1D8E0"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FCC</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14:paraId="11A9FD5E"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ForceCloseReason</w:t>
            </w:r>
          </w:p>
        </w:tc>
        <w:tc>
          <w:tcPr>
            <w:tcW w:w="2409" w:type="dxa"/>
            <w:tcBorders>
              <w:top w:val="nil"/>
              <w:left w:val="nil"/>
              <w:bottom w:val="single" w:sz="4" w:space="0" w:color="auto"/>
              <w:right w:val="single" w:sz="4" w:space="0" w:color="auto"/>
            </w:tcBorders>
            <w:shd w:val="clear" w:color="auto" w:fill="auto"/>
            <w:vAlign w:val="center"/>
            <w:hideMark/>
          </w:tcPr>
          <w:p w14:paraId="4169B985"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Non-forced closing</w:t>
            </w:r>
          </w:p>
        </w:tc>
        <w:tc>
          <w:tcPr>
            <w:tcW w:w="1560" w:type="dxa"/>
            <w:tcBorders>
              <w:top w:val="nil"/>
              <w:left w:val="nil"/>
              <w:bottom w:val="single" w:sz="4" w:space="0" w:color="auto"/>
              <w:right w:val="single" w:sz="4" w:space="0" w:color="auto"/>
            </w:tcBorders>
            <w:shd w:val="clear" w:color="auto" w:fill="auto"/>
            <w:vAlign w:val="center"/>
            <w:hideMark/>
          </w:tcPr>
          <w:p w14:paraId="0FFEE9E7"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NotForceClose</w:t>
            </w:r>
          </w:p>
        </w:tc>
        <w:tc>
          <w:tcPr>
            <w:tcW w:w="1134" w:type="dxa"/>
            <w:tcBorders>
              <w:top w:val="nil"/>
              <w:left w:val="nil"/>
              <w:bottom w:val="single" w:sz="4" w:space="0" w:color="auto"/>
              <w:right w:val="single" w:sz="8" w:space="0" w:color="auto"/>
            </w:tcBorders>
            <w:shd w:val="clear" w:color="auto" w:fill="auto"/>
            <w:vAlign w:val="center"/>
            <w:hideMark/>
          </w:tcPr>
          <w:p w14:paraId="415FFA71"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0</w:t>
            </w:r>
          </w:p>
        </w:tc>
      </w:tr>
      <w:tr w:rsidR="0028623D" w:rsidRPr="0031195B" w14:paraId="03BF7D69"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144AE946"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18E3DE86"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78DC8814"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3F5D5975"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7B3DB072"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Insufficient deposit</w:t>
            </w:r>
          </w:p>
        </w:tc>
        <w:tc>
          <w:tcPr>
            <w:tcW w:w="1560" w:type="dxa"/>
            <w:tcBorders>
              <w:top w:val="nil"/>
              <w:left w:val="nil"/>
              <w:bottom w:val="single" w:sz="4" w:space="0" w:color="auto"/>
              <w:right w:val="single" w:sz="4" w:space="0" w:color="auto"/>
            </w:tcBorders>
            <w:shd w:val="clear" w:color="auto" w:fill="auto"/>
            <w:vAlign w:val="center"/>
            <w:hideMark/>
          </w:tcPr>
          <w:p w14:paraId="08A7088B"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LackDeposit</w:t>
            </w:r>
          </w:p>
        </w:tc>
        <w:tc>
          <w:tcPr>
            <w:tcW w:w="1134" w:type="dxa"/>
            <w:tcBorders>
              <w:top w:val="nil"/>
              <w:left w:val="nil"/>
              <w:bottom w:val="single" w:sz="4" w:space="0" w:color="auto"/>
              <w:right w:val="single" w:sz="8" w:space="0" w:color="auto"/>
            </w:tcBorders>
            <w:shd w:val="clear" w:color="auto" w:fill="auto"/>
            <w:vAlign w:val="center"/>
            <w:hideMark/>
          </w:tcPr>
          <w:p w14:paraId="0AFF6B2E"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1</w:t>
            </w:r>
          </w:p>
        </w:tc>
      </w:tr>
      <w:tr w:rsidR="0028623D" w:rsidRPr="0031195B" w14:paraId="7BD3BAD4" w14:textId="77777777" w:rsidTr="00133637">
        <w:trPr>
          <w:trHeight w:val="450"/>
        </w:trPr>
        <w:tc>
          <w:tcPr>
            <w:tcW w:w="709" w:type="dxa"/>
            <w:vMerge/>
            <w:tcBorders>
              <w:top w:val="nil"/>
              <w:left w:val="single" w:sz="8" w:space="0" w:color="auto"/>
              <w:bottom w:val="single" w:sz="4" w:space="0" w:color="auto"/>
              <w:right w:val="single" w:sz="4" w:space="0" w:color="auto"/>
            </w:tcBorders>
            <w:vAlign w:val="center"/>
            <w:hideMark/>
          </w:tcPr>
          <w:p w14:paraId="643AD360"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3FCBE67D"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0C56105F"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5CBEC083"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1CEC3DAE"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Client exceeding position limit</w:t>
            </w:r>
          </w:p>
        </w:tc>
        <w:tc>
          <w:tcPr>
            <w:tcW w:w="1560" w:type="dxa"/>
            <w:tcBorders>
              <w:top w:val="nil"/>
              <w:left w:val="nil"/>
              <w:bottom w:val="single" w:sz="4" w:space="0" w:color="auto"/>
              <w:right w:val="single" w:sz="4" w:space="0" w:color="auto"/>
            </w:tcBorders>
            <w:shd w:val="clear" w:color="auto" w:fill="auto"/>
            <w:vAlign w:val="center"/>
            <w:hideMark/>
          </w:tcPr>
          <w:p w14:paraId="2E06F8C1"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ClientOverPositionLimit</w:t>
            </w:r>
          </w:p>
        </w:tc>
        <w:tc>
          <w:tcPr>
            <w:tcW w:w="1134" w:type="dxa"/>
            <w:tcBorders>
              <w:top w:val="nil"/>
              <w:left w:val="nil"/>
              <w:bottom w:val="single" w:sz="4" w:space="0" w:color="auto"/>
              <w:right w:val="single" w:sz="8" w:space="0" w:color="auto"/>
            </w:tcBorders>
            <w:shd w:val="clear" w:color="auto" w:fill="auto"/>
            <w:vAlign w:val="center"/>
            <w:hideMark/>
          </w:tcPr>
          <w:p w14:paraId="5C81D4F6"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2</w:t>
            </w:r>
          </w:p>
        </w:tc>
      </w:tr>
      <w:tr w:rsidR="0028623D" w:rsidRPr="0031195B" w14:paraId="75D97BEB" w14:textId="77777777" w:rsidTr="00133637">
        <w:trPr>
          <w:trHeight w:val="450"/>
        </w:trPr>
        <w:tc>
          <w:tcPr>
            <w:tcW w:w="709" w:type="dxa"/>
            <w:vMerge/>
            <w:tcBorders>
              <w:top w:val="nil"/>
              <w:left w:val="single" w:sz="8" w:space="0" w:color="auto"/>
              <w:bottom w:val="single" w:sz="4" w:space="0" w:color="auto"/>
              <w:right w:val="single" w:sz="4" w:space="0" w:color="auto"/>
            </w:tcBorders>
            <w:vAlign w:val="center"/>
            <w:hideMark/>
          </w:tcPr>
          <w:p w14:paraId="04B35294"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6E73991B"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63C59A7E"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2EC4AD04"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4A2E32BE"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Member exceeding position limit</w:t>
            </w:r>
          </w:p>
        </w:tc>
        <w:tc>
          <w:tcPr>
            <w:tcW w:w="1560" w:type="dxa"/>
            <w:tcBorders>
              <w:top w:val="nil"/>
              <w:left w:val="nil"/>
              <w:bottom w:val="single" w:sz="4" w:space="0" w:color="auto"/>
              <w:right w:val="single" w:sz="4" w:space="0" w:color="auto"/>
            </w:tcBorders>
            <w:shd w:val="clear" w:color="auto" w:fill="auto"/>
            <w:vAlign w:val="center"/>
            <w:hideMark/>
          </w:tcPr>
          <w:p w14:paraId="695D7704"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MemberOverPositionLimit</w:t>
            </w:r>
          </w:p>
        </w:tc>
        <w:tc>
          <w:tcPr>
            <w:tcW w:w="1134" w:type="dxa"/>
            <w:tcBorders>
              <w:top w:val="nil"/>
              <w:left w:val="nil"/>
              <w:bottom w:val="single" w:sz="4" w:space="0" w:color="auto"/>
              <w:right w:val="single" w:sz="8" w:space="0" w:color="auto"/>
            </w:tcBorders>
            <w:shd w:val="clear" w:color="auto" w:fill="auto"/>
            <w:vAlign w:val="center"/>
            <w:hideMark/>
          </w:tcPr>
          <w:p w14:paraId="41ABC60B"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3</w:t>
            </w:r>
          </w:p>
        </w:tc>
      </w:tr>
      <w:tr w:rsidR="0028623D" w:rsidRPr="0031195B" w14:paraId="56639FD2" w14:textId="77777777" w:rsidTr="00133637">
        <w:trPr>
          <w:trHeight w:val="450"/>
        </w:trPr>
        <w:tc>
          <w:tcPr>
            <w:tcW w:w="709" w:type="dxa"/>
            <w:vMerge/>
            <w:tcBorders>
              <w:top w:val="nil"/>
              <w:left w:val="single" w:sz="8" w:space="0" w:color="auto"/>
              <w:bottom w:val="single" w:sz="4" w:space="0" w:color="auto"/>
              <w:right w:val="single" w:sz="4" w:space="0" w:color="auto"/>
            </w:tcBorders>
            <w:vAlign w:val="center"/>
            <w:hideMark/>
          </w:tcPr>
          <w:p w14:paraId="3373E41A"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00028B7F"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7CAE36A3"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42731190"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53759CCD"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Position is not in integral multiple</w:t>
            </w:r>
          </w:p>
        </w:tc>
        <w:tc>
          <w:tcPr>
            <w:tcW w:w="1560" w:type="dxa"/>
            <w:tcBorders>
              <w:top w:val="nil"/>
              <w:left w:val="nil"/>
              <w:bottom w:val="single" w:sz="4" w:space="0" w:color="auto"/>
              <w:right w:val="single" w:sz="4" w:space="0" w:color="auto"/>
            </w:tcBorders>
            <w:shd w:val="clear" w:color="auto" w:fill="auto"/>
            <w:vAlign w:val="center"/>
            <w:hideMark/>
          </w:tcPr>
          <w:p w14:paraId="620D35FE"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NotMultiple</w:t>
            </w:r>
          </w:p>
        </w:tc>
        <w:tc>
          <w:tcPr>
            <w:tcW w:w="1134" w:type="dxa"/>
            <w:tcBorders>
              <w:top w:val="nil"/>
              <w:left w:val="nil"/>
              <w:bottom w:val="single" w:sz="4" w:space="0" w:color="auto"/>
              <w:right w:val="single" w:sz="8" w:space="0" w:color="auto"/>
            </w:tcBorders>
            <w:shd w:val="clear" w:color="auto" w:fill="auto"/>
            <w:vAlign w:val="center"/>
            <w:hideMark/>
          </w:tcPr>
          <w:p w14:paraId="2FDD4317"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4</w:t>
            </w:r>
          </w:p>
        </w:tc>
      </w:tr>
      <w:tr w:rsidR="0028623D" w:rsidRPr="0031195B" w14:paraId="567431F7"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46F72CA8"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1378FC0E"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236A6274"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434FCCEA"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6774FF80"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Market violation found</w:t>
            </w:r>
          </w:p>
        </w:tc>
        <w:tc>
          <w:tcPr>
            <w:tcW w:w="1560" w:type="dxa"/>
            <w:tcBorders>
              <w:top w:val="nil"/>
              <w:left w:val="nil"/>
              <w:bottom w:val="single" w:sz="4" w:space="0" w:color="auto"/>
              <w:right w:val="single" w:sz="4" w:space="0" w:color="auto"/>
            </w:tcBorders>
            <w:shd w:val="clear" w:color="auto" w:fill="auto"/>
            <w:vAlign w:val="center"/>
            <w:hideMark/>
          </w:tcPr>
          <w:p w14:paraId="0E7AD12E"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Violation</w:t>
            </w:r>
          </w:p>
        </w:tc>
        <w:tc>
          <w:tcPr>
            <w:tcW w:w="1134" w:type="dxa"/>
            <w:tcBorders>
              <w:top w:val="nil"/>
              <w:left w:val="nil"/>
              <w:bottom w:val="single" w:sz="4" w:space="0" w:color="auto"/>
              <w:right w:val="single" w:sz="8" w:space="0" w:color="auto"/>
            </w:tcBorders>
            <w:shd w:val="clear" w:color="auto" w:fill="auto"/>
            <w:vAlign w:val="center"/>
            <w:hideMark/>
          </w:tcPr>
          <w:p w14:paraId="18B798F8"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5</w:t>
            </w:r>
          </w:p>
        </w:tc>
      </w:tr>
      <w:tr w:rsidR="0028623D" w:rsidRPr="0031195B" w14:paraId="7E89BA9E"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42ADC2B2"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1F130B12"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389C744D"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652681BE"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114C32B7"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Others</w:t>
            </w:r>
          </w:p>
        </w:tc>
        <w:tc>
          <w:tcPr>
            <w:tcW w:w="1560" w:type="dxa"/>
            <w:tcBorders>
              <w:top w:val="nil"/>
              <w:left w:val="nil"/>
              <w:bottom w:val="single" w:sz="4" w:space="0" w:color="auto"/>
              <w:right w:val="single" w:sz="4" w:space="0" w:color="auto"/>
            </w:tcBorders>
            <w:shd w:val="clear" w:color="auto" w:fill="auto"/>
            <w:vAlign w:val="center"/>
            <w:hideMark/>
          </w:tcPr>
          <w:p w14:paraId="33423E0B"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Other</w:t>
            </w:r>
          </w:p>
        </w:tc>
        <w:tc>
          <w:tcPr>
            <w:tcW w:w="1134" w:type="dxa"/>
            <w:tcBorders>
              <w:top w:val="nil"/>
              <w:left w:val="nil"/>
              <w:bottom w:val="single" w:sz="4" w:space="0" w:color="auto"/>
              <w:right w:val="single" w:sz="8" w:space="0" w:color="auto"/>
            </w:tcBorders>
            <w:shd w:val="clear" w:color="auto" w:fill="auto"/>
            <w:vAlign w:val="center"/>
            <w:hideMark/>
          </w:tcPr>
          <w:p w14:paraId="0F53023E"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6</w:t>
            </w:r>
          </w:p>
        </w:tc>
      </w:tr>
      <w:tr w:rsidR="0028623D" w:rsidRPr="0031195B" w14:paraId="3C20A3F0" w14:textId="77777777" w:rsidTr="00133637">
        <w:trPr>
          <w:trHeight w:val="450"/>
        </w:trPr>
        <w:tc>
          <w:tcPr>
            <w:tcW w:w="709" w:type="dxa"/>
            <w:vMerge/>
            <w:tcBorders>
              <w:top w:val="nil"/>
              <w:left w:val="single" w:sz="8" w:space="0" w:color="auto"/>
              <w:bottom w:val="single" w:sz="4" w:space="0" w:color="auto"/>
              <w:right w:val="single" w:sz="4" w:space="0" w:color="auto"/>
            </w:tcBorders>
            <w:vAlign w:val="center"/>
            <w:hideMark/>
          </w:tcPr>
          <w:p w14:paraId="04C94526"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386E7F1F"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020FAA92"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2E0F6281"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1F42C2F0"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 xml:space="preserve">Person client approach to the delivery </w:t>
            </w:r>
          </w:p>
        </w:tc>
        <w:tc>
          <w:tcPr>
            <w:tcW w:w="1560" w:type="dxa"/>
            <w:tcBorders>
              <w:top w:val="nil"/>
              <w:left w:val="nil"/>
              <w:bottom w:val="single" w:sz="4" w:space="0" w:color="auto"/>
              <w:right w:val="single" w:sz="4" w:space="0" w:color="auto"/>
            </w:tcBorders>
            <w:shd w:val="clear" w:color="auto" w:fill="auto"/>
            <w:vAlign w:val="center"/>
            <w:hideMark/>
          </w:tcPr>
          <w:p w14:paraId="5F3D3406"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PersonDeliv</w:t>
            </w:r>
          </w:p>
        </w:tc>
        <w:tc>
          <w:tcPr>
            <w:tcW w:w="1134" w:type="dxa"/>
            <w:tcBorders>
              <w:top w:val="nil"/>
              <w:left w:val="nil"/>
              <w:bottom w:val="single" w:sz="4" w:space="0" w:color="auto"/>
              <w:right w:val="single" w:sz="8" w:space="0" w:color="auto"/>
            </w:tcBorders>
            <w:shd w:val="clear" w:color="auto" w:fill="auto"/>
            <w:vAlign w:val="center"/>
            <w:hideMark/>
          </w:tcPr>
          <w:p w14:paraId="4A01A4EB"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7</w:t>
            </w:r>
          </w:p>
        </w:tc>
      </w:tr>
      <w:tr w:rsidR="0028623D" w:rsidRPr="0031195B" w14:paraId="2C2B993B" w14:textId="77777777" w:rsidTr="00133637">
        <w:trPr>
          <w:trHeight w:val="450"/>
        </w:trPr>
        <w:tc>
          <w:tcPr>
            <w:tcW w:w="709" w:type="dxa"/>
            <w:vMerge/>
            <w:tcBorders>
              <w:top w:val="nil"/>
              <w:left w:val="single" w:sz="8" w:space="0" w:color="auto"/>
              <w:bottom w:val="single" w:sz="4" w:space="0" w:color="auto"/>
              <w:right w:val="single" w:sz="4" w:space="0" w:color="auto"/>
            </w:tcBorders>
            <w:vAlign w:val="center"/>
            <w:hideMark/>
          </w:tcPr>
          <w:p w14:paraId="4B3DFC7D"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240C1A22"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7F535234"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3A859C83"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32D21EBD"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Hedge exceeding position limit</w:t>
            </w:r>
          </w:p>
        </w:tc>
        <w:tc>
          <w:tcPr>
            <w:tcW w:w="1560" w:type="dxa"/>
            <w:tcBorders>
              <w:top w:val="nil"/>
              <w:left w:val="nil"/>
              <w:bottom w:val="single" w:sz="4" w:space="0" w:color="auto"/>
              <w:right w:val="single" w:sz="4" w:space="0" w:color="auto"/>
            </w:tcBorders>
            <w:shd w:val="clear" w:color="auto" w:fill="auto"/>
            <w:vAlign w:val="center"/>
            <w:hideMark/>
          </w:tcPr>
          <w:p w14:paraId="41F207A3"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HedgeOverPositionLimit</w:t>
            </w:r>
          </w:p>
        </w:tc>
        <w:tc>
          <w:tcPr>
            <w:tcW w:w="1134" w:type="dxa"/>
            <w:tcBorders>
              <w:top w:val="nil"/>
              <w:left w:val="nil"/>
              <w:bottom w:val="single" w:sz="4" w:space="0" w:color="auto"/>
              <w:right w:val="single" w:sz="8" w:space="0" w:color="auto"/>
            </w:tcBorders>
            <w:shd w:val="clear" w:color="auto" w:fill="auto"/>
            <w:vAlign w:val="center"/>
            <w:hideMark/>
          </w:tcPr>
          <w:p w14:paraId="7D1BBCEC"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8</w:t>
            </w:r>
          </w:p>
        </w:tc>
      </w:tr>
      <w:tr w:rsidR="0028623D" w:rsidRPr="0031195B" w14:paraId="7866F771" w14:textId="77777777" w:rsidTr="00133637">
        <w:trPr>
          <w:trHeight w:val="278"/>
        </w:trPr>
        <w:tc>
          <w:tcPr>
            <w:tcW w:w="709" w:type="dxa"/>
            <w:vMerge w:val="restart"/>
            <w:tcBorders>
              <w:top w:val="nil"/>
              <w:left w:val="single" w:sz="8" w:space="0" w:color="auto"/>
              <w:bottom w:val="single" w:sz="4" w:space="0" w:color="auto"/>
              <w:right w:val="single" w:sz="4" w:space="0" w:color="auto"/>
            </w:tcBorders>
            <w:shd w:val="clear" w:color="auto" w:fill="auto"/>
            <w:vAlign w:val="center"/>
            <w:hideMark/>
          </w:tcPr>
          <w:p w14:paraId="1FA22AB4"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17</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2B4CECB2"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Order status</w:t>
            </w: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14:paraId="41213012"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OST</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14:paraId="313E005A"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OrderStatus</w:t>
            </w:r>
          </w:p>
        </w:tc>
        <w:tc>
          <w:tcPr>
            <w:tcW w:w="2409" w:type="dxa"/>
            <w:tcBorders>
              <w:top w:val="nil"/>
              <w:left w:val="nil"/>
              <w:bottom w:val="single" w:sz="4" w:space="0" w:color="auto"/>
              <w:right w:val="single" w:sz="4" w:space="0" w:color="auto"/>
            </w:tcBorders>
            <w:shd w:val="clear" w:color="auto" w:fill="auto"/>
            <w:vAlign w:val="center"/>
            <w:hideMark/>
          </w:tcPr>
          <w:p w14:paraId="32A0400F"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 xml:space="preserve">Fully filled </w:t>
            </w:r>
          </w:p>
        </w:tc>
        <w:tc>
          <w:tcPr>
            <w:tcW w:w="1560" w:type="dxa"/>
            <w:tcBorders>
              <w:top w:val="nil"/>
              <w:left w:val="nil"/>
              <w:bottom w:val="single" w:sz="4" w:space="0" w:color="auto"/>
              <w:right w:val="single" w:sz="4" w:space="0" w:color="auto"/>
            </w:tcBorders>
            <w:shd w:val="clear" w:color="auto" w:fill="auto"/>
            <w:vAlign w:val="center"/>
            <w:hideMark/>
          </w:tcPr>
          <w:p w14:paraId="48C63E3D"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AllTraded</w:t>
            </w:r>
          </w:p>
        </w:tc>
        <w:tc>
          <w:tcPr>
            <w:tcW w:w="1134" w:type="dxa"/>
            <w:tcBorders>
              <w:top w:val="nil"/>
              <w:left w:val="nil"/>
              <w:bottom w:val="single" w:sz="4" w:space="0" w:color="auto"/>
              <w:right w:val="single" w:sz="8" w:space="0" w:color="auto"/>
            </w:tcBorders>
            <w:shd w:val="clear" w:color="auto" w:fill="auto"/>
            <w:vAlign w:val="center"/>
            <w:hideMark/>
          </w:tcPr>
          <w:p w14:paraId="784E8C3D"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0</w:t>
            </w:r>
          </w:p>
        </w:tc>
      </w:tr>
      <w:tr w:rsidR="0028623D" w:rsidRPr="0031195B" w14:paraId="1A5B6521"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212FB0D9"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3DA045FB"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48A97D28"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2933529B"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30F4CD71"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Partly filled and on book</w:t>
            </w:r>
          </w:p>
        </w:tc>
        <w:tc>
          <w:tcPr>
            <w:tcW w:w="1560" w:type="dxa"/>
            <w:tcBorders>
              <w:top w:val="nil"/>
              <w:left w:val="nil"/>
              <w:bottom w:val="single" w:sz="4" w:space="0" w:color="auto"/>
              <w:right w:val="single" w:sz="4" w:space="0" w:color="auto"/>
            </w:tcBorders>
            <w:shd w:val="clear" w:color="auto" w:fill="auto"/>
            <w:vAlign w:val="center"/>
            <w:hideMark/>
          </w:tcPr>
          <w:p w14:paraId="3A7A2651"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PartTradedQueueing</w:t>
            </w:r>
          </w:p>
        </w:tc>
        <w:tc>
          <w:tcPr>
            <w:tcW w:w="1134" w:type="dxa"/>
            <w:tcBorders>
              <w:top w:val="nil"/>
              <w:left w:val="nil"/>
              <w:bottom w:val="single" w:sz="4" w:space="0" w:color="auto"/>
              <w:right w:val="single" w:sz="8" w:space="0" w:color="auto"/>
            </w:tcBorders>
            <w:shd w:val="clear" w:color="auto" w:fill="auto"/>
            <w:vAlign w:val="center"/>
            <w:hideMark/>
          </w:tcPr>
          <w:p w14:paraId="7B1CC917"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1</w:t>
            </w:r>
          </w:p>
        </w:tc>
      </w:tr>
      <w:tr w:rsidR="0028623D" w:rsidRPr="0031195B" w14:paraId="71F37803"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3F435A83"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15F41DEC"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12CA167"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3838CEE0"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766534C6"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Partly filled and off book</w:t>
            </w:r>
          </w:p>
        </w:tc>
        <w:tc>
          <w:tcPr>
            <w:tcW w:w="1560" w:type="dxa"/>
            <w:tcBorders>
              <w:top w:val="nil"/>
              <w:left w:val="nil"/>
              <w:bottom w:val="single" w:sz="4" w:space="0" w:color="auto"/>
              <w:right w:val="single" w:sz="4" w:space="0" w:color="auto"/>
            </w:tcBorders>
            <w:shd w:val="clear" w:color="auto" w:fill="auto"/>
            <w:vAlign w:val="center"/>
            <w:hideMark/>
          </w:tcPr>
          <w:p w14:paraId="23A6821F"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PartTradedNotQueueing</w:t>
            </w:r>
          </w:p>
        </w:tc>
        <w:tc>
          <w:tcPr>
            <w:tcW w:w="1134" w:type="dxa"/>
            <w:tcBorders>
              <w:top w:val="nil"/>
              <w:left w:val="nil"/>
              <w:bottom w:val="single" w:sz="4" w:space="0" w:color="auto"/>
              <w:right w:val="single" w:sz="8" w:space="0" w:color="auto"/>
            </w:tcBorders>
            <w:shd w:val="clear" w:color="auto" w:fill="auto"/>
            <w:vAlign w:val="center"/>
            <w:hideMark/>
          </w:tcPr>
          <w:p w14:paraId="45DAB235"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2</w:t>
            </w:r>
          </w:p>
        </w:tc>
      </w:tr>
      <w:tr w:rsidR="0028623D" w:rsidRPr="0031195B" w14:paraId="2E143E92"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24500659"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2D105688"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66D45CD8"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7BFAC892"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5EED7DC7"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Not matched and on book</w:t>
            </w:r>
          </w:p>
        </w:tc>
        <w:tc>
          <w:tcPr>
            <w:tcW w:w="1560" w:type="dxa"/>
            <w:tcBorders>
              <w:top w:val="nil"/>
              <w:left w:val="nil"/>
              <w:bottom w:val="single" w:sz="4" w:space="0" w:color="auto"/>
              <w:right w:val="single" w:sz="4" w:space="0" w:color="auto"/>
            </w:tcBorders>
            <w:shd w:val="clear" w:color="auto" w:fill="auto"/>
            <w:vAlign w:val="center"/>
            <w:hideMark/>
          </w:tcPr>
          <w:p w14:paraId="57FF1521"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NoTradeQueueing</w:t>
            </w:r>
          </w:p>
        </w:tc>
        <w:tc>
          <w:tcPr>
            <w:tcW w:w="1134" w:type="dxa"/>
            <w:tcBorders>
              <w:top w:val="nil"/>
              <w:left w:val="nil"/>
              <w:bottom w:val="single" w:sz="4" w:space="0" w:color="auto"/>
              <w:right w:val="single" w:sz="8" w:space="0" w:color="auto"/>
            </w:tcBorders>
            <w:shd w:val="clear" w:color="auto" w:fill="auto"/>
            <w:vAlign w:val="center"/>
            <w:hideMark/>
          </w:tcPr>
          <w:p w14:paraId="6FDA8B05"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3</w:t>
            </w:r>
          </w:p>
        </w:tc>
      </w:tr>
      <w:tr w:rsidR="0028623D" w:rsidRPr="0031195B" w14:paraId="4132C013" w14:textId="77777777" w:rsidTr="00133637">
        <w:trPr>
          <w:trHeight w:val="450"/>
        </w:trPr>
        <w:tc>
          <w:tcPr>
            <w:tcW w:w="709" w:type="dxa"/>
            <w:vMerge/>
            <w:tcBorders>
              <w:top w:val="nil"/>
              <w:left w:val="single" w:sz="8" w:space="0" w:color="auto"/>
              <w:bottom w:val="single" w:sz="4" w:space="0" w:color="auto"/>
              <w:right w:val="single" w:sz="4" w:space="0" w:color="auto"/>
            </w:tcBorders>
            <w:vAlign w:val="center"/>
            <w:hideMark/>
          </w:tcPr>
          <w:p w14:paraId="59B13556"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7E581D53"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1569E760"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1ADE08D9"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53061E6F"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Not matched and off book</w:t>
            </w:r>
          </w:p>
        </w:tc>
        <w:tc>
          <w:tcPr>
            <w:tcW w:w="1560" w:type="dxa"/>
            <w:tcBorders>
              <w:top w:val="nil"/>
              <w:left w:val="nil"/>
              <w:bottom w:val="single" w:sz="4" w:space="0" w:color="auto"/>
              <w:right w:val="single" w:sz="4" w:space="0" w:color="auto"/>
            </w:tcBorders>
            <w:shd w:val="clear" w:color="auto" w:fill="auto"/>
            <w:vAlign w:val="center"/>
            <w:hideMark/>
          </w:tcPr>
          <w:p w14:paraId="2CCA6B9B"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NoTradeNotQueueing</w:t>
            </w:r>
          </w:p>
        </w:tc>
        <w:tc>
          <w:tcPr>
            <w:tcW w:w="1134" w:type="dxa"/>
            <w:tcBorders>
              <w:top w:val="nil"/>
              <w:left w:val="nil"/>
              <w:bottom w:val="single" w:sz="4" w:space="0" w:color="auto"/>
              <w:right w:val="single" w:sz="8" w:space="0" w:color="auto"/>
            </w:tcBorders>
            <w:shd w:val="clear" w:color="auto" w:fill="auto"/>
            <w:vAlign w:val="center"/>
            <w:hideMark/>
          </w:tcPr>
          <w:p w14:paraId="6C8EE6A2"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4</w:t>
            </w:r>
          </w:p>
        </w:tc>
      </w:tr>
      <w:tr w:rsidR="0028623D" w:rsidRPr="0031195B" w14:paraId="3C18E7C3"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52FF700B"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2C7A395A"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67F705FD"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0AADA204"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422D2488"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Cancelled</w:t>
            </w:r>
          </w:p>
        </w:tc>
        <w:tc>
          <w:tcPr>
            <w:tcW w:w="1560" w:type="dxa"/>
            <w:tcBorders>
              <w:top w:val="nil"/>
              <w:left w:val="nil"/>
              <w:bottom w:val="single" w:sz="4" w:space="0" w:color="auto"/>
              <w:right w:val="single" w:sz="4" w:space="0" w:color="auto"/>
            </w:tcBorders>
            <w:shd w:val="clear" w:color="auto" w:fill="auto"/>
            <w:vAlign w:val="center"/>
            <w:hideMark/>
          </w:tcPr>
          <w:p w14:paraId="58DF4E45"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Cancelled</w:t>
            </w:r>
          </w:p>
        </w:tc>
        <w:tc>
          <w:tcPr>
            <w:tcW w:w="1134" w:type="dxa"/>
            <w:tcBorders>
              <w:top w:val="nil"/>
              <w:left w:val="nil"/>
              <w:bottom w:val="single" w:sz="4" w:space="0" w:color="auto"/>
              <w:right w:val="single" w:sz="8" w:space="0" w:color="auto"/>
            </w:tcBorders>
            <w:shd w:val="clear" w:color="auto" w:fill="auto"/>
            <w:vAlign w:val="center"/>
            <w:hideMark/>
          </w:tcPr>
          <w:p w14:paraId="09CA973E"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5</w:t>
            </w:r>
          </w:p>
        </w:tc>
      </w:tr>
      <w:tr w:rsidR="0028623D" w:rsidRPr="0031195B" w14:paraId="6145D356" w14:textId="77777777" w:rsidTr="00133637">
        <w:trPr>
          <w:trHeight w:val="278"/>
        </w:trPr>
        <w:tc>
          <w:tcPr>
            <w:tcW w:w="709" w:type="dxa"/>
            <w:vMerge w:val="restart"/>
            <w:tcBorders>
              <w:top w:val="nil"/>
              <w:left w:val="single" w:sz="8" w:space="0" w:color="auto"/>
              <w:bottom w:val="single" w:sz="4" w:space="0" w:color="auto"/>
              <w:right w:val="single" w:sz="4" w:space="0" w:color="auto"/>
            </w:tcBorders>
            <w:shd w:val="clear" w:color="auto" w:fill="auto"/>
            <w:vAlign w:val="center"/>
            <w:hideMark/>
          </w:tcPr>
          <w:p w14:paraId="227FED32"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18</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20BB6A56"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Order Type</w:t>
            </w: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14:paraId="50EB308B"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ORDT</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14:paraId="69B23363"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OrderType</w:t>
            </w:r>
          </w:p>
        </w:tc>
        <w:tc>
          <w:tcPr>
            <w:tcW w:w="2409" w:type="dxa"/>
            <w:tcBorders>
              <w:top w:val="nil"/>
              <w:left w:val="nil"/>
              <w:bottom w:val="single" w:sz="4" w:space="0" w:color="auto"/>
              <w:right w:val="single" w:sz="4" w:space="0" w:color="auto"/>
            </w:tcBorders>
            <w:shd w:val="clear" w:color="auto" w:fill="auto"/>
            <w:vAlign w:val="center"/>
            <w:hideMark/>
          </w:tcPr>
          <w:p w14:paraId="746A5692"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Normal</w:t>
            </w:r>
          </w:p>
        </w:tc>
        <w:tc>
          <w:tcPr>
            <w:tcW w:w="1560" w:type="dxa"/>
            <w:tcBorders>
              <w:top w:val="nil"/>
              <w:left w:val="nil"/>
              <w:bottom w:val="single" w:sz="4" w:space="0" w:color="auto"/>
              <w:right w:val="single" w:sz="4" w:space="0" w:color="auto"/>
            </w:tcBorders>
            <w:shd w:val="clear" w:color="auto" w:fill="auto"/>
            <w:vAlign w:val="center"/>
            <w:hideMark/>
          </w:tcPr>
          <w:p w14:paraId="2E8817AD"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Normal</w:t>
            </w:r>
          </w:p>
        </w:tc>
        <w:tc>
          <w:tcPr>
            <w:tcW w:w="1134" w:type="dxa"/>
            <w:tcBorders>
              <w:top w:val="nil"/>
              <w:left w:val="nil"/>
              <w:bottom w:val="single" w:sz="4" w:space="0" w:color="auto"/>
              <w:right w:val="single" w:sz="8" w:space="0" w:color="auto"/>
            </w:tcBorders>
            <w:shd w:val="clear" w:color="auto" w:fill="auto"/>
            <w:vAlign w:val="center"/>
            <w:hideMark/>
          </w:tcPr>
          <w:p w14:paraId="36010C68"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0</w:t>
            </w:r>
          </w:p>
        </w:tc>
      </w:tr>
      <w:tr w:rsidR="0028623D" w:rsidRPr="0031195B" w14:paraId="45ABDA7D"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4EC9771D"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21EB6A74"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F5FB297"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75532B83"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12B92692"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 xml:space="preserve">Derived from quote </w:t>
            </w:r>
          </w:p>
        </w:tc>
        <w:tc>
          <w:tcPr>
            <w:tcW w:w="1560" w:type="dxa"/>
            <w:tcBorders>
              <w:top w:val="nil"/>
              <w:left w:val="nil"/>
              <w:bottom w:val="single" w:sz="4" w:space="0" w:color="auto"/>
              <w:right w:val="single" w:sz="4" w:space="0" w:color="auto"/>
            </w:tcBorders>
            <w:shd w:val="clear" w:color="auto" w:fill="auto"/>
            <w:vAlign w:val="center"/>
            <w:hideMark/>
          </w:tcPr>
          <w:p w14:paraId="64096AC1"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DeriveFromQuote</w:t>
            </w:r>
          </w:p>
        </w:tc>
        <w:tc>
          <w:tcPr>
            <w:tcW w:w="1134" w:type="dxa"/>
            <w:tcBorders>
              <w:top w:val="nil"/>
              <w:left w:val="nil"/>
              <w:bottom w:val="single" w:sz="4" w:space="0" w:color="auto"/>
              <w:right w:val="single" w:sz="8" w:space="0" w:color="auto"/>
            </w:tcBorders>
            <w:shd w:val="clear" w:color="auto" w:fill="auto"/>
            <w:vAlign w:val="center"/>
            <w:hideMark/>
          </w:tcPr>
          <w:p w14:paraId="58516566"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1</w:t>
            </w:r>
          </w:p>
        </w:tc>
      </w:tr>
      <w:tr w:rsidR="0028623D" w:rsidRPr="0031195B" w14:paraId="47D680A2"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6CE9BE7B"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5E3D630D"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740DD8FD"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524A57FF"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091EB5AB"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Derived from spread</w:t>
            </w:r>
          </w:p>
        </w:tc>
        <w:tc>
          <w:tcPr>
            <w:tcW w:w="1560" w:type="dxa"/>
            <w:tcBorders>
              <w:top w:val="nil"/>
              <w:left w:val="nil"/>
              <w:bottom w:val="single" w:sz="4" w:space="0" w:color="auto"/>
              <w:right w:val="single" w:sz="4" w:space="0" w:color="auto"/>
            </w:tcBorders>
            <w:shd w:val="clear" w:color="auto" w:fill="auto"/>
            <w:vAlign w:val="center"/>
            <w:hideMark/>
          </w:tcPr>
          <w:p w14:paraId="7A2C2767"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DeriveFromCombination</w:t>
            </w:r>
          </w:p>
        </w:tc>
        <w:tc>
          <w:tcPr>
            <w:tcW w:w="1134" w:type="dxa"/>
            <w:tcBorders>
              <w:top w:val="nil"/>
              <w:left w:val="nil"/>
              <w:bottom w:val="single" w:sz="4" w:space="0" w:color="auto"/>
              <w:right w:val="single" w:sz="8" w:space="0" w:color="auto"/>
            </w:tcBorders>
            <w:shd w:val="clear" w:color="auto" w:fill="auto"/>
            <w:vAlign w:val="center"/>
            <w:hideMark/>
          </w:tcPr>
          <w:p w14:paraId="0AF082CC"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2</w:t>
            </w:r>
          </w:p>
        </w:tc>
      </w:tr>
      <w:tr w:rsidR="0028623D" w:rsidRPr="0031195B" w14:paraId="71D222ED" w14:textId="77777777" w:rsidTr="00133637">
        <w:trPr>
          <w:trHeight w:val="278"/>
        </w:trPr>
        <w:tc>
          <w:tcPr>
            <w:tcW w:w="709" w:type="dxa"/>
            <w:vMerge w:val="restart"/>
            <w:tcBorders>
              <w:top w:val="nil"/>
              <w:left w:val="single" w:sz="8" w:space="0" w:color="auto"/>
              <w:bottom w:val="single" w:sz="4" w:space="0" w:color="auto"/>
              <w:right w:val="single" w:sz="4" w:space="0" w:color="auto"/>
            </w:tcBorders>
            <w:shd w:val="clear" w:color="auto" w:fill="auto"/>
            <w:vAlign w:val="center"/>
            <w:hideMark/>
          </w:tcPr>
          <w:p w14:paraId="0B11AD5B"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19</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4034421E"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OTC order status</w:t>
            </w: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14:paraId="2FD94C5F"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OOS</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14:paraId="3E539953"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OTCOrderStatus</w:t>
            </w:r>
          </w:p>
        </w:tc>
        <w:tc>
          <w:tcPr>
            <w:tcW w:w="2409" w:type="dxa"/>
            <w:tcBorders>
              <w:top w:val="nil"/>
              <w:left w:val="nil"/>
              <w:bottom w:val="single" w:sz="4" w:space="0" w:color="auto"/>
              <w:right w:val="single" w:sz="4" w:space="0" w:color="auto"/>
            </w:tcBorders>
            <w:shd w:val="clear" w:color="auto" w:fill="auto"/>
            <w:vAlign w:val="center"/>
            <w:hideMark/>
          </w:tcPr>
          <w:p w14:paraId="282DE390"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Submit by a party</w:t>
            </w:r>
          </w:p>
        </w:tc>
        <w:tc>
          <w:tcPr>
            <w:tcW w:w="1560" w:type="dxa"/>
            <w:tcBorders>
              <w:top w:val="nil"/>
              <w:left w:val="nil"/>
              <w:bottom w:val="single" w:sz="4" w:space="0" w:color="auto"/>
              <w:right w:val="single" w:sz="4" w:space="0" w:color="auto"/>
            </w:tcBorders>
            <w:shd w:val="clear" w:color="auto" w:fill="auto"/>
            <w:vAlign w:val="center"/>
            <w:hideMark/>
          </w:tcPr>
          <w:p w14:paraId="037FE00F"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Inputed</w:t>
            </w:r>
          </w:p>
        </w:tc>
        <w:tc>
          <w:tcPr>
            <w:tcW w:w="1134" w:type="dxa"/>
            <w:tcBorders>
              <w:top w:val="nil"/>
              <w:left w:val="nil"/>
              <w:bottom w:val="single" w:sz="4" w:space="0" w:color="auto"/>
              <w:right w:val="single" w:sz="8" w:space="0" w:color="auto"/>
            </w:tcBorders>
            <w:shd w:val="clear" w:color="auto" w:fill="auto"/>
            <w:vAlign w:val="center"/>
            <w:hideMark/>
          </w:tcPr>
          <w:p w14:paraId="5BC363A2"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0</w:t>
            </w:r>
          </w:p>
        </w:tc>
      </w:tr>
      <w:tr w:rsidR="0028623D" w:rsidRPr="0031195B" w14:paraId="3C6CF8B1"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2592DF93"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0E97DF73"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7363F878"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5D400E8D"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7D7B13E8"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Confirmed by a party</w:t>
            </w:r>
          </w:p>
        </w:tc>
        <w:tc>
          <w:tcPr>
            <w:tcW w:w="1560" w:type="dxa"/>
            <w:tcBorders>
              <w:top w:val="nil"/>
              <w:left w:val="nil"/>
              <w:bottom w:val="single" w:sz="4" w:space="0" w:color="auto"/>
              <w:right w:val="single" w:sz="4" w:space="0" w:color="auto"/>
            </w:tcBorders>
            <w:shd w:val="clear" w:color="auto" w:fill="auto"/>
            <w:vAlign w:val="center"/>
            <w:hideMark/>
          </w:tcPr>
          <w:p w14:paraId="75B79F91"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Confirmed</w:t>
            </w:r>
          </w:p>
        </w:tc>
        <w:tc>
          <w:tcPr>
            <w:tcW w:w="1134" w:type="dxa"/>
            <w:tcBorders>
              <w:top w:val="nil"/>
              <w:left w:val="nil"/>
              <w:bottom w:val="single" w:sz="4" w:space="0" w:color="auto"/>
              <w:right w:val="single" w:sz="8" w:space="0" w:color="auto"/>
            </w:tcBorders>
            <w:shd w:val="clear" w:color="auto" w:fill="auto"/>
            <w:vAlign w:val="center"/>
            <w:hideMark/>
          </w:tcPr>
          <w:p w14:paraId="20717A49"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1</w:t>
            </w:r>
          </w:p>
        </w:tc>
      </w:tr>
      <w:tr w:rsidR="0028623D" w:rsidRPr="0031195B" w14:paraId="31DAD264"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3B8D84A7"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3F26D927"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06588E1"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6241062A"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73965EB5"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Cancelled</w:t>
            </w:r>
          </w:p>
        </w:tc>
        <w:tc>
          <w:tcPr>
            <w:tcW w:w="1560" w:type="dxa"/>
            <w:tcBorders>
              <w:top w:val="nil"/>
              <w:left w:val="nil"/>
              <w:bottom w:val="single" w:sz="4" w:space="0" w:color="auto"/>
              <w:right w:val="single" w:sz="4" w:space="0" w:color="auto"/>
            </w:tcBorders>
            <w:shd w:val="clear" w:color="auto" w:fill="auto"/>
            <w:vAlign w:val="center"/>
            <w:hideMark/>
          </w:tcPr>
          <w:p w14:paraId="6ABC43B5"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Cancelled</w:t>
            </w:r>
          </w:p>
        </w:tc>
        <w:tc>
          <w:tcPr>
            <w:tcW w:w="1134" w:type="dxa"/>
            <w:tcBorders>
              <w:top w:val="nil"/>
              <w:left w:val="nil"/>
              <w:bottom w:val="single" w:sz="4" w:space="0" w:color="auto"/>
              <w:right w:val="single" w:sz="8" w:space="0" w:color="auto"/>
            </w:tcBorders>
            <w:shd w:val="clear" w:color="auto" w:fill="auto"/>
            <w:vAlign w:val="center"/>
            <w:hideMark/>
          </w:tcPr>
          <w:p w14:paraId="537E5DA1"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2</w:t>
            </w:r>
          </w:p>
        </w:tc>
      </w:tr>
      <w:tr w:rsidR="0028623D" w:rsidRPr="0031195B" w14:paraId="1AECFD19"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32C60532"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71C211D9"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3D33A4FF"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014DAB86"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1BB9E1D7"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Rejected</w:t>
            </w:r>
          </w:p>
        </w:tc>
        <w:tc>
          <w:tcPr>
            <w:tcW w:w="1560" w:type="dxa"/>
            <w:tcBorders>
              <w:top w:val="nil"/>
              <w:left w:val="nil"/>
              <w:bottom w:val="single" w:sz="4" w:space="0" w:color="auto"/>
              <w:right w:val="single" w:sz="4" w:space="0" w:color="auto"/>
            </w:tcBorders>
            <w:shd w:val="clear" w:color="auto" w:fill="auto"/>
            <w:vAlign w:val="center"/>
            <w:hideMark/>
          </w:tcPr>
          <w:p w14:paraId="4519A463"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Refused</w:t>
            </w:r>
          </w:p>
        </w:tc>
        <w:tc>
          <w:tcPr>
            <w:tcW w:w="1134" w:type="dxa"/>
            <w:tcBorders>
              <w:top w:val="nil"/>
              <w:left w:val="nil"/>
              <w:bottom w:val="single" w:sz="4" w:space="0" w:color="auto"/>
              <w:right w:val="single" w:sz="8" w:space="0" w:color="auto"/>
            </w:tcBorders>
            <w:shd w:val="clear" w:color="auto" w:fill="auto"/>
            <w:vAlign w:val="center"/>
            <w:hideMark/>
          </w:tcPr>
          <w:p w14:paraId="03C4408C"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3</w:t>
            </w:r>
          </w:p>
        </w:tc>
      </w:tr>
      <w:tr w:rsidR="0028623D" w:rsidRPr="0031195B" w14:paraId="4B880EAF" w14:textId="77777777" w:rsidTr="00133637">
        <w:trPr>
          <w:trHeight w:val="450"/>
        </w:trPr>
        <w:tc>
          <w:tcPr>
            <w:tcW w:w="709" w:type="dxa"/>
            <w:vMerge w:val="restart"/>
            <w:tcBorders>
              <w:top w:val="nil"/>
              <w:left w:val="single" w:sz="8" w:space="0" w:color="auto"/>
              <w:bottom w:val="single" w:sz="4" w:space="0" w:color="auto"/>
              <w:right w:val="single" w:sz="4" w:space="0" w:color="auto"/>
            </w:tcBorders>
            <w:shd w:val="clear" w:color="auto" w:fill="auto"/>
            <w:vAlign w:val="center"/>
            <w:hideMark/>
          </w:tcPr>
          <w:p w14:paraId="10B67171"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lastRenderedPageBreak/>
              <w:t>20</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422AA8DC"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Time Condition</w:t>
            </w: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14:paraId="799CCB39"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TC</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14:paraId="0F2D389B"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TimeCondition</w:t>
            </w:r>
          </w:p>
        </w:tc>
        <w:tc>
          <w:tcPr>
            <w:tcW w:w="2409" w:type="dxa"/>
            <w:tcBorders>
              <w:top w:val="nil"/>
              <w:left w:val="nil"/>
              <w:bottom w:val="single" w:sz="4" w:space="0" w:color="auto"/>
              <w:right w:val="single" w:sz="4" w:space="0" w:color="auto"/>
            </w:tcBorders>
            <w:shd w:val="clear" w:color="auto" w:fill="auto"/>
            <w:vAlign w:val="center"/>
            <w:hideMark/>
          </w:tcPr>
          <w:p w14:paraId="54E13F31"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 xml:space="preserve">Immediately performed or cancelled </w:t>
            </w:r>
          </w:p>
        </w:tc>
        <w:tc>
          <w:tcPr>
            <w:tcW w:w="1560" w:type="dxa"/>
            <w:tcBorders>
              <w:top w:val="nil"/>
              <w:left w:val="nil"/>
              <w:bottom w:val="single" w:sz="4" w:space="0" w:color="auto"/>
              <w:right w:val="single" w:sz="4" w:space="0" w:color="auto"/>
            </w:tcBorders>
            <w:shd w:val="clear" w:color="auto" w:fill="auto"/>
            <w:vAlign w:val="center"/>
            <w:hideMark/>
          </w:tcPr>
          <w:p w14:paraId="60420D12"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IOC</w:t>
            </w:r>
          </w:p>
        </w:tc>
        <w:tc>
          <w:tcPr>
            <w:tcW w:w="1134" w:type="dxa"/>
            <w:tcBorders>
              <w:top w:val="nil"/>
              <w:left w:val="nil"/>
              <w:bottom w:val="single" w:sz="4" w:space="0" w:color="auto"/>
              <w:right w:val="single" w:sz="8" w:space="0" w:color="auto"/>
            </w:tcBorders>
            <w:shd w:val="clear" w:color="auto" w:fill="auto"/>
            <w:vAlign w:val="center"/>
            <w:hideMark/>
          </w:tcPr>
          <w:p w14:paraId="60FC564F"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1</w:t>
            </w:r>
          </w:p>
        </w:tc>
      </w:tr>
      <w:tr w:rsidR="0028623D" w:rsidRPr="0031195B" w14:paraId="1E1427DA"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3DA81E53"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75A02C51"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1CD11B49"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1D107CBD"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1C8E2180"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Good for this session</w:t>
            </w:r>
          </w:p>
        </w:tc>
        <w:tc>
          <w:tcPr>
            <w:tcW w:w="1560" w:type="dxa"/>
            <w:tcBorders>
              <w:top w:val="nil"/>
              <w:left w:val="nil"/>
              <w:bottom w:val="single" w:sz="4" w:space="0" w:color="auto"/>
              <w:right w:val="single" w:sz="4" w:space="0" w:color="auto"/>
            </w:tcBorders>
            <w:shd w:val="clear" w:color="auto" w:fill="auto"/>
            <w:vAlign w:val="center"/>
            <w:hideMark/>
          </w:tcPr>
          <w:p w14:paraId="13A7DFE1"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GFS</w:t>
            </w:r>
          </w:p>
        </w:tc>
        <w:tc>
          <w:tcPr>
            <w:tcW w:w="1134" w:type="dxa"/>
            <w:tcBorders>
              <w:top w:val="nil"/>
              <w:left w:val="nil"/>
              <w:bottom w:val="single" w:sz="4" w:space="0" w:color="auto"/>
              <w:right w:val="single" w:sz="8" w:space="0" w:color="auto"/>
            </w:tcBorders>
            <w:shd w:val="clear" w:color="auto" w:fill="auto"/>
            <w:vAlign w:val="center"/>
            <w:hideMark/>
          </w:tcPr>
          <w:p w14:paraId="2A446CF1"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2</w:t>
            </w:r>
          </w:p>
        </w:tc>
      </w:tr>
      <w:tr w:rsidR="0028623D" w:rsidRPr="0031195B" w14:paraId="35FD3973"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0649A8EC"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52E2073A"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443C1D54"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513DF083"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5040B8FD"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Good for the day</w:t>
            </w:r>
          </w:p>
        </w:tc>
        <w:tc>
          <w:tcPr>
            <w:tcW w:w="1560" w:type="dxa"/>
            <w:tcBorders>
              <w:top w:val="nil"/>
              <w:left w:val="nil"/>
              <w:bottom w:val="single" w:sz="4" w:space="0" w:color="auto"/>
              <w:right w:val="single" w:sz="4" w:space="0" w:color="auto"/>
            </w:tcBorders>
            <w:shd w:val="clear" w:color="auto" w:fill="auto"/>
            <w:vAlign w:val="center"/>
            <w:hideMark/>
          </w:tcPr>
          <w:p w14:paraId="5E05B539"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GFD</w:t>
            </w:r>
          </w:p>
        </w:tc>
        <w:tc>
          <w:tcPr>
            <w:tcW w:w="1134" w:type="dxa"/>
            <w:tcBorders>
              <w:top w:val="nil"/>
              <w:left w:val="nil"/>
              <w:bottom w:val="single" w:sz="4" w:space="0" w:color="auto"/>
              <w:right w:val="single" w:sz="8" w:space="0" w:color="auto"/>
            </w:tcBorders>
            <w:shd w:val="clear" w:color="auto" w:fill="auto"/>
            <w:vAlign w:val="center"/>
            <w:hideMark/>
          </w:tcPr>
          <w:p w14:paraId="1C063A74"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3</w:t>
            </w:r>
          </w:p>
        </w:tc>
      </w:tr>
      <w:tr w:rsidR="0028623D" w:rsidRPr="0031195B" w14:paraId="09F9A2AE"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4E91CB4A"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4A30BFE8"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4B3F01F2"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4B3A7283"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1C47DE03"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Good till date</w:t>
            </w:r>
          </w:p>
        </w:tc>
        <w:tc>
          <w:tcPr>
            <w:tcW w:w="1560" w:type="dxa"/>
            <w:tcBorders>
              <w:top w:val="nil"/>
              <w:left w:val="nil"/>
              <w:bottom w:val="single" w:sz="4" w:space="0" w:color="auto"/>
              <w:right w:val="single" w:sz="4" w:space="0" w:color="auto"/>
            </w:tcBorders>
            <w:shd w:val="clear" w:color="auto" w:fill="auto"/>
            <w:vAlign w:val="center"/>
            <w:hideMark/>
          </w:tcPr>
          <w:p w14:paraId="0C1CEB71"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GTD</w:t>
            </w:r>
          </w:p>
        </w:tc>
        <w:tc>
          <w:tcPr>
            <w:tcW w:w="1134" w:type="dxa"/>
            <w:tcBorders>
              <w:top w:val="nil"/>
              <w:left w:val="nil"/>
              <w:bottom w:val="single" w:sz="4" w:space="0" w:color="auto"/>
              <w:right w:val="single" w:sz="8" w:space="0" w:color="auto"/>
            </w:tcBorders>
            <w:shd w:val="clear" w:color="auto" w:fill="auto"/>
            <w:vAlign w:val="center"/>
            <w:hideMark/>
          </w:tcPr>
          <w:p w14:paraId="4C80F311"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4</w:t>
            </w:r>
          </w:p>
        </w:tc>
      </w:tr>
      <w:tr w:rsidR="0028623D" w:rsidRPr="0031195B" w14:paraId="5E5C13D7"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48E295F9"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37A0441B"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1A6180B3"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2993120B"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0A28009F"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Good till cancelled</w:t>
            </w:r>
          </w:p>
        </w:tc>
        <w:tc>
          <w:tcPr>
            <w:tcW w:w="1560" w:type="dxa"/>
            <w:tcBorders>
              <w:top w:val="nil"/>
              <w:left w:val="nil"/>
              <w:bottom w:val="single" w:sz="4" w:space="0" w:color="auto"/>
              <w:right w:val="single" w:sz="4" w:space="0" w:color="auto"/>
            </w:tcBorders>
            <w:shd w:val="clear" w:color="auto" w:fill="auto"/>
            <w:vAlign w:val="center"/>
            <w:hideMark/>
          </w:tcPr>
          <w:p w14:paraId="3BAC9852"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GTC</w:t>
            </w:r>
          </w:p>
        </w:tc>
        <w:tc>
          <w:tcPr>
            <w:tcW w:w="1134" w:type="dxa"/>
            <w:tcBorders>
              <w:top w:val="nil"/>
              <w:left w:val="nil"/>
              <w:bottom w:val="single" w:sz="4" w:space="0" w:color="auto"/>
              <w:right w:val="single" w:sz="8" w:space="0" w:color="auto"/>
            </w:tcBorders>
            <w:shd w:val="clear" w:color="auto" w:fill="auto"/>
            <w:vAlign w:val="center"/>
            <w:hideMark/>
          </w:tcPr>
          <w:p w14:paraId="675C6358"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5</w:t>
            </w:r>
          </w:p>
        </w:tc>
      </w:tr>
      <w:tr w:rsidR="0028623D" w:rsidRPr="0031195B" w14:paraId="6BB8EF41"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0D71F607"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67F812A1"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32EF8B26"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2AB9F06C"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3A491AE1"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Good for auction</w:t>
            </w:r>
          </w:p>
        </w:tc>
        <w:tc>
          <w:tcPr>
            <w:tcW w:w="1560" w:type="dxa"/>
            <w:tcBorders>
              <w:top w:val="nil"/>
              <w:left w:val="nil"/>
              <w:bottom w:val="single" w:sz="4" w:space="0" w:color="auto"/>
              <w:right w:val="single" w:sz="4" w:space="0" w:color="auto"/>
            </w:tcBorders>
            <w:shd w:val="clear" w:color="auto" w:fill="auto"/>
            <w:vAlign w:val="center"/>
            <w:hideMark/>
          </w:tcPr>
          <w:p w14:paraId="2198F3B2"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GFA</w:t>
            </w:r>
          </w:p>
        </w:tc>
        <w:tc>
          <w:tcPr>
            <w:tcW w:w="1134" w:type="dxa"/>
            <w:tcBorders>
              <w:top w:val="nil"/>
              <w:left w:val="nil"/>
              <w:bottom w:val="single" w:sz="4" w:space="0" w:color="auto"/>
              <w:right w:val="single" w:sz="8" w:space="0" w:color="auto"/>
            </w:tcBorders>
            <w:shd w:val="clear" w:color="auto" w:fill="auto"/>
            <w:vAlign w:val="center"/>
            <w:hideMark/>
          </w:tcPr>
          <w:p w14:paraId="03C9B1DC"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6</w:t>
            </w:r>
          </w:p>
        </w:tc>
      </w:tr>
      <w:tr w:rsidR="0028623D" w:rsidRPr="0031195B" w14:paraId="5825893D" w14:textId="77777777" w:rsidTr="00133637">
        <w:trPr>
          <w:trHeight w:val="278"/>
        </w:trPr>
        <w:tc>
          <w:tcPr>
            <w:tcW w:w="709" w:type="dxa"/>
            <w:vMerge w:val="restart"/>
            <w:tcBorders>
              <w:top w:val="nil"/>
              <w:left w:val="single" w:sz="8" w:space="0" w:color="auto"/>
              <w:bottom w:val="single" w:sz="4" w:space="0" w:color="auto"/>
              <w:right w:val="single" w:sz="4" w:space="0" w:color="auto"/>
            </w:tcBorders>
            <w:shd w:val="clear" w:color="auto" w:fill="auto"/>
            <w:vAlign w:val="center"/>
            <w:hideMark/>
          </w:tcPr>
          <w:p w14:paraId="30BF8281"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21</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3DFE6C4D"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Match quantity condition</w:t>
            </w: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14:paraId="648D8CDA"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VC</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14:paraId="256180F5"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VolumeCondition</w:t>
            </w:r>
          </w:p>
        </w:tc>
        <w:tc>
          <w:tcPr>
            <w:tcW w:w="2409" w:type="dxa"/>
            <w:tcBorders>
              <w:top w:val="nil"/>
              <w:left w:val="nil"/>
              <w:bottom w:val="single" w:sz="4" w:space="0" w:color="auto"/>
              <w:right w:val="single" w:sz="4" w:space="0" w:color="auto"/>
            </w:tcBorders>
            <w:shd w:val="clear" w:color="auto" w:fill="auto"/>
            <w:vAlign w:val="center"/>
            <w:hideMark/>
          </w:tcPr>
          <w:p w14:paraId="289CF0DA"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Random</w:t>
            </w:r>
          </w:p>
        </w:tc>
        <w:tc>
          <w:tcPr>
            <w:tcW w:w="1560" w:type="dxa"/>
            <w:tcBorders>
              <w:top w:val="nil"/>
              <w:left w:val="nil"/>
              <w:bottom w:val="single" w:sz="4" w:space="0" w:color="auto"/>
              <w:right w:val="single" w:sz="4" w:space="0" w:color="auto"/>
            </w:tcBorders>
            <w:shd w:val="clear" w:color="auto" w:fill="auto"/>
            <w:vAlign w:val="center"/>
            <w:hideMark/>
          </w:tcPr>
          <w:p w14:paraId="27D0975D"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AV</w:t>
            </w:r>
          </w:p>
        </w:tc>
        <w:tc>
          <w:tcPr>
            <w:tcW w:w="1134" w:type="dxa"/>
            <w:tcBorders>
              <w:top w:val="nil"/>
              <w:left w:val="nil"/>
              <w:bottom w:val="single" w:sz="4" w:space="0" w:color="auto"/>
              <w:right w:val="single" w:sz="8" w:space="0" w:color="auto"/>
            </w:tcBorders>
            <w:shd w:val="clear" w:color="auto" w:fill="auto"/>
            <w:vAlign w:val="center"/>
            <w:hideMark/>
          </w:tcPr>
          <w:p w14:paraId="084B9F28"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1</w:t>
            </w:r>
          </w:p>
        </w:tc>
      </w:tr>
      <w:tr w:rsidR="0028623D" w:rsidRPr="0031195B" w14:paraId="15FF6819"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330EBC7B"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576193EC"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574AB63"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77DFC8F5"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5F2D5098"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Minimum quantity</w:t>
            </w:r>
          </w:p>
        </w:tc>
        <w:tc>
          <w:tcPr>
            <w:tcW w:w="1560" w:type="dxa"/>
            <w:tcBorders>
              <w:top w:val="nil"/>
              <w:left w:val="nil"/>
              <w:bottom w:val="single" w:sz="4" w:space="0" w:color="auto"/>
              <w:right w:val="single" w:sz="4" w:space="0" w:color="auto"/>
            </w:tcBorders>
            <w:shd w:val="clear" w:color="auto" w:fill="auto"/>
            <w:vAlign w:val="center"/>
            <w:hideMark/>
          </w:tcPr>
          <w:p w14:paraId="6879BF24"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MV</w:t>
            </w:r>
          </w:p>
        </w:tc>
        <w:tc>
          <w:tcPr>
            <w:tcW w:w="1134" w:type="dxa"/>
            <w:tcBorders>
              <w:top w:val="nil"/>
              <w:left w:val="nil"/>
              <w:bottom w:val="single" w:sz="4" w:space="0" w:color="auto"/>
              <w:right w:val="single" w:sz="8" w:space="0" w:color="auto"/>
            </w:tcBorders>
            <w:shd w:val="clear" w:color="auto" w:fill="auto"/>
            <w:vAlign w:val="center"/>
            <w:hideMark/>
          </w:tcPr>
          <w:p w14:paraId="21A6C5CF"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2</w:t>
            </w:r>
          </w:p>
        </w:tc>
      </w:tr>
      <w:tr w:rsidR="0028623D" w:rsidRPr="0031195B" w14:paraId="501DCA6D"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02494F04"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51690E50"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4657064E"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1399B6C1"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0B04CA7B"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Full quantity</w:t>
            </w:r>
          </w:p>
        </w:tc>
        <w:tc>
          <w:tcPr>
            <w:tcW w:w="1560" w:type="dxa"/>
            <w:tcBorders>
              <w:top w:val="nil"/>
              <w:left w:val="nil"/>
              <w:bottom w:val="single" w:sz="4" w:space="0" w:color="auto"/>
              <w:right w:val="single" w:sz="4" w:space="0" w:color="auto"/>
            </w:tcBorders>
            <w:shd w:val="clear" w:color="auto" w:fill="auto"/>
            <w:vAlign w:val="center"/>
            <w:hideMark/>
          </w:tcPr>
          <w:p w14:paraId="51D88548"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CV</w:t>
            </w:r>
          </w:p>
        </w:tc>
        <w:tc>
          <w:tcPr>
            <w:tcW w:w="1134" w:type="dxa"/>
            <w:tcBorders>
              <w:top w:val="nil"/>
              <w:left w:val="nil"/>
              <w:bottom w:val="single" w:sz="4" w:space="0" w:color="auto"/>
              <w:right w:val="single" w:sz="8" w:space="0" w:color="auto"/>
            </w:tcBorders>
            <w:shd w:val="clear" w:color="auto" w:fill="auto"/>
            <w:vAlign w:val="center"/>
            <w:hideMark/>
          </w:tcPr>
          <w:p w14:paraId="7A7E08A0"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3</w:t>
            </w:r>
          </w:p>
        </w:tc>
      </w:tr>
      <w:tr w:rsidR="0028623D" w:rsidRPr="0031195B" w14:paraId="07446191" w14:textId="77777777" w:rsidTr="00133637">
        <w:trPr>
          <w:trHeight w:val="278"/>
        </w:trPr>
        <w:tc>
          <w:tcPr>
            <w:tcW w:w="709" w:type="dxa"/>
            <w:vMerge w:val="restart"/>
            <w:tcBorders>
              <w:top w:val="nil"/>
              <w:left w:val="single" w:sz="8" w:space="0" w:color="auto"/>
              <w:bottom w:val="single" w:sz="4" w:space="0" w:color="auto"/>
              <w:right w:val="single" w:sz="4" w:space="0" w:color="auto"/>
            </w:tcBorders>
            <w:shd w:val="clear" w:color="auto" w:fill="auto"/>
            <w:vAlign w:val="center"/>
            <w:hideMark/>
          </w:tcPr>
          <w:p w14:paraId="21EB8B72"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22</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645151B4"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Trigger conditions</w:t>
            </w: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14:paraId="1EB85690"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CC</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14:paraId="20DD8292"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ContingentCondition</w:t>
            </w:r>
          </w:p>
        </w:tc>
        <w:tc>
          <w:tcPr>
            <w:tcW w:w="2409" w:type="dxa"/>
            <w:tcBorders>
              <w:top w:val="nil"/>
              <w:left w:val="nil"/>
              <w:bottom w:val="single" w:sz="4" w:space="0" w:color="auto"/>
              <w:right w:val="single" w:sz="4" w:space="0" w:color="auto"/>
            </w:tcBorders>
            <w:shd w:val="clear" w:color="auto" w:fill="auto"/>
            <w:vAlign w:val="center"/>
            <w:hideMark/>
          </w:tcPr>
          <w:p w14:paraId="6CE6CD9D"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Immediately</w:t>
            </w:r>
          </w:p>
        </w:tc>
        <w:tc>
          <w:tcPr>
            <w:tcW w:w="1560" w:type="dxa"/>
            <w:tcBorders>
              <w:top w:val="nil"/>
              <w:left w:val="nil"/>
              <w:bottom w:val="single" w:sz="4" w:space="0" w:color="auto"/>
              <w:right w:val="single" w:sz="4" w:space="0" w:color="auto"/>
            </w:tcBorders>
            <w:shd w:val="clear" w:color="auto" w:fill="auto"/>
            <w:vAlign w:val="center"/>
            <w:hideMark/>
          </w:tcPr>
          <w:p w14:paraId="6D6AF12D"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Immediately</w:t>
            </w:r>
          </w:p>
        </w:tc>
        <w:tc>
          <w:tcPr>
            <w:tcW w:w="1134" w:type="dxa"/>
            <w:tcBorders>
              <w:top w:val="nil"/>
              <w:left w:val="nil"/>
              <w:bottom w:val="single" w:sz="4" w:space="0" w:color="auto"/>
              <w:right w:val="single" w:sz="8" w:space="0" w:color="auto"/>
            </w:tcBorders>
            <w:shd w:val="clear" w:color="auto" w:fill="auto"/>
            <w:vAlign w:val="center"/>
            <w:hideMark/>
          </w:tcPr>
          <w:p w14:paraId="3AB32FFA"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1</w:t>
            </w:r>
          </w:p>
        </w:tc>
      </w:tr>
      <w:tr w:rsidR="0028623D" w:rsidRPr="0031195B" w14:paraId="0348BB4E"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655F9FAF"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207DFCA1"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1C51703A"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7B4B1C56"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0B8B0316"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Trigger</w:t>
            </w:r>
          </w:p>
        </w:tc>
        <w:tc>
          <w:tcPr>
            <w:tcW w:w="1560" w:type="dxa"/>
            <w:tcBorders>
              <w:top w:val="nil"/>
              <w:left w:val="nil"/>
              <w:bottom w:val="single" w:sz="4" w:space="0" w:color="auto"/>
              <w:right w:val="single" w:sz="4" w:space="0" w:color="auto"/>
            </w:tcBorders>
            <w:shd w:val="clear" w:color="auto" w:fill="auto"/>
            <w:vAlign w:val="center"/>
            <w:hideMark/>
          </w:tcPr>
          <w:p w14:paraId="6F020F92"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Touch</w:t>
            </w:r>
          </w:p>
        </w:tc>
        <w:tc>
          <w:tcPr>
            <w:tcW w:w="1134" w:type="dxa"/>
            <w:tcBorders>
              <w:top w:val="nil"/>
              <w:left w:val="nil"/>
              <w:bottom w:val="single" w:sz="4" w:space="0" w:color="auto"/>
              <w:right w:val="single" w:sz="8" w:space="0" w:color="auto"/>
            </w:tcBorders>
            <w:shd w:val="clear" w:color="auto" w:fill="auto"/>
            <w:vAlign w:val="center"/>
            <w:hideMark/>
          </w:tcPr>
          <w:p w14:paraId="3D1C572A"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2</w:t>
            </w:r>
          </w:p>
        </w:tc>
      </w:tr>
      <w:tr w:rsidR="0028623D" w:rsidRPr="0031195B" w14:paraId="6BFA755D" w14:textId="77777777" w:rsidTr="00133637">
        <w:trPr>
          <w:trHeight w:val="278"/>
        </w:trPr>
        <w:tc>
          <w:tcPr>
            <w:tcW w:w="709" w:type="dxa"/>
            <w:vMerge w:val="restart"/>
            <w:tcBorders>
              <w:top w:val="nil"/>
              <w:left w:val="single" w:sz="8" w:space="0" w:color="auto"/>
              <w:bottom w:val="single" w:sz="4" w:space="0" w:color="auto"/>
              <w:right w:val="single" w:sz="4" w:space="0" w:color="auto"/>
            </w:tcBorders>
            <w:shd w:val="clear" w:color="auto" w:fill="auto"/>
            <w:vAlign w:val="center"/>
            <w:hideMark/>
          </w:tcPr>
          <w:p w14:paraId="18465909"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23</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5DD25C80"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 xml:space="preserve">Order operation type </w:t>
            </w: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14:paraId="6A338E1D"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AF</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14:paraId="56DFD2CA"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ActionFlag</w:t>
            </w:r>
          </w:p>
        </w:tc>
        <w:tc>
          <w:tcPr>
            <w:tcW w:w="2409" w:type="dxa"/>
            <w:tcBorders>
              <w:top w:val="nil"/>
              <w:left w:val="nil"/>
              <w:bottom w:val="single" w:sz="4" w:space="0" w:color="auto"/>
              <w:right w:val="single" w:sz="4" w:space="0" w:color="auto"/>
            </w:tcBorders>
            <w:shd w:val="clear" w:color="auto" w:fill="auto"/>
            <w:vAlign w:val="center"/>
            <w:hideMark/>
          </w:tcPr>
          <w:p w14:paraId="63A66A92"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Deletion</w:t>
            </w:r>
          </w:p>
        </w:tc>
        <w:tc>
          <w:tcPr>
            <w:tcW w:w="1560" w:type="dxa"/>
            <w:tcBorders>
              <w:top w:val="nil"/>
              <w:left w:val="nil"/>
              <w:bottom w:val="single" w:sz="4" w:space="0" w:color="auto"/>
              <w:right w:val="single" w:sz="4" w:space="0" w:color="auto"/>
            </w:tcBorders>
            <w:shd w:val="clear" w:color="auto" w:fill="auto"/>
            <w:vAlign w:val="center"/>
            <w:hideMark/>
          </w:tcPr>
          <w:p w14:paraId="02533F0E"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Delete</w:t>
            </w:r>
          </w:p>
        </w:tc>
        <w:tc>
          <w:tcPr>
            <w:tcW w:w="1134" w:type="dxa"/>
            <w:tcBorders>
              <w:top w:val="nil"/>
              <w:left w:val="nil"/>
              <w:bottom w:val="single" w:sz="4" w:space="0" w:color="auto"/>
              <w:right w:val="single" w:sz="8" w:space="0" w:color="auto"/>
            </w:tcBorders>
            <w:shd w:val="clear" w:color="auto" w:fill="auto"/>
            <w:vAlign w:val="center"/>
            <w:hideMark/>
          </w:tcPr>
          <w:p w14:paraId="4EA6B1A9"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0</w:t>
            </w:r>
          </w:p>
        </w:tc>
      </w:tr>
      <w:tr w:rsidR="0028623D" w:rsidRPr="0031195B" w14:paraId="3E496858"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027560E2"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6C126762"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19151E08"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5A2DD406"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2B2BD015"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Suspension</w:t>
            </w:r>
          </w:p>
        </w:tc>
        <w:tc>
          <w:tcPr>
            <w:tcW w:w="1560" w:type="dxa"/>
            <w:tcBorders>
              <w:top w:val="nil"/>
              <w:left w:val="nil"/>
              <w:bottom w:val="single" w:sz="4" w:space="0" w:color="auto"/>
              <w:right w:val="single" w:sz="4" w:space="0" w:color="auto"/>
            </w:tcBorders>
            <w:shd w:val="clear" w:color="auto" w:fill="auto"/>
            <w:vAlign w:val="center"/>
            <w:hideMark/>
          </w:tcPr>
          <w:p w14:paraId="4ADA90AB"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Suspend</w:t>
            </w:r>
          </w:p>
        </w:tc>
        <w:tc>
          <w:tcPr>
            <w:tcW w:w="1134" w:type="dxa"/>
            <w:tcBorders>
              <w:top w:val="nil"/>
              <w:left w:val="nil"/>
              <w:bottom w:val="single" w:sz="4" w:space="0" w:color="auto"/>
              <w:right w:val="single" w:sz="8" w:space="0" w:color="auto"/>
            </w:tcBorders>
            <w:shd w:val="clear" w:color="auto" w:fill="auto"/>
            <w:vAlign w:val="center"/>
            <w:hideMark/>
          </w:tcPr>
          <w:p w14:paraId="3DECBE32"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1</w:t>
            </w:r>
          </w:p>
        </w:tc>
      </w:tr>
      <w:tr w:rsidR="0028623D" w:rsidRPr="0031195B" w14:paraId="740B7D54"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2134CC31"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018A2D93"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2D03159A"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6A608D6F"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151ED486"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Activation</w:t>
            </w:r>
          </w:p>
        </w:tc>
        <w:tc>
          <w:tcPr>
            <w:tcW w:w="1560" w:type="dxa"/>
            <w:tcBorders>
              <w:top w:val="nil"/>
              <w:left w:val="nil"/>
              <w:bottom w:val="single" w:sz="4" w:space="0" w:color="auto"/>
              <w:right w:val="single" w:sz="4" w:space="0" w:color="auto"/>
            </w:tcBorders>
            <w:shd w:val="clear" w:color="auto" w:fill="auto"/>
            <w:vAlign w:val="center"/>
            <w:hideMark/>
          </w:tcPr>
          <w:p w14:paraId="5ACBD7C5"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Active</w:t>
            </w:r>
          </w:p>
        </w:tc>
        <w:tc>
          <w:tcPr>
            <w:tcW w:w="1134" w:type="dxa"/>
            <w:tcBorders>
              <w:top w:val="nil"/>
              <w:left w:val="nil"/>
              <w:bottom w:val="single" w:sz="4" w:space="0" w:color="auto"/>
              <w:right w:val="single" w:sz="8" w:space="0" w:color="auto"/>
            </w:tcBorders>
            <w:shd w:val="clear" w:color="auto" w:fill="auto"/>
            <w:vAlign w:val="center"/>
            <w:hideMark/>
          </w:tcPr>
          <w:p w14:paraId="59217828"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2</w:t>
            </w:r>
          </w:p>
        </w:tc>
      </w:tr>
      <w:tr w:rsidR="0028623D" w:rsidRPr="0031195B" w14:paraId="5C55E641"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77D407CF"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1C3C79A0"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712B87B"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043C19DC"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10B8B1DD"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Modification</w:t>
            </w:r>
          </w:p>
        </w:tc>
        <w:tc>
          <w:tcPr>
            <w:tcW w:w="1560" w:type="dxa"/>
            <w:tcBorders>
              <w:top w:val="nil"/>
              <w:left w:val="nil"/>
              <w:bottom w:val="single" w:sz="4" w:space="0" w:color="auto"/>
              <w:right w:val="single" w:sz="4" w:space="0" w:color="auto"/>
            </w:tcBorders>
            <w:shd w:val="clear" w:color="auto" w:fill="auto"/>
            <w:vAlign w:val="center"/>
            <w:hideMark/>
          </w:tcPr>
          <w:p w14:paraId="188C33D2"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Modify</w:t>
            </w:r>
          </w:p>
        </w:tc>
        <w:tc>
          <w:tcPr>
            <w:tcW w:w="1134" w:type="dxa"/>
            <w:tcBorders>
              <w:top w:val="nil"/>
              <w:left w:val="nil"/>
              <w:bottom w:val="single" w:sz="4" w:space="0" w:color="auto"/>
              <w:right w:val="single" w:sz="8" w:space="0" w:color="auto"/>
            </w:tcBorders>
            <w:shd w:val="clear" w:color="auto" w:fill="auto"/>
            <w:vAlign w:val="center"/>
            <w:hideMark/>
          </w:tcPr>
          <w:p w14:paraId="55ACAC2C"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3</w:t>
            </w:r>
          </w:p>
        </w:tc>
      </w:tr>
      <w:tr w:rsidR="0028623D" w:rsidRPr="0031195B" w14:paraId="1F73B48C" w14:textId="77777777" w:rsidTr="00133637">
        <w:trPr>
          <w:trHeight w:val="278"/>
        </w:trPr>
        <w:tc>
          <w:tcPr>
            <w:tcW w:w="709" w:type="dxa"/>
            <w:vMerge w:val="restart"/>
            <w:tcBorders>
              <w:top w:val="nil"/>
              <w:left w:val="single" w:sz="8" w:space="0" w:color="auto"/>
              <w:bottom w:val="single" w:sz="4" w:space="0" w:color="auto"/>
              <w:right w:val="single" w:sz="4" w:space="0" w:color="auto"/>
            </w:tcBorders>
            <w:shd w:val="clear" w:color="auto" w:fill="auto"/>
            <w:vAlign w:val="center"/>
            <w:hideMark/>
          </w:tcPr>
          <w:p w14:paraId="666F3662"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24</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53864795"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Origin of order</w:t>
            </w: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14:paraId="6175143D"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OSRC</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14:paraId="639664B0"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OrderSource</w:t>
            </w:r>
          </w:p>
        </w:tc>
        <w:tc>
          <w:tcPr>
            <w:tcW w:w="2409" w:type="dxa"/>
            <w:tcBorders>
              <w:top w:val="nil"/>
              <w:left w:val="nil"/>
              <w:bottom w:val="single" w:sz="4" w:space="0" w:color="auto"/>
              <w:right w:val="single" w:sz="4" w:space="0" w:color="auto"/>
            </w:tcBorders>
            <w:shd w:val="clear" w:color="auto" w:fill="auto"/>
            <w:vAlign w:val="center"/>
            <w:hideMark/>
          </w:tcPr>
          <w:p w14:paraId="1BA1AFCC"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From participant</w:t>
            </w:r>
          </w:p>
        </w:tc>
        <w:tc>
          <w:tcPr>
            <w:tcW w:w="1560" w:type="dxa"/>
            <w:tcBorders>
              <w:top w:val="nil"/>
              <w:left w:val="nil"/>
              <w:bottom w:val="single" w:sz="4" w:space="0" w:color="auto"/>
              <w:right w:val="single" w:sz="4" w:space="0" w:color="auto"/>
            </w:tcBorders>
            <w:shd w:val="clear" w:color="auto" w:fill="auto"/>
            <w:vAlign w:val="center"/>
            <w:hideMark/>
          </w:tcPr>
          <w:p w14:paraId="24E1E241"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Participant</w:t>
            </w:r>
          </w:p>
        </w:tc>
        <w:tc>
          <w:tcPr>
            <w:tcW w:w="1134" w:type="dxa"/>
            <w:tcBorders>
              <w:top w:val="nil"/>
              <w:left w:val="nil"/>
              <w:bottom w:val="single" w:sz="4" w:space="0" w:color="auto"/>
              <w:right w:val="single" w:sz="8" w:space="0" w:color="auto"/>
            </w:tcBorders>
            <w:shd w:val="clear" w:color="auto" w:fill="auto"/>
            <w:vAlign w:val="center"/>
            <w:hideMark/>
          </w:tcPr>
          <w:p w14:paraId="08B1937C"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0</w:t>
            </w:r>
          </w:p>
        </w:tc>
      </w:tr>
      <w:tr w:rsidR="0028623D" w:rsidRPr="0031195B" w14:paraId="71CB5C39"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34E210B0"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5FA701C2"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24FB56CE"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593DE2D1"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36335ECB"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From administrator</w:t>
            </w:r>
          </w:p>
        </w:tc>
        <w:tc>
          <w:tcPr>
            <w:tcW w:w="1560" w:type="dxa"/>
            <w:tcBorders>
              <w:top w:val="nil"/>
              <w:left w:val="nil"/>
              <w:bottom w:val="single" w:sz="4" w:space="0" w:color="auto"/>
              <w:right w:val="single" w:sz="4" w:space="0" w:color="auto"/>
            </w:tcBorders>
            <w:shd w:val="clear" w:color="auto" w:fill="auto"/>
            <w:vAlign w:val="center"/>
            <w:hideMark/>
          </w:tcPr>
          <w:p w14:paraId="6BC856AE"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Administrator</w:t>
            </w:r>
          </w:p>
        </w:tc>
        <w:tc>
          <w:tcPr>
            <w:tcW w:w="1134" w:type="dxa"/>
            <w:tcBorders>
              <w:top w:val="nil"/>
              <w:left w:val="nil"/>
              <w:bottom w:val="single" w:sz="4" w:space="0" w:color="auto"/>
              <w:right w:val="single" w:sz="8" w:space="0" w:color="auto"/>
            </w:tcBorders>
            <w:shd w:val="clear" w:color="auto" w:fill="auto"/>
            <w:vAlign w:val="center"/>
            <w:hideMark/>
          </w:tcPr>
          <w:p w14:paraId="7FB22F3E"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1</w:t>
            </w:r>
          </w:p>
        </w:tc>
      </w:tr>
      <w:tr w:rsidR="0028623D" w:rsidRPr="0031195B" w14:paraId="10921F86" w14:textId="77777777" w:rsidTr="00133637">
        <w:trPr>
          <w:trHeight w:val="278"/>
        </w:trPr>
        <w:tc>
          <w:tcPr>
            <w:tcW w:w="709" w:type="dxa"/>
            <w:vMerge w:val="restart"/>
            <w:tcBorders>
              <w:top w:val="nil"/>
              <w:left w:val="single" w:sz="8" w:space="0" w:color="auto"/>
              <w:bottom w:val="single" w:sz="4" w:space="0" w:color="auto"/>
              <w:right w:val="single" w:sz="4" w:space="0" w:color="auto"/>
            </w:tcBorders>
            <w:shd w:val="clear" w:color="auto" w:fill="auto"/>
            <w:vAlign w:val="center"/>
            <w:hideMark/>
          </w:tcPr>
          <w:p w14:paraId="219DFCE8"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25</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44FC100C"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Trade type</w:t>
            </w: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14:paraId="150065F1"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TRDT</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14:paraId="4B539043"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TradeType</w:t>
            </w:r>
          </w:p>
        </w:tc>
        <w:tc>
          <w:tcPr>
            <w:tcW w:w="2409" w:type="dxa"/>
            <w:tcBorders>
              <w:top w:val="nil"/>
              <w:left w:val="nil"/>
              <w:bottom w:val="single" w:sz="4" w:space="0" w:color="auto"/>
              <w:right w:val="single" w:sz="4" w:space="0" w:color="auto"/>
            </w:tcBorders>
            <w:shd w:val="clear" w:color="auto" w:fill="auto"/>
            <w:vAlign w:val="center"/>
            <w:hideMark/>
          </w:tcPr>
          <w:p w14:paraId="5FD23FA4"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From order matching</w:t>
            </w:r>
          </w:p>
        </w:tc>
        <w:tc>
          <w:tcPr>
            <w:tcW w:w="1560" w:type="dxa"/>
            <w:tcBorders>
              <w:top w:val="nil"/>
              <w:left w:val="nil"/>
              <w:bottom w:val="single" w:sz="4" w:space="0" w:color="auto"/>
              <w:right w:val="single" w:sz="4" w:space="0" w:color="auto"/>
            </w:tcBorders>
            <w:shd w:val="clear" w:color="auto" w:fill="auto"/>
            <w:vAlign w:val="center"/>
            <w:hideMark/>
          </w:tcPr>
          <w:p w14:paraId="1FE06699"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Common</w:t>
            </w:r>
          </w:p>
        </w:tc>
        <w:tc>
          <w:tcPr>
            <w:tcW w:w="1134" w:type="dxa"/>
            <w:tcBorders>
              <w:top w:val="nil"/>
              <w:left w:val="nil"/>
              <w:bottom w:val="single" w:sz="4" w:space="0" w:color="auto"/>
              <w:right w:val="single" w:sz="8" w:space="0" w:color="auto"/>
            </w:tcBorders>
            <w:shd w:val="clear" w:color="auto" w:fill="auto"/>
            <w:vAlign w:val="center"/>
            <w:hideMark/>
          </w:tcPr>
          <w:p w14:paraId="7ECCC442"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0</w:t>
            </w:r>
          </w:p>
        </w:tc>
      </w:tr>
      <w:tr w:rsidR="0028623D" w:rsidRPr="0031195B" w14:paraId="36F06E77"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50D021C8"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5BACE825"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1352C243"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68F3509D"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596893CA"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From option exercise</w:t>
            </w:r>
          </w:p>
        </w:tc>
        <w:tc>
          <w:tcPr>
            <w:tcW w:w="1560" w:type="dxa"/>
            <w:tcBorders>
              <w:top w:val="nil"/>
              <w:left w:val="nil"/>
              <w:bottom w:val="single" w:sz="4" w:space="0" w:color="auto"/>
              <w:right w:val="single" w:sz="4" w:space="0" w:color="auto"/>
            </w:tcBorders>
            <w:shd w:val="clear" w:color="auto" w:fill="auto"/>
            <w:vAlign w:val="center"/>
            <w:hideMark/>
          </w:tcPr>
          <w:p w14:paraId="1BFA96C9"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OptionsExecution</w:t>
            </w:r>
          </w:p>
        </w:tc>
        <w:tc>
          <w:tcPr>
            <w:tcW w:w="1134" w:type="dxa"/>
            <w:tcBorders>
              <w:top w:val="nil"/>
              <w:left w:val="nil"/>
              <w:bottom w:val="single" w:sz="4" w:space="0" w:color="auto"/>
              <w:right w:val="single" w:sz="8" w:space="0" w:color="auto"/>
            </w:tcBorders>
            <w:shd w:val="clear" w:color="auto" w:fill="auto"/>
            <w:vAlign w:val="center"/>
            <w:hideMark/>
          </w:tcPr>
          <w:p w14:paraId="77774DCB"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1</w:t>
            </w:r>
          </w:p>
        </w:tc>
      </w:tr>
      <w:tr w:rsidR="0028623D" w:rsidRPr="0031195B" w14:paraId="0217A36C"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40CA9FAD"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385C7E86"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4F6EA9E1"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6377F65A"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0C32BDD4"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From OTC matching</w:t>
            </w:r>
          </w:p>
        </w:tc>
        <w:tc>
          <w:tcPr>
            <w:tcW w:w="1560" w:type="dxa"/>
            <w:tcBorders>
              <w:top w:val="nil"/>
              <w:left w:val="nil"/>
              <w:bottom w:val="single" w:sz="4" w:space="0" w:color="auto"/>
              <w:right w:val="single" w:sz="4" w:space="0" w:color="auto"/>
            </w:tcBorders>
            <w:shd w:val="clear" w:color="auto" w:fill="auto"/>
            <w:vAlign w:val="center"/>
            <w:hideMark/>
          </w:tcPr>
          <w:p w14:paraId="11A92D68"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OTC</w:t>
            </w:r>
          </w:p>
        </w:tc>
        <w:tc>
          <w:tcPr>
            <w:tcW w:w="1134" w:type="dxa"/>
            <w:tcBorders>
              <w:top w:val="nil"/>
              <w:left w:val="nil"/>
              <w:bottom w:val="single" w:sz="4" w:space="0" w:color="auto"/>
              <w:right w:val="single" w:sz="8" w:space="0" w:color="auto"/>
            </w:tcBorders>
            <w:shd w:val="clear" w:color="auto" w:fill="auto"/>
            <w:vAlign w:val="center"/>
            <w:hideMark/>
          </w:tcPr>
          <w:p w14:paraId="223FBBE2"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2</w:t>
            </w:r>
          </w:p>
        </w:tc>
      </w:tr>
      <w:tr w:rsidR="0028623D" w:rsidRPr="0031195B" w14:paraId="462325C5" w14:textId="77777777" w:rsidTr="00133637">
        <w:trPr>
          <w:trHeight w:val="450"/>
        </w:trPr>
        <w:tc>
          <w:tcPr>
            <w:tcW w:w="709" w:type="dxa"/>
            <w:vMerge/>
            <w:tcBorders>
              <w:top w:val="nil"/>
              <w:left w:val="single" w:sz="8" w:space="0" w:color="auto"/>
              <w:bottom w:val="single" w:sz="4" w:space="0" w:color="auto"/>
              <w:right w:val="single" w:sz="4" w:space="0" w:color="auto"/>
            </w:tcBorders>
            <w:vAlign w:val="center"/>
            <w:hideMark/>
          </w:tcPr>
          <w:p w14:paraId="5FE5234D"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74881C3C"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24B023C8"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14597E69"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485331F3"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From the Exchange For Physical</w:t>
            </w:r>
          </w:p>
        </w:tc>
        <w:tc>
          <w:tcPr>
            <w:tcW w:w="1560" w:type="dxa"/>
            <w:tcBorders>
              <w:top w:val="nil"/>
              <w:left w:val="nil"/>
              <w:bottom w:val="single" w:sz="4" w:space="0" w:color="auto"/>
              <w:right w:val="single" w:sz="4" w:space="0" w:color="auto"/>
            </w:tcBorders>
            <w:shd w:val="clear" w:color="auto" w:fill="auto"/>
            <w:vAlign w:val="center"/>
            <w:hideMark/>
          </w:tcPr>
          <w:p w14:paraId="3AB00CC5"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EFPDerived</w:t>
            </w:r>
          </w:p>
        </w:tc>
        <w:tc>
          <w:tcPr>
            <w:tcW w:w="1134" w:type="dxa"/>
            <w:tcBorders>
              <w:top w:val="nil"/>
              <w:left w:val="nil"/>
              <w:bottom w:val="single" w:sz="4" w:space="0" w:color="auto"/>
              <w:right w:val="single" w:sz="8" w:space="0" w:color="auto"/>
            </w:tcBorders>
            <w:shd w:val="clear" w:color="auto" w:fill="auto"/>
            <w:vAlign w:val="center"/>
            <w:hideMark/>
          </w:tcPr>
          <w:p w14:paraId="0EE6C513"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3</w:t>
            </w:r>
          </w:p>
        </w:tc>
      </w:tr>
      <w:tr w:rsidR="0028623D" w:rsidRPr="0031195B" w14:paraId="49479FC9"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4D6CD56D"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63448EC9"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826AD34"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5ECF8B37"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5B1CA953"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From Spread Implied</w:t>
            </w:r>
          </w:p>
        </w:tc>
        <w:tc>
          <w:tcPr>
            <w:tcW w:w="1560" w:type="dxa"/>
            <w:tcBorders>
              <w:top w:val="nil"/>
              <w:left w:val="nil"/>
              <w:bottom w:val="single" w:sz="4" w:space="0" w:color="auto"/>
              <w:right w:val="single" w:sz="4" w:space="0" w:color="auto"/>
            </w:tcBorders>
            <w:shd w:val="clear" w:color="auto" w:fill="auto"/>
            <w:vAlign w:val="center"/>
            <w:hideMark/>
          </w:tcPr>
          <w:p w14:paraId="7598C804"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CombinationDerived</w:t>
            </w:r>
          </w:p>
        </w:tc>
        <w:tc>
          <w:tcPr>
            <w:tcW w:w="1134" w:type="dxa"/>
            <w:tcBorders>
              <w:top w:val="nil"/>
              <w:left w:val="nil"/>
              <w:bottom w:val="single" w:sz="4" w:space="0" w:color="auto"/>
              <w:right w:val="single" w:sz="8" w:space="0" w:color="auto"/>
            </w:tcBorders>
            <w:shd w:val="clear" w:color="auto" w:fill="auto"/>
            <w:vAlign w:val="center"/>
            <w:hideMark/>
          </w:tcPr>
          <w:p w14:paraId="013E2CC1"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4</w:t>
            </w:r>
          </w:p>
        </w:tc>
      </w:tr>
      <w:tr w:rsidR="0028623D" w:rsidRPr="0031195B" w14:paraId="339322B3" w14:textId="77777777" w:rsidTr="00133637">
        <w:trPr>
          <w:trHeight w:val="278"/>
        </w:trPr>
        <w:tc>
          <w:tcPr>
            <w:tcW w:w="709" w:type="dxa"/>
            <w:vMerge w:val="restart"/>
            <w:tcBorders>
              <w:top w:val="nil"/>
              <w:left w:val="single" w:sz="8" w:space="0" w:color="auto"/>
              <w:bottom w:val="single" w:sz="4" w:space="0" w:color="auto"/>
              <w:right w:val="single" w:sz="4" w:space="0" w:color="auto"/>
            </w:tcBorders>
            <w:shd w:val="clear" w:color="auto" w:fill="auto"/>
            <w:vAlign w:val="center"/>
            <w:hideMark/>
          </w:tcPr>
          <w:p w14:paraId="5BC9BA49"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26</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64FC66C6"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Source of trade price</w:t>
            </w: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14:paraId="41FF951E"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PSRC</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14:paraId="05087BEA"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PriceSource</w:t>
            </w:r>
          </w:p>
        </w:tc>
        <w:tc>
          <w:tcPr>
            <w:tcW w:w="2409" w:type="dxa"/>
            <w:tcBorders>
              <w:top w:val="nil"/>
              <w:left w:val="nil"/>
              <w:bottom w:val="single" w:sz="4" w:space="0" w:color="auto"/>
              <w:right w:val="single" w:sz="4" w:space="0" w:color="auto"/>
            </w:tcBorders>
            <w:shd w:val="clear" w:color="auto" w:fill="auto"/>
            <w:vAlign w:val="center"/>
            <w:hideMark/>
          </w:tcPr>
          <w:p w14:paraId="31867595"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Last trade Price</w:t>
            </w:r>
          </w:p>
        </w:tc>
        <w:tc>
          <w:tcPr>
            <w:tcW w:w="1560" w:type="dxa"/>
            <w:tcBorders>
              <w:top w:val="nil"/>
              <w:left w:val="nil"/>
              <w:bottom w:val="single" w:sz="4" w:space="0" w:color="auto"/>
              <w:right w:val="single" w:sz="4" w:space="0" w:color="auto"/>
            </w:tcBorders>
            <w:shd w:val="clear" w:color="auto" w:fill="auto"/>
            <w:vAlign w:val="center"/>
            <w:hideMark/>
          </w:tcPr>
          <w:p w14:paraId="0E59AA1A"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LastPrice</w:t>
            </w:r>
          </w:p>
        </w:tc>
        <w:tc>
          <w:tcPr>
            <w:tcW w:w="1134" w:type="dxa"/>
            <w:tcBorders>
              <w:top w:val="nil"/>
              <w:left w:val="nil"/>
              <w:bottom w:val="single" w:sz="4" w:space="0" w:color="auto"/>
              <w:right w:val="single" w:sz="8" w:space="0" w:color="auto"/>
            </w:tcBorders>
            <w:shd w:val="clear" w:color="auto" w:fill="auto"/>
            <w:vAlign w:val="center"/>
            <w:hideMark/>
          </w:tcPr>
          <w:p w14:paraId="20DF5A2D"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0</w:t>
            </w:r>
          </w:p>
        </w:tc>
      </w:tr>
      <w:tr w:rsidR="0028623D" w:rsidRPr="0031195B" w14:paraId="17B7DD29"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2EA70944"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591B402E"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057A13AF"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3751D46D"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594F27BF"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 xml:space="preserve">Bid price </w:t>
            </w:r>
          </w:p>
        </w:tc>
        <w:tc>
          <w:tcPr>
            <w:tcW w:w="1560" w:type="dxa"/>
            <w:tcBorders>
              <w:top w:val="nil"/>
              <w:left w:val="nil"/>
              <w:bottom w:val="single" w:sz="4" w:space="0" w:color="auto"/>
              <w:right w:val="single" w:sz="4" w:space="0" w:color="auto"/>
            </w:tcBorders>
            <w:shd w:val="clear" w:color="auto" w:fill="auto"/>
            <w:vAlign w:val="center"/>
            <w:hideMark/>
          </w:tcPr>
          <w:p w14:paraId="4CB4B589"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Buy</w:t>
            </w:r>
          </w:p>
        </w:tc>
        <w:tc>
          <w:tcPr>
            <w:tcW w:w="1134" w:type="dxa"/>
            <w:tcBorders>
              <w:top w:val="nil"/>
              <w:left w:val="nil"/>
              <w:bottom w:val="single" w:sz="4" w:space="0" w:color="auto"/>
              <w:right w:val="single" w:sz="8" w:space="0" w:color="auto"/>
            </w:tcBorders>
            <w:shd w:val="clear" w:color="auto" w:fill="auto"/>
            <w:vAlign w:val="center"/>
            <w:hideMark/>
          </w:tcPr>
          <w:p w14:paraId="4BA518DE"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1</w:t>
            </w:r>
          </w:p>
        </w:tc>
      </w:tr>
      <w:tr w:rsidR="0028623D" w:rsidRPr="0031195B" w14:paraId="2903DC6A"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03AC1F93"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7D440E49"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36E4F617"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08C195AB"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05977546"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 xml:space="preserve">Ask price </w:t>
            </w:r>
          </w:p>
        </w:tc>
        <w:tc>
          <w:tcPr>
            <w:tcW w:w="1560" w:type="dxa"/>
            <w:tcBorders>
              <w:top w:val="nil"/>
              <w:left w:val="nil"/>
              <w:bottom w:val="single" w:sz="4" w:space="0" w:color="auto"/>
              <w:right w:val="single" w:sz="4" w:space="0" w:color="auto"/>
            </w:tcBorders>
            <w:shd w:val="clear" w:color="auto" w:fill="auto"/>
            <w:vAlign w:val="center"/>
            <w:hideMark/>
          </w:tcPr>
          <w:p w14:paraId="1E7AC218"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Sell</w:t>
            </w:r>
          </w:p>
        </w:tc>
        <w:tc>
          <w:tcPr>
            <w:tcW w:w="1134" w:type="dxa"/>
            <w:tcBorders>
              <w:top w:val="nil"/>
              <w:left w:val="nil"/>
              <w:bottom w:val="single" w:sz="4" w:space="0" w:color="auto"/>
              <w:right w:val="single" w:sz="8" w:space="0" w:color="auto"/>
            </w:tcBorders>
            <w:shd w:val="clear" w:color="auto" w:fill="auto"/>
            <w:vAlign w:val="center"/>
            <w:hideMark/>
          </w:tcPr>
          <w:p w14:paraId="6674C704"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2</w:t>
            </w:r>
          </w:p>
        </w:tc>
      </w:tr>
      <w:tr w:rsidR="0028623D" w:rsidRPr="0031195B" w14:paraId="60E89451" w14:textId="77777777" w:rsidTr="00133637">
        <w:trPr>
          <w:trHeight w:val="278"/>
        </w:trPr>
        <w:tc>
          <w:tcPr>
            <w:tcW w:w="709" w:type="dxa"/>
            <w:vMerge w:val="restart"/>
            <w:tcBorders>
              <w:top w:val="nil"/>
              <w:left w:val="single" w:sz="8" w:space="0" w:color="auto"/>
              <w:bottom w:val="single" w:sz="4" w:space="0" w:color="auto"/>
              <w:right w:val="single" w:sz="4" w:space="0" w:color="auto"/>
            </w:tcBorders>
            <w:shd w:val="clear" w:color="auto" w:fill="auto"/>
            <w:vAlign w:val="center"/>
            <w:hideMark/>
          </w:tcPr>
          <w:p w14:paraId="142BA0EF"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27</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68C99CCE"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 xml:space="preserve">Acccount status </w:t>
            </w: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14:paraId="19917C94"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ACCS</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14:paraId="7D650943"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AccountStatus</w:t>
            </w:r>
          </w:p>
        </w:tc>
        <w:tc>
          <w:tcPr>
            <w:tcW w:w="2409" w:type="dxa"/>
            <w:tcBorders>
              <w:top w:val="nil"/>
              <w:left w:val="nil"/>
              <w:bottom w:val="single" w:sz="4" w:space="0" w:color="auto"/>
              <w:right w:val="single" w:sz="4" w:space="0" w:color="auto"/>
            </w:tcBorders>
            <w:shd w:val="clear" w:color="auto" w:fill="auto"/>
            <w:vAlign w:val="center"/>
            <w:hideMark/>
          </w:tcPr>
          <w:p w14:paraId="282144D4"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Enabled</w:t>
            </w:r>
          </w:p>
        </w:tc>
        <w:tc>
          <w:tcPr>
            <w:tcW w:w="1560" w:type="dxa"/>
            <w:tcBorders>
              <w:top w:val="nil"/>
              <w:left w:val="nil"/>
              <w:bottom w:val="single" w:sz="4" w:space="0" w:color="auto"/>
              <w:right w:val="single" w:sz="4" w:space="0" w:color="auto"/>
            </w:tcBorders>
            <w:shd w:val="clear" w:color="auto" w:fill="auto"/>
            <w:vAlign w:val="center"/>
            <w:hideMark/>
          </w:tcPr>
          <w:p w14:paraId="1F5A4BAA"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Enable</w:t>
            </w:r>
          </w:p>
        </w:tc>
        <w:tc>
          <w:tcPr>
            <w:tcW w:w="1134" w:type="dxa"/>
            <w:tcBorders>
              <w:top w:val="nil"/>
              <w:left w:val="nil"/>
              <w:bottom w:val="single" w:sz="4" w:space="0" w:color="auto"/>
              <w:right w:val="single" w:sz="8" w:space="0" w:color="auto"/>
            </w:tcBorders>
            <w:shd w:val="clear" w:color="auto" w:fill="auto"/>
            <w:vAlign w:val="center"/>
            <w:hideMark/>
          </w:tcPr>
          <w:p w14:paraId="661579A5"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0</w:t>
            </w:r>
          </w:p>
        </w:tc>
      </w:tr>
      <w:tr w:rsidR="0028623D" w:rsidRPr="0031195B" w14:paraId="04681747"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558EDE69"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64F74D11"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7E5466BB"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06F600CF"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2689B5D4"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Disabled</w:t>
            </w:r>
          </w:p>
        </w:tc>
        <w:tc>
          <w:tcPr>
            <w:tcW w:w="1560" w:type="dxa"/>
            <w:tcBorders>
              <w:top w:val="nil"/>
              <w:left w:val="nil"/>
              <w:bottom w:val="single" w:sz="4" w:space="0" w:color="auto"/>
              <w:right w:val="single" w:sz="4" w:space="0" w:color="auto"/>
            </w:tcBorders>
            <w:shd w:val="clear" w:color="auto" w:fill="auto"/>
            <w:vAlign w:val="center"/>
            <w:hideMark/>
          </w:tcPr>
          <w:p w14:paraId="0C115B70"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Disable</w:t>
            </w:r>
          </w:p>
        </w:tc>
        <w:tc>
          <w:tcPr>
            <w:tcW w:w="1134" w:type="dxa"/>
            <w:tcBorders>
              <w:top w:val="nil"/>
              <w:left w:val="nil"/>
              <w:bottom w:val="single" w:sz="4" w:space="0" w:color="auto"/>
              <w:right w:val="single" w:sz="8" w:space="0" w:color="auto"/>
            </w:tcBorders>
            <w:shd w:val="clear" w:color="auto" w:fill="auto"/>
            <w:vAlign w:val="center"/>
            <w:hideMark/>
          </w:tcPr>
          <w:p w14:paraId="10ED8DDD"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1</w:t>
            </w:r>
          </w:p>
        </w:tc>
      </w:tr>
      <w:tr w:rsidR="0028623D" w:rsidRPr="0031195B" w14:paraId="3BF2F94D" w14:textId="77777777" w:rsidTr="00133637">
        <w:trPr>
          <w:trHeight w:val="278"/>
        </w:trPr>
        <w:tc>
          <w:tcPr>
            <w:tcW w:w="709" w:type="dxa"/>
            <w:vMerge w:val="restart"/>
            <w:tcBorders>
              <w:top w:val="nil"/>
              <w:left w:val="single" w:sz="8" w:space="0" w:color="auto"/>
              <w:bottom w:val="single" w:sz="4" w:space="0" w:color="auto"/>
              <w:right w:val="single" w:sz="4" w:space="0" w:color="auto"/>
            </w:tcBorders>
            <w:shd w:val="clear" w:color="auto" w:fill="auto"/>
            <w:vAlign w:val="center"/>
            <w:hideMark/>
          </w:tcPr>
          <w:p w14:paraId="2851B6EB"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28</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61E30AB8"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Member type</w:t>
            </w: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14:paraId="5E1F1B45"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MT</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14:paraId="6A660B84"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MemberType</w:t>
            </w:r>
          </w:p>
        </w:tc>
        <w:tc>
          <w:tcPr>
            <w:tcW w:w="2409" w:type="dxa"/>
            <w:tcBorders>
              <w:top w:val="nil"/>
              <w:left w:val="nil"/>
              <w:bottom w:val="single" w:sz="4" w:space="0" w:color="auto"/>
              <w:right w:val="single" w:sz="4" w:space="0" w:color="auto"/>
            </w:tcBorders>
            <w:shd w:val="clear" w:color="auto" w:fill="auto"/>
            <w:vAlign w:val="center"/>
            <w:hideMark/>
          </w:tcPr>
          <w:p w14:paraId="67D4C4E8"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Trading member</w:t>
            </w:r>
          </w:p>
        </w:tc>
        <w:tc>
          <w:tcPr>
            <w:tcW w:w="1560" w:type="dxa"/>
            <w:tcBorders>
              <w:top w:val="nil"/>
              <w:left w:val="nil"/>
              <w:bottom w:val="single" w:sz="4" w:space="0" w:color="auto"/>
              <w:right w:val="single" w:sz="4" w:space="0" w:color="auto"/>
            </w:tcBorders>
            <w:shd w:val="clear" w:color="auto" w:fill="auto"/>
            <w:vAlign w:val="center"/>
            <w:hideMark/>
          </w:tcPr>
          <w:p w14:paraId="6892DF15"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Trading</w:t>
            </w:r>
          </w:p>
        </w:tc>
        <w:tc>
          <w:tcPr>
            <w:tcW w:w="1134" w:type="dxa"/>
            <w:tcBorders>
              <w:top w:val="nil"/>
              <w:left w:val="nil"/>
              <w:bottom w:val="single" w:sz="4" w:space="0" w:color="auto"/>
              <w:right w:val="single" w:sz="8" w:space="0" w:color="auto"/>
            </w:tcBorders>
            <w:shd w:val="clear" w:color="auto" w:fill="auto"/>
            <w:vAlign w:val="center"/>
            <w:hideMark/>
          </w:tcPr>
          <w:p w14:paraId="65850A8F"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0</w:t>
            </w:r>
          </w:p>
        </w:tc>
      </w:tr>
      <w:tr w:rsidR="0028623D" w:rsidRPr="0031195B" w14:paraId="076A0C9E"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7352C148"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48CDDDD8"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1CC47685"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380397FF"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7CEAD6A4"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Settlement member</w:t>
            </w:r>
          </w:p>
        </w:tc>
        <w:tc>
          <w:tcPr>
            <w:tcW w:w="1560" w:type="dxa"/>
            <w:tcBorders>
              <w:top w:val="nil"/>
              <w:left w:val="nil"/>
              <w:bottom w:val="single" w:sz="4" w:space="0" w:color="auto"/>
              <w:right w:val="single" w:sz="4" w:space="0" w:color="auto"/>
            </w:tcBorders>
            <w:shd w:val="clear" w:color="auto" w:fill="auto"/>
            <w:vAlign w:val="center"/>
            <w:hideMark/>
          </w:tcPr>
          <w:p w14:paraId="58395CF2"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Settlement</w:t>
            </w:r>
          </w:p>
        </w:tc>
        <w:tc>
          <w:tcPr>
            <w:tcW w:w="1134" w:type="dxa"/>
            <w:tcBorders>
              <w:top w:val="nil"/>
              <w:left w:val="nil"/>
              <w:bottom w:val="single" w:sz="4" w:space="0" w:color="auto"/>
              <w:right w:val="single" w:sz="8" w:space="0" w:color="auto"/>
            </w:tcBorders>
            <w:shd w:val="clear" w:color="auto" w:fill="auto"/>
            <w:vAlign w:val="center"/>
            <w:hideMark/>
          </w:tcPr>
          <w:p w14:paraId="2BAF840F"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1</w:t>
            </w:r>
          </w:p>
        </w:tc>
      </w:tr>
      <w:tr w:rsidR="0028623D" w:rsidRPr="0031195B" w14:paraId="530A5327"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0A72C2B9"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6FA4E4F5"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23F07C39"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5BDA5BDD"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63032039"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 xml:space="preserve">Compositive member </w:t>
            </w:r>
          </w:p>
        </w:tc>
        <w:tc>
          <w:tcPr>
            <w:tcW w:w="1560" w:type="dxa"/>
            <w:tcBorders>
              <w:top w:val="nil"/>
              <w:left w:val="nil"/>
              <w:bottom w:val="single" w:sz="4" w:space="0" w:color="auto"/>
              <w:right w:val="single" w:sz="4" w:space="0" w:color="auto"/>
            </w:tcBorders>
            <w:shd w:val="clear" w:color="auto" w:fill="auto"/>
            <w:vAlign w:val="center"/>
            <w:hideMark/>
          </w:tcPr>
          <w:p w14:paraId="09F81CFA"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Compositive</w:t>
            </w:r>
          </w:p>
        </w:tc>
        <w:tc>
          <w:tcPr>
            <w:tcW w:w="1134" w:type="dxa"/>
            <w:tcBorders>
              <w:top w:val="nil"/>
              <w:left w:val="nil"/>
              <w:bottom w:val="single" w:sz="4" w:space="0" w:color="auto"/>
              <w:right w:val="single" w:sz="8" w:space="0" w:color="auto"/>
            </w:tcBorders>
            <w:shd w:val="clear" w:color="auto" w:fill="auto"/>
            <w:vAlign w:val="center"/>
            <w:hideMark/>
          </w:tcPr>
          <w:p w14:paraId="0E7C5660"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2</w:t>
            </w:r>
          </w:p>
        </w:tc>
      </w:tr>
      <w:tr w:rsidR="0028623D" w:rsidRPr="0031195B" w14:paraId="12344422" w14:textId="77777777" w:rsidTr="00133637">
        <w:trPr>
          <w:trHeight w:val="278"/>
        </w:trPr>
        <w:tc>
          <w:tcPr>
            <w:tcW w:w="709" w:type="dxa"/>
            <w:vMerge w:val="restart"/>
            <w:tcBorders>
              <w:top w:val="nil"/>
              <w:left w:val="single" w:sz="8" w:space="0" w:color="auto"/>
              <w:bottom w:val="single" w:sz="4" w:space="0" w:color="auto"/>
              <w:right w:val="single" w:sz="4" w:space="0" w:color="auto"/>
            </w:tcBorders>
            <w:shd w:val="clear" w:color="auto" w:fill="auto"/>
            <w:vAlign w:val="center"/>
            <w:hideMark/>
          </w:tcPr>
          <w:p w14:paraId="4E24D470"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29</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75F69B49"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Execution result</w:t>
            </w: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14:paraId="10B02E1E"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OER</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14:paraId="51E5EC45"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ExecResult</w:t>
            </w:r>
          </w:p>
        </w:tc>
        <w:tc>
          <w:tcPr>
            <w:tcW w:w="2409" w:type="dxa"/>
            <w:tcBorders>
              <w:top w:val="nil"/>
              <w:left w:val="nil"/>
              <w:bottom w:val="single" w:sz="4" w:space="0" w:color="auto"/>
              <w:right w:val="single" w:sz="4" w:space="0" w:color="auto"/>
            </w:tcBorders>
            <w:shd w:val="clear" w:color="auto" w:fill="auto"/>
            <w:vAlign w:val="center"/>
            <w:hideMark/>
          </w:tcPr>
          <w:p w14:paraId="7CA5F5D2"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Not executed</w:t>
            </w:r>
          </w:p>
        </w:tc>
        <w:tc>
          <w:tcPr>
            <w:tcW w:w="1560" w:type="dxa"/>
            <w:tcBorders>
              <w:top w:val="nil"/>
              <w:left w:val="nil"/>
              <w:bottom w:val="single" w:sz="4" w:space="0" w:color="auto"/>
              <w:right w:val="single" w:sz="4" w:space="0" w:color="auto"/>
            </w:tcBorders>
            <w:shd w:val="clear" w:color="auto" w:fill="auto"/>
            <w:vAlign w:val="center"/>
            <w:hideMark/>
          </w:tcPr>
          <w:p w14:paraId="05D46291"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NoExec</w:t>
            </w:r>
          </w:p>
        </w:tc>
        <w:tc>
          <w:tcPr>
            <w:tcW w:w="1134" w:type="dxa"/>
            <w:tcBorders>
              <w:top w:val="nil"/>
              <w:left w:val="nil"/>
              <w:bottom w:val="single" w:sz="4" w:space="0" w:color="auto"/>
              <w:right w:val="single" w:sz="8" w:space="0" w:color="auto"/>
            </w:tcBorders>
            <w:shd w:val="clear" w:color="auto" w:fill="auto"/>
            <w:vAlign w:val="center"/>
            <w:hideMark/>
          </w:tcPr>
          <w:p w14:paraId="3FD61018"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n</w:t>
            </w:r>
          </w:p>
        </w:tc>
      </w:tr>
      <w:tr w:rsidR="0028623D" w:rsidRPr="0031195B" w14:paraId="7E33A7EC"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7A2696E7"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357811DB"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A51D4CD"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105D98F0"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71C0E835"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Cancelled</w:t>
            </w:r>
          </w:p>
        </w:tc>
        <w:tc>
          <w:tcPr>
            <w:tcW w:w="1560" w:type="dxa"/>
            <w:tcBorders>
              <w:top w:val="nil"/>
              <w:left w:val="nil"/>
              <w:bottom w:val="single" w:sz="4" w:space="0" w:color="auto"/>
              <w:right w:val="single" w:sz="4" w:space="0" w:color="auto"/>
            </w:tcBorders>
            <w:shd w:val="clear" w:color="auto" w:fill="auto"/>
            <w:vAlign w:val="center"/>
            <w:hideMark/>
          </w:tcPr>
          <w:p w14:paraId="10991BDD"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Cancelled</w:t>
            </w:r>
          </w:p>
        </w:tc>
        <w:tc>
          <w:tcPr>
            <w:tcW w:w="1134" w:type="dxa"/>
            <w:tcBorders>
              <w:top w:val="nil"/>
              <w:left w:val="nil"/>
              <w:bottom w:val="single" w:sz="4" w:space="0" w:color="auto"/>
              <w:right w:val="single" w:sz="8" w:space="0" w:color="auto"/>
            </w:tcBorders>
            <w:shd w:val="clear" w:color="auto" w:fill="auto"/>
            <w:vAlign w:val="center"/>
            <w:hideMark/>
          </w:tcPr>
          <w:p w14:paraId="5CCEA242"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c</w:t>
            </w:r>
          </w:p>
        </w:tc>
      </w:tr>
      <w:tr w:rsidR="0028623D" w:rsidRPr="0031195B" w14:paraId="5C58558D"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1EBE02CC"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7A7DFB89"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4E27B626"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6483A18D"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28D97E95"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 xml:space="preserve">Successfully executed </w:t>
            </w:r>
          </w:p>
        </w:tc>
        <w:tc>
          <w:tcPr>
            <w:tcW w:w="1560" w:type="dxa"/>
            <w:tcBorders>
              <w:top w:val="nil"/>
              <w:left w:val="nil"/>
              <w:bottom w:val="single" w:sz="4" w:space="0" w:color="auto"/>
              <w:right w:val="single" w:sz="4" w:space="0" w:color="auto"/>
            </w:tcBorders>
            <w:shd w:val="clear" w:color="auto" w:fill="auto"/>
            <w:vAlign w:val="center"/>
            <w:hideMark/>
          </w:tcPr>
          <w:p w14:paraId="3AD9E43C"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OK</w:t>
            </w:r>
          </w:p>
        </w:tc>
        <w:tc>
          <w:tcPr>
            <w:tcW w:w="1134" w:type="dxa"/>
            <w:tcBorders>
              <w:top w:val="nil"/>
              <w:left w:val="nil"/>
              <w:bottom w:val="single" w:sz="4" w:space="0" w:color="auto"/>
              <w:right w:val="single" w:sz="8" w:space="0" w:color="auto"/>
            </w:tcBorders>
            <w:shd w:val="clear" w:color="auto" w:fill="auto"/>
            <w:vAlign w:val="center"/>
            <w:hideMark/>
          </w:tcPr>
          <w:p w14:paraId="54159DEC"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0</w:t>
            </w:r>
          </w:p>
        </w:tc>
      </w:tr>
      <w:tr w:rsidR="0028623D" w:rsidRPr="0031195B" w14:paraId="5DBDC044" w14:textId="77777777" w:rsidTr="00133637">
        <w:trPr>
          <w:trHeight w:val="450"/>
        </w:trPr>
        <w:tc>
          <w:tcPr>
            <w:tcW w:w="709" w:type="dxa"/>
            <w:vMerge/>
            <w:tcBorders>
              <w:top w:val="nil"/>
              <w:left w:val="single" w:sz="8" w:space="0" w:color="auto"/>
              <w:bottom w:val="single" w:sz="4" w:space="0" w:color="auto"/>
              <w:right w:val="single" w:sz="4" w:space="0" w:color="auto"/>
            </w:tcBorders>
            <w:vAlign w:val="center"/>
            <w:hideMark/>
          </w:tcPr>
          <w:p w14:paraId="43D6F4DD"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287C98AE"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4EFA0F3F"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6A27BB07"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113EDEE7"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Insufficient position on option</w:t>
            </w:r>
          </w:p>
        </w:tc>
        <w:tc>
          <w:tcPr>
            <w:tcW w:w="1560" w:type="dxa"/>
            <w:tcBorders>
              <w:top w:val="nil"/>
              <w:left w:val="nil"/>
              <w:bottom w:val="single" w:sz="4" w:space="0" w:color="auto"/>
              <w:right w:val="single" w:sz="4" w:space="0" w:color="auto"/>
            </w:tcBorders>
            <w:shd w:val="clear" w:color="auto" w:fill="auto"/>
            <w:vAlign w:val="center"/>
            <w:hideMark/>
          </w:tcPr>
          <w:p w14:paraId="33F9F1DA"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NoPosition</w:t>
            </w:r>
          </w:p>
        </w:tc>
        <w:tc>
          <w:tcPr>
            <w:tcW w:w="1134" w:type="dxa"/>
            <w:tcBorders>
              <w:top w:val="nil"/>
              <w:left w:val="nil"/>
              <w:bottom w:val="single" w:sz="4" w:space="0" w:color="auto"/>
              <w:right w:val="single" w:sz="8" w:space="0" w:color="auto"/>
            </w:tcBorders>
            <w:shd w:val="clear" w:color="auto" w:fill="auto"/>
            <w:vAlign w:val="center"/>
            <w:hideMark/>
          </w:tcPr>
          <w:p w14:paraId="16BFF8F0"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1</w:t>
            </w:r>
          </w:p>
        </w:tc>
      </w:tr>
      <w:tr w:rsidR="0028623D" w:rsidRPr="0031195B" w14:paraId="3970F7C1"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5385C991"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4E92A9D9"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6B8AD26E"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47B7B5AE"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6DC1A774"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Insufficient deposit</w:t>
            </w:r>
          </w:p>
        </w:tc>
        <w:tc>
          <w:tcPr>
            <w:tcW w:w="1560" w:type="dxa"/>
            <w:tcBorders>
              <w:top w:val="nil"/>
              <w:left w:val="nil"/>
              <w:bottom w:val="single" w:sz="4" w:space="0" w:color="auto"/>
              <w:right w:val="single" w:sz="4" w:space="0" w:color="auto"/>
            </w:tcBorders>
            <w:shd w:val="clear" w:color="auto" w:fill="auto"/>
            <w:vAlign w:val="center"/>
            <w:hideMark/>
          </w:tcPr>
          <w:p w14:paraId="394205C7"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NoDeposit</w:t>
            </w:r>
          </w:p>
        </w:tc>
        <w:tc>
          <w:tcPr>
            <w:tcW w:w="1134" w:type="dxa"/>
            <w:tcBorders>
              <w:top w:val="nil"/>
              <w:left w:val="nil"/>
              <w:bottom w:val="single" w:sz="4" w:space="0" w:color="auto"/>
              <w:right w:val="single" w:sz="8" w:space="0" w:color="auto"/>
            </w:tcBorders>
            <w:shd w:val="clear" w:color="auto" w:fill="auto"/>
            <w:vAlign w:val="center"/>
            <w:hideMark/>
          </w:tcPr>
          <w:p w14:paraId="34E467DA"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2</w:t>
            </w:r>
          </w:p>
        </w:tc>
      </w:tr>
      <w:tr w:rsidR="0028623D" w:rsidRPr="0031195B" w14:paraId="1348726A"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3DDD6D9F"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72C343AD"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480838A9"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7E728C20"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0B769493"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Non-existing member</w:t>
            </w:r>
          </w:p>
        </w:tc>
        <w:tc>
          <w:tcPr>
            <w:tcW w:w="1560" w:type="dxa"/>
            <w:tcBorders>
              <w:top w:val="nil"/>
              <w:left w:val="nil"/>
              <w:bottom w:val="single" w:sz="4" w:space="0" w:color="auto"/>
              <w:right w:val="single" w:sz="4" w:space="0" w:color="auto"/>
            </w:tcBorders>
            <w:shd w:val="clear" w:color="auto" w:fill="auto"/>
            <w:vAlign w:val="center"/>
            <w:hideMark/>
          </w:tcPr>
          <w:p w14:paraId="5F2E8313"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NoParticipant</w:t>
            </w:r>
          </w:p>
        </w:tc>
        <w:tc>
          <w:tcPr>
            <w:tcW w:w="1134" w:type="dxa"/>
            <w:tcBorders>
              <w:top w:val="nil"/>
              <w:left w:val="nil"/>
              <w:bottom w:val="single" w:sz="4" w:space="0" w:color="auto"/>
              <w:right w:val="single" w:sz="8" w:space="0" w:color="auto"/>
            </w:tcBorders>
            <w:shd w:val="clear" w:color="auto" w:fill="auto"/>
            <w:vAlign w:val="center"/>
            <w:hideMark/>
          </w:tcPr>
          <w:p w14:paraId="1667482C"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3</w:t>
            </w:r>
          </w:p>
        </w:tc>
      </w:tr>
      <w:tr w:rsidR="0028623D" w:rsidRPr="0031195B" w14:paraId="48F86077"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5D5A0959"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6225880D"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4E14A11"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61E344DE"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66D5D88E"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Non-existing client</w:t>
            </w:r>
          </w:p>
        </w:tc>
        <w:tc>
          <w:tcPr>
            <w:tcW w:w="1560" w:type="dxa"/>
            <w:tcBorders>
              <w:top w:val="nil"/>
              <w:left w:val="nil"/>
              <w:bottom w:val="single" w:sz="4" w:space="0" w:color="auto"/>
              <w:right w:val="single" w:sz="4" w:space="0" w:color="auto"/>
            </w:tcBorders>
            <w:shd w:val="clear" w:color="auto" w:fill="auto"/>
            <w:vAlign w:val="center"/>
            <w:hideMark/>
          </w:tcPr>
          <w:p w14:paraId="34E1AC9C"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NoClient</w:t>
            </w:r>
          </w:p>
        </w:tc>
        <w:tc>
          <w:tcPr>
            <w:tcW w:w="1134" w:type="dxa"/>
            <w:tcBorders>
              <w:top w:val="nil"/>
              <w:left w:val="nil"/>
              <w:bottom w:val="single" w:sz="4" w:space="0" w:color="auto"/>
              <w:right w:val="single" w:sz="8" w:space="0" w:color="auto"/>
            </w:tcBorders>
            <w:shd w:val="clear" w:color="auto" w:fill="auto"/>
            <w:vAlign w:val="center"/>
            <w:hideMark/>
          </w:tcPr>
          <w:p w14:paraId="50A79B29"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4</w:t>
            </w:r>
          </w:p>
        </w:tc>
      </w:tr>
      <w:tr w:rsidR="0028623D" w:rsidRPr="0031195B" w14:paraId="3144F419"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7B9996A2"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4E34CA26"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A3BF30A"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48E79B4D"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783DBC8D"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Contract does not exist</w:t>
            </w:r>
          </w:p>
        </w:tc>
        <w:tc>
          <w:tcPr>
            <w:tcW w:w="1560" w:type="dxa"/>
            <w:tcBorders>
              <w:top w:val="nil"/>
              <w:left w:val="nil"/>
              <w:bottom w:val="single" w:sz="4" w:space="0" w:color="auto"/>
              <w:right w:val="single" w:sz="4" w:space="0" w:color="auto"/>
            </w:tcBorders>
            <w:shd w:val="clear" w:color="auto" w:fill="auto"/>
            <w:vAlign w:val="center"/>
            <w:hideMark/>
          </w:tcPr>
          <w:p w14:paraId="7377566B"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NoInstrument</w:t>
            </w:r>
          </w:p>
        </w:tc>
        <w:tc>
          <w:tcPr>
            <w:tcW w:w="1134" w:type="dxa"/>
            <w:tcBorders>
              <w:top w:val="nil"/>
              <w:left w:val="nil"/>
              <w:bottom w:val="single" w:sz="4" w:space="0" w:color="auto"/>
              <w:right w:val="single" w:sz="8" w:space="0" w:color="auto"/>
            </w:tcBorders>
            <w:shd w:val="clear" w:color="auto" w:fill="auto"/>
            <w:vAlign w:val="center"/>
            <w:hideMark/>
          </w:tcPr>
          <w:p w14:paraId="443B47F9"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6</w:t>
            </w:r>
          </w:p>
        </w:tc>
      </w:tr>
      <w:tr w:rsidR="0028623D" w:rsidRPr="0031195B" w14:paraId="0EFECC76"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3D55385A"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095FA34C"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350862D7"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1DC4AFD8"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1D9AADDD"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 xml:space="preserve">Not authorized </w:t>
            </w:r>
          </w:p>
        </w:tc>
        <w:tc>
          <w:tcPr>
            <w:tcW w:w="1560" w:type="dxa"/>
            <w:tcBorders>
              <w:top w:val="nil"/>
              <w:left w:val="nil"/>
              <w:bottom w:val="single" w:sz="4" w:space="0" w:color="auto"/>
              <w:right w:val="single" w:sz="4" w:space="0" w:color="auto"/>
            </w:tcBorders>
            <w:shd w:val="clear" w:color="auto" w:fill="auto"/>
            <w:vAlign w:val="center"/>
            <w:hideMark/>
          </w:tcPr>
          <w:p w14:paraId="520CBA32"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NoRight</w:t>
            </w:r>
          </w:p>
        </w:tc>
        <w:tc>
          <w:tcPr>
            <w:tcW w:w="1134" w:type="dxa"/>
            <w:tcBorders>
              <w:top w:val="nil"/>
              <w:left w:val="nil"/>
              <w:bottom w:val="single" w:sz="4" w:space="0" w:color="auto"/>
              <w:right w:val="single" w:sz="8" w:space="0" w:color="auto"/>
            </w:tcBorders>
            <w:shd w:val="clear" w:color="auto" w:fill="auto"/>
            <w:vAlign w:val="center"/>
            <w:hideMark/>
          </w:tcPr>
          <w:p w14:paraId="4D4FF1DF"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7</w:t>
            </w:r>
          </w:p>
        </w:tc>
      </w:tr>
      <w:tr w:rsidR="0028623D" w:rsidRPr="0031195B" w14:paraId="615268BF"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5FF6732D"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0CAD7AEA"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76511641"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1FCFC51C"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00C982A4"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Invalid quantity</w:t>
            </w:r>
          </w:p>
        </w:tc>
        <w:tc>
          <w:tcPr>
            <w:tcW w:w="1560" w:type="dxa"/>
            <w:tcBorders>
              <w:top w:val="nil"/>
              <w:left w:val="nil"/>
              <w:bottom w:val="single" w:sz="4" w:space="0" w:color="auto"/>
              <w:right w:val="single" w:sz="4" w:space="0" w:color="auto"/>
            </w:tcBorders>
            <w:shd w:val="clear" w:color="auto" w:fill="auto"/>
            <w:vAlign w:val="center"/>
            <w:hideMark/>
          </w:tcPr>
          <w:p w14:paraId="4DA57B49"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InvalidVolume</w:t>
            </w:r>
          </w:p>
        </w:tc>
        <w:tc>
          <w:tcPr>
            <w:tcW w:w="1134" w:type="dxa"/>
            <w:tcBorders>
              <w:top w:val="nil"/>
              <w:left w:val="nil"/>
              <w:bottom w:val="single" w:sz="4" w:space="0" w:color="auto"/>
              <w:right w:val="single" w:sz="8" w:space="0" w:color="auto"/>
            </w:tcBorders>
            <w:shd w:val="clear" w:color="auto" w:fill="auto"/>
            <w:vAlign w:val="center"/>
            <w:hideMark/>
          </w:tcPr>
          <w:p w14:paraId="607771B7"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8</w:t>
            </w:r>
          </w:p>
        </w:tc>
      </w:tr>
      <w:tr w:rsidR="0028623D" w:rsidRPr="0031195B" w14:paraId="43AAC3E9" w14:textId="77777777" w:rsidTr="00133637">
        <w:trPr>
          <w:trHeight w:val="450"/>
        </w:trPr>
        <w:tc>
          <w:tcPr>
            <w:tcW w:w="709" w:type="dxa"/>
            <w:vMerge/>
            <w:tcBorders>
              <w:top w:val="nil"/>
              <w:left w:val="single" w:sz="8" w:space="0" w:color="auto"/>
              <w:bottom w:val="single" w:sz="4" w:space="0" w:color="auto"/>
              <w:right w:val="single" w:sz="4" w:space="0" w:color="auto"/>
            </w:tcBorders>
            <w:vAlign w:val="center"/>
            <w:hideMark/>
          </w:tcPr>
          <w:p w14:paraId="31895D7A"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7DD3CEFC"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41B88631"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5F00EE53"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41C3CEE7"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Inadequate historical trade</w:t>
            </w:r>
          </w:p>
        </w:tc>
        <w:tc>
          <w:tcPr>
            <w:tcW w:w="1560" w:type="dxa"/>
            <w:tcBorders>
              <w:top w:val="nil"/>
              <w:left w:val="nil"/>
              <w:bottom w:val="single" w:sz="4" w:space="0" w:color="auto"/>
              <w:right w:val="single" w:sz="4" w:space="0" w:color="auto"/>
            </w:tcBorders>
            <w:shd w:val="clear" w:color="auto" w:fill="auto"/>
            <w:vAlign w:val="center"/>
            <w:hideMark/>
          </w:tcPr>
          <w:p w14:paraId="0FE54B36"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NoEnoughHistoryTrade</w:t>
            </w:r>
          </w:p>
        </w:tc>
        <w:tc>
          <w:tcPr>
            <w:tcW w:w="1134" w:type="dxa"/>
            <w:tcBorders>
              <w:top w:val="nil"/>
              <w:left w:val="nil"/>
              <w:bottom w:val="single" w:sz="4" w:space="0" w:color="auto"/>
              <w:right w:val="single" w:sz="8" w:space="0" w:color="auto"/>
            </w:tcBorders>
            <w:shd w:val="clear" w:color="auto" w:fill="auto"/>
            <w:vAlign w:val="center"/>
            <w:hideMark/>
          </w:tcPr>
          <w:p w14:paraId="6A83218B"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9</w:t>
            </w:r>
          </w:p>
        </w:tc>
      </w:tr>
      <w:tr w:rsidR="0028623D" w:rsidRPr="0031195B" w14:paraId="3229D367" w14:textId="77777777" w:rsidTr="00133637">
        <w:trPr>
          <w:trHeight w:val="900"/>
        </w:trPr>
        <w:tc>
          <w:tcPr>
            <w:tcW w:w="709" w:type="dxa"/>
            <w:vMerge w:val="restart"/>
            <w:tcBorders>
              <w:top w:val="nil"/>
              <w:left w:val="single" w:sz="8" w:space="0" w:color="auto"/>
              <w:bottom w:val="single" w:sz="4" w:space="0" w:color="auto"/>
              <w:right w:val="single" w:sz="4" w:space="0" w:color="auto"/>
            </w:tcBorders>
            <w:shd w:val="clear" w:color="auto" w:fill="auto"/>
            <w:vAlign w:val="center"/>
            <w:hideMark/>
          </w:tcPr>
          <w:p w14:paraId="092AA980"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30</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44B53D89"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 xml:space="preserve">Type of admin order </w:t>
            </w: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14:paraId="780686C9"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AOC</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14:paraId="2D6DBAF1"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AdminOrderCommandFlag</w:t>
            </w:r>
          </w:p>
        </w:tc>
        <w:tc>
          <w:tcPr>
            <w:tcW w:w="2409" w:type="dxa"/>
            <w:tcBorders>
              <w:top w:val="nil"/>
              <w:left w:val="nil"/>
              <w:bottom w:val="single" w:sz="4" w:space="0" w:color="auto"/>
              <w:right w:val="single" w:sz="4" w:space="0" w:color="auto"/>
            </w:tcBorders>
            <w:shd w:val="clear" w:color="auto" w:fill="auto"/>
            <w:vAlign w:val="center"/>
            <w:hideMark/>
          </w:tcPr>
          <w:p w14:paraId="65A97502"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Enforced offset resulting from position in delivery month not in integral multiples</w:t>
            </w:r>
          </w:p>
        </w:tc>
        <w:tc>
          <w:tcPr>
            <w:tcW w:w="1560" w:type="dxa"/>
            <w:tcBorders>
              <w:top w:val="nil"/>
              <w:left w:val="nil"/>
              <w:bottom w:val="single" w:sz="4" w:space="0" w:color="auto"/>
              <w:right w:val="single" w:sz="4" w:space="0" w:color="auto"/>
            </w:tcBorders>
            <w:shd w:val="clear" w:color="auto" w:fill="auto"/>
            <w:vAlign w:val="center"/>
            <w:hideMark/>
          </w:tcPr>
          <w:p w14:paraId="30FAB62E"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NotMultipleForceClose</w:t>
            </w:r>
          </w:p>
        </w:tc>
        <w:tc>
          <w:tcPr>
            <w:tcW w:w="1134" w:type="dxa"/>
            <w:tcBorders>
              <w:top w:val="nil"/>
              <w:left w:val="nil"/>
              <w:bottom w:val="single" w:sz="4" w:space="0" w:color="auto"/>
              <w:right w:val="single" w:sz="8" w:space="0" w:color="auto"/>
            </w:tcBorders>
            <w:shd w:val="clear" w:color="auto" w:fill="auto"/>
            <w:vAlign w:val="center"/>
            <w:hideMark/>
          </w:tcPr>
          <w:p w14:paraId="1D2BBE22"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1</w:t>
            </w:r>
          </w:p>
        </w:tc>
      </w:tr>
      <w:tr w:rsidR="0028623D" w:rsidRPr="0031195B" w14:paraId="4FFBDE66" w14:textId="77777777" w:rsidTr="00133637">
        <w:trPr>
          <w:trHeight w:val="450"/>
        </w:trPr>
        <w:tc>
          <w:tcPr>
            <w:tcW w:w="709" w:type="dxa"/>
            <w:vMerge/>
            <w:tcBorders>
              <w:top w:val="nil"/>
              <w:left w:val="single" w:sz="8" w:space="0" w:color="auto"/>
              <w:bottom w:val="single" w:sz="4" w:space="0" w:color="auto"/>
              <w:right w:val="single" w:sz="4" w:space="0" w:color="auto"/>
            </w:tcBorders>
            <w:vAlign w:val="center"/>
            <w:hideMark/>
          </w:tcPr>
          <w:p w14:paraId="099FE0FA"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55868008"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23EA8900"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77969386"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66A6634E"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 xml:space="preserve">Initializing member's credit limit </w:t>
            </w:r>
          </w:p>
        </w:tc>
        <w:tc>
          <w:tcPr>
            <w:tcW w:w="1560" w:type="dxa"/>
            <w:tcBorders>
              <w:top w:val="nil"/>
              <w:left w:val="nil"/>
              <w:bottom w:val="single" w:sz="4" w:space="0" w:color="auto"/>
              <w:right w:val="single" w:sz="4" w:space="0" w:color="auto"/>
            </w:tcBorders>
            <w:shd w:val="clear" w:color="auto" w:fill="auto"/>
            <w:vAlign w:val="center"/>
            <w:hideMark/>
          </w:tcPr>
          <w:p w14:paraId="183C8945"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InitCreditLimit</w:t>
            </w:r>
          </w:p>
        </w:tc>
        <w:tc>
          <w:tcPr>
            <w:tcW w:w="1134" w:type="dxa"/>
            <w:tcBorders>
              <w:top w:val="nil"/>
              <w:left w:val="nil"/>
              <w:bottom w:val="single" w:sz="4" w:space="0" w:color="auto"/>
              <w:right w:val="single" w:sz="8" w:space="0" w:color="auto"/>
            </w:tcBorders>
            <w:shd w:val="clear" w:color="auto" w:fill="auto"/>
            <w:vAlign w:val="center"/>
            <w:hideMark/>
          </w:tcPr>
          <w:p w14:paraId="656ADF0D"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2</w:t>
            </w:r>
          </w:p>
        </w:tc>
      </w:tr>
      <w:tr w:rsidR="0028623D" w:rsidRPr="0031195B" w14:paraId="176F9391" w14:textId="77777777" w:rsidTr="00133637">
        <w:trPr>
          <w:trHeight w:val="450"/>
        </w:trPr>
        <w:tc>
          <w:tcPr>
            <w:tcW w:w="709" w:type="dxa"/>
            <w:vMerge/>
            <w:tcBorders>
              <w:top w:val="nil"/>
              <w:left w:val="single" w:sz="8" w:space="0" w:color="auto"/>
              <w:bottom w:val="single" w:sz="4" w:space="0" w:color="auto"/>
              <w:right w:val="single" w:sz="4" w:space="0" w:color="auto"/>
            </w:tcBorders>
            <w:vAlign w:val="center"/>
            <w:hideMark/>
          </w:tcPr>
          <w:p w14:paraId="0C8FBF62"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01ADBB4B"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00F6D191"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17D24654"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78E0B3C9"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Adjusting member's credit limit</w:t>
            </w:r>
          </w:p>
        </w:tc>
        <w:tc>
          <w:tcPr>
            <w:tcW w:w="1560" w:type="dxa"/>
            <w:tcBorders>
              <w:top w:val="nil"/>
              <w:left w:val="nil"/>
              <w:bottom w:val="single" w:sz="4" w:space="0" w:color="auto"/>
              <w:right w:val="single" w:sz="4" w:space="0" w:color="auto"/>
            </w:tcBorders>
            <w:shd w:val="clear" w:color="auto" w:fill="auto"/>
            <w:vAlign w:val="center"/>
            <w:hideMark/>
          </w:tcPr>
          <w:p w14:paraId="5F5E2AB2"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AlterCreditLimit</w:t>
            </w:r>
          </w:p>
        </w:tc>
        <w:tc>
          <w:tcPr>
            <w:tcW w:w="1134" w:type="dxa"/>
            <w:tcBorders>
              <w:top w:val="nil"/>
              <w:left w:val="nil"/>
              <w:bottom w:val="single" w:sz="4" w:space="0" w:color="auto"/>
              <w:right w:val="single" w:sz="8" w:space="0" w:color="auto"/>
            </w:tcBorders>
            <w:shd w:val="clear" w:color="auto" w:fill="auto"/>
            <w:vAlign w:val="center"/>
            <w:hideMark/>
          </w:tcPr>
          <w:p w14:paraId="3A98EAAC"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3</w:t>
            </w:r>
          </w:p>
        </w:tc>
      </w:tr>
      <w:tr w:rsidR="0028623D" w:rsidRPr="0031195B" w14:paraId="18940C87" w14:textId="77777777" w:rsidTr="00133637">
        <w:trPr>
          <w:trHeight w:val="450"/>
        </w:trPr>
        <w:tc>
          <w:tcPr>
            <w:tcW w:w="709" w:type="dxa"/>
            <w:vMerge/>
            <w:tcBorders>
              <w:top w:val="nil"/>
              <w:left w:val="single" w:sz="8" w:space="0" w:color="auto"/>
              <w:bottom w:val="single" w:sz="4" w:space="0" w:color="auto"/>
              <w:right w:val="single" w:sz="4" w:space="0" w:color="auto"/>
            </w:tcBorders>
            <w:vAlign w:val="center"/>
            <w:hideMark/>
          </w:tcPr>
          <w:p w14:paraId="2E7CD54E"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060FCA96"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26DB8747"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4EE17DC4"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nil"/>
              <w:right w:val="single" w:sz="4" w:space="0" w:color="auto"/>
            </w:tcBorders>
            <w:shd w:val="clear" w:color="auto" w:fill="auto"/>
            <w:vAlign w:val="center"/>
            <w:hideMark/>
          </w:tcPr>
          <w:p w14:paraId="3BA2B347"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Canceling member's creadit limit</w:t>
            </w:r>
          </w:p>
        </w:tc>
        <w:tc>
          <w:tcPr>
            <w:tcW w:w="1560" w:type="dxa"/>
            <w:tcBorders>
              <w:top w:val="nil"/>
              <w:left w:val="nil"/>
              <w:bottom w:val="nil"/>
              <w:right w:val="single" w:sz="4" w:space="0" w:color="auto"/>
            </w:tcBorders>
            <w:shd w:val="clear" w:color="auto" w:fill="auto"/>
            <w:vAlign w:val="center"/>
            <w:hideMark/>
          </w:tcPr>
          <w:p w14:paraId="6BC473EC"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CancelCreditLimit</w:t>
            </w:r>
          </w:p>
        </w:tc>
        <w:tc>
          <w:tcPr>
            <w:tcW w:w="1134" w:type="dxa"/>
            <w:tcBorders>
              <w:top w:val="nil"/>
              <w:left w:val="nil"/>
              <w:bottom w:val="nil"/>
              <w:right w:val="single" w:sz="8" w:space="0" w:color="auto"/>
            </w:tcBorders>
            <w:shd w:val="clear" w:color="auto" w:fill="auto"/>
            <w:vAlign w:val="center"/>
            <w:hideMark/>
          </w:tcPr>
          <w:p w14:paraId="6AA0095C" w14:textId="77777777" w:rsidR="0028623D" w:rsidRPr="0031195B" w:rsidRDefault="0028623D" w:rsidP="0028623D">
            <w:pPr>
              <w:widowControl/>
              <w:jc w:val="left"/>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4</w:t>
            </w:r>
          </w:p>
        </w:tc>
      </w:tr>
      <w:tr w:rsidR="0028623D" w:rsidRPr="0031195B" w14:paraId="0DD83200" w14:textId="77777777" w:rsidTr="00242AF7">
        <w:trPr>
          <w:trHeight w:val="688"/>
        </w:trPr>
        <w:tc>
          <w:tcPr>
            <w:tcW w:w="709" w:type="dxa"/>
            <w:vMerge w:val="restart"/>
            <w:tcBorders>
              <w:top w:val="single" w:sz="4" w:space="0" w:color="auto"/>
              <w:left w:val="single" w:sz="8" w:space="0" w:color="auto"/>
              <w:bottom w:val="single" w:sz="4" w:space="0" w:color="auto"/>
              <w:right w:val="single" w:sz="4" w:space="0" w:color="auto"/>
            </w:tcBorders>
            <w:shd w:val="clear" w:color="auto" w:fill="auto"/>
            <w:vAlign w:val="center"/>
            <w:hideMark/>
          </w:tcPr>
          <w:p w14:paraId="02B1656C"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31</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8C938F"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Whether or not to reserve the positions after exercise</w:t>
            </w:r>
          </w:p>
        </w:tc>
        <w:tc>
          <w:tcPr>
            <w:tcW w:w="13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05BF0D" w14:textId="77777777" w:rsidR="0028623D" w:rsidRPr="0031195B" w:rsidRDefault="0028623D" w:rsidP="0028623D">
            <w:pPr>
              <w:widowControl/>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EOPF</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7F27FF" w14:textId="77777777" w:rsidR="0028623D" w:rsidRPr="0031195B" w:rsidRDefault="0028623D" w:rsidP="0028623D">
            <w:pPr>
              <w:widowControl/>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ExecOrderPositionFlag</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14:paraId="022E260D" w14:textId="77777777" w:rsidR="0028623D" w:rsidRPr="0031195B" w:rsidRDefault="0028623D" w:rsidP="0028623D">
            <w:pPr>
              <w:widowControl/>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Reserve</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F766DFB" w14:textId="77777777" w:rsidR="0028623D" w:rsidRPr="0031195B" w:rsidRDefault="0028623D" w:rsidP="0028623D">
            <w:pPr>
              <w:widowControl/>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Reserve</w:t>
            </w:r>
          </w:p>
        </w:tc>
        <w:tc>
          <w:tcPr>
            <w:tcW w:w="1134" w:type="dxa"/>
            <w:tcBorders>
              <w:top w:val="single" w:sz="4" w:space="0" w:color="auto"/>
              <w:left w:val="nil"/>
              <w:bottom w:val="single" w:sz="4" w:space="0" w:color="auto"/>
              <w:right w:val="single" w:sz="8" w:space="0" w:color="auto"/>
            </w:tcBorders>
            <w:shd w:val="clear" w:color="auto" w:fill="auto"/>
            <w:vAlign w:val="center"/>
            <w:hideMark/>
          </w:tcPr>
          <w:p w14:paraId="3D6604F0" w14:textId="77777777" w:rsidR="0028623D" w:rsidRPr="0031195B" w:rsidRDefault="0028623D" w:rsidP="0028623D">
            <w:pPr>
              <w:widowControl/>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0</w:t>
            </w:r>
          </w:p>
        </w:tc>
      </w:tr>
      <w:tr w:rsidR="0028623D" w:rsidRPr="0031195B" w14:paraId="498F152E" w14:textId="77777777" w:rsidTr="00133637">
        <w:trPr>
          <w:trHeight w:val="278"/>
        </w:trPr>
        <w:tc>
          <w:tcPr>
            <w:tcW w:w="709" w:type="dxa"/>
            <w:vMerge/>
            <w:tcBorders>
              <w:top w:val="single" w:sz="4" w:space="0" w:color="auto"/>
              <w:left w:val="single" w:sz="8" w:space="0" w:color="auto"/>
              <w:bottom w:val="single" w:sz="4" w:space="0" w:color="auto"/>
              <w:right w:val="single" w:sz="4" w:space="0" w:color="auto"/>
            </w:tcBorders>
            <w:vAlign w:val="center"/>
            <w:hideMark/>
          </w:tcPr>
          <w:p w14:paraId="3A02D010"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18F4DA25"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single" w:sz="4" w:space="0" w:color="auto"/>
              <w:left w:val="single" w:sz="4" w:space="0" w:color="auto"/>
              <w:bottom w:val="single" w:sz="4" w:space="0" w:color="auto"/>
              <w:right w:val="single" w:sz="4" w:space="0" w:color="auto"/>
            </w:tcBorders>
            <w:vAlign w:val="center"/>
            <w:hideMark/>
          </w:tcPr>
          <w:p w14:paraId="0461793D"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14:paraId="2A74CAB0"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5D909E3F" w14:textId="77777777" w:rsidR="0028623D" w:rsidRPr="0031195B" w:rsidRDefault="0028623D" w:rsidP="0028623D">
            <w:pPr>
              <w:widowControl/>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Unreserve</w:t>
            </w:r>
          </w:p>
        </w:tc>
        <w:tc>
          <w:tcPr>
            <w:tcW w:w="1560" w:type="dxa"/>
            <w:tcBorders>
              <w:top w:val="nil"/>
              <w:left w:val="nil"/>
              <w:bottom w:val="single" w:sz="4" w:space="0" w:color="auto"/>
              <w:right w:val="single" w:sz="4" w:space="0" w:color="auto"/>
            </w:tcBorders>
            <w:shd w:val="clear" w:color="auto" w:fill="auto"/>
            <w:vAlign w:val="center"/>
            <w:hideMark/>
          </w:tcPr>
          <w:p w14:paraId="1013CEB3" w14:textId="77777777" w:rsidR="0028623D" w:rsidRPr="0031195B" w:rsidRDefault="0028623D" w:rsidP="0028623D">
            <w:pPr>
              <w:widowControl/>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Unreserve</w:t>
            </w:r>
          </w:p>
        </w:tc>
        <w:tc>
          <w:tcPr>
            <w:tcW w:w="1134" w:type="dxa"/>
            <w:tcBorders>
              <w:top w:val="nil"/>
              <w:left w:val="nil"/>
              <w:bottom w:val="single" w:sz="4" w:space="0" w:color="auto"/>
              <w:right w:val="single" w:sz="8" w:space="0" w:color="auto"/>
            </w:tcBorders>
            <w:shd w:val="clear" w:color="auto" w:fill="auto"/>
            <w:vAlign w:val="center"/>
            <w:hideMark/>
          </w:tcPr>
          <w:p w14:paraId="62ED6D83" w14:textId="77777777" w:rsidR="0028623D" w:rsidRPr="0031195B" w:rsidRDefault="0028623D" w:rsidP="0028623D">
            <w:pPr>
              <w:widowControl/>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1</w:t>
            </w:r>
          </w:p>
        </w:tc>
      </w:tr>
      <w:tr w:rsidR="0028623D" w:rsidRPr="0031195B" w14:paraId="57641652" w14:textId="77777777" w:rsidTr="00242AF7">
        <w:trPr>
          <w:trHeight w:val="689"/>
        </w:trPr>
        <w:tc>
          <w:tcPr>
            <w:tcW w:w="709" w:type="dxa"/>
            <w:vMerge w:val="restart"/>
            <w:tcBorders>
              <w:top w:val="nil"/>
              <w:left w:val="single" w:sz="8" w:space="0" w:color="auto"/>
              <w:bottom w:val="single" w:sz="4" w:space="0" w:color="auto"/>
              <w:right w:val="single" w:sz="4" w:space="0" w:color="auto"/>
            </w:tcBorders>
            <w:shd w:val="clear" w:color="auto" w:fill="auto"/>
            <w:vAlign w:val="center"/>
            <w:hideMark/>
          </w:tcPr>
          <w:p w14:paraId="112C5058"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32</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6C12F025"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Whether or not to close the position after exercise</w:t>
            </w:r>
          </w:p>
        </w:tc>
        <w:tc>
          <w:tcPr>
            <w:tcW w:w="1395" w:type="dxa"/>
            <w:vMerge w:val="restart"/>
            <w:tcBorders>
              <w:top w:val="nil"/>
              <w:left w:val="single" w:sz="4" w:space="0" w:color="auto"/>
              <w:bottom w:val="single" w:sz="4" w:space="0" w:color="auto"/>
              <w:right w:val="single" w:sz="4" w:space="0" w:color="auto"/>
            </w:tcBorders>
            <w:shd w:val="clear" w:color="auto" w:fill="auto"/>
            <w:vAlign w:val="center"/>
            <w:hideMark/>
          </w:tcPr>
          <w:p w14:paraId="2D93B3C7" w14:textId="77777777" w:rsidR="0028623D" w:rsidRPr="0031195B" w:rsidRDefault="0028623D" w:rsidP="0028623D">
            <w:pPr>
              <w:widowControl/>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EOCF</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14:paraId="1664A858" w14:textId="77777777" w:rsidR="0028623D" w:rsidRPr="0031195B" w:rsidRDefault="0028623D" w:rsidP="0028623D">
            <w:pPr>
              <w:widowControl/>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ExecOrderCloseFlag</w:t>
            </w:r>
          </w:p>
        </w:tc>
        <w:tc>
          <w:tcPr>
            <w:tcW w:w="2409" w:type="dxa"/>
            <w:tcBorders>
              <w:top w:val="nil"/>
              <w:left w:val="nil"/>
              <w:bottom w:val="single" w:sz="4" w:space="0" w:color="auto"/>
              <w:right w:val="single" w:sz="4" w:space="0" w:color="auto"/>
            </w:tcBorders>
            <w:shd w:val="clear" w:color="auto" w:fill="auto"/>
            <w:vAlign w:val="center"/>
            <w:hideMark/>
          </w:tcPr>
          <w:p w14:paraId="2E9B03A6" w14:textId="77777777" w:rsidR="0028623D" w:rsidRPr="0031195B" w:rsidRDefault="0028623D" w:rsidP="0028623D">
            <w:pPr>
              <w:widowControl/>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Automatically close</w:t>
            </w:r>
          </w:p>
        </w:tc>
        <w:tc>
          <w:tcPr>
            <w:tcW w:w="1560" w:type="dxa"/>
            <w:tcBorders>
              <w:top w:val="nil"/>
              <w:left w:val="nil"/>
              <w:bottom w:val="single" w:sz="4" w:space="0" w:color="auto"/>
              <w:right w:val="single" w:sz="4" w:space="0" w:color="auto"/>
            </w:tcBorders>
            <w:shd w:val="clear" w:color="auto" w:fill="auto"/>
            <w:vAlign w:val="center"/>
            <w:hideMark/>
          </w:tcPr>
          <w:p w14:paraId="0BE7BC51" w14:textId="77777777" w:rsidR="0028623D" w:rsidRPr="0031195B" w:rsidRDefault="0028623D" w:rsidP="0028623D">
            <w:pPr>
              <w:widowControl/>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AutoClose</w:t>
            </w:r>
          </w:p>
        </w:tc>
        <w:tc>
          <w:tcPr>
            <w:tcW w:w="1134" w:type="dxa"/>
            <w:tcBorders>
              <w:top w:val="nil"/>
              <w:left w:val="nil"/>
              <w:bottom w:val="single" w:sz="4" w:space="0" w:color="auto"/>
              <w:right w:val="single" w:sz="8" w:space="0" w:color="auto"/>
            </w:tcBorders>
            <w:shd w:val="clear" w:color="auto" w:fill="auto"/>
            <w:vAlign w:val="center"/>
            <w:hideMark/>
          </w:tcPr>
          <w:p w14:paraId="54302E11" w14:textId="77777777" w:rsidR="0028623D" w:rsidRPr="0031195B" w:rsidRDefault="0028623D" w:rsidP="0028623D">
            <w:pPr>
              <w:widowControl/>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0</w:t>
            </w:r>
          </w:p>
        </w:tc>
      </w:tr>
      <w:tr w:rsidR="0028623D" w:rsidRPr="0031195B" w14:paraId="59738A4E" w14:textId="77777777" w:rsidTr="00133637">
        <w:trPr>
          <w:trHeight w:val="278"/>
        </w:trPr>
        <w:tc>
          <w:tcPr>
            <w:tcW w:w="709" w:type="dxa"/>
            <w:vMerge/>
            <w:tcBorders>
              <w:top w:val="nil"/>
              <w:left w:val="single" w:sz="8" w:space="0" w:color="auto"/>
              <w:bottom w:val="single" w:sz="4" w:space="0" w:color="auto"/>
              <w:right w:val="single" w:sz="4" w:space="0" w:color="auto"/>
            </w:tcBorders>
            <w:vAlign w:val="center"/>
            <w:hideMark/>
          </w:tcPr>
          <w:p w14:paraId="35B920F4"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14:paraId="1A321054"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0DA91845"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2B14D9EC" w14:textId="77777777" w:rsidR="0028623D" w:rsidRPr="0031195B" w:rsidRDefault="0028623D" w:rsidP="0028623D">
            <w:pPr>
              <w:widowControl/>
              <w:jc w:val="left"/>
              <w:rPr>
                <w:rFonts w:ascii="Times New Roman" w:eastAsia="等线" w:hAnsi="Times New Roman"/>
                <w:color w:val="000000" w:themeColor="text1"/>
                <w:kern w:val="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14:paraId="59F8F7D1" w14:textId="77777777" w:rsidR="0028623D" w:rsidRPr="0031195B" w:rsidRDefault="0028623D" w:rsidP="0028623D">
            <w:pPr>
              <w:widowControl/>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Do not close</w:t>
            </w:r>
          </w:p>
        </w:tc>
        <w:tc>
          <w:tcPr>
            <w:tcW w:w="1560" w:type="dxa"/>
            <w:tcBorders>
              <w:top w:val="nil"/>
              <w:left w:val="nil"/>
              <w:bottom w:val="single" w:sz="4" w:space="0" w:color="auto"/>
              <w:right w:val="single" w:sz="4" w:space="0" w:color="auto"/>
            </w:tcBorders>
            <w:shd w:val="clear" w:color="auto" w:fill="auto"/>
            <w:vAlign w:val="center"/>
            <w:hideMark/>
          </w:tcPr>
          <w:p w14:paraId="3F47F8E6" w14:textId="77777777" w:rsidR="0028623D" w:rsidRPr="0031195B" w:rsidRDefault="0028623D" w:rsidP="0028623D">
            <w:pPr>
              <w:widowControl/>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NotToClose</w:t>
            </w:r>
          </w:p>
        </w:tc>
        <w:tc>
          <w:tcPr>
            <w:tcW w:w="1134" w:type="dxa"/>
            <w:tcBorders>
              <w:top w:val="nil"/>
              <w:left w:val="nil"/>
              <w:bottom w:val="single" w:sz="4" w:space="0" w:color="auto"/>
              <w:right w:val="single" w:sz="8" w:space="0" w:color="auto"/>
            </w:tcBorders>
            <w:shd w:val="clear" w:color="auto" w:fill="auto"/>
            <w:vAlign w:val="center"/>
            <w:hideMark/>
          </w:tcPr>
          <w:p w14:paraId="47245F94" w14:textId="77777777" w:rsidR="0028623D" w:rsidRPr="0031195B" w:rsidRDefault="0028623D" w:rsidP="0028623D">
            <w:pPr>
              <w:widowControl/>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1</w:t>
            </w:r>
          </w:p>
        </w:tc>
      </w:tr>
      <w:tr w:rsidR="0028623D" w:rsidRPr="0031195B" w14:paraId="401A0096" w14:textId="77777777" w:rsidTr="00133637">
        <w:trPr>
          <w:trHeight w:val="458"/>
        </w:trPr>
        <w:tc>
          <w:tcPr>
            <w:tcW w:w="709" w:type="dxa"/>
            <w:tcBorders>
              <w:top w:val="nil"/>
              <w:left w:val="single" w:sz="8" w:space="0" w:color="auto"/>
              <w:bottom w:val="single" w:sz="8" w:space="0" w:color="auto"/>
              <w:right w:val="single" w:sz="4" w:space="0" w:color="auto"/>
            </w:tcBorders>
            <w:shd w:val="clear" w:color="auto" w:fill="auto"/>
            <w:vAlign w:val="center"/>
            <w:hideMark/>
          </w:tcPr>
          <w:p w14:paraId="408DAE7F"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33</w:t>
            </w:r>
          </w:p>
        </w:tc>
        <w:tc>
          <w:tcPr>
            <w:tcW w:w="1418" w:type="dxa"/>
            <w:tcBorders>
              <w:top w:val="nil"/>
              <w:left w:val="nil"/>
              <w:bottom w:val="single" w:sz="8" w:space="0" w:color="auto"/>
              <w:right w:val="single" w:sz="4" w:space="0" w:color="auto"/>
            </w:tcBorders>
            <w:shd w:val="clear" w:color="auto" w:fill="auto"/>
            <w:vAlign w:val="center"/>
            <w:hideMark/>
          </w:tcPr>
          <w:p w14:paraId="166C2803" w14:textId="77777777" w:rsidR="0028623D" w:rsidRPr="0031195B" w:rsidRDefault="0028623D" w:rsidP="0028623D">
            <w:pPr>
              <w:widowControl/>
              <w:jc w:val="center"/>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Encryption Type</w:t>
            </w:r>
          </w:p>
        </w:tc>
        <w:tc>
          <w:tcPr>
            <w:tcW w:w="1395" w:type="dxa"/>
            <w:tcBorders>
              <w:top w:val="nil"/>
              <w:left w:val="nil"/>
              <w:bottom w:val="single" w:sz="8" w:space="0" w:color="auto"/>
              <w:right w:val="single" w:sz="4" w:space="0" w:color="auto"/>
            </w:tcBorders>
            <w:shd w:val="clear" w:color="auto" w:fill="auto"/>
            <w:vAlign w:val="center"/>
            <w:hideMark/>
          </w:tcPr>
          <w:p w14:paraId="4E47C7D1" w14:textId="77777777" w:rsidR="0028623D" w:rsidRPr="0031195B" w:rsidRDefault="0028623D" w:rsidP="0028623D">
            <w:pPr>
              <w:widowControl/>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ET</w:t>
            </w:r>
          </w:p>
        </w:tc>
        <w:tc>
          <w:tcPr>
            <w:tcW w:w="1440" w:type="dxa"/>
            <w:tcBorders>
              <w:top w:val="nil"/>
              <w:left w:val="nil"/>
              <w:bottom w:val="single" w:sz="8" w:space="0" w:color="auto"/>
              <w:right w:val="single" w:sz="4" w:space="0" w:color="auto"/>
            </w:tcBorders>
            <w:shd w:val="clear" w:color="auto" w:fill="auto"/>
            <w:vAlign w:val="center"/>
            <w:hideMark/>
          </w:tcPr>
          <w:p w14:paraId="32C976C4" w14:textId="77777777" w:rsidR="0028623D" w:rsidRPr="0031195B" w:rsidRDefault="0028623D" w:rsidP="0028623D">
            <w:pPr>
              <w:widowControl/>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Encryption Type</w:t>
            </w:r>
          </w:p>
        </w:tc>
        <w:tc>
          <w:tcPr>
            <w:tcW w:w="2409" w:type="dxa"/>
            <w:tcBorders>
              <w:top w:val="nil"/>
              <w:left w:val="nil"/>
              <w:bottom w:val="single" w:sz="8" w:space="0" w:color="auto"/>
              <w:right w:val="single" w:sz="4" w:space="0" w:color="auto"/>
            </w:tcBorders>
            <w:shd w:val="clear" w:color="auto" w:fill="auto"/>
            <w:vAlign w:val="center"/>
            <w:hideMark/>
          </w:tcPr>
          <w:p w14:paraId="75DE0EDF" w14:textId="77777777" w:rsidR="0028623D" w:rsidRPr="0031195B" w:rsidRDefault="0028623D" w:rsidP="0028623D">
            <w:pPr>
              <w:widowControl/>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RSA</w:t>
            </w:r>
          </w:p>
        </w:tc>
        <w:tc>
          <w:tcPr>
            <w:tcW w:w="1560" w:type="dxa"/>
            <w:tcBorders>
              <w:top w:val="nil"/>
              <w:left w:val="nil"/>
              <w:bottom w:val="single" w:sz="8" w:space="0" w:color="auto"/>
              <w:right w:val="single" w:sz="4" w:space="0" w:color="auto"/>
            </w:tcBorders>
            <w:shd w:val="clear" w:color="auto" w:fill="auto"/>
            <w:vAlign w:val="center"/>
            <w:hideMark/>
          </w:tcPr>
          <w:p w14:paraId="62ED80C3" w14:textId="77777777" w:rsidR="0028623D" w:rsidRPr="0031195B" w:rsidRDefault="0028623D" w:rsidP="0028623D">
            <w:pPr>
              <w:widowControl/>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RSA</w:t>
            </w:r>
          </w:p>
        </w:tc>
        <w:tc>
          <w:tcPr>
            <w:tcW w:w="1134" w:type="dxa"/>
            <w:tcBorders>
              <w:top w:val="nil"/>
              <w:left w:val="nil"/>
              <w:bottom w:val="single" w:sz="8" w:space="0" w:color="auto"/>
              <w:right w:val="single" w:sz="8" w:space="0" w:color="auto"/>
            </w:tcBorders>
            <w:shd w:val="clear" w:color="auto" w:fill="auto"/>
            <w:vAlign w:val="center"/>
            <w:hideMark/>
          </w:tcPr>
          <w:p w14:paraId="4C71AD81" w14:textId="77777777" w:rsidR="0028623D" w:rsidRPr="0031195B" w:rsidRDefault="0028623D" w:rsidP="0028623D">
            <w:pPr>
              <w:widowControl/>
              <w:rPr>
                <w:rFonts w:ascii="Times New Roman" w:eastAsia="等线" w:hAnsi="Times New Roman"/>
                <w:color w:val="000000" w:themeColor="text1"/>
                <w:kern w:val="0"/>
                <w:sz w:val="18"/>
                <w:szCs w:val="18"/>
              </w:rPr>
            </w:pPr>
            <w:r w:rsidRPr="0031195B">
              <w:rPr>
                <w:rFonts w:ascii="Times New Roman" w:eastAsia="等线" w:hAnsi="Times New Roman"/>
                <w:color w:val="000000" w:themeColor="text1"/>
                <w:kern w:val="0"/>
                <w:sz w:val="18"/>
                <w:szCs w:val="18"/>
              </w:rPr>
              <w:t>0</w:t>
            </w:r>
          </w:p>
        </w:tc>
      </w:tr>
    </w:tbl>
    <w:p w14:paraId="40954259" w14:textId="77777777" w:rsidR="00F31AAF" w:rsidRPr="0031195B" w:rsidRDefault="00F31AAF" w:rsidP="00AD552A">
      <w:pPr>
        <w:widowControl/>
        <w:snapToGrid w:val="0"/>
        <w:rPr>
          <w:rFonts w:ascii="Times New Roman" w:hAnsi="Times New Roman"/>
          <w:color w:val="000000" w:themeColor="text1"/>
          <w:kern w:val="0"/>
          <w:szCs w:val="21"/>
        </w:rPr>
      </w:pPr>
    </w:p>
    <w:p w14:paraId="391F3197" w14:textId="77777777" w:rsidR="00F31AAF" w:rsidRPr="0031195B" w:rsidRDefault="00F31AAF" w:rsidP="00AD552A">
      <w:pPr>
        <w:widowControl/>
        <w:snapToGrid w:val="0"/>
        <w:rPr>
          <w:rFonts w:ascii="Times New Roman" w:hAnsi="Times New Roman"/>
          <w:color w:val="000000" w:themeColor="text1"/>
          <w:kern w:val="0"/>
          <w:szCs w:val="21"/>
        </w:rPr>
      </w:pPr>
    </w:p>
    <w:p w14:paraId="7CBE3ED9" w14:textId="77777777" w:rsidR="00AD552A" w:rsidRPr="0031195B" w:rsidRDefault="00AD552A">
      <w:pPr>
        <w:pStyle w:val="1"/>
        <w:rPr>
          <w:rFonts w:ascii="Times New Roman" w:hAnsi="Times New Roman" w:cs="Times New Roman"/>
        </w:rPr>
      </w:pPr>
      <w:bookmarkStart w:id="689" w:name="_Toc58938563"/>
      <w:bookmarkStart w:id="690" w:name="_Toc176076400"/>
      <w:bookmarkEnd w:id="688"/>
      <w:r w:rsidRPr="0031195B">
        <w:rPr>
          <w:rFonts w:ascii="Times New Roman" w:hAnsi="Times New Roman" w:cs="Times New Roman"/>
        </w:rPr>
        <w:t>Data Type List—Translated</w:t>
      </w:r>
      <w:bookmarkEnd w:id="689"/>
    </w:p>
    <w:tbl>
      <w:tblPr>
        <w:tblW w:w="8465" w:type="dxa"/>
        <w:tblCellMar>
          <w:left w:w="0" w:type="dxa"/>
          <w:right w:w="0" w:type="dxa"/>
        </w:tblCellMar>
        <w:tblLook w:val="04A0" w:firstRow="1" w:lastRow="0" w:firstColumn="1" w:lastColumn="0" w:noHBand="0" w:noVBand="1"/>
      </w:tblPr>
      <w:tblGrid>
        <w:gridCol w:w="4179"/>
        <w:gridCol w:w="1046"/>
        <w:gridCol w:w="3240"/>
      </w:tblGrid>
      <w:tr w:rsidR="00AD7935" w:rsidRPr="0031195B" w14:paraId="77A22F79" w14:textId="77777777" w:rsidTr="00F31AAF">
        <w:trPr>
          <w:cantSplit/>
          <w:trHeight w:val="285"/>
          <w:tblHeader/>
        </w:trPr>
        <w:tc>
          <w:tcPr>
            <w:tcW w:w="4179" w:type="dxa"/>
            <w:tcBorders>
              <w:top w:val="single" w:sz="8" w:space="0" w:color="000000"/>
              <w:left w:val="single" w:sz="8" w:space="0" w:color="000000"/>
              <w:bottom w:val="single" w:sz="8" w:space="0" w:color="000000"/>
              <w:right w:val="single" w:sz="8" w:space="0" w:color="000000"/>
            </w:tcBorders>
            <w:shd w:val="clear" w:color="auto" w:fill="E0E0E0"/>
            <w:noWrap/>
            <w:vAlign w:val="center"/>
          </w:tcPr>
          <w:p w14:paraId="297E1899"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b/>
                <w:bCs/>
                <w:color w:val="000000" w:themeColor="text1"/>
                <w:kern w:val="0"/>
                <w:szCs w:val="21"/>
              </w:rPr>
              <w:t xml:space="preserve">Name of data type </w:t>
            </w:r>
          </w:p>
        </w:tc>
        <w:tc>
          <w:tcPr>
            <w:tcW w:w="1046" w:type="dxa"/>
            <w:tcBorders>
              <w:top w:val="single" w:sz="8" w:space="0" w:color="000000"/>
              <w:left w:val="nil"/>
              <w:bottom w:val="single" w:sz="8" w:space="0" w:color="000000"/>
              <w:right w:val="single" w:sz="8" w:space="0" w:color="000000"/>
            </w:tcBorders>
            <w:shd w:val="clear" w:color="auto" w:fill="E0E0E0"/>
            <w:noWrap/>
            <w:vAlign w:val="center"/>
          </w:tcPr>
          <w:p w14:paraId="65827288"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b/>
                <w:bCs/>
                <w:color w:val="000000" w:themeColor="text1"/>
                <w:kern w:val="0"/>
                <w:szCs w:val="21"/>
              </w:rPr>
              <w:t xml:space="preserve">Basic data type </w:t>
            </w:r>
          </w:p>
        </w:tc>
        <w:tc>
          <w:tcPr>
            <w:tcW w:w="3240" w:type="dxa"/>
            <w:tcBorders>
              <w:top w:val="single" w:sz="8" w:space="0" w:color="000000"/>
              <w:left w:val="nil"/>
              <w:bottom w:val="single" w:sz="8" w:space="0" w:color="000000"/>
              <w:right w:val="single" w:sz="8" w:space="0" w:color="000000"/>
            </w:tcBorders>
            <w:shd w:val="clear" w:color="auto" w:fill="E0E0E0"/>
            <w:noWrap/>
            <w:vAlign w:val="center"/>
          </w:tcPr>
          <w:p w14:paraId="5870BA26"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b/>
                <w:bCs/>
                <w:color w:val="000000" w:themeColor="text1"/>
                <w:kern w:val="0"/>
                <w:szCs w:val="21"/>
              </w:rPr>
              <w:t xml:space="preserve">Description of data type </w:t>
            </w:r>
          </w:p>
        </w:tc>
      </w:tr>
      <w:tr w:rsidR="00AD7935" w:rsidRPr="0031195B" w14:paraId="2E441F3A"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240435D6"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TShfeFtdcErrorIDType</w:t>
            </w:r>
          </w:p>
        </w:tc>
        <w:tc>
          <w:tcPr>
            <w:tcW w:w="1046" w:type="dxa"/>
            <w:tcBorders>
              <w:top w:val="nil"/>
              <w:left w:val="nil"/>
              <w:bottom w:val="single" w:sz="8" w:space="0" w:color="000000"/>
              <w:right w:val="single" w:sz="8" w:space="0" w:color="000000"/>
            </w:tcBorders>
            <w:noWrap/>
            <w:vAlign w:val="center"/>
          </w:tcPr>
          <w:p w14:paraId="50921667"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int</w:t>
            </w:r>
          </w:p>
        </w:tc>
        <w:tc>
          <w:tcPr>
            <w:tcW w:w="3240" w:type="dxa"/>
            <w:tcBorders>
              <w:top w:val="nil"/>
              <w:left w:val="nil"/>
              <w:bottom w:val="single" w:sz="8" w:space="0" w:color="000000"/>
              <w:right w:val="single" w:sz="8" w:space="0" w:color="000000"/>
            </w:tcBorders>
            <w:noWrap/>
            <w:vAlign w:val="center"/>
          </w:tcPr>
          <w:p w14:paraId="0F724816" w14:textId="294199FF" w:rsidR="00A0414F" w:rsidRPr="0031195B" w:rsidRDefault="00575199">
            <w:pPr>
              <w:widowControl/>
              <w:rPr>
                <w:rFonts w:ascii="Times New Roman" w:hAnsi="Times New Roman"/>
                <w:color w:val="000000" w:themeColor="text1"/>
                <w:kern w:val="0"/>
                <w:szCs w:val="21"/>
              </w:rPr>
            </w:pPr>
            <w:r>
              <w:rPr>
                <w:rFonts w:ascii="Times New Roman" w:hAnsi="Times New Roman"/>
                <w:color w:val="000000" w:themeColor="text1"/>
                <w:kern w:val="0"/>
                <w:szCs w:val="21"/>
              </w:rPr>
              <w:t>Error Code</w:t>
            </w:r>
          </w:p>
        </w:tc>
      </w:tr>
      <w:tr w:rsidR="00AD7935" w:rsidRPr="0031195B" w14:paraId="63BD4513"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066EC67F"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TShfeFtdcPriorityType</w:t>
            </w:r>
          </w:p>
        </w:tc>
        <w:tc>
          <w:tcPr>
            <w:tcW w:w="1046" w:type="dxa"/>
            <w:tcBorders>
              <w:top w:val="nil"/>
              <w:left w:val="nil"/>
              <w:bottom w:val="single" w:sz="8" w:space="0" w:color="000000"/>
              <w:right w:val="single" w:sz="8" w:space="0" w:color="000000"/>
            </w:tcBorders>
            <w:noWrap/>
            <w:vAlign w:val="center"/>
          </w:tcPr>
          <w:p w14:paraId="62C1A21E"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int</w:t>
            </w:r>
          </w:p>
        </w:tc>
        <w:tc>
          <w:tcPr>
            <w:tcW w:w="3240" w:type="dxa"/>
            <w:tcBorders>
              <w:top w:val="nil"/>
              <w:left w:val="nil"/>
              <w:bottom w:val="single" w:sz="8" w:space="0" w:color="000000"/>
              <w:right w:val="single" w:sz="8" w:space="0" w:color="000000"/>
            </w:tcBorders>
            <w:noWrap/>
            <w:vAlign w:val="center"/>
          </w:tcPr>
          <w:p w14:paraId="39754AA4"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Priority</w:t>
            </w:r>
          </w:p>
        </w:tc>
      </w:tr>
      <w:tr w:rsidR="00AD7935" w:rsidRPr="0031195B" w14:paraId="5104F900"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6F0FDF63"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TShfeFtdcSettlementIDType</w:t>
            </w:r>
          </w:p>
        </w:tc>
        <w:tc>
          <w:tcPr>
            <w:tcW w:w="1046" w:type="dxa"/>
            <w:tcBorders>
              <w:top w:val="nil"/>
              <w:left w:val="nil"/>
              <w:bottom w:val="single" w:sz="8" w:space="0" w:color="000000"/>
              <w:right w:val="single" w:sz="8" w:space="0" w:color="000000"/>
            </w:tcBorders>
            <w:noWrap/>
            <w:vAlign w:val="center"/>
          </w:tcPr>
          <w:p w14:paraId="4EF9D1F9"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int</w:t>
            </w:r>
          </w:p>
        </w:tc>
        <w:tc>
          <w:tcPr>
            <w:tcW w:w="3240" w:type="dxa"/>
            <w:tcBorders>
              <w:top w:val="nil"/>
              <w:left w:val="nil"/>
              <w:bottom w:val="single" w:sz="8" w:space="0" w:color="000000"/>
              <w:right w:val="single" w:sz="8" w:space="0" w:color="000000"/>
            </w:tcBorders>
            <w:noWrap/>
            <w:vAlign w:val="center"/>
          </w:tcPr>
          <w:p w14:paraId="60F924C8" w14:textId="77777777" w:rsidR="00A0414F" w:rsidRPr="0031195B" w:rsidRDefault="00B11021">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 xml:space="preserve">Settlement </w:t>
            </w:r>
            <w:r w:rsidR="00055348" w:rsidRPr="0031195B">
              <w:rPr>
                <w:rFonts w:ascii="Times New Roman" w:hAnsi="Times New Roman"/>
                <w:color w:val="000000" w:themeColor="text1"/>
                <w:kern w:val="0"/>
                <w:szCs w:val="21"/>
              </w:rPr>
              <w:t>n</w:t>
            </w:r>
            <w:r w:rsidRPr="0031195B">
              <w:rPr>
                <w:rFonts w:ascii="Times New Roman" w:hAnsi="Times New Roman"/>
                <w:color w:val="000000" w:themeColor="text1"/>
                <w:kern w:val="0"/>
                <w:szCs w:val="21"/>
              </w:rPr>
              <w:t>umber</w:t>
            </w:r>
          </w:p>
        </w:tc>
      </w:tr>
      <w:tr w:rsidR="00AD7935" w:rsidRPr="0031195B" w14:paraId="1AA16187"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46D167DD"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TShfeFtdcMonthCountType</w:t>
            </w:r>
          </w:p>
        </w:tc>
        <w:tc>
          <w:tcPr>
            <w:tcW w:w="1046" w:type="dxa"/>
            <w:tcBorders>
              <w:top w:val="nil"/>
              <w:left w:val="nil"/>
              <w:bottom w:val="single" w:sz="8" w:space="0" w:color="000000"/>
              <w:right w:val="single" w:sz="8" w:space="0" w:color="000000"/>
            </w:tcBorders>
            <w:noWrap/>
            <w:vAlign w:val="center"/>
          </w:tcPr>
          <w:p w14:paraId="6A8A7495"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int</w:t>
            </w:r>
          </w:p>
        </w:tc>
        <w:tc>
          <w:tcPr>
            <w:tcW w:w="3240" w:type="dxa"/>
            <w:tcBorders>
              <w:top w:val="nil"/>
              <w:left w:val="nil"/>
              <w:bottom w:val="single" w:sz="8" w:space="0" w:color="000000"/>
              <w:right w:val="single" w:sz="8" w:space="0" w:color="000000"/>
            </w:tcBorders>
            <w:noWrap/>
            <w:vAlign w:val="center"/>
          </w:tcPr>
          <w:p w14:paraId="5CA7562A" w14:textId="77777777" w:rsidR="00A0414F" w:rsidRPr="0031195B" w:rsidRDefault="00055348" w:rsidP="00055348">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Month n</w:t>
            </w:r>
            <w:r w:rsidR="00FD4438" w:rsidRPr="0031195B">
              <w:rPr>
                <w:rFonts w:ascii="Times New Roman" w:hAnsi="Times New Roman"/>
                <w:color w:val="000000" w:themeColor="text1"/>
                <w:kern w:val="0"/>
                <w:szCs w:val="21"/>
              </w:rPr>
              <w:t>umber</w:t>
            </w:r>
          </w:p>
        </w:tc>
      </w:tr>
      <w:tr w:rsidR="00AD7935" w:rsidRPr="0031195B" w14:paraId="09639A5D"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3C272A78"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TShfeFtdcTradingSegmentSNType</w:t>
            </w:r>
          </w:p>
        </w:tc>
        <w:tc>
          <w:tcPr>
            <w:tcW w:w="1046" w:type="dxa"/>
            <w:tcBorders>
              <w:top w:val="nil"/>
              <w:left w:val="nil"/>
              <w:bottom w:val="single" w:sz="8" w:space="0" w:color="000000"/>
              <w:right w:val="single" w:sz="8" w:space="0" w:color="000000"/>
            </w:tcBorders>
            <w:noWrap/>
            <w:vAlign w:val="center"/>
          </w:tcPr>
          <w:p w14:paraId="459520CC"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int</w:t>
            </w:r>
          </w:p>
        </w:tc>
        <w:tc>
          <w:tcPr>
            <w:tcW w:w="3240" w:type="dxa"/>
            <w:tcBorders>
              <w:top w:val="nil"/>
              <w:left w:val="nil"/>
              <w:bottom w:val="single" w:sz="8" w:space="0" w:color="000000"/>
              <w:right w:val="single" w:sz="8" w:space="0" w:color="000000"/>
            </w:tcBorders>
            <w:noWrap/>
            <w:vAlign w:val="center"/>
          </w:tcPr>
          <w:p w14:paraId="05181ED6" w14:textId="77777777" w:rsidR="00A0414F" w:rsidRPr="0031195B" w:rsidRDefault="00055348">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w:t>
            </w:r>
            <w:r w:rsidR="00FD4438" w:rsidRPr="0031195B">
              <w:rPr>
                <w:rFonts w:ascii="Times New Roman" w:hAnsi="Times New Roman"/>
                <w:color w:val="000000" w:themeColor="text1"/>
                <w:kern w:val="0"/>
                <w:szCs w:val="21"/>
              </w:rPr>
              <w:t>rading session</w:t>
            </w:r>
            <w:r w:rsidRPr="0031195B">
              <w:rPr>
                <w:rFonts w:ascii="Times New Roman" w:hAnsi="Times New Roman"/>
                <w:color w:val="000000" w:themeColor="text1"/>
                <w:kern w:val="0"/>
                <w:szCs w:val="21"/>
              </w:rPr>
              <w:t xml:space="preserve"> number</w:t>
            </w:r>
          </w:p>
        </w:tc>
      </w:tr>
      <w:tr w:rsidR="00AD7935" w:rsidRPr="0031195B" w14:paraId="54395564"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4D25921D"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TShfeFtdcVolumeType</w:t>
            </w:r>
          </w:p>
        </w:tc>
        <w:tc>
          <w:tcPr>
            <w:tcW w:w="1046" w:type="dxa"/>
            <w:tcBorders>
              <w:top w:val="nil"/>
              <w:left w:val="nil"/>
              <w:bottom w:val="single" w:sz="8" w:space="0" w:color="000000"/>
              <w:right w:val="single" w:sz="8" w:space="0" w:color="000000"/>
            </w:tcBorders>
            <w:noWrap/>
            <w:vAlign w:val="center"/>
          </w:tcPr>
          <w:p w14:paraId="35634272"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int</w:t>
            </w:r>
          </w:p>
        </w:tc>
        <w:tc>
          <w:tcPr>
            <w:tcW w:w="3240" w:type="dxa"/>
            <w:tcBorders>
              <w:top w:val="nil"/>
              <w:left w:val="nil"/>
              <w:bottom w:val="single" w:sz="8" w:space="0" w:color="000000"/>
              <w:right w:val="single" w:sz="8" w:space="0" w:color="000000"/>
            </w:tcBorders>
            <w:noWrap/>
            <w:vAlign w:val="center"/>
          </w:tcPr>
          <w:p w14:paraId="3BF8D612" w14:textId="77777777" w:rsidR="00A0414F" w:rsidRPr="0031195B" w:rsidRDefault="00FD4438">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Quantity</w:t>
            </w:r>
          </w:p>
        </w:tc>
      </w:tr>
      <w:tr w:rsidR="00AD7935" w:rsidRPr="0031195B" w14:paraId="5302BA35"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368DC9E6"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TShfeFtdcTimeSortIDType</w:t>
            </w:r>
          </w:p>
        </w:tc>
        <w:tc>
          <w:tcPr>
            <w:tcW w:w="1046" w:type="dxa"/>
            <w:tcBorders>
              <w:top w:val="nil"/>
              <w:left w:val="nil"/>
              <w:bottom w:val="single" w:sz="8" w:space="0" w:color="000000"/>
              <w:right w:val="single" w:sz="8" w:space="0" w:color="000000"/>
            </w:tcBorders>
            <w:noWrap/>
            <w:vAlign w:val="center"/>
          </w:tcPr>
          <w:p w14:paraId="78875DF5"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int</w:t>
            </w:r>
          </w:p>
        </w:tc>
        <w:tc>
          <w:tcPr>
            <w:tcW w:w="3240" w:type="dxa"/>
            <w:tcBorders>
              <w:top w:val="nil"/>
              <w:left w:val="nil"/>
              <w:bottom w:val="single" w:sz="8" w:space="0" w:color="000000"/>
              <w:right w:val="single" w:sz="8" w:space="0" w:color="000000"/>
            </w:tcBorders>
            <w:noWrap/>
            <w:vAlign w:val="center"/>
          </w:tcPr>
          <w:p w14:paraId="7C2C854C" w14:textId="77777777" w:rsidR="00A0414F" w:rsidRPr="0031195B" w:rsidRDefault="00FD4438" w:rsidP="00FD4438">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 xml:space="preserve">Sequence </w:t>
            </w:r>
            <w:r w:rsidR="00055348" w:rsidRPr="0031195B">
              <w:rPr>
                <w:rFonts w:ascii="Times New Roman" w:hAnsi="Times New Roman"/>
                <w:color w:val="000000" w:themeColor="text1"/>
                <w:kern w:val="0"/>
                <w:szCs w:val="21"/>
              </w:rPr>
              <w:t>n</w:t>
            </w:r>
            <w:r w:rsidRPr="0031195B">
              <w:rPr>
                <w:rFonts w:ascii="Times New Roman" w:hAnsi="Times New Roman"/>
                <w:color w:val="000000" w:themeColor="text1"/>
                <w:kern w:val="0"/>
                <w:szCs w:val="21"/>
              </w:rPr>
              <w:t>umber</w:t>
            </w:r>
            <w:r w:rsidR="00A0414F" w:rsidRPr="0031195B">
              <w:rPr>
                <w:rFonts w:ascii="Times New Roman" w:hAnsi="Times New Roman"/>
                <w:color w:val="000000" w:themeColor="text1"/>
                <w:kern w:val="0"/>
                <w:szCs w:val="21"/>
              </w:rPr>
              <w:t xml:space="preserve"> by time</w:t>
            </w:r>
          </w:p>
        </w:tc>
      </w:tr>
      <w:tr w:rsidR="00AD7935" w:rsidRPr="0031195B" w14:paraId="5ED27F5B"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2AAE5800"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TShfeFtdcFrontIDType</w:t>
            </w:r>
          </w:p>
        </w:tc>
        <w:tc>
          <w:tcPr>
            <w:tcW w:w="1046" w:type="dxa"/>
            <w:tcBorders>
              <w:top w:val="nil"/>
              <w:left w:val="nil"/>
              <w:bottom w:val="single" w:sz="8" w:space="0" w:color="000000"/>
              <w:right w:val="single" w:sz="8" w:space="0" w:color="000000"/>
            </w:tcBorders>
            <w:noWrap/>
            <w:vAlign w:val="center"/>
          </w:tcPr>
          <w:p w14:paraId="7D72BC2E"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int</w:t>
            </w:r>
          </w:p>
        </w:tc>
        <w:tc>
          <w:tcPr>
            <w:tcW w:w="3240" w:type="dxa"/>
            <w:tcBorders>
              <w:top w:val="nil"/>
              <w:left w:val="nil"/>
              <w:bottom w:val="single" w:sz="8" w:space="0" w:color="000000"/>
              <w:right w:val="single" w:sz="8" w:space="0" w:color="000000"/>
            </w:tcBorders>
            <w:noWrap/>
            <w:vAlign w:val="center"/>
          </w:tcPr>
          <w:p w14:paraId="35AA3C27" w14:textId="77777777" w:rsidR="00A0414F" w:rsidRPr="0031195B" w:rsidRDefault="00FD4438" w:rsidP="00FD4438">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Gateway ID</w:t>
            </w:r>
          </w:p>
        </w:tc>
      </w:tr>
      <w:tr w:rsidR="00AD7935" w:rsidRPr="0031195B" w14:paraId="236F2120"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4C6CA212"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TShfeFtdcSessionIDType</w:t>
            </w:r>
          </w:p>
        </w:tc>
        <w:tc>
          <w:tcPr>
            <w:tcW w:w="1046" w:type="dxa"/>
            <w:tcBorders>
              <w:top w:val="nil"/>
              <w:left w:val="nil"/>
              <w:bottom w:val="single" w:sz="8" w:space="0" w:color="000000"/>
              <w:right w:val="single" w:sz="8" w:space="0" w:color="000000"/>
            </w:tcBorders>
            <w:noWrap/>
            <w:vAlign w:val="center"/>
          </w:tcPr>
          <w:p w14:paraId="7E926879"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int</w:t>
            </w:r>
          </w:p>
        </w:tc>
        <w:tc>
          <w:tcPr>
            <w:tcW w:w="3240" w:type="dxa"/>
            <w:tcBorders>
              <w:top w:val="nil"/>
              <w:left w:val="nil"/>
              <w:bottom w:val="single" w:sz="8" w:space="0" w:color="000000"/>
              <w:right w:val="single" w:sz="8" w:space="0" w:color="000000"/>
            </w:tcBorders>
            <w:noWrap/>
            <w:vAlign w:val="center"/>
          </w:tcPr>
          <w:p w14:paraId="51BEE54A" w14:textId="77777777" w:rsidR="00A0414F" w:rsidRPr="0031195B" w:rsidRDefault="00FD4438">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Session ID</w:t>
            </w:r>
          </w:p>
        </w:tc>
      </w:tr>
      <w:tr w:rsidR="00AD7935" w:rsidRPr="0031195B" w14:paraId="7B3C6AA6"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795688E9"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TShfeFtdcSequenceNoType</w:t>
            </w:r>
          </w:p>
        </w:tc>
        <w:tc>
          <w:tcPr>
            <w:tcW w:w="1046" w:type="dxa"/>
            <w:tcBorders>
              <w:top w:val="nil"/>
              <w:left w:val="nil"/>
              <w:bottom w:val="single" w:sz="8" w:space="0" w:color="000000"/>
              <w:right w:val="single" w:sz="8" w:space="0" w:color="000000"/>
            </w:tcBorders>
            <w:noWrap/>
            <w:vAlign w:val="center"/>
          </w:tcPr>
          <w:p w14:paraId="07CF4D02"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int</w:t>
            </w:r>
          </w:p>
        </w:tc>
        <w:tc>
          <w:tcPr>
            <w:tcW w:w="3240" w:type="dxa"/>
            <w:tcBorders>
              <w:top w:val="nil"/>
              <w:left w:val="nil"/>
              <w:bottom w:val="single" w:sz="8" w:space="0" w:color="000000"/>
              <w:right w:val="single" w:sz="8" w:space="0" w:color="000000"/>
            </w:tcBorders>
            <w:noWrap/>
            <w:vAlign w:val="center"/>
          </w:tcPr>
          <w:p w14:paraId="36C9EAAB" w14:textId="77777777" w:rsidR="00A0414F" w:rsidRPr="0031195B" w:rsidRDefault="00FD4438">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 xml:space="preserve">Sequence </w:t>
            </w:r>
            <w:r w:rsidR="00055348" w:rsidRPr="0031195B">
              <w:rPr>
                <w:rFonts w:ascii="Times New Roman" w:hAnsi="Times New Roman"/>
                <w:color w:val="000000" w:themeColor="text1"/>
                <w:kern w:val="0"/>
                <w:szCs w:val="21"/>
              </w:rPr>
              <w:t>n</w:t>
            </w:r>
            <w:r w:rsidRPr="0031195B">
              <w:rPr>
                <w:rFonts w:ascii="Times New Roman" w:hAnsi="Times New Roman"/>
                <w:color w:val="000000" w:themeColor="text1"/>
                <w:kern w:val="0"/>
                <w:szCs w:val="21"/>
              </w:rPr>
              <w:t>umber</w:t>
            </w:r>
          </w:p>
        </w:tc>
      </w:tr>
      <w:tr w:rsidR="00AD7935" w:rsidRPr="0031195B" w14:paraId="0F799031"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57D45BEA"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TShfeFtdcBulletinIDType</w:t>
            </w:r>
          </w:p>
        </w:tc>
        <w:tc>
          <w:tcPr>
            <w:tcW w:w="1046" w:type="dxa"/>
            <w:tcBorders>
              <w:top w:val="nil"/>
              <w:left w:val="nil"/>
              <w:bottom w:val="single" w:sz="8" w:space="0" w:color="000000"/>
              <w:right w:val="single" w:sz="8" w:space="0" w:color="000000"/>
            </w:tcBorders>
            <w:noWrap/>
            <w:vAlign w:val="center"/>
          </w:tcPr>
          <w:p w14:paraId="08D6F25C"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int</w:t>
            </w:r>
          </w:p>
        </w:tc>
        <w:tc>
          <w:tcPr>
            <w:tcW w:w="3240" w:type="dxa"/>
            <w:tcBorders>
              <w:top w:val="nil"/>
              <w:left w:val="nil"/>
              <w:bottom w:val="single" w:sz="8" w:space="0" w:color="000000"/>
              <w:right w:val="single" w:sz="8" w:space="0" w:color="000000"/>
            </w:tcBorders>
            <w:noWrap/>
            <w:vAlign w:val="center"/>
          </w:tcPr>
          <w:p w14:paraId="391C5870" w14:textId="77777777" w:rsidR="00A0414F" w:rsidRPr="0031195B" w:rsidRDefault="00FD4438">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Bulletin ID</w:t>
            </w:r>
          </w:p>
        </w:tc>
      </w:tr>
      <w:tr w:rsidR="00AD7935" w:rsidRPr="0031195B" w14:paraId="5973AEFD"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459D5090"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TShfeFtdcInformationIDType</w:t>
            </w:r>
          </w:p>
        </w:tc>
        <w:tc>
          <w:tcPr>
            <w:tcW w:w="1046" w:type="dxa"/>
            <w:tcBorders>
              <w:top w:val="nil"/>
              <w:left w:val="nil"/>
              <w:bottom w:val="single" w:sz="8" w:space="0" w:color="000000"/>
              <w:right w:val="single" w:sz="8" w:space="0" w:color="000000"/>
            </w:tcBorders>
            <w:noWrap/>
            <w:vAlign w:val="center"/>
          </w:tcPr>
          <w:p w14:paraId="3F2876F5"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int</w:t>
            </w:r>
          </w:p>
        </w:tc>
        <w:tc>
          <w:tcPr>
            <w:tcW w:w="3240" w:type="dxa"/>
            <w:tcBorders>
              <w:top w:val="nil"/>
              <w:left w:val="nil"/>
              <w:bottom w:val="single" w:sz="8" w:space="0" w:color="000000"/>
              <w:right w:val="single" w:sz="8" w:space="0" w:color="000000"/>
            </w:tcBorders>
            <w:noWrap/>
            <w:vAlign w:val="center"/>
          </w:tcPr>
          <w:p w14:paraId="0E687C42"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Message</w:t>
            </w:r>
            <w:r w:rsidR="00FD4438" w:rsidRPr="0031195B">
              <w:rPr>
                <w:rFonts w:ascii="Times New Roman" w:hAnsi="Times New Roman"/>
                <w:color w:val="000000" w:themeColor="text1"/>
                <w:kern w:val="0"/>
                <w:szCs w:val="21"/>
              </w:rPr>
              <w:t>ID</w:t>
            </w:r>
          </w:p>
        </w:tc>
      </w:tr>
      <w:tr w:rsidR="00AD7935" w:rsidRPr="0031195B" w14:paraId="33C1FB61"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460D16E5"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TShfeFtdcMillisecType</w:t>
            </w:r>
          </w:p>
        </w:tc>
        <w:tc>
          <w:tcPr>
            <w:tcW w:w="1046" w:type="dxa"/>
            <w:tcBorders>
              <w:top w:val="nil"/>
              <w:left w:val="nil"/>
              <w:bottom w:val="single" w:sz="8" w:space="0" w:color="000000"/>
              <w:right w:val="single" w:sz="8" w:space="0" w:color="000000"/>
            </w:tcBorders>
            <w:noWrap/>
            <w:vAlign w:val="center"/>
          </w:tcPr>
          <w:p w14:paraId="7F343A1C"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int</w:t>
            </w:r>
          </w:p>
        </w:tc>
        <w:tc>
          <w:tcPr>
            <w:tcW w:w="3240" w:type="dxa"/>
            <w:tcBorders>
              <w:top w:val="nil"/>
              <w:left w:val="nil"/>
              <w:bottom w:val="single" w:sz="8" w:space="0" w:color="000000"/>
              <w:right w:val="single" w:sz="8" w:space="0" w:color="000000"/>
            </w:tcBorders>
            <w:noWrap/>
            <w:vAlign w:val="center"/>
          </w:tcPr>
          <w:p w14:paraId="11A64C18" w14:textId="77777777" w:rsidR="00A0414F" w:rsidRPr="0031195B" w:rsidRDefault="00A0414F">
            <w:pPr>
              <w:widowControl/>
              <w:rPr>
                <w:rFonts w:ascii="Times New Roman" w:hAnsi="Times New Roman"/>
                <w:color w:val="000000" w:themeColor="text1"/>
                <w:kern w:val="0"/>
                <w:szCs w:val="21"/>
                <w:lang w:val="en-GB"/>
              </w:rPr>
            </w:pPr>
            <w:r w:rsidRPr="0031195B">
              <w:rPr>
                <w:rFonts w:ascii="Times New Roman" w:hAnsi="Times New Roman"/>
                <w:color w:val="000000" w:themeColor="text1"/>
                <w:kern w:val="0"/>
                <w:szCs w:val="21"/>
              </w:rPr>
              <w:t>Time</w:t>
            </w:r>
            <w:r w:rsidR="00055348" w:rsidRPr="0031195B">
              <w:rPr>
                <w:rFonts w:ascii="Times New Roman" w:hAnsi="Times New Roman"/>
                <w:color w:val="000000" w:themeColor="text1"/>
                <w:kern w:val="0"/>
                <w:szCs w:val="21"/>
                <w:lang w:val="en-GB"/>
              </w:rPr>
              <w:t xml:space="preserve"> (</w:t>
            </w:r>
            <w:r w:rsidR="004A4F66" w:rsidRPr="0031195B">
              <w:rPr>
                <w:rFonts w:ascii="Times New Roman" w:hAnsi="Times New Roman"/>
                <w:color w:val="000000" w:themeColor="text1"/>
                <w:kern w:val="0"/>
                <w:szCs w:val="21"/>
              </w:rPr>
              <w:t xml:space="preserve">in </w:t>
            </w:r>
            <w:r w:rsidRPr="0031195B">
              <w:rPr>
                <w:rFonts w:ascii="Times New Roman" w:hAnsi="Times New Roman"/>
                <w:color w:val="000000" w:themeColor="text1"/>
                <w:kern w:val="0"/>
                <w:szCs w:val="21"/>
              </w:rPr>
              <w:t>millisecond</w:t>
            </w:r>
            <w:r w:rsidR="004A4F66" w:rsidRPr="0031195B">
              <w:rPr>
                <w:rFonts w:ascii="Times New Roman" w:hAnsi="Times New Roman"/>
                <w:color w:val="000000" w:themeColor="text1"/>
                <w:kern w:val="0"/>
                <w:szCs w:val="21"/>
              </w:rPr>
              <w:t>s</w:t>
            </w:r>
            <w:r w:rsidR="00055348" w:rsidRPr="0031195B">
              <w:rPr>
                <w:rFonts w:ascii="Times New Roman" w:hAnsi="Times New Roman"/>
                <w:color w:val="000000" w:themeColor="text1"/>
                <w:kern w:val="0"/>
                <w:szCs w:val="21"/>
                <w:lang w:val="en-GB"/>
              </w:rPr>
              <w:t>）</w:t>
            </w:r>
          </w:p>
        </w:tc>
      </w:tr>
      <w:tr w:rsidR="00AD7935" w:rsidRPr="0031195B" w14:paraId="56265BFB"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33D576BB"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TShfeFtdcVolumeMultipleType</w:t>
            </w:r>
          </w:p>
        </w:tc>
        <w:tc>
          <w:tcPr>
            <w:tcW w:w="1046" w:type="dxa"/>
            <w:tcBorders>
              <w:top w:val="nil"/>
              <w:left w:val="nil"/>
              <w:bottom w:val="single" w:sz="8" w:space="0" w:color="000000"/>
              <w:right w:val="single" w:sz="8" w:space="0" w:color="000000"/>
            </w:tcBorders>
            <w:noWrap/>
            <w:vAlign w:val="center"/>
          </w:tcPr>
          <w:p w14:paraId="1F38AA25"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int</w:t>
            </w:r>
          </w:p>
        </w:tc>
        <w:tc>
          <w:tcPr>
            <w:tcW w:w="3240" w:type="dxa"/>
            <w:tcBorders>
              <w:top w:val="nil"/>
              <w:left w:val="nil"/>
              <w:bottom w:val="single" w:sz="8" w:space="0" w:color="000000"/>
              <w:right w:val="single" w:sz="8" w:space="0" w:color="000000"/>
            </w:tcBorders>
            <w:noWrap/>
            <w:vAlign w:val="center"/>
          </w:tcPr>
          <w:p w14:paraId="5BE4087C"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Contract multiplier</w:t>
            </w:r>
          </w:p>
        </w:tc>
      </w:tr>
      <w:tr w:rsidR="00AD7935" w:rsidRPr="0031195B" w14:paraId="3B2FC81D"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18A38B58"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TShfeFtdcImplyLevelType</w:t>
            </w:r>
          </w:p>
        </w:tc>
        <w:tc>
          <w:tcPr>
            <w:tcW w:w="1046" w:type="dxa"/>
            <w:tcBorders>
              <w:top w:val="nil"/>
              <w:left w:val="nil"/>
              <w:bottom w:val="single" w:sz="8" w:space="0" w:color="000000"/>
              <w:right w:val="single" w:sz="8" w:space="0" w:color="000000"/>
            </w:tcBorders>
            <w:noWrap/>
            <w:vAlign w:val="center"/>
          </w:tcPr>
          <w:p w14:paraId="55257CAB"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int</w:t>
            </w:r>
          </w:p>
        </w:tc>
        <w:tc>
          <w:tcPr>
            <w:tcW w:w="3240" w:type="dxa"/>
            <w:tcBorders>
              <w:top w:val="nil"/>
              <w:left w:val="nil"/>
              <w:bottom w:val="single" w:sz="8" w:space="0" w:color="000000"/>
              <w:right w:val="single" w:sz="8" w:space="0" w:color="000000"/>
            </w:tcBorders>
            <w:noWrap/>
            <w:vAlign w:val="center"/>
          </w:tcPr>
          <w:p w14:paraId="1A2C93D3" w14:textId="77777777" w:rsidR="00A0414F" w:rsidRPr="0031195B" w:rsidRDefault="00FD4438">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Implied level</w:t>
            </w:r>
          </w:p>
        </w:tc>
      </w:tr>
      <w:tr w:rsidR="00AD7935" w:rsidRPr="0031195B" w14:paraId="200EFB71"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331CDECC"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TShfeFtdcStartPosType</w:t>
            </w:r>
          </w:p>
        </w:tc>
        <w:tc>
          <w:tcPr>
            <w:tcW w:w="1046" w:type="dxa"/>
            <w:tcBorders>
              <w:top w:val="nil"/>
              <w:left w:val="nil"/>
              <w:bottom w:val="single" w:sz="8" w:space="0" w:color="000000"/>
              <w:right w:val="single" w:sz="8" w:space="0" w:color="000000"/>
            </w:tcBorders>
            <w:noWrap/>
            <w:vAlign w:val="center"/>
          </w:tcPr>
          <w:p w14:paraId="759BFEEA"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int</w:t>
            </w:r>
          </w:p>
        </w:tc>
        <w:tc>
          <w:tcPr>
            <w:tcW w:w="3240" w:type="dxa"/>
            <w:tcBorders>
              <w:top w:val="nil"/>
              <w:left w:val="nil"/>
              <w:bottom w:val="single" w:sz="8" w:space="0" w:color="000000"/>
              <w:right w:val="single" w:sz="8" w:space="0" w:color="000000"/>
            </w:tcBorders>
            <w:noWrap/>
            <w:vAlign w:val="center"/>
          </w:tcPr>
          <w:p w14:paraId="7C8F49CB"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Starting position</w:t>
            </w:r>
          </w:p>
        </w:tc>
      </w:tr>
      <w:tr w:rsidR="00AD7935" w:rsidRPr="0031195B" w14:paraId="52A0A1B0"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79D0D9EA"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TShfeFtdcAliasType</w:t>
            </w:r>
          </w:p>
        </w:tc>
        <w:tc>
          <w:tcPr>
            <w:tcW w:w="1046" w:type="dxa"/>
            <w:tcBorders>
              <w:top w:val="nil"/>
              <w:left w:val="nil"/>
              <w:bottom w:val="single" w:sz="8" w:space="0" w:color="000000"/>
              <w:right w:val="single" w:sz="8" w:space="0" w:color="000000"/>
            </w:tcBorders>
            <w:noWrap/>
            <w:vAlign w:val="center"/>
          </w:tcPr>
          <w:p w14:paraId="5C44EB3B"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char[3]</w:t>
            </w:r>
          </w:p>
        </w:tc>
        <w:tc>
          <w:tcPr>
            <w:tcW w:w="3240" w:type="dxa"/>
            <w:tcBorders>
              <w:top w:val="nil"/>
              <w:left w:val="nil"/>
              <w:bottom w:val="single" w:sz="8" w:space="0" w:color="000000"/>
              <w:right w:val="single" w:sz="8" w:space="0" w:color="000000"/>
            </w:tcBorders>
            <w:noWrap/>
            <w:vAlign w:val="center"/>
          </w:tcPr>
          <w:p w14:paraId="5B010EC6"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Alias</w:t>
            </w:r>
          </w:p>
        </w:tc>
      </w:tr>
      <w:tr w:rsidR="00AD7935" w:rsidRPr="0031195B" w14:paraId="12E233AF"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7767BC05"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TShfeFtdcOriginalTextType</w:t>
            </w:r>
          </w:p>
        </w:tc>
        <w:tc>
          <w:tcPr>
            <w:tcW w:w="1046" w:type="dxa"/>
            <w:tcBorders>
              <w:top w:val="nil"/>
              <w:left w:val="nil"/>
              <w:bottom w:val="single" w:sz="8" w:space="0" w:color="000000"/>
              <w:right w:val="single" w:sz="8" w:space="0" w:color="000000"/>
            </w:tcBorders>
            <w:noWrap/>
            <w:vAlign w:val="center"/>
          </w:tcPr>
          <w:p w14:paraId="61A4F8E9"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char[3]</w:t>
            </w:r>
          </w:p>
        </w:tc>
        <w:tc>
          <w:tcPr>
            <w:tcW w:w="3240" w:type="dxa"/>
            <w:tcBorders>
              <w:top w:val="nil"/>
              <w:left w:val="nil"/>
              <w:bottom w:val="single" w:sz="8" w:space="0" w:color="000000"/>
              <w:right w:val="single" w:sz="8" w:space="0" w:color="000000"/>
            </w:tcBorders>
            <w:noWrap/>
            <w:vAlign w:val="center"/>
          </w:tcPr>
          <w:p w14:paraId="10EDEE78"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Original text</w:t>
            </w:r>
          </w:p>
        </w:tc>
      </w:tr>
      <w:tr w:rsidR="00AD7935" w:rsidRPr="0031195B" w14:paraId="6FA2DD58"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0AE57BFF"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TShfeFtdcParticipantIDType</w:t>
            </w:r>
          </w:p>
        </w:tc>
        <w:tc>
          <w:tcPr>
            <w:tcW w:w="1046" w:type="dxa"/>
            <w:tcBorders>
              <w:top w:val="nil"/>
              <w:left w:val="nil"/>
              <w:bottom w:val="single" w:sz="8" w:space="0" w:color="000000"/>
              <w:right w:val="single" w:sz="8" w:space="0" w:color="000000"/>
            </w:tcBorders>
            <w:noWrap/>
            <w:vAlign w:val="center"/>
          </w:tcPr>
          <w:p w14:paraId="20D29AB0"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char[11]</w:t>
            </w:r>
          </w:p>
        </w:tc>
        <w:tc>
          <w:tcPr>
            <w:tcW w:w="3240" w:type="dxa"/>
            <w:tcBorders>
              <w:top w:val="nil"/>
              <w:left w:val="nil"/>
              <w:bottom w:val="single" w:sz="8" w:space="0" w:color="000000"/>
              <w:right w:val="single" w:sz="8" w:space="0" w:color="000000"/>
            </w:tcBorders>
            <w:noWrap/>
            <w:vAlign w:val="center"/>
          </w:tcPr>
          <w:p w14:paraId="4A851C7E" w14:textId="77777777" w:rsidR="00A0414F" w:rsidRPr="0031195B" w:rsidRDefault="00A0414F" w:rsidP="00FD4438">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 xml:space="preserve">Member </w:t>
            </w:r>
            <w:r w:rsidR="00FD4438" w:rsidRPr="0031195B">
              <w:rPr>
                <w:rFonts w:ascii="Times New Roman" w:hAnsi="Times New Roman"/>
                <w:color w:val="000000" w:themeColor="text1"/>
                <w:kern w:val="0"/>
                <w:szCs w:val="21"/>
              </w:rPr>
              <w:t>ID</w:t>
            </w:r>
          </w:p>
        </w:tc>
      </w:tr>
      <w:tr w:rsidR="00AD7935" w:rsidRPr="0031195B" w14:paraId="2BD6B937"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5612756C"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TShfeFtdcParticipantNameType</w:t>
            </w:r>
          </w:p>
        </w:tc>
        <w:tc>
          <w:tcPr>
            <w:tcW w:w="1046" w:type="dxa"/>
            <w:tcBorders>
              <w:top w:val="nil"/>
              <w:left w:val="nil"/>
              <w:bottom w:val="single" w:sz="8" w:space="0" w:color="000000"/>
              <w:right w:val="single" w:sz="8" w:space="0" w:color="000000"/>
            </w:tcBorders>
            <w:noWrap/>
            <w:vAlign w:val="center"/>
          </w:tcPr>
          <w:p w14:paraId="1D2FA533"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char[51]</w:t>
            </w:r>
          </w:p>
        </w:tc>
        <w:tc>
          <w:tcPr>
            <w:tcW w:w="3240" w:type="dxa"/>
            <w:tcBorders>
              <w:top w:val="nil"/>
              <w:left w:val="nil"/>
              <w:bottom w:val="single" w:sz="8" w:space="0" w:color="000000"/>
              <w:right w:val="single" w:sz="8" w:space="0" w:color="000000"/>
            </w:tcBorders>
            <w:noWrap/>
            <w:vAlign w:val="center"/>
          </w:tcPr>
          <w:p w14:paraId="47E15DC2"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Member name</w:t>
            </w:r>
          </w:p>
        </w:tc>
      </w:tr>
      <w:tr w:rsidR="00AD7935" w:rsidRPr="0031195B" w14:paraId="10DDAC05"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678C2F5F"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TShfeFtdcParticipantAbbrType</w:t>
            </w:r>
          </w:p>
        </w:tc>
        <w:tc>
          <w:tcPr>
            <w:tcW w:w="1046" w:type="dxa"/>
            <w:tcBorders>
              <w:top w:val="nil"/>
              <w:left w:val="nil"/>
              <w:bottom w:val="single" w:sz="8" w:space="0" w:color="000000"/>
              <w:right w:val="single" w:sz="8" w:space="0" w:color="000000"/>
            </w:tcBorders>
            <w:noWrap/>
            <w:vAlign w:val="center"/>
          </w:tcPr>
          <w:p w14:paraId="080238CA"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char[9]</w:t>
            </w:r>
          </w:p>
        </w:tc>
        <w:tc>
          <w:tcPr>
            <w:tcW w:w="3240" w:type="dxa"/>
            <w:tcBorders>
              <w:top w:val="nil"/>
              <w:left w:val="nil"/>
              <w:bottom w:val="single" w:sz="8" w:space="0" w:color="000000"/>
              <w:right w:val="single" w:sz="8" w:space="0" w:color="000000"/>
            </w:tcBorders>
            <w:noWrap/>
            <w:vAlign w:val="center"/>
          </w:tcPr>
          <w:p w14:paraId="584958BA"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Abbreviation of member</w:t>
            </w:r>
            <w:r w:rsidR="00FD4438" w:rsidRPr="0031195B">
              <w:rPr>
                <w:rFonts w:ascii="Times New Roman" w:hAnsi="Times New Roman"/>
                <w:color w:val="000000" w:themeColor="text1"/>
                <w:kern w:val="0"/>
                <w:szCs w:val="21"/>
              </w:rPr>
              <w:t xml:space="preserve"> name</w:t>
            </w:r>
          </w:p>
        </w:tc>
      </w:tr>
      <w:tr w:rsidR="00AD7935" w:rsidRPr="0031195B" w14:paraId="7416D1DA"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231CE421"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TShfeFtdcUserIDType</w:t>
            </w:r>
          </w:p>
        </w:tc>
        <w:tc>
          <w:tcPr>
            <w:tcW w:w="1046" w:type="dxa"/>
            <w:tcBorders>
              <w:top w:val="nil"/>
              <w:left w:val="nil"/>
              <w:bottom w:val="single" w:sz="8" w:space="0" w:color="000000"/>
              <w:right w:val="single" w:sz="8" w:space="0" w:color="000000"/>
            </w:tcBorders>
            <w:noWrap/>
            <w:vAlign w:val="center"/>
          </w:tcPr>
          <w:p w14:paraId="26689530"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char[16]</w:t>
            </w:r>
          </w:p>
        </w:tc>
        <w:tc>
          <w:tcPr>
            <w:tcW w:w="3240" w:type="dxa"/>
            <w:tcBorders>
              <w:top w:val="nil"/>
              <w:left w:val="nil"/>
              <w:bottom w:val="single" w:sz="8" w:space="0" w:color="000000"/>
              <w:right w:val="single" w:sz="8" w:space="0" w:color="000000"/>
            </w:tcBorders>
            <w:noWrap/>
            <w:vAlign w:val="center"/>
          </w:tcPr>
          <w:p w14:paraId="15302C0E" w14:textId="77777777" w:rsidR="00A0414F" w:rsidRPr="0031195B" w:rsidRDefault="00FD4438">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Trader ID</w:t>
            </w:r>
          </w:p>
        </w:tc>
      </w:tr>
      <w:tr w:rsidR="00AD7935" w:rsidRPr="0031195B" w14:paraId="7E1521CB"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2A7D7DF3"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TShfeFtdcPasswordType</w:t>
            </w:r>
          </w:p>
        </w:tc>
        <w:tc>
          <w:tcPr>
            <w:tcW w:w="1046" w:type="dxa"/>
            <w:tcBorders>
              <w:top w:val="nil"/>
              <w:left w:val="nil"/>
              <w:bottom w:val="single" w:sz="8" w:space="0" w:color="000000"/>
              <w:right w:val="single" w:sz="8" w:space="0" w:color="000000"/>
            </w:tcBorders>
            <w:noWrap/>
            <w:vAlign w:val="center"/>
          </w:tcPr>
          <w:p w14:paraId="2B55A088"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char[41]</w:t>
            </w:r>
          </w:p>
        </w:tc>
        <w:tc>
          <w:tcPr>
            <w:tcW w:w="3240" w:type="dxa"/>
            <w:tcBorders>
              <w:top w:val="nil"/>
              <w:left w:val="nil"/>
              <w:bottom w:val="single" w:sz="8" w:space="0" w:color="000000"/>
              <w:right w:val="single" w:sz="8" w:space="0" w:color="000000"/>
            </w:tcBorders>
            <w:noWrap/>
            <w:vAlign w:val="center"/>
          </w:tcPr>
          <w:p w14:paraId="0EFC3F4D"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Password</w:t>
            </w:r>
          </w:p>
        </w:tc>
      </w:tr>
      <w:tr w:rsidR="00AD7935" w:rsidRPr="0031195B" w14:paraId="16D1363B"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0BBE6B20"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TShfeFtdcClientIDType</w:t>
            </w:r>
          </w:p>
        </w:tc>
        <w:tc>
          <w:tcPr>
            <w:tcW w:w="1046" w:type="dxa"/>
            <w:tcBorders>
              <w:top w:val="nil"/>
              <w:left w:val="nil"/>
              <w:bottom w:val="single" w:sz="8" w:space="0" w:color="000000"/>
              <w:right w:val="single" w:sz="8" w:space="0" w:color="000000"/>
            </w:tcBorders>
            <w:noWrap/>
            <w:vAlign w:val="center"/>
          </w:tcPr>
          <w:p w14:paraId="23206033"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char[11]</w:t>
            </w:r>
          </w:p>
        </w:tc>
        <w:tc>
          <w:tcPr>
            <w:tcW w:w="3240" w:type="dxa"/>
            <w:tcBorders>
              <w:top w:val="nil"/>
              <w:left w:val="nil"/>
              <w:bottom w:val="single" w:sz="8" w:space="0" w:color="000000"/>
              <w:right w:val="single" w:sz="8" w:space="0" w:color="000000"/>
            </w:tcBorders>
            <w:noWrap/>
            <w:vAlign w:val="center"/>
          </w:tcPr>
          <w:p w14:paraId="2C17597F" w14:textId="77777777" w:rsidR="00A0414F" w:rsidRPr="0031195B" w:rsidRDefault="00FD4438">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Client ID</w:t>
            </w:r>
          </w:p>
        </w:tc>
      </w:tr>
      <w:tr w:rsidR="00AD7935" w:rsidRPr="0031195B" w14:paraId="783B3CFA"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731A27C8"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TShfeFtdcInstrumentIDType</w:t>
            </w:r>
          </w:p>
        </w:tc>
        <w:tc>
          <w:tcPr>
            <w:tcW w:w="1046" w:type="dxa"/>
            <w:tcBorders>
              <w:top w:val="nil"/>
              <w:left w:val="nil"/>
              <w:bottom w:val="single" w:sz="8" w:space="0" w:color="000000"/>
              <w:right w:val="single" w:sz="8" w:space="0" w:color="000000"/>
            </w:tcBorders>
            <w:noWrap/>
            <w:vAlign w:val="center"/>
          </w:tcPr>
          <w:p w14:paraId="4D752641"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char[31]</w:t>
            </w:r>
          </w:p>
        </w:tc>
        <w:tc>
          <w:tcPr>
            <w:tcW w:w="3240" w:type="dxa"/>
            <w:tcBorders>
              <w:top w:val="nil"/>
              <w:left w:val="nil"/>
              <w:bottom w:val="single" w:sz="8" w:space="0" w:color="000000"/>
              <w:right w:val="single" w:sz="8" w:space="0" w:color="000000"/>
            </w:tcBorders>
            <w:noWrap/>
            <w:vAlign w:val="center"/>
          </w:tcPr>
          <w:p w14:paraId="22497C88" w14:textId="1D4FC074" w:rsidR="00A0414F" w:rsidRPr="0031195B" w:rsidRDefault="00A0414F" w:rsidP="00707BA6">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 xml:space="preserve">Contract </w:t>
            </w:r>
            <w:r w:rsidR="00707BA6" w:rsidRPr="0031195B">
              <w:rPr>
                <w:rFonts w:ascii="Times New Roman" w:hAnsi="Times New Roman"/>
                <w:color w:val="000000" w:themeColor="text1"/>
                <w:kern w:val="0"/>
                <w:szCs w:val="21"/>
              </w:rPr>
              <w:t>ID</w:t>
            </w:r>
            <w:r w:rsidRPr="0031195B">
              <w:rPr>
                <w:rFonts w:ascii="Times New Roman" w:hAnsi="Times New Roman"/>
                <w:color w:val="000000" w:themeColor="text1"/>
                <w:kern w:val="0"/>
                <w:szCs w:val="21"/>
              </w:rPr>
              <w:t xml:space="preserve"> </w:t>
            </w:r>
          </w:p>
        </w:tc>
      </w:tr>
      <w:tr w:rsidR="00AD7935" w:rsidRPr="0031195B" w14:paraId="73F6FA78"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139F3F47"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TShfeFtdcProductIDType</w:t>
            </w:r>
          </w:p>
        </w:tc>
        <w:tc>
          <w:tcPr>
            <w:tcW w:w="1046" w:type="dxa"/>
            <w:tcBorders>
              <w:top w:val="nil"/>
              <w:left w:val="nil"/>
              <w:bottom w:val="single" w:sz="8" w:space="0" w:color="000000"/>
              <w:right w:val="single" w:sz="8" w:space="0" w:color="000000"/>
            </w:tcBorders>
            <w:noWrap/>
            <w:vAlign w:val="center"/>
          </w:tcPr>
          <w:p w14:paraId="5F4B5564"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char[9]</w:t>
            </w:r>
          </w:p>
        </w:tc>
        <w:tc>
          <w:tcPr>
            <w:tcW w:w="3240" w:type="dxa"/>
            <w:tcBorders>
              <w:top w:val="nil"/>
              <w:left w:val="nil"/>
              <w:bottom w:val="single" w:sz="8" w:space="0" w:color="000000"/>
              <w:right w:val="single" w:sz="8" w:space="0" w:color="000000"/>
            </w:tcBorders>
            <w:noWrap/>
            <w:vAlign w:val="center"/>
          </w:tcPr>
          <w:p w14:paraId="6817CBEC" w14:textId="1C35D779" w:rsidR="00A0414F" w:rsidRPr="0031195B" w:rsidRDefault="00A0414F" w:rsidP="00707BA6">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 xml:space="preserve">Product </w:t>
            </w:r>
            <w:r w:rsidR="00707BA6" w:rsidRPr="0031195B">
              <w:rPr>
                <w:rFonts w:ascii="Times New Roman" w:hAnsi="Times New Roman"/>
                <w:color w:val="000000" w:themeColor="text1"/>
                <w:kern w:val="0"/>
                <w:szCs w:val="21"/>
              </w:rPr>
              <w:t>ID</w:t>
            </w:r>
          </w:p>
        </w:tc>
      </w:tr>
      <w:tr w:rsidR="00AD7935" w:rsidRPr="0031195B" w14:paraId="434154D4"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64F3B059"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TShfeFtdcProductNameType</w:t>
            </w:r>
          </w:p>
        </w:tc>
        <w:tc>
          <w:tcPr>
            <w:tcW w:w="1046" w:type="dxa"/>
            <w:tcBorders>
              <w:top w:val="nil"/>
              <w:left w:val="nil"/>
              <w:bottom w:val="single" w:sz="8" w:space="0" w:color="000000"/>
              <w:right w:val="single" w:sz="8" w:space="0" w:color="000000"/>
            </w:tcBorders>
            <w:noWrap/>
            <w:vAlign w:val="center"/>
          </w:tcPr>
          <w:p w14:paraId="73C12FC1"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char[21]</w:t>
            </w:r>
          </w:p>
        </w:tc>
        <w:tc>
          <w:tcPr>
            <w:tcW w:w="3240" w:type="dxa"/>
            <w:tcBorders>
              <w:top w:val="nil"/>
              <w:left w:val="nil"/>
              <w:bottom w:val="single" w:sz="8" w:space="0" w:color="000000"/>
              <w:right w:val="single" w:sz="8" w:space="0" w:color="000000"/>
            </w:tcBorders>
            <w:noWrap/>
            <w:vAlign w:val="center"/>
          </w:tcPr>
          <w:p w14:paraId="5551EEC1"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 xml:space="preserve">Product name </w:t>
            </w:r>
          </w:p>
        </w:tc>
      </w:tr>
      <w:tr w:rsidR="00AD7935" w:rsidRPr="0031195B" w14:paraId="38CCBB69"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3C602660"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TShfeFtdcExchangeIDType</w:t>
            </w:r>
          </w:p>
        </w:tc>
        <w:tc>
          <w:tcPr>
            <w:tcW w:w="1046" w:type="dxa"/>
            <w:tcBorders>
              <w:top w:val="nil"/>
              <w:left w:val="nil"/>
              <w:bottom w:val="single" w:sz="8" w:space="0" w:color="000000"/>
              <w:right w:val="single" w:sz="8" w:space="0" w:color="000000"/>
            </w:tcBorders>
            <w:noWrap/>
            <w:vAlign w:val="center"/>
          </w:tcPr>
          <w:p w14:paraId="4FAD1727"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char[9]</w:t>
            </w:r>
          </w:p>
        </w:tc>
        <w:tc>
          <w:tcPr>
            <w:tcW w:w="3240" w:type="dxa"/>
            <w:tcBorders>
              <w:top w:val="nil"/>
              <w:left w:val="nil"/>
              <w:bottom w:val="single" w:sz="8" w:space="0" w:color="000000"/>
              <w:right w:val="single" w:sz="8" w:space="0" w:color="000000"/>
            </w:tcBorders>
            <w:noWrap/>
            <w:vAlign w:val="center"/>
          </w:tcPr>
          <w:p w14:paraId="3E5E0AAF" w14:textId="77777777" w:rsidR="00A0414F" w:rsidRPr="0031195B" w:rsidRDefault="00FD4438">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Exchange ID</w:t>
            </w:r>
          </w:p>
        </w:tc>
      </w:tr>
      <w:tr w:rsidR="00AD7935" w:rsidRPr="0031195B" w14:paraId="40F55DC2"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213E6AD6"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TShfeFtdcDateType</w:t>
            </w:r>
          </w:p>
        </w:tc>
        <w:tc>
          <w:tcPr>
            <w:tcW w:w="1046" w:type="dxa"/>
            <w:tcBorders>
              <w:top w:val="nil"/>
              <w:left w:val="nil"/>
              <w:bottom w:val="single" w:sz="8" w:space="0" w:color="000000"/>
              <w:right w:val="single" w:sz="8" w:space="0" w:color="000000"/>
            </w:tcBorders>
            <w:noWrap/>
            <w:vAlign w:val="center"/>
          </w:tcPr>
          <w:p w14:paraId="7295565A"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char[9]</w:t>
            </w:r>
          </w:p>
        </w:tc>
        <w:tc>
          <w:tcPr>
            <w:tcW w:w="3240" w:type="dxa"/>
            <w:tcBorders>
              <w:top w:val="nil"/>
              <w:left w:val="nil"/>
              <w:bottom w:val="single" w:sz="8" w:space="0" w:color="000000"/>
              <w:right w:val="single" w:sz="8" w:space="0" w:color="000000"/>
            </w:tcBorders>
            <w:noWrap/>
            <w:vAlign w:val="center"/>
          </w:tcPr>
          <w:p w14:paraId="661EA6E4"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Date</w:t>
            </w:r>
          </w:p>
        </w:tc>
      </w:tr>
      <w:tr w:rsidR="00AD7935" w:rsidRPr="0031195B" w14:paraId="64BC1BEA"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201AA8A8"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lastRenderedPageBreak/>
              <w:t>TShfeFtdcTimeType</w:t>
            </w:r>
          </w:p>
        </w:tc>
        <w:tc>
          <w:tcPr>
            <w:tcW w:w="1046" w:type="dxa"/>
            <w:tcBorders>
              <w:top w:val="nil"/>
              <w:left w:val="nil"/>
              <w:bottom w:val="single" w:sz="8" w:space="0" w:color="000000"/>
              <w:right w:val="single" w:sz="8" w:space="0" w:color="000000"/>
            </w:tcBorders>
            <w:noWrap/>
            <w:vAlign w:val="center"/>
          </w:tcPr>
          <w:p w14:paraId="39C4EBF4"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char[9]</w:t>
            </w:r>
          </w:p>
        </w:tc>
        <w:tc>
          <w:tcPr>
            <w:tcW w:w="3240" w:type="dxa"/>
            <w:tcBorders>
              <w:top w:val="nil"/>
              <w:left w:val="nil"/>
              <w:bottom w:val="single" w:sz="8" w:space="0" w:color="000000"/>
              <w:right w:val="single" w:sz="8" w:space="0" w:color="000000"/>
            </w:tcBorders>
            <w:noWrap/>
            <w:vAlign w:val="center"/>
          </w:tcPr>
          <w:p w14:paraId="529CCEF3"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Time</w:t>
            </w:r>
          </w:p>
        </w:tc>
      </w:tr>
      <w:tr w:rsidR="00AD7935" w:rsidRPr="0031195B" w14:paraId="4E3BE40C"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1F87BF78"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TShfeFtdcInstrumentNameType</w:t>
            </w:r>
          </w:p>
        </w:tc>
        <w:tc>
          <w:tcPr>
            <w:tcW w:w="1046" w:type="dxa"/>
            <w:tcBorders>
              <w:top w:val="nil"/>
              <w:left w:val="nil"/>
              <w:bottom w:val="single" w:sz="8" w:space="0" w:color="000000"/>
              <w:right w:val="single" w:sz="8" w:space="0" w:color="000000"/>
            </w:tcBorders>
            <w:noWrap/>
            <w:vAlign w:val="center"/>
          </w:tcPr>
          <w:p w14:paraId="35C921CE"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char[21]</w:t>
            </w:r>
          </w:p>
        </w:tc>
        <w:tc>
          <w:tcPr>
            <w:tcW w:w="3240" w:type="dxa"/>
            <w:tcBorders>
              <w:top w:val="nil"/>
              <w:left w:val="nil"/>
              <w:bottom w:val="single" w:sz="8" w:space="0" w:color="000000"/>
              <w:right w:val="single" w:sz="8" w:space="0" w:color="000000"/>
            </w:tcBorders>
            <w:noWrap/>
            <w:vAlign w:val="center"/>
          </w:tcPr>
          <w:p w14:paraId="0022B30F"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Contract name</w:t>
            </w:r>
          </w:p>
        </w:tc>
      </w:tr>
      <w:tr w:rsidR="00AD7935" w:rsidRPr="0031195B" w14:paraId="32537773"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6AA87088"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TShfeFtdcProductGroupIDType</w:t>
            </w:r>
          </w:p>
        </w:tc>
        <w:tc>
          <w:tcPr>
            <w:tcW w:w="1046" w:type="dxa"/>
            <w:tcBorders>
              <w:top w:val="nil"/>
              <w:left w:val="nil"/>
              <w:bottom w:val="single" w:sz="8" w:space="0" w:color="000000"/>
              <w:right w:val="single" w:sz="8" w:space="0" w:color="000000"/>
            </w:tcBorders>
            <w:noWrap/>
            <w:vAlign w:val="center"/>
          </w:tcPr>
          <w:p w14:paraId="5AF20744"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char[9]</w:t>
            </w:r>
          </w:p>
        </w:tc>
        <w:tc>
          <w:tcPr>
            <w:tcW w:w="3240" w:type="dxa"/>
            <w:tcBorders>
              <w:top w:val="nil"/>
              <w:left w:val="nil"/>
              <w:bottom w:val="single" w:sz="8" w:space="0" w:color="000000"/>
              <w:right w:val="single" w:sz="8" w:space="0" w:color="000000"/>
            </w:tcBorders>
            <w:noWrap/>
            <w:vAlign w:val="center"/>
          </w:tcPr>
          <w:p w14:paraId="120DB132" w14:textId="5A656892" w:rsidR="00A0414F" w:rsidRPr="0031195B" w:rsidRDefault="00A0414F" w:rsidP="001601CD">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 xml:space="preserve">Product </w:t>
            </w:r>
            <w:r w:rsidR="0092529F" w:rsidRPr="0031195B">
              <w:rPr>
                <w:rFonts w:ascii="Times New Roman" w:hAnsi="Times New Roman"/>
                <w:color w:val="000000" w:themeColor="text1"/>
                <w:kern w:val="0"/>
                <w:szCs w:val="21"/>
              </w:rPr>
              <w:t>group</w:t>
            </w:r>
            <w:r w:rsidR="00FD4438" w:rsidRPr="0031195B">
              <w:rPr>
                <w:rFonts w:ascii="Times New Roman" w:hAnsi="Times New Roman"/>
                <w:color w:val="000000" w:themeColor="text1"/>
                <w:kern w:val="0"/>
                <w:szCs w:val="21"/>
              </w:rPr>
              <w:t xml:space="preserve"> </w:t>
            </w:r>
            <w:r w:rsidR="001601CD" w:rsidRPr="0031195B">
              <w:rPr>
                <w:rFonts w:ascii="Times New Roman" w:hAnsi="Times New Roman"/>
                <w:color w:val="000000" w:themeColor="text1"/>
                <w:kern w:val="0"/>
                <w:szCs w:val="21"/>
              </w:rPr>
              <w:t>ID</w:t>
            </w:r>
          </w:p>
        </w:tc>
      </w:tr>
      <w:tr w:rsidR="00AD7935" w:rsidRPr="0031195B" w14:paraId="58A1EB2A"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471A37AA"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TShfeFtdcProductGroupNameType</w:t>
            </w:r>
          </w:p>
        </w:tc>
        <w:tc>
          <w:tcPr>
            <w:tcW w:w="1046" w:type="dxa"/>
            <w:tcBorders>
              <w:top w:val="nil"/>
              <w:left w:val="nil"/>
              <w:bottom w:val="single" w:sz="8" w:space="0" w:color="000000"/>
              <w:right w:val="single" w:sz="8" w:space="0" w:color="000000"/>
            </w:tcBorders>
            <w:noWrap/>
            <w:vAlign w:val="center"/>
          </w:tcPr>
          <w:p w14:paraId="53D65A23"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char[21]</w:t>
            </w:r>
          </w:p>
        </w:tc>
        <w:tc>
          <w:tcPr>
            <w:tcW w:w="3240" w:type="dxa"/>
            <w:tcBorders>
              <w:top w:val="nil"/>
              <w:left w:val="nil"/>
              <w:bottom w:val="single" w:sz="8" w:space="0" w:color="000000"/>
              <w:right w:val="single" w:sz="8" w:space="0" w:color="000000"/>
            </w:tcBorders>
            <w:noWrap/>
            <w:vAlign w:val="center"/>
          </w:tcPr>
          <w:p w14:paraId="614CC156" w14:textId="77777777" w:rsidR="00A0414F" w:rsidRPr="0031195B" w:rsidRDefault="00055348">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P</w:t>
            </w:r>
            <w:r w:rsidR="00A0414F" w:rsidRPr="0031195B">
              <w:rPr>
                <w:rFonts w:ascii="Times New Roman" w:hAnsi="Times New Roman"/>
                <w:color w:val="000000" w:themeColor="text1"/>
                <w:kern w:val="0"/>
                <w:szCs w:val="21"/>
              </w:rPr>
              <w:t xml:space="preserve">roduct </w:t>
            </w:r>
            <w:r w:rsidR="0092529F" w:rsidRPr="0031195B">
              <w:rPr>
                <w:rFonts w:ascii="Times New Roman" w:hAnsi="Times New Roman"/>
                <w:color w:val="000000" w:themeColor="text1"/>
                <w:kern w:val="0"/>
                <w:szCs w:val="21"/>
              </w:rPr>
              <w:t>group</w:t>
            </w:r>
            <w:r w:rsidR="00FD4438" w:rsidRPr="0031195B">
              <w:rPr>
                <w:rFonts w:ascii="Times New Roman" w:hAnsi="Times New Roman"/>
                <w:color w:val="000000" w:themeColor="text1"/>
                <w:kern w:val="0"/>
                <w:szCs w:val="21"/>
              </w:rPr>
              <w:t>name</w:t>
            </w:r>
          </w:p>
        </w:tc>
      </w:tr>
      <w:tr w:rsidR="00AD7935" w:rsidRPr="0031195B" w14:paraId="47959CF9"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56C78BD0"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TShfeFtdcMarketIDType</w:t>
            </w:r>
          </w:p>
        </w:tc>
        <w:tc>
          <w:tcPr>
            <w:tcW w:w="1046" w:type="dxa"/>
            <w:tcBorders>
              <w:top w:val="nil"/>
              <w:left w:val="nil"/>
              <w:bottom w:val="single" w:sz="8" w:space="0" w:color="000000"/>
              <w:right w:val="single" w:sz="8" w:space="0" w:color="000000"/>
            </w:tcBorders>
            <w:noWrap/>
            <w:vAlign w:val="center"/>
          </w:tcPr>
          <w:p w14:paraId="404B976F"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char[9]</w:t>
            </w:r>
          </w:p>
        </w:tc>
        <w:tc>
          <w:tcPr>
            <w:tcW w:w="3240" w:type="dxa"/>
            <w:tcBorders>
              <w:top w:val="nil"/>
              <w:left w:val="nil"/>
              <w:bottom w:val="single" w:sz="8" w:space="0" w:color="000000"/>
              <w:right w:val="single" w:sz="8" w:space="0" w:color="000000"/>
            </w:tcBorders>
            <w:noWrap/>
            <w:vAlign w:val="center"/>
          </w:tcPr>
          <w:p w14:paraId="2EFD543E" w14:textId="77777777" w:rsidR="00A0414F" w:rsidRPr="0031195B" w:rsidRDefault="00FD4438">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Market ID</w:t>
            </w:r>
          </w:p>
        </w:tc>
      </w:tr>
      <w:tr w:rsidR="00AD7935" w:rsidRPr="0031195B" w14:paraId="4AE04D89"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51B3DD1D"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TShfeFtdcSettlementGroupIDType</w:t>
            </w:r>
          </w:p>
        </w:tc>
        <w:tc>
          <w:tcPr>
            <w:tcW w:w="1046" w:type="dxa"/>
            <w:tcBorders>
              <w:top w:val="nil"/>
              <w:left w:val="nil"/>
              <w:bottom w:val="single" w:sz="8" w:space="0" w:color="000000"/>
              <w:right w:val="single" w:sz="8" w:space="0" w:color="000000"/>
            </w:tcBorders>
            <w:noWrap/>
            <w:vAlign w:val="center"/>
          </w:tcPr>
          <w:p w14:paraId="7C368782"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char[9]</w:t>
            </w:r>
          </w:p>
        </w:tc>
        <w:tc>
          <w:tcPr>
            <w:tcW w:w="3240" w:type="dxa"/>
            <w:tcBorders>
              <w:top w:val="nil"/>
              <w:left w:val="nil"/>
              <w:bottom w:val="single" w:sz="8" w:space="0" w:color="000000"/>
              <w:right w:val="single" w:sz="8" w:space="0" w:color="000000"/>
            </w:tcBorders>
            <w:noWrap/>
            <w:vAlign w:val="center"/>
          </w:tcPr>
          <w:p w14:paraId="52F98E98" w14:textId="77777777" w:rsidR="00A0414F" w:rsidRPr="0031195B" w:rsidRDefault="00FD4438">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Settlement group ID</w:t>
            </w:r>
          </w:p>
        </w:tc>
      </w:tr>
      <w:tr w:rsidR="00AD7935" w:rsidRPr="0031195B" w14:paraId="0D64ADA5"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1A0B6553"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TShfeFtdcOrderSysIDType</w:t>
            </w:r>
          </w:p>
        </w:tc>
        <w:tc>
          <w:tcPr>
            <w:tcW w:w="1046" w:type="dxa"/>
            <w:tcBorders>
              <w:top w:val="nil"/>
              <w:left w:val="nil"/>
              <w:bottom w:val="single" w:sz="8" w:space="0" w:color="000000"/>
              <w:right w:val="single" w:sz="8" w:space="0" w:color="000000"/>
            </w:tcBorders>
            <w:noWrap/>
            <w:vAlign w:val="center"/>
          </w:tcPr>
          <w:p w14:paraId="423AF1DA"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char[13]</w:t>
            </w:r>
          </w:p>
        </w:tc>
        <w:tc>
          <w:tcPr>
            <w:tcW w:w="3240" w:type="dxa"/>
            <w:tcBorders>
              <w:top w:val="nil"/>
              <w:left w:val="nil"/>
              <w:bottom w:val="single" w:sz="8" w:space="0" w:color="000000"/>
              <w:right w:val="single" w:sz="8" w:space="0" w:color="000000"/>
            </w:tcBorders>
            <w:noWrap/>
            <w:vAlign w:val="center"/>
          </w:tcPr>
          <w:p w14:paraId="6A5D03B9" w14:textId="77777777" w:rsidR="00A0414F" w:rsidRPr="0031195B" w:rsidRDefault="00FD4438">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Order number</w:t>
            </w:r>
          </w:p>
        </w:tc>
      </w:tr>
      <w:tr w:rsidR="00AD7935" w:rsidRPr="0031195B" w14:paraId="35965835"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6A6659D2"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TShfeFtdcOTCOrderSysIDType</w:t>
            </w:r>
          </w:p>
        </w:tc>
        <w:tc>
          <w:tcPr>
            <w:tcW w:w="1046" w:type="dxa"/>
            <w:tcBorders>
              <w:top w:val="nil"/>
              <w:left w:val="nil"/>
              <w:bottom w:val="single" w:sz="8" w:space="0" w:color="000000"/>
              <w:right w:val="single" w:sz="8" w:space="0" w:color="000000"/>
            </w:tcBorders>
            <w:noWrap/>
            <w:vAlign w:val="center"/>
          </w:tcPr>
          <w:p w14:paraId="7390C70B"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char[13]</w:t>
            </w:r>
          </w:p>
        </w:tc>
        <w:tc>
          <w:tcPr>
            <w:tcW w:w="3240" w:type="dxa"/>
            <w:tcBorders>
              <w:top w:val="nil"/>
              <w:left w:val="nil"/>
              <w:bottom w:val="single" w:sz="8" w:space="0" w:color="000000"/>
              <w:right w:val="single" w:sz="8" w:space="0" w:color="000000"/>
            </w:tcBorders>
            <w:noWrap/>
            <w:vAlign w:val="center"/>
          </w:tcPr>
          <w:p w14:paraId="1430F792"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OTC order</w:t>
            </w:r>
            <w:r w:rsidR="00FD4438" w:rsidRPr="0031195B">
              <w:rPr>
                <w:rFonts w:ascii="Times New Roman" w:hAnsi="Times New Roman"/>
                <w:color w:val="000000" w:themeColor="text1"/>
                <w:kern w:val="0"/>
                <w:szCs w:val="21"/>
              </w:rPr>
              <w:t xml:space="preserve"> number</w:t>
            </w:r>
          </w:p>
        </w:tc>
      </w:tr>
      <w:tr w:rsidR="00AD7935" w:rsidRPr="0031195B" w14:paraId="6D6AEC44"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63C2BD9F"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TShfeFtdcExecOrderSysIDType</w:t>
            </w:r>
          </w:p>
        </w:tc>
        <w:tc>
          <w:tcPr>
            <w:tcW w:w="1046" w:type="dxa"/>
            <w:tcBorders>
              <w:top w:val="nil"/>
              <w:left w:val="nil"/>
              <w:bottom w:val="single" w:sz="8" w:space="0" w:color="000000"/>
              <w:right w:val="single" w:sz="8" w:space="0" w:color="000000"/>
            </w:tcBorders>
            <w:noWrap/>
            <w:vAlign w:val="center"/>
          </w:tcPr>
          <w:p w14:paraId="40F16AD5"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char[13]</w:t>
            </w:r>
          </w:p>
        </w:tc>
        <w:tc>
          <w:tcPr>
            <w:tcW w:w="3240" w:type="dxa"/>
            <w:tcBorders>
              <w:top w:val="nil"/>
              <w:left w:val="nil"/>
              <w:bottom w:val="single" w:sz="8" w:space="0" w:color="000000"/>
              <w:right w:val="single" w:sz="8" w:space="0" w:color="000000"/>
            </w:tcBorders>
            <w:noWrap/>
            <w:vAlign w:val="center"/>
          </w:tcPr>
          <w:p w14:paraId="089C40B4" w14:textId="77777777" w:rsidR="00A0414F" w:rsidRPr="0031195B" w:rsidRDefault="00FD4438" w:rsidP="00FD4438">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System number</w:t>
            </w:r>
            <w:r w:rsidR="00A0414F" w:rsidRPr="0031195B">
              <w:rPr>
                <w:rFonts w:ascii="Times New Roman" w:hAnsi="Times New Roman"/>
                <w:color w:val="000000" w:themeColor="text1"/>
                <w:kern w:val="0"/>
                <w:szCs w:val="21"/>
              </w:rPr>
              <w:t xml:space="preserve"> of </w:t>
            </w:r>
            <w:r w:rsidRPr="0031195B">
              <w:rPr>
                <w:rFonts w:ascii="Times New Roman" w:hAnsi="Times New Roman"/>
                <w:color w:val="000000" w:themeColor="text1"/>
                <w:kern w:val="0"/>
                <w:szCs w:val="21"/>
              </w:rPr>
              <w:t>exercise declaration</w:t>
            </w:r>
          </w:p>
        </w:tc>
      </w:tr>
      <w:tr w:rsidR="00AD7935" w:rsidRPr="0031195B" w14:paraId="7C331AC4"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39F6D35B"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TShfeFtdcQuoteSysIDType</w:t>
            </w:r>
          </w:p>
        </w:tc>
        <w:tc>
          <w:tcPr>
            <w:tcW w:w="1046" w:type="dxa"/>
            <w:tcBorders>
              <w:top w:val="nil"/>
              <w:left w:val="nil"/>
              <w:bottom w:val="single" w:sz="8" w:space="0" w:color="000000"/>
              <w:right w:val="single" w:sz="8" w:space="0" w:color="000000"/>
            </w:tcBorders>
            <w:noWrap/>
            <w:vAlign w:val="center"/>
          </w:tcPr>
          <w:p w14:paraId="4D171E34"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char[13]</w:t>
            </w:r>
          </w:p>
        </w:tc>
        <w:tc>
          <w:tcPr>
            <w:tcW w:w="3240" w:type="dxa"/>
            <w:tcBorders>
              <w:top w:val="nil"/>
              <w:left w:val="nil"/>
              <w:bottom w:val="single" w:sz="8" w:space="0" w:color="000000"/>
              <w:right w:val="single" w:sz="8" w:space="0" w:color="000000"/>
            </w:tcBorders>
            <w:noWrap/>
            <w:vAlign w:val="center"/>
          </w:tcPr>
          <w:p w14:paraId="0AEE8A0F" w14:textId="77777777" w:rsidR="00A0414F" w:rsidRPr="0031195B" w:rsidRDefault="00FD4438">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Quote number</w:t>
            </w:r>
          </w:p>
        </w:tc>
      </w:tr>
      <w:tr w:rsidR="00AD7935" w:rsidRPr="0031195B" w14:paraId="64955DF7"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4F96CFAE"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TShfeFtdcTradeIDType</w:t>
            </w:r>
          </w:p>
        </w:tc>
        <w:tc>
          <w:tcPr>
            <w:tcW w:w="1046" w:type="dxa"/>
            <w:tcBorders>
              <w:top w:val="nil"/>
              <w:left w:val="nil"/>
              <w:bottom w:val="single" w:sz="8" w:space="0" w:color="000000"/>
              <w:right w:val="single" w:sz="8" w:space="0" w:color="000000"/>
            </w:tcBorders>
            <w:noWrap/>
            <w:vAlign w:val="center"/>
          </w:tcPr>
          <w:p w14:paraId="67AA376D"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char[13]</w:t>
            </w:r>
          </w:p>
        </w:tc>
        <w:tc>
          <w:tcPr>
            <w:tcW w:w="3240" w:type="dxa"/>
            <w:tcBorders>
              <w:top w:val="nil"/>
              <w:left w:val="nil"/>
              <w:bottom w:val="single" w:sz="8" w:space="0" w:color="000000"/>
              <w:right w:val="single" w:sz="8" w:space="0" w:color="000000"/>
            </w:tcBorders>
            <w:noWrap/>
            <w:vAlign w:val="center"/>
          </w:tcPr>
          <w:p w14:paraId="081D3C0C" w14:textId="77777777" w:rsidR="00A0414F" w:rsidRPr="0031195B" w:rsidRDefault="00FD4438">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Trade number</w:t>
            </w:r>
          </w:p>
        </w:tc>
      </w:tr>
      <w:tr w:rsidR="00AD7935" w:rsidRPr="0031195B" w14:paraId="0985E9B6"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5142C31E"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TShfeFtdcOrderLocalIDType</w:t>
            </w:r>
          </w:p>
        </w:tc>
        <w:tc>
          <w:tcPr>
            <w:tcW w:w="1046" w:type="dxa"/>
            <w:tcBorders>
              <w:top w:val="nil"/>
              <w:left w:val="nil"/>
              <w:bottom w:val="single" w:sz="8" w:space="0" w:color="000000"/>
              <w:right w:val="single" w:sz="8" w:space="0" w:color="000000"/>
            </w:tcBorders>
            <w:noWrap/>
            <w:vAlign w:val="center"/>
          </w:tcPr>
          <w:p w14:paraId="09442F71"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char[13]</w:t>
            </w:r>
          </w:p>
        </w:tc>
        <w:tc>
          <w:tcPr>
            <w:tcW w:w="3240" w:type="dxa"/>
            <w:tcBorders>
              <w:top w:val="nil"/>
              <w:left w:val="nil"/>
              <w:bottom w:val="single" w:sz="8" w:space="0" w:color="000000"/>
              <w:right w:val="single" w:sz="8" w:space="0" w:color="000000"/>
            </w:tcBorders>
            <w:noWrap/>
            <w:vAlign w:val="center"/>
          </w:tcPr>
          <w:p w14:paraId="17DCB7DA" w14:textId="77777777" w:rsidR="00A0414F" w:rsidRPr="0031195B" w:rsidRDefault="00FD4438">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Local order number</w:t>
            </w:r>
          </w:p>
        </w:tc>
      </w:tr>
      <w:tr w:rsidR="00AD7935" w:rsidRPr="0031195B" w14:paraId="772620F4"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7163917A"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TShfeFtdcComeFromType</w:t>
            </w:r>
          </w:p>
        </w:tc>
        <w:tc>
          <w:tcPr>
            <w:tcW w:w="1046" w:type="dxa"/>
            <w:tcBorders>
              <w:top w:val="nil"/>
              <w:left w:val="nil"/>
              <w:bottom w:val="single" w:sz="8" w:space="0" w:color="000000"/>
              <w:right w:val="single" w:sz="8" w:space="0" w:color="000000"/>
            </w:tcBorders>
            <w:noWrap/>
            <w:vAlign w:val="center"/>
          </w:tcPr>
          <w:p w14:paraId="13D0F587"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char[21]</w:t>
            </w:r>
          </w:p>
        </w:tc>
        <w:tc>
          <w:tcPr>
            <w:tcW w:w="3240" w:type="dxa"/>
            <w:tcBorders>
              <w:top w:val="nil"/>
              <w:left w:val="nil"/>
              <w:bottom w:val="single" w:sz="8" w:space="0" w:color="000000"/>
              <w:right w:val="single" w:sz="8" w:space="0" w:color="000000"/>
            </w:tcBorders>
            <w:noWrap/>
            <w:vAlign w:val="center"/>
          </w:tcPr>
          <w:p w14:paraId="5267E76D" w14:textId="77777777" w:rsidR="00A0414F" w:rsidRPr="0031195B" w:rsidRDefault="00FD4438">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 xml:space="preserve">Origin of </w:t>
            </w:r>
            <w:r w:rsidR="00A0414F" w:rsidRPr="0031195B">
              <w:rPr>
                <w:rFonts w:ascii="Times New Roman" w:hAnsi="Times New Roman"/>
                <w:color w:val="000000" w:themeColor="text1"/>
                <w:kern w:val="0"/>
                <w:szCs w:val="21"/>
              </w:rPr>
              <w:t>message</w:t>
            </w:r>
          </w:p>
        </w:tc>
      </w:tr>
      <w:tr w:rsidR="00AD7935" w:rsidRPr="0031195B" w14:paraId="70028F20"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0CCB211D"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TShfeFtdcAccountIDType</w:t>
            </w:r>
          </w:p>
        </w:tc>
        <w:tc>
          <w:tcPr>
            <w:tcW w:w="1046" w:type="dxa"/>
            <w:tcBorders>
              <w:top w:val="nil"/>
              <w:left w:val="nil"/>
              <w:bottom w:val="single" w:sz="8" w:space="0" w:color="000000"/>
              <w:right w:val="single" w:sz="8" w:space="0" w:color="000000"/>
            </w:tcBorders>
            <w:noWrap/>
            <w:vAlign w:val="center"/>
          </w:tcPr>
          <w:p w14:paraId="67C1FB5F"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char[13]</w:t>
            </w:r>
          </w:p>
        </w:tc>
        <w:tc>
          <w:tcPr>
            <w:tcW w:w="3240" w:type="dxa"/>
            <w:tcBorders>
              <w:top w:val="nil"/>
              <w:left w:val="nil"/>
              <w:bottom w:val="single" w:sz="8" w:space="0" w:color="000000"/>
              <w:right w:val="single" w:sz="8" w:space="0" w:color="000000"/>
            </w:tcBorders>
            <w:noWrap/>
            <w:vAlign w:val="center"/>
          </w:tcPr>
          <w:p w14:paraId="17D5614D" w14:textId="77777777" w:rsidR="00A0414F" w:rsidRPr="0031195B" w:rsidRDefault="00FD4438">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A</w:t>
            </w:r>
            <w:r w:rsidR="00A0414F" w:rsidRPr="0031195B">
              <w:rPr>
                <w:rFonts w:ascii="Times New Roman" w:hAnsi="Times New Roman"/>
                <w:color w:val="000000" w:themeColor="text1"/>
                <w:kern w:val="0"/>
                <w:szCs w:val="21"/>
              </w:rPr>
              <w:t>ccount</w:t>
            </w:r>
            <w:r w:rsidRPr="0031195B">
              <w:rPr>
                <w:rFonts w:ascii="Times New Roman" w:hAnsi="Times New Roman"/>
                <w:color w:val="000000" w:themeColor="text1"/>
                <w:kern w:val="0"/>
                <w:szCs w:val="21"/>
              </w:rPr>
              <w:t xml:space="preserve"> number</w:t>
            </w:r>
          </w:p>
        </w:tc>
      </w:tr>
      <w:tr w:rsidR="00AD7935" w:rsidRPr="0031195B" w14:paraId="63739135"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2D39BBC2"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TShfeFtdcNewsTypeType</w:t>
            </w:r>
          </w:p>
        </w:tc>
        <w:tc>
          <w:tcPr>
            <w:tcW w:w="1046" w:type="dxa"/>
            <w:tcBorders>
              <w:top w:val="nil"/>
              <w:left w:val="nil"/>
              <w:bottom w:val="single" w:sz="8" w:space="0" w:color="000000"/>
              <w:right w:val="single" w:sz="8" w:space="0" w:color="000000"/>
            </w:tcBorders>
            <w:noWrap/>
            <w:vAlign w:val="center"/>
          </w:tcPr>
          <w:p w14:paraId="1AE4C224"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char[3]</w:t>
            </w:r>
          </w:p>
        </w:tc>
        <w:tc>
          <w:tcPr>
            <w:tcW w:w="3240" w:type="dxa"/>
            <w:tcBorders>
              <w:top w:val="nil"/>
              <w:left w:val="nil"/>
              <w:bottom w:val="single" w:sz="8" w:space="0" w:color="000000"/>
              <w:right w:val="single" w:sz="8" w:space="0" w:color="000000"/>
            </w:tcBorders>
            <w:noWrap/>
            <w:vAlign w:val="center"/>
          </w:tcPr>
          <w:p w14:paraId="54F8AF8D"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Bulletin type</w:t>
            </w:r>
          </w:p>
        </w:tc>
      </w:tr>
      <w:tr w:rsidR="00AD7935" w:rsidRPr="0031195B" w14:paraId="30370F42"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6396880D"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TShfeFtdcAdvanceMonthType</w:t>
            </w:r>
          </w:p>
        </w:tc>
        <w:tc>
          <w:tcPr>
            <w:tcW w:w="1046" w:type="dxa"/>
            <w:tcBorders>
              <w:top w:val="nil"/>
              <w:left w:val="nil"/>
              <w:bottom w:val="single" w:sz="8" w:space="0" w:color="000000"/>
              <w:right w:val="single" w:sz="8" w:space="0" w:color="000000"/>
            </w:tcBorders>
            <w:noWrap/>
            <w:vAlign w:val="center"/>
          </w:tcPr>
          <w:p w14:paraId="20EE46D9"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char[4]</w:t>
            </w:r>
          </w:p>
        </w:tc>
        <w:tc>
          <w:tcPr>
            <w:tcW w:w="3240" w:type="dxa"/>
            <w:tcBorders>
              <w:top w:val="nil"/>
              <w:left w:val="nil"/>
              <w:bottom w:val="single" w:sz="8" w:space="0" w:color="000000"/>
              <w:right w:val="single" w:sz="8" w:space="0" w:color="000000"/>
            </w:tcBorders>
            <w:noWrap/>
            <w:vAlign w:val="center"/>
          </w:tcPr>
          <w:p w14:paraId="7020AA6D"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Month</w:t>
            </w:r>
            <w:r w:rsidR="0092529F" w:rsidRPr="0031195B">
              <w:rPr>
                <w:rFonts w:ascii="Times New Roman" w:hAnsi="Times New Roman"/>
                <w:color w:val="000000" w:themeColor="text1"/>
                <w:kern w:val="0"/>
                <w:szCs w:val="21"/>
              </w:rPr>
              <w:t>s</w:t>
            </w:r>
            <w:r w:rsidRPr="0031195B">
              <w:rPr>
                <w:rFonts w:ascii="Times New Roman" w:hAnsi="Times New Roman"/>
                <w:color w:val="000000" w:themeColor="text1"/>
                <w:kern w:val="0"/>
                <w:szCs w:val="21"/>
              </w:rPr>
              <w:t xml:space="preserve"> in advance</w:t>
            </w:r>
          </w:p>
        </w:tc>
      </w:tr>
      <w:tr w:rsidR="00AD7935" w:rsidRPr="0031195B" w14:paraId="4FAEA033"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4B5133F6"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TShfeFtdcCommodityIDType</w:t>
            </w:r>
          </w:p>
        </w:tc>
        <w:tc>
          <w:tcPr>
            <w:tcW w:w="1046" w:type="dxa"/>
            <w:tcBorders>
              <w:top w:val="nil"/>
              <w:left w:val="nil"/>
              <w:bottom w:val="single" w:sz="8" w:space="0" w:color="000000"/>
              <w:right w:val="single" w:sz="8" w:space="0" w:color="000000"/>
            </w:tcBorders>
            <w:noWrap/>
            <w:vAlign w:val="center"/>
          </w:tcPr>
          <w:p w14:paraId="05434E2B"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char[9]</w:t>
            </w:r>
          </w:p>
        </w:tc>
        <w:tc>
          <w:tcPr>
            <w:tcW w:w="3240" w:type="dxa"/>
            <w:tcBorders>
              <w:top w:val="nil"/>
              <w:left w:val="nil"/>
              <w:bottom w:val="single" w:sz="8" w:space="0" w:color="000000"/>
              <w:right w:val="single" w:sz="8" w:space="0" w:color="000000"/>
            </w:tcBorders>
            <w:noWrap/>
            <w:vAlign w:val="center"/>
          </w:tcPr>
          <w:p w14:paraId="021A8D62" w14:textId="0083949E" w:rsidR="00A0414F" w:rsidRPr="0031195B" w:rsidRDefault="00A0414F" w:rsidP="00AE78AD">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 xml:space="preserve">Commodity </w:t>
            </w:r>
            <w:r w:rsidR="00AE78AD" w:rsidRPr="0031195B">
              <w:rPr>
                <w:rFonts w:ascii="Times New Roman" w:hAnsi="Times New Roman"/>
                <w:color w:val="000000" w:themeColor="text1"/>
                <w:kern w:val="0"/>
                <w:szCs w:val="21"/>
              </w:rPr>
              <w:t>ID</w:t>
            </w:r>
          </w:p>
        </w:tc>
      </w:tr>
      <w:tr w:rsidR="00AD7935" w:rsidRPr="0031195B" w14:paraId="062FE8A1"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794495D3"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TShfeFtdcIPAddressType</w:t>
            </w:r>
          </w:p>
        </w:tc>
        <w:tc>
          <w:tcPr>
            <w:tcW w:w="1046" w:type="dxa"/>
            <w:tcBorders>
              <w:top w:val="nil"/>
              <w:left w:val="nil"/>
              <w:bottom w:val="single" w:sz="8" w:space="0" w:color="000000"/>
              <w:right w:val="single" w:sz="8" w:space="0" w:color="000000"/>
            </w:tcBorders>
            <w:noWrap/>
            <w:vAlign w:val="center"/>
          </w:tcPr>
          <w:p w14:paraId="5734B391"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char[16]</w:t>
            </w:r>
          </w:p>
        </w:tc>
        <w:tc>
          <w:tcPr>
            <w:tcW w:w="3240" w:type="dxa"/>
            <w:tcBorders>
              <w:top w:val="nil"/>
              <w:left w:val="nil"/>
              <w:bottom w:val="single" w:sz="8" w:space="0" w:color="000000"/>
              <w:right w:val="single" w:sz="8" w:space="0" w:color="000000"/>
            </w:tcBorders>
            <w:noWrap/>
            <w:vAlign w:val="center"/>
          </w:tcPr>
          <w:p w14:paraId="1BD99B84"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IP address</w:t>
            </w:r>
          </w:p>
        </w:tc>
      </w:tr>
      <w:tr w:rsidR="00AD7935" w:rsidRPr="0031195B" w14:paraId="2BBDDE36"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76FC1B83"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TShfeFtdcProductInfoType</w:t>
            </w:r>
          </w:p>
        </w:tc>
        <w:tc>
          <w:tcPr>
            <w:tcW w:w="1046" w:type="dxa"/>
            <w:tcBorders>
              <w:top w:val="nil"/>
              <w:left w:val="nil"/>
              <w:bottom w:val="single" w:sz="8" w:space="0" w:color="000000"/>
              <w:right w:val="single" w:sz="8" w:space="0" w:color="000000"/>
            </w:tcBorders>
            <w:noWrap/>
            <w:vAlign w:val="center"/>
          </w:tcPr>
          <w:p w14:paraId="40B8652E"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char[41]</w:t>
            </w:r>
          </w:p>
        </w:tc>
        <w:tc>
          <w:tcPr>
            <w:tcW w:w="3240" w:type="dxa"/>
            <w:tcBorders>
              <w:top w:val="nil"/>
              <w:left w:val="nil"/>
              <w:bottom w:val="single" w:sz="8" w:space="0" w:color="000000"/>
              <w:right w:val="single" w:sz="8" w:space="0" w:color="000000"/>
            </w:tcBorders>
            <w:noWrap/>
            <w:vAlign w:val="center"/>
          </w:tcPr>
          <w:p w14:paraId="7D0E6176"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Product information</w:t>
            </w:r>
          </w:p>
        </w:tc>
      </w:tr>
      <w:tr w:rsidR="00AD7935" w:rsidRPr="0031195B" w14:paraId="37FA4489"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2E02784A"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TShfeFtdcProtocolInfoType</w:t>
            </w:r>
          </w:p>
        </w:tc>
        <w:tc>
          <w:tcPr>
            <w:tcW w:w="1046" w:type="dxa"/>
            <w:tcBorders>
              <w:top w:val="nil"/>
              <w:left w:val="nil"/>
              <w:bottom w:val="single" w:sz="8" w:space="0" w:color="000000"/>
              <w:right w:val="single" w:sz="8" w:space="0" w:color="000000"/>
            </w:tcBorders>
            <w:noWrap/>
            <w:vAlign w:val="center"/>
          </w:tcPr>
          <w:p w14:paraId="2FCD6AFA"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char[41]</w:t>
            </w:r>
          </w:p>
        </w:tc>
        <w:tc>
          <w:tcPr>
            <w:tcW w:w="3240" w:type="dxa"/>
            <w:tcBorders>
              <w:top w:val="nil"/>
              <w:left w:val="nil"/>
              <w:bottom w:val="single" w:sz="8" w:space="0" w:color="000000"/>
              <w:right w:val="single" w:sz="8" w:space="0" w:color="000000"/>
            </w:tcBorders>
            <w:noWrap/>
            <w:vAlign w:val="center"/>
          </w:tcPr>
          <w:p w14:paraId="768DC638"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Protocol information</w:t>
            </w:r>
          </w:p>
        </w:tc>
      </w:tr>
      <w:tr w:rsidR="00AD7935" w:rsidRPr="0031195B" w14:paraId="6AEAB4FD"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17240EB8"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TShfeFtdcBusinessUnitType</w:t>
            </w:r>
          </w:p>
        </w:tc>
        <w:tc>
          <w:tcPr>
            <w:tcW w:w="1046" w:type="dxa"/>
            <w:tcBorders>
              <w:top w:val="nil"/>
              <w:left w:val="nil"/>
              <w:bottom w:val="single" w:sz="8" w:space="0" w:color="000000"/>
              <w:right w:val="single" w:sz="8" w:space="0" w:color="000000"/>
            </w:tcBorders>
            <w:noWrap/>
            <w:vAlign w:val="center"/>
          </w:tcPr>
          <w:p w14:paraId="5D555F3D"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char[21]</w:t>
            </w:r>
          </w:p>
        </w:tc>
        <w:tc>
          <w:tcPr>
            <w:tcW w:w="3240" w:type="dxa"/>
            <w:tcBorders>
              <w:top w:val="nil"/>
              <w:left w:val="nil"/>
              <w:bottom w:val="single" w:sz="8" w:space="0" w:color="000000"/>
              <w:right w:val="single" w:sz="8" w:space="0" w:color="000000"/>
            </w:tcBorders>
            <w:noWrap/>
            <w:vAlign w:val="center"/>
          </w:tcPr>
          <w:p w14:paraId="2F33A26B"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Business unit</w:t>
            </w:r>
          </w:p>
        </w:tc>
      </w:tr>
      <w:tr w:rsidR="00AD7935" w:rsidRPr="0031195B" w14:paraId="21355C2C"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492E511C"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TShfeFtdcTradingSystemNameType</w:t>
            </w:r>
          </w:p>
        </w:tc>
        <w:tc>
          <w:tcPr>
            <w:tcW w:w="1046" w:type="dxa"/>
            <w:tcBorders>
              <w:top w:val="nil"/>
              <w:left w:val="nil"/>
              <w:bottom w:val="single" w:sz="8" w:space="0" w:color="000000"/>
              <w:right w:val="single" w:sz="8" w:space="0" w:color="000000"/>
            </w:tcBorders>
            <w:noWrap/>
            <w:vAlign w:val="center"/>
          </w:tcPr>
          <w:p w14:paraId="10EA7B1D"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char[61]</w:t>
            </w:r>
          </w:p>
        </w:tc>
        <w:tc>
          <w:tcPr>
            <w:tcW w:w="3240" w:type="dxa"/>
            <w:tcBorders>
              <w:top w:val="nil"/>
              <w:left w:val="nil"/>
              <w:bottom w:val="single" w:sz="8" w:space="0" w:color="000000"/>
              <w:right w:val="single" w:sz="8" w:space="0" w:color="000000"/>
            </w:tcBorders>
            <w:noWrap/>
            <w:vAlign w:val="center"/>
          </w:tcPr>
          <w:p w14:paraId="0E81B625"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Name of trading system</w:t>
            </w:r>
          </w:p>
        </w:tc>
      </w:tr>
      <w:tr w:rsidR="00AD7935" w:rsidRPr="0031195B" w14:paraId="0DDF4DDE"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171DB657"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TShfeFtdcTradingRoleType</w:t>
            </w:r>
          </w:p>
        </w:tc>
        <w:tc>
          <w:tcPr>
            <w:tcW w:w="1046" w:type="dxa"/>
            <w:tcBorders>
              <w:top w:val="nil"/>
              <w:left w:val="nil"/>
              <w:bottom w:val="single" w:sz="8" w:space="0" w:color="000000"/>
              <w:right w:val="single" w:sz="8" w:space="0" w:color="000000"/>
            </w:tcBorders>
            <w:noWrap/>
            <w:vAlign w:val="center"/>
          </w:tcPr>
          <w:p w14:paraId="69E8DD7A"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w:t>
            </w:r>
          </w:p>
        </w:tc>
        <w:tc>
          <w:tcPr>
            <w:tcW w:w="3240" w:type="dxa"/>
            <w:tcBorders>
              <w:top w:val="nil"/>
              <w:left w:val="nil"/>
              <w:bottom w:val="single" w:sz="8" w:space="0" w:color="000000"/>
              <w:right w:val="single" w:sz="8" w:space="0" w:color="000000"/>
            </w:tcBorders>
            <w:noWrap/>
            <w:vAlign w:val="center"/>
          </w:tcPr>
          <w:p w14:paraId="2585822A"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Trading role</w:t>
            </w:r>
          </w:p>
        </w:tc>
      </w:tr>
      <w:tr w:rsidR="00AD7935" w:rsidRPr="0031195B" w14:paraId="2612823E"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4ABAF180"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TShfeFtdcUserTypeType</w:t>
            </w:r>
          </w:p>
        </w:tc>
        <w:tc>
          <w:tcPr>
            <w:tcW w:w="1046" w:type="dxa"/>
            <w:tcBorders>
              <w:top w:val="nil"/>
              <w:left w:val="nil"/>
              <w:bottom w:val="single" w:sz="8" w:space="0" w:color="000000"/>
              <w:right w:val="single" w:sz="8" w:space="0" w:color="000000"/>
            </w:tcBorders>
            <w:noWrap/>
            <w:vAlign w:val="center"/>
          </w:tcPr>
          <w:p w14:paraId="00CF89A8"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w:t>
            </w:r>
          </w:p>
        </w:tc>
        <w:tc>
          <w:tcPr>
            <w:tcW w:w="3240" w:type="dxa"/>
            <w:tcBorders>
              <w:top w:val="nil"/>
              <w:left w:val="nil"/>
              <w:bottom w:val="single" w:sz="8" w:space="0" w:color="000000"/>
              <w:right w:val="single" w:sz="8" w:space="0" w:color="000000"/>
            </w:tcBorders>
            <w:noWrap/>
            <w:vAlign w:val="center"/>
          </w:tcPr>
          <w:p w14:paraId="34E09074" w14:textId="77777777" w:rsidR="00A0414F" w:rsidRPr="0031195B" w:rsidRDefault="00FD4438">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Trader</w:t>
            </w:r>
            <w:r w:rsidR="00A0414F" w:rsidRPr="0031195B">
              <w:rPr>
                <w:rFonts w:ascii="Times New Roman" w:hAnsi="Times New Roman"/>
                <w:color w:val="000000" w:themeColor="text1"/>
                <w:kern w:val="0"/>
                <w:szCs w:val="21"/>
              </w:rPr>
              <w:t xml:space="preserve"> type</w:t>
            </w:r>
          </w:p>
        </w:tc>
      </w:tr>
      <w:tr w:rsidR="00AD7935" w:rsidRPr="0031195B" w14:paraId="0D3F4CBD"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2F1B4A2C"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TShfeFtdcProductClassType</w:t>
            </w:r>
          </w:p>
        </w:tc>
        <w:tc>
          <w:tcPr>
            <w:tcW w:w="1046" w:type="dxa"/>
            <w:tcBorders>
              <w:top w:val="nil"/>
              <w:left w:val="nil"/>
              <w:bottom w:val="single" w:sz="8" w:space="0" w:color="000000"/>
              <w:right w:val="single" w:sz="8" w:space="0" w:color="000000"/>
            </w:tcBorders>
            <w:noWrap/>
            <w:vAlign w:val="center"/>
          </w:tcPr>
          <w:p w14:paraId="44F93A4F"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w:t>
            </w:r>
          </w:p>
        </w:tc>
        <w:tc>
          <w:tcPr>
            <w:tcW w:w="3240" w:type="dxa"/>
            <w:tcBorders>
              <w:top w:val="nil"/>
              <w:left w:val="nil"/>
              <w:bottom w:val="single" w:sz="8" w:space="0" w:color="000000"/>
              <w:right w:val="single" w:sz="8" w:space="0" w:color="000000"/>
            </w:tcBorders>
            <w:noWrap/>
            <w:vAlign w:val="center"/>
          </w:tcPr>
          <w:p w14:paraId="283ED35D" w14:textId="77777777" w:rsidR="00A0414F" w:rsidRPr="0031195B" w:rsidRDefault="00FD4438">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Product sector</w:t>
            </w:r>
          </w:p>
        </w:tc>
      </w:tr>
      <w:tr w:rsidR="00AD7935" w:rsidRPr="0031195B" w14:paraId="747CA792"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506F99BE"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TShfeFtdcOptionsTypeType</w:t>
            </w:r>
          </w:p>
        </w:tc>
        <w:tc>
          <w:tcPr>
            <w:tcW w:w="1046" w:type="dxa"/>
            <w:tcBorders>
              <w:top w:val="nil"/>
              <w:left w:val="nil"/>
              <w:bottom w:val="single" w:sz="8" w:space="0" w:color="000000"/>
              <w:right w:val="single" w:sz="8" w:space="0" w:color="000000"/>
            </w:tcBorders>
            <w:noWrap/>
            <w:vAlign w:val="center"/>
          </w:tcPr>
          <w:p w14:paraId="6469F8DF"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w:t>
            </w:r>
          </w:p>
        </w:tc>
        <w:tc>
          <w:tcPr>
            <w:tcW w:w="3240" w:type="dxa"/>
            <w:tcBorders>
              <w:top w:val="nil"/>
              <w:left w:val="nil"/>
              <w:bottom w:val="single" w:sz="8" w:space="0" w:color="000000"/>
              <w:right w:val="single" w:sz="8" w:space="0" w:color="000000"/>
            </w:tcBorders>
            <w:noWrap/>
            <w:vAlign w:val="center"/>
          </w:tcPr>
          <w:p w14:paraId="507D5D99"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Option type</w:t>
            </w:r>
          </w:p>
        </w:tc>
      </w:tr>
      <w:tr w:rsidR="00AD7935" w:rsidRPr="0031195B" w14:paraId="2A0EE9A7"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6D3588F1"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TShfeFtdcInstrumentStatusType</w:t>
            </w:r>
          </w:p>
        </w:tc>
        <w:tc>
          <w:tcPr>
            <w:tcW w:w="1046" w:type="dxa"/>
            <w:tcBorders>
              <w:top w:val="nil"/>
              <w:left w:val="nil"/>
              <w:bottom w:val="single" w:sz="8" w:space="0" w:color="000000"/>
              <w:right w:val="single" w:sz="8" w:space="0" w:color="000000"/>
            </w:tcBorders>
            <w:noWrap/>
            <w:vAlign w:val="center"/>
          </w:tcPr>
          <w:p w14:paraId="39D37DF6"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w:t>
            </w:r>
          </w:p>
        </w:tc>
        <w:tc>
          <w:tcPr>
            <w:tcW w:w="3240" w:type="dxa"/>
            <w:tcBorders>
              <w:top w:val="nil"/>
              <w:left w:val="nil"/>
              <w:bottom w:val="single" w:sz="8" w:space="0" w:color="000000"/>
              <w:right w:val="single" w:sz="8" w:space="0" w:color="000000"/>
            </w:tcBorders>
            <w:noWrap/>
            <w:vAlign w:val="center"/>
          </w:tcPr>
          <w:p w14:paraId="01941C50" w14:textId="77777777" w:rsidR="00A0414F" w:rsidRPr="0031195B" w:rsidRDefault="00FD4438">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 xml:space="preserve">Instrument </w:t>
            </w:r>
            <w:r w:rsidR="00055348" w:rsidRPr="0031195B">
              <w:rPr>
                <w:rFonts w:ascii="Times New Roman" w:hAnsi="Times New Roman"/>
                <w:color w:val="000000" w:themeColor="text1"/>
                <w:kern w:val="0"/>
                <w:szCs w:val="21"/>
              </w:rPr>
              <w:t>s</w:t>
            </w:r>
            <w:r w:rsidR="00454B36" w:rsidRPr="0031195B">
              <w:rPr>
                <w:rFonts w:ascii="Times New Roman" w:hAnsi="Times New Roman"/>
                <w:color w:val="000000" w:themeColor="text1"/>
                <w:kern w:val="0"/>
                <w:szCs w:val="21"/>
              </w:rPr>
              <w:t>tatus</w:t>
            </w:r>
          </w:p>
        </w:tc>
      </w:tr>
      <w:tr w:rsidR="00AD7935" w:rsidRPr="0031195B" w14:paraId="5E9D9944"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1926752D"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TShfeFtdcDirectionType</w:t>
            </w:r>
          </w:p>
        </w:tc>
        <w:tc>
          <w:tcPr>
            <w:tcW w:w="1046" w:type="dxa"/>
            <w:tcBorders>
              <w:top w:val="nil"/>
              <w:left w:val="nil"/>
              <w:bottom w:val="single" w:sz="8" w:space="0" w:color="000000"/>
              <w:right w:val="single" w:sz="8" w:space="0" w:color="000000"/>
            </w:tcBorders>
            <w:noWrap/>
            <w:vAlign w:val="center"/>
          </w:tcPr>
          <w:p w14:paraId="736A0597"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w:t>
            </w:r>
          </w:p>
        </w:tc>
        <w:tc>
          <w:tcPr>
            <w:tcW w:w="3240" w:type="dxa"/>
            <w:tcBorders>
              <w:top w:val="nil"/>
              <w:left w:val="nil"/>
              <w:bottom w:val="single" w:sz="8" w:space="0" w:color="000000"/>
              <w:right w:val="single" w:sz="8" w:space="0" w:color="000000"/>
            </w:tcBorders>
            <w:noWrap/>
            <w:vAlign w:val="center"/>
          </w:tcPr>
          <w:p w14:paraId="456569EE"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 xml:space="preserve">Buy-sell direction </w:t>
            </w:r>
          </w:p>
        </w:tc>
      </w:tr>
      <w:tr w:rsidR="00AD7935" w:rsidRPr="0031195B" w14:paraId="4BD57898"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5F0D9C52"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TShfeFtdcPositionTypeType</w:t>
            </w:r>
          </w:p>
        </w:tc>
        <w:tc>
          <w:tcPr>
            <w:tcW w:w="1046" w:type="dxa"/>
            <w:tcBorders>
              <w:top w:val="nil"/>
              <w:left w:val="nil"/>
              <w:bottom w:val="single" w:sz="8" w:space="0" w:color="000000"/>
              <w:right w:val="single" w:sz="8" w:space="0" w:color="000000"/>
            </w:tcBorders>
            <w:noWrap/>
            <w:vAlign w:val="center"/>
          </w:tcPr>
          <w:p w14:paraId="2832CEBB"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w:t>
            </w:r>
          </w:p>
        </w:tc>
        <w:tc>
          <w:tcPr>
            <w:tcW w:w="3240" w:type="dxa"/>
            <w:tcBorders>
              <w:top w:val="nil"/>
              <w:left w:val="nil"/>
              <w:bottom w:val="single" w:sz="8" w:space="0" w:color="000000"/>
              <w:right w:val="single" w:sz="8" w:space="0" w:color="000000"/>
            </w:tcBorders>
            <w:noWrap/>
            <w:vAlign w:val="center"/>
          </w:tcPr>
          <w:p w14:paraId="4031A6B6" w14:textId="77777777" w:rsidR="00A0414F" w:rsidRPr="0031195B" w:rsidRDefault="00FD4438" w:rsidP="00FD4438">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P</w:t>
            </w:r>
            <w:r w:rsidR="0092529F" w:rsidRPr="0031195B">
              <w:rPr>
                <w:rFonts w:ascii="Times New Roman" w:hAnsi="Times New Roman"/>
                <w:color w:val="000000" w:themeColor="text1"/>
                <w:kern w:val="0"/>
                <w:szCs w:val="21"/>
              </w:rPr>
              <w:t>osition</w:t>
            </w:r>
            <w:r w:rsidRPr="0031195B">
              <w:rPr>
                <w:rFonts w:ascii="Times New Roman" w:hAnsi="Times New Roman"/>
                <w:color w:val="000000" w:themeColor="text1"/>
                <w:kern w:val="0"/>
                <w:szCs w:val="21"/>
              </w:rPr>
              <w:t xml:space="preserve"> type</w:t>
            </w:r>
          </w:p>
        </w:tc>
      </w:tr>
      <w:tr w:rsidR="00AD7935" w:rsidRPr="0031195B" w14:paraId="47281D44"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57804F4F"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TShfeFtdcPosiDirectionType</w:t>
            </w:r>
          </w:p>
        </w:tc>
        <w:tc>
          <w:tcPr>
            <w:tcW w:w="1046" w:type="dxa"/>
            <w:tcBorders>
              <w:top w:val="nil"/>
              <w:left w:val="nil"/>
              <w:bottom w:val="single" w:sz="8" w:space="0" w:color="000000"/>
              <w:right w:val="single" w:sz="8" w:space="0" w:color="000000"/>
            </w:tcBorders>
            <w:noWrap/>
            <w:vAlign w:val="center"/>
          </w:tcPr>
          <w:p w14:paraId="706F7FB5"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w:t>
            </w:r>
          </w:p>
        </w:tc>
        <w:tc>
          <w:tcPr>
            <w:tcW w:w="3240" w:type="dxa"/>
            <w:tcBorders>
              <w:top w:val="nil"/>
              <w:left w:val="nil"/>
              <w:bottom w:val="single" w:sz="8" w:space="0" w:color="000000"/>
              <w:right w:val="single" w:sz="8" w:space="0" w:color="000000"/>
            </w:tcBorders>
            <w:noWrap/>
            <w:vAlign w:val="center"/>
          </w:tcPr>
          <w:p w14:paraId="0083462F" w14:textId="77777777" w:rsidR="00A0414F" w:rsidRPr="0031195B" w:rsidRDefault="00371580" w:rsidP="0092529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Position direct</w:t>
            </w:r>
            <w:r w:rsidR="00FD4438" w:rsidRPr="0031195B">
              <w:rPr>
                <w:rFonts w:ascii="Times New Roman" w:hAnsi="Times New Roman"/>
                <w:color w:val="000000" w:themeColor="text1"/>
                <w:kern w:val="0"/>
                <w:szCs w:val="21"/>
              </w:rPr>
              <w:t>ion (long or short)</w:t>
            </w:r>
          </w:p>
        </w:tc>
      </w:tr>
      <w:tr w:rsidR="00AD7935" w:rsidRPr="0031195B" w14:paraId="121712E3"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68F78947"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TShfeFtdcExchangeDataSyncStatusType</w:t>
            </w:r>
          </w:p>
        </w:tc>
        <w:tc>
          <w:tcPr>
            <w:tcW w:w="1046" w:type="dxa"/>
            <w:tcBorders>
              <w:top w:val="nil"/>
              <w:left w:val="nil"/>
              <w:bottom w:val="single" w:sz="8" w:space="0" w:color="000000"/>
              <w:right w:val="single" w:sz="8" w:space="0" w:color="000000"/>
            </w:tcBorders>
            <w:noWrap/>
            <w:vAlign w:val="center"/>
          </w:tcPr>
          <w:p w14:paraId="7B5A4A59"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w:t>
            </w:r>
          </w:p>
        </w:tc>
        <w:tc>
          <w:tcPr>
            <w:tcW w:w="3240" w:type="dxa"/>
            <w:tcBorders>
              <w:top w:val="nil"/>
              <w:left w:val="nil"/>
              <w:bottom w:val="single" w:sz="8" w:space="0" w:color="000000"/>
              <w:right w:val="single" w:sz="8" w:space="0" w:color="000000"/>
            </w:tcBorders>
            <w:noWrap/>
            <w:vAlign w:val="center"/>
          </w:tcPr>
          <w:p w14:paraId="51E32534"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 xml:space="preserve">Synchronization </w:t>
            </w:r>
            <w:r w:rsidR="00454B36" w:rsidRPr="0031195B">
              <w:rPr>
                <w:rFonts w:ascii="Times New Roman" w:hAnsi="Times New Roman"/>
                <w:color w:val="000000" w:themeColor="text1"/>
                <w:kern w:val="0"/>
                <w:szCs w:val="21"/>
              </w:rPr>
              <w:t>status</w:t>
            </w:r>
            <w:r w:rsidRPr="0031195B">
              <w:rPr>
                <w:rFonts w:ascii="Times New Roman" w:hAnsi="Times New Roman"/>
                <w:color w:val="000000" w:themeColor="text1"/>
                <w:kern w:val="0"/>
                <w:szCs w:val="21"/>
              </w:rPr>
              <w:t xml:space="preserve"> of </w:t>
            </w:r>
            <w:r w:rsidR="00CB5744" w:rsidRPr="0031195B">
              <w:rPr>
                <w:rFonts w:ascii="Times New Roman" w:hAnsi="Times New Roman"/>
                <w:color w:val="000000" w:themeColor="text1"/>
                <w:kern w:val="0"/>
                <w:szCs w:val="21"/>
              </w:rPr>
              <w:t>the Exchange</w:t>
            </w:r>
            <w:r w:rsidRPr="0031195B">
              <w:rPr>
                <w:rFonts w:ascii="Times New Roman" w:hAnsi="Times New Roman"/>
                <w:color w:val="000000" w:themeColor="text1"/>
                <w:kern w:val="0"/>
                <w:szCs w:val="21"/>
              </w:rPr>
              <w:t>'s data</w:t>
            </w:r>
          </w:p>
        </w:tc>
      </w:tr>
      <w:tr w:rsidR="00AD7935" w:rsidRPr="0031195B" w14:paraId="4FEB5158"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1A3C3D86"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TShfeFtdcSGDataSyncStatusType</w:t>
            </w:r>
          </w:p>
        </w:tc>
        <w:tc>
          <w:tcPr>
            <w:tcW w:w="1046" w:type="dxa"/>
            <w:tcBorders>
              <w:top w:val="nil"/>
              <w:left w:val="nil"/>
              <w:bottom w:val="single" w:sz="8" w:space="0" w:color="000000"/>
              <w:right w:val="single" w:sz="8" w:space="0" w:color="000000"/>
            </w:tcBorders>
            <w:noWrap/>
            <w:vAlign w:val="center"/>
          </w:tcPr>
          <w:p w14:paraId="1410F3DB"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w:t>
            </w:r>
          </w:p>
        </w:tc>
        <w:tc>
          <w:tcPr>
            <w:tcW w:w="3240" w:type="dxa"/>
            <w:tcBorders>
              <w:top w:val="nil"/>
              <w:left w:val="nil"/>
              <w:bottom w:val="single" w:sz="8" w:space="0" w:color="000000"/>
              <w:right w:val="single" w:sz="8" w:space="0" w:color="000000"/>
            </w:tcBorders>
            <w:noWrap/>
            <w:vAlign w:val="center"/>
          </w:tcPr>
          <w:p w14:paraId="6967D88C"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 xml:space="preserve">Synchronization </w:t>
            </w:r>
            <w:r w:rsidR="00454B36" w:rsidRPr="0031195B">
              <w:rPr>
                <w:rFonts w:ascii="Times New Roman" w:hAnsi="Times New Roman"/>
                <w:color w:val="000000" w:themeColor="text1"/>
                <w:kern w:val="0"/>
                <w:szCs w:val="21"/>
              </w:rPr>
              <w:t>status</w:t>
            </w:r>
            <w:r w:rsidRPr="0031195B">
              <w:rPr>
                <w:rFonts w:ascii="Times New Roman" w:hAnsi="Times New Roman"/>
                <w:color w:val="000000" w:themeColor="text1"/>
                <w:kern w:val="0"/>
                <w:szCs w:val="21"/>
              </w:rPr>
              <w:t xml:space="preserve"> of settlement group's data </w:t>
            </w:r>
          </w:p>
        </w:tc>
      </w:tr>
      <w:tr w:rsidR="00AD7935" w:rsidRPr="0031195B" w14:paraId="5E1E1AB6"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119C78AF"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TShfeFtdcHedgeFlagType</w:t>
            </w:r>
          </w:p>
        </w:tc>
        <w:tc>
          <w:tcPr>
            <w:tcW w:w="1046" w:type="dxa"/>
            <w:tcBorders>
              <w:top w:val="nil"/>
              <w:left w:val="nil"/>
              <w:bottom w:val="single" w:sz="8" w:space="0" w:color="000000"/>
              <w:right w:val="single" w:sz="8" w:space="0" w:color="000000"/>
            </w:tcBorders>
            <w:noWrap/>
            <w:vAlign w:val="center"/>
          </w:tcPr>
          <w:p w14:paraId="3ACE91A3"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w:t>
            </w:r>
          </w:p>
        </w:tc>
        <w:tc>
          <w:tcPr>
            <w:tcW w:w="3240" w:type="dxa"/>
            <w:tcBorders>
              <w:top w:val="nil"/>
              <w:left w:val="nil"/>
              <w:bottom w:val="single" w:sz="8" w:space="0" w:color="000000"/>
              <w:right w:val="single" w:sz="8" w:space="0" w:color="000000"/>
            </w:tcBorders>
            <w:noWrap/>
            <w:vAlign w:val="center"/>
          </w:tcPr>
          <w:p w14:paraId="21B5FFAC"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F</w:t>
            </w:r>
            <w:r w:rsidR="00AD697B" w:rsidRPr="0031195B">
              <w:rPr>
                <w:rFonts w:ascii="Times New Roman" w:hAnsi="Times New Roman"/>
                <w:color w:val="000000" w:themeColor="text1"/>
                <w:kern w:val="0"/>
                <w:szCs w:val="21"/>
              </w:rPr>
              <w:t>lag of speculation or</w:t>
            </w:r>
            <w:r w:rsidRPr="0031195B">
              <w:rPr>
                <w:rFonts w:ascii="Times New Roman" w:hAnsi="Times New Roman"/>
                <w:color w:val="000000" w:themeColor="text1"/>
                <w:kern w:val="0"/>
                <w:szCs w:val="21"/>
              </w:rPr>
              <w:t xml:space="preserve"> hedge </w:t>
            </w:r>
          </w:p>
        </w:tc>
      </w:tr>
      <w:tr w:rsidR="00AD7935" w:rsidRPr="0031195B" w14:paraId="7777B09C"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43F39EEB"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TShfeFtdcClientTypeType</w:t>
            </w:r>
          </w:p>
        </w:tc>
        <w:tc>
          <w:tcPr>
            <w:tcW w:w="1046" w:type="dxa"/>
            <w:tcBorders>
              <w:top w:val="nil"/>
              <w:left w:val="nil"/>
              <w:bottom w:val="single" w:sz="8" w:space="0" w:color="000000"/>
              <w:right w:val="single" w:sz="8" w:space="0" w:color="000000"/>
            </w:tcBorders>
            <w:noWrap/>
            <w:vAlign w:val="center"/>
          </w:tcPr>
          <w:p w14:paraId="74247F4D"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w:t>
            </w:r>
          </w:p>
        </w:tc>
        <w:tc>
          <w:tcPr>
            <w:tcW w:w="3240" w:type="dxa"/>
            <w:tcBorders>
              <w:top w:val="nil"/>
              <w:left w:val="nil"/>
              <w:bottom w:val="single" w:sz="8" w:space="0" w:color="000000"/>
              <w:right w:val="single" w:sz="8" w:space="0" w:color="000000"/>
            </w:tcBorders>
            <w:noWrap/>
            <w:vAlign w:val="center"/>
          </w:tcPr>
          <w:p w14:paraId="37349653" w14:textId="77777777" w:rsidR="00A0414F" w:rsidRPr="0031195B" w:rsidRDefault="00AD697B">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C</w:t>
            </w:r>
            <w:r w:rsidR="00A0414F" w:rsidRPr="0031195B">
              <w:rPr>
                <w:rFonts w:ascii="Times New Roman" w:hAnsi="Times New Roman"/>
                <w:color w:val="000000" w:themeColor="text1"/>
                <w:kern w:val="0"/>
                <w:szCs w:val="21"/>
              </w:rPr>
              <w:t>lient</w:t>
            </w:r>
            <w:r w:rsidRPr="0031195B">
              <w:rPr>
                <w:rFonts w:ascii="Times New Roman" w:hAnsi="Times New Roman"/>
                <w:color w:val="000000" w:themeColor="text1"/>
                <w:kern w:val="0"/>
                <w:szCs w:val="21"/>
              </w:rPr>
              <w:t xml:space="preserve"> type</w:t>
            </w:r>
          </w:p>
        </w:tc>
      </w:tr>
      <w:tr w:rsidR="00AD7935" w:rsidRPr="0031195B" w14:paraId="71DC1FB8"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45BF554C"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TShfeFtdcInstStatusEnterReasonType</w:t>
            </w:r>
          </w:p>
        </w:tc>
        <w:tc>
          <w:tcPr>
            <w:tcW w:w="1046" w:type="dxa"/>
            <w:tcBorders>
              <w:top w:val="nil"/>
              <w:left w:val="nil"/>
              <w:bottom w:val="single" w:sz="8" w:space="0" w:color="000000"/>
              <w:right w:val="single" w:sz="8" w:space="0" w:color="000000"/>
            </w:tcBorders>
            <w:noWrap/>
            <w:vAlign w:val="center"/>
          </w:tcPr>
          <w:p w14:paraId="58380B91"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w:t>
            </w:r>
          </w:p>
        </w:tc>
        <w:tc>
          <w:tcPr>
            <w:tcW w:w="3240" w:type="dxa"/>
            <w:tcBorders>
              <w:top w:val="nil"/>
              <w:left w:val="nil"/>
              <w:bottom w:val="single" w:sz="8" w:space="0" w:color="000000"/>
              <w:right w:val="single" w:sz="8" w:space="0" w:color="000000"/>
            </w:tcBorders>
            <w:noWrap/>
            <w:vAlign w:val="center"/>
          </w:tcPr>
          <w:p w14:paraId="79209409" w14:textId="77777777" w:rsidR="00A0414F" w:rsidRPr="0031195B" w:rsidRDefault="00AD697B" w:rsidP="00055348">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Cause for instrument</w:t>
            </w:r>
            <w:r w:rsidR="00A0414F" w:rsidRPr="0031195B">
              <w:rPr>
                <w:rFonts w:ascii="Times New Roman" w:hAnsi="Times New Roman"/>
                <w:color w:val="000000" w:themeColor="text1"/>
                <w:kern w:val="0"/>
                <w:szCs w:val="21"/>
              </w:rPr>
              <w:t xml:space="preserve"> enter</w:t>
            </w:r>
            <w:r w:rsidRPr="0031195B">
              <w:rPr>
                <w:rFonts w:ascii="Times New Roman" w:hAnsi="Times New Roman"/>
                <w:color w:val="000000" w:themeColor="text1"/>
                <w:kern w:val="0"/>
                <w:szCs w:val="21"/>
              </w:rPr>
              <w:t xml:space="preserve">ing current </w:t>
            </w:r>
            <w:r w:rsidR="00454B36" w:rsidRPr="0031195B">
              <w:rPr>
                <w:rFonts w:ascii="Times New Roman" w:hAnsi="Times New Roman"/>
                <w:color w:val="000000" w:themeColor="text1"/>
                <w:kern w:val="0"/>
                <w:szCs w:val="21"/>
              </w:rPr>
              <w:t>status</w:t>
            </w:r>
          </w:p>
        </w:tc>
      </w:tr>
      <w:tr w:rsidR="00AD7935" w:rsidRPr="0031195B" w14:paraId="20F004A6"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24B9B8D3"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TShfeFtdcOrderPriceTypeType</w:t>
            </w:r>
          </w:p>
        </w:tc>
        <w:tc>
          <w:tcPr>
            <w:tcW w:w="1046" w:type="dxa"/>
            <w:tcBorders>
              <w:top w:val="nil"/>
              <w:left w:val="nil"/>
              <w:bottom w:val="single" w:sz="8" w:space="0" w:color="000000"/>
              <w:right w:val="single" w:sz="8" w:space="0" w:color="000000"/>
            </w:tcBorders>
            <w:noWrap/>
            <w:vAlign w:val="center"/>
          </w:tcPr>
          <w:p w14:paraId="03F44E8C"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w:t>
            </w:r>
          </w:p>
        </w:tc>
        <w:tc>
          <w:tcPr>
            <w:tcW w:w="3240" w:type="dxa"/>
            <w:tcBorders>
              <w:top w:val="nil"/>
              <w:left w:val="nil"/>
              <w:bottom w:val="single" w:sz="8" w:space="0" w:color="000000"/>
              <w:right w:val="single" w:sz="8" w:space="0" w:color="000000"/>
            </w:tcBorders>
            <w:noWrap/>
            <w:vAlign w:val="center"/>
          </w:tcPr>
          <w:p w14:paraId="4E7606CF" w14:textId="77777777" w:rsidR="00A0414F" w:rsidRPr="0031195B" w:rsidRDefault="00AD697B">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P</w:t>
            </w:r>
            <w:r w:rsidR="00A0414F" w:rsidRPr="0031195B">
              <w:rPr>
                <w:rFonts w:ascii="Times New Roman" w:hAnsi="Times New Roman"/>
                <w:color w:val="000000" w:themeColor="text1"/>
                <w:kern w:val="0"/>
                <w:szCs w:val="21"/>
              </w:rPr>
              <w:t>rice</w:t>
            </w:r>
            <w:r w:rsidRPr="0031195B">
              <w:rPr>
                <w:rFonts w:ascii="Times New Roman" w:hAnsi="Times New Roman"/>
                <w:color w:val="000000" w:themeColor="text1"/>
                <w:kern w:val="0"/>
                <w:szCs w:val="21"/>
              </w:rPr>
              <w:t xml:space="preserve"> condition</w:t>
            </w:r>
          </w:p>
        </w:tc>
      </w:tr>
      <w:tr w:rsidR="00AD7935" w:rsidRPr="0031195B" w14:paraId="496FC089"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32EF18CA"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TShfeFtdcOffsetFlagType</w:t>
            </w:r>
          </w:p>
        </w:tc>
        <w:tc>
          <w:tcPr>
            <w:tcW w:w="1046" w:type="dxa"/>
            <w:tcBorders>
              <w:top w:val="nil"/>
              <w:left w:val="nil"/>
              <w:bottom w:val="single" w:sz="8" w:space="0" w:color="000000"/>
              <w:right w:val="single" w:sz="8" w:space="0" w:color="000000"/>
            </w:tcBorders>
            <w:noWrap/>
            <w:vAlign w:val="center"/>
          </w:tcPr>
          <w:p w14:paraId="1996D7F9"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w:t>
            </w:r>
          </w:p>
        </w:tc>
        <w:tc>
          <w:tcPr>
            <w:tcW w:w="3240" w:type="dxa"/>
            <w:tcBorders>
              <w:top w:val="nil"/>
              <w:left w:val="nil"/>
              <w:bottom w:val="single" w:sz="8" w:space="0" w:color="000000"/>
              <w:right w:val="single" w:sz="8" w:space="0" w:color="000000"/>
            </w:tcBorders>
            <w:noWrap/>
            <w:vAlign w:val="center"/>
          </w:tcPr>
          <w:p w14:paraId="4AE83616" w14:textId="77777777" w:rsidR="00A0414F" w:rsidRPr="0031195B" w:rsidRDefault="00AD697B">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Flag of position opening or</w:t>
            </w:r>
            <w:r w:rsidR="00FD2ECC" w:rsidRPr="0031195B">
              <w:rPr>
                <w:rFonts w:ascii="Times New Roman" w:hAnsi="Times New Roman"/>
                <w:color w:val="000000" w:themeColor="text1"/>
                <w:kern w:val="0"/>
                <w:szCs w:val="21"/>
              </w:rPr>
              <w:t>closing</w:t>
            </w:r>
          </w:p>
        </w:tc>
      </w:tr>
      <w:tr w:rsidR="00AD7935" w:rsidRPr="0031195B" w14:paraId="45D8DE5B"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5F3A19BD"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TShfeFtdcForceCloseReasonType</w:t>
            </w:r>
          </w:p>
        </w:tc>
        <w:tc>
          <w:tcPr>
            <w:tcW w:w="1046" w:type="dxa"/>
            <w:tcBorders>
              <w:top w:val="nil"/>
              <w:left w:val="nil"/>
              <w:bottom w:val="single" w:sz="8" w:space="0" w:color="000000"/>
              <w:right w:val="single" w:sz="8" w:space="0" w:color="000000"/>
            </w:tcBorders>
            <w:noWrap/>
            <w:vAlign w:val="center"/>
          </w:tcPr>
          <w:p w14:paraId="52FA5CEC"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w:t>
            </w:r>
          </w:p>
        </w:tc>
        <w:tc>
          <w:tcPr>
            <w:tcW w:w="3240" w:type="dxa"/>
            <w:tcBorders>
              <w:top w:val="nil"/>
              <w:left w:val="nil"/>
              <w:bottom w:val="single" w:sz="8" w:space="0" w:color="000000"/>
              <w:right w:val="single" w:sz="8" w:space="0" w:color="000000"/>
            </w:tcBorders>
            <w:noWrap/>
            <w:vAlign w:val="center"/>
          </w:tcPr>
          <w:p w14:paraId="69CBADD6"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 xml:space="preserve">Reasons for </w:t>
            </w:r>
            <w:r w:rsidR="00AD697B" w:rsidRPr="0031195B">
              <w:rPr>
                <w:rFonts w:ascii="Times New Roman" w:hAnsi="Times New Roman"/>
                <w:color w:val="000000" w:themeColor="text1"/>
                <w:kern w:val="0"/>
                <w:szCs w:val="21"/>
              </w:rPr>
              <w:t>en</w:t>
            </w:r>
            <w:r w:rsidRPr="0031195B">
              <w:rPr>
                <w:rFonts w:ascii="Times New Roman" w:hAnsi="Times New Roman"/>
                <w:color w:val="000000" w:themeColor="text1"/>
                <w:kern w:val="0"/>
                <w:szCs w:val="21"/>
              </w:rPr>
              <w:t xml:space="preserve">forced </w:t>
            </w:r>
            <w:r w:rsidR="00FD2ECC" w:rsidRPr="0031195B">
              <w:rPr>
                <w:rFonts w:ascii="Times New Roman" w:hAnsi="Times New Roman"/>
                <w:color w:val="000000" w:themeColor="text1"/>
                <w:kern w:val="0"/>
                <w:szCs w:val="21"/>
              </w:rPr>
              <w:t>closing</w:t>
            </w:r>
            <w:r w:rsidR="00AD697B" w:rsidRPr="0031195B">
              <w:rPr>
                <w:rFonts w:ascii="Times New Roman" w:hAnsi="Times New Roman"/>
                <w:color w:val="000000" w:themeColor="text1"/>
                <w:kern w:val="0"/>
                <w:szCs w:val="21"/>
              </w:rPr>
              <w:t xml:space="preserve"> (offset)</w:t>
            </w:r>
          </w:p>
        </w:tc>
      </w:tr>
      <w:tr w:rsidR="00AD7935" w:rsidRPr="0031195B" w14:paraId="1AA62648"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2BD72D50"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TShfeFtdcOrderStatusType</w:t>
            </w:r>
          </w:p>
        </w:tc>
        <w:tc>
          <w:tcPr>
            <w:tcW w:w="1046" w:type="dxa"/>
            <w:tcBorders>
              <w:top w:val="nil"/>
              <w:left w:val="nil"/>
              <w:bottom w:val="single" w:sz="8" w:space="0" w:color="000000"/>
              <w:right w:val="single" w:sz="8" w:space="0" w:color="000000"/>
            </w:tcBorders>
            <w:noWrap/>
            <w:vAlign w:val="center"/>
          </w:tcPr>
          <w:p w14:paraId="78F2313F"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w:t>
            </w:r>
          </w:p>
        </w:tc>
        <w:tc>
          <w:tcPr>
            <w:tcW w:w="3240" w:type="dxa"/>
            <w:tcBorders>
              <w:top w:val="nil"/>
              <w:left w:val="nil"/>
              <w:bottom w:val="single" w:sz="8" w:space="0" w:color="000000"/>
              <w:right w:val="single" w:sz="8" w:space="0" w:color="000000"/>
            </w:tcBorders>
            <w:noWrap/>
            <w:vAlign w:val="center"/>
          </w:tcPr>
          <w:p w14:paraId="7E584042" w14:textId="77777777" w:rsidR="00A0414F" w:rsidRPr="0031195B" w:rsidRDefault="00AD697B">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Order status</w:t>
            </w:r>
          </w:p>
        </w:tc>
      </w:tr>
      <w:tr w:rsidR="00AD7935" w:rsidRPr="0031195B" w14:paraId="642FF887"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731746D5"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TShfeFtdcOrderTypeType</w:t>
            </w:r>
          </w:p>
        </w:tc>
        <w:tc>
          <w:tcPr>
            <w:tcW w:w="1046" w:type="dxa"/>
            <w:tcBorders>
              <w:top w:val="nil"/>
              <w:left w:val="nil"/>
              <w:bottom w:val="single" w:sz="8" w:space="0" w:color="000000"/>
              <w:right w:val="single" w:sz="8" w:space="0" w:color="000000"/>
            </w:tcBorders>
            <w:noWrap/>
            <w:vAlign w:val="center"/>
          </w:tcPr>
          <w:p w14:paraId="5F055FCC"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w:t>
            </w:r>
          </w:p>
        </w:tc>
        <w:tc>
          <w:tcPr>
            <w:tcW w:w="3240" w:type="dxa"/>
            <w:tcBorders>
              <w:top w:val="nil"/>
              <w:left w:val="nil"/>
              <w:bottom w:val="single" w:sz="8" w:space="0" w:color="000000"/>
              <w:right w:val="single" w:sz="8" w:space="0" w:color="000000"/>
            </w:tcBorders>
            <w:noWrap/>
            <w:vAlign w:val="center"/>
          </w:tcPr>
          <w:p w14:paraId="6C391037" w14:textId="77777777" w:rsidR="00A0414F" w:rsidRPr="0031195B" w:rsidRDefault="00AD697B">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O</w:t>
            </w:r>
            <w:r w:rsidR="00A0414F" w:rsidRPr="0031195B">
              <w:rPr>
                <w:rFonts w:ascii="Times New Roman" w:hAnsi="Times New Roman"/>
                <w:color w:val="000000" w:themeColor="text1"/>
                <w:kern w:val="0"/>
                <w:szCs w:val="21"/>
              </w:rPr>
              <w:t>rder</w:t>
            </w:r>
            <w:r w:rsidRPr="0031195B">
              <w:rPr>
                <w:rFonts w:ascii="Times New Roman" w:hAnsi="Times New Roman"/>
                <w:color w:val="000000" w:themeColor="text1"/>
                <w:kern w:val="0"/>
                <w:szCs w:val="21"/>
              </w:rPr>
              <w:t xml:space="preserve"> type</w:t>
            </w:r>
          </w:p>
        </w:tc>
      </w:tr>
      <w:tr w:rsidR="00AD7935" w:rsidRPr="0031195B" w14:paraId="11AA4AEA"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1F5E3846"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TShfeFtdcOTCOrderStatusType</w:t>
            </w:r>
          </w:p>
        </w:tc>
        <w:tc>
          <w:tcPr>
            <w:tcW w:w="1046" w:type="dxa"/>
            <w:tcBorders>
              <w:top w:val="nil"/>
              <w:left w:val="nil"/>
              <w:bottom w:val="single" w:sz="8" w:space="0" w:color="000000"/>
              <w:right w:val="single" w:sz="8" w:space="0" w:color="000000"/>
            </w:tcBorders>
            <w:noWrap/>
            <w:vAlign w:val="center"/>
          </w:tcPr>
          <w:p w14:paraId="7CA1981D"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w:t>
            </w:r>
          </w:p>
        </w:tc>
        <w:tc>
          <w:tcPr>
            <w:tcW w:w="3240" w:type="dxa"/>
            <w:tcBorders>
              <w:top w:val="nil"/>
              <w:left w:val="nil"/>
              <w:bottom w:val="single" w:sz="8" w:space="0" w:color="000000"/>
              <w:right w:val="single" w:sz="8" w:space="0" w:color="000000"/>
            </w:tcBorders>
            <w:noWrap/>
            <w:vAlign w:val="center"/>
          </w:tcPr>
          <w:p w14:paraId="5E5583B3"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 xml:space="preserve">OTC order </w:t>
            </w:r>
            <w:r w:rsidR="00AD697B" w:rsidRPr="0031195B">
              <w:rPr>
                <w:rFonts w:ascii="Times New Roman" w:hAnsi="Times New Roman"/>
                <w:color w:val="000000" w:themeColor="text1"/>
                <w:kern w:val="0"/>
                <w:szCs w:val="21"/>
              </w:rPr>
              <w:t>status</w:t>
            </w:r>
          </w:p>
        </w:tc>
      </w:tr>
      <w:tr w:rsidR="00AD7935" w:rsidRPr="0031195B" w14:paraId="37731DA0"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4D08A12A"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TShfeFtdcTimeConditionType</w:t>
            </w:r>
          </w:p>
        </w:tc>
        <w:tc>
          <w:tcPr>
            <w:tcW w:w="1046" w:type="dxa"/>
            <w:tcBorders>
              <w:top w:val="nil"/>
              <w:left w:val="nil"/>
              <w:bottom w:val="single" w:sz="8" w:space="0" w:color="000000"/>
              <w:right w:val="single" w:sz="8" w:space="0" w:color="000000"/>
            </w:tcBorders>
            <w:noWrap/>
            <w:vAlign w:val="center"/>
          </w:tcPr>
          <w:p w14:paraId="5F1B9DE6"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w:t>
            </w:r>
          </w:p>
        </w:tc>
        <w:tc>
          <w:tcPr>
            <w:tcW w:w="3240" w:type="dxa"/>
            <w:tcBorders>
              <w:top w:val="nil"/>
              <w:left w:val="nil"/>
              <w:bottom w:val="single" w:sz="8" w:space="0" w:color="000000"/>
              <w:right w:val="single" w:sz="8" w:space="0" w:color="000000"/>
            </w:tcBorders>
            <w:noWrap/>
            <w:vAlign w:val="center"/>
          </w:tcPr>
          <w:p w14:paraId="418571FF" w14:textId="77777777" w:rsidR="00A0414F" w:rsidRPr="0031195B" w:rsidRDefault="00AD697B">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Time condition</w:t>
            </w:r>
          </w:p>
        </w:tc>
      </w:tr>
      <w:tr w:rsidR="00AD7935" w:rsidRPr="0031195B" w14:paraId="1FAD240A"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564462BC"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TShfeFtdcVolumeConditionType</w:t>
            </w:r>
          </w:p>
        </w:tc>
        <w:tc>
          <w:tcPr>
            <w:tcW w:w="1046" w:type="dxa"/>
            <w:tcBorders>
              <w:top w:val="nil"/>
              <w:left w:val="nil"/>
              <w:bottom w:val="single" w:sz="8" w:space="0" w:color="000000"/>
              <w:right w:val="single" w:sz="8" w:space="0" w:color="000000"/>
            </w:tcBorders>
            <w:noWrap/>
            <w:vAlign w:val="center"/>
          </w:tcPr>
          <w:p w14:paraId="188C9772"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w:t>
            </w:r>
          </w:p>
        </w:tc>
        <w:tc>
          <w:tcPr>
            <w:tcW w:w="3240" w:type="dxa"/>
            <w:tcBorders>
              <w:top w:val="nil"/>
              <w:left w:val="nil"/>
              <w:bottom w:val="single" w:sz="8" w:space="0" w:color="000000"/>
              <w:right w:val="single" w:sz="8" w:space="0" w:color="000000"/>
            </w:tcBorders>
            <w:noWrap/>
            <w:vAlign w:val="center"/>
          </w:tcPr>
          <w:p w14:paraId="649ABF63" w14:textId="77777777" w:rsidR="00A0414F" w:rsidRPr="0031195B" w:rsidRDefault="00AD697B">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Quantity condition</w:t>
            </w:r>
          </w:p>
        </w:tc>
      </w:tr>
      <w:tr w:rsidR="00AD7935" w:rsidRPr="0031195B" w14:paraId="247309C0"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504C5CC3"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TShfeFtdcContingentConditionType</w:t>
            </w:r>
          </w:p>
        </w:tc>
        <w:tc>
          <w:tcPr>
            <w:tcW w:w="1046" w:type="dxa"/>
            <w:tcBorders>
              <w:top w:val="nil"/>
              <w:left w:val="nil"/>
              <w:bottom w:val="single" w:sz="8" w:space="0" w:color="000000"/>
              <w:right w:val="single" w:sz="8" w:space="0" w:color="000000"/>
            </w:tcBorders>
            <w:noWrap/>
            <w:vAlign w:val="center"/>
          </w:tcPr>
          <w:p w14:paraId="1C8F8979"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w:t>
            </w:r>
          </w:p>
        </w:tc>
        <w:tc>
          <w:tcPr>
            <w:tcW w:w="3240" w:type="dxa"/>
            <w:tcBorders>
              <w:top w:val="nil"/>
              <w:left w:val="nil"/>
              <w:bottom w:val="single" w:sz="8" w:space="0" w:color="000000"/>
              <w:right w:val="single" w:sz="8" w:space="0" w:color="000000"/>
            </w:tcBorders>
            <w:noWrap/>
            <w:vAlign w:val="center"/>
          </w:tcPr>
          <w:p w14:paraId="49999842"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Trigger conditions</w:t>
            </w:r>
          </w:p>
        </w:tc>
      </w:tr>
      <w:tr w:rsidR="00AD7935" w:rsidRPr="0031195B" w14:paraId="40D8BD5A"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6C49C232"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TShfeFtdcActionFlagType</w:t>
            </w:r>
          </w:p>
        </w:tc>
        <w:tc>
          <w:tcPr>
            <w:tcW w:w="1046" w:type="dxa"/>
            <w:tcBorders>
              <w:top w:val="nil"/>
              <w:left w:val="nil"/>
              <w:bottom w:val="single" w:sz="8" w:space="0" w:color="000000"/>
              <w:right w:val="single" w:sz="8" w:space="0" w:color="000000"/>
            </w:tcBorders>
            <w:noWrap/>
            <w:vAlign w:val="center"/>
          </w:tcPr>
          <w:p w14:paraId="64ABE1E3"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w:t>
            </w:r>
          </w:p>
        </w:tc>
        <w:tc>
          <w:tcPr>
            <w:tcW w:w="3240" w:type="dxa"/>
            <w:tcBorders>
              <w:top w:val="nil"/>
              <w:left w:val="nil"/>
              <w:bottom w:val="single" w:sz="8" w:space="0" w:color="000000"/>
              <w:right w:val="single" w:sz="8" w:space="0" w:color="000000"/>
            </w:tcBorders>
            <w:noWrap/>
            <w:vAlign w:val="center"/>
          </w:tcPr>
          <w:p w14:paraId="3105A6B2" w14:textId="77777777" w:rsidR="00A0414F" w:rsidRPr="0031195B" w:rsidRDefault="00AD697B">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Action type</w:t>
            </w:r>
          </w:p>
        </w:tc>
      </w:tr>
      <w:tr w:rsidR="00AD7935" w:rsidRPr="0031195B" w14:paraId="3755BDFF"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55E4F27F"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TShfeFtdcOrderSourceType</w:t>
            </w:r>
          </w:p>
        </w:tc>
        <w:tc>
          <w:tcPr>
            <w:tcW w:w="1046" w:type="dxa"/>
            <w:tcBorders>
              <w:top w:val="nil"/>
              <w:left w:val="nil"/>
              <w:bottom w:val="single" w:sz="8" w:space="0" w:color="000000"/>
              <w:right w:val="single" w:sz="8" w:space="0" w:color="000000"/>
            </w:tcBorders>
            <w:noWrap/>
            <w:vAlign w:val="center"/>
          </w:tcPr>
          <w:p w14:paraId="4B37D2F2"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w:t>
            </w:r>
          </w:p>
        </w:tc>
        <w:tc>
          <w:tcPr>
            <w:tcW w:w="3240" w:type="dxa"/>
            <w:tcBorders>
              <w:top w:val="nil"/>
              <w:left w:val="nil"/>
              <w:bottom w:val="single" w:sz="8" w:space="0" w:color="000000"/>
              <w:right w:val="single" w:sz="8" w:space="0" w:color="000000"/>
            </w:tcBorders>
            <w:noWrap/>
            <w:vAlign w:val="center"/>
          </w:tcPr>
          <w:p w14:paraId="37A45B77" w14:textId="77777777" w:rsidR="00A0414F" w:rsidRPr="0031195B" w:rsidRDefault="00AD697B">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Origin of order</w:t>
            </w:r>
          </w:p>
        </w:tc>
      </w:tr>
      <w:tr w:rsidR="00AD7935" w:rsidRPr="0031195B" w14:paraId="416CE206"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6F66AA56"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lastRenderedPageBreak/>
              <w:t>TShfeFtdcTradeTypeType</w:t>
            </w:r>
          </w:p>
        </w:tc>
        <w:tc>
          <w:tcPr>
            <w:tcW w:w="1046" w:type="dxa"/>
            <w:tcBorders>
              <w:top w:val="nil"/>
              <w:left w:val="nil"/>
              <w:bottom w:val="single" w:sz="8" w:space="0" w:color="000000"/>
              <w:right w:val="single" w:sz="8" w:space="0" w:color="000000"/>
            </w:tcBorders>
            <w:noWrap/>
            <w:vAlign w:val="center"/>
          </w:tcPr>
          <w:p w14:paraId="50A1A91E"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w:t>
            </w:r>
          </w:p>
        </w:tc>
        <w:tc>
          <w:tcPr>
            <w:tcW w:w="3240" w:type="dxa"/>
            <w:tcBorders>
              <w:top w:val="nil"/>
              <w:left w:val="nil"/>
              <w:bottom w:val="single" w:sz="8" w:space="0" w:color="000000"/>
              <w:right w:val="single" w:sz="8" w:space="0" w:color="000000"/>
            </w:tcBorders>
            <w:noWrap/>
            <w:vAlign w:val="center"/>
          </w:tcPr>
          <w:p w14:paraId="64E1B1BF" w14:textId="77777777" w:rsidR="00A0414F" w:rsidRPr="0031195B" w:rsidRDefault="00A0414F" w:rsidP="00AD697B">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Tra</w:t>
            </w:r>
            <w:r w:rsidR="00AD697B" w:rsidRPr="0031195B">
              <w:rPr>
                <w:rFonts w:ascii="Times New Roman" w:hAnsi="Times New Roman"/>
                <w:color w:val="000000" w:themeColor="text1"/>
                <w:kern w:val="0"/>
                <w:szCs w:val="21"/>
              </w:rPr>
              <w:t>de</w:t>
            </w:r>
            <w:r w:rsidRPr="0031195B">
              <w:rPr>
                <w:rFonts w:ascii="Times New Roman" w:hAnsi="Times New Roman"/>
                <w:color w:val="000000" w:themeColor="text1"/>
                <w:kern w:val="0"/>
                <w:szCs w:val="21"/>
              </w:rPr>
              <w:t xml:space="preserve"> type</w:t>
            </w:r>
          </w:p>
        </w:tc>
      </w:tr>
      <w:tr w:rsidR="00AD7935" w:rsidRPr="0031195B" w14:paraId="3D3B97F3"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0927E0C4"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TShfeFtdcPriceSourceType</w:t>
            </w:r>
          </w:p>
        </w:tc>
        <w:tc>
          <w:tcPr>
            <w:tcW w:w="1046" w:type="dxa"/>
            <w:tcBorders>
              <w:top w:val="nil"/>
              <w:left w:val="nil"/>
              <w:bottom w:val="single" w:sz="8" w:space="0" w:color="000000"/>
              <w:right w:val="single" w:sz="8" w:space="0" w:color="000000"/>
            </w:tcBorders>
            <w:noWrap/>
            <w:vAlign w:val="center"/>
          </w:tcPr>
          <w:p w14:paraId="59E677D9"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w:t>
            </w:r>
          </w:p>
        </w:tc>
        <w:tc>
          <w:tcPr>
            <w:tcW w:w="3240" w:type="dxa"/>
            <w:tcBorders>
              <w:top w:val="nil"/>
              <w:left w:val="nil"/>
              <w:bottom w:val="single" w:sz="8" w:space="0" w:color="000000"/>
              <w:right w:val="single" w:sz="8" w:space="0" w:color="000000"/>
            </w:tcBorders>
            <w:noWrap/>
            <w:vAlign w:val="center"/>
          </w:tcPr>
          <w:p w14:paraId="7990A5F5" w14:textId="77777777" w:rsidR="00A0414F" w:rsidRPr="0031195B" w:rsidRDefault="00A0414F" w:rsidP="00AD697B">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Source of t</w:t>
            </w:r>
            <w:r w:rsidR="00AD697B" w:rsidRPr="0031195B">
              <w:rPr>
                <w:rFonts w:ascii="Times New Roman" w:hAnsi="Times New Roman"/>
                <w:color w:val="000000" w:themeColor="text1"/>
                <w:kern w:val="0"/>
                <w:szCs w:val="21"/>
              </w:rPr>
              <w:t>rade</w:t>
            </w:r>
            <w:r w:rsidRPr="0031195B">
              <w:rPr>
                <w:rFonts w:ascii="Times New Roman" w:hAnsi="Times New Roman"/>
                <w:color w:val="000000" w:themeColor="text1"/>
                <w:kern w:val="0"/>
                <w:szCs w:val="21"/>
              </w:rPr>
              <w:t xml:space="preserve"> price</w:t>
            </w:r>
          </w:p>
        </w:tc>
      </w:tr>
      <w:tr w:rsidR="00AD7935" w:rsidRPr="0031195B" w14:paraId="2018064E"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32410724"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TShfeFtdcAccountStatusType</w:t>
            </w:r>
          </w:p>
        </w:tc>
        <w:tc>
          <w:tcPr>
            <w:tcW w:w="1046" w:type="dxa"/>
            <w:tcBorders>
              <w:top w:val="nil"/>
              <w:left w:val="nil"/>
              <w:bottom w:val="single" w:sz="8" w:space="0" w:color="000000"/>
              <w:right w:val="single" w:sz="8" w:space="0" w:color="000000"/>
            </w:tcBorders>
            <w:noWrap/>
            <w:vAlign w:val="center"/>
          </w:tcPr>
          <w:p w14:paraId="03BBBCF5"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w:t>
            </w:r>
          </w:p>
        </w:tc>
        <w:tc>
          <w:tcPr>
            <w:tcW w:w="3240" w:type="dxa"/>
            <w:tcBorders>
              <w:top w:val="nil"/>
              <w:left w:val="nil"/>
              <w:bottom w:val="single" w:sz="8" w:space="0" w:color="000000"/>
              <w:right w:val="single" w:sz="8" w:space="0" w:color="000000"/>
            </w:tcBorders>
            <w:noWrap/>
            <w:vAlign w:val="center"/>
          </w:tcPr>
          <w:p w14:paraId="544CC46A"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Account status</w:t>
            </w:r>
          </w:p>
        </w:tc>
      </w:tr>
      <w:tr w:rsidR="00AD7935" w:rsidRPr="0031195B" w14:paraId="1B49D58D"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54B6921C"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TShfeFtdcMemberTypeType</w:t>
            </w:r>
          </w:p>
        </w:tc>
        <w:tc>
          <w:tcPr>
            <w:tcW w:w="1046" w:type="dxa"/>
            <w:tcBorders>
              <w:top w:val="nil"/>
              <w:left w:val="nil"/>
              <w:bottom w:val="single" w:sz="8" w:space="0" w:color="000000"/>
              <w:right w:val="single" w:sz="8" w:space="0" w:color="000000"/>
            </w:tcBorders>
            <w:noWrap/>
            <w:vAlign w:val="center"/>
          </w:tcPr>
          <w:p w14:paraId="7B1029B7"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w:t>
            </w:r>
          </w:p>
        </w:tc>
        <w:tc>
          <w:tcPr>
            <w:tcW w:w="3240" w:type="dxa"/>
            <w:tcBorders>
              <w:top w:val="nil"/>
              <w:left w:val="nil"/>
              <w:bottom w:val="single" w:sz="8" w:space="0" w:color="000000"/>
              <w:right w:val="single" w:sz="8" w:space="0" w:color="000000"/>
            </w:tcBorders>
            <w:noWrap/>
            <w:vAlign w:val="center"/>
          </w:tcPr>
          <w:p w14:paraId="361D40C0"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Member type</w:t>
            </w:r>
          </w:p>
        </w:tc>
      </w:tr>
      <w:tr w:rsidR="00AD7935" w:rsidRPr="0031195B" w14:paraId="0ECBBE67"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7A9246DB"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TShfeFtdcExecResultType</w:t>
            </w:r>
          </w:p>
        </w:tc>
        <w:tc>
          <w:tcPr>
            <w:tcW w:w="1046" w:type="dxa"/>
            <w:tcBorders>
              <w:top w:val="nil"/>
              <w:left w:val="nil"/>
              <w:bottom w:val="single" w:sz="8" w:space="0" w:color="000000"/>
              <w:right w:val="single" w:sz="8" w:space="0" w:color="000000"/>
            </w:tcBorders>
            <w:noWrap/>
            <w:vAlign w:val="center"/>
          </w:tcPr>
          <w:p w14:paraId="58B52815"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w:t>
            </w:r>
          </w:p>
        </w:tc>
        <w:tc>
          <w:tcPr>
            <w:tcW w:w="3240" w:type="dxa"/>
            <w:tcBorders>
              <w:top w:val="nil"/>
              <w:left w:val="nil"/>
              <w:bottom w:val="single" w:sz="8" w:space="0" w:color="000000"/>
              <w:right w:val="single" w:sz="8" w:space="0" w:color="000000"/>
            </w:tcBorders>
            <w:noWrap/>
            <w:vAlign w:val="center"/>
          </w:tcPr>
          <w:p w14:paraId="38CF9674"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Execution result</w:t>
            </w:r>
          </w:p>
        </w:tc>
      </w:tr>
      <w:tr w:rsidR="00AD7935" w:rsidRPr="0031195B" w14:paraId="786CC475"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39543C3A"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TShfeFtdcYearType</w:t>
            </w:r>
          </w:p>
        </w:tc>
        <w:tc>
          <w:tcPr>
            <w:tcW w:w="1046" w:type="dxa"/>
            <w:tcBorders>
              <w:top w:val="nil"/>
              <w:left w:val="nil"/>
              <w:bottom w:val="single" w:sz="8" w:space="0" w:color="000000"/>
              <w:right w:val="single" w:sz="8" w:space="0" w:color="000000"/>
            </w:tcBorders>
            <w:noWrap/>
            <w:vAlign w:val="center"/>
          </w:tcPr>
          <w:p w14:paraId="6F97497F"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int</w:t>
            </w:r>
          </w:p>
        </w:tc>
        <w:tc>
          <w:tcPr>
            <w:tcW w:w="3240" w:type="dxa"/>
            <w:tcBorders>
              <w:top w:val="nil"/>
              <w:left w:val="nil"/>
              <w:bottom w:val="single" w:sz="8" w:space="0" w:color="000000"/>
              <w:right w:val="single" w:sz="8" w:space="0" w:color="000000"/>
            </w:tcBorders>
            <w:noWrap/>
            <w:vAlign w:val="center"/>
          </w:tcPr>
          <w:p w14:paraId="19EB7178"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 xml:space="preserve">Year </w:t>
            </w:r>
          </w:p>
        </w:tc>
      </w:tr>
      <w:tr w:rsidR="00AD7935" w:rsidRPr="0031195B" w14:paraId="2EF30460"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7FB9C1B9"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TShfeFtdcMonthType</w:t>
            </w:r>
          </w:p>
        </w:tc>
        <w:tc>
          <w:tcPr>
            <w:tcW w:w="1046" w:type="dxa"/>
            <w:tcBorders>
              <w:top w:val="nil"/>
              <w:left w:val="nil"/>
              <w:bottom w:val="single" w:sz="8" w:space="0" w:color="000000"/>
              <w:right w:val="single" w:sz="8" w:space="0" w:color="000000"/>
            </w:tcBorders>
            <w:noWrap/>
            <w:vAlign w:val="center"/>
          </w:tcPr>
          <w:p w14:paraId="1449D4EA"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int</w:t>
            </w:r>
          </w:p>
        </w:tc>
        <w:tc>
          <w:tcPr>
            <w:tcW w:w="3240" w:type="dxa"/>
            <w:tcBorders>
              <w:top w:val="nil"/>
              <w:left w:val="nil"/>
              <w:bottom w:val="single" w:sz="8" w:space="0" w:color="000000"/>
              <w:right w:val="single" w:sz="8" w:space="0" w:color="000000"/>
            </w:tcBorders>
            <w:noWrap/>
            <w:vAlign w:val="center"/>
          </w:tcPr>
          <w:p w14:paraId="6F79CE7A"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 xml:space="preserve">Month </w:t>
            </w:r>
          </w:p>
        </w:tc>
      </w:tr>
      <w:tr w:rsidR="00AD7935" w:rsidRPr="0031195B" w14:paraId="672B28B8"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3BFB99A3"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TShfeFtdcLegMultipleType</w:t>
            </w:r>
          </w:p>
        </w:tc>
        <w:tc>
          <w:tcPr>
            <w:tcW w:w="1046" w:type="dxa"/>
            <w:tcBorders>
              <w:top w:val="nil"/>
              <w:left w:val="nil"/>
              <w:bottom w:val="single" w:sz="8" w:space="0" w:color="000000"/>
              <w:right w:val="single" w:sz="8" w:space="0" w:color="000000"/>
            </w:tcBorders>
            <w:noWrap/>
            <w:vAlign w:val="center"/>
          </w:tcPr>
          <w:p w14:paraId="3E41D5FC"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int</w:t>
            </w:r>
          </w:p>
        </w:tc>
        <w:tc>
          <w:tcPr>
            <w:tcW w:w="3240" w:type="dxa"/>
            <w:tcBorders>
              <w:top w:val="nil"/>
              <w:left w:val="nil"/>
              <w:bottom w:val="single" w:sz="8" w:space="0" w:color="000000"/>
              <w:right w:val="single" w:sz="8" w:space="0" w:color="000000"/>
            </w:tcBorders>
            <w:noWrap/>
            <w:vAlign w:val="center"/>
          </w:tcPr>
          <w:p w14:paraId="7EBB013B" w14:textId="77777777" w:rsidR="00A0414F" w:rsidRPr="0031195B" w:rsidRDefault="00055348">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L</w:t>
            </w:r>
            <w:r w:rsidR="00A0414F" w:rsidRPr="0031195B">
              <w:rPr>
                <w:rFonts w:ascii="Times New Roman" w:hAnsi="Times New Roman"/>
                <w:color w:val="000000" w:themeColor="text1"/>
                <w:kern w:val="0"/>
                <w:szCs w:val="21"/>
              </w:rPr>
              <w:t>eg multiplier</w:t>
            </w:r>
          </w:p>
        </w:tc>
      </w:tr>
      <w:tr w:rsidR="00AD7935" w:rsidRPr="0031195B" w14:paraId="4CC7D8D8"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7DC61772"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TShfeFtdcLegIDType</w:t>
            </w:r>
          </w:p>
        </w:tc>
        <w:tc>
          <w:tcPr>
            <w:tcW w:w="1046" w:type="dxa"/>
            <w:tcBorders>
              <w:top w:val="nil"/>
              <w:left w:val="nil"/>
              <w:bottom w:val="single" w:sz="8" w:space="0" w:color="000000"/>
              <w:right w:val="single" w:sz="8" w:space="0" w:color="000000"/>
            </w:tcBorders>
            <w:noWrap/>
            <w:vAlign w:val="center"/>
          </w:tcPr>
          <w:p w14:paraId="337E733D"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int</w:t>
            </w:r>
          </w:p>
        </w:tc>
        <w:tc>
          <w:tcPr>
            <w:tcW w:w="3240" w:type="dxa"/>
            <w:tcBorders>
              <w:top w:val="nil"/>
              <w:left w:val="nil"/>
              <w:bottom w:val="single" w:sz="8" w:space="0" w:color="000000"/>
              <w:right w:val="single" w:sz="8" w:space="0" w:color="000000"/>
            </w:tcBorders>
            <w:noWrap/>
            <w:vAlign w:val="center"/>
          </w:tcPr>
          <w:p w14:paraId="1517CAB2" w14:textId="77777777" w:rsidR="00A0414F" w:rsidRPr="0031195B" w:rsidRDefault="00055348">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L</w:t>
            </w:r>
            <w:r w:rsidR="00AD697B" w:rsidRPr="0031195B">
              <w:rPr>
                <w:rFonts w:ascii="Times New Roman" w:hAnsi="Times New Roman"/>
                <w:color w:val="000000" w:themeColor="text1"/>
                <w:kern w:val="0"/>
                <w:szCs w:val="21"/>
              </w:rPr>
              <w:t>eg ID</w:t>
            </w:r>
          </w:p>
        </w:tc>
      </w:tr>
      <w:tr w:rsidR="00AD7935" w:rsidRPr="0031195B" w14:paraId="3D6532E5"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29D6A991"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TShfeFtdcBoolType</w:t>
            </w:r>
          </w:p>
        </w:tc>
        <w:tc>
          <w:tcPr>
            <w:tcW w:w="1046" w:type="dxa"/>
            <w:tcBorders>
              <w:top w:val="nil"/>
              <w:left w:val="nil"/>
              <w:bottom w:val="single" w:sz="8" w:space="0" w:color="000000"/>
              <w:right w:val="single" w:sz="8" w:space="0" w:color="000000"/>
            </w:tcBorders>
            <w:noWrap/>
            <w:vAlign w:val="center"/>
          </w:tcPr>
          <w:p w14:paraId="2B33E403"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int</w:t>
            </w:r>
          </w:p>
        </w:tc>
        <w:tc>
          <w:tcPr>
            <w:tcW w:w="3240" w:type="dxa"/>
            <w:tcBorders>
              <w:top w:val="nil"/>
              <w:left w:val="nil"/>
              <w:bottom w:val="single" w:sz="8" w:space="0" w:color="000000"/>
              <w:right w:val="single" w:sz="8" w:space="0" w:color="000000"/>
            </w:tcBorders>
            <w:noWrap/>
            <w:vAlign w:val="center"/>
          </w:tcPr>
          <w:p w14:paraId="00BF13BF"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 xml:space="preserve">Bool type </w:t>
            </w:r>
          </w:p>
        </w:tc>
      </w:tr>
      <w:tr w:rsidR="00AD7935" w:rsidRPr="0031195B" w14:paraId="5C0A62F3"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6E5E50FC"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TShfeFtdcUserActiveType</w:t>
            </w:r>
          </w:p>
        </w:tc>
        <w:tc>
          <w:tcPr>
            <w:tcW w:w="1046" w:type="dxa"/>
            <w:tcBorders>
              <w:top w:val="nil"/>
              <w:left w:val="nil"/>
              <w:bottom w:val="single" w:sz="8" w:space="0" w:color="000000"/>
              <w:right w:val="single" w:sz="8" w:space="0" w:color="000000"/>
            </w:tcBorders>
            <w:noWrap/>
            <w:vAlign w:val="center"/>
          </w:tcPr>
          <w:p w14:paraId="3355B807"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int</w:t>
            </w:r>
          </w:p>
        </w:tc>
        <w:tc>
          <w:tcPr>
            <w:tcW w:w="3240" w:type="dxa"/>
            <w:tcBorders>
              <w:top w:val="nil"/>
              <w:left w:val="nil"/>
              <w:bottom w:val="single" w:sz="8" w:space="0" w:color="000000"/>
              <w:right w:val="single" w:sz="8" w:space="0" w:color="000000"/>
            </w:tcBorders>
            <w:noWrap/>
            <w:vAlign w:val="center"/>
          </w:tcPr>
          <w:p w14:paraId="7A81AE58" w14:textId="77777777" w:rsidR="00A0414F" w:rsidRPr="0031195B" w:rsidRDefault="00A0414F" w:rsidP="00AD697B">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Trader</w:t>
            </w:r>
            <w:r w:rsidR="00AD697B" w:rsidRPr="0031195B">
              <w:rPr>
                <w:rFonts w:ascii="Times New Roman" w:hAnsi="Times New Roman"/>
                <w:color w:val="000000" w:themeColor="text1"/>
                <w:kern w:val="0"/>
                <w:szCs w:val="21"/>
              </w:rPr>
              <w:t xml:space="preserve"> active or not</w:t>
            </w:r>
          </w:p>
        </w:tc>
      </w:tr>
      <w:tr w:rsidR="00AD7935" w:rsidRPr="0031195B" w14:paraId="52693FC1"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1582DD38"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TShfeFtdcPriceType</w:t>
            </w:r>
          </w:p>
        </w:tc>
        <w:tc>
          <w:tcPr>
            <w:tcW w:w="1046" w:type="dxa"/>
            <w:tcBorders>
              <w:top w:val="nil"/>
              <w:left w:val="nil"/>
              <w:bottom w:val="single" w:sz="8" w:space="0" w:color="000000"/>
              <w:right w:val="single" w:sz="8" w:space="0" w:color="000000"/>
            </w:tcBorders>
            <w:noWrap/>
            <w:vAlign w:val="center"/>
          </w:tcPr>
          <w:p w14:paraId="586D781F"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double</w:t>
            </w:r>
          </w:p>
        </w:tc>
        <w:tc>
          <w:tcPr>
            <w:tcW w:w="3240" w:type="dxa"/>
            <w:tcBorders>
              <w:top w:val="nil"/>
              <w:left w:val="nil"/>
              <w:bottom w:val="single" w:sz="8" w:space="0" w:color="000000"/>
              <w:right w:val="single" w:sz="8" w:space="0" w:color="000000"/>
            </w:tcBorders>
            <w:noWrap/>
            <w:vAlign w:val="center"/>
          </w:tcPr>
          <w:p w14:paraId="7AA621BD"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Price</w:t>
            </w:r>
            <w:r w:rsidR="00AD697B" w:rsidRPr="0031195B">
              <w:rPr>
                <w:rFonts w:ascii="Times New Roman" w:hAnsi="Times New Roman"/>
                <w:color w:val="000000" w:themeColor="text1"/>
                <w:kern w:val="0"/>
                <w:szCs w:val="21"/>
              </w:rPr>
              <w:t xml:space="preserve"> type</w:t>
            </w:r>
          </w:p>
        </w:tc>
      </w:tr>
      <w:tr w:rsidR="00AD7935" w:rsidRPr="0031195B" w14:paraId="587B8CCA"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2ABF9EC4"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TShfeFtdcUnderlyingMultipleType</w:t>
            </w:r>
          </w:p>
        </w:tc>
        <w:tc>
          <w:tcPr>
            <w:tcW w:w="1046" w:type="dxa"/>
            <w:tcBorders>
              <w:top w:val="nil"/>
              <w:left w:val="nil"/>
              <w:bottom w:val="single" w:sz="8" w:space="0" w:color="000000"/>
              <w:right w:val="single" w:sz="8" w:space="0" w:color="000000"/>
            </w:tcBorders>
            <w:noWrap/>
            <w:vAlign w:val="center"/>
          </w:tcPr>
          <w:p w14:paraId="143A7BE7"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double</w:t>
            </w:r>
          </w:p>
        </w:tc>
        <w:tc>
          <w:tcPr>
            <w:tcW w:w="3240" w:type="dxa"/>
            <w:tcBorders>
              <w:top w:val="nil"/>
              <w:left w:val="nil"/>
              <w:bottom w:val="single" w:sz="8" w:space="0" w:color="000000"/>
              <w:right w:val="single" w:sz="8" w:space="0" w:color="000000"/>
            </w:tcBorders>
            <w:noWrap/>
            <w:vAlign w:val="center"/>
          </w:tcPr>
          <w:p w14:paraId="22B01753" w14:textId="77777777" w:rsidR="00A0414F" w:rsidRPr="0031195B" w:rsidRDefault="00055348" w:rsidP="00646A56">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U</w:t>
            </w:r>
            <w:r w:rsidR="00646A56" w:rsidRPr="0031195B">
              <w:rPr>
                <w:rFonts w:ascii="Times New Roman" w:hAnsi="Times New Roman"/>
                <w:color w:val="000000" w:themeColor="text1"/>
                <w:kern w:val="0"/>
                <w:szCs w:val="21"/>
              </w:rPr>
              <w:t xml:space="preserve">nderlying </w:t>
            </w:r>
            <w:r w:rsidR="00A0414F" w:rsidRPr="0031195B">
              <w:rPr>
                <w:rFonts w:ascii="Times New Roman" w:hAnsi="Times New Roman"/>
                <w:color w:val="000000" w:themeColor="text1"/>
                <w:kern w:val="0"/>
                <w:szCs w:val="21"/>
              </w:rPr>
              <w:t>commodity</w:t>
            </w:r>
            <w:r w:rsidR="00AD697B" w:rsidRPr="0031195B">
              <w:rPr>
                <w:rFonts w:ascii="Times New Roman" w:hAnsi="Times New Roman"/>
                <w:color w:val="000000" w:themeColor="text1"/>
                <w:kern w:val="0"/>
                <w:szCs w:val="21"/>
              </w:rPr>
              <w:t xml:space="preserve"> multiplier</w:t>
            </w:r>
          </w:p>
        </w:tc>
      </w:tr>
      <w:tr w:rsidR="00AD7935" w:rsidRPr="0031195B" w14:paraId="2E7877E1"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16D4FFB8"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TShfeFtdcCombOffsetFlagType</w:t>
            </w:r>
          </w:p>
        </w:tc>
        <w:tc>
          <w:tcPr>
            <w:tcW w:w="1046" w:type="dxa"/>
            <w:tcBorders>
              <w:top w:val="nil"/>
              <w:left w:val="nil"/>
              <w:bottom w:val="single" w:sz="8" w:space="0" w:color="000000"/>
              <w:right w:val="single" w:sz="8" w:space="0" w:color="000000"/>
            </w:tcBorders>
            <w:noWrap/>
            <w:vAlign w:val="center"/>
          </w:tcPr>
          <w:p w14:paraId="046303A0"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char[5]</w:t>
            </w:r>
          </w:p>
        </w:tc>
        <w:tc>
          <w:tcPr>
            <w:tcW w:w="3240" w:type="dxa"/>
            <w:tcBorders>
              <w:top w:val="nil"/>
              <w:left w:val="nil"/>
              <w:bottom w:val="single" w:sz="8" w:space="0" w:color="000000"/>
              <w:right w:val="single" w:sz="8" w:space="0" w:color="000000"/>
            </w:tcBorders>
            <w:noWrap/>
            <w:vAlign w:val="center"/>
          </w:tcPr>
          <w:p w14:paraId="658EB311" w14:textId="77777777" w:rsidR="00A0414F" w:rsidRPr="0031195B" w:rsidRDefault="00AD697B" w:rsidP="00AD697B">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Flag of position opening or</w:t>
            </w:r>
            <w:r w:rsidR="00FD2ECC" w:rsidRPr="0031195B">
              <w:rPr>
                <w:rFonts w:ascii="Times New Roman" w:hAnsi="Times New Roman"/>
                <w:color w:val="000000" w:themeColor="text1"/>
                <w:kern w:val="0"/>
                <w:szCs w:val="21"/>
              </w:rPr>
              <w:t>closing</w:t>
            </w:r>
            <w:r w:rsidRPr="0031195B">
              <w:rPr>
                <w:rFonts w:ascii="Times New Roman" w:hAnsi="Times New Roman"/>
                <w:color w:val="000000" w:themeColor="text1"/>
                <w:kern w:val="0"/>
                <w:szCs w:val="21"/>
              </w:rPr>
              <w:t>for spread</w:t>
            </w:r>
          </w:p>
        </w:tc>
      </w:tr>
      <w:tr w:rsidR="00AD7935" w:rsidRPr="0031195B" w14:paraId="481BE778"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5E9BD15F"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TShfeFtdcCombHedgeFlagType</w:t>
            </w:r>
          </w:p>
        </w:tc>
        <w:tc>
          <w:tcPr>
            <w:tcW w:w="1046" w:type="dxa"/>
            <w:tcBorders>
              <w:top w:val="nil"/>
              <w:left w:val="nil"/>
              <w:bottom w:val="single" w:sz="8" w:space="0" w:color="000000"/>
              <w:right w:val="single" w:sz="8" w:space="0" w:color="000000"/>
            </w:tcBorders>
            <w:noWrap/>
            <w:vAlign w:val="center"/>
          </w:tcPr>
          <w:p w14:paraId="1ABC132A"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char[5]</w:t>
            </w:r>
          </w:p>
        </w:tc>
        <w:tc>
          <w:tcPr>
            <w:tcW w:w="3240" w:type="dxa"/>
            <w:tcBorders>
              <w:top w:val="nil"/>
              <w:left w:val="nil"/>
              <w:bottom w:val="single" w:sz="8" w:space="0" w:color="000000"/>
              <w:right w:val="single" w:sz="8" w:space="0" w:color="000000"/>
            </w:tcBorders>
            <w:noWrap/>
            <w:vAlign w:val="center"/>
          </w:tcPr>
          <w:p w14:paraId="3C37EA14" w14:textId="77777777" w:rsidR="00A0414F" w:rsidRPr="0031195B" w:rsidRDefault="00A0414F" w:rsidP="00AD697B">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Flag of specul</w:t>
            </w:r>
            <w:r w:rsidR="00AD697B" w:rsidRPr="0031195B">
              <w:rPr>
                <w:rFonts w:ascii="Times New Roman" w:hAnsi="Times New Roman"/>
                <w:color w:val="000000" w:themeColor="text1"/>
                <w:kern w:val="0"/>
                <w:szCs w:val="21"/>
              </w:rPr>
              <w:t>ation or</w:t>
            </w:r>
            <w:r w:rsidRPr="0031195B">
              <w:rPr>
                <w:rFonts w:ascii="Times New Roman" w:hAnsi="Times New Roman"/>
                <w:color w:val="000000" w:themeColor="text1"/>
                <w:kern w:val="0"/>
                <w:szCs w:val="21"/>
              </w:rPr>
              <w:t xml:space="preserve"> hedge </w:t>
            </w:r>
            <w:r w:rsidR="00AD697B" w:rsidRPr="0031195B">
              <w:rPr>
                <w:rFonts w:ascii="Times New Roman" w:hAnsi="Times New Roman"/>
                <w:color w:val="000000" w:themeColor="text1"/>
                <w:kern w:val="0"/>
                <w:szCs w:val="21"/>
              </w:rPr>
              <w:t>for spread</w:t>
            </w:r>
          </w:p>
        </w:tc>
      </w:tr>
      <w:tr w:rsidR="00AD7935" w:rsidRPr="0031195B" w14:paraId="72CA9C5D"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718BB724"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TShfeFtdcRatioType</w:t>
            </w:r>
          </w:p>
        </w:tc>
        <w:tc>
          <w:tcPr>
            <w:tcW w:w="1046" w:type="dxa"/>
            <w:tcBorders>
              <w:top w:val="nil"/>
              <w:left w:val="nil"/>
              <w:bottom w:val="single" w:sz="8" w:space="0" w:color="000000"/>
              <w:right w:val="single" w:sz="8" w:space="0" w:color="000000"/>
            </w:tcBorders>
            <w:noWrap/>
            <w:vAlign w:val="center"/>
          </w:tcPr>
          <w:p w14:paraId="17FDC409"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double</w:t>
            </w:r>
          </w:p>
        </w:tc>
        <w:tc>
          <w:tcPr>
            <w:tcW w:w="3240" w:type="dxa"/>
            <w:tcBorders>
              <w:top w:val="nil"/>
              <w:left w:val="nil"/>
              <w:bottom w:val="single" w:sz="8" w:space="0" w:color="000000"/>
              <w:right w:val="single" w:sz="8" w:space="0" w:color="000000"/>
            </w:tcBorders>
            <w:noWrap/>
            <w:vAlign w:val="center"/>
          </w:tcPr>
          <w:p w14:paraId="7D564CBB"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Ratio</w:t>
            </w:r>
          </w:p>
        </w:tc>
      </w:tr>
      <w:tr w:rsidR="00AD7935" w:rsidRPr="0031195B" w14:paraId="735D0527"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61DD947E"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TShfeFtdcMoneyType</w:t>
            </w:r>
          </w:p>
        </w:tc>
        <w:tc>
          <w:tcPr>
            <w:tcW w:w="1046" w:type="dxa"/>
            <w:tcBorders>
              <w:top w:val="nil"/>
              <w:left w:val="nil"/>
              <w:bottom w:val="single" w:sz="8" w:space="0" w:color="000000"/>
              <w:right w:val="single" w:sz="8" w:space="0" w:color="000000"/>
            </w:tcBorders>
            <w:noWrap/>
            <w:vAlign w:val="center"/>
          </w:tcPr>
          <w:p w14:paraId="0C969798"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double</w:t>
            </w:r>
          </w:p>
        </w:tc>
        <w:tc>
          <w:tcPr>
            <w:tcW w:w="3240" w:type="dxa"/>
            <w:tcBorders>
              <w:top w:val="nil"/>
              <w:left w:val="nil"/>
              <w:bottom w:val="single" w:sz="8" w:space="0" w:color="000000"/>
              <w:right w:val="single" w:sz="8" w:space="0" w:color="000000"/>
            </w:tcBorders>
            <w:noWrap/>
            <w:vAlign w:val="center"/>
          </w:tcPr>
          <w:p w14:paraId="08425254" w14:textId="77777777" w:rsidR="00A0414F" w:rsidRPr="0031195B" w:rsidRDefault="00113D74">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F</w:t>
            </w:r>
            <w:r w:rsidR="00AD697B" w:rsidRPr="0031195B">
              <w:rPr>
                <w:rFonts w:ascii="Times New Roman" w:hAnsi="Times New Roman"/>
                <w:color w:val="000000" w:themeColor="text1"/>
                <w:kern w:val="0"/>
                <w:szCs w:val="21"/>
              </w:rPr>
              <w:t>und type</w:t>
            </w:r>
          </w:p>
        </w:tc>
      </w:tr>
      <w:tr w:rsidR="00AD7935" w:rsidRPr="0031195B" w14:paraId="70B64000"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529BA28D"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TShfeFtdcLargeVolumeType</w:t>
            </w:r>
          </w:p>
        </w:tc>
        <w:tc>
          <w:tcPr>
            <w:tcW w:w="1046" w:type="dxa"/>
            <w:tcBorders>
              <w:top w:val="nil"/>
              <w:left w:val="nil"/>
              <w:bottom w:val="single" w:sz="8" w:space="0" w:color="000000"/>
              <w:right w:val="single" w:sz="8" w:space="0" w:color="000000"/>
            </w:tcBorders>
            <w:noWrap/>
            <w:vAlign w:val="center"/>
          </w:tcPr>
          <w:p w14:paraId="37B7DEF4"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double</w:t>
            </w:r>
          </w:p>
        </w:tc>
        <w:tc>
          <w:tcPr>
            <w:tcW w:w="3240" w:type="dxa"/>
            <w:tcBorders>
              <w:top w:val="nil"/>
              <w:left w:val="nil"/>
              <w:bottom w:val="single" w:sz="8" w:space="0" w:color="000000"/>
              <w:right w:val="single" w:sz="8" w:space="0" w:color="000000"/>
            </w:tcBorders>
            <w:noWrap/>
            <w:vAlign w:val="center"/>
          </w:tcPr>
          <w:p w14:paraId="23F1076A"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Large quantity</w:t>
            </w:r>
          </w:p>
        </w:tc>
      </w:tr>
      <w:tr w:rsidR="00AD7935" w:rsidRPr="0031195B" w14:paraId="61E6EB32"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1AC23FAE"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TShfeFtdcNewsUrgencyType</w:t>
            </w:r>
          </w:p>
        </w:tc>
        <w:tc>
          <w:tcPr>
            <w:tcW w:w="1046" w:type="dxa"/>
            <w:tcBorders>
              <w:top w:val="nil"/>
              <w:left w:val="nil"/>
              <w:bottom w:val="single" w:sz="8" w:space="0" w:color="000000"/>
              <w:right w:val="single" w:sz="8" w:space="0" w:color="000000"/>
            </w:tcBorders>
            <w:noWrap/>
            <w:vAlign w:val="center"/>
          </w:tcPr>
          <w:p w14:paraId="2911BD78"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w:t>
            </w:r>
          </w:p>
        </w:tc>
        <w:tc>
          <w:tcPr>
            <w:tcW w:w="3240" w:type="dxa"/>
            <w:tcBorders>
              <w:top w:val="nil"/>
              <w:left w:val="nil"/>
              <w:bottom w:val="single" w:sz="8" w:space="0" w:color="000000"/>
              <w:right w:val="single" w:sz="8" w:space="0" w:color="000000"/>
            </w:tcBorders>
            <w:noWrap/>
            <w:vAlign w:val="center"/>
          </w:tcPr>
          <w:p w14:paraId="289E7478"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Urgency</w:t>
            </w:r>
          </w:p>
        </w:tc>
      </w:tr>
      <w:tr w:rsidR="00AD7935" w:rsidRPr="0031195B" w14:paraId="5E44A314"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72D9C191"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TShfeFtdcSequenceSeriesType</w:t>
            </w:r>
          </w:p>
        </w:tc>
        <w:tc>
          <w:tcPr>
            <w:tcW w:w="1046" w:type="dxa"/>
            <w:tcBorders>
              <w:top w:val="nil"/>
              <w:left w:val="nil"/>
              <w:bottom w:val="single" w:sz="8" w:space="0" w:color="000000"/>
              <w:right w:val="single" w:sz="8" w:space="0" w:color="000000"/>
            </w:tcBorders>
            <w:noWrap/>
            <w:vAlign w:val="center"/>
          </w:tcPr>
          <w:p w14:paraId="26E3C0CD"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short</w:t>
            </w:r>
          </w:p>
        </w:tc>
        <w:tc>
          <w:tcPr>
            <w:tcW w:w="3240" w:type="dxa"/>
            <w:tcBorders>
              <w:top w:val="nil"/>
              <w:left w:val="nil"/>
              <w:bottom w:val="single" w:sz="8" w:space="0" w:color="000000"/>
              <w:right w:val="single" w:sz="8" w:space="0" w:color="000000"/>
            </w:tcBorders>
            <w:noWrap/>
            <w:vAlign w:val="center"/>
          </w:tcPr>
          <w:p w14:paraId="0A684C52" w14:textId="77777777" w:rsidR="00A0414F" w:rsidRPr="0031195B" w:rsidRDefault="00AD697B" w:rsidP="00AD697B">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Series number</w:t>
            </w:r>
          </w:p>
        </w:tc>
      </w:tr>
      <w:tr w:rsidR="00AD7935" w:rsidRPr="0031195B" w14:paraId="3ECE008D"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0A312670"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TShfeFtdcCommPhaseNoType</w:t>
            </w:r>
          </w:p>
        </w:tc>
        <w:tc>
          <w:tcPr>
            <w:tcW w:w="1046" w:type="dxa"/>
            <w:tcBorders>
              <w:top w:val="nil"/>
              <w:left w:val="nil"/>
              <w:bottom w:val="single" w:sz="8" w:space="0" w:color="000000"/>
              <w:right w:val="single" w:sz="8" w:space="0" w:color="000000"/>
            </w:tcBorders>
            <w:noWrap/>
            <w:vAlign w:val="center"/>
          </w:tcPr>
          <w:p w14:paraId="1A9C46F2"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short</w:t>
            </w:r>
          </w:p>
        </w:tc>
        <w:tc>
          <w:tcPr>
            <w:tcW w:w="3240" w:type="dxa"/>
            <w:tcBorders>
              <w:top w:val="nil"/>
              <w:left w:val="nil"/>
              <w:bottom w:val="single" w:sz="8" w:space="0" w:color="000000"/>
              <w:right w:val="single" w:sz="8" w:space="0" w:color="000000"/>
            </w:tcBorders>
            <w:noWrap/>
            <w:vAlign w:val="center"/>
          </w:tcPr>
          <w:p w14:paraId="785A647D" w14:textId="77777777" w:rsidR="00A0414F" w:rsidRPr="0031195B" w:rsidRDefault="00AD697B">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Communication phase number</w:t>
            </w:r>
          </w:p>
        </w:tc>
      </w:tr>
      <w:tr w:rsidR="00AD7935" w:rsidRPr="0031195B" w14:paraId="1B4C7FDB"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7FF805D9"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TShfeFtdcContentLengthType</w:t>
            </w:r>
          </w:p>
        </w:tc>
        <w:tc>
          <w:tcPr>
            <w:tcW w:w="1046" w:type="dxa"/>
            <w:tcBorders>
              <w:top w:val="nil"/>
              <w:left w:val="nil"/>
              <w:bottom w:val="single" w:sz="8" w:space="0" w:color="000000"/>
              <w:right w:val="single" w:sz="8" w:space="0" w:color="000000"/>
            </w:tcBorders>
            <w:noWrap/>
            <w:vAlign w:val="center"/>
          </w:tcPr>
          <w:p w14:paraId="690553DC"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int</w:t>
            </w:r>
          </w:p>
        </w:tc>
        <w:tc>
          <w:tcPr>
            <w:tcW w:w="3240" w:type="dxa"/>
            <w:tcBorders>
              <w:top w:val="nil"/>
              <w:left w:val="nil"/>
              <w:bottom w:val="single" w:sz="8" w:space="0" w:color="000000"/>
              <w:right w:val="single" w:sz="8" w:space="0" w:color="000000"/>
            </w:tcBorders>
            <w:noWrap/>
            <w:vAlign w:val="center"/>
          </w:tcPr>
          <w:p w14:paraId="0C6F0CD8" w14:textId="77777777" w:rsidR="00A0414F" w:rsidRPr="0031195B" w:rsidRDefault="00A0414F" w:rsidP="00AD697B">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 xml:space="preserve">Length of </w:t>
            </w:r>
            <w:r w:rsidR="00AD697B" w:rsidRPr="0031195B">
              <w:rPr>
                <w:rFonts w:ascii="Times New Roman" w:hAnsi="Times New Roman"/>
                <w:color w:val="000000" w:themeColor="text1"/>
                <w:kern w:val="0"/>
                <w:szCs w:val="21"/>
              </w:rPr>
              <w:t>payload</w:t>
            </w:r>
          </w:p>
        </w:tc>
      </w:tr>
      <w:tr w:rsidR="00AD7935" w:rsidRPr="0031195B" w14:paraId="415F8075"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60D1AFAD"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TShfeFtdcErrorMsgType</w:t>
            </w:r>
          </w:p>
        </w:tc>
        <w:tc>
          <w:tcPr>
            <w:tcW w:w="1046" w:type="dxa"/>
            <w:tcBorders>
              <w:top w:val="nil"/>
              <w:left w:val="nil"/>
              <w:bottom w:val="single" w:sz="8" w:space="0" w:color="000000"/>
              <w:right w:val="single" w:sz="8" w:space="0" w:color="000000"/>
            </w:tcBorders>
            <w:noWrap/>
            <w:vAlign w:val="center"/>
          </w:tcPr>
          <w:p w14:paraId="674D65C0"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char[81]</w:t>
            </w:r>
          </w:p>
        </w:tc>
        <w:tc>
          <w:tcPr>
            <w:tcW w:w="3240" w:type="dxa"/>
            <w:tcBorders>
              <w:top w:val="nil"/>
              <w:left w:val="nil"/>
              <w:bottom w:val="single" w:sz="8" w:space="0" w:color="000000"/>
              <w:right w:val="single" w:sz="8" w:space="0" w:color="000000"/>
            </w:tcBorders>
            <w:noWrap/>
            <w:vAlign w:val="center"/>
          </w:tcPr>
          <w:p w14:paraId="1F4551CA"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Error message</w:t>
            </w:r>
          </w:p>
        </w:tc>
      </w:tr>
      <w:tr w:rsidR="00AD7935" w:rsidRPr="0031195B" w14:paraId="5BBCA34D"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07CFECB0"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TShfeFtdcAbstractType</w:t>
            </w:r>
          </w:p>
        </w:tc>
        <w:tc>
          <w:tcPr>
            <w:tcW w:w="1046" w:type="dxa"/>
            <w:tcBorders>
              <w:top w:val="nil"/>
              <w:left w:val="nil"/>
              <w:bottom w:val="single" w:sz="8" w:space="0" w:color="000000"/>
              <w:right w:val="single" w:sz="8" w:space="0" w:color="000000"/>
            </w:tcBorders>
            <w:noWrap/>
            <w:vAlign w:val="center"/>
          </w:tcPr>
          <w:p w14:paraId="4EB7C9CB"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char[81]</w:t>
            </w:r>
          </w:p>
        </w:tc>
        <w:tc>
          <w:tcPr>
            <w:tcW w:w="3240" w:type="dxa"/>
            <w:tcBorders>
              <w:top w:val="nil"/>
              <w:left w:val="nil"/>
              <w:bottom w:val="single" w:sz="8" w:space="0" w:color="000000"/>
              <w:right w:val="single" w:sz="8" w:space="0" w:color="000000"/>
            </w:tcBorders>
            <w:noWrap/>
            <w:vAlign w:val="center"/>
          </w:tcPr>
          <w:p w14:paraId="7BC550E0"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 xml:space="preserve">Message </w:t>
            </w:r>
            <w:r w:rsidR="00646A56" w:rsidRPr="0031195B">
              <w:rPr>
                <w:rFonts w:ascii="Times New Roman" w:hAnsi="Times New Roman"/>
                <w:color w:val="000000" w:themeColor="text1"/>
                <w:kern w:val="0"/>
                <w:szCs w:val="21"/>
              </w:rPr>
              <w:t>abstract</w:t>
            </w:r>
          </w:p>
        </w:tc>
      </w:tr>
      <w:tr w:rsidR="00AD7935" w:rsidRPr="0031195B" w14:paraId="65E87E3C"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6ED1999C"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TShfeFtdcContentType</w:t>
            </w:r>
          </w:p>
        </w:tc>
        <w:tc>
          <w:tcPr>
            <w:tcW w:w="1046" w:type="dxa"/>
            <w:tcBorders>
              <w:top w:val="nil"/>
              <w:left w:val="nil"/>
              <w:bottom w:val="single" w:sz="8" w:space="0" w:color="000000"/>
              <w:right w:val="single" w:sz="8" w:space="0" w:color="000000"/>
            </w:tcBorders>
            <w:noWrap/>
            <w:vAlign w:val="center"/>
          </w:tcPr>
          <w:p w14:paraId="79FEF14D"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char[501]</w:t>
            </w:r>
          </w:p>
        </w:tc>
        <w:tc>
          <w:tcPr>
            <w:tcW w:w="3240" w:type="dxa"/>
            <w:tcBorders>
              <w:top w:val="nil"/>
              <w:left w:val="nil"/>
              <w:bottom w:val="single" w:sz="8" w:space="0" w:color="000000"/>
              <w:right w:val="single" w:sz="8" w:space="0" w:color="000000"/>
            </w:tcBorders>
            <w:noWrap/>
            <w:vAlign w:val="center"/>
          </w:tcPr>
          <w:p w14:paraId="447C0C16"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Message body</w:t>
            </w:r>
          </w:p>
        </w:tc>
      </w:tr>
      <w:tr w:rsidR="00AD7935" w:rsidRPr="0031195B" w14:paraId="3E5A9EE2"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233FA043"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TShfeFtdcURLLinkType</w:t>
            </w:r>
          </w:p>
        </w:tc>
        <w:tc>
          <w:tcPr>
            <w:tcW w:w="1046" w:type="dxa"/>
            <w:tcBorders>
              <w:top w:val="nil"/>
              <w:left w:val="nil"/>
              <w:bottom w:val="single" w:sz="8" w:space="0" w:color="000000"/>
              <w:right w:val="single" w:sz="8" w:space="0" w:color="000000"/>
            </w:tcBorders>
            <w:noWrap/>
            <w:vAlign w:val="center"/>
          </w:tcPr>
          <w:p w14:paraId="5AF3E35C"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char[201]</w:t>
            </w:r>
          </w:p>
        </w:tc>
        <w:tc>
          <w:tcPr>
            <w:tcW w:w="3240" w:type="dxa"/>
            <w:tcBorders>
              <w:top w:val="nil"/>
              <w:left w:val="nil"/>
              <w:bottom w:val="single" w:sz="8" w:space="0" w:color="000000"/>
              <w:right w:val="single" w:sz="8" w:space="0" w:color="000000"/>
            </w:tcBorders>
            <w:noWrap/>
            <w:vAlign w:val="center"/>
          </w:tcPr>
          <w:p w14:paraId="59662307" w14:textId="77777777" w:rsidR="00A0414F" w:rsidRPr="0031195B" w:rsidRDefault="00055348">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 xml:space="preserve">Web </w:t>
            </w:r>
            <w:r w:rsidR="00A0414F" w:rsidRPr="0031195B">
              <w:rPr>
                <w:rFonts w:ascii="Times New Roman" w:hAnsi="Times New Roman"/>
                <w:color w:val="000000" w:themeColor="text1"/>
                <w:kern w:val="0"/>
                <w:szCs w:val="21"/>
              </w:rPr>
              <w:t>address</w:t>
            </w:r>
          </w:p>
        </w:tc>
      </w:tr>
      <w:tr w:rsidR="00AD7935" w:rsidRPr="0031195B" w14:paraId="0F720D17"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358E07B0"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TShfeFtdcIdentifiedCardNoType</w:t>
            </w:r>
          </w:p>
        </w:tc>
        <w:tc>
          <w:tcPr>
            <w:tcW w:w="1046" w:type="dxa"/>
            <w:tcBorders>
              <w:top w:val="nil"/>
              <w:left w:val="nil"/>
              <w:bottom w:val="single" w:sz="8" w:space="0" w:color="000000"/>
              <w:right w:val="single" w:sz="8" w:space="0" w:color="000000"/>
            </w:tcBorders>
            <w:noWrap/>
            <w:vAlign w:val="center"/>
          </w:tcPr>
          <w:p w14:paraId="24C9BEA2"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char[51]</w:t>
            </w:r>
          </w:p>
        </w:tc>
        <w:tc>
          <w:tcPr>
            <w:tcW w:w="3240" w:type="dxa"/>
            <w:tcBorders>
              <w:top w:val="nil"/>
              <w:left w:val="nil"/>
              <w:bottom w:val="single" w:sz="8" w:space="0" w:color="000000"/>
              <w:right w:val="single" w:sz="8" w:space="0" w:color="000000"/>
            </w:tcBorders>
            <w:noWrap/>
            <w:vAlign w:val="center"/>
          </w:tcPr>
          <w:p w14:paraId="6AA32291" w14:textId="77777777" w:rsidR="00A0414F" w:rsidRPr="0031195B" w:rsidRDefault="00646A56">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I</w:t>
            </w:r>
            <w:r w:rsidR="00AD697B" w:rsidRPr="0031195B">
              <w:rPr>
                <w:rFonts w:ascii="Times New Roman" w:hAnsi="Times New Roman"/>
                <w:color w:val="000000" w:themeColor="text1"/>
                <w:kern w:val="0"/>
                <w:szCs w:val="21"/>
              </w:rPr>
              <w:t>dentification</w:t>
            </w:r>
            <w:r w:rsidR="00A0414F" w:rsidRPr="0031195B">
              <w:rPr>
                <w:rFonts w:ascii="Times New Roman" w:hAnsi="Times New Roman"/>
                <w:color w:val="000000" w:themeColor="text1"/>
                <w:kern w:val="0"/>
                <w:szCs w:val="21"/>
              </w:rPr>
              <w:t>N</w:t>
            </w:r>
            <w:r w:rsidR="00055348" w:rsidRPr="0031195B">
              <w:rPr>
                <w:rFonts w:ascii="Times New Roman" w:hAnsi="Times New Roman"/>
                <w:color w:val="000000" w:themeColor="text1"/>
                <w:kern w:val="0"/>
                <w:szCs w:val="21"/>
              </w:rPr>
              <w:t>umber</w:t>
            </w:r>
          </w:p>
        </w:tc>
      </w:tr>
      <w:tr w:rsidR="00AD7935" w:rsidRPr="0031195B" w14:paraId="16266304"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256CDADD"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TShfeFtdcIdentifiedCardNoV1Type</w:t>
            </w:r>
          </w:p>
        </w:tc>
        <w:tc>
          <w:tcPr>
            <w:tcW w:w="1046" w:type="dxa"/>
            <w:tcBorders>
              <w:top w:val="nil"/>
              <w:left w:val="nil"/>
              <w:bottom w:val="single" w:sz="8" w:space="0" w:color="000000"/>
              <w:right w:val="single" w:sz="8" w:space="0" w:color="000000"/>
            </w:tcBorders>
            <w:noWrap/>
            <w:vAlign w:val="center"/>
          </w:tcPr>
          <w:p w14:paraId="5C1509E7"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char[21]</w:t>
            </w:r>
          </w:p>
        </w:tc>
        <w:tc>
          <w:tcPr>
            <w:tcW w:w="3240" w:type="dxa"/>
            <w:tcBorders>
              <w:top w:val="nil"/>
              <w:left w:val="nil"/>
              <w:bottom w:val="single" w:sz="8" w:space="0" w:color="000000"/>
              <w:right w:val="single" w:sz="8" w:space="0" w:color="000000"/>
            </w:tcBorders>
            <w:noWrap/>
            <w:vAlign w:val="center"/>
          </w:tcPr>
          <w:p w14:paraId="2E29D6E9" w14:textId="77777777" w:rsidR="00A0414F" w:rsidRPr="0031195B" w:rsidRDefault="00A0414F" w:rsidP="00D60B75">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 xml:space="preserve">Original </w:t>
            </w:r>
            <w:r w:rsidR="00D60B75" w:rsidRPr="0031195B">
              <w:rPr>
                <w:rFonts w:ascii="Times New Roman" w:hAnsi="Times New Roman"/>
                <w:color w:val="000000" w:themeColor="text1"/>
                <w:kern w:val="0"/>
                <w:szCs w:val="21"/>
              </w:rPr>
              <w:t>I</w:t>
            </w:r>
            <w:r w:rsidR="00CB630C" w:rsidRPr="0031195B">
              <w:rPr>
                <w:rFonts w:ascii="Times New Roman" w:hAnsi="Times New Roman"/>
                <w:color w:val="000000" w:themeColor="text1"/>
                <w:kern w:val="0"/>
                <w:szCs w:val="21"/>
              </w:rPr>
              <w:t>dentification</w:t>
            </w:r>
            <w:r w:rsidRPr="0031195B">
              <w:rPr>
                <w:rFonts w:ascii="Times New Roman" w:hAnsi="Times New Roman"/>
                <w:color w:val="000000" w:themeColor="text1"/>
                <w:kern w:val="0"/>
                <w:szCs w:val="21"/>
              </w:rPr>
              <w:t>N</w:t>
            </w:r>
            <w:r w:rsidR="00055348" w:rsidRPr="0031195B">
              <w:rPr>
                <w:rFonts w:ascii="Times New Roman" w:hAnsi="Times New Roman"/>
                <w:color w:val="000000" w:themeColor="text1"/>
                <w:kern w:val="0"/>
                <w:szCs w:val="21"/>
              </w:rPr>
              <w:t>umber</w:t>
            </w:r>
          </w:p>
        </w:tc>
      </w:tr>
      <w:tr w:rsidR="00AD7935" w:rsidRPr="0031195B" w14:paraId="01E362F5"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59B15709"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TShfeFtdcPartyNameType</w:t>
            </w:r>
          </w:p>
        </w:tc>
        <w:tc>
          <w:tcPr>
            <w:tcW w:w="1046" w:type="dxa"/>
            <w:tcBorders>
              <w:top w:val="nil"/>
              <w:left w:val="nil"/>
              <w:bottom w:val="single" w:sz="8" w:space="0" w:color="000000"/>
              <w:right w:val="single" w:sz="8" w:space="0" w:color="000000"/>
            </w:tcBorders>
            <w:noWrap/>
            <w:vAlign w:val="center"/>
          </w:tcPr>
          <w:p w14:paraId="0364D229"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char[81]</w:t>
            </w:r>
          </w:p>
        </w:tc>
        <w:tc>
          <w:tcPr>
            <w:tcW w:w="3240" w:type="dxa"/>
            <w:tcBorders>
              <w:top w:val="nil"/>
              <w:left w:val="nil"/>
              <w:bottom w:val="single" w:sz="8" w:space="0" w:color="000000"/>
              <w:right w:val="single" w:sz="8" w:space="0" w:color="000000"/>
            </w:tcBorders>
            <w:noWrap/>
            <w:vAlign w:val="center"/>
          </w:tcPr>
          <w:p w14:paraId="4DDF12DC"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 xml:space="preserve">Name of </w:t>
            </w:r>
            <w:r w:rsidR="00D60B75" w:rsidRPr="0031195B">
              <w:rPr>
                <w:rFonts w:ascii="Times New Roman" w:hAnsi="Times New Roman"/>
                <w:color w:val="000000" w:themeColor="text1"/>
                <w:kern w:val="0"/>
                <w:szCs w:val="21"/>
              </w:rPr>
              <w:t>participant</w:t>
            </w:r>
          </w:p>
        </w:tc>
      </w:tr>
      <w:tr w:rsidR="00AD7935" w:rsidRPr="0031195B" w14:paraId="46808D9B"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0B580D1A"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TShfeFtdcIdCardTypeType</w:t>
            </w:r>
          </w:p>
        </w:tc>
        <w:tc>
          <w:tcPr>
            <w:tcW w:w="1046" w:type="dxa"/>
            <w:tcBorders>
              <w:top w:val="nil"/>
              <w:left w:val="nil"/>
              <w:bottom w:val="single" w:sz="8" w:space="0" w:color="000000"/>
              <w:right w:val="single" w:sz="8" w:space="0" w:color="000000"/>
            </w:tcBorders>
            <w:noWrap/>
            <w:vAlign w:val="center"/>
          </w:tcPr>
          <w:p w14:paraId="4BFB457C"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char[16]</w:t>
            </w:r>
          </w:p>
        </w:tc>
        <w:tc>
          <w:tcPr>
            <w:tcW w:w="3240" w:type="dxa"/>
            <w:tcBorders>
              <w:top w:val="nil"/>
              <w:left w:val="nil"/>
              <w:bottom w:val="single" w:sz="8" w:space="0" w:color="000000"/>
              <w:right w:val="single" w:sz="8" w:space="0" w:color="000000"/>
            </w:tcBorders>
            <w:noWrap/>
            <w:vAlign w:val="center"/>
          </w:tcPr>
          <w:p w14:paraId="01A588DF"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 xml:space="preserve">Type of </w:t>
            </w:r>
            <w:r w:rsidR="00D60B75" w:rsidRPr="0031195B">
              <w:rPr>
                <w:rFonts w:ascii="Times New Roman" w:hAnsi="Times New Roman"/>
                <w:color w:val="000000" w:themeColor="text1"/>
                <w:kern w:val="0"/>
                <w:szCs w:val="21"/>
              </w:rPr>
              <w:t>ID</w:t>
            </w:r>
          </w:p>
        </w:tc>
      </w:tr>
      <w:tr w:rsidR="00AD7935" w:rsidRPr="0031195B" w14:paraId="09439B14"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4CC54ECC" w14:textId="77777777" w:rsidR="00A0414F" w:rsidRPr="0031195B" w:rsidRDefault="00A0414F">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TShfeFtdcAdminOrderCommandFlagType</w:t>
            </w:r>
          </w:p>
        </w:tc>
        <w:tc>
          <w:tcPr>
            <w:tcW w:w="1046" w:type="dxa"/>
            <w:tcBorders>
              <w:top w:val="nil"/>
              <w:left w:val="nil"/>
              <w:bottom w:val="single" w:sz="8" w:space="0" w:color="000000"/>
              <w:right w:val="single" w:sz="8" w:space="0" w:color="000000"/>
            </w:tcBorders>
            <w:noWrap/>
            <w:vAlign w:val="center"/>
          </w:tcPr>
          <w:p w14:paraId="486CC518" w14:textId="77777777" w:rsidR="00A0414F" w:rsidRPr="0031195B" w:rsidRDefault="00A0414F">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w:t>
            </w:r>
          </w:p>
        </w:tc>
        <w:tc>
          <w:tcPr>
            <w:tcW w:w="3240" w:type="dxa"/>
            <w:tcBorders>
              <w:top w:val="nil"/>
              <w:left w:val="nil"/>
              <w:bottom w:val="single" w:sz="8" w:space="0" w:color="000000"/>
              <w:right w:val="single" w:sz="8" w:space="0" w:color="000000"/>
            </w:tcBorders>
            <w:noWrap/>
            <w:vAlign w:val="center"/>
          </w:tcPr>
          <w:p w14:paraId="0FD21385" w14:textId="77777777" w:rsidR="00A0414F" w:rsidRPr="0031195B" w:rsidRDefault="00A0414F" w:rsidP="00CB630C">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 xml:space="preserve">Administrative order </w:t>
            </w:r>
          </w:p>
        </w:tc>
      </w:tr>
      <w:tr w:rsidR="00AD7935" w:rsidRPr="0031195B" w14:paraId="34ADFAF7"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01A105DE" w14:textId="77777777" w:rsidR="00A63311" w:rsidRPr="0031195B" w:rsidRDefault="00A63311" w:rsidP="00853974">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TShfeFtdcDataCenterIDType</w:t>
            </w:r>
          </w:p>
        </w:tc>
        <w:tc>
          <w:tcPr>
            <w:tcW w:w="1046" w:type="dxa"/>
            <w:tcBorders>
              <w:top w:val="nil"/>
              <w:left w:val="nil"/>
              <w:bottom w:val="single" w:sz="8" w:space="0" w:color="000000"/>
              <w:right w:val="single" w:sz="8" w:space="0" w:color="000000"/>
            </w:tcBorders>
            <w:noWrap/>
            <w:vAlign w:val="center"/>
          </w:tcPr>
          <w:p w14:paraId="196AC096" w14:textId="77777777" w:rsidR="00A63311" w:rsidRPr="0031195B" w:rsidRDefault="00A63311" w:rsidP="00853974">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int</w:t>
            </w:r>
          </w:p>
        </w:tc>
        <w:tc>
          <w:tcPr>
            <w:tcW w:w="3240" w:type="dxa"/>
            <w:tcBorders>
              <w:top w:val="nil"/>
              <w:left w:val="nil"/>
              <w:bottom w:val="single" w:sz="8" w:space="0" w:color="000000"/>
              <w:right w:val="single" w:sz="8" w:space="0" w:color="000000"/>
            </w:tcBorders>
            <w:noWrap/>
            <w:vAlign w:val="center"/>
          </w:tcPr>
          <w:p w14:paraId="2F6AF10B" w14:textId="77777777" w:rsidR="00A63311" w:rsidRPr="0031195B" w:rsidRDefault="00A63311" w:rsidP="00CB630C">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 xml:space="preserve">Datacenter </w:t>
            </w:r>
            <w:r w:rsidR="00CB630C" w:rsidRPr="0031195B">
              <w:rPr>
                <w:rFonts w:ascii="Times New Roman" w:hAnsi="Times New Roman"/>
                <w:color w:val="000000" w:themeColor="text1"/>
                <w:kern w:val="0"/>
                <w:szCs w:val="21"/>
              </w:rPr>
              <w:t>ID</w:t>
            </w:r>
          </w:p>
        </w:tc>
      </w:tr>
      <w:tr w:rsidR="00AD7935" w:rsidRPr="0031195B" w14:paraId="127E3DDE"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1181AE43" w14:textId="77777777" w:rsidR="00A63311" w:rsidRPr="0031195B" w:rsidRDefault="00A63311" w:rsidP="00853974">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TShfeFtdcBusinessLocalIDType</w:t>
            </w:r>
          </w:p>
        </w:tc>
        <w:tc>
          <w:tcPr>
            <w:tcW w:w="1046" w:type="dxa"/>
            <w:tcBorders>
              <w:top w:val="nil"/>
              <w:left w:val="nil"/>
              <w:bottom w:val="single" w:sz="8" w:space="0" w:color="000000"/>
              <w:right w:val="single" w:sz="8" w:space="0" w:color="000000"/>
            </w:tcBorders>
            <w:noWrap/>
            <w:vAlign w:val="center"/>
          </w:tcPr>
          <w:p w14:paraId="3706F7FA" w14:textId="77777777" w:rsidR="00A63311" w:rsidRPr="0031195B" w:rsidRDefault="00A63311" w:rsidP="00853974">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int</w:t>
            </w:r>
          </w:p>
        </w:tc>
        <w:tc>
          <w:tcPr>
            <w:tcW w:w="3240" w:type="dxa"/>
            <w:tcBorders>
              <w:top w:val="nil"/>
              <w:left w:val="nil"/>
              <w:bottom w:val="single" w:sz="8" w:space="0" w:color="000000"/>
              <w:right w:val="single" w:sz="8" w:space="0" w:color="000000"/>
            </w:tcBorders>
            <w:noWrap/>
            <w:vAlign w:val="center"/>
          </w:tcPr>
          <w:p w14:paraId="2163F36C" w14:textId="77777777" w:rsidR="00A63311" w:rsidRPr="0031195B" w:rsidRDefault="00A63311" w:rsidP="00853974">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Local business ID</w:t>
            </w:r>
          </w:p>
        </w:tc>
      </w:tr>
      <w:tr w:rsidR="00AD7935" w:rsidRPr="0031195B" w14:paraId="14DEE48C"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10183A01" w14:textId="77777777" w:rsidR="00A63311" w:rsidRPr="0031195B" w:rsidRDefault="00A63311" w:rsidP="00853974">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TShfeFtdcCurrencyIDType</w:t>
            </w:r>
          </w:p>
        </w:tc>
        <w:tc>
          <w:tcPr>
            <w:tcW w:w="1046" w:type="dxa"/>
            <w:tcBorders>
              <w:top w:val="nil"/>
              <w:left w:val="nil"/>
              <w:bottom w:val="single" w:sz="8" w:space="0" w:color="000000"/>
              <w:right w:val="single" w:sz="8" w:space="0" w:color="000000"/>
            </w:tcBorders>
            <w:noWrap/>
            <w:vAlign w:val="center"/>
          </w:tcPr>
          <w:p w14:paraId="0C75EF5D" w14:textId="77777777" w:rsidR="00A63311" w:rsidRPr="0031195B" w:rsidRDefault="00A63311" w:rsidP="00853974">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char[4]</w:t>
            </w:r>
          </w:p>
        </w:tc>
        <w:tc>
          <w:tcPr>
            <w:tcW w:w="3240" w:type="dxa"/>
            <w:tcBorders>
              <w:top w:val="nil"/>
              <w:left w:val="nil"/>
              <w:bottom w:val="single" w:sz="8" w:space="0" w:color="000000"/>
              <w:right w:val="single" w:sz="8" w:space="0" w:color="000000"/>
            </w:tcBorders>
            <w:noWrap/>
            <w:vAlign w:val="center"/>
          </w:tcPr>
          <w:p w14:paraId="236C82B3" w14:textId="77777777" w:rsidR="00A63311" w:rsidRPr="0031195B" w:rsidRDefault="00A63311" w:rsidP="00853974">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Currency ID</w:t>
            </w:r>
          </w:p>
        </w:tc>
      </w:tr>
      <w:tr w:rsidR="00AD7935" w:rsidRPr="0031195B" w14:paraId="26780781"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45F28854" w14:textId="77777777" w:rsidR="00A63311" w:rsidRPr="0031195B" w:rsidRDefault="00A63311" w:rsidP="00853974">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TShfeFtdcRateUnitType</w:t>
            </w:r>
          </w:p>
        </w:tc>
        <w:tc>
          <w:tcPr>
            <w:tcW w:w="1046" w:type="dxa"/>
            <w:tcBorders>
              <w:top w:val="nil"/>
              <w:left w:val="nil"/>
              <w:bottom w:val="single" w:sz="8" w:space="0" w:color="000000"/>
              <w:right w:val="single" w:sz="8" w:space="0" w:color="000000"/>
            </w:tcBorders>
            <w:noWrap/>
            <w:vAlign w:val="center"/>
          </w:tcPr>
          <w:p w14:paraId="0464E492" w14:textId="77777777" w:rsidR="00A63311" w:rsidRPr="0031195B" w:rsidRDefault="00A63311" w:rsidP="00853974">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int</w:t>
            </w:r>
          </w:p>
        </w:tc>
        <w:tc>
          <w:tcPr>
            <w:tcW w:w="3240" w:type="dxa"/>
            <w:tcBorders>
              <w:top w:val="nil"/>
              <w:left w:val="nil"/>
              <w:bottom w:val="single" w:sz="8" w:space="0" w:color="000000"/>
              <w:right w:val="single" w:sz="8" w:space="0" w:color="000000"/>
            </w:tcBorders>
            <w:noWrap/>
            <w:vAlign w:val="center"/>
          </w:tcPr>
          <w:p w14:paraId="2DA177A7" w14:textId="77777777" w:rsidR="00A63311" w:rsidRPr="0031195B" w:rsidRDefault="00A63311" w:rsidP="00CB630C">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 xml:space="preserve">Exchange Rate Unit </w:t>
            </w:r>
          </w:p>
        </w:tc>
      </w:tr>
      <w:tr w:rsidR="00AD7935" w:rsidRPr="0031195B" w14:paraId="52F3724F" w14:textId="77777777">
        <w:trPr>
          <w:trHeight w:val="285"/>
        </w:trPr>
        <w:tc>
          <w:tcPr>
            <w:tcW w:w="4179" w:type="dxa"/>
            <w:tcBorders>
              <w:top w:val="nil"/>
              <w:left w:val="single" w:sz="8" w:space="0" w:color="000000"/>
              <w:bottom w:val="single" w:sz="8" w:space="0" w:color="000000"/>
              <w:right w:val="single" w:sz="8" w:space="0" w:color="000000"/>
            </w:tcBorders>
            <w:noWrap/>
            <w:vAlign w:val="center"/>
          </w:tcPr>
          <w:p w14:paraId="65C49E6D" w14:textId="77777777" w:rsidR="00A63311" w:rsidRPr="0031195B" w:rsidRDefault="00A63311" w:rsidP="00853974">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TShfeFtdcExRatePriceType</w:t>
            </w:r>
          </w:p>
        </w:tc>
        <w:tc>
          <w:tcPr>
            <w:tcW w:w="1046" w:type="dxa"/>
            <w:tcBorders>
              <w:top w:val="nil"/>
              <w:left w:val="nil"/>
              <w:bottom w:val="single" w:sz="8" w:space="0" w:color="000000"/>
              <w:right w:val="single" w:sz="8" w:space="0" w:color="000000"/>
            </w:tcBorders>
            <w:noWrap/>
            <w:vAlign w:val="center"/>
          </w:tcPr>
          <w:p w14:paraId="42FEAF23" w14:textId="77777777" w:rsidR="00A63311" w:rsidRPr="0031195B" w:rsidRDefault="00A63311" w:rsidP="00853974">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double</w:t>
            </w:r>
          </w:p>
        </w:tc>
        <w:tc>
          <w:tcPr>
            <w:tcW w:w="3240" w:type="dxa"/>
            <w:tcBorders>
              <w:top w:val="nil"/>
              <w:left w:val="nil"/>
              <w:bottom w:val="single" w:sz="8" w:space="0" w:color="000000"/>
              <w:right w:val="single" w:sz="8" w:space="0" w:color="000000"/>
            </w:tcBorders>
            <w:noWrap/>
            <w:vAlign w:val="center"/>
          </w:tcPr>
          <w:p w14:paraId="3F91AF00" w14:textId="77777777" w:rsidR="00A63311" w:rsidRPr="0031195B" w:rsidRDefault="00A63311" w:rsidP="00853974">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 xml:space="preserve">Exchange Rate </w:t>
            </w:r>
          </w:p>
        </w:tc>
      </w:tr>
      <w:tr w:rsidR="00AD7935" w:rsidRPr="0031195B" w14:paraId="5C181529" w14:textId="77777777" w:rsidTr="00CB630C">
        <w:trPr>
          <w:trHeight w:val="285"/>
        </w:trPr>
        <w:tc>
          <w:tcPr>
            <w:tcW w:w="4179" w:type="dxa"/>
            <w:tcBorders>
              <w:top w:val="nil"/>
              <w:left w:val="single" w:sz="8" w:space="0" w:color="000000"/>
              <w:bottom w:val="single" w:sz="8" w:space="0" w:color="000000"/>
              <w:right w:val="single" w:sz="8" w:space="0" w:color="000000"/>
            </w:tcBorders>
            <w:noWrap/>
            <w:vAlign w:val="center"/>
          </w:tcPr>
          <w:p w14:paraId="60751C56" w14:textId="77777777" w:rsidR="00CB630C" w:rsidRPr="0031195B" w:rsidRDefault="00CB630C" w:rsidP="00BF037A">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TShfeFtdcExecOrderPositionFlagType</w:t>
            </w:r>
          </w:p>
        </w:tc>
        <w:tc>
          <w:tcPr>
            <w:tcW w:w="1046" w:type="dxa"/>
            <w:tcBorders>
              <w:top w:val="nil"/>
              <w:left w:val="nil"/>
              <w:bottom w:val="single" w:sz="8" w:space="0" w:color="000000"/>
              <w:right w:val="single" w:sz="8" w:space="0" w:color="000000"/>
            </w:tcBorders>
            <w:noWrap/>
            <w:vAlign w:val="center"/>
          </w:tcPr>
          <w:p w14:paraId="07CCEEB4" w14:textId="77777777" w:rsidR="00CB630C" w:rsidRPr="0031195B" w:rsidRDefault="00CB630C" w:rsidP="00BF037A">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w:t>
            </w:r>
          </w:p>
        </w:tc>
        <w:tc>
          <w:tcPr>
            <w:tcW w:w="3240" w:type="dxa"/>
            <w:tcBorders>
              <w:top w:val="nil"/>
              <w:left w:val="nil"/>
              <w:bottom w:val="single" w:sz="8" w:space="0" w:color="000000"/>
              <w:right w:val="single" w:sz="8" w:space="0" w:color="000000"/>
            </w:tcBorders>
            <w:noWrap/>
            <w:vAlign w:val="center"/>
          </w:tcPr>
          <w:p w14:paraId="5BEE329A" w14:textId="77777777" w:rsidR="00CB630C" w:rsidRPr="0031195B" w:rsidRDefault="00CB630C" w:rsidP="00CB630C">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 xml:space="preserve">Flag indicating whether or not to keep position after option being exercised </w:t>
            </w:r>
          </w:p>
        </w:tc>
      </w:tr>
      <w:tr w:rsidR="00AD7935" w:rsidRPr="0031195B" w14:paraId="4F3426E1" w14:textId="77777777" w:rsidTr="00CB630C">
        <w:trPr>
          <w:trHeight w:val="285"/>
        </w:trPr>
        <w:tc>
          <w:tcPr>
            <w:tcW w:w="4179" w:type="dxa"/>
            <w:tcBorders>
              <w:top w:val="nil"/>
              <w:left w:val="single" w:sz="8" w:space="0" w:color="000000"/>
              <w:bottom w:val="single" w:sz="8" w:space="0" w:color="000000"/>
              <w:right w:val="single" w:sz="8" w:space="0" w:color="000000"/>
            </w:tcBorders>
            <w:noWrap/>
            <w:vAlign w:val="center"/>
          </w:tcPr>
          <w:p w14:paraId="22F0B038" w14:textId="77777777" w:rsidR="00F31AAF" w:rsidRPr="0031195B" w:rsidRDefault="00F31AAF" w:rsidP="00BF037A">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TShfeFtdcExecOrderCloseFlagType</w:t>
            </w:r>
          </w:p>
        </w:tc>
        <w:tc>
          <w:tcPr>
            <w:tcW w:w="1046" w:type="dxa"/>
            <w:tcBorders>
              <w:top w:val="nil"/>
              <w:left w:val="nil"/>
              <w:bottom w:val="single" w:sz="8" w:space="0" w:color="000000"/>
              <w:right w:val="single" w:sz="8" w:space="0" w:color="000000"/>
            </w:tcBorders>
            <w:noWrap/>
            <w:vAlign w:val="center"/>
          </w:tcPr>
          <w:p w14:paraId="06A52485" w14:textId="77777777" w:rsidR="00F31AAF" w:rsidRPr="0031195B" w:rsidRDefault="00F31AAF" w:rsidP="00BF037A">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w:t>
            </w:r>
          </w:p>
        </w:tc>
        <w:tc>
          <w:tcPr>
            <w:tcW w:w="3240" w:type="dxa"/>
            <w:tcBorders>
              <w:top w:val="nil"/>
              <w:left w:val="nil"/>
              <w:bottom w:val="single" w:sz="8" w:space="0" w:color="000000"/>
              <w:right w:val="single" w:sz="8" w:space="0" w:color="000000"/>
            </w:tcBorders>
            <w:noWrap/>
            <w:vAlign w:val="center"/>
          </w:tcPr>
          <w:p w14:paraId="0876C36F" w14:textId="77777777" w:rsidR="00F31AAF" w:rsidRPr="0031195B" w:rsidRDefault="00F31AAF" w:rsidP="00CB630C">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Flag indicating whether or not to offset position after option being exercised</w:t>
            </w:r>
          </w:p>
        </w:tc>
      </w:tr>
      <w:tr w:rsidR="00AD7935" w:rsidRPr="0031195B" w14:paraId="2A5A350E" w14:textId="77777777" w:rsidTr="00CB630C">
        <w:trPr>
          <w:trHeight w:val="285"/>
        </w:trPr>
        <w:tc>
          <w:tcPr>
            <w:tcW w:w="4179" w:type="dxa"/>
            <w:tcBorders>
              <w:top w:val="nil"/>
              <w:left w:val="single" w:sz="8" w:space="0" w:color="000000"/>
              <w:bottom w:val="single" w:sz="8" w:space="0" w:color="000000"/>
              <w:right w:val="single" w:sz="8" w:space="0" w:color="000000"/>
            </w:tcBorders>
            <w:noWrap/>
            <w:vAlign w:val="center"/>
          </w:tcPr>
          <w:p w14:paraId="1EC4705D" w14:textId="77777777" w:rsidR="00F31AAF" w:rsidRPr="0031195B" w:rsidRDefault="00F31AAF" w:rsidP="00BF037A">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TShfeFtdcExecOrderCloseFlag</w:t>
            </w:r>
          </w:p>
          <w:p w14:paraId="71176577" w14:textId="77777777" w:rsidR="00F31AAF" w:rsidRPr="0031195B" w:rsidRDefault="00F31AAF" w:rsidP="00BF037A">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Type</w:t>
            </w:r>
          </w:p>
        </w:tc>
        <w:tc>
          <w:tcPr>
            <w:tcW w:w="1046" w:type="dxa"/>
            <w:tcBorders>
              <w:top w:val="nil"/>
              <w:left w:val="nil"/>
              <w:bottom w:val="single" w:sz="8" w:space="0" w:color="000000"/>
              <w:right w:val="single" w:sz="8" w:space="0" w:color="000000"/>
            </w:tcBorders>
            <w:noWrap/>
            <w:vAlign w:val="center"/>
          </w:tcPr>
          <w:p w14:paraId="299C8396" w14:textId="77777777" w:rsidR="00F31AAF" w:rsidRPr="0031195B" w:rsidRDefault="00F31AAF" w:rsidP="00BF037A">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w:t>
            </w:r>
          </w:p>
        </w:tc>
        <w:tc>
          <w:tcPr>
            <w:tcW w:w="3240" w:type="dxa"/>
            <w:tcBorders>
              <w:top w:val="nil"/>
              <w:left w:val="nil"/>
              <w:bottom w:val="single" w:sz="8" w:space="0" w:color="000000"/>
              <w:right w:val="single" w:sz="8" w:space="0" w:color="000000"/>
            </w:tcBorders>
            <w:noWrap/>
            <w:vAlign w:val="center"/>
          </w:tcPr>
          <w:p w14:paraId="7470E6FC" w14:textId="77777777" w:rsidR="00F31AAF" w:rsidRPr="0031195B" w:rsidRDefault="00F31AAF" w:rsidP="00055348">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 xml:space="preserve">Flag indicating whether or not the position </w:t>
            </w:r>
            <w:r w:rsidR="00055348" w:rsidRPr="0031195B">
              <w:rPr>
                <w:rFonts w:ascii="Times New Roman" w:hAnsi="Times New Roman"/>
                <w:color w:val="000000" w:themeColor="text1"/>
                <w:kern w:val="0"/>
                <w:szCs w:val="21"/>
              </w:rPr>
              <w:t>resulting from the</w:t>
            </w:r>
            <w:r w:rsidRPr="0031195B">
              <w:rPr>
                <w:rFonts w:ascii="Times New Roman" w:hAnsi="Times New Roman"/>
                <w:color w:val="000000" w:themeColor="text1"/>
                <w:kern w:val="0"/>
                <w:szCs w:val="21"/>
              </w:rPr>
              <w:t xml:space="preserve"> exercise will be offset</w:t>
            </w:r>
          </w:p>
        </w:tc>
      </w:tr>
      <w:tr w:rsidR="00E311B0" w:rsidRPr="0031195B" w14:paraId="38531620" w14:textId="77777777" w:rsidTr="00CB630C">
        <w:trPr>
          <w:trHeight w:val="285"/>
        </w:trPr>
        <w:tc>
          <w:tcPr>
            <w:tcW w:w="4179" w:type="dxa"/>
            <w:tcBorders>
              <w:top w:val="nil"/>
              <w:left w:val="single" w:sz="8" w:space="0" w:color="000000"/>
              <w:bottom w:val="single" w:sz="8" w:space="0" w:color="000000"/>
              <w:right w:val="single" w:sz="8" w:space="0" w:color="000000"/>
            </w:tcBorders>
            <w:noWrap/>
            <w:vAlign w:val="center"/>
          </w:tcPr>
          <w:p w14:paraId="61B215F4" w14:textId="77777777" w:rsidR="00E311B0" w:rsidRPr="0031195B" w:rsidRDefault="00E311B0" w:rsidP="00E311B0">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TShfeFtdcMacAddressType</w:t>
            </w:r>
          </w:p>
        </w:tc>
        <w:tc>
          <w:tcPr>
            <w:tcW w:w="1046" w:type="dxa"/>
            <w:tcBorders>
              <w:top w:val="nil"/>
              <w:left w:val="nil"/>
              <w:bottom w:val="single" w:sz="8" w:space="0" w:color="000000"/>
              <w:right w:val="single" w:sz="8" w:space="0" w:color="000000"/>
            </w:tcBorders>
            <w:noWrap/>
            <w:vAlign w:val="center"/>
          </w:tcPr>
          <w:p w14:paraId="08011081" w14:textId="77777777" w:rsidR="00E311B0" w:rsidRPr="0031195B" w:rsidRDefault="00E311B0" w:rsidP="00E311B0">
            <w:pPr>
              <w:widowControl/>
              <w:jc w:val="center"/>
              <w:rPr>
                <w:rFonts w:ascii="Times New Roman" w:hAnsi="Times New Roman"/>
                <w:color w:val="000000" w:themeColor="text1"/>
                <w:kern w:val="0"/>
                <w:szCs w:val="21"/>
              </w:rPr>
            </w:pPr>
            <w:r w:rsidRPr="0031195B">
              <w:rPr>
                <w:rFonts w:ascii="Times New Roman" w:hAnsi="Times New Roman"/>
                <w:color w:val="000000" w:themeColor="text1"/>
                <w:kern w:val="0"/>
                <w:szCs w:val="21"/>
              </w:rPr>
              <w:t>Char[21]</w:t>
            </w:r>
          </w:p>
        </w:tc>
        <w:tc>
          <w:tcPr>
            <w:tcW w:w="3240" w:type="dxa"/>
            <w:tcBorders>
              <w:top w:val="nil"/>
              <w:left w:val="nil"/>
              <w:bottom w:val="single" w:sz="8" w:space="0" w:color="000000"/>
              <w:right w:val="single" w:sz="8" w:space="0" w:color="000000"/>
            </w:tcBorders>
            <w:noWrap/>
            <w:vAlign w:val="center"/>
          </w:tcPr>
          <w:p w14:paraId="2BE2D6B1" w14:textId="77777777" w:rsidR="00E311B0" w:rsidRPr="0031195B" w:rsidRDefault="00E311B0" w:rsidP="00E311B0">
            <w:pPr>
              <w:widowControl/>
              <w:rPr>
                <w:rFonts w:ascii="Times New Roman" w:hAnsi="Times New Roman"/>
                <w:color w:val="000000" w:themeColor="text1"/>
                <w:kern w:val="0"/>
                <w:szCs w:val="21"/>
              </w:rPr>
            </w:pPr>
            <w:r w:rsidRPr="0031195B">
              <w:rPr>
                <w:rFonts w:ascii="Times New Roman" w:hAnsi="Times New Roman"/>
                <w:color w:val="000000" w:themeColor="text1"/>
                <w:kern w:val="0"/>
                <w:szCs w:val="21"/>
              </w:rPr>
              <w:t>Mac address</w:t>
            </w:r>
          </w:p>
        </w:tc>
      </w:tr>
      <w:tr w:rsidR="00E311B0" w:rsidRPr="0031195B" w14:paraId="7E96619A" w14:textId="77777777" w:rsidTr="00CB630C">
        <w:trPr>
          <w:trHeight w:val="285"/>
        </w:trPr>
        <w:tc>
          <w:tcPr>
            <w:tcW w:w="4179" w:type="dxa"/>
            <w:tcBorders>
              <w:top w:val="nil"/>
              <w:left w:val="single" w:sz="8" w:space="0" w:color="000000"/>
              <w:bottom w:val="single" w:sz="8" w:space="0" w:color="000000"/>
              <w:right w:val="single" w:sz="8" w:space="0" w:color="000000"/>
            </w:tcBorders>
            <w:noWrap/>
            <w:vAlign w:val="center"/>
          </w:tcPr>
          <w:p w14:paraId="66848A96" w14:textId="77777777" w:rsidR="00E311B0" w:rsidRPr="0031195B" w:rsidRDefault="00E311B0" w:rsidP="00E311B0">
            <w:pPr>
              <w:widowControl/>
              <w:rPr>
                <w:rFonts w:ascii="Times New Roman" w:hAnsi="Times New Roman"/>
                <w:kern w:val="0"/>
                <w:szCs w:val="21"/>
              </w:rPr>
            </w:pPr>
            <w:r w:rsidRPr="0031195B">
              <w:rPr>
                <w:rFonts w:ascii="Times New Roman" w:hAnsi="Times New Roman"/>
                <w:kern w:val="0"/>
                <w:szCs w:val="21"/>
              </w:rPr>
              <w:t>TShfeFtdcOptionSelfCloseSysIDType</w:t>
            </w:r>
          </w:p>
        </w:tc>
        <w:tc>
          <w:tcPr>
            <w:tcW w:w="1046" w:type="dxa"/>
            <w:tcBorders>
              <w:top w:val="nil"/>
              <w:left w:val="nil"/>
              <w:bottom w:val="single" w:sz="8" w:space="0" w:color="000000"/>
              <w:right w:val="single" w:sz="8" w:space="0" w:color="000000"/>
            </w:tcBorders>
            <w:noWrap/>
            <w:vAlign w:val="center"/>
          </w:tcPr>
          <w:p w14:paraId="05C588D8" w14:textId="77777777" w:rsidR="00E311B0" w:rsidRPr="0031195B" w:rsidRDefault="00E311B0" w:rsidP="00E311B0">
            <w:pPr>
              <w:widowControl/>
              <w:jc w:val="center"/>
              <w:rPr>
                <w:rFonts w:ascii="Times New Roman" w:hAnsi="Times New Roman"/>
                <w:kern w:val="0"/>
                <w:szCs w:val="21"/>
              </w:rPr>
            </w:pPr>
            <w:r w:rsidRPr="0031195B">
              <w:rPr>
                <w:rFonts w:ascii="Times New Roman" w:hAnsi="Times New Roman"/>
                <w:kern w:val="0"/>
                <w:szCs w:val="21"/>
              </w:rPr>
              <w:t>char[13]</w:t>
            </w:r>
          </w:p>
        </w:tc>
        <w:tc>
          <w:tcPr>
            <w:tcW w:w="3240" w:type="dxa"/>
            <w:tcBorders>
              <w:top w:val="nil"/>
              <w:left w:val="nil"/>
              <w:bottom w:val="single" w:sz="8" w:space="0" w:color="000000"/>
              <w:right w:val="single" w:sz="8" w:space="0" w:color="000000"/>
            </w:tcBorders>
            <w:noWrap/>
            <w:vAlign w:val="center"/>
          </w:tcPr>
          <w:p w14:paraId="061F6C9C" w14:textId="77777777" w:rsidR="00E311B0" w:rsidRPr="0031195B" w:rsidRDefault="00E311B0" w:rsidP="00E311B0">
            <w:pPr>
              <w:widowControl/>
              <w:rPr>
                <w:rFonts w:ascii="Times New Roman" w:hAnsi="Times New Roman"/>
                <w:kern w:val="0"/>
                <w:szCs w:val="21"/>
              </w:rPr>
            </w:pPr>
            <w:r w:rsidRPr="0031195B">
              <w:rPr>
                <w:rFonts w:ascii="Times New Roman" w:hAnsi="Times New Roman"/>
                <w:kern w:val="0"/>
                <w:szCs w:val="21"/>
              </w:rPr>
              <w:t>Option self-close ID in system</w:t>
            </w:r>
          </w:p>
        </w:tc>
      </w:tr>
      <w:tr w:rsidR="00E311B0" w:rsidRPr="0031195B" w14:paraId="11B57697" w14:textId="77777777" w:rsidTr="00CB630C">
        <w:trPr>
          <w:trHeight w:val="285"/>
        </w:trPr>
        <w:tc>
          <w:tcPr>
            <w:tcW w:w="4179" w:type="dxa"/>
            <w:tcBorders>
              <w:top w:val="nil"/>
              <w:left w:val="single" w:sz="8" w:space="0" w:color="000000"/>
              <w:bottom w:val="single" w:sz="8" w:space="0" w:color="000000"/>
              <w:right w:val="single" w:sz="8" w:space="0" w:color="000000"/>
            </w:tcBorders>
            <w:noWrap/>
            <w:vAlign w:val="center"/>
          </w:tcPr>
          <w:p w14:paraId="6A2B5557" w14:textId="77777777" w:rsidR="00E311B0" w:rsidRPr="0031195B" w:rsidRDefault="00E311B0" w:rsidP="00E311B0">
            <w:pPr>
              <w:widowControl/>
              <w:rPr>
                <w:rFonts w:ascii="Times New Roman" w:hAnsi="Times New Roman"/>
                <w:kern w:val="0"/>
                <w:szCs w:val="21"/>
              </w:rPr>
            </w:pPr>
            <w:r w:rsidRPr="0031195B">
              <w:rPr>
                <w:rFonts w:ascii="Times New Roman" w:hAnsi="Times New Roman"/>
                <w:kern w:val="0"/>
                <w:szCs w:val="21"/>
              </w:rPr>
              <w:t>TShfeFtdcOptSelfCloseFlagType</w:t>
            </w:r>
          </w:p>
        </w:tc>
        <w:tc>
          <w:tcPr>
            <w:tcW w:w="1046" w:type="dxa"/>
            <w:tcBorders>
              <w:top w:val="nil"/>
              <w:left w:val="nil"/>
              <w:bottom w:val="single" w:sz="8" w:space="0" w:color="000000"/>
              <w:right w:val="single" w:sz="8" w:space="0" w:color="000000"/>
            </w:tcBorders>
            <w:noWrap/>
            <w:vAlign w:val="center"/>
          </w:tcPr>
          <w:p w14:paraId="1B75E950" w14:textId="77777777" w:rsidR="00E311B0" w:rsidRPr="0031195B" w:rsidRDefault="00E311B0" w:rsidP="00E311B0">
            <w:pPr>
              <w:widowControl/>
              <w:jc w:val="center"/>
              <w:rPr>
                <w:rFonts w:ascii="Times New Roman" w:hAnsi="Times New Roman"/>
                <w:kern w:val="0"/>
                <w:szCs w:val="21"/>
              </w:rPr>
            </w:pPr>
            <w:r w:rsidRPr="0031195B">
              <w:rPr>
                <w:rFonts w:ascii="Times New Roman" w:hAnsi="Times New Roman"/>
                <w:kern w:val="0"/>
                <w:szCs w:val="21"/>
              </w:rPr>
              <w:t>char</w:t>
            </w:r>
          </w:p>
        </w:tc>
        <w:tc>
          <w:tcPr>
            <w:tcW w:w="3240" w:type="dxa"/>
            <w:tcBorders>
              <w:top w:val="nil"/>
              <w:left w:val="nil"/>
              <w:bottom w:val="single" w:sz="8" w:space="0" w:color="000000"/>
              <w:right w:val="single" w:sz="8" w:space="0" w:color="000000"/>
            </w:tcBorders>
            <w:noWrap/>
            <w:vAlign w:val="center"/>
          </w:tcPr>
          <w:p w14:paraId="15845B76" w14:textId="77777777" w:rsidR="00E311B0" w:rsidRPr="0031195B" w:rsidRDefault="00E311B0" w:rsidP="00E311B0">
            <w:pPr>
              <w:widowControl/>
              <w:rPr>
                <w:rFonts w:ascii="Times New Roman" w:hAnsi="Times New Roman"/>
                <w:kern w:val="0"/>
                <w:szCs w:val="21"/>
              </w:rPr>
            </w:pPr>
            <w:r w:rsidRPr="0031195B">
              <w:rPr>
                <w:rFonts w:ascii="Times New Roman" w:hAnsi="Times New Roman"/>
                <w:kern w:val="0"/>
                <w:szCs w:val="21"/>
              </w:rPr>
              <w:t>Whether futures position is self-closed</w:t>
            </w:r>
          </w:p>
        </w:tc>
      </w:tr>
      <w:tr w:rsidR="00E311B0" w:rsidRPr="00372EA5" w14:paraId="7D0E033D" w14:textId="77777777" w:rsidTr="00CB630C">
        <w:trPr>
          <w:trHeight w:val="285"/>
        </w:trPr>
        <w:tc>
          <w:tcPr>
            <w:tcW w:w="4179" w:type="dxa"/>
            <w:tcBorders>
              <w:top w:val="nil"/>
              <w:left w:val="single" w:sz="8" w:space="0" w:color="000000"/>
              <w:bottom w:val="single" w:sz="8" w:space="0" w:color="000000"/>
              <w:right w:val="single" w:sz="8" w:space="0" w:color="000000"/>
            </w:tcBorders>
            <w:noWrap/>
            <w:vAlign w:val="center"/>
          </w:tcPr>
          <w:p w14:paraId="79934596" w14:textId="77777777" w:rsidR="00E311B0" w:rsidRPr="0031195B" w:rsidRDefault="00E311B0" w:rsidP="00E311B0">
            <w:pPr>
              <w:widowControl/>
              <w:rPr>
                <w:rFonts w:ascii="Times New Roman" w:hAnsi="Times New Roman"/>
                <w:kern w:val="0"/>
                <w:szCs w:val="21"/>
              </w:rPr>
            </w:pPr>
            <w:r w:rsidRPr="0031195B">
              <w:rPr>
                <w:rFonts w:ascii="Times New Roman" w:hAnsi="Times New Roman"/>
                <w:kern w:val="0"/>
                <w:szCs w:val="21"/>
              </w:rPr>
              <w:t>TShfeFtdcAuthCodeType</w:t>
            </w:r>
          </w:p>
        </w:tc>
        <w:tc>
          <w:tcPr>
            <w:tcW w:w="1046" w:type="dxa"/>
            <w:tcBorders>
              <w:top w:val="nil"/>
              <w:left w:val="nil"/>
              <w:bottom w:val="single" w:sz="8" w:space="0" w:color="000000"/>
              <w:right w:val="single" w:sz="8" w:space="0" w:color="000000"/>
            </w:tcBorders>
            <w:noWrap/>
            <w:vAlign w:val="center"/>
          </w:tcPr>
          <w:p w14:paraId="21E17751" w14:textId="77777777" w:rsidR="00E311B0" w:rsidRPr="0031195B" w:rsidRDefault="00E311B0" w:rsidP="00E311B0">
            <w:pPr>
              <w:widowControl/>
              <w:jc w:val="center"/>
              <w:rPr>
                <w:rFonts w:ascii="Times New Roman" w:hAnsi="Times New Roman"/>
                <w:kern w:val="0"/>
                <w:szCs w:val="21"/>
              </w:rPr>
            </w:pPr>
            <w:r w:rsidRPr="0031195B">
              <w:rPr>
                <w:rFonts w:ascii="Times New Roman" w:hAnsi="Times New Roman"/>
                <w:kern w:val="0"/>
                <w:szCs w:val="21"/>
              </w:rPr>
              <w:t>Char[17]</w:t>
            </w:r>
          </w:p>
        </w:tc>
        <w:tc>
          <w:tcPr>
            <w:tcW w:w="3240" w:type="dxa"/>
            <w:tcBorders>
              <w:top w:val="nil"/>
              <w:left w:val="nil"/>
              <w:bottom w:val="single" w:sz="8" w:space="0" w:color="000000"/>
              <w:right w:val="single" w:sz="8" w:space="0" w:color="000000"/>
            </w:tcBorders>
            <w:noWrap/>
            <w:vAlign w:val="center"/>
          </w:tcPr>
          <w:p w14:paraId="61AB2096" w14:textId="77777777" w:rsidR="00E311B0" w:rsidRPr="00406DE7" w:rsidRDefault="00E311B0" w:rsidP="00E311B0">
            <w:pPr>
              <w:widowControl/>
              <w:rPr>
                <w:rFonts w:ascii="Times New Roman" w:hAnsi="Times New Roman"/>
                <w:kern w:val="0"/>
                <w:szCs w:val="21"/>
              </w:rPr>
            </w:pPr>
            <w:r w:rsidRPr="0031195B">
              <w:rPr>
                <w:rFonts w:ascii="Times New Roman" w:hAnsi="Times New Roman"/>
                <w:kern w:val="0"/>
                <w:szCs w:val="21"/>
              </w:rPr>
              <w:t>Type of authorization code for terminal authentication</w:t>
            </w:r>
          </w:p>
        </w:tc>
      </w:tr>
      <w:bookmarkEnd w:id="690"/>
    </w:tbl>
    <w:p w14:paraId="005374EF" w14:textId="77777777" w:rsidR="00AD552A" w:rsidRPr="00372EA5" w:rsidRDefault="00AD552A" w:rsidP="00AD552A">
      <w:pPr>
        <w:rPr>
          <w:rFonts w:ascii="Times New Roman" w:hAnsi="Times New Roman"/>
          <w:color w:val="000000" w:themeColor="text1"/>
        </w:rPr>
      </w:pPr>
    </w:p>
    <w:sectPr w:rsidR="00AD552A" w:rsidRPr="00372EA5" w:rsidSect="003E76DE">
      <w:pgSz w:w="11906" w:h="16838" w:code="9"/>
      <w:pgMar w:top="899" w:right="926" w:bottom="719" w:left="900" w:header="360" w:footer="0"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9019CF" w14:textId="77777777" w:rsidR="005D12DE" w:rsidRDefault="005D12DE">
      <w:r>
        <w:separator/>
      </w:r>
    </w:p>
  </w:endnote>
  <w:endnote w:type="continuationSeparator" w:id="0">
    <w:p w14:paraId="2943BA39" w14:textId="77777777" w:rsidR="005D12DE" w:rsidRDefault="005D1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仿宋_GB2312">
    <w:altName w:val="仿宋"/>
    <w:charset w:val="86"/>
    <w:family w:val="modern"/>
    <w:pitch w:val="default"/>
    <w:sig w:usb0="00000000" w:usb1="00000000" w:usb2="00000010" w:usb3="00000000" w:csb0="00040000" w:csb1="00000000"/>
  </w:font>
  <w:font w:name="BatangChe">
    <w:charset w:val="81"/>
    <w:family w:val="modern"/>
    <w:pitch w:val="fixed"/>
    <w:sig w:usb0="B00002AF" w:usb1="69D77CFB" w:usb2="00000030" w:usb3="00000000" w:csb0="0008009F" w:csb1="00000000"/>
  </w:font>
  <w:font w:name="FZDaBiaoSong-B06S">
    <w:altName w:val="宋体"/>
    <w:panose1 w:val="00000000000000000000"/>
    <w:charset w:val="86"/>
    <w:family w:val="roman"/>
    <w:notTrueType/>
    <w:pitch w:val="default"/>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Futura Hv">
    <w:altName w:val="Century Gothic"/>
    <w:charset w:val="00"/>
    <w:family w:val="swiss"/>
    <w:pitch w:val="variable"/>
    <w:sig w:usb0="00000287" w:usb1="00000000" w:usb2="00000000" w:usb3="00000000" w:csb0="0000009F" w:csb1="00000000"/>
  </w:font>
  <w:font w:name="Futura Bk">
    <w:altName w:val="Segoe UI"/>
    <w:charset w:val="00"/>
    <w:family w:val="swiss"/>
    <w:pitch w:val="variable"/>
    <w:sig w:usb0="00000287"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新宋体">
    <w:panose1 w:val="02010609030101010101"/>
    <w:charset w:val="86"/>
    <w:family w:val="modern"/>
    <w:pitch w:val="fixed"/>
    <w:sig w:usb0="00000003" w:usb1="288F0000" w:usb2="00000016" w:usb3="00000000" w:csb0="00040001" w:csb1="00000000"/>
  </w:font>
  <w:font w:name="楷体_GB2312">
    <w:altName w:val="楷体"/>
    <w:charset w:val="86"/>
    <w:family w:val="modern"/>
    <w:pitch w:val="default"/>
    <w:sig w:usb0="00000001" w:usb1="080E0000" w:usb2="00000000" w:usb3="00000000" w:csb0="0004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E79A8" w14:textId="77777777" w:rsidR="00F477BD" w:rsidRDefault="00F477BD" w:rsidP="00AF645B">
    <w:pPr>
      <w:pStyle w:val="af2"/>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14:paraId="132DD91B" w14:textId="77777777" w:rsidR="00F477BD" w:rsidRDefault="00F477BD" w:rsidP="00AF645B">
    <w:pPr>
      <w:pStyle w:val="af2"/>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404B2" w14:textId="0DBDDD36" w:rsidR="00F477BD" w:rsidRDefault="00F477BD" w:rsidP="00B7605A">
    <w:pPr>
      <w:pStyle w:val="af2"/>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separate"/>
    </w:r>
    <w:r w:rsidR="00E3440F">
      <w:rPr>
        <w:rStyle w:val="af1"/>
        <w:noProof/>
      </w:rPr>
      <w:t>1</w:t>
    </w:r>
    <w:r>
      <w:rPr>
        <w:rStyle w:val="af1"/>
      </w:rPr>
      <w:fldChar w:fldCharType="end"/>
    </w:r>
  </w:p>
  <w:p w14:paraId="355500DF" w14:textId="77777777" w:rsidR="00F477BD" w:rsidRDefault="00F477BD" w:rsidP="00AF645B">
    <w:pPr>
      <w:pStyle w:val="af2"/>
      <w:ind w:right="360"/>
      <w:jc w:val="center"/>
    </w:pPr>
  </w:p>
  <w:p w14:paraId="190F4D8C" w14:textId="77777777" w:rsidR="00F477BD" w:rsidRPr="001C6C7A" w:rsidRDefault="00F477BD" w:rsidP="002A6199">
    <w:pPr>
      <w:spacing w:line="288" w:lineRule="auto"/>
      <w:rPr>
        <w:b/>
        <w:bCs/>
        <w:color w:val="FF0000"/>
        <w:sz w:val="16"/>
        <w:szCs w:val="16"/>
        <w:u w:val="single"/>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70A2B6" w14:textId="77777777" w:rsidR="005D12DE" w:rsidRDefault="005D12DE">
      <w:r>
        <w:separator/>
      </w:r>
    </w:p>
  </w:footnote>
  <w:footnote w:type="continuationSeparator" w:id="0">
    <w:p w14:paraId="69579800" w14:textId="77777777" w:rsidR="005D12DE" w:rsidRDefault="005D12DE">
      <w:r>
        <w:continuationSeparator/>
      </w:r>
    </w:p>
  </w:footnote>
  <w:footnote w:id="1">
    <w:p w14:paraId="37863B74" w14:textId="77777777" w:rsidR="00F477BD" w:rsidRPr="001905A6" w:rsidRDefault="00F477BD" w:rsidP="00F33FB9">
      <w:pPr>
        <w:pStyle w:val="ac"/>
        <w:jc w:val="both"/>
        <w:rPr>
          <w:rFonts w:ascii="Times New Roman" w:hAnsi="Times New Roman"/>
        </w:rPr>
      </w:pPr>
      <w:r w:rsidRPr="001A6E57">
        <w:rPr>
          <w:rStyle w:val="ad"/>
          <w:rFonts w:ascii="Times New Roman" w:hAnsi="Times New Roman"/>
        </w:rPr>
        <w:footnoteRef/>
      </w:r>
      <w:r w:rsidRPr="001A6E57">
        <w:rPr>
          <w:rFonts w:ascii="Times New Roman" w:hAnsi="Times New Roman"/>
        </w:rPr>
        <w:t xml:space="preserve"> The contents in the unused fields are meaningless</w:t>
      </w:r>
      <w:r>
        <w:rPr>
          <w:rFonts w:ascii="Times New Roman" w:hAnsi="Times New Roman"/>
        </w:rPr>
        <w:t>,</w:t>
      </w:r>
      <w:r w:rsidRPr="001A6E57">
        <w:rPr>
          <w:rFonts w:ascii="Times New Roman" w:hAnsi="Times New Roman"/>
        </w:rPr>
        <w:t xml:space="preserve"> therefore the </w:t>
      </w:r>
      <w:r>
        <w:rPr>
          <w:rFonts w:ascii="Times New Roman" w:hAnsi="Times New Roman"/>
        </w:rPr>
        <w:t>member system</w:t>
      </w:r>
      <w:r w:rsidRPr="001A6E57">
        <w:rPr>
          <w:rFonts w:ascii="Times New Roman" w:hAnsi="Times New Roman"/>
        </w:rPr>
        <w:t xml:space="preserve"> should not assume any meaning from them. Keeping these unused fields in the structure </w:t>
      </w:r>
      <w:r>
        <w:rPr>
          <w:rFonts w:ascii="Times New Roman" w:hAnsi="Times New Roman"/>
        </w:rPr>
        <w:t>will not</w:t>
      </w:r>
      <w:r>
        <w:rPr>
          <w:rFonts w:ascii="Times New Roman" w:hAnsi="Times New Roman" w:hint="eastAsia"/>
        </w:rPr>
        <w:t xml:space="preserve"> </w:t>
      </w:r>
      <w:r w:rsidRPr="001A6E57">
        <w:rPr>
          <w:rFonts w:ascii="Times New Roman" w:hAnsi="Times New Roman"/>
        </w:rPr>
        <w:t>add</w:t>
      </w:r>
      <w:r>
        <w:rPr>
          <w:rFonts w:ascii="Times New Roman" w:hAnsi="Times New Roman"/>
        </w:rPr>
        <w:t xml:space="preserve"> to</w:t>
      </w:r>
      <w:r w:rsidRPr="001A6E57">
        <w:rPr>
          <w:rFonts w:ascii="Times New Roman" w:hAnsi="Times New Roman"/>
        </w:rPr>
        <w:t xml:space="preserve"> the bandwidth because TraderAPI compress the messages. Keeping them here is for the purpose of version compatibility and scalability.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7238B" w14:textId="77777777" w:rsidR="00F477BD" w:rsidRDefault="00F477BD" w:rsidP="00BC53D3">
    <w:pPr>
      <w:pStyle w:val="af4"/>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261B6F27" w14:textId="77777777" w:rsidR="00F477BD" w:rsidRDefault="00F477BD">
    <w:pPr>
      <w:pStyle w:val="af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F8AD1" w14:textId="77777777" w:rsidR="00F477BD" w:rsidRDefault="00F477BD" w:rsidP="00B619C1">
    <w:pPr>
      <w:pStyle w:val="af4"/>
      <w:jc w:val="right"/>
    </w:pPr>
    <w:r w:rsidRPr="00B619C1">
      <w:t>Trading API &amp; Mark</w:t>
    </w:r>
    <w:r>
      <w:t>et Data API Specifications v1.</w:t>
    </w:r>
    <w:r>
      <w:rPr>
        <w:rFonts w:hint="eastAsia"/>
      </w:rPr>
      <w:t>00</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B0DA2"/>
    <w:multiLevelType w:val="hybridMultilevel"/>
    <w:tmpl w:val="56A09FDC"/>
    <w:lvl w:ilvl="0" w:tplc="04090003">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1" w15:restartNumberingAfterBreak="0">
    <w:nsid w:val="09437BCC"/>
    <w:multiLevelType w:val="hybridMultilevel"/>
    <w:tmpl w:val="221A8E54"/>
    <w:lvl w:ilvl="0" w:tplc="E938A194">
      <w:start w:val="1"/>
      <w:numFmt w:val="bullet"/>
      <w:lvlText w:val=""/>
      <w:lvlJc w:val="left"/>
      <w:pPr>
        <w:tabs>
          <w:tab w:val="num" w:pos="2280"/>
        </w:tabs>
        <w:ind w:left="2280" w:hanging="360"/>
      </w:pPr>
      <w:rPr>
        <w:rFonts w:ascii="Wingdings" w:hAnsi="Wingdings" w:hint="default"/>
      </w:rPr>
    </w:lvl>
    <w:lvl w:ilvl="1" w:tplc="0C090003">
      <w:start w:val="1"/>
      <w:numFmt w:val="bullet"/>
      <w:lvlText w:val="o"/>
      <w:lvlJc w:val="left"/>
      <w:pPr>
        <w:tabs>
          <w:tab w:val="num" w:pos="1920"/>
        </w:tabs>
        <w:ind w:left="1920" w:hanging="360"/>
      </w:pPr>
      <w:rPr>
        <w:rFonts w:ascii="Courier New" w:hAnsi="Courier New" w:cs="Courier New" w:hint="default"/>
      </w:rPr>
    </w:lvl>
    <w:lvl w:ilvl="2" w:tplc="0C090005" w:tentative="1">
      <w:start w:val="1"/>
      <w:numFmt w:val="bullet"/>
      <w:lvlText w:val=""/>
      <w:lvlJc w:val="left"/>
      <w:pPr>
        <w:tabs>
          <w:tab w:val="num" w:pos="2640"/>
        </w:tabs>
        <w:ind w:left="2640" w:hanging="360"/>
      </w:pPr>
      <w:rPr>
        <w:rFonts w:ascii="Wingdings" w:hAnsi="Wingdings" w:hint="default"/>
      </w:rPr>
    </w:lvl>
    <w:lvl w:ilvl="3" w:tplc="0C090001" w:tentative="1">
      <w:start w:val="1"/>
      <w:numFmt w:val="bullet"/>
      <w:lvlText w:val=""/>
      <w:lvlJc w:val="left"/>
      <w:pPr>
        <w:tabs>
          <w:tab w:val="num" w:pos="3360"/>
        </w:tabs>
        <w:ind w:left="3360" w:hanging="360"/>
      </w:pPr>
      <w:rPr>
        <w:rFonts w:ascii="Symbol" w:hAnsi="Symbol" w:hint="default"/>
      </w:rPr>
    </w:lvl>
    <w:lvl w:ilvl="4" w:tplc="0C090003" w:tentative="1">
      <w:start w:val="1"/>
      <w:numFmt w:val="bullet"/>
      <w:lvlText w:val="o"/>
      <w:lvlJc w:val="left"/>
      <w:pPr>
        <w:tabs>
          <w:tab w:val="num" w:pos="4080"/>
        </w:tabs>
        <w:ind w:left="4080" w:hanging="360"/>
      </w:pPr>
      <w:rPr>
        <w:rFonts w:ascii="Courier New" w:hAnsi="Courier New" w:cs="Courier New" w:hint="default"/>
      </w:rPr>
    </w:lvl>
    <w:lvl w:ilvl="5" w:tplc="0C090005" w:tentative="1">
      <w:start w:val="1"/>
      <w:numFmt w:val="bullet"/>
      <w:lvlText w:val=""/>
      <w:lvlJc w:val="left"/>
      <w:pPr>
        <w:tabs>
          <w:tab w:val="num" w:pos="4800"/>
        </w:tabs>
        <w:ind w:left="4800" w:hanging="360"/>
      </w:pPr>
      <w:rPr>
        <w:rFonts w:ascii="Wingdings" w:hAnsi="Wingdings" w:hint="default"/>
      </w:rPr>
    </w:lvl>
    <w:lvl w:ilvl="6" w:tplc="0C090001" w:tentative="1">
      <w:start w:val="1"/>
      <w:numFmt w:val="bullet"/>
      <w:lvlText w:val=""/>
      <w:lvlJc w:val="left"/>
      <w:pPr>
        <w:tabs>
          <w:tab w:val="num" w:pos="5520"/>
        </w:tabs>
        <w:ind w:left="5520" w:hanging="360"/>
      </w:pPr>
      <w:rPr>
        <w:rFonts w:ascii="Symbol" w:hAnsi="Symbol" w:hint="default"/>
      </w:rPr>
    </w:lvl>
    <w:lvl w:ilvl="7" w:tplc="0C090003" w:tentative="1">
      <w:start w:val="1"/>
      <w:numFmt w:val="bullet"/>
      <w:lvlText w:val="o"/>
      <w:lvlJc w:val="left"/>
      <w:pPr>
        <w:tabs>
          <w:tab w:val="num" w:pos="6240"/>
        </w:tabs>
        <w:ind w:left="6240" w:hanging="360"/>
      </w:pPr>
      <w:rPr>
        <w:rFonts w:ascii="Courier New" w:hAnsi="Courier New" w:cs="Courier New" w:hint="default"/>
      </w:rPr>
    </w:lvl>
    <w:lvl w:ilvl="8" w:tplc="0C09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A410A1C"/>
    <w:multiLevelType w:val="hybridMultilevel"/>
    <w:tmpl w:val="2E840886"/>
    <w:lvl w:ilvl="0" w:tplc="04090003">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3" w15:restartNumberingAfterBreak="0">
    <w:nsid w:val="0D3A2E5B"/>
    <w:multiLevelType w:val="hybridMultilevel"/>
    <w:tmpl w:val="FDA8ABAA"/>
    <w:lvl w:ilvl="0" w:tplc="8D22D716">
      <w:start w:val="1"/>
      <w:numFmt w:val="bullet"/>
      <w:lvlText w:val=""/>
      <w:lvlJc w:val="left"/>
      <w:pPr>
        <w:ind w:left="360" w:hanging="360"/>
      </w:pPr>
      <w:rPr>
        <w:rFonts w:ascii="Wingdings" w:eastAsia="宋体" w:hAnsi="Wingdings"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113B34FE"/>
    <w:multiLevelType w:val="hybridMultilevel"/>
    <w:tmpl w:val="217012B8"/>
    <w:lvl w:ilvl="0" w:tplc="99D04E2A">
      <w:start w:val="1"/>
      <w:numFmt w:val="upp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157601B"/>
    <w:multiLevelType w:val="multilevel"/>
    <w:tmpl w:val="F3D6E0C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825078B"/>
    <w:multiLevelType w:val="hybridMultilevel"/>
    <w:tmpl w:val="0CE88D6A"/>
    <w:lvl w:ilvl="0" w:tplc="04090003">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7" w15:restartNumberingAfterBreak="0">
    <w:nsid w:val="1D102523"/>
    <w:multiLevelType w:val="multilevel"/>
    <w:tmpl w:val="C2C0DB36"/>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DE76F42"/>
    <w:multiLevelType w:val="hybridMultilevel"/>
    <w:tmpl w:val="262020BE"/>
    <w:lvl w:ilvl="0" w:tplc="13FAC2F8">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284753A3"/>
    <w:multiLevelType w:val="hybridMultilevel"/>
    <w:tmpl w:val="CB842892"/>
    <w:lvl w:ilvl="0" w:tplc="04090003">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10" w15:restartNumberingAfterBreak="0">
    <w:nsid w:val="28F86C05"/>
    <w:multiLevelType w:val="hybridMultilevel"/>
    <w:tmpl w:val="B71AFEB4"/>
    <w:lvl w:ilvl="0" w:tplc="A612A5BA">
      <w:start w:val="1"/>
      <w:numFmt w:val="decimal"/>
      <w:pStyle w:val="a"/>
      <w:lvlText w:val="%1."/>
      <w:lvlJc w:val="left"/>
      <w:pPr>
        <w:tabs>
          <w:tab w:val="num" w:pos="1050"/>
        </w:tabs>
        <w:ind w:left="1050" w:hanging="420"/>
      </w:p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1" w15:restartNumberingAfterBreak="0">
    <w:nsid w:val="2AC873BA"/>
    <w:multiLevelType w:val="multilevel"/>
    <w:tmpl w:val="28AEE7D2"/>
    <w:lvl w:ilvl="0">
      <w:start w:val="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 w15:restartNumberingAfterBreak="0">
    <w:nsid w:val="2B981862"/>
    <w:multiLevelType w:val="multilevel"/>
    <w:tmpl w:val="8B0A6B5C"/>
    <w:lvl w:ilvl="0">
      <w:start w:val="1"/>
      <w:numFmt w:val="upperRoman"/>
      <w:lvlText w:val="Part %1."/>
      <w:lvlJc w:val="left"/>
      <w:pPr>
        <w:tabs>
          <w:tab w:val="num" w:pos="0"/>
        </w:tabs>
        <w:ind w:left="0" w:firstLine="0"/>
      </w:pPr>
      <w:rPr>
        <w:rFonts w:hint="default"/>
        <w:lang w:val="en-US"/>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2C61E8B"/>
    <w:multiLevelType w:val="hybridMultilevel"/>
    <w:tmpl w:val="F4586690"/>
    <w:lvl w:ilvl="0" w:tplc="4516B05C">
      <w:start w:val="1"/>
      <w:numFmt w:val="bullet"/>
      <w:lvlText w:val=""/>
      <w:lvlJc w:val="left"/>
      <w:pPr>
        <w:tabs>
          <w:tab w:val="num" w:pos="900"/>
        </w:tabs>
        <w:ind w:left="900" w:hanging="420"/>
      </w:pPr>
      <w:rPr>
        <w:rFonts w:ascii="Wingdings" w:hAnsi="Wingdings" w:hint="default"/>
      </w:rPr>
    </w:lvl>
    <w:lvl w:ilvl="1" w:tplc="04090019">
      <w:start w:val="1"/>
      <w:numFmt w:val="bullet"/>
      <w:lvlText w:val=""/>
      <w:lvlJc w:val="left"/>
      <w:pPr>
        <w:tabs>
          <w:tab w:val="num" w:pos="1320"/>
        </w:tabs>
        <w:ind w:left="1320" w:hanging="420"/>
      </w:pPr>
      <w:rPr>
        <w:rFonts w:ascii="Wingdings" w:hAnsi="Wingdings" w:hint="default"/>
      </w:rPr>
    </w:lvl>
    <w:lvl w:ilvl="2" w:tplc="0409001B" w:tentative="1">
      <w:start w:val="1"/>
      <w:numFmt w:val="bullet"/>
      <w:lvlText w:val=""/>
      <w:lvlJc w:val="left"/>
      <w:pPr>
        <w:tabs>
          <w:tab w:val="num" w:pos="1740"/>
        </w:tabs>
        <w:ind w:left="1740" w:hanging="420"/>
      </w:pPr>
      <w:rPr>
        <w:rFonts w:ascii="Wingdings" w:hAnsi="Wingdings" w:hint="default"/>
      </w:rPr>
    </w:lvl>
    <w:lvl w:ilvl="3" w:tplc="0409000F" w:tentative="1">
      <w:start w:val="1"/>
      <w:numFmt w:val="bullet"/>
      <w:lvlText w:val=""/>
      <w:lvlJc w:val="left"/>
      <w:pPr>
        <w:tabs>
          <w:tab w:val="num" w:pos="2160"/>
        </w:tabs>
        <w:ind w:left="2160" w:hanging="420"/>
      </w:pPr>
      <w:rPr>
        <w:rFonts w:ascii="Wingdings" w:hAnsi="Wingdings" w:hint="default"/>
      </w:rPr>
    </w:lvl>
    <w:lvl w:ilvl="4" w:tplc="04090019" w:tentative="1">
      <w:start w:val="1"/>
      <w:numFmt w:val="bullet"/>
      <w:lvlText w:val=""/>
      <w:lvlJc w:val="left"/>
      <w:pPr>
        <w:tabs>
          <w:tab w:val="num" w:pos="2580"/>
        </w:tabs>
        <w:ind w:left="2580" w:hanging="420"/>
      </w:pPr>
      <w:rPr>
        <w:rFonts w:ascii="Wingdings" w:hAnsi="Wingdings" w:hint="default"/>
      </w:rPr>
    </w:lvl>
    <w:lvl w:ilvl="5" w:tplc="0409001B" w:tentative="1">
      <w:start w:val="1"/>
      <w:numFmt w:val="bullet"/>
      <w:lvlText w:val=""/>
      <w:lvlJc w:val="left"/>
      <w:pPr>
        <w:tabs>
          <w:tab w:val="num" w:pos="3000"/>
        </w:tabs>
        <w:ind w:left="3000" w:hanging="420"/>
      </w:pPr>
      <w:rPr>
        <w:rFonts w:ascii="Wingdings" w:hAnsi="Wingdings" w:hint="default"/>
      </w:rPr>
    </w:lvl>
    <w:lvl w:ilvl="6" w:tplc="0409000F" w:tentative="1">
      <w:start w:val="1"/>
      <w:numFmt w:val="bullet"/>
      <w:lvlText w:val=""/>
      <w:lvlJc w:val="left"/>
      <w:pPr>
        <w:tabs>
          <w:tab w:val="num" w:pos="3420"/>
        </w:tabs>
        <w:ind w:left="3420" w:hanging="420"/>
      </w:pPr>
      <w:rPr>
        <w:rFonts w:ascii="Wingdings" w:hAnsi="Wingdings" w:hint="default"/>
      </w:rPr>
    </w:lvl>
    <w:lvl w:ilvl="7" w:tplc="04090019" w:tentative="1">
      <w:start w:val="1"/>
      <w:numFmt w:val="bullet"/>
      <w:lvlText w:val=""/>
      <w:lvlJc w:val="left"/>
      <w:pPr>
        <w:tabs>
          <w:tab w:val="num" w:pos="3840"/>
        </w:tabs>
        <w:ind w:left="3840" w:hanging="420"/>
      </w:pPr>
      <w:rPr>
        <w:rFonts w:ascii="Wingdings" w:hAnsi="Wingdings" w:hint="default"/>
      </w:rPr>
    </w:lvl>
    <w:lvl w:ilvl="8" w:tplc="0409001B" w:tentative="1">
      <w:start w:val="1"/>
      <w:numFmt w:val="bullet"/>
      <w:lvlText w:val=""/>
      <w:lvlJc w:val="left"/>
      <w:pPr>
        <w:tabs>
          <w:tab w:val="num" w:pos="4260"/>
        </w:tabs>
        <w:ind w:left="4260" w:hanging="420"/>
      </w:pPr>
      <w:rPr>
        <w:rFonts w:ascii="Wingdings" w:hAnsi="Wingdings" w:hint="default"/>
      </w:rPr>
    </w:lvl>
  </w:abstractNum>
  <w:abstractNum w:abstractNumId="14" w15:restartNumberingAfterBreak="0">
    <w:nsid w:val="36411784"/>
    <w:multiLevelType w:val="multilevel"/>
    <w:tmpl w:val="3D3A6CC8"/>
    <w:lvl w:ilvl="0">
      <w:start w:val="1"/>
      <w:numFmt w:val="decimal"/>
      <w:lvlRestart w:val="0"/>
      <w:pStyle w:val="3"/>
      <w:suff w:val="nothing"/>
      <w:lvlText w:val="ARTICLE %1"/>
      <w:lvlJc w:val="left"/>
      <w:pPr>
        <w:tabs>
          <w:tab w:val="num" w:pos="0"/>
        </w:tabs>
        <w:ind w:left="0" w:firstLine="0"/>
      </w:pPr>
      <w:rPr>
        <w:rFonts w:ascii="Times New Roman" w:hAnsi="Times New Roman" w:cs="Times New Roman"/>
        <w:b/>
        <w:i w:val="0"/>
        <w:caps/>
        <w:smallCaps w:val="0"/>
        <w:strike w:val="0"/>
        <w:dstrike w:val="0"/>
        <w:vanish w:val="0"/>
        <w:color w:val="000000"/>
        <w:sz w:val="24"/>
        <w:u w:val="none"/>
        <w:effect w:val="none"/>
        <w:vertAlign w:val="baseline"/>
      </w:rPr>
    </w:lvl>
    <w:lvl w:ilvl="1">
      <w:start w:val="1"/>
      <w:numFmt w:val="decimal"/>
      <w:pStyle w:val="MD1L1"/>
      <w:lvlText w:val="%1.%2"/>
      <w:lvlJc w:val="left"/>
      <w:pPr>
        <w:tabs>
          <w:tab w:val="num" w:pos="720"/>
        </w:tabs>
        <w:ind w:left="0" w:firstLine="0"/>
      </w:pPr>
      <w:rPr>
        <w:rFonts w:ascii="Times New Roman" w:hAnsi="Times New Roman" w:cs="Times New Roman"/>
        <w:b/>
        <w:i w:val="0"/>
        <w:caps w:val="0"/>
        <w:smallCaps w:val="0"/>
        <w:strike w:val="0"/>
        <w:dstrike w:val="0"/>
        <w:vanish w:val="0"/>
        <w:color w:val="000000"/>
        <w:sz w:val="24"/>
        <w:u w:val="none"/>
        <w:effect w:val="none"/>
        <w:vertAlign w:val="baseline"/>
      </w:rPr>
    </w:lvl>
    <w:lvl w:ilvl="2">
      <w:start w:val="1"/>
      <w:numFmt w:val="lowerLetter"/>
      <w:pStyle w:val="MD1L2"/>
      <w:lvlText w:val="(%3)"/>
      <w:lvlJc w:val="left"/>
      <w:pPr>
        <w:tabs>
          <w:tab w:val="num" w:pos="1440"/>
        </w:tabs>
        <w:ind w:left="1440" w:hanging="720"/>
      </w:pPr>
      <w:rPr>
        <w:rFonts w:ascii="Times New Roman" w:hAnsi="Times New Roman" w:cs="Times New Roman"/>
        <w:b w:val="0"/>
        <w:i w:val="0"/>
        <w:caps w:val="0"/>
        <w:smallCaps w:val="0"/>
        <w:strike w:val="0"/>
        <w:dstrike w:val="0"/>
        <w:vanish w:val="0"/>
        <w:color w:val="000000"/>
        <w:sz w:val="24"/>
        <w:u w:val="none"/>
        <w:effect w:val="none"/>
        <w:vertAlign w:val="baseline"/>
      </w:rPr>
    </w:lvl>
    <w:lvl w:ilvl="3">
      <w:start w:val="1"/>
      <w:numFmt w:val="lowerRoman"/>
      <w:pStyle w:val="MD1L3"/>
      <w:lvlText w:val="(%4)"/>
      <w:lvlJc w:val="left"/>
      <w:pPr>
        <w:tabs>
          <w:tab w:val="num" w:pos="2160"/>
        </w:tabs>
        <w:ind w:left="2160" w:hanging="720"/>
      </w:pPr>
      <w:rPr>
        <w:rFonts w:ascii="Times New Roman" w:hAnsi="Times New Roman" w:cs="Times New Roman"/>
        <w:b w:val="0"/>
        <w:i w:val="0"/>
        <w:caps w:val="0"/>
        <w:smallCaps w:val="0"/>
        <w:strike w:val="0"/>
        <w:dstrike w:val="0"/>
        <w:vanish w:val="0"/>
        <w:color w:val="000000"/>
        <w:sz w:val="24"/>
        <w:u w:val="none"/>
        <w:effect w:val="none"/>
        <w:vertAlign w:val="baseline"/>
      </w:rPr>
    </w:lvl>
    <w:lvl w:ilvl="4">
      <w:start w:val="1"/>
      <w:numFmt w:val="upperLetter"/>
      <w:pStyle w:val="MD1L4"/>
      <w:lvlText w:val="(%5)"/>
      <w:lvlJc w:val="left"/>
      <w:pPr>
        <w:tabs>
          <w:tab w:val="num" w:pos="2880"/>
        </w:tabs>
        <w:ind w:left="2880" w:hanging="720"/>
      </w:pPr>
      <w:rPr>
        <w:rFonts w:ascii="Times New Roman" w:hAnsi="Times New Roman" w:cs="Times New Roman"/>
        <w:b w:val="0"/>
        <w:i w:val="0"/>
        <w:caps w:val="0"/>
        <w:smallCaps w:val="0"/>
        <w:strike w:val="0"/>
        <w:dstrike w:val="0"/>
        <w:vanish w:val="0"/>
        <w:color w:val="000000"/>
        <w:sz w:val="24"/>
        <w:u w:val="none"/>
        <w:effect w:val="none"/>
        <w:vertAlign w:val="baseline"/>
      </w:rPr>
    </w:lvl>
    <w:lvl w:ilvl="5">
      <w:start w:val="1"/>
      <w:numFmt w:val="decimal"/>
      <w:pStyle w:val="MD1L5"/>
      <w:lvlText w:val="%6."/>
      <w:lvlJc w:val="left"/>
      <w:pPr>
        <w:tabs>
          <w:tab w:val="num" w:pos="720"/>
        </w:tabs>
        <w:ind w:left="0" w:firstLine="0"/>
      </w:pPr>
      <w:rPr>
        <w:rFonts w:ascii="Times New Roman" w:hAnsi="Times New Roman" w:cs="Times New Roman"/>
        <w:b w:val="0"/>
        <w:i w:val="0"/>
        <w:caps w:val="0"/>
        <w:smallCaps w:val="0"/>
        <w:strike w:val="0"/>
        <w:dstrike w:val="0"/>
        <w:vanish w:val="0"/>
        <w:color w:val="000000"/>
        <w:sz w:val="24"/>
        <w:u w:val="none"/>
        <w:effect w:val="none"/>
        <w:vertAlign w:val="baseline"/>
      </w:rPr>
    </w:lvl>
    <w:lvl w:ilvl="6">
      <w:start w:val="1"/>
      <w:numFmt w:val="lowerLetter"/>
      <w:pStyle w:val="MD1L6"/>
      <w:lvlText w:val="%7."/>
      <w:lvlJc w:val="left"/>
      <w:pPr>
        <w:tabs>
          <w:tab w:val="num" w:pos="1440"/>
        </w:tabs>
        <w:ind w:left="1440" w:hanging="720"/>
      </w:pPr>
      <w:rPr>
        <w:rFonts w:ascii="Times New Roman" w:hAnsi="Times New Roman" w:cs="Times New Roman"/>
        <w:b w:val="0"/>
        <w:i w:val="0"/>
        <w:caps w:val="0"/>
        <w:smallCaps w:val="0"/>
        <w:strike w:val="0"/>
        <w:dstrike w:val="0"/>
        <w:vanish w:val="0"/>
        <w:color w:val="000000"/>
        <w:sz w:val="24"/>
        <w:u w:val="none"/>
        <w:effect w:val="none"/>
        <w:vertAlign w:val="baseline"/>
      </w:rPr>
    </w:lvl>
    <w:lvl w:ilvl="7">
      <w:start w:val="1"/>
      <w:numFmt w:val="lowerRoman"/>
      <w:pStyle w:val="MD1L7"/>
      <w:lvlText w:val="%8."/>
      <w:lvlJc w:val="left"/>
      <w:pPr>
        <w:tabs>
          <w:tab w:val="num" w:pos="2160"/>
        </w:tabs>
        <w:ind w:left="2160" w:hanging="720"/>
      </w:pPr>
      <w:rPr>
        <w:rFonts w:ascii="Times New Roman" w:hAnsi="Times New Roman" w:cs="Times New Roman"/>
        <w:b w:val="0"/>
        <w:i w:val="0"/>
        <w:caps w:val="0"/>
        <w:smallCaps w:val="0"/>
        <w:strike w:val="0"/>
        <w:dstrike w:val="0"/>
        <w:vanish w:val="0"/>
        <w:color w:val="000000"/>
        <w:sz w:val="24"/>
        <w:u w:val="none"/>
        <w:effect w:val="none"/>
        <w:vertAlign w:val="baseline"/>
      </w:rPr>
    </w:lvl>
    <w:lvl w:ilvl="8">
      <w:start w:val="1"/>
      <w:numFmt w:val="upperLetter"/>
      <w:pStyle w:val="MD1L8"/>
      <w:lvlText w:val="%9."/>
      <w:lvlJc w:val="left"/>
      <w:pPr>
        <w:tabs>
          <w:tab w:val="num" w:pos="2880"/>
        </w:tabs>
        <w:ind w:left="2880" w:hanging="720"/>
      </w:pPr>
      <w:rPr>
        <w:rFonts w:ascii="Times New Roman" w:hAnsi="Times New Roman" w:cs="Times New Roman"/>
        <w:b w:val="0"/>
        <w:i w:val="0"/>
        <w:caps w:val="0"/>
        <w:smallCaps w:val="0"/>
        <w:strike w:val="0"/>
        <w:dstrike w:val="0"/>
        <w:vanish w:val="0"/>
        <w:color w:val="000000"/>
        <w:sz w:val="24"/>
        <w:u w:val="none"/>
        <w:effect w:val="none"/>
        <w:vertAlign w:val="baseline"/>
      </w:rPr>
    </w:lvl>
  </w:abstractNum>
  <w:abstractNum w:abstractNumId="15" w15:restartNumberingAfterBreak="0">
    <w:nsid w:val="37FA3C41"/>
    <w:multiLevelType w:val="hybridMultilevel"/>
    <w:tmpl w:val="9F6EC9A8"/>
    <w:lvl w:ilvl="0" w:tplc="04090003">
      <w:start w:val="1"/>
      <w:numFmt w:val="bullet"/>
      <w:lvlText w:val=""/>
      <w:lvlJc w:val="left"/>
      <w:pPr>
        <w:tabs>
          <w:tab w:val="num" w:pos="900"/>
        </w:tabs>
        <w:ind w:left="900" w:hanging="420"/>
      </w:pPr>
      <w:rPr>
        <w:rFonts w:ascii="Wingdings" w:hAnsi="Wingdings" w:hint="default"/>
      </w:rPr>
    </w:lvl>
    <w:lvl w:ilvl="1" w:tplc="04090003">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16" w15:restartNumberingAfterBreak="0">
    <w:nsid w:val="384B426F"/>
    <w:multiLevelType w:val="multilevel"/>
    <w:tmpl w:val="4E240EF8"/>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568"/>
        </w:tabs>
        <w:ind w:left="993" w:hanging="709"/>
      </w:pPr>
      <w:rPr>
        <w:rFonts w:ascii="Times New Roman" w:hAnsi="Times New Roman" w:cs="Times New Roman" w:hint="default"/>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7" w15:restartNumberingAfterBreak="0">
    <w:nsid w:val="3A0A591B"/>
    <w:multiLevelType w:val="hybridMultilevel"/>
    <w:tmpl w:val="3B64BA1C"/>
    <w:lvl w:ilvl="0" w:tplc="04090003">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18" w15:restartNumberingAfterBreak="0">
    <w:nsid w:val="3BA60B13"/>
    <w:multiLevelType w:val="hybridMultilevel"/>
    <w:tmpl w:val="F980684E"/>
    <w:lvl w:ilvl="0" w:tplc="F9A605EA">
      <w:start w:val="1"/>
      <w:numFmt w:val="bullet"/>
      <w:lvlText w:val=""/>
      <w:lvlJc w:val="left"/>
      <w:pPr>
        <w:tabs>
          <w:tab w:val="num" w:pos="2280"/>
        </w:tabs>
        <w:ind w:left="2280" w:hanging="360"/>
      </w:pPr>
      <w:rPr>
        <w:rFonts w:ascii="Wingdings" w:hAnsi="Wingdings" w:hint="default"/>
      </w:rPr>
    </w:lvl>
    <w:lvl w:ilvl="1" w:tplc="0C090003" w:tentative="1">
      <w:start w:val="1"/>
      <w:numFmt w:val="bullet"/>
      <w:lvlText w:val="o"/>
      <w:lvlJc w:val="left"/>
      <w:pPr>
        <w:tabs>
          <w:tab w:val="num" w:pos="1920"/>
        </w:tabs>
        <w:ind w:left="1920" w:hanging="360"/>
      </w:pPr>
      <w:rPr>
        <w:rFonts w:ascii="Courier New" w:hAnsi="Courier New" w:cs="Courier New" w:hint="default"/>
      </w:rPr>
    </w:lvl>
    <w:lvl w:ilvl="2" w:tplc="0C090005">
      <w:start w:val="1"/>
      <w:numFmt w:val="bullet"/>
      <w:lvlText w:val=""/>
      <w:lvlJc w:val="left"/>
      <w:pPr>
        <w:tabs>
          <w:tab w:val="num" w:pos="2640"/>
        </w:tabs>
        <w:ind w:left="2640" w:hanging="360"/>
      </w:pPr>
      <w:rPr>
        <w:rFonts w:ascii="Wingdings" w:hAnsi="Wingdings" w:hint="default"/>
      </w:rPr>
    </w:lvl>
    <w:lvl w:ilvl="3" w:tplc="0C090001" w:tentative="1">
      <w:start w:val="1"/>
      <w:numFmt w:val="bullet"/>
      <w:lvlText w:val=""/>
      <w:lvlJc w:val="left"/>
      <w:pPr>
        <w:tabs>
          <w:tab w:val="num" w:pos="3360"/>
        </w:tabs>
        <w:ind w:left="3360" w:hanging="360"/>
      </w:pPr>
      <w:rPr>
        <w:rFonts w:ascii="Symbol" w:hAnsi="Symbol" w:hint="default"/>
      </w:rPr>
    </w:lvl>
    <w:lvl w:ilvl="4" w:tplc="0C090003" w:tentative="1">
      <w:start w:val="1"/>
      <w:numFmt w:val="bullet"/>
      <w:lvlText w:val="o"/>
      <w:lvlJc w:val="left"/>
      <w:pPr>
        <w:tabs>
          <w:tab w:val="num" w:pos="4080"/>
        </w:tabs>
        <w:ind w:left="4080" w:hanging="360"/>
      </w:pPr>
      <w:rPr>
        <w:rFonts w:ascii="Courier New" w:hAnsi="Courier New" w:cs="Courier New" w:hint="default"/>
      </w:rPr>
    </w:lvl>
    <w:lvl w:ilvl="5" w:tplc="0C090005" w:tentative="1">
      <w:start w:val="1"/>
      <w:numFmt w:val="bullet"/>
      <w:lvlText w:val=""/>
      <w:lvlJc w:val="left"/>
      <w:pPr>
        <w:tabs>
          <w:tab w:val="num" w:pos="4800"/>
        </w:tabs>
        <w:ind w:left="4800" w:hanging="360"/>
      </w:pPr>
      <w:rPr>
        <w:rFonts w:ascii="Wingdings" w:hAnsi="Wingdings" w:hint="default"/>
      </w:rPr>
    </w:lvl>
    <w:lvl w:ilvl="6" w:tplc="0C090001" w:tentative="1">
      <w:start w:val="1"/>
      <w:numFmt w:val="bullet"/>
      <w:lvlText w:val=""/>
      <w:lvlJc w:val="left"/>
      <w:pPr>
        <w:tabs>
          <w:tab w:val="num" w:pos="5520"/>
        </w:tabs>
        <w:ind w:left="5520" w:hanging="360"/>
      </w:pPr>
      <w:rPr>
        <w:rFonts w:ascii="Symbol" w:hAnsi="Symbol" w:hint="default"/>
      </w:rPr>
    </w:lvl>
    <w:lvl w:ilvl="7" w:tplc="0C090003" w:tentative="1">
      <w:start w:val="1"/>
      <w:numFmt w:val="bullet"/>
      <w:lvlText w:val="o"/>
      <w:lvlJc w:val="left"/>
      <w:pPr>
        <w:tabs>
          <w:tab w:val="num" w:pos="6240"/>
        </w:tabs>
        <w:ind w:left="6240" w:hanging="360"/>
      </w:pPr>
      <w:rPr>
        <w:rFonts w:ascii="Courier New" w:hAnsi="Courier New" w:cs="Courier New" w:hint="default"/>
      </w:rPr>
    </w:lvl>
    <w:lvl w:ilvl="8" w:tplc="0C090005" w:tentative="1">
      <w:start w:val="1"/>
      <w:numFmt w:val="bullet"/>
      <w:lvlText w:val=""/>
      <w:lvlJc w:val="left"/>
      <w:pPr>
        <w:tabs>
          <w:tab w:val="num" w:pos="6960"/>
        </w:tabs>
        <w:ind w:left="6960" w:hanging="360"/>
      </w:pPr>
      <w:rPr>
        <w:rFonts w:ascii="Wingdings" w:hAnsi="Wingdings" w:hint="default"/>
      </w:rPr>
    </w:lvl>
  </w:abstractNum>
  <w:abstractNum w:abstractNumId="19" w15:restartNumberingAfterBreak="0">
    <w:nsid w:val="3F474EEA"/>
    <w:multiLevelType w:val="multilevel"/>
    <w:tmpl w:val="5F6AFD6C"/>
    <w:lvl w:ilvl="0">
      <w:start w:val="1"/>
      <w:numFmt w:val="decimal"/>
      <w:lvlText w:val="%1."/>
      <w:lvlJc w:val="left"/>
      <w:pPr>
        <w:ind w:left="540" w:hanging="54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0" w15:restartNumberingAfterBreak="0">
    <w:nsid w:val="3FD50EB7"/>
    <w:multiLevelType w:val="multilevel"/>
    <w:tmpl w:val="4F304390"/>
    <w:lvl w:ilvl="0">
      <w:start w:val="2"/>
      <w:numFmt w:val="decimal"/>
      <w:lvlText w:val="%1"/>
      <w:lvlJc w:val="left"/>
      <w:pPr>
        <w:ind w:left="900" w:hanging="900"/>
      </w:pPr>
      <w:rPr>
        <w:rFonts w:hint="default"/>
      </w:rPr>
    </w:lvl>
    <w:lvl w:ilvl="1">
      <w:start w:val="1"/>
      <w:numFmt w:val="decimal"/>
      <w:lvlText w:val="%1.%2"/>
      <w:lvlJc w:val="left"/>
      <w:pPr>
        <w:ind w:left="900" w:hanging="900"/>
      </w:pPr>
      <w:rPr>
        <w:rFonts w:hint="default"/>
      </w:rPr>
    </w:lvl>
    <w:lvl w:ilvl="2">
      <w:start w:val="10"/>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1" w15:restartNumberingAfterBreak="0">
    <w:nsid w:val="4186779C"/>
    <w:multiLevelType w:val="multilevel"/>
    <w:tmpl w:val="D27EBF28"/>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567"/>
        </w:tabs>
        <w:ind w:left="567" w:hanging="567"/>
      </w:pPr>
      <w:rPr>
        <w:rFonts w:hint="eastAsia"/>
      </w:rPr>
    </w:lvl>
    <w:lvl w:ilvl="2">
      <w:start w:val="1"/>
      <w:numFmt w:val="decimal"/>
      <w:lvlText w:val="2.1.%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2" w15:restartNumberingAfterBreak="0">
    <w:nsid w:val="41DF4608"/>
    <w:multiLevelType w:val="multilevel"/>
    <w:tmpl w:val="BBECE40E"/>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567"/>
        </w:tabs>
        <w:ind w:left="567" w:hanging="567"/>
      </w:pPr>
      <w:rPr>
        <w:rFonts w:hint="eastAsia"/>
      </w:rPr>
    </w:lvl>
    <w:lvl w:ilvl="2">
      <w:start w:val="1"/>
      <w:numFmt w:val="decimal"/>
      <w:pStyle w:val="4"/>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3" w15:restartNumberingAfterBreak="0">
    <w:nsid w:val="49BE3265"/>
    <w:multiLevelType w:val="hybridMultilevel"/>
    <w:tmpl w:val="1FEC259A"/>
    <w:lvl w:ilvl="0" w:tplc="04090003">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24" w15:restartNumberingAfterBreak="0">
    <w:nsid w:val="55B42DD8"/>
    <w:multiLevelType w:val="multilevel"/>
    <w:tmpl w:val="6A907ADE"/>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568"/>
        </w:tabs>
        <w:ind w:left="993" w:hanging="709"/>
      </w:pPr>
      <w:rPr>
        <w:rFonts w:ascii="Times New Roman" w:hAnsi="Times New Roman" w:cs="Times New Roman" w:hint="default"/>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5" w15:restartNumberingAfterBreak="0">
    <w:nsid w:val="5DF2520E"/>
    <w:multiLevelType w:val="hybridMultilevel"/>
    <w:tmpl w:val="11869CAE"/>
    <w:lvl w:ilvl="0" w:tplc="0C090001">
      <w:start w:val="1"/>
      <w:numFmt w:val="bullet"/>
      <w:lvlText w:val=""/>
      <w:lvlJc w:val="left"/>
      <w:pPr>
        <w:tabs>
          <w:tab w:val="num" w:pos="2280"/>
        </w:tabs>
        <w:ind w:left="2280" w:hanging="360"/>
      </w:pPr>
      <w:rPr>
        <w:rFonts w:ascii="Symbol" w:hAnsi="Symbol" w:hint="default"/>
      </w:rPr>
    </w:lvl>
    <w:lvl w:ilvl="1" w:tplc="04090019">
      <w:start w:val="1"/>
      <w:numFmt w:val="bullet"/>
      <w:lvlText w:val=""/>
      <w:lvlJc w:val="left"/>
      <w:pPr>
        <w:tabs>
          <w:tab w:val="num" w:pos="1920"/>
        </w:tabs>
        <w:ind w:left="1920" w:hanging="360"/>
      </w:pPr>
      <w:rPr>
        <w:rFonts w:ascii="Wingdings" w:hAnsi="Wingdings" w:hint="default"/>
      </w:rPr>
    </w:lvl>
    <w:lvl w:ilvl="2" w:tplc="0C090005" w:tentative="1">
      <w:start w:val="1"/>
      <w:numFmt w:val="bullet"/>
      <w:lvlText w:val=""/>
      <w:lvlJc w:val="left"/>
      <w:pPr>
        <w:tabs>
          <w:tab w:val="num" w:pos="2640"/>
        </w:tabs>
        <w:ind w:left="2640" w:hanging="360"/>
      </w:pPr>
      <w:rPr>
        <w:rFonts w:ascii="Wingdings" w:hAnsi="Wingdings" w:hint="default"/>
      </w:rPr>
    </w:lvl>
    <w:lvl w:ilvl="3" w:tplc="0C090001" w:tentative="1">
      <w:start w:val="1"/>
      <w:numFmt w:val="bullet"/>
      <w:lvlText w:val=""/>
      <w:lvlJc w:val="left"/>
      <w:pPr>
        <w:tabs>
          <w:tab w:val="num" w:pos="3360"/>
        </w:tabs>
        <w:ind w:left="3360" w:hanging="360"/>
      </w:pPr>
      <w:rPr>
        <w:rFonts w:ascii="Symbol" w:hAnsi="Symbol" w:hint="default"/>
      </w:rPr>
    </w:lvl>
    <w:lvl w:ilvl="4" w:tplc="0C090003" w:tentative="1">
      <w:start w:val="1"/>
      <w:numFmt w:val="bullet"/>
      <w:lvlText w:val="o"/>
      <w:lvlJc w:val="left"/>
      <w:pPr>
        <w:tabs>
          <w:tab w:val="num" w:pos="4080"/>
        </w:tabs>
        <w:ind w:left="4080" w:hanging="360"/>
      </w:pPr>
      <w:rPr>
        <w:rFonts w:ascii="Courier New" w:hAnsi="Courier New" w:cs="Courier New" w:hint="default"/>
      </w:rPr>
    </w:lvl>
    <w:lvl w:ilvl="5" w:tplc="0C090005" w:tentative="1">
      <w:start w:val="1"/>
      <w:numFmt w:val="bullet"/>
      <w:lvlText w:val=""/>
      <w:lvlJc w:val="left"/>
      <w:pPr>
        <w:tabs>
          <w:tab w:val="num" w:pos="4800"/>
        </w:tabs>
        <w:ind w:left="4800" w:hanging="360"/>
      </w:pPr>
      <w:rPr>
        <w:rFonts w:ascii="Wingdings" w:hAnsi="Wingdings" w:hint="default"/>
      </w:rPr>
    </w:lvl>
    <w:lvl w:ilvl="6" w:tplc="0C090001" w:tentative="1">
      <w:start w:val="1"/>
      <w:numFmt w:val="bullet"/>
      <w:lvlText w:val=""/>
      <w:lvlJc w:val="left"/>
      <w:pPr>
        <w:tabs>
          <w:tab w:val="num" w:pos="5520"/>
        </w:tabs>
        <w:ind w:left="5520" w:hanging="360"/>
      </w:pPr>
      <w:rPr>
        <w:rFonts w:ascii="Symbol" w:hAnsi="Symbol" w:hint="default"/>
      </w:rPr>
    </w:lvl>
    <w:lvl w:ilvl="7" w:tplc="0C090003" w:tentative="1">
      <w:start w:val="1"/>
      <w:numFmt w:val="bullet"/>
      <w:lvlText w:val="o"/>
      <w:lvlJc w:val="left"/>
      <w:pPr>
        <w:tabs>
          <w:tab w:val="num" w:pos="6240"/>
        </w:tabs>
        <w:ind w:left="6240" w:hanging="360"/>
      </w:pPr>
      <w:rPr>
        <w:rFonts w:ascii="Courier New" w:hAnsi="Courier New" w:cs="Courier New" w:hint="default"/>
      </w:rPr>
    </w:lvl>
    <w:lvl w:ilvl="8" w:tplc="0C090005" w:tentative="1">
      <w:start w:val="1"/>
      <w:numFmt w:val="bullet"/>
      <w:lvlText w:val=""/>
      <w:lvlJc w:val="left"/>
      <w:pPr>
        <w:tabs>
          <w:tab w:val="num" w:pos="6960"/>
        </w:tabs>
        <w:ind w:left="6960" w:hanging="360"/>
      </w:pPr>
      <w:rPr>
        <w:rFonts w:ascii="Wingdings" w:hAnsi="Wingdings" w:hint="default"/>
      </w:rPr>
    </w:lvl>
  </w:abstractNum>
  <w:abstractNum w:abstractNumId="26" w15:restartNumberingAfterBreak="0">
    <w:nsid w:val="632B4390"/>
    <w:multiLevelType w:val="multilevel"/>
    <w:tmpl w:val="F3D6E0C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641D0868"/>
    <w:multiLevelType w:val="multilevel"/>
    <w:tmpl w:val="11EA8786"/>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8" w15:restartNumberingAfterBreak="0">
    <w:nsid w:val="6B4A552F"/>
    <w:multiLevelType w:val="multilevel"/>
    <w:tmpl w:val="83EEAA2C"/>
    <w:lvl w:ilvl="0">
      <w:start w:val="4"/>
      <w:numFmt w:val="upperRoman"/>
      <w:lvlText w:val="Part %1."/>
      <w:lvlJc w:val="left"/>
      <w:pPr>
        <w:tabs>
          <w:tab w:val="num" w:pos="0"/>
        </w:tabs>
        <w:ind w:left="0" w:firstLine="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CDA266A"/>
    <w:multiLevelType w:val="hybridMultilevel"/>
    <w:tmpl w:val="4E068AD4"/>
    <w:lvl w:ilvl="0" w:tplc="750CDEFC">
      <w:start w:val="1"/>
      <w:numFmt w:val="decimal"/>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6D9A7C50"/>
    <w:multiLevelType w:val="multilevel"/>
    <w:tmpl w:val="7240A424"/>
    <w:lvl w:ilvl="0">
      <w:start w:val="1"/>
      <w:numFmt w:val="decimal"/>
      <w:pStyle w:val="1"/>
      <w:lvlText w:val="%1."/>
      <w:lvlJc w:val="left"/>
      <w:pPr>
        <w:tabs>
          <w:tab w:val="num" w:pos="425"/>
        </w:tabs>
        <w:ind w:left="425" w:hanging="425"/>
      </w:pPr>
      <w:rPr>
        <w:rFonts w:hint="eastAsia"/>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31" w15:restartNumberingAfterBreak="0">
    <w:nsid w:val="74F65170"/>
    <w:multiLevelType w:val="multilevel"/>
    <w:tmpl w:val="D27EBF28"/>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567"/>
        </w:tabs>
        <w:ind w:left="567" w:hanging="567"/>
      </w:pPr>
      <w:rPr>
        <w:rFonts w:hint="eastAsia"/>
      </w:rPr>
    </w:lvl>
    <w:lvl w:ilvl="2">
      <w:start w:val="1"/>
      <w:numFmt w:val="decimal"/>
      <w:lvlText w:val="2.1.%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32" w15:restartNumberingAfterBreak="0">
    <w:nsid w:val="75CC62C1"/>
    <w:multiLevelType w:val="multilevel"/>
    <w:tmpl w:val="4E240EF8"/>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568"/>
        </w:tabs>
        <w:ind w:left="993" w:hanging="709"/>
      </w:pPr>
      <w:rPr>
        <w:rFonts w:ascii="Times New Roman" w:hAnsi="Times New Roman" w:cs="Times New Roman" w:hint="default"/>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33" w15:restartNumberingAfterBreak="0">
    <w:nsid w:val="764A39DA"/>
    <w:multiLevelType w:val="multilevel"/>
    <w:tmpl w:val="25D6D6F0"/>
    <w:lvl w:ilvl="0">
      <w:start w:val="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4" w15:restartNumberingAfterBreak="0">
    <w:nsid w:val="77B22CF5"/>
    <w:multiLevelType w:val="multilevel"/>
    <w:tmpl w:val="011CC956"/>
    <w:lvl w:ilvl="0">
      <w:start w:val="6"/>
      <w:numFmt w:val="decimal"/>
      <w:lvlText w:val="%1"/>
      <w:lvlJc w:val="left"/>
      <w:pPr>
        <w:ind w:left="885" w:hanging="885"/>
      </w:pPr>
      <w:rPr>
        <w:rFonts w:hint="default"/>
      </w:rPr>
    </w:lvl>
    <w:lvl w:ilvl="1">
      <w:start w:val="2"/>
      <w:numFmt w:val="decimal"/>
      <w:lvlText w:val="%1.%2"/>
      <w:lvlJc w:val="left"/>
      <w:pPr>
        <w:ind w:left="885" w:hanging="885"/>
      </w:pPr>
      <w:rPr>
        <w:rFonts w:hint="default"/>
      </w:rPr>
    </w:lvl>
    <w:lvl w:ilvl="2">
      <w:start w:val="1"/>
      <w:numFmt w:val="decimal"/>
      <w:lvlText w:val="%1.%2.%3"/>
      <w:lvlJc w:val="left"/>
      <w:pPr>
        <w:ind w:left="885" w:hanging="88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7C04DCD"/>
    <w:multiLevelType w:val="multilevel"/>
    <w:tmpl w:val="4FC0C888"/>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36" w15:restartNumberingAfterBreak="0">
    <w:nsid w:val="7883178F"/>
    <w:multiLevelType w:val="hybridMultilevel"/>
    <w:tmpl w:val="15745D52"/>
    <w:lvl w:ilvl="0" w:tplc="04090003">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37" w15:restartNumberingAfterBreak="0">
    <w:nsid w:val="7B776098"/>
    <w:multiLevelType w:val="multilevel"/>
    <w:tmpl w:val="290C24CA"/>
    <w:lvl w:ilvl="0">
      <w:start w:val="1"/>
      <w:numFmt w:val="decimal"/>
      <w:pStyle w:val="StandardNumbering"/>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F3A3830"/>
    <w:multiLevelType w:val="multilevel"/>
    <w:tmpl w:val="011CC956"/>
    <w:lvl w:ilvl="0">
      <w:start w:val="6"/>
      <w:numFmt w:val="decimal"/>
      <w:lvlText w:val="%1"/>
      <w:lvlJc w:val="left"/>
      <w:pPr>
        <w:ind w:left="885" w:hanging="885"/>
      </w:pPr>
      <w:rPr>
        <w:rFonts w:hint="default"/>
      </w:rPr>
    </w:lvl>
    <w:lvl w:ilvl="1">
      <w:start w:val="2"/>
      <w:numFmt w:val="decimal"/>
      <w:lvlText w:val="%1.%2"/>
      <w:lvlJc w:val="left"/>
      <w:pPr>
        <w:ind w:left="885" w:hanging="885"/>
      </w:pPr>
      <w:rPr>
        <w:rFonts w:hint="default"/>
      </w:rPr>
    </w:lvl>
    <w:lvl w:ilvl="2">
      <w:start w:val="2"/>
      <w:numFmt w:val="decimal"/>
      <w:lvlText w:val="%1.%2.%3"/>
      <w:lvlJc w:val="left"/>
      <w:pPr>
        <w:ind w:left="885" w:hanging="88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7F4F3DDE"/>
    <w:multiLevelType w:val="multilevel"/>
    <w:tmpl w:val="369C6D74"/>
    <w:lvl w:ilvl="0">
      <w:start w:val="1"/>
      <w:numFmt w:val="decimal"/>
      <w:lvlText w:val="%1)"/>
      <w:lvlJc w:val="left"/>
      <w:pPr>
        <w:tabs>
          <w:tab w:val="num" w:pos="360"/>
        </w:tabs>
        <w:ind w:left="360" w:hanging="360"/>
      </w:pPr>
      <w:rPr>
        <w:b/>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4"/>
  </w:num>
  <w:num w:numId="2">
    <w:abstractNumId w:val="25"/>
  </w:num>
  <w:num w:numId="3">
    <w:abstractNumId w:val="18"/>
  </w:num>
  <w:num w:numId="4">
    <w:abstractNumId w:val="39"/>
  </w:num>
  <w:num w:numId="5">
    <w:abstractNumId w:val="1"/>
  </w:num>
  <w:num w:numId="6">
    <w:abstractNumId w:val="26"/>
  </w:num>
  <w:num w:numId="7">
    <w:abstractNumId w:val="7"/>
  </w:num>
  <w:num w:numId="8">
    <w:abstractNumId w:val="22"/>
  </w:num>
  <w:num w:numId="9">
    <w:abstractNumId w:val="14"/>
  </w:num>
  <w:num w:numId="10">
    <w:abstractNumId w:val="10"/>
  </w:num>
  <w:num w:numId="11">
    <w:abstractNumId w:val="17"/>
  </w:num>
  <w:num w:numId="12">
    <w:abstractNumId w:val="36"/>
  </w:num>
  <w:num w:numId="13">
    <w:abstractNumId w:val="15"/>
  </w:num>
  <w:num w:numId="14">
    <w:abstractNumId w:val="6"/>
  </w:num>
  <w:num w:numId="15">
    <w:abstractNumId w:val="31"/>
  </w:num>
  <w:num w:numId="16">
    <w:abstractNumId w:val="35"/>
  </w:num>
  <w:num w:numId="17">
    <w:abstractNumId w:val="12"/>
  </w:num>
  <w:num w:numId="18">
    <w:abstractNumId w:val="30"/>
  </w:num>
  <w:num w:numId="19">
    <w:abstractNumId w:val="28"/>
  </w:num>
  <w:num w:numId="20">
    <w:abstractNumId w:val="36"/>
  </w:num>
  <w:num w:numId="21">
    <w:abstractNumId w:val="37"/>
  </w:num>
  <w:num w:numId="22">
    <w:abstractNumId w:val="27"/>
  </w:num>
  <w:num w:numId="23">
    <w:abstractNumId w:val="5"/>
  </w:num>
  <w:num w:numId="24">
    <w:abstractNumId w:val="29"/>
  </w:num>
  <w:num w:numId="25">
    <w:abstractNumId w:val="34"/>
  </w:num>
  <w:num w:numId="26">
    <w:abstractNumId w:val="38"/>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24"/>
  </w:num>
  <w:num w:numId="30">
    <w:abstractNumId w:val="33"/>
  </w:num>
  <w:num w:numId="31">
    <w:abstractNumId w:val="11"/>
  </w:num>
  <w:num w:numId="32">
    <w:abstractNumId w:val="8"/>
  </w:num>
  <w:num w:numId="33">
    <w:abstractNumId w:val="3"/>
  </w:num>
  <w:num w:numId="34">
    <w:abstractNumId w:val="21"/>
  </w:num>
  <w:num w:numId="35">
    <w:abstractNumId w:val="0"/>
  </w:num>
  <w:num w:numId="36">
    <w:abstractNumId w:val="20"/>
  </w:num>
  <w:num w:numId="37">
    <w:abstractNumId w:val="24"/>
    <w:lvlOverride w:ilvl="0">
      <w:startOverride w:val="2"/>
    </w:lvlOverride>
    <w:lvlOverride w:ilvl="1">
      <w:startOverride w:val="1"/>
    </w:lvlOverride>
    <w:lvlOverride w:ilvl="2">
      <w:startOverride w:val="10"/>
    </w:lvlOverride>
  </w:num>
  <w:num w:numId="38">
    <w:abstractNumId w:val="2"/>
  </w:num>
  <w:num w:numId="39">
    <w:abstractNumId w:val="9"/>
  </w:num>
  <w:num w:numId="40">
    <w:abstractNumId w:val="24"/>
    <w:lvlOverride w:ilvl="0">
      <w:startOverride w:val="2"/>
    </w:lvlOverride>
    <w:lvlOverride w:ilvl="1">
      <w:startOverride w:val="1"/>
    </w:lvlOverride>
    <w:lvlOverride w:ilvl="2">
      <w:startOverride w:val="11"/>
    </w:lvlOverride>
  </w:num>
  <w:num w:numId="41">
    <w:abstractNumId w:val="16"/>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2"/>
  </w:num>
  <w:num w:numId="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num>
  <w:num w:numId="46">
    <w:abstractNumId w:val="13"/>
  </w:num>
  <w:num w:numId="47">
    <w:abstractNumId w:val="19"/>
  </w:num>
  <w:num w:numId="48">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hideSpellingErrors/>
  <w:activeWritingStyle w:appName="MSWord" w:lang="en-AU" w:vendorID="64" w:dllVersion="6" w:nlCheck="1" w:checkStyle="0"/>
  <w:activeWritingStyle w:appName="MSWord" w:lang="en-US" w:vendorID="64" w:dllVersion="6" w:nlCheck="1" w:checkStyle="0"/>
  <w:activeWritingStyle w:appName="MSWord" w:lang="fr-FR" w:vendorID="64" w:dllVersion="6" w:nlCheck="1" w:checkStyle="1"/>
  <w:activeWritingStyle w:appName="MSWord" w:lang="zh-CN" w:vendorID="64" w:dllVersion="5" w:nlCheck="1" w:checkStyle="1"/>
  <w:activeWritingStyle w:appName="MSWord" w:lang="en-GB" w:vendorID="64" w:dllVersion="6" w:nlCheck="1" w:checkStyle="1"/>
  <w:activeWritingStyle w:appName="MSWord" w:lang="en-AU"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en-US" w:vendorID="64" w:dllVersion="131078" w:nlCheck="1" w:checkStyle="0"/>
  <w:activeWritingStyle w:appName="MSWord" w:lang="zh-CN" w:vendorID="64" w:dllVersion="131077" w:nlCheck="1" w:checkStyle="1"/>
  <w:activeWritingStyle w:appName="MSWord" w:lang="en-GB" w:vendorID="64" w:dllVersion="131078" w:nlCheck="1" w:checkStyle="1"/>
  <w:activeWritingStyle w:appName="MSWord" w:lang="en-AU" w:vendorID="64" w:dllVersion="131078" w:nlCheck="1" w:checkStyle="0"/>
  <w:activeWritingStyle w:appName="MSWord" w:lang="fr-FR"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56"/>
  <w:displayHorizontalDrawingGridEvery w:val="2"/>
  <w:displayVerticalDrawingGridEvery w:val="2"/>
  <w:characterSpacingControl w:val="doNotCompress"/>
  <w:hdrShapeDefaults>
    <o:shapedefaults v:ext="edit" spidmax="2049" fillcolor="#9cf">
      <v:fill color="#9cf"/>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DDA"/>
    <w:rsid w:val="00000197"/>
    <w:rsid w:val="00001C34"/>
    <w:rsid w:val="000024F7"/>
    <w:rsid w:val="00002E7E"/>
    <w:rsid w:val="000040DA"/>
    <w:rsid w:val="00005B48"/>
    <w:rsid w:val="000074BB"/>
    <w:rsid w:val="0000764C"/>
    <w:rsid w:val="000102EF"/>
    <w:rsid w:val="00010E13"/>
    <w:rsid w:val="0001194F"/>
    <w:rsid w:val="00011BEF"/>
    <w:rsid w:val="00011CE0"/>
    <w:rsid w:val="00012662"/>
    <w:rsid w:val="000133E7"/>
    <w:rsid w:val="00013D82"/>
    <w:rsid w:val="000156F3"/>
    <w:rsid w:val="00015DF3"/>
    <w:rsid w:val="000163AA"/>
    <w:rsid w:val="00016B9C"/>
    <w:rsid w:val="00017798"/>
    <w:rsid w:val="00017F01"/>
    <w:rsid w:val="00020A89"/>
    <w:rsid w:val="00020F23"/>
    <w:rsid w:val="00022167"/>
    <w:rsid w:val="00022CED"/>
    <w:rsid w:val="00023430"/>
    <w:rsid w:val="00023ABC"/>
    <w:rsid w:val="00024621"/>
    <w:rsid w:val="00024781"/>
    <w:rsid w:val="000247D6"/>
    <w:rsid w:val="00024BB4"/>
    <w:rsid w:val="00024D9C"/>
    <w:rsid w:val="00026508"/>
    <w:rsid w:val="00026817"/>
    <w:rsid w:val="00026B37"/>
    <w:rsid w:val="0002746D"/>
    <w:rsid w:val="00030068"/>
    <w:rsid w:val="00030734"/>
    <w:rsid w:val="00030F41"/>
    <w:rsid w:val="00031CD5"/>
    <w:rsid w:val="0003243C"/>
    <w:rsid w:val="00032573"/>
    <w:rsid w:val="0003271A"/>
    <w:rsid w:val="0003311B"/>
    <w:rsid w:val="000336B9"/>
    <w:rsid w:val="0003393E"/>
    <w:rsid w:val="00034B67"/>
    <w:rsid w:val="00035BBC"/>
    <w:rsid w:val="000379CA"/>
    <w:rsid w:val="00041A5D"/>
    <w:rsid w:val="00041DCD"/>
    <w:rsid w:val="00041DDC"/>
    <w:rsid w:val="00042B77"/>
    <w:rsid w:val="000431F8"/>
    <w:rsid w:val="000433CB"/>
    <w:rsid w:val="00043DC0"/>
    <w:rsid w:val="00044B27"/>
    <w:rsid w:val="0004517E"/>
    <w:rsid w:val="00045AAB"/>
    <w:rsid w:val="000473EB"/>
    <w:rsid w:val="00047412"/>
    <w:rsid w:val="0004779A"/>
    <w:rsid w:val="0005086C"/>
    <w:rsid w:val="0005125A"/>
    <w:rsid w:val="00051D9F"/>
    <w:rsid w:val="00052166"/>
    <w:rsid w:val="000521BD"/>
    <w:rsid w:val="000523D9"/>
    <w:rsid w:val="000525A0"/>
    <w:rsid w:val="00052E2E"/>
    <w:rsid w:val="000549EE"/>
    <w:rsid w:val="000552A4"/>
    <w:rsid w:val="00055348"/>
    <w:rsid w:val="00055E25"/>
    <w:rsid w:val="00056240"/>
    <w:rsid w:val="000573D2"/>
    <w:rsid w:val="000601EA"/>
    <w:rsid w:val="000611ED"/>
    <w:rsid w:val="00061355"/>
    <w:rsid w:val="00061643"/>
    <w:rsid w:val="0006177C"/>
    <w:rsid w:val="00061B4E"/>
    <w:rsid w:val="0006269B"/>
    <w:rsid w:val="00062781"/>
    <w:rsid w:val="00064B05"/>
    <w:rsid w:val="00064E90"/>
    <w:rsid w:val="0006503E"/>
    <w:rsid w:val="00065A0C"/>
    <w:rsid w:val="00066119"/>
    <w:rsid w:val="00066717"/>
    <w:rsid w:val="00067014"/>
    <w:rsid w:val="00070123"/>
    <w:rsid w:val="000701F6"/>
    <w:rsid w:val="0007038C"/>
    <w:rsid w:val="00070A89"/>
    <w:rsid w:val="0007162A"/>
    <w:rsid w:val="00071BB4"/>
    <w:rsid w:val="00072871"/>
    <w:rsid w:val="00072B24"/>
    <w:rsid w:val="000742CF"/>
    <w:rsid w:val="000747BB"/>
    <w:rsid w:val="0007495D"/>
    <w:rsid w:val="00075D79"/>
    <w:rsid w:val="000763F8"/>
    <w:rsid w:val="00076C2B"/>
    <w:rsid w:val="00076D30"/>
    <w:rsid w:val="000775A2"/>
    <w:rsid w:val="00077C28"/>
    <w:rsid w:val="00077D37"/>
    <w:rsid w:val="00077D5F"/>
    <w:rsid w:val="00080532"/>
    <w:rsid w:val="00081A30"/>
    <w:rsid w:val="00082CF7"/>
    <w:rsid w:val="0008375D"/>
    <w:rsid w:val="000847D5"/>
    <w:rsid w:val="00084A2E"/>
    <w:rsid w:val="00084B82"/>
    <w:rsid w:val="0008540E"/>
    <w:rsid w:val="00086948"/>
    <w:rsid w:val="00087A4A"/>
    <w:rsid w:val="00090541"/>
    <w:rsid w:val="000905A9"/>
    <w:rsid w:val="000926E6"/>
    <w:rsid w:val="00092B2D"/>
    <w:rsid w:val="000945B9"/>
    <w:rsid w:val="00094A5E"/>
    <w:rsid w:val="000951F2"/>
    <w:rsid w:val="000953CD"/>
    <w:rsid w:val="000972F5"/>
    <w:rsid w:val="000973CC"/>
    <w:rsid w:val="000A05C4"/>
    <w:rsid w:val="000A079E"/>
    <w:rsid w:val="000A0A01"/>
    <w:rsid w:val="000A21BB"/>
    <w:rsid w:val="000A235B"/>
    <w:rsid w:val="000A3CFE"/>
    <w:rsid w:val="000A4270"/>
    <w:rsid w:val="000A44E8"/>
    <w:rsid w:val="000A5DC3"/>
    <w:rsid w:val="000A68DC"/>
    <w:rsid w:val="000A7291"/>
    <w:rsid w:val="000A7E03"/>
    <w:rsid w:val="000A7F28"/>
    <w:rsid w:val="000B14EB"/>
    <w:rsid w:val="000B165C"/>
    <w:rsid w:val="000B2F39"/>
    <w:rsid w:val="000B2FB5"/>
    <w:rsid w:val="000B33F7"/>
    <w:rsid w:val="000B4277"/>
    <w:rsid w:val="000B4B93"/>
    <w:rsid w:val="000B5EE2"/>
    <w:rsid w:val="000B6537"/>
    <w:rsid w:val="000B68AC"/>
    <w:rsid w:val="000B71AA"/>
    <w:rsid w:val="000B7590"/>
    <w:rsid w:val="000C0422"/>
    <w:rsid w:val="000C0485"/>
    <w:rsid w:val="000C11FE"/>
    <w:rsid w:val="000C1875"/>
    <w:rsid w:val="000C4337"/>
    <w:rsid w:val="000C4783"/>
    <w:rsid w:val="000C5A4D"/>
    <w:rsid w:val="000C5BB7"/>
    <w:rsid w:val="000C6F71"/>
    <w:rsid w:val="000C7529"/>
    <w:rsid w:val="000C76D6"/>
    <w:rsid w:val="000C778F"/>
    <w:rsid w:val="000D1043"/>
    <w:rsid w:val="000D16A4"/>
    <w:rsid w:val="000D2AA4"/>
    <w:rsid w:val="000D2C23"/>
    <w:rsid w:val="000D38A4"/>
    <w:rsid w:val="000D4FA7"/>
    <w:rsid w:val="000D6075"/>
    <w:rsid w:val="000D62D0"/>
    <w:rsid w:val="000D62E7"/>
    <w:rsid w:val="000E143C"/>
    <w:rsid w:val="000E1FFD"/>
    <w:rsid w:val="000E2F2C"/>
    <w:rsid w:val="000E2F45"/>
    <w:rsid w:val="000E2F88"/>
    <w:rsid w:val="000E37A1"/>
    <w:rsid w:val="000E3AF7"/>
    <w:rsid w:val="000E45E3"/>
    <w:rsid w:val="000E4EB1"/>
    <w:rsid w:val="000E6C57"/>
    <w:rsid w:val="000E6EAE"/>
    <w:rsid w:val="000E7193"/>
    <w:rsid w:val="000E7296"/>
    <w:rsid w:val="000F2702"/>
    <w:rsid w:val="000F46B1"/>
    <w:rsid w:val="000F490F"/>
    <w:rsid w:val="000F52DA"/>
    <w:rsid w:val="000F5BF0"/>
    <w:rsid w:val="000F6CF3"/>
    <w:rsid w:val="000F7252"/>
    <w:rsid w:val="000F733D"/>
    <w:rsid w:val="000F7B91"/>
    <w:rsid w:val="00100225"/>
    <w:rsid w:val="00100360"/>
    <w:rsid w:val="001004B3"/>
    <w:rsid w:val="001010DE"/>
    <w:rsid w:val="00101E32"/>
    <w:rsid w:val="00101E70"/>
    <w:rsid w:val="001027A6"/>
    <w:rsid w:val="0010293C"/>
    <w:rsid w:val="00103839"/>
    <w:rsid w:val="00106490"/>
    <w:rsid w:val="00110D85"/>
    <w:rsid w:val="0011111B"/>
    <w:rsid w:val="001113F7"/>
    <w:rsid w:val="00111540"/>
    <w:rsid w:val="00111DB6"/>
    <w:rsid w:val="00112294"/>
    <w:rsid w:val="0011377C"/>
    <w:rsid w:val="00113D74"/>
    <w:rsid w:val="0011401E"/>
    <w:rsid w:val="001150D1"/>
    <w:rsid w:val="001168B2"/>
    <w:rsid w:val="00120761"/>
    <w:rsid w:val="0012140B"/>
    <w:rsid w:val="00121F33"/>
    <w:rsid w:val="00122496"/>
    <w:rsid w:val="00123B3E"/>
    <w:rsid w:val="00125A8D"/>
    <w:rsid w:val="00125AF6"/>
    <w:rsid w:val="001279D9"/>
    <w:rsid w:val="00131056"/>
    <w:rsid w:val="00133637"/>
    <w:rsid w:val="0013407A"/>
    <w:rsid w:val="0013476E"/>
    <w:rsid w:val="00135615"/>
    <w:rsid w:val="0013575F"/>
    <w:rsid w:val="00135BED"/>
    <w:rsid w:val="001373F4"/>
    <w:rsid w:val="00137A86"/>
    <w:rsid w:val="00137D7F"/>
    <w:rsid w:val="001411A5"/>
    <w:rsid w:val="00141411"/>
    <w:rsid w:val="001414EA"/>
    <w:rsid w:val="00141693"/>
    <w:rsid w:val="00142201"/>
    <w:rsid w:val="00142A8A"/>
    <w:rsid w:val="0014327B"/>
    <w:rsid w:val="0014331A"/>
    <w:rsid w:val="00143664"/>
    <w:rsid w:val="00145177"/>
    <w:rsid w:val="00145494"/>
    <w:rsid w:val="00145A03"/>
    <w:rsid w:val="00145C2F"/>
    <w:rsid w:val="00146742"/>
    <w:rsid w:val="00146B88"/>
    <w:rsid w:val="00146C78"/>
    <w:rsid w:val="00146D17"/>
    <w:rsid w:val="00147182"/>
    <w:rsid w:val="00147B13"/>
    <w:rsid w:val="0015026E"/>
    <w:rsid w:val="00152272"/>
    <w:rsid w:val="00152D56"/>
    <w:rsid w:val="00153728"/>
    <w:rsid w:val="0015399A"/>
    <w:rsid w:val="0015604B"/>
    <w:rsid w:val="0015629A"/>
    <w:rsid w:val="00156B08"/>
    <w:rsid w:val="001601C2"/>
    <w:rsid w:val="001601CD"/>
    <w:rsid w:val="00160849"/>
    <w:rsid w:val="00160AA2"/>
    <w:rsid w:val="00160CC3"/>
    <w:rsid w:val="00160DB8"/>
    <w:rsid w:val="00161158"/>
    <w:rsid w:val="00161B56"/>
    <w:rsid w:val="001650EE"/>
    <w:rsid w:val="001665A5"/>
    <w:rsid w:val="001668AB"/>
    <w:rsid w:val="0016714E"/>
    <w:rsid w:val="00167163"/>
    <w:rsid w:val="001673AC"/>
    <w:rsid w:val="0016771E"/>
    <w:rsid w:val="0017076A"/>
    <w:rsid w:val="00170BE4"/>
    <w:rsid w:val="001713E8"/>
    <w:rsid w:val="00171E7D"/>
    <w:rsid w:val="00172186"/>
    <w:rsid w:val="001723EE"/>
    <w:rsid w:val="001733B6"/>
    <w:rsid w:val="00173950"/>
    <w:rsid w:val="001758CA"/>
    <w:rsid w:val="00175E3A"/>
    <w:rsid w:val="00175EE7"/>
    <w:rsid w:val="00175F93"/>
    <w:rsid w:val="00176856"/>
    <w:rsid w:val="001768C3"/>
    <w:rsid w:val="00176EA9"/>
    <w:rsid w:val="00176F76"/>
    <w:rsid w:val="00177B83"/>
    <w:rsid w:val="00177D05"/>
    <w:rsid w:val="00180338"/>
    <w:rsid w:val="00180C96"/>
    <w:rsid w:val="00181805"/>
    <w:rsid w:val="0018189D"/>
    <w:rsid w:val="00182291"/>
    <w:rsid w:val="00183329"/>
    <w:rsid w:val="001834C5"/>
    <w:rsid w:val="00183659"/>
    <w:rsid w:val="00183A1E"/>
    <w:rsid w:val="00183B2F"/>
    <w:rsid w:val="00183B4E"/>
    <w:rsid w:val="00183ED6"/>
    <w:rsid w:val="00184659"/>
    <w:rsid w:val="00184740"/>
    <w:rsid w:val="00184D18"/>
    <w:rsid w:val="00187816"/>
    <w:rsid w:val="001905A6"/>
    <w:rsid w:val="0019087B"/>
    <w:rsid w:val="00191C2F"/>
    <w:rsid w:val="00192B09"/>
    <w:rsid w:val="00193023"/>
    <w:rsid w:val="0019351D"/>
    <w:rsid w:val="001943B9"/>
    <w:rsid w:val="00194A42"/>
    <w:rsid w:val="00195A89"/>
    <w:rsid w:val="001963CD"/>
    <w:rsid w:val="00196403"/>
    <w:rsid w:val="00197BF1"/>
    <w:rsid w:val="001A09C8"/>
    <w:rsid w:val="001A0FCC"/>
    <w:rsid w:val="001A1BA2"/>
    <w:rsid w:val="001A1EE6"/>
    <w:rsid w:val="001A23B4"/>
    <w:rsid w:val="001A2F10"/>
    <w:rsid w:val="001A361B"/>
    <w:rsid w:val="001A36DD"/>
    <w:rsid w:val="001A39C9"/>
    <w:rsid w:val="001A3A98"/>
    <w:rsid w:val="001A3D4E"/>
    <w:rsid w:val="001A3F7D"/>
    <w:rsid w:val="001A47B4"/>
    <w:rsid w:val="001A52CB"/>
    <w:rsid w:val="001A6A9A"/>
    <w:rsid w:val="001A6E57"/>
    <w:rsid w:val="001B17A3"/>
    <w:rsid w:val="001B23B7"/>
    <w:rsid w:val="001B24A6"/>
    <w:rsid w:val="001B34C1"/>
    <w:rsid w:val="001B3F25"/>
    <w:rsid w:val="001B4360"/>
    <w:rsid w:val="001B4561"/>
    <w:rsid w:val="001B4967"/>
    <w:rsid w:val="001B5492"/>
    <w:rsid w:val="001B5671"/>
    <w:rsid w:val="001B57E5"/>
    <w:rsid w:val="001B5823"/>
    <w:rsid w:val="001B5DB8"/>
    <w:rsid w:val="001B6742"/>
    <w:rsid w:val="001B78D7"/>
    <w:rsid w:val="001C0EE6"/>
    <w:rsid w:val="001C1DC6"/>
    <w:rsid w:val="001C3790"/>
    <w:rsid w:val="001C3EA8"/>
    <w:rsid w:val="001C41A8"/>
    <w:rsid w:val="001C434F"/>
    <w:rsid w:val="001C5012"/>
    <w:rsid w:val="001C64EE"/>
    <w:rsid w:val="001C6C7A"/>
    <w:rsid w:val="001C72D3"/>
    <w:rsid w:val="001D0258"/>
    <w:rsid w:val="001D0B85"/>
    <w:rsid w:val="001D1F46"/>
    <w:rsid w:val="001D28A3"/>
    <w:rsid w:val="001D4B4D"/>
    <w:rsid w:val="001D59F1"/>
    <w:rsid w:val="001D6A3D"/>
    <w:rsid w:val="001D6E3D"/>
    <w:rsid w:val="001D758D"/>
    <w:rsid w:val="001D7700"/>
    <w:rsid w:val="001E1182"/>
    <w:rsid w:val="001E282A"/>
    <w:rsid w:val="001E2CC6"/>
    <w:rsid w:val="001E3B54"/>
    <w:rsid w:val="001E3BA0"/>
    <w:rsid w:val="001E4212"/>
    <w:rsid w:val="001E56F6"/>
    <w:rsid w:val="001E7872"/>
    <w:rsid w:val="001E793E"/>
    <w:rsid w:val="001E7E19"/>
    <w:rsid w:val="001F0101"/>
    <w:rsid w:val="001F0829"/>
    <w:rsid w:val="001F10A8"/>
    <w:rsid w:val="001F1B81"/>
    <w:rsid w:val="001F371F"/>
    <w:rsid w:val="001F5E26"/>
    <w:rsid w:val="001F681A"/>
    <w:rsid w:val="001F69CE"/>
    <w:rsid w:val="00200181"/>
    <w:rsid w:val="002002F5"/>
    <w:rsid w:val="00200E16"/>
    <w:rsid w:val="00201B1D"/>
    <w:rsid w:val="0020216D"/>
    <w:rsid w:val="00202B1F"/>
    <w:rsid w:val="00202BE6"/>
    <w:rsid w:val="00202D1D"/>
    <w:rsid w:val="00203960"/>
    <w:rsid w:val="00203E14"/>
    <w:rsid w:val="00204AE5"/>
    <w:rsid w:val="00204BAD"/>
    <w:rsid w:val="00205D37"/>
    <w:rsid w:val="002067DC"/>
    <w:rsid w:val="00206B82"/>
    <w:rsid w:val="00206CF3"/>
    <w:rsid w:val="00207C3E"/>
    <w:rsid w:val="002106B1"/>
    <w:rsid w:val="00210E8E"/>
    <w:rsid w:val="0021102B"/>
    <w:rsid w:val="002115A2"/>
    <w:rsid w:val="002117C6"/>
    <w:rsid w:val="00211A9B"/>
    <w:rsid w:val="00211F14"/>
    <w:rsid w:val="002122B7"/>
    <w:rsid w:val="00212A04"/>
    <w:rsid w:val="00212C5C"/>
    <w:rsid w:val="00212D31"/>
    <w:rsid w:val="0021326C"/>
    <w:rsid w:val="002135BA"/>
    <w:rsid w:val="00216D94"/>
    <w:rsid w:val="0021715D"/>
    <w:rsid w:val="002172BD"/>
    <w:rsid w:val="00217D8E"/>
    <w:rsid w:val="00220153"/>
    <w:rsid w:val="00220525"/>
    <w:rsid w:val="002206BD"/>
    <w:rsid w:val="00220D8C"/>
    <w:rsid w:val="00222B97"/>
    <w:rsid w:val="0022464F"/>
    <w:rsid w:val="00224B86"/>
    <w:rsid w:val="00224E95"/>
    <w:rsid w:val="00225BC8"/>
    <w:rsid w:val="00225DC0"/>
    <w:rsid w:val="002260FA"/>
    <w:rsid w:val="00226819"/>
    <w:rsid w:val="00226DB7"/>
    <w:rsid w:val="00227154"/>
    <w:rsid w:val="00227C47"/>
    <w:rsid w:val="00230A20"/>
    <w:rsid w:val="00233063"/>
    <w:rsid w:val="002335DC"/>
    <w:rsid w:val="00234510"/>
    <w:rsid w:val="002346E9"/>
    <w:rsid w:val="00234B8C"/>
    <w:rsid w:val="00234E37"/>
    <w:rsid w:val="00237CB9"/>
    <w:rsid w:val="00240061"/>
    <w:rsid w:val="00240387"/>
    <w:rsid w:val="00241563"/>
    <w:rsid w:val="00241C4E"/>
    <w:rsid w:val="00241CAC"/>
    <w:rsid w:val="0024235C"/>
    <w:rsid w:val="0024276F"/>
    <w:rsid w:val="00242AF7"/>
    <w:rsid w:val="00243E48"/>
    <w:rsid w:val="0024468E"/>
    <w:rsid w:val="00244EA2"/>
    <w:rsid w:val="00245C74"/>
    <w:rsid w:val="00245E6C"/>
    <w:rsid w:val="00245F33"/>
    <w:rsid w:val="002460D2"/>
    <w:rsid w:val="002460FA"/>
    <w:rsid w:val="002479E6"/>
    <w:rsid w:val="00247F2D"/>
    <w:rsid w:val="002505D3"/>
    <w:rsid w:val="00250646"/>
    <w:rsid w:val="00250A4B"/>
    <w:rsid w:val="002519FA"/>
    <w:rsid w:val="002536EC"/>
    <w:rsid w:val="00254798"/>
    <w:rsid w:val="00256204"/>
    <w:rsid w:val="00256A00"/>
    <w:rsid w:val="00260711"/>
    <w:rsid w:val="00260F2F"/>
    <w:rsid w:val="00260FF5"/>
    <w:rsid w:val="00261B8B"/>
    <w:rsid w:val="00262861"/>
    <w:rsid w:val="0026489E"/>
    <w:rsid w:val="002649B2"/>
    <w:rsid w:val="00264A68"/>
    <w:rsid w:val="00264E7A"/>
    <w:rsid w:val="00265046"/>
    <w:rsid w:val="00266860"/>
    <w:rsid w:val="0026764B"/>
    <w:rsid w:val="002677A9"/>
    <w:rsid w:val="00270688"/>
    <w:rsid w:val="00271BDA"/>
    <w:rsid w:val="002723A7"/>
    <w:rsid w:val="00273A08"/>
    <w:rsid w:val="00273FC7"/>
    <w:rsid w:val="00274D46"/>
    <w:rsid w:val="00274E9C"/>
    <w:rsid w:val="00276128"/>
    <w:rsid w:val="00276BF3"/>
    <w:rsid w:val="00277983"/>
    <w:rsid w:val="002779BF"/>
    <w:rsid w:val="00277AE9"/>
    <w:rsid w:val="00280CDB"/>
    <w:rsid w:val="00281D42"/>
    <w:rsid w:val="00282121"/>
    <w:rsid w:val="002826E1"/>
    <w:rsid w:val="00282A37"/>
    <w:rsid w:val="00282D00"/>
    <w:rsid w:val="002830B1"/>
    <w:rsid w:val="00284506"/>
    <w:rsid w:val="00284517"/>
    <w:rsid w:val="00284654"/>
    <w:rsid w:val="00284779"/>
    <w:rsid w:val="002861EC"/>
    <w:rsid w:val="0028623D"/>
    <w:rsid w:val="002873DF"/>
    <w:rsid w:val="002877A5"/>
    <w:rsid w:val="00287AC9"/>
    <w:rsid w:val="00287F5C"/>
    <w:rsid w:val="002907C6"/>
    <w:rsid w:val="0029175D"/>
    <w:rsid w:val="00292844"/>
    <w:rsid w:val="00292DBE"/>
    <w:rsid w:val="0029381D"/>
    <w:rsid w:val="00293AC0"/>
    <w:rsid w:val="0029441C"/>
    <w:rsid w:val="002945B4"/>
    <w:rsid w:val="002947F8"/>
    <w:rsid w:val="002954AF"/>
    <w:rsid w:val="00295B36"/>
    <w:rsid w:val="00295CD8"/>
    <w:rsid w:val="00296387"/>
    <w:rsid w:val="002966F9"/>
    <w:rsid w:val="002968D8"/>
    <w:rsid w:val="00296A81"/>
    <w:rsid w:val="00297034"/>
    <w:rsid w:val="00297364"/>
    <w:rsid w:val="002A06AD"/>
    <w:rsid w:val="002A11A5"/>
    <w:rsid w:val="002A144E"/>
    <w:rsid w:val="002A1A5E"/>
    <w:rsid w:val="002A1A9B"/>
    <w:rsid w:val="002A1E65"/>
    <w:rsid w:val="002A2084"/>
    <w:rsid w:val="002A2C5F"/>
    <w:rsid w:val="002A3755"/>
    <w:rsid w:val="002A37CC"/>
    <w:rsid w:val="002A5D95"/>
    <w:rsid w:val="002A6199"/>
    <w:rsid w:val="002A7E46"/>
    <w:rsid w:val="002B084E"/>
    <w:rsid w:val="002B1714"/>
    <w:rsid w:val="002B17E7"/>
    <w:rsid w:val="002B1A15"/>
    <w:rsid w:val="002B1E04"/>
    <w:rsid w:val="002B22D1"/>
    <w:rsid w:val="002B2CD7"/>
    <w:rsid w:val="002B304C"/>
    <w:rsid w:val="002B3CCE"/>
    <w:rsid w:val="002B3EA6"/>
    <w:rsid w:val="002B410E"/>
    <w:rsid w:val="002B45BA"/>
    <w:rsid w:val="002B4871"/>
    <w:rsid w:val="002B55A6"/>
    <w:rsid w:val="002B61B9"/>
    <w:rsid w:val="002B7A7E"/>
    <w:rsid w:val="002B7BA7"/>
    <w:rsid w:val="002B7D95"/>
    <w:rsid w:val="002C1D6F"/>
    <w:rsid w:val="002C2494"/>
    <w:rsid w:val="002C32E4"/>
    <w:rsid w:val="002C459B"/>
    <w:rsid w:val="002C58F1"/>
    <w:rsid w:val="002C6599"/>
    <w:rsid w:val="002D0022"/>
    <w:rsid w:val="002D0E8A"/>
    <w:rsid w:val="002D1148"/>
    <w:rsid w:val="002D2856"/>
    <w:rsid w:val="002D2D9D"/>
    <w:rsid w:val="002D37E0"/>
    <w:rsid w:val="002D5895"/>
    <w:rsid w:val="002D58E2"/>
    <w:rsid w:val="002D77D9"/>
    <w:rsid w:val="002E0484"/>
    <w:rsid w:val="002E0649"/>
    <w:rsid w:val="002E074A"/>
    <w:rsid w:val="002E1238"/>
    <w:rsid w:val="002E1ADB"/>
    <w:rsid w:val="002E2005"/>
    <w:rsid w:val="002E29CE"/>
    <w:rsid w:val="002E3955"/>
    <w:rsid w:val="002E43A9"/>
    <w:rsid w:val="002E4542"/>
    <w:rsid w:val="002E56A7"/>
    <w:rsid w:val="002E5F27"/>
    <w:rsid w:val="002E6212"/>
    <w:rsid w:val="002E6587"/>
    <w:rsid w:val="002E72FE"/>
    <w:rsid w:val="002E740B"/>
    <w:rsid w:val="002E7EE6"/>
    <w:rsid w:val="002E7FB8"/>
    <w:rsid w:val="002F0E20"/>
    <w:rsid w:val="002F1BD0"/>
    <w:rsid w:val="002F38EB"/>
    <w:rsid w:val="002F3D9C"/>
    <w:rsid w:val="002F3EFD"/>
    <w:rsid w:val="002F44BE"/>
    <w:rsid w:val="002F4B25"/>
    <w:rsid w:val="002F519E"/>
    <w:rsid w:val="002F705A"/>
    <w:rsid w:val="002F73F2"/>
    <w:rsid w:val="002F7D41"/>
    <w:rsid w:val="0030013F"/>
    <w:rsid w:val="0030071D"/>
    <w:rsid w:val="00300A85"/>
    <w:rsid w:val="00300FFB"/>
    <w:rsid w:val="0030193B"/>
    <w:rsid w:val="00301D99"/>
    <w:rsid w:val="00301E1F"/>
    <w:rsid w:val="0030382E"/>
    <w:rsid w:val="003041F8"/>
    <w:rsid w:val="003042C3"/>
    <w:rsid w:val="00304657"/>
    <w:rsid w:val="00304F35"/>
    <w:rsid w:val="003064DD"/>
    <w:rsid w:val="003069FE"/>
    <w:rsid w:val="00306A7D"/>
    <w:rsid w:val="0030761E"/>
    <w:rsid w:val="00307A4F"/>
    <w:rsid w:val="00307DB0"/>
    <w:rsid w:val="00307DEE"/>
    <w:rsid w:val="00310B66"/>
    <w:rsid w:val="0031195B"/>
    <w:rsid w:val="003130A1"/>
    <w:rsid w:val="00313132"/>
    <w:rsid w:val="00313895"/>
    <w:rsid w:val="00313EB4"/>
    <w:rsid w:val="00313EE3"/>
    <w:rsid w:val="00313FED"/>
    <w:rsid w:val="0031532E"/>
    <w:rsid w:val="0031561A"/>
    <w:rsid w:val="00315629"/>
    <w:rsid w:val="00316C69"/>
    <w:rsid w:val="00317817"/>
    <w:rsid w:val="00317A7A"/>
    <w:rsid w:val="00320510"/>
    <w:rsid w:val="003217B4"/>
    <w:rsid w:val="003226CF"/>
    <w:rsid w:val="00322F69"/>
    <w:rsid w:val="0032309F"/>
    <w:rsid w:val="003234FD"/>
    <w:rsid w:val="00326576"/>
    <w:rsid w:val="00326667"/>
    <w:rsid w:val="00326FB1"/>
    <w:rsid w:val="00327925"/>
    <w:rsid w:val="0033079E"/>
    <w:rsid w:val="00330F06"/>
    <w:rsid w:val="00331C8A"/>
    <w:rsid w:val="00331EB3"/>
    <w:rsid w:val="003322C2"/>
    <w:rsid w:val="0033236E"/>
    <w:rsid w:val="00332478"/>
    <w:rsid w:val="00332EE8"/>
    <w:rsid w:val="00332FE9"/>
    <w:rsid w:val="00334BFE"/>
    <w:rsid w:val="003350E9"/>
    <w:rsid w:val="00335AFD"/>
    <w:rsid w:val="00340C08"/>
    <w:rsid w:val="00340D73"/>
    <w:rsid w:val="00341CC1"/>
    <w:rsid w:val="00341D00"/>
    <w:rsid w:val="00341E11"/>
    <w:rsid w:val="003423B2"/>
    <w:rsid w:val="003434A1"/>
    <w:rsid w:val="003434B8"/>
    <w:rsid w:val="0034380B"/>
    <w:rsid w:val="0034423C"/>
    <w:rsid w:val="003442C7"/>
    <w:rsid w:val="003447BD"/>
    <w:rsid w:val="0034480D"/>
    <w:rsid w:val="00345175"/>
    <w:rsid w:val="00345F10"/>
    <w:rsid w:val="00346650"/>
    <w:rsid w:val="003500AB"/>
    <w:rsid w:val="00351759"/>
    <w:rsid w:val="003518C3"/>
    <w:rsid w:val="00351AB5"/>
    <w:rsid w:val="003524C0"/>
    <w:rsid w:val="00353D74"/>
    <w:rsid w:val="003546F3"/>
    <w:rsid w:val="0035493C"/>
    <w:rsid w:val="0035536D"/>
    <w:rsid w:val="00356B6F"/>
    <w:rsid w:val="00356D7F"/>
    <w:rsid w:val="00357156"/>
    <w:rsid w:val="003571E7"/>
    <w:rsid w:val="003576B0"/>
    <w:rsid w:val="00357AF1"/>
    <w:rsid w:val="00357FEE"/>
    <w:rsid w:val="00360A52"/>
    <w:rsid w:val="003615B1"/>
    <w:rsid w:val="00361E02"/>
    <w:rsid w:val="0036263F"/>
    <w:rsid w:val="003635FD"/>
    <w:rsid w:val="003636A0"/>
    <w:rsid w:val="00363ACF"/>
    <w:rsid w:val="00366083"/>
    <w:rsid w:val="00366BEC"/>
    <w:rsid w:val="00366F46"/>
    <w:rsid w:val="00367130"/>
    <w:rsid w:val="003672DB"/>
    <w:rsid w:val="00370335"/>
    <w:rsid w:val="00370DAC"/>
    <w:rsid w:val="00371580"/>
    <w:rsid w:val="00371D57"/>
    <w:rsid w:val="003720B0"/>
    <w:rsid w:val="00372EA5"/>
    <w:rsid w:val="00373F62"/>
    <w:rsid w:val="003743F0"/>
    <w:rsid w:val="003757D1"/>
    <w:rsid w:val="00375A59"/>
    <w:rsid w:val="0037613A"/>
    <w:rsid w:val="0037615D"/>
    <w:rsid w:val="003767D9"/>
    <w:rsid w:val="0037698E"/>
    <w:rsid w:val="003807A1"/>
    <w:rsid w:val="00381587"/>
    <w:rsid w:val="00381B89"/>
    <w:rsid w:val="00381D58"/>
    <w:rsid w:val="00381E98"/>
    <w:rsid w:val="00382189"/>
    <w:rsid w:val="00383BC3"/>
    <w:rsid w:val="00383C08"/>
    <w:rsid w:val="003847BA"/>
    <w:rsid w:val="00387493"/>
    <w:rsid w:val="0038755B"/>
    <w:rsid w:val="00387814"/>
    <w:rsid w:val="003905F9"/>
    <w:rsid w:val="00390B8E"/>
    <w:rsid w:val="00390E81"/>
    <w:rsid w:val="00391277"/>
    <w:rsid w:val="003912C0"/>
    <w:rsid w:val="00391C4D"/>
    <w:rsid w:val="00392604"/>
    <w:rsid w:val="00392B01"/>
    <w:rsid w:val="00393002"/>
    <w:rsid w:val="0039319A"/>
    <w:rsid w:val="00393A1B"/>
    <w:rsid w:val="00393A64"/>
    <w:rsid w:val="0039449A"/>
    <w:rsid w:val="0039700B"/>
    <w:rsid w:val="0039717D"/>
    <w:rsid w:val="003973D8"/>
    <w:rsid w:val="003978AE"/>
    <w:rsid w:val="003978C9"/>
    <w:rsid w:val="00397A4F"/>
    <w:rsid w:val="00397CE8"/>
    <w:rsid w:val="003A032C"/>
    <w:rsid w:val="003A0CCE"/>
    <w:rsid w:val="003A1569"/>
    <w:rsid w:val="003A1AFD"/>
    <w:rsid w:val="003A1C21"/>
    <w:rsid w:val="003A202A"/>
    <w:rsid w:val="003A27D9"/>
    <w:rsid w:val="003A2C8F"/>
    <w:rsid w:val="003A36B7"/>
    <w:rsid w:val="003A38D1"/>
    <w:rsid w:val="003A3906"/>
    <w:rsid w:val="003A3B39"/>
    <w:rsid w:val="003A3C50"/>
    <w:rsid w:val="003A4005"/>
    <w:rsid w:val="003A4DBD"/>
    <w:rsid w:val="003A4FA6"/>
    <w:rsid w:val="003A5F76"/>
    <w:rsid w:val="003A6801"/>
    <w:rsid w:val="003A736D"/>
    <w:rsid w:val="003A7AE3"/>
    <w:rsid w:val="003B077F"/>
    <w:rsid w:val="003B0A17"/>
    <w:rsid w:val="003B15BD"/>
    <w:rsid w:val="003B3493"/>
    <w:rsid w:val="003B3C83"/>
    <w:rsid w:val="003B5058"/>
    <w:rsid w:val="003B7302"/>
    <w:rsid w:val="003B76A9"/>
    <w:rsid w:val="003B770A"/>
    <w:rsid w:val="003C1F2C"/>
    <w:rsid w:val="003C4A71"/>
    <w:rsid w:val="003C4BBC"/>
    <w:rsid w:val="003C520B"/>
    <w:rsid w:val="003C5B8C"/>
    <w:rsid w:val="003C6D9F"/>
    <w:rsid w:val="003C71DF"/>
    <w:rsid w:val="003C7A3F"/>
    <w:rsid w:val="003D00E6"/>
    <w:rsid w:val="003D09FD"/>
    <w:rsid w:val="003D0CBA"/>
    <w:rsid w:val="003D104D"/>
    <w:rsid w:val="003D2904"/>
    <w:rsid w:val="003D386B"/>
    <w:rsid w:val="003D3A5A"/>
    <w:rsid w:val="003D3F68"/>
    <w:rsid w:val="003D6398"/>
    <w:rsid w:val="003E0181"/>
    <w:rsid w:val="003E13E8"/>
    <w:rsid w:val="003E16FE"/>
    <w:rsid w:val="003E18E1"/>
    <w:rsid w:val="003E1E59"/>
    <w:rsid w:val="003E1EDA"/>
    <w:rsid w:val="003E2134"/>
    <w:rsid w:val="003E351D"/>
    <w:rsid w:val="003E36E2"/>
    <w:rsid w:val="003E3D1F"/>
    <w:rsid w:val="003E43E9"/>
    <w:rsid w:val="003E452D"/>
    <w:rsid w:val="003E470A"/>
    <w:rsid w:val="003E60C0"/>
    <w:rsid w:val="003E76DE"/>
    <w:rsid w:val="003E76FD"/>
    <w:rsid w:val="003E795C"/>
    <w:rsid w:val="003F1686"/>
    <w:rsid w:val="003F2297"/>
    <w:rsid w:val="003F2FE7"/>
    <w:rsid w:val="003F3074"/>
    <w:rsid w:val="003F30AB"/>
    <w:rsid w:val="003F43AA"/>
    <w:rsid w:val="003F5E1F"/>
    <w:rsid w:val="003F60F5"/>
    <w:rsid w:val="003F734F"/>
    <w:rsid w:val="003F77D9"/>
    <w:rsid w:val="00400612"/>
    <w:rsid w:val="0040063C"/>
    <w:rsid w:val="00400C1B"/>
    <w:rsid w:val="0040103A"/>
    <w:rsid w:val="00401211"/>
    <w:rsid w:val="00401E14"/>
    <w:rsid w:val="0040227D"/>
    <w:rsid w:val="004023FB"/>
    <w:rsid w:val="0040277E"/>
    <w:rsid w:val="004029B1"/>
    <w:rsid w:val="00404190"/>
    <w:rsid w:val="00406612"/>
    <w:rsid w:val="00406DE7"/>
    <w:rsid w:val="00407DF9"/>
    <w:rsid w:val="00410BF5"/>
    <w:rsid w:val="00410E17"/>
    <w:rsid w:val="0041108B"/>
    <w:rsid w:val="0041156F"/>
    <w:rsid w:val="0041243B"/>
    <w:rsid w:val="00412766"/>
    <w:rsid w:val="004129A9"/>
    <w:rsid w:val="00413655"/>
    <w:rsid w:val="00413A1A"/>
    <w:rsid w:val="004140EE"/>
    <w:rsid w:val="00414503"/>
    <w:rsid w:val="0041462C"/>
    <w:rsid w:val="00415209"/>
    <w:rsid w:val="0041579E"/>
    <w:rsid w:val="004169EA"/>
    <w:rsid w:val="00416E7E"/>
    <w:rsid w:val="00416F65"/>
    <w:rsid w:val="004172B3"/>
    <w:rsid w:val="00417506"/>
    <w:rsid w:val="00420861"/>
    <w:rsid w:val="00420E38"/>
    <w:rsid w:val="0042154E"/>
    <w:rsid w:val="00421F9F"/>
    <w:rsid w:val="00422743"/>
    <w:rsid w:val="00422932"/>
    <w:rsid w:val="00422B40"/>
    <w:rsid w:val="00423D0C"/>
    <w:rsid w:val="00423FAE"/>
    <w:rsid w:val="004256C8"/>
    <w:rsid w:val="004305F7"/>
    <w:rsid w:val="00430735"/>
    <w:rsid w:val="00430F03"/>
    <w:rsid w:val="00431FF0"/>
    <w:rsid w:val="0043248B"/>
    <w:rsid w:val="004332A5"/>
    <w:rsid w:val="004359B4"/>
    <w:rsid w:val="004371DE"/>
    <w:rsid w:val="00437A02"/>
    <w:rsid w:val="00440743"/>
    <w:rsid w:val="00441721"/>
    <w:rsid w:val="00441B88"/>
    <w:rsid w:val="00441D0D"/>
    <w:rsid w:val="00444A5E"/>
    <w:rsid w:val="00446532"/>
    <w:rsid w:val="00446AEC"/>
    <w:rsid w:val="00450017"/>
    <w:rsid w:val="00450C1E"/>
    <w:rsid w:val="00451223"/>
    <w:rsid w:val="004514B0"/>
    <w:rsid w:val="00451CFD"/>
    <w:rsid w:val="004532EE"/>
    <w:rsid w:val="004535D5"/>
    <w:rsid w:val="004545A4"/>
    <w:rsid w:val="00454B36"/>
    <w:rsid w:val="00454FC1"/>
    <w:rsid w:val="0045608A"/>
    <w:rsid w:val="00457801"/>
    <w:rsid w:val="00460553"/>
    <w:rsid w:val="0046098E"/>
    <w:rsid w:val="00461120"/>
    <w:rsid w:val="004613BF"/>
    <w:rsid w:val="00461FCB"/>
    <w:rsid w:val="00462B0F"/>
    <w:rsid w:val="00463084"/>
    <w:rsid w:val="0046318C"/>
    <w:rsid w:val="0046323D"/>
    <w:rsid w:val="004633E8"/>
    <w:rsid w:val="0046395C"/>
    <w:rsid w:val="00464B32"/>
    <w:rsid w:val="00465E73"/>
    <w:rsid w:val="0046664E"/>
    <w:rsid w:val="00466A39"/>
    <w:rsid w:val="00466FE8"/>
    <w:rsid w:val="00467644"/>
    <w:rsid w:val="00472134"/>
    <w:rsid w:val="00472328"/>
    <w:rsid w:val="0047275B"/>
    <w:rsid w:val="00473A38"/>
    <w:rsid w:val="00473B54"/>
    <w:rsid w:val="00473B8F"/>
    <w:rsid w:val="00474BD1"/>
    <w:rsid w:val="00475995"/>
    <w:rsid w:val="004760E1"/>
    <w:rsid w:val="00476133"/>
    <w:rsid w:val="00477262"/>
    <w:rsid w:val="00477615"/>
    <w:rsid w:val="004805C5"/>
    <w:rsid w:val="00480D38"/>
    <w:rsid w:val="00480FAB"/>
    <w:rsid w:val="004810D8"/>
    <w:rsid w:val="00481A52"/>
    <w:rsid w:val="00481A5A"/>
    <w:rsid w:val="00482059"/>
    <w:rsid w:val="004825F5"/>
    <w:rsid w:val="00482A92"/>
    <w:rsid w:val="00482C5E"/>
    <w:rsid w:val="00484A0F"/>
    <w:rsid w:val="00484A82"/>
    <w:rsid w:val="00486928"/>
    <w:rsid w:val="00486BB0"/>
    <w:rsid w:val="00490DD9"/>
    <w:rsid w:val="004916A0"/>
    <w:rsid w:val="00493C6F"/>
    <w:rsid w:val="00494F99"/>
    <w:rsid w:val="00495E62"/>
    <w:rsid w:val="00495E68"/>
    <w:rsid w:val="00496542"/>
    <w:rsid w:val="00496EE1"/>
    <w:rsid w:val="0049745D"/>
    <w:rsid w:val="00497F96"/>
    <w:rsid w:val="004A080D"/>
    <w:rsid w:val="004A0C4F"/>
    <w:rsid w:val="004A125B"/>
    <w:rsid w:val="004A138C"/>
    <w:rsid w:val="004A17CA"/>
    <w:rsid w:val="004A1F48"/>
    <w:rsid w:val="004A4944"/>
    <w:rsid w:val="004A4A76"/>
    <w:rsid w:val="004A4F66"/>
    <w:rsid w:val="004A57EF"/>
    <w:rsid w:val="004A5858"/>
    <w:rsid w:val="004A7AEA"/>
    <w:rsid w:val="004B018E"/>
    <w:rsid w:val="004B0ACA"/>
    <w:rsid w:val="004B4A66"/>
    <w:rsid w:val="004B6022"/>
    <w:rsid w:val="004B6906"/>
    <w:rsid w:val="004B73D6"/>
    <w:rsid w:val="004B78C2"/>
    <w:rsid w:val="004C005C"/>
    <w:rsid w:val="004C13F2"/>
    <w:rsid w:val="004C27AA"/>
    <w:rsid w:val="004C2BF8"/>
    <w:rsid w:val="004C31C4"/>
    <w:rsid w:val="004C372B"/>
    <w:rsid w:val="004C4C19"/>
    <w:rsid w:val="004C5824"/>
    <w:rsid w:val="004C5F0E"/>
    <w:rsid w:val="004C64AB"/>
    <w:rsid w:val="004C6880"/>
    <w:rsid w:val="004D015F"/>
    <w:rsid w:val="004D06D5"/>
    <w:rsid w:val="004D098C"/>
    <w:rsid w:val="004D1256"/>
    <w:rsid w:val="004D188F"/>
    <w:rsid w:val="004D3DD4"/>
    <w:rsid w:val="004D4727"/>
    <w:rsid w:val="004D58EA"/>
    <w:rsid w:val="004D5AC9"/>
    <w:rsid w:val="004D657E"/>
    <w:rsid w:val="004D6586"/>
    <w:rsid w:val="004D687A"/>
    <w:rsid w:val="004D774A"/>
    <w:rsid w:val="004D77F0"/>
    <w:rsid w:val="004D7C71"/>
    <w:rsid w:val="004D7FAE"/>
    <w:rsid w:val="004E00DC"/>
    <w:rsid w:val="004E0F8F"/>
    <w:rsid w:val="004E172A"/>
    <w:rsid w:val="004E247C"/>
    <w:rsid w:val="004E2E60"/>
    <w:rsid w:val="004E3CD5"/>
    <w:rsid w:val="004E3DE8"/>
    <w:rsid w:val="004E3E0D"/>
    <w:rsid w:val="004E45C3"/>
    <w:rsid w:val="004E46FA"/>
    <w:rsid w:val="004E5A2D"/>
    <w:rsid w:val="004E6513"/>
    <w:rsid w:val="004E69C9"/>
    <w:rsid w:val="004F049F"/>
    <w:rsid w:val="004F0F71"/>
    <w:rsid w:val="004F18EE"/>
    <w:rsid w:val="004F1EB7"/>
    <w:rsid w:val="004F325B"/>
    <w:rsid w:val="004F38A3"/>
    <w:rsid w:val="004F4D02"/>
    <w:rsid w:val="004F5E33"/>
    <w:rsid w:val="004F5E74"/>
    <w:rsid w:val="004F6375"/>
    <w:rsid w:val="004F7EEA"/>
    <w:rsid w:val="005000AC"/>
    <w:rsid w:val="00500ECA"/>
    <w:rsid w:val="00502699"/>
    <w:rsid w:val="00502FD7"/>
    <w:rsid w:val="00504393"/>
    <w:rsid w:val="005051F1"/>
    <w:rsid w:val="00505335"/>
    <w:rsid w:val="00505B6C"/>
    <w:rsid w:val="00506ADC"/>
    <w:rsid w:val="005072E4"/>
    <w:rsid w:val="005107C0"/>
    <w:rsid w:val="00510BD7"/>
    <w:rsid w:val="00511C5E"/>
    <w:rsid w:val="005133D3"/>
    <w:rsid w:val="005135CF"/>
    <w:rsid w:val="00513A26"/>
    <w:rsid w:val="00515260"/>
    <w:rsid w:val="00515337"/>
    <w:rsid w:val="005157F7"/>
    <w:rsid w:val="00516F36"/>
    <w:rsid w:val="0051737E"/>
    <w:rsid w:val="00517439"/>
    <w:rsid w:val="0051796F"/>
    <w:rsid w:val="00517E45"/>
    <w:rsid w:val="005204BD"/>
    <w:rsid w:val="005208E4"/>
    <w:rsid w:val="00520D74"/>
    <w:rsid w:val="0052114E"/>
    <w:rsid w:val="00522E75"/>
    <w:rsid w:val="005233B8"/>
    <w:rsid w:val="005237C6"/>
    <w:rsid w:val="00524492"/>
    <w:rsid w:val="0052459C"/>
    <w:rsid w:val="00524A79"/>
    <w:rsid w:val="00524B56"/>
    <w:rsid w:val="00527FB5"/>
    <w:rsid w:val="005327E6"/>
    <w:rsid w:val="00532988"/>
    <w:rsid w:val="00532B9F"/>
    <w:rsid w:val="00532F78"/>
    <w:rsid w:val="005330A8"/>
    <w:rsid w:val="00533A4E"/>
    <w:rsid w:val="00533C97"/>
    <w:rsid w:val="00533D2F"/>
    <w:rsid w:val="00534BA0"/>
    <w:rsid w:val="00534E01"/>
    <w:rsid w:val="00535CA6"/>
    <w:rsid w:val="00536142"/>
    <w:rsid w:val="00536678"/>
    <w:rsid w:val="00536E4A"/>
    <w:rsid w:val="0053725D"/>
    <w:rsid w:val="00537F21"/>
    <w:rsid w:val="00540A2E"/>
    <w:rsid w:val="00541FC4"/>
    <w:rsid w:val="0054285E"/>
    <w:rsid w:val="0054337D"/>
    <w:rsid w:val="005433DB"/>
    <w:rsid w:val="00543D5F"/>
    <w:rsid w:val="00545671"/>
    <w:rsid w:val="0054629A"/>
    <w:rsid w:val="00546F53"/>
    <w:rsid w:val="00547547"/>
    <w:rsid w:val="00550C13"/>
    <w:rsid w:val="0055104E"/>
    <w:rsid w:val="00552798"/>
    <w:rsid w:val="0055479D"/>
    <w:rsid w:val="005554B2"/>
    <w:rsid w:val="005562CF"/>
    <w:rsid w:val="00557EE4"/>
    <w:rsid w:val="00561032"/>
    <w:rsid w:val="00561290"/>
    <w:rsid w:val="005612FE"/>
    <w:rsid w:val="005617C5"/>
    <w:rsid w:val="00561DA0"/>
    <w:rsid w:val="00561E8C"/>
    <w:rsid w:val="00562DCB"/>
    <w:rsid w:val="00562F87"/>
    <w:rsid w:val="00562FD1"/>
    <w:rsid w:val="00564697"/>
    <w:rsid w:val="00564F43"/>
    <w:rsid w:val="00565C3B"/>
    <w:rsid w:val="00566A4E"/>
    <w:rsid w:val="00566ECD"/>
    <w:rsid w:val="005670DD"/>
    <w:rsid w:val="005676AF"/>
    <w:rsid w:val="0057142D"/>
    <w:rsid w:val="0057157F"/>
    <w:rsid w:val="00572BF4"/>
    <w:rsid w:val="00573022"/>
    <w:rsid w:val="005730D4"/>
    <w:rsid w:val="0057331D"/>
    <w:rsid w:val="00573DF9"/>
    <w:rsid w:val="0057434E"/>
    <w:rsid w:val="00574352"/>
    <w:rsid w:val="00574E4C"/>
    <w:rsid w:val="00574F31"/>
    <w:rsid w:val="00575199"/>
    <w:rsid w:val="005753C1"/>
    <w:rsid w:val="00576403"/>
    <w:rsid w:val="00576F21"/>
    <w:rsid w:val="005774D1"/>
    <w:rsid w:val="0057750A"/>
    <w:rsid w:val="0057766F"/>
    <w:rsid w:val="00577BF1"/>
    <w:rsid w:val="00577E7D"/>
    <w:rsid w:val="00580A21"/>
    <w:rsid w:val="005810C6"/>
    <w:rsid w:val="0058389D"/>
    <w:rsid w:val="00583A84"/>
    <w:rsid w:val="00583AEE"/>
    <w:rsid w:val="00583C0F"/>
    <w:rsid w:val="00583F36"/>
    <w:rsid w:val="00583FBF"/>
    <w:rsid w:val="0058428A"/>
    <w:rsid w:val="005844F2"/>
    <w:rsid w:val="00584A47"/>
    <w:rsid w:val="005855C2"/>
    <w:rsid w:val="005859EA"/>
    <w:rsid w:val="00586951"/>
    <w:rsid w:val="00586C16"/>
    <w:rsid w:val="0059076C"/>
    <w:rsid w:val="005911CD"/>
    <w:rsid w:val="005916D6"/>
    <w:rsid w:val="00591A48"/>
    <w:rsid w:val="00591B39"/>
    <w:rsid w:val="00591DDB"/>
    <w:rsid w:val="00592946"/>
    <w:rsid w:val="005931D1"/>
    <w:rsid w:val="00594732"/>
    <w:rsid w:val="00595110"/>
    <w:rsid w:val="0059593B"/>
    <w:rsid w:val="00595A75"/>
    <w:rsid w:val="0059764B"/>
    <w:rsid w:val="005A0616"/>
    <w:rsid w:val="005A1947"/>
    <w:rsid w:val="005A1B02"/>
    <w:rsid w:val="005A1CA9"/>
    <w:rsid w:val="005A2BD2"/>
    <w:rsid w:val="005A2ED2"/>
    <w:rsid w:val="005A3925"/>
    <w:rsid w:val="005A4709"/>
    <w:rsid w:val="005A4845"/>
    <w:rsid w:val="005A51D7"/>
    <w:rsid w:val="005A52AD"/>
    <w:rsid w:val="005A69EB"/>
    <w:rsid w:val="005A74F8"/>
    <w:rsid w:val="005A7519"/>
    <w:rsid w:val="005A76D5"/>
    <w:rsid w:val="005A775A"/>
    <w:rsid w:val="005A7E17"/>
    <w:rsid w:val="005B0124"/>
    <w:rsid w:val="005B06A6"/>
    <w:rsid w:val="005B1D38"/>
    <w:rsid w:val="005B2596"/>
    <w:rsid w:val="005B31F4"/>
    <w:rsid w:val="005B3DAF"/>
    <w:rsid w:val="005B403F"/>
    <w:rsid w:val="005B4D3E"/>
    <w:rsid w:val="005B4F8C"/>
    <w:rsid w:val="005B527F"/>
    <w:rsid w:val="005B5B0B"/>
    <w:rsid w:val="005B6C30"/>
    <w:rsid w:val="005B7082"/>
    <w:rsid w:val="005B77FD"/>
    <w:rsid w:val="005B7BD9"/>
    <w:rsid w:val="005C073C"/>
    <w:rsid w:val="005C0B99"/>
    <w:rsid w:val="005C0EA9"/>
    <w:rsid w:val="005C132B"/>
    <w:rsid w:val="005C1AA1"/>
    <w:rsid w:val="005C1C7A"/>
    <w:rsid w:val="005C1FD8"/>
    <w:rsid w:val="005C31D2"/>
    <w:rsid w:val="005C3645"/>
    <w:rsid w:val="005C38D1"/>
    <w:rsid w:val="005C4458"/>
    <w:rsid w:val="005C4FE6"/>
    <w:rsid w:val="005C558D"/>
    <w:rsid w:val="005C62DB"/>
    <w:rsid w:val="005C755F"/>
    <w:rsid w:val="005C7744"/>
    <w:rsid w:val="005C7AAD"/>
    <w:rsid w:val="005D07AD"/>
    <w:rsid w:val="005D12DE"/>
    <w:rsid w:val="005D1DED"/>
    <w:rsid w:val="005D2816"/>
    <w:rsid w:val="005D2FB2"/>
    <w:rsid w:val="005D302F"/>
    <w:rsid w:val="005D38EA"/>
    <w:rsid w:val="005D394E"/>
    <w:rsid w:val="005D4222"/>
    <w:rsid w:val="005D4949"/>
    <w:rsid w:val="005D534C"/>
    <w:rsid w:val="005D61F6"/>
    <w:rsid w:val="005D6BD7"/>
    <w:rsid w:val="005E0FA2"/>
    <w:rsid w:val="005E2C93"/>
    <w:rsid w:val="005E2F0D"/>
    <w:rsid w:val="005E34CD"/>
    <w:rsid w:val="005E3FCC"/>
    <w:rsid w:val="005E4341"/>
    <w:rsid w:val="005E464E"/>
    <w:rsid w:val="005E4853"/>
    <w:rsid w:val="005E49F6"/>
    <w:rsid w:val="005E5BA7"/>
    <w:rsid w:val="005E64B9"/>
    <w:rsid w:val="005E6657"/>
    <w:rsid w:val="005E67B3"/>
    <w:rsid w:val="005E68AE"/>
    <w:rsid w:val="005E7A65"/>
    <w:rsid w:val="005E7B8B"/>
    <w:rsid w:val="005F0B10"/>
    <w:rsid w:val="005F0E96"/>
    <w:rsid w:val="005F2220"/>
    <w:rsid w:val="005F29A9"/>
    <w:rsid w:val="005F2A57"/>
    <w:rsid w:val="005F3229"/>
    <w:rsid w:val="005F607A"/>
    <w:rsid w:val="005F6661"/>
    <w:rsid w:val="005F6906"/>
    <w:rsid w:val="006000F8"/>
    <w:rsid w:val="00600258"/>
    <w:rsid w:val="0060186F"/>
    <w:rsid w:val="006041C1"/>
    <w:rsid w:val="006044FD"/>
    <w:rsid w:val="00604795"/>
    <w:rsid w:val="00604FDA"/>
    <w:rsid w:val="0060558B"/>
    <w:rsid w:val="00605A24"/>
    <w:rsid w:val="00606514"/>
    <w:rsid w:val="006068EB"/>
    <w:rsid w:val="00607677"/>
    <w:rsid w:val="00610EB3"/>
    <w:rsid w:val="00611510"/>
    <w:rsid w:val="00612DC1"/>
    <w:rsid w:val="00613497"/>
    <w:rsid w:val="0061525F"/>
    <w:rsid w:val="00615340"/>
    <w:rsid w:val="00615EF9"/>
    <w:rsid w:val="006161FB"/>
    <w:rsid w:val="006163D0"/>
    <w:rsid w:val="006175FA"/>
    <w:rsid w:val="00617FE8"/>
    <w:rsid w:val="00620E83"/>
    <w:rsid w:val="0062114A"/>
    <w:rsid w:val="00621184"/>
    <w:rsid w:val="0062142A"/>
    <w:rsid w:val="006226CC"/>
    <w:rsid w:val="00622930"/>
    <w:rsid w:val="006230EF"/>
    <w:rsid w:val="0062326F"/>
    <w:rsid w:val="00624452"/>
    <w:rsid w:val="00624871"/>
    <w:rsid w:val="0062497E"/>
    <w:rsid w:val="006275E4"/>
    <w:rsid w:val="00627615"/>
    <w:rsid w:val="00630633"/>
    <w:rsid w:val="0063202A"/>
    <w:rsid w:val="00632473"/>
    <w:rsid w:val="00633428"/>
    <w:rsid w:val="00633E76"/>
    <w:rsid w:val="006366CA"/>
    <w:rsid w:val="006368C2"/>
    <w:rsid w:val="00637361"/>
    <w:rsid w:val="00640C8B"/>
    <w:rsid w:val="00640EE8"/>
    <w:rsid w:val="00642EAB"/>
    <w:rsid w:val="006431E0"/>
    <w:rsid w:val="0064527B"/>
    <w:rsid w:val="00646A56"/>
    <w:rsid w:val="006473D5"/>
    <w:rsid w:val="006514F8"/>
    <w:rsid w:val="00652363"/>
    <w:rsid w:val="00652608"/>
    <w:rsid w:val="00652E74"/>
    <w:rsid w:val="006530E6"/>
    <w:rsid w:val="00653A77"/>
    <w:rsid w:val="00653C5A"/>
    <w:rsid w:val="00654A1B"/>
    <w:rsid w:val="00654A90"/>
    <w:rsid w:val="0065671E"/>
    <w:rsid w:val="0065677C"/>
    <w:rsid w:val="006573E2"/>
    <w:rsid w:val="006609C2"/>
    <w:rsid w:val="00661C2C"/>
    <w:rsid w:val="00661C83"/>
    <w:rsid w:val="0066264A"/>
    <w:rsid w:val="006633A1"/>
    <w:rsid w:val="00664527"/>
    <w:rsid w:val="00664623"/>
    <w:rsid w:val="00666316"/>
    <w:rsid w:val="00670731"/>
    <w:rsid w:val="00670749"/>
    <w:rsid w:val="00670A2F"/>
    <w:rsid w:val="0067145B"/>
    <w:rsid w:val="00671D78"/>
    <w:rsid w:val="00673639"/>
    <w:rsid w:val="00675179"/>
    <w:rsid w:val="00675CC0"/>
    <w:rsid w:val="00676563"/>
    <w:rsid w:val="006767CC"/>
    <w:rsid w:val="0068090E"/>
    <w:rsid w:val="0068190F"/>
    <w:rsid w:val="00681CA2"/>
    <w:rsid w:val="00681E40"/>
    <w:rsid w:val="00682F7A"/>
    <w:rsid w:val="006830BF"/>
    <w:rsid w:val="006833DB"/>
    <w:rsid w:val="00683DB0"/>
    <w:rsid w:val="00684487"/>
    <w:rsid w:val="00684BC3"/>
    <w:rsid w:val="00685848"/>
    <w:rsid w:val="006916B7"/>
    <w:rsid w:val="00691DC9"/>
    <w:rsid w:val="00691F44"/>
    <w:rsid w:val="00691F75"/>
    <w:rsid w:val="0069208A"/>
    <w:rsid w:val="0069246A"/>
    <w:rsid w:val="00692643"/>
    <w:rsid w:val="00693534"/>
    <w:rsid w:val="00693880"/>
    <w:rsid w:val="00694F59"/>
    <w:rsid w:val="0069510C"/>
    <w:rsid w:val="006964F2"/>
    <w:rsid w:val="006968A3"/>
    <w:rsid w:val="00696C20"/>
    <w:rsid w:val="00697558"/>
    <w:rsid w:val="006A1189"/>
    <w:rsid w:val="006A180F"/>
    <w:rsid w:val="006A1E12"/>
    <w:rsid w:val="006A34A3"/>
    <w:rsid w:val="006A3CA9"/>
    <w:rsid w:val="006A41F6"/>
    <w:rsid w:val="006A4CF7"/>
    <w:rsid w:val="006A53D5"/>
    <w:rsid w:val="006A5EF4"/>
    <w:rsid w:val="006A6C99"/>
    <w:rsid w:val="006A7218"/>
    <w:rsid w:val="006A74FA"/>
    <w:rsid w:val="006B0681"/>
    <w:rsid w:val="006B09F5"/>
    <w:rsid w:val="006B1840"/>
    <w:rsid w:val="006B20A7"/>
    <w:rsid w:val="006B2676"/>
    <w:rsid w:val="006B2977"/>
    <w:rsid w:val="006B2D6B"/>
    <w:rsid w:val="006B3DBB"/>
    <w:rsid w:val="006B66D4"/>
    <w:rsid w:val="006B6D62"/>
    <w:rsid w:val="006C0089"/>
    <w:rsid w:val="006C0D18"/>
    <w:rsid w:val="006C1AE4"/>
    <w:rsid w:val="006C1EC7"/>
    <w:rsid w:val="006C21C2"/>
    <w:rsid w:val="006C2496"/>
    <w:rsid w:val="006C2967"/>
    <w:rsid w:val="006C2AF7"/>
    <w:rsid w:val="006C33C7"/>
    <w:rsid w:val="006C3905"/>
    <w:rsid w:val="006C418E"/>
    <w:rsid w:val="006C45FE"/>
    <w:rsid w:val="006C468D"/>
    <w:rsid w:val="006C47EE"/>
    <w:rsid w:val="006C4C1F"/>
    <w:rsid w:val="006C5EE1"/>
    <w:rsid w:val="006C62A7"/>
    <w:rsid w:val="006C70D4"/>
    <w:rsid w:val="006C7174"/>
    <w:rsid w:val="006C7F80"/>
    <w:rsid w:val="006D0030"/>
    <w:rsid w:val="006D0501"/>
    <w:rsid w:val="006D061A"/>
    <w:rsid w:val="006D07DF"/>
    <w:rsid w:val="006D106B"/>
    <w:rsid w:val="006D1DD2"/>
    <w:rsid w:val="006D1EFD"/>
    <w:rsid w:val="006D20BF"/>
    <w:rsid w:val="006D44B9"/>
    <w:rsid w:val="006D5437"/>
    <w:rsid w:val="006D5C08"/>
    <w:rsid w:val="006D6AF5"/>
    <w:rsid w:val="006D731D"/>
    <w:rsid w:val="006D77D1"/>
    <w:rsid w:val="006D7E3D"/>
    <w:rsid w:val="006D7EE1"/>
    <w:rsid w:val="006E01D3"/>
    <w:rsid w:val="006E049E"/>
    <w:rsid w:val="006E0F59"/>
    <w:rsid w:val="006E2D37"/>
    <w:rsid w:val="006E3238"/>
    <w:rsid w:val="006E36F1"/>
    <w:rsid w:val="006E3EA4"/>
    <w:rsid w:val="006E469F"/>
    <w:rsid w:val="006E4F2D"/>
    <w:rsid w:val="006E5308"/>
    <w:rsid w:val="006E60DA"/>
    <w:rsid w:val="006E7307"/>
    <w:rsid w:val="006F09F0"/>
    <w:rsid w:val="006F1BD2"/>
    <w:rsid w:val="006F4596"/>
    <w:rsid w:val="006F4D6F"/>
    <w:rsid w:val="006F521D"/>
    <w:rsid w:val="006F6232"/>
    <w:rsid w:val="006F6714"/>
    <w:rsid w:val="00701257"/>
    <w:rsid w:val="00702338"/>
    <w:rsid w:val="007028BD"/>
    <w:rsid w:val="0070293A"/>
    <w:rsid w:val="0070347E"/>
    <w:rsid w:val="007034E1"/>
    <w:rsid w:val="007038E9"/>
    <w:rsid w:val="00703BC3"/>
    <w:rsid w:val="00703D2E"/>
    <w:rsid w:val="00703D4F"/>
    <w:rsid w:val="00704436"/>
    <w:rsid w:val="00704449"/>
    <w:rsid w:val="00704E68"/>
    <w:rsid w:val="007055B8"/>
    <w:rsid w:val="00705906"/>
    <w:rsid w:val="0070593C"/>
    <w:rsid w:val="00705BCB"/>
    <w:rsid w:val="0070656D"/>
    <w:rsid w:val="00706655"/>
    <w:rsid w:val="00707BA6"/>
    <w:rsid w:val="00707E57"/>
    <w:rsid w:val="00710D52"/>
    <w:rsid w:val="00711116"/>
    <w:rsid w:val="0071191C"/>
    <w:rsid w:val="00711ACC"/>
    <w:rsid w:val="00711EA6"/>
    <w:rsid w:val="00712011"/>
    <w:rsid w:val="007155EF"/>
    <w:rsid w:val="00715B5F"/>
    <w:rsid w:val="007162B6"/>
    <w:rsid w:val="00717600"/>
    <w:rsid w:val="0072063C"/>
    <w:rsid w:val="00720B4E"/>
    <w:rsid w:val="00720C27"/>
    <w:rsid w:val="0072155B"/>
    <w:rsid w:val="00721FBF"/>
    <w:rsid w:val="00722313"/>
    <w:rsid w:val="00723BAA"/>
    <w:rsid w:val="00723F7A"/>
    <w:rsid w:val="00724902"/>
    <w:rsid w:val="00725D1F"/>
    <w:rsid w:val="00725E58"/>
    <w:rsid w:val="00726039"/>
    <w:rsid w:val="00726689"/>
    <w:rsid w:val="007267F2"/>
    <w:rsid w:val="00726CE6"/>
    <w:rsid w:val="00731E5E"/>
    <w:rsid w:val="00732042"/>
    <w:rsid w:val="00732787"/>
    <w:rsid w:val="00732C57"/>
    <w:rsid w:val="0073355F"/>
    <w:rsid w:val="007335C1"/>
    <w:rsid w:val="0073376A"/>
    <w:rsid w:val="00733D86"/>
    <w:rsid w:val="0073431A"/>
    <w:rsid w:val="00735AD5"/>
    <w:rsid w:val="00736FB2"/>
    <w:rsid w:val="00736FC9"/>
    <w:rsid w:val="00737366"/>
    <w:rsid w:val="007400DF"/>
    <w:rsid w:val="0074030B"/>
    <w:rsid w:val="0074139E"/>
    <w:rsid w:val="00741C79"/>
    <w:rsid w:val="007425BB"/>
    <w:rsid w:val="00742BB8"/>
    <w:rsid w:val="00742F86"/>
    <w:rsid w:val="0074367E"/>
    <w:rsid w:val="00743FA3"/>
    <w:rsid w:val="007440F8"/>
    <w:rsid w:val="0074453F"/>
    <w:rsid w:val="00744846"/>
    <w:rsid w:val="0074614E"/>
    <w:rsid w:val="007461D3"/>
    <w:rsid w:val="007463F1"/>
    <w:rsid w:val="00746AE6"/>
    <w:rsid w:val="0075007C"/>
    <w:rsid w:val="00752DF6"/>
    <w:rsid w:val="00752F95"/>
    <w:rsid w:val="00753CF9"/>
    <w:rsid w:val="00754692"/>
    <w:rsid w:val="007550D8"/>
    <w:rsid w:val="007558BD"/>
    <w:rsid w:val="00755B64"/>
    <w:rsid w:val="007563D2"/>
    <w:rsid w:val="00757129"/>
    <w:rsid w:val="0075767D"/>
    <w:rsid w:val="00760577"/>
    <w:rsid w:val="00760CE4"/>
    <w:rsid w:val="0076106C"/>
    <w:rsid w:val="00761829"/>
    <w:rsid w:val="00761BCC"/>
    <w:rsid w:val="00762251"/>
    <w:rsid w:val="0076295F"/>
    <w:rsid w:val="00762BD8"/>
    <w:rsid w:val="00763BD0"/>
    <w:rsid w:val="00763DC3"/>
    <w:rsid w:val="0076414B"/>
    <w:rsid w:val="007645D7"/>
    <w:rsid w:val="00764CF0"/>
    <w:rsid w:val="00764F34"/>
    <w:rsid w:val="007655B0"/>
    <w:rsid w:val="0076705E"/>
    <w:rsid w:val="007671F5"/>
    <w:rsid w:val="00767768"/>
    <w:rsid w:val="00767D48"/>
    <w:rsid w:val="007703FC"/>
    <w:rsid w:val="00770475"/>
    <w:rsid w:val="0077075E"/>
    <w:rsid w:val="00770CA8"/>
    <w:rsid w:val="007712A6"/>
    <w:rsid w:val="007732E6"/>
    <w:rsid w:val="00774B8D"/>
    <w:rsid w:val="00775A7B"/>
    <w:rsid w:val="00775EE5"/>
    <w:rsid w:val="007767D4"/>
    <w:rsid w:val="007779DE"/>
    <w:rsid w:val="00777B62"/>
    <w:rsid w:val="007807ED"/>
    <w:rsid w:val="00780D7D"/>
    <w:rsid w:val="00780FE2"/>
    <w:rsid w:val="00782A57"/>
    <w:rsid w:val="007836DA"/>
    <w:rsid w:val="00783BFF"/>
    <w:rsid w:val="00784117"/>
    <w:rsid w:val="0078417B"/>
    <w:rsid w:val="007851B3"/>
    <w:rsid w:val="007861C4"/>
    <w:rsid w:val="00786440"/>
    <w:rsid w:val="00786E56"/>
    <w:rsid w:val="00786F81"/>
    <w:rsid w:val="00787B6B"/>
    <w:rsid w:val="00787F50"/>
    <w:rsid w:val="00790632"/>
    <w:rsid w:val="00790967"/>
    <w:rsid w:val="00790E7D"/>
    <w:rsid w:val="007920CF"/>
    <w:rsid w:val="00793D60"/>
    <w:rsid w:val="00793EAB"/>
    <w:rsid w:val="007946CA"/>
    <w:rsid w:val="00795CCC"/>
    <w:rsid w:val="00797374"/>
    <w:rsid w:val="007A131D"/>
    <w:rsid w:val="007A1692"/>
    <w:rsid w:val="007A2B5C"/>
    <w:rsid w:val="007A2BE5"/>
    <w:rsid w:val="007A4D0B"/>
    <w:rsid w:val="007A4DDF"/>
    <w:rsid w:val="007A55EB"/>
    <w:rsid w:val="007A65C0"/>
    <w:rsid w:val="007A7DD1"/>
    <w:rsid w:val="007A7FDA"/>
    <w:rsid w:val="007B0033"/>
    <w:rsid w:val="007B13CE"/>
    <w:rsid w:val="007B1C19"/>
    <w:rsid w:val="007B24FD"/>
    <w:rsid w:val="007B2C36"/>
    <w:rsid w:val="007B2F02"/>
    <w:rsid w:val="007B38AA"/>
    <w:rsid w:val="007B41D9"/>
    <w:rsid w:val="007B4A2E"/>
    <w:rsid w:val="007B52F7"/>
    <w:rsid w:val="007B5582"/>
    <w:rsid w:val="007B7159"/>
    <w:rsid w:val="007C062D"/>
    <w:rsid w:val="007C109C"/>
    <w:rsid w:val="007C3E9C"/>
    <w:rsid w:val="007C5FE0"/>
    <w:rsid w:val="007C6472"/>
    <w:rsid w:val="007C64CE"/>
    <w:rsid w:val="007C6695"/>
    <w:rsid w:val="007C690F"/>
    <w:rsid w:val="007C699C"/>
    <w:rsid w:val="007C6E1F"/>
    <w:rsid w:val="007D168C"/>
    <w:rsid w:val="007D17FB"/>
    <w:rsid w:val="007D284C"/>
    <w:rsid w:val="007D36E4"/>
    <w:rsid w:val="007D3848"/>
    <w:rsid w:val="007D49F8"/>
    <w:rsid w:val="007D4A1D"/>
    <w:rsid w:val="007D60DD"/>
    <w:rsid w:val="007D762F"/>
    <w:rsid w:val="007E0CED"/>
    <w:rsid w:val="007E174F"/>
    <w:rsid w:val="007E243F"/>
    <w:rsid w:val="007E2907"/>
    <w:rsid w:val="007E2A5D"/>
    <w:rsid w:val="007E422A"/>
    <w:rsid w:val="007E4AB9"/>
    <w:rsid w:val="007E6718"/>
    <w:rsid w:val="007E7F51"/>
    <w:rsid w:val="007F0079"/>
    <w:rsid w:val="007F057A"/>
    <w:rsid w:val="007F0A07"/>
    <w:rsid w:val="007F2B0B"/>
    <w:rsid w:val="007F3A81"/>
    <w:rsid w:val="007F6794"/>
    <w:rsid w:val="007F7C53"/>
    <w:rsid w:val="007F7FDB"/>
    <w:rsid w:val="00800B98"/>
    <w:rsid w:val="008010AE"/>
    <w:rsid w:val="008015C8"/>
    <w:rsid w:val="008016AC"/>
    <w:rsid w:val="00801D51"/>
    <w:rsid w:val="00801D80"/>
    <w:rsid w:val="00802992"/>
    <w:rsid w:val="0080355A"/>
    <w:rsid w:val="008052AE"/>
    <w:rsid w:val="00806633"/>
    <w:rsid w:val="00806BA7"/>
    <w:rsid w:val="00811AB3"/>
    <w:rsid w:val="00812BDB"/>
    <w:rsid w:val="00813940"/>
    <w:rsid w:val="00816799"/>
    <w:rsid w:val="00816E56"/>
    <w:rsid w:val="00817D8D"/>
    <w:rsid w:val="00820B52"/>
    <w:rsid w:val="0082174A"/>
    <w:rsid w:val="008219EF"/>
    <w:rsid w:val="00822088"/>
    <w:rsid w:val="00825134"/>
    <w:rsid w:val="00825F3A"/>
    <w:rsid w:val="00826AAB"/>
    <w:rsid w:val="00830B8B"/>
    <w:rsid w:val="00831227"/>
    <w:rsid w:val="00831310"/>
    <w:rsid w:val="00831533"/>
    <w:rsid w:val="008351AB"/>
    <w:rsid w:val="00835C88"/>
    <w:rsid w:val="00835D7C"/>
    <w:rsid w:val="00837318"/>
    <w:rsid w:val="00841746"/>
    <w:rsid w:val="00841C41"/>
    <w:rsid w:val="00841DEF"/>
    <w:rsid w:val="008433D6"/>
    <w:rsid w:val="008435F7"/>
    <w:rsid w:val="00843C8F"/>
    <w:rsid w:val="008443A6"/>
    <w:rsid w:val="00844C35"/>
    <w:rsid w:val="00844D9C"/>
    <w:rsid w:val="00845AD4"/>
    <w:rsid w:val="00846297"/>
    <w:rsid w:val="0084646A"/>
    <w:rsid w:val="00847DB9"/>
    <w:rsid w:val="00850721"/>
    <w:rsid w:val="00851AAA"/>
    <w:rsid w:val="00852505"/>
    <w:rsid w:val="0085272B"/>
    <w:rsid w:val="008535A7"/>
    <w:rsid w:val="00853974"/>
    <w:rsid w:val="00853E4B"/>
    <w:rsid w:val="00854363"/>
    <w:rsid w:val="00854373"/>
    <w:rsid w:val="008557DF"/>
    <w:rsid w:val="00856B17"/>
    <w:rsid w:val="00856EBD"/>
    <w:rsid w:val="00857094"/>
    <w:rsid w:val="00857F9F"/>
    <w:rsid w:val="0086058B"/>
    <w:rsid w:val="008608F7"/>
    <w:rsid w:val="0086136A"/>
    <w:rsid w:val="00862652"/>
    <w:rsid w:val="00862795"/>
    <w:rsid w:val="00862B20"/>
    <w:rsid w:val="008643F8"/>
    <w:rsid w:val="008648F3"/>
    <w:rsid w:val="008657CA"/>
    <w:rsid w:val="008663F6"/>
    <w:rsid w:val="008664FB"/>
    <w:rsid w:val="0086713E"/>
    <w:rsid w:val="00867271"/>
    <w:rsid w:val="00867A04"/>
    <w:rsid w:val="00867E58"/>
    <w:rsid w:val="00870808"/>
    <w:rsid w:val="008708FB"/>
    <w:rsid w:val="00871786"/>
    <w:rsid w:val="00871D9C"/>
    <w:rsid w:val="00871F8D"/>
    <w:rsid w:val="00872246"/>
    <w:rsid w:val="00872B66"/>
    <w:rsid w:val="008732B0"/>
    <w:rsid w:val="008733AF"/>
    <w:rsid w:val="00874E38"/>
    <w:rsid w:val="00875355"/>
    <w:rsid w:val="0087545E"/>
    <w:rsid w:val="008756B4"/>
    <w:rsid w:val="00875BBE"/>
    <w:rsid w:val="00877662"/>
    <w:rsid w:val="0088002C"/>
    <w:rsid w:val="008813C6"/>
    <w:rsid w:val="00881C4F"/>
    <w:rsid w:val="0088201F"/>
    <w:rsid w:val="008831C1"/>
    <w:rsid w:val="008833DA"/>
    <w:rsid w:val="0088416E"/>
    <w:rsid w:val="00884540"/>
    <w:rsid w:val="00885DAE"/>
    <w:rsid w:val="008860E1"/>
    <w:rsid w:val="00886F08"/>
    <w:rsid w:val="008874B0"/>
    <w:rsid w:val="00887B94"/>
    <w:rsid w:val="00887BD1"/>
    <w:rsid w:val="00890849"/>
    <w:rsid w:val="00890A75"/>
    <w:rsid w:val="00893118"/>
    <w:rsid w:val="00893D2A"/>
    <w:rsid w:val="00893E7B"/>
    <w:rsid w:val="00893FCD"/>
    <w:rsid w:val="00894380"/>
    <w:rsid w:val="0089479E"/>
    <w:rsid w:val="008952AA"/>
    <w:rsid w:val="008959E1"/>
    <w:rsid w:val="00895CE4"/>
    <w:rsid w:val="008A03A1"/>
    <w:rsid w:val="008A1060"/>
    <w:rsid w:val="008A1B06"/>
    <w:rsid w:val="008A26F6"/>
    <w:rsid w:val="008A29C9"/>
    <w:rsid w:val="008A2FBB"/>
    <w:rsid w:val="008A3F5D"/>
    <w:rsid w:val="008A3FAB"/>
    <w:rsid w:val="008A4844"/>
    <w:rsid w:val="008A527D"/>
    <w:rsid w:val="008A5C40"/>
    <w:rsid w:val="008A6E65"/>
    <w:rsid w:val="008A7239"/>
    <w:rsid w:val="008A7571"/>
    <w:rsid w:val="008A78F7"/>
    <w:rsid w:val="008B04E7"/>
    <w:rsid w:val="008B09A8"/>
    <w:rsid w:val="008B135D"/>
    <w:rsid w:val="008B1539"/>
    <w:rsid w:val="008B2A7C"/>
    <w:rsid w:val="008B43BC"/>
    <w:rsid w:val="008B52A8"/>
    <w:rsid w:val="008B5345"/>
    <w:rsid w:val="008B5766"/>
    <w:rsid w:val="008B6641"/>
    <w:rsid w:val="008B7959"/>
    <w:rsid w:val="008B797F"/>
    <w:rsid w:val="008B7B07"/>
    <w:rsid w:val="008C0903"/>
    <w:rsid w:val="008C1062"/>
    <w:rsid w:val="008C2E5E"/>
    <w:rsid w:val="008C3C60"/>
    <w:rsid w:val="008C45E4"/>
    <w:rsid w:val="008C535D"/>
    <w:rsid w:val="008C5B22"/>
    <w:rsid w:val="008C66C5"/>
    <w:rsid w:val="008C6DA2"/>
    <w:rsid w:val="008C7A8C"/>
    <w:rsid w:val="008D40CE"/>
    <w:rsid w:val="008D474A"/>
    <w:rsid w:val="008D4E82"/>
    <w:rsid w:val="008D606B"/>
    <w:rsid w:val="008D655A"/>
    <w:rsid w:val="008D6870"/>
    <w:rsid w:val="008D698E"/>
    <w:rsid w:val="008D69AA"/>
    <w:rsid w:val="008D6E0C"/>
    <w:rsid w:val="008E0F2B"/>
    <w:rsid w:val="008E1AFE"/>
    <w:rsid w:val="008E2CE6"/>
    <w:rsid w:val="008E414A"/>
    <w:rsid w:val="008E5D18"/>
    <w:rsid w:val="008E6424"/>
    <w:rsid w:val="008E765E"/>
    <w:rsid w:val="008E77AF"/>
    <w:rsid w:val="008E7947"/>
    <w:rsid w:val="008E79C4"/>
    <w:rsid w:val="008F06A9"/>
    <w:rsid w:val="008F0970"/>
    <w:rsid w:val="008F099D"/>
    <w:rsid w:val="008F0C38"/>
    <w:rsid w:val="008F1738"/>
    <w:rsid w:val="008F5389"/>
    <w:rsid w:val="008F75AA"/>
    <w:rsid w:val="008F7D2D"/>
    <w:rsid w:val="008F7F75"/>
    <w:rsid w:val="00900085"/>
    <w:rsid w:val="0090014E"/>
    <w:rsid w:val="009009D6"/>
    <w:rsid w:val="00900C5F"/>
    <w:rsid w:val="009016D8"/>
    <w:rsid w:val="009019BB"/>
    <w:rsid w:val="0090278E"/>
    <w:rsid w:val="0090424A"/>
    <w:rsid w:val="00904DDA"/>
    <w:rsid w:val="00904DEC"/>
    <w:rsid w:val="00905166"/>
    <w:rsid w:val="0090555C"/>
    <w:rsid w:val="00905A3D"/>
    <w:rsid w:val="009067A9"/>
    <w:rsid w:val="00906973"/>
    <w:rsid w:val="0091208B"/>
    <w:rsid w:val="00912ADB"/>
    <w:rsid w:val="009148BE"/>
    <w:rsid w:val="00914986"/>
    <w:rsid w:val="00914B63"/>
    <w:rsid w:val="00915E60"/>
    <w:rsid w:val="00916064"/>
    <w:rsid w:val="009165F6"/>
    <w:rsid w:val="00916920"/>
    <w:rsid w:val="009176C6"/>
    <w:rsid w:val="00920527"/>
    <w:rsid w:val="00920A46"/>
    <w:rsid w:val="00920C5D"/>
    <w:rsid w:val="00920F85"/>
    <w:rsid w:val="009210D4"/>
    <w:rsid w:val="009215B2"/>
    <w:rsid w:val="00923F82"/>
    <w:rsid w:val="009244A4"/>
    <w:rsid w:val="00924814"/>
    <w:rsid w:val="0092529F"/>
    <w:rsid w:val="00926148"/>
    <w:rsid w:val="00926316"/>
    <w:rsid w:val="00926A26"/>
    <w:rsid w:val="00926A8F"/>
    <w:rsid w:val="0093142D"/>
    <w:rsid w:val="00931A30"/>
    <w:rsid w:val="009326F2"/>
    <w:rsid w:val="00932E47"/>
    <w:rsid w:val="009333F6"/>
    <w:rsid w:val="00934B34"/>
    <w:rsid w:val="009355BC"/>
    <w:rsid w:val="009361D0"/>
    <w:rsid w:val="00936D30"/>
    <w:rsid w:val="00940EC7"/>
    <w:rsid w:val="00940F6D"/>
    <w:rsid w:val="00942AFF"/>
    <w:rsid w:val="00942D13"/>
    <w:rsid w:val="00943BEB"/>
    <w:rsid w:val="00945667"/>
    <w:rsid w:val="009467C0"/>
    <w:rsid w:val="009479C1"/>
    <w:rsid w:val="009479CB"/>
    <w:rsid w:val="0095075D"/>
    <w:rsid w:val="00950E7B"/>
    <w:rsid w:val="0095181F"/>
    <w:rsid w:val="00952334"/>
    <w:rsid w:val="00952E8A"/>
    <w:rsid w:val="00953755"/>
    <w:rsid w:val="009540BA"/>
    <w:rsid w:val="00954FE1"/>
    <w:rsid w:val="0095590F"/>
    <w:rsid w:val="009577BA"/>
    <w:rsid w:val="00957D7C"/>
    <w:rsid w:val="0096011B"/>
    <w:rsid w:val="00960136"/>
    <w:rsid w:val="009614BF"/>
    <w:rsid w:val="00961EDF"/>
    <w:rsid w:val="00962934"/>
    <w:rsid w:val="009635EA"/>
    <w:rsid w:val="00963F2B"/>
    <w:rsid w:val="009652AC"/>
    <w:rsid w:val="009661FC"/>
    <w:rsid w:val="0096689B"/>
    <w:rsid w:val="0096709C"/>
    <w:rsid w:val="0096790A"/>
    <w:rsid w:val="009705AE"/>
    <w:rsid w:val="00970746"/>
    <w:rsid w:val="00970A7C"/>
    <w:rsid w:val="009714A7"/>
    <w:rsid w:val="00972363"/>
    <w:rsid w:val="00972D8A"/>
    <w:rsid w:val="0097541A"/>
    <w:rsid w:val="00975664"/>
    <w:rsid w:val="009758AB"/>
    <w:rsid w:val="00975CFA"/>
    <w:rsid w:val="00976635"/>
    <w:rsid w:val="00977286"/>
    <w:rsid w:val="00980A47"/>
    <w:rsid w:val="009811FA"/>
    <w:rsid w:val="009815EF"/>
    <w:rsid w:val="00981C32"/>
    <w:rsid w:val="00982056"/>
    <w:rsid w:val="0098299A"/>
    <w:rsid w:val="00982BAD"/>
    <w:rsid w:val="009831B6"/>
    <w:rsid w:val="00984098"/>
    <w:rsid w:val="00984E8B"/>
    <w:rsid w:val="00985CF0"/>
    <w:rsid w:val="00986EF6"/>
    <w:rsid w:val="00990596"/>
    <w:rsid w:val="00990D43"/>
    <w:rsid w:val="00990F73"/>
    <w:rsid w:val="00992177"/>
    <w:rsid w:val="009939EB"/>
    <w:rsid w:val="00994469"/>
    <w:rsid w:val="0099496B"/>
    <w:rsid w:val="009956A9"/>
    <w:rsid w:val="0099654B"/>
    <w:rsid w:val="0099709A"/>
    <w:rsid w:val="00997168"/>
    <w:rsid w:val="00997D96"/>
    <w:rsid w:val="009A0340"/>
    <w:rsid w:val="009A06CD"/>
    <w:rsid w:val="009A0988"/>
    <w:rsid w:val="009A1714"/>
    <w:rsid w:val="009A257B"/>
    <w:rsid w:val="009A2FBA"/>
    <w:rsid w:val="009A37F1"/>
    <w:rsid w:val="009A4698"/>
    <w:rsid w:val="009A4DF2"/>
    <w:rsid w:val="009A4F44"/>
    <w:rsid w:val="009A503A"/>
    <w:rsid w:val="009A5969"/>
    <w:rsid w:val="009A6EF8"/>
    <w:rsid w:val="009A77B4"/>
    <w:rsid w:val="009A798E"/>
    <w:rsid w:val="009A7BEA"/>
    <w:rsid w:val="009A7D13"/>
    <w:rsid w:val="009B09DE"/>
    <w:rsid w:val="009B0B45"/>
    <w:rsid w:val="009B0B7B"/>
    <w:rsid w:val="009B1DAE"/>
    <w:rsid w:val="009B201D"/>
    <w:rsid w:val="009B2AEA"/>
    <w:rsid w:val="009B2CF7"/>
    <w:rsid w:val="009B2EBD"/>
    <w:rsid w:val="009B306D"/>
    <w:rsid w:val="009B456C"/>
    <w:rsid w:val="009B569F"/>
    <w:rsid w:val="009B5782"/>
    <w:rsid w:val="009B5A91"/>
    <w:rsid w:val="009B5CB4"/>
    <w:rsid w:val="009B6081"/>
    <w:rsid w:val="009B6090"/>
    <w:rsid w:val="009B62C9"/>
    <w:rsid w:val="009B6631"/>
    <w:rsid w:val="009B7952"/>
    <w:rsid w:val="009B7EDC"/>
    <w:rsid w:val="009C0114"/>
    <w:rsid w:val="009C1E55"/>
    <w:rsid w:val="009C1F12"/>
    <w:rsid w:val="009C27B6"/>
    <w:rsid w:val="009C2BDB"/>
    <w:rsid w:val="009C2D6F"/>
    <w:rsid w:val="009C2FB9"/>
    <w:rsid w:val="009C3409"/>
    <w:rsid w:val="009C3E8F"/>
    <w:rsid w:val="009C40D2"/>
    <w:rsid w:val="009C4A02"/>
    <w:rsid w:val="009C550B"/>
    <w:rsid w:val="009C5ACB"/>
    <w:rsid w:val="009C6352"/>
    <w:rsid w:val="009C64D5"/>
    <w:rsid w:val="009C690D"/>
    <w:rsid w:val="009C7057"/>
    <w:rsid w:val="009C7073"/>
    <w:rsid w:val="009C7204"/>
    <w:rsid w:val="009C72E3"/>
    <w:rsid w:val="009C73C4"/>
    <w:rsid w:val="009C7CA2"/>
    <w:rsid w:val="009D06B9"/>
    <w:rsid w:val="009D0C52"/>
    <w:rsid w:val="009D1F45"/>
    <w:rsid w:val="009D2FA2"/>
    <w:rsid w:val="009D33CF"/>
    <w:rsid w:val="009D3757"/>
    <w:rsid w:val="009D4204"/>
    <w:rsid w:val="009D5302"/>
    <w:rsid w:val="009D5549"/>
    <w:rsid w:val="009D6D5C"/>
    <w:rsid w:val="009D6F28"/>
    <w:rsid w:val="009E0A43"/>
    <w:rsid w:val="009E14DE"/>
    <w:rsid w:val="009E1572"/>
    <w:rsid w:val="009E1F18"/>
    <w:rsid w:val="009E3545"/>
    <w:rsid w:val="009E6DDA"/>
    <w:rsid w:val="009E753F"/>
    <w:rsid w:val="009F03AD"/>
    <w:rsid w:val="009F0A8B"/>
    <w:rsid w:val="009F1B6F"/>
    <w:rsid w:val="009F1F25"/>
    <w:rsid w:val="009F2020"/>
    <w:rsid w:val="009F28B5"/>
    <w:rsid w:val="009F2CFC"/>
    <w:rsid w:val="009F3387"/>
    <w:rsid w:val="009F37C3"/>
    <w:rsid w:val="009F3D7D"/>
    <w:rsid w:val="009F3F33"/>
    <w:rsid w:val="009F4100"/>
    <w:rsid w:val="009F4B90"/>
    <w:rsid w:val="009F4C1E"/>
    <w:rsid w:val="009F50FF"/>
    <w:rsid w:val="009F5878"/>
    <w:rsid w:val="009F5AEB"/>
    <w:rsid w:val="009F664D"/>
    <w:rsid w:val="009F6936"/>
    <w:rsid w:val="009F6A5D"/>
    <w:rsid w:val="009F6ADB"/>
    <w:rsid w:val="009F78D9"/>
    <w:rsid w:val="00A003B7"/>
    <w:rsid w:val="00A01359"/>
    <w:rsid w:val="00A023C1"/>
    <w:rsid w:val="00A0264D"/>
    <w:rsid w:val="00A029F5"/>
    <w:rsid w:val="00A03657"/>
    <w:rsid w:val="00A037C5"/>
    <w:rsid w:val="00A03A49"/>
    <w:rsid w:val="00A03C82"/>
    <w:rsid w:val="00A0414F"/>
    <w:rsid w:val="00A04B67"/>
    <w:rsid w:val="00A05426"/>
    <w:rsid w:val="00A05872"/>
    <w:rsid w:val="00A06684"/>
    <w:rsid w:val="00A0690B"/>
    <w:rsid w:val="00A07375"/>
    <w:rsid w:val="00A0782C"/>
    <w:rsid w:val="00A07979"/>
    <w:rsid w:val="00A07B69"/>
    <w:rsid w:val="00A1055A"/>
    <w:rsid w:val="00A1094E"/>
    <w:rsid w:val="00A10BA0"/>
    <w:rsid w:val="00A1100B"/>
    <w:rsid w:val="00A119C6"/>
    <w:rsid w:val="00A12CDB"/>
    <w:rsid w:val="00A1444F"/>
    <w:rsid w:val="00A14A07"/>
    <w:rsid w:val="00A14CFE"/>
    <w:rsid w:val="00A14D6D"/>
    <w:rsid w:val="00A16364"/>
    <w:rsid w:val="00A16AC4"/>
    <w:rsid w:val="00A174EC"/>
    <w:rsid w:val="00A17B9B"/>
    <w:rsid w:val="00A203B6"/>
    <w:rsid w:val="00A215D6"/>
    <w:rsid w:val="00A218BA"/>
    <w:rsid w:val="00A22288"/>
    <w:rsid w:val="00A2386A"/>
    <w:rsid w:val="00A2391D"/>
    <w:rsid w:val="00A23E97"/>
    <w:rsid w:val="00A24565"/>
    <w:rsid w:val="00A24895"/>
    <w:rsid w:val="00A24E44"/>
    <w:rsid w:val="00A253F5"/>
    <w:rsid w:val="00A267D1"/>
    <w:rsid w:val="00A26F52"/>
    <w:rsid w:val="00A274FD"/>
    <w:rsid w:val="00A27CA7"/>
    <w:rsid w:val="00A312FD"/>
    <w:rsid w:val="00A3167D"/>
    <w:rsid w:val="00A34302"/>
    <w:rsid w:val="00A345D4"/>
    <w:rsid w:val="00A35AA5"/>
    <w:rsid w:val="00A35E4B"/>
    <w:rsid w:val="00A363D9"/>
    <w:rsid w:val="00A37014"/>
    <w:rsid w:val="00A404CA"/>
    <w:rsid w:val="00A406E1"/>
    <w:rsid w:val="00A409F9"/>
    <w:rsid w:val="00A41526"/>
    <w:rsid w:val="00A4206D"/>
    <w:rsid w:val="00A44881"/>
    <w:rsid w:val="00A4580C"/>
    <w:rsid w:val="00A458C8"/>
    <w:rsid w:val="00A45B86"/>
    <w:rsid w:val="00A50537"/>
    <w:rsid w:val="00A51CCF"/>
    <w:rsid w:val="00A521A9"/>
    <w:rsid w:val="00A5241F"/>
    <w:rsid w:val="00A527B9"/>
    <w:rsid w:val="00A52F48"/>
    <w:rsid w:val="00A530B9"/>
    <w:rsid w:val="00A54191"/>
    <w:rsid w:val="00A54F08"/>
    <w:rsid w:val="00A55768"/>
    <w:rsid w:val="00A56880"/>
    <w:rsid w:val="00A575E0"/>
    <w:rsid w:val="00A5768B"/>
    <w:rsid w:val="00A57BE3"/>
    <w:rsid w:val="00A6038F"/>
    <w:rsid w:val="00A60557"/>
    <w:rsid w:val="00A608D2"/>
    <w:rsid w:val="00A6138E"/>
    <w:rsid w:val="00A6263E"/>
    <w:rsid w:val="00A629C9"/>
    <w:rsid w:val="00A63311"/>
    <w:rsid w:val="00A63642"/>
    <w:rsid w:val="00A63820"/>
    <w:rsid w:val="00A63AF5"/>
    <w:rsid w:val="00A63F87"/>
    <w:rsid w:val="00A6448B"/>
    <w:rsid w:val="00A646F6"/>
    <w:rsid w:val="00A64BBC"/>
    <w:rsid w:val="00A66B53"/>
    <w:rsid w:val="00A6763A"/>
    <w:rsid w:val="00A67ABE"/>
    <w:rsid w:val="00A709C0"/>
    <w:rsid w:val="00A70D07"/>
    <w:rsid w:val="00A70FFA"/>
    <w:rsid w:val="00A724DF"/>
    <w:rsid w:val="00A72949"/>
    <w:rsid w:val="00A742CE"/>
    <w:rsid w:val="00A744E8"/>
    <w:rsid w:val="00A751E4"/>
    <w:rsid w:val="00A75228"/>
    <w:rsid w:val="00A756A8"/>
    <w:rsid w:val="00A758B9"/>
    <w:rsid w:val="00A76DE2"/>
    <w:rsid w:val="00A776F9"/>
    <w:rsid w:val="00A8025E"/>
    <w:rsid w:val="00A80CB8"/>
    <w:rsid w:val="00A80FF1"/>
    <w:rsid w:val="00A821C1"/>
    <w:rsid w:val="00A822DE"/>
    <w:rsid w:val="00A82333"/>
    <w:rsid w:val="00A82C03"/>
    <w:rsid w:val="00A82C72"/>
    <w:rsid w:val="00A83750"/>
    <w:rsid w:val="00A85189"/>
    <w:rsid w:val="00A86339"/>
    <w:rsid w:val="00A87BA5"/>
    <w:rsid w:val="00A90881"/>
    <w:rsid w:val="00A91318"/>
    <w:rsid w:val="00A914E6"/>
    <w:rsid w:val="00A9197E"/>
    <w:rsid w:val="00A91F1C"/>
    <w:rsid w:val="00A926BD"/>
    <w:rsid w:val="00A92C7F"/>
    <w:rsid w:val="00A94181"/>
    <w:rsid w:val="00A94214"/>
    <w:rsid w:val="00A951D3"/>
    <w:rsid w:val="00A9599D"/>
    <w:rsid w:val="00A96878"/>
    <w:rsid w:val="00AA00EF"/>
    <w:rsid w:val="00AA017E"/>
    <w:rsid w:val="00AA1380"/>
    <w:rsid w:val="00AA1A90"/>
    <w:rsid w:val="00AA1D3F"/>
    <w:rsid w:val="00AA299E"/>
    <w:rsid w:val="00AA3D18"/>
    <w:rsid w:val="00AA5877"/>
    <w:rsid w:val="00AA6146"/>
    <w:rsid w:val="00AA75C8"/>
    <w:rsid w:val="00AA7866"/>
    <w:rsid w:val="00AB0E9B"/>
    <w:rsid w:val="00AB3A02"/>
    <w:rsid w:val="00AB4138"/>
    <w:rsid w:val="00AB4582"/>
    <w:rsid w:val="00AB4F45"/>
    <w:rsid w:val="00AB56DC"/>
    <w:rsid w:val="00AB64F8"/>
    <w:rsid w:val="00AB6EAE"/>
    <w:rsid w:val="00AB760A"/>
    <w:rsid w:val="00AB7B12"/>
    <w:rsid w:val="00AC07E6"/>
    <w:rsid w:val="00AC11CE"/>
    <w:rsid w:val="00AC2AAF"/>
    <w:rsid w:val="00AC2E34"/>
    <w:rsid w:val="00AC2FC0"/>
    <w:rsid w:val="00AC3381"/>
    <w:rsid w:val="00AC4386"/>
    <w:rsid w:val="00AC4785"/>
    <w:rsid w:val="00AC47FD"/>
    <w:rsid w:val="00AC5321"/>
    <w:rsid w:val="00AC64AD"/>
    <w:rsid w:val="00AC6AFD"/>
    <w:rsid w:val="00AC6DE4"/>
    <w:rsid w:val="00AD03A2"/>
    <w:rsid w:val="00AD0EDF"/>
    <w:rsid w:val="00AD11AA"/>
    <w:rsid w:val="00AD1343"/>
    <w:rsid w:val="00AD1FC4"/>
    <w:rsid w:val="00AD21D8"/>
    <w:rsid w:val="00AD2C04"/>
    <w:rsid w:val="00AD3254"/>
    <w:rsid w:val="00AD33E6"/>
    <w:rsid w:val="00AD3A29"/>
    <w:rsid w:val="00AD3BE5"/>
    <w:rsid w:val="00AD4759"/>
    <w:rsid w:val="00AD51CF"/>
    <w:rsid w:val="00AD552A"/>
    <w:rsid w:val="00AD5649"/>
    <w:rsid w:val="00AD5C00"/>
    <w:rsid w:val="00AD5EE2"/>
    <w:rsid w:val="00AD697B"/>
    <w:rsid w:val="00AD7848"/>
    <w:rsid w:val="00AD7935"/>
    <w:rsid w:val="00AE18AE"/>
    <w:rsid w:val="00AE204D"/>
    <w:rsid w:val="00AE20BC"/>
    <w:rsid w:val="00AE26CC"/>
    <w:rsid w:val="00AE2D11"/>
    <w:rsid w:val="00AE3A70"/>
    <w:rsid w:val="00AE4408"/>
    <w:rsid w:val="00AE78AD"/>
    <w:rsid w:val="00AF1B36"/>
    <w:rsid w:val="00AF1BAD"/>
    <w:rsid w:val="00AF1C68"/>
    <w:rsid w:val="00AF1CF3"/>
    <w:rsid w:val="00AF42CC"/>
    <w:rsid w:val="00AF4352"/>
    <w:rsid w:val="00AF4D12"/>
    <w:rsid w:val="00AF4EED"/>
    <w:rsid w:val="00AF5945"/>
    <w:rsid w:val="00AF645B"/>
    <w:rsid w:val="00AF6567"/>
    <w:rsid w:val="00AF6A47"/>
    <w:rsid w:val="00AF76F4"/>
    <w:rsid w:val="00AF7F34"/>
    <w:rsid w:val="00B004F5"/>
    <w:rsid w:val="00B03137"/>
    <w:rsid w:val="00B0394B"/>
    <w:rsid w:val="00B03A9E"/>
    <w:rsid w:val="00B04076"/>
    <w:rsid w:val="00B04AC4"/>
    <w:rsid w:val="00B05197"/>
    <w:rsid w:val="00B065D4"/>
    <w:rsid w:val="00B07CF5"/>
    <w:rsid w:val="00B102B7"/>
    <w:rsid w:val="00B11021"/>
    <w:rsid w:val="00B11572"/>
    <w:rsid w:val="00B12213"/>
    <w:rsid w:val="00B127ED"/>
    <w:rsid w:val="00B12DB8"/>
    <w:rsid w:val="00B14409"/>
    <w:rsid w:val="00B14D40"/>
    <w:rsid w:val="00B15C72"/>
    <w:rsid w:val="00B15CD9"/>
    <w:rsid w:val="00B179A4"/>
    <w:rsid w:val="00B20B1A"/>
    <w:rsid w:val="00B214C1"/>
    <w:rsid w:val="00B217EA"/>
    <w:rsid w:val="00B21D3A"/>
    <w:rsid w:val="00B220BE"/>
    <w:rsid w:val="00B2321D"/>
    <w:rsid w:val="00B2341E"/>
    <w:rsid w:val="00B23DB2"/>
    <w:rsid w:val="00B24E60"/>
    <w:rsid w:val="00B250FA"/>
    <w:rsid w:val="00B252B3"/>
    <w:rsid w:val="00B25563"/>
    <w:rsid w:val="00B2560E"/>
    <w:rsid w:val="00B25EBF"/>
    <w:rsid w:val="00B25F55"/>
    <w:rsid w:val="00B27DD2"/>
    <w:rsid w:val="00B32968"/>
    <w:rsid w:val="00B32DAE"/>
    <w:rsid w:val="00B32E65"/>
    <w:rsid w:val="00B32FC1"/>
    <w:rsid w:val="00B33292"/>
    <w:rsid w:val="00B33588"/>
    <w:rsid w:val="00B33E19"/>
    <w:rsid w:val="00B3434A"/>
    <w:rsid w:val="00B350E9"/>
    <w:rsid w:val="00B35705"/>
    <w:rsid w:val="00B36351"/>
    <w:rsid w:val="00B36407"/>
    <w:rsid w:val="00B36718"/>
    <w:rsid w:val="00B37A1D"/>
    <w:rsid w:val="00B40084"/>
    <w:rsid w:val="00B403C8"/>
    <w:rsid w:val="00B411F2"/>
    <w:rsid w:val="00B41787"/>
    <w:rsid w:val="00B41AFA"/>
    <w:rsid w:val="00B41CEE"/>
    <w:rsid w:val="00B42331"/>
    <w:rsid w:val="00B42FC6"/>
    <w:rsid w:val="00B43BCA"/>
    <w:rsid w:val="00B43C9C"/>
    <w:rsid w:val="00B43FDE"/>
    <w:rsid w:val="00B442FA"/>
    <w:rsid w:val="00B45CB2"/>
    <w:rsid w:val="00B51663"/>
    <w:rsid w:val="00B5190A"/>
    <w:rsid w:val="00B523F9"/>
    <w:rsid w:val="00B529EC"/>
    <w:rsid w:val="00B52C99"/>
    <w:rsid w:val="00B53111"/>
    <w:rsid w:val="00B53A66"/>
    <w:rsid w:val="00B546B4"/>
    <w:rsid w:val="00B54A37"/>
    <w:rsid w:val="00B54BD1"/>
    <w:rsid w:val="00B553DB"/>
    <w:rsid w:val="00B55B9C"/>
    <w:rsid w:val="00B55C21"/>
    <w:rsid w:val="00B55D96"/>
    <w:rsid w:val="00B56123"/>
    <w:rsid w:val="00B563EB"/>
    <w:rsid w:val="00B575D2"/>
    <w:rsid w:val="00B60720"/>
    <w:rsid w:val="00B610B1"/>
    <w:rsid w:val="00B61134"/>
    <w:rsid w:val="00B616F8"/>
    <w:rsid w:val="00B619C1"/>
    <w:rsid w:val="00B61DE2"/>
    <w:rsid w:val="00B62E69"/>
    <w:rsid w:val="00B63967"/>
    <w:rsid w:val="00B63A8B"/>
    <w:rsid w:val="00B63ABC"/>
    <w:rsid w:val="00B64634"/>
    <w:rsid w:val="00B64FD9"/>
    <w:rsid w:val="00B65611"/>
    <w:rsid w:val="00B66A2A"/>
    <w:rsid w:val="00B673CE"/>
    <w:rsid w:val="00B6771B"/>
    <w:rsid w:val="00B67F07"/>
    <w:rsid w:val="00B71110"/>
    <w:rsid w:val="00B718D4"/>
    <w:rsid w:val="00B722C6"/>
    <w:rsid w:val="00B72A08"/>
    <w:rsid w:val="00B74750"/>
    <w:rsid w:val="00B7500D"/>
    <w:rsid w:val="00B75D7D"/>
    <w:rsid w:val="00B7605A"/>
    <w:rsid w:val="00B762F5"/>
    <w:rsid w:val="00B76544"/>
    <w:rsid w:val="00B77C2E"/>
    <w:rsid w:val="00B77CE6"/>
    <w:rsid w:val="00B807AD"/>
    <w:rsid w:val="00B818A6"/>
    <w:rsid w:val="00B834A3"/>
    <w:rsid w:val="00B84025"/>
    <w:rsid w:val="00B86182"/>
    <w:rsid w:val="00B86199"/>
    <w:rsid w:val="00B863F0"/>
    <w:rsid w:val="00B86DC9"/>
    <w:rsid w:val="00B875C9"/>
    <w:rsid w:val="00B87BC2"/>
    <w:rsid w:val="00B90AA1"/>
    <w:rsid w:val="00B90C84"/>
    <w:rsid w:val="00B90E67"/>
    <w:rsid w:val="00B91286"/>
    <w:rsid w:val="00B91B7F"/>
    <w:rsid w:val="00B91C0B"/>
    <w:rsid w:val="00B926AD"/>
    <w:rsid w:val="00B92EE7"/>
    <w:rsid w:val="00B9332A"/>
    <w:rsid w:val="00B94C97"/>
    <w:rsid w:val="00B9638F"/>
    <w:rsid w:val="00B973DC"/>
    <w:rsid w:val="00BA25AD"/>
    <w:rsid w:val="00BA3002"/>
    <w:rsid w:val="00BA3499"/>
    <w:rsid w:val="00BA68DF"/>
    <w:rsid w:val="00BA7800"/>
    <w:rsid w:val="00BA790A"/>
    <w:rsid w:val="00BA7B28"/>
    <w:rsid w:val="00BB0017"/>
    <w:rsid w:val="00BB0201"/>
    <w:rsid w:val="00BB0290"/>
    <w:rsid w:val="00BB0484"/>
    <w:rsid w:val="00BB0728"/>
    <w:rsid w:val="00BB0D0F"/>
    <w:rsid w:val="00BB0E17"/>
    <w:rsid w:val="00BB1068"/>
    <w:rsid w:val="00BB1382"/>
    <w:rsid w:val="00BB176A"/>
    <w:rsid w:val="00BB1EDE"/>
    <w:rsid w:val="00BB20ED"/>
    <w:rsid w:val="00BB2EA6"/>
    <w:rsid w:val="00BB32F3"/>
    <w:rsid w:val="00BB4365"/>
    <w:rsid w:val="00BB4EFE"/>
    <w:rsid w:val="00BB6C45"/>
    <w:rsid w:val="00BB7EEE"/>
    <w:rsid w:val="00BC04C0"/>
    <w:rsid w:val="00BC04E1"/>
    <w:rsid w:val="00BC1120"/>
    <w:rsid w:val="00BC19E7"/>
    <w:rsid w:val="00BC2880"/>
    <w:rsid w:val="00BC51F2"/>
    <w:rsid w:val="00BC53D3"/>
    <w:rsid w:val="00BC5B00"/>
    <w:rsid w:val="00BC5C1A"/>
    <w:rsid w:val="00BC6CBD"/>
    <w:rsid w:val="00BD0B0A"/>
    <w:rsid w:val="00BD0B58"/>
    <w:rsid w:val="00BD23C3"/>
    <w:rsid w:val="00BD25F0"/>
    <w:rsid w:val="00BD2B25"/>
    <w:rsid w:val="00BD32ED"/>
    <w:rsid w:val="00BD3D2B"/>
    <w:rsid w:val="00BD6856"/>
    <w:rsid w:val="00BD685A"/>
    <w:rsid w:val="00BD69C3"/>
    <w:rsid w:val="00BE0AF4"/>
    <w:rsid w:val="00BE0B23"/>
    <w:rsid w:val="00BE1308"/>
    <w:rsid w:val="00BE1DE4"/>
    <w:rsid w:val="00BE1F92"/>
    <w:rsid w:val="00BE22D3"/>
    <w:rsid w:val="00BE33B7"/>
    <w:rsid w:val="00BE3D99"/>
    <w:rsid w:val="00BE489D"/>
    <w:rsid w:val="00BE4CC0"/>
    <w:rsid w:val="00BE4EC4"/>
    <w:rsid w:val="00BE5D90"/>
    <w:rsid w:val="00BE7623"/>
    <w:rsid w:val="00BF037A"/>
    <w:rsid w:val="00BF0411"/>
    <w:rsid w:val="00BF0532"/>
    <w:rsid w:val="00BF05C4"/>
    <w:rsid w:val="00BF066A"/>
    <w:rsid w:val="00BF0C20"/>
    <w:rsid w:val="00BF14DF"/>
    <w:rsid w:val="00BF1D26"/>
    <w:rsid w:val="00BF2086"/>
    <w:rsid w:val="00BF2460"/>
    <w:rsid w:val="00BF4071"/>
    <w:rsid w:val="00BF4D66"/>
    <w:rsid w:val="00BF6A1A"/>
    <w:rsid w:val="00BF6FDC"/>
    <w:rsid w:val="00BF7413"/>
    <w:rsid w:val="00BF7DEC"/>
    <w:rsid w:val="00C00B9D"/>
    <w:rsid w:val="00C01FF0"/>
    <w:rsid w:val="00C0231F"/>
    <w:rsid w:val="00C0296D"/>
    <w:rsid w:val="00C0343A"/>
    <w:rsid w:val="00C036E3"/>
    <w:rsid w:val="00C03DFE"/>
    <w:rsid w:val="00C04189"/>
    <w:rsid w:val="00C054B8"/>
    <w:rsid w:val="00C10A37"/>
    <w:rsid w:val="00C111DA"/>
    <w:rsid w:val="00C11224"/>
    <w:rsid w:val="00C11298"/>
    <w:rsid w:val="00C11828"/>
    <w:rsid w:val="00C12C01"/>
    <w:rsid w:val="00C13151"/>
    <w:rsid w:val="00C1432E"/>
    <w:rsid w:val="00C14919"/>
    <w:rsid w:val="00C155A2"/>
    <w:rsid w:val="00C16726"/>
    <w:rsid w:val="00C17CBD"/>
    <w:rsid w:val="00C20384"/>
    <w:rsid w:val="00C21CDF"/>
    <w:rsid w:val="00C21EFA"/>
    <w:rsid w:val="00C221CB"/>
    <w:rsid w:val="00C22674"/>
    <w:rsid w:val="00C2368C"/>
    <w:rsid w:val="00C24051"/>
    <w:rsid w:val="00C244AA"/>
    <w:rsid w:val="00C24742"/>
    <w:rsid w:val="00C2477D"/>
    <w:rsid w:val="00C249E8"/>
    <w:rsid w:val="00C24BA6"/>
    <w:rsid w:val="00C25157"/>
    <w:rsid w:val="00C2609A"/>
    <w:rsid w:val="00C26216"/>
    <w:rsid w:val="00C267C8"/>
    <w:rsid w:val="00C270C8"/>
    <w:rsid w:val="00C27A4E"/>
    <w:rsid w:val="00C27C8A"/>
    <w:rsid w:val="00C27E2F"/>
    <w:rsid w:val="00C27F34"/>
    <w:rsid w:val="00C3041A"/>
    <w:rsid w:val="00C305C1"/>
    <w:rsid w:val="00C306E6"/>
    <w:rsid w:val="00C3149C"/>
    <w:rsid w:val="00C31AA0"/>
    <w:rsid w:val="00C31E69"/>
    <w:rsid w:val="00C322EF"/>
    <w:rsid w:val="00C323D2"/>
    <w:rsid w:val="00C341AE"/>
    <w:rsid w:val="00C34616"/>
    <w:rsid w:val="00C357DA"/>
    <w:rsid w:val="00C3584F"/>
    <w:rsid w:val="00C35CC5"/>
    <w:rsid w:val="00C36DF7"/>
    <w:rsid w:val="00C36F00"/>
    <w:rsid w:val="00C37F4C"/>
    <w:rsid w:val="00C41A63"/>
    <w:rsid w:val="00C42C93"/>
    <w:rsid w:val="00C4346F"/>
    <w:rsid w:val="00C43598"/>
    <w:rsid w:val="00C438B8"/>
    <w:rsid w:val="00C44E1B"/>
    <w:rsid w:val="00C4521D"/>
    <w:rsid w:val="00C45694"/>
    <w:rsid w:val="00C45FB8"/>
    <w:rsid w:val="00C46695"/>
    <w:rsid w:val="00C47D57"/>
    <w:rsid w:val="00C5351C"/>
    <w:rsid w:val="00C535A6"/>
    <w:rsid w:val="00C55611"/>
    <w:rsid w:val="00C57611"/>
    <w:rsid w:val="00C610AC"/>
    <w:rsid w:val="00C61223"/>
    <w:rsid w:val="00C616A1"/>
    <w:rsid w:val="00C61CA1"/>
    <w:rsid w:val="00C62E4B"/>
    <w:rsid w:val="00C633B4"/>
    <w:rsid w:val="00C633D7"/>
    <w:rsid w:val="00C64AFC"/>
    <w:rsid w:val="00C64CB3"/>
    <w:rsid w:val="00C654BB"/>
    <w:rsid w:val="00C65699"/>
    <w:rsid w:val="00C663AB"/>
    <w:rsid w:val="00C670F3"/>
    <w:rsid w:val="00C7188D"/>
    <w:rsid w:val="00C71A3E"/>
    <w:rsid w:val="00C71FB3"/>
    <w:rsid w:val="00C726A8"/>
    <w:rsid w:val="00C72A55"/>
    <w:rsid w:val="00C73344"/>
    <w:rsid w:val="00C73A7D"/>
    <w:rsid w:val="00C73D91"/>
    <w:rsid w:val="00C80239"/>
    <w:rsid w:val="00C80608"/>
    <w:rsid w:val="00C81324"/>
    <w:rsid w:val="00C8262E"/>
    <w:rsid w:val="00C82A86"/>
    <w:rsid w:val="00C82C97"/>
    <w:rsid w:val="00C8367D"/>
    <w:rsid w:val="00C84ED5"/>
    <w:rsid w:val="00C86CA5"/>
    <w:rsid w:val="00C86D3A"/>
    <w:rsid w:val="00C900C0"/>
    <w:rsid w:val="00C9099A"/>
    <w:rsid w:val="00C90A3E"/>
    <w:rsid w:val="00C90CBE"/>
    <w:rsid w:val="00C91460"/>
    <w:rsid w:val="00C9193F"/>
    <w:rsid w:val="00C91C35"/>
    <w:rsid w:val="00C91D33"/>
    <w:rsid w:val="00C94D42"/>
    <w:rsid w:val="00C9576C"/>
    <w:rsid w:val="00C95E09"/>
    <w:rsid w:val="00C96909"/>
    <w:rsid w:val="00C97250"/>
    <w:rsid w:val="00CA2BCF"/>
    <w:rsid w:val="00CA3277"/>
    <w:rsid w:val="00CA3317"/>
    <w:rsid w:val="00CA4515"/>
    <w:rsid w:val="00CA56EC"/>
    <w:rsid w:val="00CA57B3"/>
    <w:rsid w:val="00CA689D"/>
    <w:rsid w:val="00CA7A86"/>
    <w:rsid w:val="00CB0B66"/>
    <w:rsid w:val="00CB2F7A"/>
    <w:rsid w:val="00CB3D35"/>
    <w:rsid w:val="00CB5744"/>
    <w:rsid w:val="00CB5E73"/>
    <w:rsid w:val="00CB630C"/>
    <w:rsid w:val="00CB6BA5"/>
    <w:rsid w:val="00CB774F"/>
    <w:rsid w:val="00CC0131"/>
    <w:rsid w:val="00CC0BD4"/>
    <w:rsid w:val="00CC0D0B"/>
    <w:rsid w:val="00CC2223"/>
    <w:rsid w:val="00CC227B"/>
    <w:rsid w:val="00CC38DC"/>
    <w:rsid w:val="00CC4195"/>
    <w:rsid w:val="00CC48EF"/>
    <w:rsid w:val="00CC4C13"/>
    <w:rsid w:val="00CC4D03"/>
    <w:rsid w:val="00CC6220"/>
    <w:rsid w:val="00CC6412"/>
    <w:rsid w:val="00CC69D4"/>
    <w:rsid w:val="00CC6AFF"/>
    <w:rsid w:val="00CD15C2"/>
    <w:rsid w:val="00CD1641"/>
    <w:rsid w:val="00CD1D61"/>
    <w:rsid w:val="00CD1FAB"/>
    <w:rsid w:val="00CD27E5"/>
    <w:rsid w:val="00CD2B89"/>
    <w:rsid w:val="00CD2FD7"/>
    <w:rsid w:val="00CD31DB"/>
    <w:rsid w:val="00CD3832"/>
    <w:rsid w:val="00CD3ADF"/>
    <w:rsid w:val="00CD44E4"/>
    <w:rsid w:val="00CD4C9E"/>
    <w:rsid w:val="00CD5964"/>
    <w:rsid w:val="00CD5D9C"/>
    <w:rsid w:val="00CD662D"/>
    <w:rsid w:val="00CD715B"/>
    <w:rsid w:val="00CD7763"/>
    <w:rsid w:val="00CE131D"/>
    <w:rsid w:val="00CE15D8"/>
    <w:rsid w:val="00CE2560"/>
    <w:rsid w:val="00CE343A"/>
    <w:rsid w:val="00CE46CF"/>
    <w:rsid w:val="00CE4F8E"/>
    <w:rsid w:val="00CE566B"/>
    <w:rsid w:val="00CE5F2E"/>
    <w:rsid w:val="00CE67A8"/>
    <w:rsid w:val="00CE72D7"/>
    <w:rsid w:val="00CE7663"/>
    <w:rsid w:val="00CE7D66"/>
    <w:rsid w:val="00CF07D9"/>
    <w:rsid w:val="00CF0C50"/>
    <w:rsid w:val="00CF150C"/>
    <w:rsid w:val="00CF2072"/>
    <w:rsid w:val="00CF238B"/>
    <w:rsid w:val="00CF2F67"/>
    <w:rsid w:val="00CF379B"/>
    <w:rsid w:val="00CF3BA6"/>
    <w:rsid w:val="00CF3C05"/>
    <w:rsid w:val="00CF3E9B"/>
    <w:rsid w:val="00CF4519"/>
    <w:rsid w:val="00CF4E69"/>
    <w:rsid w:val="00CF51AC"/>
    <w:rsid w:val="00CF616B"/>
    <w:rsid w:val="00CF697E"/>
    <w:rsid w:val="00D00272"/>
    <w:rsid w:val="00D00833"/>
    <w:rsid w:val="00D0111E"/>
    <w:rsid w:val="00D01B5F"/>
    <w:rsid w:val="00D03DA4"/>
    <w:rsid w:val="00D05735"/>
    <w:rsid w:val="00D0749B"/>
    <w:rsid w:val="00D0790A"/>
    <w:rsid w:val="00D0798C"/>
    <w:rsid w:val="00D1016F"/>
    <w:rsid w:val="00D1019B"/>
    <w:rsid w:val="00D1051A"/>
    <w:rsid w:val="00D106BB"/>
    <w:rsid w:val="00D10C26"/>
    <w:rsid w:val="00D1147C"/>
    <w:rsid w:val="00D11F55"/>
    <w:rsid w:val="00D12923"/>
    <w:rsid w:val="00D12CD7"/>
    <w:rsid w:val="00D13503"/>
    <w:rsid w:val="00D1415C"/>
    <w:rsid w:val="00D15A69"/>
    <w:rsid w:val="00D15D2F"/>
    <w:rsid w:val="00D167BD"/>
    <w:rsid w:val="00D16989"/>
    <w:rsid w:val="00D16AB0"/>
    <w:rsid w:val="00D16ED5"/>
    <w:rsid w:val="00D16F16"/>
    <w:rsid w:val="00D17094"/>
    <w:rsid w:val="00D1757B"/>
    <w:rsid w:val="00D17A9A"/>
    <w:rsid w:val="00D17EBB"/>
    <w:rsid w:val="00D20590"/>
    <w:rsid w:val="00D20E24"/>
    <w:rsid w:val="00D21B31"/>
    <w:rsid w:val="00D23711"/>
    <w:rsid w:val="00D23D18"/>
    <w:rsid w:val="00D24789"/>
    <w:rsid w:val="00D247B7"/>
    <w:rsid w:val="00D24E4B"/>
    <w:rsid w:val="00D30C9F"/>
    <w:rsid w:val="00D315A4"/>
    <w:rsid w:val="00D3192A"/>
    <w:rsid w:val="00D31AFC"/>
    <w:rsid w:val="00D33894"/>
    <w:rsid w:val="00D3594D"/>
    <w:rsid w:val="00D372E7"/>
    <w:rsid w:val="00D37823"/>
    <w:rsid w:val="00D379BD"/>
    <w:rsid w:val="00D402FD"/>
    <w:rsid w:val="00D40435"/>
    <w:rsid w:val="00D40730"/>
    <w:rsid w:val="00D40863"/>
    <w:rsid w:val="00D40D94"/>
    <w:rsid w:val="00D41896"/>
    <w:rsid w:val="00D4275D"/>
    <w:rsid w:val="00D42778"/>
    <w:rsid w:val="00D42944"/>
    <w:rsid w:val="00D429BB"/>
    <w:rsid w:val="00D433CD"/>
    <w:rsid w:val="00D44390"/>
    <w:rsid w:val="00D449CE"/>
    <w:rsid w:val="00D44BE6"/>
    <w:rsid w:val="00D44D26"/>
    <w:rsid w:val="00D470D6"/>
    <w:rsid w:val="00D47453"/>
    <w:rsid w:val="00D51320"/>
    <w:rsid w:val="00D51565"/>
    <w:rsid w:val="00D5166C"/>
    <w:rsid w:val="00D5169E"/>
    <w:rsid w:val="00D51BC5"/>
    <w:rsid w:val="00D52437"/>
    <w:rsid w:val="00D532D0"/>
    <w:rsid w:val="00D53405"/>
    <w:rsid w:val="00D54790"/>
    <w:rsid w:val="00D54C67"/>
    <w:rsid w:val="00D54FFD"/>
    <w:rsid w:val="00D55654"/>
    <w:rsid w:val="00D55663"/>
    <w:rsid w:val="00D5595E"/>
    <w:rsid w:val="00D56D75"/>
    <w:rsid w:val="00D60780"/>
    <w:rsid w:val="00D60A4D"/>
    <w:rsid w:val="00D60B75"/>
    <w:rsid w:val="00D60BFD"/>
    <w:rsid w:val="00D60C1C"/>
    <w:rsid w:val="00D6108B"/>
    <w:rsid w:val="00D619AB"/>
    <w:rsid w:val="00D61E60"/>
    <w:rsid w:val="00D63DF8"/>
    <w:rsid w:val="00D6464C"/>
    <w:rsid w:val="00D65547"/>
    <w:rsid w:val="00D657CE"/>
    <w:rsid w:val="00D65A78"/>
    <w:rsid w:val="00D66471"/>
    <w:rsid w:val="00D670A6"/>
    <w:rsid w:val="00D67A3A"/>
    <w:rsid w:val="00D67C0A"/>
    <w:rsid w:val="00D67F87"/>
    <w:rsid w:val="00D71CBF"/>
    <w:rsid w:val="00D71E45"/>
    <w:rsid w:val="00D72F38"/>
    <w:rsid w:val="00D748F4"/>
    <w:rsid w:val="00D756A2"/>
    <w:rsid w:val="00D75A00"/>
    <w:rsid w:val="00D768F6"/>
    <w:rsid w:val="00D80042"/>
    <w:rsid w:val="00D809AC"/>
    <w:rsid w:val="00D81BB8"/>
    <w:rsid w:val="00D82596"/>
    <w:rsid w:val="00D82BE8"/>
    <w:rsid w:val="00D83A5E"/>
    <w:rsid w:val="00D84562"/>
    <w:rsid w:val="00D84675"/>
    <w:rsid w:val="00D84971"/>
    <w:rsid w:val="00D85193"/>
    <w:rsid w:val="00D85E28"/>
    <w:rsid w:val="00D86E18"/>
    <w:rsid w:val="00D86F49"/>
    <w:rsid w:val="00D87294"/>
    <w:rsid w:val="00D875B5"/>
    <w:rsid w:val="00D87765"/>
    <w:rsid w:val="00D87A5B"/>
    <w:rsid w:val="00D90622"/>
    <w:rsid w:val="00D914F5"/>
    <w:rsid w:val="00D91D44"/>
    <w:rsid w:val="00D9251B"/>
    <w:rsid w:val="00D926CB"/>
    <w:rsid w:val="00D92A66"/>
    <w:rsid w:val="00D93019"/>
    <w:rsid w:val="00D94B54"/>
    <w:rsid w:val="00D94DEC"/>
    <w:rsid w:val="00D95ECE"/>
    <w:rsid w:val="00D96215"/>
    <w:rsid w:val="00D96D06"/>
    <w:rsid w:val="00DA02FC"/>
    <w:rsid w:val="00DA1A00"/>
    <w:rsid w:val="00DA1AF2"/>
    <w:rsid w:val="00DA2491"/>
    <w:rsid w:val="00DA2B15"/>
    <w:rsid w:val="00DA309D"/>
    <w:rsid w:val="00DA3140"/>
    <w:rsid w:val="00DA38EF"/>
    <w:rsid w:val="00DA4223"/>
    <w:rsid w:val="00DA440A"/>
    <w:rsid w:val="00DA4FA4"/>
    <w:rsid w:val="00DA4FD9"/>
    <w:rsid w:val="00DA54A6"/>
    <w:rsid w:val="00DA5C39"/>
    <w:rsid w:val="00DA6666"/>
    <w:rsid w:val="00DA70FD"/>
    <w:rsid w:val="00DA7879"/>
    <w:rsid w:val="00DA7A46"/>
    <w:rsid w:val="00DB0D56"/>
    <w:rsid w:val="00DB15E2"/>
    <w:rsid w:val="00DB3A64"/>
    <w:rsid w:val="00DB3DE5"/>
    <w:rsid w:val="00DB4256"/>
    <w:rsid w:val="00DB450C"/>
    <w:rsid w:val="00DB4AD2"/>
    <w:rsid w:val="00DB5085"/>
    <w:rsid w:val="00DB562D"/>
    <w:rsid w:val="00DB6486"/>
    <w:rsid w:val="00DB64F8"/>
    <w:rsid w:val="00DB6C5E"/>
    <w:rsid w:val="00DB7197"/>
    <w:rsid w:val="00DB751F"/>
    <w:rsid w:val="00DC1DFB"/>
    <w:rsid w:val="00DC1F77"/>
    <w:rsid w:val="00DC2A65"/>
    <w:rsid w:val="00DC3D3E"/>
    <w:rsid w:val="00DC3F9E"/>
    <w:rsid w:val="00DC479A"/>
    <w:rsid w:val="00DC4E09"/>
    <w:rsid w:val="00DC4FC1"/>
    <w:rsid w:val="00DC52D4"/>
    <w:rsid w:val="00DC59B4"/>
    <w:rsid w:val="00DC7002"/>
    <w:rsid w:val="00DC73E0"/>
    <w:rsid w:val="00DD0E2C"/>
    <w:rsid w:val="00DD0E5A"/>
    <w:rsid w:val="00DD1466"/>
    <w:rsid w:val="00DD2677"/>
    <w:rsid w:val="00DD2ECF"/>
    <w:rsid w:val="00DD3999"/>
    <w:rsid w:val="00DD6644"/>
    <w:rsid w:val="00DD6759"/>
    <w:rsid w:val="00DD67B3"/>
    <w:rsid w:val="00DD6A11"/>
    <w:rsid w:val="00DD73A7"/>
    <w:rsid w:val="00DE0A35"/>
    <w:rsid w:val="00DE1134"/>
    <w:rsid w:val="00DE2209"/>
    <w:rsid w:val="00DE240D"/>
    <w:rsid w:val="00DE2995"/>
    <w:rsid w:val="00DE495B"/>
    <w:rsid w:val="00DE5CBF"/>
    <w:rsid w:val="00DE61B6"/>
    <w:rsid w:val="00DE7214"/>
    <w:rsid w:val="00DE763D"/>
    <w:rsid w:val="00DE7A64"/>
    <w:rsid w:val="00DF059D"/>
    <w:rsid w:val="00DF192C"/>
    <w:rsid w:val="00DF2214"/>
    <w:rsid w:val="00DF24EE"/>
    <w:rsid w:val="00DF2BB7"/>
    <w:rsid w:val="00DF50CF"/>
    <w:rsid w:val="00DF55D5"/>
    <w:rsid w:val="00DF5695"/>
    <w:rsid w:val="00DF5829"/>
    <w:rsid w:val="00DF5A37"/>
    <w:rsid w:val="00DF67A9"/>
    <w:rsid w:val="00DF69C1"/>
    <w:rsid w:val="00E008BD"/>
    <w:rsid w:val="00E059DE"/>
    <w:rsid w:val="00E05FE1"/>
    <w:rsid w:val="00E062AF"/>
    <w:rsid w:val="00E0785D"/>
    <w:rsid w:val="00E1043D"/>
    <w:rsid w:val="00E109DA"/>
    <w:rsid w:val="00E10B7C"/>
    <w:rsid w:val="00E1128C"/>
    <w:rsid w:val="00E11DEB"/>
    <w:rsid w:val="00E12647"/>
    <w:rsid w:val="00E15201"/>
    <w:rsid w:val="00E15365"/>
    <w:rsid w:val="00E164D3"/>
    <w:rsid w:val="00E16913"/>
    <w:rsid w:val="00E16939"/>
    <w:rsid w:val="00E17577"/>
    <w:rsid w:val="00E20A22"/>
    <w:rsid w:val="00E20B17"/>
    <w:rsid w:val="00E20D42"/>
    <w:rsid w:val="00E20D86"/>
    <w:rsid w:val="00E214B9"/>
    <w:rsid w:val="00E21612"/>
    <w:rsid w:val="00E220A2"/>
    <w:rsid w:val="00E22690"/>
    <w:rsid w:val="00E234A9"/>
    <w:rsid w:val="00E2399D"/>
    <w:rsid w:val="00E24475"/>
    <w:rsid w:val="00E24CC8"/>
    <w:rsid w:val="00E24DC5"/>
    <w:rsid w:val="00E25000"/>
    <w:rsid w:val="00E257FB"/>
    <w:rsid w:val="00E2754F"/>
    <w:rsid w:val="00E2775C"/>
    <w:rsid w:val="00E30883"/>
    <w:rsid w:val="00E30AA8"/>
    <w:rsid w:val="00E31015"/>
    <w:rsid w:val="00E311B0"/>
    <w:rsid w:val="00E3162F"/>
    <w:rsid w:val="00E316BE"/>
    <w:rsid w:val="00E31733"/>
    <w:rsid w:val="00E32E72"/>
    <w:rsid w:val="00E33AA6"/>
    <w:rsid w:val="00E33C03"/>
    <w:rsid w:val="00E3414D"/>
    <w:rsid w:val="00E3440F"/>
    <w:rsid w:val="00E34DED"/>
    <w:rsid w:val="00E3594C"/>
    <w:rsid w:val="00E35E19"/>
    <w:rsid w:val="00E369F1"/>
    <w:rsid w:val="00E36A79"/>
    <w:rsid w:val="00E36B35"/>
    <w:rsid w:val="00E36E05"/>
    <w:rsid w:val="00E413A8"/>
    <w:rsid w:val="00E420A8"/>
    <w:rsid w:val="00E42229"/>
    <w:rsid w:val="00E42C16"/>
    <w:rsid w:val="00E431CC"/>
    <w:rsid w:val="00E432D2"/>
    <w:rsid w:val="00E44544"/>
    <w:rsid w:val="00E44613"/>
    <w:rsid w:val="00E44629"/>
    <w:rsid w:val="00E4645B"/>
    <w:rsid w:val="00E46F6C"/>
    <w:rsid w:val="00E47C4D"/>
    <w:rsid w:val="00E508E6"/>
    <w:rsid w:val="00E510B8"/>
    <w:rsid w:val="00E52344"/>
    <w:rsid w:val="00E52C33"/>
    <w:rsid w:val="00E5341E"/>
    <w:rsid w:val="00E534E7"/>
    <w:rsid w:val="00E53526"/>
    <w:rsid w:val="00E56028"/>
    <w:rsid w:val="00E561BE"/>
    <w:rsid w:val="00E56878"/>
    <w:rsid w:val="00E610E8"/>
    <w:rsid w:val="00E62C29"/>
    <w:rsid w:val="00E63FDA"/>
    <w:rsid w:val="00E6482B"/>
    <w:rsid w:val="00E64CBB"/>
    <w:rsid w:val="00E64D49"/>
    <w:rsid w:val="00E65130"/>
    <w:rsid w:val="00E65B0D"/>
    <w:rsid w:val="00E65C35"/>
    <w:rsid w:val="00E661BB"/>
    <w:rsid w:val="00E6624D"/>
    <w:rsid w:val="00E66321"/>
    <w:rsid w:val="00E66BFB"/>
    <w:rsid w:val="00E67450"/>
    <w:rsid w:val="00E67656"/>
    <w:rsid w:val="00E67837"/>
    <w:rsid w:val="00E702E0"/>
    <w:rsid w:val="00E706F3"/>
    <w:rsid w:val="00E70AEF"/>
    <w:rsid w:val="00E70CA3"/>
    <w:rsid w:val="00E70F10"/>
    <w:rsid w:val="00E7115C"/>
    <w:rsid w:val="00E71EED"/>
    <w:rsid w:val="00E7203A"/>
    <w:rsid w:val="00E723AF"/>
    <w:rsid w:val="00E72849"/>
    <w:rsid w:val="00E73BF2"/>
    <w:rsid w:val="00E742D7"/>
    <w:rsid w:val="00E75954"/>
    <w:rsid w:val="00E75EA5"/>
    <w:rsid w:val="00E76DCA"/>
    <w:rsid w:val="00E777C7"/>
    <w:rsid w:val="00E80927"/>
    <w:rsid w:val="00E80A48"/>
    <w:rsid w:val="00E8160A"/>
    <w:rsid w:val="00E818DE"/>
    <w:rsid w:val="00E828F5"/>
    <w:rsid w:val="00E83ACC"/>
    <w:rsid w:val="00E83E54"/>
    <w:rsid w:val="00E8684F"/>
    <w:rsid w:val="00E868C7"/>
    <w:rsid w:val="00E86985"/>
    <w:rsid w:val="00E86EB5"/>
    <w:rsid w:val="00E8721F"/>
    <w:rsid w:val="00E87967"/>
    <w:rsid w:val="00E9087C"/>
    <w:rsid w:val="00E918B0"/>
    <w:rsid w:val="00E93970"/>
    <w:rsid w:val="00E93DB9"/>
    <w:rsid w:val="00E94241"/>
    <w:rsid w:val="00E95233"/>
    <w:rsid w:val="00E958BE"/>
    <w:rsid w:val="00E961D8"/>
    <w:rsid w:val="00EA1FF8"/>
    <w:rsid w:val="00EA2118"/>
    <w:rsid w:val="00EA2ABC"/>
    <w:rsid w:val="00EA33A9"/>
    <w:rsid w:val="00EA3A73"/>
    <w:rsid w:val="00EA56FB"/>
    <w:rsid w:val="00EA6B1C"/>
    <w:rsid w:val="00EB076B"/>
    <w:rsid w:val="00EB0ED3"/>
    <w:rsid w:val="00EB199C"/>
    <w:rsid w:val="00EB2167"/>
    <w:rsid w:val="00EB2E56"/>
    <w:rsid w:val="00EB2F7F"/>
    <w:rsid w:val="00EB3052"/>
    <w:rsid w:val="00EB4903"/>
    <w:rsid w:val="00EB505E"/>
    <w:rsid w:val="00EB55CD"/>
    <w:rsid w:val="00EB5943"/>
    <w:rsid w:val="00EB64A7"/>
    <w:rsid w:val="00EB73E4"/>
    <w:rsid w:val="00EB79A7"/>
    <w:rsid w:val="00EB7D88"/>
    <w:rsid w:val="00EC0967"/>
    <w:rsid w:val="00EC0A84"/>
    <w:rsid w:val="00EC0E98"/>
    <w:rsid w:val="00EC1725"/>
    <w:rsid w:val="00EC1F44"/>
    <w:rsid w:val="00EC251A"/>
    <w:rsid w:val="00EC52DC"/>
    <w:rsid w:val="00EC56E3"/>
    <w:rsid w:val="00EC5DF3"/>
    <w:rsid w:val="00EC62A9"/>
    <w:rsid w:val="00EC6794"/>
    <w:rsid w:val="00EC7C68"/>
    <w:rsid w:val="00ED1D32"/>
    <w:rsid w:val="00ED20DB"/>
    <w:rsid w:val="00ED2BA4"/>
    <w:rsid w:val="00ED39FE"/>
    <w:rsid w:val="00ED45E3"/>
    <w:rsid w:val="00ED4B91"/>
    <w:rsid w:val="00ED4DDE"/>
    <w:rsid w:val="00ED5410"/>
    <w:rsid w:val="00ED5D29"/>
    <w:rsid w:val="00ED636A"/>
    <w:rsid w:val="00ED6373"/>
    <w:rsid w:val="00ED6542"/>
    <w:rsid w:val="00ED6BDF"/>
    <w:rsid w:val="00ED71FA"/>
    <w:rsid w:val="00ED7AB8"/>
    <w:rsid w:val="00EE0000"/>
    <w:rsid w:val="00EE0AFD"/>
    <w:rsid w:val="00EE1221"/>
    <w:rsid w:val="00EE1456"/>
    <w:rsid w:val="00EE1791"/>
    <w:rsid w:val="00EE2174"/>
    <w:rsid w:val="00EE22FB"/>
    <w:rsid w:val="00EE2937"/>
    <w:rsid w:val="00EE4134"/>
    <w:rsid w:val="00EE4153"/>
    <w:rsid w:val="00EE4B81"/>
    <w:rsid w:val="00EE6E14"/>
    <w:rsid w:val="00EE6FA9"/>
    <w:rsid w:val="00EF0AE3"/>
    <w:rsid w:val="00EF1125"/>
    <w:rsid w:val="00EF1366"/>
    <w:rsid w:val="00EF14BF"/>
    <w:rsid w:val="00EF14DF"/>
    <w:rsid w:val="00EF1AC1"/>
    <w:rsid w:val="00EF2570"/>
    <w:rsid w:val="00EF2B23"/>
    <w:rsid w:val="00EF37CC"/>
    <w:rsid w:val="00EF39A3"/>
    <w:rsid w:val="00EF4E42"/>
    <w:rsid w:val="00EF52F0"/>
    <w:rsid w:val="00EF5691"/>
    <w:rsid w:val="00EF5B69"/>
    <w:rsid w:val="00EF693C"/>
    <w:rsid w:val="00EF6EA2"/>
    <w:rsid w:val="00EF787C"/>
    <w:rsid w:val="00F00781"/>
    <w:rsid w:val="00F01485"/>
    <w:rsid w:val="00F0342F"/>
    <w:rsid w:val="00F10314"/>
    <w:rsid w:val="00F104B7"/>
    <w:rsid w:val="00F105C5"/>
    <w:rsid w:val="00F11020"/>
    <w:rsid w:val="00F116DF"/>
    <w:rsid w:val="00F121FA"/>
    <w:rsid w:val="00F12899"/>
    <w:rsid w:val="00F12EF2"/>
    <w:rsid w:val="00F130A8"/>
    <w:rsid w:val="00F133E1"/>
    <w:rsid w:val="00F134BD"/>
    <w:rsid w:val="00F137B8"/>
    <w:rsid w:val="00F15A7A"/>
    <w:rsid w:val="00F16673"/>
    <w:rsid w:val="00F167EB"/>
    <w:rsid w:val="00F17981"/>
    <w:rsid w:val="00F2124B"/>
    <w:rsid w:val="00F23A0C"/>
    <w:rsid w:val="00F2479F"/>
    <w:rsid w:val="00F24C6E"/>
    <w:rsid w:val="00F25D1B"/>
    <w:rsid w:val="00F25FD8"/>
    <w:rsid w:val="00F2632D"/>
    <w:rsid w:val="00F267E7"/>
    <w:rsid w:val="00F27745"/>
    <w:rsid w:val="00F27C3E"/>
    <w:rsid w:val="00F27C41"/>
    <w:rsid w:val="00F27D55"/>
    <w:rsid w:val="00F30EE9"/>
    <w:rsid w:val="00F311A0"/>
    <w:rsid w:val="00F31571"/>
    <w:rsid w:val="00F3161D"/>
    <w:rsid w:val="00F31998"/>
    <w:rsid w:val="00F31AAF"/>
    <w:rsid w:val="00F33842"/>
    <w:rsid w:val="00F33FB9"/>
    <w:rsid w:val="00F340A3"/>
    <w:rsid w:val="00F34192"/>
    <w:rsid w:val="00F348AF"/>
    <w:rsid w:val="00F34AFA"/>
    <w:rsid w:val="00F34BAC"/>
    <w:rsid w:val="00F34C95"/>
    <w:rsid w:val="00F350A8"/>
    <w:rsid w:val="00F35C45"/>
    <w:rsid w:val="00F40B84"/>
    <w:rsid w:val="00F40D3C"/>
    <w:rsid w:val="00F40DD0"/>
    <w:rsid w:val="00F41099"/>
    <w:rsid w:val="00F431EE"/>
    <w:rsid w:val="00F43439"/>
    <w:rsid w:val="00F443E1"/>
    <w:rsid w:val="00F45A1A"/>
    <w:rsid w:val="00F477BD"/>
    <w:rsid w:val="00F47AFA"/>
    <w:rsid w:val="00F5092A"/>
    <w:rsid w:val="00F50B8E"/>
    <w:rsid w:val="00F51121"/>
    <w:rsid w:val="00F519A8"/>
    <w:rsid w:val="00F51C66"/>
    <w:rsid w:val="00F5214E"/>
    <w:rsid w:val="00F53057"/>
    <w:rsid w:val="00F53497"/>
    <w:rsid w:val="00F53A00"/>
    <w:rsid w:val="00F54513"/>
    <w:rsid w:val="00F55984"/>
    <w:rsid w:val="00F559D8"/>
    <w:rsid w:val="00F608C6"/>
    <w:rsid w:val="00F614A7"/>
    <w:rsid w:val="00F6216E"/>
    <w:rsid w:val="00F62820"/>
    <w:rsid w:val="00F62BC7"/>
    <w:rsid w:val="00F64123"/>
    <w:rsid w:val="00F641BA"/>
    <w:rsid w:val="00F6536D"/>
    <w:rsid w:val="00F66A49"/>
    <w:rsid w:val="00F66B2B"/>
    <w:rsid w:val="00F7016D"/>
    <w:rsid w:val="00F71534"/>
    <w:rsid w:val="00F71787"/>
    <w:rsid w:val="00F71D5C"/>
    <w:rsid w:val="00F72A41"/>
    <w:rsid w:val="00F73AEC"/>
    <w:rsid w:val="00F73F23"/>
    <w:rsid w:val="00F75030"/>
    <w:rsid w:val="00F76826"/>
    <w:rsid w:val="00F76A4B"/>
    <w:rsid w:val="00F76E2D"/>
    <w:rsid w:val="00F80DAC"/>
    <w:rsid w:val="00F80ECC"/>
    <w:rsid w:val="00F81242"/>
    <w:rsid w:val="00F83356"/>
    <w:rsid w:val="00F83A26"/>
    <w:rsid w:val="00F84425"/>
    <w:rsid w:val="00F8595E"/>
    <w:rsid w:val="00F85F84"/>
    <w:rsid w:val="00F86711"/>
    <w:rsid w:val="00F86BFF"/>
    <w:rsid w:val="00F87606"/>
    <w:rsid w:val="00F87C4A"/>
    <w:rsid w:val="00F91186"/>
    <w:rsid w:val="00F92B66"/>
    <w:rsid w:val="00F93EA1"/>
    <w:rsid w:val="00F94587"/>
    <w:rsid w:val="00F96EA4"/>
    <w:rsid w:val="00F96F95"/>
    <w:rsid w:val="00F9770C"/>
    <w:rsid w:val="00F97F35"/>
    <w:rsid w:val="00FA1791"/>
    <w:rsid w:val="00FA1A12"/>
    <w:rsid w:val="00FA2057"/>
    <w:rsid w:val="00FA2B5D"/>
    <w:rsid w:val="00FA3142"/>
    <w:rsid w:val="00FA3635"/>
    <w:rsid w:val="00FA36DB"/>
    <w:rsid w:val="00FA41F9"/>
    <w:rsid w:val="00FA5A57"/>
    <w:rsid w:val="00FA5BA5"/>
    <w:rsid w:val="00FA5FF3"/>
    <w:rsid w:val="00FA74B0"/>
    <w:rsid w:val="00FA7D11"/>
    <w:rsid w:val="00FB01C7"/>
    <w:rsid w:val="00FB0D45"/>
    <w:rsid w:val="00FB219E"/>
    <w:rsid w:val="00FB294F"/>
    <w:rsid w:val="00FB3366"/>
    <w:rsid w:val="00FB41CE"/>
    <w:rsid w:val="00FB4507"/>
    <w:rsid w:val="00FB453E"/>
    <w:rsid w:val="00FB4E2F"/>
    <w:rsid w:val="00FB64D3"/>
    <w:rsid w:val="00FB674F"/>
    <w:rsid w:val="00FB76E7"/>
    <w:rsid w:val="00FB7A3D"/>
    <w:rsid w:val="00FB7A65"/>
    <w:rsid w:val="00FB7BB6"/>
    <w:rsid w:val="00FC188A"/>
    <w:rsid w:val="00FC235F"/>
    <w:rsid w:val="00FC2C14"/>
    <w:rsid w:val="00FC2DE1"/>
    <w:rsid w:val="00FC39A9"/>
    <w:rsid w:val="00FC3C0C"/>
    <w:rsid w:val="00FC4372"/>
    <w:rsid w:val="00FC4DA9"/>
    <w:rsid w:val="00FC6A65"/>
    <w:rsid w:val="00FC6CAB"/>
    <w:rsid w:val="00FD0114"/>
    <w:rsid w:val="00FD03C2"/>
    <w:rsid w:val="00FD0504"/>
    <w:rsid w:val="00FD071A"/>
    <w:rsid w:val="00FD076C"/>
    <w:rsid w:val="00FD172D"/>
    <w:rsid w:val="00FD1881"/>
    <w:rsid w:val="00FD2ECC"/>
    <w:rsid w:val="00FD302A"/>
    <w:rsid w:val="00FD3E4A"/>
    <w:rsid w:val="00FD4438"/>
    <w:rsid w:val="00FD4CE3"/>
    <w:rsid w:val="00FD4F2E"/>
    <w:rsid w:val="00FD65AD"/>
    <w:rsid w:val="00FD686B"/>
    <w:rsid w:val="00FD7437"/>
    <w:rsid w:val="00FD7DD6"/>
    <w:rsid w:val="00FE1762"/>
    <w:rsid w:val="00FE1AC3"/>
    <w:rsid w:val="00FE1BAB"/>
    <w:rsid w:val="00FE287A"/>
    <w:rsid w:val="00FE3071"/>
    <w:rsid w:val="00FE45A9"/>
    <w:rsid w:val="00FE7678"/>
    <w:rsid w:val="00FE77B1"/>
    <w:rsid w:val="00FF0FD8"/>
    <w:rsid w:val="00FF100C"/>
    <w:rsid w:val="00FF1356"/>
    <w:rsid w:val="00FF1DEB"/>
    <w:rsid w:val="00FF2ADD"/>
    <w:rsid w:val="00FF3876"/>
    <w:rsid w:val="00FF3DE5"/>
    <w:rsid w:val="00FF421D"/>
    <w:rsid w:val="00FF50CA"/>
    <w:rsid w:val="00FF54FE"/>
    <w:rsid w:val="00FF5F15"/>
    <w:rsid w:val="00FF6561"/>
    <w:rsid w:val="00FF65B3"/>
    <w:rsid w:val="00FF704C"/>
    <w:rsid w:val="00FF7893"/>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martTagType w:namespaceuri="urn:schemas-microsoft-com:office:smarttags" w:name="chmetcnv"/>
  <w:shapeDefaults>
    <o:shapedefaults v:ext="edit" spidmax="2049" fillcolor="#9cf">
      <v:fill color="#9cf"/>
    </o:shapedefaults>
    <o:shapelayout v:ext="edit">
      <o:idmap v:ext="edit" data="1"/>
    </o:shapelayout>
  </w:shapeDefaults>
  <w:decimalSymbol w:val="."/>
  <w:listSeparator w:val=","/>
  <w14:docId w14:val="3CB52B6B"/>
  <w15:docId w15:val="{F75DEC44-D81E-4D73-BB50-13DBA2803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宋体" w:hAnsiTheme="minorHAnsi" w:cs="Times New Roman"/>
        <w:kern w:val="2"/>
        <w:sz w:val="24"/>
        <w:szCs w:val="24"/>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unhideWhenUsed="1"/>
    <w:lsdException w:name="FollowedHyperlink"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75CFA"/>
    <w:pPr>
      <w:widowControl w:val="0"/>
      <w:jc w:val="both"/>
    </w:pPr>
    <w:rPr>
      <w:sz w:val="21"/>
    </w:rPr>
  </w:style>
  <w:style w:type="paragraph" w:styleId="1">
    <w:name w:val="heading 1"/>
    <w:aliases w:val="H1,h1,Level 1 Topic Heading,H11,H12,H111,H13,H112,Heading 0,Level 1 Head,PIM 1,Section Head,l1,1st level,H14,H15,H16,H17,LN,章节,heading 1,Arial 14 Fett,Arial 14 Fett1,Arial 14 Fett2,Head1,l0,11,l01,标书1,第*部分,第A章,L1,boc,Fab-1"/>
    <w:basedOn w:val="a0"/>
    <w:next w:val="a0"/>
    <w:autoRedefine/>
    <w:qFormat/>
    <w:rsid w:val="000B5EE2"/>
    <w:pPr>
      <w:keepNext/>
      <w:keepLines/>
      <w:numPr>
        <w:numId w:val="18"/>
      </w:numPr>
      <w:spacing w:before="120" w:after="360"/>
      <w:jc w:val="left"/>
      <w:outlineLvl w:val="0"/>
    </w:pPr>
    <w:rPr>
      <w:rFonts w:ascii="Arial" w:eastAsia="Arial" w:hAnsi="Arial" w:cs="Arial"/>
      <w:b/>
      <w:bCs/>
      <w:kern w:val="44"/>
      <w:sz w:val="40"/>
      <w:szCs w:val="40"/>
    </w:rPr>
  </w:style>
  <w:style w:type="paragraph" w:styleId="2">
    <w:name w:val="heading 2"/>
    <w:aliases w:val="h2,Heading 2 Hidden,Heading 2 CCBS,heading 2,第一章 标题 2,（一）,PIM2,H2,Titre3,HD2,sect 1.2,H21,sect 1.21,H22,sect 1.22,H211,sect 1.211,H23,sect 1.23,H212,sect 1.212,DO,Titre B,heading 2TOC,节,1.1  heading 2,h:2,h:2app,A,Header 2,Level 2 Head,2,l2"/>
    <w:basedOn w:val="a0"/>
    <w:next w:val="a0"/>
    <w:link w:val="20"/>
    <w:qFormat/>
    <w:rsid w:val="00904DDA"/>
    <w:pPr>
      <w:keepNext/>
      <w:keepLines/>
      <w:tabs>
        <w:tab w:val="num" w:pos="576"/>
      </w:tabs>
      <w:spacing w:before="260" w:after="260" w:line="416" w:lineRule="auto"/>
      <w:ind w:left="576" w:hanging="576"/>
      <w:outlineLvl w:val="1"/>
    </w:pPr>
    <w:rPr>
      <w:rFonts w:ascii="Arial" w:eastAsia="黑体" w:hAnsi="Arial"/>
      <w:b/>
      <w:bCs/>
      <w:sz w:val="32"/>
      <w:szCs w:val="32"/>
    </w:rPr>
  </w:style>
  <w:style w:type="paragraph" w:styleId="30">
    <w:name w:val="heading 3"/>
    <w:aliases w:val="H3,Level 3 Head,h3,l3,CT,Heading 3 - old,Fab-3,level_3,PIM 3,sect1.2.3,prop3,3heading,heading 3,Heading 31,1.1.1 Heading 3,3rd level,Bold Head,bh,sect1.2.31,sect1.2.32,sect1.2.311,sect1.2.33,sect1.2.312,list 3,Head 3,Heading Three,BOD 0"/>
    <w:basedOn w:val="a0"/>
    <w:next w:val="a0"/>
    <w:qFormat/>
    <w:rsid w:val="00904DDA"/>
    <w:pPr>
      <w:keepNext/>
      <w:keepLines/>
      <w:tabs>
        <w:tab w:val="num" w:pos="720"/>
      </w:tabs>
      <w:spacing w:before="260" w:after="260" w:line="416" w:lineRule="auto"/>
      <w:ind w:left="720" w:hanging="720"/>
      <w:outlineLvl w:val="2"/>
    </w:pPr>
    <w:rPr>
      <w:b/>
      <w:bCs/>
      <w:sz w:val="32"/>
      <w:szCs w:val="32"/>
    </w:rPr>
  </w:style>
  <w:style w:type="paragraph" w:styleId="40">
    <w:name w:val="heading 4"/>
    <w:aliases w:val="H4,Fab-4,T5,h4,4heading,PIM 4,Ref Heading 1,rh1,Heading sql,sect 1.2.3.4,bullet,bl,bb,I4,l4,list 4,mh1l,Module heading 1 large (18 points),Head 4,h41,h42,h43,h411,h44,h412,h45,h413,h46,h414,h47,h48,h415,h49,h410,h416,h417,h418,h419,h420,h4110"/>
    <w:basedOn w:val="a0"/>
    <w:next w:val="a0"/>
    <w:qFormat/>
    <w:rsid w:val="00C610AC"/>
    <w:pPr>
      <w:keepNext/>
      <w:keepLines/>
      <w:tabs>
        <w:tab w:val="num" w:pos="864"/>
      </w:tabs>
      <w:spacing w:before="280" w:after="290" w:line="376" w:lineRule="auto"/>
      <w:ind w:left="864" w:hanging="864"/>
      <w:outlineLvl w:val="3"/>
    </w:pPr>
    <w:rPr>
      <w:rFonts w:ascii="Arial" w:eastAsia="黑体" w:hAnsi="Arial"/>
      <w:b/>
      <w:bCs/>
      <w:sz w:val="28"/>
      <w:szCs w:val="28"/>
    </w:rPr>
  </w:style>
  <w:style w:type="paragraph" w:styleId="5">
    <w:name w:val="heading 5"/>
    <w:aliases w:val="H5,h5,PIM 5,Table label,l5,hm,mh2,Module heading 2,Head 5,list 5,5,dash,ds,dd,上海中望标准标题五,h51,heading 51,h52,heading 52,h53,heading 53,heading 5,正文五级标题,Roman list,Para5,Para51,H51,Para52,H52,Para511,H511,Para53,H53,Para512,H512,Para54,H54"/>
    <w:basedOn w:val="a0"/>
    <w:next w:val="a0"/>
    <w:qFormat/>
    <w:rsid w:val="00AD552A"/>
    <w:pPr>
      <w:keepNext/>
      <w:keepLines/>
      <w:tabs>
        <w:tab w:val="num" w:pos="1008"/>
      </w:tabs>
      <w:spacing w:before="280" w:after="290" w:line="376" w:lineRule="auto"/>
      <w:ind w:left="1008" w:hanging="1008"/>
      <w:outlineLvl w:val="4"/>
    </w:pPr>
    <w:rPr>
      <w:b/>
      <w:bCs/>
      <w:sz w:val="28"/>
      <w:szCs w:val="28"/>
    </w:rPr>
  </w:style>
  <w:style w:type="paragraph" w:styleId="6">
    <w:name w:val="heading 6"/>
    <w:aliases w:val="BOD 4,H6,h6,h61,heading 61,PIM 6,H61,H62,H611,H63,H612,H64,H613,H65,H614,H66,H615,H67,H616,H68,H617,H69,H618,H610,H619,H620,H6110,H621,H6111,H631,H6121,H641,H6131,H651,H6141,H661,H6151,H671,H6161,H681,H6171,H691,H6181,H6101,H6191,H622,H6112"/>
    <w:basedOn w:val="a0"/>
    <w:next w:val="a0"/>
    <w:qFormat/>
    <w:rsid w:val="00AD552A"/>
    <w:pPr>
      <w:keepNext/>
      <w:keepLines/>
      <w:tabs>
        <w:tab w:val="num" w:pos="1152"/>
      </w:tabs>
      <w:spacing w:before="240" w:after="64" w:line="320" w:lineRule="auto"/>
      <w:ind w:left="1152" w:hanging="1152"/>
      <w:outlineLvl w:val="5"/>
    </w:pPr>
    <w:rPr>
      <w:rFonts w:ascii="Arial" w:eastAsia="黑体" w:hAnsi="Arial"/>
      <w:b/>
      <w:bCs/>
      <w:sz w:val="24"/>
    </w:rPr>
  </w:style>
  <w:style w:type="paragraph" w:styleId="7">
    <w:name w:val="heading 7"/>
    <w:basedOn w:val="a0"/>
    <w:next w:val="a0"/>
    <w:qFormat/>
    <w:rsid w:val="00AD552A"/>
    <w:pPr>
      <w:keepNext/>
      <w:keepLines/>
      <w:tabs>
        <w:tab w:val="num" w:pos="1896"/>
      </w:tabs>
      <w:spacing w:before="240" w:after="64" w:line="320" w:lineRule="auto"/>
      <w:ind w:left="1896" w:hanging="1296"/>
      <w:outlineLvl w:val="6"/>
    </w:pPr>
    <w:rPr>
      <w:b/>
      <w:bCs/>
      <w:sz w:val="24"/>
    </w:rPr>
  </w:style>
  <w:style w:type="paragraph" w:styleId="8">
    <w:name w:val="heading 8"/>
    <w:basedOn w:val="a0"/>
    <w:next w:val="a0"/>
    <w:autoRedefine/>
    <w:qFormat/>
    <w:rsid w:val="00AD552A"/>
    <w:pPr>
      <w:keepNext/>
      <w:keepLines/>
      <w:tabs>
        <w:tab w:val="num" w:pos="1440"/>
      </w:tabs>
      <w:spacing w:before="240" w:after="64" w:line="320" w:lineRule="auto"/>
      <w:ind w:left="1440" w:hanging="1440"/>
      <w:outlineLvl w:val="7"/>
    </w:pPr>
    <w:rPr>
      <w:rFonts w:ascii="黑体" w:eastAsia="黑体" w:hAnsi="Arial"/>
      <w:kern w:val="24"/>
      <w:sz w:val="24"/>
    </w:rPr>
  </w:style>
  <w:style w:type="paragraph" w:styleId="9">
    <w:name w:val="heading 9"/>
    <w:basedOn w:val="a0"/>
    <w:next w:val="a0"/>
    <w:qFormat/>
    <w:rsid w:val="00AD552A"/>
    <w:pPr>
      <w:keepNext/>
      <w:keepLines/>
      <w:tabs>
        <w:tab w:val="num" w:pos="1584"/>
      </w:tabs>
      <w:autoSpaceDE w:val="0"/>
      <w:autoSpaceDN w:val="0"/>
      <w:adjustRightInd w:val="0"/>
      <w:spacing w:before="240" w:after="64" w:line="320" w:lineRule="auto"/>
      <w:ind w:left="1584" w:hanging="1584"/>
      <w:textAlignment w:val="baseline"/>
      <w:outlineLvl w:val="8"/>
    </w:pPr>
    <w:rPr>
      <w:rFonts w:ascii="Arial" w:eastAsia="黑体" w:hAnsi="Arial"/>
      <w:kern w:val="0"/>
      <w:sz w:val="24"/>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904DDA"/>
    <w:rPr>
      <w:color w:val="0000FF"/>
      <w:u w:val="single"/>
    </w:rPr>
  </w:style>
  <w:style w:type="table" w:styleId="a5">
    <w:name w:val="Table Grid"/>
    <w:basedOn w:val="a2"/>
    <w:rsid w:val="00904DD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aliases w:val="h2 字符,Heading 2 Hidden 字符,Heading 2 CCBS 字符,heading 2 字符,第一章 标题 2 字符,（一） 字符,PIM2 字符,H2 字符,Titre3 字符,HD2 字符,sect 1.2 字符,H21 字符,sect 1.21 字符,H22 字符,sect 1.22 字符,H211 字符,sect 1.211 字符,H23 字符,sect 1.23 字符,H212 字符,sect 1.212 字符,DO 字符,Titre B 字符,节 字符"/>
    <w:link w:val="2"/>
    <w:rsid w:val="00904DDA"/>
    <w:rPr>
      <w:rFonts w:ascii="Arial" w:eastAsia="黑体" w:hAnsi="Arial"/>
      <w:b/>
      <w:bCs/>
      <w:kern w:val="2"/>
      <w:sz w:val="32"/>
      <w:szCs w:val="32"/>
      <w:lang w:val="en-US" w:eastAsia="zh-CN" w:bidi="ar-SA"/>
    </w:rPr>
  </w:style>
  <w:style w:type="paragraph" w:customStyle="1" w:styleId="21">
    <w:name w:val="样式 普通正文 + 首行缩进:  2 字符"/>
    <w:basedOn w:val="a0"/>
    <w:link w:val="2Char"/>
    <w:rsid w:val="00904DDA"/>
    <w:pPr>
      <w:spacing w:line="360" w:lineRule="auto"/>
      <w:ind w:firstLineChars="200" w:firstLine="480"/>
    </w:pPr>
    <w:rPr>
      <w:rFonts w:cs="宋体"/>
      <w:sz w:val="24"/>
      <w:szCs w:val="20"/>
    </w:rPr>
  </w:style>
  <w:style w:type="character" w:customStyle="1" w:styleId="2Char">
    <w:name w:val="样式 普通正文 + 首行缩进:  2 字符 Char"/>
    <w:link w:val="21"/>
    <w:rsid w:val="00904DDA"/>
    <w:rPr>
      <w:rFonts w:eastAsia="宋体" w:cs="宋体"/>
      <w:kern w:val="2"/>
      <w:sz w:val="24"/>
      <w:lang w:val="en-US" w:eastAsia="zh-CN" w:bidi="ar-SA"/>
    </w:rPr>
  </w:style>
  <w:style w:type="paragraph" w:styleId="10">
    <w:name w:val="toc 1"/>
    <w:basedOn w:val="a0"/>
    <w:next w:val="a0"/>
    <w:autoRedefine/>
    <w:uiPriority w:val="39"/>
    <w:rsid w:val="006D5C08"/>
    <w:pPr>
      <w:spacing w:before="120" w:after="120"/>
      <w:jc w:val="left"/>
    </w:pPr>
    <w:rPr>
      <w:b/>
      <w:bCs/>
      <w:caps/>
      <w:sz w:val="20"/>
      <w:szCs w:val="20"/>
    </w:rPr>
  </w:style>
  <w:style w:type="paragraph" w:styleId="a6">
    <w:name w:val="caption"/>
    <w:basedOn w:val="a0"/>
    <w:next w:val="a0"/>
    <w:qFormat/>
    <w:rsid w:val="006D5C08"/>
    <w:pPr>
      <w:jc w:val="center"/>
    </w:pPr>
    <w:rPr>
      <w:b/>
      <w:i/>
      <w:iCs/>
      <w:sz w:val="30"/>
      <w:szCs w:val="20"/>
    </w:rPr>
  </w:style>
  <w:style w:type="paragraph" w:customStyle="1" w:styleId="a7">
    <w:name w:val="样式 四号"/>
    <w:basedOn w:val="a0"/>
    <w:rsid w:val="006D5C08"/>
    <w:pPr>
      <w:spacing w:line="360" w:lineRule="auto"/>
      <w:ind w:firstLineChars="200" w:firstLine="200"/>
    </w:pPr>
    <w:rPr>
      <w:rFonts w:cs="宋体"/>
      <w:sz w:val="24"/>
      <w:szCs w:val="20"/>
    </w:rPr>
  </w:style>
  <w:style w:type="character" w:styleId="a8">
    <w:name w:val="FollowedHyperlink"/>
    <w:uiPriority w:val="99"/>
    <w:rsid w:val="00090541"/>
    <w:rPr>
      <w:color w:val="800080"/>
      <w:u w:val="single"/>
    </w:rPr>
  </w:style>
  <w:style w:type="paragraph" w:styleId="a9">
    <w:name w:val="Body Text"/>
    <w:basedOn w:val="a0"/>
    <w:rsid w:val="00C610AC"/>
    <w:pPr>
      <w:spacing w:after="120"/>
    </w:pPr>
  </w:style>
  <w:style w:type="paragraph" w:styleId="aa">
    <w:name w:val="Normal Indent"/>
    <w:aliases w:val="表正文,正文非缩进,特点,ALT+Z,正文缩进William,水上软件,段1,正文双线,正文（图说明文字居中）,正文不缩进,特点 Char,上海中望标准正文（首行缩进两字）,四号,正文缩进1,bt"/>
    <w:basedOn w:val="a0"/>
    <w:link w:val="ab"/>
    <w:rsid w:val="00C610AC"/>
    <w:pPr>
      <w:ind w:firstLineChars="200" w:firstLine="420"/>
    </w:pPr>
  </w:style>
  <w:style w:type="character" w:customStyle="1" w:styleId="ab">
    <w:name w:val="正文缩进 字符"/>
    <w:aliases w:val="表正文 字符,正文非缩进 字符,特点 字符,ALT+Z 字符,正文缩进William 字符,水上软件 字符,段1 字符,正文双线 字符,正文（图说明文字居中） 字符,正文不缩进 字符,特点 Char 字符,上海中望标准正文（首行缩进两字） 字符,四号 字符,正文缩进1 字符,bt 字符"/>
    <w:link w:val="aa"/>
    <w:rsid w:val="00C610AC"/>
    <w:rPr>
      <w:rFonts w:eastAsia="宋体"/>
      <w:kern w:val="2"/>
      <w:sz w:val="21"/>
      <w:szCs w:val="24"/>
      <w:lang w:val="en-US" w:eastAsia="zh-CN" w:bidi="ar-SA"/>
    </w:rPr>
  </w:style>
  <w:style w:type="paragraph" w:styleId="ac">
    <w:name w:val="footnote text"/>
    <w:basedOn w:val="a0"/>
    <w:semiHidden/>
    <w:rsid w:val="00C610AC"/>
    <w:pPr>
      <w:snapToGrid w:val="0"/>
      <w:jc w:val="left"/>
    </w:pPr>
    <w:rPr>
      <w:sz w:val="18"/>
      <w:szCs w:val="18"/>
    </w:rPr>
  </w:style>
  <w:style w:type="character" w:styleId="ad">
    <w:name w:val="footnote reference"/>
    <w:semiHidden/>
    <w:rsid w:val="00C610AC"/>
    <w:rPr>
      <w:vertAlign w:val="superscript"/>
    </w:rPr>
  </w:style>
  <w:style w:type="paragraph" w:customStyle="1" w:styleId="CharCharCharCharCharCharCharCharCharCharCharCharCharCharCharChar">
    <w:name w:val="Char Char Char Char Char Char Char Char Char Char Char Char Char Char Char Char"/>
    <w:basedOn w:val="a0"/>
    <w:autoRedefine/>
    <w:semiHidden/>
    <w:rsid w:val="00C610AC"/>
    <w:pPr>
      <w:tabs>
        <w:tab w:val="num" w:pos="360"/>
      </w:tabs>
    </w:pPr>
    <w:rPr>
      <w:sz w:val="24"/>
    </w:rPr>
  </w:style>
  <w:style w:type="paragraph" w:customStyle="1" w:styleId="StandardNumbering">
    <w:name w:val="Standard Numbering"/>
    <w:basedOn w:val="a0"/>
    <w:rsid w:val="00C610AC"/>
    <w:pPr>
      <w:widowControl/>
      <w:numPr>
        <w:numId w:val="21"/>
      </w:numPr>
      <w:spacing w:after="400"/>
      <w:jc w:val="left"/>
    </w:pPr>
    <w:rPr>
      <w:rFonts w:ascii="Arial" w:eastAsia="Batang" w:hAnsi="Arial"/>
      <w:kern w:val="0"/>
      <w:sz w:val="24"/>
      <w:szCs w:val="20"/>
      <w:lang w:val="en-GB" w:eastAsia="en-US"/>
    </w:rPr>
  </w:style>
  <w:style w:type="paragraph" w:customStyle="1" w:styleId="4">
    <w:name w:val="标题4"/>
    <w:basedOn w:val="40"/>
    <w:rsid w:val="00C610AC"/>
    <w:pPr>
      <w:numPr>
        <w:ilvl w:val="2"/>
        <w:numId w:val="8"/>
      </w:numPr>
    </w:pPr>
    <w:rPr>
      <w:rFonts w:ascii="仿宋_GB2312" w:eastAsia="仿宋_GB2312" w:hAnsi="仿宋_GB2312"/>
      <w:bCs w:val="0"/>
    </w:rPr>
  </w:style>
  <w:style w:type="paragraph" w:styleId="3">
    <w:name w:val="Body Text Indent 3"/>
    <w:basedOn w:val="a0"/>
    <w:rsid w:val="00C610AC"/>
    <w:pPr>
      <w:numPr>
        <w:numId w:val="9"/>
      </w:numPr>
      <w:tabs>
        <w:tab w:val="clear" w:pos="0"/>
      </w:tabs>
      <w:spacing w:after="120"/>
      <w:ind w:leftChars="200" w:left="420"/>
    </w:pPr>
    <w:rPr>
      <w:sz w:val="16"/>
      <w:szCs w:val="16"/>
    </w:rPr>
  </w:style>
  <w:style w:type="paragraph" w:customStyle="1" w:styleId="MD1L1">
    <w:name w:val="MD1_L1"/>
    <w:basedOn w:val="a0"/>
    <w:next w:val="MD1L2"/>
    <w:rsid w:val="00C610AC"/>
    <w:pPr>
      <w:keepNext/>
      <w:widowControl/>
      <w:numPr>
        <w:ilvl w:val="1"/>
        <w:numId w:val="9"/>
      </w:numPr>
      <w:tabs>
        <w:tab w:val="clear" w:pos="720"/>
        <w:tab w:val="num" w:pos="0"/>
      </w:tabs>
      <w:spacing w:after="240"/>
      <w:jc w:val="center"/>
      <w:outlineLvl w:val="0"/>
    </w:pPr>
    <w:rPr>
      <w:b/>
      <w:kern w:val="0"/>
      <w:sz w:val="24"/>
      <w:szCs w:val="20"/>
      <w:lang w:eastAsia="en-US"/>
    </w:rPr>
  </w:style>
  <w:style w:type="paragraph" w:customStyle="1" w:styleId="MD1L2">
    <w:name w:val="MD1_L2"/>
    <w:basedOn w:val="a0"/>
    <w:rsid w:val="00C610AC"/>
    <w:pPr>
      <w:widowControl/>
      <w:numPr>
        <w:ilvl w:val="2"/>
        <w:numId w:val="9"/>
      </w:numPr>
      <w:tabs>
        <w:tab w:val="clear" w:pos="1440"/>
        <w:tab w:val="num" w:pos="720"/>
      </w:tabs>
      <w:spacing w:after="240"/>
      <w:ind w:left="0" w:firstLine="0"/>
      <w:outlineLvl w:val="1"/>
    </w:pPr>
    <w:rPr>
      <w:kern w:val="0"/>
      <w:sz w:val="24"/>
      <w:szCs w:val="20"/>
      <w:lang w:eastAsia="en-US"/>
    </w:rPr>
  </w:style>
  <w:style w:type="paragraph" w:customStyle="1" w:styleId="MD1L3">
    <w:name w:val="MD1_L3"/>
    <w:basedOn w:val="a0"/>
    <w:rsid w:val="00C610AC"/>
    <w:pPr>
      <w:widowControl/>
      <w:numPr>
        <w:ilvl w:val="3"/>
        <w:numId w:val="9"/>
      </w:numPr>
      <w:tabs>
        <w:tab w:val="clear" w:pos="2160"/>
        <w:tab w:val="num" w:pos="1440"/>
      </w:tabs>
      <w:spacing w:after="240"/>
      <w:ind w:left="1440"/>
      <w:outlineLvl w:val="2"/>
    </w:pPr>
    <w:rPr>
      <w:kern w:val="0"/>
      <w:sz w:val="24"/>
      <w:szCs w:val="20"/>
      <w:lang w:eastAsia="en-US"/>
    </w:rPr>
  </w:style>
  <w:style w:type="paragraph" w:customStyle="1" w:styleId="MD1L4">
    <w:name w:val="MD1_L4"/>
    <w:basedOn w:val="a0"/>
    <w:rsid w:val="00C610AC"/>
    <w:pPr>
      <w:widowControl/>
      <w:numPr>
        <w:ilvl w:val="4"/>
        <w:numId w:val="9"/>
      </w:numPr>
      <w:tabs>
        <w:tab w:val="clear" w:pos="2880"/>
        <w:tab w:val="num" w:pos="2160"/>
      </w:tabs>
      <w:spacing w:after="240"/>
      <w:ind w:left="2160"/>
      <w:outlineLvl w:val="3"/>
    </w:pPr>
    <w:rPr>
      <w:kern w:val="0"/>
      <w:sz w:val="24"/>
      <w:szCs w:val="20"/>
      <w:lang w:eastAsia="en-US"/>
    </w:rPr>
  </w:style>
  <w:style w:type="paragraph" w:customStyle="1" w:styleId="MD1L5">
    <w:name w:val="MD1_L5"/>
    <w:basedOn w:val="a0"/>
    <w:rsid w:val="00C610AC"/>
    <w:pPr>
      <w:widowControl/>
      <w:numPr>
        <w:ilvl w:val="5"/>
        <w:numId w:val="9"/>
      </w:numPr>
      <w:tabs>
        <w:tab w:val="clear" w:pos="720"/>
        <w:tab w:val="num" w:pos="2880"/>
      </w:tabs>
      <w:spacing w:after="240"/>
      <w:ind w:left="2880" w:hanging="720"/>
      <w:outlineLvl w:val="4"/>
    </w:pPr>
    <w:rPr>
      <w:kern w:val="0"/>
      <w:sz w:val="24"/>
      <w:szCs w:val="20"/>
      <w:lang w:eastAsia="en-US"/>
    </w:rPr>
  </w:style>
  <w:style w:type="paragraph" w:customStyle="1" w:styleId="MD1L6">
    <w:name w:val="MD1_L6"/>
    <w:basedOn w:val="a0"/>
    <w:rsid w:val="00C610AC"/>
    <w:pPr>
      <w:widowControl/>
      <w:numPr>
        <w:ilvl w:val="6"/>
        <w:numId w:val="9"/>
      </w:numPr>
      <w:tabs>
        <w:tab w:val="clear" w:pos="1440"/>
        <w:tab w:val="num" w:pos="720"/>
      </w:tabs>
      <w:spacing w:after="240"/>
      <w:ind w:left="0" w:firstLine="0"/>
      <w:outlineLvl w:val="5"/>
    </w:pPr>
    <w:rPr>
      <w:kern w:val="0"/>
      <w:sz w:val="24"/>
      <w:szCs w:val="20"/>
      <w:lang w:eastAsia="en-US"/>
    </w:rPr>
  </w:style>
  <w:style w:type="paragraph" w:customStyle="1" w:styleId="MD1L7">
    <w:name w:val="MD1_L7"/>
    <w:basedOn w:val="a0"/>
    <w:rsid w:val="00C610AC"/>
    <w:pPr>
      <w:widowControl/>
      <w:numPr>
        <w:ilvl w:val="7"/>
        <w:numId w:val="9"/>
      </w:numPr>
      <w:tabs>
        <w:tab w:val="clear" w:pos="2160"/>
        <w:tab w:val="num" w:pos="1440"/>
      </w:tabs>
      <w:spacing w:after="240"/>
      <w:ind w:left="1440"/>
      <w:outlineLvl w:val="6"/>
    </w:pPr>
    <w:rPr>
      <w:kern w:val="0"/>
      <w:sz w:val="24"/>
      <w:szCs w:val="20"/>
      <w:lang w:eastAsia="en-US"/>
    </w:rPr>
  </w:style>
  <w:style w:type="paragraph" w:customStyle="1" w:styleId="MD1L8">
    <w:name w:val="MD1_L8"/>
    <w:basedOn w:val="a0"/>
    <w:rsid w:val="00C610AC"/>
    <w:pPr>
      <w:widowControl/>
      <w:numPr>
        <w:ilvl w:val="8"/>
        <w:numId w:val="9"/>
      </w:numPr>
      <w:tabs>
        <w:tab w:val="clear" w:pos="2880"/>
        <w:tab w:val="num" w:pos="2160"/>
      </w:tabs>
      <w:spacing w:after="240"/>
      <w:ind w:left="2160"/>
      <w:outlineLvl w:val="7"/>
    </w:pPr>
    <w:rPr>
      <w:kern w:val="0"/>
      <w:sz w:val="24"/>
      <w:szCs w:val="20"/>
      <w:lang w:eastAsia="en-US"/>
    </w:rPr>
  </w:style>
  <w:style w:type="paragraph" w:customStyle="1" w:styleId="a">
    <w:name w:val="编号列表"/>
    <w:basedOn w:val="aa"/>
    <w:rsid w:val="00C610AC"/>
    <w:pPr>
      <w:numPr>
        <w:numId w:val="10"/>
      </w:numPr>
      <w:tabs>
        <w:tab w:val="clear" w:pos="1050"/>
        <w:tab w:val="num" w:pos="2280"/>
      </w:tabs>
      <w:autoSpaceDE w:val="0"/>
      <w:autoSpaceDN w:val="0"/>
      <w:adjustRightInd w:val="0"/>
      <w:spacing w:line="360" w:lineRule="auto"/>
      <w:ind w:left="2280" w:firstLineChars="0" w:hanging="360"/>
      <w:textAlignment w:val="baseline"/>
    </w:pPr>
    <w:rPr>
      <w:rFonts w:ascii="宋体" w:hAnsi="宋体"/>
      <w:kern w:val="0"/>
      <w:sz w:val="24"/>
      <w:szCs w:val="20"/>
    </w:rPr>
  </w:style>
  <w:style w:type="paragraph" w:styleId="ae">
    <w:name w:val="List"/>
    <w:basedOn w:val="a0"/>
    <w:rsid w:val="00C610AC"/>
    <w:pPr>
      <w:autoSpaceDE w:val="0"/>
      <w:autoSpaceDN w:val="0"/>
      <w:adjustRightInd w:val="0"/>
      <w:ind w:left="200" w:hangingChars="200" w:hanging="200"/>
      <w:textAlignment w:val="baseline"/>
    </w:pPr>
    <w:rPr>
      <w:kern w:val="0"/>
      <w:sz w:val="24"/>
      <w:szCs w:val="20"/>
    </w:rPr>
  </w:style>
  <w:style w:type="paragraph" w:customStyle="1" w:styleId="11">
    <w:name w:val="样式1"/>
    <w:basedOn w:val="a0"/>
    <w:link w:val="1Char"/>
    <w:rsid w:val="00C610AC"/>
    <w:pPr>
      <w:spacing w:before="40" w:after="40" w:line="300" w:lineRule="auto"/>
      <w:ind w:leftChars="150" w:left="150"/>
    </w:pPr>
    <w:rPr>
      <w:szCs w:val="21"/>
    </w:rPr>
  </w:style>
  <w:style w:type="character" w:customStyle="1" w:styleId="1Char">
    <w:name w:val="样式1 Char"/>
    <w:link w:val="11"/>
    <w:rsid w:val="00C610AC"/>
    <w:rPr>
      <w:rFonts w:eastAsia="宋体"/>
      <w:kern w:val="2"/>
      <w:sz w:val="21"/>
      <w:szCs w:val="21"/>
      <w:lang w:val="en-US" w:eastAsia="zh-CN" w:bidi="ar-SA"/>
    </w:rPr>
  </w:style>
  <w:style w:type="paragraph" w:customStyle="1" w:styleId="210">
    <w:name w:val="样式 首行缩进:  2 字符1"/>
    <w:basedOn w:val="a0"/>
    <w:link w:val="21Char"/>
    <w:rsid w:val="00C610AC"/>
    <w:pPr>
      <w:autoSpaceDE w:val="0"/>
      <w:autoSpaceDN w:val="0"/>
      <w:adjustRightInd w:val="0"/>
      <w:spacing w:line="360" w:lineRule="auto"/>
      <w:ind w:firstLineChars="200" w:firstLine="200"/>
      <w:textAlignment w:val="baseline"/>
    </w:pPr>
    <w:rPr>
      <w:rFonts w:cs="宋体"/>
      <w:kern w:val="0"/>
      <w:sz w:val="24"/>
      <w:szCs w:val="20"/>
    </w:rPr>
  </w:style>
  <w:style w:type="character" w:customStyle="1" w:styleId="21Char">
    <w:name w:val="样式 首行缩进:  2 字符1 Char"/>
    <w:link w:val="210"/>
    <w:rsid w:val="00C610AC"/>
    <w:rPr>
      <w:rFonts w:eastAsia="宋体" w:cs="宋体"/>
      <w:sz w:val="24"/>
      <w:lang w:val="en-US" w:eastAsia="zh-CN" w:bidi="ar-SA"/>
    </w:rPr>
  </w:style>
  <w:style w:type="paragraph" w:customStyle="1" w:styleId="af">
    <w:name w:val="普通正文"/>
    <w:basedOn w:val="a0"/>
    <w:link w:val="Char"/>
    <w:rsid w:val="00C610AC"/>
    <w:pPr>
      <w:spacing w:line="360" w:lineRule="auto"/>
      <w:ind w:firstLineChars="200" w:firstLine="200"/>
    </w:pPr>
    <w:rPr>
      <w:sz w:val="24"/>
      <w:szCs w:val="28"/>
    </w:rPr>
  </w:style>
  <w:style w:type="character" w:customStyle="1" w:styleId="Char">
    <w:name w:val="普通正文 Char"/>
    <w:link w:val="af"/>
    <w:rsid w:val="00C610AC"/>
    <w:rPr>
      <w:rFonts w:eastAsia="宋体"/>
      <w:kern w:val="2"/>
      <w:sz w:val="24"/>
      <w:szCs w:val="28"/>
      <w:lang w:val="en-US" w:eastAsia="zh-CN" w:bidi="ar-SA"/>
    </w:rPr>
  </w:style>
  <w:style w:type="paragraph" w:styleId="af0">
    <w:name w:val="Body Text Indent"/>
    <w:basedOn w:val="a0"/>
    <w:rsid w:val="00AD552A"/>
    <w:pPr>
      <w:spacing w:line="580" w:lineRule="exact"/>
      <w:ind w:firstLine="660"/>
    </w:pPr>
    <w:rPr>
      <w:rFonts w:ascii="仿宋_GB2312" w:eastAsia="仿宋_GB2312"/>
      <w:sz w:val="32"/>
    </w:rPr>
  </w:style>
  <w:style w:type="character" w:styleId="af1">
    <w:name w:val="page number"/>
    <w:basedOn w:val="a1"/>
    <w:rsid w:val="00AD552A"/>
  </w:style>
  <w:style w:type="paragraph" w:styleId="af2">
    <w:name w:val="footer"/>
    <w:basedOn w:val="a0"/>
    <w:link w:val="af3"/>
    <w:uiPriority w:val="99"/>
    <w:rsid w:val="00AD552A"/>
    <w:pPr>
      <w:tabs>
        <w:tab w:val="center" w:pos="4153"/>
        <w:tab w:val="right" w:pos="8306"/>
      </w:tabs>
      <w:snapToGrid w:val="0"/>
      <w:jc w:val="left"/>
    </w:pPr>
    <w:rPr>
      <w:sz w:val="18"/>
      <w:szCs w:val="18"/>
    </w:rPr>
  </w:style>
  <w:style w:type="paragraph" w:styleId="22">
    <w:name w:val="Body Text Indent 2"/>
    <w:basedOn w:val="a0"/>
    <w:rsid w:val="00AD552A"/>
    <w:pPr>
      <w:spacing w:line="500" w:lineRule="exact"/>
      <w:ind w:firstLineChars="200" w:firstLine="640"/>
    </w:pPr>
    <w:rPr>
      <w:rFonts w:ascii="仿宋_GB2312" w:eastAsia="仿宋_GB2312" w:hAnsi="宋体"/>
      <w:sz w:val="32"/>
    </w:rPr>
  </w:style>
  <w:style w:type="paragraph" w:styleId="af4">
    <w:name w:val="header"/>
    <w:basedOn w:val="a0"/>
    <w:rsid w:val="00AD552A"/>
    <w:pPr>
      <w:pBdr>
        <w:bottom w:val="single" w:sz="6" w:space="1" w:color="auto"/>
      </w:pBdr>
      <w:tabs>
        <w:tab w:val="center" w:pos="4153"/>
        <w:tab w:val="right" w:pos="8306"/>
      </w:tabs>
      <w:snapToGrid w:val="0"/>
      <w:jc w:val="center"/>
    </w:pPr>
    <w:rPr>
      <w:sz w:val="18"/>
      <w:szCs w:val="18"/>
    </w:rPr>
  </w:style>
  <w:style w:type="paragraph" w:styleId="af5">
    <w:name w:val="Normal (Web)"/>
    <w:basedOn w:val="a0"/>
    <w:uiPriority w:val="99"/>
    <w:rsid w:val="00AD552A"/>
    <w:pPr>
      <w:widowControl/>
      <w:spacing w:before="100" w:beforeAutospacing="1" w:after="100" w:afterAutospacing="1"/>
      <w:jc w:val="left"/>
    </w:pPr>
    <w:rPr>
      <w:rFonts w:ascii="宋体" w:hAnsi="宋体" w:cs="宋体"/>
      <w:kern w:val="0"/>
      <w:sz w:val="24"/>
    </w:rPr>
  </w:style>
  <w:style w:type="paragraph" w:styleId="af6">
    <w:name w:val="Date"/>
    <w:basedOn w:val="a0"/>
    <w:next w:val="a0"/>
    <w:rsid w:val="00AD552A"/>
    <w:pPr>
      <w:ind w:leftChars="2500" w:left="100"/>
    </w:pPr>
  </w:style>
  <w:style w:type="paragraph" w:styleId="af7">
    <w:name w:val="Title"/>
    <w:basedOn w:val="a0"/>
    <w:qFormat/>
    <w:rsid w:val="00AD552A"/>
    <w:pPr>
      <w:wordWrap w:val="0"/>
      <w:jc w:val="center"/>
    </w:pPr>
    <w:rPr>
      <w:rFonts w:eastAsia="BatangChe"/>
      <w:sz w:val="40"/>
      <w:szCs w:val="20"/>
      <w:lang w:eastAsia="ko-KR"/>
    </w:rPr>
  </w:style>
  <w:style w:type="character" w:customStyle="1" w:styleId="grame">
    <w:name w:val="grame"/>
    <w:basedOn w:val="a1"/>
    <w:rsid w:val="00AD552A"/>
  </w:style>
  <w:style w:type="paragraph" w:styleId="af8">
    <w:name w:val="Plain Text"/>
    <w:basedOn w:val="a0"/>
    <w:rsid w:val="00AD552A"/>
    <w:rPr>
      <w:rFonts w:ascii="宋体" w:hAnsi="Courier New"/>
      <w:szCs w:val="21"/>
    </w:rPr>
  </w:style>
  <w:style w:type="character" w:customStyle="1" w:styleId="f1">
    <w:name w:val="f1"/>
    <w:rsid w:val="00AD552A"/>
    <w:rPr>
      <w:rFonts w:ascii="黑体" w:eastAsia="黑体" w:hint="eastAsia"/>
      <w:color w:val="000000"/>
      <w:sz w:val="24"/>
      <w:szCs w:val="24"/>
    </w:rPr>
  </w:style>
  <w:style w:type="character" w:styleId="af9">
    <w:name w:val="Strong"/>
    <w:qFormat/>
    <w:rsid w:val="00AD552A"/>
    <w:rPr>
      <w:b/>
      <w:bCs/>
    </w:rPr>
  </w:style>
  <w:style w:type="character" w:customStyle="1" w:styleId="text1">
    <w:name w:val="text1"/>
    <w:rsid w:val="00AD552A"/>
    <w:rPr>
      <w:sz w:val="18"/>
      <w:szCs w:val="18"/>
    </w:rPr>
  </w:style>
  <w:style w:type="character" w:customStyle="1" w:styleId="p1">
    <w:name w:val="p1"/>
    <w:basedOn w:val="a1"/>
    <w:rsid w:val="00AD552A"/>
  </w:style>
  <w:style w:type="character" w:customStyle="1" w:styleId="style7">
    <w:name w:val="style7"/>
    <w:basedOn w:val="a1"/>
    <w:rsid w:val="00AD552A"/>
  </w:style>
  <w:style w:type="paragraph" w:styleId="afa">
    <w:name w:val="Body Text First Indent"/>
    <w:basedOn w:val="a9"/>
    <w:rsid w:val="00AD552A"/>
    <w:pPr>
      <w:ind w:firstLineChars="100" w:firstLine="420"/>
    </w:pPr>
  </w:style>
  <w:style w:type="character" w:customStyle="1" w:styleId="color07">
    <w:name w:val="color07"/>
    <w:basedOn w:val="a1"/>
    <w:rsid w:val="00AD552A"/>
  </w:style>
  <w:style w:type="paragraph" w:customStyle="1" w:styleId="afb">
    <w:name w:val="表格用"/>
    <w:basedOn w:val="a0"/>
    <w:next w:val="a0"/>
    <w:rsid w:val="00AD552A"/>
    <w:rPr>
      <w:sz w:val="24"/>
      <w:szCs w:val="20"/>
    </w:rPr>
  </w:style>
  <w:style w:type="paragraph" w:customStyle="1" w:styleId="xl22">
    <w:name w:val="xl22"/>
    <w:basedOn w:val="a0"/>
    <w:rsid w:val="00AD552A"/>
    <w:pPr>
      <w:widowControl/>
      <w:pBdr>
        <w:bottom w:val="single" w:sz="4" w:space="0" w:color="auto"/>
        <w:right w:val="single" w:sz="4" w:space="0" w:color="auto"/>
      </w:pBdr>
      <w:spacing w:before="100" w:beforeAutospacing="1" w:after="100" w:afterAutospacing="1"/>
      <w:jc w:val="center"/>
    </w:pPr>
    <w:rPr>
      <w:rFonts w:ascii="仿宋_GB2312" w:eastAsia="仿宋_GB2312" w:hAnsi="宋体" w:hint="eastAsia"/>
      <w:kern w:val="0"/>
      <w:szCs w:val="21"/>
    </w:rPr>
  </w:style>
  <w:style w:type="paragraph" w:styleId="afc">
    <w:name w:val="Salutation"/>
    <w:basedOn w:val="a0"/>
    <w:next w:val="a0"/>
    <w:rsid w:val="00AD552A"/>
  </w:style>
  <w:style w:type="paragraph" w:customStyle="1" w:styleId="Default">
    <w:name w:val="Default"/>
    <w:rsid w:val="00AD552A"/>
    <w:pPr>
      <w:widowControl w:val="0"/>
      <w:autoSpaceDE w:val="0"/>
      <w:autoSpaceDN w:val="0"/>
      <w:adjustRightInd w:val="0"/>
    </w:pPr>
    <w:rPr>
      <w:rFonts w:ascii="FZDaBiaoSong-B06S" w:eastAsia="FZDaBiaoSong-B06S" w:cs="FZDaBiaoSong-B06S"/>
      <w:color w:val="000000"/>
    </w:rPr>
  </w:style>
  <w:style w:type="paragraph" w:customStyle="1" w:styleId="CharCharCharChar">
    <w:name w:val="Char Char Char Char"/>
    <w:basedOn w:val="a0"/>
    <w:rsid w:val="00AD552A"/>
    <w:rPr>
      <w:rFonts w:ascii="Tahoma" w:hAnsi="Tahoma"/>
      <w:sz w:val="24"/>
      <w:szCs w:val="20"/>
    </w:rPr>
  </w:style>
  <w:style w:type="paragraph" w:customStyle="1" w:styleId="Char0">
    <w:name w:val="Char"/>
    <w:basedOn w:val="a0"/>
    <w:rsid w:val="00AD552A"/>
    <w:rPr>
      <w:rFonts w:ascii="Tahoma" w:hAnsi="Tahoma"/>
      <w:sz w:val="24"/>
      <w:szCs w:val="20"/>
    </w:rPr>
  </w:style>
  <w:style w:type="character" w:customStyle="1" w:styleId="new-content">
    <w:name w:val="new-content"/>
    <w:basedOn w:val="a1"/>
    <w:rsid w:val="00AD552A"/>
  </w:style>
  <w:style w:type="paragraph" w:customStyle="1" w:styleId="CM104">
    <w:name w:val="CM104"/>
    <w:basedOn w:val="Default"/>
    <w:next w:val="Default"/>
    <w:rsid w:val="00AD552A"/>
    <w:pPr>
      <w:spacing w:after="493"/>
    </w:pPr>
    <w:rPr>
      <w:color w:val="auto"/>
    </w:rPr>
  </w:style>
  <w:style w:type="paragraph" w:customStyle="1" w:styleId="CM25">
    <w:name w:val="CM25"/>
    <w:basedOn w:val="Default"/>
    <w:next w:val="Default"/>
    <w:rsid w:val="00AD552A"/>
    <w:pPr>
      <w:spacing w:line="403" w:lineRule="atLeast"/>
    </w:pPr>
    <w:rPr>
      <w:color w:val="auto"/>
    </w:rPr>
  </w:style>
  <w:style w:type="paragraph" w:customStyle="1" w:styleId="CM97">
    <w:name w:val="CM97"/>
    <w:basedOn w:val="Default"/>
    <w:next w:val="Default"/>
    <w:rsid w:val="00AD552A"/>
    <w:pPr>
      <w:spacing w:after="133"/>
    </w:pPr>
    <w:rPr>
      <w:rFonts w:cs="Times New Roman"/>
      <w:color w:val="auto"/>
    </w:rPr>
  </w:style>
  <w:style w:type="paragraph" w:customStyle="1" w:styleId="CM99">
    <w:name w:val="CM99"/>
    <w:basedOn w:val="Default"/>
    <w:next w:val="Default"/>
    <w:rsid w:val="00AD552A"/>
    <w:pPr>
      <w:spacing w:after="813"/>
    </w:pPr>
    <w:rPr>
      <w:rFonts w:cs="Times New Roman"/>
      <w:color w:val="auto"/>
    </w:rPr>
  </w:style>
  <w:style w:type="paragraph" w:customStyle="1" w:styleId="CM103">
    <w:name w:val="CM103"/>
    <w:basedOn w:val="Default"/>
    <w:next w:val="Default"/>
    <w:rsid w:val="00AD552A"/>
    <w:pPr>
      <w:spacing w:after="1143"/>
    </w:pPr>
    <w:rPr>
      <w:rFonts w:cs="Times New Roman"/>
      <w:color w:val="auto"/>
    </w:rPr>
  </w:style>
  <w:style w:type="paragraph" w:customStyle="1" w:styleId="CM7">
    <w:name w:val="CM7"/>
    <w:basedOn w:val="Default"/>
    <w:next w:val="Default"/>
    <w:rsid w:val="00AD552A"/>
    <w:pPr>
      <w:spacing w:line="403" w:lineRule="atLeast"/>
    </w:pPr>
    <w:rPr>
      <w:color w:val="auto"/>
    </w:rPr>
  </w:style>
  <w:style w:type="paragraph" w:customStyle="1" w:styleId="CM8">
    <w:name w:val="CM8"/>
    <w:basedOn w:val="Default"/>
    <w:next w:val="Default"/>
    <w:rsid w:val="00AD552A"/>
    <w:pPr>
      <w:spacing w:line="403" w:lineRule="atLeast"/>
    </w:pPr>
    <w:rPr>
      <w:color w:val="auto"/>
    </w:rPr>
  </w:style>
  <w:style w:type="paragraph" w:customStyle="1" w:styleId="CM9">
    <w:name w:val="CM9"/>
    <w:basedOn w:val="Default"/>
    <w:next w:val="Default"/>
    <w:rsid w:val="00AD552A"/>
    <w:pPr>
      <w:spacing w:line="403" w:lineRule="atLeast"/>
    </w:pPr>
    <w:rPr>
      <w:color w:val="auto"/>
    </w:rPr>
  </w:style>
  <w:style w:type="paragraph" w:customStyle="1" w:styleId="CM11">
    <w:name w:val="CM11"/>
    <w:basedOn w:val="Default"/>
    <w:next w:val="Default"/>
    <w:rsid w:val="00AD552A"/>
    <w:pPr>
      <w:spacing w:line="403" w:lineRule="atLeast"/>
    </w:pPr>
    <w:rPr>
      <w:color w:val="auto"/>
    </w:rPr>
  </w:style>
  <w:style w:type="paragraph" w:customStyle="1" w:styleId="CM12">
    <w:name w:val="CM12"/>
    <w:basedOn w:val="Default"/>
    <w:next w:val="Default"/>
    <w:rsid w:val="00AD552A"/>
    <w:pPr>
      <w:spacing w:line="403" w:lineRule="atLeast"/>
    </w:pPr>
    <w:rPr>
      <w:color w:val="auto"/>
    </w:rPr>
  </w:style>
  <w:style w:type="paragraph" w:customStyle="1" w:styleId="CM13">
    <w:name w:val="CM13"/>
    <w:basedOn w:val="Default"/>
    <w:next w:val="Default"/>
    <w:rsid w:val="00AD552A"/>
    <w:pPr>
      <w:spacing w:line="403" w:lineRule="atLeast"/>
    </w:pPr>
    <w:rPr>
      <w:color w:val="auto"/>
    </w:rPr>
  </w:style>
  <w:style w:type="paragraph" w:customStyle="1" w:styleId="CM14">
    <w:name w:val="CM14"/>
    <w:basedOn w:val="Default"/>
    <w:next w:val="Default"/>
    <w:rsid w:val="00AD552A"/>
    <w:pPr>
      <w:spacing w:line="403" w:lineRule="atLeast"/>
    </w:pPr>
    <w:rPr>
      <w:color w:val="auto"/>
    </w:rPr>
  </w:style>
  <w:style w:type="paragraph" w:customStyle="1" w:styleId="CM15">
    <w:name w:val="CM15"/>
    <w:basedOn w:val="Default"/>
    <w:next w:val="Default"/>
    <w:rsid w:val="00AD552A"/>
    <w:pPr>
      <w:spacing w:line="403" w:lineRule="atLeast"/>
    </w:pPr>
    <w:rPr>
      <w:color w:val="auto"/>
    </w:rPr>
  </w:style>
  <w:style w:type="paragraph" w:customStyle="1" w:styleId="CM16">
    <w:name w:val="CM16"/>
    <w:basedOn w:val="Default"/>
    <w:next w:val="Default"/>
    <w:rsid w:val="00AD552A"/>
    <w:pPr>
      <w:spacing w:line="403" w:lineRule="atLeast"/>
    </w:pPr>
    <w:rPr>
      <w:color w:val="auto"/>
    </w:rPr>
  </w:style>
  <w:style w:type="paragraph" w:customStyle="1" w:styleId="CM17">
    <w:name w:val="CM17"/>
    <w:basedOn w:val="Default"/>
    <w:next w:val="Default"/>
    <w:rsid w:val="00AD552A"/>
    <w:pPr>
      <w:spacing w:line="403" w:lineRule="atLeast"/>
    </w:pPr>
    <w:rPr>
      <w:color w:val="auto"/>
    </w:rPr>
  </w:style>
  <w:style w:type="paragraph" w:customStyle="1" w:styleId="CM20">
    <w:name w:val="CM20"/>
    <w:basedOn w:val="Default"/>
    <w:next w:val="Default"/>
    <w:rsid w:val="00AD552A"/>
    <w:pPr>
      <w:spacing w:line="403" w:lineRule="atLeast"/>
    </w:pPr>
    <w:rPr>
      <w:color w:val="auto"/>
    </w:rPr>
  </w:style>
  <w:style w:type="paragraph" w:customStyle="1" w:styleId="CM24">
    <w:name w:val="CM24"/>
    <w:basedOn w:val="Default"/>
    <w:next w:val="Default"/>
    <w:rsid w:val="00AD552A"/>
    <w:rPr>
      <w:color w:val="auto"/>
    </w:rPr>
  </w:style>
  <w:style w:type="paragraph" w:customStyle="1" w:styleId="CM28">
    <w:name w:val="CM28"/>
    <w:basedOn w:val="Default"/>
    <w:next w:val="Default"/>
    <w:rsid w:val="00AD552A"/>
    <w:pPr>
      <w:spacing w:line="403" w:lineRule="atLeast"/>
    </w:pPr>
    <w:rPr>
      <w:color w:val="auto"/>
    </w:rPr>
  </w:style>
  <w:style w:type="paragraph" w:customStyle="1" w:styleId="CM33">
    <w:name w:val="CM33"/>
    <w:basedOn w:val="Default"/>
    <w:next w:val="Default"/>
    <w:rsid w:val="00AD552A"/>
    <w:pPr>
      <w:spacing w:line="403" w:lineRule="atLeast"/>
    </w:pPr>
    <w:rPr>
      <w:color w:val="auto"/>
    </w:rPr>
  </w:style>
  <w:style w:type="paragraph" w:customStyle="1" w:styleId="CM55">
    <w:name w:val="CM55"/>
    <w:basedOn w:val="Default"/>
    <w:next w:val="Default"/>
    <w:rsid w:val="00AD552A"/>
    <w:pPr>
      <w:spacing w:line="403" w:lineRule="atLeast"/>
    </w:pPr>
    <w:rPr>
      <w:color w:val="auto"/>
    </w:rPr>
  </w:style>
  <w:style w:type="paragraph" w:customStyle="1" w:styleId="CM62">
    <w:name w:val="CM62"/>
    <w:basedOn w:val="Default"/>
    <w:next w:val="Default"/>
    <w:rsid w:val="00AD552A"/>
    <w:pPr>
      <w:spacing w:line="403" w:lineRule="atLeast"/>
    </w:pPr>
    <w:rPr>
      <w:color w:val="auto"/>
    </w:rPr>
  </w:style>
  <w:style w:type="paragraph" w:customStyle="1" w:styleId="CM66">
    <w:name w:val="CM66"/>
    <w:basedOn w:val="Default"/>
    <w:next w:val="Default"/>
    <w:rsid w:val="00AD552A"/>
    <w:pPr>
      <w:spacing w:line="403" w:lineRule="atLeast"/>
    </w:pPr>
    <w:rPr>
      <w:color w:val="auto"/>
    </w:rPr>
  </w:style>
  <w:style w:type="paragraph" w:customStyle="1" w:styleId="CM67">
    <w:name w:val="CM67"/>
    <w:basedOn w:val="Default"/>
    <w:next w:val="Default"/>
    <w:rsid w:val="00AD552A"/>
    <w:pPr>
      <w:spacing w:line="403" w:lineRule="atLeast"/>
    </w:pPr>
    <w:rPr>
      <w:color w:val="auto"/>
    </w:rPr>
  </w:style>
  <w:style w:type="paragraph" w:customStyle="1" w:styleId="CM68">
    <w:name w:val="CM68"/>
    <w:basedOn w:val="Default"/>
    <w:next w:val="Default"/>
    <w:rsid w:val="00AD552A"/>
    <w:pPr>
      <w:spacing w:line="403" w:lineRule="atLeast"/>
    </w:pPr>
    <w:rPr>
      <w:color w:val="auto"/>
    </w:rPr>
  </w:style>
  <w:style w:type="paragraph" w:customStyle="1" w:styleId="CM70">
    <w:name w:val="CM70"/>
    <w:basedOn w:val="Default"/>
    <w:next w:val="Default"/>
    <w:rsid w:val="00AD552A"/>
    <w:pPr>
      <w:spacing w:line="403" w:lineRule="atLeast"/>
    </w:pPr>
    <w:rPr>
      <w:color w:val="auto"/>
    </w:rPr>
  </w:style>
  <w:style w:type="paragraph" w:customStyle="1" w:styleId="CM1">
    <w:name w:val="CM1"/>
    <w:basedOn w:val="a0"/>
    <w:next w:val="a0"/>
    <w:rsid w:val="00AD552A"/>
    <w:pPr>
      <w:autoSpaceDE w:val="0"/>
      <w:autoSpaceDN w:val="0"/>
      <w:adjustRightInd w:val="0"/>
      <w:jc w:val="left"/>
    </w:pPr>
    <w:rPr>
      <w:rFonts w:ascii="FZDaBiaoSong-B06S" w:eastAsia="FZDaBiaoSong-B06S"/>
      <w:kern w:val="0"/>
      <w:sz w:val="24"/>
    </w:rPr>
  </w:style>
  <w:style w:type="paragraph" w:customStyle="1" w:styleId="CM98">
    <w:name w:val="CM98"/>
    <w:basedOn w:val="a0"/>
    <w:next w:val="a0"/>
    <w:rsid w:val="00AD552A"/>
    <w:pPr>
      <w:autoSpaceDE w:val="0"/>
      <w:autoSpaceDN w:val="0"/>
      <w:adjustRightInd w:val="0"/>
      <w:spacing w:after="303"/>
      <w:jc w:val="left"/>
    </w:pPr>
    <w:rPr>
      <w:rFonts w:ascii="FZDaBiaoSong-B06S" w:eastAsia="FZDaBiaoSong-B06S"/>
      <w:kern w:val="0"/>
      <w:sz w:val="24"/>
    </w:rPr>
  </w:style>
  <w:style w:type="paragraph" w:customStyle="1" w:styleId="MD1L9">
    <w:name w:val="MD1_L9"/>
    <w:basedOn w:val="a0"/>
    <w:rsid w:val="00AD552A"/>
    <w:pPr>
      <w:widowControl/>
      <w:tabs>
        <w:tab w:val="num" w:pos="6960"/>
      </w:tabs>
      <w:spacing w:after="240"/>
      <w:ind w:left="6960" w:hanging="360"/>
      <w:outlineLvl w:val="8"/>
    </w:pPr>
    <w:rPr>
      <w:kern w:val="0"/>
      <w:sz w:val="24"/>
      <w:szCs w:val="20"/>
      <w:lang w:eastAsia="en-US"/>
    </w:rPr>
  </w:style>
  <w:style w:type="character" w:customStyle="1" w:styleId="google-src-text1">
    <w:name w:val="google-src-text1"/>
    <w:rsid w:val="00AD552A"/>
    <w:rPr>
      <w:vanish/>
      <w:webHidden w:val="0"/>
      <w:specVanish w:val="0"/>
    </w:rPr>
  </w:style>
  <w:style w:type="paragraph" w:customStyle="1" w:styleId="afd">
    <w:name w:val="表题"/>
    <w:basedOn w:val="a0"/>
    <w:rsid w:val="00AD552A"/>
    <w:pPr>
      <w:autoSpaceDE w:val="0"/>
      <w:autoSpaceDN w:val="0"/>
      <w:adjustRightInd w:val="0"/>
      <w:spacing w:beforeLines="50"/>
      <w:jc w:val="center"/>
      <w:textAlignment w:val="baseline"/>
    </w:pPr>
    <w:rPr>
      <w:rFonts w:ascii="黑体" w:eastAsia="黑体"/>
      <w:kern w:val="0"/>
      <w:sz w:val="18"/>
      <w:szCs w:val="20"/>
    </w:rPr>
  </w:style>
  <w:style w:type="paragraph" w:customStyle="1" w:styleId="afe">
    <w:name w:val="表文字"/>
    <w:basedOn w:val="aa"/>
    <w:rsid w:val="00AD552A"/>
    <w:pPr>
      <w:autoSpaceDE w:val="0"/>
      <w:autoSpaceDN w:val="0"/>
      <w:ind w:firstLineChars="0" w:firstLine="0"/>
      <w:jc w:val="center"/>
    </w:pPr>
    <w:rPr>
      <w:kern w:val="21"/>
      <w:sz w:val="15"/>
    </w:rPr>
  </w:style>
  <w:style w:type="paragraph" w:customStyle="1" w:styleId="aff">
    <w:name w:val="参考文献"/>
    <w:basedOn w:val="aa"/>
    <w:rsid w:val="00AD552A"/>
    <w:pPr>
      <w:autoSpaceDE w:val="0"/>
      <w:autoSpaceDN w:val="0"/>
      <w:spacing w:line="270" w:lineRule="exact"/>
      <w:ind w:firstLine="360"/>
    </w:pPr>
    <w:rPr>
      <w:kern w:val="21"/>
      <w:sz w:val="18"/>
    </w:rPr>
  </w:style>
  <w:style w:type="paragraph" w:customStyle="1" w:styleId="aff0">
    <w:name w:val="公式"/>
    <w:basedOn w:val="aa"/>
    <w:rsid w:val="00AD552A"/>
    <w:pPr>
      <w:autoSpaceDE w:val="0"/>
      <w:autoSpaceDN w:val="0"/>
      <w:adjustRightInd w:val="0"/>
      <w:ind w:firstLineChars="0" w:firstLine="0"/>
      <w:jc w:val="center"/>
      <w:textAlignment w:val="baseline"/>
    </w:pPr>
    <w:rPr>
      <w:rFonts w:ascii="宋体"/>
      <w:kern w:val="0"/>
      <w:sz w:val="24"/>
      <w:szCs w:val="20"/>
    </w:rPr>
  </w:style>
  <w:style w:type="paragraph" w:customStyle="1" w:styleId="aff1">
    <w:name w:val="图"/>
    <w:basedOn w:val="aa"/>
    <w:autoRedefine/>
    <w:rsid w:val="00AD552A"/>
    <w:pPr>
      <w:autoSpaceDE w:val="0"/>
      <w:autoSpaceDN w:val="0"/>
      <w:spacing w:beforeLines="50"/>
      <w:ind w:firstLineChars="0" w:firstLine="0"/>
      <w:jc w:val="center"/>
    </w:pPr>
    <w:rPr>
      <w:kern w:val="21"/>
      <w:sz w:val="24"/>
    </w:rPr>
  </w:style>
  <w:style w:type="paragraph" w:customStyle="1" w:styleId="aff2">
    <w:name w:val="图题"/>
    <w:basedOn w:val="aa"/>
    <w:autoRedefine/>
    <w:rsid w:val="00AD552A"/>
    <w:pPr>
      <w:autoSpaceDE w:val="0"/>
      <w:autoSpaceDN w:val="0"/>
      <w:spacing w:afterLines="50"/>
      <w:ind w:firstLineChars="0" w:firstLine="0"/>
      <w:jc w:val="center"/>
    </w:pPr>
    <w:rPr>
      <w:kern w:val="21"/>
      <w:sz w:val="18"/>
    </w:rPr>
  </w:style>
  <w:style w:type="paragraph" w:customStyle="1" w:styleId="aff3">
    <w:name w:val="图注"/>
    <w:basedOn w:val="a0"/>
    <w:rsid w:val="00AD552A"/>
    <w:pPr>
      <w:autoSpaceDE w:val="0"/>
      <w:autoSpaceDN w:val="0"/>
      <w:adjustRightInd w:val="0"/>
      <w:spacing w:afterLines="50"/>
      <w:jc w:val="center"/>
      <w:textAlignment w:val="baseline"/>
    </w:pPr>
    <w:rPr>
      <w:kern w:val="0"/>
      <w:sz w:val="18"/>
      <w:szCs w:val="20"/>
    </w:rPr>
  </w:style>
  <w:style w:type="paragraph" w:customStyle="1" w:styleId="aff4">
    <w:name w:val="表格文字"/>
    <w:next w:val="a0"/>
    <w:rsid w:val="00AD552A"/>
    <w:pPr>
      <w:adjustRightInd w:val="0"/>
      <w:snapToGrid w:val="0"/>
      <w:jc w:val="center"/>
    </w:pPr>
    <w:rPr>
      <w:snapToGrid w:val="0"/>
      <w:kern w:val="21"/>
      <w:sz w:val="21"/>
    </w:rPr>
  </w:style>
  <w:style w:type="paragraph" w:customStyle="1" w:styleId="HPTableTitle">
    <w:name w:val="HP_Table_Title"/>
    <w:basedOn w:val="a0"/>
    <w:next w:val="a0"/>
    <w:rsid w:val="00AD552A"/>
    <w:pPr>
      <w:keepNext/>
      <w:keepLines/>
      <w:widowControl/>
      <w:spacing w:before="240" w:after="60"/>
      <w:jc w:val="left"/>
    </w:pPr>
    <w:rPr>
      <w:rFonts w:ascii="Futura Hv" w:hAnsi="Futura Hv"/>
      <w:kern w:val="0"/>
      <w:sz w:val="18"/>
      <w:szCs w:val="20"/>
      <w:lang w:eastAsia="en-US"/>
    </w:rPr>
  </w:style>
  <w:style w:type="paragraph" w:customStyle="1" w:styleId="TableMedium">
    <w:name w:val="Table_Medium"/>
    <w:basedOn w:val="a0"/>
    <w:rsid w:val="00AD552A"/>
    <w:pPr>
      <w:widowControl/>
      <w:spacing w:before="40" w:after="40"/>
      <w:jc w:val="left"/>
    </w:pPr>
    <w:rPr>
      <w:rFonts w:ascii="Futura Bk" w:hAnsi="Futura Bk"/>
      <w:kern w:val="0"/>
      <w:sz w:val="18"/>
      <w:szCs w:val="20"/>
      <w:lang w:eastAsia="en-US"/>
    </w:rPr>
  </w:style>
  <w:style w:type="paragraph" w:customStyle="1" w:styleId="CharCharChar">
    <w:name w:val="Char Char Char"/>
    <w:basedOn w:val="a0"/>
    <w:rsid w:val="00AD552A"/>
    <w:rPr>
      <w:rFonts w:ascii="Tahoma" w:hAnsi="Tahoma"/>
      <w:sz w:val="24"/>
      <w:szCs w:val="20"/>
    </w:rPr>
  </w:style>
  <w:style w:type="paragraph" w:customStyle="1" w:styleId="aff5">
    <w:name w:val="文档正文"/>
    <w:basedOn w:val="a0"/>
    <w:rsid w:val="00AD552A"/>
    <w:pPr>
      <w:spacing w:line="300" w:lineRule="auto"/>
      <w:ind w:firstLineChars="200" w:firstLine="420"/>
    </w:pPr>
    <w:rPr>
      <w:bCs/>
      <w:szCs w:val="21"/>
    </w:rPr>
  </w:style>
  <w:style w:type="paragraph" w:styleId="23">
    <w:name w:val="List 2"/>
    <w:basedOn w:val="a0"/>
    <w:rsid w:val="00AD552A"/>
    <w:pPr>
      <w:autoSpaceDE w:val="0"/>
      <w:autoSpaceDN w:val="0"/>
      <w:adjustRightInd w:val="0"/>
      <w:ind w:leftChars="200" w:left="100" w:hangingChars="200" w:hanging="200"/>
      <w:textAlignment w:val="baseline"/>
    </w:pPr>
    <w:rPr>
      <w:kern w:val="0"/>
      <w:sz w:val="24"/>
      <w:szCs w:val="20"/>
    </w:rPr>
  </w:style>
  <w:style w:type="paragraph" w:styleId="31">
    <w:name w:val="List 3"/>
    <w:basedOn w:val="a0"/>
    <w:rsid w:val="00AD552A"/>
    <w:pPr>
      <w:autoSpaceDE w:val="0"/>
      <w:autoSpaceDN w:val="0"/>
      <w:adjustRightInd w:val="0"/>
      <w:ind w:leftChars="400" w:left="100" w:hangingChars="200" w:hanging="200"/>
      <w:textAlignment w:val="baseline"/>
    </w:pPr>
    <w:rPr>
      <w:kern w:val="0"/>
      <w:sz w:val="24"/>
      <w:szCs w:val="20"/>
    </w:rPr>
  </w:style>
  <w:style w:type="paragraph" w:styleId="41">
    <w:name w:val="List 4"/>
    <w:basedOn w:val="a0"/>
    <w:rsid w:val="00AD552A"/>
    <w:pPr>
      <w:autoSpaceDE w:val="0"/>
      <w:autoSpaceDN w:val="0"/>
      <w:adjustRightInd w:val="0"/>
      <w:ind w:leftChars="600" w:left="100" w:hangingChars="200" w:hanging="200"/>
      <w:textAlignment w:val="baseline"/>
    </w:pPr>
    <w:rPr>
      <w:kern w:val="0"/>
      <w:sz w:val="24"/>
      <w:szCs w:val="20"/>
    </w:rPr>
  </w:style>
  <w:style w:type="paragraph" w:styleId="50">
    <w:name w:val="List 5"/>
    <w:basedOn w:val="a0"/>
    <w:rsid w:val="00AD552A"/>
    <w:pPr>
      <w:autoSpaceDE w:val="0"/>
      <w:autoSpaceDN w:val="0"/>
      <w:adjustRightInd w:val="0"/>
      <w:ind w:leftChars="800" w:left="100" w:hangingChars="200" w:hanging="200"/>
      <w:textAlignment w:val="baseline"/>
    </w:pPr>
    <w:rPr>
      <w:kern w:val="0"/>
      <w:sz w:val="24"/>
      <w:szCs w:val="20"/>
    </w:rPr>
  </w:style>
  <w:style w:type="paragraph" w:styleId="24">
    <w:name w:val="Body Text First Indent 2"/>
    <w:basedOn w:val="af0"/>
    <w:rsid w:val="00AD552A"/>
    <w:pPr>
      <w:autoSpaceDE w:val="0"/>
      <w:autoSpaceDN w:val="0"/>
      <w:adjustRightInd w:val="0"/>
      <w:spacing w:after="120" w:line="240" w:lineRule="auto"/>
      <w:ind w:leftChars="200" w:left="420" w:firstLineChars="200" w:firstLine="420"/>
      <w:textAlignment w:val="baseline"/>
    </w:pPr>
    <w:rPr>
      <w:rFonts w:ascii="Times New Roman" w:eastAsia="宋体"/>
      <w:kern w:val="0"/>
      <w:sz w:val="24"/>
      <w:szCs w:val="20"/>
    </w:rPr>
  </w:style>
  <w:style w:type="paragraph" w:styleId="25">
    <w:name w:val="Body Text 2"/>
    <w:basedOn w:val="a0"/>
    <w:rsid w:val="00AD552A"/>
    <w:pPr>
      <w:spacing w:after="120" w:line="480" w:lineRule="auto"/>
    </w:pPr>
  </w:style>
  <w:style w:type="paragraph" w:customStyle="1" w:styleId="Char1">
    <w:name w:val="Char1"/>
    <w:basedOn w:val="a0"/>
    <w:rsid w:val="00AD552A"/>
    <w:rPr>
      <w:rFonts w:ascii="Tahoma" w:hAnsi="Tahoma"/>
      <w:sz w:val="24"/>
      <w:szCs w:val="20"/>
    </w:rPr>
  </w:style>
  <w:style w:type="paragraph" w:styleId="aff6">
    <w:name w:val="Closing"/>
    <w:basedOn w:val="a0"/>
    <w:rsid w:val="00AD552A"/>
    <w:pPr>
      <w:ind w:leftChars="2100" w:left="100"/>
    </w:pPr>
    <w:rPr>
      <w:rFonts w:eastAsia="仿宋_GB2312"/>
      <w:sz w:val="32"/>
      <w:szCs w:val="32"/>
    </w:rPr>
  </w:style>
  <w:style w:type="paragraph" w:styleId="HTML">
    <w:name w:val="HTML Preformatted"/>
    <w:basedOn w:val="a0"/>
    <w:rsid w:val="00AD552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f7">
    <w:name w:val="Document Map"/>
    <w:basedOn w:val="a0"/>
    <w:rsid w:val="00AD552A"/>
    <w:rPr>
      <w:rFonts w:ascii="宋体"/>
      <w:sz w:val="18"/>
      <w:szCs w:val="18"/>
    </w:rPr>
  </w:style>
  <w:style w:type="paragraph" w:styleId="aff8">
    <w:name w:val="List Paragraph"/>
    <w:basedOn w:val="a0"/>
    <w:qFormat/>
    <w:rsid w:val="00AD552A"/>
    <w:pPr>
      <w:ind w:firstLineChars="200" w:firstLine="420"/>
    </w:pPr>
  </w:style>
  <w:style w:type="paragraph" w:customStyle="1" w:styleId="Char10">
    <w:name w:val="Char1"/>
    <w:basedOn w:val="a0"/>
    <w:rsid w:val="00AD552A"/>
    <w:pPr>
      <w:spacing w:line="300" w:lineRule="auto"/>
      <w:ind w:leftChars="150" w:left="150"/>
    </w:pPr>
    <w:rPr>
      <w:rFonts w:ascii="Tahoma" w:hAnsi="Tahoma"/>
      <w:sz w:val="24"/>
      <w:szCs w:val="20"/>
    </w:rPr>
  </w:style>
  <w:style w:type="paragraph" w:customStyle="1" w:styleId="aff9">
    <w:name w:val="注释"/>
    <w:basedOn w:val="a0"/>
    <w:rsid w:val="00AD552A"/>
    <w:pPr>
      <w:adjustRightInd w:val="0"/>
      <w:snapToGrid w:val="0"/>
      <w:spacing w:before="60" w:after="60" w:line="300" w:lineRule="auto"/>
      <w:ind w:leftChars="150" w:left="150" w:firstLineChars="200" w:firstLine="200"/>
    </w:pPr>
    <w:rPr>
      <w:bCs/>
      <w:i/>
      <w:color w:val="3366FF"/>
      <w:szCs w:val="20"/>
    </w:rPr>
  </w:style>
  <w:style w:type="paragraph" w:customStyle="1" w:styleId="Tabletext">
    <w:name w:val="Tabletext"/>
    <w:basedOn w:val="a0"/>
    <w:rsid w:val="00AD552A"/>
    <w:pPr>
      <w:keepLines/>
      <w:spacing w:after="120" w:line="240" w:lineRule="atLeast"/>
      <w:ind w:leftChars="150" w:left="150"/>
      <w:jc w:val="left"/>
    </w:pPr>
    <w:rPr>
      <w:rFonts w:ascii="宋体"/>
      <w:snapToGrid w:val="0"/>
      <w:kern w:val="0"/>
      <w:sz w:val="20"/>
      <w:szCs w:val="20"/>
    </w:rPr>
  </w:style>
  <w:style w:type="paragraph" w:customStyle="1" w:styleId="211">
    <w:name w:val="正文文本缩进 21"/>
    <w:basedOn w:val="a0"/>
    <w:rsid w:val="00AD552A"/>
    <w:pPr>
      <w:autoSpaceDE w:val="0"/>
      <w:autoSpaceDN w:val="0"/>
      <w:adjustRightInd w:val="0"/>
      <w:spacing w:line="360" w:lineRule="atLeast"/>
      <w:ind w:leftChars="150" w:left="420"/>
      <w:textAlignment w:val="baseline"/>
    </w:pPr>
    <w:rPr>
      <w:kern w:val="0"/>
      <w:sz w:val="24"/>
      <w:szCs w:val="20"/>
    </w:rPr>
  </w:style>
  <w:style w:type="character" w:customStyle="1" w:styleId="Char2">
    <w:name w:val="表正文 Char"/>
    <w:aliases w:val="正文非缩进 Char,特点 Char1,ALT+Z Char,正文缩进William Char,水上软件 Char,段1 Char,正文双线 Char,正文（图说明文字居中） Char,正文不缩进 Char,特点 Char Char,上海中望标准正文（首行缩进两字） Char,四号 Char,标题4 Char,正文缩进1 Char,bt Char Char"/>
    <w:rsid w:val="00AD552A"/>
    <w:rPr>
      <w:rFonts w:ascii="宋体" w:eastAsia="宋体" w:hAnsi="宋体"/>
      <w:sz w:val="24"/>
      <w:lang w:val="en-US" w:eastAsia="zh-CN" w:bidi="ar-SA"/>
    </w:rPr>
  </w:style>
  <w:style w:type="paragraph" w:customStyle="1" w:styleId="CharCharChar0">
    <w:name w:val="Char Char Char"/>
    <w:basedOn w:val="a0"/>
    <w:rsid w:val="00AD552A"/>
    <w:pPr>
      <w:spacing w:line="300" w:lineRule="auto"/>
      <w:ind w:leftChars="150" w:left="150"/>
    </w:pPr>
    <w:rPr>
      <w:rFonts w:ascii="Tahoma" w:hAnsi="Tahoma"/>
      <w:sz w:val="24"/>
      <w:szCs w:val="20"/>
    </w:rPr>
  </w:style>
  <w:style w:type="paragraph" w:styleId="affa">
    <w:name w:val="Block Text"/>
    <w:basedOn w:val="a0"/>
    <w:rsid w:val="00AD552A"/>
    <w:pPr>
      <w:spacing w:line="300" w:lineRule="auto"/>
      <w:ind w:leftChars="150" w:left="616" w:rightChars="18" w:right="38" w:firstLine="488"/>
    </w:pPr>
  </w:style>
  <w:style w:type="paragraph" w:customStyle="1" w:styleId="552">
    <w:name w:val="样式 样式 宋体 小四 居中 段前: 5 磅 段后: 5 磅 + 首行缩进:  2 字符"/>
    <w:basedOn w:val="a0"/>
    <w:rsid w:val="00AD552A"/>
    <w:pPr>
      <w:spacing w:before="60" w:after="60" w:line="60" w:lineRule="auto"/>
      <w:ind w:leftChars="150" w:left="150" w:firstLineChars="200" w:firstLine="420"/>
      <w:jc w:val="left"/>
    </w:pPr>
    <w:rPr>
      <w:rFonts w:ascii="宋体" w:hAnsi="宋体"/>
      <w:kern w:val="0"/>
      <w:szCs w:val="20"/>
    </w:rPr>
  </w:style>
  <w:style w:type="character" w:customStyle="1" w:styleId="affb">
    <w:name w:val="样式 宋体"/>
    <w:rsid w:val="00AD552A"/>
    <w:rPr>
      <w:rFonts w:ascii="宋体" w:hAnsi="宋体"/>
    </w:rPr>
  </w:style>
  <w:style w:type="paragraph" w:customStyle="1" w:styleId="CharCharCharChar0">
    <w:name w:val="Char Char Char Char"/>
    <w:basedOn w:val="a0"/>
    <w:rsid w:val="00AD552A"/>
    <w:pPr>
      <w:spacing w:line="300" w:lineRule="auto"/>
      <w:ind w:leftChars="150" w:left="150"/>
    </w:pPr>
    <w:rPr>
      <w:rFonts w:ascii="Tahoma" w:hAnsi="Tahoma"/>
      <w:sz w:val="24"/>
      <w:szCs w:val="20"/>
    </w:rPr>
  </w:style>
  <w:style w:type="paragraph" w:customStyle="1" w:styleId="CM21">
    <w:name w:val="CM21"/>
    <w:basedOn w:val="a0"/>
    <w:next w:val="a0"/>
    <w:rsid w:val="00AD552A"/>
    <w:pPr>
      <w:autoSpaceDE w:val="0"/>
      <w:autoSpaceDN w:val="0"/>
      <w:adjustRightInd w:val="0"/>
      <w:spacing w:line="403" w:lineRule="atLeast"/>
      <w:jc w:val="left"/>
    </w:pPr>
    <w:rPr>
      <w:rFonts w:ascii="FZDaBiaoSong-B06S" w:eastAsia="FZDaBiaoSong-B06S" w:cs="FZDaBiaoSong-B06S"/>
      <w:kern w:val="0"/>
      <w:sz w:val="24"/>
    </w:rPr>
  </w:style>
  <w:style w:type="paragraph" w:customStyle="1" w:styleId="CM107">
    <w:name w:val="CM107"/>
    <w:basedOn w:val="Default"/>
    <w:next w:val="Default"/>
    <w:rsid w:val="00AD552A"/>
    <w:pPr>
      <w:spacing w:after="550"/>
    </w:pPr>
    <w:rPr>
      <w:color w:val="auto"/>
    </w:rPr>
  </w:style>
  <w:style w:type="paragraph" w:customStyle="1" w:styleId="Char1CharCharChar">
    <w:name w:val="Char1 Char Char Char"/>
    <w:basedOn w:val="a0"/>
    <w:rsid w:val="00AD552A"/>
    <w:rPr>
      <w:rFonts w:ascii="Tahoma" w:hAnsi="Tahoma"/>
      <w:sz w:val="24"/>
      <w:szCs w:val="20"/>
    </w:rPr>
  </w:style>
  <w:style w:type="character" w:customStyle="1" w:styleId="usertext1">
    <w:name w:val="usertext1"/>
    <w:rsid w:val="00AD552A"/>
    <w:rPr>
      <w:rFonts w:ascii="Arial" w:hAnsi="Arial" w:cs="Arial" w:hint="default"/>
      <w:sz w:val="20"/>
      <w:szCs w:val="20"/>
    </w:rPr>
  </w:style>
  <w:style w:type="character" w:customStyle="1" w:styleId="affc">
    <w:name w:val="样式 (符号) 宋体 四号 黑色"/>
    <w:rsid w:val="00AD552A"/>
    <w:rPr>
      <w:color w:val="000000"/>
      <w:sz w:val="24"/>
    </w:rPr>
  </w:style>
  <w:style w:type="paragraph" w:customStyle="1" w:styleId="affd">
    <w:name w:val="表格首行"/>
    <w:basedOn w:val="a0"/>
    <w:rsid w:val="00AD552A"/>
    <w:pPr>
      <w:jc w:val="center"/>
    </w:pPr>
    <w:rPr>
      <w:rFonts w:ascii="宋体" w:hAnsi="宋体"/>
    </w:rPr>
  </w:style>
  <w:style w:type="paragraph" w:customStyle="1" w:styleId="affe">
    <w:name w:val="表格正文"/>
    <w:basedOn w:val="a0"/>
    <w:rsid w:val="00AD552A"/>
    <w:pPr>
      <w:snapToGrid w:val="0"/>
      <w:spacing w:line="300" w:lineRule="auto"/>
    </w:pPr>
  </w:style>
  <w:style w:type="paragraph" w:styleId="26">
    <w:name w:val="toc 2"/>
    <w:basedOn w:val="a0"/>
    <w:next w:val="a0"/>
    <w:autoRedefine/>
    <w:uiPriority w:val="39"/>
    <w:rsid w:val="00A94214"/>
    <w:pPr>
      <w:ind w:left="210"/>
      <w:jc w:val="left"/>
    </w:pPr>
    <w:rPr>
      <w:smallCaps/>
      <w:sz w:val="20"/>
      <w:szCs w:val="20"/>
    </w:rPr>
  </w:style>
  <w:style w:type="paragraph" w:styleId="32">
    <w:name w:val="toc 3"/>
    <w:basedOn w:val="a0"/>
    <w:next w:val="a0"/>
    <w:autoRedefine/>
    <w:uiPriority w:val="39"/>
    <w:rsid w:val="00A94214"/>
    <w:pPr>
      <w:ind w:left="420"/>
      <w:jc w:val="left"/>
    </w:pPr>
    <w:rPr>
      <w:i/>
      <w:iCs/>
      <w:sz w:val="20"/>
      <w:szCs w:val="20"/>
    </w:rPr>
  </w:style>
  <w:style w:type="paragraph" w:styleId="42">
    <w:name w:val="toc 4"/>
    <w:basedOn w:val="a0"/>
    <w:next w:val="a0"/>
    <w:autoRedefine/>
    <w:uiPriority w:val="39"/>
    <w:rsid w:val="00A94214"/>
    <w:pPr>
      <w:ind w:left="630"/>
      <w:jc w:val="left"/>
    </w:pPr>
    <w:rPr>
      <w:sz w:val="18"/>
      <w:szCs w:val="18"/>
    </w:rPr>
  </w:style>
  <w:style w:type="paragraph" w:styleId="51">
    <w:name w:val="toc 5"/>
    <w:basedOn w:val="a0"/>
    <w:next w:val="a0"/>
    <w:autoRedefine/>
    <w:uiPriority w:val="39"/>
    <w:rsid w:val="00A94214"/>
    <w:pPr>
      <w:ind w:left="840"/>
      <w:jc w:val="left"/>
    </w:pPr>
    <w:rPr>
      <w:sz w:val="18"/>
      <w:szCs w:val="18"/>
    </w:rPr>
  </w:style>
  <w:style w:type="paragraph" w:styleId="60">
    <w:name w:val="toc 6"/>
    <w:basedOn w:val="a0"/>
    <w:next w:val="a0"/>
    <w:autoRedefine/>
    <w:uiPriority w:val="39"/>
    <w:rsid w:val="00A94214"/>
    <w:pPr>
      <w:ind w:left="1050"/>
      <w:jc w:val="left"/>
    </w:pPr>
    <w:rPr>
      <w:sz w:val="18"/>
      <w:szCs w:val="18"/>
    </w:rPr>
  </w:style>
  <w:style w:type="paragraph" w:styleId="70">
    <w:name w:val="toc 7"/>
    <w:basedOn w:val="a0"/>
    <w:next w:val="a0"/>
    <w:autoRedefine/>
    <w:uiPriority w:val="39"/>
    <w:rsid w:val="00A94214"/>
    <w:pPr>
      <w:ind w:left="1260"/>
      <w:jc w:val="left"/>
    </w:pPr>
    <w:rPr>
      <w:sz w:val="18"/>
      <w:szCs w:val="18"/>
    </w:rPr>
  </w:style>
  <w:style w:type="paragraph" w:styleId="80">
    <w:name w:val="toc 8"/>
    <w:basedOn w:val="a0"/>
    <w:next w:val="a0"/>
    <w:autoRedefine/>
    <w:uiPriority w:val="39"/>
    <w:rsid w:val="00A94214"/>
    <w:pPr>
      <w:ind w:left="1470"/>
      <w:jc w:val="left"/>
    </w:pPr>
    <w:rPr>
      <w:sz w:val="18"/>
      <w:szCs w:val="18"/>
    </w:rPr>
  </w:style>
  <w:style w:type="paragraph" w:styleId="90">
    <w:name w:val="toc 9"/>
    <w:basedOn w:val="a0"/>
    <w:next w:val="a0"/>
    <w:autoRedefine/>
    <w:uiPriority w:val="39"/>
    <w:rsid w:val="00A94214"/>
    <w:pPr>
      <w:ind w:left="1680"/>
      <w:jc w:val="left"/>
    </w:pPr>
    <w:rPr>
      <w:sz w:val="18"/>
      <w:szCs w:val="18"/>
    </w:rPr>
  </w:style>
  <w:style w:type="paragraph" w:styleId="afff">
    <w:name w:val="Balloon Text"/>
    <w:basedOn w:val="a0"/>
    <w:link w:val="afff0"/>
    <w:rsid w:val="005E64B9"/>
    <w:rPr>
      <w:sz w:val="18"/>
      <w:szCs w:val="18"/>
    </w:rPr>
  </w:style>
  <w:style w:type="character" w:customStyle="1" w:styleId="afff0">
    <w:name w:val="批注框文本 字符"/>
    <w:link w:val="afff"/>
    <w:rsid w:val="005E64B9"/>
    <w:rPr>
      <w:kern w:val="2"/>
      <w:sz w:val="18"/>
      <w:szCs w:val="18"/>
    </w:rPr>
  </w:style>
  <w:style w:type="character" w:customStyle="1" w:styleId="af3">
    <w:name w:val="页脚 字符"/>
    <w:link w:val="af2"/>
    <w:uiPriority w:val="99"/>
    <w:rsid w:val="00450C1E"/>
    <w:rPr>
      <w:kern w:val="2"/>
      <w:sz w:val="18"/>
      <w:szCs w:val="18"/>
    </w:rPr>
  </w:style>
  <w:style w:type="character" w:customStyle="1" w:styleId="apple-converted-space">
    <w:name w:val="apple-converted-space"/>
    <w:basedOn w:val="a1"/>
    <w:rsid w:val="00725D1F"/>
  </w:style>
  <w:style w:type="character" w:customStyle="1" w:styleId="high-light-bg">
    <w:name w:val="high-light-bg"/>
    <w:basedOn w:val="a1"/>
    <w:rsid w:val="00725D1F"/>
  </w:style>
  <w:style w:type="character" w:customStyle="1" w:styleId="hps">
    <w:name w:val="hps"/>
    <w:basedOn w:val="a1"/>
    <w:rsid w:val="004F5E33"/>
  </w:style>
  <w:style w:type="paragraph" w:customStyle="1" w:styleId="msonormal0">
    <w:name w:val="msonormal"/>
    <w:basedOn w:val="a0"/>
    <w:rsid w:val="00E44544"/>
    <w:pPr>
      <w:widowControl/>
      <w:spacing w:before="100" w:beforeAutospacing="1" w:after="100" w:afterAutospacing="1"/>
      <w:jc w:val="left"/>
    </w:pPr>
    <w:rPr>
      <w:rFonts w:ascii="宋体" w:hAnsi="宋体" w:cs="宋体"/>
      <w:kern w:val="0"/>
      <w:sz w:val="24"/>
    </w:rPr>
  </w:style>
  <w:style w:type="paragraph" w:customStyle="1" w:styleId="font5">
    <w:name w:val="font5"/>
    <w:basedOn w:val="a0"/>
    <w:rsid w:val="00E44544"/>
    <w:pPr>
      <w:widowControl/>
      <w:spacing w:before="100" w:beforeAutospacing="1" w:after="100" w:afterAutospacing="1"/>
      <w:jc w:val="left"/>
    </w:pPr>
    <w:rPr>
      <w:rFonts w:ascii="等线" w:eastAsia="等线" w:hAnsi="等线" w:cs="宋体"/>
      <w:kern w:val="0"/>
      <w:sz w:val="18"/>
      <w:szCs w:val="18"/>
    </w:rPr>
  </w:style>
  <w:style w:type="paragraph" w:customStyle="1" w:styleId="xl63">
    <w:name w:val="xl63"/>
    <w:basedOn w:val="a0"/>
    <w:rsid w:val="00E4454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cs="宋体"/>
      <w:kern w:val="0"/>
      <w:sz w:val="18"/>
      <w:szCs w:val="18"/>
    </w:rPr>
  </w:style>
  <w:style w:type="paragraph" w:customStyle="1" w:styleId="xl64">
    <w:name w:val="xl64"/>
    <w:basedOn w:val="a0"/>
    <w:rsid w:val="00E44544"/>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hAnsi="Cambria" w:cs="宋体"/>
      <w:kern w:val="0"/>
      <w:sz w:val="18"/>
      <w:szCs w:val="18"/>
    </w:rPr>
  </w:style>
  <w:style w:type="paragraph" w:customStyle="1" w:styleId="xl65">
    <w:name w:val="xl65"/>
    <w:basedOn w:val="a0"/>
    <w:rsid w:val="00E44544"/>
    <w:pPr>
      <w:widowControl/>
      <w:spacing w:before="100" w:beforeAutospacing="1" w:after="100" w:afterAutospacing="1"/>
      <w:jc w:val="left"/>
    </w:pPr>
    <w:rPr>
      <w:rFonts w:ascii="宋体" w:hAnsi="宋体" w:cs="宋体"/>
      <w:kern w:val="0"/>
      <w:sz w:val="24"/>
    </w:rPr>
  </w:style>
  <w:style w:type="paragraph" w:customStyle="1" w:styleId="xl66">
    <w:name w:val="xl66"/>
    <w:basedOn w:val="a0"/>
    <w:rsid w:val="00E44544"/>
    <w:pPr>
      <w:widowControl/>
      <w:spacing w:before="100" w:beforeAutospacing="1" w:after="100" w:afterAutospacing="1"/>
      <w:jc w:val="center"/>
    </w:pPr>
    <w:rPr>
      <w:rFonts w:ascii="宋体" w:hAnsi="宋体" w:cs="宋体"/>
      <w:kern w:val="0"/>
      <w:sz w:val="24"/>
    </w:rPr>
  </w:style>
  <w:style w:type="paragraph" w:customStyle="1" w:styleId="xl67">
    <w:name w:val="xl67"/>
    <w:basedOn w:val="a0"/>
    <w:rsid w:val="00E4454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mbria" w:hAnsi="Cambria" w:cs="宋体"/>
      <w:kern w:val="0"/>
      <w:sz w:val="18"/>
      <w:szCs w:val="18"/>
    </w:rPr>
  </w:style>
  <w:style w:type="paragraph" w:customStyle="1" w:styleId="xl68">
    <w:name w:val="xl68"/>
    <w:basedOn w:val="a0"/>
    <w:rsid w:val="00E44544"/>
    <w:pPr>
      <w:widowControl/>
      <w:pBdr>
        <w:top w:val="single" w:sz="4" w:space="0" w:color="auto"/>
        <w:left w:val="single" w:sz="4" w:space="0" w:color="auto"/>
        <w:right w:val="single" w:sz="4" w:space="0" w:color="auto"/>
      </w:pBdr>
      <w:spacing w:before="100" w:beforeAutospacing="1" w:after="100" w:afterAutospacing="1"/>
      <w:jc w:val="center"/>
    </w:pPr>
    <w:rPr>
      <w:rFonts w:ascii="Cambria" w:hAnsi="Cambria" w:cs="宋体"/>
      <w:kern w:val="0"/>
      <w:sz w:val="18"/>
      <w:szCs w:val="18"/>
    </w:rPr>
  </w:style>
  <w:style w:type="paragraph" w:customStyle="1" w:styleId="xl69">
    <w:name w:val="xl69"/>
    <w:basedOn w:val="a0"/>
    <w:rsid w:val="00E44544"/>
    <w:pPr>
      <w:widowControl/>
      <w:pBdr>
        <w:top w:val="single" w:sz="4" w:space="0" w:color="auto"/>
        <w:left w:val="single" w:sz="4" w:space="0" w:color="auto"/>
        <w:right w:val="single" w:sz="4" w:space="0" w:color="auto"/>
      </w:pBdr>
      <w:spacing w:before="100" w:beforeAutospacing="1" w:after="100" w:afterAutospacing="1"/>
      <w:jc w:val="left"/>
    </w:pPr>
    <w:rPr>
      <w:rFonts w:ascii="Cambria" w:hAnsi="Cambria" w:cs="宋体"/>
      <w:kern w:val="0"/>
      <w:sz w:val="18"/>
      <w:szCs w:val="18"/>
    </w:rPr>
  </w:style>
  <w:style w:type="paragraph" w:customStyle="1" w:styleId="xl70">
    <w:name w:val="xl70"/>
    <w:basedOn w:val="a0"/>
    <w:rsid w:val="00E44544"/>
    <w:pPr>
      <w:widowControl/>
      <w:pBdr>
        <w:top w:val="single" w:sz="8" w:space="0" w:color="auto"/>
        <w:left w:val="single" w:sz="8" w:space="0" w:color="auto"/>
        <w:bottom w:val="single" w:sz="4" w:space="0" w:color="auto"/>
        <w:right w:val="single" w:sz="4" w:space="0" w:color="auto"/>
      </w:pBdr>
      <w:shd w:val="clear" w:color="000000" w:fill="E0E0E0"/>
      <w:spacing w:before="100" w:beforeAutospacing="1" w:after="100" w:afterAutospacing="1"/>
      <w:jc w:val="center"/>
    </w:pPr>
    <w:rPr>
      <w:rFonts w:ascii="Cambria" w:hAnsi="Cambria" w:cs="宋体"/>
      <w:b/>
      <w:bCs/>
      <w:kern w:val="0"/>
      <w:sz w:val="18"/>
      <w:szCs w:val="18"/>
    </w:rPr>
  </w:style>
  <w:style w:type="paragraph" w:customStyle="1" w:styleId="xl71">
    <w:name w:val="xl71"/>
    <w:basedOn w:val="a0"/>
    <w:rsid w:val="00E44544"/>
    <w:pPr>
      <w:widowControl/>
      <w:pBdr>
        <w:top w:val="single" w:sz="8" w:space="0" w:color="auto"/>
        <w:left w:val="single" w:sz="4" w:space="0" w:color="auto"/>
        <w:bottom w:val="single" w:sz="4" w:space="0" w:color="auto"/>
        <w:right w:val="single" w:sz="4" w:space="0" w:color="auto"/>
      </w:pBdr>
      <w:shd w:val="clear" w:color="000000" w:fill="E0E0E0"/>
      <w:spacing w:before="100" w:beforeAutospacing="1" w:after="100" w:afterAutospacing="1"/>
      <w:jc w:val="center"/>
    </w:pPr>
    <w:rPr>
      <w:rFonts w:ascii="Cambria" w:hAnsi="Cambria" w:cs="宋体"/>
      <w:b/>
      <w:bCs/>
      <w:kern w:val="0"/>
      <w:sz w:val="18"/>
      <w:szCs w:val="18"/>
    </w:rPr>
  </w:style>
  <w:style w:type="paragraph" w:customStyle="1" w:styleId="xl72">
    <w:name w:val="xl72"/>
    <w:basedOn w:val="a0"/>
    <w:rsid w:val="00E44544"/>
    <w:pPr>
      <w:widowControl/>
      <w:pBdr>
        <w:top w:val="single" w:sz="8" w:space="0" w:color="auto"/>
        <w:left w:val="single" w:sz="4" w:space="0" w:color="auto"/>
        <w:bottom w:val="single" w:sz="4" w:space="0" w:color="auto"/>
        <w:right w:val="single" w:sz="4" w:space="0" w:color="auto"/>
      </w:pBdr>
      <w:shd w:val="clear" w:color="000000" w:fill="E0E0E0"/>
      <w:spacing w:before="100" w:beforeAutospacing="1" w:after="100" w:afterAutospacing="1"/>
      <w:jc w:val="left"/>
    </w:pPr>
    <w:rPr>
      <w:rFonts w:ascii="Cambria" w:hAnsi="Cambria" w:cs="宋体"/>
      <w:b/>
      <w:bCs/>
      <w:kern w:val="0"/>
      <w:sz w:val="18"/>
      <w:szCs w:val="18"/>
    </w:rPr>
  </w:style>
  <w:style w:type="paragraph" w:customStyle="1" w:styleId="xl73">
    <w:name w:val="xl73"/>
    <w:basedOn w:val="a0"/>
    <w:rsid w:val="00E44544"/>
    <w:pPr>
      <w:widowControl/>
      <w:pBdr>
        <w:top w:val="single" w:sz="8" w:space="0" w:color="auto"/>
        <w:left w:val="single" w:sz="4" w:space="0" w:color="auto"/>
        <w:bottom w:val="single" w:sz="4" w:space="0" w:color="auto"/>
        <w:right w:val="single" w:sz="8" w:space="0" w:color="auto"/>
      </w:pBdr>
      <w:shd w:val="clear" w:color="000000" w:fill="E0E0E0"/>
      <w:spacing w:before="100" w:beforeAutospacing="1" w:after="100" w:afterAutospacing="1"/>
      <w:jc w:val="left"/>
    </w:pPr>
    <w:rPr>
      <w:rFonts w:ascii="Cambria" w:hAnsi="Cambria" w:cs="宋体"/>
      <w:b/>
      <w:bCs/>
      <w:kern w:val="0"/>
      <w:sz w:val="18"/>
      <w:szCs w:val="18"/>
    </w:rPr>
  </w:style>
  <w:style w:type="paragraph" w:customStyle="1" w:styleId="xl74">
    <w:name w:val="xl74"/>
    <w:basedOn w:val="a0"/>
    <w:rsid w:val="00E44544"/>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Cambria" w:hAnsi="Cambria" w:cs="宋体"/>
      <w:kern w:val="0"/>
      <w:sz w:val="18"/>
      <w:szCs w:val="18"/>
    </w:rPr>
  </w:style>
  <w:style w:type="paragraph" w:customStyle="1" w:styleId="xl75">
    <w:name w:val="xl75"/>
    <w:basedOn w:val="a0"/>
    <w:rsid w:val="00E44544"/>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Cambria" w:hAnsi="Cambria" w:cs="宋体"/>
      <w:kern w:val="0"/>
      <w:sz w:val="18"/>
      <w:szCs w:val="18"/>
    </w:rPr>
  </w:style>
  <w:style w:type="paragraph" w:customStyle="1" w:styleId="xl76">
    <w:name w:val="xl76"/>
    <w:basedOn w:val="a0"/>
    <w:rsid w:val="00E44544"/>
    <w:pPr>
      <w:widowControl/>
      <w:pBdr>
        <w:top w:val="single" w:sz="4" w:space="0" w:color="auto"/>
        <w:left w:val="single" w:sz="8" w:space="0" w:color="auto"/>
        <w:right w:val="single" w:sz="4" w:space="0" w:color="auto"/>
      </w:pBdr>
      <w:spacing w:before="100" w:beforeAutospacing="1" w:after="100" w:afterAutospacing="1"/>
      <w:jc w:val="center"/>
    </w:pPr>
    <w:rPr>
      <w:rFonts w:ascii="Cambria" w:hAnsi="Cambria" w:cs="宋体"/>
      <w:kern w:val="0"/>
      <w:sz w:val="18"/>
      <w:szCs w:val="18"/>
    </w:rPr>
  </w:style>
  <w:style w:type="paragraph" w:customStyle="1" w:styleId="xl77">
    <w:name w:val="xl77"/>
    <w:basedOn w:val="a0"/>
    <w:rsid w:val="00E44544"/>
    <w:pPr>
      <w:widowControl/>
      <w:pBdr>
        <w:top w:val="single" w:sz="4" w:space="0" w:color="auto"/>
        <w:left w:val="single" w:sz="4" w:space="0" w:color="auto"/>
        <w:right w:val="single" w:sz="8" w:space="0" w:color="auto"/>
      </w:pBdr>
      <w:spacing w:before="100" w:beforeAutospacing="1" w:after="100" w:afterAutospacing="1"/>
      <w:jc w:val="left"/>
    </w:pPr>
    <w:rPr>
      <w:rFonts w:ascii="Cambria" w:hAnsi="Cambria" w:cs="宋体"/>
      <w:kern w:val="0"/>
      <w:sz w:val="18"/>
      <w:szCs w:val="18"/>
    </w:rPr>
  </w:style>
  <w:style w:type="paragraph" w:customStyle="1" w:styleId="xl78">
    <w:name w:val="xl78"/>
    <w:basedOn w:val="a0"/>
    <w:rsid w:val="00E44544"/>
    <w:pPr>
      <w:widowControl/>
      <w:pBdr>
        <w:top w:val="single" w:sz="4" w:space="0" w:color="auto"/>
        <w:left w:val="single" w:sz="4" w:space="0" w:color="auto"/>
        <w:bottom w:val="single" w:sz="4" w:space="0" w:color="auto"/>
        <w:right w:val="single" w:sz="8" w:space="0" w:color="auto"/>
      </w:pBdr>
      <w:spacing w:before="100" w:beforeAutospacing="1" w:after="100" w:afterAutospacing="1"/>
    </w:pPr>
    <w:rPr>
      <w:rFonts w:ascii="Cambria" w:hAnsi="Cambria" w:cs="宋体"/>
      <w:kern w:val="0"/>
      <w:sz w:val="18"/>
      <w:szCs w:val="18"/>
    </w:rPr>
  </w:style>
  <w:style w:type="paragraph" w:customStyle="1" w:styleId="xl79">
    <w:name w:val="xl79"/>
    <w:basedOn w:val="a0"/>
    <w:rsid w:val="00E44544"/>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Cambria" w:hAnsi="Cambria" w:cs="宋体"/>
      <w:kern w:val="0"/>
      <w:sz w:val="18"/>
      <w:szCs w:val="18"/>
    </w:rPr>
  </w:style>
  <w:style w:type="paragraph" w:customStyle="1" w:styleId="xl80">
    <w:name w:val="xl80"/>
    <w:basedOn w:val="a0"/>
    <w:rsid w:val="00E44544"/>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Cambria" w:hAnsi="Cambria" w:cs="宋体"/>
      <w:kern w:val="0"/>
      <w:sz w:val="18"/>
      <w:szCs w:val="18"/>
    </w:rPr>
  </w:style>
  <w:style w:type="paragraph" w:customStyle="1" w:styleId="xl81">
    <w:name w:val="xl81"/>
    <w:basedOn w:val="a0"/>
    <w:rsid w:val="00E44544"/>
    <w:pPr>
      <w:widowControl/>
      <w:pBdr>
        <w:top w:val="single" w:sz="4" w:space="0" w:color="auto"/>
        <w:left w:val="single" w:sz="4" w:space="0" w:color="auto"/>
        <w:bottom w:val="single" w:sz="8" w:space="0" w:color="auto"/>
        <w:right w:val="single" w:sz="4" w:space="0" w:color="auto"/>
      </w:pBdr>
      <w:spacing w:before="100" w:beforeAutospacing="1" w:after="100" w:afterAutospacing="1"/>
    </w:pPr>
    <w:rPr>
      <w:rFonts w:ascii="Cambria" w:hAnsi="Cambria" w:cs="宋体"/>
      <w:kern w:val="0"/>
      <w:sz w:val="18"/>
      <w:szCs w:val="18"/>
    </w:rPr>
  </w:style>
  <w:style w:type="paragraph" w:customStyle="1" w:styleId="xl82">
    <w:name w:val="xl82"/>
    <w:basedOn w:val="a0"/>
    <w:rsid w:val="00E44544"/>
    <w:pPr>
      <w:widowControl/>
      <w:pBdr>
        <w:top w:val="single" w:sz="4" w:space="0" w:color="auto"/>
        <w:left w:val="single" w:sz="4" w:space="0" w:color="auto"/>
        <w:bottom w:val="single" w:sz="8" w:space="0" w:color="auto"/>
        <w:right w:val="single" w:sz="8" w:space="0" w:color="auto"/>
      </w:pBdr>
      <w:spacing w:before="100" w:beforeAutospacing="1" w:after="100" w:afterAutospacing="1"/>
    </w:pPr>
    <w:rPr>
      <w:rFonts w:ascii="Cambria" w:hAnsi="Cambria" w:cs="宋体"/>
      <w:kern w:val="0"/>
      <w:sz w:val="18"/>
      <w:szCs w:val="18"/>
    </w:rPr>
  </w:style>
  <w:style w:type="paragraph" w:styleId="afff1">
    <w:name w:val="Revision"/>
    <w:hidden/>
    <w:uiPriority w:val="71"/>
    <w:semiHidden/>
    <w:rsid w:val="001905A6"/>
    <w:rPr>
      <w:sz w:val="21"/>
    </w:rPr>
  </w:style>
  <w:style w:type="character" w:styleId="afff2">
    <w:name w:val="annotation reference"/>
    <w:basedOn w:val="a1"/>
    <w:semiHidden/>
    <w:unhideWhenUsed/>
    <w:rsid w:val="00701257"/>
    <w:rPr>
      <w:sz w:val="18"/>
      <w:szCs w:val="18"/>
    </w:rPr>
  </w:style>
  <w:style w:type="paragraph" w:styleId="afff3">
    <w:name w:val="annotation text"/>
    <w:basedOn w:val="a0"/>
    <w:link w:val="afff4"/>
    <w:semiHidden/>
    <w:unhideWhenUsed/>
    <w:rsid w:val="00701257"/>
    <w:rPr>
      <w:sz w:val="24"/>
    </w:rPr>
  </w:style>
  <w:style w:type="character" w:customStyle="1" w:styleId="afff4">
    <w:name w:val="批注文字 字符"/>
    <w:basedOn w:val="a1"/>
    <w:link w:val="afff3"/>
    <w:semiHidden/>
    <w:rsid w:val="00701257"/>
  </w:style>
  <w:style w:type="paragraph" w:styleId="afff5">
    <w:name w:val="annotation subject"/>
    <w:basedOn w:val="afff3"/>
    <w:next w:val="afff3"/>
    <w:link w:val="afff6"/>
    <w:semiHidden/>
    <w:unhideWhenUsed/>
    <w:rsid w:val="00701257"/>
    <w:rPr>
      <w:b/>
      <w:bCs/>
      <w:sz w:val="20"/>
      <w:szCs w:val="20"/>
    </w:rPr>
  </w:style>
  <w:style w:type="character" w:customStyle="1" w:styleId="afff6">
    <w:name w:val="批注主题 字符"/>
    <w:basedOn w:val="afff4"/>
    <w:link w:val="afff5"/>
    <w:semiHidden/>
    <w:rsid w:val="0070125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50255">
      <w:bodyDiv w:val="1"/>
      <w:marLeft w:val="0"/>
      <w:marRight w:val="0"/>
      <w:marTop w:val="0"/>
      <w:marBottom w:val="0"/>
      <w:divBdr>
        <w:top w:val="none" w:sz="0" w:space="0" w:color="auto"/>
        <w:left w:val="none" w:sz="0" w:space="0" w:color="auto"/>
        <w:bottom w:val="none" w:sz="0" w:space="0" w:color="auto"/>
        <w:right w:val="none" w:sz="0" w:space="0" w:color="auto"/>
      </w:divBdr>
    </w:div>
    <w:div w:id="49809464">
      <w:bodyDiv w:val="1"/>
      <w:marLeft w:val="0"/>
      <w:marRight w:val="0"/>
      <w:marTop w:val="0"/>
      <w:marBottom w:val="0"/>
      <w:divBdr>
        <w:top w:val="none" w:sz="0" w:space="0" w:color="auto"/>
        <w:left w:val="none" w:sz="0" w:space="0" w:color="auto"/>
        <w:bottom w:val="none" w:sz="0" w:space="0" w:color="auto"/>
        <w:right w:val="none" w:sz="0" w:space="0" w:color="auto"/>
      </w:divBdr>
    </w:div>
    <w:div w:id="52850025">
      <w:bodyDiv w:val="1"/>
      <w:marLeft w:val="0"/>
      <w:marRight w:val="0"/>
      <w:marTop w:val="0"/>
      <w:marBottom w:val="0"/>
      <w:divBdr>
        <w:top w:val="none" w:sz="0" w:space="0" w:color="auto"/>
        <w:left w:val="none" w:sz="0" w:space="0" w:color="auto"/>
        <w:bottom w:val="none" w:sz="0" w:space="0" w:color="auto"/>
        <w:right w:val="none" w:sz="0" w:space="0" w:color="auto"/>
      </w:divBdr>
    </w:div>
    <w:div w:id="87121936">
      <w:bodyDiv w:val="1"/>
      <w:marLeft w:val="0"/>
      <w:marRight w:val="0"/>
      <w:marTop w:val="0"/>
      <w:marBottom w:val="0"/>
      <w:divBdr>
        <w:top w:val="none" w:sz="0" w:space="0" w:color="auto"/>
        <w:left w:val="none" w:sz="0" w:space="0" w:color="auto"/>
        <w:bottom w:val="none" w:sz="0" w:space="0" w:color="auto"/>
        <w:right w:val="none" w:sz="0" w:space="0" w:color="auto"/>
      </w:divBdr>
    </w:div>
    <w:div w:id="103426692">
      <w:bodyDiv w:val="1"/>
      <w:marLeft w:val="0"/>
      <w:marRight w:val="0"/>
      <w:marTop w:val="0"/>
      <w:marBottom w:val="0"/>
      <w:divBdr>
        <w:top w:val="none" w:sz="0" w:space="0" w:color="auto"/>
        <w:left w:val="none" w:sz="0" w:space="0" w:color="auto"/>
        <w:bottom w:val="none" w:sz="0" w:space="0" w:color="auto"/>
        <w:right w:val="none" w:sz="0" w:space="0" w:color="auto"/>
      </w:divBdr>
      <w:divsChild>
        <w:div w:id="152377796">
          <w:marLeft w:val="0"/>
          <w:marRight w:val="0"/>
          <w:marTop w:val="0"/>
          <w:marBottom w:val="0"/>
          <w:divBdr>
            <w:top w:val="none" w:sz="0" w:space="0" w:color="auto"/>
            <w:left w:val="none" w:sz="0" w:space="0" w:color="auto"/>
            <w:bottom w:val="none" w:sz="0" w:space="0" w:color="auto"/>
            <w:right w:val="none" w:sz="0" w:space="0" w:color="auto"/>
          </w:divBdr>
        </w:div>
      </w:divsChild>
    </w:div>
    <w:div w:id="109051966">
      <w:bodyDiv w:val="1"/>
      <w:marLeft w:val="0"/>
      <w:marRight w:val="0"/>
      <w:marTop w:val="0"/>
      <w:marBottom w:val="0"/>
      <w:divBdr>
        <w:top w:val="none" w:sz="0" w:space="0" w:color="auto"/>
        <w:left w:val="none" w:sz="0" w:space="0" w:color="auto"/>
        <w:bottom w:val="none" w:sz="0" w:space="0" w:color="auto"/>
        <w:right w:val="none" w:sz="0" w:space="0" w:color="auto"/>
      </w:divBdr>
    </w:div>
    <w:div w:id="133256681">
      <w:bodyDiv w:val="1"/>
      <w:marLeft w:val="0"/>
      <w:marRight w:val="0"/>
      <w:marTop w:val="0"/>
      <w:marBottom w:val="0"/>
      <w:divBdr>
        <w:top w:val="none" w:sz="0" w:space="0" w:color="auto"/>
        <w:left w:val="none" w:sz="0" w:space="0" w:color="auto"/>
        <w:bottom w:val="none" w:sz="0" w:space="0" w:color="auto"/>
        <w:right w:val="none" w:sz="0" w:space="0" w:color="auto"/>
      </w:divBdr>
    </w:div>
    <w:div w:id="133379560">
      <w:bodyDiv w:val="1"/>
      <w:marLeft w:val="0"/>
      <w:marRight w:val="0"/>
      <w:marTop w:val="0"/>
      <w:marBottom w:val="0"/>
      <w:divBdr>
        <w:top w:val="none" w:sz="0" w:space="0" w:color="auto"/>
        <w:left w:val="none" w:sz="0" w:space="0" w:color="auto"/>
        <w:bottom w:val="none" w:sz="0" w:space="0" w:color="auto"/>
        <w:right w:val="none" w:sz="0" w:space="0" w:color="auto"/>
      </w:divBdr>
    </w:div>
    <w:div w:id="183130442">
      <w:bodyDiv w:val="1"/>
      <w:marLeft w:val="0"/>
      <w:marRight w:val="0"/>
      <w:marTop w:val="0"/>
      <w:marBottom w:val="0"/>
      <w:divBdr>
        <w:top w:val="none" w:sz="0" w:space="0" w:color="auto"/>
        <w:left w:val="none" w:sz="0" w:space="0" w:color="auto"/>
        <w:bottom w:val="none" w:sz="0" w:space="0" w:color="auto"/>
        <w:right w:val="none" w:sz="0" w:space="0" w:color="auto"/>
      </w:divBdr>
    </w:div>
    <w:div w:id="204371664">
      <w:bodyDiv w:val="1"/>
      <w:marLeft w:val="0"/>
      <w:marRight w:val="0"/>
      <w:marTop w:val="0"/>
      <w:marBottom w:val="0"/>
      <w:divBdr>
        <w:top w:val="none" w:sz="0" w:space="0" w:color="auto"/>
        <w:left w:val="none" w:sz="0" w:space="0" w:color="auto"/>
        <w:bottom w:val="none" w:sz="0" w:space="0" w:color="auto"/>
        <w:right w:val="none" w:sz="0" w:space="0" w:color="auto"/>
      </w:divBdr>
    </w:div>
    <w:div w:id="210002030">
      <w:bodyDiv w:val="1"/>
      <w:marLeft w:val="0"/>
      <w:marRight w:val="0"/>
      <w:marTop w:val="0"/>
      <w:marBottom w:val="0"/>
      <w:divBdr>
        <w:top w:val="none" w:sz="0" w:space="0" w:color="auto"/>
        <w:left w:val="none" w:sz="0" w:space="0" w:color="auto"/>
        <w:bottom w:val="none" w:sz="0" w:space="0" w:color="auto"/>
        <w:right w:val="none" w:sz="0" w:space="0" w:color="auto"/>
      </w:divBdr>
    </w:div>
    <w:div w:id="215749203">
      <w:bodyDiv w:val="1"/>
      <w:marLeft w:val="0"/>
      <w:marRight w:val="0"/>
      <w:marTop w:val="0"/>
      <w:marBottom w:val="0"/>
      <w:divBdr>
        <w:top w:val="none" w:sz="0" w:space="0" w:color="auto"/>
        <w:left w:val="none" w:sz="0" w:space="0" w:color="auto"/>
        <w:bottom w:val="none" w:sz="0" w:space="0" w:color="auto"/>
        <w:right w:val="none" w:sz="0" w:space="0" w:color="auto"/>
      </w:divBdr>
    </w:div>
    <w:div w:id="233125985">
      <w:bodyDiv w:val="1"/>
      <w:marLeft w:val="0"/>
      <w:marRight w:val="0"/>
      <w:marTop w:val="0"/>
      <w:marBottom w:val="0"/>
      <w:divBdr>
        <w:top w:val="none" w:sz="0" w:space="0" w:color="auto"/>
        <w:left w:val="none" w:sz="0" w:space="0" w:color="auto"/>
        <w:bottom w:val="none" w:sz="0" w:space="0" w:color="auto"/>
        <w:right w:val="none" w:sz="0" w:space="0" w:color="auto"/>
      </w:divBdr>
    </w:div>
    <w:div w:id="236286590">
      <w:bodyDiv w:val="1"/>
      <w:marLeft w:val="0"/>
      <w:marRight w:val="0"/>
      <w:marTop w:val="0"/>
      <w:marBottom w:val="0"/>
      <w:divBdr>
        <w:top w:val="none" w:sz="0" w:space="0" w:color="auto"/>
        <w:left w:val="none" w:sz="0" w:space="0" w:color="auto"/>
        <w:bottom w:val="none" w:sz="0" w:space="0" w:color="auto"/>
        <w:right w:val="none" w:sz="0" w:space="0" w:color="auto"/>
      </w:divBdr>
    </w:div>
    <w:div w:id="258374610">
      <w:bodyDiv w:val="1"/>
      <w:marLeft w:val="0"/>
      <w:marRight w:val="0"/>
      <w:marTop w:val="0"/>
      <w:marBottom w:val="0"/>
      <w:divBdr>
        <w:top w:val="none" w:sz="0" w:space="0" w:color="auto"/>
        <w:left w:val="none" w:sz="0" w:space="0" w:color="auto"/>
        <w:bottom w:val="none" w:sz="0" w:space="0" w:color="auto"/>
        <w:right w:val="none" w:sz="0" w:space="0" w:color="auto"/>
      </w:divBdr>
    </w:div>
    <w:div w:id="281812702">
      <w:bodyDiv w:val="1"/>
      <w:marLeft w:val="0"/>
      <w:marRight w:val="0"/>
      <w:marTop w:val="0"/>
      <w:marBottom w:val="0"/>
      <w:divBdr>
        <w:top w:val="none" w:sz="0" w:space="0" w:color="auto"/>
        <w:left w:val="none" w:sz="0" w:space="0" w:color="auto"/>
        <w:bottom w:val="none" w:sz="0" w:space="0" w:color="auto"/>
        <w:right w:val="none" w:sz="0" w:space="0" w:color="auto"/>
      </w:divBdr>
    </w:div>
    <w:div w:id="297885307">
      <w:bodyDiv w:val="1"/>
      <w:marLeft w:val="0"/>
      <w:marRight w:val="0"/>
      <w:marTop w:val="0"/>
      <w:marBottom w:val="0"/>
      <w:divBdr>
        <w:top w:val="none" w:sz="0" w:space="0" w:color="auto"/>
        <w:left w:val="none" w:sz="0" w:space="0" w:color="auto"/>
        <w:bottom w:val="none" w:sz="0" w:space="0" w:color="auto"/>
        <w:right w:val="none" w:sz="0" w:space="0" w:color="auto"/>
      </w:divBdr>
    </w:div>
    <w:div w:id="318388538">
      <w:bodyDiv w:val="1"/>
      <w:marLeft w:val="0"/>
      <w:marRight w:val="0"/>
      <w:marTop w:val="0"/>
      <w:marBottom w:val="0"/>
      <w:divBdr>
        <w:top w:val="none" w:sz="0" w:space="0" w:color="auto"/>
        <w:left w:val="none" w:sz="0" w:space="0" w:color="auto"/>
        <w:bottom w:val="none" w:sz="0" w:space="0" w:color="auto"/>
        <w:right w:val="none" w:sz="0" w:space="0" w:color="auto"/>
      </w:divBdr>
    </w:div>
    <w:div w:id="353580942">
      <w:bodyDiv w:val="1"/>
      <w:marLeft w:val="0"/>
      <w:marRight w:val="0"/>
      <w:marTop w:val="0"/>
      <w:marBottom w:val="0"/>
      <w:divBdr>
        <w:top w:val="none" w:sz="0" w:space="0" w:color="auto"/>
        <w:left w:val="none" w:sz="0" w:space="0" w:color="auto"/>
        <w:bottom w:val="none" w:sz="0" w:space="0" w:color="auto"/>
        <w:right w:val="none" w:sz="0" w:space="0" w:color="auto"/>
      </w:divBdr>
    </w:div>
    <w:div w:id="425660374">
      <w:bodyDiv w:val="1"/>
      <w:marLeft w:val="0"/>
      <w:marRight w:val="0"/>
      <w:marTop w:val="0"/>
      <w:marBottom w:val="0"/>
      <w:divBdr>
        <w:top w:val="none" w:sz="0" w:space="0" w:color="auto"/>
        <w:left w:val="none" w:sz="0" w:space="0" w:color="auto"/>
        <w:bottom w:val="none" w:sz="0" w:space="0" w:color="auto"/>
        <w:right w:val="none" w:sz="0" w:space="0" w:color="auto"/>
      </w:divBdr>
    </w:div>
    <w:div w:id="444882827">
      <w:bodyDiv w:val="1"/>
      <w:marLeft w:val="0"/>
      <w:marRight w:val="0"/>
      <w:marTop w:val="0"/>
      <w:marBottom w:val="0"/>
      <w:divBdr>
        <w:top w:val="none" w:sz="0" w:space="0" w:color="auto"/>
        <w:left w:val="none" w:sz="0" w:space="0" w:color="auto"/>
        <w:bottom w:val="none" w:sz="0" w:space="0" w:color="auto"/>
        <w:right w:val="none" w:sz="0" w:space="0" w:color="auto"/>
      </w:divBdr>
    </w:div>
    <w:div w:id="459300867">
      <w:bodyDiv w:val="1"/>
      <w:marLeft w:val="0"/>
      <w:marRight w:val="0"/>
      <w:marTop w:val="0"/>
      <w:marBottom w:val="0"/>
      <w:divBdr>
        <w:top w:val="none" w:sz="0" w:space="0" w:color="auto"/>
        <w:left w:val="none" w:sz="0" w:space="0" w:color="auto"/>
        <w:bottom w:val="none" w:sz="0" w:space="0" w:color="auto"/>
        <w:right w:val="none" w:sz="0" w:space="0" w:color="auto"/>
      </w:divBdr>
    </w:div>
    <w:div w:id="477310159">
      <w:bodyDiv w:val="1"/>
      <w:marLeft w:val="0"/>
      <w:marRight w:val="0"/>
      <w:marTop w:val="0"/>
      <w:marBottom w:val="0"/>
      <w:divBdr>
        <w:top w:val="none" w:sz="0" w:space="0" w:color="auto"/>
        <w:left w:val="none" w:sz="0" w:space="0" w:color="auto"/>
        <w:bottom w:val="none" w:sz="0" w:space="0" w:color="auto"/>
        <w:right w:val="none" w:sz="0" w:space="0" w:color="auto"/>
      </w:divBdr>
    </w:div>
    <w:div w:id="499586169">
      <w:bodyDiv w:val="1"/>
      <w:marLeft w:val="0"/>
      <w:marRight w:val="0"/>
      <w:marTop w:val="0"/>
      <w:marBottom w:val="0"/>
      <w:divBdr>
        <w:top w:val="none" w:sz="0" w:space="0" w:color="auto"/>
        <w:left w:val="none" w:sz="0" w:space="0" w:color="auto"/>
        <w:bottom w:val="none" w:sz="0" w:space="0" w:color="auto"/>
        <w:right w:val="none" w:sz="0" w:space="0" w:color="auto"/>
      </w:divBdr>
    </w:div>
    <w:div w:id="528299085">
      <w:bodyDiv w:val="1"/>
      <w:marLeft w:val="0"/>
      <w:marRight w:val="0"/>
      <w:marTop w:val="0"/>
      <w:marBottom w:val="0"/>
      <w:divBdr>
        <w:top w:val="none" w:sz="0" w:space="0" w:color="auto"/>
        <w:left w:val="none" w:sz="0" w:space="0" w:color="auto"/>
        <w:bottom w:val="none" w:sz="0" w:space="0" w:color="auto"/>
        <w:right w:val="none" w:sz="0" w:space="0" w:color="auto"/>
      </w:divBdr>
    </w:div>
    <w:div w:id="578294193">
      <w:bodyDiv w:val="1"/>
      <w:marLeft w:val="0"/>
      <w:marRight w:val="0"/>
      <w:marTop w:val="0"/>
      <w:marBottom w:val="0"/>
      <w:divBdr>
        <w:top w:val="none" w:sz="0" w:space="0" w:color="auto"/>
        <w:left w:val="none" w:sz="0" w:space="0" w:color="auto"/>
        <w:bottom w:val="none" w:sz="0" w:space="0" w:color="auto"/>
        <w:right w:val="none" w:sz="0" w:space="0" w:color="auto"/>
      </w:divBdr>
    </w:div>
    <w:div w:id="603542134">
      <w:bodyDiv w:val="1"/>
      <w:marLeft w:val="0"/>
      <w:marRight w:val="0"/>
      <w:marTop w:val="0"/>
      <w:marBottom w:val="0"/>
      <w:divBdr>
        <w:top w:val="none" w:sz="0" w:space="0" w:color="auto"/>
        <w:left w:val="none" w:sz="0" w:space="0" w:color="auto"/>
        <w:bottom w:val="none" w:sz="0" w:space="0" w:color="auto"/>
        <w:right w:val="none" w:sz="0" w:space="0" w:color="auto"/>
      </w:divBdr>
    </w:div>
    <w:div w:id="655575301">
      <w:bodyDiv w:val="1"/>
      <w:marLeft w:val="0"/>
      <w:marRight w:val="0"/>
      <w:marTop w:val="0"/>
      <w:marBottom w:val="0"/>
      <w:divBdr>
        <w:top w:val="none" w:sz="0" w:space="0" w:color="auto"/>
        <w:left w:val="none" w:sz="0" w:space="0" w:color="auto"/>
        <w:bottom w:val="none" w:sz="0" w:space="0" w:color="auto"/>
        <w:right w:val="none" w:sz="0" w:space="0" w:color="auto"/>
      </w:divBdr>
    </w:div>
    <w:div w:id="669404135">
      <w:bodyDiv w:val="1"/>
      <w:marLeft w:val="0"/>
      <w:marRight w:val="0"/>
      <w:marTop w:val="0"/>
      <w:marBottom w:val="0"/>
      <w:divBdr>
        <w:top w:val="none" w:sz="0" w:space="0" w:color="auto"/>
        <w:left w:val="none" w:sz="0" w:space="0" w:color="auto"/>
        <w:bottom w:val="none" w:sz="0" w:space="0" w:color="auto"/>
        <w:right w:val="none" w:sz="0" w:space="0" w:color="auto"/>
      </w:divBdr>
    </w:div>
    <w:div w:id="669990826">
      <w:bodyDiv w:val="1"/>
      <w:marLeft w:val="0"/>
      <w:marRight w:val="0"/>
      <w:marTop w:val="0"/>
      <w:marBottom w:val="0"/>
      <w:divBdr>
        <w:top w:val="none" w:sz="0" w:space="0" w:color="auto"/>
        <w:left w:val="none" w:sz="0" w:space="0" w:color="auto"/>
        <w:bottom w:val="none" w:sz="0" w:space="0" w:color="auto"/>
        <w:right w:val="none" w:sz="0" w:space="0" w:color="auto"/>
      </w:divBdr>
    </w:div>
    <w:div w:id="686442308">
      <w:bodyDiv w:val="1"/>
      <w:marLeft w:val="0"/>
      <w:marRight w:val="0"/>
      <w:marTop w:val="0"/>
      <w:marBottom w:val="0"/>
      <w:divBdr>
        <w:top w:val="none" w:sz="0" w:space="0" w:color="auto"/>
        <w:left w:val="none" w:sz="0" w:space="0" w:color="auto"/>
        <w:bottom w:val="none" w:sz="0" w:space="0" w:color="auto"/>
        <w:right w:val="none" w:sz="0" w:space="0" w:color="auto"/>
      </w:divBdr>
    </w:div>
    <w:div w:id="720517879">
      <w:bodyDiv w:val="1"/>
      <w:marLeft w:val="0"/>
      <w:marRight w:val="0"/>
      <w:marTop w:val="0"/>
      <w:marBottom w:val="0"/>
      <w:divBdr>
        <w:top w:val="none" w:sz="0" w:space="0" w:color="auto"/>
        <w:left w:val="none" w:sz="0" w:space="0" w:color="auto"/>
        <w:bottom w:val="none" w:sz="0" w:space="0" w:color="auto"/>
        <w:right w:val="none" w:sz="0" w:space="0" w:color="auto"/>
      </w:divBdr>
    </w:div>
    <w:div w:id="737358279">
      <w:bodyDiv w:val="1"/>
      <w:marLeft w:val="0"/>
      <w:marRight w:val="0"/>
      <w:marTop w:val="0"/>
      <w:marBottom w:val="0"/>
      <w:divBdr>
        <w:top w:val="none" w:sz="0" w:space="0" w:color="auto"/>
        <w:left w:val="none" w:sz="0" w:space="0" w:color="auto"/>
        <w:bottom w:val="none" w:sz="0" w:space="0" w:color="auto"/>
        <w:right w:val="none" w:sz="0" w:space="0" w:color="auto"/>
      </w:divBdr>
    </w:div>
    <w:div w:id="751707896">
      <w:bodyDiv w:val="1"/>
      <w:marLeft w:val="0"/>
      <w:marRight w:val="0"/>
      <w:marTop w:val="0"/>
      <w:marBottom w:val="0"/>
      <w:divBdr>
        <w:top w:val="none" w:sz="0" w:space="0" w:color="auto"/>
        <w:left w:val="none" w:sz="0" w:space="0" w:color="auto"/>
        <w:bottom w:val="none" w:sz="0" w:space="0" w:color="auto"/>
        <w:right w:val="none" w:sz="0" w:space="0" w:color="auto"/>
      </w:divBdr>
    </w:div>
    <w:div w:id="782071296">
      <w:bodyDiv w:val="1"/>
      <w:marLeft w:val="0"/>
      <w:marRight w:val="0"/>
      <w:marTop w:val="0"/>
      <w:marBottom w:val="0"/>
      <w:divBdr>
        <w:top w:val="none" w:sz="0" w:space="0" w:color="auto"/>
        <w:left w:val="none" w:sz="0" w:space="0" w:color="auto"/>
        <w:bottom w:val="none" w:sz="0" w:space="0" w:color="auto"/>
        <w:right w:val="none" w:sz="0" w:space="0" w:color="auto"/>
      </w:divBdr>
    </w:div>
    <w:div w:id="811872740">
      <w:bodyDiv w:val="1"/>
      <w:marLeft w:val="0"/>
      <w:marRight w:val="0"/>
      <w:marTop w:val="0"/>
      <w:marBottom w:val="0"/>
      <w:divBdr>
        <w:top w:val="none" w:sz="0" w:space="0" w:color="auto"/>
        <w:left w:val="none" w:sz="0" w:space="0" w:color="auto"/>
        <w:bottom w:val="none" w:sz="0" w:space="0" w:color="auto"/>
        <w:right w:val="none" w:sz="0" w:space="0" w:color="auto"/>
      </w:divBdr>
    </w:div>
    <w:div w:id="816339981">
      <w:bodyDiv w:val="1"/>
      <w:marLeft w:val="0"/>
      <w:marRight w:val="0"/>
      <w:marTop w:val="0"/>
      <w:marBottom w:val="0"/>
      <w:divBdr>
        <w:top w:val="none" w:sz="0" w:space="0" w:color="auto"/>
        <w:left w:val="none" w:sz="0" w:space="0" w:color="auto"/>
        <w:bottom w:val="none" w:sz="0" w:space="0" w:color="auto"/>
        <w:right w:val="none" w:sz="0" w:space="0" w:color="auto"/>
      </w:divBdr>
    </w:div>
    <w:div w:id="839659583">
      <w:bodyDiv w:val="1"/>
      <w:marLeft w:val="0"/>
      <w:marRight w:val="0"/>
      <w:marTop w:val="0"/>
      <w:marBottom w:val="0"/>
      <w:divBdr>
        <w:top w:val="none" w:sz="0" w:space="0" w:color="auto"/>
        <w:left w:val="none" w:sz="0" w:space="0" w:color="auto"/>
        <w:bottom w:val="none" w:sz="0" w:space="0" w:color="auto"/>
        <w:right w:val="none" w:sz="0" w:space="0" w:color="auto"/>
      </w:divBdr>
    </w:div>
    <w:div w:id="846601085">
      <w:bodyDiv w:val="1"/>
      <w:marLeft w:val="0"/>
      <w:marRight w:val="0"/>
      <w:marTop w:val="0"/>
      <w:marBottom w:val="0"/>
      <w:divBdr>
        <w:top w:val="none" w:sz="0" w:space="0" w:color="auto"/>
        <w:left w:val="none" w:sz="0" w:space="0" w:color="auto"/>
        <w:bottom w:val="none" w:sz="0" w:space="0" w:color="auto"/>
        <w:right w:val="none" w:sz="0" w:space="0" w:color="auto"/>
      </w:divBdr>
    </w:div>
    <w:div w:id="856845693">
      <w:bodyDiv w:val="1"/>
      <w:marLeft w:val="0"/>
      <w:marRight w:val="0"/>
      <w:marTop w:val="0"/>
      <w:marBottom w:val="0"/>
      <w:divBdr>
        <w:top w:val="none" w:sz="0" w:space="0" w:color="auto"/>
        <w:left w:val="none" w:sz="0" w:space="0" w:color="auto"/>
        <w:bottom w:val="none" w:sz="0" w:space="0" w:color="auto"/>
        <w:right w:val="none" w:sz="0" w:space="0" w:color="auto"/>
      </w:divBdr>
    </w:div>
    <w:div w:id="913510041">
      <w:bodyDiv w:val="1"/>
      <w:marLeft w:val="0"/>
      <w:marRight w:val="0"/>
      <w:marTop w:val="0"/>
      <w:marBottom w:val="0"/>
      <w:divBdr>
        <w:top w:val="none" w:sz="0" w:space="0" w:color="auto"/>
        <w:left w:val="none" w:sz="0" w:space="0" w:color="auto"/>
        <w:bottom w:val="none" w:sz="0" w:space="0" w:color="auto"/>
        <w:right w:val="none" w:sz="0" w:space="0" w:color="auto"/>
      </w:divBdr>
    </w:div>
    <w:div w:id="976684358">
      <w:bodyDiv w:val="1"/>
      <w:marLeft w:val="0"/>
      <w:marRight w:val="0"/>
      <w:marTop w:val="0"/>
      <w:marBottom w:val="0"/>
      <w:divBdr>
        <w:top w:val="none" w:sz="0" w:space="0" w:color="auto"/>
        <w:left w:val="none" w:sz="0" w:space="0" w:color="auto"/>
        <w:bottom w:val="none" w:sz="0" w:space="0" w:color="auto"/>
        <w:right w:val="none" w:sz="0" w:space="0" w:color="auto"/>
      </w:divBdr>
    </w:div>
    <w:div w:id="1016732193">
      <w:bodyDiv w:val="1"/>
      <w:marLeft w:val="0"/>
      <w:marRight w:val="0"/>
      <w:marTop w:val="0"/>
      <w:marBottom w:val="0"/>
      <w:divBdr>
        <w:top w:val="none" w:sz="0" w:space="0" w:color="auto"/>
        <w:left w:val="none" w:sz="0" w:space="0" w:color="auto"/>
        <w:bottom w:val="none" w:sz="0" w:space="0" w:color="auto"/>
        <w:right w:val="none" w:sz="0" w:space="0" w:color="auto"/>
      </w:divBdr>
    </w:div>
    <w:div w:id="1052197121">
      <w:bodyDiv w:val="1"/>
      <w:marLeft w:val="0"/>
      <w:marRight w:val="0"/>
      <w:marTop w:val="0"/>
      <w:marBottom w:val="0"/>
      <w:divBdr>
        <w:top w:val="none" w:sz="0" w:space="0" w:color="auto"/>
        <w:left w:val="none" w:sz="0" w:space="0" w:color="auto"/>
        <w:bottom w:val="none" w:sz="0" w:space="0" w:color="auto"/>
        <w:right w:val="none" w:sz="0" w:space="0" w:color="auto"/>
      </w:divBdr>
    </w:div>
    <w:div w:id="1073351858">
      <w:bodyDiv w:val="1"/>
      <w:marLeft w:val="0"/>
      <w:marRight w:val="0"/>
      <w:marTop w:val="0"/>
      <w:marBottom w:val="0"/>
      <w:divBdr>
        <w:top w:val="none" w:sz="0" w:space="0" w:color="auto"/>
        <w:left w:val="none" w:sz="0" w:space="0" w:color="auto"/>
        <w:bottom w:val="none" w:sz="0" w:space="0" w:color="auto"/>
        <w:right w:val="none" w:sz="0" w:space="0" w:color="auto"/>
      </w:divBdr>
    </w:div>
    <w:div w:id="1094789778">
      <w:bodyDiv w:val="1"/>
      <w:marLeft w:val="0"/>
      <w:marRight w:val="0"/>
      <w:marTop w:val="0"/>
      <w:marBottom w:val="0"/>
      <w:divBdr>
        <w:top w:val="none" w:sz="0" w:space="0" w:color="auto"/>
        <w:left w:val="none" w:sz="0" w:space="0" w:color="auto"/>
        <w:bottom w:val="none" w:sz="0" w:space="0" w:color="auto"/>
        <w:right w:val="none" w:sz="0" w:space="0" w:color="auto"/>
      </w:divBdr>
    </w:div>
    <w:div w:id="1118840834">
      <w:bodyDiv w:val="1"/>
      <w:marLeft w:val="0"/>
      <w:marRight w:val="0"/>
      <w:marTop w:val="0"/>
      <w:marBottom w:val="0"/>
      <w:divBdr>
        <w:top w:val="none" w:sz="0" w:space="0" w:color="auto"/>
        <w:left w:val="none" w:sz="0" w:space="0" w:color="auto"/>
        <w:bottom w:val="none" w:sz="0" w:space="0" w:color="auto"/>
        <w:right w:val="none" w:sz="0" w:space="0" w:color="auto"/>
      </w:divBdr>
    </w:div>
    <w:div w:id="1136726734">
      <w:bodyDiv w:val="1"/>
      <w:marLeft w:val="0"/>
      <w:marRight w:val="0"/>
      <w:marTop w:val="0"/>
      <w:marBottom w:val="0"/>
      <w:divBdr>
        <w:top w:val="none" w:sz="0" w:space="0" w:color="auto"/>
        <w:left w:val="none" w:sz="0" w:space="0" w:color="auto"/>
        <w:bottom w:val="none" w:sz="0" w:space="0" w:color="auto"/>
        <w:right w:val="none" w:sz="0" w:space="0" w:color="auto"/>
      </w:divBdr>
    </w:div>
    <w:div w:id="1162309123">
      <w:bodyDiv w:val="1"/>
      <w:marLeft w:val="0"/>
      <w:marRight w:val="0"/>
      <w:marTop w:val="0"/>
      <w:marBottom w:val="0"/>
      <w:divBdr>
        <w:top w:val="none" w:sz="0" w:space="0" w:color="auto"/>
        <w:left w:val="none" w:sz="0" w:space="0" w:color="auto"/>
        <w:bottom w:val="none" w:sz="0" w:space="0" w:color="auto"/>
        <w:right w:val="none" w:sz="0" w:space="0" w:color="auto"/>
      </w:divBdr>
    </w:div>
    <w:div w:id="1179394238">
      <w:bodyDiv w:val="1"/>
      <w:marLeft w:val="0"/>
      <w:marRight w:val="0"/>
      <w:marTop w:val="0"/>
      <w:marBottom w:val="0"/>
      <w:divBdr>
        <w:top w:val="none" w:sz="0" w:space="0" w:color="auto"/>
        <w:left w:val="none" w:sz="0" w:space="0" w:color="auto"/>
        <w:bottom w:val="none" w:sz="0" w:space="0" w:color="auto"/>
        <w:right w:val="none" w:sz="0" w:space="0" w:color="auto"/>
      </w:divBdr>
    </w:div>
    <w:div w:id="1179931822">
      <w:bodyDiv w:val="1"/>
      <w:marLeft w:val="0"/>
      <w:marRight w:val="0"/>
      <w:marTop w:val="0"/>
      <w:marBottom w:val="0"/>
      <w:divBdr>
        <w:top w:val="none" w:sz="0" w:space="0" w:color="auto"/>
        <w:left w:val="none" w:sz="0" w:space="0" w:color="auto"/>
        <w:bottom w:val="none" w:sz="0" w:space="0" w:color="auto"/>
        <w:right w:val="none" w:sz="0" w:space="0" w:color="auto"/>
      </w:divBdr>
    </w:div>
    <w:div w:id="1206334687">
      <w:bodyDiv w:val="1"/>
      <w:marLeft w:val="0"/>
      <w:marRight w:val="0"/>
      <w:marTop w:val="0"/>
      <w:marBottom w:val="0"/>
      <w:divBdr>
        <w:top w:val="none" w:sz="0" w:space="0" w:color="auto"/>
        <w:left w:val="none" w:sz="0" w:space="0" w:color="auto"/>
        <w:bottom w:val="none" w:sz="0" w:space="0" w:color="auto"/>
        <w:right w:val="none" w:sz="0" w:space="0" w:color="auto"/>
      </w:divBdr>
    </w:div>
    <w:div w:id="1238713193">
      <w:bodyDiv w:val="1"/>
      <w:marLeft w:val="0"/>
      <w:marRight w:val="0"/>
      <w:marTop w:val="0"/>
      <w:marBottom w:val="0"/>
      <w:divBdr>
        <w:top w:val="none" w:sz="0" w:space="0" w:color="auto"/>
        <w:left w:val="none" w:sz="0" w:space="0" w:color="auto"/>
        <w:bottom w:val="none" w:sz="0" w:space="0" w:color="auto"/>
        <w:right w:val="none" w:sz="0" w:space="0" w:color="auto"/>
      </w:divBdr>
    </w:div>
    <w:div w:id="1261139660">
      <w:bodyDiv w:val="1"/>
      <w:marLeft w:val="0"/>
      <w:marRight w:val="0"/>
      <w:marTop w:val="0"/>
      <w:marBottom w:val="0"/>
      <w:divBdr>
        <w:top w:val="none" w:sz="0" w:space="0" w:color="auto"/>
        <w:left w:val="none" w:sz="0" w:space="0" w:color="auto"/>
        <w:bottom w:val="none" w:sz="0" w:space="0" w:color="auto"/>
        <w:right w:val="none" w:sz="0" w:space="0" w:color="auto"/>
      </w:divBdr>
    </w:div>
    <w:div w:id="1275986343">
      <w:bodyDiv w:val="1"/>
      <w:marLeft w:val="0"/>
      <w:marRight w:val="0"/>
      <w:marTop w:val="0"/>
      <w:marBottom w:val="0"/>
      <w:divBdr>
        <w:top w:val="none" w:sz="0" w:space="0" w:color="auto"/>
        <w:left w:val="none" w:sz="0" w:space="0" w:color="auto"/>
        <w:bottom w:val="none" w:sz="0" w:space="0" w:color="auto"/>
        <w:right w:val="none" w:sz="0" w:space="0" w:color="auto"/>
      </w:divBdr>
    </w:div>
    <w:div w:id="1277178265">
      <w:bodyDiv w:val="1"/>
      <w:marLeft w:val="0"/>
      <w:marRight w:val="0"/>
      <w:marTop w:val="0"/>
      <w:marBottom w:val="0"/>
      <w:divBdr>
        <w:top w:val="none" w:sz="0" w:space="0" w:color="auto"/>
        <w:left w:val="none" w:sz="0" w:space="0" w:color="auto"/>
        <w:bottom w:val="none" w:sz="0" w:space="0" w:color="auto"/>
        <w:right w:val="none" w:sz="0" w:space="0" w:color="auto"/>
      </w:divBdr>
    </w:div>
    <w:div w:id="1285967009">
      <w:bodyDiv w:val="1"/>
      <w:marLeft w:val="0"/>
      <w:marRight w:val="0"/>
      <w:marTop w:val="0"/>
      <w:marBottom w:val="0"/>
      <w:divBdr>
        <w:top w:val="none" w:sz="0" w:space="0" w:color="auto"/>
        <w:left w:val="none" w:sz="0" w:space="0" w:color="auto"/>
        <w:bottom w:val="none" w:sz="0" w:space="0" w:color="auto"/>
        <w:right w:val="none" w:sz="0" w:space="0" w:color="auto"/>
      </w:divBdr>
    </w:div>
    <w:div w:id="1305233026">
      <w:bodyDiv w:val="1"/>
      <w:marLeft w:val="0"/>
      <w:marRight w:val="0"/>
      <w:marTop w:val="0"/>
      <w:marBottom w:val="0"/>
      <w:divBdr>
        <w:top w:val="none" w:sz="0" w:space="0" w:color="auto"/>
        <w:left w:val="none" w:sz="0" w:space="0" w:color="auto"/>
        <w:bottom w:val="none" w:sz="0" w:space="0" w:color="auto"/>
        <w:right w:val="none" w:sz="0" w:space="0" w:color="auto"/>
      </w:divBdr>
    </w:div>
    <w:div w:id="1332761736">
      <w:bodyDiv w:val="1"/>
      <w:marLeft w:val="0"/>
      <w:marRight w:val="0"/>
      <w:marTop w:val="0"/>
      <w:marBottom w:val="0"/>
      <w:divBdr>
        <w:top w:val="none" w:sz="0" w:space="0" w:color="auto"/>
        <w:left w:val="none" w:sz="0" w:space="0" w:color="auto"/>
        <w:bottom w:val="none" w:sz="0" w:space="0" w:color="auto"/>
        <w:right w:val="none" w:sz="0" w:space="0" w:color="auto"/>
      </w:divBdr>
    </w:div>
    <w:div w:id="1367293267">
      <w:bodyDiv w:val="1"/>
      <w:marLeft w:val="0"/>
      <w:marRight w:val="0"/>
      <w:marTop w:val="0"/>
      <w:marBottom w:val="0"/>
      <w:divBdr>
        <w:top w:val="none" w:sz="0" w:space="0" w:color="auto"/>
        <w:left w:val="none" w:sz="0" w:space="0" w:color="auto"/>
        <w:bottom w:val="none" w:sz="0" w:space="0" w:color="auto"/>
        <w:right w:val="none" w:sz="0" w:space="0" w:color="auto"/>
      </w:divBdr>
    </w:div>
    <w:div w:id="1384913435">
      <w:bodyDiv w:val="1"/>
      <w:marLeft w:val="0"/>
      <w:marRight w:val="0"/>
      <w:marTop w:val="0"/>
      <w:marBottom w:val="0"/>
      <w:divBdr>
        <w:top w:val="none" w:sz="0" w:space="0" w:color="auto"/>
        <w:left w:val="none" w:sz="0" w:space="0" w:color="auto"/>
        <w:bottom w:val="none" w:sz="0" w:space="0" w:color="auto"/>
        <w:right w:val="none" w:sz="0" w:space="0" w:color="auto"/>
      </w:divBdr>
    </w:div>
    <w:div w:id="1426343251">
      <w:bodyDiv w:val="1"/>
      <w:marLeft w:val="0"/>
      <w:marRight w:val="0"/>
      <w:marTop w:val="0"/>
      <w:marBottom w:val="0"/>
      <w:divBdr>
        <w:top w:val="none" w:sz="0" w:space="0" w:color="auto"/>
        <w:left w:val="none" w:sz="0" w:space="0" w:color="auto"/>
        <w:bottom w:val="none" w:sz="0" w:space="0" w:color="auto"/>
        <w:right w:val="none" w:sz="0" w:space="0" w:color="auto"/>
      </w:divBdr>
    </w:div>
    <w:div w:id="1577012650">
      <w:bodyDiv w:val="1"/>
      <w:marLeft w:val="0"/>
      <w:marRight w:val="0"/>
      <w:marTop w:val="0"/>
      <w:marBottom w:val="0"/>
      <w:divBdr>
        <w:top w:val="none" w:sz="0" w:space="0" w:color="auto"/>
        <w:left w:val="none" w:sz="0" w:space="0" w:color="auto"/>
        <w:bottom w:val="none" w:sz="0" w:space="0" w:color="auto"/>
        <w:right w:val="none" w:sz="0" w:space="0" w:color="auto"/>
      </w:divBdr>
    </w:div>
    <w:div w:id="1578590908">
      <w:bodyDiv w:val="1"/>
      <w:marLeft w:val="0"/>
      <w:marRight w:val="0"/>
      <w:marTop w:val="0"/>
      <w:marBottom w:val="0"/>
      <w:divBdr>
        <w:top w:val="none" w:sz="0" w:space="0" w:color="auto"/>
        <w:left w:val="none" w:sz="0" w:space="0" w:color="auto"/>
        <w:bottom w:val="none" w:sz="0" w:space="0" w:color="auto"/>
        <w:right w:val="none" w:sz="0" w:space="0" w:color="auto"/>
      </w:divBdr>
    </w:div>
    <w:div w:id="1627808213">
      <w:bodyDiv w:val="1"/>
      <w:marLeft w:val="0"/>
      <w:marRight w:val="0"/>
      <w:marTop w:val="0"/>
      <w:marBottom w:val="0"/>
      <w:divBdr>
        <w:top w:val="none" w:sz="0" w:space="0" w:color="auto"/>
        <w:left w:val="none" w:sz="0" w:space="0" w:color="auto"/>
        <w:bottom w:val="none" w:sz="0" w:space="0" w:color="auto"/>
        <w:right w:val="none" w:sz="0" w:space="0" w:color="auto"/>
      </w:divBdr>
    </w:div>
    <w:div w:id="1628854862">
      <w:bodyDiv w:val="1"/>
      <w:marLeft w:val="0"/>
      <w:marRight w:val="0"/>
      <w:marTop w:val="0"/>
      <w:marBottom w:val="0"/>
      <w:divBdr>
        <w:top w:val="none" w:sz="0" w:space="0" w:color="auto"/>
        <w:left w:val="none" w:sz="0" w:space="0" w:color="auto"/>
        <w:bottom w:val="none" w:sz="0" w:space="0" w:color="auto"/>
        <w:right w:val="none" w:sz="0" w:space="0" w:color="auto"/>
      </w:divBdr>
    </w:div>
    <w:div w:id="1653951039">
      <w:bodyDiv w:val="1"/>
      <w:marLeft w:val="0"/>
      <w:marRight w:val="0"/>
      <w:marTop w:val="0"/>
      <w:marBottom w:val="0"/>
      <w:divBdr>
        <w:top w:val="none" w:sz="0" w:space="0" w:color="auto"/>
        <w:left w:val="none" w:sz="0" w:space="0" w:color="auto"/>
        <w:bottom w:val="none" w:sz="0" w:space="0" w:color="auto"/>
        <w:right w:val="none" w:sz="0" w:space="0" w:color="auto"/>
      </w:divBdr>
    </w:div>
    <w:div w:id="1657496590">
      <w:bodyDiv w:val="1"/>
      <w:marLeft w:val="0"/>
      <w:marRight w:val="0"/>
      <w:marTop w:val="0"/>
      <w:marBottom w:val="0"/>
      <w:divBdr>
        <w:top w:val="none" w:sz="0" w:space="0" w:color="auto"/>
        <w:left w:val="none" w:sz="0" w:space="0" w:color="auto"/>
        <w:bottom w:val="none" w:sz="0" w:space="0" w:color="auto"/>
        <w:right w:val="none" w:sz="0" w:space="0" w:color="auto"/>
      </w:divBdr>
    </w:div>
    <w:div w:id="1673221427">
      <w:bodyDiv w:val="1"/>
      <w:marLeft w:val="0"/>
      <w:marRight w:val="0"/>
      <w:marTop w:val="0"/>
      <w:marBottom w:val="0"/>
      <w:divBdr>
        <w:top w:val="none" w:sz="0" w:space="0" w:color="auto"/>
        <w:left w:val="none" w:sz="0" w:space="0" w:color="auto"/>
        <w:bottom w:val="none" w:sz="0" w:space="0" w:color="auto"/>
        <w:right w:val="none" w:sz="0" w:space="0" w:color="auto"/>
      </w:divBdr>
    </w:div>
    <w:div w:id="1693410420">
      <w:bodyDiv w:val="1"/>
      <w:marLeft w:val="0"/>
      <w:marRight w:val="0"/>
      <w:marTop w:val="0"/>
      <w:marBottom w:val="0"/>
      <w:divBdr>
        <w:top w:val="none" w:sz="0" w:space="0" w:color="auto"/>
        <w:left w:val="none" w:sz="0" w:space="0" w:color="auto"/>
        <w:bottom w:val="none" w:sz="0" w:space="0" w:color="auto"/>
        <w:right w:val="none" w:sz="0" w:space="0" w:color="auto"/>
      </w:divBdr>
    </w:div>
    <w:div w:id="1719696014">
      <w:bodyDiv w:val="1"/>
      <w:marLeft w:val="0"/>
      <w:marRight w:val="0"/>
      <w:marTop w:val="0"/>
      <w:marBottom w:val="0"/>
      <w:divBdr>
        <w:top w:val="none" w:sz="0" w:space="0" w:color="auto"/>
        <w:left w:val="none" w:sz="0" w:space="0" w:color="auto"/>
        <w:bottom w:val="none" w:sz="0" w:space="0" w:color="auto"/>
        <w:right w:val="none" w:sz="0" w:space="0" w:color="auto"/>
      </w:divBdr>
    </w:div>
    <w:div w:id="1735398161">
      <w:bodyDiv w:val="1"/>
      <w:marLeft w:val="0"/>
      <w:marRight w:val="0"/>
      <w:marTop w:val="0"/>
      <w:marBottom w:val="0"/>
      <w:divBdr>
        <w:top w:val="none" w:sz="0" w:space="0" w:color="auto"/>
        <w:left w:val="none" w:sz="0" w:space="0" w:color="auto"/>
        <w:bottom w:val="none" w:sz="0" w:space="0" w:color="auto"/>
        <w:right w:val="none" w:sz="0" w:space="0" w:color="auto"/>
      </w:divBdr>
    </w:div>
    <w:div w:id="1750230831">
      <w:bodyDiv w:val="1"/>
      <w:marLeft w:val="0"/>
      <w:marRight w:val="0"/>
      <w:marTop w:val="0"/>
      <w:marBottom w:val="0"/>
      <w:divBdr>
        <w:top w:val="none" w:sz="0" w:space="0" w:color="auto"/>
        <w:left w:val="none" w:sz="0" w:space="0" w:color="auto"/>
        <w:bottom w:val="none" w:sz="0" w:space="0" w:color="auto"/>
        <w:right w:val="none" w:sz="0" w:space="0" w:color="auto"/>
      </w:divBdr>
    </w:div>
    <w:div w:id="1751459349">
      <w:bodyDiv w:val="1"/>
      <w:marLeft w:val="0"/>
      <w:marRight w:val="0"/>
      <w:marTop w:val="0"/>
      <w:marBottom w:val="0"/>
      <w:divBdr>
        <w:top w:val="none" w:sz="0" w:space="0" w:color="auto"/>
        <w:left w:val="none" w:sz="0" w:space="0" w:color="auto"/>
        <w:bottom w:val="none" w:sz="0" w:space="0" w:color="auto"/>
        <w:right w:val="none" w:sz="0" w:space="0" w:color="auto"/>
      </w:divBdr>
    </w:div>
    <w:div w:id="1785073147">
      <w:bodyDiv w:val="1"/>
      <w:marLeft w:val="0"/>
      <w:marRight w:val="0"/>
      <w:marTop w:val="0"/>
      <w:marBottom w:val="0"/>
      <w:divBdr>
        <w:top w:val="none" w:sz="0" w:space="0" w:color="auto"/>
        <w:left w:val="none" w:sz="0" w:space="0" w:color="auto"/>
        <w:bottom w:val="none" w:sz="0" w:space="0" w:color="auto"/>
        <w:right w:val="none" w:sz="0" w:space="0" w:color="auto"/>
      </w:divBdr>
    </w:div>
    <w:div w:id="1791121589">
      <w:bodyDiv w:val="1"/>
      <w:marLeft w:val="0"/>
      <w:marRight w:val="0"/>
      <w:marTop w:val="0"/>
      <w:marBottom w:val="0"/>
      <w:divBdr>
        <w:top w:val="none" w:sz="0" w:space="0" w:color="auto"/>
        <w:left w:val="none" w:sz="0" w:space="0" w:color="auto"/>
        <w:bottom w:val="none" w:sz="0" w:space="0" w:color="auto"/>
        <w:right w:val="none" w:sz="0" w:space="0" w:color="auto"/>
      </w:divBdr>
    </w:div>
    <w:div w:id="1792482145">
      <w:bodyDiv w:val="1"/>
      <w:marLeft w:val="0"/>
      <w:marRight w:val="0"/>
      <w:marTop w:val="0"/>
      <w:marBottom w:val="0"/>
      <w:divBdr>
        <w:top w:val="none" w:sz="0" w:space="0" w:color="auto"/>
        <w:left w:val="none" w:sz="0" w:space="0" w:color="auto"/>
        <w:bottom w:val="none" w:sz="0" w:space="0" w:color="auto"/>
        <w:right w:val="none" w:sz="0" w:space="0" w:color="auto"/>
      </w:divBdr>
    </w:div>
    <w:div w:id="1809976056">
      <w:bodyDiv w:val="1"/>
      <w:marLeft w:val="0"/>
      <w:marRight w:val="0"/>
      <w:marTop w:val="0"/>
      <w:marBottom w:val="0"/>
      <w:divBdr>
        <w:top w:val="none" w:sz="0" w:space="0" w:color="auto"/>
        <w:left w:val="none" w:sz="0" w:space="0" w:color="auto"/>
        <w:bottom w:val="none" w:sz="0" w:space="0" w:color="auto"/>
        <w:right w:val="none" w:sz="0" w:space="0" w:color="auto"/>
      </w:divBdr>
    </w:div>
    <w:div w:id="1843009228">
      <w:bodyDiv w:val="1"/>
      <w:marLeft w:val="0"/>
      <w:marRight w:val="0"/>
      <w:marTop w:val="0"/>
      <w:marBottom w:val="0"/>
      <w:divBdr>
        <w:top w:val="none" w:sz="0" w:space="0" w:color="auto"/>
        <w:left w:val="none" w:sz="0" w:space="0" w:color="auto"/>
        <w:bottom w:val="none" w:sz="0" w:space="0" w:color="auto"/>
        <w:right w:val="none" w:sz="0" w:space="0" w:color="auto"/>
      </w:divBdr>
    </w:div>
    <w:div w:id="1867936843">
      <w:bodyDiv w:val="1"/>
      <w:marLeft w:val="0"/>
      <w:marRight w:val="0"/>
      <w:marTop w:val="0"/>
      <w:marBottom w:val="0"/>
      <w:divBdr>
        <w:top w:val="none" w:sz="0" w:space="0" w:color="auto"/>
        <w:left w:val="none" w:sz="0" w:space="0" w:color="auto"/>
        <w:bottom w:val="none" w:sz="0" w:space="0" w:color="auto"/>
        <w:right w:val="none" w:sz="0" w:space="0" w:color="auto"/>
      </w:divBdr>
    </w:div>
    <w:div w:id="1904293822">
      <w:bodyDiv w:val="1"/>
      <w:marLeft w:val="0"/>
      <w:marRight w:val="0"/>
      <w:marTop w:val="0"/>
      <w:marBottom w:val="0"/>
      <w:divBdr>
        <w:top w:val="none" w:sz="0" w:space="0" w:color="auto"/>
        <w:left w:val="none" w:sz="0" w:space="0" w:color="auto"/>
        <w:bottom w:val="none" w:sz="0" w:space="0" w:color="auto"/>
        <w:right w:val="none" w:sz="0" w:space="0" w:color="auto"/>
      </w:divBdr>
    </w:div>
    <w:div w:id="1907646735">
      <w:bodyDiv w:val="1"/>
      <w:marLeft w:val="0"/>
      <w:marRight w:val="0"/>
      <w:marTop w:val="0"/>
      <w:marBottom w:val="0"/>
      <w:divBdr>
        <w:top w:val="none" w:sz="0" w:space="0" w:color="auto"/>
        <w:left w:val="none" w:sz="0" w:space="0" w:color="auto"/>
        <w:bottom w:val="none" w:sz="0" w:space="0" w:color="auto"/>
        <w:right w:val="none" w:sz="0" w:space="0" w:color="auto"/>
      </w:divBdr>
    </w:div>
    <w:div w:id="1964337381">
      <w:bodyDiv w:val="1"/>
      <w:marLeft w:val="0"/>
      <w:marRight w:val="0"/>
      <w:marTop w:val="0"/>
      <w:marBottom w:val="0"/>
      <w:divBdr>
        <w:top w:val="none" w:sz="0" w:space="0" w:color="auto"/>
        <w:left w:val="none" w:sz="0" w:space="0" w:color="auto"/>
        <w:bottom w:val="none" w:sz="0" w:space="0" w:color="auto"/>
        <w:right w:val="none" w:sz="0" w:space="0" w:color="auto"/>
      </w:divBdr>
    </w:div>
    <w:div w:id="1970933172">
      <w:bodyDiv w:val="1"/>
      <w:marLeft w:val="0"/>
      <w:marRight w:val="0"/>
      <w:marTop w:val="0"/>
      <w:marBottom w:val="0"/>
      <w:divBdr>
        <w:top w:val="none" w:sz="0" w:space="0" w:color="auto"/>
        <w:left w:val="none" w:sz="0" w:space="0" w:color="auto"/>
        <w:bottom w:val="none" w:sz="0" w:space="0" w:color="auto"/>
        <w:right w:val="none" w:sz="0" w:space="0" w:color="auto"/>
      </w:divBdr>
    </w:div>
    <w:div w:id="1974746307">
      <w:bodyDiv w:val="1"/>
      <w:marLeft w:val="0"/>
      <w:marRight w:val="0"/>
      <w:marTop w:val="0"/>
      <w:marBottom w:val="0"/>
      <w:divBdr>
        <w:top w:val="none" w:sz="0" w:space="0" w:color="auto"/>
        <w:left w:val="none" w:sz="0" w:space="0" w:color="auto"/>
        <w:bottom w:val="none" w:sz="0" w:space="0" w:color="auto"/>
        <w:right w:val="none" w:sz="0" w:space="0" w:color="auto"/>
      </w:divBdr>
    </w:div>
    <w:div w:id="1988317752">
      <w:bodyDiv w:val="1"/>
      <w:marLeft w:val="0"/>
      <w:marRight w:val="0"/>
      <w:marTop w:val="0"/>
      <w:marBottom w:val="0"/>
      <w:divBdr>
        <w:top w:val="none" w:sz="0" w:space="0" w:color="auto"/>
        <w:left w:val="none" w:sz="0" w:space="0" w:color="auto"/>
        <w:bottom w:val="none" w:sz="0" w:space="0" w:color="auto"/>
        <w:right w:val="none" w:sz="0" w:space="0" w:color="auto"/>
      </w:divBdr>
    </w:div>
    <w:div w:id="2013339511">
      <w:bodyDiv w:val="1"/>
      <w:marLeft w:val="0"/>
      <w:marRight w:val="0"/>
      <w:marTop w:val="0"/>
      <w:marBottom w:val="0"/>
      <w:divBdr>
        <w:top w:val="none" w:sz="0" w:space="0" w:color="auto"/>
        <w:left w:val="none" w:sz="0" w:space="0" w:color="auto"/>
        <w:bottom w:val="none" w:sz="0" w:space="0" w:color="auto"/>
        <w:right w:val="none" w:sz="0" w:space="0" w:color="auto"/>
      </w:divBdr>
    </w:div>
    <w:div w:id="2020620917">
      <w:bodyDiv w:val="1"/>
      <w:marLeft w:val="0"/>
      <w:marRight w:val="0"/>
      <w:marTop w:val="0"/>
      <w:marBottom w:val="0"/>
      <w:divBdr>
        <w:top w:val="none" w:sz="0" w:space="0" w:color="auto"/>
        <w:left w:val="none" w:sz="0" w:space="0" w:color="auto"/>
        <w:bottom w:val="none" w:sz="0" w:space="0" w:color="auto"/>
        <w:right w:val="none" w:sz="0" w:space="0" w:color="auto"/>
      </w:divBdr>
    </w:div>
    <w:div w:id="2027557685">
      <w:bodyDiv w:val="1"/>
      <w:marLeft w:val="0"/>
      <w:marRight w:val="0"/>
      <w:marTop w:val="0"/>
      <w:marBottom w:val="0"/>
      <w:divBdr>
        <w:top w:val="none" w:sz="0" w:space="0" w:color="auto"/>
        <w:left w:val="none" w:sz="0" w:space="0" w:color="auto"/>
        <w:bottom w:val="none" w:sz="0" w:space="0" w:color="auto"/>
        <w:right w:val="none" w:sz="0" w:space="0" w:color="auto"/>
      </w:divBdr>
    </w:div>
    <w:div w:id="2044793184">
      <w:bodyDiv w:val="1"/>
      <w:marLeft w:val="0"/>
      <w:marRight w:val="0"/>
      <w:marTop w:val="0"/>
      <w:marBottom w:val="0"/>
      <w:divBdr>
        <w:top w:val="none" w:sz="0" w:space="0" w:color="auto"/>
        <w:left w:val="none" w:sz="0" w:space="0" w:color="auto"/>
        <w:bottom w:val="none" w:sz="0" w:space="0" w:color="auto"/>
        <w:right w:val="none" w:sz="0" w:space="0" w:color="auto"/>
      </w:divBdr>
    </w:div>
    <w:div w:id="2101096051">
      <w:bodyDiv w:val="1"/>
      <w:marLeft w:val="0"/>
      <w:marRight w:val="0"/>
      <w:marTop w:val="0"/>
      <w:marBottom w:val="0"/>
      <w:divBdr>
        <w:top w:val="none" w:sz="0" w:space="0" w:color="auto"/>
        <w:left w:val="none" w:sz="0" w:space="0" w:color="auto"/>
        <w:bottom w:val="none" w:sz="0" w:space="0" w:color="auto"/>
        <w:right w:val="none" w:sz="0" w:space="0" w:color="auto"/>
      </w:divBdr>
    </w:div>
    <w:div w:id="2121875157">
      <w:bodyDiv w:val="1"/>
      <w:marLeft w:val="0"/>
      <w:marRight w:val="0"/>
      <w:marTop w:val="0"/>
      <w:marBottom w:val="0"/>
      <w:divBdr>
        <w:top w:val="none" w:sz="0" w:space="0" w:color="auto"/>
        <w:left w:val="none" w:sz="0" w:space="0" w:color="auto"/>
        <w:bottom w:val="none" w:sz="0" w:space="0" w:color="auto"/>
        <w:right w:val="none" w:sz="0" w:space="0" w:color="auto"/>
      </w:divBdr>
    </w:div>
    <w:div w:id="214165480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image" Target="media/image7.emf"/><Relationship Id="rId26" Type="http://schemas.openxmlformats.org/officeDocument/2006/relationships/image" Target="media/image15.emf"/><Relationship Id="rId3" Type="http://schemas.openxmlformats.org/officeDocument/2006/relationships/styles" Target="styles.xml"/><Relationship Id="rId21" Type="http://schemas.openxmlformats.org/officeDocument/2006/relationships/image" Target="media/image10.emf"/><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image" Target="media/image6.emf"/><Relationship Id="rId25" Type="http://schemas.openxmlformats.org/officeDocument/2006/relationships/image" Target="media/image14.emf"/><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3.emf"/><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image" Target="media/image12.emf"/><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8.e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emf"/><Relationship Id="rId22" Type="http://schemas.openxmlformats.org/officeDocument/2006/relationships/image" Target="media/image11.emf"/><Relationship Id="rId27" Type="http://schemas.openxmlformats.org/officeDocument/2006/relationships/fontTable" Target="fontTable.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381B6F-86FE-468F-A7A9-111D615D5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1</Pages>
  <Words>53620</Words>
  <Characters>305636</Characters>
  <Application>Microsoft Office Word</Application>
  <DocSecurity>0</DocSecurity>
  <Lines>2546</Lines>
  <Paragraphs>717</Paragraphs>
  <ScaleCrop>false</ScaleCrop>
  <HeadingPairs>
    <vt:vector size="2" baseType="variant">
      <vt:variant>
        <vt:lpstr>Title</vt:lpstr>
      </vt:variant>
      <vt:variant>
        <vt:i4>1</vt:i4>
      </vt:variant>
    </vt:vector>
  </HeadingPairs>
  <TitlesOfParts>
    <vt:vector size="1" baseType="lpstr">
      <vt:lpstr>Part I</vt:lpstr>
    </vt:vector>
  </TitlesOfParts>
  <Company>SHFE</Company>
  <LinksUpToDate>false</LinksUpToDate>
  <CharactersWithSpaces>358539</CharactersWithSpaces>
  <SharedDoc>false</SharedDoc>
  <HLinks>
    <vt:vector size="1128" baseType="variant">
      <vt:variant>
        <vt:i4>4063257</vt:i4>
      </vt:variant>
      <vt:variant>
        <vt:i4>1119</vt:i4>
      </vt:variant>
      <vt:variant>
        <vt:i4>0</vt:i4>
      </vt:variant>
      <vt:variant>
        <vt:i4>5</vt:i4>
      </vt:variant>
      <vt:variant>
        <vt:lpwstr>mailto:wang.jp@sfit.com.cn</vt:lpwstr>
      </vt:variant>
      <vt:variant>
        <vt:lpwstr/>
      </vt:variant>
      <vt:variant>
        <vt:i4>1638410</vt:i4>
      </vt:variant>
      <vt:variant>
        <vt:i4>1112</vt:i4>
      </vt:variant>
      <vt:variant>
        <vt:i4>0</vt:i4>
      </vt:variant>
      <vt:variant>
        <vt:i4>5</vt:i4>
      </vt:variant>
      <vt:variant>
        <vt:lpwstr/>
      </vt:variant>
      <vt:variant>
        <vt:lpwstr>_Toc382466449</vt:lpwstr>
      </vt:variant>
      <vt:variant>
        <vt:i4>1638411</vt:i4>
      </vt:variant>
      <vt:variant>
        <vt:i4>1106</vt:i4>
      </vt:variant>
      <vt:variant>
        <vt:i4>0</vt:i4>
      </vt:variant>
      <vt:variant>
        <vt:i4>5</vt:i4>
      </vt:variant>
      <vt:variant>
        <vt:lpwstr/>
      </vt:variant>
      <vt:variant>
        <vt:lpwstr>_Toc382466448</vt:lpwstr>
      </vt:variant>
      <vt:variant>
        <vt:i4>1638404</vt:i4>
      </vt:variant>
      <vt:variant>
        <vt:i4>1100</vt:i4>
      </vt:variant>
      <vt:variant>
        <vt:i4>0</vt:i4>
      </vt:variant>
      <vt:variant>
        <vt:i4>5</vt:i4>
      </vt:variant>
      <vt:variant>
        <vt:lpwstr/>
      </vt:variant>
      <vt:variant>
        <vt:lpwstr>_Toc382466447</vt:lpwstr>
      </vt:variant>
      <vt:variant>
        <vt:i4>1638405</vt:i4>
      </vt:variant>
      <vt:variant>
        <vt:i4>1094</vt:i4>
      </vt:variant>
      <vt:variant>
        <vt:i4>0</vt:i4>
      </vt:variant>
      <vt:variant>
        <vt:i4>5</vt:i4>
      </vt:variant>
      <vt:variant>
        <vt:lpwstr/>
      </vt:variant>
      <vt:variant>
        <vt:lpwstr>_Toc382466446</vt:lpwstr>
      </vt:variant>
      <vt:variant>
        <vt:i4>1638406</vt:i4>
      </vt:variant>
      <vt:variant>
        <vt:i4>1088</vt:i4>
      </vt:variant>
      <vt:variant>
        <vt:i4>0</vt:i4>
      </vt:variant>
      <vt:variant>
        <vt:i4>5</vt:i4>
      </vt:variant>
      <vt:variant>
        <vt:lpwstr/>
      </vt:variant>
      <vt:variant>
        <vt:lpwstr>_Toc382466445</vt:lpwstr>
      </vt:variant>
      <vt:variant>
        <vt:i4>1638407</vt:i4>
      </vt:variant>
      <vt:variant>
        <vt:i4>1082</vt:i4>
      </vt:variant>
      <vt:variant>
        <vt:i4>0</vt:i4>
      </vt:variant>
      <vt:variant>
        <vt:i4>5</vt:i4>
      </vt:variant>
      <vt:variant>
        <vt:lpwstr/>
      </vt:variant>
      <vt:variant>
        <vt:lpwstr>_Toc382466444</vt:lpwstr>
      </vt:variant>
      <vt:variant>
        <vt:i4>1638400</vt:i4>
      </vt:variant>
      <vt:variant>
        <vt:i4>1076</vt:i4>
      </vt:variant>
      <vt:variant>
        <vt:i4>0</vt:i4>
      </vt:variant>
      <vt:variant>
        <vt:i4>5</vt:i4>
      </vt:variant>
      <vt:variant>
        <vt:lpwstr/>
      </vt:variant>
      <vt:variant>
        <vt:lpwstr>_Toc382466443</vt:lpwstr>
      </vt:variant>
      <vt:variant>
        <vt:i4>1638401</vt:i4>
      </vt:variant>
      <vt:variant>
        <vt:i4>1070</vt:i4>
      </vt:variant>
      <vt:variant>
        <vt:i4>0</vt:i4>
      </vt:variant>
      <vt:variant>
        <vt:i4>5</vt:i4>
      </vt:variant>
      <vt:variant>
        <vt:lpwstr/>
      </vt:variant>
      <vt:variant>
        <vt:lpwstr>_Toc382466442</vt:lpwstr>
      </vt:variant>
      <vt:variant>
        <vt:i4>1638402</vt:i4>
      </vt:variant>
      <vt:variant>
        <vt:i4>1064</vt:i4>
      </vt:variant>
      <vt:variant>
        <vt:i4>0</vt:i4>
      </vt:variant>
      <vt:variant>
        <vt:i4>5</vt:i4>
      </vt:variant>
      <vt:variant>
        <vt:lpwstr/>
      </vt:variant>
      <vt:variant>
        <vt:lpwstr>_Toc382466441</vt:lpwstr>
      </vt:variant>
      <vt:variant>
        <vt:i4>1638403</vt:i4>
      </vt:variant>
      <vt:variant>
        <vt:i4>1058</vt:i4>
      </vt:variant>
      <vt:variant>
        <vt:i4>0</vt:i4>
      </vt:variant>
      <vt:variant>
        <vt:i4>5</vt:i4>
      </vt:variant>
      <vt:variant>
        <vt:lpwstr/>
      </vt:variant>
      <vt:variant>
        <vt:lpwstr>_Toc382466440</vt:lpwstr>
      </vt:variant>
      <vt:variant>
        <vt:i4>1966090</vt:i4>
      </vt:variant>
      <vt:variant>
        <vt:i4>1052</vt:i4>
      </vt:variant>
      <vt:variant>
        <vt:i4>0</vt:i4>
      </vt:variant>
      <vt:variant>
        <vt:i4>5</vt:i4>
      </vt:variant>
      <vt:variant>
        <vt:lpwstr/>
      </vt:variant>
      <vt:variant>
        <vt:lpwstr>_Toc382466439</vt:lpwstr>
      </vt:variant>
      <vt:variant>
        <vt:i4>1966091</vt:i4>
      </vt:variant>
      <vt:variant>
        <vt:i4>1046</vt:i4>
      </vt:variant>
      <vt:variant>
        <vt:i4>0</vt:i4>
      </vt:variant>
      <vt:variant>
        <vt:i4>5</vt:i4>
      </vt:variant>
      <vt:variant>
        <vt:lpwstr/>
      </vt:variant>
      <vt:variant>
        <vt:lpwstr>_Toc382466438</vt:lpwstr>
      </vt:variant>
      <vt:variant>
        <vt:i4>1966084</vt:i4>
      </vt:variant>
      <vt:variant>
        <vt:i4>1040</vt:i4>
      </vt:variant>
      <vt:variant>
        <vt:i4>0</vt:i4>
      </vt:variant>
      <vt:variant>
        <vt:i4>5</vt:i4>
      </vt:variant>
      <vt:variant>
        <vt:lpwstr/>
      </vt:variant>
      <vt:variant>
        <vt:lpwstr>_Toc382466437</vt:lpwstr>
      </vt:variant>
      <vt:variant>
        <vt:i4>1966085</vt:i4>
      </vt:variant>
      <vt:variant>
        <vt:i4>1034</vt:i4>
      </vt:variant>
      <vt:variant>
        <vt:i4>0</vt:i4>
      </vt:variant>
      <vt:variant>
        <vt:i4>5</vt:i4>
      </vt:variant>
      <vt:variant>
        <vt:lpwstr/>
      </vt:variant>
      <vt:variant>
        <vt:lpwstr>_Toc382466436</vt:lpwstr>
      </vt:variant>
      <vt:variant>
        <vt:i4>1966086</vt:i4>
      </vt:variant>
      <vt:variant>
        <vt:i4>1028</vt:i4>
      </vt:variant>
      <vt:variant>
        <vt:i4>0</vt:i4>
      </vt:variant>
      <vt:variant>
        <vt:i4>5</vt:i4>
      </vt:variant>
      <vt:variant>
        <vt:lpwstr/>
      </vt:variant>
      <vt:variant>
        <vt:lpwstr>_Toc382466435</vt:lpwstr>
      </vt:variant>
      <vt:variant>
        <vt:i4>1966087</vt:i4>
      </vt:variant>
      <vt:variant>
        <vt:i4>1022</vt:i4>
      </vt:variant>
      <vt:variant>
        <vt:i4>0</vt:i4>
      </vt:variant>
      <vt:variant>
        <vt:i4>5</vt:i4>
      </vt:variant>
      <vt:variant>
        <vt:lpwstr/>
      </vt:variant>
      <vt:variant>
        <vt:lpwstr>_Toc382466434</vt:lpwstr>
      </vt:variant>
      <vt:variant>
        <vt:i4>1966080</vt:i4>
      </vt:variant>
      <vt:variant>
        <vt:i4>1016</vt:i4>
      </vt:variant>
      <vt:variant>
        <vt:i4>0</vt:i4>
      </vt:variant>
      <vt:variant>
        <vt:i4>5</vt:i4>
      </vt:variant>
      <vt:variant>
        <vt:lpwstr/>
      </vt:variant>
      <vt:variant>
        <vt:lpwstr>_Toc382466433</vt:lpwstr>
      </vt:variant>
      <vt:variant>
        <vt:i4>1966081</vt:i4>
      </vt:variant>
      <vt:variant>
        <vt:i4>1010</vt:i4>
      </vt:variant>
      <vt:variant>
        <vt:i4>0</vt:i4>
      </vt:variant>
      <vt:variant>
        <vt:i4>5</vt:i4>
      </vt:variant>
      <vt:variant>
        <vt:lpwstr/>
      </vt:variant>
      <vt:variant>
        <vt:lpwstr>_Toc382466432</vt:lpwstr>
      </vt:variant>
      <vt:variant>
        <vt:i4>1966082</vt:i4>
      </vt:variant>
      <vt:variant>
        <vt:i4>1004</vt:i4>
      </vt:variant>
      <vt:variant>
        <vt:i4>0</vt:i4>
      </vt:variant>
      <vt:variant>
        <vt:i4>5</vt:i4>
      </vt:variant>
      <vt:variant>
        <vt:lpwstr/>
      </vt:variant>
      <vt:variant>
        <vt:lpwstr>_Toc382466431</vt:lpwstr>
      </vt:variant>
      <vt:variant>
        <vt:i4>1966083</vt:i4>
      </vt:variant>
      <vt:variant>
        <vt:i4>998</vt:i4>
      </vt:variant>
      <vt:variant>
        <vt:i4>0</vt:i4>
      </vt:variant>
      <vt:variant>
        <vt:i4>5</vt:i4>
      </vt:variant>
      <vt:variant>
        <vt:lpwstr/>
      </vt:variant>
      <vt:variant>
        <vt:lpwstr>_Toc382466430</vt:lpwstr>
      </vt:variant>
      <vt:variant>
        <vt:i4>2031626</vt:i4>
      </vt:variant>
      <vt:variant>
        <vt:i4>992</vt:i4>
      </vt:variant>
      <vt:variant>
        <vt:i4>0</vt:i4>
      </vt:variant>
      <vt:variant>
        <vt:i4>5</vt:i4>
      </vt:variant>
      <vt:variant>
        <vt:lpwstr/>
      </vt:variant>
      <vt:variant>
        <vt:lpwstr>_Toc382466429</vt:lpwstr>
      </vt:variant>
      <vt:variant>
        <vt:i4>2031627</vt:i4>
      </vt:variant>
      <vt:variant>
        <vt:i4>986</vt:i4>
      </vt:variant>
      <vt:variant>
        <vt:i4>0</vt:i4>
      </vt:variant>
      <vt:variant>
        <vt:i4>5</vt:i4>
      </vt:variant>
      <vt:variant>
        <vt:lpwstr/>
      </vt:variant>
      <vt:variant>
        <vt:lpwstr>_Toc382466428</vt:lpwstr>
      </vt:variant>
      <vt:variant>
        <vt:i4>2031620</vt:i4>
      </vt:variant>
      <vt:variant>
        <vt:i4>980</vt:i4>
      </vt:variant>
      <vt:variant>
        <vt:i4>0</vt:i4>
      </vt:variant>
      <vt:variant>
        <vt:i4>5</vt:i4>
      </vt:variant>
      <vt:variant>
        <vt:lpwstr/>
      </vt:variant>
      <vt:variant>
        <vt:lpwstr>_Toc382466427</vt:lpwstr>
      </vt:variant>
      <vt:variant>
        <vt:i4>2031621</vt:i4>
      </vt:variant>
      <vt:variant>
        <vt:i4>974</vt:i4>
      </vt:variant>
      <vt:variant>
        <vt:i4>0</vt:i4>
      </vt:variant>
      <vt:variant>
        <vt:i4>5</vt:i4>
      </vt:variant>
      <vt:variant>
        <vt:lpwstr/>
      </vt:variant>
      <vt:variant>
        <vt:lpwstr>_Toc382466426</vt:lpwstr>
      </vt:variant>
      <vt:variant>
        <vt:i4>2031622</vt:i4>
      </vt:variant>
      <vt:variant>
        <vt:i4>968</vt:i4>
      </vt:variant>
      <vt:variant>
        <vt:i4>0</vt:i4>
      </vt:variant>
      <vt:variant>
        <vt:i4>5</vt:i4>
      </vt:variant>
      <vt:variant>
        <vt:lpwstr/>
      </vt:variant>
      <vt:variant>
        <vt:lpwstr>_Toc382466425</vt:lpwstr>
      </vt:variant>
      <vt:variant>
        <vt:i4>2031623</vt:i4>
      </vt:variant>
      <vt:variant>
        <vt:i4>962</vt:i4>
      </vt:variant>
      <vt:variant>
        <vt:i4>0</vt:i4>
      </vt:variant>
      <vt:variant>
        <vt:i4>5</vt:i4>
      </vt:variant>
      <vt:variant>
        <vt:lpwstr/>
      </vt:variant>
      <vt:variant>
        <vt:lpwstr>_Toc382466424</vt:lpwstr>
      </vt:variant>
      <vt:variant>
        <vt:i4>2031616</vt:i4>
      </vt:variant>
      <vt:variant>
        <vt:i4>956</vt:i4>
      </vt:variant>
      <vt:variant>
        <vt:i4>0</vt:i4>
      </vt:variant>
      <vt:variant>
        <vt:i4>5</vt:i4>
      </vt:variant>
      <vt:variant>
        <vt:lpwstr/>
      </vt:variant>
      <vt:variant>
        <vt:lpwstr>_Toc382466423</vt:lpwstr>
      </vt:variant>
      <vt:variant>
        <vt:i4>2031617</vt:i4>
      </vt:variant>
      <vt:variant>
        <vt:i4>950</vt:i4>
      </vt:variant>
      <vt:variant>
        <vt:i4>0</vt:i4>
      </vt:variant>
      <vt:variant>
        <vt:i4>5</vt:i4>
      </vt:variant>
      <vt:variant>
        <vt:lpwstr/>
      </vt:variant>
      <vt:variant>
        <vt:lpwstr>_Toc382466422</vt:lpwstr>
      </vt:variant>
      <vt:variant>
        <vt:i4>2031618</vt:i4>
      </vt:variant>
      <vt:variant>
        <vt:i4>944</vt:i4>
      </vt:variant>
      <vt:variant>
        <vt:i4>0</vt:i4>
      </vt:variant>
      <vt:variant>
        <vt:i4>5</vt:i4>
      </vt:variant>
      <vt:variant>
        <vt:lpwstr/>
      </vt:variant>
      <vt:variant>
        <vt:lpwstr>_Toc382466421</vt:lpwstr>
      </vt:variant>
      <vt:variant>
        <vt:i4>2031619</vt:i4>
      </vt:variant>
      <vt:variant>
        <vt:i4>938</vt:i4>
      </vt:variant>
      <vt:variant>
        <vt:i4>0</vt:i4>
      </vt:variant>
      <vt:variant>
        <vt:i4>5</vt:i4>
      </vt:variant>
      <vt:variant>
        <vt:lpwstr/>
      </vt:variant>
      <vt:variant>
        <vt:lpwstr>_Toc382466420</vt:lpwstr>
      </vt:variant>
      <vt:variant>
        <vt:i4>1835018</vt:i4>
      </vt:variant>
      <vt:variant>
        <vt:i4>932</vt:i4>
      </vt:variant>
      <vt:variant>
        <vt:i4>0</vt:i4>
      </vt:variant>
      <vt:variant>
        <vt:i4>5</vt:i4>
      </vt:variant>
      <vt:variant>
        <vt:lpwstr/>
      </vt:variant>
      <vt:variant>
        <vt:lpwstr>_Toc382466419</vt:lpwstr>
      </vt:variant>
      <vt:variant>
        <vt:i4>1835019</vt:i4>
      </vt:variant>
      <vt:variant>
        <vt:i4>926</vt:i4>
      </vt:variant>
      <vt:variant>
        <vt:i4>0</vt:i4>
      </vt:variant>
      <vt:variant>
        <vt:i4>5</vt:i4>
      </vt:variant>
      <vt:variant>
        <vt:lpwstr/>
      </vt:variant>
      <vt:variant>
        <vt:lpwstr>_Toc382466418</vt:lpwstr>
      </vt:variant>
      <vt:variant>
        <vt:i4>1835012</vt:i4>
      </vt:variant>
      <vt:variant>
        <vt:i4>920</vt:i4>
      </vt:variant>
      <vt:variant>
        <vt:i4>0</vt:i4>
      </vt:variant>
      <vt:variant>
        <vt:i4>5</vt:i4>
      </vt:variant>
      <vt:variant>
        <vt:lpwstr/>
      </vt:variant>
      <vt:variant>
        <vt:lpwstr>_Toc382466417</vt:lpwstr>
      </vt:variant>
      <vt:variant>
        <vt:i4>1835013</vt:i4>
      </vt:variant>
      <vt:variant>
        <vt:i4>914</vt:i4>
      </vt:variant>
      <vt:variant>
        <vt:i4>0</vt:i4>
      </vt:variant>
      <vt:variant>
        <vt:i4>5</vt:i4>
      </vt:variant>
      <vt:variant>
        <vt:lpwstr/>
      </vt:variant>
      <vt:variant>
        <vt:lpwstr>_Toc382466416</vt:lpwstr>
      </vt:variant>
      <vt:variant>
        <vt:i4>1835014</vt:i4>
      </vt:variant>
      <vt:variant>
        <vt:i4>908</vt:i4>
      </vt:variant>
      <vt:variant>
        <vt:i4>0</vt:i4>
      </vt:variant>
      <vt:variant>
        <vt:i4>5</vt:i4>
      </vt:variant>
      <vt:variant>
        <vt:lpwstr/>
      </vt:variant>
      <vt:variant>
        <vt:lpwstr>_Toc382466415</vt:lpwstr>
      </vt:variant>
      <vt:variant>
        <vt:i4>1835015</vt:i4>
      </vt:variant>
      <vt:variant>
        <vt:i4>902</vt:i4>
      </vt:variant>
      <vt:variant>
        <vt:i4>0</vt:i4>
      </vt:variant>
      <vt:variant>
        <vt:i4>5</vt:i4>
      </vt:variant>
      <vt:variant>
        <vt:lpwstr/>
      </vt:variant>
      <vt:variant>
        <vt:lpwstr>_Toc382466414</vt:lpwstr>
      </vt:variant>
      <vt:variant>
        <vt:i4>1835008</vt:i4>
      </vt:variant>
      <vt:variant>
        <vt:i4>896</vt:i4>
      </vt:variant>
      <vt:variant>
        <vt:i4>0</vt:i4>
      </vt:variant>
      <vt:variant>
        <vt:i4>5</vt:i4>
      </vt:variant>
      <vt:variant>
        <vt:lpwstr/>
      </vt:variant>
      <vt:variant>
        <vt:lpwstr>_Toc382466413</vt:lpwstr>
      </vt:variant>
      <vt:variant>
        <vt:i4>1835009</vt:i4>
      </vt:variant>
      <vt:variant>
        <vt:i4>890</vt:i4>
      </vt:variant>
      <vt:variant>
        <vt:i4>0</vt:i4>
      </vt:variant>
      <vt:variant>
        <vt:i4>5</vt:i4>
      </vt:variant>
      <vt:variant>
        <vt:lpwstr/>
      </vt:variant>
      <vt:variant>
        <vt:lpwstr>_Toc382466412</vt:lpwstr>
      </vt:variant>
      <vt:variant>
        <vt:i4>1835010</vt:i4>
      </vt:variant>
      <vt:variant>
        <vt:i4>884</vt:i4>
      </vt:variant>
      <vt:variant>
        <vt:i4>0</vt:i4>
      </vt:variant>
      <vt:variant>
        <vt:i4>5</vt:i4>
      </vt:variant>
      <vt:variant>
        <vt:lpwstr/>
      </vt:variant>
      <vt:variant>
        <vt:lpwstr>_Toc382466411</vt:lpwstr>
      </vt:variant>
      <vt:variant>
        <vt:i4>1835011</vt:i4>
      </vt:variant>
      <vt:variant>
        <vt:i4>878</vt:i4>
      </vt:variant>
      <vt:variant>
        <vt:i4>0</vt:i4>
      </vt:variant>
      <vt:variant>
        <vt:i4>5</vt:i4>
      </vt:variant>
      <vt:variant>
        <vt:lpwstr/>
      </vt:variant>
      <vt:variant>
        <vt:lpwstr>_Toc382466410</vt:lpwstr>
      </vt:variant>
      <vt:variant>
        <vt:i4>1900548</vt:i4>
      </vt:variant>
      <vt:variant>
        <vt:i4>872</vt:i4>
      </vt:variant>
      <vt:variant>
        <vt:i4>0</vt:i4>
      </vt:variant>
      <vt:variant>
        <vt:i4>5</vt:i4>
      </vt:variant>
      <vt:variant>
        <vt:lpwstr/>
      </vt:variant>
      <vt:variant>
        <vt:lpwstr>_Toc382466407</vt:lpwstr>
      </vt:variant>
      <vt:variant>
        <vt:i4>1900549</vt:i4>
      </vt:variant>
      <vt:variant>
        <vt:i4>866</vt:i4>
      </vt:variant>
      <vt:variant>
        <vt:i4>0</vt:i4>
      </vt:variant>
      <vt:variant>
        <vt:i4>5</vt:i4>
      </vt:variant>
      <vt:variant>
        <vt:lpwstr/>
      </vt:variant>
      <vt:variant>
        <vt:lpwstr>_Toc382466406</vt:lpwstr>
      </vt:variant>
      <vt:variant>
        <vt:i4>1900550</vt:i4>
      </vt:variant>
      <vt:variant>
        <vt:i4>860</vt:i4>
      </vt:variant>
      <vt:variant>
        <vt:i4>0</vt:i4>
      </vt:variant>
      <vt:variant>
        <vt:i4>5</vt:i4>
      </vt:variant>
      <vt:variant>
        <vt:lpwstr/>
      </vt:variant>
      <vt:variant>
        <vt:lpwstr>_Toc382466405</vt:lpwstr>
      </vt:variant>
      <vt:variant>
        <vt:i4>1900551</vt:i4>
      </vt:variant>
      <vt:variant>
        <vt:i4>854</vt:i4>
      </vt:variant>
      <vt:variant>
        <vt:i4>0</vt:i4>
      </vt:variant>
      <vt:variant>
        <vt:i4>5</vt:i4>
      </vt:variant>
      <vt:variant>
        <vt:lpwstr/>
      </vt:variant>
      <vt:variant>
        <vt:lpwstr>_Toc382466404</vt:lpwstr>
      </vt:variant>
      <vt:variant>
        <vt:i4>1900544</vt:i4>
      </vt:variant>
      <vt:variant>
        <vt:i4>848</vt:i4>
      </vt:variant>
      <vt:variant>
        <vt:i4>0</vt:i4>
      </vt:variant>
      <vt:variant>
        <vt:i4>5</vt:i4>
      </vt:variant>
      <vt:variant>
        <vt:lpwstr/>
      </vt:variant>
      <vt:variant>
        <vt:lpwstr>_Toc382466403</vt:lpwstr>
      </vt:variant>
      <vt:variant>
        <vt:i4>1900545</vt:i4>
      </vt:variant>
      <vt:variant>
        <vt:i4>842</vt:i4>
      </vt:variant>
      <vt:variant>
        <vt:i4>0</vt:i4>
      </vt:variant>
      <vt:variant>
        <vt:i4>5</vt:i4>
      </vt:variant>
      <vt:variant>
        <vt:lpwstr/>
      </vt:variant>
      <vt:variant>
        <vt:lpwstr>_Toc382466402</vt:lpwstr>
      </vt:variant>
      <vt:variant>
        <vt:i4>1900546</vt:i4>
      </vt:variant>
      <vt:variant>
        <vt:i4>836</vt:i4>
      </vt:variant>
      <vt:variant>
        <vt:i4>0</vt:i4>
      </vt:variant>
      <vt:variant>
        <vt:i4>5</vt:i4>
      </vt:variant>
      <vt:variant>
        <vt:lpwstr/>
      </vt:variant>
      <vt:variant>
        <vt:lpwstr>_Toc382466401</vt:lpwstr>
      </vt:variant>
      <vt:variant>
        <vt:i4>1900547</vt:i4>
      </vt:variant>
      <vt:variant>
        <vt:i4>830</vt:i4>
      </vt:variant>
      <vt:variant>
        <vt:i4>0</vt:i4>
      </vt:variant>
      <vt:variant>
        <vt:i4>5</vt:i4>
      </vt:variant>
      <vt:variant>
        <vt:lpwstr/>
      </vt:variant>
      <vt:variant>
        <vt:lpwstr>_Toc382466400</vt:lpwstr>
      </vt:variant>
      <vt:variant>
        <vt:i4>1310733</vt:i4>
      </vt:variant>
      <vt:variant>
        <vt:i4>824</vt:i4>
      </vt:variant>
      <vt:variant>
        <vt:i4>0</vt:i4>
      </vt:variant>
      <vt:variant>
        <vt:i4>5</vt:i4>
      </vt:variant>
      <vt:variant>
        <vt:lpwstr/>
      </vt:variant>
      <vt:variant>
        <vt:lpwstr>_Toc382466399</vt:lpwstr>
      </vt:variant>
      <vt:variant>
        <vt:i4>1310732</vt:i4>
      </vt:variant>
      <vt:variant>
        <vt:i4>818</vt:i4>
      </vt:variant>
      <vt:variant>
        <vt:i4>0</vt:i4>
      </vt:variant>
      <vt:variant>
        <vt:i4>5</vt:i4>
      </vt:variant>
      <vt:variant>
        <vt:lpwstr/>
      </vt:variant>
      <vt:variant>
        <vt:lpwstr>_Toc382466398</vt:lpwstr>
      </vt:variant>
      <vt:variant>
        <vt:i4>1310723</vt:i4>
      </vt:variant>
      <vt:variant>
        <vt:i4>812</vt:i4>
      </vt:variant>
      <vt:variant>
        <vt:i4>0</vt:i4>
      </vt:variant>
      <vt:variant>
        <vt:i4>5</vt:i4>
      </vt:variant>
      <vt:variant>
        <vt:lpwstr/>
      </vt:variant>
      <vt:variant>
        <vt:lpwstr>_Toc382466397</vt:lpwstr>
      </vt:variant>
      <vt:variant>
        <vt:i4>1310722</vt:i4>
      </vt:variant>
      <vt:variant>
        <vt:i4>806</vt:i4>
      </vt:variant>
      <vt:variant>
        <vt:i4>0</vt:i4>
      </vt:variant>
      <vt:variant>
        <vt:i4>5</vt:i4>
      </vt:variant>
      <vt:variant>
        <vt:lpwstr/>
      </vt:variant>
      <vt:variant>
        <vt:lpwstr>_Toc382466396</vt:lpwstr>
      </vt:variant>
      <vt:variant>
        <vt:i4>1310721</vt:i4>
      </vt:variant>
      <vt:variant>
        <vt:i4>800</vt:i4>
      </vt:variant>
      <vt:variant>
        <vt:i4>0</vt:i4>
      </vt:variant>
      <vt:variant>
        <vt:i4>5</vt:i4>
      </vt:variant>
      <vt:variant>
        <vt:lpwstr/>
      </vt:variant>
      <vt:variant>
        <vt:lpwstr>_Toc382466395</vt:lpwstr>
      </vt:variant>
      <vt:variant>
        <vt:i4>1310720</vt:i4>
      </vt:variant>
      <vt:variant>
        <vt:i4>794</vt:i4>
      </vt:variant>
      <vt:variant>
        <vt:i4>0</vt:i4>
      </vt:variant>
      <vt:variant>
        <vt:i4>5</vt:i4>
      </vt:variant>
      <vt:variant>
        <vt:lpwstr/>
      </vt:variant>
      <vt:variant>
        <vt:lpwstr>_Toc382466394</vt:lpwstr>
      </vt:variant>
      <vt:variant>
        <vt:i4>1310727</vt:i4>
      </vt:variant>
      <vt:variant>
        <vt:i4>788</vt:i4>
      </vt:variant>
      <vt:variant>
        <vt:i4>0</vt:i4>
      </vt:variant>
      <vt:variant>
        <vt:i4>5</vt:i4>
      </vt:variant>
      <vt:variant>
        <vt:lpwstr/>
      </vt:variant>
      <vt:variant>
        <vt:lpwstr>_Toc382466393</vt:lpwstr>
      </vt:variant>
      <vt:variant>
        <vt:i4>1310726</vt:i4>
      </vt:variant>
      <vt:variant>
        <vt:i4>782</vt:i4>
      </vt:variant>
      <vt:variant>
        <vt:i4>0</vt:i4>
      </vt:variant>
      <vt:variant>
        <vt:i4>5</vt:i4>
      </vt:variant>
      <vt:variant>
        <vt:lpwstr/>
      </vt:variant>
      <vt:variant>
        <vt:lpwstr>_Toc382466392</vt:lpwstr>
      </vt:variant>
      <vt:variant>
        <vt:i4>1310725</vt:i4>
      </vt:variant>
      <vt:variant>
        <vt:i4>776</vt:i4>
      </vt:variant>
      <vt:variant>
        <vt:i4>0</vt:i4>
      </vt:variant>
      <vt:variant>
        <vt:i4>5</vt:i4>
      </vt:variant>
      <vt:variant>
        <vt:lpwstr/>
      </vt:variant>
      <vt:variant>
        <vt:lpwstr>_Toc382466391</vt:lpwstr>
      </vt:variant>
      <vt:variant>
        <vt:i4>1310724</vt:i4>
      </vt:variant>
      <vt:variant>
        <vt:i4>770</vt:i4>
      </vt:variant>
      <vt:variant>
        <vt:i4>0</vt:i4>
      </vt:variant>
      <vt:variant>
        <vt:i4>5</vt:i4>
      </vt:variant>
      <vt:variant>
        <vt:lpwstr/>
      </vt:variant>
      <vt:variant>
        <vt:lpwstr>_Toc382466390</vt:lpwstr>
      </vt:variant>
      <vt:variant>
        <vt:i4>1376269</vt:i4>
      </vt:variant>
      <vt:variant>
        <vt:i4>764</vt:i4>
      </vt:variant>
      <vt:variant>
        <vt:i4>0</vt:i4>
      </vt:variant>
      <vt:variant>
        <vt:i4>5</vt:i4>
      </vt:variant>
      <vt:variant>
        <vt:lpwstr/>
      </vt:variant>
      <vt:variant>
        <vt:lpwstr>_Toc382466389</vt:lpwstr>
      </vt:variant>
      <vt:variant>
        <vt:i4>1376268</vt:i4>
      </vt:variant>
      <vt:variant>
        <vt:i4>758</vt:i4>
      </vt:variant>
      <vt:variant>
        <vt:i4>0</vt:i4>
      </vt:variant>
      <vt:variant>
        <vt:i4>5</vt:i4>
      </vt:variant>
      <vt:variant>
        <vt:lpwstr/>
      </vt:variant>
      <vt:variant>
        <vt:lpwstr>_Toc382466388</vt:lpwstr>
      </vt:variant>
      <vt:variant>
        <vt:i4>1376259</vt:i4>
      </vt:variant>
      <vt:variant>
        <vt:i4>752</vt:i4>
      </vt:variant>
      <vt:variant>
        <vt:i4>0</vt:i4>
      </vt:variant>
      <vt:variant>
        <vt:i4>5</vt:i4>
      </vt:variant>
      <vt:variant>
        <vt:lpwstr/>
      </vt:variant>
      <vt:variant>
        <vt:lpwstr>_Toc382466387</vt:lpwstr>
      </vt:variant>
      <vt:variant>
        <vt:i4>1376258</vt:i4>
      </vt:variant>
      <vt:variant>
        <vt:i4>746</vt:i4>
      </vt:variant>
      <vt:variant>
        <vt:i4>0</vt:i4>
      </vt:variant>
      <vt:variant>
        <vt:i4>5</vt:i4>
      </vt:variant>
      <vt:variant>
        <vt:lpwstr/>
      </vt:variant>
      <vt:variant>
        <vt:lpwstr>_Toc382466386</vt:lpwstr>
      </vt:variant>
      <vt:variant>
        <vt:i4>1376257</vt:i4>
      </vt:variant>
      <vt:variant>
        <vt:i4>740</vt:i4>
      </vt:variant>
      <vt:variant>
        <vt:i4>0</vt:i4>
      </vt:variant>
      <vt:variant>
        <vt:i4>5</vt:i4>
      </vt:variant>
      <vt:variant>
        <vt:lpwstr/>
      </vt:variant>
      <vt:variant>
        <vt:lpwstr>_Toc382466385</vt:lpwstr>
      </vt:variant>
      <vt:variant>
        <vt:i4>1376256</vt:i4>
      </vt:variant>
      <vt:variant>
        <vt:i4>734</vt:i4>
      </vt:variant>
      <vt:variant>
        <vt:i4>0</vt:i4>
      </vt:variant>
      <vt:variant>
        <vt:i4>5</vt:i4>
      </vt:variant>
      <vt:variant>
        <vt:lpwstr/>
      </vt:variant>
      <vt:variant>
        <vt:lpwstr>_Toc382466384</vt:lpwstr>
      </vt:variant>
      <vt:variant>
        <vt:i4>1376263</vt:i4>
      </vt:variant>
      <vt:variant>
        <vt:i4>728</vt:i4>
      </vt:variant>
      <vt:variant>
        <vt:i4>0</vt:i4>
      </vt:variant>
      <vt:variant>
        <vt:i4>5</vt:i4>
      </vt:variant>
      <vt:variant>
        <vt:lpwstr/>
      </vt:variant>
      <vt:variant>
        <vt:lpwstr>_Toc382466383</vt:lpwstr>
      </vt:variant>
      <vt:variant>
        <vt:i4>1376262</vt:i4>
      </vt:variant>
      <vt:variant>
        <vt:i4>722</vt:i4>
      </vt:variant>
      <vt:variant>
        <vt:i4>0</vt:i4>
      </vt:variant>
      <vt:variant>
        <vt:i4>5</vt:i4>
      </vt:variant>
      <vt:variant>
        <vt:lpwstr/>
      </vt:variant>
      <vt:variant>
        <vt:lpwstr>_Toc382466382</vt:lpwstr>
      </vt:variant>
      <vt:variant>
        <vt:i4>1376261</vt:i4>
      </vt:variant>
      <vt:variant>
        <vt:i4>716</vt:i4>
      </vt:variant>
      <vt:variant>
        <vt:i4>0</vt:i4>
      </vt:variant>
      <vt:variant>
        <vt:i4>5</vt:i4>
      </vt:variant>
      <vt:variant>
        <vt:lpwstr/>
      </vt:variant>
      <vt:variant>
        <vt:lpwstr>_Toc382466381</vt:lpwstr>
      </vt:variant>
      <vt:variant>
        <vt:i4>1376260</vt:i4>
      </vt:variant>
      <vt:variant>
        <vt:i4>710</vt:i4>
      </vt:variant>
      <vt:variant>
        <vt:i4>0</vt:i4>
      </vt:variant>
      <vt:variant>
        <vt:i4>5</vt:i4>
      </vt:variant>
      <vt:variant>
        <vt:lpwstr/>
      </vt:variant>
      <vt:variant>
        <vt:lpwstr>_Toc382466380</vt:lpwstr>
      </vt:variant>
      <vt:variant>
        <vt:i4>1703949</vt:i4>
      </vt:variant>
      <vt:variant>
        <vt:i4>704</vt:i4>
      </vt:variant>
      <vt:variant>
        <vt:i4>0</vt:i4>
      </vt:variant>
      <vt:variant>
        <vt:i4>5</vt:i4>
      </vt:variant>
      <vt:variant>
        <vt:lpwstr/>
      </vt:variant>
      <vt:variant>
        <vt:lpwstr>_Toc382466379</vt:lpwstr>
      </vt:variant>
      <vt:variant>
        <vt:i4>1703948</vt:i4>
      </vt:variant>
      <vt:variant>
        <vt:i4>698</vt:i4>
      </vt:variant>
      <vt:variant>
        <vt:i4>0</vt:i4>
      </vt:variant>
      <vt:variant>
        <vt:i4>5</vt:i4>
      </vt:variant>
      <vt:variant>
        <vt:lpwstr/>
      </vt:variant>
      <vt:variant>
        <vt:lpwstr>_Toc382466378</vt:lpwstr>
      </vt:variant>
      <vt:variant>
        <vt:i4>1703939</vt:i4>
      </vt:variant>
      <vt:variant>
        <vt:i4>692</vt:i4>
      </vt:variant>
      <vt:variant>
        <vt:i4>0</vt:i4>
      </vt:variant>
      <vt:variant>
        <vt:i4>5</vt:i4>
      </vt:variant>
      <vt:variant>
        <vt:lpwstr/>
      </vt:variant>
      <vt:variant>
        <vt:lpwstr>_Toc382466377</vt:lpwstr>
      </vt:variant>
      <vt:variant>
        <vt:i4>1703938</vt:i4>
      </vt:variant>
      <vt:variant>
        <vt:i4>686</vt:i4>
      </vt:variant>
      <vt:variant>
        <vt:i4>0</vt:i4>
      </vt:variant>
      <vt:variant>
        <vt:i4>5</vt:i4>
      </vt:variant>
      <vt:variant>
        <vt:lpwstr/>
      </vt:variant>
      <vt:variant>
        <vt:lpwstr>_Toc382466376</vt:lpwstr>
      </vt:variant>
      <vt:variant>
        <vt:i4>1703937</vt:i4>
      </vt:variant>
      <vt:variant>
        <vt:i4>680</vt:i4>
      </vt:variant>
      <vt:variant>
        <vt:i4>0</vt:i4>
      </vt:variant>
      <vt:variant>
        <vt:i4>5</vt:i4>
      </vt:variant>
      <vt:variant>
        <vt:lpwstr/>
      </vt:variant>
      <vt:variant>
        <vt:lpwstr>_Toc382466375</vt:lpwstr>
      </vt:variant>
      <vt:variant>
        <vt:i4>1703936</vt:i4>
      </vt:variant>
      <vt:variant>
        <vt:i4>674</vt:i4>
      </vt:variant>
      <vt:variant>
        <vt:i4>0</vt:i4>
      </vt:variant>
      <vt:variant>
        <vt:i4>5</vt:i4>
      </vt:variant>
      <vt:variant>
        <vt:lpwstr/>
      </vt:variant>
      <vt:variant>
        <vt:lpwstr>_Toc382466374</vt:lpwstr>
      </vt:variant>
      <vt:variant>
        <vt:i4>1703943</vt:i4>
      </vt:variant>
      <vt:variant>
        <vt:i4>668</vt:i4>
      </vt:variant>
      <vt:variant>
        <vt:i4>0</vt:i4>
      </vt:variant>
      <vt:variant>
        <vt:i4>5</vt:i4>
      </vt:variant>
      <vt:variant>
        <vt:lpwstr/>
      </vt:variant>
      <vt:variant>
        <vt:lpwstr>_Toc382466373</vt:lpwstr>
      </vt:variant>
      <vt:variant>
        <vt:i4>1703942</vt:i4>
      </vt:variant>
      <vt:variant>
        <vt:i4>662</vt:i4>
      </vt:variant>
      <vt:variant>
        <vt:i4>0</vt:i4>
      </vt:variant>
      <vt:variant>
        <vt:i4>5</vt:i4>
      </vt:variant>
      <vt:variant>
        <vt:lpwstr/>
      </vt:variant>
      <vt:variant>
        <vt:lpwstr>_Toc382466372</vt:lpwstr>
      </vt:variant>
      <vt:variant>
        <vt:i4>1703941</vt:i4>
      </vt:variant>
      <vt:variant>
        <vt:i4>656</vt:i4>
      </vt:variant>
      <vt:variant>
        <vt:i4>0</vt:i4>
      </vt:variant>
      <vt:variant>
        <vt:i4>5</vt:i4>
      </vt:variant>
      <vt:variant>
        <vt:lpwstr/>
      </vt:variant>
      <vt:variant>
        <vt:lpwstr>_Toc382466371</vt:lpwstr>
      </vt:variant>
      <vt:variant>
        <vt:i4>1703940</vt:i4>
      </vt:variant>
      <vt:variant>
        <vt:i4>650</vt:i4>
      </vt:variant>
      <vt:variant>
        <vt:i4>0</vt:i4>
      </vt:variant>
      <vt:variant>
        <vt:i4>5</vt:i4>
      </vt:variant>
      <vt:variant>
        <vt:lpwstr/>
      </vt:variant>
      <vt:variant>
        <vt:lpwstr>_Toc382466370</vt:lpwstr>
      </vt:variant>
      <vt:variant>
        <vt:i4>1769485</vt:i4>
      </vt:variant>
      <vt:variant>
        <vt:i4>644</vt:i4>
      </vt:variant>
      <vt:variant>
        <vt:i4>0</vt:i4>
      </vt:variant>
      <vt:variant>
        <vt:i4>5</vt:i4>
      </vt:variant>
      <vt:variant>
        <vt:lpwstr/>
      </vt:variant>
      <vt:variant>
        <vt:lpwstr>_Toc382466369</vt:lpwstr>
      </vt:variant>
      <vt:variant>
        <vt:i4>1769484</vt:i4>
      </vt:variant>
      <vt:variant>
        <vt:i4>638</vt:i4>
      </vt:variant>
      <vt:variant>
        <vt:i4>0</vt:i4>
      </vt:variant>
      <vt:variant>
        <vt:i4>5</vt:i4>
      </vt:variant>
      <vt:variant>
        <vt:lpwstr/>
      </vt:variant>
      <vt:variant>
        <vt:lpwstr>_Toc382466368</vt:lpwstr>
      </vt:variant>
      <vt:variant>
        <vt:i4>1769475</vt:i4>
      </vt:variant>
      <vt:variant>
        <vt:i4>632</vt:i4>
      </vt:variant>
      <vt:variant>
        <vt:i4>0</vt:i4>
      </vt:variant>
      <vt:variant>
        <vt:i4>5</vt:i4>
      </vt:variant>
      <vt:variant>
        <vt:lpwstr/>
      </vt:variant>
      <vt:variant>
        <vt:lpwstr>_Toc382466367</vt:lpwstr>
      </vt:variant>
      <vt:variant>
        <vt:i4>1769474</vt:i4>
      </vt:variant>
      <vt:variant>
        <vt:i4>626</vt:i4>
      </vt:variant>
      <vt:variant>
        <vt:i4>0</vt:i4>
      </vt:variant>
      <vt:variant>
        <vt:i4>5</vt:i4>
      </vt:variant>
      <vt:variant>
        <vt:lpwstr/>
      </vt:variant>
      <vt:variant>
        <vt:lpwstr>_Toc382466366</vt:lpwstr>
      </vt:variant>
      <vt:variant>
        <vt:i4>1769473</vt:i4>
      </vt:variant>
      <vt:variant>
        <vt:i4>620</vt:i4>
      </vt:variant>
      <vt:variant>
        <vt:i4>0</vt:i4>
      </vt:variant>
      <vt:variant>
        <vt:i4>5</vt:i4>
      </vt:variant>
      <vt:variant>
        <vt:lpwstr/>
      </vt:variant>
      <vt:variant>
        <vt:lpwstr>_Toc382466365</vt:lpwstr>
      </vt:variant>
      <vt:variant>
        <vt:i4>1769472</vt:i4>
      </vt:variant>
      <vt:variant>
        <vt:i4>614</vt:i4>
      </vt:variant>
      <vt:variant>
        <vt:i4>0</vt:i4>
      </vt:variant>
      <vt:variant>
        <vt:i4>5</vt:i4>
      </vt:variant>
      <vt:variant>
        <vt:lpwstr/>
      </vt:variant>
      <vt:variant>
        <vt:lpwstr>_Toc382466364</vt:lpwstr>
      </vt:variant>
      <vt:variant>
        <vt:i4>1769479</vt:i4>
      </vt:variant>
      <vt:variant>
        <vt:i4>608</vt:i4>
      </vt:variant>
      <vt:variant>
        <vt:i4>0</vt:i4>
      </vt:variant>
      <vt:variant>
        <vt:i4>5</vt:i4>
      </vt:variant>
      <vt:variant>
        <vt:lpwstr/>
      </vt:variant>
      <vt:variant>
        <vt:lpwstr>_Toc382466363</vt:lpwstr>
      </vt:variant>
      <vt:variant>
        <vt:i4>1769478</vt:i4>
      </vt:variant>
      <vt:variant>
        <vt:i4>602</vt:i4>
      </vt:variant>
      <vt:variant>
        <vt:i4>0</vt:i4>
      </vt:variant>
      <vt:variant>
        <vt:i4>5</vt:i4>
      </vt:variant>
      <vt:variant>
        <vt:lpwstr/>
      </vt:variant>
      <vt:variant>
        <vt:lpwstr>_Toc382466362</vt:lpwstr>
      </vt:variant>
      <vt:variant>
        <vt:i4>1769477</vt:i4>
      </vt:variant>
      <vt:variant>
        <vt:i4>596</vt:i4>
      </vt:variant>
      <vt:variant>
        <vt:i4>0</vt:i4>
      </vt:variant>
      <vt:variant>
        <vt:i4>5</vt:i4>
      </vt:variant>
      <vt:variant>
        <vt:lpwstr/>
      </vt:variant>
      <vt:variant>
        <vt:lpwstr>_Toc382466361</vt:lpwstr>
      </vt:variant>
      <vt:variant>
        <vt:i4>1769476</vt:i4>
      </vt:variant>
      <vt:variant>
        <vt:i4>590</vt:i4>
      </vt:variant>
      <vt:variant>
        <vt:i4>0</vt:i4>
      </vt:variant>
      <vt:variant>
        <vt:i4>5</vt:i4>
      </vt:variant>
      <vt:variant>
        <vt:lpwstr/>
      </vt:variant>
      <vt:variant>
        <vt:lpwstr>_Toc382466360</vt:lpwstr>
      </vt:variant>
      <vt:variant>
        <vt:i4>1572877</vt:i4>
      </vt:variant>
      <vt:variant>
        <vt:i4>584</vt:i4>
      </vt:variant>
      <vt:variant>
        <vt:i4>0</vt:i4>
      </vt:variant>
      <vt:variant>
        <vt:i4>5</vt:i4>
      </vt:variant>
      <vt:variant>
        <vt:lpwstr/>
      </vt:variant>
      <vt:variant>
        <vt:lpwstr>_Toc382466359</vt:lpwstr>
      </vt:variant>
      <vt:variant>
        <vt:i4>1572876</vt:i4>
      </vt:variant>
      <vt:variant>
        <vt:i4>578</vt:i4>
      </vt:variant>
      <vt:variant>
        <vt:i4>0</vt:i4>
      </vt:variant>
      <vt:variant>
        <vt:i4>5</vt:i4>
      </vt:variant>
      <vt:variant>
        <vt:lpwstr/>
      </vt:variant>
      <vt:variant>
        <vt:lpwstr>_Toc382466358</vt:lpwstr>
      </vt:variant>
      <vt:variant>
        <vt:i4>1572867</vt:i4>
      </vt:variant>
      <vt:variant>
        <vt:i4>572</vt:i4>
      </vt:variant>
      <vt:variant>
        <vt:i4>0</vt:i4>
      </vt:variant>
      <vt:variant>
        <vt:i4>5</vt:i4>
      </vt:variant>
      <vt:variant>
        <vt:lpwstr/>
      </vt:variant>
      <vt:variant>
        <vt:lpwstr>_Toc382466357</vt:lpwstr>
      </vt:variant>
      <vt:variant>
        <vt:i4>1572866</vt:i4>
      </vt:variant>
      <vt:variant>
        <vt:i4>566</vt:i4>
      </vt:variant>
      <vt:variant>
        <vt:i4>0</vt:i4>
      </vt:variant>
      <vt:variant>
        <vt:i4>5</vt:i4>
      </vt:variant>
      <vt:variant>
        <vt:lpwstr/>
      </vt:variant>
      <vt:variant>
        <vt:lpwstr>_Toc382466356</vt:lpwstr>
      </vt:variant>
      <vt:variant>
        <vt:i4>1572865</vt:i4>
      </vt:variant>
      <vt:variant>
        <vt:i4>560</vt:i4>
      </vt:variant>
      <vt:variant>
        <vt:i4>0</vt:i4>
      </vt:variant>
      <vt:variant>
        <vt:i4>5</vt:i4>
      </vt:variant>
      <vt:variant>
        <vt:lpwstr/>
      </vt:variant>
      <vt:variant>
        <vt:lpwstr>_Toc382466355</vt:lpwstr>
      </vt:variant>
      <vt:variant>
        <vt:i4>1572864</vt:i4>
      </vt:variant>
      <vt:variant>
        <vt:i4>554</vt:i4>
      </vt:variant>
      <vt:variant>
        <vt:i4>0</vt:i4>
      </vt:variant>
      <vt:variant>
        <vt:i4>5</vt:i4>
      </vt:variant>
      <vt:variant>
        <vt:lpwstr/>
      </vt:variant>
      <vt:variant>
        <vt:lpwstr>_Toc382466354</vt:lpwstr>
      </vt:variant>
      <vt:variant>
        <vt:i4>1572871</vt:i4>
      </vt:variant>
      <vt:variant>
        <vt:i4>548</vt:i4>
      </vt:variant>
      <vt:variant>
        <vt:i4>0</vt:i4>
      </vt:variant>
      <vt:variant>
        <vt:i4>5</vt:i4>
      </vt:variant>
      <vt:variant>
        <vt:lpwstr/>
      </vt:variant>
      <vt:variant>
        <vt:lpwstr>_Toc382466353</vt:lpwstr>
      </vt:variant>
      <vt:variant>
        <vt:i4>1572870</vt:i4>
      </vt:variant>
      <vt:variant>
        <vt:i4>542</vt:i4>
      </vt:variant>
      <vt:variant>
        <vt:i4>0</vt:i4>
      </vt:variant>
      <vt:variant>
        <vt:i4>5</vt:i4>
      </vt:variant>
      <vt:variant>
        <vt:lpwstr/>
      </vt:variant>
      <vt:variant>
        <vt:lpwstr>_Toc382466352</vt:lpwstr>
      </vt:variant>
      <vt:variant>
        <vt:i4>1572869</vt:i4>
      </vt:variant>
      <vt:variant>
        <vt:i4>536</vt:i4>
      </vt:variant>
      <vt:variant>
        <vt:i4>0</vt:i4>
      </vt:variant>
      <vt:variant>
        <vt:i4>5</vt:i4>
      </vt:variant>
      <vt:variant>
        <vt:lpwstr/>
      </vt:variant>
      <vt:variant>
        <vt:lpwstr>_Toc382466351</vt:lpwstr>
      </vt:variant>
      <vt:variant>
        <vt:i4>1572868</vt:i4>
      </vt:variant>
      <vt:variant>
        <vt:i4>530</vt:i4>
      </vt:variant>
      <vt:variant>
        <vt:i4>0</vt:i4>
      </vt:variant>
      <vt:variant>
        <vt:i4>5</vt:i4>
      </vt:variant>
      <vt:variant>
        <vt:lpwstr/>
      </vt:variant>
      <vt:variant>
        <vt:lpwstr>_Toc382466350</vt:lpwstr>
      </vt:variant>
      <vt:variant>
        <vt:i4>1638413</vt:i4>
      </vt:variant>
      <vt:variant>
        <vt:i4>524</vt:i4>
      </vt:variant>
      <vt:variant>
        <vt:i4>0</vt:i4>
      </vt:variant>
      <vt:variant>
        <vt:i4>5</vt:i4>
      </vt:variant>
      <vt:variant>
        <vt:lpwstr/>
      </vt:variant>
      <vt:variant>
        <vt:lpwstr>_Toc382466349</vt:lpwstr>
      </vt:variant>
      <vt:variant>
        <vt:i4>1638412</vt:i4>
      </vt:variant>
      <vt:variant>
        <vt:i4>518</vt:i4>
      </vt:variant>
      <vt:variant>
        <vt:i4>0</vt:i4>
      </vt:variant>
      <vt:variant>
        <vt:i4>5</vt:i4>
      </vt:variant>
      <vt:variant>
        <vt:lpwstr/>
      </vt:variant>
      <vt:variant>
        <vt:lpwstr>_Toc382466348</vt:lpwstr>
      </vt:variant>
      <vt:variant>
        <vt:i4>1638403</vt:i4>
      </vt:variant>
      <vt:variant>
        <vt:i4>512</vt:i4>
      </vt:variant>
      <vt:variant>
        <vt:i4>0</vt:i4>
      </vt:variant>
      <vt:variant>
        <vt:i4>5</vt:i4>
      </vt:variant>
      <vt:variant>
        <vt:lpwstr/>
      </vt:variant>
      <vt:variant>
        <vt:lpwstr>_Toc382466347</vt:lpwstr>
      </vt:variant>
      <vt:variant>
        <vt:i4>1638402</vt:i4>
      </vt:variant>
      <vt:variant>
        <vt:i4>506</vt:i4>
      </vt:variant>
      <vt:variant>
        <vt:i4>0</vt:i4>
      </vt:variant>
      <vt:variant>
        <vt:i4>5</vt:i4>
      </vt:variant>
      <vt:variant>
        <vt:lpwstr/>
      </vt:variant>
      <vt:variant>
        <vt:lpwstr>_Toc382466346</vt:lpwstr>
      </vt:variant>
      <vt:variant>
        <vt:i4>1638401</vt:i4>
      </vt:variant>
      <vt:variant>
        <vt:i4>500</vt:i4>
      </vt:variant>
      <vt:variant>
        <vt:i4>0</vt:i4>
      </vt:variant>
      <vt:variant>
        <vt:i4>5</vt:i4>
      </vt:variant>
      <vt:variant>
        <vt:lpwstr/>
      </vt:variant>
      <vt:variant>
        <vt:lpwstr>_Toc382466345</vt:lpwstr>
      </vt:variant>
      <vt:variant>
        <vt:i4>1638400</vt:i4>
      </vt:variant>
      <vt:variant>
        <vt:i4>494</vt:i4>
      </vt:variant>
      <vt:variant>
        <vt:i4>0</vt:i4>
      </vt:variant>
      <vt:variant>
        <vt:i4>5</vt:i4>
      </vt:variant>
      <vt:variant>
        <vt:lpwstr/>
      </vt:variant>
      <vt:variant>
        <vt:lpwstr>_Toc382466344</vt:lpwstr>
      </vt:variant>
      <vt:variant>
        <vt:i4>1638407</vt:i4>
      </vt:variant>
      <vt:variant>
        <vt:i4>488</vt:i4>
      </vt:variant>
      <vt:variant>
        <vt:i4>0</vt:i4>
      </vt:variant>
      <vt:variant>
        <vt:i4>5</vt:i4>
      </vt:variant>
      <vt:variant>
        <vt:lpwstr/>
      </vt:variant>
      <vt:variant>
        <vt:lpwstr>_Toc382466343</vt:lpwstr>
      </vt:variant>
      <vt:variant>
        <vt:i4>1638406</vt:i4>
      </vt:variant>
      <vt:variant>
        <vt:i4>482</vt:i4>
      </vt:variant>
      <vt:variant>
        <vt:i4>0</vt:i4>
      </vt:variant>
      <vt:variant>
        <vt:i4>5</vt:i4>
      </vt:variant>
      <vt:variant>
        <vt:lpwstr/>
      </vt:variant>
      <vt:variant>
        <vt:lpwstr>_Toc382466342</vt:lpwstr>
      </vt:variant>
      <vt:variant>
        <vt:i4>1638405</vt:i4>
      </vt:variant>
      <vt:variant>
        <vt:i4>476</vt:i4>
      </vt:variant>
      <vt:variant>
        <vt:i4>0</vt:i4>
      </vt:variant>
      <vt:variant>
        <vt:i4>5</vt:i4>
      </vt:variant>
      <vt:variant>
        <vt:lpwstr/>
      </vt:variant>
      <vt:variant>
        <vt:lpwstr>_Toc382466341</vt:lpwstr>
      </vt:variant>
      <vt:variant>
        <vt:i4>1638404</vt:i4>
      </vt:variant>
      <vt:variant>
        <vt:i4>470</vt:i4>
      </vt:variant>
      <vt:variant>
        <vt:i4>0</vt:i4>
      </vt:variant>
      <vt:variant>
        <vt:i4>5</vt:i4>
      </vt:variant>
      <vt:variant>
        <vt:lpwstr/>
      </vt:variant>
      <vt:variant>
        <vt:lpwstr>_Toc382466340</vt:lpwstr>
      </vt:variant>
      <vt:variant>
        <vt:i4>1966093</vt:i4>
      </vt:variant>
      <vt:variant>
        <vt:i4>464</vt:i4>
      </vt:variant>
      <vt:variant>
        <vt:i4>0</vt:i4>
      </vt:variant>
      <vt:variant>
        <vt:i4>5</vt:i4>
      </vt:variant>
      <vt:variant>
        <vt:lpwstr/>
      </vt:variant>
      <vt:variant>
        <vt:lpwstr>_Toc382466339</vt:lpwstr>
      </vt:variant>
      <vt:variant>
        <vt:i4>1966092</vt:i4>
      </vt:variant>
      <vt:variant>
        <vt:i4>458</vt:i4>
      </vt:variant>
      <vt:variant>
        <vt:i4>0</vt:i4>
      </vt:variant>
      <vt:variant>
        <vt:i4>5</vt:i4>
      </vt:variant>
      <vt:variant>
        <vt:lpwstr/>
      </vt:variant>
      <vt:variant>
        <vt:lpwstr>_Toc382466338</vt:lpwstr>
      </vt:variant>
      <vt:variant>
        <vt:i4>1966083</vt:i4>
      </vt:variant>
      <vt:variant>
        <vt:i4>452</vt:i4>
      </vt:variant>
      <vt:variant>
        <vt:i4>0</vt:i4>
      </vt:variant>
      <vt:variant>
        <vt:i4>5</vt:i4>
      </vt:variant>
      <vt:variant>
        <vt:lpwstr/>
      </vt:variant>
      <vt:variant>
        <vt:lpwstr>_Toc382466337</vt:lpwstr>
      </vt:variant>
      <vt:variant>
        <vt:i4>1966082</vt:i4>
      </vt:variant>
      <vt:variant>
        <vt:i4>446</vt:i4>
      </vt:variant>
      <vt:variant>
        <vt:i4>0</vt:i4>
      </vt:variant>
      <vt:variant>
        <vt:i4>5</vt:i4>
      </vt:variant>
      <vt:variant>
        <vt:lpwstr/>
      </vt:variant>
      <vt:variant>
        <vt:lpwstr>_Toc382466336</vt:lpwstr>
      </vt:variant>
      <vt:variant>
        <vt:i4>1966081</vt:i4>
      </vt:variant>
      <vt:variant>
        <vt:i4>440</vt:i4>
      </vt:variant>
      <vt:variant>
        <vt:i4>0</vt:i4>
      </vt:variant>
      <vt:variant>
        <vt:i4>5</vt:i4>
      </vt:variant>
      <vt:variant>
        <vt:lpwstr/>
      </vt:variant>
      <vt:variant>
        <vt:lpwstr>_Toc382466335</vt:lpwstr>
      </vt:variant>
      <vt:variant>
        <vt:i4>1966080</vt:i4>
      </vt:variant>
      <vt:variant>
        <vt:i4>434</vt:i4>
      </vt:variant>
      <vt:variant>
        <vt:i4>0</vt:i4>
      </vt:variant>
      <vt:variant>
        <vt:i4>5</vt:i4>
      </vt:variant>
      <vt:variant>
        <vt:lpwstr/>
      </vt:variant>
      <vt:variant>
        <vt:lpwstr>_Toc382466334</vt:lpwstr>
      </vt:variant>
      <vt:variant>
        <vt:i4>1966087</vt:i4>
      </vt:variant>
      <vt:variant>
        <vt:i4>428</vt:i4>
      </vt:variant>
      <vt:variant>
        <vt:i4>0</vt:i4>
      </vt:variant>
      <vt:variant>
        <vt:i4>5</vt:i4>
      </vt:variant>
      <vt:variant>
        <vt:lpwstr/>
      </vt:variant>
      <vt:variant>
        <vt:lpwstr>_Toc382466333</vt:lpwstr>
      </vt:variant>
      <vt:variant>
        <vt:i4>1966086</vt:i4>
      </vt:variant>
      <vt:variant>
        <vt:i4>422</vt:i4>
      </vt:variant>
      <vt:variant>
        <vt:i4>0</vt:i4>
      </vt:variant>
      <vt:variant>
        <vt:i4>5</vt:i4>
      </vt:variant>
      <vt:variant>
        <vt:lpwstr/>
      </vt:variant>
      <vt:variant>
        <vt:lpwstr>_Toc382466332</vt:lpwstr>
      </vt:variant>
      <vt:variant>
        <vt:i4>1966085</vt:i4>
      </vt:variant>
      <vt:variant>
        <vt:i4>416</vt:i4>
      </vt:variant>
      <vt:variant>
        <vt:i4>0</vt:i4>
      </vt:variant>
      <vt:variant>
        <vt:i4>5</vt:i4>
      </vt:variant>
      <vt:variant>
        <vt:lpwstr/>
      </vt:variant>
      <vt:variant>
        <vt:lpwstr>_Toc382466331</vt:lpwstr>
      </vt:variant>
      <vt:variant>
        <vt:i4>1966084</vt:i4>
      </vt:variant>
      <vt:variant>
        <vt:i4>410</vt:i4>
      </vt:variant>
      <vt:variant>
        <vt:i4>0</vt:i4>
      </vt:variant>
      <vt:variant>
        <vt:i4>5</vt:i4>
      </vt:variant>
      <vt:variant>
        <vt:lpwstr/>
      </vt:variant>
      <vt:variant>
        <vt:lpwstr>_Toc382466330</vt:lpwstr>
      </vt:variant>
      <vt:variant>
        <vt:i4>2031629</vt:i4>
      </vt:variant>
      <vt:variant>
        <vt:i4>404</vt:i4>
      </vt:variant>
      <vt:variant>
        <vt:i4>0</vt:i4>
      </vt:variant>
      <vt:variant>
        <vt:i4>5</vt:i4>
      </vt:variant>
      <vt:variant>
        <vt:lpwstr/>
      </vt:variant>
      <vt:variant>
        <vt:lpwstr>_Toc382466329</vt:lpwstr>
      </vt:variant>
      <vt:variant>
        <vt:i4>2031628</vt:i4>
      </vt:variant>
      <vt:variant>
        <vt:i4>398</vt:i4>
      </vt:variant>
      <vt:variant>
        <vt:i4>0</vt:i4>
      </vt:variant>
      <vt:variant>
        <vt:i4>5</vt:i4>
      </vt:variant>
      <vt:variant>
        <vt:lpwstr/>
      </vt:variant>
      <vt:variant>
        <vt:lpwstr>_Toc382466328</vt:lpwstr>
      </vt:variant>
      <vt:variant>
        <vt:i4>2031619</vt:i4>
      </vt:variant>
      <vt:variant>
        <vt:i4>392</vt:i4>
      </vt:variant>
      <vt:variant>
        <vt:i4>0</vt:i4>
      </vt:variant>
      <vt:variant>
        <vt:i4>5</vt:i4>
      </vt:variant>
      <vt:variant>
        <vt:lpwstr/>
      </vt:variant>
      <vt:variant>
        <vt:lpwstr>_Toc382466327</vt:lpwstr>
      </vt:variant>
      <vt:variant>
        <vt:i4>2031618</vt:i4>
      </vt:variant>
      <vt:variant>
        <vt:i4>386</vt:i4>
      </vt:variant>
      <vt:variant>
        <vt:i4>0</vt:i4>
      </vt:variant>
      <vt:variant>
        <vt:i4>5</vt:i4>
      </vt:variant>
      <vt:variant>
        <vt:lpwstr/>
      </vt:variant>
      <vt:variant>
        <vt:lpwstr>_Toc382466326</vt:lpwstr>
      </vt:variant>
      <vt:variant>
        <vt:i4>2031617</vt:i4>
      </vt:variant>
      <vt:variant>
        <vt:i4>380</vt:i4>
      </vt:variant>
      <vt:variant>
        <vt:i4>0</vt:i4>
      </vt:variant>
      <vt:variant>
        <vt:i4>5</vt:i4>
      </vt:variant>
      <vt:variant>
        <vt:lpwstr/>
      </vt:variant>
      <vt:variant>
        <vt:lpwstr>_Toc382466325</vt:lpwstr>
      </vt:variant>
      <vt:variant>
        <vt:i4>2031616</vt:i4>
      </vt:variant>
      <vt:variant>
        <vt:i4>374</vt:i4>
      </vt:variant>
      <vt:variant>
        <vt:i4>0</vt:i4>
      </vt:variant>
      <vt:variant>
        <vt:i4>5</vt:i4>
      </vt:variant>
      <vt:variant>
        <vt:lpwstr/>
      </vt:variant>
      <vt:variant>
        <vt:lpwstr>_Toc382466324</vt:lpwstr>
      </vt:variant>
      <vt:variant>
        <vt:i4>2031623</vt:i4>
      </vt:variant>
      <vt:variant>
        <vt:i4>368</vt:i4>
      </vt:variant>
      <vt:variant>
        <vt:i4>0</vt:i4>
      </vt:variant>
      <vt:variant>
        <vt:i4>5</vt:i4>
      </vt:variant>
      <vt:variant>
        <vt:lpwstr/>
      </vt:variant>
      <vt:variant>
        <vt:lpwstr>_Toc382466323</vt:lpwstr>
      </vt:variant>
      <vt:variant>
        <vt:i4>2031622</vt:i4>
      </vt:variant>
      <vt:variant>
        <vt:i4>362</vt:i4>
      </vt:variant>
      <vt:variant>
        <vt:i4>0</vt:i4>
      </vt:variant>
      <vt:variant>
        <vt:i4>5</vt:i4>
      </vt:variant>
      <vt:variant>
        <vt:lpwstr/>
      </vt:variant>
      <vt:variant>
        <vt:lpwstr>_Toc382466322</vt:lpwstr>
      </vt:variant>
      <vt:variant>
        <vt:i4>2031621</vt:i4>
      </vt:variant>
      <vt:variant>
        <vt:i4>356</vt:i4>
      </vt:variant>
      <vt:variant>
        <vt:i4>0</vt:i4>
      </vt:variant>
      <vt:variant>
        <vt:i4>5</vt:i4>
      </vt:variant>
      <vt:variant>
        <vt:lpwstr/>
      </vt:variant>
      <vt:variant>
        <vt:lpwstr>_Toc382466321</vt:lpwstr>
      </vt:variant>
      <vt:variant>
        <vt:i4>2031620</vt:i4>
      </vt:variant>
      <vt:variant>
        <vt:i4>350</vt:i4>
      </vt:variant>
      <vt:variant>
        <vt:i4>0</vt:i4>
      </vt:variant>
      <vt:variant>
        <vt:i4>5</vt:i4>
      </vt:variant>
      <vt:variant>
        <vt:lpwstr/>
      </vt:variant>
      <vt:variant>
        <vt:lpwstr>_Toc382466320</vt:lpwstr>
      </vt:variant>
      <vt:variant>
        <vt:i4>1835021</vt:i4>
      </vt:variant>
      <vt:variant>
        <vt:i4>344</vt:i4>
      </vt:variant>
      <vt:variant>
        <vt:i4>0</vt:i4>
      </vt:variant>
      <vt:variant>
        <vt:i4>5</vt:i4>
      </vt:variant>
      <vt:variant>
        <vt:lpwstr/>
      </vt:variant>
      <vt:variant>
        <vt:lpwstr>_Toc382466319</vt:lpwstr>
      </vt:variant>
      <vt:variant>
        <vt:i4>1835020</vt:i4>
      </vt:variant>
      <vt:variant>
        <vt:i4>338</vt:i4>
      </vt:variant>
      <vt:variant>
        <vt:i4>0</vt:i4>
      </vt:variant>
      <vt:variant>
        <vt:i4>5</vt:i4>
      </vt:variant>
      <vt:variant>
        <vt:lpwstr/>
      </vt:variant>
      <vt:variant>
        <vt:lpwstr>_Toc382466318</vt:lpwstr>
      </vt:variant>
      <vt:variant>
        <vt:i4>1835011</vt:i4>
      </vt:variant>
      <vt:variant>
        <vt:i4>332</vt:i4>
      </vt:variant>
      <vt:variant>
        <vt:i4>0</vt:i4>
      </vt:variant>
      <vt:variant>
        <vt:i4>5</vt:i4>
      </vt:variant>
      <vt:variant>
        <vt:lpwstr/>
      </vt:variant>
      <vt:variant>
        <vt:lpwstr>_Toc382466317</vt:lpwstr>
      </vt:variant>
      <vt:variant>
        <vt:i4>1835010</vt:i4>
      </vt:variant>
      <vt:variant>
        <vt:i4>326</vt:i4>
      </vt:variant>
      <vt:variant>
        <vt:i4>0</vt:i4>
      </vt:variant>
      <vt:variant>
        <vt:i4>5</vt:i4>
      </vt:variant>
      <vt:variant>
        <vt:lpwstr/>
      </vt:variant>
      <vt:variant>
        <vt:lpwstr>_Toc382466316</vt:lpwstr>
      </vt:variant>
      <vt:variant>
        <vt:i4>1835009</vt:i4>
      </vt:variant>
      <vt:variant>
        <vt:i4>320</vt:i4>
      </vt:variant>
      <vt:variant>
        <vt:i4>0</vt:i4>
      </vt:variant>
      <vt:variant>
        <vt:i4>5</vt:i4>
      </vt:variant>
      <vt:variant>
        <vt:lpwstr/>
      </vt:variant>
      <vt:variant>
        <vt:lpwstr>_Toc382466315</vt:lpwstr>
      </vt:variant>
      <vt:variant>
        <vt:i4>1835008</vt:i4>
      </vt:variant>
      <vt:variant>
        <vt:i4>314</vt:i4>
      </vt:variant>
      <vt:variant>
        <vt:i4>0</vt:i4>
      </vt:variant>
      <vt:variant>
        <vt:i4>5</vt:i4>
      </vt:variant>
      <vt:variant>
        <vt:lpwstr/>
      </vt:variant>
      <vt:variant>
        <vt:lpwstr>_Toc382466314</vt:lpwstr>
      </vt:variant>
      <vt:variant>
        <vt:i4>1835015</vt:i4>
      </vt:variant>
      <vt:variant>
        <vt:i4>308</vt:i4>
      </vt:variant>
      <vt:variant>
        <vt:i4>0</vt:i4>
      </vt:variant>
      <vt:variant>
        <vt:i4>5</vt:i4>
      </vt:variant>
      <vt:variant>
        <vt:lpwstr/>
      </vt:variant>
      <vt:variant>
        <vt:lpwstr>_Toc382466313</vt:lpwstr>
      </vt:variant>
      <vt:variant>
        <vt:i4>1835014</vt:i4>
      </vt:variant>
      <vt:variant>
        <vt:i4>302</vt:i4>
      </vt:variant>
      <vt:variant>
        <vt:i4>0</vt:i4>
      </vt:variant>
      <vt:variant>
        <vt:i4>5</vt:i4>
      </vt:variant>
      <vt:variant>
        <vt:lpwstr/>
      </vt:variant>
      <vt:variant>
        <vt:lpwstr>_Toc382466312</vt:lpwstr>
      </vt:variant>
      <vt:variant>
        <vt:i4>1835013</vt:i4>
      </vt:variant>
      <vt:variant>
        <vt:i4>296</vt:i4>
      </vt:variant>
      <vt:variant>
        <vt:i4>0</vt:i4>
      </vt:variant>
      <vt:variant>
        <vt:i4>5</vt:i4>
      </vt:variant>
      <vt:variant>
        <vt:lpwstr/>
      </vt:variant>
      <vt:variant>
        <vt:lpwstr>_Toc382466311</vt:lpwstr>
      </vt:variant>
      <vt:variant>
        <vt:i4>1835012</vt:i4>
      </vt:variant>
      <vt:variant>
        <vt:i4>290</vt:i4>
      </vt:variant>
      <vt:variant>
        <vt:i4>0</vt:i4>
      </vt:variant>
      <vt:variant>
        <vt:i4>5</vt:i4>
      </vt:variant>
      <vt:variant>
        <vt:lpwstr/>
      </vt:variant>
      <vt:variant>
        <vt:lpwstr>_Toc382466310</vt:lpwstr>
      </vt:variant>
      <vt:variant>
        <vt:i4>1900557</vt:i4>
      </vt:variant>
      <vt:variant>
        <vt:i4>284</vt:i4>
      </vt:variant>
      <vt:variant>
        <vt:i4>0</vt:i4>
      </vt:variant>
      <vt:variant>
        <vt:i4>5</vt:i4>
      </vt:variant>
      <vt:variant>
        <vt:lpwstr/>
      </vt:variant>
      <vt:variant>
        <vt:lpwstr>_Toc382466309</vt:lpwstr>
      </vt:variant>
      <vt:variant>
        <vt:i4>1900556</vt:i4>
      </vt:variant>
      <vt:variant>
        <vt:i4>278</vt:i4>
      </vt:variant>
      <vt:variant>
        <vt:i4>0</vt:i4>
      </vt:variant>
      <vt:variant>
        <vt:i4>5</vt:i4>
      </vt:variant>
      <vt:variant>
        <vt:lpwstr/>
      </vt:variant>
      <vt:variant>
        <vt:lpwstr>_Toc382466308</vt:lpwstr>
      </vt:variant>
      <vt:variant>
        <vt:i4>1900547</vt:i4>
      </vt:variant>
      <vt:variant>
        <vt:i4>272</vt:i4>
      </vt:variant>
      <vt:variant>
        <vt:i4>0</vt:i4>
      </vt:variant>
      <vt:variant>
        <vt:i4>5</vt:i4>
      </vt:variant>
      <vt:variant>
        <vt:lpwstr/>
      </vt:variant>
      <vt:variant>
        <vt:lpwstr>_Toc382466307</vt:lpwstr>
      </vt:variant>
      <vt:variant>
        <vt:i4>1900546</vt:i4>
      </vt:variant>
      <vt:variant>
        <vt:i4>266</vt:i4>
      </vt:variant>
      <vt:variant>
        <vt:i4>0</vt:i4>
      </vt:variant>
      <vt:variant>
        <vt:i4>5</vt:i4>
      </vt:variant>
      <vt:variant>
        <vt:lpwstr/>
      </vt:variant>
      <vt:variant>
        <vt:lpwstr>_Toc382466306</vt:lpwstr>
      </vt:variant>
      <vt:variant>
        <vt:i4>1900545</vt:i4>
      </vt:variant>
      <vt:variant>
        <vt:i4>260</vt:i4>
      </vt:variant>
      <vt:variant>
        <vt:i4>0</vt:i4>
      </vt:variant>
      <vt:variant>
        <vt:i4>5</vt:i4>
      </vt:variant>
      <vt:variant>
        <vt:lpwstr/>
      </vt:variant>
      <vt:variant>
        <vt:lpwstr>_Toc382466305</vt:lpwstr>
      </vt:variant>
      <vt:variant>
        <vt:i4>1900544</vt:i4>
      </vt:variant>
      <vt:variant>
        <vt:i4>254</vt:i4>
      </vt:variant>
      <vt:variant>
        <vt:i4>0</vt:i4>
      </vt:variant>
      <vt:variant>
        <vt:i4>5</vt:i4>
      </vt:variant>
      <vt:variant>
        <vt:lpwstr/>
      </vt:variant>
      <vt:variant>
        <vt:lpwstr>_Toc382466304</vt:lpwstr>
      </vt:variant>
      <vt:variant>
        <vt:i4>1900551</vt:i4>
      </vt:variant>
      <vt:variant>
        <vt:i4>248</vt:i4>
      </vt:variant>
      <vt:variant>
        <vt:i4>0</vt:i4>
      </vt:variant>
      <vt:variant>
        <vt:i4>5</vt:i4>
      </vt:variant>
      <vt:variant>
        <vt:lpwstr/>
      </vt:variant>
      <vt:variant>
        <vt:lpwstr>_Toc382466303</vt:lpwstr>
      </vt:variant>
      <vt:variant>
        <vt:i4>1900550</vt:i4>
      </vt:variant>
      <vt:variant>
        <vt:i4>242</vt:i4>
      </vt:variant>
      <vt:variant>
        <vt:i4>0</vt:i4>
      </vt:variant>
      <vt:variant>
        <vt:i4>5</vt:i4>
      </vt:variant>
      <vt:variant>
        <vt:lpwstr/>
      </vt:variant>
      <vt:variant>
        <vt:lpwstr>_Toc382466302</vt:lpwstr>
      </vt:variant>
      <vt:variant>
        <vt:i4>1900549</vt:i4>
      </vt:variant>
      <vt:variant>
        <vt:i4>236</vt:i4>
      </vt:variant>
      <vt:variant>
        <vt:i4>0</vt:i4>
      </vt:variant>
      <vt:variant>
        <vt:i4>5</vt:i4>
      </vt:variant>
      <vt:variant>
        <vt:lpwstr/>
      </vt:variant>
      <vt:variant>
        <vt:lpwstr>_Toc382466301</vt:lpwstr>
      </vt:variant>
      <vt:variant>
        <vt:i4>1900548</vt:i4>
      </vt:variant>
      <vt:variant>
        <vt:i4>230</vt:i4>
      </vt:variant>
      <vt:variant>
        <vt:i4>0</vt:i4>
      </vt:variant>
      <vt:variant>
        <vt:i4>5</vt:i4>
      </vt:variant>
      <vt:variant>
        <vt:lpwstr/>
      </vt:variant>
      <vt:variant>
        <vt:lpwstr>_Toc382466300</vt:lpwstr>
      </vt:variant>
      <vt:variant>
        <vt:i4>1310732</vt:i4>
      </vt:variant>
      <vt:variant>
        <vt:i4>224</vt:i4>
      </vt:variant>
      <vt:variant>
        <vt:i4>0</vt:i4>
      </vt:variant>
      <vt:variant>
        <vt:i4>5</vt:i4>
      </vt:variant>
      <vt:variant>
        <vt:lpwstr/>
      </vt:variant>
      <vt:variant>
        <vt:lpwstr>_Toc382466299</vt:lpwstr>
      </vt:variant>
      <vt:variant>
        <vt:i4>1310733</vt:i4>
      </vt:variant>
      <vt:variant>
        <vt:i4>218</vt:i4>
      </vt:variant>
      <vt:variant>
        <vt:i4>0</vt:i4>
      </vt:variant>
      <vt:variant>
        <vt:i4>5</vt:i4>
      </vt:variant>
      <vt:variant>
        <vt:lpwstr/>
      </vt:variant>
      <vt:variant>
        <vt:lpwstr>_Toc382466298</vt:lpwstr>
      </vt:variant>
      <vt:variant>
        <vt:i4>1310722</vt:i4>
      </vt:variant>
      <vt:variant>
        <vt:i4>212</vt:i4>
      </vt:variant>
      <vt:variant>
        <vt:i4>0</vt:i4>
      </vt:variant>
      <vt:variant>
        <vt:i4>5</vt:i4>
      </vt:variant>
      <vt:variant>
        <vt:lpwstr/>
      </vt:variant>
      <vt:variant>
        <vt:lpwstr>_Toc382466297</vt:lpwstr>
      </vt:variant>
      <vt:variant>
        <vt:i4>1310723</vt:i4>
      </vt:variant>
      <vt:variant>
        <vt:i4>206</vt:i4>
      </vt:variant>
      <vt:variant>
        <vt:i4>0</vt:i4>
      </vt:variant>
      <vt:variant>
        <vt:i4>5</vt:i4>
      </vt:variant>
      <vt:variant>
        <vt:lpwstr/>
      </vt:variant>
      <vt:variant>
        <vt:lpwstr>_Toc382466296</vt:lpwstr>
      </vt:variant>
      <vt:variant>
        <vt:i4>1310720</vt:i4>
      </vt:variant>
      <vt:variant>
        <vt:i4>200</vt:i4>
      </vt:variant>
      <vt:variant>
        <vt:i4>0</vt:i4>
      </vt:variant>
      <vt:variant>
        <vt:i4>5</vt:i4>
      </vt:variant>
      <vt:variant>
        <vt:lpwstr/>
      </vt:variant>
      <vt:variant>
        <vt:lpwstr>_Toc382466295</vt:lpwstr>
      </vt:variant>
      <vt:variant>
        <vt:i4>1310721</vt:i4>
      </vt:variant>
      <vt:variant>
        <vt:i4>194</vt:i4>
      </vt:variant>
      <vt:variant>
        <vt:i4>0</vt:i4>
      </vt:variant>
      <vt:variant>
        <vt:i4>5</vt:i4>
      </vt:variant>
      <vt:variant>
        <vt:lpwstr/>
      </vt:variant>
      <vt:variant>
        <vt:lpwstr>_Toc382466294</vt:lpwstr>
      </vt:variant>
      <vt:variant>
        <vt:i4>1310726</vt:i4>
      </vt:variant>
      <vt:variant>
        <vt:i4>188</vt:i4>
      </vt:variant>
      <vt:variant>
        <vt:i4>0</vt:i4>
      </vt:variant>
      <vt:variant>
        <vt:i4>5</vt:i4>
      </vt:variant>
      <vt:variant>
        <vt:lpwstr/>
      </vt:variant>
      <vt:variant>
        <vt:lpwstr>_Toc382466293</vt:lpwstr>
      </vt:variant>
      <vt:variant>
        <vt:i4>1310727</vt:i4>
      </vt:variant>
      <vt:variant>
        <vt:i4>182</vt:i4>
      </vt:variant>
      <vt:variant>
        <vt:i4>0</vt:i4>
      </vt:variant>
      <vt:variant>
        <vt:i4>5</vt:i4>
      </vt:variant>
      <vt:variant>
        <vt:lpwstr/>
      </vt:variant>
      <vt:variant>
        <vt:lpwstr>_Toc382466292</vt:lpwstr>
      </vt:variant>
      <vt:variant>
        <vt:i4>1310724</vt:i4>
      </vt:variant>
      <vt:variant>
        <vt:i4>176</vt:i4>
      </vt:variant>
      <vt:variant>
        <vt:i4>0</vt:i4>
      </vt:variant>
      <vt:variant>
        <vt:i4>5</vt:i4>
      </vt:variant>
      <vt:variant>
        <vt:lpwstr/>
      </vt:variant>
      <vt:variant>
        <vt:lpwstr>_Toc382466291</vt:lpwstr>
      </vt:variant>
      <vt:variant>
        <vt:i4>1310725</vt:i4>
      </vt:variant>
      <vt:variant>
        <vt:i4>170</vt:i4>
      </vt:variant>
      <vt:variant>
        <vt:i4>0</vt:i4>
      </vt:variant>
      <vt:variant>
        <vt:i4>5</vt:i4>
      </vt:variant>
      <vt:variant>
        <vt:lpwstr/>
      </vt:variant>
      <vt:variant>
        <vt:lpwstr>_Toc382466290</vt:lpwstr>
      </vt:variant>
      <vt:variant>
        <vt:i4>1376268</vt:i4>
      </vt:variant>
      <vt:variant>
        <vt:i4>164</vt:i4>
      </vt:variant>
      <vt:variant>
        <vt:i4>0</vt:i4>
      </vt:variant>
      <vt:variant>
        <vt:i4>5</vt:i4>
      </vt:variant>
      <vt:variant>
        <vt:lpwstr/>
      </vt:variant>
      <vt:variant>
        <vt:lpwstr>_Toc382466289</vt:lpwstr>
      </vt:variant>
      <vt:variant>
        <vt:i4>1376269</vt:i4>
      </vt:variant>
      <vt:variant>
        <vt:i4>158</vt:i4>
      </vt:variant>
      <vt:variant>
        <vt:i4>0</vt:i4>
      </vt:variant>
      <vt:variant>
        <vt:i4>5</vt:i4>
      </vt:variant>
      <vt:variant>
        <vt:lpwstr/>
      </vt:variant>
      <vt:variant>
        <vt:lpwstr>_Toc382466288</vt:lpwstr>
      </vt:variant>
      <vt:variant>
        <vt:i4>1376258</vt:i4>
      </vt:variant>
      <vt:variant>
        <vt:i4>152</vt:i4>
      </vt:variant>
      <vt:variant>
        <vt:i4>0</vt:i4>
      </vt:variant>
      <vt:variant>
        <vt:i4>5</vt:i4>
      </vt:variant>
      <vt:variant>
        <vt:lpwstr/>
      </vt:variant>
      <vt:variant>
        <vt:lpwstr>_Toc382466287</vt:lpwstr>
      </vt:variant>
      <vt:variant>
        <vt:i4>1376259</vt:i4>
      </vt:variant>
      <vt:variant>
        <vt:i4>146</vt:i4>
      </vt:variant>
      <vt:variant>
        <vt:i4>0</vt:i4>
      </vt:variant>
      <vt:variant>
        <vt:i4>5</vt:i4>
      </vt:variant>
      <vt:variant>
        <vt:lpwstr/>
      </vt:variant>
      <vt:variant>
        <vt:lpwstr>_Toc382466286</vt:lpwstr>
      </vt:variant>
      <vt:variant>
        <vt:i4>1376256</vt:i4>
      </vt:variant>
      <vt:variant>
        <vt:i4>140</vt:i4>
      </vt:variant>
      <vt:variant>
        <vt:i4>0</vt:i4>
      </vt:variant>
      <vt:variant>
        <vt:i4>5</vt:i4>
      </vt:variant>
      <vt:variant>
        <vt:lpwstr/>
      </vt:variant>
      <vt:variant>
        <vt:lpwstr>_Toc382466285</vt:lpwstr>
      </vt:variant>
      <vt:variant>
        <vt:i4>1376257</vt:i4>
      </vt:variant>
      <vt:variant>
        <vt:i4>134</vt:i4>
      </vt:variant>
      <vt:variant>
        <vt:i4>0</vt:i4>
      </vt:variant>
      <vt:variant>
        <vt:i4>5</vt:i4>
      </vt:variant>
      <vt:variant>
        <vt:lpwstr/>
      </vt:variant>
      <vt:variant>
        <vt:lpwstr>_Toc382466284</vt:lpwstr>
      </vt:variant>
      <vt:variant>
        <vt:i4>1376262</vt:i4>
      </vt:variant>
      <vt:variant>
        <vt:i4>128</vt:i4>
      </vt:variant>
      <vt:variant>
        <vt:i4>0</vt:i4>
      </vt:variant>
      <vt:variant>
        <vt:i4>5</vt:i4>
      </vt:variant>
      <vt:variant>
        <vt:lpwstr/>
      </vt:variant>
      <vt:variant>
        <vt:lpwstr>_Toc382466283</vt:lpwstr>
      </vt:variant>
      <vt:variant>
        <vt:i4>1376263</vt:i4>
      </vt:variant>
      <vt:variant>
        <vt:i4>122</vt:i4>
      </vt:variant>
      <vt:variant>
        <vt:i4>0</vt:i4>
      </vt:variant>
      <vt:variant>
        <vt:i4>5</vt:i4>
      </vt:variant>
      <vt:variant>
        <vt:lpwstr/>
      </vt:variant>
      <vt:variant>
        <vt:lpwstr>_Toc382466282</vt:lpwstr>
      </vt:variant>
      <vt:variant>
        <vt:i4>1376260</vt:i4>
      </vt:variant>
      <vt:variant>
        <vt:i4>116</vt:i4>
      </vt:variant>
      <vt:variant>
        <vt:i4>0</vt:i4>
      </vt:variant>
      <vt:variant>
        <vt:i4>5</vt:i4>
      </vt:variant>
      <vt:variant>
        <vt:lpwstr/>
      </vt:variant>
      <vt:variant>
        <vt:lpwstr>_Toc382466281</vt:lpwstr>
      </vt:variant>
      <vt:variant>
        <vt:i4>1376261</vt:i4>
      </vt:variant>
      <vt:variant>
        <vt:i4>110</vt:i4>
      </vt:variant>
      <vt:variant>
        <vt:i4>0</vt:i4>
      </vt:variant>
      <vt:variant>
        <vt:i4>5</vt:i4>
      </vt:variant>
      <vt:variant>
        <vt:lpwstr/>
      </vt:variant>
      <vt:variant>
        <vt:lpwstr>_Toc382466280</vt:lpwstr>
      </vt:variant>
      <vt:variant>
        <vt:i4>1703948</vt:i4>
      </vt:variant>
      <vt:variant>
        <vt:i4>104</vt:i4>
      </vt:variant>
      <vt:variant>
        <vt:i4>0</vt:i4>
      </vt:variant>
      <vt:variant>
        <vt:i4>5</vt:i4>
      </vt:variant>
      <vt:variant>
        <vt:lpwstr/>
      </vt:variant>
      <vt:variant>
        <vt:lpwstr>_Toc382466279</vt:lpwstr>
      </vt:variant>
      <vt:variant>
        <vt:i4>1703949</vt:i4>
      </vt:variant>
      <vt:variant>
        <vt:i4>98</vt:i4>
      </vt:variant>
      <vt:variant>
        <vt:i4>0</vt:i4>
      </vt:variant>
      <vt:variant>
        <vt:i4>5</vt:i4>
      </vt:variant>
      <vt:variant>
        <vt:lpwstr/>
      </vt:variant>
      <vt:variant>
        <vt:lpwstr>_Toc382466278</vt:lpwstr>
      </vt:variant>
      <vt:variant>
        <vt:i4>1703938</vt:i4>
      </vt:variant>
      <vt:variant>
        <vt:i4>92</vt:i4>
      </vt:variant>
      <vt:variant>
        <vt:i4>0</vt:i4>
      </vt:variant>
      <vt:variant>
        <vt:i4>5</vt:i4>
      </vt:variant>
      <vt:variant>
        <vt:lpwstr/>
      </vt:variant>
      <vt:variant>
        <vt:lpwstr>_Toc382466277</vt:lpwstr>
      </vt:variant>
      <vt:variant>
        <vt:i4>1703939</vt:i4>
      </vt:variant>
      <vt:variant>
        <vt:i4>86</vt:i4>
      </vt:variant>
      <vt:variant>
        <vt:i4>0</vt:i4>
      </vt:variant>
      <vt:variant>
        <vt:i4>5</vt:i4>
      </vt:variant>
      <vt:variant>
        <vt:lpwstr/>
      </vt:variant>
      <vt:variant>
        <vt:lpwstr>_Toc382466276</vt:lpwstr>
      </vt:variant>
      <vt:variant>
        <vt:i4>1703936</vt:i4>
      </vt:variant>
      <vt:variant>
        <vt:i4>80</vt:i4>
      </vt:variant>
      <vt:variant>
        <vt:i4>0</vt:i4>
      </vt:variant>
      <vt:variant>
        <vt:i4>5</vt:i4>
      </vt:variant>
      <vt:variant>
        <vt:lpwstr/>
      </vt:variant>
      <vt:variant>
        <vt:lpwstr>_Toc382466275</vt:lpwstr>
      </vt:variant>
      <vt:variant>
        <vt:i4>1703937</vt:i4>
      </vt:variant>
      <vt:variant>
        <vt:i4>74</vt:i4>
      </vt:variant>
      <vt:variant>
        <vt:i4>0</vt:i4>
      </vt:variant>
      <vt:variant>
        <vt:i4>5</vt:i4>
      </vt:variant>
      <vt:variant>
        <vt:lpwstr/>
      </vt:variant>
      <vt:variant>
        <vt:lpwstr>_Toc382466274</vt:lpwstr>
      </vt:variant>
      <vt:variant>
        <vt:i4>1703942</vt:i4>
      </vt:variant>
      <vt:variant>
        <vt:i4>68</vt:i4>
      </vt:variant>
      <vt:variant>
        <vt:i4>0</vt:i4>
      </vt:variant>
      <vt:variant>
        <vt:i4>5</vt:i4>
      </vt:variant>
      <vt:variant>
        <vt:lpwstr/>
      </vt:variant>
      <vt:variant>
        <vt:lpwstr>_Toc382466273</vt:lpwstr>
      </vt:variant>
      <vt:variant>
        <vt:i4>1703943</vt:i4>
      </vt:variant>
      <vt:variant>
        <vt:i4>62</vt:i4>
      </vt:variant>
      <vt:variant>
        <vt:i4>0</vt:i4>
      </vt:variant>
      <vt:variant>
        <vt:i4>5</vt:i4>
      </vt:variant>
      <vt:variant>
        <vt:lpwstr/>
      </vt:variant>
      <vt:variant>
        <vt:lpwstr>_Toc382466272</vt:lpwstr>
      </vt:variant>
      <vt:variant>
        <vt:i4>1703940</vt:i4>
      </vt:variant>
      <vt:variant>
        <vt:i4>56</vt:i4>
      </vt:variant>
      <vt:variant>
        <vt:i4>0</vt:i4>
      </vt:variant>
      <vt:variant>
        <vt:i4>5</vt:i4>
      </vt:variant>
      <vt:variant>
        <vt:lpwstr/>
      </vt:variant>
      <vt:variant>
        <vt:lpwstr>_Toc382466271</vt:lpwstr>
      </vt:variant>
      <vt:variant>
        <vt:i4>1703941</vt:i4>
      </vt:variant>
      <vt:variant>
        <vt:i4>50</vt:i4>
      </vt:variant>
      <vt:variant>
        <vt:i4>0</vt:i4>
      </vt:variant>
      <vt:variant>
        <vt:i4>5</vt:i4>
      </vt:variant>
      <vt:variant>
        <vt:lpwstr/>
      </vt:variant>
      <vt:variant>
        <vt:lpwstr>_Toc382466270</vt:lpwstr>
      </vt:variant>
      <vt:variant>
        <vt:i4>1769484</vt:i4>
      </vt:variant>
      <vt:variant>
        <vt:i4>44</vt:i4>
      </vt:variant>
      <vt:variant>
        <vt:i4>0</vt:i4>
      </vt:variant>
      <vt:variant>
        <vt:i4>5</vt:i4>
      </vt:variant>
      <vt:variant>
        <vt:lpwstr/>
      </vt:variant>
      <vt:variant>
        <vt:lpwstr>_Toc382466269</vt:lpwstr>
      </vt:variant>
      <vt:variant>
        <vt:i4>1769485</vt:i4>
      </vt:variant>
      <vt:variant>
        <vt:i4>38</vt:i4>
      </vt:variant>
      <vt:variant>
        <vt:i4>0</vt:i4>
      </vt:variant>
      <vt:variant>
        <vt:i4>5</vt:i4>
      </vt:variant>
      <vt:variant>
        <vt:lpwstr/>
      </vt:variant>
      <vt:variant>
        <vt:lpwstr>_Toc382466268</vt:lpwstr>
      </vt:variant>
      <vt:variant>
        <vt:i4>1769474</vt:i4>
      </vt:variant>
      <vt:variant>
        <vt:i4>32</vt:i4>
      </vt:variant>
      <vt:variant>
        <vt:i4>0</vt:i4>
      </vt:variant>
      <vt:variant>
        <vt:i4>5</vt:i4>
      </vt:variant>
      <vt:variant>
        <vt:lpwstr/>
      </vt:variant>
      <vt:variant>
        <vt:lpwstr>_Toc382466267</vt:lpwstr>
      </vt:variant>
      <vt:variant>
        <vt:i4>1769475</vt:i4>
      </vt:variant>
      <vt:variant>
        <vt:i4>26</vt:i4>
      </vt:variant>
      <vt:variant>
        <vt:i4>0</vt:i4>
      </vt:variant>
      <vt:variant>
        <vt:i4>5</vt:i4>
      </vt:variant>
      <vt:variant>
        <vt:lpwstr/>
      </vt:variant>
      <vt:variant>
        <vt:lpwstr>_Toc382466266</vt:lpwstr>
      </vt:variant>
      <vt:variant>
        <vt:i4>1769472</vt:i4>
      </vt:variant>
      <vt:variant>
        <vt:i4>20</vt:i4>
      </vt:variant>
      <vt:variant>
        <vt:i4>0</vt:i4>
      </vt:variant>
      <vt:variant>
        <vt:i4>5</vt:i4>
      </vt:variant>
      <vt:variant>
        <vt:lpwstr/>
      </vt:variant>
      <vt:variant>
        <vt:lpwstr>_Toc382466265</vt:lpwstr>
      </vt:variant>
      <vt:variant>
        <vt:i4>1769473</vt:i4>
      </vt:variant>
      <vt:variant>
        <vt:i4>14</vt:i4>
      </vt:variant>
      <vt:variant>
        <vt:i4>0</vt:i4>
      </vt:variant>
      <vt:variant>
        <vt:i4>5</vt:i4>
      </vt:variant>
      <vt:variant>
        <vt:lpwstr/>
      </vt:variant>
      <vt:variant>
        <vt:lpwstr>_Toc382466264</vt:lpwstr>
      </vt:variant>
      <vt:variant>
        <vt:i4>1769478</vt:i4>
      </vt:variant>
      <vt:variant>
        <vt:i4>8</vt:i4>
      </vt:variant>
      <vt:variant>
        <vt:i4>0</vt:i4>
      </vt:variant>
      <vt:variant>
        <vt:i4>5</vt:i4>
      </vt:variant>
      <vt:variant>
        <vt:lpwstr/>
      </vt:variant>
      <vt:variant>
        <vt:lpwstr>_Toc382466263</vt:lpwstr>
      </vt:variant>
      <vt:variant>
        <vt:i4>1769479</vt:i4>
      </vt:variant>
      <vt:variant>
        <vt:i4>2</vt:i4>
      </vt:variant>
      <vt:variant>
        <vt:i4>0</vt:i4>
      </vt:variant>
      <vt:variant>
        <vt:i4>5</vt:i4>
      </vt:variant>
      <vt:variant>
        <vt:lpwstr/>
      </vt:variant>
      <vt:variant>
        <vt:lpwstr>_Toc382466262</vt:lpwstr>
      </vt:variant>
      <vt:variant>
        <vt:i4>18120331</vt:i4>
      </vt:variant>
      <vt:variant>
        <vt:i4>2563</vt:i4>
      </vt:variant>
      <vt:variant>
        <vt:i4>1026</vt:i4>
      </vt:variant>
      <vt:variant>
        <vt:i4>1</vt:i4>
      </vt:variant>
      <vt:variant>
        <vt:lpwstr>交易所LOGO 副本</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dc:title>
  <dc:creator>zheng huaying</dc:creator>
  <cp:lastModifiedBy>王伟</cp:lastModifiedBy>
  <cp:revision>40</cp:revision>
  <cp:lastPrinted>2014-03-19T15:09:00Z</cp:lastPrinted>
  <dcterms:created xsi:type="dcterms:W3CDTF">2020-12-14T03:25:00Z</dcterms:created>
  <dcterms:modified xsi:type="dcterms:W3CDTF">2020-12-16T06:14:00Z</dcterms:modified>
</cp:coreProperties>
</file>